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media/image3.png" ContentType="image/pn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59.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354.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62.xml" ContentType="application/vnd.openxmlformats-officedocument.wordprocessingml.footer+xml"/>
  <Override PartName="/word/footer450.xml" ContentType="application/vnd.openxmlformats-officedocument.wordprocessingml.footer+xml"/>
  <Override PartName="/word/footer102.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101.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بحارالانوار الجامعة لدرر اخبار الائمة الاطهار علیهم السلام با ترجمه فارسی جلد </w:t>
      </w:r>
      <w:r>
        <w:rPr/>
        <w:t>10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72451_1468164448">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1572453_1468164448">
            <w:r>
              <w:rPr>
                <w:webHidden/>
                <w:rStyle w:val="IndexLink"/>
                <w:rtl w:val="true"/>
              </w:rPr>
              <w:t>أبواب احتجاجات أمیر المؤمنین صلوات الله علیه و ما صدر عنه من جوامع العلوم‌</w:t>
            </w:r>
            <w:r>
              <w:rPr>
                <w:rStyle w:val="IndexLink"/>
                <w:rtl w:val="true"/>
              </w:rPr>
              <w:tab/>
            </w:r>
            <w:r>
              <w:rPr>
                <w:rStyle w:val="IndexLink"/>
              </w:rPr>
              <w:t>10</w:t>
            </w:r>
          </w:hyperlink>
        </w:p>
        <w:p>
          <w:pPr>
            <w:pStyle w:val="Contents3"/>
            <w:tabs>
              <w:tab w:val="clear" w:pos="8459"/>
              <w:tab w:val="right" w:pos="9026" w:leader="dot"/>
            </w:tabs>
            <w:rPr/>
          </w:pPr>
          <w:hyperlink w:anchor="__RefHeading___Toc1572455_1468164448">
            <w:r>
              <w:rPr>
                <w:webHidden/>
                <w:rStyle w:val="IndexLink"/>
                <w:rtl w:val="true"/>
              </w:rPr>
              <w:t xml:space="preserve">باب </w:t>
            </w:r>
            <w:r>
              <w:rPr>
                <w:rStyle w:val="IndexLink"/>
              </w:rPr>
              <w:t>1</w:t>
            </w:r>
            <w:r>
              <w:rPr>
                <w:rStyle w:val="IndexLink"/>
                <w:rtl w:val="true"/>
              </w:rPr>
              <w:t xml:space="preserve"> </w:t>
            </w:r>
            <w:r>
              <w:rPr>
                <w:rStyle w:val="IndexLink"/>
                <w:rtl w:val="true"/>
              </w:rPr>
              <w:t>احتجاجه صلوات الله علیه علی الیهود فی أنواع کثیرة من العلوم و مسائل شتی‌</w:t>
            </w:r>
            <w:r>
              <w:rPr>
                <w:rStyle w:val="IndexLink"/>
                <w:rtl w:val="true"/>
              </w:rPr>
              <w:tab/>
            </w:r>
            <w:r>
              <w:rPr>
                <w:rStyle w:val="IndexLink"/>
              </w:rPr>
              <w:t>10</w:t>
            </w:r>
          </w:hyperlink>
        </w:p>
        <w:p>
          <w:pPr>
            <w:pStyle w:val="Contents4"/>
            <w:tabs>
              <w:tab w:val="clear" w:pos="8176"/>
              <w:tab w:val="right" w:pos="9026" w:leader="dot"/>
            </w:tabs>
            <w:rPr/>
          </w:pPr>
          <w:hyperlink w:anchor="__RefHeading___Toc1572457_1468164448">
            <w:r>
              <w:rPr>
                <w:webHidden/>
                <w:rStyle w:val="IndexLink"/>
                <w:rtl w:val="true"/>
              </w:rPr>
              <w:t>الأخبار</w:t>
            </w:r>
            <w:r>
              <w:rPr>
                <w:rStyle w:val="IndexLink"/>
                <w:rtl w:val="true"/>
              </w:rPr>
              <w:tab/>
            </w:r>
            <w:r>
              <w:rPr>
                <w:rStyle w:val="IndexLink"/>
              </w:rPr>
              <w:t>10</w:t>
            </w:r>
          </w:hyperlink>
        </w:p>
        <w:p>
          <w:pPr>
            <w:pStyle w:val="Contents5"/>
            <w:tabs>
              <w:tab w:val="clear" w:pos="7892"/>
              <w:tab w:val="right" w:pos="9026" w:leader="dot"/>
            </w:tabs>
            <w:rPr/>
          </w:pPr>
          <w:hyperlink w:anchor="__RefHeading___Toc1572459_1468164448">
            <w:r>
              <w:rPr>
                <w:webHidden/>
                <w:rStyle w:val="IndexLink"/>
                <w:rtl w:val="true"/>
              </w:rPr>
              <w:t>«</w:t>
            </w:r>
            <w:r>
              <w:rPr>
                <w:rStyle w:val="IndexLink"/>
              </w:rPr>
              <w:t>1</w:t>
            </w:r>
            <w:r>
              <w:rPr>
                <w:rStyle w:val="IndexLink"/>
                <w:rtl w:val="true"/>
              </w:rPr>
              <w:t>»</w:t>
              <w:tab/>
            </w:r>
            <w:r>
              <w:rPr>
                <w:rStyle w:val="IndexLink"/>
              </w:rPr>
              <w:t>10</w:t>
            </w:r>
          </w:hyperlink>
        </w:p>
        <w:p>
          <w:pPr>
            <w:pStyle w:val="Contents5"/>
            <w:tabs>
              <w:tab w:val="clear" w:pos="7892"/>
              <w:tab w:val="right" w:pos="9026" w:leader="dot"/>
            </w:tabs>
            <w:rPr/>
          </w:pPr>
          <w:hyperlink w:anchor="__RefHeading___Toc1572461_1468164448">
            <w:r>
              <w:rPr>
                <w:webHidden/>
                <w:rStyle w:val="IndexLink"/>
                <w:rtl w:val="true"/>
              </w:rPr>
              <w:t>بیان</w:t>
            </w:r>
            <w:r>
              <w:rPr>
                <w:rStyle w:val="IndexLink"/>
                <w:rtl w:val="true"/>
              </w:rPr>
              <w:tab/>
            </w:r>
            <w:r>
              <w:rPr>
                <w:rStyle w:val="IndexLink"/>
              </w:rPr>
              <w:t>16</w:t>
            </w:r>
          </w:hyperlink>
        </w:p>
        <w:p>
          <w:pPr>
            <w:pStyle w:val="Contents5"/>
            <w:tabs>
              <w:tab w:val="clear" w:pos="7892"/>
              <w:tab w:val="right" w:pos="9026" w:leader="dot"/>
            </w:tabs>
            <w:rPr/>
          </w:pPr>
          <w:hyperlink w:anchor="__RefHeading___Toc1572463_1468164448">
            <w:r>
              <w:rPr>
                <w:webHidden/>
                <w:rStyle w:val="IndexLink"/>
                <w:rtl w:val="true"/>
              </w:rPr>
              <w:t>«</w:t>
            </w:r>
            <w:r>
              <w:rPr>
                <w:rStyle w:val="IndexLink"/>
              </w:rPr>
              <w:t>2</w:t>
            </w:r>
            <w:r>
              <w:rPr>
                <w:rStyle w:val="IndexLink"/>
                <w:rtl w:val="true"/>
              </w:rPr>
              <w:t>»</w:t>
              <w:tab/>
            </w:r>
            <w:r>
              <w:rPr>
                <w:rStyle w:val="IndexLink"/>
              </w:rPr>
              <w:t>17</w:t>
            </w:r>
          </w:hyperlink>
        </w:p>
        <w:p>
          <w:pPr>
            <w:pStyle w:val="Contents5"/>
            <w:tabs>
              <w:tab w:val="clear" w:pos="7892"/>
              <w:tab w:val="right" w:pos="9026" w:leader="dot"/>
            </w:tabs>
            <w:rPr/>
          </w:pPr>
          <w:hyperlink w:anchor="__RefHeading___Toc1572465_1468164448">
            <w:r>
              <w:rPr>
                <w:webHidden/>
                <w:rStyle w:val="IndexLink"/>
                <w:rtl w:val="true"/>
              </w:rPr>
              <w:t>«</w:t>
            </w:r>
            <w:r>
              <w:rPr>
                <w:rStyle w:val="IndexLink"/>
              </w:rPr>
              <w:t>3</w:t>
            </w:r>
            <w:r>
              <w:rPr>
                <w:rStyle w:val="IndexLink"/>
                <w:rtl w:val="true"/>
              </w:rPr>
              <w:t>»</w:t>
              <w:tab/>
            </w:r>
            <w:r>
              <w:rPr>
                <w:rStyle w:val="IndexLink"/>
              </w:rPr>
              <w:t>19</w:t>
            </w:r>
          </w:hyperlink>
        </w:p>
        <w:p>
          <w:pPr>
            <w:pStyle w:val="Contents5"/>
            <w:tabs>
              <w:tab w:val="clear" w:pos="7892"/>
              <w:tab w:val="right" w:pos="9026" w:leader="dot"/>
            </w:tabs>
            <w:rPr/>
          </w:pPr>
          <w:hyperlink w:anchor="__RefHeading___Toc1572467_1468164448">
            <w:r>
              <w:rPr>
                <w:webHidden/>
                <w:rStyle w:val="IndexLink"/>
                <w:rtl w:val="true"/>
              </w:rPr>
              <w:t>«</w:t>
            </w:r>
            <w:r>
              <w:rPr>
                <w:rStyle w:val="IndexLink"/>
              </w:rPr>
              <w:t>4</w:t>
            </w:r>
            <w:r>
              <w:rPr>
                <w:rStyle w:val="IndexLink"/>
                <w:rtl w:val="true"/>
              </w:rPr>
              <w:t>»</w:t>
              <w:tab/>
            </w:r>
            <w:r>
              <w:rPr>
                <w:rStyle w:val="IndexLink"/>
              </w:rPr>
              <w:t>22</w:t>
            </w:r>
          </w:hyperlink>
        </w:p>
        <w:p>
          <w:pPr>
            <w:pStyle w:val="Contents5"/>
            <w:tabs>
              <w:tab w:val="clear" w:pos="7892"/>
              <w:tab w:val="right" w:pos="9026" w:leader="dot"/>
            </w:tabs>
            <w:rPr/>
          </w:pPr>
          <w:hyperlink w:anchor="__RefHeading___Toc1572469_1468164448">
            <w:r>
              <w:rPr>
                <w:webHidden/>
                <w:rStyle w:val="IndexLink"/>
                <w:rtl w:val="true"/>
              </w:rPr>
              <w:t>«</w:t>
            </w:r>
            <w:r>
              <w:rPr>
                <w:rStyle w:val="IndexLink"/>
              </w:rPr>
              <w:t>5</w:t>
            </w:r>
            <w:r>
              <w:rPr>
                <w:rStyle w:val="IndexLink"/>
                <w:rtl w:val="true"/>
              </w:rPr>
              <w:t>»</w:t>
              <w:tab/>
            </w:r>
            <w:r>
              <w:rPr>
                <w:rStyle w:val="IndexLink"/>
              </w:rPr>
              <w:t>24</w:t>
            </w:r>
          </w:hyperlink>
        </w:p>
        <w:p>
          <w:pPr>
            <w:pStyle w:val="Contents5"/>
            <w:tabs>
              <w:tab w:val="clear" w:pos="7892"/>
              <w:tab w:val="right" w:pos="9026" w:leader="dot"/>
            </w:tabs>
            <w:rPr/>
          </w:pPr>
          <w:hyperlink w:anchor="__RefHeading___Toc1572471_1468164448">
            <w:r>
              <w:rPr>
                <w:webHidden/>
                <w:rStyle w:val="IndexLink"/>
                <w:rtl w:val="true"/>
              </w:rPr>
              <w:t>«</w:t>
            </w:r>
            <w:r>
              <w:rPr>
                <w:rStyle w:val="IndexLink"/>
              </w:rPr>
              <w:t>6</w:t>
            </w:r>
            <w:r>
              <w:rPr>
                <w:rStyle w:val="IndexLink"/>
                <w:rtl w:val="true"/>
              </w:rPr>
              <w:t>»</w:t>
              <w:tab/>
            </w:r>
            <w:r>
              <w:rPr>
                <w:rStyle w:val="IndexLink"/>
              </w:rPr>
              <w:t>25</w:t>
            </w:r>
          </w:hyperlink>
        </w:p>
        <w:p>
          <w:pPr>
            <w:pStyle w:val="Contents5"/>
            <w:tabs>
              <w:tab w:val="clear" w:pos="7892"/>
              <w:tab w:val="right" w:pos="9026" w:leader="dot"/>
            </w:tabs>
            <w:rPr/>
          </w:pPr>
          <w:hyperlink w:anchor="__RefHeading___Toc1572473_1468164448">
            <w:r>
              <w:rPr>
                <w:webHidden/>
                <w:rStyle w:val="IndexLink"/>
                <w:rtl w:val="true"/>
              </w:rPr>
              <w:t>«</w:t>
            </w:r>
            <w:r>
              <w:rPr>
                <w:rStyle w:val="IndexLink"/>
              </w:rPr>
              <w:t>7</w:t>
            </w:r>
            <w:r>
              <w:rPr>
                <w:rStyle w:val="IndexLink"/>
                <w:rtl w:val="true"/>
              </w:rPr>
              <w:t>»</w:t>
              <w:tab/>
            </w:r>
            <w:r>
              <w:rPr>
                <w:rStyle w:val="IndexLink"/>
              </w:rPr>
              <w:t>26</w:t>
            </w:r>
          </w:hyperlink>
        </w:p>
        <w:p>
          <w:pPr>
            <w:pStyle w:val="Contents5"/>
            <w:tabs>
              <w:tab w:val="clear" w:pos="7892"/>
              <w:tab w:val="right" w:pos="9026" w:leader="dot"/>
            </w:tabs>
            <w:rPr/>
          </w:pPr>
          <w:hyperlink w:anchor="__RefHeading___Toc1572475_1468164448">
            <w:r>
              <w:rPr>
                <w:webHidden/>
                <w:rStyle w:val="IndexLink"/>
                <w:rtl w:val="true"/>
              </w:rPr>
              <w:t>بیان</w:t>
            </w:r>
            <w:r>
              <w:rPr>
                <w:rStyle w:val="IndexLink"/>
                <w:rtl w:val="true"/>
              </w:rPr>
              <w:tab/>
            </w:r>
            <w:r>
              <w:rPr>
                <w:rStyle w:val="IndexLink"/>
              </w:rPr>
              <w:t>29</w:t>
            </w:r>
          </w:hyperlink>
        </w:p>
        <w:p>
          <w:pPr>
            <w:pStyle w:val="Contents5"/>
            <w:tabs>
              <w:tab w:val="clear" w:pos="7892"/>
              <w:tab w:val="right" w:pos="9026" w:leader="dot"/>
            </w:tabs>
            <w:rPr/>
          </w:pPr>
          <w:hyperlink w:anchor="__RefHeading___Toc1572477_1468164448">
            <w:r>
              <w:rPr>
                <w:webHidden/>
                <w:rStyle w:val="IndexLink"/>
                <w:rtl w:val="true"/>
              </w:rPr>
              <w:t>«</w:t>
            </w:r>
            <w:r>
              <w:rPr>
                <w:rStyle w:val="IndexLink"/>
              </w:rPr>
              <w:t>8</w:t>
            </w:r>
            <w:r>
              <w:rPr>
                <w:rStyle w:val="IndexLink"/>
                <w:rtl w:val="true"/>
              </w:rPr>
              <w:t>»</w:t>
              <w:tab/>
            </w:r>
            <w:r>
              <w:rPr>
                <w:rStyle w:val="IndexLink"/>
              </w:rPr>
              <w:t>29</w:t>
            </w:r>
          </w:hyperlink>
        </w:p>
        <w:p>
          <w:pPr>
            <w:pStyle w:val="Contents5"/>
            <w:tabs>
              <w:tab w:val="clear" w:pos="7892"/>
              <w:tab w:val="right" w:pos="9026" w:leader="dot"/>
            </w:tabs>
            <w:rPr/>
          </w:pPr>
          <w:hyperlink w:anchor="__RefHeading___Toc1572479_1468164448">
            <w:r>
              <w:rPr>
                <w:webHidden/>
                <w:rStyle w:val="IndexLink"/>
                <w:rtl w:val="true"/>
              </w:rPr>
              <w:t>«</w:t>
            </w:r>
            <w:r>
              <w:rPr>
                <w:rStyle w:val="IndexLink"/>
              </w:rPr>
              <w:t>9</w:t>
            </w:r>
            <w:r>
              <w:rPr>
                <w:rStyle w:val="IndexLink"/>
                <w:rtl w:val="true"/>
              </w:rPr>
              <w:t>»</w:t>
              <w:tab/>
            </w:r>
            <w:r>
              <w:rPr>
                <w:rStyle w:val="IndexLink"/>
              </w:rPr>
              <w:t>36</w:t>
            </w:r>
          </w:hyperlink>
        </w:p>
        <w:p>
          <w:pPr>
            <w:pStyle w:val="Contents5"/>
            <w:tabs>
              <w:tab w:val="clear" w:pos="7892"/>
              <w:tab w:val="right" w:pos="9026" w:leader="dot"/>
            </w:tabs>
            <w:rPr/>
          </w:pPr>
          <w:hyperlink w:anchor="__RefHeading___Toc1572481_1468164448">
            <w:r>
              <w:rPr>
                <w:webHidden/>
                <w:rStyle w:val="IndexLink"/>
                <w:rtl w:val="true"/>
              </w:rPr>
              <w:t>بیان</w:t>
            </w:r>
            <w:r>
              <w:rPr>
                <w:rStyle w:val="IndexLink"/>
                <w:rtl w:val="true"/>
              </w:rPr>
              <w:tab/>
            </w:r>
            <w:r>
              <w:rPr>
                <w:rStyle w:val="IndexLink"/>
              </w:rPr>
              <w:t>39</w:t>
            </w:r>
          </w:hyperlink>
        </w:p>
        <w:p>
          <w:pPr>
            <w:pStyle w:val="Contents5"/>
            <w:tabs>
              <w:tab w:val="clear" w:pos="7892"/>
              <w:tab w:val="right" w:pos="9026" w:leader="dot"/>
            </w:tabs>
            <w:rPr/>
          </w:pPr>
          <w:hyperlink w:anchor="__RefHeading___Toc1572483_1468164448">
            <w:r>
              <w:rPr>
                <w:webHidden/>
                <w:rStyle w:val="IndexLink"/>
                <w:rtl w:val="true"/>
              </w:rPr>
              <w:t>«</w:t>
            </w:r>
            <w:r>
              <w:rPr>
                <w:rStyle w:val="IndexLink"/>
              </w:rPr>
              <w:t>10</w:t>
            </w:r>
            <w:r>
              <w:rPr>
                <w:rStyle w:val="IndexLink"/>
                <w:rtl w:val="true"/>
              </w:rPr>
              <w:t>»</w:t>
              <w:tab/>
            </w:r>
            <w:r>
              <w:rPr>
                <w:rStyle w:val="IndexLink"/>
              </w:rPr>
              <w:t>39</w:t>
            </w:r>
          </w:hyperlink>
        </w:p>
        <w:p>
          <w:pPr>
            <w:pStyle w:val="Contents5"/>
            <w:tabs>
              <w:tab w:val="clear" w:pos="7892"/>
              <w:tab w:val="right" w:pos="9026" w:leader="dot"/>
            </w:tabs>
            <w:rPr/>
          </w:pPr>
          <w:hyperlink w:anchor="__RefHeading___Toc1572485_1468164448">
            <w:r>
              <w:rPr>
                <w:webHidden/>
                <w:rStyle w:val="IndexLink"/>
                <w:rtl w:val="true"/>
              </w:rPr>
              <w:t>«</w:t>
            </w:r>
            <w:r>
              <w:rPr>
                <w:rStyle w:val="IndexLink"/>
              </w:rPr>
              <w:t>11</w:t>
            </w:r>
            <w:r>
              <w:rPr>
                <w:rStyle w:val="IndexLink"/>
                <w:rtl w:val="true"/>
              </w:rPr>
              <w:t>»</w:t>
              <w:tab/>
            </w:r>
            <w:r>
              <w:rPr>
                <w:rStyle w:val="IndexLink"/>
              </w:rPr>
              <w:t>42</w:t>
            </w:r>
          </w:hyperlink>
        </w:p>
        <w:p>
          <w:pPr>
            <w:pStyle w:val="Contents5"/>
            <w:tabs>
              <w:tab w:val="clear" w:pos="7892"/>
              <w:tab w:val="right" w:pos="9026" w:leader="dot"/>
            </w:tabs>
            <w:rPr/>
          </w:pPr>
          <w:hyperlink w:anchor="__RefHeading___Toc1572487_1468164448">
            <w:r>
              <w:rPr>
                <w:webHidden/>
                <w:rStyle w:val="IndexLink"/>
                <w:rtl w:val="true"/>
              </w:rPr>
              <w:t>«</w:t>
            </w:r>
            <w:r>
              <w:rPr>
                <w:rStyle w:val="IndexLink"/>
              </w:rPr>
              <w:t>12</w:t>
            </w:r>
            <w:r>
              <w:rPr>
                <w:rStyle w:val="IndexLink"/>
                <w:rtl w:val="true"/>
              </w:rPr>
              <w:t>»</w:t>
              <w:tab/>
            </w:r>
            <w:r>
              <w:rPr>
                <w:rStyle w:val="IndexLink"/>
              </w:rPr>
              <w:t>43</w:t>
            </w:r>
          </w:hyperlink>
        </w:p>
        <w:p>
          <w:pPr>
            <w:pStyle w:val="Contents5"/>
            <w:tabs>
              <w:tab w:val="clear" w:pos="7892"/>
              <w:tab w:val="right" w:pos="9026" w:leader="dot"/>
            </w:tabs>
            <w:rPr/>
          </w:pPr>
          <w:hyperlink w:anchor="__RefHeading___Toc1572489_1468164448">
            <w:r>
              <w:rPr>
                <w:webHidden/>
                <w:rStyle w:val="IndexLink"/>
                <w:rtl w:val="true"/>
              </w:rPr>
              <w:t>«</w:t>
            </w:r>
            <w:r>
              <w:rPr>
                <w:rStyle w:val="IndexLink"/>
              </w:rPr>
              <w:t>13</w:t>
            </w:r>
            <w:r>
              <w:rPr>
                <w:rStyle w:val="IndexLink"/>
                <w:rtl w:val="true"/>
              </w:rPr>
              <w:t>»</w:t>
              <w:tab/>
            </w:r>
            <w:r>
              <w:rPr>
                <w:rStyle w:val="IndexLink"/>
              </w:rPr>
              <w:t>43</w:t>
            </w:r>
          </w:hyperlink>
        </w:p>
        <w:p>
          <w:pPr>
            <w:pStyle w:val="Contents5"/>
            <w:tabs>
              <w:tab w:val="clear" w:pos="7892"/>
              <w:tab w:val="right" w:pos="9026" w:leader="dot"/>
            </w:tabs>
            <w:rPr/>
          </w:pPr>
          <w:hyperlink w:anchor="__RefHeading___Toc1572491_1468164448">
            <w:r>
              <w:rPr>
                <w:webHidden/>
                <w:rStyle w:val="IndexLink"/>
                <w:rtl w:val="true"/>
              </w:rPr>
              <w:t>«</w:t>
            </w:r>
            <w:r>
              <w:rPr>
                <w:rStyle w:val="IndexLink"/>
              </w:rPr>
              <w:t>14</w:t>
            </w:r>
            <w:r>
              <w:rPr>
                <w:rStyle w:val="IndexLink"/>
                <w:rtl w:val="true"/>
              </w:rPr>
              <w:t>»</w:t>
              <w:tab/>
            </w:r>
            <w:r>
              <w:rPr>
                <w:rStyle w:val="IndexLink"/>
              </w:rPr>
              <w:t>47</w:t>
            </w:r>
          </w:hyperlink>
        </w:p>
        <w:p>
          <w:pPr>
            <w:pStyle w:val="Contents5"/>
            <w:tabs>
              <w:tab w:val="clear" w:pos="7892"/>
              <w:tab w:val="right" w:pos="9026" w:leader="dot"/>
            </w:tabs>
            <w:rPr/>
          </w:pPr>
          <w:hyperlink w:anchor="__RefHeading___Toc1572493_1468164448">
            <w:r>
              <w:rPr>
                <w:webHidden/>
                <w:rStyle w:val="IndexLink"/>
                <w:rtl w:val="true"/>
              </w:rPr>
              <w:t>بیان</w:t>
            </w:r>
            <w:r>
              <w:rPr>
                <w:rStyle w:val="IndexLink"/>
                <w:rtl w:val="true"/>
              </w:rPr>
              <w:tab/>
            </w:r>
            <w:r>
              <w:rPr>
                <w:rStyle w:val="IndexLink"/>
              </w:rPr>
              <w:t>50</w:t>
            </w:r>
          </w:hyperlink>
        </w:p>
        <w:p>
          <w:pPr>
            <w:pStyle w:val="Contents3"/>
            <w:tabs>
              <w:tab w:val="clear" w:pos="8459"/>
              <w:tab w:val="right" w:pos="9026" w:leader="dot"/>
            </w:tabs>
            <w:rPr/>
          </w:pPr>
          <w:hyperlink w:anchor="__RefHeading___Toc1572495_1468164448">
            <w:r>
              <w:rPr>
                <w:webHidden/>
                <w:rStyle w:val="IndexLink"/>
                <w:rtl w:val="true"/>
              </w:rPr>
              <w:t xml:space="preserve">باب </w:t>
            </w:r>
            <w:r>
              <w:rPr>
                <w:rStyle w:val="IndexLink"/>
              </w:rPr>
              <w:t>2</w:t>
            </w:r>
            <w:r>
              <w:rPr>
                <w:rStyle w:val="IndexLink"/>
                <w:rtl w:val="true"/>
              </w:rPr>
              <w:t xml:space="preserve"> </w:t>
            </w:r>
            <w:r>
              <w:rPr>
                <w:rStyle w:val="IndexLink"/>
                <w:rtl w:val="true"/>
              </w:rPr>
              <w:t>آخر فی احتجاجه صلوات الله علیه علی بعض الیهود بذکر معجزات النبی ص‌</w:t>
            </w:r>
            <w:r>
              <w:rPr>
                <w:rStyle w:val="IndexLink"/>
                <w:rtl w:val="true"/>
              </w:rPr>
              <w:tab/>
            </w:r>
            <w:r>
              <w:rPr>
                <w:rStyle w:val="IndexLink"/>
              </w:rPr>
              <w:t>51</w:t>
            </w:r>
          </w:hyperlink>
        </w:p>
        <w:p>
          <w:pPr>
            <w:pStyle w:val="Contents4"/>
            <w:tabs>
              <w:tab w:val="clear" w:pos="8176"/>
              <w:tab w:val="right" w:pos="9026" w:leader="dot"/>
            </w:tabs>
            <w:rPr/>
          </w:pPr>
          <w:hyperlink w:anchor="__RefHeading___Toc1572497_1468164448">
            <w:r>
              <w:rPr>
                <w:webHidden/>
                <w:rStyle w:val="IndexLink"/>
                <w:rtl w:val="true"/>
              </w:rPr>
              <w:t>الأخبار</w:t>
            </w:r>
            <w:r>
              <w:rPr>
                <w:rStyle w:val="IndexLink"/>
                <w:rtl w:val="true"/>
              </w:rPr>
              <w:tab/>
            </w:r>
            <w:r>
              <w:rPr>
                <w:rStyle w:val="IndexLink"/>
              </w:rPr>
              <w:t>51</w:t>
            </w:r>
          </w:hyperlink>
        </w:p>
        <w:p>
          <w:pPr>
            <w:pStyle w:val="Contents5"/>
            <w:tabs>
              <w:tab w:val="clear" w:pos="7892"/>
              <w:tab w:val="right" w:pos="9026" w:leader="dot"/>
            </w:tabs>
            <w:rPr/>
          </w:pPr>
          <w:hyperlink w:anchor="__RefHeading___Toc1572499_1468164448">
            <w:r>
              <w:rPr>
                <w:webHidden/>
                <w:rStyle w:val="IndexLink"/>
                <w:rtl w:val="true"/>
              </w:rPr>
              <w:t>«</w:t>
            </w:r>
            <w:r>
              <w:rPr>
                <w:rStyle w:val="IndexLink"/>
              </w:rPr>
              <w:t>1</w:t>
            </w:r>
            <w:r>
              <w:rPr>
                <w:rStyle w:val="IndexLink"/>
                <w:rtl w:val="true"/>
              </w:rPr>
              <w:t>»</w:t>
              <w:tab/>
            </w:r>
            <w:r>
              <w:rPr>
                <w:rStyle w:val="IndexLink"/>
              </w:rPr>
              <w:t>51</w:t>
            </w:r>
          </w:hyperlink>
        </w:p>
        <w:p>
          <w:pPr>
            <w:pStyle w:val="Contents3"/>
            <w:tabs>
              <w:tab w:val="clear" w:pos="8459"/>
              <w:tab w:val="right" w:pos="9026" w:leader="dot"/>
            </w:tabs>
            <w:rPr/>
          </w:pPr>
          <w:hyperlink w:anchor="__RefHeading___Toc1572501_1468164448">
            <w:r>
              <w:rPr>
                <w:webHidden/>
                <w:rStyle w:val="IndexLink"/>
                <w:rtl w:val="true"/>
              </w:rPr>
              <w:t xml:space="preserve">باب </w:t>
            </w:r>
            <w:r>
              <w:rPr>
                <w:rStyle w:val="IndexLink"/>
              </w:rPr>
              <w:t>3</w:t>
            </w:r>
            <w:r>
              <w:rPr>
                <w:rStyle w:val="IndexLink"/>
                <w:rtl w:val="true"/>
              </w:rPr>
              <w:t xml:space="preserve"> </w:t>
            </w:r>
            <w:r>
              <w:rPr>
                <w:rStyle w:val="IndexLink"/>
                <w:rtl w:val="true"/>
              </w:rPr>
              <w:t>احتجاجاته صلوات الله علیه علی النصاری‌</w:t>
            </w:r>
            <w:r>
              <w:rPr>
                <w:rStyle w:val="IndexLink"/>
                <w:rtl w:val="true"/>
              </w:rPr>
              <w:tab/>
            </w:r>
            <w:r>
              <w:rPr>
                <w:rStyle w:val="IndexLink"/>
              </w:rPr>
              <w:t>88</w:t>
            </w:r>
          </w:hyperlink>
        </w:p>
        <w:p>
          <w:pPr>
            <w:pStyle w:val="Contents4"/>
            <w:tabs>
              <w:tab w:val="clear" w:pos="8176"/>
              <w:tab w:val="right" w:pos="9026" w:leader="dot"/>
            </w:tabs>
            <w:rPr/>
          </w:pPr>
          <w:hyperlink w:anchor="__RefHeading___Toc1572503_1468164448">
            <w:r>
              <w:rPr>
                <w:webHidden/>
                <w:rStyle w:val="IndexLink"/>
                <w:rtl w:val="true"/>
              </w:rPr>
              <w:t>الأخبار</w:t>
            </w:r>
            <w:r>
              <w:rPr>
                <w:rStyle w:val="IndexLink"/>
                <w:rtl w:val="true"/>
              </w:rPr>
              <w:tab/>
            </w:r>
            <w:r>
              <w:rPr>
                <w:rStyle w:val="IndexLink"/>
              </w:rPr>
              <w:t>88</w:t>
            </w:r>
          </w:hyperlink>
        </w:p>
        <w:p>
          <w:pPr>
            <w:pStyle w:val="Contents5"/>
            <w:tabs>
              <w:tab w:val="clear" w:pos="7892"/>
              <w:tab w:val="right" w:pos="9026" w:leader="dot"/>
            </w:tabs>
            <w:rPr/>
          </w:pPr>
          <w:hyperlink w:anchor="__RefHeading___Toc1572505_1468164448">
            <w:r>
              <w:rPr>
                <w:webHidden/>
                <w:rStyle w:val="IndexLink"/>
                <w:rtl w:val="true"/>
              </w:rPr>
              <w:t>«</w:t>
            </w:r>
            <w:r>
              <w:rPr>
                <w:rStyle w:val="IndexLink"/>
              </w:rPr>
              <w:t>1</w:t>
            </w:r>
            <w:r>
              <w:rPr>
                <w:rStyle w:val="IndexLink"/>
                <w:rtl w:val="true"/>
              </w:rPr>
              <w:t>»</w:t>
              <w:tab/>
            </w:r>
            <w:r>
              <w:rPr>
                <w:rStyle w:val="IndexLink"/>
              </w:rPr>
              <w:t>88</w:t>
            </w:r>
          </w:hyperlink>
        </w:p>
        <w:p>
          <w:pPr>
            <w:pStyle w:val="Contents5"/>
            <w:tabs>
              <w:tab w:val="clear" w:pos="7892"/>
              <w:tab w:val="right" w:pos="9026" w:leader="dot"/>
            </w:tabs>
            <w:rPr/>
          </w:pPr>
          <w:hyperlink w:anchor="__RefHeading___Toc1572507_1468164448">
            <w:r>
              <w:rPr>
                <w:webHidden/>
                <w:rStyle w:val="IndexLink"/>
                <w:rtl w:val="true"/>
              </w:rPr>
              <w:t>بیان</w:t>
            </w:r>
            <w:r>
              <w:rPr>
                <w:rStyle w:val="IndexLink"/>
                <w:rtl w:val="true"/>
              </w:rPr>
              <w:tab/>
            </w:r>
            <w:r>
              <w:rPr>
                <w:rStyle w:val="IndexLink"/>
              </w:rPr>
              <w:t>90</w:t>
            </w:r>
          </w:hyperlink>
        </w:p>
        <w:p>
          <w:pPr>
            <w:pStyle w:val="Contents5"/>
            <w:tabs>
              <w:tab w:val="clear" w:pos="7892"/>
              <w:tab w:val="right" w:pos="9026" w:leader="dot"/>
            </w:tabs>
            <w:rPr/>
          </w:pPr>
          <w:hyperlink w:anchor="__RefHeading___Toc1572509_1468164448">
            <w:r>
              <w:rPr>
                <w:webHidden/>
                <w:rStyle w:val="IndexLink"/>
                <w:rtl w:val="true"/>
              </w:rPr>
              <w:t>«</w:t>
            </w:r>
            <w:r>
              <w:rPr>
                <w:rStyle w:val="IndexLink"/>
              </w:rPr>
              <w:t>2</w:t>
            </w:r>
            <w:r>
              <w:rPr>
                <w:rStyle w:val="IndexLink"/>
                <w:rtl w:val="true"/>
              </w:rPr>
              <w:t>»</w:t>
              <w:tab/>
            </w:r>
            <w:r>
              <w:rPr>
                <w:rStyle w:val="IndexLink"/>
              </w:rPr>
              <w:t>91</w:t>
            </w:r>
          </w:hyperlink>
        </w:p>
        <w:p>
          <w:pPr>
            <w:pStyle w:val="Contents5"/>
            <w:tabs>
              <w:tab w:val="clear" w:pos="7892"/>
              <w:tab w:val="right" w:pos="9026" w:leader="dot"/>
            </w:tabs>
            <w:rPr/>
          </w:pPr>
          <w:hyperlink w:anchor="__RefHeading___Toc1572511_1468164448">
            <w:r>
              <w:rPr>
                <w:webHidden/>
                <w:rStyle w:val="IndexLink"/>
                <w:rtl w:val="true"/>
              </w:rPr>
              <w:t>بیان</w:t>
            </w:r>
            <w:r>
              <w:rPr>
                <w:rStyle w:val="IndexLink"/>
                <w:rtl w:val="true"/>
              </w:rPr>
              <w:tab/>
            </w:r>
            <w:r>
              <w:rPr>
                <w:rStyle w:val="IndexLink"/>
              </w:rPr>
              <w:t>96</w:t>
            </w:r>
          </w:hyperlink>
        </w:p>
        <w:p>
          <w:pPr>
            <w:pStyle w:val="Contents5"/>
            <w:tabs>
              <w:tab w:val="clear" w:pos="7892"/>
              <w:tab w:val="right" w:pos="9026" w:leader="dot"/>
            </w:tabs>
            <w:rPr/>
          </w:pPr>
          <w:hyperlink w:anchor="__RefHeading___Toc1572513_1468164448">
            <w:r>
              <w:rPr>
                <w:webHidden/>
                <w:rStyle w:val="IndexLink"/>
                <w:rtl w:val="true"/>
              </w:rPr>
              <w:t>«</w:t>
            </w:r>
            <w:r>
              <w:rPr>
                <w:rStyle w:val="IndexLink"/>
              </w:rPr>
              <w:t>3</w:t>
            </w:r>
            <w:r>
              <w:rPr>
                <w:rStyle w:val="IndexLink"/>
                <w:rtl w:val="true"/>
              </w:rPr>
              <w:t>»</w:t>
              <w:tab/>
            </w:r>
            <w:r>
              <w:rPr>
                <w:rStyle w:val="IndexLink"/>
              </w:rPr>
              <w:t>97</w:t>
            </w:r>
          </w:hyperlink>
        </w:p>
        <w:p>
          <w:pPr>
            <w:pStyle w:val="Contents5"/>
            <w:tabs>
              <w:tab w:val="clear" w:pos="7892"/>
              <w:tab w:val="right" w:pos="9026" w:leader="dot"/>
            </w:tabs>
            <w:rPr/>
          </w:pPr>
          <w:hyperlink w:anchor="__RefHeading___Toc1572515_1468164448">
            <w:r>
              <w:rPr>
                <w:webHidden/>
                <w:rStyle w:val="IndexLink"/>
                <w:rtl w:val="true"/>
              </w:rPr>
              <w:t>بیان</w:t>
            </w:r>
            <w:r>
              <w:rPr>
                <w:rStyle w:val="IndexLink"/>
                <w:rtl w:val="true"/>
              </w:rPr>
              <w:tab/>
            </w:r>
            <w:r>
              <w:rPr>
                <w:rStyle w:val="IndexLink"/>
              </w:rPr>
              <w:t>99</w:t>
            </w:r>
          </w:hyperlink>
        </w:p>
        <w:p>
          <w:pPr>
            <w:pStyle w:val="Contents5"/>
            <w:tabs>
              <w:tab w:val="clear" w:pos="7892"/>
              <w:tab w:val="right" w:pos="9026" w:leader="dot"/>
            </w:tabs>
            <w:rPr/>
          </w:pPr>
          <w:hyperlink w:anchor="__RefHeading___Toc1572517_1468164448">
            <w:r>
              <w:rPr>
                <w:webHidden/>
                <w:rStyle w:val="IndexLink"/>
                <w:rtl w:val="true"/>
              </w:rPr>
              <w:t>«</w:t>
            </w:r>
            <w:r>
              <w:rPr>
                <w:rStyle w:val="IndexLink"/>
              </w:rPr>
              <w:t>4</w:t>
            </w:r>
            <w:r>
              <w:rPr>
                <w:rStyle w:val="IndexLink"/>
                <w:rtl w:val="true"/>
              </w:rPr>
              <w:t>»</w:t>
              <w:tab/>
            </w:r>
            <w:r>
              <w:rPr>
                <w:rStyle w:val="IndexLink"/>
              </w:rPr>
              <w:t>100</w:t>
            </w:r>
          </w:hyperlink>
        </w:p>
        <w:p>
          <w:pPr>
            <w:pStyle w:val="Contents5"/>
            <w:tabs>
              <w:tab w:val="clear" w:pos="7892"/>
              <w:tab w:val="right" w:pos="9026" w:leader="dot"/>
            </w:tabs>
            <w:rPr/>
          </w:pPr>
          <w:hyperlink w:anchor="__RefHeading___Toc1572519_1468164448">
            <w:r>
              <w:rPr>
                <w:webHidden/>
                <w:rStyle w:val="IndexLink"/>
                <w:rtl w:val="true"/>
              </w:rPr>
              <w:t>«</w:t>
            </w:r>
            <w:r>
              <w:rPr>
                <w:rStyle w:val="IndexLink"/>
              </w:rPr>
              <w:t>5</w:t>
            </w:r>
            <w:r>
              <w:rPr>
                <w:rStyle w:val="IndexLink"/>
                <w:rtl w:val="true"/>
              </w:rPr>
              <w:t>»</w:t>
              <w:tab/>
            </w:r>
            <w:r>
              <w:rPr>
                <w:rStyle w:val="IndexLink"/>
              </w:rPr>
              <w:t>103</w:t>
            </w:r>
          </w:hyperlink>
        </w:p>
        <w:p>
          <w:pPr>
            <w:pStyle w:val="Contents5"/>
            <w:tabs>
              <w:tab w:val="clear" w:pos="7892"/>
              <w:tab w:val="right" w:pos="9026" w:leader="dot"/>
            </w:tabs>
            <w:rPr/>
          </w:pPr>
          <w:hyperlink w:anchor="__RefHeading___Toc1572521_1468164448">
            <w:r>
              <w:rPr>
                <w:webHidden/>
                <w:rStyle w:val="IndexLink"/>
                <w:rtl w:val="true"/>
              </w:rPr>
              <w:t>بیان</w:t>
            </w:r>
            <w:r>
              <w:rPr>
                <w:rStyle w:val="IndexLink"/>
                <w:rtl w:val="true"/>
              </w:rPr>
              <w:tab/>
            </w:r>
            <w:r>
              <w:rPr>
                <w:rStyle w:val="IndexLink"/>
              </w:rPr>
              <w:t>112</w:t>
            </w:r>
          </w:hyperlink>
        </w:p>
        <w:p>
          <w:pPr>
            <w:pStyle w:val="Contents3"/>
            <w:tabs>
              <w:tab w:val="clear" w:pos="8459"/>
              <w:tab w:val="right" w:pos="9026" w:leader="dot"/>
            </w:tabs>
            <w:rPr/>
          </w:pPr>
          <w:hyperlink w:anchor="__RefHeading___Toc1572523_1468164448">
            <w:r>
              <w:rPr>
                <w:webHidden/>
                <w:rStyle w:val="IndexLink"/>
                <w:rtl w:val="true"/>
              </w:rPr>
              <w:t xml:space="preserve">باب </w:t>
            </w:r>
            <w:r>
              <w:rPr>
                <w:rStyle w:val="IndexLink"/>
              </w:rPr>
              <w:t>4</w:t>
            </w:r>
            <w:r>
              <w:rPr>
                <w:rStyle w:val="IndexLink"/>
                <w:rtl w:val="true"/>
              </w:rPr>
              <w:t xml:space="preserve"> </w:t>
            </w:r>
            <w:r>
              <w:rPr>
                <w:rStyle w:val="IndexLink"/>
                <w:rtl w:val="true"/>
              </w:rPr>
              <w:t>احتجاجه صلوات الله علیه علی الطبیب الیونانی و ما ظهر منه علیه السلام من المعجزات الباهرات‌</w:t>
            </w:r>
            <w:r>
              <w:rPr>
                <w:rStyle w:val="IndexLink"/>
                <w:rtl w:val="true"/>
              </w:rPr>
              <w:tab/>
            </w:r>
            <w:r>
              <w:rPr>
                <w:rStyle w:val="IndexLink"/>
              </w:rPr>
              <w:t>113</w:t>
            </w:r>
          </w:hyperlink>
        </w:p>
        <w:p>
          <w:pPr>
            <w:pStyle w:val="Contents4"/>
            <w:tabs>
              <w:tab w:val="clear" w:pos="8176"/>
              <w:tab w:val="right" w:pos="9026" w:leader="dot"/>
            </w:tabs>
            <w:rPr/>
          </w:pPr>
          <w:hyperlink w:anchor="__RefHeading___Toc1572525_1468164448">
            <w:r>
              <w:rPr>
                <w:webHidden/>
                <w:rStyle w:val="IndexLink"/>
                <w:rtl w:val="true"/>
              </w:rPr>
              <w:t>الأخبار</w:t>
            </w:r>
            <w:r>
              <w:rPr>
                <w:rStyle w:val="IndexLink"/>
                <w:rtl w:val="true"/>
              </w:rPr>
              <w:tab/>
            </w:r>
            <w:r>
              <w:rPr>
                <w:rStyle w:val="IndexLink"/>
              </w:rPr>
              <w:t>113</w:t>
            </w:r>
          </w:hyperlink>
        </w:p>
        <w:p>
          <w:pPr>
            <w:pStyle w:val="Contents5"/>
            <w:tabs>
              <w:tab w:val="clear" w:pos="7892"/>
              <w:tab w:val="right" w:pos="9026" w:leader="dot"/>
            </w:tabs>
            <w:rPr/>
          </w:pPr>
          <w:hyperlink w:anchor="__RefHeading___Toc1572527_1468164448">
            <w:r>
              <w:rPr>
                <w:webHidden/>
                <w:rStyle w:val="IndexLink"/>
                <w:rtl w:val="true"/>
              </w:rPr>
              <w:t>«</w:t>
            </w:r>
            <w:r>
              <w:rPr>
                <w:rStyle w:val="IndexLink"/>
              </w:rPr>
              <w:t>1</w:t>
            </w:r>
            <w:r>
              <w:rPr>
                <w:rStyle w:val="IndexLink"/>
                <w:rtl w:val="true"/>
              </w:rPr>
              <w:t>»</w:t>
              <w:tab/>
            </w:r>
            <w:r>
              <w:rPr>
                <w:rStyle w:val="IndexLink"/>
              </w:rPr>
              <w:t>113</w:t>
            </w:r>
          </w:hyperlink>
        </w:p>
        <w:p>
          <w:pPr>
            <w:pStyle w:val="Contents5"/>
            <w:tabs>
              <w:tab w:val="clear" w:pos="7892"/>
              <w:tab w:val="right" w:pos="9026" w:leader="dot"/>
            </w:tabs>
            <w:rPr/>
          </w:pPr>
          <w:hyperlink w:anchor="__RefHeading___Toc1572529_1468164448">
            <w:r>
              <w:rPr>
                <w:webHidden/>
                <w:rStyle w:val="IndexLink"/>
                <w:rtl w:val="true"/>
              </w:rPr>
              <w:t>بیان</w:t>
            </w:r>
            <w:r>
              <w:rPr>
                <w:rStyle w:val="IndexLink"/>
                <w:rtl w:val="true"/>
              </w:rPr>
              <w:tab/>
            </w:r>
            <w:r>
              <w:rPr>
                <w:rStyle w:val="IndexLink"/>
              </w:rPr>
              <w:t>120</w:t>
            </w:r>
          </w:hyperlink>
        </w:p>
        <w:p>
          <w:pPr>
            <w:pStyle w:val="Contents3"/>
            <w:tabs>
              <w:tab w:val="clear" w:pos="8459"/>
              <w:tab w:val="right" w:pos="9026" w:leader="dot"/>
            </w:tabs>
            <w:rPr/>
          </w:pPr>
          <w:hyperlink w:anchor="__RefHeading___Toc1572531_1468164448">
            <w:r>
              <w:rPr>
                <w:webHidden/>
                <w:rStyle w:val="IndexLink"/>
                <w:rtl w:val="true"/>
              </w:rPr>
              <w:t xml:space="preserve">باب </w:t>
            </w:r>
            <w:r>
              <w:rPr>
                <w:rStyle w:val="IndexLink"/>
              </w:rPr>
              <w:t>5</w:t>
            </w:r>
            <w:r>
              <w:rPr>
                <w:rStyle w:val="IndexLink"/>
                <w:rtl w:val="true"/>
              </w:rPr>
              <w:t xml:space="preserve"> </w:t>
            </w:r>
            <w:r>
              <w:rPr>
                <w:rStyle w:val="IndexLink"/>
                <w:rtl w:val="true"/>
              </w:rPr>
              <w:t>أسئلة الشامی عن أمیر المؤمنین صلوات الله علیه فی مسجد الکوفة</w:t>
            </w:r>
            <w:r>
              <w:rPr>
                <w:rStyle w:val="IndexLink"/>
                <w:rtl w:val="true"/>
              </w:rPr>
              <w:tab/>
            </w:r>
            <w:r>
              <w:rPr>
                <w:rStyle w:val="IndexLink"/>
              </w:rPr>
              <w:t>120</w:t>
            </w:r>
          </w:hyperlink>
        </w:p>
        <w:p>
          <w:pPr>
            <w:pStyle w:val="Contents4"/>
            <w:tabs>
              <w:tab w:val="clear" w:pos="8176"/>
              <w:tab w:val="right" w:pos="9026" w:leader="dot"/>
            </w:tabs>
            <w:rPr/>
          </w:pPr>
          <w:hyperlink w:anchor="__RefHeading___Toc1572533_1468164448">
            <w:r>
              <w:rPr>
                <w:webHidden/>
                <w:rStyle w:val="IndexLink"/>
                <w:rtl w:val="true"/>
              </w:rPr>
              <w:t>الأخبار</w:t>
            </w:r>
            <w:r>
              <w:rPr>
                <w:rStyle w:val="IndexLink"/>
                <w:rtl w:val="true"/>
              </w:rPr>
              <w:tab/>
            </w:r>
            <w:r>
              <w:rPr>
                <w:rStyle w:val="IndexLink"/>
              </w:rPr>
              <w:t>120</w:t>
            </w:r>
          </w:hyperlink>
        </w:p>
        <w:p>
          <w:pPr>
            <w:pStyle w:val="Contents5"/>
            <w:tabs>
              <w:tab w:val="clear" w:pos="7892"/>
              <w:tab w:val="right" w:pos="9026" w:leader="dot"/>
            </w:tabs>
            <w:rPr/>
          </w:pPr>
          <w:hyperlink w:anchor="__RefHeading___Toc1572535_1468164448">
            <w:r>
              <w:rPr>
                <w:webHidden/>
                <w:rStyle w:val="IndexLink"/>
                <w:rtl w:val="true"/>
              </w:rPr>
              <w:t>«</w:t>
            </w:r>
            <w:r>
              <w:rPr>
                <w:rStyle w:val="IndexLink"/>
              </w:rPr>
              <w:t>1</w:t>
            </w:r>
            <w:r>
              <w:rPr>
                <w:rStyle w:val="IndexLink"/>
                <w:rtl w:val="true"/>
              </w:rPr>
              <w:t>»</w:t>
              <w:tab/>
            </w:r>
            <w:r>
              <w:rPr>
                <w:rStyle w:val="IndexLink"/>
              </w:rPr>
              <w:t>120</w:t>
            </w:r>
          </w:hyperlink>
        </w:p>
        <w:p>
          <w:pPr>
            <w:pStyle w:val="Contents5"/>
            <w:tabs>
              <w:tab w:val="clear" w:pos="7892"/>
              <w:tab w:val="right" w:pos="9026" w:leader="dot"/>
            </w:tabs>
            <w:rPr/>
          </w:pPr>
          <w:hyperlink w:anchor="__RefHeading___Toc1572537_1468164448">
            <w:r>
              <w:rPr>
                <w:webHidden/>
                <w:rStyle w:val="IndexLink"/>
                <w:rtl w:val="true"/>
              </w:rPr>
              <w:t>بیان</w:t>
            </w:r>
            <w:r>
              <w:rPr>
                <w:rStyle w:val="IndexLink"/>
                <w:rtl w:val="true"/>
              </w:rPr>
              <w:tab/>
            </w:r>
            <w:r>
              <w:rPr>
                <w:rStyle w:val="IndexLink"/>
              </w:rPr>
              <w:t>131</w:t>
            </w:r>
          </w:hyperlink>
        </w:p>
        <w:p>
          <w:pPr>
            <w:pStyle w:val="Contents3"/>
            <w:tabs>
              <w:tab w:val="clear" w:pos="8459"/>
              <w:tab w:val="right" w:pos="9026" w:leader="dot"/>
            </w:tabs>
            <w:rPr/>
          </w:pPr>
          <w:hyperlink w:anchor="__RefHeading___Toc1572539_1468164448">
            <w:r>
              <w:rPr>
                <w:webHidden/>
                <w:rStyle w:val="IndexLink"/>
                <w:rtl w:val="true"/>
              </w:rPr>
              <w:t xml:space="preserve">باب </w:t>
            </w:r>
            <w:r>
              <w:rPr>
                <w:rStyle w:val="IndexLink"/>
              </w:rPr>
              <w:t>6</w:t>
            </w:r>
            <w:r>
              <w:rPr>
                <w:rStyle w:val="IndexLink"/>
                <w:rtl w:val="true"/>
              </w:rPr>
              <w:t xml:space="preserve"> </w:t>
            </w:r>
            <w:r>
              <w:rPr>
                <w:rStyle w:val="IndexLink"/>
                <w:rtl w:val="true"/>
              </w:rPr>
              <w:t>نوادر احتجاجاته صلوات الله علیه و بعض ما صدر عنه من جوامع العلوم‌</w:t>
            </w:r>
            <w:r>
              <w:rPr>
                <w:rStyle w:val="IndexLink"/>
                <w:rtl w:val="true"/>
              </w:rPr>
              <w:tab/>
            </w:r>
            <w:r>
              <w:rPr>
                <w:rStyle w:val="IndexLink"/>
              </w:rPr>
              <w:t>132</w:t>
            </w:r>
          </w:hyperlink>
        </w:p>
        <w:p>
          <w:pPr>
            <w:pStyle w:val="Contents4"/>
            <w:tabs>
              <w:tab w:val="clear" w:pos="8176"/>
              <w:tab w:val="right" w:pos="9026" w:leader="dot"/>
            </w:tabs>
            <w:rPr/>
          </w:pPr>
          <w:hyperlink w:anchor="__RefHeading___Toc1572541_1468164448">
            <w:r>
              <w:rPr>
                <w:webHidden/>
                <w:rStyle w:val="IndexLink"/>
                <w:rtl w:val="true"/>
              </w:rPr>
              <w:t>الأخبار</w:t>
            </w:r>
            <w:r>
              <w:rPr>
                <w:rStyle w:val="IndexLink"/>
                <w:rtl w:val="true"/>
              </w:rPr>
              <w:tab/>
            </w:r>
            <w:r>
              <w:rPr>
                <w:rStyle w:val="IndexLink"/>
              </w:rPr>
              <w:t>132</w:t>
            </w:r>
          </w:hyperlink>
        </w:p>
        <w:p>
          <w:pPr>
            <w:pStyle w:val="Contents5"/>
            <w:tabs>
              <w:tab w:val="clear" w:pos="7892"/>
              <w:tab w:val="right" w:pos="9026" w:leader="dot"/>
            </w:tabs>
            <w:rPr/>
          </w:pPr>
          <w:hyperlink w:anchor="__RefHeading___Toc1572543_1468164448">
            <w:r>
              <w:rPr>
                <w:webHidden/>
                <w:rStyle w:val="IndexLink"/>
                <w:rtl w:val="true"/>
              </w:rPr>
              <w:t>«</w:t>
            </w:r>
            <w:r>
              <w:rPr>
                <w:rStyle w:val="IndexLink"/>
              </w:rPr>
              <w:t>1</w:t>
            </w:r>
            <w:r>
              <w:rPr>
                <w:rStyle w:val="IndexLink"/>
                <w:rtl w:val="true"/>
              </w:rPr>
              <w:t>»</w:t>
              <w:tab/>
            </w:r>
            <w:r>
              <w:rPr>
                <w:rStyle w:val="IndexLink"/>
              </w:rPr>
              <w:t>132</w:t>
            </w:r>
          </w:hyperlink>
        </w:p>
        <w:p>
          <w:pPr>
            <w:pStyle w:val="Contents5"/>
            <w:tabs>
              <w:tab w:val="clear" w:pos="7892"/>
              <w:tab w:val="right" w:pos="9026" w:leader="dot"/>
            </w:tabs>
            <w:rPr/>
          </w:pPr>
          <w:hyperlink w:anchor="__RefHeading___Toc1572545_1468164448">
            <w:r>
              <w:rPr>
                <w:webHidden/>
                <w:rStyle w:val="IndexLink"/>
                <w:rtl w:val="true"/>
              </w:rPr>
              <w:t>«</w:t>
            </w:r>
            <w:r>
              <w:rPr>
                <w:rStyle w:val="IndexLink"/>
              </w:rPr>
              <w:t>2</w:t>
            </w:r>
            <w:r>
              <w:rPr>
                <w:rStyle w:val="IndexLink"/>
                <w:rtl w:val="true"/>
              </w:rPr>
              <w:t>»</w:t>
              <w:tab/>
            </w:r>
            <w:r>
              <w:rPr>
                <w:rStyle w:val="IndexLink"/>
              </w:rPr>
              <w:t>134</w:t>
            </w:r>
          </w:hyperlink>
        </w:p>
        <w:p>
          <w:pPr>
            <w:pStyle w:val="Contents5"/>
            <w:tabs>
              <w:tab w:val="clear" w:pos="7892"/>
              <w:tab w:val="right" w:pos="9026" w:leader="dot"/>
            </w:tabs>
            <w:rPr/>
          </w:pPr>
          <w:hyperlink w:anchor="__RefHeading___Toc1572547_1468164448">
            <w:r>
              <w:rPr>
                <w:webHidden/>
                <w:rStyle w:val="IndexLink"/>
                <w:rtl w:val="true"/>
              </w:rPr>
              <w:t>«</w:t>
            </w:r>
            <w:r>
              <w:rPr>
                <w:rStyle w:val="IndexLink"/>
              </w:rPr>
              <w:t>3</w:t>
            </w:r>
            <w:r>
              <w:rPr>
                <w:rStyle w:val="IndexLink"/>
                <w:rtl w:val="true"/>
              </w:rPr>
              <w:t>»</w:t>
              <w:tab/>
            </w:r>
            <w:r>
              <w:rPr>
                <w:rStyle w:val="IndexLink"/>
              </w:rPr>
              <w:t>135</w:t>
            </w:r>
          </w:hyperlink>
        </w:p>
        <w:p>
          <w:pPr>
            <w:pStyle w:val="Contents5"/>
            <w:tabs>
              <w:tab w:val="clear" w:pos="7892"/>
              <w:tab w:val="right" w:pos="9026" w:leader="dot"/>
            </w:tabs>
            <w:rPr/>
          </w:pPr>
          <w:hyperlink w:anchor="__RefHeading___Toc1572549_1468164448">
            <w:r>
              <w:rPr>
                <w:webHidden/>
                <w:rStyle w:val="IndexLink"/>
                <w:rtl w:val="true"/>
              </w:rPr>
              <w:t>«</w:t>
            </w:r>
            <w:r>
              <w:rPr>
                <w:rStyle w:val="IndexLink"/>
              </w:rPr>
              <w:t>4</w:t>
            </w:r>
            <w:r>
              <w:rPr>
                <w:rStyle w:val="IndexLink"/>
                <w:rtl w:val="true"/>
              </w:rPr>
              <w:t>»</w:t>
              <w:tab/>
            </w:r>
            <w:r>
              <w:rPr>
                <w:rStyle w:val="IndexLink"/>
              </w:rPr>
              <w:t>135</w:t>
            </w:r>
          </w:hyperlink>
        </w:p>
        <w:p>
          <w:pPr>
            <w:pStyle w:val="Contents5"/>
            <w:tabs>
              <w:tab w:val="clear" w:pos="7892"/>
              <w:tab w:val="right" w:pos="9026" w:leader="dot"/>
            </w:tabs>
            <w:rPr/>
          </w:pPr>
          <w:hyperlink w:anchor="__RefHeading___Toc1572551_1468164448">
            <w:r>
              <w:rPr>
                <w:webHidden/>
                <w:rStyle w:val="IndexLink"/>
                <w:rtl w:val="true"/>
              </w:rPr>
              <w:t>«</w:t>
            </w:r>
            <w:r>
              <w:rPr>
                <w:rStyle w:val="IndexLink"/>
              </w:rPr>
              <w:t>5</w:t>
            </w:r>
            <w:r>
              <w:rPr>
                <w:rStyle w:val="IndexLink"/>
                <w:rtl w:val="true"/>
              </w:rPr>
              <w:t>»</w:t>
              <w:tab/>
            </w:r>
            <w:r>
              <w:rPr>
                <w:rStyle w:val="IndexLink"/>
              </w:rPr>
              <w:t>135</w:t>
            </w:r>
          </w:hyperlink>
        </w:p>
        <w:p>
          <w:pPr>
            <w:pStyle w:val="Contents5"/>
            <w:tabs>
              <w:tab w:val="clear" w:pos="7892"/>
              <w:tab w:val="right" w:pos="9026" w:leader="dot"/>
            </w:tabs>
            <w:rPr/>
          </w:pPr>
          <w:hyperlink w:anchor="__RefHeading___Toc1572553_1468164448">
            <w:r>
              <w:rPr>
                <w:webHidden/>
                <w:rStyle w:val="IndexLink"/>
                <w:rtl w:val="true"/>
              </w:rPr>
              <w:t>«</w:t>
            </w:r>
            <w:r>
              <w:rPr>
                <w:rStyle w:val="IndexLink"/>
              </w:rPr>
              <w:t>6</w:t>
            </w:r>
            <w:r>
              <w:rPr>
                <w:rStyle w:val="IndexLink"/>
                <w:rtl w:val="true"/>
              </w:rPr>
              <w:t>»</w:t>
              <w:tab/>
            </w:r>
            <w:r>
              <w:rPr>
                <w:rStyle w:val="IndexLink"/>
              </w:rPr>
              <w:t>137</w:t>
            </w:r>
          </w:hyperlink>
        </w:p>
        <w:p>
          <w:pPr>
            <w:pStyle w:val="Contents5"/>
            <w:tabs>
              <w:tab w:val="clear" w:pos="7892"/>
              <w:tab w:val="right" w:pos="9026" w:leader="dot"/>
            </w:tabs>
            <w:rPr/>
          </w:pPr>
          <w:hyperlink w:anchor="__RefHeading___Toc1572555_1468164448">
            <w:r>
              <w:rPr>
                <w:webHidden/>
                <w:rStyle w:val="IndexLink"/>
                <w:rtl w:val="true"/>
              </w:rPr>
              <w:t>«</w:t>
            </w:r>
            <w:r>
              <w:rPr>
                <w:rStyle w:val="IndexLink"/>
              </w:rPr>
              <w:t>7</w:t>
            </w:r>
            <w:r>
              <w:rPr>
                <w:rStyle w:val="IndexLink"/>
                <w:rtl w:val="true"/>
              </w:rPr>
              <w:t>»</w:t>
              <w:tab/>
            </w:r>
            <w:r>
              <w:rPr>
                <w:rStyle w:val="IndexLink"/>
              </w:rPr>
              <w:t>140</w:t>
            </w:r>
          </w:hyperlink>
        </w:p>
        <w:p>
          <w:pPr>
            <w:pStyle w:val="Contents5"/>
            <w:tabs>
              <w:tab w:val="clear" w:pos="7892"/>
              <w:tab w:val="right" w:pos="9026" w:leader="dot"/>
            </w:tabs>
            <w:rPr/>
          </w:pPr>
          <w:hyperlink w:anchor="__RefHeading___Toc1572557_1468164448">
            <w:r>
              <w:rPr>
                <w:webHidden/>
                <w:rStyle w:val="IndexLink"/>
                <w:rtl w:val="true"/>
              </w:rPr>
              <w:t>«</w:t>
            </w:r>
            <w:r>
              <w:rPr>
                <w:rStyle w:val="IndexLink"/>
              </w:rPr>
              <w:t>8</w:t>
            </w:r>
            <w:r>
              <w:rPr>
                <w:rStyle w:val="IndexLink"/>
                <w:rtl w:val="true"/>
              </w:rPr>
              <w:t>»</w:t>
              <w:tab/>
            </w:r>
            <w:r>
              <w:rPr>
                <w:rStyle w:val="IndexLink"/>
              </w:rPr>
              <w:t>141</w:t>
            </w:r>
          </w:hyperlink>
        </w:p>
        <w:p>
          <w:pPr>
            <w:pStyle w:val="Contents5"/>
            <w:tabs>
              <w:tab w:val="clear" w:pos="7892"/>
              <w:tab w:val="right" w:pos="9026" w:leader="dot"/>
            </w:tabs>
            <w:rPr/>
          </w:pPr>
          <w:hyperlink w:anchor="__RefHeading___Toc1572559_1468164448">
            <w:r>
              <w:rPr>
                <w:webHidden/>
                <w:rStyle w:val="IndexLink"/>
                <w:rtl w:val="true"/>
              </w:rPr>
              <w:t>«</w:t>
            </w:r>
            <w:r>
              <w:rPr>
                <w:rStyle w:val="IndexLink"/>
              </w:rPr>
              <w:t>9</w:t>
            </w:r>
            <w:r>
              <w:rPr>
                <w:rStyle w:val="IndexLink"/>
                <w:rtl w:val="true"/>
              </w:rPr>
              <w:t>»</w:t>
              <w:tab/>
            </w:r>
            <w:r>
              <w:rPr>
                <w:rStyle w:val="IndexLink"/>
              </w:rPr>
              <w:t>142</w:t>
            </w:r>
          </w:hyperlink>
        </w:p>
        <w:p>
          <w:pPr>
            <w:pStyle w:val="Contents5"/>
            <w:tabs>
              <w:tab w:val="clear" w:pos="7892"/>
              <w:tab w:val="right" w:pos="9026" w:leader="dot"/>
            </w:tabs>
            <w:rPr/>
          </w:pPr>
          <w:hyperlink w:anchor="__RefHeading___Toc1572561_1468164448">
            <w:r>
              <w:rPr>
                <w:webHidden/>
                <w:rStyle w:val="IndexLink"/>
                <w:rtl w:val="true"/>
              </w:rPr>
              <w:t>بیان</w:t>
            </w:r>
            <w:r>
              <w:rPr>
                <w:rStyle w:val="IndexLink"/>
                <w:rtl w:val="true"/>
              </w:rPr>
              <w:tab/>
            </w:r>
            <w:r>
              <w:rPr>
                <w:rStyle w:val="IndexLink"/>
              </w:rPr>
              <w:t>142</w:t>
            </w:r>
          </w:hyperlink>
        </w:p>
        <w:p>
          <w:pPr>
            <w:pStyle w:val="Contents3"/>
            <w:tabs>
              <w:tab w:val="clear" w:pos="8459"/>
              <w:tab w:val="right" w:pos="9026" w:leader="dot"/>
            </w:tabs>
            <w:rPr/>
          </w:pPr>
          <w:hyperlink w:anchor="__RefHeading___Toc1572563_1468164448">
            <w:r>
              <w:rPr>
                <w:webHidden/>
                <w:rStyle w:val="IndexLink"/>
                <w:rtl w:val="true"/>
              </w:rPr>
              <w:t xml:space="preserve">باب </w:t>
            </w:r>
            <w:r>
              <w:rPr>
                <w:rStyle w:val="IndexLink"/>
              </w:rPr>
              <w:t>7</w:t>
            </w:r>
            <w:r>
              <w:rPr>
                <w:rStyle w:val="IndexLink"/>
                <w:rtl w:val="true"/>
              </w:rPr>
              <w:t xml:space="preserve"> </w:t>
            </w:r>
            <w:r>
              <w:rPr>
                <w:rStyle w:val="IndexLink"/>
                <w:rtl w:val="true"/>
              </w:rPr>
              <w:t>ما علمه صلوات الله علیه من أربعمائة باب مما یصلح للمسلم فی دینه و دنیاه‌</w:t>
            </w:r>
            <w:r>
              <w:rPr>
                <w:rStyle w:val="IndexLink"/>
                <w:rtl w:val="true"/>
              </w:rPr>
              <w:tab/>
            </w:r>
            <w:r>
              <w:rPr>
                <w:rStyle w:val="IndexLink"/>
              </w:rPr>
              <w:t>142</w:t>
            </w:r>
          </w:hyperlink>
        </w:p>
        <w:p>
          <w:pPr>
            <w:pStyle w:val="Contents4"/>
            <w:tabs>
              <w:tab w:val="clear" w:pos="8176"/>
              <w:tab w:val="right" w:pos="9026" w:leader="dot"/>
            </w:tabs>
            <w:rPr/>
          </w:pPr>
          <w:hyperlink w:anchor="__RefHeading___Toc1572565_1468164448">
            <w:r>
              <w:rPr>
                <w:webHidden/>
                <w:rStyle w:val="IndexLink"/>
                <w:rtl w:val="true"/>
              </w:rPr>
              <w:t>الأخبار</w:t>
            </w:r>
            <w:r>
              <w:rPr>
                <w:rStyle w:val="IndexLink"/>
                <w:rtl w:val="true"/>
              </w:rPr>
              <w:tab/>
            </w:r>
            <w:r>
              <w:rPr>
                <w:rStyle w:val="IndexLink"/>
              </w:rPr>
              <w:t>143</w:t>
            </w:r>
          </w:hyperlink>
        </w:p>
        <w:p>
          <w:pPr>
            <w:pStyle w:val="Contents5"/>
            <w:tabs>
              <w:tab w:val="clear" w:pos="7892"/>
              <w:tab w:val="right" w:pos="9026" w:leader="dot"/>
            </w:tabs>
            <w:rPr/>
          </w:pPr>
          <w:hyperlink w:anchor="__RefHeading___Toc1572567_1468164448">
            <w:r>
              <w:rPr>
                <w:webHidden/>
                <w:rStyle w:val="IndexLink"/>
                <w:rtl w:val="true"/>
              </w:rPr>
              <w:t>«</w:t>
            </w:r>
            <w:r>
              <w:rPr>
                <w:rStyle w:val="IndexLink"/>
              </w:rPr>
              <w:t>1</w:t>
            </w:r>
            <w:r>
              <w:rPr>
                <w:rStyle w:val="IndexLink"/>
                <w:rtl w:val="true"/>
              </w:rPr>
              <w:t>»</w:t>
              <w:tab/>
            </w:r>
            <w:r>
              <w:rPr>
                <w:rStyle w:val="IndexLink"/>
              </w:rPr>
              <w:t>143</w:t>
            </w:r>
          </w:hyperlink>
        </w:p>
        <w:p>
          <w:pPr>
            <w:pStyle w:val="Contents3"/>
            <w:tabs>
              <w:tab w:val="clear" w:pos="8459"/>
              <w:tab w:val="right" w:pos="9026" w:leader="dot"/>
            </w:tabs>
            <w:rPr/>
          </w:pPr>
          <w:hyperlink w:anchor="__RefHeading___Toc1572569_1468164448">
            <w:r>
              <w:rPr>
                <w:webHidden/>
                <w:rStyle w:val="IndexLink"/>
                <w:rtl w:val="true"/>
              </w:rPr>
              <w:t xml:space="preserve">باب </w:t>
            </w:r>
            <w:r>
              <w:rPr>
                <w:rStyle w:val="IndexLink"/>
              </w:rPr>
              <w:t>8</w:t>
            </w:r>
            <w:r>
              <w:rPr>
                <w:rStyle w:val="IndexLink"/>
                <w:rtl w:val="true"/>
              </w:rPr>
              <w:t xml:space="preserve"> </w:t>
            </w:r>
            <w:r>
              <w:rPr>
                <w:rStyle w:val="IndexLink"/>
                <w:rtl w:val="true"/>
              </w:rPr>
              <w:t>ما تفضل صلوات الله علیه به علی الناس بقوله سلونی قبل أن تفقدونی و فیه بعض جوامع العلوم و نوادرها</w:t>
            </w:r>
            <w:r>
              <w:rPr>
                <w:rStyle w:val="IndexLink"/>
                <w:rtl w:val="true"/>
              </w:rPr>
              <w:tab/>
            </w:r>
            <w:r>
              <w:rPr>
                <w:rStyle w:val="IndexLink"/>
              </w:rPr>
              <w:t>184</w:t>
            </w:r>
          </w:hyperlink>
        </w:p>
        <w:p>
          <w:pPr>
            <w:pStyle w:val="Contents4"/>
            <w:tabs>
              <w:tab w:val="clear" w:pos="8176"/>
              <w:tab w:val="right" w:pos="9026" w:leader="dot"/>
            </w:tabs>
            <w:rPr/>
          </w:pPr>
          <w:hyperlink w:anchor="__RefHeading___Toc1572571_1468164448">
            <w:r>
              <w:rPr>
                <w:webHidden/>
                <w:rStyle w:val="IndexLink"/>
                <w:rtl w:val="true"/>
              </w:rPr>
              <w:t>الأخبار</w:t>
            </w:r>
            <w:r>
              <w:rPr>
                <w:rStyle w:val="IndexLink"/>
                <w:rtl w:val="true"/>
              </w:rPr>
              <w:tab/>
            </w:r>
            <w:r>
              <w:rPr>
                <w:rStyle w:val="IndexLink"/>
              </w:rPr>
              <w:t>184</w:t>
            </w:r>
          </w:hyperlink>
        </w:p>
        <w:p>
          <w:pPr>
            <w:pStyle w:val="Contents5"/>
            <w:tabs>
              <w:tab w:val="clear" w:pos="7892"/>
              <w:tab w:val="right" w:pos="9026" w:leader="dot"/>
            </w:tabs>
            <w:rPr/>
          </w:pPr>
          <w:hyperlink w:anchor="__RefHeading___Toc1572573_1468164448">
            <w:r>
              <w:rPr>
                <w:webHidden/>
                <w:rStyle w:val="IndexLink"/>
                <w:rtl w:val="true"/>
              </w:rPr>
              <w:t>«</w:t>
            </w:r>
            <w:r>
              <w:rPr>
                <w:rStyle w:val="IndexLink"/>
              </w:rPr>
              <w:t>1</w:t>
            </w:r>
            <w:r>
              <w:rPr>
                <w:rStyle w:val="IndexLink"/>
                <w:rtl w:val="true"/>
              </w:rPr>
              <w:t>»</w:t>
              <w:tab/>
            </w:r>
            <w:r>
              <w:rPr>
                <w:rStyle w:val="IndexLink"/>
              </w:rPr>
              <w:t>184</w:t>
            </w:r>
          </w:hyperlink>
        </w:p>
        <w:p>
          <w:pPr>
            <w:pStyle w:val="Contents5"/>
            <w:tabs>
              <w:tab w:val="clear" w:pos="7892"/>
              <w:tab w:val="right" w:pos="9026" w:leader="dot"/>
            </w:tabs>
            <w:rPr/>
          </w:pPr>
          <w:hyperlink w:anchor="__RefHeading___Toc1572575_1468164448">
            <w:r>
              <w:rPr>
                <w:webHidden/>
                <w:rStyle w:val="IndexLink"/>
                <w:rtl w:val="true"/>
              </w:rPr>
              <w:t>بیان</w:t>
            </w:r>
            <w:r>
              <w:rPr>
                <w:rStyle w:val="IndexLink"/>
                <w:rtl w:val="true"/>
              </w:rPr>
              <w:tab/>
            </w:r>
            <w:r>
              <w:rPr>
                <w:rStyle w:val="IndexLink"/>
              </w:rPr>
              <w:t>190</w:t>
            </w:r>
          </w:hyperlink>
        </w:p>
        <w:p>
          <w:pPr>
            <w:pStyle w:val="Contents5"/>
            <w:tabs>
              <w:tab w:val="clear" w:pos="7892"/>
              <w:tab w:val="right" w:pos="9026" w:leader="dot"/>
            </w:tabs>
            <w:rPr/>
          </w:pPr>
          <w:hyperlink w:anchor="__RefHeading___Toc1572577_1468164448">
            <w:r>
              <w:rPr>
                <w:webHidden/>
                <w:rStyle w:val="IndexLink"/>
                <w:rtl w:val="true"/>
              </w:rPr>
              <w:t>«</w:t>
            </w:r>
            <w:r>
              <w:rPr>
                <w:rStyle w:val="IndexLink"/>
              </w:rPr>
              <w:t>2</w:t>
            </w:r>
            <w:r>
              <w:rPr>
                <w:rStyle w:val="IndexLink"/>
                <w:rtl w:val="true"/>
              </w:rPr>
              <w:t>»</w:t>
              <w:tab/>
            </w:r>
            <w:r>
              <w:rPr>
                <w:rStyle w:val="IndexLink"/>
              </w:rPr>
              <w:t>190</w:t>
            </w:r>
          </w:hyperlink>
        </w:p>
        <w:p>
          <w:pPr>
            <w:pStyle w:val="Contents5"/>
            <w:tabs>
              <w:tab w:val="clear" w:pos="7892"/>
              <w:tab w:val="right" w:pos="9026" w:leader="dot"/>
            </w:tabs>
            <w:rPr/>
          </w:pPr>
          <w:hyperlink w:anchor="__RefHeading___Toc1572579_1468164448">
            <w:r>
              <w:rPr>
                <w:webHidden/>
                <w:rStyle w:val="IndexLink"/>
                <w:rtl w:val="true"/>
              </w:rPr>
              <w:t>توضیح</w:t>
            </w:r>
            <w:r>
              <w:rPr>
                <w:rStyle w:val="IndexLink"/>
                <w:rtl w:val="true"/>
              </w:rPr>
              <w:tab/>
            </w:r>
            <w:r>
              <w:rPr>
                <w:rStyle w:val="IndexLink"/>
              </w:rPr>
              <w:t>194</w:t>
            </w:r>
          </w:hyperlink>
        </w:p>
        <w:p>
          <w:pPr>
            <w:pStyle w:val="Contents5"/>
            <w:tabs>
              <w:tab w:val="clear" w:pos="7892"/>
              <w:tab w:val="right" w:pos="9026" w:leader="dot"/>
            </w:tabs>
            <w:rPr/>
          </w:pPr>
          <w:hyperlink w:anchor="__RefHeading___Toc1572581_1468164448">
            <w:r>
              <w:rPr>
                <w:webHidden/>
                <w:rStyle w:val="IndexLink"/>
                <w:rtl w:val="true"/>
              </w:rPr>
              <w:t>«</w:t>
            </w:r>
            <w:r>
              <w:rPr>
                <w:rStyle w:val="IndexLink"/>
              </w:rPr>
              <w:t>3</w:t>
            </w:r>
            <w:r>
              <w:rPr>
                <w:rStyle w:val="IndexLink"/>
                <w:rtl w:val="true"/>
              </w:rPr>
              <w:t>»</w:t>
              <w:tab/>
            </w:r>
            <w:r>
              <w:rPr>
                <w:rStyle w:val="IndexLink"/>
              </w:rPr>
              <w:t>194</w:t>
            </w:r>
          </w:hyperlink>
        </w:p>
        <w:p>
          <w:pPr>
            <w:pStyle w:val="Contents5"/>
            <w:tabs>
              <w:tab w:val="clear" w:pos="7892"/>
              <w:tab w:val="right" w:pos="9026" w:leader="dot"/>
            </w:tabs>
            <w:rPr/>
          </w:pPr>
          <w:hyperlink w:anchor="__RefHeading___Toc1572583_1468164448">
            <w:r>
              <w:rPr>
                <w:webHidden/>
                <w:rStyle w:val="IndexLink"/>
                <w:rtl w:val="true"/>
              </w:rPr>
              <w:t>«</w:t>
            </w:r>
            <w:r>
              <w:rPr>
                <w:rStyle w:val="IndexLink"/>
              </w:rPr>
              <w:t>4</w:t>
            </w:r>
            <w:r>
              <w:rPr>
                <w:rStyle w:val="IndexLink"/>
                <w:rtl w:val="true"/>
              </w:rPr>
              <w:t>»</w:t>
              <w:tab/>
            </w:r>
            <w:r>
              <w:rPr>
                <w:rStyle w:val="IndexLink"/>
              </w:rPr>
              <w:t>195</w:t>
            </w:r>
          </w:hyperlink>
        </w:p>
        <w:p>
          <w:pPr>
            <w:pStyle w:val="Contents5"/>
            <w:tabs>
              <w:tab w:val="clear" w:pos="7892"/>
              <w:tab w:val="right" w:pos="9026" w:leader="dot"/>
            </w:tabs>
            <w:rPr/>
          </w:pPr>
          <w:hyperlink w:anchor="__RefHeading___Toc1572585_1468164448">
            <w:r>
              <w:rPr>
                <w:webHidden/>
                <w:rStyle w:val="IndexLink"/>
                <w:rtl w:val="true"/>
              </w:rPr>
              <w:t>«</w:t>
            </w:r>
            <w:r>
              <w:rPr>
                <w:rStyle w:val="IndexLink"/>
              </w:rPr>
              <w:t>5</w:t>
            </w:r>
            <w:r>
              <w:rPr>
                <w:rStyle w:val="IndexLink"/>
                <w:rtl w:val="true"/>
              </w:rPr>
              <w:t>»</w:t>
              <w:tab/>
            </w:r>
            <w:r>
              <w:rPr>
                <w:rStyle w:val="IndexLink"/>
              </w:rPr>
              <w:t>195</w:t>
            </w:r>
          </w:hyperlink>
        </w:p>
        <w:p>
          <w:pPr>
            <w:pStyle w:val="Contents5"/>
            <w:tabs>
              <w:tab w:val="clear" w:pos="7892"/>
              <w:tab w:val="right" w:pos="9026" w:leader="dot"/>
            </w:tabs>
            <w:rPr/>
          </w:pPr>
          <w:hyperlink w:anchor="__RefHeading___Toc1572587_1468164448">
            <w:r>
              <w:rPr>
                <w:webHidden/>
                <w:rStyle w:val="IndexLink"/>
                <w:rtl w:val="true"/>
              </w:rPr>
              <w:t>«</w:t>
            </w:r>
            <w:r>
              <w:rPr>
                <w:rStyle w:val="IndexLink"/>
              </w:rPr>
              <w:t>6</w:t>
            </w:r>
            <w:r>
              <w:rPr>
                <w:rStyle w:val="IndexLink"/>
                <w:rtl w:val="true"/>
              </w:rPr>
              <w:t>»</w:t>
              <w:tab/>
            </w:r>
            <w:r>
              <w:rPr>
                <w:rStyle w:val="IndexLink"/>
              </w:rPr>
              <w:t>197</w:t>
            </w:r>
          </w:hyperlink>
        </w:p>
        <w:p>
          <w:pPr>
            <w:pStyle w:val="Contents5"/>
            <w:tabs>
              <w:tab w:val="clear" w:pos="7892"/>
              <w:tab w:val="right" w:pos="9026" w:leader="dot"/>
            </w:tabs>
            <w:rPr/>
          </w:pPr>
          <w:hyperlink w:anchor="__RefHeading___Toc1572589_1468164448">
            <w:r>
              <w:rPr>
                <w:webHidden/>
                <w:rStyle w:val="IndexLink"/>
                <w:rtl w:val="true"/>
              </w:rPr>
              <w:t>إیضاح</w:t>
            </w:r>
            <w:r>
              <w:rPr>
                <w:rStyle w:val="IndexLink"/>
                <w:rtl w:val="true"/>
              </w:rPr>
              <w:tab/>
            </w:r>
            <w:r>
              <w:rPr>
                <w:rStyle w:val="IndexLink"/>
              </w:rPr>
              <w:t>200</w:t>
            </w:r>
          </w:hyperlink>
        </w:p>
        <w:p>
          <w:pPr>
            <w:pStyle w:val="Contents5"/>
            <w:tabs>
              <w:tab w:val="clear" w:pos="7892"/>
              <w:tab w:val="right" w:pos="9026" w:leader="dot"/>
            </w:tabs>
            <w:rPr/>
          </w:pPr>
          <w:hyperlink w:anchor="__RefHeading___Toc1572591_1468164448">
            <w:r>
              <w:rPr>
                <w:webHidden/>
                <w:rStyle w:val="IndexLink"/>
                <w:rtl w:val="true"/>
              </w:rPr>
              <w:t>«</w:t>
            </w:r>
            <w:r>
              <w:rPr>
                <w:rStyle w:val="IndexLink"/>
              </w:rPr>
              <w:t>7</w:t>
            </w:r>
            <w:r>
              <w:rPr>
                <w:rStyle w:val="IndexLink"/>
                <w:rtl w:val="true"/>
              </w:rPr>
              <w:t>»</w:t>
              <w:tab/>
            </w:r>
            <w:r>
              <w:rPr>
                <w:rStyle w:val="IndexLink"/>
              </w:rPr>
              <w:t>200</w:t>
            </w:r>
          </w:hyperlink>
        </w:p>
        <w:p>
          <w:pPr>
            <w:pStyle w:val="Contents5"/>
            <w:tabs>
              <w:tab w:val="clear" w:pos="7892"/>
              <w:tab w:val="right" w:pos="9026" w:leader="dot"/>
            </w:tabs>
            <w:rPr/>
          </w:pPr>
          <w:hyperlink w:anchor="__RefHeading___Toc1572593_1468164448">
            <w:r>
              <w:rPr>
                <w:webHidden/>
                <w:rStyle w:val="IndexLink"/>
                <w:rtl w:val="true"/>
              </w:rPr>
              <w:t>بیان</w:t>
            </w:r>
            <w:r>
              <w:rPr>
                <w:rStyle w:val="IndexLink"/>
                <w:rtl w:val="true"/>
              </w:rPr>
              <w:tab/>
            </w:r>
            <w:r>
              <w:rPr>
                <w:rStyle w:val="IndexLink"/>
              </w:rPr>
              <w:t>200</w:t>
            </w:r>
          </w:hyperlink>
        </w:p>
        <w:p>
          <w:pPr>
            <w:pStyle w:val="Contents3"/>
            <w:tabs>
              <w:tab w:val="clear" w:pos="8459"/>
              <w:tab w:val="right" w:pos="9026" w:leader="dot"/>
            </w:tabs>
            <w:rPr/>
          </w:pPr>
          <w:hyperlink w:anchor="__RefHeading___Toc1572595_1468164448">
            <w:r>
              <w:rPr>
                <w:webHidden/>
                <w:rStyle w:val="IndexLink"/>
                <w:rtl w:val="true"/>
              </w:rPr>
              <w:t xml:space="preserve">باب </w:t>
            </w:r>
            <w:r>
              <w:rPr>
                <w:rStyle w:val="IndexLink"/>
              </w:rPr>
              <w:t>9</w:t>
            </w:r>
            <w:r>
              <w:rPr>
                <w:rStyle w:val="IndexLink"/>
                <w:rtl w:val="true"/>
              </w:rPr>
              <w:t xml:space="preserve"> </w:t>
            </w:r>
            <w:r>
              <w:rPr>
                <w:rStyle w:val="IndexLink"/>
                <w:rtl w:val="true"/>
              </w:rPr>
              <w:t>مناظرات الحسن و الحسین صلوات الله علیهما و احتجاجاتهما</w:t>
            </w:r>
            <w:r>
              <w:rPr>
                <w:rStyle w:val="IndexLink"/>
                <w:rtl w:val="true"/>
              </w:rPr>
              <w:tab/>
            </w:r>
            <w:r>
              <w:rPr>
                <w:rStyle w:val="IndexLink"/>
              </w:rPr>
              <w:t>201</w:t>
            </w:r>
          </w:hyperlink>
        </w:p>
        <w:p>
          <w:pPr>
            <w:pStyle w:val="Contents4"/>
            <w:tabs>
              <w:tab w:val="clear" w:pos="8176"/>
              <w:tab w:val="right" w:pos="9026" w:leader="dot"/>
            </w:tabs>
            <w:rPr/>
          </w:pPr>
          <w:hyperlink w:anchor="__RefHeading___Toc1572597_1468164448">
            <w:r>
              <w:rPr>
                <w:webHidden/>
                <w:rStyle w:val="IndexLink"/>
                <w:rtl w:val="true"/>
              </w:rPr>
              <w:t>الأخبار</w:t>
            </w:r>
            <w:r>
              <w:rPr>
                <w:rStyle w:val="IndexLink"/>
                <w:rtl w:val="true"/>
              </w:rPr>
              <w:tab/>
            </w:r>
            <w:r>
              <w:rPr>
                <w:rStyle w:val="IndexLink"/>
              </w:rPr>
              <w:t>201</w:t>
            </w:r>
          </w:hyperlink>
        </w:p>
        <w:p>
          <w:pPr>
            <w:pStyle w:val="Contents5"/>
            <w:tabs>
              <w:tab w:val="clear" w:pos="7892"/>
              <w:tab w:val="right" w:pos="9026" w:leader="dot"/>
            </w:tabs>
            <w:rPr/>
          </w:pPr>
          <w:hyperlink w:anchor="__RefHeading___Toc1572599_1468164448">
            <w:r>
              <w:rPr>
                <w:webHidden/>
                <w:rStyle w:val="IndexLink"/>
                <w:rtl w:val="true"/>
              </w:rPr>
              <w:t>«</w:t>
            </w:r>
            <w:r>
              <w:rPr>
                <w:rStyle w:val="IndexLink"/>
              </w:rPr>
              <w:t>1</w:t>
            </w:r>
            <w:r>
              <w:rPr>
                <w:rStyle w:val="IndexLink"/>
                <w:rtl w:val="true"/>
              </w:rPr>
              <w:t>»</w:t>
              <w:tab/>
            </w:r>
            <w:r>
              <w:rPr>
                <w:rStyle w:val="IndexLink"/>
              </w:rPr>
              <w:t>201</w:t>
            </w:r>
          </w:hyperlink>
        </w:p>
        <w:p>
          <w:pPr>
            <w:pStyle w:val="Contents5"/>
            <w:tabs>
              <w:tab w:val="clear" w:pos="7892"/>
              <w:tab w:val="right" w:pos="9026" w:leader="dot"/>
            </w:tabs>
            <w:rPr/>
          </w:pPr>
          <w:hyperlink w:anchor="__RefHeading___Toc1572601_1468164448">
            <w:r>
              <w:rPr>
                <w:webHidden/>
                <w:rStyle w:val="IndexLink"/>
                <w:rtl w:val="true"/>
              </w:rPr>
              <w:t>بیان</w:t>
            </w:r>
            <w:r>
              <w:rPr>
                <w:rStyle w:val="IndexLink"/>
                <w:rtl w:val="true"/>
              </w:rPr>
              <w:tab/>
            </w:r>
            <w:r>
              <w:rPr>
                <w:rStyle w:val="IndexLink"/>
              </w:rPr>
              <w:t>204</w:t>
            </w:r>
          </w:hyperlink>
        </w:p>
        <w:p>
          <w:pPr>
            <w:pStyle w:val="Contents5"/>
            <w:tabs>
              <w:tab w:val="clear" w:pos="7892"/>
              <w:tab w:val="right" w:pos="9026" w:leader="dot"/>
            </w:tabs>
            <w:rPr/>
          </w:pPr>
          <w:hyperlink w:anchor="__RefHeading___Toc1572603_1468164448">
            <w:r>
              <w:rPr>
                <w:webHidden/>
                <w:rStyle w:val="IndexLink"/>
                <w:rtl w:val="true"/>
              </w:rPr>
              <w:t>«</w:t>
            </w:r>
            <w:r>
              <w:rPr>
                <w:rStyle w:val="IndexLink"/>
              </w:rPr>
              <w:t>2</w:t>
            </w:r>
            <w:r>
              <w:rPr>
                <w:rStyle w:val="IndexLink"/>
                <w:rtl w:val="true"/>
              </w:rPr>
              <w:t>»</w:t>
              <w:tab/>
            </w:r>
            <w:r>
              <w:rPr>
                <w:rStyle w:val="IndexLink"/>
              </w:rPr>
              <w:t>205</w:t>
            </w:r>
          </w:hyperlink>
        </w:p>
        <w:p>
          <w:pPr>
            <w:pStyle w:val="Contents5"/>
            <w:tabs>
              <w:tab w:val="clear" w:pos="7892"/>
              <w:tab w:val="right" w:pos="9026" w:leader="dot"/>
            </w:tabs>
            <w:rPr/>
          </w:pPr>
          <w:hyperlink w:anchor="__RefHeading___Toc1572605_1468164448">
            <w:r>
              <w:rPr>
                <w:webHidden/>
                <w:rStyle w:val="IndexLink"/>
                <w:rtl w:val="true"/>
              </w:rPr>
              <w:t>بیان</w:t>
            </w:r>
            <w:r>
              <w:rPr>
                <w:rStyle w:val="IndexLink"/>
                <w:rtl w:val="true"/>
              </w:rPr>
              <w:tab/>
            </w:r>
            <w:r>
              <w:rPr>
                <w:rStyle w:val="IndexLink"/>
              </w:rPr>
              <w:t>212</w:t>
            </w:r>
          </w:hyperlink>
        </w:p>
        <w:p>
          <w:pPr>
            <w:pStyle w:val="Contents5"/>
            <w:tabs>
              <w:tab w:val="clear" w:pos="7892"/>
              <w:tab w:val="right" w:pos="9026" w:leader="dot"/>
            </w:tabs>
            <w:rPr/>
          </w:pPr>
          <w:hyperlink w:anchor="__RefHeading___Toc1572607_1468164448">
            <w:r>
              <w:rPr>
                <w:webHidden/>
                <w:rStyle w:val="IndexLink"/>
                <w:rtl w:val="true"/>
              </w:rPr>
              <w:t>«</w:t>
            </w:r>
            <w:r>
              <w:rPr>
                <w:rStyle w:val="IndexLink"/>
              </w:rPr>
              <w:t>3</w:t>
            </w:r>
            <w:r>
              <w:rPr>
                <w:rStyle w:val="IndexLink"/>
                <w:rtl w:val="true"/>
              </w:rPr>
              <w:t>»</w:t>
              <w:tab/>
            </w:r>
            <w:r>
              <w:rPr>
                <w:rStyle w:val="IndexLink"/>
              </w:rPr>
              <w:t>212</w:t>
            </w:r>
          </w:hyperlink>
        </w:p>
        <w:p>
          <w:pPr>
            <w:pStyle w:val="Contents5"/>
            <w:tabs>
              <w:tab w:val="clear" w:pos="7892"/>
              <w:tab w:val="right" w:pos="9026" w:leader="dot"/>
            </w:tabs>
            <w:rPr/>
          </w:pPr>
          <w:hyperlink w:anchor="__RefHeading___Toc1572609_1468164448">
            <w:r>
              <w:rPr>
                <w:webHidden/>
                <w:rStyle w:val="IndexLink"/>
                <w:rtl w:val="true"/>
              </w:rPr>
              <w:t>«</w:t>
            </w:r>
            <w:r>
              <w:rPr>
                <w:rStyle w:val="IndexLink"/>
              </w:rPr>
              <w:t>4</w:t>
            </w:r>
            <w:r>
              <w:rPr>
                <w:rStyle w:val="IndexLink"/>
                <w:rtl w:val="true"/>
              </w:rPr>
              <w:t>»</w:t>
              <w:tab/>
            </w:r>
            <w:r>
              <w:rPr>
                <w:rStyle w:val="IndexLink"/>
              </w:rPr>
              <w:t>214</w:t>
            </w:r>
          </w:hyperlink>
        </w:p>
        <w:p>
          <w:pPr>
            <w:pStyle w:val="Contents5"/>
            <w:tabs>
              <w:tab w:val="clear" w:pos="7892"/>
              <w:tab w:val="right" w:pos="9026" w:leader="dot"/>
            </w:tabs>
            <w:rPr/>
          </w:pPr>
          <w:hyperlink w:anchor="__RefHeading___Toc1572611_1468164448">
            <w:r>
              <w:rPr>
                <w:webHidden/>
                <w:rStyle w:val="IndexLink"/>
                <w:rtl w:val="true"/>
              </w:rPr>
              <w:t>«</w:t>
            </w:r>
            <w:r>
              <w:rPr>
                <w:rStyle w:val="IndexLink"/>
              </w:rPr>
              <w:t>5</w:t>
            </w:r>
            <w:r>
              <w:rPr>
                <w:rStyle w:val="IndexLink"/>
                <w:rtl w:val="true"/>
              </w:rPr>
              <w:t>»</w:t>
              <w:tab/>
            </w:r>
            <w:r>
              <w:rPr>
                <w:rStyle w:val="IndexLink"/>
              </w:rPr>
              <w:t>215</w:t>
            </w:r>
          </w:hyperlink>
        </w:p>
        <w:p>
          <w:pPr>
            <w:pStyle w:val="Contents5"/>
            <w:tabs>
              <w:tab w:val="clear" w:pos="7892"/>
              <w:tab w:val="right" w:pos="9026" w:leader="dot"/>
            </w:tabs>
            <w:rPr/>
          </w:pPr>
          <w:hyperlink w:anchor="__RefHeading___Toc1572613_1468164448">
            <w:r>
              <w:rPr>
                <w:webHidden/>
                <w:rStyle w:val="IndexLink"/>
                <w:rtl w:val="true"/>
              </w:rPr>
              <w:t>بیان</w:t>
            </w:r>
            <w:r>
              <w:rPr>
                <w:rStyle w:val="IndexLink"/>
                <w:rtl w:val="true"/>
              </w:rPr>
              <w:tab/>
            </w:r>
            <w:r>
              <w:rPr>
                <w:rStyle w:val="IndexLink"/>
              </w:rPr>
              <w:t>225</w:t>
            </w:r>
          </w:hyperlink>
        </w:p>
        <w:p>
          <w:pPr>
            <w:pStyle w:val="Contents3"/>
            <w:tabs>
              <w:tab w:val="clear" w:pos="8459"/>
              <w:tab w:val="right" w:pos="9026" w:leader="dot"/>
            </w:tabs>
            <w:rPr/>
          </w:pPr>
          <w:hyperlink w:anchor="__RefHeading___Toc1572615_1468164448">
            <w:r>
              <w:rPr>
                <w:webHidden/>
                <w:rStyle w:val="IndexLink"/>
                <w:rtl w:val="true"/>
              </w:rPr>
              <w:t xml:space="preserve">باب </w:t>
            </w:r>
            <w:r>
              <w:rPr>
                <w:rStyle w:val="IndexLink"/>
              </w:rPr>
              <w:t>10</w:t>
            </w:r>
            <w:r>
              <w:rPr>
                <w:rStyle w:val="IndexLink"/>
                <w:rtl w:val="true"/>
              </w:rPr>
              <w:t xml:space="preserve"> </w:t>
            </w:r>
            <w:r>
              <w:rPr>
                <w:rStyle w:val="IndexLink"/>
                <w:rtl w:val="true"/>
              </w:rPr>
              <w:t>مناظرات علی بن الحسین علیهما السلام و احتجاجاته‌</w:t>
            </w:r>
            <w:r>
              <w:rPr>
                <w:rStyle w:val="IndexLink"/>
                <w:rtl w:val="true"/>
              </w:rPr>
              <w:tab/>
            </w:r>
            <w:r>
              <w:rPr>
                <w:rStyle w:val="IndexLink"/>
              </w:rPr>
              <w:t>226</w:t>
            </w:r>
          </w:hyperlink>
        </w:p>
        <w:p>
          <w:pPr>
            <w:pStyle w:val="Contents4"/>
            <w:tabs>
              <w:tab w:val="clear" w:pos="8176"/>
              <w:tab w:val="right" w:pos="9026" w:leader="dot"/>
            </w:tabs>
            <w:rPr/>
          </w:pPr>
          <w:hyperlink w:anchor="__RefHeading___Toc1572617_1468164448">
            <w:r>
              <w:rPr>
                <w:webHidden/>
                <w:rStyle w:val="IndexLink"/>
                <w:rtl w:val="true"/>
              </w:rPr>
              <w:t>الأخبار</w:t>
            </w:r>
            <w:r>
              <w:rPr>
                <w:rStyle w:val="IndexLink"/>
                <w:rtl w:val="true"/>
              </w:rPr>
              <w:tab/>
            </w:r>
            <w:r>
              <w:rPr>
                <w:rStyle w:val="IndexLink"/>
              </w:rPr>
              <w:t>226</w:t>
            </w:r>
          </w:hyperlink>
        </w:p>
        <w:p>
          <w:pPr>
            <w:pStyle w:val="Contents5"/>
            <w:tabs>
              <w:tab w:val="clear" w:pos="7892"/>
              <w:tab w:val="right" w:pos="9026" w:leader="dot"/>
            </w:tabs>
            <w:rPr/>
          </w:pPr>
          <w:hyperlink w:anchor="__RefHeading___Toc1572619_1468164448">
            <w:r>
              <w:rPr>
                <w:webHidden/>
                <w:rStyle w:val="IndexLink"/>
                <w:rtl w:val="true"/>
              </w:rPr>
              <w:t>«</w:t>
            </w:r>
            <w:r>
              <w:rPr>
                <w:rStyle w:val="IndexLink"/>
              </w:rPr>
              <w:t>1</w:t>
            </w:r>
            <w:r>
              <w:rPr>
                <w:rStyle w:val="IndexLink"/>
                <w:rtl w:val="true"/>
              </w:rPr>
              <w:t>»</w:t>
              <w:tab/>
            </w:r>
            <w:r>
              <w:rPr>
                <w:rStyle w:val="IndexLink"/>
              </w:rPr>
              <w:t>226</w:t>
            </w:r>
          </w:hyperlink>
        </w:p>
        <w:p>
          <w:pPr>
            <w:pStyle w:val="Contents5"/>
            <w:tabs>
              <w:tab w:val="clear" w:pos="7892"/>
              <w:tab w:val="right" w:pos="9026" w:leader="dot"/>
            </w:tabs>
            <w:rPr/>
          </w:pPr>
          <w:hyperlink w:anchor="__RefHeading___Toc1572621_1468164448">
            <w:r>
              <w:rPr>
                <w:webHidden/>
                <w:rStyle w:val="IndexLink"/>
                <w:rtl w:val="true"/>
              </w:rPr>
              <w:t>بیان</w:t>
            </w:r>
            <w:r>
              <w:rPr>
                <w:rStyle w:val="IndexLink"/>
                <w:rtl w:val="true"/>
              </w:rPr>
              <w:tab/>
            </w:r>
            <w:r>
              <w:rPr>
                <w:rStyle w:val="IndexLink"/>
              </w:rPr>
              <w:t>227</w:t>
            </w:r>
          </w:hyperlink>
        </w:p>
        <w:p>
          <w:pPr>
            <w:pStyle w:val="Contents5"/>
            <w:tabs>
              <w:tab w:val="clear" w:pos="7892"/>
              <w:tab w:val="right" w:pos="9026" w:leader="dot"/>
            </w:tabs>
            <w:rPr/>
          </w:pPr>
          <w:hyperlink w:anchor="__RefHeading___Toc1572623_1468164448">
            <w:r>
              <w:rPr>
                <w:webHidden/>
                <w:rStyle w:val="IndexLink"/>
                <w:rtl w:val="true"/>
              </w:rPr>
              <w:t>«</w:t>
            </w:r>
            <w:r>
              <w:rPr>
                <w:rStyle w:val="IndexLink"/>
              </w:rPr>
              <w:t>2</w:t>
            </w:r>
            <w:r>
              <w:rPr>
                <w:rStyle w:val="IndexLink"/>
                <w:rtl w:val="true"/>
              </w:rPr>
              <w:t>»</w:t>
              <w:tab/>
            </w:r>
            <w:r>
              <w:rPr>
                <w:rStyle w:val="IndexLink"/>
              </w:rPr>
              <w:t>228</w:t>
            </w:r>
          </w:hyperlink>
        </w:p>
        <w:p>
          <w:pPr>
            <w:pStyle w:val="Contents5"/>
            <w:tabs>
              <w:tab w:val="clear" w:pos="7892"/>
              <w:tab w:val="right" w:pos="9026" w:leader="dot"/>
            </w:tabs>
            <w:rPr/>
          </w:pPr>
          <w:hyperlink w:anchor="__RefHeading___Toc1572625_1468164448">
            <w:r>
              <w:rPr>
                <w:webHidden/>
                <w:rStyle w:val="IndexLink"/>
                <w:rtl w:val="true"/>
              </w:rPr>
              <w:t>«</w:t>
            </w:r>
            <w:r>
              <w:rPr>
                <w:rStyle w:val="IndexLink"/>
              </w:rPr>
              <w:t>3</w:t>
            </w:r>
            <w:r>
              <w:rPr>
                <w:rStyle w:val="IndexLink"/>
                <w:rtl w:val="true"/>
              </w:rPr>
              <w:t>»</w:t>
              <w:tab/>
            </w:r>
            <w:r>
              <w:rPr>
                <w:rStyle w:val="IndexLink"/>
              </w:rPr>
              <w:t>228</w:t>
            </w:r>
          </w:hyperlink>
        </w:p>
        <w:p>
          <w:pPr>
            <w:pStyle w:val="Contents3"/>
            <w:tabs>
              <w:tab w:val="clear" w:pos="8459"/>
              <w:tab w:val="right" w:pos="9026" w:leader="dot"/>
            </w:tabs>
            <w:rPr/>
          </w:pPr>
          <w:hyperlink w:anchor="__RefHeading___Toc1572627_1468164448">
            <w:r>
              <w:rPr>
                <w:webHidden/>
                <w:rStyle w:val="IndexLink"/>
                <w:rtl w:val="true"/>
              </w:rPr>
              <w:t xml:space="preserve">باب </w:t>
            </w:r>
            <w:r>
              <w:rPr>
                <w:rStyle w:val="IndexLink"/>
              </w:rPr>
              <w:t>11</w:t>
            </w:r>
            <w:r>
              <w:rPr>
                <w:rStyle w:val="IndexLink"/>
                <w:rtl w:val="true"/>
              </w:rPr>
              <w:t xml:space="preserve"> </w:t>
            </w:r>
            <w:r>
              <w:rPr>
                <w:rStyle w:val="IndexLink"/>
                <w:rtl w:val="true"/>
              </w:rPr>
              <w:t>نادر فی احتجاج أهل زمانه علی المخالفین‌</w:t>
            </w:r>
            <w:r>
              <w:rPr>
                <w:rStyle w:val="IndexLink"/>
                <w:rtl w:val="true"/>
              </w:rPr>
              <w:tab/>
            </w:r>
            <w:r>
              <w:rPr>
                <w:rStyle w:val="IndexLink"/>
              </w:rPr>
              <w:t>230</w:t>
            </w:r>
          </w:hyperlink>
        </w:p>
        <w:p>
          <w:pPr>
            <w:pStyle w:val="Contents4"/>
            <w:tabs>
              <w:tab w:val="clear" w:pos="8176"/>
              <w:tab w:val="right" w:pos="9026" w:leader="dot"/>
            </w:tabs>
            <w:rPr/>
          </w:pPr>
          <w:hyperlink w:anchor="__RefHeading___Toc1572629_1468164448">
            <w:r>
              <w:rPr>
                <w:webHidden/>
                <w:rStyle w:val="IndexLink"/>
                <w:rtl w:val="true"/>
              </w:rPr>
              <w:t>الأخبار</w:t>
            </w:r>
            <w:r>
              <w:rPr>
                <w:rStyle w:val="IndexLink"/>
                <w:rtl w:val="true"/>
              </w:rPr>
              <w:tab/>
            </w:r>
            <w:r>
              <w:rPr>
                <w:rStyle w:val="IndexLink"/>
              </w:rPr>
              <w:t>230</w:t>
            </w:r>
          </w:hyperlink>
        </w:p>
        <w:p>
          <w:pPr>
            <w:pStyle w:val="Contents5"/>
            <w:tabs>
              <w:tab w:val="clear" w:pos="7892"/>
              <w:tab w:val="right" w:pos="9026" w:leader="dot"/>
            </w:tabs>
            <w:rPr/>
          </w:pPr>
          <w:hyperlink w:anchor="__RefHeading___Toc1572631_1468164448">
            <w:r>
              <w:rPr>
                <w:webHidden/>
                <w:rStyle w:val="IndexLink"/>
                <w:rtl w:val="true"/>
              </w:rPr>
              <w:t>«</w:t>
            </w:r>
            <w:r>
              <w:rPr>
                <w:rStyle w:val="IndexLink"/>
              </w:rPr>
              <w:t>1</w:t>
            </w:r>
            <w:r>
              <w:rPr>
                <w:rStyle w:val="IndexLink"/>
                <w:rtl w:val="true"/>
              </w:rPr>
              <w:t>»</w:t>
              <w:tab/>
            </w:r>
            <w:r>
              <w:rPr>
                <w:rStyle w:val="IndexLink"/>
              </w:rPr>
              <w:t>230</w:t>
            </w:r>
          </w:hyperlink>
        </w:p>
        <w:p>
          <w:pPr>
            <w:pStyle w:val="Contents5"/>
            <w:tabs>
              <w:tab w:val="clear" w:pos="7892"/>
              <w:tab w:val="right" w:pos="9026" w:leader="dot"/>
            </w:tabs>
            <w:rPr/>
          </w:pPr>
          <w:hyperlink w:anchor="__RefHeading___Toc1572633_1468164448">
            <w:r>
              <w:rPr>
                <w:webHidden/>
                <w:rStyle w:val="IndexLink"/>
                <w:rtl w:val="true"/>
              </w:rPr>
              <w:t>بیان</w:t>
            </w:r>
            <w:r>
              <w:rPr>
                <w:rStyle w:val="IndexLink"/>
                <w:rtl w:val="true"/>
              </w:rPr>
              <w:tab/>
            </w:r>
            <w:r>
              <w:rPr>
                <w:rStyle w:val="IndexLink"/>
              </w:rPr>
              <w:t>233</w:t>
            </w:r>
          </w:hyperlink>
        </w:p>
        <w:p>
          <w:pPr>
            <w:pStyle w:val="Contents3"/>
            <w:tabs>
              <w:tab w:val="clear" w:pos="8459"/>
              <w:tab w:val="right" w:pos="9026" w:leader="dot"/>
            </w:tabs>
            <w:rPr/>
          </w:pPr>
          <w:hyperlink w:anchor="__RefHeading___Toc1572635_1468164448">
            <w:r>
              <w:rPr>
                <w:webHidden/>
                <w:rStyle w:val="IndexLink"/>
                <w:rtl w:val="true"/>
              </w:rPr>
              <w:t xml:space="preserve">باب </w:t>
            </w:r>
            <w:r>
              <w:rPr>
                <w:rStyle w:val="IndexLink"/>
              </w:rPr>
              <w:t>12</w:t>
            </w:r>
            <w:r>
              <w:rPr>
                <w:rStyle w:val="IndexLink"/>
                <w:rtl w:val="true"/>
              </w:rPr>
              <w:t xml:space="preserve"> </w:t>
            </w:r>
            <w:r>
              <w:rPr>
                <w:rStyle w:val="IndexLink"/>
                <w:rtl w:val="true"/>
              </w:rPr>
              <w:t>مناظرات محمد بن علی الباقر و احتجاجاته علیه السلام‌</w:t>
            </w:r>
            <w:r>
              <w:rPr>
                <w:rStyle w:val="IndexLink"/>
                <w:rtl w:val="true"/>
              </w:rPr>
              <w:tab/>
            </w:r>
            <w:r>
              <w:rPr>
                <w:rStyle w:val="IndexLink"/>
              </w:rPr>
              <w:t>233</w:t>
            </w:r>
          </w:hyperlink>
        </w:p>
        <w:p>
          <w:pPr>
            <w:pStyle w:val="Contents4"/>
            <w:tabs>
              <w:tab w:val="clear" w:pos="8176"/>
              <w:tab w:val="right" w:pos="9026" w:leader="dot"/>
            </w:tabs>
            <w:rPr/>
          </w:pPr>
          <w:hyperlink w:anchor="__RefHeading___Toc1572637_1468164448">
            <w:r>
              <w:rPr>
                <w:webHidden/>
                <w:rStyle w:val="IndexLink"/>
                <w:rtl w:val="true"/>
              </w:rPr>
              <w:t>الأخبار</w:t>
            </w:r>
            <w:r>
              <w:rPr>
                <w:rStyle w:val="IndexLink"/>
                <w:rtl w:val="true"/>
              </w:rPr>
              <w:tab/>
            </w:r>
            <w:r>
              <w:rPr>
                <w:rStyle w:val="IndexLink"/>
              </w:rPr>
              <w:t>233</w:t>
            </w:r>
          </w:hyperlink>
        </w:p>
        <w:p>
          <w:pPr>
            <w:pStyle w:val="Contents5"/>
            <w:tabs>
              <w:tab w:val="clear" w:pos="7892"/>
              <w:tab w:val="right" w:pos="9026" w:leader="dot"/>
            </w:tabs>
            <w:rPr/>
          </w:pPr>
          <w:hyperlink w:anchor="__RefHeading___Toc1572639_1468164448">
            <w:r>
              <w:rPr>
                <w:webHidden/>
                <w:rStyle w:val="IndexLink"/>
                <w:rtl w:val="true"/>
              </w:rPr>
              <w:t>«</w:t>
            </w:r>
            <w:r>
              <w:rPr>
                <w:rStyle w:val="IndexLink"/>
              </w:rPr>
              <w:t>1</w:t>
            </w:r>
            <w:r>
              <w:rPr>
                <w:rStyle w:val="IndexLink"/>
                <w:rtl w:val="true"/>
              </w:rPr>
              <w:t>»</w:t>
              <w:tab/>
            </w:r>
            <w:r>
              <w:rPr>
                <w:rStyle w:val="IndexLink"/>
              </w:rPr>
              <w:t>233</w:t>
            </w:r>
          </w:hyperlink>
        </w:p>
        <w:p>
          <w:pPr>
            <w:pStyle w:val="Contents5"/>
            <w:tabs>
              <w:tab w:val="clear" w:pos="7892"/>
              <w:tab w:val="right" w:pos="9026" w:leader="dot"/>
            </w:tabs>
            <w:rPr/>
          </w:pPr>
          <w:hyperlink w:anchor="__RefHeading___Toc1572641_1468164448">
            <w:r>
              <w:rPr>
                <w:webHidden/>
                <w:rStyle w:val="IndexLink"/>
                <w:rtl w:val="true"/>
              </w:rPr>
              <w:t>بیان</w:t>
            </w:r>
            <w:r>
              <w:rPr>
                <w:rStyle w:val="IndexLink"/>
                <w:rtl w:val="true"/>
              </w:rPr>
              <w:tab/>
            </w:r>
            <w:r>
              <w:rPr>
                <w:rStyle w:val="IndexLink"/>
              </w:rPr>
              <w:t>235</w:t>
            </w:r>
          </w:hyperlink>
        </w:p>
        <w:p>
          <w:pPr>
            <w:pStyle w:val="Contents5"/>
            <w:tabs>
              <w:tab w:val="clear" w:pos="7892"/>
              <w:tab w:val="right" w:pos="9026" w:leader="dot"/>
            </w:tabs>
            <w:rPr/>
          </w:pPr>
          <w:hyperlink w:anchor="__RefHeading___Toc1572643_1468164448">
            <w:r>
              <w:rPr>
                <w:webHidden/>
                <w:rStyle w:val="IndexLink"/>
                <w:rtl w:val="true"/>
              </w:rPr>
              <w:t>«</w:t>
            </w:r>
            <w:r>
              <w:rPr>
                <w:rStyle w:val="IndexLink"/>
              </w:rPr>
              <w:t>2</w:t>
            </w:r>
            <w:r>
              <w:rPr>
                <w:rStyle w:val="IndexLink"/>
                <w:rtl w:val="true"/>
              </w:rPr>
              <w:t>»</w:t>
              <w:tab/>
            </w:r>
            <w:r>
              <w:rPr>
                <w:rStyle w:val="IndexLink"/>
              </w:rPr>
              <w:t>236</w:t>
            </w:r>
          </w:hyperlink>
        </w:p>
        <w:p>
          <w:pPr>
            <w:pStyle w:val="Contents5"/>
            <w:tabs>
              <w:tab w:val="clear" w:pos="7892"/>
              <w:tab w:val="right" w:pos="9026" w:leader="dot"/>
            </w:tabs>
            <w:rPr/>
          </w:pPr>
          <w:hyperlink w:anchor="__RefHeading___Toc1572645_1468164448">
            <w:r>
              <w:rPr>
                <w:webHidden/>
                <w:rStyle w:val="IndexLink"/>
                <w:rtl w:val="true"/>
              </w:rPr>
              <w:t>«</w:t>
            </w:r>
            <w:r>
              <w:rPr>
                <w:rStyle w:val="IndexLink"/>
              </w:rPr>
              <w:t>3</w:t>
            </w:r>
            <w:r>
              <w:rPr>
                <w:rStyle w:val="IndexLink"/>
                <w:rtl w:val="true"/>
              </w:rPr>
              <w:t>»</w:t>
              <w:tab/>
            </w:r>
            <w:r>
              <w:rPr>
                <w:rStyle w:val="IndexLink"/>
              </w:rPr>
              <w:t>237</w:t>
            </w:r>
          </w:hyperlink>
        </w:p>
        <w:p>
          <w:pPr>
            <w:pStyle w:val="Contents5"/>
            <w:tabs>
              <w:tab w:val="clear" w:pos="7892"/>
              <w:tab w:val="right" w:pos="9026" w:leader="dot"/>
            </w:tabs>
            <w:rPr/>
          </w:pPr>
          <w:hyperlink w:anchor="__RefHeading___Toc1572647_1468164448">
            <w:r>
              <w:rPr>
                <w:webHidden/>
                <w:rStyle w:val="IndexLink"/>
                <w:rtl w:val="true"/>
              </w:rPr>
              <w:t>«</w:t>
            </w:r>
            <w:r>
              <w:rPr>
                <w:rStyle w:val="IndexLink"/>
              </w:rPr>
              <w:t>4</w:t>
            </w:r>
            <w:r>
              <w:rPr>
                <w:rStyle w:val="IndexLink"/>
                <w:rtl w:val="true"/>
              </w:rPr>
              <w:t>»</w:t>
              <w:tab/>
            </w:r>
            <w:r>
              <w:rPr>
                <w:rStyle w:val="IndexLink"/>
              </w:rPr>
              <w:t>240</w:t>
            </w:r>
          </w:hyperlink>
        </w:p>
        <w:p>
          <w:pPr>
            <w:pStyle w:val="Contents5"/>
            <w:tabs>
              <w:tab w:val="clear" w:pos="7892"/>
              <w:tab w:val="right" w:pos="9026" w:leader="dot"/>
            </w:tabs>
            <w:rPr/>
          </w:pPr>
          <w:hyperlink w:anchor="__RefHeading___Toc1572649_1468164448">
            <w:r>
              <w:rPr>
                <w:webHidden/>
                <w:rStyle w:val="IndexLink"/>
                <w:rtl w:val="true"/>
              </w:rPr>
              <w:t>«</w:t>
            </w:r>
            <w:r>
              <w:rPr>
                <w:rStyle w:val="IndexLink"/>
              </w:rPr>
              <w:t>5</w:t>
            </w:r>
            <w:r>
              <w:rPr>
                <w:rStyle w:val="IndexLink"/>
                <w:rtl w:val="true"/>
              </w:rPr>
              <w:t>»</w:t>
              <w:tab/>
            </w:r>
            <w:r>
              <w:rPr>
                <w:rStyle w:val="IndexLink"/>
              </w:rPr>
              <w:t>242</w:t>
            </w:r>
          </w:hyperlink>
        </w:p>
        <w:p>
          <w:pPr>
            <w:pStyle w:val="Contents5"/>
            <w:tabs>
              <w:tab w:val="clear" w:pos="7892"/>
              <w:tab w:val="right" w:pos="9026" w:leader="dot"/>
            </w:tabs>
            <w:rPr/>
          </w:pPr>
          <w:hyperlink w:anchor="__RefHeading___Toc1572651_1468164448">
            <w:r>
              <w:rPr>
                <w:webHidden/>
                <w:rStyle w:val="IndexLink"/>
                <w:rtl w:val="true"/>
              </w:rPr>
              <w:t>«</w:t>
            </w:r>
            <w:r>
              <w:rPr>
                <w:rStyle w:val="IndexLink"/>
              </w:rPr>
              <w:t>6</w:t>
            </w:r>
            <w:r>
              <w:rPr>
                <w:rStyle w:val="IndexLink"/>
                <w:rtl w:val="true"/>
              </w:rPr>
              <w:t>»</w:t>
              <w:tab/>
            </w:r>
            <w:r>
              <w:rPr>
                <w:rStyle w:val="IndexLink"/>
              </w:rPr>
              <w:t>243</w:t>
            </w:r>
          </w:hyperlink>
        </w:p>
        <w:p>
          <w:pPr>
            <w:pStyle w:val="Contents5"/>
            <w:tabs>
              <w:tab w:val="clear" w:pos="7892"/>
              <w:tab w:val="right" w:pos="9026" w:leader="dot"/>
            </w:tabs>
            <w:rPr/>
          </w:pPr>
          <w:hyperlink w:anchor="__RefHeading___Toc1572653_1468164448">
            <w:r>
              <w:rPr>
                <w:webHidden/>
                <w:rStyle w:val="IndexLink"/>
                <w:rtl w:val="true"/>
              </w:rPr>
              <w:t>«</w:t>
            </w:r>
            <w:r>
              <w:rPr>
                <w:rStyle w:val="IndexLink"/>
              </w:rPr>
              <w:t>7</w:t>
            </w:r>
            <w:r>
              <w:rPr>
                <w:rStyle w:val="IndexLink"/>
                <w:rtl w:val="true"/>
              </w:rPr>
              <w:t>»</w:t>
              <w:tab/>
            </w:r>
            <w:r>
              <w:rPr>
                <w:rStyle w:val="IndexLink"/>
              </w:rPr>
              <w:t>244</w:t>
            </w:r>
          </w:hyperlink>
        </w:p>
        <w:p>
          <w:pPr>
            <w:pStyle w:val="Contents5"/>
            <w:tabs>
              <w:tab w:val="clear" w:pos="7892"/>
              <w:tab w:val="right" w:pos="9026" w:leader="dot"/>
            </w:tabs>
            <w:rPr/>
          </w:pPr>
          <w:hyperlink w:anchor="__RefHeading___Toc1572655_1468164448">
            <w:r>
              <w:rPr>
                <w:webHidden/>
                <w:rStyle w:val="IndexLink"/>
                <w:rtl w:val="true"/>
              </w:rPr>
              <w:t>«</w:t>
            </w:r>
            <w:r>
              <w:rPr>
                <w:rStyle w:val="IndexLink"/>
              </w:rPr>
              <w:t>8</w:t>
            </w:r>
            <w:r>
              <w:rPr>
                <w:rStyle w:val="IndexLink"/>
                <w:rtl w:val="true"/>
              </w:rPr>
              <w:t>»</w:t>
              <w:tab/>
            </w:r>
            <w:r>
              <w:rPr>
                <w:rStyle w:val="IndexLink"/>
              </w:rPr>
              <w:t>245</w:t>
            </w:r>
          </w:hyperlink>
        </w:p>
        <w:p>
          <w:pPr>
            <w:pStyle w:val="Contents5"/>
            <w:tabs>
              <w:tab w:val="clear" w:pos="7892"/>
              <w:tab w:val="right" w:pos="9026" w:leader="dot"/>
            </w:tabs>
            <w:rPr/>
          </w:pPr>
          <w:hyperlink w:anchor="__RefHeading___Toc1572657_1468164448">
            <w:r>
              <w:rPr>
                <w:webHidden/>
                <w:rStyle w:val="IndexLink"/>
                <w:rtl w:val="true"/>
              </w:rPr>
              <w:t>«</w:t>
            </w:r>
            <w:r>
              <w:rPr>
                <w:rStyle w:val="IndexLink"/>
              </w:rPr>
              <w:t>9</w:t>
            </w:r>
            <w:r>
              <w:rPr>
                <w:rStyle w:val="IndexLink"/>
                <w:rtl w:val="true"/>
              </w:rPr>
              <w:t>»</w:t>
              <w:tab/>
            </w:r>
            <w:r>
              <w:rPr>
                <w:rStyle w:val="IndexLink"/>
              </w:rPr>
              <w:t>246</w:t>
            </w:r>
          </w:hyperlink>
        </w:p>
        <w:p>
          <w:pPr>
            <w:pStyle w:val="Contents5"/>
            <w:tabs>
              <w:tab w:val="clear" w:pos="7892"/>
              <w:tab w:val="right" w:pos="9026" w:leader="dot"/>
            </w:tabs>
            <w:rPr/>
          </w:pPr>
          <w:hyperlink w:anchor="__RefHeading___Toc1572659_1468164448">
            <w:r>
              <w:rPr>
                <w:webHidden/>
                <w:rStyle w:val="IndexLink"/>
                <w:rtl w:val="true"/>
              </w:rPr>
              <w:t>«</w:t>
            </w:r>
            <w:r>
              <w:rPr>
                <w:rStyle w:val="IndexLink"/>
              </w:rPr>
              <w:t>10</w:t>
            </w:r>
            <w:r>
              <w:rPr>
                <w:rStyle w:val="IndexLink"/>
                <w:rtl w:val="true"/>
              </w:rPr>
              <w:t>»</w:t>
              <w:tab/>
            </w:r>
            <w:r>
              <w:rPr>
                <w:rStyle w:val="IndexLink"/>
              </w:rPr>
              <w:t>247</w:t>
            </w:r>
          </w:hyperlink>
        </w:p>
        <w:p>
          <w:pPr>
            <w:pStyle w:val="Contents5"/>
            <w:tabs>
              <w:tab w:val="clear" w:pos="7892"/>
              <w:tab w:val="right" w:pos="9026" w:leader="dot"/>
            </w:tabs>
            <w:rPr/>
          </w:pPr>
          <w:hyperlink w:anchor="__RefHeading___Toc1572661_1468164448">
            <w:r>
              <w:rPr>
                <w:webHidden/>
                <w:rStyle w:val="IndexLink"/>
                <w:rtl w:val="true"/>
              </w:rPr>
              <w:t>«</w:t>
            </w:r>
            <w:r>
              <w:rPr>
                <w:rStyle w:val="IndexLink"/>
              </w:rPr>
              <w:t>11</w:t>
            </w:r>
            <w:r>
              <w:rPr>
                <w:rStyle w:val="IndexLink"/>
                <w:rtl w:val="true"/>
              </w:rPr>
              <w:t>»</w:t>
              <w:tab/>
            </w:r>
            <w:r>
              <w:rPr>
                <w:rStyle w:val="IndexLink"/>
              </w:rPr>
              <w:t>247</w:t>
            </w:r>
          </w:hyperlink>
        </w:p>
        <w:p>
          <w:pPr>
            <w:pStyle w:val="Contents5"/>
            <w:tabs>
              <w:tab w:val="clear" w:pos="7892"/>
              <w:tab w:val="right" w:pos="9026" w:leader="dot"/>
            </w:tabs>
            <w:rPr/>
          </w:pPr>
          <w:hyperlink w:anchor="__RefHeading___Toc1572663_1468164448">
            <w:r>
              <w:rPr>
                <w:webHidden/>
                <w:rStyle w:val="IndexLink"/>
                <w:rtl w:val="true"/>
              </w:rPr>
              <w:t>«</w:t>
            </w:r>
            <w:r>
              <w:rPr>
                <w:rStyle w:val="IndexLink"/>
              </w:rPr>
              <w:t>12</w:t>
            </w:r>
            <w:r>
              <w:rPr>
                <w:rStyle w:val="IndexLink"/>
                <w:rtl w:val="true"/>
              </w:rPr>
              <w:t>»</w:t>
              <w:tab/>
            </w:r>
            <w:r>
              <w:rPr>
                <w:rStyle w:val="IndexLink"/>
              </w:rPr>
              <w:t>248</w:t>
            </w:r>
          </w:hyperlink>
        </w:p>
        <w:p>
          <w:pPr>
            <w:pStyle w:val="Contents5"/>
            <w:tabs>
              <w:tab w:val="clear" w:pos="7892"/>
              <w:tab w:val="right" w:pos="9026" w:leader="dot"/>
            </w:tabs>
            <w:rPr/>
          </w:pPr>
          <w:hyperlink w:anchor="__RefHeading___Toc1572665_1468164448">
            <w:r>
              <w:rPr>
                <w:webHidden/>
                <w:rStyle w:val="IndexLink"/>
                <w:rtl w:val="true"/>
              </w:rPr>
              <w:t>«</w:t>
            </w:r>
            <w:r>
              <w:rPr>
                <w:rStyle w:val="IndexLink"/>
              </w:rPr>
              <w:t>13</w:t>
            </w:r>
            <w:r>
              <w:rPr>
                <w:rStyle w:val="IndexLink"/>
                <w:rtl w:val="true"/>
              </w:rPr>
              <w:t>»</w:t>
              <w:tab/>
            </w:r>
            <w:r>
              <w:rPr>
                <w:rStyle w:val="IndexLink"/>
              </w:rPr>
              <w:t>251</w:t>
            </w:r>
          </w:hyperlink>
        </w:p>
        <w:p>
          <w:pPr>
            <w:pStyle w:val="Contents5"/>
            <w:tabs>
              <w:tab w:val="clear" w:pos="7892"/>
              <w:tab w:val="right" w:pos="9026" w:leader="dot"/>
            </w:tabs>
            <w:rPr/>
          </w:pPr>
          <w:hyperlink w:anchor="__RefHeading___Toc1572667_1468164448">
            <w:r>
              <w:rPr>
                <w:webHidden/>
                <w:rStyle w:val="IndexLink"/>
                <w:rtl w:val="true"/>
              </w:rPr>
              <w:t>«</w:t>
            </w:r>
            <w:r>
              <w:rPr>
                <w:rStyle w:val="IndexLink"/>
              </w:rPr>
              <w:t>14</w:t>
            </w:r>
            <w:r>
              <w:rPr>
                <w:rStyle w:val="IndexLink"/>
                <w:rtl w:val="true"/>
              </w:rPr>
              <w:t>»</w:t>
              <w:tab/>
            </w:r>
            <w:r>
              <w:rPr>
                <w:rStyle w:val="IndexLink"/>
              </w:rPr>
              <w:t>253</w:t>
            </w:r>
          </w:hyperlink>
        </w:p>
        <w:p>
          <w:pPr>
            <w:pStyle w:val="Contents3"/>
            <w:tabs>
              <w:tab w:val="clear" w:pos="8459"/>
              <w:tab w:val="right" w:pos="9026" w:leader="dot"/>
            </w:tabs>
            <w:rPr/>
          </w:pPr>
          <w:hyperlink w:anchor="__RefHeading___Toc1572669_1468164448">
            <w:r>
              <w:rPr>
                <w:webHidden/>
                <w:rStyle w:val="IndexLink"/>
                <w:rtl w:val="true"/>
              </w:rPr>
              <w:t xml:space="preserve">باب </w:t>
            </w:r>
            <w:r>
              <w:rPr>
                <w:rStyle w:val="IndexLink"/>
              </w:rPr>
              <w:t>13</w:t>
            </w:r>
            <w:r>
              <w:rPr>
                <w:rStyle w:val="IndexLink"/>
                <w:rtl w:val="true"/>
              </w:rPr>
              <w:t xml:space="preserve"> </w:t>
            </w:r>
            <w:r>
              <w:rPr>
                <w:rStyle w:val="IndexLink"/>
                <w:rtl w:val="true"/>
              </w:rPr>
              <w:t>احتجاجات الصادق صلوات الله علیه علی الزنادقة و المخالفین و مناظراته معهم‌</w:t>
            </w:r>
            <w:r>
              <w:rPr>
                <w:rStyle w:val="IndexLink"/>
                <w:rtl w:val="true"/>
              </w:rPr>
              <w:tab/>
            </w:r>
            <w:r>
              <w:rPr>
                <w:rStyle w:val="IndexLink"/>
              </w:rPr>
              <w:t>255</w:t>
            </w:r>
          </w:hyperlink>
        </w:p>
        <w:p>
          <w:pPr>
            <w:pStyle w:val="Contents4"/>
            <w:tabs>
              <w:tab w:val="clear" w:pos="8176"/>
              <w:tab w:val="right" w:pos="9026" w:leader="dot"/>
            </w:tabs>
            <w:rPr/>
          </w:pPr>
          <w:hyperlink w:anchor="__RefHeading___Toc1572671_1468164448">
            <w:r>
              <w:rPr>
                <w:webHidden/>
                <w:rStyle w:val="IndexLink"/>
                <w:rtl w:val="true"/>
              </w:rPr>
              <w:t>الأخبار</w:t>
            </w:r>
            <w:r>
              <w:rPr>
                <w:rStyle w:val="IndexLink"/>
                <w:rtl w:val="true"/>
              </w:rPr>
              <w:tab/>
            </w:r>
            <w:r>
              <w:rPr>
                <w:rStyle w:val="IndexLink"/>
              </w:rPr>
              <w:t>255</w:t>
            </w:r>
          </w:hyperlink>
        </w:p>
        <w:p>
          <w:pPr>
            <w:pStyle w:val="Contents5"/>
            <w:tabs>
              <w:tab w:val="clear" w:pos="7892"/>
              <w:tab w:val="right" w:pos="9026" w:leader="dot"/>
            </w:tabs>
            <w:rPr/>
          </w:pPr>
          <w:hyperlink w:anchor="__RefHeading___Toc1572673_1468164448">
            <w:r>
              <w:rPr>
                <w:webHidden/>
                <w:rStyle w:val="IndexLink"/>
                <w:rtl w:val="true"/>
              </w:rPr>
              <w:t>«</w:t>
            </w:r>
            <w:r>
              <w:rPr>
                <w:rStyle w:val="IndexLink"/>
              </w:rPr>
              <w:t>1</w:t>
            </w:r>
            <w:r>
              <w:rPr>
                <w:rStyle w:val="IndexLink"/>
                <w:rtl w:val="true"/>
              </w:rPr>
              <w:t>»</w:t>
              <w:tab/>
            </w:r>
            <w:r>
              <w:rPr>
                <w:rStyle w:val="IndexLink"/>
              </w:rPr>
              <w:t>255</w:t>
            </w:r>
          </w:hyperlink>
        </w:p>
        <w:p>
          <w:pPr>
            <w:pStyle w:val="Contents5"/>
            <w:tabs>
              <w:tab w:val="clear" w:pos="7892"/>
              <w:tab w:val="right" w:pos="9026" w:leader="dot"/>
            </w:tabs>
            <w:rPr/>
          </w:pPr>
          <w:hyperlink w:anchor="__RefHeading___Toc1572675_1468164448">
            <w:r>
              <w:rPr>
                <w:webHidden/>
                <w:rStyle w:val="IndexLink"/>
                <w:rtl w:val="true"/>
              </w:rPr>
              <w:t>بیان</w:t>
            </w:r>
            <w:r>
              <w:rPr>
                <w:rStyle w:val="IndexLink"/>
                <w:rtl w:val="true"/>
              </w:rPr>
              <w:tab/>
            </w:r>
            <w:r>
              <w:rPr>
                <w:rStyle w:val="IndexLink"/>
              </w:rPr>
              <w:t>257</w:t>
            </w:r>
          </w:hyperlink>
        </w:p>
        <w:p>
          <w:pPr>
            <w:pStyle w:val="Contents5"/>
            <w:tabs>
              <w:tab w:val="clear" w:pos="7892"/>
              <w:tab w:val="right" w:pos="9026" w:leader="dot"/>
            </w:tabs>
            <w:rPr/>
          </w:pPr>
          <w:hyperlink w:anchor="__RefHeading___Toc1572677_1468164448">
            <w:r>
              <w:rPr>
                <w:webHidden/>
                <w:rStyle w:val="IndexLink"/>
                <w:rtl w:val="true"/>
              </w:rPr>
              <w:t>«</w:t>
            </w:r>
            <w:r>
              <w:rPr>
                <w:rStyle w:val="IndexLink"/>
              </w:rPr>
              <w:t>2</w:t>
            </w:r>
            <w:r>
              <w:rPr>
                <w:rStyle w:val="IndexLink"/>
                <w:rtl w:val="true"/>
              </w:rPr>
              <w:t>»</w:t>
              <w:tab/>
            </w:r>
            <w:r>
              <w:rPr>
                <w:rStyle w:val="IndexLink"/>
              </w:rPr>
              <w:t>257</w:t>
            </w:r>
          </w:hyperlink>
        </w:p>
        <w:p>
          <w:pPr>
            <w:pStyle w:val="Contents5"/>
            <w:tabs>
              <w:tab w:val="clear" w:pos="7892"/>
              <w:tab w:val="right" w:pos="9026" w:leader="dot"/>
            </w:tabs>
            <w:rPr/>
          </w:pPr>
          <w:hyperlink w:anchor="__RefHeading___Toc1572679_1468164448">
            <w:r>
              <w:rPr>
                <w:webHidden/>
                <w:rStyle w:val="IndexLink"/>
                <w:rtl w:val="true"/>
              </w:rPr>
              <w:t>بیان</w:t>
            </w:r>
            <w:r>
              <w:rPr>
                <w:rStyle w:val="IndexLink"/>
                <w:rtl w:val="true"/>
              </w:rPr>
              <w:tab/>
            </w:r>
            <w:r>
              <w:rPr>
                <w:rStyle w:val="IndexLink"/>
              </w:rPr>
              <w:t>293</w:t>
            </w:r>
          </w:hyperlink>
        </w:p>
        <w:p>
          <w:pPr>
            <w:pStyle w:val="Contents5"/>
            <w:tabs>
              <w:tab w:val="clear" w:pos="7892"/>
              <w:tab w:val="right" w:pos="9026" w:leader="dot"/>
            </w:tabs>
            <w:rPr/>
          </w:pPr>
          <w:hyperlink w:anchor="__RefHeading___Toc1572681_1468164448">
            <w:r>
              <w:rPr>
                <w:webHidden/>
                <w:rStyle w:val="IndexLink"/>
                <w:rtl w:val="true"/>
              </w:rPr>
              <w:t>«</w:t>
            </w:r>
            <w:r>
              <w:rPr>
                <w:rStyle w:val="IndexLink"/>
              </w:rPr>
              <w:t>3</w:t>
            </w:r>
            <w:r>
              <w:rPr>
                <w:rStyle w:val="IndexLink"/>
                <w:rtl w:val="true"/>
              </w:rPr>
              <w:t>»</w:t>
              <w:tab/>
            </w:r>
            <w:r>
              <w:rPr>
                <w:rStyle w:val="IndexLink"/>
              </w:rPr>
              <w:t>303</w:t>
            </w:r>
          </w:hyperlink>
        </w:p>
        <w:p>
          <w:pPr>
            <w:pStyle w:val="Contents5"/>
            <w:tabs>
              <w:tab w:val="clear" w:pos="7892"/>
              <w:tab w:val="right" w:pos="9026" w:leader="dot"/>
            </w:tabs>
            <w:rPr/>
          </w:pPr>
          <w:hyperlink w:anchor="__RefHeading___Toc1572683_1468164448">
            <w:r>
              <w:rPr>
                <w:webHidden/>
                <w:rStyle w:val="IndexLink"/>
                <w:rtl w:val="true"/>
              </w:rPr>
              <w:t>«</w:t>
            </w:r>
            <w:r>
              <w:rPr>
                <w:rStyle w:val="IndexLink"/>
              </w:rPr>
              <w:t>4</w:t>
            </w:r>
            <w:r>
              <w:rPr>
                <w:rStyle w:val="IndexLink"/>
                <w:rtl w:val="true"/>
              </w:rPr>
              <w:t>»</w:t>
              <w:tab/>
            </w:r>
            <w:r>
              <w:rPr>
                <w:rStyle w:val="IndexLink"/>
              </w:rPr>
              <w:t>312</w:t>
            </w:r>
          </w:hyperlink>
        </w:p>
        <w:p>
          <w:pPr>
            <w:pStyle w:val="Contents5"/>
            <w:tabs>
              <w:tab w:val="clear" w:pos="7892"/>
              <w:tab w:val="right" w:pos="9026" w:leader="dot"/>
            </w:tabs>
            <w:rPr/>
          </w:pPr>
          <w:hyperlink w:anchor="__RefHeading___Toc1572685_1468164448">
            <w:r>
              <w:rPr>
                <w:webHidden/>
                <w:rStyle w:val="IndexLink"/>
                <w:rtl w:val="true"/>
              </w:rPr>
              <w:t>«</w:t>
            </w:r>
            <w:r>
              <w:rPr>
                <w:rStyle w:val="IndexLink"/>
              </w:rPr>
              <w:t>5</w:t>
            </w:r>
            <w:r>
              <w:rPr>
                <w:rStyle w:val="IndexLink"/>
                <w:rtl w:val="true"/>
              </w:rPr>
              <w:t>»</w:t>
              <w:tab/>
            </w:r>
            <w:r>
              <w:rPr>
                <w:rStyle w:val="IndexLink"/>
              </w:rPr>
              <w:t>313</w:t>
            </w:r>
          </w:hyperlink>
        </w:p>
        <w:p>
          <w:pPr>
            <w:pStyle w:val="Contents5"/>
            <w:tabs>
              <w:tab w:val="clear" w:pos="7892"/>
              <w:tab w:val="right" w:pos="9026" w:leader="dot"/>
            </w:tabs>
            <w:rPr/>
          </w:pPr>
          <w:hyperlink w:anchor="__RefHeading___Toc1572687_1468164448">
            <w:r>
              <w:rPr>
                <w:webHidden/>
                <w:rStyle w:val="IndexLink"/>
                <w:rtl w:val="true"/>
              </w:rPr>
              <w:t>بیان</w:t>
            </w:r>
            <w:r>
              <w:rPr>
                <w:rStyle w:val="IndexLink"/>
                <w:rtl w:val="true"/>
              </w:rPr>
              <w:tab/>
            </w:r>
            <w:r>
              <w:rPr>
                <w:rStyle w:val="IndexLink"/>
              </w:rPr>
              <w:t>314</w:t>
            </w:r>
          </w:hyperlink>
        </w:p>
        <w:p>
          <w:pPr>
            <w:pStyle w:val="Contents5"/>
            <w:tabs>
              <w:tab w:val="clear" w:pos="7892"/>
              <w:tab w:val="right" w:pos="9026" w:leader="dot"/>
            </w:tabs>
            <w:rPr/>
          </w:pPr>
          <w:hyperlink w:anchor="__RefHeading___Toc1572689_1468164448">
            <w:r>
              <w:rPr>
                <w:webHidden/>
                <w:rStyle w:val="IndexLink"/>
                <w:rtl w:val="true"/>
              </w:rPr>
              <w:t>«</w:t>
            </w:r>
            <w:r>
              <w:rPr>
                <w:rStyle w:val="IndexLink"/>
              </w:rPr>
              <w:t>6</w:t>
            </w:r>
            <w:r>
              <w:rPr>
                <w:rStyle w:val="IndexLink"/>
                <w:rtl w:val="true"/>
              </w:rPr>
              <w:t>»</w:t>
              <w:tab/>
            </w:r>
            <w:r>
              <w:rPr>
                <w:rStyle w:val="IndexLink"/>
              </w:rPr>
              <w:t>314</w:t>
            </w:r>
          </w:hyperlink>
        </w:p>
        <w:p>
          <w:pPr>
            <w:pStyle w:val="Contents5"/>
            <w:tabs>
              <w:tab w:val="clear" w:pos="7892"/>
              <w:tab w:val="right" w:pos="9026" w:leader="dot"/>
            </w:tabs>
            <w:rPr/>
          </w:pPr>
          <w:hyperlink w:anchor="__RefHeading___Toc1572691_1468164448">
            <w:r>
              <w:rPr>
                <w:webHidden/>
                <w:rStyle w:val="IndexLink"/>
                <w:rtl w:val="true"/>
              </w:rPr>
              <w:t>«</w:t>
            </w:r>
            <w:r>
              <w:rPr>
                <w:rStyle w:val="IndexLink"/>
              </w:rPr>
              <w:t>7</w:t>
            </w:r>
            <w:r>
              <w:rPr>
                <w:rStyle w:val="IndexLink"/>
                <w:rtl w:val="true"/>
              </w:rPr>
              <w:t>»</w:t>
              <w:tab/>
            </w:r>
            <w:r>
              <w:rPr>
                <w:rStyle w:val="IndexLink"/>
              </w:rPr>
              <w:t>316</w:t>
            </w:r>
          </w:hyperlink>
        </w:p>
        <w:p>
          <w:pPr>
            <w:pStyle w:val="Contents5"/>
            <w:tabs>
              <w:tab w:val="clear" w:pos="7892"/>
              <w:tab w:val="right" w:pos="9026" w:leader="dot"/>
            </w:tabs>
            <w:rPr/>
          </w:pPr>
          <w:hyperlink w:anchor="__RefHeading___Toc1572693_1468164448">
            <w:r>
              <w:rPr>
                <w:webHidden/>
                <w:rStyle w:val="IndexLink"/>
                <w:rtl w:val="true"/>
              </w:rPr>
              <w:t>«</w:t>
            </w:r>
            <w:r>
              <w:rPr>
                <w:rStyle w:val="IndexLink"/>
              </w:rPr>
              <w:t>8</w:t>
            </w:r>
            <w:r>
              <w:rPr>
                <w:rStyle w:val="IndexLink"/>
                <w:rtl w:val="true"/>
              </w:rPr>
              <w:t>»</w:t>
              <w:tab/>
            </w:r>
            <w:r>
              <w:rPr>
                <w:rStyle w:val="IndexLink"/>
              </w:rPr>
              <w:t>317</w:t>
            </w:r>
          </w:hyperlink>
        </w:p>
        <w:p>
          <w:pPr>
            <w:pStyle w:val="Contents5"/>
            <w:tabs>
              <w:tab w:val="clear" w:pos="7892"/>
              <w:tab w:val="right" w:pos="9026" w:leader="dot"/>
            </w:tabs>
            <w:rPr/>
          </w:pPr>
          <w:hyperlink w:anchor="__RefHeading___Toc1572695_1468164448">
            <w:r>
              <w:rPr>
                <w:webHidden/>
                <w:rStyle w:val="IndexLink"/>
                <w:rtl w:val="true"/>
              </w:rPr>
              <w:t>«</w:t>
            </w:r>
            <w:r>
              <w:rPr>
                <w:rStyle w:val="IndexLink"/>
              </w:rPr>
              <w:t>9</w:t>
            </w:r>
            <w:r>
              <w:rPr>
                <w:rStyle w:val="IndexLink"/>
                <w:rtl w:val="true"/>
              </w:rPr>
              <w:t>»</w:t>
              <w:tab/>
            </w:r>
            <w:r>
              <w:rPr>
                <w:rStyle w:val="IndexLink"/>
              </w:rPr>
              <w:t>318</w:t>
            </w:r>
          </w:hyperlink>
        </w:p>
        <w:p>
          <w:pPr>
            <w:pStyle w:val="Contents5"/>
            <w:tabs>
              <w:tab w:val="clear" w:pos="7892"/>
              <w:tab w:val="right" w:pos="9026" w:leader="dot"/>
            </w:tabs>
            <w:rPr/>
          </w:pPr>
          <w:hyperlink w:anchor="__RefHeading___Toc1572697_1468164448">
            <w:r>
              <w:rPr>
                <w:webHidden/>
                <w:rStyle w:val="IndexLink"/>
                <w:rtl w:val="true"/>
              </w:rPr>
              <w:t>بیان</w:t>
            </w:r>
            <w:r>
              <w:rPr>
                <w:rStyle w:val="IndexLink"/>
                <w:rtl w:val="true"/>
              </w:rPr>
              <w:tab/>
            </w:r>
            <w:r>
              <w:rPr>
                <w:rStyle w:val="IndexLink"/>
              </w:rPr>
              <w:t>322</w:t>
            </w:r>
          </w:hyperlink>
        </w:p>
        <w:p>
          <w:pPr>
            <w:pStyle w:val="Contents5"/>
            <w:tabs>
              <w:tab w:val="clear" w:pos="7892"/>
              <w:tab w:val="right" w:pos="9026" w:leader="dot"/>
            </w:tabs>
            <w:rPr/>
          </w:pPr>
          <w:hyperlink w:anchor="__RefHeading___Toc1572699_1468164448">
            <w:r>
              <w:rPr>
                <w:webHidden/>
                <w:rStyle w:val="IndexLink"/>
                <w:rtl w:val="true"/>
              </w:rPr>
              <w:t>«</w:t>
            </w:r>
            <w:r>
              <w:rPr>
                <w:rStyle w:val="IndexLink"/>
              </w:rPr>
              <w:t>10</w:t>
            </w:r>
            <w:r>
              <w:rPr>
                <w:rStyle w:val="IndexLink"/>
                <w:rtl w:val="true"/>
              </w:rPr>
              <w:t>»</w:t>
              <w:tab/>
            </w:r>
            <w:r>
              <w:rPr>
                <w:rStyle w:val="IndexLink"/>
              </w:rPr>
              <w:t>323</w:t>
            </w:r>
          </w:hyperlink>
        </w:p>
        <w:p>
          <w:pPr>
            <w:pStyle w:val="Contents5"/>
            <w:tabs>
              <w:tab w:val="clear" w:pos="7892"/>
              <w:tab w:val="right" w:pos="9026" w:leader="dot"/>
            </w:tabs>
            <w:rPr/>
          </w:pPr>
          <w:hyperlink w:anchor="__RefHeading___Toc1572701_1468164448">
            <w:r>
              <w:rPr>
                <w:webHidden/>
                <w:rStyle w:val="IndexLink"/>
                <w:rtl w:val="true"/>
              </w:rPr>
              <w:t>«</w:t>
            </w:r>
            <w:r>
              <w:rPr>
                <w:rStyle w:val="IndexLink"/>
              </w:rPr>
              <w:t>11</w:t>
            </w:r>
            <w:r>
              <w:rPr>
                <w:rStyle w:val="IndexLink"/>
                <w:rtl w:val="true"/>
              </w:rPr>
              <w:t>»</w:t>
              <w:tab/>
            </w:r>
            <w:r>
              <w:rPr>
                <w:rStyle w:val="IndexLink"/>
              </w:rPr>
              <w:t>324</w:t>
            </w:r>
          </w:hyperlink>
        </w:p>
        <w:p>
          <w:pPr>
            <w:pStyle w:val="Contents5"/>
            <w:tabs>
              <w:tab w:val="clear" w:pos="7892"/>
              <w:tab w:val="right" w:pos="9026" w:leader="dot"/>
            </w:tabs>
            <w:rPr/>
          </w:pPr>
          <w:hyperlink w:anchor="__RefHeading___Toc1572703_1468164448">
            <w:r>
              <w:rPr>
                <w:webHidden/>
                <w:rStyle w:val="IndexLink"/>
                <w:rtl w:val="true"/>
              </w:rPr>
              <w:t>بیان</w:t>
            </w:r>
            <w:r>
              <w:rPr>
                <w:rStyle w:val="IndexLink"/>
                <w:rtl w:val="true"/>
              </w:rPr>
              <w:tab/>
            </w:r>
            <w:r>
              <w:rPr>
                <w:rStyle w:val="IndexLink"/>
              </w:rPr>
              <w:t>327</w:t>
            </w:r>
          </w:hyperlink>
        </w:p>
        <w:p>
          <w:pPr>
            <w:pStyle w:val="Contents5"/>
            <w:tabs>
              <w:tab w:val="clear" w:pos="7892"/>
              <w:tab w:val="right" w:pos="9026" w:leader="dot"/>
            </w:tabs>
            <w:rPr/>
          </w:pPr>
          <w:hyperlink w:anchor="__RefHeading___Toc1572705_1468164448">
            <w:r>
              <w:rPr>
                <w:webHidden/>
                <w:rStyle w:val="IndexLink"/>
                <w:rtl w:val="true"/>
              </w:rPr>
              <w:t>«</w:t>
            </w:r>
            <w:r>
              <w:rPr>
                <w:rStyle w:val="IndexLink"/>
              </w:rPr>
              <w:t>12</w:t>
            </w:r>
            <w:r>
              <w:rPr>
                <w:rStyle w:val="IndexLink"/>
                <w:rtl w:val="true"/>
              </w:rPr>
              <w:t>»</w:t>
              <w:tab/>
            </w:r>
            <w:r>
              <w:rPr>
                <w:rStyle w:val="IndexLink"/>
              </w:rPr>
              <w:t>328</w:t>
            </w:r>
          </w:hyperlink>
        </w:p>
        <w:p>
          <w:pPr>
            <w:pStyle w:val="Contents5"/>
            <w:tabs>
              <w:tab w:val="clear" w:pos="7892"/>
              <w:tab w:val="right" w:pos="9026" w:leader="dot"/>
            </w:tabs>
            <w:rPr/>
          </w:pPr>
          <w:hyperlink w:anchor="__RefHeading___Toc1572707_1468164448">
            <w:r>
              <w:rPr>
                <w:webHidden/>
                <w:rStyle w:val="IndexLink"/>
                <w:rtl w:val="true"/>
              </w:rPr>
              <w:t>«</w:t>
            </w:r>
            <w:r>
              <w:rPr>
                <w:rStyle w:val="IndexLink"/>
              </w:rPr>
              <w:t>13</w:t>
            </w:r>
            <w:r>
              <w:rPr>
                <w:rStyle w:val="IndexLink"/>
                <w:rtl w:val="true"/>
              </w:rPr>
              <w:t>»</w:t>
              <w:tab/>
            </w:r>
            <w:r>
              <w:rPr>
                <w:rStyle w:val="IndexLink"/>
              </w:rPr>
              <w:t>329</w:t>
            </w:r>
          </w:hyperlink>
        </w:p>
        <w:p>
          <w:pPr>
            <w:pStyle w:val="Contents5"/>
            <w:tabs>
              <w:tab w:val="clear" w:pos="7892"/>
              <w:tab w:val="right" w:pos="9026" w:leader="dot"/>
            </w:tabs>
            <w:rPr/>
          </w:pPr>
          <w:hyperlink w:anchor="__RefHeading___Toc1572709_1468164448">
            <w:r>
              <w:rPr>
                <w:webHidden/>
                <w:rStyle w:val="IndexLink"/>
                <w:rtl w:val="true"/>
              </w:rPr>
              <w:t>«</w:t>
            </w:r>
            <w:r>
              <w:rPr>
                <w:rStyle w:val="IndexLink"/>
              </w:rPr>
              <w:t>14</w:t>
            </w:r>
            <w:r>
              <w:rPr>
                <w:rStyle w:val="IndexLink"/>
                <w:rtl w:val="true"/>
              </w:rPr>
              <w:t>»</w:t>
              <w:tab/>
            </w:r>
            <w:r>
              <w:rPr>
                <w:rStyle w:val="IndexLink"/>
              </w:rPr>
              <w:t>333</w:t>
            </w:r>
          </w:hyperlink>
        </w:p>
        <w:p>
          <w:pPr>
            <w:pStyle w:val="Contents5"/>
            <w:tabs>
              <w:tab w:val="clear" w:pos="7892"/>
              <w:tab w:val="right" w:pos="9026" w:leader="dot"/>
            </w:tabs>
            <w:rPr/>
          </w:pPr>
          <w:hyperlink w:anchor="__RefHeading___Toc1572711_1468164448">
            <w:r>
              <w:rPr>
                <w:webHidden/>
                <w:rStyle w:val="IndexLink"/>
                <w:rtl w:val="true"/>
              </w:rPr>
              <w:t>بیان</w:t>
            </w:r>
            <w:r>
              <w:rPr>
                <w:rStyle w:val="IndexLink"/>
                <w:rtl w:val="true"/>
              </w:rPr>
              <w:tab/>
            </w:r>
            <w:r>
              <w:rPr>
                <w:rStyle w:val="IndexLink"/>
              </w:rPr>
              <w:t>334</w:t>
            </w:r>
          </w:hyperlink>
        </w:p>
        <w:p>
          <w:pPr>
            <w:pStyle w:val="Contents5"/>
            <w:tabs>
              <w:tab w:val="clear" w:pos="7892"/>
              <w:tab w:val="right" w:pos="9026" w:leader="dot"/>
            </w:tabs>
            <w:rPr/>
          </w:pPr>
          <w:hyperlink w:anchor="__RefHeading___Toc1572713_1468164448">
            <w:r>
              <w:rPr>
                <w:webHidden/>
                <w:rStyle w:val="IndexLink"/>
                <w:rtl w:val="true"/>
              </w:rPr>
              <w:t>«</w:t>
            </w:r>
            <w:r>
              <w:rPr>
                <w:rStyle w:val="IndexLink"/>
              </w:rPr>
              <w:t>15</w:t>
            </w:r>
            <w:r>
              <w:rPr>
                <w:rStyle w:val="IndexLink"/>
                <w:rtl w:val="true"/>
              </w:rPr>
              <w:t>»</w:t>
              <w:tab/>
            </w:r>
            <w:r>
              <w:rPr>
                <w:rStyle w:val="IndexLink"/>
              </w:rPr>
              <w:t>334</w:t>
            </w:r>
          </w:hyperlink>
        </w:p>
        <w:p>
          <w:pPr>
            <w:pStyle w:val="Contents5"/>
            <w:tabs>
              <w:tab w:val="clear" w:pos="7892"/>
              <w:tab w:val="right" w:pos="9026" w:leader="dot"/>
            </w:tabs>
            <w:rPr/>
          </w:pPr>
          <w:hyperlink w:anchor="__RefHeading___Toc1572715_1468164448">
            <w:r>
              <w:rPr>
                <w:webHidden/>
                <w:rStyle w:val="IndexLink"/>
                <w:rtl w:val="true"/>
              </w:rPr>
              <w:t>«</w:t>
            </w:r>
            <w:r>
              <w:rPr>
                <w:rStyle w:val="IndexLink"/>
              </w:rPr>
              <w:t>16</w:t>
            </w:r>
            <w:r>
              <w:rPr>
                <w:rStyle w:val="IndexLink"/>
                <w:rtl w:val="true"/>
              </w:rPr>
              <w:t>»</w:t>
              <w:tab/>
            </w:r>
            <w:r>
              <w:rPr>
                <w:rStyle w:val="IndexLink"/>
              </w:rPr>
              <w:t>335</w:t>
            </w:r>
          </w:hyperlink>
        </w:p>
        <w:p>
          <w:pPr>
            <w:pStyle w:val="Contents5"/>
            <w:tabs>
              <w:tab w:val="clear" w:pos="7892"/>
              <w:tab w:val="right" w:pos="9026" w:leader="dot"/>
            </w:tabs>
            <w:rPr/>
          </w:pPr>
          <w:hyperlink w:anchor="__RefHeading___Toc1572717_1468164448">
            <w:r>
              <w:rPr>
                <w:webHidden/>
                <w:rStyle w:val="IndexLink"/>
                <w:rtl w:val="true"/>
              </w:rPr>
              <w:t>«</w:t>
            </w:r>
            <w:r>
              <w:rPr>
                <w:rStyle w:val="IndexLink"/>
              </w:rPr>
              <w:t>17</w:t>
            </w:r>
            <w:r>
              <w:rPr>
                <w:rStyle w:val="IndexLink"/>
                <w:rtl w:val="true"/>
              </w:rPr>
              <w:t>»</w:t>
              <w:tab/>
            </w:r>
            <w:r>
              <w:rPr>
                <w:rStyle w:val="IndexLink"/>
              </w:rPr>
              <w:t>336</w:t>
            </w:r>
          </w:hyperlink>
        </w:p>
        <w:p>
          <w:pPr>
            <w:pStyle w:val="Contents5"/>
            <w:tabs>
              <w:tab w:val="clear" w:pos="7892"/>
              <w:tab w:val="right" w:pos="9026" w:leader="dot"/>
            </w:tabs>
            <w:rPr/>
          </w:pPr>
          <w:hyperlink w:anchor="__RefHeading___Toc1572719_1468164448">
            <w:r>
              <w:rPr>
                <w:webHidden/>
                <w:rStyle w:val="IndexLink"/>
                <w:rtl w:val="true"/>
              </w:rPr>
              <w:t>«</w:t>
            </w:r>
            <w:r>
              <w:rPr>
                <w:rStyle w:val="IndexLink"/>
              </w:rPr>
              <w:t>18</w:t>
            </w:r>
            <w:r>
              <w:rPr>
                <w:rStyle w:val="IndexLink"/>
                <w:rtl w:val="true"/>
              </w:rPr>
              <w:t>»</w:t>
              <w:tab/>
            </w:r>
            <w:r>
              <w:rPr>
                <w:rStyle w:val="IndexLink"/>
              </w:rPr>
              <w:t>337</w:t>
            </w:r>
          </w:hyperlink>
        </w:p>
        <w:p>
          <w:pPr>
            <w:pStyle w:val="Contents5"/>
            <w:tabs>
              <w:tab w:val="clear" w:pos="7892"/>
              <w:tab w:val="right" w:pos="9026" w:leader="dot"/>
            </w:tabs>
            <w:rPr/>
          </w:pPr>
          <w:hyperlink w:anchor="__RefHeading___Toc1572721_1468164448">
            <w:r>
              <w:rPr>
                <w:webHidden/>
                <w:rStyle w:val="IndexLink"/>
                <w:rtl w:val="true"/>
              </w:rPr>
              <w:t>«</w:t>
            </w:r>
            <w:r>
              <w:rPr>
                <w:rStyle w:val="IndexLink"/>
              </w:rPr>
              <w:t>19</w:t>
            </w:r>
            <w:r>
              <w:rPr>
                <w:rStyle w:val="IndexLink"/>
                <w:rtl w:val="true"/>
              </w:rPr>
              <w:t>»</w:t>
              <w:tab/>
            </w:r>
            <w:r>
              <w:rPr>
                <w:rStyle w:val="IndexLink"/>
              </w:rPr>
              <w:t>341</w:t>
            </w:r>
          </w:hyperlink>
        </w:p>
        <w:p>
          <w:pPr>
            <w:pStyle w:val="Contents5"/>
            <w:tabs>
              <w:tab w:val="clear" w:pos="7892"/>
              <w:tab w:val="right" w:pos="9026" w:leader="dot"/>
            </w:tabs>
            <w:rPr/>
          </w:pPr>
          <w:hyperlink w:anchor="__RefHeading___Toc1572723_1468164448">
            <w:r>
              <w:rPr>
                <w:webHidden/>
                <w:rStyle w:val="IndexLink"/>
                <w:rtl w:val="true"/>
              </w:rPr>
              <w:t>«</w:t>
            </w:r>
            <w:r>
              <w:rPr>
                <w:rStyle w:val="IndexLink"/>
              </w:rPr>
              <w:t>20</w:t>
            </w:r>
            <w:r>
              <w:rPr>
                <w:rStyle w:val="IndexLink"/>
                <w:rtl w:val="true"/>
              </w:rPr>
              <w:t>»</w:t>
              <w:tab/>
            </w:r>
            <w:r>
              <w:rPr>
                <w:rStyle w:val="IndexLink"/>
              </w:rPr>
              <w:t>342</w:t>
            </w:r>
          </w:hyperlink>
        </w:p>
        <w:p>
          <w:pPr>
            <w:pStyle w:val="Contents5"/>
            <w:tabs>
              <w:tab w:val="clear" w:pos="7892"/>
              <w:tab w:val="right" w:pos="9026" w:leader="dot"/>
            </w:tabs>
            <w:rPr/>
          </w:pPr>
          <w:hyperlink w:anchor="__RefHeading___Toc1572725_1468164448">
            <w:r>
              <w:rPr>
                <w:webHidden/>
                <w:rStyle w:val="IndexLink"/>
                <w:rtl w:val="true"/>
              </w:rPr>
              <w:t>«</w:t>
            </w:r>
            <w:r>
              <w:rPr>
                <w:rStyle w:val="IndexLink"/>
              </w:rPr>
              <w:t>21</w:t>
            </w:r>
            <w:r>
              <w:rPr>
                <w:rStyle w:val="IndexLink"/>
                <w:rtl w:val="true"/>
              </w:rPr>
              <w:t>»</w:t>
              <w:tab/>
            </w:r>
            <w:r>
              <w:rPr>
                <w:rStyle w:val="IndexLink"/>
              </w:rPr>
              <w:t>343</w:t>
            </w:r>
          </w:hyperlink>
        </w:p>
        <w:p>
          <w:pPr>
            <w:pStyle w:val="Contents5"/>
            <w:tabs>
              <w:tab w:val="clear" w:pos="7892"/>
              <w:tab w:val="right" w:pos="9026" w:leader="dot"/>
            </w:tabs>
            <w:rPr/>
          </w:pPr>
          <w:hyperlink w:anchor="__RefHeading___Toc1572727_1468164448">
            <w:r>
              <w:rPr>
                <w:webHidden/>
                <w:rStyle w:val="IndexLink"/>
                <w:rtl w:val="true"/>
              </w:rPr>
              <w:t>«</w:t>
            </w:r>
            <w:r>
              <w:rPr>
                <w:rStyle w:val="IndexLink"/>
              </w:rPr>
              <w:t>22</w:t>
            </w:r>
            <w:r>
              <w:rPr>
                <w:rStyle w:val="IndexLink"/>
                <w:rtl w:val="true"/>
              </w:rPr>
              <w:t>»</w:t>
              <w:tab/>
            </w:r>
            <w:r>
              <w:rPr>
                <w:rStyle w:val="IndexLink"/>
              </w:rPr>
              <w:t>344</w:t>
            </w:r>
          </w:hyperlink>
        </w:p>
        <w:p>
          <w:pPr>
            <w:pStyle w:val="Contents5"/>
            <w:tabs>
              <w:tab w:val="clear" w:pos="7892"/>
              <w:tab w:val="right" w:pos="9026" w:leader="dot"/>
            </w:tabs>
            <w:rPr/>
          </w:pPr>
          <w:hyperlink w:anchor="__RefHeading___Toc1572729_1468164448">
            <w:r>
              <w:rPr>
                <w:webHidden/>
                <w:rStyle w:val="IndexLink"/>
                <w:rtl w:val="true"/>
              </w:rPr>
              <w:t>«</w:t>
            </w:r>
            <w:r>
              <w:rPr>
                <w:rStyle w:val="IndexLink"/>
              </w:rPr>
              <w:t>23</w:t>
            </w:r>
            <w:r>
              <w:rPr>
                <w:rStyle w:val="IndexLink"/>
                <w:rtl w:val="true"/>
              </w:rPr>
              <w:t>»</w:t>
              <w:tab/>
            </w:r>
            <w:r>
              <w:rPr>
                <w:rStyle w:val="IndexLink"/>
              </w:rPr>
              <w:t>345</w:t>
            </w:r>
          </w:hyperlink>
        </w:p>
        <w:p>
          <w:pPr>
            <w:pStyle w:val="Contents3"/>
            <w:tabs>
              <w:tab w:val="clear" w:pos="8459"/>
              <w:tab w:val="right" w:pos="9026" w:leader="dot"/>
            </w:tabs>
            <w:rPr/>
          </w:pPr>
          <w:hyperlink w:anchor="__RefHeading___Toc1572731_1468164448">
            <w:r>
              <w:rPr>
                <w:webHidden/>
                <w:rStyle w:val="IndexLink"/>
                <w:rtl w:val="true"/>
              </w:rPr>
              <w:t xml:space="preserve">باب </w:t>
            </w:r>
            <w:r>
              <w:rPr>
                <w:rStyle w:val="IndexLink"/>
              </w:rPr>
              <w:t>14</w:t>
            </w:r>
            <w:r>
              <w:rPr>
                <w:rStyle w:val="IndexLink"/>
                <w:rtl w:val="true"/>
              </w:rPr>
              <w:t xml:space="preserve"> </w:t>
            </w:r>
            <w:r>
              <w:rPr>
                <w:rStyle w:val="IndexLink"/>
                <w:rtl w:val="true"/>
              </w:rPr>
              <w:t>ما بین علیه السلام من المسائل فی أصول الدین و فروعه بروایة الأعمش‌</w:t>
            </w:r>
            <w:r>
              <w:rPr>
                <w:rStyle w:val="IndexLink"/>
                <w:rtl w:val="true"/>
              </w:rPr>
              <w:tab/>
            </w:r>
            <w:r>
              <w:rPr>
                <w:rStyle w:val="IndexLink"/>
              </w:rPr>
              <w:t>345</w:t>
            </w:r>
          </w:hyperlink>
        </w:p>
        <w:p>
          <w:pPr>
            <w:pStyle w:val="Contents4"/>
            <w:tabs>
              <w:tab w:val="clear" w:pos="8176"/>
              <w:tab w:val="right" w:pos="9026" w:leader="dot"/>
            </w:tabs>
            <w:rPr/>
          </w:pPr>
          <w:hyperlink w:anchor="__RefHeading___Toc1572733_1468164448">
            <w:r>
              <w:rPr>
                <w:webHidden/>
                <w:rStyle w:val="IndexLink"/>
                <w:rtl w:val="true"/>
              </w:rPr>
              <w:t>الأخبار</w:t>
            </w:r>
            <w:r>
              <w:rPr>
                <w:rStyle w:val="IndexLink"/>
                <w:rtl w:val="true"/>
              </w:rPr>
              <w:tab/>
            </w:r>
            <w:r>
              <w:rPr>
                <w:rStyle w:val="IndexLink"/>
              </w:rPr>
              <w:t>345</w:t>
            </w:r>
          </w:hyperlink>
        </w:p>
        <w:p>
          <w:pPr>
            <w:pStyle w:val="Contents5"/>
            <w:tabs>
              <w:tab w:val="clear" w:pos="7892"/>
              <w:tab w:val="right" w:pos="9026" w:leader="dot"/>
            </w:tabs>
            <w:rPr/>
          </w:pPr>
          <w:hyperlink w:anchor="__RefHeading___Toc1572735_1468164448">
            <w:r>
              <w:rPr>
                <w:webHidden/>
                <w:rStyle w:val="IndexLink"/>
                <w:rtl w:val="true"/>
              </w:rPr>
              <w:t>«</w:t>
            </w:r>
            <w:r>
              <w:rPr>
                <w:rStyle w:val="IndexLink"/>
              </w:rPr>
              <w:t>1</w:t>
            </w:r>
            <w:r>
              <w:rPr>
                <w:rStyle w:val="IndexLink"/>
                <w:rtl w:val="true"/>
              </w:rPr>
              <w:t>»</w:t>
              <w:tab/>
            </w:r>
            <w:r>
              <w:rPr>
                <w:rStyle w:val="IndexLink"/>
              </w:rPr>
              <w:t>345</w:t>
            </w:r>
          </w:hyperlink>
        </w:p>
        <w:p>
          <w:pPr>
            <w:pStyle w:val="Contents3"/>
            <w:tabs>
              <w:tab w:val="clear" w:pos="8459"/>
              <w:tab w:val="right" w:pos="9026" w:leader="dot"/>
            </w:tabs>
            <w:rPr/>
          </w:pPr>
          <w:hyperlink w:anchor="__RefHeading___Toc1572737_1468164448">
            <w:r>
              <w:rPr>
                <w:webHidden/>
                <w:rStyle w:val="IndexLink"/>
                <w:rtl w:val="true"/>
              </w:rPr>
              <w:t xml:space="preserve">باب </w:t>
            </w:r>
            <w:r>
              <w:rPr>
                <w:rStyle w:val="IndexLink"/>
              </w:rPr>
              <w:t>15</w:t>
            </w:r>
            <w:r>
              <w:rPr>
                <w:rStyle w:val="IndexLink"/>
                <w:rtl w:val="true"/>
              </w:rPr>
              <w:t xml:space="preserve"> </w:t>
            </w:r>
            <w:r>
              <w:rPr>
                <w:rStyle w:val="IndexLink"/>
                <w:rtl w:val="true"/>
              </w:rPr>
              <w:t>احتجاجات أصحابه علیه السلام علی المخالفین‌</w:t>
            </w:r>
            <w:r>
              <w:rPr>
                <w:rStyle w:val="IndexLink"/>
                <w:rtl w:val="true"/>
              </w:rPr>
              <w:tab/>
            </w:r>
            <w:r>
              <w:rPr>
                <w:rStyle w:val="IndexLink"/>
              </w:rPr>
              <w:t>357</w:t>
            </w:r>
          </w:hyperlink>
        </w:p>
        <w:p>
          <w:pPr>
            <w:pStyle w:val="Contents4"/>
            <w:tabs>
              <w:tab w:val="clear" w:pos="8176"/>
              <w:tab w:val="right" w:pos="9026" w:leader="dot"/>
            </w:tabs>
            <w:rPr/>
          </w:pPr>
          <w:hyperlink w:anchor="__RefHeading___Toc1572739_1468164448">
            <w:r>
              <w:rPr>
                <w:webHidden/>
                <w:rStyle w:val="IndexLink"/>
                <w:rtl w:val="true"/>
              </w:rPr>
              <w:t>الأخبار</w:t>
            </w:r>
            <w:r>
              <w:rPr>
                <w:rStyle w:val="IndexLink"/>
                <w:rtl w:val="true"/>
              </w:rPr>
              <w:tab/>
            </w:r>
            <w:r>
              <w:rPr>
                <w:rStyle w:val="IndexLink"/>
              </w:rPr>
              <w:t>357</w:t>
            </w:r>
          </w:hyperlink>
        </w:p>
        <w:p>
          <w:pPr>
            <w:pStyle w:val="Contents5"/>
            <w:tabs>
              <w:tab w:val="clear" w:pos="7892"/>
              <w:tab w:val="right" w:pos="9026" w:leader="dot"/>
            </w:tabs>
            <w:rPr/>
          </w:pPr>
          <w:hyperlink w:anchor="__RefHeading___Toc1572741_1468164448">
            <w:r>
              <w:rPr>
                <w:webHidden/>
                <w:rStyle w:val="IndexLink"/>
                <w:rtl w:val="true"/>
              </w:rPr>
              <w:t>«</w:t>
            </w:r>
            <w:r>
              <w:rPr>
                <w:rStyle w:val="IndexLink"/>
              </w:rPr>
              <w:t>1</w:t>
            </w:r>
            <w:r>
              <w:rPr>
                <w:rStyle w:val="IndexLink"/>
                <w:rtl w:val="true"/>
              </w:rPr>
              <w:t>»</w:t>
              <w:tab/>
            </w:r>
            <w:r>
              <w:rPr>
                <w:rStyle w:val="IndexLink"/>
              </w:rPr>
              <w:t>357</w:t>
            </w:r>
          </w:hyperlink>
        </w:p>
        <w:p>
          <w:pPr>
            <w:pStyle w:val="Contents5"/>
            <w:tabs>
              <w:tab w:val="clear" w:pos="7892"/>
              <w:tab w:val="right" w:pos="9026" w:leader="dot"/>
            </w:tabs>
            <w:rPr/>
          </w:pPr>
          <w:hyperlink w:anchor="__RefHeading___Toc1572743_1468164448">
            <w:r>
              <w:rPr>
                <w:webHidden/>
                <w:rStyle w:val="IndexLink"/>
                <w:rtl w:val="true"/>
              </w:rPr>
              <w:t>«</w:t>
            </w:r>
            <w:r>
              <w:rPr>
                <w:rStyle w:val="IndexLink"/>
              </w:rPr>
              <w:t>2</w:t>
            </w:r>
            <w:r>
              <w:rPr>
                <w:rStyle w:val="IndexLink"/>
                <w:rtl w:val="true"/>
              </w:rPr>
              <w:t>»</w:t>
              <w:tab/>
            </w:r>
            <w:r>
              <w:rPr>
                <w:rStyle w:val="IndexLink"/>
              </w:rPr>
              <w:t>360</w:t>
            </w:r>
          </w:hyperlink>
        </w:p>
        <w:p>
          <w:pPr>
            <w:pStyle w:val="Contents5"/>
            <w:tabs>
              <w:tab w:val="clear" w:pos="7892"/>
              <w:tab w:val="right" w:pos="9026" w:leader="dot"/>
            </w:tabs>
            <w:rPr/>
          </w:pPr>
          <w:hyperlink w:anchor="__RefHeading___Toc1572745_1468164448">
            <w:r>
              <w:rPr>
                <w:webHidden/>
                <w:rStyle w:val="IndexLink"/>
                <w:rtl w:val="true"/>
              </w:rPr>
              <w:t>«</w:t>
            </w:r>
            <w:r>
              <w:rPr>
                <w:rStyle w:val="IndexLink"/>
              </w:rPr>
              <w:t>3</w:t>
            </w:r>
            <w:r>
              <w:rPr>
                <w:rStyle w:val="IndexLink"/>
                <w:rtl w:val="true"/>
              </w:rPr>
              <w:t>»</w:t>
              <w:tab/>
            </w:r>
            <w:r>
              <w:rPr>
                <w:rStyle w:val="IndexLink"/>
              </w:rPr>
              <w:t>361</w:t>
            </w:r>
          </w:hyperlink>
        </w:p>
        <w:p>
          <w:pPr>
            <w:pStyle w:val="Contents3"/>
            <w:tabs>
              <w:tab w:val="clear" w:pos="8459"/>
              <w:tab w:val="right" w:pos="9026" w:leader="dot"/>
            </w:tabs>
            <w:rPr/>
          </w:pPr>
          <w:hyperlink w:anchor="__RefHeading___Toc1572747_1468164448">
            <w:r>
              <w:rPr>
                <w:webHidden/>
                <w:rStyle w:val="IndexLink"/>
                <w:rtl w:val="true"/>
              </w:rPr>
              <w:t xml:space="preserve">باب </w:t>
            </w:r>
            <w:r>
              <w:rPr>
                <w:rStyle w:val="IndexLink"/>
              </w:rPr>
              <w:t>16</w:t>
            </w:r>
            <w:r>
              <w:rPr>
                <w:rStyle w:val="IndexLink"/>
                <w:rtl w:val="true"/>
              </w:rPr>
              <w:t xml:space="preserve"> </w:t>
            </w:r>
            <w:r>
              <w:rPr>
                <w:rStyle w:val="IndexLink"/>
                <w:rtl w:val="true"/>
              </w:rPr>
              <w:t>احتجاجات موسی بن جعفر علیهما السلام علی أرباب الملل و الخلفاء و بعض ما روی عنه من جوامع العلوم‌</w:t>
            </w:r>
            <w:r>
              <w:rPr>
                <w:rStyle w:val="IndexLink"/>
                <w:rtl w:val="true"/>
              </w:rPr>
              <w:tab/>
            </w:r>
            <w:r>
              <w:rPr>
                <w:rStyle w:val="IndexLink"/>
              </w:rPr>
              <w:t>364</w:t>
            </w:r>
          </w:hyperlink>
        </w:p>
        <w:p>
          <w:pPr>
            <w:pStyle w:val="Contents4"/>
            <w:tabs>
              <w:tab w:val="clear" w:pos="8176"/>
              <w:tab w:val="right" w:pos="9026" w:leader="dot"/>
            </w:tabs>
            <w:rPr/>
          </w:pPr>
          <w:hyperlink w:anchor="__RefHeading___Toc1572749_1468164448">
            <w:r>
              <w:rPr>
                <w:webHidden/>
                <w:rStyle w:val="IndexLink"/>
                <w:rtl w:val="true"/>
              </w:rPr>
              <w:t>الأخبار</w:t>
            </w:r>
            <w:r>
              <w:rPr>
                <w:rStyle w:val="IndexLink"/>
                <w:rtl w:val="true"/>
              </w:rPr>
              <w:tab/>
            </w:r>
            <w:r>
              <w:rPr>
                <w:rStyle w:val="IndexLink"/>
              </w:rPr>
              <w:t>364</w:t>
            </w:r>
          </w:hyperlink>
        </w:p>
        <w:p>
          <w:pPr>
            <w:pStyle w:val="Contents5"/>
            <w:tabs>
              <w:tab w:val="clear" w:pos="7892"/>
              <w:tab w:val="right" w:pos="9026" w:leader="dot"/>
            </w:tabs>
            <w:rPr/>
          </w:pPr>
          <w:hyperlink w:anchor="__RefHeading___Toc1572751_1468164448">
            <w:r>
              <w:rPr>
                <w:webHidden/>
                <w:rStyle w:val="IndexLink"/>
                <w:rtl w:val="true"/>
              </w:rPr>
              <w:t>«</w:t>
            </w:r>
            <w:r>
              <w:rPr>
                <w:rStyle w:val="IndexLink"/>
              </w:rPr>
              <w:t>1</w:t>
            </w:r>
            <w:r>
              <w:rPr>
                <w:rStyle w:val="IndexLink"/>
                <w:rtl w:val="true"/>
              </w:rPr>
              <w:t>»</w:t>
              <w:tab/>
            </w:r>
            <w:r>
              <w:rPr>
                <w:rStyle w:val="IndexLink"/>
              </w:rPr>
              <w:t>364</w:t>
            </w:r>
          </w:hyperlink>
        </w:p>
        <w:p>
          <w:pPr>
            <w:pStyle w:val="Contents5"/>
            <w:tabs>
              <w:tab w:val="clear" w:pos="7892"/>
              <w:tab w:val="right" w:pos="9026" w:leader="dot"/>
            </w:tabs>
            <w:rPr/>
          </w:pPr>
          <w:hyperlink w:anchor="__RefHeading___Toc1572753_1468164448">
            <w:r>
              <w:rPr>
                <w:webHidden/>
                <w:rStyle w:val="IndexLink"/>
                <w:rtl w:val="true"/>
              </w:rPr>
              <w:t>بیان</w:t>
            </w:r>
            <w:r>
              <w:rPr>
                <w:rStyle w:val="IndexLink"/>
                <w:rtl w:val="true"/>
              </w:rPr>
              <w:tab/>
            </w:r>
            <w:r>
              <w:rPr>
                <w:rStyle w:val="IndexLink"/>
              </w:rPr>
              <w:t>372</w:t>
            </w:r>
          </w:hyperlink>
        </w:p>
        <w:p>
          <w:pPr>
            <w:pStyle w:val="Contents5"/>
            <w:tabs>
              <w:tab w:val="clear" w:pos="7892"/>
              <w:tab w:val="right" w:pos="9026" w:leader="dot"/>
            </w:tabs>
            <w:rPr/>
          </w:pPr>
          <w:hyperlink w:anchor="__RefHeading___Toc1572755_1468164448">
            <w:r>
              <w:rPr>
                <w:webHidden/>
                <w:rStyle w:val="IndexLink"/>
                <w:rtl w:val="true"/>
              </w:rPr>
              <w:t>«</w:t>
            </w:r>
            <w:r>
              <w:rPr>
                <w:rStyle w:val="IndexLink"/>
              </w:rPr>
              <w:t>2</w:t>
            </w:r>
            <w:r>
              <w:rPr>
                <w:rStyle w:val="IndexLink"/>
                <w:rtl w:val="true"/>
              </w:rPr>
              <w:t>»</w:t>
              <w:tab/>
            </w:r>
            <w:r>
              <w:rPr>
                <w:rStyle w:val="IndexLink"/>
              </w:rPr>
              <w:t>375</w:t>
            </w:r>
          </w:hyperlink>
        </w:p>
        <w:p>
          <w:pPr>
            <w:pStyle w:val="Contents5"/>
            <w:tabs>
              <w:tab w:val="clear" w:pos="7892"/>
              <w:tab w:val="right" w:pos="9026" w:leader="dot"/>
            </w:tabs>
            <w:rPr/>
          </w:pPr>
          <w:hyperlink w:anchor="__RefHeading___Toc1572757_1468164448">
            <w:r>
              <w:rPr>
                <w:webHidden/>
                <w:rStyle w:val="IndexLink"/>
                <w:rtl w:val="true"/>
              </w:rPr>
              <w:t>«</w:t>
            </w:r>
            <w:r>
              <w:rPr>
                <w:rStyle w:val="IndexLink"/>
              </w:rPr>
              <w:t>3</w:t>
            </w:r>
            <w:r>
              <w:rPr>
                <w:rStyle w:val="IndexLink"/>
                <w:rtl w:val="true"/>
              </w:rPr>
              <w:t>»</w:t>
              <w:tab/>
            </w:r>
            <w:r>
              <w:rPr>
                <w:rStyle w:val="IndexLink"/>
              </w:rPr>
              <w:t>380</w:t>
            </w:r>
          </w:hyperlink>
        </w:p>
        <w:p>
          <w:pPr>
            <w:pStyle w:val="Contents5"/>
            <w:tabs>
              <w:tab w:val="clear" w:pos="7892"/>
              <w:tab w:val="right" w:pos="9026" w:leader="dot"/>
            </w:tabs>
            <w:rPr/>
          </w:pPr>
          <w:hyperlink w:anchor="__RefHeading___Toc1572759_1468164448">
            <w:r>
              <w:rPr>
                <w:webHidden/>
                <w:rStyle w:val="IndexLink"/>
                <w:rtl w:val="true"/>
              </w:rPr>
              <w:t>«</w:t>
            </w:r>
            <w:r>
              <w:rPr>
                <w:rStyle w:val="IndexLink"/>
              </w:rPr>
              <w:t>4</w:t>
            </w:r>
            <w:r>
              <w:rPr>
                <w:rStyle w:val="IndexLink"/>
                <w:rtl w:val="true"/>
              </w:rPr>
              <w:t>»</w:t>
              <w:tab/>
            </w:r>
            <w:r>
              <w:rPr>
                <w:rStyle w:val="IndexLink"/>
              </w:rPr>
              <w:t>381</w:t>
            </w:r>
          </w:hyperlink>
        </w:p>
        <w:p>
          <w:pPr>
            <w:pStyle w:val="Contents5"/>
            <w:tabs>
              <w:tab w:val="clear" w:pos="7892"/>
              <w:tab w:val="right" w:pos="9026" w:leader="dot"/>
            </w:tabs>
            <w:rPr/>
          </w:pPr>
          <w:hyperlink w:anchor="__RefHeading___Toc1572761_1468164448">
            <w:r>
              <w:rPr>
                <w:webHidden/>
                <w:rStyle w:val="IndexLink"/>
                <w:rtl w:val="true"/>
              </w:rPr>
              <w:t>بیان</w:t>
            </w:r>
            <w:r>
              <w:rPr>
                <w:rStyle w:val="IndexLink"/>
                <w:rtl w:val="true"/>
              </w:rPr>
              <w:tab/>
            </w:r>
            <w:r>
              <w:rPr>
                <w:rStyle w:val="IndexLink"/>
              </w:rPr>
              <w:t>383</w:t>
            </w:r>
          </w:hyperlink>
        </w:p>
        <w:p>
          <w:pPr>
            <w:pStyle w:val="Contents5"/>
            <w:tabs>
              <w:tab w:val="clear" w:pos="7892"/>
              <w:tab w:val="right" w:pos="9026" w:leader="dot"/>
            </w:tabs>
            <w:rPr/>
          </w:pPr>
          <w:hyperlink w:anchor="__RefHeading___Toc1572763_1468164448">
            <w:r>
              <w:rPr>
                <w:webHidden/>
                <w:rStyle w:val="IndexLink"/>
                <w:rtl w:val="true"/>
              </w:rPr>
              <w:t>«</w:t>
            </w:r>
            <w:r>
              <w:rPr>
                <w:rStyle w:val="IndexLink"/>
              </w:rPr>
              <w:t>5</w:t>
            </w:r>
            <w:r>
              <w:rPr>
                <w:rStyle w:val="IndexLink"/>
                <w:rtl w:val="true"/>
              </w:rPr>
              <w:t>»</w:t>
              <w:tab/>
            </w:r>
            <w:r>
              <w:rPr>
                <w:rStyle w:val="IndexLink"/>
              </w:rPr>
              <w:t>383</w:t>
            </w:r>
          </w:hyperlink>
        </w:p>
        <w:p>
          <w:pPr>
            <w:pStyle w:val="Contents5"/>
            <w:tabs>
              <w:tab w:val="clear" w:pos="7892"/>
              <w:tab w:val="right" w:pos="9026" w:leader="dot"/>
            </w:tabs>
            <w:rPr/>
          </w:pPr>
          <w:hyperlink w:anchor="__RefHeading___Toc1572765_1468164448">
            <w:r>
              <w:rPr>
                <w:webHidden/>
                <w:rStyle w:val="IndexLink"/>
                <w:rtl w:val="true"/>
              </w:rPr>
              <w:t>«</w:t>
            </w:r>
            <w:r>
              <w:rPr>
                <w:rStyle w:val="IndexLink"/>
              </w:rPr>
              <w:t>6</w:t>
            </w:r>
            <w:r>
              <w:rPr>
                <w:rStyle w:val="IndexLink"/>
                <w:rtl w:val="true"/>
              </w:rPr>
              <w:t>»</w:t>
              <w:tab/>
            </w:r>
            <w:r>
              <w:rPr>
                <w:rStyle w:val="IndexLink"/>
              </w:rPr>
              <w:t>383</w:t>
            </w:r>
          </w:hyperlink>
        </w:p>
        <w:p>
          <w:pPr>
            <w:pStyle w:val="Contents5"/>
            <w:tabs>
              <w:tab w:val="clear" w:pos="7892"/>
              <w:tab w:val="right" w:pos="9026" w:leader="dot"/>
            </w:tabs>
            <w:rPr/>
          </w:pPr>
          <w:hyperlink w:anchor="__RefHeading___Toc1572767_1468164448">
            <w:r>
              <w:rPr>
                <w:webHidden/>
                <w:rStyle w:val="IndexLink"/>
                <w:rtl w:val="true"/>
              </w:rPr>
              <w:t>«</w:t>
            </w:r>
            <w:r>
              <w:rPr>
                <w:rStyle w:val="IndexLink"/>
              </w:rPr>
              <w:t>7</w:t>
            </w:r>
            <w:r>
              <w:rPr>
                <w:rStyle w:val="IndexLink"/>
                <w:rtl w:val="true"/>
              </w:rPr>
              <w:t>»</w:t>
              <w:tab/>
            </w:r>
            <w:r>
              <w:rPr>
                <w:rStyle w:val="IndexLink"/>
              </w:rPr>
              <w:t>384</w:t>
            </w:r>
          </w:hyperlink>
        </w:p>
        <w:p>
          <w:pPr>
            <w:pStyle w:val="Contents5"/>
            <w:tabs>
              <w:tab w:val="clear" w:pos="7892"/>
              <w:tab w:val="right" w:pos="9026" w:leader="dot"/>
            </w:tabs>
            <w:rPr/>
          </w:pPr>
          <w:hyperlink w:anchor="__RefHeading___Toc1572769_1468164448">
            <w:r>
              <w:rPr>
                <w:webHidden/>
                <w:rStyle w:val="IndexLink"/>
                <w:rtl w:val="true"/>
              </w:rPr>
              <w:t>«</w:t>
            </w:r>
            <w:r>
              <w:rPr>
                <w:rStyle w:val="IndexLink"/>
              </w:rPr>
              <w:t>8</w:t>
            </w:r>
            <w:r>
              <w:rPr>
                <w:rStyle w:val="IndexLink"/>
                <w:rtl w:val="true"/>
              </w:rPr>
              <w:t>»</w:t>
              <w:tab/>
            </w:r>
            <w:r>
              <w:rPr>
                <w:rStyle w:val="IndexLink"/>
              </w:rPr>
              <w:t>384</w:t>
            </w:r>
          </w:hyperlink>
        </w:p>
        <w:p>
          <w:pPr>
            <w:pStyle w:val="Contents5"/>
            <w:tabs>
              <w:tab w:val="clear" w:pos="7892"/>
              <w:tab w:val="right" w:pos="9026" w:leader="dot"/>
            </w:tabs>
            <w:rPr/>
          </w:pPr>
          <w:hyperlink w:anchor="__RefHeading___Toc1572771_1468164448">
            <w:r>
              <w:rPr>
                <w:webHidden/>
                <w:rStyle w:val="IndexLink"/>
                <w:rtl w:val="true"/>
              </w:rPr>
              <w:t>«</w:t>
            </w:r>
            <w:r>
              <w:rPr>
                <w:rStyle w:val="IndexLink"/>
              </w:rPr>
              <w:t>9</w:t>
            </w:r>
            <w:r>
              <w:rPr>
                <w:rStyle w:val="IndexLink"/>
                <w:rtl w:val="true"/>
              </w:rPr>
              <w:t>»</w:t>
              <w:tab/>
            </w:r>
            <w:r>
              <w:rPr>
                <w:rStyle w:val="IndexLink"/>
              </w:rPr>
              <w:t>384</w:t>
            </w:r>
          </w:hyperlink>
        </w:p>
        <w:p>
          <w:pPr>
            <w:pStyle w:val="Contents5"/>
            <w:tabs>
              <w:tab w:val="clear" w:pos="7892"/>
              <w:tab w:val="right" w:pos="9026" w:leader="dot"/>
            </w:tabs>
            <w:rPr/>
          </w:pPr>
          <w:hyperlink w:anchor="__RefHeading___Toc1572773_1468164448">
            <w:r>
              <w:rPr>
                <w:webHidden/>
                <w:rStyle w:val="IndexLink"/>
                <w:rtl w:val="true"/>
              </w:rPr>
              <w:t>«</w:t>
            </w:r>
            <w:r>
              <w:rPr>
                <w:rStyle w:val="IndexLink"/>
              </w:rPr>
              <w:t>10</w:t>
            </w:r>
            <w:r>
              <w:rPr>
                <w:rStyle w:val="IndexLink"/>
                <w:rtl w:val="true"/>
              </w:rPr>
              <w:t>»</w:t>
              <w:tab/>
            </w:r>
            <w:r>
              <w:rPr>
                <w:rStyle w:val="IndexLink"/>
              </w:rPr>
              <w:t>384</w:t>
            </w:r>
          </w:hyperlink>
        </w:p>
        <w:p>
          <w:pPr>
            <w:pStyle w:val="Contents5"/>
            <w:tabs>
              <w:tab w:val="clear" w:pos="7892"/>
              <w:tab w:val="right" w:pos="9026" w:leader="dot"/>
            </w:tabs>
            <w:rPr/>
          </w:pPr>
          <w:hyperlink w:anchor="__RefHeading___Toc1572775_1468164448">
            <w:r>
              <w:rPr>
                <w:webHidden/>
                <w:rStyle w:val="IndexLink"/>
                <w:rtl w:val="true"/>
              </w:rPr>
              <w:t>«</w:t>
            </w:r>
            <w:r>
              <w:rPr>
                <w:rStyle w:val="IndexLink"/>
              </w:rPr>
              <w:t>11</w:t>
            </w:r>
            <w:r>
              <w:rPr>
                <w:rStyle w:val="IndexLink"/>
                <w:rtl w:val="true"/>
              </w:rPr>
              <w:t>»</w:t>
              <w:tab/>
            </w:r>
            <w:r>
              <w:rPr>
                <w:rStyle w:val="IndexLink"/>
              </w:rPr>
              <w:t>384</w:t>
            </w:r>
          </w:hyperlink>
        </w:p>
        <w:p>
          <w:pPr>
            <w:pStyle w:val="Contents5"/>
            <w:tabs>
              <w:tab w:val="clear" w:pos="7892"/>
              <w:tab w:val="right" w:pos="9026" w:leader="dot"/>
            </w:tabs>
            <w:rPr/>
          </w:pPr>
          <w:hyperlink w:anchor="__RefHeading___Toc1572777_1468164448">
            <w:r>
              <w:rPr>
                <w:webHidden/>
                <w:rStyle w:val="IndexLink"/>
                <w:rtl w:val="true"/>
              </w:rPr>
              <w:t>«</w:t>
            </w:r>
            <w:r>
              <w:rPr>
                <w:rStyle w:val="IndexLink"/>
              </w:rPr>
              <w:t>12</w:t>
            </w:r>
            <w:r>
              <w:rPr>
                <w:rStyle w:val="IndexLink"/>
                <w:rtl w:val="true"/>
              </w:rPr>
              <w:t>»</w:t>
              <w:tab/>
            </w:r>
            <w:r>
              <w:rPr>
                <w:rStyle w:val="IndexLink"/>
              </w:rPr>
              <w:t>384</w:t>
            </w:r>
          </w:hyperlink>
        </w:p>
        <w:p>
          <w:pPr>
            <w:pStyle w:val="Contents5"/>
            <w:tabs>
              <w:tab w:val="clear" w:pos="7892"/>
              <w:tab w:val="right" w:pos="9026" w:leader="dot"/>
            </w:tabs>
            <w:rPr/>
          </w:pPr>
          <w:hyperlink w:anchor="__RefHeading___Toc1572779_1468164448">
            <w:r>
              <w:rPr>
                <w:webHidden/>
                <w:rStyle w:val="IndexLink"/>
                <w:rtl w:val="true"/>
              </w:rPr>
              <w:t>«</w:t>
            </w:r>
            <w:r>
              <w:rPr>
                <w:rStyle w:val="IndexLink"/>
              </w:rPr>
              <w:t>13</w:t>
            </w:r>
            <w:r>
              <w:rPr>
                <w:rStyle w:val="IndexLink"/>
                <w:rtl w:val="true"/>
              </w:rPr>
              <w:t>»</w:t>
              <w:tab/>
            </w:r>
            <w:r>
              <w:rPr>
                <w:rStyle w:val="IndexLink"/>
              </w:rPr>
              <w:t>385</w:t>
            </w:r>
          </w:hyperlink>
        </w:p>
        <w:p>
          <w:pPr>
            <w:pStyle w:val="Contents5"/>
            <w:tabs>
              <w:tab w:val="clear" w:pos="7892"/>
              <w:tab w:val="right" w:pos="9026" w:leader="dot"/>
            </w:tabs>
            <w:rPr/>
          </w:pPr>
          <w:hyperlink w:anchor="__RefHeading___Toc1572781_1468164448">
            <w:r>
              <w:rPr>
                <w:webHidden/>
                <w:rStyle w:val="IndexLink"/>
                <w:rtl w:val="true"/>
              </w:rPr>
              <w:t>«</w:t>
            </w:r>
            <w:r>
              <w:rPr>
                <w:rStyle w:val="IndexLink"/>
              </w:rPr>
              <w:t>14</w:t>
            </w:r>
            <w:r>
              <w:rPr>
                <w:rStyle w:val="IndexLink"/>
                <w:rtl w:val="true"/>
              </w:rPr>
              <w:t>»</w:t>
              <w:tab/>
            </w:r>
            <w:r>
              <w:rPr>
                <w:rStyle w:val="IndexLink"/>
              </w:rPr>
              <w:t>385</w:t>
            </w:r>
          </w:hyperlink>
        </w:p>
        <w:p>
          <w:pPr>
            <w:pStyle w:val="Contents5"/>
            <w:tabs>
              <w:tab w:val="clear" w:pos="7892"/>
              <w:tab w:val="right" w:pos="9026" w:leader="dot"/>
            </w:tabs>
            <w:rPr/>
          </w:pPr>
          <w:hyperlink w:anchor="__RefHeading___Toc1572783_1468164448">
            <w:r>
              <w:rPr>
                <w:webHidden/>
                <w:rStyle w:val="IndexLink"/>
                <w:rtl w:val="true"/>
              </w:rPr>
              <w:t>«</w:t>
            </w:r>
            <w:r>
              <w:rPr>
                <w:rStyle w:val="IndexLink"/>
              </w:rPr>
              <w:t>15</w:t>
            </w:r>
            <w:r>
              <w:rPr>
                <w:rStyle w:val="IndexLink"/>
                <w:rtl w:val="true"/>
              </w:rPr>
              <w:t>»</w:t>
              <w:tab/>
            </w:r>
            <w:r>
              <w:rPr>
                <w:rStyle w:val="IndexLink"/>
              </w:rPr>
              <w:t>385</w:t>
            </w:r>
          </w:hyperlink>
        </w:p>
        <w:p>
          <w:pPr>
            <w:pStyle w:val="Contents5"/>
            <w:tabs>
              <w:tab w:val="clear" w:pos="7892"/>
              <w:tab w:val="right" w:pos="9026" w:leader="dot"/>
            </w:tabs>
            <w:rPr/>
          </w:pPr>
          <w:hyperlink w:anchor="__RefHeading___Toc1572785_1468164448">
            <w:r>
              <w:rPr>
                <w:webHidden/>
                <w:rStyle w:val="IndexLink"/>
                <w:rtl w:val="true"/>
              </w:rPr>
              <w:t>«</w:t>
            </w:r>
            <w:r>
              <w:rPr>
                <w:rStyle w:val="IndexLink"/>
              </w:rPr>
              <w:t>16</w:t>
            </w:r>
            <w:r>
              <w:rPr>
                <w:rStyle w:val="IndexLink"/>
                <w:rtl w:val="true"/>
              </w:rPr>
              <w:t>»</w:t>
              <w:tab/>
            </w:r>
            <w:r>
              <w:rPr>
                <w:rStyle w:val="IndexLink"/>
              </w:rPr>
              <w:t>385</w:t>
            </w:r>
          </w:hyperlink>
        </w:p>
        <w:p>
          <w:pPr>
            <w:pStyle w:val="Contents5"/>
            <w:tabs>
              <w:tab w:val="clear" w:pos="7892"/>
              <w:tab w:val="right" w:pos="9026" w:leader="dot"/>
            </w:tabs>
            <w:rPr/>
          </w:pPr>
          <w:hyperlink w:anchor="__RefHeading___Toc1572787_1468164448">
            <w:r>
              <w:rPr>
                <w:webHidden/>
                <w:rStyle w:val="IndexLink"/>
                <w:rtl w:val="true"/>
              </w:rPr>
              <w:t>«</w:t>
            </w:r>
            <w:r>
              <w:rPr>
                <w:rStyle w:val="IndexLink"/>
              </w:rPr>
              <w:t>17</w:t>
            </w:r>
            <w:r>
              <w:rPr>
                <w:rStyle w:val="IndexLink"/>
                <w:rtl w:val="true"/>
              </w:rPr>
              <w:t>»</w:t>
              <w:tab/>
            </w:r>
            <w:r>
              <w:rPr>
                <w:rStyle w:val="IndexLink"/>
              </w:rPr>
              <w:t>387</w:t>
            </w:r>
          </w:hyperlink>
        </w:p>
        <w:p>
          <w:pPr>
            <w:pStyle w:val="Contents3"/>
            <w:tabs>
              <w:tab w:val="clear" w:pos="8459"/>
              <w:tab w:val="right" w:pos="9026" w:leader="dot"/>
            </w:tabs>
            <w:rPr/>
          </w:pPr>
          <w:hyperlink w:anchor="__RefHeading___Toc1572789_1468164448">
            <w:r>
              <w:rPr>
                <w:webHidden/>
                <w:rStyle w:val="IndexLink"/>
                <w:rtl w:val="true"/>
              </w:rPr>
              <w:t xml:space="preserve">باب </w:t>
            </w:r>
            <w:r>
              <w:rPr>
                <w:rStyle w:val="IndexLink"/>
              </w:rPr>
              <w:t>17</w:t>
            </w:r>
            <w:r>
              <w:rPr>
                <w:rStyle w:val="IndexLink"/>
                <w:rtl w:val="true"/>
              </w:rPr>
              <w:t xml:space="preserve"> </w:t>
            </w:r>
            <w:r>
              <w:rPr>
                <w:rStyle w:val="IndexLink"/>
                <w:rtl w:val="true"/>
              </w:rPr>
              <w:t>ما وصل إلینا من أخبار علی بن جعفر عن أخیه موسی علیه السلام</w:t>
            </w:r>
            <w:r>
              <w:rPr>
                <w:rStyle w:val="IndexLink"/>
                <w:rtl w:val="true"/>
              </w:rPr>
              <w:tab/>
            </w:r>
            <w:r>
              <w:rPr>
                <w:rStyle w:val="IndexLink"/>
              </w:rPr>
              <w:t>388</w:t>
            </w:r>
          </w:hyperlink>
        </w:p>
        <w:p>
          <w:pPr>
            <w:pStyle w:val="Contents4"/>
            <w:tabs>
              <w:tab w:val="clear" w:pos="8176"/>
              <w:tab w:val="right" w:pos="9026" w:leader="dot"/>
            </w:tabs>
            <w:rPr/>
          </w:pPr>
          <w:hyperlink w:anchor="__RefHeading___Toc1572791_1468164448">
            <w:r>
              <w:rPr>
                <w:webHidden/>
                <w:rStyle w:val="IndexLink"/>
                <w:rtl w:val="true"/>
              </w:rPr>
              <w:t>اشاره</w:t>
            </w:r>
            <w:r>
              <w:rPr>
                <w:rStyle w:val="IndexLink"/>
                <w:rtl w:val="true"/>
              </w:rPr>
              <w:tab/>
            </w:r>
            <w:r>
              <w:rPr>
                <w:rStyle w:val="IndexLink"/>
              </w:rPr>
              <w:t>388</w:t>
            </w:r>
          </w:hyperlink>
        </w:p>
        <w:p>
          <w:pPr>
            <w:pStyle w:val="Contents4"/>
            <w:tabs>
              <w:tab w:val="clear" w:pos="8176"/>
              <w:tab w:val="right" w:pos="9026" w:leader="dot"/>
            </w:tabs>
            <w:rPr/>
          </w:pPr>
          <w:hyperlink w:anchor="__RefHeading___Toc1572793_1468164448">
            <w:r>
              <w:rPr>
                <w:webHidden/>
                <w:rStyle w:val="IndexLink"/>
                <w:rtl w:val="true"/>
              </w:rPr>
              <w:t>الأخبار</w:t>
            </w:r>
            <w:r>
              <w:rPr>
                <w:rStyle w:val="IndexLink"/>
                <w:rtl w:val="true"/>
              </w:rPr>
              <w:tab/>
            </w:r>
            <w:r>
              <w:rPr>
                <w:rStyle w:val="IndexLink"/>
              </w:rPr>
              <w:t>388</w:t>
            </w:r>
          </w:hyperlink>
        </w:p>
        <w:p>
          <w:pPr>
            <w:pStyle w:val="Contents5"/>
            <w:tabs>
              <w:tab w:val="clear" w:pos="7892"/>
              <w:tab w:val="right" w:pos="9026" w:leader="dot"/>
            </w:tabs>
            <w:rPr/>
          </w:pPr>
          <w:hyperlink w:anchor="__RefHeading___Toc1572795_1468164448">
            <w:r>
              <w:rPr>
                <w:webHidden/>
                <w:rStyle w:val="IndexLink"/>
                <w:rtl w:val="true"/>
              </w:rPr>
              <w:t>«</w:t>
            </w:r>
            <w:r>
              <w:rPr>
                <w:rStyle w:val="IndexLink"/>
              </w:rPr>
              <w:t>1</w:t>
            </w:r>
            <w:r>
              <w:rPr>
                <w:rStyle w:val="IndexLink"/>
                <w:rtl w:val="true"/>
              </w:rPr>
              <w:t>»</w:t>
              <w:tab/>
            </w:r>
            <w:r>
              <w:rPr>
                <w:rStyle w:val="IndexLink"/>
              </w:rPr>
              <w:t>388</w:t>
            </w:r>
          </w:hyperlink>
        </w:p>
        <w:p>
          <w:pPr>
            <w:pStyle w:val="Contents5"/>
            <w:tabs>
              <w:tab w:val="clear" w:pos="7892"/>
              <w:tab w:val="right" w:pos="9026" w:leader="dot"/>
            </w:tabs>
            <w:rPr/>
          </w:pPr>
          <w:hyperlink w:anchor="__RefHeading___Toc1572797_1468164448">
            <w:r>
              <w:rPr>
                <w:webHidden/>
                <w:rStyle w:val="IndexLink"/>
                <w:rtl w:val="true"/>
              </w:rPr>
              <w:t>بیان</w:t>
            </w:r>
            <w:r>
              <w:rPr>
                <w:rStyle w:val="IndexLink"/>
                <w:rtl w:val="true"/>
              </w:rPr>
              <w:tab/>
            </w:r>
            <w:r>
              <w:rPr>
                <w:rStyle w:val="IndexLink"/>
              </w:rPr>
              <w:t>449</w:t>
            </w:r>
          </w:hyperlink>
        </w:p>
        <w:p>
          <w:pPr>
            <w:pStyle w:val="Contents3"/>
            <w:tabs>
              <w:tab w:val="clear" w:pos="8459"/>
              <w:tab w:val="right" w:pos="9026" w:leader="dot"/>
            </w:tabs>
            <w:rPr/>
          </w:pPr>
          <w:hyperlink w:anchor="__RefHeading___Toc1572799_1468164448">
            <w:r>
              <w:rPr>
                <w:webHidden/>
                <w:rStyle w:val="IndexLink"/>
                <w:rtl w:val="true"/>
              </w:rPr>
              <w:t xml:space="preserve">باب </w:t>
            </w:r>
            <w:r>
              <w:rPr>
                <w:rStyle w:val="IndexLink"/>
              </w:rPr>
              <w:t>18</w:t>
            </w:r>
            <w:r>
              <w:rPr>
                <w:rStyle w:val="IndexLink"/>
                <w:rtl w:val="true"/>
              </w:rPr>
              <w:t xml:space="preserve"> </w:t>
            </w:r>
            <w:r>
              <w:rPr>
                <w:rStyle w:val="IndexLink"/>
                <w:rtl w:val="true"/>
              </w:rPr>
              <w:t>احتجاجات أصحابه علی المخالفین</w:t>
            </w:r>
            <w:r>
              <w:rPr>
                <w:rStyle w:val="IndexLink"/>
                <w:rtl w:val="true"/>
              </w:rPr>
              <w:tab/>
            </w:r>
            <w:r>
              <w:rPr>
                <w:rStyle w:val="IndexLink"/>
              </w:rPr>
              <w:t>450</w:t>
            </w:r>
          </w:hyperlink>
        </w:p>
        <w:p>
          <w:pPr>
            <w:pStyle w:val="Contents4"/>
            <w:tabs>
              <w:tab w:val="clear" w:pos="8176"/>
              <w:tab w:val="right" w:pos="9026" w:leader="dot"/>
            </w:tabs>
            <w:rPr/>
          </w:pPr>
          <w:hyperlink w:anchor="__RefHeading___Toc1572801_1468164448">
            <w:r>
              <w:rPr>
                <w:webHidden/>
                <w:rStyle w:val="IndexLink"/>
                <w:rtl w:val="true"/>
              </w:rPr>
              <w:t>الأخبار</w:t>
            </w:r>
            <w:r>
              <w:rPr>
                <w:rStyle w:val="IndexLink"/>
                <w:rtl w:val="true"/>
              </w:rPr>
              <w:tab/>
            </w:r>
            <w:r>
              <w:rPr>
                <w:rStyle w:val="IndexLink"/>
              </w:rPr>
              <w:t>450</w:t>
            </w:r>
          </w:hyperlink>
        </w:p>
        <w:p>
          <w:pPr>
            <w:pStyle w:val="Contents5"/>
            <w:tabs>
              <w:tab w:val="clear" w:pos="7892"/>
              <w:tab w:val="right" w:pos="9026" w:leader="dot"/>
            </w:tabs>
            <w:rPr/>
          </w:pPr>
          <w:hyperlink w:anchor="__RefHeading___Toc1572803_1468164448">
            <w:r>
              <w:rPr>
                <w:webHidden/>
                <w:rStyle w:val="IndexLink"/>
                <w:rtl w:val="true"/>
              </w:rPr>
              <w:t>«</w:t>
            </w:r>
            <w:r>
              <w:rPr>
                <w:rStyle w:val="IndexLink"/>
              </w:rPr>
              <w:t>1</w:t>
            </w:r>
            <w:r>
              <w:rPr>
                <w:rStyle w:val="IndexLink"/>
                <w:rtl w:val="true"/>
              </w:rPr>
              <w:t>»</w:t>
              <w:tab/>
            </w:r>
            <w:r>
              <w:rPr>
                <w:rStyle w:val="IndexLink"/>
              </w:rPr>
              <w:t>450</w:t>
            </w:r>
          </w:hyperlink>
        </w:p>
        <w:p>
          <w:pPr>
            <w:pStyle w:val="Contents5"/>
            <w:tabs>
              <w:tab w:val="clear" w:pos="7892"/>
              <w:tab w:val="right" w:pos="9026" w:leader="dot"/>
            </w:tabs>
            <w:rPr/>
          </w:pPr>
          <w:hyperlink w:anchor="__RefHeading___Toc1572805_1468164448">
            <w:r>
              <w:rPr>
                <w:webHidden/>
                <w:rStyle w:val="IndexLink"/>
                <w:rtl w:val="true"/>
              </w:rPr>
              <w:t>«</w:t>
            </w:r>
            <w:r>
              <w:rPr>
                <w:rStyle w:val="IndexLink"/>
              </w:rPr>
              <w:t>2</w:t>
            </w:r>
            <w:r>
              <w:rPr>
                <w:rStyle w:val="IndexLink"/>
                <w:rtl w:val="true"/>
              </w:rPr>
              <w:t>»</w:t>
              <w:tab/>
            </w:r>
            <w:r>
              <w:rPr>
                <w:rStyle w:val="IndexLink"/>
              </w:rPr>
              <w:t>451</w:t>
            </w:r>
          </w:hyperlink>
        </w:p>
        <w:p>
          <w:pPr>
            <w:pStyle w:val="Contents5"/>
            <w:tabs>
              <w:tab w:val="clear" w:pos="7892"/>
              <w:tab w:val="right" w:pos="9026" w:leader="dot"/>
            </w:tabs>
            <w:rPr/>
          </w:pPr>
          <w:hyperlink w:anchor="__RefHeading___Toc1572807_1468164448">
            <w:r>
              <w:rPr>
                <w:webHidden/>
                <w:rStyle w:val="IndexLink"/>
                <w:rtl w:val="true"/>
              </w:rPr>
              <w:t>«</w:t>
            </w:r>
            <w:r>
              <w:rPr>
                <w:rStyle w:val="IndexLink"/>
              </w:rPr>
              <w:t>3</w:t>
            </w:r>
            <w:r>
              <w:rPr>
                <w:rStyle w:val="IndexLink"/>
                <w:rtl w:val="true"/>
              </w:rPr>
              <w:t>»</w:t>
              <w:tab/>
            </w:r>
            <w:r>
              <w:rPr>
                <w:rStyle w:val="IndexLink"/>
              </w:rPr>
              <w:t>452</w:t>
            </w:r>
          </w:hyperlink>
        </w:p>
        <w:p>
          <w:pPr>
            <w:pStyle w:val="Contents5"/>
            <w:tabs>
              <w:tab w:val="clear" w:pos="7892"/>
              <w:tab w:val="right" w:pos="9026" w:leader="dot"/>
            </w:tabs>
            <w:rPr/>
          </w:pPr>
          <w:hyperlink w:anchor="__RefHeading___Toc1572809_1468164448">
            <w:r>
              <w:rPr>
                <w:webHidden/>
                <w:rStyle w:val="IndexLink"/>
                <w:rtl w:val="true"/>
              </w:rPr>
              <w:t>«</w:t>
            </w:r>
            <w:r>
              <w:rPr>
                <w:rStyle w:val="IndexLink"/>
              </w:rPr>
              <w:t>4</w:t>
            </w:r>
            <w:r>
              <w:rPr>
                <w:rStyle w:val="IndexLink"/>
                <w:rtl w:val="true"/>
              </w:rPr>
              <w:t>»</w:t>
              <w:tab/>
            </w:r>
            <w:r>
              <w:rPr>
                <w:rStyle w:val="IndexLink"/>
              </w:rPr>
              <w:t>455</w:t>
            </w:r>
          </w:hyperlink>
        </w:p>
        <w:p>
          <w:pPr>
            <w:pStyle w:val="Contents5"/>
            <w:tabs>
              <w:tab w:val="clear" w:pos="7892"/>
              <w:tab w:val="right" w:pos="9026" w:leader="dot"/>
            </w:tabs>
            <w:rPr/>
          </w:pPr>
          <w:hyperlink w:anchor="__RefHeading___Toc1572811_1468164448">
            <w:r>
              <w:rPr>
                <w:webHidden/>
                <w:rStyle w:val="IndexLink"/>
                <w:rtl w:val="true"/>
              </w:rPr>
              <w:t>«</w:t>
            </w:r>
            <w:r>
              <w:rPr>
                <w:rStyle w:val="IndexLink"/>
              </w:rPr>
              <w:t>5</w:t>
            </w:r>
            <w:r>
              <w:rPr>
                <w:rStyle w:val="IndexLink"/>
                <w:rtl w:val="true"/>
              </w:rPr>
              <w:t>»</w:t>
              <w:tab/>
            </w:r>
            <w:r>
              <w:rPr>
                <w:rStyle w:val="IndexLink"/>
              </w:rPr>
              <w:t>456</w:t>
            </w:r>
          </w:hyperlink>
        </w:p>
        <w:p>
          <w:pPr>
            <w:pStyle w:val="Contents5"/>
            <w:tabs>
              <w:tab w:val="clear" w:pos="7892"/>
              <w:tab w:val="right" w:pos="9026" w:leader="dot"/>
            </w:tabs>
            <w:rPr/>
          </w:pPr>
          <w:hyperlink w:anchor="__RefHeading___Toc1572813_1468164448">
            <w:r>
              <w:rPr>
                <w:webHidden/>
                <w:rStyle w:val="IndexLink"/>
                <w:rtl w:val="true"/>
              </w:rPr>
              <w:t>«</w:t>
            </w:r>
            <w:r>
              <w:rPr>
                <w:rStyle w:val="IndexLink"/>
              </w:rPr>
              <w:t>6</w:t>
            </w:r>
            <w:r>
              <w:rPr>
                <w:rStyle w:val="IndexLink"/>
                <w:rtl w:val="true"/>
              </w:rPr>
              <w:t>»</w:t>
              <w:tab/>
            </w:r>
            <w:r>
              <w:rPr>
                <w:rStyle w:val="IndexLink"/>
              </w:rPr>
              <w:t>457</w:t>
            </w:r>
          </w:hyperlink>
        </w:p>
        <w:p>
          <w:pPr>
            <w:pStyle w:val="Contents3"/>
            <w:tabs>
              <w:tab w:val="clear" w:pos="8459"/>
              <w:tab w:val="right" w:pos="9026" w:leader="dot"/>
            </w:tabs>
            <w:rPr/>
          </w:pPr>
          <w:hyperlink w:anchor="__RefHeading___Toc1572815_1468164448">
            <w:r>
              <w:rPr>
                <w:webHidden/>
                <w:rStyle w:val="IndexLink"/>
                <w:rtl w:val="true"/>
              </w:rPr>
              <w:t xml:space="preserve">باب </w:t>
            </w:r>
            <w:r>
              <w:rPr>
                <w:rStyle w:val="IndexLink"/>
              </w:rPr>
              <w:t>19</w:t>
            </w:r>
            <w:r>
              <w:rPr>
                <w:rStyle w:val="IndexLink"/>
                <w:rtl w:val="true"/>
              </w:rPr>
              <w:t xml:space="preserve"> </w:t>
            </w:r>
            <w:r>
              <w:rPr>
                <w:rStyle w:val="IndexLink"/>
                <w:rtl w:val="true"/>
              </w:rPr>
              <w:t>مناظرات الرضا علی بن موسی صلوات الله علیه و احتجاجه علی أرباب الملل المختلفة و الأدیان المتشتتة فی مجلس المأمون و غیره‌</w:t>
            </w:r>
            <w:r>
              <w:rPr>
                <w:rStyle w:val="IndexLink"/>
                <w:rtl w:val="true"/>
              </w:rPr>
              <w:tab/>
            </w:r>
            <w:r>
              <w:rPr>
                <w:rStyle w:val="IndexLink"/>
              </w:rPr>
              <w:t>459</w:t>
            </w:r>
          </w:hyperlink>
        </w:p>
        <w:p>
          <w:pPr>
            <w:pStyle w:val="Contents4"/>
            <w:tabs>
              <w:tab w:val="clear" w:pos="8176"/>
              <w:tab w:val="right" w:pos="9026" w:leader="dot"/>
            </w:tabs>
            <w:rPr/>
          </w:pPr>
          <w:hyperlink w:anchor="__RefHeading___Toc1572817_1468164448">
            <w:r>
              <w:rPr>
                <w:webHidden/>
                <w:rStyle w:val="IndexLink"/>
                <w:rtl w:val="true"/>
              </w:rPr>
              <w:t>الأخبار</w:t>
            </w:r>
            <w:r>
              <w:rPr>
                <w:rStyle w:val="IndexLink"/>
                <w:rtl w:val="true"/>
              </w:rPr>
              <w:tab/>
            </w:r>
            <w:r>
              <w:rPr>
                <w:rStyle w:val="IndexLink"/>
              </w:rPr>
              <w:t>459</w:t>
            </w:r>
          </w:hyperlink>
        </w:p>
        <w:p>
          <w:pPr>
            <w:pStyle w:val="Contents5"/>
            <w:tabs>
              <w:tab w:val="clear" w:pos="7892"/>
              <w:tab w:val="right" w:pos="9026" w:leader="dot"/>
            </w:tabs>
            <w:rPr/>
          </w:pPr>
          <w:hyperlink w:anchor="__RefHeading___Toc1572819_1468164448">
            <w:r>
              <w:rPr>
                <w:webHidden/>
                <w:rStyle w:val="IndexLink"/>
                <w:rtl w:val="true"/>
              </w:rPr>
              <w:t>«</w:t>
            </w:r>
            <w:r>
              <w:rPr>
                <w:rStyle w:val="IndexLink"/>
              </w:rPr>
              <w:t>1</w:t>
            </w:r>
            <w:r>
              <w:rPr>
                <w:rStyle w:val="IndexLink"/>
                <w:rtl w:val="true"/>
              </w:rPr>
              <w:t>»</w:t>
              <w:tab/>
            </w:r>
            <w:r>
              <w:rPr>
                <w:rStyle w:val="IndexLink"/>
              </w:rPr>
              <w:t>459</w:t>
            </w:r>
          </w:hyperlink>
        </w:p>
        <w:p>
          <w:pPr>
            <w:pStyle w:val="Contents5"/>
            <w:tabs>
              <w:tab w:val="clear" w:pos="7892"/>
              <w:tab w:val="right" w:pos="9026" w:leader="dot"/>
            </w:tabs>
            <w:rPr/>
          </w:pPr>
          <w:hyperlink w:anchor="__RefHeading___Toc1572821_1468164448">
            <w:r>
              <w:rPr>
                <w:webHidden/>
                <w:rStyle w:val="IndexLink"/>
                <w:rtl w:val="true"/>
              </w:rPr>
              <w:t>بیان</w:t>
            </w:r>
            <w:r>
              <w:rPr>
                <w:rStyle w:val="IndexLink"/>
                <w:rtl w:val="true"/>
              </w:rPr>
              <w:tab/>
            </w:r>
            <w:r>
              <w:rPr>
                <w:rStyle w:val="IndexLink"/>
              </w:rPr>
              <w:t>488</w:t>
            </w:r>
          </w:hyperlink>
        </w:p>
        <w:p>
          <w:pPr>
            <w:pStyle w:val="Contents5"/>
            <w:tabs>
              <w:tab w:val="clear" w:pos="7892"/>
              <w:tab w:val="right" w:pos="9026" w:leader="dot"/>
            </w:tabs>
            <w:rPr/>
          </w:pPr>
          <w:hyperlink w:anchor="__RefHeading___Toc1572823_1468164448">
            <w:r>
              <w:rPr>
                <w:webHidden/>
                <w:rStyle w:val="IndexLink"/>
                <w:rtl w:val="true"/>
              </w:rPr>
              <w:t>«</w:t>
            </w:r>
            <w:r>
              <w:rPr>
                <w:rStyle w:val="IndexLink"/>
              </w:rPr>
              <w:t>2</w:t>
            </w:r>
            <w:r>
              <w:rPr>
                <w:rStyle w:val="IndexLink"/>
                <w:rtl w:val="true"/>
              </w:rPr>
              <w:t>»</w:t>
              <w:tab/>
            </w:r>
            <w:r>
              <w:rPr>
                <w:rStyle w:val="IndexLink"/>
              </w:rPr>
              <w:t>504</w:t>
            </w:r>
          </w:hyperlink>
        </w:p>
        <w:p>
          <w:pPr>
            <w:pStyle w:val="Contents5"/>
            <w:tabs>
              <w:tab w:val="clear" w:pos="7892"/>
              <w:tab w:val="right" w:pos="9026" w:leader="dot"/>
            </w:tabs>
            <w:rPr/>
          </w:pPr>
          <w:hyperlink w:anchor="__RefHeading___Toc1572825_1468164448">
            <w:r>
              <w:rPr>
                <w:webHidden/>
                <w:rStyle w:val="IndexLink"/>
                <w:rtl w:val="true"/>
              </w:rPr>
              <w:t>بیان</w:t>
            </w:r>
            <w:r>
              <w:rPr>
                <w:rStyle w:val="IndexLink"/>
                <w:rtl w:val="true"/>
              </w:rPr>
              <w:tab/>
            </w:r>
            <w:r>
              <w:rPr>
                <w:rStyle w:val="IndexLink"/>
              </w:rPr>
              <w:t>519</w:t>
            </w:r>
          </w:hyperlink>
        </w:p>
        <w:p>
          <w:pPr>
            <w:pStyle w:val="Contents5"/>
            <w:tabs>
              <w:tab w:val="clear" w:pos="7892"/>
              <w:tab w:val="right" w:pos="9026" w:leader="dot"/>
            </w:tabs>
            <w:rPr/>
          </w:pPr>
          <w:hyperlink w:anchor="__RefHeading___Toc1572827_1468164448">
            <w:r>
              <w:rPr>
                <w:webHidden/>
                <w:rStyle w:val="IndexLink"/>
                <w:rtl w:val="true"/>
              </w:rPr>
              <w:t>«</w:t>
            </w:r>
            <w:r>
              <w:rPr>
                <w:rStyle w:val="IndexLink"/>
              </w:rPr>
              <w:t>3</w:t>
            </w:r>
            <w:r>
              <w:rPr>
                <w:rStyle w:val="IndexLink"/>
                <w:rtl w:val="true"/>
              </w:rPr>
              <w:t>»</w:t>
              <w:tab/>
            </w:r>
            <w:r>
              <w:rPr>
                <w:rStyle w:val="IndexLink"/>
              </w:rPr>
              <w:t>524</w:t>
            </w:r>
          </w:hyperlink>
        </w:p>
        <w:p>
          <w:pPr>
            <w:pStyle w:val="Contents5"/>
            <w:tabs>
              <w:tab w:val="clear" w:pos="7892"/>
              <w:tab w:val="right" w:pos="9026" w:leader="dot"/>
            </w:tabs>
            <w:rPr/>
          </w:pPr>
          <w:hyperlink w:anchor="__RefHeading___Toc1572829_1468164448">
            <w:r>
              <w:rPr>
                <w:webHidden/>
                <w:rStyle w:val="IndexLink"/>
                <w:rtl w:val="true"/>
              </w:rPr>
              <w:t>«</w:t>
            </w:r>
            <w:r>
              <w:rPr>
                <w:rStyle w:val="IndexLink"/>
              </w:rPr>
              <w:t>4</w:t>
            </w:r>
            <w:r>
              <w:rPr>
                <w:rStyle w:val="IndexLink"/>
                <w:rtl w:val="true"/>
              </w:rPr>
              <w:t>»</w:t>
              <w:tab/>
            </w:r>
            <w:r>
              <w:rPr>
                <w:rStyle w:val="IndexLink"/>
              </w:rPr>
              <w:t>525</w:t>
            </w:r>
          </w:hyperlink>
        </w:p>
        <w:p>
          <w:pPr>
            <w:pStyle w:val="Contents5"/>
            <w:tabs>
              <w:tab w:val="clear" w:pos="7892"/>
              <w:tab w:val="right" w:pos="9026" w:leader="dot"/>
            </w:tabs>
            <w:rPr/>
          </w:pPr>
          <w:hyperlink w:anchor="__RefHeading___Toc1572831_1468164448">
            <w:r>
              <w:rPr>
                <w:webHidden/>
                <w:rStyle w:val="IndexLink"/>
                <w:rtl w:val="true"/>
              </w:rPr>
              <w:t>«</w:t>
            </w:r>
            <w:r>
              <w:rPr>
                <w:rStyle w:val="IndexLink"/>
              </w:rPr>
              <w:t>5</w:t>
            </w:r>
            <w:r>
              <w:rPr>
                <w:rStyle w:val="IndexLink"/>
                <w:rtl w:val="true"/>
              </w:rPr>
              <w:t>»</w:t>
              <w:tab/>
            </w:r>
            <w:r>
              <w:rPr>
                <w:rStyle w:val="IndexLink"/>
              </w:rPr>
              <w:t>528</w:t>
            </w:r>
          </w:hyperlink>
        </w:p>
        <w:p>
          <w:pPr>
            <w:pStyle w:val="Contents5"/>
            <w:tabs>
              <w:tab w:val="clear" w:pos="7892"/>
              <w:tab w:val="right" w:pos="9026" w:leader="dot"/>
            </w:tabs>
            <w:rPr/>
          </w:pPr>
          <w:hyperlink w:anchor="__RefHeading___Toc1572833_1468164448">
            <w:r>
              <w:rPr>
                <w:webHidden/>
                <w:rStyle w:val="IndexLink"/>
                <w:rtl w:val="true"/>
              </w:rPr>
              <w:t>بیان</w:t>
            </w:r>
            <w:r>
              <w:rPr>
                <w:rStyle w:val="IndexLink"/>
                <w:rtl w:val="true"/>
              </w:rPr>
              <w:tab/>
            </w:r>
            <w:r>
              <w:rPr>
                <w:rStyle w:val="IndexLink"/>
              </w:rPr>
              <w:t>534</w:t>
            </w:r>
          </w:hyperlink>
        </w:p>
        <w:p>
          <w:pPr>
            <w:pStyle w:val="Contents5"/>
            <w:tabs>
              <w:tab w:val="clear" w:pos="7892"/>
              <w:tab w:val="right" w:pos="9026" w:leader="dot"/>
            </w:tabs>
            <w:rPr/>
          </w:pPr>
          <w:hyperlink w:anchor="__RefHeading___Toc1572835_1468164448">
            <w:r>
              <w:rPr>
                <w:webHidden/>
                <w:rStyle w:val="IndexLink"/>
                <w:rtl w:val="true"/>
              </w:rPr>
              <w:t>«</w:t>
            </w:r>
            <w:r>
              <w:rPr>
                <w:rStyle w:val="IndexLink"/>
              </w:rPr>
              <w:t>6</w:t>
            </w:r>
            <w:r>
              <w:rPr>
                <w:rStyle w:val="IndexLink"/>
                <w:rtl w:val="true"/>
              </w:rPr>
              <w:t>»</w:t>
              <w:tab/>
            </w:r>
            <w:r>
              <w:rPr>
                <w:rStyle w:val="IndexLink"/>
              </w:rPr>
              <w:t>535</w:t>
            </w:r>
          </w:hyperlink>
        </w:p>
        <w:p>
          <w:pPr>
            <w:pStyle w:val="Contents5"/>
            <w:tabs>
              <w:tab w:val="clear" w:pos="7892"/>
              <w:tab w:val="right" w:pos="9026" w:leader="dot"/>
            </w:tabs>
            <w:rPr/>
          </w:pPr>
          <w:hyperlink w:anchor="__RefHeading___Toc1572837_1468164448">
            <w:r>
              <w:rPr>
                <w:webHidden/>
                <w:rStyle w:val="IndexLink"/>
                <w:rtl w:val="true"/>
              </w:rPr>
              <w:t>«</w:t>
            </w:r>
            <w:r>
              <w:rPr>
                <w:rStyle w:val="IndexLink"/>
              </w:rPr>
              <w:t>7</w:t>
            </w:r>
            <w:r>
              <w:rPr>
                <w:rStyle w:val="IndexLink"/>
                <w:rtl w:val="true"/>
              </w:rPr>
              <w:t>»</w:t>
              <w:tab/>
            </w:r>
            <w:r>
              <w:rPr>
                <w:rStyle w:val="IndexLink"/>
              </w:rPr>
              <w:t>536</w:t>
            </w:r>
          </w:hyperlink>
        </w:p>
        <w:p>
          <w:pPr>
            <w:pStyle w:val="Contents5"/>
            <w:tabs>
              <w:tab w:val="clear" w:pos="7892"/>
              <w:tab w:val="right" w:pos="9026" w:leader="dot"/>
            </w:tabs>
            <w:rPr/>
          </w:pPr>
          <w:hyperlink w:anchor="__RefHeading___Toc1572839_1468164448">
            <w:r>
              <w:rPr>
                <w:webHidden/>
                <w:rStyle w:val="IndexLink"/>
                <w:rtl w:val="true"/>
              </w:rPr>
              <w:t>«</w:t>
            </w:r>
            <w:r>
              <w:rPr>
                <w:rStyle w:val="IndexLink"/>
              </w:rPr>
              <w:t>8</w:t>
            </w:r>
            <w:r>
              <w:rPr>
                <w:rStyle w:val="IndexLink"/>
                <w:rtl w:val="true"/>
              </w:rPr>
              <w:t>»</w:t>
              <w:tab/>
            </w:r>
            <w:r>
              <w:rPr>
                <w:rStyle w:val="IndexLink"/>
              </w:rPr>
              <w:t>536</w:t>
            </w:r>
          </w:hyperlink>
        </w:p>
        <w:p>
          <w:pPr>
            <w:pStyle w:val="Contents5"/>
            <w:tabs>
              <w:tab w:val="clear" w:pos="7892"/>
              <w:tab w:val="right" w:pos="9026" w:leader="dot"/>
            </w:tabs>
            <w:rPr/>
          </w:pPr>
          <w:hyperlink w:anchor="__RefHeading___Toc1572841_1468164448">
            <w:r>
              <w:rPr>
                <w:webHidden/>
                <w:rStyle w:val="IndexLink"/>
                <w:rtl w:val="true"/>
              </w:rPr>
              <w:t>«</w:t>
            </w:r>
            <w:r>
              <w:rPr>
                <w:rStyle w:val="IndexLink"/>
              </w:rPr>
              <w:t>9</w:t>
            </w:r>
            <w:r>
              <w:rPr>
                <w:rStyle w:val="IndexLink"/>
                <w:rtl w:val="true"/>
              </w:rPr>
              <w:t>»</w:t>
              <w:tab/>
            </w:r>
            <w:r>
              <w:rPr>
                <w:rStyle w:val="IndexLink"/>
              </w:rPr>
              <w:t>537</w:t>
            </w:r>
          </w:hyperlink>
        </w:p>
        <w:p>
          <w:pPr>
            <w:pStyle w:val="Contents5"/>
            <w:tabs>
              <w:tab w:val="clear" w:pos="7892"/>
              <w:tab w:val="right" w:pos="9026" w:leader="dot"/>
            </w:tabs>
            <w:rPr/>
          </w:pPr>
          <w:hyperlink w:anchor="__RefHeading___Toc1572843_1468164448">
            <w:r>
              <w:rPr>
                <w:webHidden/>
                <w:rStyle w:val="IndexLink"/>
                <w:rtl w:val="true"/>
              </w:rPr>
              <w:t>«</w:t>
            </w:r>
            <w:r>
              <w:rPr>
                <w:rStyle w:val="IndexLink"/>
              </w:rPr>
              <w:t>10</w:t>
            </w:r>
            <w:r>
              <w:rPr>
                <w:rStyle w:val="IndexLink"/>
                <w:rtl w:val="true"/>
              </w:rPr>
              <w:t>»</w:t>
              <w:tab/>
            </w:r>
            <w:r>
              <w:rPr>
                <w:rStyle w:val="IndexLink"/>
              </w:rPr>
              <w:t>538</w:t>
            </w:r>
          </w:hyperlink>
        </w:p>
        <w:p>
          <w:pPr>
            <w:pStyle w:val="Contents5"/>
            <w:tabs>
              <w:tab w:val="clear" w:pos="7892"/>
              <w:tab w:val="right" w:pos="9026" w:leader="dot"/>
            </w:tabs>
            <w:rPr/>
          </w:pPr>
          <w:hyperlink w:anchor="__RefHeading___Toc1572845_1468164448">
            <w:r>
              <w:rPr>
                <w:webHidden/>
                <w:rStyle w:val="IndexLink"/>
                <w:rtl w:val="true"/>
              </w:rPr>
              <w:t>«</w:t>
            </w:r>
            <w:r>
              <w:rPr>
                <w:rStyle w:val="IndexLink"/>
              </w:rPr>
              <w:t>11</w:t>
            </w:r>
            <w:r>
              <w:rPr>
                <w:rStyle w:val="IndexLink"/>
                <w:rtl w:val="true"/>
              </w:rPr>
              <w:t>»</w:t>
              <w:tab/>
            </w:r>
            <w:r>
              <w:rPr>
                <w:rStyle w:val="IndexLink"/>
              </w:rPr>
              <w:t>540</w:t>
            </w:r>
          </w:hyperlink>
        </w:p>
        <w:p>
          <w:pPr>
            <w:pStyle w:val="Contents5"/>
            <w:tabs>
              <w:tab w:val="clear" w:pos="7892"/>
              <w:tab w:val="right" w:pos="9026" w:leader="dot"/>
            </w:tabs>
            <w:rPr/>
          </w:pPr>
          <w:hyperlink w:anchor="__RefHeading___Toc1572847_1468164448">
            <w:r>
              <w:rPr>
                <w:webHidden/>
                <w:rStyle w:val="IndexLink"/>
                <w:rtl w:val="true"/>
              </w:rPr>
              <w:t>«</w:t>
            </w:r>
            <w:r>
              <w:rPr>
                <w:rStyle w:val="IndexLink"/>
              </w:rPr>
              <w:t>12</w:t>
            </w:r>
            <w:r>
              <w:rPr>
                <w:rStyle w:val="IndexLink"/>
                <w:rtl w:val="true"/>
              </w:rPr>
              <w:t>»</w:t>
              <w:tab/>
            </w:r>
            <w:r>
              <w:rPr>
                <w:rStyle w:val="IndexLink"/>
              </w:rPr>
              <w:t>541</w:t>
            </w:r>
          </w:hyperlink>
        </w:p>
        <w:p>
          <w:pPr>
            <w:pStyle w:val="Contents5"/>
            <w:tabs>
              <w:tab w:val="clear" w:pos="7892"/>
              <w:tab w:val="right" w:pos="9026" w:leader="dot"/>
            </w:tabs>
            <w:rPr/>
          </w:pPr>
          <w:hyperlink w:anchor="__RefHeading___Toc1572849_1468164448">
            <w:r>
              <w:rPr>
                <w:webHidden/>
                <w:rStyle w:val="IndexLink"/>
                <w:rtl w:val="true"/>
              </w:rPr>
              <w:t>«</w:t>
            </w:r>
            <w:r>
              <w:rPr>
                <w:rStyle w:val="IndexLink"/>
              </w:rPr>
              <w:t>13</w:t>
            </w:r>
            <w:r>
              <w:rPr>
                <w:rStyle w:val="IndexLink"/>
                <w:rtl w:val="true"/>
              </w:rPr>
              <w:t>»</w:t>
              <w:tab/>
            </w:r>
            <w:r>
              <w:rPr>
                <w:rStyle w:val="IndexLink"/>
              </w:rPr>
              <w:t>541</w:t>
            </w:r>
          </w:hyperlink>
        </w:p>
        <w:p>
          <w:pPr>
            <w:pStyle w:val="Contents3"/>
            <w:tabs>
              <w:tab w:val="clear" w:pos="8459"/>
              <w:tab w:val="right" w:pos="9026" w:leader="dot"/>
            </w:tabs>
            <w:rPr/>
          </w:pPr>
          <w:hyperlink w:anchor="__RefHeading___Toc1572851_1468164448">
            <w:r>
              <w:rPr>
                <w:webHidden/>
                <w:rStyle w:val="IndexLink"/>
                <w:rtl w:val="true"/>
              </w:rPr>
              <w:t xml:space="preserve">باب </w:t>
            </w:r>
            <w:r>
              <w:rPr>
                <w:rStyle w:val="IndexLink"/>
              </w:rPr>
              <w:t>20</w:t>
            </w:r>
            <w:r>
              <w:rPr>
                <w:rStyle w:val="IndexLink"/>
                <w:rtl w:val="true"/>
              </w:rPr>
              <w:t xml:space="preserve"> </w:t>
            </w:r>
            <w:r>
              <w:rPr>
                <w:rStyle w:val="IndexLink"/>
                <w:rtl w:val="true"/>
              </w:rPr>
              <w:t>ما کتبه صلوات الله علیه للمأمون من محض الإسلام و شرائع الدین و سائر ما روی عنه علیه السلام من جوامع العلوم‌</w:t>
            </w:r>
            <w:r>
              <w:rPr>
                <w:rStyle w:val="IndexLink"/>
                <w:rtl w:val="true"/>
              </w:rPr>
              <w:tab/>
            </w:r>
            <w:r>
              <w:rPr>
                <w:rStyle w:val="IndexLink"/>
              </w:rPr>
              <w:t>542</w:t>
            </w:r>
          </w:hyperlink>
        </w:p>
        <w:p>
          <w:pPr>
            <w:pStyle w:val="Contents4"/>
            <w:tabs>
              <w:tab w:val="clear" w:pos="8176"/>
              <w:tab w:val="right" w:pos="9026" w:leader="dot"/>
            </w:tabs>
            <w:rPr/>
          </w:pPr>
          <w:hyperlink w:anchor="__RefHeading___Toc1572853_1468164448">
            <w:r>
              <w:rPr>
                <w:webHidden/>
                <w:rStyle w:val="IndexLink"/>
                <w:rtl w:val="true"/>
              </w:rPr>
              <w:t>الأخبار</w:t>
            </w:r>
            <w:r>
              <w:rPr>
                <w:rStyle w:val="IndexLink"/>
                <w:rtl w:val="true"/>
              </w:rPr>
              <w:tab/>
            </w:r>
            <w:r>
              <w:rPr>
                <w:rStyle w:val="IndexLink"/>
              </w:rPr>
              <w:t>542</w:t>
            </w:r>
          </w:hyperlink>
        </w:p>
        <w:p>
          <w:pPr>
            <w:pStyle w:val="Contents5"/>
            <w:tabs>
              <w:tab w:val="clear" w:pos="7892"/>
              <w:tab w:val="right" w:pos="9026" w:leader="dot"/>
            </w:tabs>
            <w:rPr/>
          </w:pPr>
          <w:hyperlink w:anchor="__RefHeading___Toc1572855_1468164448">
            <w:r>
              <w:rPr>
                <w:webHidden/>
                <w:rStyle w:val="IndexLink"/>
                <w:rtl w:val="true"/>
              </w:rPr>
              <w:t>«</w:t>
            </w:r>
            <w:r>
              <w:rPr>
                <w:rStyle w:val="IndexLink"/>
              </w:rPr>
              <w:t>1</w:t>
            </w:r>
            <w:r>
              <w:rPr>
                <w:rStyle w:val="IndexLink"/>
                <w:rtl w:val="true"/>
              </w:rPr>
              <w:t>»</w:t>
              <w:tab/>
            </w:r>
            <w:r>
              <w:rPr>
                <w:rStyle w:val="IndexLink"/>
              </w:rPr>
              <w:t>542</w:t>
            </w:r>
          </w:hyperlink>
        </w:p>
        <w:p>
          <w:pPr>
            <w:pStyle w:val="Contents5"/>
            <w:tabs>
              <w:tab w:val="clear" w:pos="7892"/>
              <w:tab w:val="right" w:pos="9026" w:leader="dot"/>
            </w:tabs>
            <w:rPr/>
          </w:pPr>
          <w:hyperlink w:anchor="__RefHeading___Toc1572857_1468164448">
            <w:r>
              <w:rPr>
                <w:webHidden/>
                <w:rStyle w:val="IndexLink"/>
                <w:rtl w:val="true"/>
              </w:rPr>
              <w:t>بیان</w:t>
            </w:r>
            <w:r>
              <w:rPr>
                <w:rStyle w:val="IndexLink"/>
                <w:rtl w:val="true"/>
              </w:rPr>
              <w:tab/>
            </w:r>
            <w:r>
              <w:rPr>
                <w:rStyle w:val="IndexLink"/>
              </w:rPr>
              <w:t>554</w:t>
            </w:r>
          </w:hyperlink>
        </w:p>
        <w:p>
          <w:pPr>
            <w:pStyle w:val="Contents5"/>
            <w:tabs>
              <w:tab w:val="clear" w:pos="7892"/>
              <w:tab w:val="right" w:pos="9026" w:leader="dot"/>
            </w:tabs>
            <w:rPr/>
          </w:pPr>
          <w:hyperlink w:anchor="__RefHeading___Toc1572859_1468164448">
            <w:r>
              <w:rPr>
                <w:webHidden/>
                <w:rStyle w:val="IndexLink"/>
                <w:rtl w:val="true"/>
              </w:rPr>
              <w:t>«</w:t>
            </w:r>
            <w:r>
              <w:rPr>
                <w:rStyle w:val="IndexLink"/>
              </w:rPr>
              <w:t>2</w:t>
            </w:r>
            <w:r>
              <w:rPr>
                <w:rStyle w:val="IndexLink"/>
                <w:rtl w:val="true"/>
              </w:rPr>
              <w:t>»</w:t>
              <w:tab/>
            </w:r>
            <w:r>
              <w:rPr>
                <w:rStyle w:val="IndexLink"/>
              </w:rPr>
              <w:t>555</w:t>
            </w:r>
          </w:hyperlink>
        </w:p>
        <w:p>
          <w:pPr>
            <w:pStyle w:val="Contents5"/>
            <w:tabs>
              <w:tab w:val="clear" w:pos="7892"/>
              <w:tab w:val="right" w:pos="9026" w:leader="dot"/>
            </w:tabs>
            <w:rPr/>
          </w:pPr>
          <w:hyperlink w:anchor="__RefHeading___Toc1572861_1468164448">
            <w:r>
              <w:rPr>
                <w:webHidden/>
                <w:rStyle w:val="IndexLink"/>
                <w:rtl w:val="true"/>
              </w:rPr>
              <w:t>«</w:t>
            </w:r>
            <w:r>
              <w:rPr>
                <w:rStyle w:val="IndexLink"/>
              </w:rPr>
              <w:t>3</w:t>
            </w:r>
            <w:r>
              <w:rPr>
                <w:rStyle w:val="IndexLink"/>
                <w:rtl w:val="true"/>
              </w:rPr>
              <w:t>»</w:t>
              <w:tab/>
            </w:r>
            <w:r>
              <w:rPr>
                <w:rStyle w:val="IndexLink"/>
              </w:rPr>
              <w:t>565</w:t>
            </w:r>
          </w:hyperlink>
        </w:p>
        <w:p>
          <w:pPr>
            <w:pStyle w:val="Contents5"/>
            <w:tabs>
              <w:tab w:val="clear" w:pos="7892"/>
              <w:tab w:val="right" w:pos="9026" w:leader="dot"/>
            </w:tabs>
            <w:rPr/>
          </w:pPr>
          <w:hyperlink w:anchor="__RefHeading___Toc1572863_1468164448">
            <w:r>
              <w:rPr>
                <w:webHidden/>
                <w:rStyle w:val="IndexLink"/>
                <w:rtl w:val="true"/>
              </w:rPr>
              <w:t>«</w:t>
            </w:r>
            <w:r>
              <w:rPr>
                <w:rStyle w:val="IndexLink"/>
              </w:rPr>
              <w:t>4</w:t>
            </w:r>
            <w:r>
              <w:rPr>
                <w:rStyle w:val="IndexLink"/>
                <w:rtl w:val="true"/>
              </w:rPr>
              <w:t>»</w:t>
              <w:tab/>
            </w:r>
            <w:r>
              <w:rPr>
                <w:rStyle w:val="IndexLink"/>
              </w:rPr>
              <w:t>566</w:t>
            </w:r>
          </w:hyperlink>
        </w:p>
        <w:p>
          <w:pPr>
            <w:pStyle w:val="Contents5"/>
            <w:tabs>
              <w:tab w:val="clear" w:pos="7892"/>
              <w:tab w:val="right" w:pos="9026" w:leader="dot"/>
            </w:tabs>
            <w:rPr/>
          </w:pPr>
          <w:hyperlink w:anchor="__RefHeading___Toc1572865_1468164448">
            <w:r>
              <w:rPr>
                <w:webHidden/>
                <w:rStyle w:val="IndexLink"/>
                <w:rtl w:val="true"/>
              </w:rPr>
              <w:t>«</w:t>
            </w:r>
            <w:r>
              <w:rPr>
                <w:rStyle w:val="IndexLink"/>
              </w:rPr>
              <w:t>5</w:t>
            </w:r>
            <w:r>
              <w:rPr>
                <w:rStyle w:val="IndexLink"/>
                <w:rtl w:val="true"/>
              </w:rPr>
              <w:t>»</w:t>
              <w:tab/>
            </w:r>
            <w:r>
              <w:rPr>
                <w:rStyle w:val="IndexLink"/>
              </w:rPr>
              <w:t>566</w:t>
            </w:r>
          </w:hyperlink>
        </w:p>
        <w:p>
          <w:pPr>
            <w:pStyle w:val="Contents5"/>
            <w:tabs>
              <w:tab w:val="clear" w:pos="7892"/>
              <w:tab w:val="right" w:pos="9026" w:leader="dot"/>
            </w:tabs>
            <w:rPr/>
          </w:pPr>
          <w:hyperlink w:anchor="__RefHeading___Toc1572867_1468164448">
            <w:r>
              <w:rPr>
                <w:webHidden/>
                <w:rStyle w:val="IndexLink"/>
                <w:rtl w:val="true"/>
              </w:rPr>
              <w:t>«</w:t>
            </w:r>
            <w:r>
              <w:rPr>
                <w:rStyle w:val="IndexLink"/>
              </w:rPr>
              <w:t>6</w:t>
            </w:r>
            <w:r>
              <w:rPr>
                <w:rStyle w:val="IndexLink"/>
                <w:rtl w:val="true"/>
              </w:rPr>
              <w:t>»</w:t>
              <w:tab/>
            </w:r>
            <w:r>
              <w:rPr>
                <w:rStyle w:val="IndexLink"/>
              </w:rPr>
              <w:t>567</w:t>
            </w:r>
          </w:hyperlink>
        </w:p>
        <w:p>
          <w:pPr>
            <w:pStyle w:val="Contents5"/>
            <w:tabs>
              <w:tab w:val="clear" w:pos="7892"/>
              <w:tab w:val="right" w:pos="9026" w:leader="dot"/>
            </w:tabs>
            <w:rPr/>
          </w:pPr>
          <w:hyperlink w:anchor="__RefHeading___Toc1572869_1468164448">
            <w:r>
              <w:rPr>
                <w:webHidden/>
                <w:rStyle w:val="IndexLink"/>
                <w:rtl w:val="true"/>
              </w:rPr>
              <w:t>«</w:t>
            </w:r>
            <w:r>
              <w:rPr>
                <w:rStyle w:val="IndexLink"/>
              </w:rPr>
              <w:t>7</w:t>
            </w:r>
            <w:r>
              <w:rPr>
                <w:rStyle w:val="IndexLink"/>
                <w:rtl w:val="true"/>
              </w:rPr>
              <w:t>»</w:t>
              <w:tab/>
            </w:r>
            <w:r>
              <w:rPr>
                <w:rStyle w:val="IndexLink"/>
              </w:rPr>
              <w:t>568</w:t>
            </w:r>
          </w:hyperlink>
        </w:p>
        <w:p>
          <w:pPr>
            <w:pStyle w:val="Contents5"/>
            <w:tabs>
              <w:tab w:val="clear" w:pos="7892"/>
              <w:tab w:val="right" w:pos="9026" w:leader="dot"/>
            </w:tabs>
            <w:rPr/>
          </w:pPr>
          <w:hyperlink w:anchor="__RefHeading___Toc1572871_1468164448">
            <w:r>
              <w:rPr>
                <w:webHidden/>
                <w:rStyle w:val="IndexLink"/>
                <w:rtl w:val="true"/>
              </w:rPr>
              <w:t>«</w:t>
            </w:r>
            <w:r>
              <w:rPr>
                <w:rStyle w:val="IndexLink"/>
              </w:rPr>
              <w:t>8</w:t>
            </w:r>
            <w:r>
              <w:rPr>
                <w:rStyle w:val="IndexLink"/>
                <w:rtl w:val="true"/>
              </w:rPr>
              <w:t>»</w:t>
              <w:tab/>
            </w:r>
            <w:r>
              <w:rPr>
                <w:rStyle w:val="IndexLink"/>
              </w:rPr>
              <w:t>568</w:t>
            </w:r>
          </w:hyperlink>
        </w:p>
        <w:p>
          <w:pPr>
            <w:pStyle w:val="Contents5"/>
            <w:tabs>
              <w:tab w:val="clear" w:pos="7892"/>
              <w:tab w:val="right" w:pos="9026" w:leader="dot"/>
            </w:tabs>
            <w:rPr/>
          </w:pPr>
          <w:hyperlink w:anchor="__RefHeading___Toc1572873_1468164448">
            <w:r>
              <w:rPr>
                <w:webHidden/>
                <w:rStyle w:val="IndexLink"/>
                <w:rtl w:val="true"/>
              </w:rPr>
              <w:t>«</w:t>
            </w:r>
            <w:r>
              <w:rPr>
                <w:rStyle w:val="IndexLink"/>
              </w:rPr>
              <w:t>9</w:t>
            </w:r>
            <w:r>
              <w:rPr>
                <w:rStyle w:val="IndexLink"/>
                <w:rtl w:val="true"/>
              </w:rPr>
              <w:t>»</w:t>
              <w:tab/>
            </w:r>
            <w:r>
              <w:rPr>
                <w:rStyle w:val="IndexLink"/>
              </w:rPr>
              <w:t>568</w:t>
            </w:r>
          </w:hyperlink>
        </w:p>
        <w:p>
          <w:pPr>
            <w:pStyle w:val="Contents5"/>
            <w:tabs>
              <w:tab w:val="clear" w:pos="7892"/>
              <w:tab w:val="right" w:pos="9026" w:leader="dot"/>
            </w:tabs>
            <w:rPr/>
          </w:pPr>
          <w:hyperlink w:anchor="__RefHeading___Toc1572875_1468164448">
            <w:r>
              <w:rPr>
                <w:webHidden/>
                <w:rStyle w:val="IndexLink"/>
                <w:rtl w:val="true"/>
              </w:rPr>
              <w:t>«</w:t>
            </w:r>
            <w:r>
              <w:rPr>
                <w:rStyle w:val="IndexLink"/>
              </w:rPr>
              <w:t>10</w:t>
            </w:r>
            <w:r>
              <w:rPr>
                <w:rStyle w:val="IndexLink"/>
                <w:rtl w:val="true"/>
              </w:rPr>
              <w:t>»</w:t>
              <w:tab/>
            </w:r>
            <w:r>
              <w:rPr>
                <w:rStyle w:val="IndexLink"/>
              </w:rPr>
              <w:t>568</w:t>
            </w:r>
          </w:hyperlink>
        </w:p>
        <w:p>
          <w:pPr>
            <w:pStyle w:val="Contents5"/>
            <w:tabs>
              <w:tab w:val="clear" w:pos="7892"/>
              <w:tab w:val="right" w:pos="9026" w:leader="dot"/>
            </w:tabs>
            <w:rPr/>
          </w:pPr>
          <w:hyperlink w:anchor="__RefHeading___Toc1572877_1468164448">
            <w:r>
              <w:rPr>
                <w:webHidden/>
                <w:rStyle w:val="IndexLink"/>
                <w:rtl w:val="true"/>
              </w:rPr>
              <w:t>«</w:t>
            </w:r>
            <w:r>
              <w:rPr>
                <w:rStyle w:val="IndexLink"/>
              </w:rPr>
              <w:t>11</w:t>
            </w:r>
            <w:r>
              <w:rPr>
                <w:rStyle w:val="IndexLink"/>
                <w:rtl w:val="true"/>
              </w:rPr>
              <w:t>»</w:t>
              <w:tab/>
            </w:r>
            <w:r>
              <w:rPr>
                <w:rStyle w:val="IndexLink"/>
              </w:rPr>
              <w:t>568</w:t>
            </w:r>
          </w:hyperlink>
        </w:p>
        <w:p>
          <w:pPr>
            <w:pStyle w:val="Contents5"/>
            <w:tabs>
              <w:tab w:val="clear" w:pos="7892"/>
              <w:tab w:val="right" w:pos="9026" w:leader="dot"/>
            </w:tabs>
            <w:rPr/>
          </w:pPr>
          <w:hyperlink w:anchor="__RefHeading___Toc1572879_1468164448">
            <w:r>
              <w:rPr>
                <w:webHidden/>
                <w:rStyle w:val="IndexLink"/>
                <w:rtl w:val="true"/>
              </w:rPr>
              <w:t>«</w:t>
            </w:r>
            <w:r>
              <w:rPr>
                <w:rStyle w:val="IndexLink"/>
              </w:rPr>
              <w:t>12</w:t>
            </w:r>
            <w:r>
              <w:rPr>
                <w:rStyle w:val="IndexLink"/>
                <w:rtl w:val="true"/>
              </w:rPr>
              <w:t>»</w:t>
              <w:tab/>
            </w:r>
            <w:r>
              <w:rPr>
                <w:rStyle w:val="IndexLink"/>
              </w:rPr>
              <w:t>568</w:t>
            </w:r>
          </w:hyperlink>
        </w:p>
        <w:p>
          <w:pPr>
            <w:pStyle w:val="Contents5"/>
            <w:tabs>
              <w:tab w:val="clear" w:pos="7892"/>
              <w:tab w:val="right" w:pos="9026" w:leader="dot"/>
            </w:tabs>
            <w:rPr/>
          </w:pPr>
          <w:hyperlink w:anchor="__RefHeading___Toc1572881_1468164448">
            <w:r>
              <w:rPr>
                <w:webHidden/>
                <w:rStyle w:val="IndexLink"/>
                <w:rtl w:val="true"/>
              </w:rPr>
              <w:t>«</w:t>
            </w:r>
            <w:r>
              <w:rPr>
                <w:rStyle w:val="IndexLink"/>
              </w:rPr>
              <w:t>13</w:t>
            </w:r>
            <w:r>
              <w:rPr>
                <w:rStyle w:val="IndexLink"/>
                <w:rtl w:val="true"/>
              </w:rPr>
              <w:t>»</w:t>
              <w:tab/>
            </w:r>
            <w:r>
              <w:rPr>
                <w:rStyle w:val="IndexLink"/>
              </w:rPr>
              <w:t>569</w:t>
            </w:r>
          </w:hyperlink>
        </w:p>
        <w:p>
          <w:pPr>
            <w:pStyle w:val="Contents5"/>
            <w:tabs>
              <w:tab w:val="clear" w:pos="7892"/>
              <w:tab w:val="right" w:pos="9026" w:leader="dot"/>
            </w:tabs>
            <w:rPr/>
          </w:pPr>
          <w:hyperlink w:anchor="__RefHeading___Toc1572883_1468164448">
            <w:r>
              <w:rPr>
                <w:webHidden/>
                <w:rStyle w:val="IndexLink"/>
                <w:rtl w:val="true"/>
              </w:rPr>
              <w:t>«</w:t>
            </w:r>
            <w:r>
              <w:rPr>
                <w:rStyle w:val="IndexLink"/>
              </w:rPr>
              <w:t>14</w:t>
            </w:r>
            <w:r>
              <w:rPr>
                <w:rStyle w:val="IndexLink"/>
                <w:rtl w:val="true"/>
              </w:rPr>
              <w:t>»</w:t>
              <w:tab/>
            </w:r>
            <w:r>
              <w:rPr>
                <w:rStyle w:val="IndexLink"/>
              </w:rPr>
              <w:t>569</w:t>
            </w:r>
          </w:hyperlink>
        </w:p>
        <w:p>
          <w:pPr>
            <w:pStyle w:val="Contents5"/>
            <w:tabs>
              <w:tab w:val="clear" w:pos="7892"/>
              <w:tab w:val="right" w:pos="9026" w:leader="dot"/>
            </w:tabs>
            <w:rPr/>
          </w:pPr>
          <w:hyperlink w:anchor="__RefHeading___Toc1572885_1468164448">
            <w:r>
              <w:rPr>
                <w:webHidden/>
                <w:rStyle w:val="IndexLink"/>
                <w:rtl w:val="true"/>
              </w:rPr>
              <w:t>«</w:t>
            </w:r>
            <w:r>
              <w:rPr>
                <w:rStyle w:val="IndexLink"/>
              </w:rPr>
              <w:t>15</w:t>
            </w:r>
            <w:r>
              <w:rPr>
                <w:rStyle w:val="IndexLink"/>
                <w:rtl w:val="true"/>
              </w:rPr>
              <w:t>»</w:t>
              <w:tab/>
            </w:r>
            <w:r>
              <w:rPr>
                <w:rStyle w:val="IndexLink"/>
              </w:rPr>
              <w:t>569</w:t>
            </w:r>
          </w:hyperlink>
        </w:p>
        <w:p>
          <w:pPr>
            <w:pStyle w:val="Contents5"/>
            <w:tabs>
              <w:tab w:val="clear" w:pos="7892"/>
              <w:tab w:val="right" w:pos="9026" w:leader="dot"/>
            </w:tabs>
            <w:rPr/>
          </w:pPr>
          <w:hyperlink w:anchor="__RefHeading___Toc1572887_1468164448">
            <w:r>
              <w:rPr>
                <w:webHidden/>
                <w:rStyle w:val="IndexLink"/>
                <w:rtl w:val="true"/>
              </w:rPr>
              <w:t>«</w:t>
            </w:r>
            <w:r>
              <w:rPr>
                <w:rStyle w:val="IndexLink"/>
              </w:rPr>
              <w:t>16</w:t>
            </w:r>
            <w:r>
              <w:rPr>
                <w:rStyle w:val="IndexLink"/>
                <w:rtl w:val="true"/>
              </w:rPr>
              <w:t>»</w:t>
              <w:tab/>
            </w:r>
            <w:r>
              <w:rPr>
                <w:rStyle w:val="IndexLink"/>
              </w:rPr>
              <w:t>569</w:t>
            </w:r>
          </w:hyperlink>
        </w:p>
        <w:p>
          <w:pPr>
            <w:pStyle w:val="Contents5"/>
            <w:tabs>
              <w:tab w:val="clear" w:pos="7892"/>
              <w:tab w:val="right" w:pos="9026" w:leader="dot"/>
            </w:tabs>
            <w:rPr/>
          </w:pPr>
          <w:hyperlink w:anchor="__RefHeading___Toc1572889_1468164448">
            <w:r>
              <w:rPr>
                <w:webHidden/>
                <w:rStyle w:val="IndexLink"/>
                <w:rtl w:val="true"/>
              </w:rPr>
              <w:t>«</w:t>
            </w:r>
            <w:r>
              <w:rPr>
                <w:rStyle w:val="IndexLink"/>
              </w:rPr>
              <w:t>17</w:t>
            </w:r>
            <w:r>
              <w:rPr>
                <w:rStyle w:val="IndexLink"/>
                <w:rtl w:val="true"/>
              </w:rPr>
              <w:t>»</w:t>
              <w:tab/>
            </w:r>
            <w:r>
              <w:rPr>
                <w:rStyle w:val="IndexLink"/>
              </w:rPr>
              <w:t>569</w:t>
            </w:r>
          </w:hyperlink>
        </w:p>
        <w:p>
          <w:pPr>
            <w:pStyle w:val="Contents5"/>
            <w:tabs>
              <w:tab w:val="clear" w:pos="7892"/>
              <w:tab w:val="right" w:pos="9026" w:leader="dot"/>
            </w:tabs>
            <w:rPr/>
          </w:pPr>
          <w:hyperlink w:anchor="__RefHeading___Toc1572891_1468164448">
            <w:r>
              <w:rPr>
                <w:webHidden/>
                <w:rStyle w:val="IndexLink"/>
                <w:rtl w:val="true"/>
              </w:rPr>
              <w:t>«</w:t>
            </w:r>
            <w:r>
              <w:rPr>
                <w:rStyle w:val="IndexLink"/>
              </w:rPr>
              <w:t>18</w:t>
            </w:r>
            <w:r>
              <w:rPr>
                <w:rStyle w:val="IndexLink"/>
                <w:rtl w:val="true"/>
              </w:rPr>
              <w:t>»</w:t>
              <w:tab/>
            </w:r>
            <w:r>
              <w:rPr>
                <w:rStyle w:val="IndexLink"/>
              </w:rPr>
              <w:t>569</w:t>
            </w:r>
          </w:hyperlink>
        </w:p>
        <w:p>
          <w:pPr>
            <w:pStyle w:val="Contents5"/>
            <w:tabs>
              <w:tab w:val="clear" w:pos="7892"/>
              <w:tab w:val="right" w:pos="9026" w:leader="dot"/>
            </w:tabs>
            <w:rPr/>
          </w:pPr>
          <w:hyperlink w:anchor="__RefHeading___Toc1572893_1468164448">
            <w:r>
              <w:rPr>
                <w:webHidden/>
                <w:rStyle w:val="IndexLink"/>
                <w:rtl w:val="true"/>
              </w:rPr>
              <w:t>«</w:t>
            </w:r>
            <w:r>
              <w:rPr>
                <w:rStyle w:val="IndexLink"/>
              </w:rPr>
              <w:t>19</w:t>
            </w:r>
            <w:r>
              <w:rPr>
                <w:rStyle w:val="IndexLink"/>
                <w:rtl w:val="true"/>
              </w:rPr>
              <w:t>»</w:t>
              <w:tab/>
            </w:r>
            <w:r>
              <w:rPr>
                <w:rStyle w:val="IndexLink"/>
              </w:rPr>
              <w:t>570</w:t>
            </w:r>
          </w:hyperlink>
        </w:p>
        <w:p>
          <w:pPr>
            <w:pStyle w:val="Contents5"/>
            <w:tabs>
              <w:tab w:val="clear" w:pos="7892"/>
              <w:tab w:val="right" w:pos="9026" w:leader="dot"/>
            </w:tabs>
            <w:rPr/>
          </w:pPr>
          <w:hyperlink w:anchor="__RefHeading___Toc1572895_1468164448">
            <w:r>
              <w:rPr>
                <w:webHidden/>
                <w:rStyle w:val="IndexLink"/>
                <w:rtl w:val="true"/>
              </w:rPr>
              <w:t>«</w:t>
            </w:r>
            <w:r>
              <w:rPr>
                <w:rStyle w:val="IndexLink"/>
              </w:rPr>
              <w:t>20</w:t>
            </w:r>
            <w:r>
              <w:rPr>
                <w:rStyle w:val="IndexLink"/>
                <w:rtl w:val="true"/>
              </w:rPr>
              <w:t>»</w:t>
              <w:tab/>
            </w:r>
            <w:r>
              <w:rPr>
                <w:rStyle w:val="IndexLink"/>
              </w:rPr>
              <w:t>570</w:t>
            </w:r>
          </w:hyperlink>
        </w:p>
        <w:p>
          <w:pPr>
            <w:pStyle w:val="Contents5"/>
            <w:tabs>
              <w:tab w:val="clear" w:pos="7892"/>
              <w:tab w:val="right" w:pos="9026" w:leader="dot"/>
            </w:tabs>
            <w:rPr/>
          </w:pPr>
          <w:hyperlink w:anchor="__RefHeading___Toc1572897_1468164448">
            <w:r>
              <w:rPr>
                <w:webHidden/>
                <w:rStyle w:val="IndexLink"/>
                <w:rtl w:val="true"/>
              </w:rPr>
              <w:t>«</w:t>
            </w:r>
            <w:r>
              <w:rPr>
                <w:rStyle w:val="IndexLink"/>
              </w:rPr>
              <w:t>21</w:t>
            </w:r>
            <w:r>
              <w:rPr>
                <w:rStyle w:val="IndexLink"/>
                <w:rtl w:val="true"/>
              </w:rPr>
              <w:t>»</w:t>
              <w:tab/>
            </w:r>
            <w:r>
              <w:rPr>
                <w:rStyle w:val="IndexLink"/>
              </w:rPr>
              <w:t>570</w:t>
            </w:r>
          </w:hyperlink>
        </w:p>
        <w:p>
          <w:pPr>
            <w:pStyle w:val="Contents5"/>
            <w:tabs>
              <w:tab w:val="clear" w:pos="7892"/>
              <w:tab w:val="right" w:pos="9026" w:leader="dot"/>
            </w:tabs>
            <w:rPr/>
          </w:pPr>
          <w:hyperlink w:anchor="__RefHeading___Toc1572899_1468164448">
            <w:r>
              <w:rPr>
                <w:webHidden/>
                <w:rStyle w:val="IndexLink"/>
                <w:rtl w:val="true"/>
              </w:rPr>
              <w:t>«</w:t>
            </w:r>
            <w:r>
              <w:rPr>
                <w:rStyle w:val="IndexLink"/>
              </w:rPr>
              <w:t>22</w:t>
            </w:r>
            <w:r>
              <w:rPr>
                <w:rStyle w:val="IndexLink"/>
                <w:rtl w:val="true"/>
              </w:rPr>
              <w:t>»</w:t>
              <w:tab/>
            </w:r>
            <w:r>
              <w:rPr>
                <w:rStyle w:val="IndexLink"/>
              </w:rPr>
              <w:t>570</w:t>
            </w:r>
          </w:hyperlink>
        </w:p>
        <w:p>
          <w:pPr>
            <w:pStyle w:val="Contents5"/>
            <w:tabs>
              <w:tab w:val="clear" w:pos="7892"/>
              <w:tab w:val="right" w:pos="9026" w:leader="dot"/>
            </w:tabs>
            <w:rPr/>
          </w:pPr>
          <w:hyperlink w:anchor="__RefHeading___Toc1572901_1468164448">
            <w:r>
              <w:rPr>
                <w:webHidden/>
                <w:rStyle w:val="IndexLink"/>
                <w:rtl w:val="true"/>
              </w:rPr>
              <w:t>«</w:t>
            </w:r>
            <w:r>
              <w:rPr>
                <w:rStyle w:val="IndexLink"/>
              </w:rPr>
              <w:t>23</w:t>
            </w:r>
            <w:r>
              <w:rPr>
                <w:rStyle w:val="IndexLink"/>
                <w:rtl w:val="true"/>
              </w:rPr>
              <w:t>»</w:t>
              <w:tab/>
            </w:r>
            <w:r>
              <w:rPr>
                <w:rStyle w:val="IndexLink"/>
              </w:rPr>
              <w:t>571</w:t>
            </w:r>
          </w:hyperlink>
        </w:p>
        <w:p>
          <w:pPr>
            <w:pStyle w:val="Contents5"/>
            <w:tabs>
              <w:tab w:val="clear" w:pos="7892"/>
              <w:tab w:val="right" w:pos="9026" w:leader="dot"/>
            </w:tabs>
            <w:rPr/>
          </w:pPr>
          <w:hyperlink w:anchor="__RefHeading___Toc1572903_1468164448">
            <w:r>
              <w:rPr>
                <w:webHidden/>
                <w:rStyle w:val="IndexLink"/>
                <w:rtl w:val="true"/>
              </w:rPr>
              <w:t>«</w:t>
            </w:r>
            <w:r>
              <w:rPr>
                <w:rStyle w:val="IndexLink"/>
              </w:rPr>
              <w:t>24</w:t>
            </w:r>
            <w:r>
              <w:rPr>
                <w:rStyle w:val="IndexLink"/>
                <w:rtl w:val="true"/>
              </w:rPr>
              <w:t>»</w:t>
              <w:tab/>
            </w:r>
            <w:r>
              <w:rPr>
                <w:rStyle w:val="IndexLink"/>
              </w:rPr>
              <w:t>571</w:t>
            </w:r>
          </w:hyperlink>
        </w:p>
        <w:p>
          <w:pPr>
            <w:pStyle w:val="Contents5"/>
            <w:tabs>
              <w:tab w:val="clear" w:pos="7892"/>
              <w:tab w:val="right" w:pos="9026" w:leader="dot"/>
            </w:tabs>
            <w:rPr/>
          </w:pPr>
          <w:hyperlink w:anchor="__RefHeading___Toc1572905_1468164448">
            <w:r>
              <w:rPr>
                <w:webHidden/>
                <w:rStyle w:val="IndexLink"/>
                <w:rtl w:val="true"/>
              </w:rPr>
              <w:t>بیان</w:t>
            </w:r>
            <w:r>
              <w:rPr>
                <w:rStyle w:val="IndexLink"/>
                <w:rtl w:val="true"/>
              </w:rPr>
              <w:tab/>
            </w:r>
            <w:r>
              <w:rPr>
                <w:rStyle w:val="IndexLink"/>
              </w:rPr>
              <w:t>571</w:t>
            </w:r>
          </w:hyperlink>
        </w:p>
        <w:p>
          <w:pPr>
            <w:pStyle w:val="Contents3"/>
            <w:tabs>
              <w:tab w:val="clear" w:pos="8459"/>
              <w:tab w:val="right" w:pos="9026" w:leader="dot"/>
            </w:tabs>
            <w:rPr/>
          </w:pPr>
          <w:hyperlink w:anchor="__RefHeading___Toc1572907_1468164448">
            <w:r>
              <w:rPr>
                <w:webHidden/>
                <w:rStyle w:val="IndexLink"/>
                <w:rtl w:val="true"/>
              </w:rPr>
              <w:t xml:space="preserve">باب </w:t>
            </w:r>
            <w:r>
              <w:rPr>
                <w:rStyle w:val="IndexLink"/>
              </w:rPr>
              <w:t>21</w:t>
            </w:r>
            <w:r>
              <w:rPr>
                <w:rStyle w:val="IndexLink"/>
                <w:rtl w:val="true"/>
              </w:rPr>
              <w:t xml:space="preserve"> </w:t>
            </w:r>
            <w:r>
              <w:rPr>
                <w:rStyle w:val="IndexLink"/>
                <w:rtl w:val="true"/>
              </w:rPr>
              <w:t>مناظرات أصحابه و أهل زمانه صلوات الله علیه‌</w:t>
            </w:r>
            <w:r>
              <w:rPr>
                <w:rStyle w:val="IndexLink"/>
                <w:rtl w:val="true"/>
              </w:rPr>
              <w:tab/>
            </w:r>
            <w:r>
              <w:rPr>
                <w:rStyle w:val="IndexLink"/>
              </w:rPr>
              <w:t>572</w:t>
            </w:r>
          </w:hyperlink>
        </w:p>
        <w:p>
          <w:pPr>
            <w:pStyle w:val="Contents4"/>
            <w:tabs>
              <w:tab w:val="clear" w:pos="8176"/>
              <w:tab w:val="right" w:pos="9026" w:leader="dot"/>
            </w:tabs>
            <w:rPr/>
          </w:pPr>
          <w:hyperlink w:anchor="__RefHeading___Toc1572909_1468164448">
            <w:r>
              <w:rPr>
                <w:webHidden/>
                <w:rStyle w:val="IndexLink"/>
                <w:rtl w:val="true"/>
              </w:rPr>
              <w:t>الأخبار</w:t>
            </w:r>
            <w:r>
              <w:rPr>
                <w:rStyle w:val="IndexLink"/>
                <w:rtl w:val="true"/>
              </w:rPr>
              <w:tab/>
            </w:r>
            <w:r>
              <w:rPr>
                <w:rStyle w:val="IndexLink"/>
              </w:rPr>
              <w:t>572</w:t>
            </w:r>
          </w:hyperlink>
        </w:p>
        <w:p>
          <w:pPr>
            <w:pStyle w:val="Contents5"/>
            <w:tabs>
              <w:tab w:val="clear" w:pos="7892"/>
              <w:tab w:val="right" w:pos="9026" w:leader="dot"/>
            </w:tabs>
            <w:rPr/>
          </w:pPr>
          <w:hyperlink w:anchor="__RefHeading___Toc1572911_1468164448">
            <w:r>
              <w:rPr>
                <w:webHidden/>
                <w:rStyle w:val="IndexLink"/>
                <w:rtl w:val="true"/>
              </w:rPr>
              <w:t>«</w:t>
            </w:r>
            <w:r>
              <w:rPr>
                <w:rStyle w:val="IndexLink"/>
              </w:rPr>
              <w:t>1</w:t>
            </w:r>
            <w:r>
              <w:rPr>
                <w:rStyle w:val="IndexLink"/>
                <w:rtl w:val="true"/>
              </w:rPr>
              <w:t>»</w:t>
              <w:tab/>
            </w:r>
            <w:r>
              <w:rPr>
                <w:rStyle w:val="IndexLink"/>
              </w:rPr>
              <w:t>572</w:t>
            </w:r>
          </w:hyperlink>
        </w:p>
        <w:p>
          <w:pPr>
            <w:pStyle w:val="Contents5"/>
            <w:tabs>
              <w:tab w:val="clear" w:pos="7892"/>
              <w:tab w:val="right" w:pos="9026" w:leader="dot"/>
            </w:tabs>
            <w:rPr/>
          </w:pPr>
          <w:hyperlink w:anchor="__RefHeading___Toc1572913_1468164448">
            <w:r>
              <w:rPr>
                <w:webHidden/>
                <w:rStyle w:val="IndexLink"/>
                <w:rtl w:val="true"/>
              </w:rPr>
              <w:t>«</w:t>
            </w:r>
            <w:r>
              <w:rPr>
                <w:rStyle w:val="IndexLink"/>
              </w:rPr>
              <w:t>2</w:t>
            </w:r>
            <w:r>
              <w:rPr>
                <w:rStyle w:val="IndexLink"/>
                <w:rtl w:val="true"/>
              </w:rPr>
              <w:t>»</w:t>
              <w:tab/>
            </w:r>
            <w:r>
              <w:rPr>
                <w:rStyle w:val="IndexLink"/>
              </w:rPr>
              <w:t>573</w:t>
            </w:r>
          </w:hyperlink>
        </w:p>
        <w:p>
          <w:pPr>
            <w:pStyle w:val="Contents5"/>
            <w:tabs>
              <w:tab w:val="clear" w:pos="7892"/>
              <w:tab w:val="right" w:pos="9026" w:leader="dot"/>
            </w:tabs>
            <w:rPr/>
          </w:pPr>
          <w:hyperlink w:anchor="__RefHeading___Toc1572915_1468164448">
            <w:r>
              <w:rPr>
                <w:webHidden/>
                <w:rStyle w:val="IndexLink"/>
                <w:rtl w:val="true"/>
              </w:rPr>
              <w:t>«</w:t>
            </w:r>
            <w:r>
              <w:rPr>
                <w:rStyle w:val="IndexLink"/>
              </w:rPr>
              <w:t>3</w:t>
            </w:r>
            <w:r>
              <w:rPr>
                <w:rStyle w:val="IndexLink"/>
                <w:rtl w:val="true"/>
              </w:rPr>
              <w:t>»</w:t>
              <w:tab/>
            </w:r>
            <w:r>
              <w:rPr>
                <w:rStyle w:val="IndexLink"/>
              </w:rPr>
              <w:t>573</w:t>
            </w:r>
          </w:hyperlink>
        </w:p>
        <w:p>
          <w:pPr>
            <w:pStyle w:val="Contents5"/>
            <w:tabs>
              <w:tab w:val="clear" w:pos="7892"/>
              <w:tab w:val="right" w:pos="9026" w:leader="dot"/>
            </w:tabs>
            <w:rPr/>
          </w:pPr>
          <w:hyperlink w:anchor="__RefHeading___Toc1572917_1468164448">
            <w:r>
              <w:rPr>
                <w:webHidden/>
                <w:rStyle w:val="IndexLink"/>
                <w:rtl w:val="true"/>
              </w:rPr>
              <w:t>«</w:t>
            </w:r>
            <w:r>
              <w:rPr>
                <w:rStyle w:val="IndexLink"/>
              </w:rPr>
              <w:t>4</w:t>
            </w:r>
            <w:r>
              <w:rPr>
                <w:rStyle w:val="IndexLink"/>
                <w:rtl w:val="true"/>
              </w:rPr>
              <w:t>»</w:t>
              <w:tab/>
            </w:r>
            <w:r>
              <w:rPr>
                <w:rStyle w:val="IndexLink"/>
              </w:rPr>
              <w:t>574</w:t>
            </w:r>
          </w:hyperlink>
        </w:p>
        <w:p>
          <w:pPr>
            <w:pStyle w:val="Contents5"/>
            <w:tabs>
              <w:tab w:val="clear" w:pos="7892"/>
              <w:tab w:val="right" w:pos="9026" w:leader="dot"/>
            </w:tabs>
            <w:rPr/>
          </w:pPr>
          <w:hyperlink w:anchor="__RefHeading___Toc1572919_1468164448">
            <w:r>
              <w:rPr>
                <w:webHidden/>
                <w:rStyle w:val="IndexLink"/>
                <w:rtl w:val="true"/>
              </w:rPr>
              <w:t>«</w:t>
            </w:r>
            <w:r>
              <w:rPr>
                <w:rStyle w:val="IndexLink"/>
              </w:rPr>
              <w:t>5</w:t>
            </w:r>
            <w:r>
              <w:rPr>
                <w:rStyle w:val="IndexLink"/>
                <w:rtl w:val="true"/>
              </w:rPr>
              <w:t>»</w:t>
              <w:tab/>
            </w:r>
            <w:r>
              <w:rPr>
                <w:rStyle w:val="IndexLink"/>
              </w:rPr>
              <w:t>576</w:t>
            </w:r>
          </w:hyperlink>
        </w:p>
        <w:p>
          <w:pPr>
            <w:pStyle w:val="Contents5"/>
            <w:tabs>
              <w:tab w:val="clear" w:pos="7892"/>
              <w:tab w:val="right" w:pos="9026" w:leader="dot"/>
            </w:tabs>
            <w:rPr/>
          </w:pPr>
          <w:hyperlink w:anchor="__RefHeading___Toc1572921_1468164448">
            <w:r>
              <w:rPr>
                <w:webHidden/>
                <w:rStyle w:val="IndexLink"/>
                <w:rtl w:val="true"/>
              </w:rPr>
              <w:t>«</w:t>
            </w:r>
            <w:r>
              <w:rPr>
                <w:rStyle w:val="IndexLink"/>
              </w:rPr>
              <w:t>6</w:t>
            </w:r>
            <w:r>
              <w:rPr>
                <w:rStyle w:val="IndexLink"/>
                <w:rtl w:val="true"/>
              </w:rPr>
              <w:t>»</w:t>
              <w:tab/>
            </w:r>
            <w:r>
              <w:rPr>
                <w:rStyle w:val="IndexLink"/>
              </w:rPr>
              <w:t>577</w:t>
            </w:r>
          </w:hyperlink>
        </w:p>
        <w:p>
          <w:pPr>
            <w:pStyle w:val="Contents5"/>
            <w:tabs>
              <w:tab w:val="clear" w:pos="7892"/>
              <w:tab w:val="right" w:pos="9026" w:leader="dot"/>
            </w:tabs>
            <w:rPr/>
          </w:pPr>
          <w:hyperlink w:anchor="__RefHeading___Toc1572923_1468164448">
            <w:r>
              <w:rPr>
                <w:webHidden/>
                <w:rStyle w:val="IndexLink"/>
                <w:rtl w:val="true"/>
              </w:rPr>
              <w:t>«</w:t>
            </w:r>
            <w:r>
              <w:rPr>
                <w:rStyle w:val="IndexLink"/>
              </w:rPr>
              <w:t>7</w:t>
            </w:r>
            <w:r>
              <w:rPr>
                <w:rStyle w:val="IndexLink"/>
                <w:rtl w:val="true"/>
              </w:rPr>
              <w:t>»</w:t>
              <w:tab/>
            </w:r>
            <w:r>
              <w:rPr>
                <w:rStyle w:val="IndexLink"/>
              </w:rPr>
              <w:t>578</w:t>
            </w:r>
          </w:hyperlink>
        </w:p>
        <w:p>
          <w:pPr>
            <w:pStyle w:val="Contents5"/>
            <w:tabs>
              <w:tab w:val="clear" w:pos="7892"/>
              <w:tab w:val="right" w:pos="9026" w:leader="dot"/>
            </w:tabs>
            <w:rPr/>
          </w:pPr>
          <w:hyperlink w:anchor="__RefHeading___Toc1572925_1468164448">
            <w:r>
              <w:rPr>
                <w:webHidden/>
                <w:rStyle w:val="IndexLink"/>
                <w:rtl w:val="true"/>
              </w:rPr>
              <w:t>«</w:t>
            </w:r>
            <w:r>
              <w:rPr>
                <w:rStyle w:val="IndexLink"/>
              </w:rPr>
              <w:t>8</w:t>
            </w:r>
            <w:r>
              <w:rPr>
                <w:rStyle w:val="IndexLink"/>
                <w:rtl w:val="true"/>
              </w:rPr>
              <w:t>»</w:t>
              <w:tab/>
            </w:r>
            <w:r>
              <w:rPr>
                <w:rStyle w:val="IndexLink"/>
              </w:rPr>
              <w:t>578</w:t>
            </w:r>
          </w:hyperlink>
        </w:p>
        <w:p>
          <w:pPr>
            <w:pStyle w:val="Contents5"/>
            <w:tabs>
              <w:tab w:val="clear" w:pos="7892"/>
              <w:tab w:val="right" w:pos="9026" w:leader="dot"/>
            </w:tabs>
            <w:rPr/>
          </w:pPr>
          <w:hyperlink w:anchor="__RefHeading___Toc1572927_1468164448">
            <w:r>
              <w:rPr>
                <w:webHidden/>
                <w:rStyle w:val="IndexLink"/>
                <w:rtl w:val="true"/>
              </w:rPr>
              <w:t>«</w:t>
            </w:r>
            <w:r>
              <w:rPr>
                <w:rStyle w:val="IndexLink"/>
              </w:rPr>
              <w:t>9</w:t>
            </w:r>
            <w:r>
              <w:rPr>
                <w:rStyle w:val="IndexLink"/>
                <w:rtl w:val="true"/>
              </w:rPr>
              <w:t>»</w:t>
              <w:tab/>
            </w:r>
            <w:r>
              <w:rPr>
                <w:rStyle w:val="IndexLink"/>
              </w:rPr>
              <w:t>582</w:t>
            </w:r>
          </w:hyperlink>
        </w:p>
        <w:p>
          <w:pPr>
            <w:pStyle w:val="Contents5"/>
            <w:tabs>
              <w:tab w:val="clear" w:pos="7892"/>
              <w:tab w:val="right" w:pos="9026" w:leader="dot"/>
            </w:tabs>
            <w:rPr/>
          </w:pPr>
          <w:hyperlink w:anchor="__RefHeading___Toc1572929_1468164448">
            <w:r>
              <w:rPr>
                <w:webHidden/>
                <w:rStyle w:val="IndexLink"/>
                <w:rtl w:val="true"/>
              </w:rPr>
              <w:t>«</w:t>
            </w:r>
            <w:r>
              <w:rPr>
                <w:rStyle w:val="IndexLink"/>
              </w:rPr>
              <w:t>10</w:t>
            </w:r>
            <w:r>
              <w:rPr>
                <w:rStyle w:val="IndexLink"/>
                <w:rtl w:val="true"/>
              </w:rPr>
              <w:t>»</w:t>
              <w:tab/>
            </w:r>
            <w:r>
              <w:rPr>
                <w:rStyle w:val="IndexLink"/>
              </w:rPr>
              <w:t>585</w:t>
            </w:r>
          </w:hyperlink>
        </w:p>
        <w:p>
          <w:pPr>
            <w:pStyle w:val="Contents3"/>
            <w:tabs>
              <w:tab w:val="clear" w:pos="8459"/>
              <w:tab w:val="right" w:pos="9026" w:leader="dot"/>
            </w:tabs>
            <w:rPr/>
          </w:pPr>
          <w:hyperlink w:anchor="__RefHeading___Toc1572931_1468164448">
            <w:r>
              <w:rPr>
                <w:webHidden/>
                <w:rStyle w:val="IndexLink"/>
                <w:rtl w:val="true"/>
              </w:rPr>
              <w:t xml:space="preserve">باب </w:t>
            </w:r>
            <w:r>
              <w:rPr>
                <w:rStyle w:val="IndexLink"/>
              </w:rPr>
              <w:t>22</w:t>
            </w:r>
            <w:r>
              <w:rPr>
                <w:rStyle w:val="IndexLink"/>
                <w:rtl w:val="true"/>
              </w:rPr>
              <w:t xml:space="preserve"> </w:t>
            </w:r>
            <w:r>
              <w:rPr>
                <w:rStyle w:val="IndexLink"/>
                <w:rtl w:val="true"/>
              </w:rPr>
              <w:t>احتجاجات أبی جعفر الجواد و مناظراته صلوات الله علیه‌</w:t>
            </w:r>
            <w:r>
              <w:rPr>
                <w:rStyle w:val="IndexLink"/>
                <w:rtl w:val="true"/>
              </w:rPr>
              <w:tab/>
            </w:r>
            <w:r>
              <w:rPr>
                <w:rStyle w:val="IndexLink"/>
              </w:rPr>
              <w:t>588</w:t>
            </w:r>
          </w:hyperlink>
        </w:p>
        <w:p>
          <w:pPr>
            <w:pStyle w:val="Contents4"/>
            <w:tabs>
              <w:tab w:val="clear" w:pos="8176"/>
              <w:tab w:val="right" w:pos="9026" w:leader="dot"/>
            </w:tabs>
            <w:rPr/>
          </w:pPr>
          <w:hyperlink w:anchor="__RefHeading___Toc1572933_1468164448">
            <w:r>
              <w:rPr>
                <w:webHidden/>
                <w:rStyle w:val="IndexLink"/>
                <w:rtl w:val="true"/>
              </w:rPr>
              <w:t>الأخبار</w:t>
            </w:r>
            <w:r>
              <w:rPr>
                <w:rStyle w:val="IndexLink"/>
                <w:rtl w:val="true"/>
              </w:rPr>
              <w:tab/>
            </w:r>
            <w:r>
              <w:rPr>
                <w:rStyle w:val="IndexLink"/>
              </w:rPr>
              <w:t>588</w:t>
            </w:r>
          </w:hyperlink>
        </w:p>
        <w:p>
          <w:pPr>
            <w:pStyle w:val="Contents5"/>
            <w:tabs>
              <w:tab w:val="clear" w:pos="7892"/>
              <w:tab w:val="right" w:pos="9026" w:leader="dot"/>
            </w:tabs>
            <w:rPr/>
          </w:pPr>
          <w:hyperlink w:anchor="__RefHeading___Toc1572935_1468164448">
            <w:r>
              <w:rPr>
                <w:webHidden/>
                <w:rStyle w:val="IndexLink"/>
                <w:rtl w:val="true"/>
              </w:rPr>
              <w:t>«</w:t>
            </w:r>
            <w:r>
              <w:rPr>
                <w:rStyle w:val="IndexLink"/>
              </w:rPr>
              <w:t>1</w:t>
            </w:r>
            <w:r>
              <w:rPr>
                <w:rStyle w:val="IndexLink"/>
                <w:rtl w:val="true"/>
              </w:rPr>
              <w:t>»</w:t>
              <w:tab/>
            </w:r>
            <w:r>
              <w:rPr>
                <w:rStyle w:val="IndexLink"/>
              </w:rPr>
              <w:t>588</w:t>
            </w:r>
          </w:hyperlink>
        </w:p>
        <w:p>
          <w:pPr>
            <w:pStyle w:val="Contents5"/>
            <w:tabs>
              <w:tab w:val="clear" w:pos="7892"/>
              <w:tab w:val="right" w:pos="9026" w:leader="dot"/>
            </w:tabs>
            <w:rPr/>
          </w:pPr>
          <w:hyperlink w:anchor="__RefHeading___Toc1572937_1468164448">
            <w:r>
              <w:rPr>
                <w:webHidden/>
                <w:rStyle w:val="IndexLink"/>
                <w:rtl w:val="true"/>
              </w:rPr>
              <w:t>بیان</w:t>
            </w:r>
            <w:r>
              <w:rPr>
                <w:rStyle w:val="IndexLink"/>
                <w:rtl w:val="true"/>
              </w:rPr>
              <w:tab/>
            </w:r>
            <w:r>
              <w:rPr>
                <w:rStyle w:val="IndexLink"/>
              </w:rPr>
              <w:t>593</w:t>
            </w:r>
          </w:hyperlink>
        </w:p>
        <w:p>
          <w:pPr>
            <w:pStyle w:val="Contents5"/>
            <w:tabs>
              <w:tab w:val="clear" w:pos="7892"/>
              <w:tab w:val="right" w:pos="9026" w:leader="dot"/>
            </w:tabs>
            <w:rPr/>
          </w:pPr>
          <w:hyperlink w:anchor="__RefHeading___Toc1572939_1468164448">
            <w:r>
              <w:rPr>
                <w:webHidden/>
                <w:rStyle w:val="IndexLink"/>
                <w:rtl w:val="true"/>
              </w:rPr>
              <w:t>«</w:t>
            </w:r>
            <w:r>
              <w:rPr>
                <w:rStyle w:val="IndexLink"/>
              </w:rPr>
              <w:t>2</w:t>
            </w:r>
            <w:r>
              <w:rPr>
                <w:rStyle w:val="IndexLink"/>
                <w:rtl w:val="true"/>
              </w:rPr>
              <w:t>»</w:t>
              <w:tab/>
            </w:r>
            <w:r>
              <w:rPr>
                <w:rStyle w:val="IndexLink"/>
              </w:rPr>
              <w:t>594</w:t>
            </w:r>
          </w:hyperlink>
        </w:p>
        <w:p>
          <w:pPr>
            <w:pStyle w:val="Contents3"/>
            <w:tabs>
              <w:tab w:val="clear" w:pos="8459"/>
              <w:tab w:val="right" w:pos="9026" w:leader="dot"/>
            </w:tabs>
            <w:rPr/>
          </w:pPr>
          <w:hyperlink w:anchor="__RefHeading___Toc1572941_1468164448">
            <w:r>
              <w:rPr>
                <w:webHidden/>
                <w:rStyle w:val="IndexLink"/>
                <w:rtl w:val="true"/>
              </w:rPr>
              <w:t xml:space="preserve">باب </w:t>
            </w:r>
            <w:r>
              <w:rPr>
                <w:rStyle w:val="IndexLink"/>
              </w:rPr>
              <w:t>23</w:t>
            </w:r>
            <w:r>
              <w:rPr>
                <w:rStyle w:val="IndexLink"/>
                <w:rtl w:val="true"/>
              </w:rPr>
              <w:t xml:space="preserve"> </w:t>
            </w:r>
            <w:r>
              <w:rPr>
                <w:rStyle w:val="IndexLink"/>
                <w:rtl w:val="true"/>
              </w:rPr>
              <w:t>احتجاجات أبی الحسن علی بن محمد النقی صلوات الله علیه و أصحابه و عشائره علی المخالفین و المعاندین‌</w:t>
            </w:r>
            <w:r>
              <w:rPr>
                <w:rStyle w:val="IndexLink"/>
                <w:rtl w:val="true"/>
              </w:rPr>
              <w:tab/>
            </w:r>
            <w:r>
              <w:rPr>
                <w:rStyle w:val="IndexLink"/>
              </w:rPr>
              <w:t>595</w:t>
            </w:r>
          </w:hyperlink>
        </w:p>
        <w:p>
          <w:pPr>
            <w:pStyle w:val="Contents4"/>
            <w:tabs>
              <w:tab w:val="clear" w:pos="8176"/>
              <w:tab w:val="right" w:pos="9026" w:leader="dot"/>
            </w:tabs>
            <w:rPr/>
          </w:pPr>
          <w:hyperlink w:anchor="__RefHeading___Toc1572943_1468164448">
            <w:r>
              <w:rPr>
                <w:webHidden/>
                <w:rStyle w:val="IndexLink"/>
                <w:rtl w:val="true"/>
              </w:rPr>
              <w:t>الأخبار</w:t>
            </w:r>
            <w:r>
              <w:rPr>
                <w:rStyle w:val="IndexLink"/>
                <w:rtl w:val="true"/>
              </w:rPr>
              <w:tab/>
            </w:r>
            <w:r>
              <w:rPr>
                <w:rStyle w:val="IndexLink"/>
              </w:rPr>
              <w:t>595</w:t>
            </w:r>
          </w:hyperlink>
        </w:p>
        <w:p>
          <w:pPr>
            <w:pStyle w:val="Contents5"/>
            <w:tabs>
              <w:tab w:val="clear" w:pos="7892"/>
              <w:tab w:val="right" w:pos="9026" w:leader="dot"/>
            </w:tabs>
            <w:rPr/>
          </w:pPr>
          <w:hyperlink w:anchor="__RefHeading___Toc1572945_1468164448">
            <w:r>
              <w:rPr>
                <w:webHidden/>
                <w:rStyle w:val="IndexLink"/>
                <w:rtl w:val="true"/>
              </w:rPr>
              <w:t>«</w:t>
            </w:r>
            <w:r>
              <w:rPr>
                <w:rStyle w:val="IndexLink"/>
              </w:rPr>
              <w:t>1</w:t>
            </w:r>
            <w:r>
              <w:rPr>
                <w:rStyle w:val="IndexLink"/>
                <w:rtl w:val="true"/>
              </w:rPr>
              <w:t>»</w:t>
              <w:tab/>
            </w:r>
            <w:r>
              <w:rPr>
                <w:rStyle w:val="IndexLink"/>
              </w:rPr>
              <w:t>595</w:t>
            </w:r>
          </w:hyperlink>
        </w:p>
        <w:p>
          <w:pPr>
            <w:pStyle w:val="Contents5"/>
            <w:tabs>
              <w:tab w:val="clear" w:pos="7892"/>
              <w:tab w:val="right" w:pos="9026" w:leader="dot"/>
            </w:tabs>
            <w:rPr/>
          </w:pPr>
          <w:hyperlink w:anchor="__RefHeading___Toc1572947_1468164448">
            <w:r>
              <w:rPr>
                <w:webHidden/>
                <w:rStyle w:val="IndexLink"/>
                <w:rtl w:val="true"/>
              </w:rPr>
              <w:t>«</w:t>
            </w:r>
            <w:r>
              <w:rPr>
                <w:rStyle w:val="IndexLink"/>
              </w:rPr>
              <w:t>2</w:t>
            </w:r>
            <w:r>
              <w:rPr>
                <w:rStyle w:val="IndexLink"/>
                <w:rtl w:val="true"/>
              </w:rPr>
              <w:t>»</w:t>
              <w:tab/>
            </w:r>
            <w:r>
              <w:rPr>
                <w:rStyle w:val="IndexLink"/>
              </w:rPr>
              <w:t>603</w:t>
            </w:r>
          </w:hyperlink>
        </w:p>
        <w:p>
          <w:pPr>
            <w:pStyle w:val="Contents5"/>
            <w:tabs>
              <w:tab w:val="clear" w:pos="7892"/>
              <w:tab w:val="right" w:pos="9026" w:leader="dot"/>
            </w:tabs>
            <w:rPr/>
          </w:pPr>
          <w:hyperlink w:anchor="__RefHeading___Toc1572949_1468164448">
            <w:r>
              <w:rPr>
                <w:webHidden/>
                <w:rStyle w:val="IndexLink"/>
                <w:rtl w:val="true"/>
              </w:rPr>
              <w:t>«</w:t>
            </w:r>
            <w:r>
              <w:rPr>
                <w:rStyle w:val="IndexLink"/>
              </w:rPr>
              <w:t>3</w:t>
            </w:r>
            <w:r>
              <w:rPr>
                <w:rStyle w:val="IndexLink"/>
                <w:rtl w:val="true"/>
              </w:rPr>
              <w:t>»</w:t>
              <w:tab/>
            </w:r>
            <w:r>
              <w:rPr>
                <w:rStyle w:val="IndexLink"/>
              </w:rPr>
              <w:t>604</w:t>
            </w:r>
          </w:hyperlink>
        </w:p>
        <w:p>
          <w:pPr>
            <w:pStyle w:val="Contents5"/>
            <w:tabs>
              <w:tab w:val="clear" w:pos="7892"/>
              <w:tab w:val="right" w:pos="9026" w:leader="dot"/>
            </w:tabs>
            <w:rPr/>
          </w:pPr>
          <w:hyperlink w:anchor="__RefHeading___Toc1572951_1468164448">
            <w:r>
              <w:rPr>
                <w:webHidden/>
                <w:rStyle w:val="IndexLink"/>
                <w:rtl w:val="true"/>
              </w:rPr>
              <w:t>بیان</w:t>
            </w:r>
            <w:r>
              <w:rPr>
                <w:rStyle w:val="IndexLink"/>
                <w:rtl w:val="true"/>
              </w:rPr>
              <w:tab/>
            </w:r>
            <w:r>
              <w:rPr>
                <w:rStyle w:val="IndexLink"/>
              </w:rPr>
              <w:t>604</w:t>
            </w:r>
          </w:hyperlink>
        </w:p>
        <w:p>
          <w:pPr>
            <w:pStyle w:val="Contents5"/>
            <w:tabs>
              <w:tab w:val="clear" w:pos="7892"/>
              <w:tab w:val="right" w:pos="9026" w:leader="dot"/>
            </w:tabs>
            <w:rPr/>
          </w:pPr>
          <w:hyperlink w:anchor="__RefHeading___Toc1572953_1468164448">
            <w:r>
              <w:rPr>
                <w:webHidden/>
                <w:rStyle w:val="IndexLink"/>
                <w:rtl w:val="true"/>
              </w:rPr>
              <w:t>«</w:t>
            </w:r>
            <w:r>
              <w:rPr>
                <w:rStyle w:val="IndexLink"/>
              </w:rPr>
              <w:t>4</w:t>
            </w:r>
            <w:r>
              <w:rPr>
                <w:rStyle w:val="IndexLink"/>
                <w:rtl w:val="true"/>
              </w:rPr>
              <w:t>»</w:t>
              <w:tab/>
            </w:r>
            <w:r>
              <w:rPr>
                <w:rStyle w:val="IndexLink"/>
              </w:rPr>
              <w:t>605</w:t>
            </w:r>
          </w:hyperlink>
        </w:p>
        <w:p>
          <w:pPr>
            <w:pStyle w:val="Contents3"/>
            <w:tabs>
              <w:tab w:val="clear" w:pos="8459"/>
              <w:tab w:val="right" w:pos="9026" w:leader="dot"/>
            </w:tabs>
            <w:rPr/>
          </w:pPr>
          <w:hyperlink w:anchor="__RefHeading___Toc1572955_1468164448">
            <w:r>
              <w:rPr>
                <w:webHidden/>
                <w:rStyle w:val="IndexLink"/>
                <w:rtl w:val="true"/>
              </w:rPr>
              <w:t xml:space="preserve">باب </w:t>
            </w:r>
            <w:r>
              <w:rPr>
                <w:rStyle w:val="IndexLink"/>
              </w:rPr>
              <w:t>24</w:t>
            </w:r>
            <w:r>
              <w:rPr>
                <w:rStyle w:val="IndexLink"/>
                <w:rtl w:val="true"/>
              </w:rPr>
              <w:t xml:space="preserve"> </w:t>
            </w:r>
            <w:r>
              <w:rPr>
                <w:rStyle w:val="IndexLink"/>
                <w:rtl w:val="true"/>
              </w:rPr>
              <w:t>احتجاج أبی محمد الحسن بن علی العسکری ع‌</w:t>
            </w:r>
            <w:r>
              <w:rPr>
                <w:rStyle w:val="IndexLink"/>
                <w:rtl w:val="true"/>
              </w:rPr>
              <w:tab/>
            </w:r>
            <w:r>
              <w:rPr>
                <w:rStyle w:val="IndexLink"/>
              </w:rPr>
              <w:t>606</w:t>
            </w:r>
          </w:hyperlink>
        </w:p>
        <w:p>
          <w:pPr>
            <w:pStyle w:val="Contents4"/>
            <w:tabs>
              <w:tab w:val="clear" w:pos="8176"/>
              <w:tab w:val="right" w:pos="9026" w:leader="dot"/>
            </w:tabs>
            <w:rPr/>
          </w:pPr>
          <w:hyperlink w:anchor="__RefHeading___Toc1572957_1468164448">
            <w:r>
              <w:rPr>
                <w:webHidden/>
                <w:rStyle w:val="IndexLink"/>
                <w:rtl w:val="true"/>
              </w:rPr>
              <w:t>الأخبار</w:t>
            </w:r>
            <w:r>
              <w:rPr>
                <w:rStyle w:val="IndexLink"/>
                <w:rtl w:val="true"/>
              </w:rPr>
              <w:tab/>
            </w:r>
            <w:r>
              <w:rPr>
                <w:rStyle w:val="IndexLink"/>
              </w:rPr>
              <w:t>606</w:t>
            </w:r>
          </w:hyperlink>
        </w:p>
        <w:p>
          <w:pPr>
            <w:pStyle w:val="Contents5"/>
            <w:tabs>
              <w:tab w:val="clear" w:pos="7892"/>
              <w:tab w:val="right" w:pos="9026" w:leader="dot"/>
            </w:tabs>
            <w:rPr/>
          </w:pPr>
          <w:hyperlink w:anchor="__RefHeading___Toc1572959_1468164448">
            <w:r>
              <w:rPr>
                <w:webHidden/>
                <w:rStyle w:val="IndexLink"/>
                <w:rtl w:val="true"/>
              </w:rPr>
              <w:t>«</w:t>
            </w:r>
            <w:r>
              <w:rPr>
                <w:rStyle w:val="IndexLink"/>
              </w:rPr>
              <w:t>1</w:t>
            </w:r>
            <w:r>
              <w:rPr>
                <w:rStyle w:val="IndexLink"/>
                <w:rtl w:val="true"/>
              </w:rPr>
              <w:t>»</w:t>
              <w:tab/>
            </w:r>
            <w:r>
              <w:rPr>
                <w:rStyle w:val="IndexLink"/>
              </w:rPr>
              <w:t>606</w:t>
            </w:r>
          </w:hyperlink>
        </w:p>
        <w:p>
          <w:pPr>
            <w:pStyle w:val="Contents3"/>
            <w:tabs>
              <w:tab w:val="clear" w:pos="8459"/>
              <w:tab w:val="right" w:pos="9026" w:leader="dot"/>
            </w:tabs>
            <w:rPr/>
          </w:pPr>
          <w:hyperlink w:anchor="__RefHeading___Toc1572961_1468164448">
            <w:r>
              <w:rPr>
                <w:webHidden/>
                <w:rStyle w:val="IndexLink"/>
                <w:rtl w:val="true"/>
              </w:rPr>
              <w:t xml:space="preserve">باب </w:t>
            </w:r>
            <w:r>
              <w:rPr>
                <w:rStyle w:val="IndexLink"/>
              </w:rPr>
              <w:t>25</w:t>
            </w:r>
            <w:r>
              <w:rPr>
                <w:rStyle w:val="IndexLink"/>
                <w:rtl w:val="true"/>
              </w:rPr>
              <w:t xml:space="preserve"> </w:t>
            </w:r>
            <w:r>
              <w:rPr>
                <w:rStyle w:val="IndexLink"/>
                <w:rtl w:val="true"/>
              </w:rPr>
              <w:t>نادر فیما بین الصدوق محمد بن بابویه رحمة الله علیهما من مذهب الإمامیة و أملی علی المشایخ فی مجلس واحد علی ما أورده فی کتاب المجالس‌</w:t>
            </w:r>
            <w:r>
              <w:rPr>
                <w:rStyle w:val="IndexLink"/>
                <w:rtl w:val="true"/>
              </w:rPr>
              <w:tab/>
            </w:r>
            <w:r>
              <w:rPr>
                <w:rStyle w:val="IndexLink"/>
              </w:rPr>
              <w:t>607</w:t>
            </w:r>
          </w:hyperlink>
        </w:p>
        <w:p>
          <w:pPr>
            <w:pStyle w:val="Contents4"/>
            <w:tabs>
              <w:tab w:val="clear" w:pos="8176"/>
              <w:tab w:val="right" w:pos="9026" w:leader="dot"/>
            </w:tabs>
            <w:rPr/>
          </w:pPr>
          <w:hyperlink w:anchor="__RefHeading___Toc1572963_1468164448">
            <w:r>
              <w:rPr>
                <w:webHidden/>
                <w:rStyle w:val="IndexLink"/>
                <w:rtl w:val="true"/>
              </w:rPr>
              <w:t>اشاره</w:t>
            </w:r>
            <w:r>
              <w:rPr>
                <w:rStyle w:val="IndexLink"/>
                <w:rtl w:val="true"/>
              </w:rPr>
              <w:tab/>
            </w:r>
            <w:r>
              <w:rPr>
                <w:rStyle w:val="IndexLink"/>
              </w:rPr>
              <w:t>607</w:t>
            </w:r>
          </w:hyperlink>
        </w:p>
        <w:p>
          <w:pPr>
            <w:pStyle w:val="Contents3"/>
            <w:tabs>
              <w:tab w:val="clear" w:pos="8459"/>
              <w:tab w:val="right" w:pos="9026" w:leader="dot"/>
            </w:tabs>
            <w:rPr/>
          </w:pPr>
          <w:hyperlink w:anchor="__RefHeading___Toc1572965_1468164448">
            <w:r>
              <w:rPr>
                <w:webHidden/>
                <w:rStyle w:val="IndexLink"/>
                <w:rtl w:val="true"/>
              </w:rPr>
              <w:t xml:space="preserve">باب </w:t>
            </w:r>
            <w:r>
              <w:rPr>
                <w:rStyle w:val="IndexLink"/>
              </w:rPr>
              <w:t>26</w:t>
            </w:r>
            <w:r>
              <w:rPr>
                <w:rStyle w:val="IndexLink"/>
                <w:rtl w:val="true"/>
              </w:rPr>
              <w:t xml:space="preserve"> </w:t>
            </w:r>
            <w:r>
              <w:rPr>
                <w:rStyle w:val="IndexLink"/>
                <w:rtl w:val="true"/>
              </w:rPr>
              <w:t>نوادر الاحتجاجات و المناظرات من علمائنا رضوان الله علیهم فی زمن الغیبة</w:t>
            </w:r>
            <w:r>
              <w:rPr>
                <w:rStyle w:val="IndexLink"/>
                <w:rtl w:val="true"/>
              </w:rPr>
              <w:tab/>
            </w:r>
            <w:r>
              <w:rPr>
                <w:rStyle w:val="IndexLink"/>
              </w:rPr>
              <w:t>625</w:t>
            </w:r>
          </w:hyperlink>
        </w:p>
        <w:p>
          <w:pPr>
            <w:pStyle w:val="Contents4"/>
            <w:tabs>
              <w:tab w:val="clear" w:pos="8176"/>
              <w:tab w:val="right" w:pos="9026" w:leader="dot"/>
            </w:tabs>
            <w:rPr/>
          </w:pPr>
          <w:hyperlink w:anchor="__RefHeading___Toc1572967_1468164448">
            <w:r>
              <w:rPr>
                <w:webHidden/>
                <w:rStyle w:val="IndexLink"/>
                <w:rtl w:val="true"/>
              </w:rPr>
              <w:t>الأخبار</w:t>
            </w:r>
            <w:r>
              <w:rPr>
                <w:rStyle w:val="IndexLink"/>
                <w:rtl w:val="true"/>
              </w:rPr>
              <w:tab/>
            </w:r>
            <w:r>
              <w:rPr>
                <w:rStyle w:val="IndexLink"/>
              </w:rPr>
              <w:t>625</w:t>
            </w:r>
          </w:hyperlink>
        </w:p>
        <w:p>
          <w:pPr>
            <w:pStyle w:val="Contents5"/>
            <w:tabs>
              <w:tab w:val="clear" w:pos="7892"/>
              <w:tab w:val="right" w:pos="9026" w:leader="dot"/>
            </w:tabs>
            <w:rPr/>
          </w:pPr>
          <w:hyperlink w:anchor="__RefHeading___Toc1572969_1468164448">
            <w:r>
              <w:rPr>
                <w:webHidden/>
                <w:rStyle w:val="IndexLink"/>
                <w:rtl w:val="true"/>
              </w:rPr>
              <w:t>«</w:t>
            </w:r>
            <w:r>
              <w:rPr>
                <w:rStyle w:val="IndexLink"/>
              </w:rPr>
              <w:t>1</w:t>
            </w:r>
            <w:r>
              <w:rPr>
                <w:rStyle w:val="IndexLink"/>
                <w:rtl w:val="true"/>
              </w:rPr>
              <w:t>»</w:t>
              <w:tab/>
            </w:r>
            <w:r>
              <w:rPr>
                <w:rStyle w:val="IndexLink"/>
              </w:rPr>
              <w:t>625</w:t>
            </w:r>
          </w:hyperlink>
        </w:p>
        <w:p>
          <w:pPr>
            <w:pStyle w:val="Contents5"/>
            <w:tabs>
              <w:tab w:val="clear" w:pos="7892"/>
              <w:tab w:val="right" w:pos="9026" w:leader="dot"/>
            </w:tabs>
            <w:rPr/>
          </w:pPr>
          <w:hyperlink w:anchor="__RefHeading___Toc1572971_1468164448">
            <w:r>
              <w:rPr>
                <w:webHidden/>
                <w:rStyle w:val="IndexLink"/>
                <w:rtl w:val="true"/>
              </w:rPr>
              <w:t>بیان</w:t>
            </w:r>
            <w:r>
              <w:rPr>
                <w:rStyle w:val="IndexLink"/>
                <w:rtl w:val="true"/>
              </w:rPr>
              <w:tab/>
            </w:r>
            <w:r>
              <w:rPr>
                <w:rStyle w:val="IndexLink"/>
              </w:rPr>
              <w:t>628</w:t>
            </w:r>
          </w:hyperlink>
        </w:p>
        <w:p>
          <w:pPr>
            <w:pStyle w:val="Contents5"/>
            <w:tabs>
              <w:tab w:val="clear" w:pos="7892"/>
              <w:tab w:val="right" w:pos="9026" w:leader="dot"/>
            </w:tabs>
            <w:rPr/>
          </w:pPr>
          <w:hyperlink w:anchor="__RefHeading___Toc1572973_1468164448">
            <w:r>
              <w:rPr>
                <w:webHidden/>
                <w:rStyle w:val="IndexLink"/>
                <w:rtl w:val="true"/>
              </w:rPr>
              <w:t>«</w:t>
            </w:r>
            <w:r>
              <w:rPr>
                <w:rStyle w:val="IndexLink"/>
              </w:rPr>
              <w:t>2</w:t>
            </w:r>
            <w:r>
              <w:rPr>
                <w:rStyle w:val="IndexLink"/>
                <w:rtl w:val="true"/>
              </w:rPr>
              <w:t>»</w:t>
              <w:tab/>
            </w:r>
            <w:r>
              <w:rPr>
                <w:rStyle w:val="IndexLink"/>
              </w:rPr>
              <w:t>628</w:t>
            </w:r>
          </w:hyperlink>
        </w:p>
        <w:p>
          <w:pPr>
            <w:pStyle w:val="Contents5"/>
            <w:tabs>
              <w:tab w:val="clear" w:pos="7892"/>
              <w:tab w:val="right" w:pos="9026" w:leader="dot"/>
            </w:tabs>
            <w:rPr/>
          </w:pPr>
          <w:hyperlink w:anchor="__RefHeading___Toc1572975_1468164448">
            <w:r>
              <w:rPr>
                <w:webHidden/>
                <w:rStyle w:val="IndexLink"/>
                <w:rtl w:val="true"/>
              </w:rPr>
              <w:t>«</w:t>
            </w:r>
            <w:r>
              <w:rPr>
                <w:rStyle w:val="IndexLink"/>
              </w:rPr>
              <w:t>3</w:t>
            </w:r>
            <w:r>
              <w:rPr>
                <w:rStyle w:val="IndexLink"/>
                <w:rtl w:val="true"/>
              </w:rPr>
              <w:t>»</w:t>
              <w:tab/>
            </w:r>
            <w:r>
              <w:rPr>
                <w:rStyle w:val="IndexLink"/>
              </w:rPr>
              <w:t>633</w:t>
            </w:r>
          </w:hyperlink>
        </w:p>
        <w:p>
          <w:pPr>
            <w:pStyle w:val="Contents5"/>
            <w:tabs>
              <w:tab w:val="clear" w:pos="7892"/>
              <w:tab w:val="right" w:pos="9026" w:leader="dot"/>
            </w:tabs>
            <w:rPr/>
          </w:pPr>
          <w:hyperlink w:anchor="__RefHeading___Toc1572977_1468164448">
            <w:r>
              <w:rPr>
                <w:webHidden/>
                <w:rStyle w:val="IndexLink"/>
                <w:rtl w:val="true"/>
              </w:rPr>
              <w:t>«</w:t>
            </w:r>
            <w:r>
              <w:rPr>
                <w:rStyle w:val="IndexLink"/>
              </w:rPr>
              <w:t>4</w:t>
            </w:r>
            <w:r>
              <w:rPr>
                <w:rStyle w:val="IndexLink"/>
                <w:rtl w:val="true"/>
              </w:rPr>
              <w:t>»</w:t>
              <w:tab/>
            </w:r>
            <w:r>
              <w:rPr>
                <w:rStyle w:val="IndexLink"/>
              </w:rPr>
              <w:t>633</w:t>
            </w:r>
          </w:hyperlink>
        </w:p>
        <w:p>
          <w:pPr>
            <w:pStyle w:val="Contents5"/>
            <w:tabs>
              <w:tab w:val="clear" w:pos="7892"/>
              <w:tab w:val="right" w:pos="9026" w:leader="dot"/>
            </w:tabs>
            <w:rPr/>
          </w:pPr>
          <w:hyperlink w:anchor="__RefHeading___Toc1572979_1468164448">
            <w:r>
              <w:rPr>
                <w:webHidden/>
                <w:rStyle w:val="IndexLink"/>
                <w:rtl w:val="true"/>
              </w:rPr>
              <w:t>«</w:t>
            </w:r>
            <w:r>
              <w:rPr>
                <w:rStyle w:val="IndexLink"/>
              </w:rPr>
              <w:t>5</w:t>
            </w:r>
            <w:r>
              <w:rPr>
                <w:rStyle w:val="IndexLink"/>
                <w:rtl w:val="true"/>
              </w:rPr>
              <w:t>»</w:t>
              <w:tab/>
            </w:r>
            <w:r>
              <w:rPr>
                <w:rStyle w:val="IndexLink"/>
              </w:rPr>
              <w:t>634</w:t>
            </w:r>
          </w:hyperlink>
        </w:p>
        <w:p>
          <w:pPr>
            <w:pStyle w:val="Contents5"/>
            <w:tabs>
              <w:tab w:val="clear" w:pos="7892"/>
              <w:tab w:val="right" w:pos="9026" w:leader="dot"/>
            </w:tabs>
            <w:rPr/>
          </w:pPr>
          <w:hyperlink w:anchor="__RefHeading___Toc1572981_1468164448">
            <w:r>
              <w:rPr>
                <w:webHidden/>
                <w:rStyle w:val="IndexLink"/>
                <w:rtl w:val="true"/>
              </w:rPr>
              <w:t>«</w:t>
            </w:r>
            <w:r>
              <w:rPr>
                <w:rStyle w:val="IndexLink"/>
              </w:rPr>
              <w:t>6</w:t>
            </w:r>
            <w:r>
              <w:rPr>
                <w:rStyle w:val="IndexLink"/>
                <w:rtl w:val="true"/>
              </w:rPr>
              <w:t>»</w:t>
              <w:tab/>
            </w:r>
            <w:r>
              <w:rPr>
                <w:rStyle w:val="IndexLink"/>
              </w:rPr>
              <w:t>636</w:t>
            </w:r>
          </w:hyperlink>
        </w:p>
        <w:p>
          <w:pPr>
            <w:pStyle w:val="Contents5"/>
            <w:tabs>
              <w:tab w:val="clear" w:pos="7892"/>
              <w:tab w:val="right" w:pos="9026" w:leader="dot"/>
            </w:tabs>
            <w:rPr/>
          </w:pPr>
          <w:hyperlink w:anchor="__RefHeading___Toc1572983_1468164448">
            <w:r>
              <w:rPr>
                <w:webHidden/>
                <w:rStyle w:val="IndexLink"/>
                <w:rtl w:val="true"/>
              </w:rPr>
              <w:t>«</w:t>
            </w:r>
            <w:r>
              <w:rPr>
                <w:rStyle w:val="IndexLink"/>
              </w:rPr>
              <w:t>7</w:t>
            </w:r>
            <w:r>
              <w:rPr>
                <w:rStyle w:val="IndexLink"/>
                <w:rtl w:val="true"/>
              </w:rPr>
              <w:t>»</w:t>
              <w:tab/>
            </w:r>
            <w:r>
              <w:rPr>
                <w:rStyle w:val="IndexLink"/>
              </w:rPr>
              <w:t>641</w:t>
            </w:r>
          </w:hyperlink>
        </w:p>
        <w:p>
          <w:pPr>
            <w:pStyle w:val="Contents5"/>
            <w:tabs>
              <w:tab w:val="clear" w:pos="7892"/>
              <w:tab w:val="right" w:pos="9026" w:leader="dot"/>
            </w:tabs>
            <w:rPr/>
          </w:pPr>
          <w:hyperlink w:anchor="__RefHeading___Toc1572985_1468164448">
            <w:r>
              <w:rPr>
                <w:webHidden/>
                <w:rStyle w:val="IndexLink"/>
                <w:rtl w:val="true"/>
              </w:rPr>
              <w:t>«</w:t>
            </w:r>
            <w:r>
              <w:rPr>
                <w:rStyle w:val="IndexLink"/>
              </w:rPr>
              <w:t>8</w:t>
            </w:r>
            <w:r>
              <w:rPr>
                <w:rStyle w:val="IndexLink"/>
                <w:rtl w:val="true"/>
              </w:rPr>
              <w:t>»</w:t>
              <w:tab/>
            </w:r>
            <w:r>
              <w:rPr>
                <w:rStyle w:val="IndexLink"/>
              </w:rPr>
              <w:t>644</w:t>
            </w:r>
          </w:hyperlink>
        </w:p>
        <w:p>
          <w:pPr>
            <w:pStyle w:val="Contents5"/>
            <w:tabs>
              <w:tab w:val="clear" w:pos="7892"/>
              <w:tab w:val="right" w:pos="9026" w:leader="dot"/>
            </w:tabs>
            <w:rPr/>
          </w:pPr>
          <w:hyperlink w:anchor="__RefHeading___Toc1572987_1468164448">
            <w:r>
              <w:rPr>
                <w:webHidden/>
                <w:rStyle w:val="IndexLink"/>
                <w:rtl w:val="true"/>
              </w:rPr>
              <w:t>«</w:t>
            </w:r>
            <w:r>
              <w:rPr>
                <w:rStyle w:val="IndexLink"/>
              </w:rPr>
              <w:t>9</w:t>
            </w:r>
            <w:r>
              <w:rPr>
                <w:rStyle w:val="IndexLink"/>
                <w:rtl w:val="true"/>
              </w:rPr>
              <w:t>»</w:t>
              <w:tab/>
            </w:r>
            <w:r>
              <w:rPr>
                <w:rStyle w:val="IndexLink"/>
              </w:rPr>
              <w:t>652</w:t>
            </w:r>
          </w:hyperlink>
        </w:p>
        <w:p>
          <w:pPr>
            <w:pStyle w:val="Contents5"/>
            <w:tabs>
              <w:tab w:val="clear" w:pos="7892"/>
              <w:tab w:val="right" w:pos="9026" w:leader="dot"/>
            </w:tabs>
            <w:rPr/>
          </w:pPr>
          <w:hyperlink w:anchor="__RefHeading___Toc1572989_1468164448">
            <w:r>
              <w:rPr>
                <w:webHidden/>
                <w:rStyle w:val="IndexLink"/>
                <w:rtl w:val="true"/>
              </w:rPr>
              <w:t>«</w:t>
            </w:r>
            <w:r>
              <w:rPr>
                <w:rStyle w:val="IndexLink"/>
              </w:rPr>
              <w:t>10</w:t>
            </w:r>
            <w:r>
              <w:rPr>
                <w:rStyle w:val="IndexLink"/>
                <w:rtl w:val="true"/>
              </w:rPr>
              <w:t>»</w:t>
              <w:tab/>
            </w:r>
            <w:r>
              <w:rPr>
                <w:rStyle w:val="IndexLink"/>
              </w:rPr>
              <w:t>657</w:t>
            </w:r>
          </w:hyperlink>
        </w:p>
        <w:p>
          <w:pPr>
            <w:pStyle w:val="Contents5"/>
            <w:tabs>
              <w:tab w:val="clear" w:pos="7892"/>
              <w:tab w:val="right" w:pos="9026" w:leader="dot"/>
            </w:tabs>
            <w:rPr/>
          </w:pPr>
          <w:hyperlink w:anchor="__RefHeading___Toc1572991_1468164448">
            <w:r>
              <w:rPr>
                <w:webHidden/>
                <w:rStyle w:val="IndexLink"/>
                <w:rtl w:val="true"/>
              </w:rPr>
              <w:t>«</w:t>
            </w:r>
            <w:r>
              <w:rPr>
                <w:rStyle w:val="IndexLink"/>
              </w:rPr>
              <w:t>11</w:t>
            </w:r>
            <w:r>
              <w:rPr>
                <w:rStyle w:val="IndexLink"/>
                <w:rtl w:val="true"/>
              </w:rPr>
              <w:t>»</w:t>
              <w:tab/>
            </w:r>
            <w:r>
              <w:rPr>
                <w:rStyle w:val="IndexLink"/>
              </w:rPr>
              <w:t>658</w:t>
            </w:r>
          </w:hyperlink>
        </w:p>
        <w:p>
          <w:pPr>
            <w:pStyle w:val="Contents5"/>
            <w:tabs>
              <w:tab w:val="clear" w:pos="7892"/>
              <w:tab w:val="right" w:pos="9026" w:leader="dot"/>
            </w:tabs>
            <w:rPr/>
          </w:pPr>
          <w:hyperlink w:anchor="__RefHeading___Toc1572993_1468164448">
            <w:r>
              <w:rPr>
                <w:webHidden/>
                <w:rStyle w:val="IndexLink"/>
                <w:rtl w:val="true"/>
              </w:rPr>
              <w:t>«</w:t>
            </w:r>
            <w:r>
              <w:rPr>
                <w:rStyle w:val="IndexLink"/>
              </w:rPr>
              <w:t>12</w:t>
            </w:r>
            <w:r>
              <w:rPr>
                <w:rStyle w:val="IndexLink"/>
                <w:rtl w:val="true"/>
              </w:rPr>
              <w:t>»</w:t>
              <w:tab/>
            </w:r>
            <w:r>
              <w:rPr>
                <w:rStyle w:val="IndexLink"/>
              </w:rPr>
              <w:t>663</w:t>
            </w:r>
          </w:hyperlink>
        </w:p>
        <w:p>
          <w:pPr>
            <w:pStyle w:val="Contents5"/>
            <w:tabs>
              <w:tab w:val="clear" w:pos="7892"/>
              <w:tab w:val="right" w:pos="9026" w:leader="dot"/>
            </w:tabs>
            <w:rPr/>
          </w:pPr>
          <w:hyperlink w:anchor="__RefHeading___Toc1572995_1468164448">
            <w:r>
              <w:rPr>
                <w:webHidden/>
                <w:rStyle w:val="IndexLink"/>
                <w:rtl w:val="true"/>
              </w:rPr>
              <w:t>«</w:t>
            </w:r>
            <w:r>
              <w:rPr>
                <w:rStyle w:val="IndexLink"/>
              </w:rPr>
              <w:t>13</w:t>
            </w:r>
            <w:r>
              <w:rPr>
                <w:rStyle w:val="IndexLink"/>
                <w:rtl w:val="true"/>
              </w:rPr>
              <w:t>»</w:t>
              <w:tab/>
            </w:r>
            <w:r>
              <w:rPr>
                <w:rStyle w:val="IndexLink"/>
              </w:rPr>
              <w:t>670</w:t>
            </w:r>
          </w:hyperlink>
        </w:p>
        <w:p>
          <w:pPr>
            <w:pStyle w:val="Contents5"/>
            <w:tabs>
              <w:tab w:val="clear" w:pos="7892"/>
              <w:tab w:val="right" w:pos="9026" w:leader="dot"/>
            </w:tabs>
            <w:rPr/>
          </w:pPr>
          <w:hyperlink w:anchor="__RefHeading___Toc1572997_1468164448">
            <w:r>
              <w:rPr>
                <w:webHidden/>
                <w:rStyle w:val="IndexLink"/>
                <w:rtl w:val="true"/>
              </w:rPr>
              <w:t>«</w:t>
            </w:r>
            <w:r>
              <w:rPr>
                <w:rStyle w:val="IndexLink"/>
              </w:rPr>
              <w:t>14</w:t>
            </w:r>
            <w:r>
              <w:rPr>
                <w:rStyle w:val="IndexLink"/>
                <w:rtl w:val="true"/>
              </w:rPr>
              <w:t>»</w:t>
              <w:tab/>
            </w:r>
            <w:r>
              <w:rPr>
                <w:rStyle w:val="IndexLink"/>
              </w:rPr>
              <w:t>674</w:t>
            </w:r>
          </w:hyperlink>
        </w:p>
        <w:p>
          <w:pPr>
            <w:pStyle w:val="Contents5"/>
            <w:tabs>
              <w:tab w:val="clear" w:pos="7892"/>
              <w:tab w:val="right" w:pos="9026" w:leader="dot"/>
            </w:tabs>
            <w:rPr/>
          </w:pPr>
          <w:hyperlink w:anchor="__RefHeading___Toc1572999_1468164448">
            <w:r>
              <w:rPr>
                <w:webHidden/>
                <w:rStyle w:val="IndexLink"/>
                <w:rtl w:val="true"/>
              </w:rPr>
              <w:t>«</w:t>
            </w:r>
            <w:r>
              <w:rPr>
                <w:rStyle w:val="IndexLink"/>
              </w:rPr>
              <w:t>15</w:t>
            </w:r>
            <w:r>
              <w:rPr>
                <w:rStyle w:val="IndexLink"/>
                <w:rtl w:val="true"/>
              </w:rPr>
              <w:t>»</w:t>
              <w:tab/>
            </w:r>
            <w:r>
              <w:rPr>
                <w:rStyle w:val="IndexLink"/>
              </w:rPr>
              <w:t>680</w:t>
            </w:r>
          </w:hyperlink>
        </w:p>
        <w:p>
          <w:pPr>
            <w:pStyle w:val="Contents5"/>
            <w:tabs>
              <w:tab w:val="clear" w:pos="7892"/>
              <w:tab w:val="right" w:pos="9026" w:leader="dot"/>
            </w:tabs>
            <w:rPr/>
          </w:pPr>
          <w:hyperlink w:anchor="__RefHeading___Toc1573001_1468164448">
            <w:r>
              <w:rPr>
                <w:webHidden/>
                <w:rStyle w:val="IndexLink"/>
                <w:rtl w:val="true"/>
              </w:rPr>
              <w:t>«</w:t>
            </w:r>
            <w:r>
              <w:rPr>
                <w:rStyle w:val="IndexLink"/>
              </w:rPr>
              <w:t>16</w:t>
            </w:r>
            <w:r>
              <w:rPr>
                <w:rStyle w:val="IndexLink"/>
                <w:rtl w:val="true"/>
              </w:rPr>
              <w:t>»</w:t>
              <w:tab/>
            </w:r>
            <w:r>
              <w:rPr>
                <w:rStyle w:val="IndexLink"/>
              </w:rPr>
              <w:t>684</w:t>
            </w:r>
          </w:hyperlink>
        </w:p>
        <w:p>
          <w:pPr>
            <w:pStyle w:val="Contents5"/>
            <w:tabs>
              <w:tab w:val="clear" w:pos="7892"/>
              <w:tab w:val="right" w:pos="9026" w:leader="dot"/>
            </w:tabs>
            <w:rPr/>
          </w:pPr>
          <w:hyperlink w:anchor="__RefHeading___Toc1573003_1468164448">
            <w:r>
              <w:rPr>
                <w:webHidden/>
                <w:rStyle w:val="IndexLink"/>
                <w:rtl w:val="true"/>
              </w:rPr>
              <w:t>«</w:t>
            </w:r>
            <w:r>
              <w:rPr>
                <w:rStyle w:val="IndexLink"/>
              </w:rPr>
              <w:t>17</w:t>
            </w:r>
            <w:r>
              <w:rPr>
                <w:rStyle w:val="IndexLink"/>
                <w:rtl w:val="true"/>
              </w:rPr>
              <w:t>»</w:t>
              <w:tab/>
            </w:r>
            <w:r>
              <w:rPr>
                <w:rStyle w:val="IndexLink"/>
              </w:rPr>
              <w:t>687</w:t>
            </w:r>
          </w:hyperlink>
        </w:p>
        <w:p>
          <w:pPr>
            <w:pStyle w:val="Contents5"/>
            <w:tabs>
              <w:tab w:val="clear" w:pos="7892"/>
              <w:tab w:val="right" w:pos="9026" w:leader="dot"/>
            </w:tabs>
            <w:rPr/>
          </w:pPr>
          <w:hyperlink w:anchor="__RefHeading___Toc1573005_1468164448">
            <w:r>
              <w:rPr>
                <w:webHidden/>
                <w:rStyle w:val="IndexLink"/>
                <w:rtl w:val="true"/>
              </w:rPr>
              <w:t>«</w:t>
            </w:r>
            <w:r>
              <w:rPr>
                <w:rStyle w:val="IndexLink"/>
              </w:rPr>
              <w:t>18</w:t>
            </w:r>
            <w:r>
              <w:rPr>
                <w:rStyle w:val="IndexLink"/>
                <w:rtl w:val="true"/>
              </w:rPr>
              <w:t>»</w:t>
              <w:tab/>
            </w:r>
            <w:r>
              <w:rPr>
                <w:rStyle w:val="IndexLink"/>
              </w:rPr>
              <w:t>691</w:t>
            </w:r>
          </w:hyperlink>
        </w:p>
        <w:p>
          <w:pPr>
            <w:pStyle w:val="Contents5"/>
            <w:tabs>
              <w:tab w:val="clear" w:pos="7892"/>
              <w:tab w:val="right" w:pos="9026" w:leader="dot"/>
            </w:tabs>
            <w:rPr/>
          </w:pPr>
          <w:hyperlink w:anchor="__RefHeading___Toc1573007_1468164448">
            <w:r>
              <w:rPr>
                <w:webHidden/>
                <w:rStyle w:val="IndexLink"/>
                <w:rtl w:val="true"/>
              </w:rPr>
              <w:t>«</w:t>
            </w:r>
            <w:r>
              <w:rPr>
                <w:rStyle w:val="IndexLink"/>
              </w:rPr>
              <w:t>19</w:t>
            </w:r>
            <w:r>
              <w:rPr>
                <w:rStyle w:val="IndexLink"/>
                <w:rtl w:val="true"/>
              </w:rPr>
              <w:t>»</w:t>
              <w:tab/>
            </w:r>
            <w:r>
              <w:rPr>
                <w:rStyle w:val="IndexLink"/>
              </w:rPr>
              <w:t>692</w:t>
            </w:r>
          </w:hyperlink>
        </w:p>
        <w:p>
          <w:pPr>
            <w:pStyle w:val="Contents2"/>
            <w:tabs>
              <w:tab w:val="clear" w:pos="8743"/>
              <w:tab w:val="right" w:pos="9026" w:leader="dot"/>
            </w:tabs>
            <w:rPr/>
          </w:pPr>
          <w:hyperlink w:anchor="__RefHeading___Toc1573009_1468164448">
            <w:r>
              <w:rPr>
                <w:webHidden/>
                <w:rStyle w:val="IndexLink"/>
                <w:rtl w:val="true"/>
              </w:rPr>
              <w:t>(</w:t>
            </w:r>
            <w:r>
              <w:rPr>
                <w:rStyle w:val="IndexLink"/>
                <w:rtl w:val="true"/>
              </w:rPr>
              <w:t>کلمة المصحّح</w:t>
            </w:r>
            <w:r>
              <w:rPr>
                <w:rStyle w:val="IndexLink"/>
                <w:rtl w:val="true"/>
              </w:rPr>
              <w:t>)</w:t>
              <w:tab/>
            </w:r>
            <w:r>
              <w:rPr>
                <w:rStyle w:val="IndexLink"/>
              </w:rPr>
              <w:t>697</w:t>
            </w:r>
          </w:hyperlink>
        </w:p>
        <w:p>
          <w:pPr>
            <w:pStyle w:val="Contents2"/>
            <w:tabs>
              <w:tab w:val="clear" w:pos="8743"/>
              <w:tab w:val="right" w:pos="9026" w:leader="dot"/>
            </w:tabs>
            <w:rPr/>
          </w:pPr>
          <w:hyperlink w:anchor="__RefHeading___Toc1573011_1468164448">
            <w:r>
              <w:rPr>
                <w:webHidden/>
                <w:rStyle w:val="IndexLink"/>
                <w:rtl w:val="true"/>
              </w:rPr>
              <w:t>فهرست ما فی هذا الجزء</w:t>
            </w:r>
            <w:r>
              <w:rPr>
                <w:rStyle w:val="IndexLink"/>
                <w:rtl w:val="true"/>
              </w:rPr>
              <w:tab/>
            </w:r>
            <w:r>
              <w:rPr>
                <w:rStyle w:val="IndexLink"/>
              </w:rPr>
              <w:t>699</w:t>
            </w:r>
          </w:hyperlink>
        </w:p>
        <w:p>
          <w:pPr>
            <w:pStyle w:val="Contents2"/>
            <w:tabs>
              <w:tab w:val="clear" w:pos="8743"/>
              <w:tab w:val="right" w:pos="9026" w:leader="dot"/>
            </w:tabs>
            <w:rPr/>
          </w:pPr>
          <w:hyperlink w:anchor="__RefHeading___Toc1573013_1468164448">
            <w:r>
              <w:rPr>
                <w:webHidden/>
                <w:rStyle w:val="IndexLink"/>
                <w:rtl w:val="true"/>
              </w:rPr>
              <w:t>تذکار</w:t>
            </w:r>
            <w:r>
              <w:rPr>
                <w:rStyle w:val="IndexLink"/>
                <w:rtl w:val="true"/>
              </w:rPr>
              <w:t>(</w:t>
            </w:r>
            <w:r>
              <w:rPr>
                <w:rStyle w:val="IndexLink"/>
                <w:rtl w:val="true"/>
              </w:rPr>
              <w:t>من المصحّح</w:t>
            </w:r>
            <w:r>
              <w:rPr>
                <w:rStyle w:val="IndexLink"/>
                <w:rtl w:val="true"/>
              </w:rPr>
              <w:t>)</w:t>
              <w:tab/>
            </w:r>
            <w:r>
              <w:rPr>
                <w:rStyle w:val="IndexLink"/>
              </w:rPr>
              <w:t>702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739_148311"/>
      <w:bookmarkStart w:id="1" w:name="pg13739_148311"/>
      <w:bookmarkEnd w:id="1"/>
    </w:p>
    <w:p>
      <w:pPr>
        <w:pStyle w:val="Heading2"/>
        <w:numPr>
          <w:ilvl w:val="1"/>
          <w:numId w:val="1"/>
        </w:numPr>
        <w:rPr/>
      </w:pPr>
      <w:bookmarkStart w:id="2" w:name="pg13739_148311"/>
      <w:bookmarkStart w:id="3" w:name="__RefHeading___Toc1572451_1468164448"/>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ascii="IRNazanin" w:hAnsi="IRNazanin" w:eastAsia="IRNazanin"/>
          <w:color w:val="111111"/>
          <w:sz w:val="28"/>
          <w:sz w:val="28"/>
          <w:szCs w:val="28"/>
          <w:lang w:bidi="fa-IR"/>
        </w:rPr>
        <w:t>۱۰۸،۱۰۳،۹۴،۹۱،۹۲،۸۷،۶۷،۶۶،۶۵،۵۲،۲۴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۶۷،۶۶،۶۵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۳۱۳۰۰</w:t>
      </w:r>
      <w:r>
        <w:rPr>
          <w:rFonts w:ascii="IRNazanin" w:hAnsi="IRNazanin" w:eastAsia="IRNazanin"/>
          <w:color w:val="111111"/>
          <w:sz w:val="28"/>
          <w:sz w:val="28"/>
          <w:szCs w:val="28"/>
          <w:rtl w:val="true"/>
          <w:lang w:bidi="fa-IR"/>
        </w:rPr>
        <w:t xml:space="preserve"> 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۱۶۸۰۹۴۶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 مجری پژوهش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۳۰۴۲۱۶۷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۳۳۴۸۹۸۵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5" w:name="__RefHeading___Toc1572453_1468164448"/>
      <w:bookmarkStart w:id="6" w:name="_Toc2"/>
      <w:bookmarkEnd w:id="5"/>
      <w:r>
        <w:rPr>
          <w:rtl w:val="true"/>
        </w:rPr>
        <w:t>أبواب احتجاجات أمیر المؤمنین صلوات الله علیه و ما صدر عنه من جوامع العلوم‌</w:t>
      </w:r>
      <w:bookmarkEnd w:id="6"/>
    </w:p>
    <w:p>
      <w:pPr>
        <w:pStyle w:val="Heading3"/>
        <w:numPr>
          <w:ilvl w:val="2"/>
          <w:numId w:val="1"/>
        </w:numPr>
        <w:rPr/>
      </w:pPr>
      <w:bookmarkStart w:id="7" w:name="__RefHeading___Toc1572455_1468164448"/>
      <w:bookmarkStart w:id="8" w:name="_Toc3"/>
      <w:bookmarkEnd w:id="7"/>
      <w:r>
        <w:rPr>
          <w:rtl w:val="true"/>
        </w:rPr>
        <w:t xml:space="preserve">باب </w:t>
      </w:r>
      <w:r>
        <w:rPr/>
        <w:t>1</w:t>
      </w:r>
      <w:r>
        <w:rPr>
          <w:rtl w:val="true"/>
        </w:rPr>
        <w:t xml:space="preserve"> </w:t>
      </w:r>
      <w:r>
        <w:rPr>
          <w:rtl w:val="true"/>
        </w:rPr>
        <w:t>احتجاجه صلوات الله علیه علی الیهود فی أنواع کثیرة من العلوم و مسائل شتی‌</w:t>
      </w:r>
      <w:bookmarkEnd w:id="8"/>
    </w:p>
    <w:p>
      <w:pPr>
        <w:pStyle w:val="Heading4"/>
        <w:numPr>
          <w:ilvl w:val="3"/>
          <w:numId w:val="1"/>
        </w:numPr>
        <w:rPr/>
      </w:pPr>
      <w:bookmarkStart w:id="9" w:name="__RefHeading___Toc1572457_1468164448"/>
      <w:bookmarkStart w:id="10" w:name="_Toc4"/>
      <w:bookmarkEnd w:id="9"/>
      <w:r>
        <w:rPr>
          <w:rtl w:val="true"/>
        </w:rPr>
        <w:t>الأخبار</w:t>
      </w:r>
      <w:bookmarkEnd w:id="10"/>
    </w:p>
    <w:p>
      <w:pPr>
        <w:pStyle w:val="Heading5"/>
        <w:numPr>
          <w:ilvl w:val="4"/>
          <w:numId w:val="1"/>
        </w:numPr>
        <w:rPr/>
      </w:pPr>
      <w:bookmarkStart w:id="11" w:name="__RefHeading___Toc1572459_1468164448"/>
      <w:bookmarkStart w:id="12" w:name="_Toc5"/>
      <w:bookmarkEnd w:id="11"/>
      <w:r>
        <w:rPr>
          <w:rtl w:val="true"/>
        </w:rPr>
        <w:t>«</w:t>
      </w:r>
      <w:r>
        <w:rPr/>
        <w:t>1</w:t>
      </w:r>
      <w:r>
        <w:rPr>
          <w:rtl w:val="true"/>
        </w:rPr>
        <w:t>»</w:t>
      </w:r>
      <w:bookmarkEnd w:id="12"/>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 الخصال عَلِیُّ بْنُ أَحْمَدَ بْنِ مُوسَی عَنْ أَحْمَدَ بْنِ یَحْیَی بْنِ زَکَرِیَّا الْقَطَّانِ عَنْ بَکْرِ بْنِ عَبْدِ اللَّهِ بْنِ حَبِیبٍ عَنْ عَبْدِ الرَّحِیمِ بْنِ عَلِیِّ بْنِ سَعِیدٍ الْجَبَلِیِّ الصَّیْدَنَانِیِّ وَ عَبْدِ اللَّهِ بْنِ الصَّلْتِ وَ اللَّفْظُ لَهُ عَنِ الْحَسَنِ بْنِ نَصْرٍ الْخَزَّازِ عَنْ عَمْرِو بْنِ طَلْحَةَ عَنْ أَسْبَاطِ بْنِ نَصْرٍ عَنْ سِمَاکِ بْنِ حَرْبٍ عَنْ عِکْرِمَةَ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یَهُودِیَّانِ أَخَوَانِ مِنْ رُؤَسَاءِ الْیَهُودِ إِلَی الْمَدِینَةِ فَقَالا یَا قَوْمُ إِنَّ نَبِیّاً حُدِّثْنَا عَنْهُ أَنَّهُ قَدْ ظَهَرَ بِتِهَامَةَ نَبِیٌّ یُسَفِّهُ أَحْلَامَ الْیَهُودِ وَ یَطْعُنُ فِی دِینِهِمْ وَ نَحْنُ نَخَافُ أَنْ یُزِیلَنَا عَمَّا کَانَ عَلَیْهِ آبَاؤُنَا فَأَیُّکُمْ هَذَا النَّبِیُّ فَإِنْ یَکُنِ الَّذِی بَشَّرَ بِهِ دَاوُدُ آمَنَّا بِهِ وَ اتَّبَعْنَاهُ وَ إِنْ لَمْ یَکُنْ یُورِدُ الْکَلَامَ عَلَی ائْتِلَافِهِ وَ یَقُولُ الشِّعْرَ وَ یَقْهَرُنَا بِلِسَانِهِ جَاهَدْنَاهُ بِأَنْفُسِنَا وَ أَمْوَالِنَا فَأَیُّکُمْ هَذَا النَّبِیُّ فَقَالَ الْمُهَاجِرُونَ وَ الْأَنْصَارُ إِنَّ نَبِیَّنَا مُحَمَّداً صلی الله علیه و آله قَدْ قُبِضَ فَقَالا الْحَمْدُ لِلَّهِ فَأَیُّکُمْ وَصِیُّهُ فَمَا بَعَثَ اللَّهُ عَزَّ وَ جَلَّ نَبِیّاً إِلَی قَوْمٍ إِلَّا وَ لَهُ وَصِیٌّ یُؤَدِّی عَنْهُ مِنْ بَعْدِهِ وَ یَحْکِی عَنْهُ مَا أَمَرَهُ رَبُّهُ فَأَوْمَأَ الْمُهَاجِرُونَ وَ الْأَنْصَارُ إِلَی أَبِی بَکْرٍ فَقَالُوا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وَصِیُّهُ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فَقَالا لِأَبِی بَکْرٍ إِنَّا نُلْقِی عَلَیْکَ مِنَ الْمَسَائِلِ مَا یُلْقَی عَلَی الْأَوْصِیَاءِ وَ نَسْأَلُکَ عَمَّا تُسْأَلُ الْأَوْصِیَاءُ عَنْهُ فَقَالَ لَهُمَا أَبُو بَکْرٍ أَلْقِیَا مَا شِئْتُمَا أُخْبِرْکُمَا بِجَوَابِهِ إِنْ شَاءَ اللَّهُ تَعَالَی فَقَالَ أَحَدُهُمَا مَا أَنَا وَ أَنْتَ عِنْدَ اللَّهِ عَزَّ وَ جَلَّ وَ مَا نَفْسٌ فِی نَفْسٍ لَیْسَ بَیْنَهُمَا رَحِمٌ وَ لَا قَرَابَةٌ وَ مَا قَبْرٌ سَارَ بِصَاحِبِهِ وَ مِنْ أَیْنَ تَطْلُعُ الشَّمْسُ وَ فِی أَیْنَ تَغْرُبُ وَ أَیْنَ طَلَعَتِ الشَّمْسُ ثُمَّ لَمْ تَطْلُعْ فِیهِ بَعْدَ ذَلِکَ وَ أَیْنَ تَکُونُ الْجَنَّةُ وَ أَیْنَ تَکُونُ النَّارُ وَ رَبُّکَ یَحْمِلُ أَوْ یُحْمَلُ وَ أَیْنَ یَکُونُ وَجْهُ رَبِّکَ وَ مَا اثْنَانِ شَاهِدَانِ وَ اثْنَانِ غَائِبَانِ وَ اثْنَانِ مُتَبَاغِضَانِ وَ مَا الْوَاحِدُ وَ مَا الِاثْنَانِ وَ مَا الثَّلَاثَةُ وَ مَا الْأَرْبَعَةُ وَ مَا الْخَمْسَةُ وَ مَا السِّتَّةُ وَ مَا السَّبْعَةُ وَ مَا الثَّمَانِیَةُ وَ مَا التِّسْعَةُ وَ مَا الْعَشَرَةُ وَ مَا الْأَحَدَ عَشَرَ وَ مَا الِاثْنَا عَشَرَ وَ مَا الْعِشْرُونَ وَ مَا الثَّلَاثُونَ وَ مَا الْأَرْبَعُونَ وَ مَا الْخَمْسُونَ وَ مَا السِّتُّونَ وَ مَا السَّبْعُونَ وَ مَا الثَّمَانُونَ وَ مَا التِّسْعُونَ وَ مَا الْمِائَةُ قَالَ فَبَقِیَ أَبُو بَکْرٍ لَا یَرُدُّ جَوَاباً وَ تَخَوَّفْنَا أَنْ یَرْتَدَّ الْقَوْمُ عَنِ الْإِسْلَامِ فَأَتَیْتُ مَنْزِلَ عَلِیِّ بْنِ أَبِی طَالِبٍ علیهما السلام فَقُلْتُ لَهُ یَا عَلِیُّ إِنَّ رُؤَسَاءَ الْیَهُودِ قَدْ قَدِمُوا الْمَدِینَةَ وَ أَلْقَوْا عَلَی أَبِی بَکْرٍ مَسَائِلَ فَبَقِیَ أَبُو بَکْرٍ لَا یَرُدُّ جَوَاباً فَتَبَسَّمَ عَلِیٌّ علیه السلام ضَاحِکاً ثُمَّ قَالَ هُوَ الْیَوْمُ الَّذِی وَعَدَنِی رَسُولُ اللَّهِ صلی الله علیه و آله بِهِ فَأَقْبَلَ یَمْشِی أَمَامِی وَ مَا أَخْطَأَتْ مِشْیَتُهُ مِنْ مِشْیَةِ رَسُولِ اللَّهِ صلی الله علیه و آله شَیْئاً حَتَّی قَعَدَ فِی الْمَوْضِعِ الَّذِی کَانَ یَقْعُدُ فِیهِ رَسُولُ اللَّهِ صلی الله علیه و آله ثُمَّ الْتَفَتَ إِلَی الْیَهُودِیَّیْنِ فَقَالَ علیه السلام یَا یَهُودِیَّانِ ادْنُوَا مِنِّی وَ أَلْقِیَا عَلَیَّ مَا أَلْقَیْتُمَاهُ عَلَی الشَّیْخِ فَقَالَ الْیَهُودِیَّانِ وَ مَنْ أَنْتَ فَقَالَ لَهُمَا أَنَا عَلِیُّ بْنُ أَبِی طَالِبِ بْنِ عَبْدِ الْمُطَّلِبِ أَخُو النَّبِیِّ صلی الله علیه و آله وَ زَوْجُ ابْنَتِهِ فَاطِمَةَ وَ أَبُو الْحَسَنِ وَ الْحُسَیْنِ وَ وَصِیُّهُ فِی حَالاتِهِ کُلِّهَا وَ صَاحِبُ کُلِّ مَنْقَبَةٍ وَ عِزٍّ وَ مَوْضِعُ سِرِّ النَّبِیِّ صلی الله علیه و آله فَقَالَ لَهُ أَحَدُ الْیَهُودِیَّیْنِ مَا أَنَا وَ أَنْتَ عِنْدَ اللَّهِ قَالَ علیه السلام أَنَا مُؤْمِنٌ مُنْذُ عَرَفْتُ نَفْسِی وَ أَنْتَ کَافِرٌ مُنْذُ عَرَفْتَ نَفْسَکَ فَمَا أَدْرِی مَا یُحْدِثُ اللَّهُ فِیکَ یَا یَهُودِیُّ بَعْدَ ذَلِکَ فَقَالَ الْیَهُودِیُّ فَمَا نَفْسٌ فِی نَفْسٍ لَیْسَ بَیْنَهُمَا رَحِمٌ وَ لَا قَرَابَةٌ قَالَ علیه السلام ذَاکَ یُونُسُ علیه السلام فِی بَطْنِ الْحُوتِ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لَهُ فَمَا قَبْرٌ سَارَ بِصَاحِبِهِ قَالَ یُونُسُ حِینَ طَافَ بِهِ الْحُوتُ فِی سَبْعَةِ أَبْحُرٍ قَالَ لَهُ فَالشَّمْسُ مِنْ أَیْنَ تَطْلُعُ قَالَ مِنْ قَرْنَیِ الشَّیْطَانِ قَالَ فَأَیْنَ تَغْرُبُ قَالَ فِی عَیْنٍ حَامِئَةٍ قَالَ لِی حَبِیبِی رَسُولُ اللَّهِ صلی الله علیه و آله لَا تُصَلَّی فِی إِقْبَالِهَا وَ لَا فِی إِدْبَارِهَا حَتَّی تَصِیرَ مِقْدَارَ رُمْحٍ أَوْ رُمْحَیْنِ قَالَ فَأَیْنَ طَلَعَتِ الشَّمْسُ ثُمَّ لَمْ تَطْلُعْ فِی ذَلِکَ الْمَوْضِعِ قَالَ فِی الْبَحْرِ حِینَ فَلَقَهُ اللَّهُ لِقَوْمِ مُوسَی علیه السلام قَالَ لَهُ فَرَبُّکَ یَحْمِلُ أَوْ یُحْمَلُ قَالَ إِنَّ رَبِّی عَزَّ وَ جَلَّ یَحْمِلُ کُلَّ شَیْ‌ءٍ بِقُدْرَتِهِ وَ لَا یَحْمِلُهُ شَیْ‌ءٌ قَالَ فَکَیْفَ قَوْلُهُ عَزَّ وَ جَلَّ وَ یَحْمِلُ عَرْشَ رَبِّکَ فَوْقَهُمْ یَوْمَئِذٍ ثَمانِیَةٌ قَالَ یَا یَهُودِیُّ أَ لَمْ تَعْلَمْ أَنَّ لِلَّهِ ما فِی السَّماواتِ وَ ما فِی الْأَرْضِ وَ ما بَیْنَهُما وَ ما تَحْتَ الثَّری فَکُلُّ شَیْ‌ءٍ عَلَی الثَّرَی وَ الثَّرَی عَلَی الْقُدْرَةِ وَ الْقُدْرَةُ بِهِ تَحْمِلُ کُلَّ شَیْ‌ءٍ قَالَ فَأَیْنَ تَکُونُ الْجَنَّةُ وَ أَیْنَ تَکُونُ النَّارُ قَالَ أَمَّا الْجَنَّةُ فَفِی السَّمَاءِ وَ أَمَّا النَّارُ فَفِی الْأَرْضِ قَالَ فَأَیْنَ یَکُونُ وَجْهُ رَبِّکَ فَقَالَ عَلِیُّ بْنُ أَبِی طَالِبٍ علیهما السلام لِی یَا ابْنَ عَبَّاسٍ ائْتِنِی بِنَارٍ وَ حَطَبٍ فَأَتَیْتُهُ بِنَارٍ وَ حَطَبٍ فَأَضْرَمَهَا ثُمَّ قَالَ یَا یَهُودِیُّ أَیْنَ یَکُونُ وَجْهُ هَذِهِ النَّارِ قَالَ لَا أَقِفُ لَهَا عَلَی وَجْهٍ قَالَ فَإِنَّ رَبِّی عَزَّ وَ جَلَّ عَنْ هَذَا الْمَثَلِ وَ لَهُ الْمَشْرِقُ وَ الْمَغْرِبُ فَأَیْنَما تُوَلُّوا فَثَمَّ وَجْهُ اللَّهِ فَقَالَ لَهُ مَا اثْنَانِ شَاهِدَانِ قَالَ السَّمَاوَاتُ وَ الْأَرْضُ لَا یَغِیبَانِ سَاعَةً قَالَ فَمَا اثْنَانِ غَائِبَانِ قَالَ الْمَوْتُ وَ الْحَیَاةُ لَا یُوقَفُ عَلَیْهِمَا قَالَ فَمَا اثْنَانِ مُتَبَاغِضَانِ قَالَ اللَّیْلُ وَ النَّهَارُ قَالَ فَمَا الْوَاحِدُ قَالَ اللَّهُ عَزَّ وَ جَلَّ قَالَ فَمَا الِاثْنَانِ قَالَ آدَمُ وَ حَوَّاءُ قَالَ فَمَا الثَّلَاثَةُ قَالَ کَذَبَتِ النَّصَارَی عَلَی اللَّهِ عَزَّ وَ جَلَّ قَالُوا ثَالِثُ ثَلَاثَةٍ وَ اللَّهُ لَمْ یَتَّخِذْ صَاحِبَةً وَ لَا وَلَداً قَالَ فَمَا الْأَرْبَعَةُ قَالَ الْقُرْآنُ وَ الزَّبُورُ وَ التَّوْرَاةُ وَ الْإِنْجِیلُ قَالَ فَمَا الْخَمْسَةُ قَالَ خَمْسُ صَلَوَاتٍ مُفْتَرَضَاتٍ قَالَ فَمَا السِّتَّةُ قَالَ خَلَقَ اللَّهُ السَّماواتِ وَ الْأَرْضَ وَ ما بَیْنَهُما فِی سِتَّةِ أَیَّامٍ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فَمَا السَّبْعَةُ قَالَ سَبْعَةُ أَبْوَابِ النَّارِ مُتَطَابِقَاتٌ قَالَ فَمَا الثَّمَانِیَةُ قَالَ ثَمَانِیَةُ أَبْوَابِ الْجَنَّةِ قَالَ فَمَا التِّسْعَةُ قَالَ تِسْعَةُ رَهْطٍ یُفْسِدُونَ فِی الْأَرْضِ وَ لا یُصْلِحُونَ قَالَ فَمَا الْعَشَرَةُ قَالَ عَشَرَةُ أَیَّامِ الْعَشْرِ قَالَ فَمَا الْأَحَدَ عَشَرَ قَالَ قَوْلُ یُوسُفَ لِأَبِیهِ یا أَبَتِ إِنِّی رَأَیْتُ أَحَدَ عَشَرَ کَوْکَباً وَ الشَّمْسَ وَ الْقَمَرَ رَأَیْتُهُمْ لِی ساجِدِینَ قَالَ فَمَا الِاثْنَا عَشَرَ قَالَ شُهُورُ السَّنَةِ قَالَ فَمَا الْعِشْرُونَ قَالَ بَیْعُ یُوسُفَ بِعِشْرِینَ دِرْهَماً قَالَ فَمَا الثَّلَاثُونَ قَالَ ثَلَاثُونَ یَوْماً شَهْرُ رَمَضَانَ صِیَامُهُ فَرْضٌ وَاجِبٌ عَلَی کُلِّ مُؤْمِنٍ إِلَّا مَنْ کَانَ مَرِیضاً أَوْ عَلَی سَفَرٍ قَالَ فَمَا الْأَرْبَعُونَ قَالَ کَانَ مِیقَاتُ مُوسَی علیه السلام ثلاثون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لَیْلَةً فَأَتَمَّهَا اللَّهُ عَزَّ وَ جَلَّ بِعَشْرٍ فَتَمَّ مِیقاتُ رَبِّهِ أَرْبَعِینَ لَیْلَةً قَالَ فَمَا الْخَمْسُونَ قَالَ لَبِثَ نُوحٌ علیه السلام فِی قَوْمِهِ أَلْفَ سَنَةٍ إِلَّا خَمْسِینَ عاماً قَالَ فَمَا السِّتُّونَ قَالَ قَوْلُ اللَّهِ عَزَّ وَ جَلَّ فِی کَفَّارَةِ الظِّهَارِ فَمَنْ لَمْ یَسْتَطِعْ فَإِطْعامُ سِتِّینَ مِسْکِیناً إِذَا لَمْ یَقْدِرْ عَلَی صِیَامِ شَهْرَیْنِ مُتَتَابِعَیْنِ قَالَ فَمَا السَّبْعُونَ قَالَ اخْتَارَ مُوسَی مِنْ قَوْمِهِ سَبْعِینَ رَجُلًا لِمِیقَاتِ رَبِّهِ عَزَّ وَ جَلَّ قَالَ فَمَا الثَّمَانُونَ قَالَ قَرْیَةٌ بِالْجَزِیرَةِ یُقَالُ لَهَا ثَمَانُونَ مِنْهَا قَعَدَ نُوحٌ علیه السلام فِی السَّفِینَةِ وَ اسْتَوَتْ عَلَی الْجُودِیِّ وَ أَغْرَقَ اللَّهُ الْقَوْمَ قَالَ فَمَا التِّسْعُونَ قَالَ الْفُلْکُ الْمَشْحُونُ اتَّخَذَ نُوحٌ علیه السلام فِیهِ تِسْعِینَ بَیْتاً لِلْبَهَائِمِ قَالَ فَمَا الْمِائَةُ قَالَ کَانَ أَجَلُ دَاوُدَ علیه السلام سِتِّینَ سَنَةً فَوَهَبَ لَهُ آدَمُ علیه السلام أَرْبَعِینَ سَنَةً مِنْ عُمُرِهِ فَلَمَّا حَضَرَتْ آدَمَ الْوَفَاةُ جَحَدَ فَجَحَدَتْ ذُرِّیَّتُهُ فَقَالَ لَهُ یَا شَابُّ صِفْ لِی مُحَمَّداً کَأَنِّی أَنْظُرُ إِلَیْهِ حَتَّی أُومِنَ بِهِ السَّاعَةَ فَبَکَی أَمِیرُ الْمُؤْمِنِینَ علیه السلام ثُمَّ قَالَ یَا یَهُودِیُّ هَیَّجْتَ أَحْزَانِی کَانَ حَبِیبِی رَسُولُ اللَّهِ صلی الله علیه و آله صَلْتَ الْجَبِینِ مَقْرُونَ الْحَاجِبَیْنِ أَدْعَجَ الْعَیْنَیْنِ سَهْلَ الْخَدَّیْنِ أَقْنَی الْأَنْفِ دَقِیقَ الْمَسْرُبَةِ کَثَّ اللِّحْیَةِ بَرَّاقَ الثَّنَایَا کَأَنَّ عُنُقَهُ إِبْرِیقُ فِضَّةٍ کَانَ لَهُ شُعَیْرَاتٌ مِنْ </w:t>
      </w:r>
      <w:bookmarkStart w:id="13" w:name="pg13739_148315"/>
    </w:p>
    <w:p>
      <w:pPr>
        <w:pStyle w:val="BookText"/>
        <w:rPr/>
      </w:pPr>
      <w:bookmarkEnd w:id="13"/>
      <w:r>
        <w:rPr>
          <w:rFonts w:ascii="Amiri" w:hAnsi="Amiri" w:eastAsia="Amiri" w:cs="Amiri"/>
          <w:color w:val="111111"/>
          <w:sz w:val="28"/>
          <w:sz w:val="28"/>
          <w:szCs w:val="28"/>
          <w:rtl w:val="true"/>
          <w:lang w:bidi="ar-SA"/>
        </w:rPr>
        <w:t xml:space="preserve">لَبَّتِهِ إِلَی سُرَّتِهِ مَلْفُوفَةٌ کَأَنَّهَا قَضِیبُ کَافُورٍ لَمْ یَکُنْ فِی بَدَنِهِ شُعَیْرَاتٌ غَیْرُهَا لَمْ یَکُنْ بِالطَّوِیلِ الذَّاهِبِ وَ لَا بِالْقَصِیرِ النَّزْرِ کَانَ إِذَا مَشَی مَعَ النَّاسِ غَمَرَهُمْ نُورُهُ وَ کَانَ إِذَا مَشَی کَأَنَّهُ یَنْقَلِعُ مِنْ صَخْرٍ أَوْ یَنْحَدِرُ مِنْ صَبَبٍ کَانَ مُدَوَّرَ الْکَعْبَیْنِ لَطِیفَ الْقَدَمَیْنِ دَقِیقَ الْخَصْرِ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الصبب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انحدر من الأرض أو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الإنسان فوق الورک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تفسیر بعض ألفاظ الخبر آنفا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عِمَامَتُهُ السَّحَابُ وَ سَیْفُهُ ذُو الْفَقَارِ وَ بَغْلَتُهُ دُلْدُلٌ وَ حِمَارُهُ الْیَعْفُورُ وَ نَاقَتُهُ الْعَضْبَاءُ وَ فَرَسُهُ لِزَازٌ وَ قَضِیبُهُ الْمَمْشُوقُ کَانَ عَلَیْهِ الصَّلَاةُ وَ السَّلَامُ أَشْفَقَ النَّاسِ عَلَی النَّاسِ وَ أَرْأَفَ النَّاسِ بِالنَّاسِ کَانَ بَیْنَ کَتِفَیْهِ خَاتَمُ النُّبُوَّةِ مَکْتُوبٌ عَلَی الْخَاتَمِ سَطْرَانِ أَمَّا أَوَّلُ سَطْرٍ فَلَا إِلَهَ إِلَّا اللَّهُ وَ أَمَّا الثَّانِی فَمُحَمَّدٌ رَسُولُ اللَّهِ صلی الله علیه و آله هَذِهِ صِفَتُهُ یَا یَهُودِیُّ فَقَالَ الْیَهُوِدیَّانِ نَشْهَدُ أَنْ لَا إِلَهَ إِلَّا اللَّهُ وَ أَنَّ مُحَمَّداً رَسُولُ اللَّهِ صلی الله علیه و آله وَ أَنَّکَ وَصِیُّ مُحَمَّدٍ حَقّاً فَأَسْلَمَا وَ حَسُنَ إِسْلَامُهُمَا وَ لَزِمَا أَمِیرَ الْمُؤْمِنِینَ علیه السلام فَکَانَا مَعَهُ حَتَّی کَانَ مِنْ أَمْرِ الْجَمَلِ مَا کَانَ فَخَرَجَا مَعَهُ إِلَی الْبَصْرَةِ فَقُتِلَ أَحَدُهُمَا فِی وَقْعَةِ الْجَمَلِ وَ بَقِیَ الْآخَرُ حَتَّی خَرَجَ مَعَهُ إِلَی صِفِّینَ فَقُتِلَ بِصِفِّینَ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برادر یهودی از بزرگان یهود به مدینه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ما به ما حدیث شده که پیامبری در تهامه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می‌شود که اندیشه‌های یهود را سفیهانه می‌داند و از دین آنان انتقاد می‌نماید و ما بیم آن داریم که او ما را از دینی که پدران ما داشتند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آن پیامبر هستید؟ که اگر او همان باشد که داود علیه السّلام مژده آمدن او را داده، به او ایمان می‌آوریم و از او پیروی می‌کنیم و اگر او نباشد، بلکه کسی باشد که تنها سخنانی را منظّم می‌کند و ایراد می‌نماید و شعر می‌گوید و با نیروی زبانش بر ما چیره می‌شود، با جان و مال خودمان با او به مبارزه برمی‌خیزیم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 شما آن پیامبر هستید؟</w:t>
      </w:r>
    </w:p>
    <w:p>
      <w:pPr>
        <w:pStyle w:val="BookText"/>
        <w:rPr/>
      </w:pPr>
      <w:r>
        <w:rPr>
          <w:rFonts w:ascii="IRNazanin" w:hAnsi="IRNazanin" w:eastAsia="IRNazanin"/>
          <w:color w:val="111111"/>
          <w:sz w:val="28"/>
          <w:sz w:val="28"/>
          <w:szCs w:val="28"/>
          <w:rtl w:val="true"/>
          <w:lang w:bidi="fa-IR"/>
        </w:rPr>
        <w:t>مهاجران و 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ما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برادر یهودی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 را؛ پس کدام یک از شما جانشین او هستید؟ چرا که خداوند متعال هیچ پیامبری را به سوی قومی نفرستاده، مگر این که او جانشینی داشته که پس از او پیام او را رسانده و آن چه را که از جانب خدا مأموریت داشته، برای مردم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مهاجران و انصار به ابوبکر اشاره کرده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جانشین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آن دو برادر به ابوبکر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پرسش‌هایی را که به جانشینان پیامبر پیشنهاد می‌شود، به تو پیشنهاد می‌کنیم و پرسش‌هایی از تو داریم که از اوصیا پرسیده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می‌خواهید پیشنهاد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آن را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من و تو در پیشگاه خداوند متعال چیست؟ و آن کدام جانی بود که در جان دیگری جا داشت، ولی میان آنان پیوند خویشی و نژادی نبود؟ و کدام قبری بود که صاحبش را می‌گردانید؟ خورشید از کجا طلوع و در کجا غروب می‌کند؟ کجا بود که خورشید به آنجا کرد و دیگر بدان جا نتابید؟ بهشت کجاست؟ دوزخ کجاست؟ آیا پروردگار تو حمل می‌کند یا حمل می‌شود؟ روی پروردگار تو به کدام طرف است؟ آن دو حاضر کدامند؟ و آن دو غایب کدامند؟ و آن دو دشمن کدامند؟ یک چیست؟ دو چیست؟ سه چیست؟ چهار چیست؟ پنج چیست؟ شش چیست؟ هفت چیست؟ هشت چیست؟ نه چیست؟ ده چیست؟ یازده چیست؟ دوازده چیست؟ بیست چیست؟ سی چیست؟ چهل چیست؟ پنجاه چیست؟ شصت چیست؟ هفتاد چیست؟ هشتاد چیست؟ نود چیست؟</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از پاسخ فرو ماند و نتوانست هیچ پاسخی دهد، به گونه‌ای که ما بیم آن داشتیم که مردم از دین اسلام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من به در خانه علی بن ابی طالب علیه السّلام رفتم و به حضرتش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رؤسای یهود به مدینه آمده‌اند و پرسش‌هایی را به ابوبکر پیشنهاد دادند و او از پاسخ فرو ماند و نتوانست جوابی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تبسّمی کرد و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همان روزی است که پیامبر خدا صلی الله علیه و آله به من وعده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پیشاپیش به راه افتاد که راه رفتنش با راه رفتن پیامبر خدا صلی الله علیه و آله هیچ تفاوتی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در همان جایی که پیامبر خدا صلی الله علیه و آله می‌نشست، جلوس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رو به آن دو یهودی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نزدیک من آمده و پرسش‌هایی را که از این پیرمرد داشتید، از من 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یهودی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بن ابی طالب، فرزند عبدالمطّلب، برادر پیامبر، همسر دخترش فاطمه، پدر حسن و حسین علیه السّلام و جانشین او در همه حالات، و دارای همه مناقب و شکوه‌ها و رازدار پیامبر صلی الله علیه و آله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من و تو در پیشگاه خداوند متعال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روزی که خود را شناختم، مؤمن بودم و تو از روزی که خود را شناختی، کافر بودی و از این پس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با تو چه رفتار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جانی بود که در میان جان دیگر جای داشته و میان آن ها پیوند خویشی و نژادی نبود؟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یونس در شکم ماهی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قبری بود که صاحبش را می‌گردانید؟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علیه السّلام بود، آن گاه که ماهی او را در هفت دریا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از کجا طلوع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دو شاخ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 غروب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چشمه ای 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پیامبر خدا صلی الله علیه و آله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هنگام برآمدن آفتاب و به هنگام غروب آن نماز نخوان، تا آن که سایه آن به اندازه یک نیزه یا دو نیزه بلند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بود که خورشید در آن جا طلوع کرد و دیگر در آنجا نتابید؟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دریایی که خداوند آن را برای بنی اسرائیل و قوم موسی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حمل می‌کند یا حمل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با نیروی خود همه چیز را حمل می‌کند و هیچ چیز توان حمل او را ندارد تا 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این آیه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یَحْمِلُ عَرْشَ رَبِّکَ فَوْقَهُمْ یَوْمَئِذٍ ثَمانِیَة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عرش پروردگار تو را در آن روز هشت تن حمل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السَّماواتِ وَ ما فِی الْأَرْضِ وَ ما بَیْنَهُما وَ ما تَحْتَ الثَّری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چه در آسمان‌ها و زمین و میان آن دو و زیر خاک است همه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چیز روی خاک است و خاک بر قدرت پابرجاست و قدرت همه چیز را حمل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بهشت و دوزخ کجا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در آسمان است و دوزخ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پروردگار تو به کدام طرف است؟</w:t>
      </w:r>
    </w:p>
    <w:p>
      <w:pPr>
        <w:pStyle w:val="BookText"/>
        <w:rPr/>
      </w:pPr>
      <w:r>
        <w:rPr>
          <w:rFonts w:ascii="IRNazanin" w:hAnsi="IRNazanin" w:eastAsia="IRNazanin"/>
          <w:color w:val="111111"/>
          <w:sz w:val="28"/>
          <w:sz w:val="28"/>
          <w:szCs w:val="28"/>
          <w:rtl w:val="true"/>
          <w:lang w:bidi="fa-IR"/>
        </w:rPr>
        <w:t>علی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و هیزمی برای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آتش و هیزم را حاضر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هیزم را آتش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آتش به کدام طرف است؟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رویی برای آن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پروردگار بزرگ من بدین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مشرق و مغرب از آن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فَأَیْنَما تُوَلُّوا فَثَمَّ وَجْهُ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هر کجا که رو کند، همان جا وجه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حاضر کدامند؟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و زمین که ساعتی غایب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غایب کدامند؟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زندگی که نمی‌شود بر آن دو واقف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دشمن کدامند؟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یک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سه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بر خدا دروغ بسته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سوّمین از سه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خداوند همسر و فرزندی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چهار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زبور، تورات و 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پنج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نمازی که واجب و فرض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شش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السَّماواتِ وَ الْأَرْضَ وَ ما بَیْنَهُما فِی سِتَّةِ أَیَّام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آسمان‌ها و زمین را در شش روز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هفت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در دوزخ که بر روی هم بسته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هشت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نه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تِسْعَةُ رَهْطٍ یُفْسِدُونَ فِی الْأَرْضِ وَ لا یُصْلِحُون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 طایفه‌ای که در روی زمین فساد می‌کردند و اصلاح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روز از دهه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یازده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یوسف علیه السّلام به پدرش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أَبَتِ إِنِّی رَأَیْتُ أَحَدَ عَشَرَ کَوْکَباً وَ الشَّمْسَ وَ الْقَمَرَ رَأَیْتُهُمْ لِی ساجِدِین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یازده ستاره و آفتاب و مهتاب را دیدم که بر من سجده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دوازده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ماه‌های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بیست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یوسف به بیست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سی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روز ماه رمضان که روزه‌اش بر هر مؤمنی واجب است، مگر آن که بیمار یا در سفر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چهل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وعده‌گاه موسی علیه السّلام که سی شب بود، پس خداوند با افزودن ده روز آن را تکمیل کرد و وعده‌گاه پروردگارش چهل شب کامل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پنجاه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علیه السّلام در میان قومش هزار سال جز پنجاه سال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شصت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خدای متعال در مورد کفّاره ظهار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فَمَنْ لَمْ یَسْتَطِعْ فَإِطْعامُ سِتِّینَ مِسْکِینا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توانایی ندارد شصت مسکین را اطعام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توانایی گرفتن دو ماه روزه پی در پی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هفتاد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علیه السّلام از میان قوم خود هفتاد تن برای میعادگاه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هشتاد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دهی در جزیره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جایی که نوح از آنجا در کشتی نشست و در کوه جودی فرود آمد و خداوند قومش را غرق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نود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کشتی پر، که نوح در آن برای جانوران نود خانه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صد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داود علیه السّلام شصت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از عمر خود چهل سال به او بخشید و چون مرگش فرا رسید، منکر شد و فرزندان و ذرّیه او انکار را به ارث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را آن گونه برایم توصیف کن که گویی هم اینک او را می‌بینم تا همین ساعت به او ایمان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امیرالمؤمنین علیه السّلام گریست،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غمهایم را تازه کردی؛ دوست من</w:t>
      </w:r>
    </w:p>
    <w:p>
      <w:pPr>
        <w:pStyle w:val="BookText"/>
        <w:rPr/>
      </w:pPr>
      <w:r>
        <w:rPr>
          <w:rFonts w:ascii="IRNazanin" w:hAnsi="IRNazanin" w:eastAsia="IRNazanin"/>
          <w:color w:val="111111"/>
          <w:sz w:val="28"/>
          <w:sz w:val="28"/>
          <w:szCs w:val="28"/>
          <w:rtl w:val="true"/>
          <w:lang w:bidi="fa-IR"/>
        </w:rPr>
        <w:t>پیامبر خدا صلی الله علیه و آله دارای پیشانی بلند، ابروانی به هم پیوسته، چشمانی سیاه، گونه‌هایی هموار و صاف، بینی کشیده، لبانی نازک، ریشی پر پشت و دندان‌هایی درخشان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گردنش بسان تنگ نقره بلورین بود و خط مویی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سینه تا ناف همچون شاخه کافور کشیده شده بود که جز آن در بدنش مویی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زیاد بلند بالا بود و نه کوتاه قامت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با مردم راه می‌رفت نورش آن ها را فرا می‌گرفت و چون گام برمی‌داشت، گویی پا از سنگ بر می‌کند یا از شیبی سرازیر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کعب حضرتش گرد بود، دو گامش لطیف، کمر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باریک بود، عمامه‌اش سحاب و شمشیرش ذوالفقار و استرش دلدل و الاغش یعفور و ماده شترش عضباء و اسبش لزاز و تازیانه‌اش ممشوق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همه نسبت به مردم دلسوزتر و از همه مهربان‌تر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دو شانه‌اش مهر نبوّت بود که بر آن دو سطر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سطر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ویژگی‌های پیامبر بود ای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یهودی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می‌دهیم که معبودی جز خدا نیست و محمّد پیامبر خداست و تو جانشین بر حقّ محمّد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هر دو اسلام را پذیرا شده و مسلمان خوبی شدند و ملازم خدمت امیر مؤمنین علی علیه السّلام شدند و با آن حضرت بودند تا آنکه جنگ جمل پیش آمد و آن ها به همراه حضرت به بصره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در جنگ جمل کشته شد و دیگری ماند تا این که در رکاب حضرت به جنگ صفّین آمد و در آن جنگ کشته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r>
        <w:rPr>
          <w:rFonts w:eastAsia="IRNazanin" w:cs="IRNazanin"/>
          <w:color w:val="111111"/>
          <w:sz w:val="28"/>
          <w:szCs w:val="28"/>
          <w:rtl w:val="true"/>
          <w:lang w:bidi="fa-IR"/>
        </w:rPr>
        <w:t xml:space="preserve"> -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 w:name="__RefHeading___Toc1572461_1468164448"/>
      <w:bookmarkStart w:id="15" w:name="_Toc6"/>
      <w:bookmarkEnd w:id="14"/>
      <w:r>
        <w:rPr>
          <w:rtl w:val="true"/>
        </w:rPr>
        <w:t>بیان</w:t>
      </w:r>
      <w:bookmarkEnd w:id="15"/>
    </w:p>
    <w:p>
      <w:pPr>
        <w:pStyle w:val="BookText"/>
        <w:rPr/>
      </w:pPr>
      <w:r>
        <w:rPr>
          <w:rFonts w:ascii="IRNazanin" w:hAnsi="IRNazanin" w:eastAsia="IRNazanin"/>
          <w:color w:val="111111"/>
          <w:sz w:val="28"/>
          <w:sz w:val="28"/>
          <w:szCs w:val="28"/>
          <w:rtl w:val="true"/>
          <w:lang w:bidi="fa-IR"/>
        </w:rPr>
        <w:t xml:space="preserve">قوله علیه السلام و القدرة تحمل کل شی‌ء أی لیست القدرة شیئا غیر الذات بها تحمل الذات الأشیاء بل معنی حمل القدرة أن الذات سبب لوجود کل شی‌ء و بقائه قوله علیه السلام الموت و الحیاة لا یوقف علیهما أی علی وقت حدوثهما و زوالهما قوله متطابقات أی مغلقات علی أهلها أو موافقات بعضها لبعض قوله أیام العشر أی عشر ذی الحجة أو العشرة بدل الهدی کما سیأتی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سائر أجزاء الخبر مفرق فی الأبواب المناسبة لها</w:t>
      </w:r>
      <w:r>
        <w:rPr>
          <w:rFonts w:eastAsia="IRNazanin" w:cs="IRNazanin"/>
          <w:color w:val="111111"/>
          <w:sz w:val="28"/>
          <w:szCs w:val="28"/>
          <w:rtl w:val="true"/>
          <w:lang w:bidi="fa-IR"/>
        </w:rPr>
        <w:t xml:space="preserve">. </w:t>
      </w:r>
      <w:bookmarkStart w:id="16" w:name="pg13739_148316"/>
    </w:p>
    <w:p>
      <w:pPr>
        <w:pStyle w:val="BookText"/>
        <w:rPr/>
      </w:pPr>
      <w:bookmarkEnd w:id="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چیزی غیر از ذات نیست که با آن ذات اشیاء تحمل می‌گردد، بلکه معنای حمل قدرت این است که ذات سبب وجود هر چیز و بقای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هنگام به وجود آمدن مرگ و زندگی و از میان آن رفتن آن ها کسی آگاه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دروازه‌های جهنم به روی دوزخیان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بعضی دروازه‌های جهنم موافق بعضی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دهگانه یعنی دهه ذوالحجة یا ده روزی که جایگزین قربانی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سایر اجزای حدیث در ابواب مناسب آن پراکنده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 w:name="__RefHeading___Toc1572463_1468164448"/>
      <w:bookmarkStart w:id="18" w:name="_Toc7"/>
      <w:bookmarkEnd w:id="17"/>
      <w:r>
        <w:rPr>
          <w:rtl w:val="true"/>
        </w:rPr>
        <w:t>«</w:t>
      </w:r>
      <w:r>
        <w:rPr/>
        <w:t>2</w:t>
      </w:r>
      <w:r>
        <w:rPr>
          <w:rtl w:val="true"/>
        </w:rPr>
        <w:t>»</w:t>
      </w:r>
      <w:bookmarkEnd w:id="18"/>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 الخصال أَبِی عَنْ سَعْدٍ عَنْ أَحْمَدَ بْنِ الْحُسَیْنِ بْنِ سَعِیدٍ عَنْ أَبِیهِ عَنْ جَعْفَرِ بْنِ یَحْیَی عَنْ أَبِیهِ رَفَعَهُ إِلَی بَعْضِ الصَّادِقِینَ مِنْ آلِ مُحَمَّدٍ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رَجُلَانِ مِنْ یَهُودِ خَیْبَرَ وَ مَعَهُمَا التَّوْرَاةُ مَنْشُورَةً یُرِیدَانِ النَّبِیَّ صلی الله علیه و آله فَوَجَدَاهُ قَدْ قُبِضَ فَأَتَیَا أَبَا بَکْرٍ فَقَالا إِنَّا قَدْ جِئْنَا نُرِیدُ النَّبِیَّ لِنَسْأَلَهُ عَنْ مَسْأَلَةٍ فَوَجَدْنَاهُ قَدْ قُبِضَ فَقَالَ وَ مَا مَسْأَلَتُکُمَا قَالا أَخْبِرْنَا عَنِ الْوَاحِدِ وَ الِاثْنَیْنِ وَ الثَّلَاثَةِ وَ الْأَرْبَعَةِ وَ الْخَمْسَةِ وَ السِّتَّةِ وَ السَّبْعَةِ وَ الثَّمَانِیَةِ وَ التِّسْعَةِ وَ الْعَشَرَةِ وَ الْعِشْرِینَ وَ الثَّلَاثِینَ وَ الْأَرْبَعِینَ وَ الْخَمْسِینَ وَ السِّتِّینَ وَ السَّبْعِینَ وَ الثَّمَانِینَ وَ التِّسْعِینَ وَ الْمِائَةِ فَقَالَ لَهُمَا أَبُو بَکْرٍ مَا عِنْدِی فِی هَذَا شَیْ‌ءٌ ائْتِیَا عَلِیَّ بْنَ أَبِی طَالِبٍ علیهما السلام قَالَ فَأَتَیَاهُ فَقَصَّا عَلَیْهِ الْقِصَّةَ مِنْ أَوَّلِهَا وَ مَعَهُمَا التَّوْرَاةُ مَنْشُورَةً فَقَالَ لَهُمَا أَمِیرُ الْمُؤْمِنِینَ علیه السلام إِنْ أَنَا أَخْبَرْتُکُمَا بِمَا تَجِدَانِهِ عِنْدَکُمَا تُسْلِمَانِ قَالا نَعَمْ قَالَ أَمَّا الْوَاحِدُ فَهُوَ اللَّهُ وَحْدَهُ لَا شَرِیکَ لَهُ وَ أَمَّا الِاثْنَانِ فَهُوَ قَوْلُ اللَّهِ عَزَّ وَ جَلَّ لا تَتَّخِذُوا إِلهَیْنِ اثْنَیْنِ إِنَّما هُوَ إِلهٌ واحِدٌ وَ أَمَّا الثَّلَاثَةُ وَ الْأَرْبَعَةُ وَ الْخَمْسَةُ وَ السِّتَّةُ وَ السَّبْعَةُ وَ الثَّمَانِیَةُ فَهُنَّ قَوْلُ اللَّهِ عَزَّ وَ جَلَّ فِی کِتَابِهِ فِی أَصْحَابِ الْکَهْفِ سَیَقُولُونَ ثَلاثَةٌ رابِعُهُمْ کَلْبُهُمْ وَ یَقُولُونَ خَمْسَةٌ سادِسُهُمْ کَلْبُهُمْ رَجْماً بِالْغَیْبِ وَ یَقُولُونَ سَبْعَةٌ وَ ثامِنُهُمْ کَلْبُهُمْ وَ أَمَّا التِّسْعَةُ فَهُوَ قَوْلُ اللَّهِ عَزَّ وَ جَلَّ فِی کِتَابِهِ وَ کانَ فِی الْمَدِینَةِ تِسْعَةُ رَهْطٍ یُفْسِدُونَ فِی الْأَرْضِ وَ لا یُصْلِحُونَ وَ أَمَّا الْعَشَرَةُ فَقَوْلُ اللَّهِ عَزَّ وَ جَلَّ تِلْکَ عَشَرَةٌ کامِلَةٌ وَ أَمَّا الْعِشْرُونَ فَقَوْلُ اللَّهِ عَزَّ وَ جَلَّ فِی کِتَابِهِ إِنْ یَکُنْ مِنْکُمْ عِشْرُونَ صابِرُونَ یَغْلِبُوا مِائَتَیْنِ وَ أَمَّا الثَّلَاثُونَ وَ الْأَرْبَعُونَ فَقَوْلُ اللَّهِ عَزَّ وَ جَلَّ فِی کِتَابِهِ وَ واعَدْنا مُوسی ثَلاثِینَ لَیْلَةً وَ أَتْمَمْناها بِعَشْرٍ فَتَمَّ مِیقاتُ رَبِّهِ أَرْبَعِینَ لَیْلَةً وَ أَمَّا الْخَمْسُونَ فَقَوْلُ اللَّهِ عَزَّ وَ جَلَّ فِی یَوْمٍ کانَ مِقْدارُهُ خَمْسِینَ أَلْفَ سَنَةٍ </w:t>
      </w:r>
      <w:bookmarkStart w:id="19" w:name="pg13739_148317"/>
    </w:p>
    <w:p>
      <w:pPr>
        <w:pStyle w:val="BookText"/>
        <w:rPr/>
      </w:pPr>
      <w:bookmarkEnd w:id="19"/>
      <w:r>
        <w:rPr>
          <w:rFonts w:ascii="Amiri" w:hAnsi="Amiri" w:eastAsia="Amiri" w:cs="Amiri"/>
          <w:color w:val="111111"/>
          <w:sz w:val="28"/>
          <w:sz w:val="28"/>
          <w:szCs w:val="28"/>
          <w:rtl w:val="true"/>
          <w:lang w:bidi="ar-SA"/>
        </w:rPr>
        <w:t xml:space="preserve">وَ أَمَّا السِّتُّونَ فَقَوْلُ اللَّهِ عَزَّ وَ جَلَّ فِی کِتَابِهِ فَمَنْ لَمْ یَسْتَطِعْ فَإِطْعامُ سِتِّینَ مِسْکِیناً وَ أَمَّا السَّبْعُونَ فَقَوْلُ اللَّهِ عَزَّ وَ جَلَّ فِی کِتَابِهِ وَ اخْتارَ مُوسی قَوْمَهُ سَبْعِینَ رَجُلًا لِمِیقاتِنا وَ أَمَّا الثَّمَانُونَ فَقَوْلُ اللَّهِ عَزَّ وَ جَلَّ فِی کِتَابِهِ وَ الَّذِینَ یَرْمُونَ الْمُحْصَناتِ ثُمَّ لَمْ یَأْتُوا بِأَرْبَعَةِ شُهَداءَ فَاجْلِدُوهُمْ ثَمانِینَ جَلْدَةً وَ أَمَّا التِّسْعُونَ فَقَوْلُ اللَّهِ عَزَّ وَ جَلَّ فِی کِتَابِهِ إِنَّ هذا أَخِی لَهُ تِسْعٌ وَ تِسْعُونَ نَعْجَةً وَ أَمَّا الْمِائَةُ فَقَوْلُ اللَّهِ عَزَّ وَ جَلَّ فِی کِتَابِهِ الزَّانِیَةُ وَ الزَّانِی فَاجْلِدُوا کُلَّ واحِدٍ مِنْهُما مِائَةَ جَلْدَةٍ قَالَ فَأَسْلَمَ الْیَهُودِیَّانِ عَلَی یَدَیْ أَمِیرِ الْمُؤْمِنِینَ علیه السلام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یحیی از پدرش، از یکی از صادقان آل محمّد علیه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از یهودیان خیبر که تورات گشوده‌ای در دست داشتند، برای دیدار پیامبر صلی الله علیه و آله آمدند و دیدند که پیامبر صلی الله علیه و آله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ابوبکر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آمدیم تا از پیامبر صلی الله علیه و آله پرسش‌هایی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دیدیم که او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شما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یک، دو، سه، چهار، پنج، شش، هفت، هشت، نه، ده، بیست، سی، چهل، پنجاه، شصت، هفتاد، هشتاد، نود و صد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مورد چیزی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علی بن ابی طالب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خدمت علی علیه السّلام شرفیاب شده و قصه را از اول تا آخرش بازگو کرده، در حالی که تورات گشاده را نیز در دست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به آن 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پاسخ پرسش‌هایتان را آن گونه که می‌دانید بگویم، اسلام را می‌پذیرید؟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همان خدای یکتاست که شریکی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همان گفتار خدای متعال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تَتَّخِذُوا إِلهَیْنِ اثْنَیْنِ إِنَّما هُوَ إِلهٌ واحِد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معبود برای خود برنگزینند که او همان معبود یکتاست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و چهار و پنج و شش و هفت و هشت همان فرمایش خداوند در کتابش در مورد اصحاب کهف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سَیَقُولُونَ ثَلاثَةٌ رابِعُهُمْ کَلْبُهُمْ وَ یَقُولُونَ خَمْسَةٌ سادِسُهُمْ کَلْبُهُمْ رَجْماً بِالْغَیْبِ وَ یَقُولُونَ سَبْعَةٌ وَ ثامِنُهُمْ کَلْبُهُم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زودی گویند که آنان سه نفر بودند که چهارمی آنان سگ آنان بود و می‌گویند پنج نفر بودند که ششمین آنان سگشان بود، این سخن را از روی غیب‌گویی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می‌گویند هفت تن بودند که هشتمی آنان سگشان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 همان گفتار خدای متعال در کتابش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فِی الْمَدِینَةِ تِسْعَةُ رَهْطٍ یُفْسِدُونَ فِی الْأَرْضِ وَ لا یُصْلِحُون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شهر، نه طایفه بودند که در زمین فساد می‌کردند و اصلاح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همان فرمایش خدای متعال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ده روز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بیست همان فرمایش خدای متعال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یَکُنْ مِنْکُمْ عِشْرُونَ صابِرُونَ یَغْلِبُوا مِائَتَیْن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بیست نفر از شما پایدار باشد بر دویست نفر پیروز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 و چهل همان گفتار خدای متعال در کتابش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واعَدْنا مُوسی ثَلاثِینَ لَیْلَةً وَ أَتْمَمْناها بِعَشْرٍ فَتَمَّ مِیقاتُ رَبِّهِ أَرْبَعِینَ لَیْلَة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با موسی سی شب وعده گذاشتیم و آن را با ده شب دیگر به پایان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وعده‌گاه پروردگارش چهل شب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پنجاه همان سخن خدای متعال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یَوْمٍ کانَ مِقْدارُهُ خَمْسِینَ أَلْفَ سَنَة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معارج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روزی که مقدارش پنجاه هزار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و شصت همان گفتار خداوند در کتابش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لَمْ یَسْتَطِعْ فَإِطْعامُ سِتِّینَ مِسْکِینا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کس توانایی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پس شصت مسکین را اطعام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هفتاد همان گفتار خداوند در کتابش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اخْتارَ مُوسی قَوْمَهُ سَبْعِینَ رَجُلًا لِمِیقاتِنا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از میان قومش برای وعده‌گاه ما هفتاد تن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هشتاد همان گفتار خداوند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یَرْمُونَ الْمُحْصَناتِ ثُمَّ لَمْ یَأْتُوا بِأَرْبَعَةِ شُهَداءَ فَاجْلِدُوهُمْ ثَمانِینَ جَلْدَة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آنان که زنان شوهردار را متّهم به زنا می‌کنند و چهار نفر گواه بر ادعای خود ندارند پس هشتاد تازیانه به آنان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نود همان سخن خدای متعال در کتابش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أَخِی لَهُ تِسْعٌ وَ تِسْعُونَ نَعْجَة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برادر من است که نود و نه گوسفند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 همان فرمایش خدای متعال در کتابش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الزَّانِیَةُ وَ الزَّانِی فَاجْلِدُوا کُلَّ واحِدٍ مِنْهُما مِائَةَ جَلْدَة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هر کدام از زن و مرد زناکار صد تازیانه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 یهودی به دست مبارک امیر مؤمنین علی علیه السّلام اسلام را پذیرفتند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 w:name="__RefHeading___Toc1572465_1468164448"/>
      <w:bookmarkStart w:id="21" w:name="_Toc8"/>
      <w:bookmarkEnd w:id="20"/>
      <w:r>
        <w:rPr>
          <w:rtl w:val="true"/>
        </w:rPr>
        <w:t>«</w:t>
      </w:r>
      <w:r>
        <w:rPr/>
        <w:t>3</w:t>
      </w:r>
      <w:r>
        <w:rPr>
          <w:rtl w:val="true"/>
        </w:rPr>
        <w:t>»</w:t>
      </w:r>
      <w:bookmarkEnd w:id="21"/>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 الخصال أَبِی عَنْ سَعْدٍ عَنْ مُحَمَّدٍ الْعَطَّارِ عَنِ الْأَشْعَرِیِّ عَنْ أَبِی عَبْدِ اللَّهِ الرَّازِیِّ عَنْ أَبِی الْحَسَنِ عِیسَی بْنِ مُحَمَّدِ بْنِ عِیسَی بْنِ عَبْدِ اللَّهِ الْمُحَمَّدِیِّ مِنْ وُلْدِ مُحَمَّدِ بْنِ الْحَنَفِیَّةِ عَنْ مُحَمَّدِ بْنِ جَابِرٍ عَنْ عَطَاءٍ عَنْ طَاوُسٍ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قَوْمٌ مِنَ الْیَهُودِ عُمَرَ بْنَ الْخَطَّابِ وَ هُوَ یَوْمَئِذٍ وَالٍ عَلَی النَّاسِ فَقَالُوا لَهُ أَنْتَ وَالِی هَذَا الْأَمْرِ بَعْدَ نَبِیِّکُمْ وَ قَدْ أَتَیْنَاکَ نَسْأَلُکَ عَنْ أَشْیَاءَ إِنْ أَنْتَ أَخْبَرْتَنَا بِهَا آمَنَّا وَ صَدَّقْنَا وَ اتَّبَعْنَاکَ فَقَالَ عُمَرُ سَلُوا عَمَّا بَدَا لَکُمْ قَالُوا أَخْبِرْنَا عَنْ أَقْفَالِ السَّمَاوَاتِ السَّبْعِ وَ مَفَاتِیحِهَا وَ أَخْبِرْنَا عَنْ قَبْرٍ سَارَ بِصَاحِبِهِ وَ أَخْبِرْنَا عَمَّنْ أَنْذَرَ قَوْمَهُ لَیْسَ مِنَ الْجِنِّ وَ لَا مِنَ الْإِنْسِ وَ أَخْبِرْنَا عَنْ مَوْضِعٍ طَلَعَتْ فِیهِ الشَّمْسُ وَ لَمْ تَعُدْ إِلَیْهِ وَ أَخْبِرْنَا عَنْ خَمْسَةٍ لَمْ یُخْلَقُوا فِی الْأَرْحَامِ وَ عَنْ وَاحِدٍ وَ اثْنَیْنِ وَ ثَلَاثَةٍ وَ أَرْبَعَةٍ وَ خَمْسَةٍ وَ سِتَّةٍ وَ سَبْعَةٍ وَ عَنْ ثَمَانِیَةٍ وَ تِسْعَةٍ وَ عَشَرَةٍ وَ حَادِیَ عَشَرَ وَ ثَانِیَ عَشَرَ قَالَ فَأَطْرَقَ عُمَرُ سَاعَةً ثُمَّ فَتَحَ عَیْنَیْهِ ثُمَّ قَالَ سَأَلْتُمْ عُمَرَ بْنَ الْخَطَّابِ عَمَّا لَیْسَ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بِهِ عِلْمٌ وَ لَکِنِ ابْنُ عَمِّ رَسُولِ اللَّهِ یُخْبِرُکُمْ بِمَا سَأَلْتُمُونِی عَنْهُ فَأَرْسَلَ إِلَیْهِ فَدَعَاهُ فَلَمَّا أَتَاهُ قَالَ لَهُ یَا أَبَا الْحَسَنِ إِنَّ مَعْشَرَ الْیَهُودِ سَأَلُونِی عَنْ أَشْیَاءَ لَمْ أُجِبْهُمْ فِیهَا بِشَیْ‌ءٍ وَ قَدْ ضَمِنُوا لِی إِنْ أَخْبَرْتُهُمْ أَنْ یُؤْمِنُوا بِالنَّبِیِّ صلی الله علیه و آله فَقَالَ لَهُمْ عَلِیٌّ علیه السلام یَا مَعْشَرَ الْیَهُودِ اعْرِضُوا عَلَیَّ مَسَائِلَکُمْ فَقَالُوا لَهُ مِثْلَ مَا قَالُوا لِعُمَرَ فَقَالَ لَهُمْ عَلِیٌّ علیه السلام أَ تُرِیدُونَ أَنْ تَسْأَلُوا عَنْ شَیْ‌ءٍ سِوَی هَذَا قَالُوا لَا یَا أَبَا شَبَّرَ وَ شَبِیرٍ فَقَالَ لَهُمْ عَلِیٌّ علیه السلام أَمَّا أَقْفَالُ السَّمَاوَاتِ فَالشِّرْکُ بِاللَّهِ وَ مَفَاتِیحُهَا قَوْلُ لَا إِلَهَ إِلَّا اللَّهُ وَ أَمَّا الْقَبْرُ الَّذِی سَارَ بِصَاحِبِهِ فَالْحُوتُ سَارَ بِیُونُسَ فِی بَطْنِهِ الْبِحَارَ السَّبْعَةَ وَ أَمَّا الَّذِی أَنْذَرَ قَوْمَهُ لَیْسَ مِنَ الْجِنِّ وَ لَا مِنَ الْإِنْسِ فَتِلْکَ نَمْلَةُ سُلَیْمَانَ بْنِ دَاوُدَ عَلَیْهِمَا السَّلَامُ وَ أَمَّا الْمَوْضِعُ الَّذِی طَلَعَتْ فِیهِ الشَّمْسُ فَلَمْ تَعُدْ إِلَیْهِ فَذَاکَ الْبَحْرُ الَّذِی أَنْجَی اللَّهُ عَزَّ وَ جَلَّ فِیهِ مُوسَی علیه السلام وَ غَرَّقَ فِیهِ فِرْعَوْنَ وَ أَصْحَابَهُ وَ أَمَّا الْخَمْسَةُ الَّذِینَ لَمْ یُخْلَقُوا فِی الْأَرْحَامِ فَآدَمُ وَ حَوَّاءُ وَ عَصَا مُوسَی وَ نَاقَةُ صَالِحٍ وَ کَبْشُ إِبْرَاهِیمَ علیه السلام وَ أَمَّا الْوَاحِدُ فَاللَّهُ الْوَاحِدُ لَا شَرِیکَ لَهُ وَ أَمَّا الِاثْنَانِ فَآدَمُ وَ حَوَّاءُ وَ أَمَّا الثَّلَاثَةُ فَجَبْرَئِیلُ وَ مِیکَائِیلُ وَ إِسْرَافِیلُ وَ أَمَّا الْأَرْبَعَةُ فَالتَّوْرَاةُ وَ الْإِنْجِیلُ وَ الزَّبُورُ وَ الْفُرْقَانُ وَ أَمَّا الْخَمْسُ فَخَمْسُ صَلَوَاتٍ مَفْرُوضَاتٍ عَلَی النَّبِیِّ صلی الله علیه و آله وَ أَمَّا السِّتَّةُ فَقَوْلُ اللَّهِ عَزَّ وَ جَلَّ وَ لَقَدْ خَلَقْنَا السَّماواتِ وَ الْأَرْضَ وَ ما بَیْنَهُما فِی سِتَّةِ أَیَّامٍ وَ أَمَّا السَّبْعَةُ فَقَوْلُ اللَّهِ عَزَّ وَ جَلَّ وَ بَنَیْنا فَوْقَکُمْ سَبْعاً شِداداً وَ أَمَّا الثَّمَانِیَةُ فَقَوْلُ اللَّهِ عَزَّ وَ جَلَّ وَ یَحْمِلُ عَرْشَ رَبِّکَ فَوْقَهُمْ یَوْمَئِذٍ ثَمانِیَةٌ </w:t>
      </w:r>
      <w:bookmarkStart w:id="22" w:name="pg13739_148319"/>
    </w:p>
    <w:p>
      <w:pPr>
        <w:pStyle w:val="BookText"/>
        <w:rPr/>
      </w:pPr>
      <w:bookmarkEnd w:id="22"/>
      <w:r>
        <w:rPr>
          <w:rFonts w:ascii="Amiri" w:hAnsi="Amiri" w:eastAsia="Amiri" w:cs="Amiri"/>
          <w:color w:val="111111"/>
          <w:sz w:val="28"/>
          <w:sz w:val="28"/>
          <w:szCs w:val="28"/>
          <w:rtl w:val="true"/>
          <w:lang w:bidi="ar-SA"/>
        </w:rPr>
        <w:t xml:space="preserve">وَ أَمَّا التِّسْعَةُ فَالْآیَاتُ الْمُنْزَلَاتُ عَلَی مُوسَی بْنِ عِمْرَانَ علیه السلام وَ أَمَّا الْعَشَرَةُ فَقَوْلُ اللَّهِ عَزَّ وَ جَلَّ وَ واعَدْنا مُوسی ثَلاثِینَ لَیْلَةً وَ أَتْمَمْناها بِعَشْرٍ وَ أَمَّا الْحَادِیَ عَشَرَ فَقَوْلُ یُوسُفَ لِأَبِیهِ عَلَیْهِمَا السَّلَامُ إِنِّی رَأَیْتُ أَحَدَ عَشَرَ کَوْکَباً وَ أَمَّا الِاثْنَا عَشَرَ فَقَوْلُ اللَّهِ عَزَّ وَ جَلَّ لِمُوسَی علیه السلام اضْرِبْ بِعَصاکَ الْحَجَرَ فَانْفَجَرَتْ مِنْهُ اثْنَتا عَشْرَةَ عَیْناً قَالَ فَأَقْبَلَ الْیَهُودُ یَقُولُونَ نَشْهَدُ أَنْ لَا إِلَهَ إِلَّا اللَّهُ وَ أَنَّ مُحَمَّداً رَسُولُ اللَّهِ وَ أَنَّکَ ابْنُ عَمِّ رَسُولِ اللَّهِ صلی الله علیه و آله ثُمَّ أَقْبَلُوا عَلَی عُمَرَ فَقَالُوا نَشْهَدُ أَنَّ هَذَا أَخُو رَسُولِ اللَّهِ وَ أَنَّهُ أَحَقُّ بِهَذَا الْمَقَامِ مِنْکَ وَ أَسْلَمَ مَنْ کَانَ مَعَهُمْ وَ حَسُنَ إِسْلَامُهُمْ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از طاوس نقل می‌کند که گروهی از یهود نزد عمر بن خطاب آمدند و او در آن روز والی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پیامبرتان تو والی این امر هستی و ما نزد تو آمدیم و از تو سئوالاتی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آن ها را درست پاسخ دادی، ایمان می‌آوریم و تو را تصدیق می‌کنیم و پیرو تو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در نظر دارید 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خبر بده از قفل‌های آسمان‌های هفتگانه و کلیدهای آن ها؛ و به ما خبر بده از قبری که صاحب خود را حرکت داد؛ و به ما خبر بده از کسی که قوم را ترسانید، در حالی که نه از انس بود و نه از جنّ؛ و به ما خبر بده از محلّی که آفتاب یک بار به آنجا تابید و دیگر چنین نکرد؛ و به ما خبر بده از پنج موجود زنده‌ای که در رحم مادر آفریده نشدند؛ و از یکی و دو تا و سه تا و چهار تا و پنج تا و شش تا و هفت تا و هشت تا و نه تا و ده تا و یازده تا و دوازده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ساعتی سر به زیر انداخت و سپس چشمانش را باز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عمر بن خطّاب چیزهایی را پرسیدید که آن ها را نمی‌داند،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ولی پسر عموی پیامبر خدا صلی الله علیه و آله از آن چه که پرسیدید به شما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را به جانب او فرستاد و او را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علی علیه السّلام آمد، 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یهود از من چیزهایی را پرسیدند که به هیچ کدام پاسخ ندادم و آن ها به من قول داده‌اند که اگر به آن ها بگویم، به پیامبر ایمان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سؤال‌های خود را به من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همان چیزهایی را که به عمر گفته بودند بازگو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غیر از این ها سوالی دارید ؟ گفتند نه ای پدر شبر و شبیر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به آن ها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قفل‌های آسمان‌ها شریک قرار دادن برای خداست و کلیدهای آن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امّا قبری که صاحب خود را حرکت داد، ماهی ای بود که یونس را در شکم خود در هفت دریا گردانید؛ و امّا آن که قوم خود را ترسانید و از انس و جنّ نبود، مورچه حضرت سلیمان بن داود بود؛ و امّا محلّی که آفتاب به آنجا تابید و دیگر باز نگشت، دریایی بود که خداوند در آنجا موسی را نجات داد و فرعون و یارانش را غرق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آن حال آب‌ها کنار رفت و آفتاب به آنجا تابید و بعد آب‌ها به هم آمدند و دیگر هرگز آفتاب به آنجا نتابید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پنج موجود زنده‌ای که در رحم مادر آفریده نشدند،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حوّا و عصای موسی و شتر صالح و قوچ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یکی، خدای یگانه‌ای است که شریک ندارد؛ و اما دو تا، آدم و حوا هستند؛ و امّا سه تا، جبرئیل و میکائیل و اسرافیل هستند؛ و امّا چهار تا، تورات و انجیل و زبور و فرقانند؛ و امّا پنج تا، پنج نمازی است که به پیامبر واجب شده است؛ و امّا شش تا، سخن خداوند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آسمان‌ها و زمین را در شش روز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هفت تا، سخن خداوند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بَنَیْنا فَوْقَکُمْ سَبْعاً شِدادا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نباء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بالای شما هفت آسمان سخت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هشت تا، سخن خداوند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یَحْمِلُ عَرْشَ رَبِّکَ فَوْقَهُمْ یَوْمَئِذٍ ثَمانِیَة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 روز عرش پروردگارت را بالای آنان هشت نفر حمل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 امّا نه تا، معجزاتی بود که به موسی بن عمران داده شد؛ و امّا ده تا، سخن خداوند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واعَدْنا مُوسی ثَلاثِینَ لَیْلَةً وَ أَتْمَمْناها بِعَشْر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موسی سی شب وعده گذاشتیم و آن را با ده شب دیگر به پایان رسانیدیم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یازده تا، سخن یوسف است که به پدرش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دیدم که یازده ستاره بر من سجده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دوازده تا، سخن خداوند است که به موسی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اضْرِبْ بِعَصاکَ الْحَجَرَ فَانْفَجَرَتْ مِنْهُ اثْنَتا عَشْرَةَ عَیْنا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عصای خود را به سنگ بزن، پس دوازده چشمه از آن جوشید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یهودی‌ها جلو آمدند، در حالی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می‌دهیم که معبودی جز خدا نیست و این که محمد صلی الله علیه و آله پیامبر خداست و تو پسر عموی او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عمر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می‌دهیم که این شخص برادر پیامبر خداست و به خدا سوگند که او به این مقام</w:t>
      </w:r>
    </w:p>
    <w:p>
      <w:pPr>
        <w:pStyle w:val="BookText"/>
        <w:rPr/>
      </w:pPr>
      <w:r>
        <w:rPr>
          <w:rFonts w:ascii="IRNazanin" w:hAnsi="IRNazanin" w:eastAsia="IRNazanin"/>
          <w:color w:val="111111"/>
          <w:sz w:val="28"/>
          <w:sz w:val="28"/>
          <w:szCs w:val="28"/>
          <w:rtl w:val="true"/>
          <w:lang w:bidi="fa-IR"/>
        </w:rPr>
        <w:t>شایسته‌تر از توست و هر کس که با آنان بود مسلمان شدند و اسلام نیکویی داشتند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 w:name="__RefHeading___Toc1572467_1468164448"/>
      <w:bookmarkStart w:id="24" w:name="_Toc9"/>
      <w:bookmarkEnd w:id="23"/>
      <w:r>
        <w:rPr>
          <w:rtl w:val="true"/>
        </w:rPr>
        <w:t>«</w:t>
      </w:r>
      <w:r>
        <w:rPr/>
        <w:t>4</w:t>
      </w:r>
      <w:r>
        <w:rPr>
          <w:rtl w:val="true"/>
        </w:rPr>
        <w:t>»</w:t>
      </w:r>
      <w:bookmarkEnd w:id="24"/>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 عیون أخبار الرضا علیه السلام ل، الخصال أَبِی عَنْ سَعْدٍ عَنِ ابْنِ أَبِی الْخَطَّابِ عَنِ الْحَکَمِ بْنِ مِسْکِینٍ الثَّقَفِیِّ عَنْ صَالِحِ بْنِ عُقْبَةَ عَنْ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هَلَکَ أَبُو بَکْرٍ وَ اسْتَخْلَفَ عُمَرَ رَجَعَ عُمَرُ إِلَی الْمَسْجِدِ فَقَعَدَ فَدَخَلَ عَلَیْهِ رَجُلٌ فَقَالَ یَا أَمِیرَ الْمُؤْمِنِینَ إِنِّی رَجُلٌ مِنَ الْیَهُودِ وَ أَنَا عَلَّامَتُهُمْ وَ قَدْ أَرَدْتُ أَنْ أَسْأَلَکَ عَنْ مَسَائِلَ إِنْ أَجَبْتَنِی فِیهَا أَسْلَمْتُ قَالَ مَا هِیَ قَالَ ثَلَاثٌ وَ ثَلَاثٌ وَ وَاحِدَةٌ فَإِنْ شِئْتَ سَأَلْتُکَ وَ إِنْ کَانَ فِی الْقَوْمِ أَحَدٌ أَعْلَمَ مِنْکَ أَرْشِدْنِی إِلَیْهِ قَالَ عَلَیْکَ بِذَلِکَ الشَّابِّ یَعْنِی عَلِیَّ بْنَ أَبِی طَالِبٍ علیهما السلام فَأَتَی عَلِیّاً علیه السلام فَسَأَلَهُ فَقَالَ لَهُ لِمَ قُلْتَ ثَلَاثاً وَ ثَلَاثاً وَ وَاحِدَةً أَلَّا قُلْتَ سَبْعاً قَالَ إِنِّی إِذاً لَجَاهِلٌ إِنْ لَمْ تُجِبْنِی فِی الثَّلَاثِ اکْتَفَیْتُ قَالَ فَإِنْ أَجَبْتُکَ تُسْلِمُ قَالَ نَعَمْ قَالَ سَلْ قَالَ أَسْأَلُکَ عَنْ أَوَّلِ حَجَرٍ وُضِعَ عَلَی وَجْهِ الْأَرْضِ وَ أَوَّلِ عَیْنٍ نَبَعَتْ وَ أَوَّلِ شَجَرَةٍ نَبَتَتْ قَالَ یَا یَهُودِیُّ أَنْتُمْ تَقُولُونَ إِنَّ أَوَّلَ حَجَرٍ وُضِعَ عَلَی وَجْهِ الْأَرْضِ الْحَجَرُ الَّذِی فِی الْبَیْتِ الْمُقَدَّسِ وَ کَذَبْتُمْ هُوَ الْحَجَرُ الَّذِی نَزَلَ بِهِ آدَمُ علیه السلام مِنَ الْجَنَّةِ قَالَ صَدَقْتَ وَ اللَّهِ إِنَّهُ لَبِخَطِّ هَارُونَ وَ إِمْلَاءِ مُوسَی </w:t>
      </w:r>
    </w:p>
    <w:p>
      <w:pPr>
        <w:pStyle w:val="BookText"/>
        <w:rPr/>
      </w:pPr>
      <w:r>
        <w:rPr>
          <w:rFonts w:ascii="Amiri" w:hAnsi="Amiri" w:eastAsia="Amiri" w:cs="Amiri"/>
          <w:color w:val="111111"/>
          <w:sz w:val="28"/>
          <w:sz w:val="28"/>
          <w:szCs w:val="28"/>
          <w:rtl w:val="true"/>
          <w:lang w:bidi="ar-SA"/>
        </w:rPr>
        <w:t xml:space="preserve">قَالَ وَ أَنْتُمْ تَقُولُونَ إِنَّ أَوَّلَ عَیْنٍ نَبَعَتْ عَلَی وَجْهِ الْأَرْضِ الْعَیْنُ الَّتِی بِبَیْتِ الْمَقْدِسِ وَ کَذَبْتُمْ هِیَ عَیْنُ الْحَیَاةِ الَّتِی غَسَلَ فِیهَا یُوشَعُ بْنُ نُونٍ السَّمَکَةَ </w:t>
      </w:r>
      <w:r>
        <w:rPr>
          <w:rStyle w:val="FootnoteAnchor"/>
          <w:rtl w:val="true"/>
        </w:rPr>
        <w:footnoteReference w:id="6"/>
      </w:r>
      <w:r>
        <w:rPr>
          <w:rFonts w:ascii="Amiri" w:hAnsi="Amiri" w:eastAsia="Amiri" w:cs="Amiri"/>
          <w:color w:val="111111"/>
          <w:sz w:val="28"/>
          <w:sz w:val="28"/>
          <w:szCs w:val="28"/>
          <w:rtl w:val="true"/>
          <w:lang w:bidi="ar-SA"/>
        </w:rPr>
        <w:t xml:space="preserve">وَ هِیَ الْعَیْنُ الَّتِی شَرِبَ مِنْهَا الْخَضِرُ وَ لَیْسَ یَشْرَبُ مِنْهَا أَحَدٌ إِلَّا حَیَّ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حَیِیَ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صَدَقْتَ وَ اللَّهِ إِنَّهُ لَبِخَطِّ هَارُونَ وَ إِمْلَاءِ مُوسَی قَالَ وَ أَنْتُمْ تَقُولُونَ إِنَّ أَوَّلَ شَجَرَةٍ نَبَتَتْ عَلَی وَجْهِ الْأَرْضِ الزَّیْتُونُ وَ کَذَبْتُمْ هِیَ الْعَجْوَةُ </w:t>
      </w:r>
      <w:r>
        <w:rPr>
          <w:rStyle w:val="FootnoteAnchor"/>
          <w:rtl w:val="true"/>
        </w:rPr>
        <w:footnoteReference w:id="7"/>
      </w:r>
      <w:r>
        <w:rPr>
          <w:rFonts w:ascii="Amiri" w:hAnsi="Amiri" w:eastAsia="Amiri" w:cs="Amiri"/>
          <w:color w:val="111111"/>
          <w:sz w:val="28"/>
          <w:sz w:val="28"/>
          <w:szCs w:val="28"/>
          <w:rtl w:val="true"/>
          <w:lang w:bidi="ar-SA"/>
        </w:rPr>
        <w:t>الَّتِی نَزَلَ بِهَا آدَمُ علیه السلام مِنَ الْجَنَّةِ مَعَهُ قَالَ صَدَقْتَ وَ اللَّهِ إِنَّهُ لَبِخَطِّ هَارُونَ وَ إِمْلَاءِ مُوسَی علیه السلام قَالَ وَ الثَّلَاثُ الْأُخْرَی کَمْ لِهَذِهِ الْأُمَّةِ مِنْ إِمَامٍ هُدًی لَا یَضُرُّهُمْ مَنْ خَذَلَهُمْ قَالَ اثْنَا عَشَرَ إِمَاماً قَالَ صَدَقْتَ وَ اللَّهِ إِنَّهُ لَبِخَطِّ هَارُونَ وَ إِمْلَاءِ مُوسَی قَالَ فَأَیْنَ یَسْکُنُ نَبِیُّکُمْ مِنَ الْجَنَّةِ قَالَ فِی أَعْلَاهَا دَرَجَةً وَ أَشْرَفِهَا مَکَاناً فِی جَنَّاتِ عَدْنٍ قَالَ صَدَقْتَ وَ اللَّهِ إِنَّهُ لَبِخَطِّ هَارُونَ وَ إِمْلَاءِ مُوسَی ثُمَّ قَالَ فَمَنْ یَنْزِلُ مَعَهُ فِی مَنْزِلِهِ قَالَ اثْنَا عَشَرَ إِمَاماً قَالَ صَدَقْتَ وَ اللَّهِ إِنَّهُ لَبِخَطِّ هَارُونَ وَ إِمْلَاءِ مُوسَی علیه السلام ثُمَّ قَالَ السَّابِعَةَ فَأَسْلَمَ کَمْ یَعِیشُ وَصِیُّهُ بَعْدَهُ قَالَ ثَلَاثِینَ سَنَةً قَالَ ثُمَّ مَهْ یَمُوتُ أَوْ یُقْتَلُ قَالَ یُقْتَلُ یُضْرَبُ عَلَی قَرْنِهِ وَ تُخْضَبُ لِحْیَتُهُ قَالَ صَدَقْتَ وَ اللَّهِ إِنَّهُ لَبِخَطِّ هَارُونَ وَ إِمْلَاءِ مُوسَی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الصدوق رحمه الله فی ل و قد أخرجت هذا الحدیث من طرق فی کتاب الأوائل </w:t>
      </w:r>
      <w:r>
        <w:rPr>
          <w:rStyle w:val="FootnoteAnchor"/>
          <w:rtl w:val="true"/>
        </w:rPr>
        <w:footnoteReference w:id="8"/>
      </w:r>
      <w:r>
        <w:rPr>
          <w:rFonts w:ascii="IRNazanin" w:hAnsi="IRNazanin" w:eastAsia="IRNazanin"/>
          <w:color w:val="111111"/>
          <w:sz w:val="28"/>
          <w:sz w:val="28"/>
          <w:szCs w:val="28"/>
          <w:rtl w:val="true"/>
          <w:lang w:bidi="fa-IR"/>
        </w:rPr>
        <w:t xml:space="preserve">ک، إکمال الدین حدثنا أبی و ابن الولید معا عن سعد مثله </w:t>
      </w:r>
      <w:r>
        <w:rPr>
          <w:rStyle w:val="FootnoteAnchor"/>
          <w:rtl w:val="true"/>
        </w:rPr>
        <w:footnoteReference w:id="9"/>
      </w:r>
      <w:r>
        <w:rPr>
          <w:rFonts w:ascii="Amiri" w:hAnsi="Amiri" w:eastAsia="Amiri" w:cs="Amiri"/>
          <w:color w:val="111111"/>
          <w:sz w:val="28"/>
          <w:sz w:val="28"/>
          <w:szCs w:val="28"/>
          <w:rtl w:val="true"/>
          <w:lang w:bidi="ar-SA"/>
        </w:rPr>
        <w:t xml:space="preserve">ج، الإحتجاج عن صالح بن عقبة مثله </w:t>
      </w:r>
      <w:r>
        <w:rPr>
          <w:rStyle w:val="FootnoteAnchor"/>
          <w:rtl w:val="true"/>
        </w:rPr>
        <w:footnoteReference w:id="10"/>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w:t>
      </w:r>
      <w:bookmarkStart w:id="25" w:name="pg13739_148321"/>
    </w:p>
    <w:p>
      <w:pPr>
        <w:pStyle w:val="BookText"/>
        <w:rPr/>
      </w:pPr>
      <w:bookmarkEnd w:id="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عقبه از امام صادق علیه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ابوبکر هلاک شد و عمر در جای او قرار گرفت، عمر به مسجد برگشت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از یهودم و دانشمند آنان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از تو چند مسأله بپرسم که اگر به من پاسخ دادی، مسلمان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مسأله‌ها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و سه تا و یکی، اگر خواهی بپرسم و اگر در میان قوم کسی از تو دانشمندتر است، مرا به سوی او راهنمایی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این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 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علی علیه السّلام آمد و از او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و سه تا و یکی و نگفتی هفت تا؟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می‌کردم نادان بودم، چون اگر از سه تا پاسخ ندادی، دیگر بسنده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پاسخ دهم مسلمان می‌شوی؟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می‌پرسم از نخستین سنگی که بر روی زمین گذاشته شد و از نخستین چشمه‌ای که جوشید و از نخستین درختی که رویید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 که نخستین سنگی که بر زمین نهاده شد، در بیت المقدس بود و دروغ می‌گویید، بلکه آن سنگی است که آدم آن را از بهشت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به خط هارون و به املای موسی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 نخستین چشمه‌ای که بر روی زمین جوشید، چشمه‌ای بود در بیت المقدس و دروغ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چشمه زندگی است که یوشع بن نون، ماهی را در آن شست و آن چشمه‌ای است که خضر از آن نوشید و هیچ کس از آن ننوشد، مگر این که زنده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این سخن به خط هارون و به املای موسی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 نخستین درختی که بر روی زمین رویید زیتون است و دروغ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خرمای مخصوص است که آدم با خود از بهشت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این سخن هارون و به املای موسی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مسأله دیگر این است که این امّت چند امام هدایتگر خواهد داشت که با وجود آن ها هر کس که بخواهد آنان را خوار کند، نمی‌تواند به آنان آسیب برساند؟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این سخن به خط هارون و املای موسی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شما در کجای بهشت ساکن خواهد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بالاترین درجه و شریف‌ترین جای آن که عدن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آن به خط هارون و املای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وی چه کسی در جایگاه او می‌نشیند؟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آن به خط هارون و املای موسی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هفتمی را گفت و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او پس از وی چند سال زنده می‌ماند؟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چه می‌شود، می‌میرد یا کشته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می‌شود، بر فرق او ضربت می‌خورد و ریشش با خونش خضاب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آن به خط هارون و املای موسی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رحمه الله در خصال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از چند طریق در کتاب الاوائل آورده‌ام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عیون اخبار 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 w:name="__RefHeading___Toc1572469_1468164448"/>
      <w:bookmarkStart w:id="27" w:name="_Toc10"/>
      <w:bookmarkEnd w:id="26"/>
      <w:r>
        <w:rPr>
          <w:rtl w:val="true"/>
        </w:rPr>
        <w:t>«</w:t>
      </w:r>
      <w:r>
        <w:rPr/>
        <w:t>5</w:t>
      </w:r>
      <w:r>
        <w:rPr>
          <w:rtl w:val="true"/>
        </w:rPr>
        <w:t>»</w:t>
      </w:r>
      <w:bookmarkEnd w:id="27"/>
    </w:p>
    <w:p>
      <w:pPr>
        <w:pStyle w:val="BookText"/>
        <w:rPr/>
      </w:pPr>
      <w:r>
        <w:rPr>
          <w:rFonts w:ascii="Amiri" w:hAnsi="Amiri" w:eastAsia="Amiri" w:cs="Amiri"/>
          <w:color w:val="111111"/>
          <w:sz w:val="28"/>
          <w:sz w:val="28"/>
          <w:szCs w:val="28"/>
          <w:rtl w:val="true"/>
          <w:lang w:bidi="ar-SA"/>
        </w:rPr>
        <w:t>ن، عیون أخبار الرضا علیه السلام الْحُسَیْنُ بْنُ مُحَمَّدٍ الْأُشْنَانِیُّ الرَّازِیُّ الْعَدْلُ بِبَلْخٍ قَالَ حَدَّثَنَا عَلِیُّ بْنُ مَهْرَوَیْهِ الْقَزْوِینِیُّ قَالَ حَدَّثَنَا دَاوُدُ بْنُ سُلَیْمَانَ الْفَرَّاءُ قَالَ حَدَّثَنَا عَلِیُّ بْنُ مُوسَی الرِّضَا علیهما السلام عَنْ أَبِیهِ عَنْ آبَائِهِ عَنِ الْحُسَیْنِ بْنِ عَلِیٍّ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یَهُودِیّاً سَأَلَ عَلِیَّ بْنَ أَبِی طَالِبٍ علیهما السلام فَقَالَ أَخْبِرْنِی عَمَّا لَیْسَ لِلَّهِ وَ عَمَّا لَیْسَ عِنْدَ اللَّهِ وَ عَمَّا لَا یَعْلَمُهُ اللَّهُ فَقَالَ عَلِیٌّ علیه السلام أَمَّا مَا لَا یَعْلَمُهُ اللَّهُ فَهُوَ قَوْلُکُمْ یَا مَعْشَرَ الْیَهُودِ إِنَّ عُزَیْراً ابْنُ اللَّهِ وَ اللَّهُ تَعَالَی لَا یَعْلَمُ لَهُ وَلَداً أَمَّا قَوْلُکَ مَا لَیْسَ لِلَّهِ فَلَیْسَ لِلَّهِ شَرِیکٌ وَ أَمَّا قَوْلُکَ مَا لَیْسَ عِنْدَ اللَّهِ تَعَالَی فَلَیْسَ عِنْدَ اللَّهِ ظُلْمٌ لِلْعِبَادِ فَقَالَ الْیَهُودِیُّ أَشْهَدُ أَنْ لَا إِلَهَ إِلَّا اللَّهُ وَ أَشْهَدُ أَنَّ مُحَمَّداً رَسُولُ اللَّهِ صلی الله علیه و آله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ن، عیون أخبار الرضا علیه السلام بالأسانید الثلاثة عن الرضا علیه السلام مثله </w:t>
      </w:r>
      <w:r>
        <w:rPr>
          <w:rStyle w:val="FootnoteAnchor"/>
          <w:rtl w:val="true"/>
        </w:rPr>
        <w:footnoteReference w:id="12"/>
      </w:r>
      <w:r>
        <w:rPr>
          <w:rFonts w:ascii="IRNazanin" w:hAnsi="IRNazanin" w:eastAsia="IRNazanin"/>
          <w:color w:val="111111"/>
          <w:sz w:val="28"/>
          <w:sz w:val="28"/>
          <w:szCs w:val="28"/>
          <w:rtl w:val="true"/>
          <w:lang w:bidi="fa-IR"/>
        </w:rPr>
        <w:t xml:space="preserve">صح، صحیفة الرضا علیه السلام عنه علیه السلام مثله </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سلیمان قزوینیّ از امام رضا علیه السّلام به نقل از پدرانشان از امام حسین علیهم السّلام نقل کرده‌اند که مردی یهودی از امیرالمؤمنین علیه السّلام سؤالاتی به این مضمون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که خداوند ندارد؟ چه چیز است که نزد خداوند نیست؟ و چیست آن چیزی که خداوند آن را نمی‌داند؟</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چیزی که خداوند آن را نمی‌داند، گفتار شما یهودیان است که می‌گویید عزیر پسر خداست، خداوند برای خود</w:t>
      </w:r>
    </w:p>
    <w:p>
      <w:pPr>
        <w:pStyle w:val="BookText"/>
        <w:rPr/>
      </w:pPr>
      <w:r>
        <w:rPr>
          <w:rFonts w:ascii="IRNazanin" w:hAnsi="IRNazanin" w:eastAsia="IRNazanin"/>
          <w:color w:val="111111"/>
          <w:sz w:val="28"/>
          <w:sz w:val="28"/>
          <w:szCs w:val="28"/>
          <w:rtl w:val="true"/>
          <w:lang w:bidi="fa-IR"/>
        </w:rPr>
        <w:t>فرزندی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چه که نزد خدا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 خدا ظلمی به بندگان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سؤال دیگرت که پرسیدی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چیست که خداوند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شریک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 أشهد أنّ محمّدا رسول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 w:name="__RefHeading___Toc1572471_1468164448"/>
      <w:bookmarkStart w:id="29" w:name="_Toc11"/>
      <w:bookmarkEnd w:id="28"/>
      <w:r>
        <w:rPr>
          <w:rtl w:val="true"/>
        </w:rPr>
        <w:t>«</w:t>
      </w:r>
      <w:r>
        <w:rPr/>
        <w:t>6</w:t>
      </w:r>
      <w:r>
        <w:rPr>
          <w:rtl w:val="true"/>
        </w:rPr>
        <w:t>»</w:t>
      </w:r>
      <w:bookmarkEnd w:id="29"/>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الأمالی للشیخ الطوسی شَیْخُ الطَّائِفَةِ عَنْ أَبِی مُحَمَّدٍ الْفَحَّامِ السُّرَّمَرَّائِیِّ </w:t>
      </w:r>
      <w:r>
        <w:rPr>
          <w:rStyle w:val="FootnoteAnchor"/>
          <w:rtl w:val="true"/>
        </w:rPr>
        <w:footnoteReference w:id="14"/>
      </w:r>
      <w:r>
        <w:rPr>
          <w:rFonts w:ascii="Amiri" w:hAnsi="Amiri" w:eastAsia="Amiri" w:cs="Amiri"/>
          <w:color w:val="111111"/>
          <w:sz w:val="28"/>
          <w:sz w:val="28"/>
          <w:szCs w:val="28"/>
          <w:rtl w:val="true"/>
          <w:lang w:bidi="ar-SA"/>
        </w:rPr>
        <w:t xml:space="preserve">عَنْ أَبِی الْحَسَنِ مُحَمَّدِ بْنِ أَحْمَدَ بْنِ عُبَیْدِ اللَّهِ الْمَنْصُورِیِّ عَنْ عَلِیِّ بْنِ مُحَمَّدٍ الْعَسْکَرِیِّ عَنْ آبَائِهِ علیهم السلام أَنَّ رَجُلًا جَاءَ إِلَی أَمِیرِ الْمُؤْمِنِینَ عَلِیِّ بْنِ أَبِی طَالِبٍ علیهما السلام فَقَالَ أَخْبِرْنِی عَمَّا لَیْسَ لِلَّهِ وَ عَمَّا لَیْسَ عِنْدَ اللَّهِ وَ عَمَّا لَا یَعْلَمُهُ اللَّهُ فَقَالَ أَمَّا مَا لَا یَعْلَمُهُ اللَّهُ فَلَا یَعْلَمُ أَنَّ لَهُ وَلَداً تَکْذِیباً لَکُمْ حَیْثُ قُلْتُمْ عُزَیْرٌ ابْنُ اللَّهِ وَ أَمَّا قَوْلُکَ مَا لَیْسَ لِلَّهِ فَلَیْسَ لَهُ شَرِیکٌ </w:t>
      </w:r>
      <w:r>
        <w:rPr>
          <w:rStyle w:val="FootnoteAnchor"/>
          <w:rtl w:val="true"/>
        </w:rPr>
        <w:footnoteReference w:id="15"/>
      </w:r>
      <w:r>
        <w:rPr>
          <w:rFonts w:ascii="Amiri" w:hAnsi="Amiri" w:eastAsia="Amiri" w:cs="Amiri"/>
          <w:color w:val="111111"/>
          <w:sz w:val="28"/>
          <w:sz w:val="28"/>
          <w:szCs w:val="28"/>
          <w:rtl w:val="true"/>
          <w:lang w:bidi="ar-SA"/>
        </w:rPr>
        <w:t xml:space="preserve">وَ أَمَّا قَوْلُکَ مَا لَیْسَ عِنْدَ اللَّهِ </w:t>
      </w:r>
      <w:bookmarkStart w:id="30" w:name="pg13739_148322"/>
    </w:p>
    <w:p>
      <w:pPr>
        <w:pStyle w:val="BookText"/>
        <w:rPr/>
      </w:pPr>
      <w:bookmarkEnd w:id="30"/>
      <w:r>
        <w:rPr>
          <w:rFonts w:ascii="Amiri" w:hAnsi="Amiri" w:eastAsia="Amiri" w:cs="Amiri"/>
          <w:color w:val="111111"/>
          <w:sz w:val="28"/>
          <w:sz w:val="28"/>
          <w:szCs w:val="28"/>
          <w:rtl w:val="true"/>
          <w:lang w:bidi="ar-SA"/>
        </w:rPr>
        <w:t xml:space="preserve">فَلَیْسَ عِنْدَ اللَّهِ ظُلْمُ الْعِبَادِ </w:t>
      </w:r>
      <w:r>
        <w:rPr>
          <w:rStyle w:val="FootnoteAnchor"/>
          <w:rtl w:val="true"/>
        </w:rPr>
        <w:footnoteReference w:id="16"/>
      </w:r>
      <w:r>
        <w:rPr>
          <w:rFonts w:ascii="Amiri" w:hAnsi="Amiri" w:eastAsia="Amiri" w:cs="Amiri"/>
          <w:color w:val="111111"/>
          <w:sz w:val="28"/>
          <w:sz w:val="28"/>
          <w:szCs w:val="28"/>
          <w:rtl w:val="true"/>
          <w:lang w:bidi="ar-SA"/>
        </w:rPr>
        <w:t xml:space="preserve">فَقَالَ الْیَهُودِیُّ أَشْهَدُ أَنْ لَا إِلَهَ إِلَّا اللَّهُ وَ أَشْهَدُ أَنَّ مُحَمَّداً عَبْدُهُ وَ رَسُولُهُ وَ أَشْهَدُ أَنَّکَ الْحَقُّ وَ مِنْ أَهْلِ الْحَقِّ وَ قُلْتَ الْحَقَّ وَ أَسْلَمَ عَلَی یَدِهِ </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از پدرانش روایت کرده است که مردی یهودی از امیرالمؤمنین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خدا ندارد و چه چیز نزد او نیست و چه چیز را نمی‌داند؟</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چه خدا نمی‌داند، ای یهودان، این سخن شماست که عزیر را پسر خدا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خویش فرزندی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چه که برای خدا نیست، شریک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چه در نزد خدا نیست، ظلم است که نزد خدا ظلم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 اشهد أنّ محمد رسول الله صلی الله علیه و 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 w:name="__RefHeading___Toc1572473_1468164448"/>
      <w:bookmarkStart w:id="32" w:name="_Toc12"/>
      <w:bookmarkEnd w:id="31"/>
      <w:r>
        <w:rPr>
          <w:rtl w:val="true"/>
        </w:rPr>
        <w:t>«</w:t>
      </w:r>
      <w:r>
        <w:rPr/>
        <w:t>7</w:t>
      </w:r>
      <w:r>
        <w:rPr>
          <w:rtl w:val="true"/>
        </w:rPr>
        <w:t>»</w:t>
      </w:r>
      <w:bookmarkEnd w:id="32"/>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 علل الشرائع حَدَّثَنَا عَلِیُّ بْنُ أَحْمَدَ بْنِ مُحَمَّدٍ رَضِیَ اللَّهُ عَنْهُ قَالَ حَدَّثَنَا مُحَمَّدُ بْنُ یَعْقُوبَ عَنْ عَلِیِّ بْنِ مُحَمَّدٍ بِإِسْنَادِهِ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عَلِیَّ بْنَ أَبِی طَالِبٍ علیهما السلام یَهُودِیٌّ فَقَالَ یَا أَمِیرَ الْمُؤْمِنِینَ إِنِّی أَسْأَلُکَ عَنْ أَشْیَاءَ إِنْ أَنْتَ أَخْبَرْتَنِی بِهَا أَسْلَمْتُ قَالَ عَلِیٌّ علیه السلام سَلْنِی یَا یَهُودِیُّ عَمَّا بَدَا لَکَ فَإِنَّکَ لَا تُصِیبُ أَحَداً أَعْلَمَ مِنَّا أَهْلَ الْبَیْتِ فَقَالَ لَهُ الْیَهُودِیُّ أَخْبِرْنِی عَنْ قَرَارِ هَذِهِ الْأَرْضِ عَلَی مَا هُوَ وَ عَنْ شَبَهِ الْوَلَدِ أَعْمَامَهُ وَ أَخْوَالَهُ وَ مِنْ أَیِّ النُّطْفَتَیْنِ یَکُونُ الشَّعْرُ وَ اللَّحْمُ وَ الْعَظْمُ وَ الْعَصَبُ وَ لِمَ سُمِّیَتِ السَّمَاءُ سَمَاءً وَ لِمَ سُمِّیَتِ الدُّنْیَا دُنْیَا وَ لِمَ سُمِّیَتِ الْآخِرَةُ آخِرَةً وَ لِمَ سُمِّیَ آدَمُ آدَمَ وَ لِمَ سُمِّیَتْ حَوَّاءُ حَوَّاءَ وَ لِمَ سُمِّیَتِ الدِّرْهَمُ دِرْهَماً وَ لِمَ سُمِّیَتِ الدِّینَارُ دِینَاراً وَ لِمَ قِیلَ لِلْفَرَسِ إِجِدْ وَ لِمَ قِیلَ لِلْبَغْلِ عَدْ وَ لِمَ قِیلَ لِلْحِمَارِ حَرِّ فَقَالَ علیه السلام أَمَّا قَرَارُ هَذِهِ الْأَرْضِ لَا یَکُونُ إِلَّا عَلَی عَاتِقِ مَلَکٍ وَ قَدَمَا ذَلِکَ الْمَلِکِ عَلَی صَخْرَةٍ وَ الصَّخْرَةُ عَلَی قَرْنِ ثَوْرٍ وَ الثَّوْرُ قَوَائِمُهُ عَلَی ظَهْرِ الْحُوتِ فِی الْیَمِّ الْأَسْفَلِ وَ الْیَمُّ عَلَی الظُّلْمَةِ وَ الظُّلْمَةُ عَلَی الْعَقِیمِ وَ الْعَقِیمُ عَلَی الثَّرَی وَ مَا یَعْلَمُ تَحْتَ الثَّرَی إِلَّا اللَّهُ عَزَّ وَ جَلَّ </w:t>
      </w:r>
      <w:r>
        <w:rPr>
          <w:rStyle w:val="FootnoteAnchor"/>
          <w:rtl w:val="true"/>
        </w:rPr>
        <w:footnoteReference w:id="18"/>
      </w:r>
      <w:r>
        <w:rPr>
          <w:rFonts w:ascii="Amiri" w:hAnsi="Amiri" w:eastAsia="Amiri" w:cs="Amiri"/>
          <w:color w:val="111111"/>
          <w:sz w:val="28"/>
          <w:sz w:val="28"/>
          <w:szCs w:val="28"/>
          <w:rtl w:val="true"/>
          <w:lang w:bidi="ar-SA"/>
        </w:rPr>
        <w:t xml:space="preserve">وَ أَمَّا شَبَهُ الْوَلَدِ أَعْمَامَهُ وَ أَخْوَالَهُ فَإِذَا سَبَقَ نُطْفَةُ الرَّجُلِ نُطْفَةَ الْمَرْأَةِ إِلَی الرَّحِمِ خَرَجَ شَبَهُ الْوَلَدِ إِلَی أَعْمَامِهِ وَ مِنْ نُطْفَةِ الرَّجُلِ یَکُونُ الْعَظْمُ وَ الْعَصَبُ وَ إِذَا سَبَقَ نُطْفَةُ الْمَرْأَةِ نُطْفَةَ الرَّجُلِ إِلَی الرَّحِمِ خَرَجَ شَبَهُ الْوَلَدِ إِلَی أَخْوَالِهِ وَ مِنْ نُطْفَتِهَا یَکُونُ الشَّعْرُ وَ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الْجِلْدُ وَ اللَّحْمُ لِأَنَّهَا صَفْرَاءُ رَقِیقَةٌ وَ سُمِّیَتِ السَّمَاءُ سَمَاءً لِأَنَّهَا وَسْمُ الْمَاءِ یَعْنِی مَعْدِنَ الْمَاءِ وَ إِنَّمَا سُمِّیَتِ الدُّنْیَا دُنْیَا لِأَنَّهَا أَدْنَی مِنْ کُلِّ شَیْ‌ءٍ وَ سُمِّیَتِ الْآخِرَةُ آخِرَةً لِأَنَّ فِیهَا الْجَزَاءُ وَ الثَّوَابُ وَ سُمِّیَ آدَمُ آدَمَ لِأَنَّهُ خُلِقَ مِنْ أَدِیمِ الْأَرْضِ وَ ذَلِکَ أَنَّ اللَّهَ تَبَارَکَ وَ تَعَالَی بَعَثَ جَبْرَئِیلَ علیه السلام وَ أَمَرَهُ أَنْ یَأْتِیَهُ مِنْ أَدِیمِ الْأَرْضِ بِأَرْبَعِ طِینَاتٍ طِینَةٍ بَیْضَاءَ وَ طِینَةٍ حَمْرَاءَ وَ طِینَةٍ غَبْرَاءَ وَ طِینَةٍ سَوْدَاءَ وَ ذَلِکَ مِنْ سَهْلِهَا وَ حَزْنِهَا ثُمَّ أَمَرَهُ أَنْ یَأْتِیَهُ بِأَرْبَعِ مِیَاهٍ مَاءٍ عَذْبٍ وَ مَاءٍ مِلْحٍ وَ مَاءٍ مُرٍّ وَ مَاءٍ مُنْتِنٍ ثُمَّ أَمَرَهُ أَنْ یُفْرِغَ الْمَاءَ فِی الطِّینِ وَ أَدَمَهُ اللَّهُ بِیَدِهِ فَلَمْ یَفْضُلْ شَیْ‌ءٌ مِنَ الطِّینِ یَحْتَاجُ إِلَی الْمَاءِ وَ لَا مِنَ الْمَاءِ شَیْ‌ءٌ یَحْتَاجُ إِلَی الطِّینِ فَجَعَلَ الْمَاءَ الْعَذْبَ فِی حَلْقِهِ وَ جَعَلَ الْمَاءَ الْمَالِحَ فِی عَیْنَیْهِ وَ جَعَلَ الْمَاءَ الْمُرَّ فِی أُذُنَیْهِ وَ جَعَلَ الْمَاءَ الْمُنْتِنَ فِی أَنْفِهِ وَ إِنَّمَا سُمِّیَتْ حَوَّاءُ حَوَّاءَ لِأَنَّهَا خُلِقَتْ مِنَ الْحَیَوَانِ وَ إِنَّمَا قِیلَ لِلْفَرَسِ إِجِدْ لِأَنَّ أَوَّلَ مَنْ رَکِبَ الْخَیْلَ قَابِیلُ یَوْمَ قَتَلَ أَخَاهُ هَابِیلَ وَ أَنْشَأَ یَقُولُ إِجِدِ الْیَوْمَ وَ مَا تَرَکَ النَّاسُ دَماً فَقِیلَ لِلْفَرَسِ إِجِدْ لِذَلِکَ وَ إِنَّمَا قِیلَ لِلْبَغْلِ عَدْ لِأَنَّ أَوَّلَ مَنْ رَکِبَ الْبَغْلَ آدَمُ علیه السلام وَ ذَلِکَ لِأَنَّهُ کَانَ لَهُ ابْنٌ یُقَالُ لَهُ مَعَدٌ وَ کَانَ عَشُوقاً لِلدَّوَابِّ وَ کَانَ یَسُوقُ بِآدَمَ علیه السلام فَإِذَا تَقَاعَسَ الْبَغْلُ </w:t>
      </w:r>
      <w:r>
        <w:rPr>
          <w:rStyle w:val="FootnoteAnchor"/>
          <w:rtl w:val="true"/>
        </w:rPr>
        <w:footnoteReference w:id="19"/>
      </w:r>
      <w:r>
        <w:rPr>
          <w:rFonts w:ascii="Amiri" w:hAnsi="Amiri" w:eastAsia="Amiri" w:cs="Amiri"/>
          <w:color w:val="111111"/>
          <w:sz w:val="28"/>
          <w:sz w:val="28"/>
          <w:szCs w:val="28"/>
          <w:rtl w:val="true"/>
          <w:lang w:bidi="ar-SA"/>
        </w:rPr>
        <w:t xml:space="preserve">نَادَی یَا مَعَدُ سُقْهَا فَأَلِفَتِ الْبَغْلَةُ </w:t>
      </w:r>
      <w:r>
        <w:rPr>
          <w:rStyle w:val="FootnoteAnchor"/>
          <w:rtl w:val="true"/>
        </w:rPr>
        <w:footnoteReference w:id="20"/>
      </w:r>
      <w:r>
        <w:rPr>
          <w:rFonts w:ascii="Amiri" w:hAnsi="Amiri" w:eastAsia="Amiri" w:cs="Amiri"/>
          <w:color w:val="111111"/>
          <w:sz w:val="28"/>
          <w:sz w:val="28"/>
          <w:szCs w:val="28"/>
          <w:rtl w:val="true"/>
          <w:lang w:bidi="ar-SA"/>
        </w:rPr>
        <w:t xml:space="preserve">اسْمَ مَعَدٍ فَتَرَکَ النَّاسُ مَعَدَ وَ قَالُوا عَدْ وَ إِنَّمَا قِیلَ لِلْحِمَارِ حَرِّ لِأَنَّ أَوَّلَ مَنْ رَکِبَ الْحِمَارَ حَوَّاءُ وَ ذَلِکَ أَنَّهُ کَانَ لَهَا حِمَارَةٌ وَ کَانَتْ تَرْکَبُهَا لِزِیَارَةِ قَبْرِ وَلَدِهَا هَابِیلَ وَ کَانَتْ تَقُولُ فِی مَسِیرِهَا وَا حَرَّاهْ فَإِذَا قَالَتْ هَذِهِ الْکَلِمَاتِ سَارَتِ الْحِمَارَةُ وَ إِذَا أَمْسَکَتْ تَقَاعَسَتْ فَتَرَکَ النَّاسُ ذَلِکَ وَ قَالُوا حَرِّ وَ إِنَّمَا سُمِّیَ الدِّرْهَمُ دِرْهَماً لِأَنَّهُ دَارُ هَمٍّ مَنْ جَمَعَهُ وَ لَمْ یُنْفِقْهُ فِی طَاعَةِ اللَّهِ أَوْرَثَهُ النَّارَ وَ إِنَّمَا سُمِّیَ الدِّینَارُ دِینَاراً لِأَنَّهُ دَارُ النَّارِ مَنْ جَمَعَهُ وَ لَمْ یُنْفِقْهُ فِی طَاعَةِ اللَّهِ تَعَالَی أَوْرَثَهُ النَّارَ فَقَالَ الْیَهُودِیُّ صَدَقْتَ یَا أَمِیرَ الْمُؤْمِنِینَ إِنَّا لَنَجِدُ جَمِیعَ مَا وَصَفْتَ فِی التَّوْرَاةِ </w:t>
      </w:r>
      <w:bookmarkStart w:id="33" w:name="pg13739_148324"/>
    </w:p>
    <w:p>
      <w:pPr>
        <w:pStyle w:val="BookText"/>
        <w:rPr/>
      </w:pPr>
      <w:bookmarkEnd w:id="33"/>
      <w:r>
        <w:rPr>
          <w:rFonts w:ascii="Amiri" w:hAnsi="Amiri" w:eastAsia="Amiri" w:cs="Amiri"/>
          <w:color w:val="111111"/>
          <w:sz w:val="28"/>
          <w:sz w:val="28"/>
          <w:szCs w:val="28"/>
          <w:rtl w:val="true"/>
          <w:lang w:bidi="ar-SA"/>
        </w:rPr>
        <w:t xml:space="preserve">فَأَسْلَمَ عَلَی یَدِهِ وَ لَازَمَهُ حَتَّی قُتِلَ یَوْمَ صِفِّینَ </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احمد بن رضی اللَّه عنه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از علی بن محمّد نقل نموده که وی به اسنادش حدیث ذیل را مرفوعا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یهودی محضر علی بن ابی طالب علیه السّلام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سؤال از شما می‌کنم و در صورتی که جواب آن ها را بدهید، اسلام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می‌خواهی بپرس و محقّقا کسی را داناتر از ما اهل بیت نخواهی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کره زمین بر چه استوار می‌باشد؟ چرا فرزند گاهی به عموها و زمانی به دایی‌ها شباهت دارد؟ منشأ پیدایش مو و خون و گوشت و استخوان و رگ آیا نطفه مرد بوده یا نطفه زن می‌باشد؟ چرا آسمان را آسمان نامیده‌اند؟ چرا دنیا را دنیا خوانده‌اند؟ برای چه آخرت را آخرت می‌گویند؟ وجه نامیدن حضرت آدم به آدم و حوّا به حوّا چیست؟ چرا به درهم، درهم گفته شده و دینار به این نام موسوم شده است؟ چرا به 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درازگوش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p>
    <w:p>
      <w:pPr>
        <w:pStyle w:val="BookText"/>
        <w:rPr/>
      </w:pPr>
      <w:r>
        <w:rPr>
          <w:rFonts w:ascii="IRNazanin" w:hAnsi="IRNazanin" w:eastAsia="IRNazanin"/>
          <w:color w:val="111111"/>
          <w:sz w:val="28"/>
          <w:sz w:val="28"/>
          <w:szCs w:val="28"/>
          <w:rtl w:val="true"/>
          <w:lang w:bidi="fa-IR"/>
        </w:rPr>
        <w:t>علی علیه السّلام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زمین روی دوش فرشته‌ای است و دو پای آن فرشته روی سنگی و سنگ بر شاخ گاوی بوده و چهار دست و پای گاو بر پشت یک ماهی که در دریای اسفل می‌باشد قرار دارد و دریا روی ظلمت و ظلمت و تاریکی بر عقیم و عقیم بر ثری استوار است و کسی غیر از خداوند عزوجل از زیر ثری مطّلع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گاه نطفه مرد و زودتر از نطفه زن خارج شده و در رحم قرار گیرد، البته فرزند به عمو و عمّه‌ها شبیه می‌گردد و منشأ پیدایش استخوان و رگ همین نطفه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اگر نطفه زن پیش از نطفه مرد بیرون آمده و زودتر در رحم وارد گردد، فرزند به دایی و خاله‌ها شبیه می‌شود و منشأ پیدایش موی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پوست و گوشت این نطفه می‌باشد، چرا که نطفه زن زرد و رقیق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آسمان را از این جهت آسمان نامیده‌اند که چون وسم و معدن آب می‌باشد؛ و دنیا را به خاطر آن دنیا گفته‌اند که از هر چیزی پست‌تر می‌باشد؛ و آخرت را آخرت خوانند، زیرا در آن پاداش و ثواب می‌باشد؛ و جهت نامیدن آدم به آدم این است که آن جناب از صفحه روی زمین آفریده شده و شرح و توضیح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جبرئیل علیه السّلام را برانگیخت و ابتدا او را مأمور ساخت که از روی زمین، چه نواحی نرم آن و چه مواضع ضخیم و درشت آن چهار نمونه خاک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سفید و سرخ و تیره و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فرمانش داد به آوردن چهار نوع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شیرین و شور و تلخ و بد 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او امر کرد که آب را در خاک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حقّ تعالی با قدرت کامله‌اش آب را با خاک در آمیخت و آن را گل ساخت و چنان این دو با هم ممزوج شدند که نه از خاک چیزی زائد آمد که آب بخواهد و نه از آب مقداری ماند که به خاک نیاز داشته باشد، و گل ساخته شده جثّه آدم بود و قادر متعال هنگام آمیختن آب‌ها با خاک، چنان نمود که آب شیرین در حلق آن هیکل و آب شور در دو چشمش و آب تلخ در دو گوشش و آب بد بو در بینی او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حوّا از این رو به این نام خوانده شده که منشأ آفرینشش حیوان بوده است؛ و امّا این که چرا به 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به این دلیل است که اولین کسی که روی اسب نشست، قابیل بود که در روز کشتن برادرش هابیل سوار آن شد و این بیت را انشاء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می‌یابم که مردم در امروز، خونی را که ریخته‌ام نادیده نگرفته و به دنبال من می‌آیند</w:t>
      </w:r>
    </w:p>
    <w:p>
      <w:pPr>
        <w:pStyle w:val="BookText"/>
        <w:rPr/>
      </w:pPr>
      <w:r>
        <w:rPr>
          <w:rFonts w:ascii="IRNazanin" w:hAnsi="IRNazanin" w:eastAsia="IRNazanin"/>
          <w:color w:val="111111"/>
          <w:sz w:val="28"/>
          <w:sz w:val="28"/>
          <w:szCs w:val="28"/>
          <w:rtl w:val="true"/>
          <w:lang w:bidi="fa-IR"/>
        </w:rPr>
        <w:t xml:space="preserve">و چون هنگام دواندن اسب، بیتی را که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می‌شد خواند، لاجرم به 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و به قاطر به خاطر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که اولین کسی که بر قاطر نشست، حضرت آدم علیه السّلام بود و شرح آن این است که حضرت آدم فرزندی داشت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چهارپایان شوق وافر داشت و پیوسته در معیّت جناب آدم آن ها را می‌راند و هر گاه قاطر از رفتار می‌ماند، آدم علیه السّلام با صدای بلند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 آن را 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قاطر با اسم معد الفت و انس پیدا کرد، به حدّی که وقتی اسم معد را می‌گفتند، قاطر به ذهن می‌آمد و بدین ترتیب این اسم برای آن حیوان گذارده شد و بعدها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حذف کردند و به قاطر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این که به درازگوش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به این جهت است که اولین کسی که بر دراز گوش نشست حوّاء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درازگوشی داشت که برای زیارت کردن قبر فرزندش هابیل بر آن سوار می‌شد و در طول راه مکرّر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حرّاه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وقت این عبارت را ادا می‌کرد، حیوان راه می‌رفت و وقتی که ساکت می‌شد، حیوان نیز از رفتن باز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گویا این کلمه نام این حیوان است که وقتی آن را می‌شنود، به وجد آمده و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مردم در آن تصرّف کرده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حرّاه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وجه تسمیه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نام، آن است که درهم دارِ همّ و حزن است، کسی که آن را جمع کند و در طاعت خدا صرف نکند، حقّ تعالی در آتش واردش می‌نماید؛ و وجه تسمیه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اسم آن است که دینار دارِ نار و آتش است، کسی که آن را گرد نماید و در طاعت حقّ خرج نکند، خداوند او را در آتش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 پس از استماع این جواب‌ها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و صحیح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ایراد کردی در تورات یافته‌ایم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پس از آن به دست حضرت اسلام آورد و ملازم آن جناب بود تا در جنگ صفّین کشته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 w:name="__RefHeading___Toc1572475_1468164448"/>
      <w:bookmarkStart w:id="35" w:name="_Toc13"/>
      <w:bookmarkEnd w:id="34"/>
      <w:r>
        <w:rPr>
          <w:rtl w:val="true"/>
        </w:rPr>
        <w:t>بیان</w:t>
      </w:r>
      <w:bookmarkEnd w:id="35"/>
    </w:p>
    <w:p>
      <w:pPr>
        <w:pStyle w:val="BookText"/>
        <w:rPr/>
      </w:pPr>
      <w:r>
        <w:rPr>
          <w:rFonts w:ascii="IRNazanin" w:hAnsi="IRNazanin" w:eastAsia="IRNazanin"/>
          <w:color w:val="111111"/>
          <w:sz w:val="28"/>
          <w:sz w:val="28"/>
          <w:szCs w:val="28"/>
          <w:rtl w:val="true"/>
          <w:lang w:bidi="fa-IR"/>
        </w:rPr>
        <w:t xml:space="preserve">قوله علیه السلام لأنه وسم الماء یدل علی أن السماء مشتق من السمة التی أصلها الوسم و هو بمعنی العلامة و إنما عبر عنها بالمعدن لأن معدن کل شی‌ء علامة له قال الفیروزآبادی اسم الشی‌ء بالضم و الکسر و سمه و سماه مثلثتین علامته </w:t>
      </w:r>
      <w:r>
        <w:rPr>
          <w:rStyle w:val="FootnoteAnchor"/>
          <w:rtl w:val="true"/>
        </w:rPr>
        <w:footnoteReference w:id="22"/>
      </w:r>
      <w:r>
        <w:rPr>
          <w:rFonts w:ascii="IRNazanin" w:hAnsi="IRNazanin" w:eastAsia="IRNazanin"/>
          <w:color w:val="111111"/>
          <w:sz w:val="28"/>
          <w:sz w:val="28"/>
          <w:szCs w:val="28"/>
          <w:rtl w:val="true"/>
          <w:lang w:bidi="fa-IR"/>
        </w:rPr>
        <w:t>قوله علیه السلام لأنه أدنی من کل شی‌ء أی أقرب إلینا أو أسفل أو أخس قوله لأن فیها الجزاء أی و الجزاء متأخر عن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 و ربما سمی وجه الأرض أدیما و قال الأدم الألفة و الاتفاق یقال أدم الله بینهما أی أصلح و 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أجد الیوم کأنه من الإجادة أی أجد السعی لأن الناس لا یترکون الدم بل یطلبونه منی إن ظفروا بی أو من الوجدان أی أجد الناس الیوم لا یترکون الدم أو بتشدید الدال من الجد و السعی فیرجع إلی الأول و یمکن أن یکون فی الأصل مکان و ما قوله دما أی أجد الیوم أخذت لنفسی دما و انتقمت من عدوی فیکون ترک الناس دما کلام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القول للفرس الظاهر أنه یقال له ذلک عند زجره قال الفیروزآبادی إجد بکسرتین ساکنة الدال زجر للإبل و قال عدعد زجر للبغل </w:t>
      </w:r>
      <w:r>
        <w:rPr>
          <w:rStyle w:val="FootnoteAnchor"/>
          <w:rtl w:val="true"/>
        </w:rPr>
        <w:footnoteReference w:id="23"/>
      </w:r>
      <w:r>
        <w:rPr>
          <w:rFonts w:ascii="IRNazanin" w:hAnsi="IRNazanin" w:eastAsia="IRNazanin"/>
          <w:color w:val="111111"/>
          <w:sz w:val="28"/>
          <w:sz w:val="28"/>
          <w:szCs w:val="28"/>
          <w:rtl w:val="true"/>
          <w:lang w:bidi="fa-IR"/>
        </w:rPr>
        <w:t>قوله علیه السلام لأنه دار همّ لعله کان أصله هکذا فصار بکثرة الاستعمال درهما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شده که به معنای علامت است و این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به این دلیل است که معدن هر چیزی علامت و نشانه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ضمه و کسره، به معنای علامت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یا به ما نزدیک‌تر است یا پایین‌تر است و یا پست‌تر است، پاداش بعد از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روی زمین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الفت و اتحاد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ادم الله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صلح و الفت را میان آن دو با دوام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اجد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کوشش کردن است، یعنی من سعی و کوشش را یافتم، زیرا مردم خون را رها نمی‌سازند، بلکه اگر به من دست پیدا کنند، آن را از من مطالبه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امروز مردم را می یابم که خون را رها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دال مشدد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کوشش است که به معنای اولی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در اصل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معنا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امروز برای خودم خونخواهی می‌کنم و از دشمنم انتقام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الناس 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امام علیه السّلام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گفتار برای اسب ظاهراً هنگام زجر دادن و اذیت کردن اسب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اذیت کردن شتر است و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زجر دادن قاطر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لانه دارهمّ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اصلش چنین باشد و به خاطر کثرت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 w:name="__RefHeading___Toc1572477_1468164448"/>
      <w:bookmarkStart w:id="37" w:name="_Toc14"/>
      <w:bookmarkEnd w:id="36"/>
      <w:r>
        <w:rPr>
          <w:rtl w:val="true"/>
        </w:rPr>
        <w:t>«</w:t>
      </w:r>
      <w:r>
        <w:rPr/>
        <w:t>8</w:t>
      </w:r>
      <w:r>
        <w:rPr>
          <w:rtl w:val="true"/>
        </w:rPr>
        <w:t>»</w:t>
      </w:r>
      <w:bookmarkEnd w:id="37"/>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معانی الأخبار مُحَمَّدُ بْنُ الْقَاسِمِ الْمُفَسِّرُ عَنْ یُوسُفَ بْنِ مُحَمَّدِ بْنِ زِیَادٍ وَ عَلِیِّ بْنِ مُحَمَّدِ بْنِ سَیَّارٍ عَنْ أَبَوَیْهِمَا عَنِ الْحَسَنِ بْنِ عَلِیِّ بْنِ مُحَمَّدِ بْنِ عَلِیِّ بْنِ مُوسَی بْنِ جَعْفَرِ بْنِ مُحَمَّدِ بْنِ عَلِیِّ بْنِ الْحُسَیْنِ بْنِ عَلِیِّ بْنِ أَبِی طَالِبٍ صَلَوَاتُ اللَّهِ عَلَیْهِمْ أَجْمَعِینَ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قُرَیْشٌ وَ الْیَهُودُ بِالْقُرْآنِ وَ قَالُوا سِحْرٌ مُبِینٌ تَقَوَّلَهُ </w:t>
      </w:r>
      <w:r>
        <w:rPr>
          <w:rStyle w:val="FootnoteAnchor"/>
          <w:rtl w:val="true"/>
        </w:rPr>
        <w:footnoteReference w:id="24"/>
      </w:r>
      <w:r>
        <w:rPr>
          <w:rFonts w:ascii="Amiri" w:hAnsi="Amiri" w:eastAsia="Amiri" w:cs="Amiri"/>
          <w:color w:val="111111"/>
          <w:sz w:val="28"/>
          <w:sz w:val="28"/>
          <w:szCs w:val="28"/>
          <w:rtl w:val="true"/>
          <w:lang w:bidi="ar-SA"/>
        </w:rPr>
        <w:t xml:space="preserve">فَقَالَ اللَّهُ الم ذلِکَ الْکِتابُ أَیْ یَا مُحَمَّدُ هَذَا الْکِتَابُ الَّذِی أَنْزَلْتُهُ </w:t>
      </w:r>
      <w:r>
        <w:rPr>
          <w:rStyle w:val="FootnoteAnchor"/>
          <w:rtl w:val="true"/>
        </w:rPr>
        <w:footnoteReference w:id="25"/>
      </w:r>
      <w:r>
        <w:rPr>
          <w:rFonts w:ascii="Amiri" w:hAnsi="Amiri" w:eastAsia="Amiri" w:cs="Amiri"/>
          <w:color w:val="111111"/>
          <w:sz w:val="28"/>
          <w:sz w:val="28"/>
          <w:szCs w:val="28"/>
          <w:rtl w:val="true"/>
          <w:lang w:bidi="ar-SA"/>
        </w:rPr>
        <w:t xml:space="preserve">عَلَیْکَ هُوَ بِالْحُرُوفِ الْمُقَطَّعَةِ الَّتِی مِنْهَا أَلِفٌ </w:t>
      </w:r>
    </w:p>
    <w:p>
      <w:pPr>
        <w:pStyle w:val="BookText"/>
        <w:rPr/>
      </w:pPr>
      <w:r>
        <w:rPr>
          <w:rFonts w:ascii="Amiri" w:hAnsi="Amiri" w:eastAsia="Amiri" w:cs="Amiri"/>
          <w:color w:val="111111"/>
          <w:sz w:val="28"/>
          <w:sz w:val="28"/>
          <w:szCs w:val="28"/>
          <w:rtl w:val="true"/>
          <w:lang w:bidi="ar-SA"/>
        </w:rPr>
        <w:t xml:space="preserve">لَامٌ مِیمٌ وَ هُوَ بِلُغَتِکُمْ وَ حُرُوفِ هِجَائِکُمْ فَأْتُوا بِمِثْلِهِ إِنْ کُنْتُمْ صَادِقِینَ وَ اسْتَعِینُوا عَلَی ذَلِکَ بِسَائِرِ شُهَدَائِکُمْ ثُمَّ بَیَّنَ أَنَّهُمْ لَا یَقْدِرُونَ عَلَیْهِ بِقَوْلِهِ قُلْ لَئِنِ اجْتَمَعَتِ الْإِنْسُ وَ الْجِنُّ عَلی أَنْ یَأْتُوا بِمِثْلِ هذَا الْقُرْآنِ لا یَأْتُونَ بِمِثْلِهِ وَ لَوْ کانَ بَعْضُهُمْ لِبَعْضٍ ظَهِیراً ثُمَّ قَالَ اللَّهُ الم هُوَ الْقُرْآنُ الَّذِی افْتُتِحَ بالم هُوَ ذلِکَ الْکِتابُ الَّذِی أَخْبَرْتُ مُوسَی فَمَنْ بَعْدَهُ مِنَ الْأَنْبِیَاءِ </w:t>
      </w:r>
      <w:r>
        <w:rPr>
          <w:rStyle w:val="FootnoteAnchor"/>
          <w:rtl w:val="true"/>
        </w:rPr>
        <w:footnoteReference w:id="26"/>
      </w:r>
      <w:r>
        <w:rPr>
          <w:rFonts w:ascii="Amiri" w:hAnsi="Amiri" w:eastAsia="Amiri" w:cs="Amiri"/>
          <w:color w:val="111111"/>
          <w:sz w:val="28"/>
          <w:sz w:val="28"/>
          <w:szCs w:val="28"/>
          <w:rtl w:val="true"/>
          <w:lang w:bidi="ar-SA"/>
        </w:rPr>
        <w:t xml:space="preserve">فَأَخْبَرُوا بَنِی إِسْرَائِیلَ أَنِّی سَأُنْزِلُهُ عَلَیْکَ یَا مُحَمَّدُ کِتَاباً عَزِیزاً </w:t>
      </w:r>
      <w:r>
        <w:rPr>
          <w:rStyle w:val="FootnoteAnchor"/>
          <w:rtl w:val="true"/>
        </w:rPr>
        <w:footnoteReference w:id="27"/>
      </w:r>
      <w:r>
        <w:rPr>
          <w:rFonts w:ascii="Amiri" w:hAnsi="Amiri" w:eastAsia="Amiri" w:cs="Amiri"/>
          <w:color w:val="111111"/>
          <w:sz w:val="28"/>
          <w:sz w:val="28"/>
          <w:szCs w:val="28"/>
          <w:rtl w:val="true"/>
          <w:lang w:bidi="ar-SA"/>
        </w:rPr>
        <w:t>لا یَأْتِیهِ الْباطِلُ مِنْ بَیْنِ یَدَیْهِ وَ لا مِنْ خَلْفِهِ تَنْزِیلٌ مِنْ حَکِیمٍ حَمِیدٍ لا رَیْبَ فِیهِ لَا شَکَّ فِیهِ لِظُهُورِهِ عِنْدَهُمْ کَمَا أَخْبَرَهُمْ أَنْبِیَاؤُهُمْ أَنَّ مُحَمَّداً یُنْزَلُ عَلَیْهِ کِتَابٌ لَا یَمْحُوهُ الْبَاطِلُ یَقْرَؤُهُ هُوَ وَ أُمَّتُهُمْ عَلَی سَائِرِ أَحْوَالِهِمْ هُدیً بَیَانٌ مِنَ الضَّلَالَةِ لِلْمُتَّقِینَ الَّذِینَ یَتَّقُونَ الْمُوبِقَاتِ وَ یَتَّقُونَ تَسْلِیطَ السَّفَهِ عَلَی أَنْفُسِهِمْ حَتَّی إِذَا عَلِمُوا مَا یَجِبُ عَلَیْهِمْ عِلْمُهُ عَمِلُوا بِمَا یُوجِبُ لَهُمْ رِضَا رَبِّهِمْ</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الصَّادِقُ علیه السلام ثُمَّ الْأَلِفُ حَرْفٌ مِنْ حُرُوفِ قَوْلِکَ اللَّهُ دُلَّ بِالْأَلِفِ عَلَی قَوْلِکَ اللَّهُ وَ دُلَّ بِاللَّامِ عَلَی قَوْلِکَ الْمَلِکُ الْعَظِیمُ الْقَاهِرُ لِلْخَلْقِ أَجْمَعِینَ وَ دُلَّ بِالْمِیمِ عَلَی أَنَّهُ الْمَجِیدُ الْمَحْمُودُ فِی کُلِّ أَفْعَالِهِ وَ جُعِلَ هَذَا الْقَوْلُ حُجَّةً عَلَی الْیَهُودِ وَ ذَلِکَ أَنَّ اللَّهَ لَمَّا بَعَثَ مُوسَی بْنَ عِمْرَانَ علیه السلام ثُمَّ مَنْ بَعْدَهُ مِنَ الْأَنْبِیَاءِ عَلَیْهِمُ السَّلَامُ إِلَی بَنِی إِسْرَائِیلَ لَمْ یَکُنْ فِیهِمْ قَوْمٌ </w:t>
      </w:r>
      <w:r>
        <w:rPr>
          <w:rStyle w:val="FootnoteAnchor"/>
          <w:rtl w:val="true"/>
        </w:rPr>
        <w:footnoteReference w:id="28"/>
      </w:r>
      <w:r>
        <w:rPr>
          <w:rFonts w:ascii="Amiri" w:hAnsi="Amiri" w:eastAsia="Amiri" w:cs="Amiri"/>
          <w:color w:val="111111"/>
          <w:sz w:val="28"/>
          <w:sz w:val="28"/>
          <w:szCs w:val="28"/>
          <w:rtl w:val="true"/>
          <w:lang w:bidi="ar-SA"/>
        </w:rPr>
        <w:t>إِلَّا أَخَذُوا عَلَیْهِمُ الْعُهُودَ وَ الْمَوَاثِیقَ لَیُؤْمِنُنَّ بِمُحَمَّدٍ الْعَرَبِیِّ الْأُمِّیِّ الْمَبْعُوثِ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بِمَکَّةَ الَّذِی یُهَاجِرُ إِلَی الْمَدِینَةِ یَأْتِی بِکِتَابٍ بِالْحُرُوفِ الْمُقَطَّعَةِ </w:t>
      </w:r>
      <w:r>
        <w:rPr>
          <w:rStyle w:val="FootnoteAnchor"/>
          <w:rtl w:val="true"/>
        </w:rPr>
        <w:footnoteReference w:id="29"/>
      </w:r>
      <w:r>
        <w:rPr>
          <w:rFonts w:ascii="Amiri" w:hAnsi="Amiri" w:eastAsia="Amiri" w:cs="Amiri"/>
          <w:color w:val="111111"/>
          <w:sz w:val="28"/>
          <w:sz w:val="28"/>
          <w:szCs w:val="28"/>
          <w:rtl w:val="true"/>
          <w:lang w:bidi="ar-SA"/>
        </w:rPr>
        <w:t xml:space="preserve">افْتِتَاحَ بَعْضِ سُوَرِهِ یَحْفَظُهُ أُمَّتُهُ فَیَقْرَءُونَهُ قِیَاماً وَ قُعُوداً وَ مُشَاةً وَ عَلَی کُلِّ الْأَحْوَالِ یُسَهِّلُ اللَّهُ عَزَّ وَ جَلَّ حِفْظَهُ عَلَیْهِمْ وَ یَقْرِنُونَ بِمُحَمَّدٍ صلی الله علیه و آله أَخَاهُ وَ وَصِیَّهُ عَلِیَّ بْنَ أَبِی طَالِبٍ علیهما السلام الْآخِذَ عَنْهُ عُلُومَهُ الَّتِی عَلَّمَهَا وَ الْمُتَقَلِّدَ عَنْهُ لِأَمَانَتِهِ الَّتِی قَلَّدَهَا وَ مُذَلِّلَ کُلِّ مَنْ عَانَدَ مُحَمَّداً صلی الله علیه و آله بِسَیْفِهِ الْبَاتِرِ وَ مُفْحِمَ کُلِّ مَنْ حَاوَلَهُ وَ خَاصَمَهُ بِدَلِیلِهِ الْقَاهِرِ یُقَاتِلُ عِبَادَ اللَّهِ عَلَی تَنْزِیلِ کِتَابِ اللَّهِ حَتَّی یَقُودَهُمْ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إِلَی قَبُولِهِ طَائِعِینَ وَ کَارِهِینَ ثُمَّ إِذَا صَارَ مُحَمَّدٌ صلی الله علیه و آله إِلَی رِضْوَانِ اللَّهِ عَزَّ وَ جَلَّ وَ ارْتَدَّ کَثِیرٌ مِمَّنْ کَانَ أَعْطَاهُ ظَاهِرَ الْإِیمَانِ وَ حَرَّفُوا تَأْوِیلَاتِهِ وَ غَیَّرُوا مَعَانِیَهُ وَ وَضَعُوهَا عَلَی خِلَافِ وُجُوهِهَا قَاتَلَهُمْ بَعْدُ عَلَی تَأْوِیلِهِ حَتَّی یَکُونَ إِبْلِیسُ الْغَاوِی لَهُمْ هُوَ الْخَاسِرَ الذَّلِیلَ الْمَطْرُودَ الْمَغْلُولَ قَالَ فَلَمَّا بَعَثَ اللَّهُ مُحَمَّداً وَ أَظْهَرَهُ بِمَکَّةَ ثُمَّ سَیَّرَهُ مِنْهَا إِلَی الْمَدِینَةِ وَ أَظْهَرَهُ بِهَا ثُمَّ أَنْزَلَ عَلَیْهِ الْکِتَابَ وَ جَعَلَ افْتِتَاحَ سُورَتِهِ الْکُبْرَی بِالم یَعْنِی الم ذلِکَ الْکِتابُ وَ هُوَ ذَلِکَ الْکِتَابُ الَّذِی أَخْبَرْتُ أَنْبِیَائِیَ السَّالِفِینَ أَنِّی سَأُنْزِلُهُ عَلَیْکَ یَا مُحَمَّدُ لا رَیْبَ فِیهِ فَقَدْ ظَهَرَ کَمَا أَخْبَرَهُمْ بِهِ أَنْبِیَاؤُهُمْ أَنَّ مُحَمَّداً یُنْزَلُ عَلَیْهِ کِتَابٌ مُبَارَکٌ لَا یَمْحُوهُ الْبَاطِلُ یَقْرَؤُهُ هُوَ وَ أُمَّتُهُ عَلَی سَائِرِ أَحْوَالِهِمْ ثُمَّ الْیَهُودُ یُحَرِّفُونَهُ عَنْ جِهَتِهِ وَ یَتَأَوَّلُونَهُ عَلَی غَیْرِ وَجْهِهِ وَ یَتَعَاطَوْنَ التَّوَصُّلَ إِلَی عِلْمِ مَا قَدْ طَوَاهُ اللَّهُ عَنْهُمْ مِنْ حَالِ أَجَلِ هَذِهِ الْأُمَّةِ وَ کَمْ مُدَّةُ مُلْکِهِ فَجَاءَ إِلَی رَسُولِ اللَّهِ مِنْهُمْ جَمَاعَةٌ فَوَلَّی رَسُولُ اللَّهِ صلی الله علیه و آله عَلِیّاً علیه السلام مُخَاطَبَتَهُمْ </w:t>
      </w:r>
      <w:r>
        <w:rPr>
          <w:rStyle w:val="FootnoteAnchor"/>
          <w:rtl w:val="true"/>
        </w:rPr>
        <w:footnoteReference w:id="30"/>
      </w:r>
      <w:r>
        <w:rPr>
          <w:rFonts w:ascii="Amiri" w:hAnsi="Amiri" w:eastAsia="Amiri" w:cs="Amiri"/>
          <w:color w:val="111111"/>
          <w:sz w:val="28"/>
          <w:sz w:val="28"/>
          <w:szCs w:val="28"/>
          <w:rtl w:val="true"/>
          <w:lang w:bidi="ar-SA"/>
        </w:rPr>
        <w:t xml:space="preserve">فَقَالَ قَائِلُهُمْ إِنْ کَانَ مَا یَقُولُ مُحَمَّدٌ صلی الله علیه و آله حَقّاً لَقَدْ عَلَّمْنَاکُمْ قَدْرَ مُلْکِ أُمَّتِهِ هُوَ إِحْدَی وَ سَبْعُونَ سَنَةً الْأَلِفُ وَاحِدٌ وَ اللَّامُ ثَلَاثُونَ وَ الْمِیمُ أَرْبَعُونَ فَقَالَ عَلِیٌّ علیه السلام فَمَا تَصْنَعُونَ بِ المص وَ قَدْ أُنْزِلَتْ عَلَیْهِ قَالُوا هَذِهِ إِحْدَی وَ سِتُّونَ وَ مِائَةُ سَنَةٍ قَالَ فَمَا ذَا تَصْنَعُونَ بِ الر وَ قَدْ أُنْزِلَتْ عَلَیْهِ فَقَالُوا هَذِهِ أَکْثَرُ هَذِهِ مِائَتَانِ وَ إِحْدَی وَ ثَلَاثُونَ سَنَةً فَقَالَ عَلِیٌّ علیه السلام فَمَا تَصْنَعُونَ بِمَا أُنْزِلَ إِلَیْهِ المر قَالُوا </w:t>
      </w:r>
      <w:r>
        <w:rPr>
          <w:rStyle w:val="FootnoteAnchor"/>
          <w:rtl w:val="true"/>
        </w:rPr>
        <w:footnoteReference w:id="31"/>
      </w:r>
      <w:r>
        <w:rPr>
          <w:rFonts w:ascii="Amiri" w:hAnsi="Amiri" w:eastAsia="Amiri" w:cs="Amiri"/>
          <w:color w:val="111111"/>
          <w:sz w:val="28"/>
          <w:sz w:val="28"/>
          <w:szCs w:val="28"/>
          <w:rtl w:val="true"/>
          <w:lang w:bidi="ar-SA"/>
        </w:rPr>
        <w:t xml:space="preserve">هَذِهِ مِائَتَانِ وَ إِحْدَی وَ سَبْعُونَ سَنَةً فَقَالَ عَلِیٌّ علیه السلام فَوَاحِدَةٌ مِنْ هَذِهِ لَهُ أَوْ جَمِیعُهَا لَهُ فَاخْتَلَطَ کَلَامُهُمْ فَبَعْضُهُمْ قَالَ لَهُ وَاحِدَةٌ مِنْهَا وَ بَعْضُهُمْ قَالَ بَلْ یُجْمَعُ لَهُ کُلُّهَا وَ ذَلِکَ سَبْعُمِائَةٍ وَ أَرْبَعٌ وَ ثَلَاثُونَ سَنَةً ثُمَّ یَرْجِعُ الْمُلْکُ إِلَیْنَا یَعْنِی إِلَی الْیَهُودِ فَقَالَ عَلِیٌّ علیه السلام أَ کِتَابٌ مِنْ کُتُبِ اللَّهِ نَطَقَ بِهَذَا أَمْ آرَاؤُکُمْ دَلَّتْکُمْ عَلَیْهِ فَقَالَ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بَعْضُهُمْ کِتَابُ اللَّهِ نَطَقَ بِهِ وَ قَالَ آخَرُونَ مِنْهُمْ بَلْ آرَاؤُنَا دَلَّتْ عَلَیْهِ فَقَالَ عَلِیٌّ علیه السلام فَأْتُوا بِالْکِتَابِ مِنْ عِنْدِ اللَّهِ یَنْطِقُ بِمَا تَقُولُونَ فَعَجَزُوا عَنْ إِیرَادِ ذَلِکَ وَ قَالَ لِلْآخَرِینَ فَدُلُّونَا عَلَی صَوَابِ هَذَا الرَّأْیِ فَقَالُوا صَوَابُ رَأْیِنَا دَلِیلُهُ أَنَّ هَذَا حِسَابُ الْجُمَّلِ فَقَالَ عَلِیٌّ علیه السلام کَیْفَ دَلَّ عَلَی مَا تَقُولُونَ وَ لَیْسَ فِی هَذِهِ الْحُرُوفِ مَا اقْتَرَحْتُمْ بِلَا بَیَانٍ </w:t>
      </w:r>
      <w:r>
        <w:rPr>
          <w:rStyle w:val="FootnoteAnchor"/>
          <w:rtl w:val="true"/>
        </w:rPr>
        <w:footnoteReference w:id="32"/>
      </w:r>
      <w:r>
        <w:rPr>
          <w:rFonts w:ascii="Amiri" w:hAnsi="Amiri" w:eastAsia="Amiri" w:cs="Amiri"/>
          <w:color w:val="111111"/>
          <w:sz w:val="28"/>
          <w:sz w:val="28"/>
          <w:szCs w:val="28"/>
          <w:rtl w:val="true"/>
          <w:lang w:bidi="ar-SA"/>
        </w:rPr>
        <w:t xml:space="preserve">أَ رَأَیْتُمْ إِنْ قِیلَ لَکُمْ إِنَّ هَذِهِ الْحُرُوفَ لَیْسَتْ دَالَّةً عَلَی هَذِهِ الْمُدَّةِ لِمُلْکِ أُمَّةِ مُحَمَّدٍ صلی الله علیه و آله وَ لَکِنَّهَا دَالَّةٌ عَلَی أَنَّ کُلَّ وَاحِدٍ مِنْکُمْ قَدْ لُعِنَ بِعَدَدِ هَذَا الْحِسَابِ أَوْ أَنَّ عِنْدَ کُلِّ وَاحِدٍ مِنْکُمْ دَیْناً بِعَدَدِ هَذَا الْحِسَابِ دَرَاهِمَ أَوْ دَنَانِیرَ </w:t>
      </w:r>
      <w:r>
        <w:rPr>
          <w:rStyle w:val="FootnoteAnchor"/>
          <w:rtl w:val="true"/>
        </w:rPr>
        <w:footnoteReference w:id="33"/>
      </w:r>
      <w:r>
        <w:rPr>
          <w:rFonts w:ascii="Amiri" w:hAnsi="Amiri" w:eastAsia="Amiri" w:cs="Amiri"/>
          <w:color w:val="111111"/>
          <w:sz w:val="28"/>
          <w:sz w:val="28"/>
          <w:szCs w:val="28"/>
          <w:rtl w:val="true"/>
          <w:lang w:bidi="ar-SA"/>
        </w:rPr>
        <w:t xml:space="preserve">أَوْ أَنَّ لَعَلَی کُلِّ وَاحِدٍ مِنْکُمْ </w:t>
      </w:r>
      <w:r>
        <w:rPr>
          <w:rStyle w:val="FootnoteAnchor"/>
          <w:rtl w:val="true"/>
        </w:rPr>
        <w:footnoteReference w:id="34"/>
      </w:r>
      <w:r>
        <w:rPr>
          <w:rFonts w:ascii="Amiri" w:hAnsi="Amiri" w:eastAsia="Amiri" w:cs="Amiri"/>
          <w:color w:val="111111"/>
          <w:sz w:val="28"/>
          <w:sz w:val="28"/>
          <w:szCs w:val="28"/>
          <w:rtl w:val="true"/>
          <w:lang w:bidi="ar-SA"/>
        </w:rPr>
        <w:t xml:space="preserve">دَیْناً عَدَدُ مَالِهِ مِثْلُ عَدَدِ هَذَا الْحِسَابِ قَالُوا یَا أَبَا الْحَسَنِ لَیْسَ شَیْ‌ءٌ مِمَّا ذَکَرْتَهُ مَنْصُوصاً عَلَیْهِ فِی الم وَ المص وَ الر وَ المر فَقَالَ عَلِیٌّ علیه السلام وَ لَا شَیْ‌ءٌ مِمَّا ذَکَرْتُمُوهُ مَنْصُوصٌ عَلَیْهِ فِی الم وَ المص وَ الر وَ المر فَإِنْ بَطَلَ قَوْلُنَا لِمَا قُلْتُمْ بَطَلَ قَوْلُکُمْ لِمَا قُلْنَا فَقَالَ خَطِیبُهُمْ وَ مِنْطِیقُهُمْ لَا تَفْرَحْ یَا عَلِیُّ بِأَنْ عَجَزْنَا عَنْ إِقَامَةِ حُجَّةٍ فِیمَا نَقُولُهُ عَلَی دَعْوَانَا فَأَیُّ حُجَّةٍ لَکَ فِی دَعْوَاکَ إِلَّا أَنْ تَجْعَلَ عَجْزَنَا حُجَّتَکَ فَإِذاً مَا لَنَا حُجَّةٌ فِیمَا نَقُولُ وَ لَا لَکُمْ حُجَّةٌ فِیمَا تَقُولُونَ قَالَ عَلِیٌّ علیه السلام لَا سَوَاءٌ إِنَّ لَنَا حُجَّةً هِیَ الْمُعْجِزَةُ الْبَاهِرَةُ ثُمَّ نَادَی جِمَالَ الْیَهُودِ یَا أَیَّتُهَا الْجِمَالُ اشْهَدِی لِمُحَمَّدٍ وَ لِوَصِیِّهِ فَتَبَادَرَ الْجِمَالُ </w:t>
      </w:r>
      <w:r>
        <w:rPr>
          <w:rStyle w:val="FootnoteAnchor"/>
          <w:rtl w:val="true"/>
        </w:rPr>
        <w:footnoteReference w:id="35"/>
      </w:r>
      <w:r>
        <w:rPr>
          <w:rFonts w:ascii="Amiri" w:hAnsi="Amiri" w:eastAsia="Amiri" w:cs="Amiri"/>
          <w:color w:val="111111"/>
          <w:sz w:val="28"/>
          <w:sz w:val="28"/>
          <w:szCs w:val="28"/>
          <w:rtl w:val="true"/>
          <w:lang w:bidi="ar-SA"/>
        </w:rPr>
        <w:t xml:space="preserve">صَدَقْتَ صَدَقْتَ یَا وَصِیَّ مُحَمَّدٍ وَ کَذَبَ هَؤُلَاءِ الْیَهُودُ فَقَالَ عَلِیٌّ علیه السلام هَؤُلَاءِ جِنْسٌ مِنَ الشُّهُودِ </w:t>
      </w:r>
      <w:r>
        <w:rPr>
          <w:rStyle w:val="FootnoteAnchor"/>
          <w:rtl w:val="true"/>
        </w:rPr>
        <w:footnoteReference w:id="36"/>
      </w:r>
      <w:r>
        <w:rPr>
          <w:rFonts w:ascii="Amiri" w:hAnsi="Amiri" w:eastAsia="Amiri" w:cs="Amiri"/>
          <w:color w:val="111111"/>
          <w:sz w:val="28"/>
          <w:sz w:val="28"/>
          <w:szCs w:val="28"/>
          <w:rtl w:val="true"/>
          <w:lang w:bidi="ar-SA"/>
        </w:rPr>
        <w:t xml:space="preserve">یَا ثِیَابَ الْیَهُودِ الَّتِی عَلَیْهِمْ اشْهَدِی لِمُحَمَّدٍ وَ لِوَصِیِّهِ فَنَطَقَتْ ثِیَابُهُمْ کُلُّهَا صَدَقْتَ صَدَقْتَ یَا عَلِیُّ نَشْهَدُ أَنَّ مُحَمَّداً رَسُولُ اللَّهِ حَقّاً وَ أَنَّکَ یَا عَلِیُّ وَصِیُّهُ حَقّاً لَمْ یَثْبُتْ مُحَمَّداً قَدَمٌ فِی مَکْرُمَةٍ إِلَّا وَطِئْتَ عَلَی </w:t>
      </w:r>
      <w:bookmarkStart w:id="38" w:name="pg13739_148328"/>
    </w:p>
    <w:p>
      <w:pPr>
        <w:pStyle w:val="BookText"/>
        <w:rPr/>
      </w:pPr>
      <w:bookmarkEnd w:id="38"/>
      <w:r>
        <w:rPr>
          <w:rFonts w:ascii="Amiri" w:hAnsi="Amiri" w:eastAsia="Amiri" w:cs="Amiri"/>
          <w:color w:val="111111"/>
          <w:sz w:val="28"/>
          <w:sz w:val="28"/>
          <w:szCs w:val="28"/>
          <w:rtl w:val="true"/>
          <w:lang w:bidi="ar-SA"/>
        </w:rPr>
        <w:t xml:space="preserve">مَوْضِعِ قَدَمِهِ بِمِثْلِ مَکْرُمَتِهِ فَأَنْتُمَا شَقِیقَانِ مِنْ أَشْرَفِ أَنْوَارِ اللَّهِ </w:t>
      </w:r>
      <w:r>
        <w:rPr>
          <w:rStyle w:val="FootnoteAnchor"/>
          <w:rtl w:val="true"/>
        </w:rPr>
        <w:footnoteReference w:id="37"/>
      </w:r>
      <w:r>
        <w:rPr>
          <w:rFonts w:ascii="Amiri" w:hAnsi="Amiri" w:eastAsia="Amiri" w:cs="Amiri"/>
          <w:color w:val="111111"/>
          <w:sz w:val="28"/>
          <w:sz w:val="28"/>
          <w:szCs w:val="28"/>
          <w:rtl w:val="true"/>
          <w:lang w:bidi="ar-SA"/>
        </w:rPr>
        <w:t xml:space="preserve">فَمُیِّزْتُمَا اثْنَیْنِ وَ أَنْتُمَا فِی الْفَضَائِلِ شَرِیکَانِ إِلَّا أَنَّهُ لَا نَبِیَّ بَعْدَ مُحَمَّدٍ صلی الله علیه و آله فَعِنْدَ ذَلِکَ خَرِسَتِ الْیَهُودُ وَ آمَنَ بَعْضُ النَّظَّارَةِ مِنْهُمْ بِرَسُولِ اللَّهِ صلی الله علیه و آله وَ غَلَبَ الشَّقَاءُ عَلَی الْیَهُودِ وَ سَائِرِ النَّظَّارَةِ الْآخَرِینَ فَذَلِکَ مَا قَالَ اللَّهُ تَعَالَی لا رَیْبَ فِیهِ أَنَّهُ کَمَا قَالَ مُحَمَّدٌ وَ وَصِیُّ مُحَمَّدٍ عَنْ قَوْلِ مُحَمَّدٍ صلی الله علیه و آله عَنْ قَوْلِ رَبِّ الْعَالَمِینَ ثُمَّ قَالَ هُدیً بَیَانٌ وَ شِفَاءٌ لِلْمُتَّقِینَ مِنْ شِیعَةِ مُحَمَّدٍ صلی الله علیه و آله وَ عَلِیٍّ علیه السلام إِنَّهُمْ اتَّقَوْا أَنْوَاعَ الْکُفْرِ فَتَرَکُوهَا وَ اتَّقَوُا الذُّنُوبَ الْمُوبِقَاتِ فَرَفَضُوهَا وَ اتَّقَوْا إِظْهَارَ أَسْرَارِ اللَّهِ وَ أَسْرَارِ أَزْکِیَاءِ عِبَادِهِ الْأَوْصِیَاءِ بَعْدَ مُحَمَّدٍ صلی الله علیه و آله فَکَتَمُوهَا وَ اتَّقَوْا سَتْرَ الْعُلُومِ </w:t>
      </w:r>
      <w:r>
        <w:rPr>
          <w:rStyle w:val="FootnoteAnchor"/>
          <w:rtl w:val="true"/>
        </w:rPr>
        <w:footnoteReference w:id="38"/>
      </w:r>
      <w:r>
        <w:rPr>
          <w:rFonts w:ascii="Amiri" w:hAnsi="Amiri" w:eastAsia="Amiri" w:cs="Amiri"/>
          <w:color w:val="111111"/>
          <w:sz w:val="28"/>
          <w:sz w:val="28"/>
          <w:szCs w:val="28"/>
          <w:rtl w:val="true"/>
          <w:lang w:bidi="ar-SA"/>
        </w:rPr>
        <w:t xml:space="preserve">عَنْ أَهْلِهَا الْمُسْتَحِقِّینَ لَهَا وَ مِنْهُمْ نَشَرُوهَا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یعقوب و ابوالحسن از پدران خود، از امام حسن عسکری علیه السّلام روایت کرده‌اند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قریش و یهود منکر وحی بودن قرآن 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جادویی آشکار است که پیغمبر به دروغ آن را به خدا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به آن 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ذلِکَ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 محمّد، این کتابی که ما آن را بر تو فرستادیم، از تک تک همان حرف‌های الفبای زبان خودتان است که از جمله آن 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لام،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از حروف بیست و هشتگانه الف تا یای شما تشکیل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چنین معانی محیّر العقولی را در 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راستگویید، مانند آن را بیاورید و از همفکران خود نیز یاری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کاملًا روشن خواهد شد که نخواهید توانست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لَئِنِ اجْتَمَعَتِ الْإِنْسُ وَ الْجِنُّ عَلی أَنْ یَأْتُوا بِمِثْلِ هذَا الْقُرْآنِ لا یَأْتُونَ بِمِثْلِهِ وَ لَوْ کانَ بَعْضُهُمْ لِبَعْضٍ ظَهِیراً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انس و جن گرد آیند تا نظیر این قرآن را بیاورند، مانند آن را نخواهند آورد، هر چند برخی از آن ها پشتیبان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قرآنی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گردیده،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کتابی است که حضرت موسی و یکایک پیامبران بعد از او نزول آن را خبر داده‌اند و همگی آنان به بنی اسرائیل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بر تو کتاب ارجمندی از جانب خدا فرستاده خواهد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یَأْتِیهِ الْباطِلُ مِنْ بَیْنِ یَدَیْهِ وَ لا مِنْ خَلْفِهِ تَنْزِیلٌ مِنْ حَکِیمٍ حَمِیدٍ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پیش روی آن و از پشت سرش باطل به سویش نمی‌آید؛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است از حکیمی ستوده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تردیدی در آن نیست، زیرا برای آن ها روشن بود و پیامبرانشان به آنان هشدار داده بودند که کتابی بر محمّد صلّی اللَّه علیه و آله نازل خواهد شد که هجوم هیچ باطلی نخواهد توانست آن را از صفحه روزگار محو کند، و او و امّتش در هر حالی که باشند آن را خواهند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راهنمایی برای نجات از گمراهی،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تقوا پیشگان، آنان از هر آن چه که موجب تباهی و دشمنی با خدا است خودداری می‌ورزند، و از مسلّط گشتن کم‌خردان بر خود ابا دارند، چنان که اگر دانشی را که آگاهی از آن برایشان لازم است فرا گرفتند، آن را به کاری می‌بندند که خوشنودی پروردگار خود را به دست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خدا با آن تو را به گفتن اللَّه دلالت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نشانگر گفته تو است که خداوند پادشاه بزرگ، و چیره بر همه آفریدگان است؛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خاطرنشان ساخته بر این که او در تمامی کردارش بزرگوار و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گفته را بر یهود حجّت قرار داده بود، و آن چنین است که چون خداوند خواست موسی بن عمران و پیامبران بعد از او را به سوی بنی اسرائیل به پیغمبری مبعوث کند، بدون استثنا بر گردن ایشان عهد و پیمان‌هایی نهاد که لازمه بعثت شما آن است که به محمّد صلّی اللَّه علیه و آله ایمان آورید که دارای این مشخّصات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نژاد عرب بوده و نزد کسی علمی نیاموخته است؛ در مکّه مبعوث می‌گردد و بعد به مدینه هجرت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کتابی بر او نازل می‌شود که سرآغاز برخی سوره‌هایش حروف جدا از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امّتش کلام آن را بر صفحه خاطر نقش می‌کنند، و آن را در همه حال، چه ایستاده و چه نشسته و چه در حال راه رفتن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خاطر سپردن آن را بر آنان آسان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علی بن ابی طالب علیه السّلام را که برادر و جانشین محمّد صلّی اللَّه علیه و آله است، با وی یار و همتا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علی را که سینه‌اش کانون دانش‌هایی است که وی به او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امانتدار و شمشیر برنده آن حضرت صلّی اللَّه علیه و آله است تا هر کس را که با پیامبر گرامی خداوند درافتد، بر خاک مذلّت افکند، و با بیان و برهان روشن خود هر شخصی را که با وی کشمکش لفظی نماید، ساکت کرده و بر جای خود بنشاند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پیشرفت اسلام بر طبق فرمان ظاهر قرآن، با دشمنان آن قدر پیکار نماید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که خواسته و نخواسته در برابر کتاب خدا سر تسلیم فرود آرند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هنگامی که حضرت محمّد صلّی اللَّه علیه و آله دار فانی را وداع گوید و به سرای جاودانه بهشت خداوند بشتابد، بسیاری از آنان که فقط از ظاهر ایمان بهره‌ور گشته‌اند، رویگردان و مرتدّ می‌گردند، تأویل‌های آن را تحریف و جابجا می‌کنند، معنایش را دگرگون و چهره حقایقش را بر خلاف آن چه هست جلوه گر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هنگام است که بنا بر تأویل قرآن، علی ابن ابی طالب با آن ها به نبرد خواهد خواست و به حدّی با آن ها خواهد جنگید که شیطان فریبنده آنان، خوار، رانده و به غل و زنجیر کشیده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خداوند حضرت محمّد صلّی اللَّه علیه و آله را به رسالت برانگیخت و دعوت او را در مکّه آشکار فرمود و در آنجا به مدینه هجرت داد و در آنجا هم او را کمک کرد و قرآن را بر او نازل ساخت، سوره بزرگ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ذلِکَ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کتابی است که پیامبران پیشین به امّت خود خبر داده بودند که من به زودی آن را بر تو خواهم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موجب شک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پیامبرانشان که قبلًا به ایشان گفته بودند، به ظهور پیوست؛ این که یقیناً کتاب فرخنده‌ای بر محمّد نازل می‌گردد که دست باطل قادر نخواهد بود آن را از بین ببرد، او و امّتش در همه احوال آن را می‌خوانند و یهود با تحریف و برداشت‌های نابجا از آن، در صدد بر می‌آیند که با یکی از علوم غریبه که خداوند اسرارش را از آن ها پوشیده داشته و قادر به کشف آن نخواهند شد، از زمان انقراض و میزان اقتدار این امّت با خبر شوند و همان را به کار گرفته و به مبارزه پردازند، که چنین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از این قرار است که چند تن از یهودیان برای ملاقات و گفتگو با پیغمبر صلّی اللَّه علیه و آله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علی علیه السّلام فرمود که به نمایندگی از جانب وی نزد آن ها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علی علیه السّلام آمد، سخنگوی آن ها چنین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محمّد می‌گوید، اگر واقعیّت داشته باشد ما بر طبق آن شما را از مدّت دوام حکومت و بقای امّتش آگاه می سازیم و اعلام می‌داریم که هفتاد و یک سال بیشتر نخواهد کشید که آیینش منقرض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که جمعش می‌شود هفتاد و یک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بر او نازل شده چه می‌کنید؟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می‌شود یک صد و شصت و یک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خواهید کرد؟ گفتند این اندکی بیشتر می‌شود، یعنی دویست و سی و یک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او نازل گشته است چطور؟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دویست و هفتاد یک سال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جمع اعداد یکی از این‌ها از آن اوست یا حاصل کلیه جمع‌های تمام این حروف؟</w:t>
      </w:r>
    </w:p>
    <w:p>
      <w:pPr>
        <w:pStyle w:val="BookText"/>
        <w:rPr/>
      </w:pPr>
      <w:r>
        <w:rPr>
          <w:rFonts w:ascii="IRNazanin" w:hAnsi="IRNazanin" w:eastAsia="IRNazanin"/>
          <w:color w:val="111111"/>
          <w:sz w:val="28"/>
          <w:sz w:val="28"/>
          <w:szCs w:val="28"/>
          <w:rtl w:val="true"/>
          <w:lang w:bidi="fa-IR"/>
        </w:rPr>
        <w:t>وقتی که سخن به این جا کشید، میانشان پچ پچ افتاد و یکی از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جمع یکی از این حروف مقطّعه، و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همه را با هم جمع کرد که هفتصد و سی و چهار سال می‌شود که پس از آن حکومت به یهودیان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حرف شما در یکی از کتاب‌های آسمانی آمده یا نتیجه افکار خودتان است؟ یکی از آن ها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این سخن کتاب خدا است، و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فکر خود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اثبات این مدّعایتان، از یکی از کتاب‌هایی که از سوی خدا نازل شده است دلیلی دارید بیان کنید؟ آن ها دلیلی نیاوردند و به بقیّه یهودیان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کمک و ما را راهنمایی کنید تا این نظریّه را ثابت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درستی نظریه ما، حساب ابجد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أبجد چگونه بر آن چه گفتید دلالت دارد؟ در حالی که در این حروف جز پرسش‌های پوچ و بی‌مدرک شما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خواهید پذیرفت اگر گفته شود که این حروف نشانگر بر این مدّت از حکومت محمّد صلّی اللَّه علیه و آله نیست، بلکه دلالت دارد به این که باید به عدد این حساب، بر هر یک از شما لعنت فرستاده شود؟ و یا مفهوم این حروف این است که به هر یک از ما و شما چند درهم و دینار تعلّق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این که هر یک از شما مبلغی به اندازه این حساب به علی بدهکارید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خواهید پذیرفت؟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ابوالحسن هیچ یک از گفته‌هایت قابل پذیرش نیست، چون در هیچ کدام از این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دیگری، تصریحی بر این ادّعاها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بی‌درنگ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حروف بر گفته‌های شما هم صراحتی ندارد، بنابراین اگر آن چه را ما گفتیم باطل است، گفته شما هم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سخنور خوش‌بیان یهودیان که در مقابل این منطق مبهوت گشته بود، روی به امیرالمؤمنین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نتوانستیم بر اثبات ادّعای خویش دلیلی بیاوریم خرسندت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دلیلی بر انقراض شما نداریم، معلوم نیست که شما هم برای دوام خود دلیلی داشته باشید که بتوانی بر آن ببالی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و شما در بی‌دلیل بودن یکسان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برابر نیستیم، بلکه ما</w:t>
      </w:r>
    </w:p>
    <w:p>
      <w:pPr>
        <w:pStyle w:val="BookText"/>
        <w:rPr/>
      </w:pPr>
      <w:r>
        <w:rPr>
          <w:rFonts w:ascii="IRNazanin" w:hAnsi="IRNazanin" w:eastAsia="IRNazanin"/>
          <w:color w:val="111111"/>
          <w:sz w:val="28"/>
          <w:sz w:val="28"/>
          <w:szCs w:val="28"/>
          <w:rtl w:val="true"/>
          <w:lang w:bidi="fa-IR"/>
        </w:rPr>
        <w:t>برهانی قوی در اختیار داریم و آن معجزه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شتر آن یهودیان را مخاطب ساخت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خود را به حقانیّت محمّد صلّی اللَّه علیه و آله و وصیّش ابراز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شترها صدا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تصدیق داریم، ای جانشین محمّد تو 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که این گروه یهودی دروغگویند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یک جنس از گواهانند،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لباس‌های تنشان اشاره 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لباس‌هایی که بر تن یهودیان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محمّد و وصیّش شهادت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لباس‌هایشان به سخن آمده و دوباره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راست می‌گویی، گواهی می دهیم که محمّد حقیقتاً فرستاده خدا است، و تو ای علی یقیناً قائم مقام اویی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می‌دهیم که محمّد صلّی اللَّه علیه و آله بر هیچ میدان بزرگواریی گام ننهاد، مگر آنکه تو هم بر آن جا گام نهادی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و همانند او از خود جوانمردی نشان دادی، و شما دو برادر و دو شعاع از پرتو انوار خدایید؛ در شمارش دویید، ولی در همه فضایل یکی هستید، جز این که پس از حضرت محمّد صلّی اللَّه علیه و آله پیامبری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پدیدار شدن این صحنه یهودیان گنگ شدند و برخی از یهودیان نظاره‌گر به پیامبر خدا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باعث گردید که بر سرسختی و شقاوت آن گروه یهود و بینندگان دیگر افزوده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منظور را دارد، چنان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و جانشین وی که پیامبر خدا صلّی اللَّه علیه و آله فرمان وصیّ بودن او را از جانب پروردگار به جهانیان اعلام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قرآن بیانگر و بهبودی بخش دل‌های بیمار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پرهیزکاران از شیعه محمّد و علی، آنان که از هر نوع کفرورزی خودداری کرده و از آن دوری گزیدند، و از گناهانی که انسان را به تباهی می‌کشاند پرهیز و از انجام آن چشم پوشی کردند، اسرار الهی و رازهای بندگان پاک خدا و اوصیای بعد از محمّد صلّی اللَّه علیه و آله را فاش نساختند و آن ها را در سینه خود پنهان کردند، آموزش علوم را از دانش پژوهان دریغ نکردند و در میان آنان منتشر ساختند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 w:name="__RefHeading___Toc1572479_1468164448"/>
      <w:bookmarkStart w:id="40" w:name="_Toc15"/>
      <w:bookmarkEnd w:id="39"/>
      <w:r>
        <w:rPr>
          <w:rtl w:val="true"/>
        </w:rPr>
        <w:t>«</w:t>
      </w:r>
      <w:r>
        <w:rPr/>
        <w:t>9</w:t>
      </w:r>
      <w:r>
        <w:rPr>
          <w:rtl w:val="true"/>
        </w:rPr>
        <w:t>»</w:t>
      </w:r>
      <w:bookmarkEnd w:id="40"/>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ید، التوحید الْقَطَّانُ وَ الدَّقَّاقُ مَعاً عَنِ ابْنِ زَکَرِیَّا عَنِ ابْنِ حَبِیبٍ عَنْ مُحَمَّدِ بْنِ عُبَیْدِ اللَّهِ عَنْ عَلِیِّ بْنِ الْحَکَمِ عَنْ عَبْدِ الرَّحْمَنِ بْنِ أَسْوَدَ عَنْ جَعْفَرِ بْنِ مُحَمَّدٍ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لِرَسُولِ اللَّهِ صلی الله علیه و آله صَدِیقَانِ یَهُودِیَّانِ قَدْ آمَنَا بِمُوسَی رَسُولِ اللَّهِ صلی الله علیه و آله وَ أَتَیَا مُحَمَّداً رَسُولَ اللَّهِ صلی الله علیه و آله وَ سَمِعَا مِنْهُ وَ قَدْ کَانَا قَرَءَا التَّوْرَاةَ وَ صُحُفَ إِبْرَاهِیمَ علیه السلام وَ عَلِمَا عِلْمَ الْکُتُبِ الْأُولَی فَلَمَّا قَبَضَ اللَّهُ تَبَارَکَ وَ تَعَالَی رَسُولَهُ أَقْبَلَا یَسْأَلَانِ عَنْ صَاحِبِ الْأَمْرِ بَعْدَهُ وَ قَالا إِنَّهُ لَمْ یَمُتْ نَبِیٌّ قَطُّ إِلَّا وَ لَهُ خَلِیفَةٌ یَقُومُ بِالْأَمْرِ فِی أُمَّتِهِ مِنْ بَعْدِهِ قَرِیبُ الْقَرَابَةِ إِلَیْهِ مِنْ أَهْلِ بَیْتِهِ عَظِیمُ الْخَطَرِ </w:t>
      </w:r>
      <w:r>
        <w:rPr>
          <w:rStyle w:val="FootnoteAnchor"/>
          <w:rtl w:val="true"/>
        </w:rPr>
        <w:footnoteReference w:id="40"/>
      </w:r>
      <w:r>
        <w:rPr>
          <w:rFonts w:ascii="Amiri" w:hAnsi="Amiri" w:eastAsia="Amiri" w:cs="Amiri"/>
          <w:color w:val="111111"/>
          <w:sz w:val="28"/>
          <w:sz w:val="28"/>
          <w:szCs w:val="28"/>
          <w:rtl w:val="true"/>
          <w:lang w:bidi="ar-SA"/>
        </w:rPr>
        <w:t xml:space="preserve">جَلِیلُ الشَّأْنِ فَقَالَ أَحَدُهُمَا لِصَاحِبِهِ هَلْ تَعْرِفُ صَاحِبَ الْأَمْرِ مِنْ بَعْدِ هَذَا النَّبِیِّ قَالَ الْآخَرُ لَا أَعْلَمُهُ إِلَّا بِالصِّفَةِ الَّتِی أَجِدُهَا فِی التَّوْرَاةِ هُوَ الْأَصْلَعُ الْمُصَفَّرُ </w:t>
      </w:r>
      <w:r>
        <w:rPr>
          <w:rStyle w:val="FootnoteAnchor"/>
          <w:rtl w:val="true"/>
        </w:rPr>
        <w:footnoteReference w:id="41"/>
      </w:r>
      <w:r>
        <w:rPr>
          <w:rFonts w:ascii="Amiri" w:hAnsi="Amiri" w:eastAsia="Amiri" w:cs="Amiri"/>
          <w:color w:val="111111"/>
          <w:sz w:val="28"/>
          <w:sz w:val="28"/>
          <w:szCs w:val="28"/>
          <w:rtl w:val="true"/>
          <w:lang w:bidi="ar-SA"/>
        </w:rPr>
        <w:t xml:space="preserve">فَإِنَّهُ کَانَ أَقْرَبَ الْقَوْمِ مِنْ رَسُولِ اللَّهِ صلی الله علیه و آله فَلَمَّا دَخَلَا الْمَدِینَةَ وَ سَأَلَا عَنِ الْخَلِیفَةِ أُرْشِدَا إِلَی أَبِی بَکْرٍ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نَظَرَا إِلَیْهِ قَالا لَیْسَ هَذَا صَاحِبَنَا ثُمَّ قَالا لَهُ مَا قَرَابَتُکَ مِنْ رَسُولِ اللَّهِ قَالَ إِنِّی رَجُلٌ مِنْ عَشِیرَتِهِ وَ هُوَ زَوْجُ ابْنَتِی عَائِشَةَ قَالا هَلْ غَیْرُ هَذَا قَالَ لَا قَالا لَیْسَتْ هَذِهِ بِقَرَابَةٍ فَأَخْبِرْنَا أَیْنَ رَبُّکَ قَالَ فَوْقَ سَبْعِ سَمَاوَاتٍ قَالَ هَلْ غَیْرُ هَذَا قَالَ لَا قَالا دُلَّنَا عَلَی مَنْ هُوَ أَعْلَمُ مِنْکَ فَإِنَّکَ أَنْتَ لَسْتَ بِالرَّجُلِ الَّذِی نَجِدُ فِی التَّوْرَاةِ أَنَّهُ وَصِیُّ هَذَا النَّبِیِّ وَ خَلِیفَتُهُ قَالَ فَتَغَیَّظَ مِنْ قَوْلِهِمَا وَ هَمَّ بِهِمَا ثُمَّ أَرْشَدَهُمَا إِلَی عُمَرَ وَ ذَلِکَ أَنَّهُ عَرَفَ مِنْ عُمَرَ أَنَّهُمَا إِنِ اسْتَقْبَلَاهُ بِشَیْ‌ءٍ بَطَشَ بِهِمَا فَلَمَّا أَتَیَاهُ قَالا مَا قَرَابَتُکَ مِنْ هَذَا النَّبِیِّ قَالَ أَنَا مِنْ عَشِیرَتِهِ وَ هُوَ زَوْجُ ابْنَتِی حَفْصَةَ قَالا هَلْ غَیْرُ هَذَا قَالا لَیْسَتْ هَذِهِ بِقَرَابَةٍ وَ لَیْسَتْ هَذِهِ الصِّفَةَ الَّتِی نَجِدُهَا فِی التَّوْرَاةِ ثُمَّ قَالا لَهُ فَأَیْنَ رَبُّکَ قَالَ فَوْقَ سَبْعِ سَمَاوَاتٍ قَالا هَلْ غَیْرُ هَذَا قَالَ لَا قَالا دُلَّنَا عَلَی مَنْ هُوَ أَعْلَمُ مِنْکَ فَأَرْشَدَهُمَا إِلَی عَلِیٍّ علیه السلام فَلَمَّا جَاءَاهُ فَنَظَرَا إِلَیْهِ قَالَ أَحَدُهُمَا لِصَاحِبِهِ إِنَّهُ الرَّجُلُ الَّذِی صِفَتُهُ فِی التَّوْرَاةِ إِنَّهُ وَصِیُّ هَذَا النَّبِیِّ وَ خَلِیفَتُهُ وَ زَوْجُ ابْنَتِهِ وَ أَبُو السِّبْطَیْنِ وَ الْقَائِمُ بِالْحَقِّ مِنْ بَعْدِهِ ثُمَّ قَالا لِعَلِیٍّ علیه السلام أَیُّهَا الرَّجُلُ مَا قَرَابَتُکَ مِنْ رَسُولِ اللَّهِ قَالَ هُوَ أَخِی وَ أَنَا وَارِثُهُ وَ وَصِیُّهُ وَ أَوَّلُ مَنْ آمَنَ بِهِ وَ أَنَا زَوْجُ ابْنَتِهِ قَالا هَذِهِ الْقَرَابَةُ الْفَاخِرَةُ وَ الْمَنْزِلَةُ الْقَرِیبَةُ وَ هَذِهِ الصِّفَةُ الَّتِی نَجِدُهَا فِی التَّوْرَاةِ فَأَیْنَ رَبُّکَ </w:t>
      </w:r>
      <w:r>
        <w:rPr>
          <w:rStyle w:val="FootnoteAnchor"/>
          <w:rtl w:val="true"/>
        </w:rPr>
        <w:footnoteReference w:id="42"/>
      </w:r>
      <w:r>
        <w:rPr>
          <w:rFonts w:ascii="Amiri" w:hAnsi="Amiri" w:eastAsia="Amiri" w:cs="Amiri"/>
          <w:color w:val="111111"/>
          <w:sz w:val="28"/>
          <w:sz w:val="28"/>
          <w:szCs w:val="28"/>
          <w:rtl w:val="true"/>
          <w:lang w:bidi="ar-SA"/>
        </w:rPr>
        <w:t xml:space="preserve">عَزَّ وَ جَلَّ قَالَ لَهُمَا عَلِیٌّ علیه السلام إِنْ شِئْتُمَا أَنْبَأْتُکُمَا بِالَّذِی کَانَ عَلَی عَهْدِ نَبِیِّکُمَا مُوسَی علیه السلام وَ إِنْ شِئْتُمَا أَنْبَأْتُکُمَا بِالَّذِی کَانَ عَلَی عَهْدِ نَبِیِّنَا مُحَمَّدٍ صلی الله علیه و آله قَالا أَنْبِئْنَا بِالَّذِی کَانَ عَلَی عَهْدِ نَبِیِّنَا مُوسَی علیه السلام قَالَ عَلِیٌّ علیه السلام أَقْبَلَ أَرْبَعَةُ أَمْلَاکٍ مَلَکٌ مِنَ الْمَشْرِقِ وَ مَلَکٌ مِنَ الْمَغْرِبِ وَ مَلَکٌ مِنَ السَّمَاءِ وَ مَلَکٌ مِنَ الْأَرْضِ فَقَالَ صَاحِبُ الْمَشْرِقِ لِصَاحِبِ الْمَغْرِبِ مِنْ أَیْنَ أَقْبَلْتَ قَالَ أَقْبَلْتُ مِنْ عِنْدِ رَبِّی وَ قَالَ صَاحِبُ الْمَغْرِبِ لِصَاحِبِ الْمَشْرِقِ مِنْ أَیْنَ أَقْبَلْتَ قَالَ أَقْبَلْتُ مِنْ عِنْدِ رَبِّی وَ قَالَ النَّازِلُ مِنَ السَّمَاءِ لِلْخَارِجِ مِنَ الْأَرْضِ مِنْ أَیْنَ أَقْبَلْتَ قَالَ أَقْبَلْتُ مِنْ عِنْدِ </w:t>
      </w:r>
      <w:bookmarkStart w:id="41" w:name="pg13739_148330"/>
    </w:p>
    <w:p>
      <w:pPr>
        <w:pStyle w:val="BookText"/>
        <w:rPr/>
      </w:pPr>
      <w:bookmarkEnd w:id="41"/>
      <w:r>
        <w:rPr>
          <w:rFonts w:ascii="Amiri" w:hAnsi="Amiri" w:eastAsia="Amiri" w:cs="Amiri"/>
          <w:color w:val="111111"/>
          <w:sz w:val="28"/>
          <w:sz w:val="28"/>
          <w:szCs w:val="28"/>
          <w:rtl w:val="true"/>
          <w:lang w:bidi="ar-SA"/>
        </w:rPr>
        <w:t xml:space="preserve">رَبِّی وَ قَالَ الْخَارِجُ مِنَ الْأَرْضِ لِلنَّازِلِ مِنَ السَّمَاءِ مِنْ أَیْنَ أَقْبَلْتَ قَالَ أَقْبَلْتُ مِنْ عِنْدِ رَبِّی فَهَذَا مَا کَانَ عَلَی عَهْدِ نَبِیِّکُمَا مُوسَی علیه السلام وَ أَمَّا مَا کَانَ عَلَی عَهْدِ نَبِیِّنَا صلی الله علیه و آله فَذَلِکَ قَوْلُهُ فِی مُحْکَمِ کِتَابِهِ ما یَکُونُ مِنْ نَجْوی ثَلاثَةٍ إِلَّا هُوَ رابِعُهُمْ وَ لا خَمْسَةٍ إِلَّا هُوَ سادِسُهُمْ وَ لا أَدْنی مِنْ ذلِکَ وَ لا أَکْثَرَ إِلَّا هُوَ مَعَهُمْ أَیْنَ ما کانُوا الْآیَةَ قَالَ الْیَهُودِیَّانِ فَمَا مَنَعَ صَاحِبَیْکَ أَنْ یَکُونَا جَعَلَاکَ فِی مَوْضِعِکَ الَّذِی أَنْتَ أَهْلُهُ فَوَ الَّذِی أَنْزَلَ التَّوْرَاةَ عَلَی مُوسَی علیه السلام إِنَّکَ لَأَنْتَ الْخَلِیفَةُ حَقّاً نَجِدُ صِفَتَکَ فِی کُتُبِنَا وَ نَقْرَؤُهُ فِی کَنَائِسِنَا وَ إِنَّکَ لَأَنْتَ أَحَقُّ بِهَذَا الْأَمْرِ وَ أَوْلَی بِهِ مِمَّنْ قَدْ غَلَبَکَ عَلَیْهِ فَقَالَ عَلِیٌّ علیه السلام قَدَّمَا وَ أَخَّرَا وَ حِسَابُهُمَا عَلَی اللَّهِ عَزَّ وَ جَلَّ یُوقَفَانِ وَ یُسْأَلَانِ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دو دوست یهودی داشت که به حضرت موسی علیه السّلام ایمان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خدمت پیامبر اکرم صلی الله علیه و آله رسیده و از ایشان نیز چیزهایی شنیده بودند، تورات و صحف ابراهیم را قرائت کرده بودند و از کتب گذشته اطلاعاتی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پیامبر اسلام صلی الله علیه و آله، آن ها جویای جانشینی آن حضرت شدند و مدعی بودند که هیچ پیامبری از دنیا نمی‌رود، مگر این که جانشینی از نزدیک‌ترین خویشاوندان خود دارد که به امر رهبری بعد از او می‌پردازد، بسیار با مقام و جلیل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ها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پیامبر اسلام را می‌شناسی؟ گفت نه، مگر با همان صفاتی که در تورات از او هست که او اصلح و مصفر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جلوی سرش مو ندارد و گرسنه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نزدیک‌ترین مردم به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مدینه شدند و از مردم جویای جانشینی پیامبر گردیدند، آن ها را به ابوبکر راهنمایی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آن ها پس از مشاهده ابوبکر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جانشین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نسبتی با پیامبر صلی الله علیه و آله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از افراد قبیله او هستم و او همسر دختر من عایشه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دیگری هم داری؟ گفت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خویشاوندی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بگو خدایت کجا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هفت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اطلاع دیگری هم داری؟ گفت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داناتر از خود معرفی کن، تو آن شخصی که در تورات به نام وصی حضرت محمد صلی الله علیه و آله توصیف شده و جانشین اوست،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از گفتار آن ها در خشم شد و تصمیم کیفرشان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ها را پیش عمر فرستاد، چون می‌دانست که اگر پیش عمر چنین حرفی را بزنند، او به آن ها حمله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از عمر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خویشاوندی با پیامبر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قبیله او هستم و او شوهر دخترم حفصه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نسبتی داری؟ گفت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قرابت لازم نیست و این صفتی نیست که در تورات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کجا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هفت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چیزی داری که بگویی؟ گفت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داناتر از خود معرفی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دو را نزد علی علیه السّلام راهنمایی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آن دو خدمت آن مولی رسیدند، یکی از آن ها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کسی است که در تورات ذکر شده که وصی این پیامبر است و خلیفه او و شوهر دخترش می‌باشد و پدر دو سبط و قائم بحق پس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نسبت با پیامبر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 من و من وارث و وصی او هستم، و اولین کسی که به او ایمان آورده و همسر دختر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خویشاوندی افتخار آفرین است و قرابت نزدیک این همان صفات، در تورات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بگو ببینم، خدایت کجاست؟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مایلید بگویم به صورتی که زمان پیامبر شما بوده و اگر می‌خواهید به آن طور که در زمان پیامبر ما است جواب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طور که زمان پیامبر ما موسی علیه السّلام بوده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فرشته از مشرق و مغرب و از آسمان و از زمین آمدند و به هم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مشرق به مغربی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می‌آیی؟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خدایم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مغربی به مشرقی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کجا می‌آیی؟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خدایم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آسمانی به فرشته زمینی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کجا می‌آیی؟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خدایم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زمینی به فرشته آسمانی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کجا می‌آیی؟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خدایم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این چیزی بود که در زمان پیامبر شما موسی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چه که در زمان پیامبر ما است، گفتار خداوند است در قرآن 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یَکُونُ مِنْ نَجْوی ثَلاثَةٍ إِلَّا هُوَ رابِعُهُمْ وَ لا خَمْسَةٍ إِلَّا هُوَ سادِسُهُمْ وَ لا أَدْنی مِنْ ذلِکَ وَ لا أَکْثَرَ إِلَّا هُوَ مَعَهُمْ أَیْنَ ما کانُوا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هیچ گفتگوی محرمانه‌ای میان سه تن نیست مگر این که او چهارمین آن هاست، و نه میان پنج تن مگر این که او ششمین آن هاست، و نه کمتر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بیشتر، مگر این که هر کجا باشند او با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یهودی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دو تو را به جای خود قرار نداده‌اند؟ به آن خدایی که تورات را بر موسی نازل کرده، تو جانشین واقعی پیامبری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تو را در کتاب خود می‌یابیم و در عبادتگاه‌های خود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شایسته‌تری به این مقام که از تو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افتاده‌اند و تأخیر انداخته‌اند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آن ها در دست خدا است، آن ها را نگه می‌دارند و می‌پرسند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 w:name="__RefHeading___Toc1572481_1468164448"/>
      <w:bookmarkStart w:id="43" w:name="_Toc16"/>
      <w:bookmarkEnd w:id="42"/>
      <w:r>
        <w:rPr>
          <w:rtl w:val="true"/>
        </w:rPr>
        <w:t>بیان</w:t>
      </w:r>
      <w:bookmarkEnd w:id="43"/>
    </w:p>
    <w:p>
      <w:pPr>
        <w:pStyle w:val="BookText"/>
        <w:rPr/>
      </w:pPr>
      <w:r>
        <w:rPr>
          <w:rFonts w:ascii="IRNazanin" w:hAnsi="IRNazanin" w:eastAsia="IRNazanin"/>
          <w:color w:val="111111"/>
          <w:sz w:val="28"/>
          <w:sz w:val="28"/>
          <w:szCs w:val="28"/>
          <w:rtl w:val="true"/>
          <w:lang w:bidi="fa-IR"/>
        </w:rPr>
        <w:t>المصفّر کمعظم الجائع و اصفر افتقر و فی بعض النسخ بالغین المعجمة و علی التقادیر لعله کنایة عن المغصوبیة و المظلومیة قوله قدما أی من أخره الله عن رتبة الإمامة و أخرا أی عن الإمامة من جعله الله أهلا 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گرسنه است و در بعضی نسخه‌ها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تقدیر دلالت بر مظلومیّت و مغصوبیّت حدیث آن حضرت دارد که حق او را غصب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دو را که خدا آن ها را از رتبه امامت متأخر گردانیده،س پیش انداختند و آن کسی که اهلیّت امامت دارد و خدا او را مقدم داشته مؤخر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 w:name="__RefHeading___Toc1572483_1468164448"/>
      <w:bookmarkStart w:id="45" w:name="_Toc17"/>
      <w:bookmarkEnd w:id="44"/>
      <w:r>
        <w:rPr>
          <w:rtl w:val="true"/>
        </w:rPr>
        <w:t>«</w:t>
      </w:r>
      <w:r>
        <w:rPr/>
        <w:t>10</w:t>
      </w:r>
      <w:r>
        <w:rPr>
          <w:rtl w:val="true"/>
        </w:rPr>
        <w:t>»</w:t>
      </w:r>
      <w:bookmarkEnd w:id="45"/>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 إکمال الدین مُحَمَّدُ بْنُ الْفُضَیْلِ عَنْ زَکَرِیَّا بْنِ یَحْیَی عَنْ عَبْدِ اللَّهِ بْنِ مُسْلِمٍ عَنْ إِبْرَاهِیمَ بْنِ یَحْیَی الْأَسْلَمِیِّ </w:t>
      </w:r>
      <w:r>
        <w:rPr>
          <w:rStyle w:val="FootnoteAnchor"/>
          <w:rtl w:val="true"/>
        </w:rPr>
        <w:footnoteReference w:id="44"/>
      </w:r>
      <w:r>
        <w:rPr>
          <w:rFonts w:ascii="Amiri" w:hAnsi="Amiri" w:eastAsia="Amiri" w:cs="Amiri"/>
          <w:color w:val="111111"/>
          <w:sz w:val="28"/>
          <w:sz w:val="28"/>
          <w:szCs w:val="28"/>
          <w:rtl w:val="true"/>
          <w:lang w:bidi="ar-SA"/>
        </w:rPr>
        <w:t xml:space="preserve">عَنْ عَمَّارِ بْنِ جُوَیْنٍ </w:t>
      </w:r>
      <w:r>
        <w:rPr>
          <w:rStyle w:val="FootnoteAnchor"/>
          <w:rtl w:val="true"/>
        </w:rPr>
        <w:footnoteReference w:id="45"/>
      </w:r>
      <w:r>
        <w:rPr>
          <w:rFonts w:ascii="Amiri" w:hAnsi="Amiri" w:eastAsia="Amiri" w:cs="Amiri"/>
          <w:color w:val="111111"/>
          <w:sz w:val="28"/>
          <w:sz w:val="28"/>
          <w:szCs w:val="28"/>
          <w:rtl w:val="true"/>
          <w:lang w:bidi="ar-SA"/>
        </w:rPr>
        <w:t xml:space="preserve">عَنْ أَبِی الطُّفَیْلِ عَامِرِ بْنِ وَاثِلَةَ </w:t>
      </w:r>
      <w:r>
        <w:rPr>
          <w:rStyle w:val="FootnoteAnchor"/>
          <w:rtl w:val="true"/>
        </w:rPr>
        <w:footnoteReference w:id="4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شَهِدْنَا الصَّلَاةَ عَلَی أَبِی بَکْرٍ ثُمَّ اجْتَمَعْنَا إِلَی عُمَرَ بْنِ الْخَطَّابِ فَبَایَعْنَاهُ وَ أَقَمْنَا أَیَّاماً نَخْتَلِفُ إِلَی الْمَسْجِدِ إِلَیْهِ حَتَّی سَمَّوْهُ أَمِیرَ الْمُؤْمِنِینَ فَبَیْنَا نَحْنُ جُلُوسٌ عِنْدَهُ یَوْماً إِذْ جَاءَ یَهُودِیٌّ مِنْ یَهُودِ الْمَدِینَةِ وَ هُوَ یَزْعُمُ أَنَّهُ مِنْ وُلْدِ هَارُونَ أَخِی مُوسَی علیه السلام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حَتَّی وَقَفَ عَلَی عُمَرَ فَقَالَ لَهُ الْیَهُودِیُّ یَا أَمِیرَ الْمُؤْمِنِینَ أَیُّکُمْ أَعْلَمُ بِعِلْمِ نَبِیِّکُمْ وَ کِتَابِ رَبِّکُمْ حَتَّی أَسْأَلَهُ عَمَّا أُرِیدُ فَأَشَارَ عُمَرُ إِلَی عَلِیِّ بْنِ أَبِی طَالِبٍ علیهما السلام فَقَالَ لَهُ الْیَهُودِیُّ أَ کَذَلِکَ أَنْتَ یَا عَلِیُّ علیه السلام قَالَ علیه السلام نَعَمْ سَلْ عَمَّا تُرِیدُ قَالَ إِنِّی أَسْأَلُکَ عَنْ ثَلَاثٍ وَ عَنْ ثَلَاثٍ وَ وَاحِدَةٍ فَقَالَ لَهُ عَلِیٌّ علیه السلام لِمَ لَا تَقُولُ إِنِّی أَسْأَلُکَ عَنْ سَبْعٍ قَالَ لَهُ الْیَهُودِیُّ أَسْأَلُکَ عَنْ ثَلَاثٍ فَإِنْ أَصَبْتَ فِیهِنَّ سَأَلْتُکَ عَنِ الثَّلَاثِ الْأُخْرَی فَإِنْ أَصَبْتَ سَأَلْتُکَ عَنِ الْوَاحِدَةِ وَ إِنْ أَخْطَأْتَ فِی الثَّلَاثِ الْأُولَی لَمْ أَسْأَلْکَ عَنْ شَیْ‌ءٍ فَقَالَ لَهُ عَلِیٌّ علیه السلام وَ مَا یُدْرِیکَ إِذَا سَأَلْتَنِی فَأَجَبْتُکَ أَصَبْتُ أَمْ أَخْطَأْتُ فَضَرَبَ بِیَدِهِ إِلَی کُمِّهِ فَاسْتَخْرَجَ کِتَاباً عَتِیقاً فَقَالَ هَذَا وَرِثْتُهُ عَنْ آبَائِی وَ أَجْدَادِی إِمْلَاءُ مُوسَی بْنِ عِمْرَانَ وَ خَطُّ هَارُونَ وَ فِیهِ هَذِهِ الْخِصَالُ الَّتِی أُرِیدُ أَنْ أَسْأَلَکَ عَنْهَا فَقَالَ عَلِیٌّ علیه السلام إِنَّ عَلَیْکَ </w:t>
      </w:r>
      <w:r>
        <w:rPr>
          <w:rStyle w:val="FootnoteAnchor"/>
          <w:rtl w:val="true"/>
        </w:rPr>
        <w:footnoteReference w:id="47"/>
      </w:r>
      <w:r>
        <w:rPr>
          <w:rFonts w:ascii="Amiri" w:hAnsi="Amiri" w:eastAsia="Amiri" w:cs="Amiri"/>
          <w:color w:val="111111"/>
          <w:sz w:val="28"/>
          <w:sz w:val="28"/>
          <w:szCs w:val="28"/>
          <w:rtl w:val="true"/>
          <w:lang w:bidi="ar-SA"/>
        </w:rPr>
        <w:t xml:space="preserve">إِنْ أَجَبْتُکَ فِیهِنَّ بِالصَّوَابِ أَنْ تُسْلِمَ فَقَالَ الْیَهُودِیُّ وَ اللَّهِ إِنْ أَجَبْتَنِی فِیهِنَّ بِالصَّوَابِ لَأُسْلِمَنَّ السَّاعَةَ عَلَی یَدَیْکَ قَالَ لَهُ عَلِیٌّ علیه السلام سَلْ قَالَ أَخْبِرْنِی عَنْ أَوَّلِ حَجَرٍ وُضِعَ عَلَی وَجْهِ الْأَرْضِ وَ أَخْبِرْنِی عَنْ أَوَّلِ شَجَرَةٍ نَبَتَتْ عَلَی وَجْهِ الْأَرْضِ وَ أَخْبِرْنِی عَنْ أَوَّلِ عَیْنٍ نَبَعَتْ عَلَی وَجْهِ الْأَرْضِ فَقَالَ عَلِیٌّ علیه السلام یَا یَهُودِیُّ أَمَّا أَوَّلُ حَجَرٍ وُضِعَ عَلَی وَجْهِ الْأَرْضِ فَإِنَّ الْیَهُودَ یَزْعُمُونَ أَنَّهَا صَخْرُ بَیْتِ الْمَقْدِسِ وَ کَذَبُوا وَ لَکِنَّهُ الْحَجَرُ الْأَسْوَدُ نَزَلَ بِهِ آدَمُ علیه السلام مِنَ الْجَنَّةِ </w:t>
      </w:r>
      <w:r>
        <w:rPr>
          <w:rStyle w:val="FootnoteAnchor"/>
          <w:rtl w:val="true"/>
        </w:rPr>
        <w:footnoteReference w:id="48"/>
      </w:r>
      <w:r>
        <w:rPr>
          <w:rFonts w:ascii="Amiri" w:hAnsi="Amiri" w:eastAsia="Amiri" w:cs="Amiri"/>
          <w:color w:val="111111"/>
          <w:sz w:val="28"/>
          <w:sz w:val="28"/>
          <w:szCs w:val="28"/>
          <w:rtl w:val="true"/>
          <w:lang w:bidi="ar-SA"/>
        </w:rPr>
        <w:t xml:space="preserve">فَوَضَعَهُ فِی رُکْنِ الْبَیْتِ وَ النَّاسُ یَتَمَسَّحُونَ بِهِ وَ یُقَبِّلُونَهُ وَ یُجَدِّدُونَ الْعَهْدَ وَ الْمِیثَاقَ فِیمَا بَیْنَهُمْ وَ بَیْنَ اللَّهِ عَزَّ وَ جَلَّ قَالَ الْیَهُودِیُّ أَشْهَدُ بِاللَّهِ لَقَدْ صَدَقْتَ قَالَ لَهُ عَلِیٌّ علیه السلام وَ أَمَّا أَوَّلُ شَجَرَةٍ نَبَتَتْ عَلَی وَجْهِ الْأَرْضِ فَإِنَّ الْیَهُودَ یَزْعُمُونَ أَنَّهَا الزَّیْتُونُ وَ کَذَبُوا وَ لَکِنَّهَا النَّخْلَةُ مِنَ الْعَجْوَةِ نَزَلَ بِهَا آدَمُ علیه السلام مَعَهُ مِنَ الْجَنَّةِ فَأَصْلُ النَّخْلِ کُلِّهِ مِنَ الْعَجْوَةِ قَالَ لَهُ الْیَهُودِیُّ أَشْهَدُ بِاللَّهِ لَقَدْ صَدَقْتَ قَالَ لَهُ عَلِیٌّ علیه السلام وَ أَمَّا أَوَّلُ عَیْنٍ نَبَعَتْ عَلَی وَجْهِ الْأَرْضِ فَإِنَّ الْیَهُودَ یَزْعُمُونَ </w:t>
      </w:r>
      <w:bookmarkStart w:id="46" w:name="pg13739_148332"/>
    </w:p>
    <w:p>
      <w:pPr>
        <w:pStyle w:val="BookText"/>
        <w:rPr/>
      </w:pPr>
      <w:bookmarkEnd w:id="46"/>
      <w:r>
        <w:rPr>
          <w:rFonts w:ascii="Amiri" w:hAnsi="Amiri" w:eastAsia="Amiri" w:cs="Amiri"/>
          <w:color w:val="111111"/>
          <w:sz w:val="28"/>
          <w:sz w:val="28"/>
          <w:szCs w:val="28"/>
          <w:rtl w:val="true"/>
          <w:lang w:bidi="ar-SA"/>
        </w:rPr>
        <w:t xml:space="preserve">أَنَّهَا الْعَیْنُ الَّتِی نَبَعَتْ تَحْتَ صَخْرَةِ بَیْتِ الْمَقْدِسِ وَ کَذَبُوا وَ لَکِنَّهَا عَیْنُ الْحَیَاةِ </w:t>
      </w:r>
      <w:r>
        <w:rPr>
          <w:rStyle w:val="FootnoteAnchor"/>
          <w:rtl w:val="true"/>
        </w:rPr>
        <w:footnoteReference w:id="49"/>
      </w:r>
      <w:r>
        <w:rPr>
          <w:rFonts w:ascii="Amiri" w:hAnsi="Amiri" w:eastAsia="Amiri" w:cs="Amiri"/>
          <w:color w:val="111111"/>
          <w:sz w:val="28"/>
          <w:sz w:val="28"/>
          <w:szCs w:val="28"/>
          <w:rtl w:val="true"/>
          <w:lang w:bidi="ar-SA"/>
        </w:rPr>
        <w:t xml:space="preserve">الَّتِی نَسِیَ عِنْدَهَا صَاحِبُ مُوسَی السَّمَکَةَ الْمَالِحَةَ فَلَمَّا أَصَابَهَا مَاءُ الْعَیْنِ عَاشَتْ وَ سَرَبَتْ فَاتَّبَعَهَا مُوسَی وَ صَاحِبُهُ فَلَقِیَا الْخَضِرَ قَالَ لَهُ الْیَهُودِیُّ أَشْهَدُ بِاللَّهِ لَقَدْ صَدَقْتَ قَالَ لَهُ عَلِیٌّ علیه السلام سَلْ </w:t>
      </w:r>
      <w:r>
        <w:rPr>
          <w:rStyle w:val="FootnoteAnchor"/>
          <w:rtl w:val="true"/>
        </w:rPr>
        <w:footnoteReference w:id="50"/>
      </w:r>
      <w:r>
        <w:rPr>
          <w:rFonts w:ascii="Amiri" w:hAnsi="Amiri" w:eastAsia="Amiri" w:cs="Amiri"/>
          <w:color w:val="111111"/>
          <w:sz w:val="28"/>
          <w:sz w:val="28"/>
          <w:szCs w:val="28"/>
          <w:rtl w:val="true"/>
          <w:lang w:bidi="ar-SA"/>
        </w:rPr>
        <w:t xml:space="preserve">قَالَ أَخْبِرْنِی عَنْ هَذِهِ الْأُمَّةِ کَمْ لَهَا بَعْدَ نَبِیِّهَا مِنْ إِمَامٍ عَادِلٍ وَ أَخْبِرْنِی عَنْ مَنْزِلِ مُحَمَّدٍ أَیْنَ هُوَ مِنَ الْجَنَّةِ وَ مَنْ یَسْکُنُ مَعَهُ فِی مَنْزِلِهِ قَالَ لَهُ عَلِیٌّ علیه السلام یَا یَهُودِیُّ یَکُونُ لِهَذِهِ الْأُمَّةِ بَعْدَ نَبِیِّهَا اثْنَا عَشَرَ إِمَاماً عَدْلًا لَا یَضُرُّهُمْ خِلَافُ مَنْ خَالَفَ عَلَیْهِمْ </w:t>
      </w:r>
      <w:r>
        <w:rPr>
          <w:rStyle w:val="FootnoteAnchor"/>
          <w:rtl w:val="true"/>
        </w:rPr>
        <w:footnoteReference w:id="51"/>
      </w:r>
      <w:r>
        <w:rPr>
          <w:rFonts w:ascii="Amiri" w:hAnsi="Amiri" w:eastAsia="Amiri" w:cs="Amiri"/>
          <w:color w:val="111111"/>
          <w:sz w:val="28"/>
          <w:sz w:val="28"/>
          <w:szCs w:val="28"/>
          <w:rtl w:val="true"/>
          <w:lang w:bidi="ar-SA"/>
        </w:rPr>
        <w:t xml:space="preserve">قَالَ لَهُ الْیَهُودِیُّ أَشْهَدُ </w:t>
      </w:r>
      <w:r>
        <w:rPr>
          <w:rStyle w:val="FootnoteAnchor"/>
          <w:rtl w:val="true"/>
        </w:rPr>
        <w:footnoteReference w:id="52"/>
      </w:r>
      <w:r>
        <w:rPr>
          <w:rFonts w:ascii="Amiri" w:hAnsi="Amiri" w:eastAsia="Amiri" w:cs="Amiri"/>
          <w:color w:val="111111"/>
          <w:sz w:val="28"/>
          <w:sz w:val="28"/>
          <w:szCs w:val="28"/>
          <w:rtl w:val="true"/>
          <w:lang w:bidi="ar-SA"/>
        </w:rPr>
        <w:t xml:space="preserve">لَقَدْ صَدَقْتَ قَالَ لَهُ عَلِیٌّ علیه السلام وَ أَمَّا مَنْزِلُ مُحَمَّدٍ صلی الله علیه و آله مِنَ الْجَنَّةِ فِی جَنَّةِ عَدْنٍ وَ هِیَ وَسَطُ الْجِنَانِ وَ أَقْرَبُهَا إِلَی عَرْشِ الرَّحْمَنِ جَلَّ جَلَالُهُ قَالَ لَهُ أَشْهَدُ بِاللَّهِ لَقَدْ صَدَقْتَ قَالَ لَهُ عَلِیٌّ علیه السلام وَ الَّذِینَ یَسْکُنُونَ مَعَهُ فِی الْجَنَّةِ هَؤُلَاءِ الِاثْنَا عَشَرَ إِمَاماً </w:t>
      </w:r>
      <w:r>
        <w:rPr>
          <w:rStyle w:val="FootnoteAnchor"/>
          <w:rtl w:val="true"/>
        </w:rPr>
        <w:footnoteReference w:id="53"/>
      </w:r>
      <w:r>
        <w:rPr>
          <w:rFonts w:ascii="Amiri" w:hAnsi="Amiri" w:eastAsia="Amiri" w:cs="Amiri"/>
          <w:color w:val="111111"/>
          <w:sz w:val="28"/>
          <w:sz w:val="28"/>
          <w:szCs w:val="28"/>
          <w:rtl w:val="true"/>
          <w:lang w:bidi="ar-SA"/>
        </w:rPr>
        <w:t xml:space="preserve">قَالَ لَهُ الْیَهُودِیُّ أَشْهَدُ بِاللَّهِ لَقَدْ صَدَقْتَ قَالَ لَهُ عَلِیٌّ علیه السلام سَلْ </w:t>
      </w:r>
      <w:r>
        <w:rPr>
          <w:rStyle w:val="FootnoteAnchor"/>
          <w:rtl w:val="true"/>
        </w:rPr>
        <w:footnoteReference w:id="54"/>
      </w:r>
      <w:r>
        <w:rPr>
          <w:rFonts w:ascii="Amiri" w:hAnsi="Amiri" w:eastAsia="Amiri" w:cs="Amiri"/>
          <w:color w:val="111111"/>
          <w:sz w:val="28"/>
          <w:sz w:val="28"/>
          <w:szCs w:val="28"/>
          <w:rtl w:val="true"/>
          <w:lang w:bidi="ar-SA"/>
        </w:rPr>
        <w:t xml:space="preserve">قَالَ أَخْبِرْنِی عَنْ وَصِیِّ مُحَمَّدٍ صلی الله علیه و آله مِنْ أَهْلِهِ </w:t>
      </w:r>
      <w:r>
        <w:rPr>
          <w:rStyle w:val="FootnoteAnchor"/>
          <w:rtl w:val="true"/>
        </w:rPr>
        <w:footnoteReference w:id="55"/>
      </w:r>
      <w:r>
        <w:rPr>
          <w:rFonts w:ascii="Amiri" w:hAnsi="Amiri" w:eastAsia="Amiri" w:cs="Amiri"/>
          <w:color w:val="111111"/>
          <w:sz w:val="28"/>
          <w:sz w:val="28"/>
          <w:szCs w:val="28"/>
          <w:rtl w:val="true"/>
          <w:lang w:bidi="ar-SA"/>
        </w:rPr>
        <w:t xml:space="preserve">کَمْ یَعِیشُ مِنْ بَعْدِهِ وَ هَلْ یَمُوتُ مَوْتاً أَوْ یُقْتَلُ قَتْلًا فَقَالَ لَهُ عَلِیٌّ علیه السلام یَا یَهُودِیُّ یَعِیشُ بَعْدَهُ ثَلَاثِینَ سَنَةً وَ یُخْضَبُ مِنْهُ هَذِهِ مِنْ هَذَا وَ أَشَارَ إِلَی رَأْسِهِ قَالَ فَوَثَبَ إِلَیْهِ الْیَهُودِیُّ فَقَالَ أَشْهَدُ أَنْ لَا إِلَهَ إِلَّا اللَّهُ وَ أَنَّ مُحَمَّداً رَسُولُ اللَّهِ صلی الله علیه و آله وَ أَنَّکَ وَصِیُّ رَسُولِ اللَّهِ </w:t>
      </w:r>
      <w:r>
        <w:rPr>
          <w:rStyle w:val="FootnoteAnchor"/>
          <w:rtl w:val="true"/>
        </w:rPr>
        <w:footnoteReference w:id="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ابوالطّفیل عامر بن واثله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شاهد نماز خواندن بر جنازه ابوبکر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عمر بن خطّاب گرد آمدیم و با او بیعت کردیم و ایّامی چند نزد او به مسجد آمد و شد می‌کردیم، تا آنکه او را امیرالمؤمنین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که نزد وی نشسته بودیم، یکی از یهودیان مدینه که به عقیده آن ها از نسل هارون برادر موسی بود، آمد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و مقابل عمر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به علوم پیامبرتان و کتاب پروردگارتان داناترید تا سؤالات خود را از او بپرسم؟</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علیّ بن أبی طالب علیه السّلام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چنین هستی؟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 چه می‌خواهی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 سؤال و سه سؤال و یک سؤال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نمی‌گویی که هفت سؤال دارم؟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ابتدا از سه چیز پرسش می‌کنم، اگر پاسخ صحیح دادی، از سه چیز دیگر پرسش می‌کنم و اگر آن ها را نیز پاسخ صحیح دادی، از آن یکی می‌پرسم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آن سه پرسش اول خطا کردی، دیگر پرسشی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کجا می‌دانی که پاسخ درست است یا خطا؟</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دست به گریبان خود برد و کتاب عتیقی را از آن بیرون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از آباء و اجداد خود به ارث برده‌ام و املای موسی بن عمران و خطّ هارون است و خصالی که می‌خواهم از آن پرسش کنم، در آن 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آنکه حقّ من بر تو آن باشد که اگر پاسخ سؤال‌های تو را درست بگویم مسلمان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اگر پاسخ سؤال‌های مرا دادی، السّاعه به دست تو مسلمان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سنگی که بر زمین نهاده شد و اولین درختی که بر سطح زمین رویید و اولین چشمه‌ای که از زمین جوشید چه بود؟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اولین سنگی که بر زمین نهاده شد؛ یهودیان می‌پندارند که آن صخره بیت المقدس است و دروغ می‌گویند، بلکه آن حجرالأسود است که آدم علیه السّلام آن را به همراه خود از بهشت فرود آورده و آن را در رکن بیت اللَّه قرار داد و مردم آن را مسح کرده و می‌بوسند و به وسیله آن، میان خود و خدا تجدید عهد و پیمان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می‌گیرم که 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اولین درختی که بر سطح زمین رویید؛ یهودیان می‌پندارند که آن درخت زیتون است و دروغ می‌گویند، بلکه آن درخت خرمای عجوه است که آدم علیه السّلام آن را و زوج آن را، همراه خود از بهشت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همه درختان خرما، عجوه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می‌گیرم که 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اولین چشمه‌ای که از زمین جوشید؛ یهودیان می‌پندارند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که آن چشمه‌ای است که از زیر صخره بیت المقدس جوشیده است و دروغ می‌گویند، بلکه آن چشمه حیات است که رفیق موسی نزد آن، ماهی آغشته به نمک را فراموش کرد و چون آب چشمه به آن ماهی رسید، زنده شد و به راه افتاد و موسی و رفیقش به دنبال او رفتند و خضر را ملاقات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می‌گیرم که 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سؤال دیگر پرسش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امّت چند امام عادل پس از پیامبرشان وجود دارد؟ منزل محمّد در کجای بهشت است؟ و چه کسی با او در منزلش سکونت دارد؟</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امّت دوازده امام عادل پس از پیامبرش وجود دارد و مخالفت مخالفین، ضرری به آنان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می‌گیرم که درست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منزل محمّد صلّی اللَّه علیه و آله و سلّم در بهشت در جنّت عدن است و آن در وسط بهشت و نزدیک‌ترین مکان به عرش رحمان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می‌گیرم که 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با او در منزلش سکونت دارند ائمّه اثنا عشر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می‌گیرم که راست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 سؤال را هم بپرس،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محمّد چند سال پس از پیامبر در میان اهلش زندگی می‌کند و آیا می‌میرد یا آنکه کشته می‌شود؟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پیامبر سی سال زندگی می‌کند و این از آن او رنگین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به محاسن و سر مبارک خود فرمود</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آن یهودی از جا پرید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هیچ معبودی جز اللَّه نیست و شهادت می‌دهم که محمّد رسول اوست و تو وصیّ رسول خدایی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 و تمام النعمة</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 w:name="__RefHeading___Toc1572485_1468164448"/>
      <w:bookmarkStart w:id="48" w:name="_Toc18"/>
      <w:bookmarkEnd w:id="47"/>
      <w:r>
        <w:rPr>
          <w:rtl w:val="true"/>
        </w:rPr>
        <w:t>«</w:t>
      </w:r>
      <w:r>
        <w:rPr/>
        <w:t>11</w:t>
      </w:r>
      <w:r>
        <w:rPr>
          <w:rtl w:val="true"/>
        </w:rPr>
        <w:t>»</w:t>
      </w:r>
      <w:bookmarkEnd w:id="48"/>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نی، الغیبة للنعمانی ابْنُ عُقْدَةَ عَنْ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w:t>
      </w:r>
      <w:r>
        <w:rPr>
          <w:rStyle w:val="FootnoteAnchor"/>
          <w:rtl w:val="true"/>
        </w:rPr>
        <w:footnoteReference w:id="57"/>
      </w:r>
      <w:r>
        <w:rPr>
          <w:rFonts w:ascii="Amiri" w:hAnsi="Amiri" w:eastAsia="Amiri" w:cs="Amiri"/>
          <w:color w:val="111111"/>
          <w:sz w:val="28"/>
          <w:sz w:val="28"/>
          <w:szCs w:val="28"/>
          <w:rtl w:val="true"/>
          <w:lang w:bidi="ar-SA"/>
        </w:rPr>
        <w:t xml:space="preserve">عَنْ إِبْرَاهِیمَ بْنِ مِهْزَمٍ عَنْ خَاقَانَ بْنِ سُلَیْمَانَ </w:t>
      </w:r>
      <w:r>
        <w:rPr>
          <w:rStyle w:val="FootnoteAnchor"/>
          <w:rtl w:val="true"/>
        </w:rPr>
        <w:footnoteReference w:id="58"/>
      </w:r>
      <w:r>
        <w:rPr>
          <w:rFonts w:ascii="Amiri" w:hAnsi="Amiri" w:eastAsia="Amiri" w:cs="Amiri"/>
          <w:color w:val="111111"/>
          <w:sz w:val="28"/>
          <w:sz w:val="28"/>
          <w:szCs w:val="28"/>
          <w:rtl w:val="true"/>
          <w:lang w:bidi="ar-SA"/>
        </w:rPr>
        <w:t xml:space="preserve">عَنْ إِبْرَاهِیمَ بْنِ أَبِی یَحْیَی الْمَدَنِیِّ </w:t>
      </w:r>
      <w:r>
        <w:rPr>
          <w:rStyle w:val="FootnoteAnchor"/>
          <w:rtl w:val="true"/>
        </w:rPr>
        <w:footnoteReference w:id="59"/>
      </w:r>
      <w:r>
        <w:rPr>
          <w:rFonts w:ascii="Amiri" w:hAnsi="Amiri" w:eastAsia="Amiri" w:cs="Amiri"/>
          <w:color w:val="111111"/>
          <w:sz w:val="28"/>
          <w:sz w:val="28"/>
          <w:szCs w:val="28"/>
          <w:rtl w:val="true"/>
          <w:lang w:bidi="ar-SA"/>
        </w:rPr>
        <w:t xml:space="preserve">عَنْ أَبِی هَارُونَ الْعَبْدِیِّ </w:t>
      </w:r>
      <w:r>
        <w:rPr>
          <w:rStyle w:val="FootnoteAnchor"/>
          <w:rtl w:val="true"/>
        </w:rPr>
        <w:footnoteReference w:id="60"/>
      </w:r>
      <w:bookmarkStart w:id="49" w:name="pg13739_148333"/>
    </w:p>
    <w:p>
      <w:pPr>
        <w:pStyle w:val="BookText"/>
        <w:rPr/>
      </w:pPr>
      <w:bookmarkEnd w:id="49"/>
      <w:r>
        <w:rPr>
          <w:rFonts w:ascii="Amiri" w:hAnsi="Amiri" w:eastAsia="Amiri" w:cs="Amiri"/>
          <w:color w:val="111111"/>
          <w:sz w:val="28"/>
          <w:sz w:val="28"/>
          <w:szCs w:val="28"/>
          <w:rtl w:val="true"/>
          <w:lang w:bidi="ar-SA"/>
        </w:rPr>
        <w:t xml:space="preserve">عَنْ عُمَرَ بْنِ أَبِی سَلَمَةَ رَبِیبِ رَسُولِ اللَّهِ صلی الله علیه و آله </w:t>
      </w:r>
      <w:r>
        <w:rPr>
          <w:rStyle w:val="FootnoteAnchor"/>
          <w:rtl w:val="true"/>
        </w:rPr>
        <w:footnoteReference w:id="61"/>
      </w:r>
      <w:r>
        <w:rPr>
          <w:rFonts w:ascii="Amiri" w:hAnsi="Amiri" w:eastAsia="Amiri" w:cs="Amiri"/>
          <w:color w:val="111111"/>
          <w:sz w:val="28"/>
          <w:sz w:val="28"/>
          <w:szCs w:val="28"/>
          <w:rtl w:val="true"/>
          <w:lang w:bidi="ar-SA"/>
        </w:rPr>
        <w:t xml:space="preserve">وَ عَنْ أَبِی الطُّفَیْلِ قَالا شَهِدْنَا الصَّلَاةَ عَلَی أَبِی بَکْرٍ وَ سَاقَا الْحَدِیثَ إِلَی آخِرِهِ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 إکمال الدین ماجیلویه عن محمد بن الهیثم </w:t>
      </w:r>
      <w:r>
        <w:rPr>
          <w:rStyle w:val="FootnoteAnchor"/>
          <w:rtl w:val="true"/>
        </w:rPr>
        <w:footnoteReference w:id="63"/>
      </w:r>
      <w:r>
        <w:rPr>
          <w:rFonts w:ascii="IRNazanin" w:hAnsi="IRNazanin" w:eastAsia="IRNazanin"/>
          <w:color w:val="111111"/>
          <w:sz w:val="28"/>
          <w:sz w:val="28"/>
          <w:szCs w:val="28"/>
          <w:rtl w:val="true"/>
          <w:lang w:bidi="fa-IR"/>
        </w:rPr>
        <w:t xml:space="preserve">عن البرقی عن أبیه عن عبد الله بن القاسم عن حیان السراج عن داود بن سلیمان عن أبی الطفیل مثله </w:t>
      </w:r>
      <w:r>
        <w:rPr>
          <w:rStyle w:val="FootnoteAnchor"/>
          <w:rtl w:val="true"/>
        </w:rPr>
        <w:footnoteReference w:id="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ابوهارون عبدی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از عمر بن ابی سلمه ربیب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ام سلمه از شوهر قبل از پیامبر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ابوطفیل همان حدیث را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سلیمان از ابوطفیل مثل آن حدیث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غیبت نعمانی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 w:name="__RefHeading___Toc1572487_1468164448"/>
      <w:bookmarkStart w:id="51" w:name="_Toc19"/>
      <w:bookmarkEnd w:id="50"/>
      <w:r>
        <w:rPr>
          <w:rtl w:val="true"/>
        </w:rPr>
        <w:t>«</w:t>
      </w:r>
      <w:r>
        <w:rPr/>
        <w:t>12</w:t>
      </w:r>
      <w:r>
        <w:rPr>
          <w:rtl w:val="true"/>
        </w:rPr>
        <w:t>»</w:t>
      </w:r>
      <w:bookmarkEnd w:id="51"/>
    </w:p>
    <w:p>
      <w:pPr>
        <w:pStyle w:val="BookText"/>
        <w:rPr/>
      </w:pPr>
      <w:r>
        <w:rPr>
          <w:rFonts w:ascii="Amiri" w:hAnsi="Amiri" w:eastAsia="Amiri" w:cs="Amiri"/>
          <w:color w:val="111111"/>
          <w:sz w:val="28"/>
          <w:sz w:val="28"/>
          <w:szCs w:val="28"/>
          <w:rtl w:val="true"/>
          <w:lang w:bidi="ar-SA"/>
        </w:rPr>
        <w:t xml:space="preserve">ک، إکمال الدین أَبِی وَ ابْنُ الْوَلِیدِ مَعاً عَنْ سَعْدٍ وَ مُحَمَّدٍ الْعَطَّارِ وَ أَحْمَدَ بْنِ إِدْرِیسَ جَمِیعاً عَنِ الْبَرْقِیِّ وَ ابْنِ یَزِیدَ وَ ابْنِ هَاشِمٍ جَمِیعاً عَنِ ابْنِ فَضَّالٍ عَنْ أَیْمَنَ بْنِ مُحْرِزٍ عَنْ مُحَمَّدِ بْنِ سَمَاعَةَ عَنْ إِبْرَاهِیمَ بْنِ أَبِی یَحْیَی الْمَدَنِیِّ </w:t>
      </w:r>
      <w:r>
        <w:rPr>
          <w:rStyle w:val="FootnoteAnchor"/>
          <w:rtl w:val="true"/>
        </w:rPr>
        <w:footnoteReference w:id="65"/>
      </w:r>
      <w:r>
        <w:rPr>
          <w:rFonts w:ascii="Amiri" w:hAnsi="Amiri" w:eastAsia="Amiri" w:cs="Amiri"/>
          <w:color w:val="111111"/>
          <w:sz w:val="28"/>
          <w:sz w:val="28"/>
          <w:szCs w:val="28"/>
          <w:rtl w:val="true"/>
          <w:lang w:bidi="ar-SA"/>
        </w:rPr>
        <w:t>عَنْ أَبِی عَبْدِ اللَّهِ علیه السلام مِثْلَهُ</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أوردنا الخبر بهذین السندین فی باب نص أمیر المؤمنین علیه السلام علی الاثنی عشر صلوات الله علیهم و قد أوردنا هناک خبرا آخر قریبا مما أوردنا هاهنا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ابویحیی مدنی از امام صادق‌علیه السّلام مثل آن حدیث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 و تمام النعمة</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دو خبر را با اسناد خودشان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نص امیرالمؤمنین بر دوازده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احادیث دیگری نیز قریب به همین مضمون آورده‌ام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 و تمام النعمة</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 w:name="__RefHeading___Toc1572489_1468164448"/>
      <w:bookmarkStart w:id="53" w:name="_Toc20"/>
      <w:bookmarkEnd w:id="52"/>
      <w:r>
        <w:rPr>
          <w:rtl w:val="true"/>
        </w:rPr>
        <w:t>«</w:t>
      </w:r>
      <w:r>
        <w:rPr/>
        <w:t>13</w:t>
      </w:r>
      <w:r>
        <w:rPr>
          <w:rtl w:val="true"/>
        </w:rPr>
        <w:t>»</w:t>
      </w:r>
      <w:bookmarkEnd w:id="53"/>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نی، الغیبة للنعمانی ابْنُ عُقْدَةَ عَنْ حُمَیْدِ بْنِ زِیَادٍ عَنْ جَعْفَرِ بْنِ إِسْمَاعِیلَ عَنِ ابْنِ أَبِی نَجْرَانَ عَنْ إِسْمَاعِیلَ بْنِ عَلِیٍّ الْبَصْرِیِّ عَنْ أَبِی أَیُّوبَ الْمُؤَدِّبِ عَنْ أَبِیهِ وَ کَانَ مُؤَدِّباً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لِبَعْضِ وُلْدِ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تُوُفِّیَ رَسُولُ اللَّهِ صلی الله علیه و آله دَخَلَ الْمَدِینَةَ رَجُلٌ مِنْ وُلْدِ دَاوُدَ عَلَی دِینِ الْیَهُودِیَّةِ فَرَأَی السِّکَکَ خَالِیَةً فَقَالَ لِبَعْضِ أَهْلِ الْمَدِینَةِ مَا حَالُکُمْ فَقِیلَ لَهُ تُوُفِّیَ رَسُولُ اللَّهِ صلی الله علیه و آله فَقَالَ الدَّاوُدِیُّ أَمَا إِنَّهُ تُوُفِّیَ الْیَوْمَ الَّذِی هُوَ فِی کِتَابِنَا ثُمَّ قَالَ فَأَیْنَ النَّاسُ فَقِیلَ لَهُ فِی الْمَسْجِدِ فَأَتَی الْمَسْجِدَ فَإِذَا أَبُو بَکْرٍ وَ عُمَرُ وَ عُثْمَانُ وَ عَبْدُ الرَّحْمَنِ بْنُ عَوْفٍ وَ أَبُو عُبَیْدَةَ بْنُ الْجَرَّاحِ وَ النَّاسُ قَدْ غَصَّ الْمَسْجِدُ بِهِمْ فَقَالَ أَوْسِعُوا حَتَّی أَدْخُلَ وَ أَرْشِدُونِی إِلَی الَّذِی خَلَّفَهُ نَبِیُّکُمْ فَأَرْشَدُوهُ إِلَی أَبِی بَکْرٍ فَقَالَ لَهُ إِنَّنِی مِنْ وُلْدِ دَاوُدَ عَلَی دِینِ الْیَهُودِیَّةِ وَ قَدْ جِئْتُ لِأَسْأَلَ عَنْ أَرْبَعَةِ أَحْرُفٍ فَإِنْ خُبِّرْتُ بِهَا أَسْلَمْتُ فَقَالُوا لَهُ انْتَظِرْ قَلِیلًا وَ أَقْبَلَ أَمِیرُ الْمُؤْمِنِینَ عَلِیُّ بْنُ أَبِی طَالِبٍ علیهما السلام مِنْ بَعْضِ أَبْوَابِ الْمَسْجِدِ فَقَالُوا لَهُ عَلَیْکَ بِالْفَتَی فَقَامَ إِلَیْهِ فَلَمَّا دَنَا مِنْهُ قَالَ لَهُ أَنْتَ عَلِیُّ بْنُ أَبِی طَالِبٍ فَقَالَ لَهُ عَلِیٌّ علیه السلام أَنْتَ فُلَانُ بْنُ دَاوُدَ قَالَ نَعَمْ فَأَخَذَ عَلَی یَدِهِ وَ جَاءَ بِهِ إِلَی أَبِی بَکْرٍ فَقَالَ لَهُ الْیَهُودِیُّ إِنِّی سَأَلْتُ هَؤُلَاءِ عَنْ أَرْبَعَةِ أَحْرُفٍ فَأَرْشَدُونِی إِلَیْکَ لِأَسْأَلَکَ قَالَ اسْأَلْ قَالَ مَا أَوَّلُ حَرْفٍ کَلَّمَ اللَّهُ تَعَالَی بِهِ نَبِیَّکُمْ لَمَّا أُسْرِیَ بِهِ وَ رَجَعَ مِنْ عِنْدِ رَبِّهِ وَ خَبِّرْنِی عَنِ الْمَلَکِ الَّذِی زَحَمَ نَبِیَّکُمْ وَ لَمْ یُسَلِّمْ عَلَیْهِ وَ خَبِّرْنِی عَنِ الْأَرْبَعَةِ الَّذِینَ کَشَفَ عَنْهُمْ مَالِکٌ طَبَقاً مِنَ النَّارِ وَ کَلَّمُوا نَبِیَّکُمْ و خَبِّرْنِی عَنْ مِنْبَرِ نَبِیِّکُمْ أَیُّ مَوْضِعٍ هِیَ مِنَ الْجَنَّةِ قَالَ عَلِیٌّ علیه السلام أَوَّلُ مَا کَلَّمَ اللَّهُ بِهِ نَبِیَّنَا صلی الله علیه و آله قَوْلُ اللَّهِ تَعَالَی آمَنَ الرَّسُولُ بِما أُنْزِلَ إِلَیْهِ مِنْ رَبِّهِ قَالَ لَیْسَ هَذَا أَرَدْتُ قَالَ فَقَوْلُ رَسُولِ اللَّهِ صلی الله علیه و آله وَ الْمُؤْمِنُونَ کُلٌّ آمَنَ بِاللَّهِ قَالَ لَیْسَ هَذَا أَرَدْتُ قَالَ اتْرُکِ الْأَمْرَ مَسْتُوراً قَالَ لِتُخْبِرْنِی أَ وَ لَسْتَ أَنْتَ هُوَ قَالَ أَمَّا إِذْ أَبَیْتَ فَإِنَّ رَسُولَ اللَّهِ صلی الله علیه و آله لَمَّا رَجَعَ مِنْ عِنْدِ رَبِّهِ وَ الْحُجُبُ تُرْفَعُ لَهُ قَبْلَ أَنْ یَصِیرَ إِلَی مَوْضِعِ جَبْرَئِیلَ علیه السلام نَادَاهُ مَلَکٌ یَا أَحْمَدُ قَالَ لَبَّیْکَ قَالَ إِنَّ اللَّهَ تَعَالَی یَقْرَأُ عَلَیْکَ السَّلَامَ وَ یَقُولُ لَکَ اقْرَأْ عَلَی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السَّیِّدِ الْوَلِیِّ </w:t>
      </w:r>
      <w:r>
        <w:rPr>
          <w:rStyle w:val="FootnoteAnchor"/>
          <w:rtl w:val="true"/>
        </w:rPr>
        <w:footnoteReference w:id="67"/>
      </w:r>
      <w:r>
        <w:rPr>
          <w:rFonts w:ascii="Amiri" w:hAnsi="Amiri" w:eastAsia="Amiri" w:cs="Amiri"/>
          <w:color w:val="111111"/>
          <w:sz w:val="28"/>
          <w:sz w:val="28"/>
          <w:szCs w:val="28"/>
          <w:rtl w:val="true"/>
          <w:lang w:bidi="ar-SA"/>
        </w:rPr>
        <w:t xml:space="preserve">مِنَّا السَّلَامَ فَقَالَ رَسُولُ اللَّهِ صلی الله علیه و آله مَنِ السَّیِّدُ الْوَلِیُّ؟ فَقَالَ الْمَلَکُ عَلِیُّ بْنُ أَبِی طَالِبٍ علیهما السلام قَالَ الْیَهُودِیُّ صَدَقْتَ وَ اللَّهِ إِنِّی لَأَجِدُ ذَلِکَ فِی کِتَابِ أَبِی فَقَالَ عَلِیٌّ علیه السلام وَ أَمَّا الْمَلَکُ الَّذِی زَحَمَ رَسُولَ اللَّهِ صلی الله علیه و آله فَمَلَکُ الْمَوْتِ جَاءَ مِنْ عِنْدِ جَبَّارٍ مِنْ أَهْلِ الدُّنْیَا قَدْ تَکَلَّمَ بِکَلَامٍ عَظِیمٍ فَغَضِبَ لِلَّهِ فَزَحَمَ رَسُولَ اللَّهِ صلی الله علیه و آله وَ لَمْ یَعْرِفْهُ فَقَالَ جَبْرَئِیلُ علیه السلام یَا مَلَکَ الْمَوْتِ هَذَا رَسُولُ اللَّهِ أَحْمَدُ حَبِیبُ اللَّهِ صلی الله علیه و آله فَرَجَعَ إِلَیْهِ فَلَصِقَ بِهِ وَ اعْتَذَرَ وَ قَالَ یَا رَسُولَ اللَّهِ إِنِّی أَتَیْتُ مَلِکاً جَبَّاراً قَدْ تَکَلَّمَ بِکَلَامٍ عَظِیمٍ فَغَضِبْتُ لِلَّهِ وَ لَمْ أَعْرِفْکَ فَعَذَّرَهُ وَ أَمَّا الْأَرْبَعَةُ الَّذِینَ کَشَفَ عَنْهُمْ مَالِکٌ طَبَقاً مِنَ النَّارِ فَإِنَّ رَسُولَ اللَّهِ صلی الله علیه و آله مَرَّ بِمَالِکٍ وَ لَمْ یَضْحَکْ قَطُّ </w:t>
      </w:r>
      <w:r>
        <w:rPr>
          <w:rStyle w:val="FootnoteAnchor"/>
          <w:rtl w:val="true"/>
        </w:rPr>
        <w:footnoteReference w:id="68"/>
      </w:r>
      <w:r>
        <w:rPr>
          <w:rFonts w:ascii="Amiri" w:hAnsi="Amiri" w:eastAsia="Amiri" w:cs="Amiri"/>
          <w:color w:val="111111"/>
          <w:sz w:val="28"/>
          <w:sz w:val="28"/>
          <w:szCs w:val="28"/>
          <w:rtl w:val="true"/>
          <w:lang w:bidi="ar-SA"/>
        </w:rPr>
        <w:t xml:space="preserve">فَقَالَ جَبْرَئِیلُ علیه السلام یَا مَالِکُ هَذَا نَبِیُّ الرَّحْمَةِ </w:t>
      </w:r>
      <w:r>
        <w:rPr>
          <w:rStyle w:val="FootnoteAnchor"/>
          <w:rtl w:val="true"/>
        </w:rPr>
        <w:footnoteReference w:id="69"/>
      </w:r>
      <w:r>
        <w:rPr>
          <w:rFonts w:ascii="Amiri" w:hAnsi="Amiri" w:eastAsia="Amiri" w:cs="Amiri"/>
          <w:color w:val="111111"/>
          <w:sz w:val="28"/>
          <w:sz w:val="28"/>
          <w:szCs w:val="28"/>
          <w:rtl w:val="true"/>
          <w:lang w:bidi="ar-SA"/>
        </w:rPr>
        <w:t xml:space="preserve">فَتَبَسَّمَ فِی وَجْهِهِ </w:t>
      </w:r>
      <w:r>
        <w:rPr>
          <w:rStyle w:val="FootnoteAnchor"/>
          <w:rtl w:val="true"/>
        </w:rPr>
        <w:footnoteReference w:id="70"/>
      </w:r>
      <w:r>
        <w:rPr>
          <w:rFonts w:ascii="Amiri" w:hAnsi="Amiri" w:eastAsia="Amiri" w:cs="Amiri"/>
          <w:color w:val="111111"/>
          <w:sz w:val="28"/>
          <w:sz w:val="28"/>
          <w:szCs w:val="28"/>
          <w:rtl w:val="true"/>
          <w:lang w:bidi="ar-SA"/>
        </w:rPr>
        <w:t xml:space="preserve">فَقَالَ رَسُولُ اللَّهِ صلی الله علیه و آله مُرْهُ یَکْشِفْ طَبَقاً مِنَ النَّارِ </w:t>
      </w:r>
      <w:r>
        <w:rPr>
          <w:rStyle w:val="FootnoteAnchor"/>
          <w:rtl w:val="true"/>
        </w:rPr>
        <w:footnoteReference w:id="71"/>
      </w:r>
      <w:r>
        <w:rPr>
          <w:rFonts w:ascii="Amiri" w:hAnsi="Amiri" w:eastAsia="Amiri" w:cs="Amiri"/>
          <w:color w:val="111111"/>
          <w:sz w:val="28"/>
          <w:sz w:val="28"/>
          <w:szCs w:val="28"/>
          <w:rtl w:val="true"/>
          <w:lang w:bidi="ar-SA"/>
        </w:rPr>
        <w:t xml:space="preserve">فَکَشَفَ طَبَقاً فَإِذَا قَابِیلُ وَ نُمْرُودُ وَ فِرْعَوْنُ وَ هَامَانُ فَقَالُوا یَا مُحَمَّدُ اسْأَلْ رَبَّکَ أَنْ یَرُدَّنَا إِلَی دَارِ الدُّنْیَا حَتَّی نَعْمَلَ صَالِحاً فَغَضِبَ جَبْرَئِیلُ وَ قَالَ بِرِیشَةٍ مِنْ رِیشِ جَنَاحِهِ فَرَدَّ عَلَیْهِمْ طَبَقَ النَّارِ وَ أَمَّا مِنْبَرُ رَسُولِ اللَّهِ فَإِنَّ مَسْکَنَ رَسُولِ اللَّهِ صلی الله علیه و آله جَنَّةُ عَدْنٍ هِیَ جَنَّةٌ </w:t>
      </w:r>
      <w:r>
        <w:rPr>
          <w:rStyle w:val="FootnoteAnchor"/>
          <w:rtl w:val="true"/>
        </w:rPr>
        <w:footnoteReference w:id="72"/>
      </w:r>
      <w:r>
        <w:rPr>
          <w:rFonts w:ascii="Amiri" w:hAnsi="Amiri" w:eastAsia="Amiri" w:cs="Amiri"/>
          <w:color w:val="111111"/>
          <w:sz w:val="28"/>
          <w:sz w:val="28"/>
          <w:szCs w:val="28"/>
          <w:rtl w:val="true"/>
          <w:lang w:bidi="ar-SA"/>
        </w:rPr>
        <w:t xml:space="preserve">خَلَقَهَا اللَّهُ تَعَالَی بِیَدِهِ وَ مَعَهُ فِیهَا اثْنَا عَشَرَ وَصِیّاً وَ فَوْقَهُ </w:t>
      </w:r>
      <w:r>
        <w:rPr>
          <w:rStyle w:val="FootnoteAnchor"/>
          <w:rtl w:val="true"/>
        </w:rPr>
        <w:footnoteReference w:id="73"/>
      </w:r>
      <w:r>
        <w:rPr>
          <w:rFonts w:ascii="Amiri" w:hAnsi="Amiri" w:eastAsia="Amiri" w:cs="Amiri"/>
          <w:color w:val="111111"/>
          <w:sz w:val="28"/>
          <w:sz w:val="28"/>
          <w:szCs w:val="28"/>
          <w:rtl w:val="true"/>
          <w:lang w:bidi="ar-SA"/>
        </w:rPr>
        <w:t xml:space="preserve">قُبَّةٌ یُقَالُ لَهَا الرِّضْوَانُ وَ فَوْقَ الرِّضْوَانِ مَنْزِلٌ یُقَالُ لَهَا الْوَسِیلَةُ وَ لَیْسَ فِی الْجَنَّةِ مَنْزِلٌ یُشْبِهُهُ هُوَ مِنْبَرُ رَسُولِ اللَّهِ صلی الله علیه و آله قَالَ الْیَهُودِیُّ صَدَقْتَ وَ اللَّهِ إِنَّهُ لَفِی کِتَابِ أَبِی دَاوُدَ یَتَوَارَثُونَهُ وَاحِدٌ بَعْدَ وَاحِدٍ حَتَّی صَارَ إِلَیَّ وَ أَنَا أَشْهَدُ أَنْ لَا إِلَهَ إِلَّا اللَّهُ وَ أَنَّ مُحَمَّداً رَسُولُ اللَّهِ وَ أَنَّهُ الَّذِی بَشَّرَ </w:t>
      </w:r>
      <w:bookmarkStart w:id="54" w:name="pg13739_148336"/>
    </w:p>
    <w:p>
      <w:pPr>
        <w:pStyle w:val="BookText"/>
        <w:rPr/>
      </w:pPr>
      <w:bookmarkEnd w:id="54"/>
      <w:r>
        <w:rPr>
          <w:rFonts w:ascii="Amiri" w:hAnsi="Amiri" w:eastAsia="Amiri" w:cs="Amiri"/>
          <w:color w:val="111111"/>
          <w:sz w:val="28"/>
          <w:sz w:val="28"/>
          <w:szCs w:val="28"/>
          <w:rtl w:val="true"/>
          <w:lang w:bidi="ar-SA"/>
        </w:rPr>
        <w:t xml:space="preserve">بِهِ مُوسَی علیه السلام وَ أَشْهَدُ أَنَّکَ عَالِمُ هَذِهِ الْأُمَّةِ وَ وَصِیُّ رَسُولِ اللَّهِ صلی الله علیه و آله قَالَ فَعَلَّمَهُ أَمِیرُ الْمُؤْمِنِینَ شَرَائِعَ الدِّینِ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ایّوب مؤدّب از پدر خویش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مربّی یکی از فرزندان امام صادق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رحلت فرمود، یکی از فرزندان داود که دین یهودی داشت وارد مدینه شد و دید کوچه‌ها خلوت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مردم مدینه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وضع شما این گونه است؟ به او پاسخ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وفات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داودیّ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اولاد داود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بلی، او در همان روزی که در کتاب ما آمده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کجا هستند؟ به او جواب داده شد که در مسجد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مسجد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ابوبکر و عمر و عثمان و عبدالرّحمن بن عوف و ابو عبیده جرّاح و سایر مردم آنجا بودند و مسجد از آنان پر و جا بر ایشان تنگ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باز کنید تا من داخل شوم و مرا به سوی آن کسی که پیامبر شما جانشین خود قرار داده راهنمایی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پیش ابوبکر راهنمایی کردند و او به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فرزندان داود نبیّ و بر دین یهود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که از تو چهار مطلب را بپرسم، پس اگر مرا از آن ها آگاه ساختی، اسلام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منتظر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امیرالمؤمنین علی علیه السّلام از یکی از درهای مسجد پدیدار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مرد یهودی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جوان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برخاست و به طرف علی علیه السّلام رفت و وقتی نزدیک رسید،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علی بن أبی طالب هستی؟ علی علیه السّلام به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فرزند فلان، پسر فلانی، فرزند داود هستی؟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دستش را گرفت و او را نزد ابوبکر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مرد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حاضران چهار سخن را پرسیدم و ایشان مرا نزد تو هدایت کردند که از تو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پیامبر شما را به معراج بردند و از نزد خدای خود بازگشت، اولین سخنی که خداوند به او گفت چه سخنی بود؟ همچنین مرا آگاه ساز از آن فرشته‌ای که با پیامبر شما برخورد کرده و به او سلام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 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به من بگو آن چهار نفری که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مالکان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سرپوش آتشینی را از روی ایشان برداشت تا با پیامبر شما سخن گفتند، چه کسانی بودند؟ و به من بگو منبر پیامبر شما در کدام جایگاه از بهشت قرار گرفته است؟</w:t>
      </w:r>
    </w:p>
    <w:p>
      <w:pPr>
        <w:pStyle w:val="BookText"/>
        <w:rPr/>
      </w:pPr>
      <w:r>
        <w:rPr>
          <w:rFonts w:ascii="IRNazanin" w:hAnsi="IRNazanin" w:eastAsia="IRNazanin"/>
          <w:color w:val="111111"/>
          <w:sz w:val="28"/>
          <w:sz w:val="28"/>
          <w:szCs w:val="28"/>
          <w:rtl w:val="true"/>
          <w:lang w:bidi="fa-IR"/>
        </w:rPr>
        <w:t>علی علیه السّلام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سخنی که خداوند به پیامبر ما صلّی اللَّه علیه و آله گفت، این فرمایش خدای عزوجل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 الرَّسُولُ بِما أُنْزِلَ إِلَیْهِ مِنْ رَبِّهِ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به آن چه از پروردگارش بر او فرستاده شده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مقصودم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گفته رسول خدا صلّی اللَّه علیه و آله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الْمُؤْمِنُونَ کُلٌّ آمَنَ بِاللَّه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مؤمنان جملگی به خدا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من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این امر پوشیده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مرا آگاه سازی؛ آیا او تو نیستی؟ 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دست برنمی‌داری، بدان که رسول خدا صلّی اللَّه علیه و آله هنگامی که از نزد پروردگار خود بازگشت و برایش پرده‌ها برداشته شده، پیش از آنکه به جایگاه جبرئیل برسد، فرشته‌ای او را آواز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عزوجل تو را درود می‌فرستد و به تو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از ما به آن سیّد ولیّ سلام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سیّد ولیّ کیست؟ 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است، مرد یهودی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شنیدن این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درست پاسخ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در کتاب پدر خود خوانده‌ام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فرشته‌ای که در راه با پیغمبر خدا علیه السّلام برخورد کرد، ملک الموت بود که از نزد ستمکاری از اهل زمین آمده بود که سخن درشتی بر زبان رانده و او برای خدا خشمگین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را نشناخته و راه را بر او سدّ کرد، و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رسول خدا احمد حبیب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ملک الموت به سوی آن حضرت برگشت و به دامنش آویخت و پوزش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نزد پادشاه زورگویی که سخنی درشت گفته بود باز آمده و خشمگین بودم و تو را نشناختم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عذر او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مورد آن چهار تن که مالکی از مالکان دوزخ از روی آنان سرپوشی آتشین را برداشت؛ همانا رسول خدا صلّی اللَّه علیه و آله بر مالکی از دوزخ گذر کرد که از وقتی آفریده شده بود، هرگز لب به خنده نگشوده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نگهبان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پیامبر رحمت،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به چهره رسول خدا صلّی اللَّه علیه و آله خندید و هرگز به هیچ کس دیگر جز او نخندیده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سرپوش آتشین را از روی جهنّم بردارد، و مالک دوزخ آن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قابیل و نمرود و فرعون و هامان در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پیامبر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 بخواه که ما را به زندگی دنیا بازگرداند تا عمل شایسته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خشمگین شد و با پری از پرهای بال خود اشاره نمود و آن سرپوش آتشین را دوباره بر روی ایشان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مورد منبر رسول خدا صلّی اللَّه علیه و آله؛ همانا قرارگاه پیامبر خدا صلّی اللَّه علیه و آله بهشت عدن است و آن باغی است که خدای تعالی آن را به دست خود ساخته، و در آن همراه با پیامبر دوازده وصیّ هستند، و بر فراز آن گنبدی است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قبّه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و بر بالای قبّه رضوان جایگاه دیگری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و در بهشت هیچ منزلی شبیه به آن نیست و آن منبر رسول خدا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این سخن در کتاب پدرم داود موجود است که آن کتاب را هر یک پس از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نسلی خود از نسل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ارث می‌برد تا اکنون به من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کتابی در آورد که آن چه گفته بود، به خطّ داود در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خود را دراز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می‌دهم که هیچ معبودی جز خداوند نیست و محمّد پیامبر اوست و همان کسی است 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موسی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بشارت داده و نیز گواهی می‌دهم که تو عالم این امّت و وصیّ رسول خدا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امیرالمؤمنین علیه السّلام احکام دین را به او آموخت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 w:name="__RefHeading___Toc1572491_1468164448"/>
      <w:bookmarkStart w:id="56" w:name="_Toc21"/>
      <w:bookmarkEnd w:id="55"/>
      <w:r>
        <w:rPr>
          <w:rtl w:val="true"/>
        </w:rPr>
        <w:t>«</w:t>
      </w:r>
      <w:r>
        <w:rPr/>
        <w:t>14</w:t>
      </w:r>
      <w:r>
        <w:rPr>
          <w:rtl w:val="true"/>
        </w:rPr>
        <w:t>»</w:t>
      </w:r>
      <w:bookmarkEnd w:id="56"/>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یل، الفضائل لابن شاذان فض، کتاب الروضة بِالْإِسْنَادِ یَرْفَعُهُ إِلَی أَنَسِ بْنِ مَالِکٍ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یَهُودِیٌّ فِی خِلَافَةِ أَبِی بَکْرٍ وَ قَالَ أُرِیدُ خَلِیفَةَ رَسُولِ اللَّهِ صلی الله علیه و آله فَجَاءُوا بِهِ إِلَی أَبِی بَکْرٍ فَقَالَ لَهُ الْیَهُودِیُّ أَنْتَ خَلِیفَةُ رَسُولِ اللَّهِ صلی الله علیه و آله فَقَالَ نَعَمْ أَ مَا تَنْظُرُنِی فِی مَقَامِهِ وَ مِحْرَابِهِ فَقَالَ لَهُ إِنْ کُنْتَ کَمَا تَقُولُ یَا أَبَا بَکْرٍ أُرِیدُ أَنْ أَسْأَلَکَ عَنْ أَشْیَاءَ </w:t>
      </w:r>
      <w:r>
        <w:rPr>
          <w:rStyle w:val="FootnoteAnchor"/>
          <w:rtl w:val="true"/>
        </w:rPr>
        <w:footnoteReference w:id="75"/>
      </w:r>
      <w:r>
        <w:rPr>
          <w:rFonts w:ascii="Amiri" w:hAnsi="Amiri" w:eastAsia="Amiri" w:cs="Amiri"/>
          <w:color w:val="111111"/>
          <w:sz w:val="28"/>
          <w:sz w:val="28"/>
          <w:szCs w:val="28"/>
          <w:rtl w:val="true"/>
          <w:lang w:bidi="ar-SA"/>
        </w:rPr>
        <w:t xml:space="preserve">قَالَ اسْأَلْ عَمَّا بَدَا لَکَ وَ مَا تُرِیدُ فَقَالَ الْیَهُودِیُّ أَخْبِرْنِی عَمَّا لَیْسَ لِلَّهِ وَ عَمَّا لَیْسَ عِنْدَ اللَّهِ وَ عَمَّا لَا یَعْلَمُهُ اللَّهُ فَقَالَ عِنْدَ ذَلِکَ أَبُو بَکْرٍ هَذِهِ مَسَائِلُ الزَّنَادِقَةِ یَا یَهُودِیُّ فَعِنْدَ ذَلِکَ هَمَّ الْمُسْلِمُونَ بِقَتْلِهِ وَ کَانَ فِیمَنْ حَضَرَ ابْنُ عَبَّاسٍ رَضِیَ اللَّهُ عَنْهُ فَزَعَقَ بِالنَّاسِ وَ قَالَ یَا أَبَا بَکْرٍ أَمْهِلْ فِی قَتْلِهِ قَالَ لَهُ أَ مَا سَمِعْتَ </w:t>
      </w:r>
      <w:r>
        <w:rPr>
          <w:rStyle w:val="FootnoteAnchor"/>
          <w:rtl w:val="true"/>
        </w:rPr>
        <w:footnoteReference w:id="76"/>
      </w:r>
      <w:r>
        <w:rPr>
          <w:rFonts w:ascii="Amiri" w:hAnsi="Amiri" w:eastAsia="Amiri" w:cs="Amiri"/>
          <w:color w:val="111111"/>
          <w:sz w:val="28"/>
          <w:sz w:val="28"/>
          <w:szCs w:val="28"/>
          <w:rtl w:val="true"/>
          <w:lang w:bidi="ar-SA"/>
        </w:rPr>
        <w:t xml:space="preserve">مَا قَدْ تَکَلَّمَ بِهِ فَقَالَ ابْنُ عَبَّاسٍ فَإِنْ کَانَ جَوَابُهُ عِنْدَکُمْ وَ إِلَّا فَأَخْرِجُوهُ حَیْثُ شَاءَ مِنَ الْأَرْضِ قَالَ فَأَخْرَجُوهُ وَ هُوَ یَقُولُ لَعَنَ اللَّهُ قَوْماً جَلَسُوا فِی غَیْرِ مَرَاتِبِهِمْ </w:t>
      </w:r>
      <w:r>
        <w:rPr>
          <w:rStyle w:val="FootnoteAnchor"/>
          <w:rtl w:val="true"/>
        </w:rPr>
        <w:footnoteReference w:id="77"/>
      </w:r>
      <w:r>
        <w:rPr>
          <w:rFonts w:ascii="Amiri" w:hAnsi="Amiri" w:eastAsia="Amiri" w:cs="Amiri"/>
          <w:color w:val="111111"/>
          <w:sz w:val="28"/>
          <w:sz w:val="28"/>
          <w:szCs w:val="28"/>
          <w:rtl w:val="true"/>
          <w:lang w:bidi="ar-SA"/>
        </w:rPr>
        <w:t xml:space="preserve">یُرِیدُونَ قَتْلَ النَّفْسِ الَّتِی قَدْ حَرَّمَ اللَّهُ بِغَیْرِ عِلْمٍ قَالَ فَخَرَجَ وَ هُوَ یَقُولُ أَیُّهَا النَّاسُ ذَهَبَ الْإِسْلَامُ حَتَّی لَا یُجِیبُونَ </w:t>
      </w:r>
      <w:r>
        <w:rPr>
          <w:rStyle w:val="FootnoteAnchor"/>
          <w:rtl w:val="true"/>
        </w:rPr>
        <w:footnoteReference w:id="78"/>
      </w:r>
      <w:r>
        <w:rPr>
          <w:rFonts w:ascii="Amiri" w:hAnsi="Amiri" w:eastAsia="Amiri" w:cs="Amiri"/>
          <w:color w:val="111111"/>
          <w:sz w:val="28"/>
          <w:sz w:val="28"/>
          <w:szCs w:val="28"/>
          <w:rtl w:val="true"/>
          <w:lang w:bidi="ar-SA"/>
        </w:rPr>
        <w:t xml:space="preserve">أَیْنَ رَسُولُ اللَّهِ صلی الله علیه و آله وَ أَیْنَ خَلِیفَةُ رَسُولِ اللَّهِ قَالَ فَتَبِعَهُ ابْنُ عَبَّاسٍ وَ قَالَ لَهُ اذْهَبْ </w:t>
      </w:r>
      <w:r>
        <w:rPr>
          <w:rStyle w:val="FootnoteAnchor"/>
          <w:rtl w:val="true"/>
        </w:rPr>
        <w:footnoteReference w:id="79"/>
      </w:r>
      <w:r>
        <w:rPr>
          <w:rFonts w:ascii="Amiri" w:hAnsi="Amiri" w:eastAsia="Amiri" w:cs="Amiri"/>
          <w:color w:val="111111"/>
          <w:sz w:val="28"/>
          <w:sz w:val="28"/>
          <w:szCs w:val="28"/>
          <w:rtl w:val="true"/>
          <w:lang w:bidi="ar-SA"/>
        </w:rPr>
        <w:t xml:space="preserve">إِلَی عَیْبَةِ عِلْمِ النُّبُوَّةِ إِلَی مَنْزِلِ عَلِیِّ بْنِ أَبِی طَالِبٍ علیهما السلام قَالَ فَعِنْدَ ذَلِکَ أَقْبَلَ أَبُو بَکْرٍ وَ الْمُسْلِمُونَ فِی طَلَبِ الْیَهُودِیِّ فَلَحِقُوهُ فِی بَعْضِ الطَّرِیقِ فَأَخَذُوهُ وَ جَاءُوا بِهِ إِلَی أَمِیرِ الْمُؤْمِنِینَ عَلِیِّ بْنِ أَبِی طَالِبٍ علیهما السلام </w:t>
      </w:r>
    </w:p>
    <w:p>
      <w:pPr>
        <w:pStyle w:val="BookText"/>
        <w:rPr/>
      </w:pPr>
      <w:r>
        <w:rPr>
          <w:rFonts w:ascii="Amiri" w:hAnsi="Amiri" w:eastAsia="Amiri" w:cs="Amiri"/>
          <w:color w:val="111111"/>
          <w:sz w:val="28"/>
          <w:sz w:val="28"/>
          <w:szCs w:val="28"/>
          <w:rtl w:val="true"/>
          <w:lang w:bidi="ar-SA"/>
        </w:rPr>
        <w:t xml:space="preserve">فَاسْتَأْذَنُوا عَلَیْهِ ثُمَّ دَخَلُوا عَلَیْهِ وَ قَدِ ازْدَحَمَ النَّاسُ قَوْمٌ یَبْکُونَ وَ قَوْمٌ یَضْحَکُونَ قَالَ فَقَالَ أَبُو بَکْرٍ یَا أَبَا الْحَسَنِ إِنَّ هَذَا الْیَهُودِیَّ سَأَلَنِی عَنْ مَسْأَلَةٍ مِنْ مَسَائِلِ الزَّنَادِقَةِ فَقَالَ الْإِمَامُ علیه السلام مَا تَقُولُ یَا یَهُودِیُّ فَقَالَ الْیَهُودِیُّ أَسْأَلُ وَ تَفْعَلُ بِی مِثْلَ مَا فَعَلَ بِی هَؤُلَاءِ قَالَ وَ أَیُّ شَیْ‌ءٍ أَرَادُوا یَفْعَلُونَ بِکَ </w:t>
      </w:r>
      <w:r>
        <w:rPr>
          <w:rStyle w:val="FootnoteAnchor"/>
          <w:rtl w:val="true"/>
        </w:rPr>
        <w:footnoteReference w:id="80"/>
      </w:r>
      <w:r>
        <w:rPr>
          <w:rFonts w:ascii="Amiri" w:hAnsi="Amiri" w:eastAsia="Amiri" w:cs="Amiri"/>
          <w:color w:val="111111"/>
          <w:sz w:val="28"/>
          <w:sz w:val="28"/>
          <w:szCs w:val="28"/>
          <w:rtl w:val="true"/>
          <w:lang w:bidi="ar-SA"/>
        </w:rPr>
        <w:t xml:space="preserve">قَالَ أَرَادُوا أَنْ یَذْهَبُوا بِدَمِی فَقَالَ الْإِمَامُ علیه السلام دَعْ هَذَا وَ اسْأَلْ عَمَّا شِئْتَ فَقَالَ سُؤَالِی لَا یَعْلَمُهُ إِلَّا نَبِیٌّ أَوْ وَصِیُّ نَبِیٍّ قَالَ اسْأَلْ عَمَّا بَدَا لَکَ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أخبرنی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الْیَهُودِیُّ أَجِبْنِی عَمَّا لَیْسَ لِلَّهِ وَ عَمَّا لَیْسَ عِنْدَ اللَّهِ وَ عَمَّا لَا یَعْلَمُهُ اللَّهُ فَقَالَ لَهُ عَلِیٌّ علیه السلام عَلَی شَرْطٍ یَا أَخَا الْیَهُودِ قَالَ وَ مَا الشَّرْطُ قَالَ تَقُولُ مَعِی قَوْلًا عَدْلًا مُخْلِصاً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لَا إِلَهَ إِلَّا اللَّهُ مُحَمَّدٌ رَسُولُ اللَّهِ فَقَالَ نَعَمْ یَا مَوْلَایَ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فَقَالَ علیه السلام یَا أَخَا الْیَهُودِ أَمَّا قَوْلُکَ مَا لَیْسَ لِلَّهِ فَلَیْسَ لِلَّهِ صَاحِبَةٌ وَ لَا وَلَدٌ قَالَ صَدَقْتَ یَا مَوْلَایَ وَ أَمَّا قَوْلُکَ مَا لَیْسَ عِنْدَ اللَّهِ فَلَیْسَ عِنْدَ اللَّهِ الظُّلْمُ قَالَ صَدَقْتَ یَا مَوْلَایَ وَ أَمَّا قَوْلُکَ مَا لَیْسَ یَعْلَمُهُ اللَّهُ فَإِنَّ اللَّهَ لَا یَعْلَمُ أَنَّ لَهُ شَرِیکاً وَ لَا وَزِیراً وَ هُوَ عَلی کُلِّ شَیْ‌ءٍ قَدِیرٌ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فَعِنْدَ ذَلِکَ قَالَ مُدَّ یَدَکَ فَأَنَا أَشْهَدُ أَنْ لَا إِلَهَ إِلَّا اللَّهُ وَ أَنَّ مُحَمَّداً صلی الله علیه و آله رَسُولُ اللَّهِ وَ أَنَّکَ خَلِیفَتُهُ حَقّاً وَ وَصِیُّهُ وَ وَارِثُ عِلْمِهِ فَجَزَاکَ اللَّهُ عَنِ الْإِسْلَامِ خَیْراً قَالَ فَضَجَّ النَّاسُ عِنْدَ ذَلِکَ فَقَالَ أَبُو بَکْرٍ یَا کَاشِفَ الْکُرُبَاتِ یَا عَلِیُّ أَنْتَ فَارِجُ الْهَمِ</w:t>
      </w:r>
      <w:bookmarkStart w:id="57" w:name="pg13739_148338"/>
    </w:p>
    <w:p>
      <w:pPr>
        <w:pStyle w:val="BookText"/>
        <w:rPr/>
      </w:pPr>
      <w:bookmarkEnd w:id="57"/>
      <w:r>
        <w:rPr>
          <w:rFonts w:ascii="Amiri" w:hAnsi="Amiri" w:eastAsia="Amiri" w:cs="Amiri"/>
          <w:color w:val="111111"/>
          <w:sz w:val="28"/>
          <w:sz w:val="28"/>
          <w:szCs w:val="28"/>
          <w:rtl w:val="true"/>
          <w:lang w:bidi="ar-SA"/>
        </w:rPr>
        <w:t xml:space="preserve">قَالَ فَعِنْدَ ذَلِکَ خَرَجَ أَبُو بَکْرٍ وَ رَقِیَ الْمِنْبَرَ وَ قَالَ أَقِیلُونِی أَقِیلُونِی أَقِیلُونِی لَسْتُ بِخَیْرِکُمْ وَ عَلِیٌّ فِیکُمْ قَالَ فَخَرَجَ إِلَیْهِ عُمَرُ وَ قَالَ أَمْسِکْ یَا أَبَا بَکْرٍ عَنْ هَذَا الْکَلَامِ فَقَدِ ارْتَضَیْنَاکَ لِأَنْفُسِنَا ثُمَّ أَنْزَلَهُ عَنِ الْمِنْبَرِ فَأُخْبِرَ بِذَلِکَ أَمِیرُ الْمُؤْمِنِینَ علیه السلام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فضایل ابن شاذان و کتاب 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بن مالک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مردی یهودی در دوران خلافت ابوبکر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مایلم با خلیفه پیامبر صلی الله علیه و آله ملاقات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پیش ابوبکر آوردند و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خلیفه پیامبری؟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مگر نمی‌بینی در جایگاه او نشسته‌ام و در محراب اویم؟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می‌گویی من چند سؤال از تو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مایلی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چه چیز برای خدا نیست و چه چیز نزد خداوند نیست و از چه چیز خدا اطلاع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با پرخاش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سؤال‌های کفار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می‌خواستند مرد یهودی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ابن عباس که در میان آن ها حضور داشت، به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صبر کن و دست از کشتن بازدار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نمی‌بینی چه سؤال‌هایی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می‌توانید جواب بدهید، وگرنه او را خارج کنید تا هر جا مایل است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 یهودی را بیرون کردند، در حالی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کسانی را که جای دیگری را غصب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عدم اطلاع خود می‌خواهند آدم کش ی کنند که خداوند چنین عملی را حرام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همچنان که می‌رفت،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اسلام از میان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جواب سؤال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است پیامبر و کجا است خلیفه پیامبر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از پی او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نزد خزینه علم پیامبر برویم، به منزل علی 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ابوبکر و مسلمانان از پی یهودی به راه افتادند و در بین راه به او رسیدند، او را گرفتند و پیش امیرالمؤمنین علیه السّلام آوردند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و پس از کسب اجازه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مردم نیز که بعضی گریه می‌کردند و بعضی می‌خندیدند، به همراه آن ها ازدحام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یهودی از مسائل کفرآمیز 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سؤال می‌کردی؟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سؤال کنم، همان کاری که این‌ها کردند می‌کنی؟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می‌خواستند چه کار کنند؟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می‌خواستند خون مرا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سؤالت را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مرا نمی‌تواند پاسخ دهد، مگر پیامبر یا وصی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مایلی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چه چیز است که خداوند ندارد و چه چیز است که نزد خدا نیست و چه چیز را خدا نمی‌داند؟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شرطی با تو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شرط؟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شهادت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چه برای خدا نیست، رفیق و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چه چیز نزد خدا نیست،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چه خدا نمی‌داند؛ خداوند برای خود شریک و وزیری نمی‌داند و او بر هر چیزی توانا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گواهی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و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می‌دهم و این که تو خلیفه واقعی پیامبر و وصی او و وارث علم اویی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جزای خیر در اسلام به تو عنایت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صدا به ضجه بلند کردند و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اندوه‌زدا و ای برطرف کننده ناراحتی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پس از این جریان ابوبکر بر منبر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اقیلونی اقیلونی اقیلونی لست بخیرکم و علی فیکم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رها کنید، رهایم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من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بهترین شما نیستم در حالی که علی میان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پیش او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این حرف‌ها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برای خود پسندیده‌ایم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از منبر به زیر کشیدند و این خبر را برای علی علیه السّلام آوردند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فضائل ابن شاذان</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 w:name="__RefHeading___Toc1572493_1468164448"/>
      <w:bookmarkStart w:id="59" w:name="_Toc22"/>
      <w:bookmarkEnd w:id="58"/>
      <w:r>
        <w:rPr>
          <w:rtl w:val="true"/>
        </w:rPr>
        <w:t>بیان</w:t>
      </w:r>
      <w:bookmarkEnd w:id="59"/>
    </w:p>
    <w:p>
      <w:pPr>
        <w:pStyle w:val="BookText"/>
        <w:rPr/>
      </w:pPr>
      <w:r>
        <w:rPr>
          <w:rFonts w:ascii="Amiri" w:hAnsi="Amiri" w:eastAsia="Amiri" w:cs="Amiri"/>
          <w:color w:val="111111"/>
          <w:sz w:val="28"/>
          <w:sz w:val="28"/>
          <w:szCs w:val="28"/>
          <w:rtl w:val="true"/>
          <w:lang w:bidi="ar-SA"/>
        </w:rPr>
        <w:t>الزَّعْق الصیاح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صدا کردن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0" w:name="__RefHeading___Toc1572495_1468164448"/>
      <w:bookmarkStart w:id="61" w:name="_Toc23"/>
      <w:bookmarkEnd w:id="60"/>
      <w:r>
        <w:rPr>
          <w:rtl w:val="true"/>
        </w:rPr>
        <w:t xml:space="preserve">باب </w:t>
      </w:r>
      <w:r>
        <w:rPr/>
        <w:t>2</w:t>
      </w:r>
      <w:r>
        <w:rPr>
          <w:rtl w:val="true"/>
        </w:rPr>
        <w:t xml:space="preserve"> </w:t>
      </w:r>
      <w:r>
        <w:rPr>
          <w:rtl w:val="true"/>
        </w:rPr>
        <w:t>آخر فی احتجاجه صلوات الله علیه علی بعض الیهود بذکر معجزات النبی ص‌</w:t>
      </w:r>
      <w:bookmarkEnd w:id="61"/>
    </w:p>
    <w:p>
      <w:pPr>
        <w:pStyle w:val="Heading4"/>
        <w:numPr>
          <w:ilvl w:val="3"/>
          <w:numId w:val="1"/>
        </w:numPr>
        <w:rPr/>
      </w:pPr>
      <w:bookmarkStart w:id="62" w:name="__RefHeading___Toc1572497_1468164448"/>
      <w:bookmarkStart w:id="63" w:name="_Toc24"/>
      <w:bookmarkEnd w:id="62"/>
      <w:r>
        <w:rPr>
          <w:rtl w:val="true"/>
        </w:rPr>
        <w:t>الأخبار</w:t>
      </w:r>
      <w:bookmarkEnd w:id="63"/>
    </w:p>
    <w:p>
      <w:pPr>
        <w:pStyle w:val="Heading5"/>
        <w:numPr>
          <w:ilvl w:val="4"/>
          <w:numId w:val="1"/>
        </w:numPr>
        <w:rPr/>
      </w:pPr>
      <w:bookmarkStart w:id="64" w:name="__RefHeading___Toc1572499_1468164448"/>
      <w:bookmarkStart w:id="65" w:name="_Toc25"/>
      <w:bookmarkEnd w:id="64"/>
      <w:r>
        <w:rPr>
          <w:rtl w:val="true"/>
        </w:rPr>
        <w:t>«</w:t>
      </w:r>
      <w:r>
        <w:rPr/>
        <w:t>1</w:t>
      </w:r>
      <w:r>
        <w:rPr>
          <w:rtl w:val="true"/>
        </w:rPr>
        <w:t>»</w:t>
      </w:r>
      <w:bookmarkEnd w:id="65"/>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الإحتجاج رُوِیَ عَنْ مُوسَی بْنِ جَعْفَرٍ علیهما السلام عَنْ أَبِیهِ عَنْ آبَائِهِ عَنِ الْحُسَیْنِ بْنِ عَلِیٍّ علیهما السلام أَنَّ یَهُودِیّاً مِنْ یَهُودِ الشَّامِ وَ أَحْبَارِهِمْ کَانَ قَدْ قَرَأَ التَّوْرَاةَ وَ الْإِنْجِیلَ وَ الزَّبُورَ وَ صُحُفَ الْأَنْبِیَاءِ علیهم السلام وَ عَرَفَ دَلَائِلَهُمْ جَاءَ إِلَی مَجْلِسٍ فِیهِ أَصْحَابُ رَسُولِ اللَّهِ صلی الله علیه و آله وَ فِیهِمْ عَلِیُّ بْنُ أَبِی طَالِبٍ علیهما السلام وَ ابْنُ عَبَّاسٍ وَ أَبُو مَعْبَدٍ الْجُهَنِیُّ </w:t>
      </w:r>
      <w:r>
        <w:rPr>
          <w:rStyle w:val="FootnoteAnchor"/>
          <w:rtl w:val="true"/>
        </w:rPr>
        <w:footnoteReference w:id="83"/>
      </w:r>
      <w:r>
        <w:rPr>
          <w:rFonts w:ascii="Amiri" w:hAnsi="Amiri" w:eastAsia="Amiri" w:cs="Amiri"/>
          <w:color w:val="111111"/>
          <w:sz w:val="28"/>
          <w:sz w:val="28"/>
          <w:szCs w:val="28"/>
          <w:rtl w:val="true"/>
          <w:lang w:bidi="ar-SA"/>
        </w:rPr>
        <w:t xml:space="preserve">فَقَالَ یَا أُمَّةَ مُحَمَّدٍ مَا تَرَکْتُمْ لِنَبِیٍّ دَرَجَةً وَ لَا لِمُرْسَلٍ فَضِیلَةً إِلَّا نَحَلْتُمُوهَا نَبِیَّکُمْ فَهَلْ تُجِیبُونِّی عَمَّا أَسْأَلُکُمْ عَنْهُ فَکَاعَ الْقَوْمُ عَنْهُ فَقَالَ عَلِیُّ بْنُ أَبِی طَالِبٍ علیهما السلام نَعَمْ مَا أَعْطَی اللَّهُ عَزَّ وَ جَلَّ نَبِیّاً دَرَجَةً وَ لَا مُرْسَلًا فَضِیلَةً إِلَّا وَ قَدْ جَمَعَهَا لِمُحَمَّدٍ صلی الله علیه و آله وَ زَادَ مُحَمَّداً صلی الله علیه و آله عَلَی الْأَنْبِیَاءِ أَضْعَافاً مُضَاعَفَةً فَقَالَ لَهُ الْیَهُودِیُّ فَهَلْ أَنْتَ مُجِیبُنِی قَالَ لَهُ نَعَمْ سَأَذْکُرُ لَکَ الْیَوْمَ مِنْ فَضَائِلِ رَسُولِ اللَّهِ صلی الله علیه و آله مَا یُقِرُّ اللَّهُ بِهِ أَعْیُنَ الْمُؤْمِنِینَ وَ یَکُونُ فِیهِ إِزَالَةٌ لِشَکِّ الشَّاکِّینَ فِی فَضَائِلِهِ إِنَّهُ عَلَیْهِ الصَّلَاةُ وَ السَّلَامُ کَانَ إِذَا ذَکَرَ لِنَفْسِهِ فَضِیلَةً قَالَ وَ لَا فَخْرَ وَ أَنَا أَذْکُرُ لَکَ فَضَائِلَهُ غَیْرَ مُزْرٍ بِالْأَنْبِیَاءِ وَ لَا مُنْتَقِصٍ لَهُمْ وَ لَکِنْ شُکْراً لِلَّهِ عَزَّ وَ جَلَّ عَلَی مَا أَعْطَی مُحَمَّداً صلی الله علیه و آله مِثْلَ مَا أَعْطَاهُمْ وَ مَا زَادَهُ اللَّهُ وَ مَا فَضَّلَهُ عَلَیْهِمْ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الْیَهُودِیُّ إِنِّی أَسْأَلُکَ فَأَعِدَّ لَهُ جَوَاباً فَقَالَ لَهُ عَلِیٌّ علیه السلام هَاتِ قَالَ لَهُ الْیَهُودِیُّ هَذَا آدَمُ علیه السلام أَسْجَدَ اللَّهُ لَهُ مَلَائِکَتَهُ فَهَلْ فَعَلَ بِمُحَمَّدٍ شَیْئاً مِنْ هَذَا فَقَالَ لَهُ عَلِیٌّ علیه السلام لَقَدْ کَانَ ذَلِکَ وَ لَئِنْ أَسْجَدَ اللَّهُ لآِدَمَ مَلَائِکَتَهُ فَإِنَّ سُجُودَهُمْ لَمْ یَکُنْ سُجُودَ طَاعَةٍ أَنَّهُمْ عَبَدُوا آدَمَ </w:t>
      </w:r>
      <w:r>
        <w:rPr>
          <w:rStyle w:val="FootnoteAnchor"/>
          <w:rtl w:val="true"/>
        </w:rPr>
        <w:footnoteReference w:id="84"/>
      </w:r>
      <w:r>
        <w:rPr>
          <w:rFonts w:ascii="Amiri" w:hAnsi="Amiri" w:eastAsia="Amiri" w:cs="Amiri"/>
          <w:color w:val="111111"/>
          <w:sz w:val="28"/>
          <w:sz w:val="28"/>
          <w:szCs w:val="28"/>
          <w:rtl w:val="true"/>
          <w:lang w:bidi="ar-SA"/>
        </w:rPr>
        <w:t xml:space="preserve">مِنْ دُونِ اللَّهِ عَزَّ وَ جَلَّ وَ لَکِنِ اعْتَرَفُوا لآِدَمَ بِالْفَضِیلَةِ وَ رَحْمَةً مِنَ اللَّهِ لَهُ وَ مُحَمَّدٌ صلی الله علیه و آله أُعْطِیَ مَا هُوَ أَفْضَلُ مِنْ هَذَا إِنَّ اللَّهَ تَعَالَی صَلَّی عَلَیْهِ فِی جَبَرُوتِهِ وَ الْمَلَائِکَةَ بِأَجْمَعِهَا وَ تَعَبَّدَ الْمُؤْمِنِینَ بِالصَّلَاةِ عَلَیْهِ فَهَذِهِ زِیَادَةٌ لَهُ یَا یَهُودِیُّ قَالَ لَهُ الْیَهُودِیُّ فَإِنَّ آدَمَ تَابَ اللَّهُ عَلَیْهِ مِنْ بَعْدِ خَطِیئَتِهِ قَالَ لَهُ عَلِیٌّ علیه السلام لَقَدْ کَانَ کَذَلِکَ وَ مُحَمَّدٌ صلی الله علیه و آله نَزَلَ فِیهِ مَا هُوَ أَکْبَرُ مِنْ هَذَا مِنْ غَیْرِ ذَنْبٍ أَتَی قَالَ اللَّهُ عَزَّ وَ جَلَّ لِیَغْفِرَ لَکَ اللَّهُ ما تَقَدَّمَ مِنْ ذَنْبِکَ وَ ما تَأَخَّرَ إِنَّ مُحَمَّداً غَیْرُ مُوَافٍ فِی الْقِیَامَةِ بِوِزْرٍ وَ لَا مَطْلُوبٍ فِیهَا بِذَنْبٍ قَالَ لَهُ الْیَهُودِیُّ فَإِنَّ هَذَا إِدْرِیسُ علیه السلام رَفَعَهُ اللَّهُ عَزَّ وَ جَلَّ مَکَاناً عَلِیّاً وَ أَطْعَمَهُ مِنْ تُحَفِ الْجَنَّةِ بَعْدَ وَفَاتِهِ قَالَ لَهُ عَلِیٌّ علیه السلام لَقَدْ کَانَ کَذَلِکَ وَ مُحَمَّدٌ صلی الله علیه و آله أُعْطِیَ مَا هُوَ أَفْضَلُ مِنْ هَذَا إِنَّ اللَّهَ جَلَّ ثَنَاؤُهُ قَالَ فِیهِ وَ رَفَعْنا لَکَ ذِکْرَکَ فَکَفَی بِهَذَا مِنَ اللَّهِ رِفْعَةً وَ لَئِنْ أُطْعِمَ إِدْرِیسُ مِنْ تُحَفِ الْجَنَّةِ بَعْدَ وَفَاتِهِ فَإِنَّ مُحَمَّداً صلی الله علیه و آله أُطْعِمَ فِی الدُّنْیَا فِی حَیَاتِهِ بَیْنَمَا یَتَضَوَّرُ جُوعاً </w:t>
      </w:r>
      <w:r>
        <w:rPr>
          <w:rStyle w:val="FootnoteAnchor"/>
          <w:rtl w:val="true"/>
        </w:rPr>
        <w:footnoteReference w:id="85"/>
      </w:r>
      <w:r>
        <w:rPr>
          <w:rFonts w:ascii="Amiri" w:hAnsi="Amiri" w:eastAsia="Amiri" w:cs="Amiri"/>
          <w:color w:val="111111"/>
          <w:sz w:val="28"/>
          <w:sz w:val="28"/>
          <w:szCs w:val="28"/>
          <w:rtl w:val="true"/>
          <w:lang w:bidi="ar-SA"/>
        </w:rPr>
        <w:t xml:space="preserve">فَأَتَاهُ جَبْرَئِیلُ بِجَامٍ مِنَ الْجَنَّةِ فِیهِ تُحْفَةٌ فَهَلَّلَ الْجَامُ وَ هَلَّلَتِ التُّحْفَةُ فِی یَدِهِ وَ سَبَّحَا وَ کَبَّرَا وَ حَمَّدَا فَنَاوَلَهَا أَهْلَ بَیْتِهِ فَفَعَلَ الْجَامُ مِثْلَ ذَلِکَ فَهَمَّ أَنْ یُنَاوِلَهَا بَعْضَ أَصْحَابِهِ فَتَنَاوَلَهَا جَبْرَئِیلُ علیه السلام فَقَالَ لَهُ کُلْهَا فَإِنَّهَا تُحْفَةٌ مِنَ الْجَنَّةِ أَتْحَفَکَ اللَّهُ بِهَا وَ إِنَّهَا لَا تَصْلُحُ إِلَّا لِنَبِیٍّ أَوْ وَصِیِّ نَبِیٍّ فَأَکَلَ صلی الله علیه و آله وَ أَکَلْنَا مَعَهُ وَ إِنِّی لَأَجِدُ حَلَاوَتَهَا سَاعَتِی هَذِهِ فَقَالَ لَهُ الْیَهُودِیُّ فَهَذَا نُوحٌ علیه السلام صَبَرَ فِی ذَاتِ اللَّهِ عَزَّ وَ جَلَّ وَ أَعْذَرَ قَوْمَهُ إِذْ کُذِّبَ قَالَ لَهُ عَلِیٌّ علیه السلام لَقَدْ کَانَ کَذَلِکَ وَ مُحَمَّدٌ صلی الله علیه و آله صَبَرَ فِی ذَاتِ اللَّهِ وَ أَعْذَرَ قَوْمَهُ إِذْ کُذِّبَ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شُرِّدَ وَ حُصِبَ بِالْحَصَی وَ عَلَاهُ أَبُو لَهَبٍ بِسَلَا شَاةٍ </w:t>
      </w:r>
      <w:r>
        <w:rPr>
          <w:rStyle w:val="FootnoteAnchor"/>
          <w:rtl w:val="true"/>
        </w:rPr>
        <w:footnoteReference w:id="86"/>
      </w:r>
      <w:r>
        <w:rPr>
          <w:rFonts w:ascii="Amiri" w:hAnsi="Amiri" w:eastAsia="Amiri" w:cs="Amiri"/>
          <w:color w:val="111111"/>
          <w:sz w:val="28"/>
          <w:sz w:val="28"/>
          <w:szCs w:val="28"/>
          <w:rtl w:val="true"/>
          <w:lang w:bidi="ar-SA"/>
        </w:rPr>
        <w:t xml:space="preserve">فَأَوْحَی اللَّهُ تَبَارَکَ وَ تَعَالَی إِلَی جَابِیلَ </w:t>
      </w:r>
      <w:r>
        <w:rPr>
          <w:rStyle w:val="FootnoteAnchor"/>
          <w:rtl w:val="true"/>
        </w:rPr>
        <w:footnoteReference w:id="87"/>
      </w:r>
      <w:r>
        <w:rPr>
          <w:rFonts w:ascii="Amiri" w:hAnsi="Amiri" w:eastAsia="Amiri" w:cs="Amiri"/>
          <w:color w:val="111111"/>
          <w:sz w:val="28"/>
          <w:sz w:val="28"/>
          <w:szCs w:val="28"/>
          <w:rtl w:val="true"/>
          <w:lang w:bidi="ar-SA"/>
        </w:rPr>
        <w:t xml:space="preserve">مَلَکِ الْجِبَالِ أَنْ شُقَّ الْجِبَالَ وَ انْتَهِ إِلَی أَمْرِ مُحَمَّدٍ صلی الله علیه و آله فَأَتَاهُ فَقَالَ لَهُ إِنِّی قَدْ أُمِرْتُ لَکَ بِالطَّاعَةِ فَإِنْ أَمَرْتَ أَنْ أُطْبِقَ عَلَیْهِمُ الْجِبَالَ </w:t>
      </w:r>
      <w:r>
        <w:rPr>
          <w:rStyle w:val="FootnoteAnchor"/>
          <w:rtl w:val="true"/>
        </w:rPr>
        <w:footnoteReference w:id="88"/>
      </w:r>
      <w:r>
        <w:rPr>
          <w:rFonts w:ascii="Amiri" w:hAnsi="Amiri" w:eastAsia="Amiri" w:cs="Amiri"/>
          <w:color w:val="111111"/>
          <w:sz w:val="28"/>
          <w:sz w:val="28"/>
          <w:szCs w:val="28"/>
          <w:rtl w:val="true"/>
          <w:lang w:bidi="ar-SA"/>
        </w:rPr>
        <w:t xml:space="preserve">فَأَهْلَکْتُهُمْ بِهَا قَالَ عَلَیْهِ الصَّلَاةُ وَ السَّلَامُ إِنَّمَا بُعِثْتُ رَحْمَةً رَبِّ اهْدِ أُمَّتِی فَإِنَّهُمْ لَا یَعْلَمُونَ وَیْحَکَ یَا یَهُودِیُّ إِنَّ نُوحاً لَمَّا شَاهَدَ غَرَقَ قَوْمِهِ رَقَّ عَلَیْهِمْ رِقَّةَ الْقَرَابَةِ وَ أَظْهَرَ عَلَیْهِمْ شَفَقَةً فَقَالَ رَبِّ إِنَّ ابْنِی مِنْ أَهْلِی فَقَالَ اللَّهُ تَبَارَکَ وَ تَعَالَی اسْمُهُ إِنَّهُ لَیْسَ مِنْ أَهْلِکَ إِنَّهُ عَمَلٌ غَیْرُ صالِحٍ أَرَادَ جَلَّ ذِکْرُهُ أَنْ یُسَلِّیَهُ بِذَلِکَ وَ مُحَمَّدٌ صلی الله علیه و آله لَمَّا عَلَنَتْ مِنْ قَوْمِهِ الْمُعَانَدَةُ </w:t>
      </w:r>
      <w:r>
        <w:rPr>
          <w:rStyle w:val="FootnoteAnchor"/>
          <w:rtl w:val="true"/>
        </w:rPr>
        <w:footnoteReference w:id="89"/>
      </w:r>
      <w:r>
        <w:rPr>
          <w:rFonts w:ascii="Amiri" w:hAnsi="Amiri" w:eastAsia="Amiri" w:cs="Amiri"/>
          <w:color w:val="111111"/>
          <w:sz w:val="28"/>
          <w:sz w:val="28"/>
          <w:szCs w:val="28"/>
          <w:rtl w:val="true"/>
          <w:lang w:bidi="ar-SA"/>
        </w:rPr>
        <w:t xml:space="preserve">شَهَرَ عَلَیْهِمْ سَیْفَ النَّقِمَةِ وَ لَمْ تُدْرِکْهُ فِیهِمْ رِقَّةُ الْقَرَابَةِ وَ لَمْ یَنْظُرْ إِلَیْهِمْ بِعَیْنِ مَقْتٍ قَالَ لَهُ الْیَهُودِیُّ فَإِنَّ نُوحاً دَعَا رَبَّهُ فَهَطَلَتْ لَهُ السَّمَاءُ بِمَاءٍ مُنْهَمِرٍ </w:t>
      </w:r>
      <w:r>
        <w:rPr>
          <w:rStyle w:val="FootnoteAnchor"/>
          <w:rtl w:val="true"/>
        </w:rPr>
        <w:footnoteReference w:id="90"/>
      </w:r>
      <w:r>
        <w:rPr>
          <w:rFonts w:ascii="Amiri" w:hAnsi="Amiri" w:eastAsia="Amiri" w:cs="Amiri"/>
          <w:color w:val="111111"/>
          <w:sz w:val="28"/>
          <w:sz w:val="28"/>
          <w:szCs w:val="28"/>
          <w:rtl w:val="true"/>
          <w:lang w:bidi="ar-SA"/>
        </w:rPr>
        <w:t xml:space="preserve">قَالَ لَهُ علیه السلام لَقَدْ کَانَ کَذَلِکَ وَ کَانَتْ دَعْوَتُهُ دَعْوَةَ غَضَبٍ وَ مُحَمَّدٌ صلی الله علیه و آله هَطَلَتْ لَهُ السَّمَاءُ بِمَاءٍ مُنْهَمِرٍ رَحْمَةً إِنَّهُ علیه السلام لَمَّا هَاجَرَ </w:t>
      </w:r>
      <w:r>
        <w:rPr>
          <w:rStyle w:val="FootnoteAnchor"/>
          <w:rtl w:val="true"/>
        </w:rPr>
        <w:footnoteReference w:id="91"/>
      </w:r>
      <w:r>
        <w:rPr>
          <w:rFonts w:ascii="Amiri" w:hAnsi="Amiri" w:eastAsia="Amiri" w:cs="Amiri"/>
          <w:color w:val="111111"/>
          <w:sz w:val="28"/>
          <w:sz w:val="28"/>
          <w:szCs w:val="28"/>
          <w:rtl w:val="true"/>
          <w:lang w:bidi="ar-SA"/>
        </w:rPr>
        <w:t xml:space="preserve">إِلَی الْمَدِینَةِ أَتَاهُ أَهْلُهَا فِی یَوْمِ جُمُعَةٍ فَقَالُوا لَهُ یَا رَسُولَ اللَّهِ صلی الله علیه و آله احْتَبَسَ الْقَطْرُ وَ اصْفَرَّ الْعُودُ وَ تَهَافَتَ الْوَرَقُ </w:t>
      </w:r>
      <w:r>
        <w:rPr>
          <w:rStyle w:val="FootnoteAnchor"/>
          <w:rtl w:val="true"/>
        </w:rPr>
        <w:footnoteReference w:id="92"/>
      </w:r>
      <w:r>
        <w:rPr>
          <w:rFonts w:ascii="Amiri" w:hAnsi="Amiri" w:eastAsia="Amiri" w:cs="Amiri"/>
          <w:color w:val="111111"/>
          <w:sz w:val="28"/>
          <w:sz w:val="28"/>
          <w:szCs w:val="28"/>
          <w:rtl w:val="true"/>
          <w:lang w:bidi="ar-SA"/>
        </w:rPr>
        <w:t xml:space="preserve">فَرَفَعَ یَدَهُ الْمُبَارَکَةَ حَتَّی رُئِیَ بَیَاضُ إِبْطَیْهِ وَ مَا تُرَی فِی السَّمَاءِ سَحَابَةٌ فَمَا بَرِحَ حَتَّی سَقَاهُمُ اللَّهُ حَتَّی إِنَّ الشَّابَّ الْمُعْجَبَ بِشَبَابِهِ لَتَهُمُّهُ نَفْسُهُ فِی الرُّجُوعِ إِلَی مَنْزِلِهِ فَمَا یَقْدِرُ مِنْ شِدَّةِ السَّیْلِ فَدَامَ أُسْبُوعاً فَأَتَوْهُ فِی الْجُمُعَةِ الثَّانِیَةِ فَقَالُوا یَا رَسُولَ اللَّهِ لَقَدْ تَهَدَّمَتِ الْجُدُرُ وَ احْتَبَسَ الرَّکْبُ وَ السَّفْرُ فَضَحِکَ عَلَیْهِ الصَّلَاةُ وَ السَّلَامُ وَ قَالَ هَذِهِ سُرْعَةُ مَلَالَةِ ابْنِ آدَمَ ثُمَّ قَالَ اللَّهُمَّ حَوَالَیْنَا وَ لَا عَلَیْنَا اللَّهُمَّ فِی أُصُولِ الشِّیحِ وَ مَرَاتِعِ الْبُقَعِ فَرُئِیَ حَوَالَیِ الْمَدِینَةِ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الْمَطَرُ یَقْطُرُ قَطْراً وَ مَا یَقَعُ فِی الْمَدِینَةِ قَطْرَةٌ لِکَرَامَتِهِ عَلَی اللَّهِ عَزَّ وَ جَلَّ قَالَ لَهُ الْیَهُودِیُّ فَإِنَّ هَذَا هُودٌ علیه السلام قَدِ انْتَصَرَ اللَّهُ لَهُ مِنْ أَعْدَائِهِ بِالرِّیحِ فَهَلْ فَعَلَ بِمُحَمَّدٍ صلی الله علیه و آله شَیْئاً مِنْ هَذَا قَالَ لَهُ عَلِیٌّ علیه السلام لَقَدْ کَانَ کَذَلِکَ وَ مُحَمَّدٌ صلی الله علیه و آله أُعْطِیَ مَا هُوَ أَفْضَلُ مِنْ هَذَا إِنَّ اللَّهَ عَزَّ وَ جَلَّ ذِکْرُهُ قَدِ انْتَصَرَ لَهُ مِنْ أَعْدَائِهِ بِالرِّیحِ یَوْمَ الْخَنْدَقِ إِذْ أَرْسَلَ عَلَیْهِمْ رِیحاً تَذْرُو الْحَصَی وَ جُنُوداً لَمْ یَرَوْهَا فَزَادَ اللَّهُ تَبَارَکَ وَ تَعَالَی مُحَمَّداً صلی الله علیه و آله عَلَی هُودٍ بِثَمَانِیَةِ آلَافِ مَلَکٍ وَ فَضَّلَهُ عَلَی هُودٍ بِأَنَّ رِیحَ عَادٍ رِیحُ سَخَطٍ وَ رِیحَ مُحَمَّدٍ صلی الله علیه و آله رِیحُ رَحْمَةٍ قَالَ اللَّهُ تَبَارَکَ وَ تَعَالَی یا أَیُّهَا الَّذِینَ آمَنُوا اذْکُرُوا نِعْمَةَ اللَّهِ عَلَیْکُمْ إِذْ جاءَتْکُمْ جُنُودٌ فَأَرْسَلْنا عَلَیْهِمْ رِیحاً وَ جُنُوداً لَمْ تَرَوْها قَالَ لَهُ الْیَهُودِیُّ فَإِنَّ هَذَا صَالِحٌ أَخْرَجَ اللَّهُ لَهُ نَاقَةً جَعَلَهَا لِقَوْمِهِ عِبْرَةً قَالَ عَلِیٌّ علیه السلام لَقَدْ کَانَ کَذَلِکَ وَ مُحَمَّدٌ عَلَیْهِ وَ آلِهِ السَّلَامُ أُعْطِیَ مَا هُوَ أَفْضَلُ مِنْ ذَلِکَ إِنَّ نَاقَةَ صَالِحٍ لَمْ تُکَلِّمْ صَالِحاً وَ لَمْ تُنَاطِقْهُ وَ لَمْ تَشْهَدْ لَهُ بِالنُّبُوَّةِ وَ مُحَمَّدٌ صلی الله علیه و آله بَیْنَمَا نَحْنُ مَعَهُ فِی بَعْضِ غَزَوَاتِهِ إِذَا هُوَ بِبَعِیرٍ قَدْ دَنَا ثُمَّ رَغَا </w:t>
      </w:r>
      <w:r>
        <w:rPr>
          <w:rStyle w:val="FootnoteAnchor"/>
          <w:rtl w:val="true"/>
        </w:rPr>
        <w:footnoteReference w:id="93"/>
      </w:r>
      <w:r>
        <w:rPr>
          <w:rFonts w:ascii="Amiri" w:hAnsi="Amiri" w:eastAsia="Amiri" w:cs="Amiri"/>
          <w:color w:val="111111"/>
          <w:sz w:val="28"/>
          <w:sz w:val="28"/>
          <w:szCs w:val="28"/>
          <w:rtl w:val="true"/>
          <w:lang w:bidi="ar-SA"/>
        </w:rPr>
        <w:t xml:space="preserve">فَأَنْطَقَهُ اللَّهُ عَزَّ وَ جَلَّ فَقَالَ یَا رَسُولَ اللَّهِ إِنَّ فُلَاناً اسْتَعْمَلَنِی حَتَّی کَبِرْتُ وَ یُرِیدُ نَحْرِی فَأَنَا أَسْتَعِیذُ بِکَ مِنْهُ فَأَرْسَلَ رَسُولُ اللَّهِ صلی الله علیه و آله إِلَی صَاحِبِهِ فَاسْتَوْهَبَهُ مِنْهُ فَوَهَبَهُ لَهُ وَ خَلَّاهُ وَ لَقَدْ کُنَّا مَعَهُ فَإِذَا نَحْنُ بِأَعْرَابِیٍّ مَعَهُ نَاقَةٌ لَهُ یَسُوقُهَا وَ قَدِ اسْتَسْلَمَ لِلْقَطْعِ لِمَا زُوِّرَ عَلَیْهِ مِنَ الشُّهُودِ فَنَطَقَتْ لَهُ النَّاقَةُ فَقَالَتْ یَا رَسُولَ اللَّهِ إِنَّ فُلَاناً مِنِّی بَرِی‌ءٌ وَ إِنَّ الشُّهُودَ یَشْهَدُونَ عَلَیْهِ بِالزُّورِ وَ إِنَّ سَارِقِی فُلَانٌ الْیَهُودِیُّ قَالَ لَهُ الْیَهُودِیُّ فَإِنَّ هَذَا إِبْرَاهِیمُ قَدْ تَیَقَّظَ بِالاعْتِبَارِ عَلَی مَعْرِفَةِ اللَّهِ تَعَالَی وَ أَحَاطَتْ دَلَالَتُهُ بِعِلْمِ الْإِیمَانِ بِهِ قَالَ لَهُ عَلِیٌّ علیه السلام لَقَدْ کَانَ کَذَلِکَ وَ أُعْطِیَ مُحَمَّدٌ صلی الله علیه و آله أَفْضَلَ مِنْ ذَلِکَ قَدْ تَیَقَّظَ بِالاعْتِبَارِ عَلَی مَعْرِفَةِ اللَّهِ تَعَالَی وَ أَحَاطَتْ دَلَالَتُهُ بِعِلْمِ الْإِیمَانِ بِهِ وَ تَیَقَّظَ إِبْرَاهِیمُ وَ هُوَ ابْنُ خَمْسَ عَشْرَةَ سَنَةً وَ مُحَمَّدٌ صلی الله علیه و آله کَانَ ابْنَ سَبْعِ سِنِینَ قَدِمَ تُجَّارٌ مِنَ النَّصَارَی فَنَزَلُوا بِتِجَارَتِهِمْ بَیْنَ الصَّفَا وَ الْمَرْوَةِ فَنَظَرَ إِلَیْهِ بَعْضُهُمْ فَعَرَفَهُ بِصِفَتِهِ وَ نَعْتِهِ وَ خَبَرِ مَبْعَثِهِ وَ آیَاتِهِ صلی الله علیه و آله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فَقَالُوا لَهُ یَا غُلَامُ مَا اسْمُکَ قَالَ مُحَمَّدٌ قَالُوا مَا اسْمُ أَبِیکَ قَالَ عَبْدُ اللَّهِ قَالُوا مَا اسْمُ هَذِهِ وَ أَشَارُوا بِأَیْدِیهِمْ إِلَی الْأَرْضِ قَالَ الْأَرْضُ قَالُوا فَمَا اسْمُ هَذِهِ وَ أَشَارُوا بِأَیْدِیهِمْ إِلَی السَّمَاءِ قَالَ السَّمَاءُ قَالُوا فَمَنْ رَبُّهُمَا قَالَ اللَّهُ ثُمَّ انْتَهَرَهُمْ وَ قَالَ أَ تُشَکِّکُونَنِی فِی اللَّهِ عَزَّ وَ جَلَّ وَیْحَکَ یَا یَهُودِیُّ لَقَدْ تَیَقَّظَ بِالاعْتِبَارِ عَلَی مَعْرِفَةِ اللَّهِ عَزَّ وَ جَلَّ مَعَ کُفْرِ قَوْمِهِ إِذْ هُوَ بَیْنَهُمْ یَسْتَقْسِمُونَ بِالْأَزْلَامِ وَ یَعْبُدُونَ الْأَوْثَانَ وَ هُوَ یَقُولُ لَا إِلَهَ إِلَّا اللَّهُ قَالَ الْیَهُودِیُّ فَإِنَّ إِبْرَاهِیمَ علیه السلام حُجِبَ عَنْ نُمْرُودَ بِحُجُبٍ ثَلَاثَةٍ فَقَالَ عَلِیٌّ علیه السلام لَقَدْ کَانَ کَذَلِکَ وَ مُحَمَّدٌ صلی الله علیه و آله حُجِبَ عَمَّنْ أَرَادَ قَتْلَهُ بِحُجُبٍ خَمْسٍ فَثَلَاثَةٌ بِثَلَاثَةٍ وَ اثْنَانِ فَضْلٌ قَالَ اللَّهُ عَزَّ وَ جَلَّ وَ هُوَ یَصِفُ أَمْرَ مُحَمَّدٍ صلی الله علیه و آله فَقَالَ وَ جَعَلْنا مِنْ بَیْنِ أَیْدِیهِمْ سَدًّا فَهَذَا الْحِجَابُ الْأَوَّلُ وَ مِنْ خَلْفِهِمْ سَدًّا فَهَذَا الْحِجَابُ الثَّانِی فَأَغْشَیْناهُمْ فَهُمْ لا یُبْصِرُونَ فَهَذَا الْحِجَابُ الثَّالِثُ ثُمَّ قَالَ وَ إِذا قَرَأْتَ الْقُرْآنَ جَعَلْنا بَیْنَکَ وَ بَیْنَ الَّذِینَ لا یُؤْمِنُونَ بِالْآخِرَةِ حِجاباً مَسْتُوراً فَهَذَا الْحِجَابُ الرَّابِعُ ثُمَّ قَالَ فَهِیَ إِلَی الْأَذْقانِ فَهُمْ مُقْمَحُونَ فَهَذِهِ حُجُبٌ خَمْسَةٌ قَالَ لَهُ الْیَهُودِیُّ فَإِنَّ إِبْرَاهِیمَ علیه السلام قَدْ بَهَتَ الَّذِی کَفَرَ بِبُرْهَانِ نُبُوَّتِهِ قَالَ لَهُ عَلِیٌّ علیه السلام لَقَدْ کَانَ کَذَلِکَ وَ مُحَمَّدٌ صلی الله علیه و آله أَتَاهُ مُکَذِّبٌ بِالْبَعْثِ بَعْدَ الْمَوْتِ وَ هُوَ أُبَیُّ بْنُ خَلَفٍ الْجُمَحِیُّ مَعَهُ عَظْمٌ نَخِرٌ فَفَرَکَهُ </w:t>
      </w:r>
      <w:r>
        <w:rPr>
          <w:rStyle w:val="FootnoteAnchor"/>
          <w:rtl w:val="true"/>
        </w:rPr>
        <w:footnoteReference w:id="94"/>
      </w:r>
      <w:r>
        <w:rPr>
          <w:rFonts w:ascii="Amiri" w:hAnsi="Amiri" w:eastAsia="Amiri" w:cs="Amiri"/>
          <w:color w:val="111111"/>
          <w:sz w:val="28"/>
          <w:sz w:val="28"/>
          <w:szCs w:val="28"/>
          <w:rtl w:val="true"/>
          <w:lang w:bidi="ar-SA"/>
        </w:rPr>
        <w:t xml:space="preserve">ثُمَّ قَالَ یَا مُحَمَّدُ مَنْ یُحْیِ الْعِظامَ وَ هِیَ رَمِیمٌ فَأَنْطَقَ اللَّهُ مُحَمَّداً صلی الله علیه و آله بِمُحْکَمِ آیَاتِهِ وَ بَهَتَهُ بِبُرْهَانِ نُبُوَّتِهِ فَقَالَ یُحْیِیهَا الَّذِی أَنْشَأَها أَوَّلَ مَرَّةٍ وَ هُوَ بِکُلِّ خَلْقٍ عَلِیمٌ فَانْصَرَفَ مَبْهُوتاً قَالَ لَهُ الْیَهُودِیُّ فَإِنَّ هَذَا إِبْرَاهِیمُ جَذَّ </w:t>
      </w:r>
      <w:r>
        <w:rPr>
          <w:rStyle w:val="FootnoteAnchor"/>
          <w:rtl w:val="true"/>
        </w:rPr>
        <w:footnoteReference w:id="95"/>
      </w:r>
      <w:r>
        <w:rPr>
          <w:rFonts w:ascii="Amiri" w:hAnsi="Amiri" w:eastAsia="Amiri" w:cs="Amiri"/>
          <w:color w:val="111111"/>
          <w:sz w:val="28"/>
          <w:sz w:val="28"/>
          <w:szCs w:val="28"/>
          <w:rtl w:val="true"/>
          <w:lang w:bidi="ar-SA"/>
        </w:rPr>
        <w:t xml:space="preserve">أَصْنَامَ قَوْمِهِ غَضَباً لِلَّهِ عَزَّ وَ جَلَّ قَالَ لَهُ عَلِیٌّ علیه السلام لَقَدْ کَانَ کَذَلِکَ وَ مُحَمَّدٌ صلی الله علیه و آله قَدْ نَکَسَ عَنِ الْکَعْبَةِ ثَلَاثَمِائَةٍ وَ سِتِّینَ صَنَماً وَ نَفَاهَا مِنْ جَزِیرَةِ الْعَرَبِ وَ أَذَلَّ مَنْ عَبَدَهَا بِالسَّیْفِ قَالَ لَهُ الْیَهُودِیُّ فَإِنَّ هَذَا إِبْرَاهِیمُ علیه السلام قَدْ أَضْجَعَ وَلَدَهُ وَ تَلَّهُ </w:t>
      </w:r>
      <w:r>
        <w:rPr>
          <w:rStyle w:val="FootnoteAnchor"/>
          <w:rtl w:val="true"/>
        </w:rPr>
        <w:footnoteReference w:id="96"/>
      </w:r>
      <w:r>
        <w:rPr>
          <w:rFonts w:ascii="Amiri" w:hAnsi="Amiri" w:eastAsia="Amiri" w:cs="Amiri"/>
          <w:color w:val="111111"/>
          <w:sz w:val="28"/>
          <w:sz w:val="28"/>
          <w:szCs w:val="28"/>
          <w:rtl w:val="true"/>
          <w:lang w:bidi="ar-SA"/>
        </w:rPr>
        <w:t xml:space="preserve">لِلْجَبِینِ فَقَالَ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عَلِیٌّ علیه السلام لَقَدْ کَانَ کَذَلِکَ وَ لَقَدْ أُعْطِیَ إِبْرَاهِیمُ علیه السلام بَعْدَ الْإِضْجَاعِ الْفِدَاءَ وَ مُحَمَّدٌ صلی الله علیه و آله أُصِیبَ بِأَفْجَعَ مِنْهُ فَجِیعَةً إِنَّهُ وَقَفَ عَلَیْهِ وَ آلِهِ الصَّلَاةُ وَ السَّلَامُ عَلَی عَمِّهِ حَمْزَةَ أَسَدِ اللَّهِ وَ أَسَدِ رَسُولِهِ وَ نَاصِرِ دِینِهِ وَ قَدْ فُرِّقَ بَیْنَ رُوحِهِ وَ جَسَدِهِ فَلَمْ یُبَیِّنْ عَلَیْهِ حُرْقَةً وَ لَمْ یُفِضْ عَلَیْهِ عَبْرَةً وَ لَمْ یَنْظُرْ إِلَی مَوْضِعِهِ مِنْ قَلْبِهِ وَ قُلُوبِ أَهْلِ بَیْتِهِ لِیُرْضِیَ اللَّهَ عَزَّ وَ جَلَّ بِصَبْرِهِ وَ یَسْتَسْلِمَ لِأَمْرِهِ فِی جَمِیعِ الْفِعَالِ وَ قَالَ صلی الله علیه و آله لَوْ لَا أَنْ تَحْزَنَ صَفِیَّةُ لَتَرَکْتُهُ حَتَّی یُحْشَرَ مِنْ بُطُونِ السِّبَاعِ وَ حَوَاصِلِ الطَّیْرِ وَ لَوْ لَا أَنْ یَکُونَ سُنَّةً بَعْدِی لَفَعَلْتُ ذَلِکَ قَالَ لَهُ الْیَهُودِیُّ فَإِنَّ إِبْرَاهِیمَ علیه السلام قَدْ أَسْلَمَهُ قَوْمُهُ إِلَی الْحَرِیقِ فَصَبَرَ فَجَعَلَ اللَّهُ عَزَّ وَ جَلَّ النَّارَ عَلَیْهِ بَرْداً وَ سَلَاماً فَهَلْ فَعَلَ بِمُحَمَّدٍ شَیْئاً مِنْ ذَلِکَ قَالَ لَهُ عَلِیٌّ علیه السلام لَقَدْ کَانَ کَذَلِکَ وَ مُحَمَّدٌ صلی الله علیه و آله لَمَّا نَزَلَ بِخَیْبَرَ سَمَّتْهُ الْخَیْبَرِیَّةُ فَسَتَرَ اللَّهُ السَّمَّ </w:t>
      </w:r>
      <w:r>
        <w:rPr>
          <w:rStyle w:val="FootnoteAnchor"/>
          <w:rtl w:val="true"/>
        </w:rPr>
        <w:footnoteReference w:id="97"/>
      </w:r>
      <w:r>
        <w:rPr>
          <w:rFonts w:ascii="Amiri" w:hAnsi="Amiri" w:eastAsia="Amiri" w:cs="Amiri"/>
          <w:color w:val="111111"/>
          <w:sz w:val="28"/>
          <w:sz w:val="28"/>
          <w:szCs w:val="28"/>
          <w:rtl w:val="true"/>
          <w:lang w:bidi="ar-SA"/>
        </w:rPr>
        <w:t xml:space="preserve">فِی جَوْفِهِ بَرْداً وَ سَلَاماً إِلَی مُنْتَهَی أَجَلِهِ فَالسَّمُّ یُحْرِقُ إِذَا اسْتَقَرَّ فِی الْجَوْفِ کَمَا أَنَّ النَّارَ تُحْرِقُ فَهَذَا مِنْ قُدْرَتِهِ لَا تُنْکِرْهُ قَالَ لَهُ الْیَهُودِیُّ فَإِنَّ هَذَا یَعْقُوبُ علیه السلام أُعْظِمَ فِی الْخَیْرِ نَصِیبُهُ إِذْ جُعِلَ الْأَسْبَاطُ مِنْ سُلَالَةِ صُلْبِهِ وَ مَرْیَمُ ابْنَةُ عِمْرَانَ مِنْ بَنَاتِهِ قَالَ لَهُ عَلِیٌّ علیه السلام لَقَدْ کَانَ کَذَلِکَ وَ مُحَمَّدٌ صلی الله علیه و آله أَعْظَمُ فِی الْخَیْرِ نَصِیباً مِنْهُ إِذْ جُعِلَ فَاطِمَةُ علیها السلام سَیِّدَةُ نِسَاءِ الْعَالَمِینَ مِنْ بَنَاتِهِ وَ الْحَسَنُ وَ الْحُسَیْنُ مِنْ حَفَدَتِهِ قَالَ لَهُ الْیَهُودِیُّ فَإِنَّ یَعْقُوبَ علیه السلام قَدْ صَبَرَ عَلَی فِرَاقِ وَلَدِهِ حَتَّی کَادَ یَحْرُضُ </w:t>
      </w:r>
      <w:r>
        <w:rPr>
          <w:rStyle w:val="FootnoteAnchor"/>
          <w:rtl w:val="true"/>
        </w:rPr>
        <w:footnoteReference w:id="98"/>
      </w:r>
      <w:r>
        <w:rPr>
          <w:rFonts w:ascii="Amiri" w:hAnsi="Amiri" w:eastAsia="Amiri" w:cs="Amiri"/>
          <w:color w:val="111111"/>
          <w:sz w:val="28"/>
          <w:sz w:val="28"/>
          <w:szCs w:val="28"/>
          <w:rtl w:val="true"/>
          <w:lang w:bidi="ar-SA"/>
        </w:rPr>
        <w:t xml:space="preserve">مِنَ الْحُزْنِ قَالَ لَهُ عَلِیٌّ علیه السلام لَقَدْ کَانَ کَذَلِکَ وَ کَانَ حُزْنُ یَعْقُوبَ حُزْناً بَعْدَهُ تَلَاقٍ وَ مُحَمَّدٌ صلی الله علیه و آله قُبِضَ وَلَدُهُ إِبْرَاهِیمُ قُرَّةُ عَیْنِهِ فِی حَیَاةٍ مِنْهُ وَ خَصَّهُ بِالاخْتِبَارِ لِیُعَظِّمَ لَهُ الِادِّخَارَ فَقَالَ صلی الله علیه و آله تَحْزَنُ النَّفْسُ وَ یَجْزَعُ الْقَلْبُ وَ إِنَّا عَلَیْکَ یَا إِبْرَاهِیمُ لَمَحْزُونُونَ وَ لَا نَقُولُ مَا یُسْخِطُ الرَّبَّ فِی کُلِّ ذَلِکَ یُؤْثِرُ الرِّضَا عَنِ اللَّهِ عَزَّ ذِکْرُهُ وَ الِاسْتِسْلَامَ لَهُ فِی جَمِیعِ الْفِعَالِ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الْیَهُودِیُّ فَإِنَّ هَذَا یُوسُفُ علیه السلام قَاسَی مَرَارَةَ الْفُرْقَةِ وَ حُبِسَ فِی السِّجْنِ تَوَقِّیاً لِلْمَعْصِیَةِ فَأُلْقِیَ فِی الْجُبِّ وَحِیداً قَالَ لَهُ عَلِیٌّ علیه السلام لَقَدْ کَانَ کَذَلِکَ وَ مُحَمَّدٌ صلی الله علیه و آله قَاسَی مَرَارَةَ الْغُرْبَةِ وَ فَارَقَ الْأَهْلَ وَ الْأَوْلَادَ وَ الْمَالَ مُهَاجِراً مِنْ حَرَمِ اللَّهِ تَعَالَی وَ أَمْنِهِ فَلَمَّا رَأَی اللَّهُ عَزَّ وَ جَلَّ کَآبَتَهُ وَ اسْتِشْعَارَهُ الْحُزْنَ </w:t>
      </w:r>
      <w:r>
        <w:rPr>
          <w:rStyle w:val="FootnoteAnchor"/>
          <w:rtl w:val="true"/>
        </w:rPr>
        <w:footnoteReference w:id="99"/>
      </w:r>
      <w:r>
        <w:rPr>
          <w:rFonts w:ascii="Amiri" w:hAnsi="Amiri" w:eastAsia="Amiri" w:cs="Amiri"/>
          <w:color w:val="111111"/>
          <w:sz w:val="28"/>
          <w:sz w:val="28"/>
          <w:szCs w:val="28"/>
          <w:rtl w:val="true"/>
          <w:lang w:bidi="ar-SA"/>
        </w:rPr>
        <w:t xml:space="preserve">أَرَاهُ تَبَارَکَ وَ تَعَالَی اسْمَهُ رُؤْیَا تُوَازِی رُؤْیَا یُوسُفَ علیه السلام فِی تَأْوِیلِهَا وَ أَبَانَ لِلْعَالَمِینَ صِدْقَ تَحْقِیقِهَا فَقَالَ لَقَدْ صَدَقَ اللَّهُ رَسُولَهُ الرُّؤْیا بِالْحَقِّ لَتَدْخُلُنَّ الْمَسْجِدَ الْحَرامَ إِنْ شاءَ اللَّهُ آمِنِینَ مُحَلِّقِینَ رُؤُسَکُمْ وَ مُقَصِّرِینَ لا تَخافُونَ وَ لَئِنْ کَانَ یُوسُفُ علیه السلام حُبِسَ فِی السِّجْنِ فَلَقَدْ حَبَسَ رَسُولُ اللَّهِ صلی الله علیه و آله نَفْسَهُ فِی الشِّعْبِ ثَلَاثَةَ سِنِینَ وَ قَطَعَ مِنْهُ أَقَارِبُهُ وَ ذَوُو الرَّحِمِ وَ أَلْجَئُوهُ إِلَی أَضْیَقِ الْمَضِیقِ فَلَقَدْ کَادَهُمُ اللَّهُ عَزَّ وَ جَلَّ لَهُ کَیْداً مُسْتَبِیناً إِذْ بَعَثَ أَضْعَفَ خَلْقِهِ فَأَکَلَ عَهْدَهُمُ الَّذِی کَتَبُوهُ بَیْنَهُمْ فِی قَطِیعَةِ رَحِمِهِ وَ لَئِنْ کَانَ یُوسُفُ علیه السلام أُلْقِیَ فِی الْجُبِّ فَلَقَدْ حَبَسَ مُحَمَّدٌ صلی الله علیه و آله نَفْسَهُ مَخَافَةَ عَدُوِّهِ فِی الْغَارِ حَتَّی قَالَ لِصَاحِبِهِ لا تَحْزَنْ إِنَّ اللَّهَ مَعَنا وَ مَدَحَهُ اللَّهُ بِذَلِکَ فِی کِتَابِهِ فَقَالَ لَهُ الْیَهُودِیُّ فَهَذَا مُوسَی بْنُ عِمْرَانَ علیه السلام آتَاهُ اللَّهُ التَّوْرَاةَ الَّتِی فِیهَا حُکْمٌ </w:t>
      </w:r>
      <w:r>
        <w:rPr>
          <w:rStyle w:val="FootnoteAnchor"/>
          <w:rtl w:val="true"/>
        </w:rPr>
        <w:footnoteReference w:id="100"/>
      </w:r>
      <w:r>
        <w:rPr>
          <w:rFonts w:ascii="Amiri" w:hAnsi="Amiri" w:eastAsia="Amiri" w:cs="Amiri"/>
          <w:color w:val="111111"/>
          <w:sz w:val="28"/>
          <w:sz w:val="28"/>
          <w:szCs w:val="28"/>
          <w:rtl w:val="true"/>
          <w:lang w:bidi="ar-SA"/>
        </w:rPr>
        <w:t xml:space="preserve">قَالَ لَهُ عَلِیٌّ علیه السلام لَقَدْ کَانَ کَذَلِکَ وَ مُحَمَّدٌ صلی الله علیه و آله أُعْطِیَ مَا هُوَ أَفْضَلُ مِنْهُ أَعْطَی مُحَمَّداً صلی الله علیه و آله سُورَةَ الْبَقَرَةِ وَ الْمَائِدَةِ بِالْإِنْجِیلِ وَ طَوَاسِینَ وَ طه وَ نِصْفَ الْمُفَصَّلِ وَ الْحَوَامِیمَ بِالتَّوْرَاةِ وَ أَعْطَی نِصْفَ الْمُفَصَّلِ وَ التَّسَابِیحَ بِالزَّبُورِ وَ أَعْطَی سُورَةَ بَنِی إِسْرَائِیلَ وَ بَرَاءَةً بِصُحُفِ إِبْرَاهِیمَ علیه السلام وَ صُحُفِ مُوسَی علیه السلام وَ زَادَ اللَّهُ عَزَّ ذِکْرُهُ مُحَمَّداً صلی الله علیه و آله السَّبْعَ الطِّوَالَ وَ فَاتِحَةَ الْکِتَابِ وَ هِیَ السَّبْعُ الْمَثَانِی وَ الْقُرْآنُ الْعَظِیمُ وَ أَعْطَی الْکِتَابَ وَ الْحِکْمَةَ قَالَ لَهُ الْیَهُودِیُّ فَإِنَّ مُوسَی علیه السلام نَاجَاهُ اللَّهُ عَزَّ وَ جَلَّ عَلَی طُورِ سَیْنَاءَ قَالَ لَهُ عَلِیٌّ علیه السلام لَقَدْ کَانَ کَذَلِکَ وَ لَقَدْ أَوْحَی اللَّهُ عَزَّ وَ جَلَّ إِلَی مُحَمَّدٍ صلی الله علیه و آله عِنْدَ سِدْرَةِ الْمُنْتَهی فَمَقَامُهُ فِی السَّمَاءِ مَحْمُودٌ وَ عِنْدَ مُنْتَهَی الْعَرْشِ مَذْکُورٌ قَالَ لَهُ الْیَهُودِیُّ فَلَقَدْ أَلْقَی اللَّهُ عَلَی مُوسَی علیه السلام مَحَبَّةً مِنْهُ قَالَ لَهُ عَلِیٌّ علیه السلام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کَانَ کَذَلِکَ وَ لَقَدْ أَعْطَی اللَّهُ مُحَمَّداً صلی الله علیه و آله مَا هُوَ أَفْضَلُ مِنْهُ لَقَدْ أَلْقَی اللَّهُ عَزَّ وَ جَلَّ عَلَیْهِ مَحَبَّةً مِنْهُ فَمَنْ هَذَا الَّذِی یَشْرَکُهُ فِی هَذَا الِاسْمِ إِذْ تَمَّ مِنَ اللَّهِ عَزَّ وَ جَلَّ بِهِ الشَّهَادَةُ فَلَا تَتِمُّ الشَّهَادَةُ إِلَّا أَنْ یُقَالَ أَشْهَدُ أَنْ لَا إِلَهَ إِلَّا اللَّهُ وَ أَشْهَدُ أَنَّ مُحَمَّداً رَسُولُ اللَّهِ یُنَادَی بِهِ عَلَی الْمَنَابِرِ فَلَا یُرْفَعُ صَوْتٌ بِذِکْرِ اللَّهِ عَزَّ وَ جَلَّ إِلَّا رُفِعَ بِذِکْرِ مُحَمَّدٍ صلی الله علیه و آله مَعَهُ قَالَ لَهُ الْیَهُودِیُّ لَقَدْ أَوْحَی اللَّهُ إِلَی أُمِّ مُوسَی لِفَضْلِ مَنْزِلَةِ مُوسَی علیه السلام عِنْدَ اللَّهِ عَزَّ وَ جَلَّ قَالَ عَلِیٌّ علیه السلام لَقَدْ کَانَ کَذَلِکَ وَ لَقَدْ لَطَفَ اللَّهُ جَلَّ ثَنَاؤُهُ لِأُمِّ مُحَمَّدٍ صلی الله علیه و آله بِأَنْ أَوْصَلَ إِلَیْهَا اسْمَهُ حَتَّی قَالَتْ أَشْهَدُ وَ الْعَالَمُونَ أَنَّ مُحَمَّداً صلی الله علیه و آله مُنْتَظَرٌ وَ شَهِدَ الْمَلَائِکَةُ عَلَی الْأَنْبِیَاءِ أَنَّهُمْ أَثْبَتُوهُ فِی الْأَسْفَارِ </w:t>
      </w:r>
      <w:r>
        <w:rPr>
          <w:rStyle w:val="FootnoteAnchor"/>
          <w:rtl w:val="true"/>
        </w:rPr>
        <w:footnoteReference w:id="101"/>
      </w:r>
      <w:r>
        <w:rPr>
          <w:rFonts w:ascii="Amiri" w:hAnsi="Amiri" w:eastAsia="Amiri" w:cs="Amiri"/>
          <w:color w:val="111111"/>
          <w:sz w:val="28"/>
          <w:sz w:val="28"/>
          <w:szCs w:val="28"/>
          <w:rtl w:val="true"/>
          <w:lang w:bidi="ar-SA"/>
        </w:rPr>
        <w:t xml:space="preserve">وَ بِلُطْفٍ مِنَ اللَّهِ عَزَّ وَ جَلَّ سَاقَهُ إِلَیْهَا وَ وَصَلَ إِلَیْهَا اسْمَهُ لِفَضْلِ مَنْزِلَتِهِ عِنْدَهُ حَتَّی رَأَتْ فِی الْمَنَامِ أَنَّهُ قِیلَ لَهَا إِنَّ مَا فِی بَطْنِکِ سَیِّدٌ فَإِذَا وَلَدْتِهِ فَسَمِّیهِ مُحَمَّداً صلی الله علیه و آله فَاشْتَقَّ اللَّهُ لَهُ اسْماً مِنْ أَسْمَائِهِ فَاللَّهُ مَحْمُودٌ وَ هَذَا مُحَمَّدٌ صلی الله علیه و آله قَالَ لَهُ الْیَهُودِیُّ فَإِنَّ هَذَا مُوسَی بْنُ عِمْرَانَ قَدْ أَرْسَلَهُ اللَّهُ إِلَی فِرْعَوْنَ وَ أَرَاهُ الْآیَةَ الْکُبْری قَالَ لَهُ عَلِیٌّ علیه السلام لَقَدْ کَانَ کَذَلِکَ وَ مُحَمَّدٌ صلی الله علیه و آله أَرْسَلَهُ إِلَی فَرَاعِنَةٍ شَتَّی مِثْلَ أَبِی جَهْلِ بْنِ هِشَامٍ وَ عُتْبَةَ بْنِ رَبِیعَةَ وَ شَیْبَةَ وَ أَبِی الْبَخْتَرِیِّ وَ النَّضْرِ بْنِ الْحَارِثِ وَ أُبَیِّ بْنِ خَلَفٍ وَ مُنَبِّهٍ وَ نُبَیْهٍ ابْنَیِ الْحَجَّاجِ وَ إِلَی الْخَمْسَةِ الْمُسْتَهْزِءِینَ الْوَلِیدِ بْنِ الْمُغِیرَةِ الْمَخْزُومِیِّ وَ الْعَاصِ بْنِ وَائِلٍ السَّهْمِیِّ وَ الْأَسْوَدِ بْنِ عَبْدِ یَغُوثَ الزُّهْرِیِّ وَ الْأَسْوَدِ بْنِ الْمُطَّلِبِ وَ الْحَارِثِ بْنِ الطَّلَاطِلَةِ </w:t>
      </w:r>
      <w:r>
        <w:rPr>
          <w:rStyle w:val="FootnoteAnchor"/>
          <w:rtl w:val="true"/>
        </w:rPr>
        <w:footnoteReference w:id="102"/>
      </w:r>
      <w:r>
        <w:rPr>
          <w:rFonts w:ascii="Amiri" w:hAnsi="Amiri" w:eastAsia="Amiri" w:cs="Amiri"/>
          <w:color w:val="111111"/>
          <w:sz w:val="28"/>
          <w:sz w:val="28"/>
          <w:szCs w:val="28"/>
          <w:rtl w:val="true"/>
          <w:lang w:bidi="ar-SA"/>
        </w:rPr>
        <w:t xml:space="preserve">فَأَرَاهُمُ الْآیَاتِ فِی الْآفاقِ وَ فِی أَنْفُسِهِمْ حَتَّی تَبَیَّنَ لَهُمْ أَنَّهُ الْحَقُّ قَالَ لَهُ الْیَهُودِیُّ لَقَدِ انْتَقَمَ اللَّهُ لِمُوسَی علیه السلام مِنْ فِرْعَوْنَ قَالَ لَهُ عَلِیٌّ علیه السلام لَقَدْ کَانَ کَذَلِکَ وَ لَقَدِ انْتَقَمَ اللَّهُ جَلَّ اسْمُهُ لِمُحَمَّدٍ صلی الله علیه و آله مِنَ الْفَرَاعِنَةِ فَأَمَّا الْمُسْتَهْزِءُونَ فَقَدْ قَالَ اللَّهُ تَعَالَی إِنَّا کَفَیْناکَ الْمُسْتَهْزِئِینَ فَقَتَلَ اللَّهُ کُلَّ وَاحِدٍ مِنْهُمْ بِغَیْرِ قِتْلَةِ صَاحِبِهِ فِی یَوْمٍ وَاحِدٍ فَأَمَّا الْوَلِیدُ بْنُ الْمُغِیرَةِ فَمَرَّ بِنَبْلٍ لِرَجُلٍ مِنْ خُزَاعَةَ قَدْ رَاشَهُ وَ وَضَعَهُ فِی الطَّرِیقِ فَأَصَابَهُ شَظِیَّةٌ مِنْهُ فَانْقَطَعَ أَکْحَلُهُ حَتَّی أَدْمَاهُ فَمَاتَ وَ هُوَ یَقُولُ قَتَلَنِی رَبُّ مُحَمَّدٍ صلی الله علیه و آله </w:t>
      </w:r>
    </w:p>
    <w:p>
      <w:pPr>
        <w:pStyle w:val="BookText"/>
        <w:rPr/>
      </w:pPr>
      <w:r>
        <w:rPr>
          <w:rFonts w:ascii="Amiri" w:hAnsi="Amiri" w:eastAsia="Amiri" w:cs="Amiri"/>
          <w:color w:val="111111"/>
          <w:sz w:val="28"/>
          <w:sz w:val="28"/>
          <w:szCs w:val="28"/>
          <w:rtl w:val="true"/>
          <w:lang w:bidi="ar-SA"/>
        </w:rPr>
        <w:t xml:space="preserve">وَ أَمَّا الْعَاصُ بْنُ وَائِلٍ فَإِنَّهُ خَرَجَ فِی حَاجَةٍ لَهُ إِلَی مَوْضِعٍ فَتَدَهْدَهَ </w:t>
      </w:r>
      <w:r>
        <w:rPr>
          <w:rStyle w:val="FootnoteAnchor"/>
          <w:rtl w:val="true"/>
        </w:rPr>
        <w:footnoteReference w:id="103"/>
      </w:r>
      <w:r>
        <w:rPr>
          <w:rFonts w:ascii="Amiri" w:hAnsi="Amiri" w:eastAsia="Amiri" w:cs="Amiri"/>
          <w:color w:val="111111"/>
          <w:sz w:val="28"/>
          <w:sz w:val="28"/>
          <w:szCs w:val="28"/>
          <w:rtl w:val="true"/>
          <w:lang w:bidi="ar-SA"/>
        </w:rPr>
        <w:t xml:space="preserve">تَحْتَهُ حَجَرٌ فَسَقَطَ فَتَقَطَّعَ قِطْعَةً قِطْعَةً فَمَاتَ وَ هُوَ یَقُولُ قَتَلَنِی رَبُّ مُحَمَّدٍ صلی الله علیه و آله وَ أَمَّا الْأَسْوَدُ بْنُ عَبْدِ یَغُوثَ فَإِنَّهُ خَرَجَ یَسْتَقْبِلُ ابْنَهُ زَمْعَةَ فَاسْتَظَلَّ بِشَجَرَةٍ فَأَتَاهُ جَبْرَئِیلُ علیه السلام فَأَخَذَ رَأْسَهُ فَنَطَحَ بِهِ الشَّجَرَةَ فَقَالَ لِغُلَامِهِ امْنَعْ عَنِّی هَذَا فَقَالَ مَا أَرَی أَحَداً یَصْنَعُ بِکَ شَیْئاً إِلَّا نَفْسَکَ فَقَتَلَهُ وَ هُوَ یَقُولُ قَتَلَنِی رَبُّ مُحَمَّدٍ وَ أَمَّا الْأَسْوَدُ بْنُ الْمُطَّلِبِ فَإِنَّ النَّبِیَّ صلی الله علیه و آله دَعَا عَلَیْهِ أَنْ یُعْمِیَ اللَّهُ بَصَرَهُ وَ أَنْ یُثْکِلَهُ وُلْدَهُ فَلَمَّا کَانَ فِی ذَلِکَ الْیَوْمِ خَرَجَ حَتَّی صَارَ إِلَی مَوْضِعٍ فَأَتَاهُ جَبْرَئِیلُ بِوَرَقَةٍ خَضْرَاءَ فَضَرَبَ بِهَا وَجْهَهُ فَعَمِیَ وَ بَقِیَ حَتَّی أَثْکَلَهُ اللَّهُ عَزَّ وَ جَلَّ وُلْدَهُ وَ أَمَّا الْحَارِثُ بْنُ الطَّلَاطِلَةِ </w:t>
      </w:r>
      <w:r>
        <w:rPr>
          <w:rStyle w:val="FootnoteAnchor"/>
          <w:rtl w:val="true"/>
        </w:rPr>
        <w:footnoteReference w:id="104"/>
      </w:r>
      <w:r>
        <w:rPr>
          <w:rFonts w:ascii="Amiri" w:hAnsi="Amiri" w:eastAsia="Amiri" w:cs="Amiri"/>
          <w:color w:val="111111"/>
          <w:sz w:val="28"/>
          <w:sz w:val="28"/>
          <w:szCs w:val="28"/>
          <w:rtl w:val="true"/>
          <w:lang w:bidi="ar-SA"/>
        </w:rPr>
        <w:t xml:space="preserve">فَإِنَّهُ خَرَجَ مِنْ بَیْتِهِ فِی السَّمُومِ </w:t>
      </w:r>
      <w:r>
        <w:rPr>
          <w:rStyle w:val="FootnoteAnchor"/>
          <w:rtl w:val="true"/>
        </w:rPr>
        <w:footnoteReference w:id="105"/>
      </w:r>
      <w:r>
        <w:rPr>
          <w:rFonts w:ascii="Amiri" w:hAnsi="Amiri" w:eastAsia="Amiri" w:cs="Amiri"/>
          <w:color w:val="111111"/>
          <w:sz w:val="28"/>
          <w:sz w:val="28"/>
          <w:szCs w:val="28"/>
          <w:rtl w:val="true"/>
          <w:lang w:bidi="ar-SA"/>
        </w:rPr>
        <w:t>فَتَحَوَّلَ حَبَشِیّاً فَرَجَعَ إِلَی أَهْلِهِ فَقَالَ أَنَا الْحَارِثُ فَغَضِبُوا عَلَیْهِ فَقَتَلُوهُ وَ هُوَ یَقُولُ قَتَلَنِی رَبُّ مُحَمَّدٍ صلی الله علیه و آله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رُوِیَ أَنَّ الْأَسْوَدَ بْنَ الْحَارِثِ أَکَلَ حُوتاً مَالِحاً فَأَصَابَهُ الْعَطَشُ فَلَمْ یَزَلْ یَشْرَبُ الْمَاءَ حَتَّی انْشَقَّ بَطْنُهُ فَمَاتَ وَ هُوَ یَقُولُ قَتَلَنِی رَبُّ مُحَمَّدٍ کُلُّ ذَلِکَ فِی سَاعَةٍ وَاحِدَةٍ وَ ذَلِکَ أَنَّهُمْ کَانُوا بَیْنَ یَدَیْ رَسُولِ اللَّهِ صلی الله علیه و آله فَقَالُوا لَهُ یَا مُحَمَّدُ نَنْتَظِرُ بِکَ إِلَی الظُّهْرِ فَإِنْ رَجَعْتَ عَنْ قَوْلِکَ وَ إِلَّا قَتَلْنَاکَ فَدَخَلَ النَّبِیُّ صلی الله علیه و آله فِی مَنْزِلِهِ فَأَغْلَقَ عَلَیْهِ بَابَهُ مُغْتَمّاً لِقَوْلِهِمْ فَأَتَاهُ جَبْرَئِیلُ علیه السلام عَنِ اللَّهِ سَاعَتَهُ فَقَالَ لَهُ یَا مُحَمَّدُ السَّلَامُ یَقْرَأُ عَلَیْکَ السَّلَامَ وَ هُوَ یَقُولُ فَاصْدَعْ بِما تُؤْمَرُ وَ أَعْرِضْ عَنِ الْمُشْرِکِینَ یَعْنِی أَظْهِرْ أَمْرَکَ لِأَهْلِ مَکَّةَ وَ ادْعُهُمْ إِلَی الْإِیمَانِ قَالَ یَا جَبْرَئِیلُ کَیْفَ أَصْنَعُ بِالْمُسْتَهْزِءِینَ وَ مَا أَوْعَدُونِی قَالَ لَهُ إِنَّا کَفَیْناکَ الْمُسْتَهْزِئِینَ قَالَ یَا جَبْرَئِیلُ کَانُوا السَّاعَةَ بَیْنَ یَدَیَّ قَالَ قَدْ کُفِیتَهُمْ فَأَظْهَرَ أَمْرَهُ عِنْدَ ذَلِکَ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بَقِیَّتُهُمْ مِنَ الْفَرَاعِنَةِ </w:t>
      </w:r>
      <w:r>
        <w:rPr>
          <w:rStyle w:val="FootnoteAnchor"/>
          <w:rtl w:val="true"/>
        </w:rPr>
        <w:footnoteReference w:id="106"/>
      </w:r>
      <w:r>
        <w:rPr>
          <w:rFonts w:ascii="Amiri" w:hAnsi="Amiri" w:eastAsia="Amiri" w:cs="Amiri"/>
          <w:color w:val="111111"/>
          <w:sz w:val="28"/>
          <w:sz w:val="28"/>
          <w:szCs w:val="28"/>
          <w:rtl w:val="true"/>
          <w:lang w:bidi="ar-SA"/>
        </w:rPr>
        <w:t xml:space="preserve">فَقُتِلُوا یَوْمَ بَدْرٍ بِالسَّیْفِ وَ هَزَمَ اللَّهُ الْجَمْعَ وَ وَلَّوُا الدُّبُرَ قَالَ لَهُ الْیَهُودِیُّ فَإِنَّ هَذَا مُوسَی بْنُ عِمْرَانَ قَدْ أُعْطِیَ الْعَصَا فَکَانَتْ تَتَحَوَّلُ ثُعْبَاناً قَالَ لَهُ عَلِیٌّ علیه السلام لَقَدْ کَانَ کَذَلِکَ وَ مُحَمَّدٌ صلی الله علیه و آله أُعْطِیَ مَا هُوَ أَفْضَلُ مِنْ هَذَا إِنَّ رَجُلًا کَانَ یُطَالِبُ أَبَا جَهْلِ بْنَ هِشَامٍ بِدَیْنِ ثَمَنِ جَزُورٍ قَدِ اشْتَرَاهُ فَاشْتَغَلَ عَنْهُ وَ جَلَسَ یَشْرَبُ فَطَلَبَهُ الرَّجُلُ فَلَمْ یَقْدِرْ عَلَیْهِ فَقَالَ لَهُ بَعْضُ الْمُسْتَهْزِءِینَ مَنْ تَطْلُبُ قَالَ عَمْرَو بْنَ هِشَامٍ یَعْنِی أَبَا جَهْلٍ لِی عَلَیْهِ دَیْنٌ قَالَ فَأَدُلُّکَ عَلَی مَنْ یَسْتَخْرِجُ الْحُقُوقَ قَالَ نَعَمْ فَدَلَّهُ عَلَی النَّبِیِّ صلی الله علیه و آله وَ کَانَ أَبُو جَهْلٍ یَقُولُ لَیْتَ لِمُحَمَّدٍ إِلَیَّ حَاجَةً فَأَسْخَرَ بِهِ وَ أَرُدَّهُ فَأَتَی الرَّجُلُ النَّبِیَّ صلی الله علیه و آله فَقَالَ لَهُ یَا مُحَمَّدُ بَلَغَنِی أَنَّ بَیْنَکَ وَ بَیْنَ عَمْرِو بْنِ هِشَامٍ حَسَنٌ </w:t>
      </w:r>
      <w:r>
        <w:rPr>
          <w:rStyle w:val="FootnoteAnchor"/>
          <w:rtl w:val="true"/>
        </w:rPr>
        <w:footnoteReference w:id="107"/>
      </w:r>
      <w:r>
        <w:rPr>
          <w:rFonts w:ascii="Amiri" w:hAnsi="Amiri" w:eastAsia="Amiri" w:cs="Amiri"/>
          <w:color w:val="111111"/>
          <w:sz w:val="28"/>
          <w:sz w:val="28"/>
          <w:szCs w:val="28"/>
          <w:rtl w:val="true"/>
          <w:lang w:bidi="ar-SA"/>
        </w:rPr>
        <w:t xml:space="preserve">وَ أَنَا أَسْتَشْفِعُ بِکَ إِلَیْهِ فَقَامَ مَعَهُ رَسُولُ اللَّهِ صلی الله علیه و آله فَأَتَی بَابَهُ فَقَالَ لَهُ قُمْ یَا أَبَا جَهْلٍ فَأَدِّ إِلَی الرَّجُلِ حَقَّهُ وَ إِنَّمَا کَنَّاهُ أَبَا جَهْلٍ </w:t>
      </w:r>
      <w:r>
        <w:rPr>
          <w:rStyle w:val="FootnoteAnchor"/>
          <w:rtl w:val="true"/>
        </w:rPr>
        <w:footnoteReference w:id="108"/>
      </w:r>
      <w:r>
        <w:rPr>
          <w:rFonts w:ascii="Amiri" w:hAnsi="Amiri" w:eastAsia="Amiri" w:cs="Amiri"/>
          <w:color w:val="111111"/>
          <w:sz w:val="28"/>
          <w:sz w:val="28"/>
          <w:szCs w:val="28"/>
          <w:rtl w:val="true"/>
          <w:lang w:bidi="ar-SA"/>
        </w:rPr>
        <w:t xml:space="preserve">ذَلِکَ الْیَوْمَ فَقَامَ مُسْرِعاً حَتَّی أَدَّی إِلَیْهِ حَقَّهُ فَلَمَّا رَجَعَ إِلَی مَجْلِسِهِ قَالَ لَهُ بَعْضُ أَصْحَابِهِ فَعَلْتَ ذَلِکَ فَرَقاً مِنْ مُحَمَّدٍ قَالَ وَیْحَکُمْ أَعْذِرُونِی إِنَّهُ لَمَّا أَقْبَلَ رَأَیْتُ عَنْ یَمِینِهِ رِجَالًا بِأَیْدِیهِمْ حِرَابٌ تَتَلَأْلَأُ وَ عَنْ یَسَارِهِ ثُعْبَانَانِ تَصْطَکُّ أَسْنَانُهُمَا وَ تَلْمَعُ النِّیرَانُ مِنْ أَبْصَارِهِمَا لَوِ امْتَنَعْتُ لَمْ آمَنْ أَنْ یَبْعَجُوا بِالْحِرَابِ بَطْنِی وَ یَقْضَمَنِی الثُّعْبَانَانِ هَذَا أَکْبَرُ مِمَّا أُعْطِیَ </w:t>
      </w:r>
      <w:r>
        <w:rPr>
          <w:rStyle w:val="FootnoteAnchor"/>
          <w:rtl w:val="true"/>
        </w:rPr>
        <w:footnoteReference w:id="109"/>
      </w:r>
      <w:r>
        <w:rPr>
          <w:rFonts w:ascii="Amiri" w:hAnsi="Amiri" w:eastAsia="Amiri" w:cs="Amiri"/>
          <w:color w:val="111111"/>
          <w:sz w:val="28"/>
          <w:sz w:val="28"/>
          <w:szCs w:val="28"/>
          <w:rtl w:val="true"/>
          <w:lang w:bidi="ar-SA"/>
        </w:rPr>
        <w:t xml:space="preserve">ثُعْبَانٌ بِثُعْبَانِ مُوسَی علیه السلام وَ زَادَ اللَّهُ مُحَمَّداً صلی الله علیه و آله ثُعْبَاناً وَ ثَمَانِیَةَ أَمْلَاکٍ مَعَهُمُ الْحِرَابُ وَ لَقَدْ کَانَ النَّبِیُّ صلی الله علیه و آله یُؤْذِی قُرَیْشاً بِالدُّعَاءِ فَقَامَ یَوْماً فَسَفَّهَ أَحْلَامَهُمْ وَ عَابَ دِینَهُمْ وَ شَتَمَ أَصْنَامَهُمْ وَ ضَلَّلَ آبَاءَهُمْ فَاغْتَمُّوا مِنْ ذَلِکَ غَمّاً شَدِیداً فَقَالَ أَبُو جَهْلٍ وَ اللَّهِ لَلْمَوْتُ خَیْرٌ لَنَا مِنَ الْحَیَاةِ فَلَیْسَ فِیکُمْ مَعَاشِرَ قُرَیْشٍ أَحَدٌ یَقْتُلُ مُحَمَّداً فَیُقْتَلَ بِهِ فَقَالُوا لَهُ لَا قَالَ فَأَنَا أَقْتُلُهُ فَإِنْ شَاءَتْ بَنُو عَبْدِ الْمُطَّلِبِ قَتَلُونِی بِهِ وَ إِلَّا تَرَکُونِی قَالُوا إِنَّکَ إِنْ فَعَلْتَ ذَلِکَ اصْطَنَعْتَ إِلَی أَهْلِ الْوَادِی مَعْرُوفاً لَا تَزَالُ تُذْکَرُ بِهِ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إِنَّهُ کَثِیرُ السُّجُودِ حَوْلَ الْکَعْبَةِ فَإِذَا جَاءَ وَ سَجَدَ أَخَذْتُ حَجَراً فَشَدَخْتُهُ بِهِ فَجَاءَ رَسُولُ اللَّهِ صلی الله علیه و آله فَطَافَ بِالْبَیْتِ أُسْبُوعاً ثُمَّ صَلَّی وَ أَطَالَ السُّجُودَ فَأَخَذَ أَبُو جَهْلٍ حَجَراً فَأَتَاهُ مِنْ قِبَلِ رَأْسِهِ فَلَمَّا أَنْ قَرُبَ مِنْهُ أَقْبَلَ فَحْلٌ مِنْ قِبَلِ رَسُولِ اللَّهِ فَاغِراً فَاهُ نَحْوَهُ فَلَمَّا أَنْ رَآهُ أَبُو جَهْلٍ فَزِعَ مِنْهُ وَ ارْتَعَدَتْ یَدُهُ وَ طَرَحَ الْحَجَرَ فَشَدَخَ رِجْلَهُ فَرَجَعَ مُدْمًی مُتَغَیِّرَ اللَّوْنِ یُفِیضُ عَرَقاً فَقَالَ لَهُ أَصْحَابُهُ مَا رَأَیْنَا کَالْیَوْمِ </w:t>
      </w:r>
      <w:r>
        <w:rPr>
          <w:rStyle w:val="FootnoteAnchor"/>
          <w:rtl w:val="true"/>
        </w:rPr>
        <w:footnoteReference w:id="110"/>
      </w:r>
      <w:r>
        <w:rPr>
          <w:rFonts w:ascii="Amiri" w:hAnsi="Amiri" w:eastAsia="Amiri" w:cs="Amiri"/>
          <w:color w:val="111111"/>
          <w:sz w:val="28"/>
          <w:sz w:val="28"/>
          <w:szCs w:val="28"/>
          <w:rtl w:val="true"/>
          <w:lang w:bidi="ar-SA"/>
        </w:rPr>
        <w:t xml:space="preserve">قَالَ وَیْحَکُمْ أَعْذِرُونِی فَإِنَّهُ أَقْبَلَ مِنْ عِنْدِهِ فَحْلٌ فَکَادَ یَبْتَلِعُنِی فَرَمَیْتُ بِالْحَجَرِ فَشَدَخْتُ رِجْلِی قَالَ لَهُ الْیَهُودِیُّ فَإِنَّ مُوسَی علیه السلام قَدْ أُعْطِیَ الْیَدَ الْبَیْضَاءَ فَهَلْ فُعِلَ بِمُحَمَّدٍ شَیْ‌ءٌ مِنْ هَذَا قَالَ لَهُ عَلِیٌّ علیه السلام لَقَدْ کَانَ کَذَلِکَ وَ مُحَمَّدٌ صلی الله علیه و آله أُعْطِیَ مَا هُوَ أَفْضَلُ مِنْ هَذَا إِنَّ نُوراً کَانَ یُضِی‌ءُ عَنْ یَمِینِهِ حَیْثُمَا جَلَسَ وَ عَنْ یَسَارِهِ أَیْنَمَا جَلَسَ وَ کَانَ یَرَاهُ النَّاسُ کُلُّهُمْ قَالَ لَهُ الْیَهُودِیُّ فَإِنَّ مُوسَی علیه السلام قَدْ ضُرِبَ لَهُ فِی الْبَحْرِ طَرِیقٌ فَهَلْ فُعِلَ بِمُحَمَّدٍ شَیْ‌ءٌ مِنْ هَذَا فَقَالَ لَهُ عَلِیٌّ علیه السلام لَقَدْ کَانَ کَذَلِکَ وَ مُحَمَّدٌ صلی الله علیه و آله أُعْطِیَ مَا هُوَ أَفْضَلُ مِنْ هَذَا خَرَجْنَا مَعَهُ إِلَی حُنَیْنٍ فَإِذَا نَحْنُ بِوَادٍ یَشْخُبُ </w:t>
      </w:r>
      <w:r>
        <w:rPr>
          <w:rStyle w:val="FootnoteAnchor"/>
          <w:rtl w:val="true"/>
        </w:rPr>
        <w:footnoteReference w:id="111"/>
      </w:r>
      <w:r>
        <w:rPr>
          <w:rFonts w:ascii="Amiri" w:hAnsi="Amiri" w:eastAsia="Amiri" w:cs="Amiri"/>
          <w:color w:val="111111"/>
          <w:sz w:val="28"/>
          <w:sz w:val="28"/>
          <w:szCs w:val="28"/>
          <w:rtl w:val="true"/>
          <w:lang w:bidi="ar-SA"/>
        </w:rPr>
        <w:t xml:space="preserve">فَقَدَّرْنَاهُ فَإِذَا هُوَ أَرْبَعَ عَشْرَةَ قَامَةً فَقَالُوا یَا رَسُولَ اللَّهِ الْعَدُوُّ مِنْ وَرَائِنَا وَ الْوَادِی أَمَامَنَا کَمَا قالَ أَصْحابُ مُوسی إِنَّا لَمُدْرَکُونَ فَنَزَلَ رَسُولُ اللَّهِ صلی الله علیه و آله ثُمَّ قَالَ اللَّهُمَّ إِنَّکَ جَعَلْتَ لِکُلِّ مُرْسَلٍ دَلَالَةً فَأَرِنِی قُدْرَتَکَ وَ رَکِبَ صلی الله علیه و آله فَعَبَرَتِ الْخَیْلُ لَا تَنْدَی </w:t>
      </w:r>
      <w:r>
        <w:rPr>
          <w:rStyle w:val="FootnoteAnchor"/>
          <w:rtl w:val="true"/>
        </w:rPr>
        <w:footnoteReference w:id="112"/>
      </w:r>
      <w:r>
        <w:rPr>
          <w:rFonts w:ascii="Amiri" w:hAnsi="Amiri" w:eastAsia="Amiri" w:cs="Amiri"/>
          <w:color w:val="111111"/>
          <w:sz w:val="28"/>
          <w:sz w:val="28"/>
          <w:szCs w:val="28"/>
          <w:rtl w:val="true"/>
          <w:lang w:bidi="ar-SA"/>
        </w:rPr>
        <w:t xml:space="preserve">حَوَافِرُهَا وَ الْإِبِلُ لَا تَنْدَی أَخْفَافُهَا فَرَجَعْنَا فَکَانَ فَتْحُنَا فَتْحاً قَالَ لَهُ الْیَهُودِیُّ فَإِنَّ مُوسَی علیه السلام قَدْ أُعْطِیَ الْحَجَرَ فَانْبَجَسَتْ مِنْهُ اثْنَتا عَشْرَةَ عَیْناً قَالَ لَهُ عَلِیٌّ علیه السلام لَقَدْ کَانَ کَذَلِکَ وَ مُحَمَّدٌ صلی الله علیه و آله لَمَّا نَزَلَ الْحُدَیْبِیَةَ وَ حَاصَرَهُ أَهْلُ مَکَّةَ قَدْ أُعْطِیَ مَا هُوَ أَفْضَلُ مِنْ ذَلِکَ وَ ذَلِکَ أَنَّ أَصْحَابَهُ شَکَوْا إِلَیْهِ الظَّمَأَ وَ أَصَابَهُمْ ذَلِکَ حَتَّی الْتَفَّتْ خَوَاصِرُ الْخَیْلِ فَذَکَرُوا لَهُ صلی الله علیه و آله ذَلِکَ فَدَعَا بِرَکْوَةٍ یَمَانِیَّةٍ ثُمَّ نَصَبَ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یَدَهُ الْمُبَارَکَةَ فِیهَا فَتَفَجَّرَتْ مِنْ بَیْنِ أَصَابِعِهِ عُیُونُ الْمَاءِ فَصَدَرْنَا وَ صَدَرَتِ الْخَیْلُ </w:t>
      </w:r>
      <w:r>
        <w:rPr>
          <w:rStyle w:val="FootnoteAnchor"/>
          <w:rtl w:val="true"/>
        </w:rPr>
        <w:footnoteReference w:id="113"/>
      </w:r>
      <w:r>
        <w:rPr>
          <w:rFonts w:ascii="Amiri" w:hAnsi="Amiri" w:eastAsia="Amiri" w:cs="Amiri"/>
          <w:color w:val="111111"/>
          <w:sz w:val="28"/>
          <w:sz w:val="28"/>
          <w:szCs w:val="28"/>
          <w:rtl w:val="true"/>
          <w:lang w:bidi="ar-SA"/>
        </w:rPr>
        <w:t xml:space="preserve">رِوَاءً وَ مَلَأْنَا کُلَّ مَزَادَةٍ </w:t>
      </w:r>
      <w:r>
        <w:rPr>
          <w:rStyle w:val="FootnoteAnchor"/>
          <w:rtl w:val="true"/>
        </w:rPr>
        <w:footnoteReference w:id="114"/>
      </w:r>
      <w:r>
        <w:rPr>
          <w:rFonts w:ascii="Amiri" w:hAnsi="Amiri" w:eastAsia="Amiri" w:cs="Amiri"/>
          <w:color w:val="111111"/>
          <w:sz w:val="28"/>
          <w:sz w:val="28"/>
          <w:szCs w:val="28"/>
          <w:rtl w:val="true"/>
          <w:lang w:bidi="ar-SA"/>
        </w:rPr>
        <w:t xml:space="preserve">وَ سِقَاءٍ وَ لَقَدْ کُنَّا مَعَهُ بِالْحُدَیْبِیَةِ وَ إِذَا ثَمَّ قَلِیبٌ </w:t>
      </w:r>
      <w:r>
        <w:rPr>
          <w:rStyle w:val="FootnoteAnchor"/>
          <w:rtl w:val="true"/>
        </w:rPr>
        <w:footnoteReference w:id="115"/>
      </w:r>
      <w:r>
        <w:rPr>
          <w:rFonts w:ascii="Amiri" w:hAnsi="Amiri" w:eastAsia="Amiri" w:cs="Amiri"/>
          <w:color w:val="111111"/>
          <w:sz w:val="28"/>
          <w:sz w:val="28"/>
          <w:szCs w:val="28"/>
          <w:rtl w:val="true"/>
          <w:lang w:bidi="ar-SA"/>
        </w:rPr>
        <w:t xml:space="preserve">جَافَّةٌ فَأَخْرَجَ علیه السلام سَهْماً مِنْ کِنَانَتِهِ فَنَاوَلَهُ الْبَرَاءَ بْنَ عَازِبٍ فَقَالَ لَهُ اذْهَبْ بِهَذَا السَّهْمِ إِلَی تِلْکَ الْقَلِیبِ الْجَافَّةِ فَاغْرِسْهُ فِیهَا فَفَعَلَ ذَلِکَ فَتَفَجَّرَتْ مِنْهُ اثْنَتَا عَشْرَةَ عَیْناً مِنْ تَحْتِ السَّهْمِ وَ لَقَدْ کَانَ یَوْمُ الْمِیضَاةِ </w:t>
      </w:r>
      <w:r>
        <w:rPr>
          <w:rStyle w:val="FootnoteAnchor"/>
          <w:rtl w:val="true"/>
        </w:rPr>
        <w:footnoteReference w:id="116"/>
      </w:r>
      <w:r>
        <w:rPr>
          <w:rFonts w:ascii="Amiri" w:hAnsi="Amiri" w:eastAsia="Amiri" w:cs="Amiri"/>
          <w:color w:val="111111"/>
          <w:sz w:val="28"/>
          <w:sz w:val="28"/>
          <w:szCs w:val="28"/>
          <w:rtl w:val="true"/>
          <w:lang w:bidi="ar-SA"/>
        </w:rPr>
        <w:t xml:space="preserve">عِبْرَةً وَ عَلَامَةً لِلْمُنْکِرِینَ لِنُبُوَّتِهِ کَحَجَرِ مُوسَی حَیْثُ دَعَا بِالْمِیضَاةِ فَنَصَبَ یَدَهُ فِیهَا فَفَاضَتْ بِالْمَاءِ وَ ارْتَفَعَ حَتَّی تَوَضَّأَ مِنْهُ ثَمَانِیَةُ آلَافِ رَجُلٍ وَ شَرِبُوا حَاجَتَهُمْ وَ سَقَوْا دَوَابَّهُمْ وَ حَمَلُوا مَا أَرَادُوا قَالَ لَهُ الْیَهُودِیُّ فَإِنَّ مُوسَی علیه السلام قَدْ أُعْطِیَ الْمَنَّ وَ السَّلْوَی فَهَلْ أُعْطِیَ مُحَمَّدٌ صلی الله علیه و آله نَظِیرَ هَذَا </w:t>
      </w:r>
      <w:r>
        <w:rPr>
          <w:rStyle w:val="FootnoteAnchor"/>
          <w:rtl w:val="true"/>
        </w:rPr>
        <w:footnoteReference w:id="117"/>
      </w:r>
      <w:r>
        <w:rPr>
          <w:rFonts w:ascii="Amiri" w:hAnsi="Amiri" w:eastAsia="Amiri" w:cs="Amiri"/>
          <w:color w:val="111111"/>
          <w:sz w:val="28"/>
          <w:sz w:val="28"/>
          <w:szCs w:val="28"/>
          <w:rtl w:val="true"/>
          <w:lang w:bidi="ar-SA"/>
        </w:rPr>
        <w:t xml:space="preserve">قَالَ لَهُ عَلِیٌّ علیه السلام لَقَدْ کَانَ کَذَلِکَ وَ مُحَمَّدٌ صلی الله علیه و آله أُعْطِیَ مَا هُوَ أَفْضَلُ مِنْ هَذَا إِنَّ اللَّهَ عَزَّ وَ جَلَّ أَحَلَّ لَهُ الْغَنَائِمَ وَ لِأُمَّتِهِ وَ لَمْ تَحِلَّ لِأَحَدٍ قَبْلَهُ فَهَذَا أَفْضَلُ مِنَ الْمَنِّ وَ السَّلْوَی ثُمَّ زَادَهُ أَنْ جَعَلَ النِّیَّةَ لَهُ وَ لِأُمَّتِهِ عَمَلًا صَالِحاً </w:t>
      </w:r>
      <w:r>
        <w:rPr>
          <w:rStyle w:val="FootnoteAnchor"/>
          <w:rtl w:val="true"/>
        </w:rPr>
        <w:footnoteReference w:id="118"/>
      </w:r>
      <w:r>
        <w:rPr>
          <w:rFonts w:ascii="Amiri" w:hAnsi="Amiri" w:eastAsia="Amiri" w:cs="Amiri"/>
          <w:color w:val="111111"/>
          <w:sz w:val="28"/>
          <w:sz w:val="28"/>
          <w:szCs w:val="28"/>
          <w:rtl w:val="true"/>
          <w:lang w:bidi="ar-SA"/>
        </w:rPr>
        <w:t xml:space="preserve">وَ لَمْ یَجْعَلْ لِأَحَدٍ مِنَ الْأُمَمِ ذَلِکَ قَبْلَهُ فَإِذَا هَمَّ أَحَدُهُمْ بِحَسَنَةٍ وَ لَمْ یَعْمَلْهَا کُتِبَتْ لَهُ حَسَنَةٌ وَ إِنْ عَمِلَهَا کُتِبَتْ لَهُ عَشَرَةٌ قَالَ لَهُ الْیَهُودِیُّ فَإِنَّ مُوسَی علیه السلام قَدْ ظُلِّلَ عَلَیْهِ الْغَمَامُ قَالَ لَهُ عَلِیٌّ علیه السلام لَقَدْ کَانَ کَذَلِکَ وَ قَدْ فُعِلَ ذَلِکَ لِمُوسَی علیه السلام فِی التِّیهِ وَ أُعْطِیَ مُحَمَّدٌ صلی الله علیه و آله أَفْضَلَ مِنْ هَذَا إِنَّ الْغَمَامَةَ کَانَتْ تُظَلِّلُهُ مِنْ یَوْمَ وُلِدَ إِلَی یَوْمَ قُبِضَ فِی حَضَرِهِ وَ أَسْفَارِهِ فَهَذَا أَفْضَلُ مِمَّا أُعْطِیَ مُوسَی علیه السلام قَالَ لَهُ الْیَهُودِیُّ فَهَذَا دَاوُدُ قَدْ أَلَانَ اللَّهُ عَزَّ وَ جَلَّ لَهُ الْحَدِیدَ </w:t>
      </w:r>
      <w:r>
        <w:rPr>
          <w:rStyle w:val="FootnoteAnchor"/>
          <w:rtl w:val="true"/>
        </w:rPr>
        <w:footnoteReference w:id="119"/>
      </w:r>
      <w:r>
        <w:rPr>
          <w:rFonts w:ascii="Amiri" w:hAnsi="Amiri" w:eastAsia="Amiri" w:cs="Amiri"/>
          <w:color w:val="111111"/>
          <w:sz w:val="28"/>
          <w:sz w:val="28"/>
          <w:szCs w:val="28"/>
          <w:rtl w:val="true"/>
          <w:lang w:bidi="ar-SA"/>
        </w:rPr>
        <w:t xml:space="preserve">فَعَمِلَ مِنْهُ الدُّرُوعَ قَالَ لَهُ علیه السلام لَقَدْ کَانَ کَذَلِکَ وَ مُحَمَّدٌ صلی الله علیه و آله أُعْطِیَ مَا هُوَ أَفْضَلُ مِنْهُ إِنَّهُ لَیَّنَ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عَزَّ وَ جَلَّ لَهُ الصُّمَّ الصُّخُورَ الصِّلَابَ وَ جَعَلَهَا غَاراً وَ لَقَدْ غَارَتِ الصَّخْرَةُ تَحْتَ یَدِهِ بِبَیْتِ الْمَقْدِسِ لِینَةً حَتَّی صَارَتْ کَهَیْئَةِ الْعَجِینِ قَدْ رَأَیْنَا ذَلِکَ وَ الْتَمَسْنَاهُ تَحْتَ رَایَتِهِ قَالَ لَهُ الْیَهُودِیُّ فَإِنَّ هَذَا دَاوُدُ بَکَی عَلَی خَطِیئَتِهِ حَتَّی سَارَتِ الْجِبَالُ مَعَهُ لِخَوْفِهِ قَالَ لَهُ عَلِیٌّ علیه السلام لَقَدْ کَانَ کَذَلِکَ وَ مُحَمَّدٌ صلی الله علیه و آله أُعْطِیَ مَا هُوَ أَفْضَلُ مِنْ هَذَا إِنَّهُ کَانَ إِذَا قَامَ إِلَی الصَّلَاةِ سُمِعَ لِصَدْرِهِ وَ جَوْفِهِ أَزِیزٌ کَأَزِیزِ الْمِرْجَلِ عَلَی الْأَثَافِیِّ مِنْ شِدَّةِ الْبُکَاءِ وَ قَدْ أَمَّنَهُ اللَّهُ عَزَّ وَ جَلَّ مِنْ عِقَابِهِ فَأَرَادَ أَنْ یَتَخَشَّعَ لِرَبِّهِ بِبُکَائِهِ وَ یَکُونَ إِمَاماً لِمَنِ اقْتَدَی بِهِ وَ لَقَدْ قَامَ عَلَیْهِ وَ آلِهِ السَّلَامُ عَشْرَ سِنِینَ عَلَی أَطْرَافِ أَصَابِعِهِ حَتَّی تَوَرَّمَتْ قَدَمَاهُ وَ اصْفَرَّ وَجْهُهُ یَقُومُ اللَّیْلَ أَجْمَعَ حَتَّی عُوتِبَ فِی ذَلِکَ فَقَالَ اللَّهُ عَزَّ وَ جَلَّ طه ما أَنْزَلْنا عَلَیْکَ الْقُرْآنَ لِتَشْقی بَلْ لِتَسْعَدَ بِهِ وَ لَقَدْ کَانَ یَبْکِی حَتَّی یُغْشَی عَلَیْهِ فَقِیلَ لَهُ یَا رَسُولَ اللَّهِ أَ لَیْسَ اللَّهُ عَزَّ وَ جَلَّ قَدْ غَفَرَ لَکَ مَا تَقَدَّمَ مِنْ ذَنْبِکَ وَ مَا تَأَخَّرَ قَالَ بَلَی أَ فَلَا أَکُونُ عَبْداً شَکُوراً وَ لَئِنْ سَارَتِ الْجِبَالُ وَ سَبَّحَتْ مَعَهُ لَقَدْ عَمِلَ مُحَمَّدٌ صلی الله علیه و آله مَا هُوَ أَفْضَلُ مِنْ هَذَا إِذْ کُنَّا مَعَهُ عَلَی جَبَلِ حِرَاءَ إِذْ تَحَرَّکَ الْجَبَلُ فَقَالَ لَهُ قِرَّ فَلَیْسَ عَلَیْکَ إِلَّا نَبِیٌّ وَ صِدِّیقٌ شَهِیدٌ فَقَرَّ الْجَبَلُ مُجِیباً لِأَمْرِهِ وَ مُنْتَهِیاً إِلَی طَاعَتِهِ وَ لَقَدْ مَرَرْنَا مَعَهُ بِجَبَلٍ وَ إِذَا الدُّمُوعُ تَخْرُجُ مِنْ بَعْضِهِ فَقَالَ لَهُ النَّبِیُّ صلی الله علیه و آله مَا یُبْکِیکَ یَا جَبَلُ فَقَالَ یَا رَسُولَ اللَّهِ کَانَ الْمَسِیحُ مَرَّ بِی وَ هُوَ یُخَوِّفُ النَّاسَ بِنَارٍ </w:t>
      </w:r>
      <w:r>
        <w:rPr>
          <w:rStyle w:val="FootnoteAnchor"/>
          <w:rtl w:val="true"/>
        </w:rPr>
        <w:footnoteReference w:id="120"/>
      </w:r>
      <w:r>
        <w:rPr>
          <w:rFonts w:ascii="Amiri" w:hAnsi="Amiri" w:eastAsia="Amiri" w:cs="Amiri"/>
          <w:color w:val="111111"/>
          <w:sz w:val="28"/>
          <w:sz w:val="28"/>
          <w:szCs w:val="28"/>
          <w:rtl w:val="true"/>
          <w:lang w:bidi="ar-SA"/>
        </w:rPr>
        <w:t xml:space="preserve">وَقُودُهَا النَّاسُ وَ الْحِجارَةُ فَأَنَا أَخَافُ أَنْ أَکُونَ مِنْ تِلْکَ الْحِجَارَةِ قَالَ لَهُ لَا تَخَفْ تِلْکَ حِجَارَةُ الْکِبْرِیتِ فَقَرَّ الْجَبَلُ وَ سَکَنَ وَ هَدَأَ وَ أَجَابَ لِقَوْلِهِ صلی الله علیه و آله قَالَ لَهُ الْیَهُودِیُّ فَإِنَّ هَذَا سُلَیْمَانُ أُعْطِیَ مُلْکاً لَا یَنْبَغِی لِأَحَدٍ مِنْ بَعْدِهِ فَقَالَ لَهُ عَلِیٌّ علیه السلام لَقَدْ کَانَ کَذَلِکَ وَ مُحَمَّدٌ صلی الله علیه و آله أُعْطِیَ مَا هُوَ أَفْضَلُ مِنْ هَذَا إِنَّهُ هَبَطَ إِلَیْهِ مَلَکٌ لَمْ یَهْبِطْ إِلَی الْأَرْضِ قَبْلَهُ وَ هُوَ مِیکَائِیلُ فَقَالَ لَهُ یَا مُحَمَّدُ عِشْ مَلِکاً مُنْعَماً وَ هَذِهِ مَفَاتِیحُ خَزَائِنِ الْأَرْضِ مَعَکَ وَ تَسِیرُ مَعَکَ جِبَالُهَا ذَهَباً وَ فِضَّةً لَا یَنْقُصُ لَکَ فِیمَا ادُّخِرَ لَکَ فِی الْآخِرَةِ شَیْ‌ءٌ فَأَوْمَأَ إِلَی جَبْرَئِیلَ عَلَیْهِ السَّلَامُ وَ کَانَ خَلِیلَهُ مِنَ الْمَلَائِکَةِ فَأَشَارَ إِلَیْهِ أَنْ تَوَاضَعْ فَقَالَ بَلْ أَعِیشُ نَبِیّاً عَبْداً آکُلُ یَوْماً وَ لَا آکُلُ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یَوْمَیْنِ وَ أَلْحَقُ بِإِخْوَانِی مِنَ الْأَنْبِیَاءِ مِنْ قَبْلِی فَزَادَهُ اللَّهُ تَعَالَی الْکَوْثَرَ وَ أَعْطَاهُ الشَّفَاعَةَ وَ ذَلِکَ أَعْظَمُ مِنْ مُلْکٍ مِنْ أَوَّلِهَا إِلَی آخِرِهَا سَبْعِینَ مَرَّةً وَ وَعَدَهُ الْمَقَامَ الْمَحْمُودَ فَإِذَا کَانَ یَوْمُ الْقِیَامَةِ أَقْعَدَهُ اللَّهُ تَعَالَی عَلَی الْعَرْشِ فَهَذَا أَفْضَلُ مِمَّا أُعْطِیَ سُلَیْمَانُ بْنُ دَاوُدَ علیه السلام قَالَ لَهُ الْیَهُودِیُّ فَإِنَّ هَذَا سُلَیْمَانُ قَدْ سُخِّرَتْ لَهُ الرِّیَاحُ فَسَارَتْ فِی بِلَادِهِ غُدُوُّها شَهْرٌ وَ رَواحُها شَهْرٌ فَقَالَ لَهُ عَلِیٌّ علیه السلام لَقَدْ کَانَ کَذَلِکَ وَ مُحَمَّدٌ صلی الله علیه و آله أُعْطِیَ مَا هُوَ أَفْضَلُ مِنْ هَذَا إِنَّهُ أُسْرِیَ بِهِ مِنَ الْمَسْجِدِ الْحَرَامِ إِلَی الْمَسْجِدِ الْأَقْصَی مَسِیرَةَ شَهْرٍ وَ عُرِجَ بِهِ فِی مَلَکُوتِ السَّمَاوَاتِ مَسِیرَةَ خَمْسِینَ أَلْفَ عَامٍ فِی أَقَلَّ مِنْ ثُلُثِ لَیْلَةٍ حَتَّی انْتَهَی إِلَی سَاقِ الْعَرْشِ فَدَنَا بِالْعِلْمِ فَتَدَلَّی فَدُلِّیَ لَهُ مِنَ الْجَنَّةِ رَفْرَفٌ أَخْضَرُ وَ غَشَی النُّورُ بَصَرَهُ فَرَأَی عَظَمَةَ رَبِّهِ عَزَّ وَ جَلَّ بِفُؤَادِهِ وَ لَمْ یَرَهَا بِعَیْنِهِ فَکَانَ کَقَابِ قَوْسَیْنِ بَیْنَهَا وَ بَیْنَهُ أَوْ أَدْنی فَأَوْحی إِلی عَبْدِهِ ما أَوْحی فَکَانَ فِیمَا أَوْحَی إِلَیْهِ الْآیَةُ الَّتِی فِی سُورَةِ الْبَقَرَةِ قَوْلُهُ تَعَالَی لِلَّهِ ما فِی السَّماواتِ وَ ما فِی الْأَرْضِ وَ إِنْ تُبْدُوا ما فِی أَنْفُسِکُمْ أَوْ تُخْفُوهُ یُحاسِبْکُمْ بِهِ اللَّهُ فَیَغْفِرُ لِمَنْ یَشاءُ وَ یُعَذِّبُ مَنْ یَشاءُ وَ اللَّهُ عَلی کُلِّ شَیْ‌ءٍ قَدِیرٌ وَ کَانَتِ الْآیَةُ قَدْ عُرِضَتْ عَلَی الْأَنْبِیَاءِ مِنْ لَدُنْ آدَمَ علیه السلام إِلَی أَنْ بَعَثَ اللَّهُ تَبَارَکَ اسْمُهُ مُحَمَّداً صلی الله علیه و آله وَ عُرِضَتْ عَلَی الْأُمَمِ فَأَبَوْا أَنْ یَقْبَلُوهَا مِنْ ثِقْلِهَا وَ قَبِلَهَا رَسُولُ اللَّهِ صلی الله علیه و آله وَ عَرَضَهَا عَلَی أُمَّتِهِ فَقَبِلُوهَا فَلَمَّا رَأَی اللَّهُ تَبَارَکَ وَ تَعَالَی مِنْهُمُ الْقَبُولَ عَلِمَ أَنَّهُمْ لَا یُطِیقُونَهَا فَلَمَّا أَنْ صَارَ إِلَی سَاقِ الْعَرْشِ کَرَّرَ عَلَیْهِ الْکَلَامَ لِیُفْهِمَهُ فَقَالَ آمَنَ الرَّسُولُ بِما أُنْزِلَ إِلَیْهِ مِنْ رَبِّهِ فَأَجَابَ صلی الله علیه و آله مُجِیباً عَنْهُ وَ عَنْ أُمَّتِهِ فَقَالَ وَ الْمُؤْمِنُونَ کُلٌّ آمَنَ بِاللَّهِ وَ مَلائِکَتِهِ وَ کُتُبِهِ وَ رُسُلِهِ لا نُفَرِّقُ بَیْنَ أَحَدٍ مِنْ رُسُلِهِ فَقَالَ جَلَّ ذِکْرُهُ لَهُمُ الْجَنَّةُ وَ الْمَغْفِرَةُ عَلَی أَنْ فَعَلُوا ذَلِکَ فَقَالَ النَّبِیُّ صلی الله علیه و آله أَمَّا إِذَا فَعَلْتَ بِنَا ذَلِکَ فَ غُفْرانَکَ رَبَّنا وَ إِلَیْکَ الْمَصِیرُ یَعْنِی الْمَرْجِعَ فِی الْآخِرَةِ قَالَ فَأَجَابَ اللَّهُ جَلَّ ثَنَاؤُهُ وَ قَدْ فَعَلْتُ ذَلِکَ بِکَ وَ بِأُمَّتِکَ ثُمَّ قَالَ عَزَّ وَ جَلَّ أَمَّا إِذَا قَبِلْتَ الْآیَةَ بِتَشْدِیدِهَا وَ عِظَمِ مَا فِیهَا وَ قَدْ عَرَضْتُهَا عَلَی الْأُمَمِ فَأَبَوْا أَنْ یَقْبَلُوهَا وَ قَبِلَتْهَا أُمَّتُکَ فَحَقَّ عَلَیَّ أَنْ أَرْفَعَهَا عَنْ أُمَّتِکَ فَقَالَ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یُکَلِّفُ اللَّهُ نَفْساً إِلَّا وُسْعَها لَها ما کَسَبَتْ مِنْ خَیْرٍ وَ عَلَیْها مَا اکْتَسَبَتْ مِنْ شَرٍّ فَقَالَ النَّبِیُّ صلی الله علیه و آله لَمَّا سَمِعَ ذَلِکَ أَمَّا إِذْ فَعَلْتَ ذَلِکَ بِی وَ بِأُمَّتِی فَزِدْنِی قَالَ سَلْ قَالَ رَبَّنا لا تُؤاخِذْنا إِنْ نَسِینا أَوْ أَخْطَأْنا قَالَ اللَّهُ عَزَّ وَ جَلَّ لَسْتُ أُؤَاخِذُ أُمَّتَکَ بِالنِّسْیَانِ وَ الْخَطَإِ لِکَرَامَتِکَ عَلَیَّ وَ کَانَتِ الْأُمَمُ السَّالِفَةُ إِذَا نَسُوا مَا ذُکِّرُوا بِهِ فَتَحْتُ عَلَیْهِمْ أَبْوَابَ الْعَذَابِ وَ قَدْ رَفَعْتُ ذَلِکَ عَنْ أُمَّتِکَ وَ کَانَتِ الْأُمَمُ السَّالِفَةُ إِذَا أَخْطَئُوا أُخِذُوا بِالْخَطَإِ وَ عُوقِبُوا عَلَیْهِ وَ قَدْ رَفَعْتُ ذَلِکَ عَنْ أُمَّتِکَ لِکَرَامَتِکَ عَلَیَّ فَقَالَ النَّبِیُّ صلی الله علیه و آله اللَّهُمَّ إِذْ أَعْطَیْتَنِی ذَلِکَ فَزِدْنِی فَقَالَ اللَّهُ تَعَالَی لَهُ سَلْ قَالَ رَبَّنا وَ لا تَحْمِلْ عَلَیْنا إِصْراً کَما حَمَلْتَهُ عَلَی الَّذِینَ مِنْ قَبْلِنا یَعْنِی بِالْإِصْرِ الشَّدَائِدَ الَّتِی کَانَتْ عَلَی مَنْ کَانَ قَبْلَنَا فَأَجَابَهُ اللَّهُ إِلَی ذَلِکَ فَقَالَ تَبَارَکَ اسْمُهُ قَدْ رَفَعْتُ عَنْ أُمَّتِکَ الْآصَارَ الَّتِی کَانَتْ عَلَی الْأُمَمِ السَّالِفَةِ کُنْتُ لَا أَقْبَلُ صَلَاتَهُمْ إِلَّا فِی بِقَاعٍ مِنَ الْأَرْضِ مَعْلُومَةٍ اخْتَرْتُهَا لَهُمْ وَ إِنْ بَعُدَتْ وَ قَدْ جَعَلْتُ الْأَرْضَ کُلَّهَا لِأُمَّتِکَ مَسْجِداً وَ طَهُوراً فَهَذِهِ مِنَ الْآصَارِ الَّتِی کَانَتْ عَلَی الْأُمَمِ قَبْلَکَ فَرَفَعْتُهَا عَنْ أُمَّتِکَ وَ کَانَتِ الْأُمَمُ السَّالِفَةُ إِذَا أَصَابَهُمْ أَذًی مِنْ نَجَاسَةٍ قَرَضُوهَا مِنْ أَجْسَادِهِمْ وَ قَدْ جَعَلْتُ الْمَاءَ لِأُمَّتِکَ طَهُوراً فَهَذِهِ مِنَ الْآصَارِ الَّتِی کَانَتْ عَلَیْهِمْ فَرَفَعْتُهَا عَنْ أُمَّتِکَ وَ کَانَتِ الْأُمَمُ السَّالِفَةُ تَحْمِلُ قَرَابِینَهَا عَلَی أَعْنَاقِهَا إِلَی بَیْتِ الْمَقْدِسِ فَمَنْ قَبِلْتُ ذَلِکَ مِنْهُ أَرْسَلْتُ عَلَیْهِ نَاراً فَأَکَلَتْهُ فَرَجَعَ مَسْرُوراً وَ مَنْ لَمْ أَقْبَلْ ذَلِکَ مِنْهُ رَجَعَ مَثْبُوراً </w:t>
      </w:r>
      <w:r>
        <w:rPr>
          <w:rStyle w:val="FootnoteAnchor"/>
          <w:rtl w:val="true"/>
        </w:rPr>
        <w:footnoteReference w:id="121"/>
      </w:r>
      <w:r>
        <w:rPr>
          <w:rFonts w:ascii="Amiri" w:hAnsi="Amiri" w:eastAsia="Amiri" w:cs="Amiri"/>
          <w:color w:val="111111"/>
          <w:sz w:val="28"/>
          <w:sz w:val="28"/>
          <w:szCs w:val="28"/>
          <w:rtl w:val="true"/>
          <w:lang w:bidi="ar-SA"/>
        </w:rPr>
        <w:t xml:space="preserve">وَ قَدْ جَعَلْتُ قُرْبَانَ أُمَّتِکَ فِی بُطُونِ فُقَرَائِهَا وَ مَسَاکِینِهَا فَمَنْ قَبِلْتُ ذَلِکَ مِنْهُ أَضْعَفْتُ ذَلِکَ لَهُ أَضْعَافاً مُضَاعَفَةً وَ مَنْ لَمْ أَقْبَلْ ذَلِکَ مِنْهُ رَفَعْتُ عَنْهُ عُقُوبَاتِ الدُّنْیَا وَ قَدْ رَفَعْتُ ذَلِکَ عَنْ أُمَّتِکَ وَ هِیَ مِنَ الْآصَارِ الَّتِی کَانَتْ عَلَی مَنْ کَانَ قَبْلَکَ وَ کَانَتِ الْأُمَمُ السَّالِفَةُ صَلَاتُهَا مَفْرُوضَةٌ عَلَیْهَا فِی ظُلَمِ اللَّیْلِ وَ أَنْصَافِ النَّهَارِ وَ هِیَ مِنَ الشَّدَائِدِ الَّتِی کَانَتْ عَلَیْهِمْ فَرَفَعْتُهَا عَنْ أُمَّتِکَ وَ فَرَضْتُ عَلَیْهِمْ صَلَوَاتِهِمْ فِی أَطْرَافِ اللَّیْلِ وَ النَّهَارِ وَ فِی أَوْقَاتِ نَشَاطِهِمْ وَ کَانَتِ الْأُمَمُ السَّالِفَةُ قَدْ فَرَضْتُ عَلَیْهِمْ خَمْسِینَ صَلَاةً فِی خَمْسِینَ وَقْتاً وَ هِیَ مِنَ الْآصَارِ الَّتِی کَانَتْ عَلَیْهِمْ فَرَفَعْتُهَا عَنْ أُمَّتِکَ وَ جَعَلْتُهَا خَمْساً فِی خَمْسَةِ أَوْقَاتٍ وَ هِیَ إِحْدَی وَ خَمْسُونَ رَکْعَةً وَ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جَعَلْتُ لَهُمْ أَجْرَ خَمْسِینَ صَلَاةً وَ کَانَتِ الْأُمَمُ السَّالِفَةُ حَسَنَتُهُمْ بِحَسَنَةٍ وَ سَیِّئَتُهُمْ بِسَیِّئَةٍ وَ هِیَ مِنَ الْآصَارِ الَّتِی کَانَتْ عَلَیْهِمْ فَرَفَعْتُهَا عَنْ أُمَّتِکَ وَ جَعَلْتُ الْحَسَنَةَ بِعَشَرَةٍ وَ السَّیِّئَةَ بِوَاحِدَةٍ وَ کَانَتِ الْأُمَمُ السَّالِفَةُ إِذَا نَوَی أَحَدُهُمْ حَسَنَةً ثُمَّ لَمْ یَعْمَلْهَا لَمْ تُکْتَبْ لَهُ وَ إِنْ عَمِلَهَا کُتِبَتْ لَهُ حَسَنَةٌ وَ إِنَّ أُمَّتَکَ إِذَا هَمَّ أَحَدُهُمْ بِحَسَنَةٍ وَ لَمْ یَعْمَلْهَا کُتِبَتْ لَهُ حَسَنَةً وَ إِنْ عَمِلَهَا کُتِبَتْ لَهُ عَشْراً وَ هِیَ مِنَ الْآصَارِ الَّتِی کَانَتْ عَلَیْهِمْ فَرَفَعْتُهَا عَنْ أُمَّتِکَ وَ کَانَتِ الْأُمَمُ السَّالِفَةُ إِذَا هَمَّ أَحَدُهُمْ بِسَیِّئَةٍ ثُمَّ لَمْ یَعْمَلْهَا لَمْ تُکْتَبْ عَلَیْهِ وَ إِنْ عَمِلَهَا کُتِبَتْ عَلَیْهِ سَیِّئَةٌ وَ إِنَّ أُمَّتَکَ إِذَا هَمَّ أَحَدُهُمْ بِسَیِّئَةٍ ثُمَّ لَمْ یَعْمَلْهَا کُتِبَتْ لَهُ حَسَنَةٌ وَ هَذِهِ مِنْ الْآصَارِ الَّتِی کَانَتْ عَلَیْهِمْ فَرَفَعْتُ ذَلِکَ عَنْ أُمَّتِکَ وَ کَانَتِ الْأُمَمُ السَّالِفَةُ إِذَا أَذْنَبُوا کَتَبْتُ ذُنُوبَهُمْ عَلَی أَبْوَابِهِمْ وَ جَعَلْتُ تَوْبَتَهُمْ مِنَ الذُّنُوبِ أَنْ حَرَّمْتُ عَلَیْهِمْ بَعْدَ التَّوْبَةِ أَحَبَّ الطَّعَامِ إِلَیْهِمْ وَ قَدْ رَفَعْتُ ذَلِکَ عَنْ أُمَّتِکَ وَ جَعَلْتُ ذُنُوبَهُمْ فِیمَا بَیْنِی وَ بَیْنَهُمْ وَ جَعَلْتُ عَلَیْهِمْ سُتُوراً کَثِیفَةً وَ قَبِلْتُ تَوْبَتَهُمْ بِلَا عُقُوبَةٍ وَ لَا أُعَاقِبُهُمْ بِأَنْ أُحَرِّمَ عَلَیْهِمْ أَحَبَّ الطَّعَامِ إِلَیْهِمْ وَ کَانَتِ الْأُمَمُ السَّالِفَةُ یَتُوبُ أَحَدُهُمْ مِنَ الذَّنْبِ الْوَاحِدِ </w:t>
      </w:r>
      <w:r>
        <w:rPr>
          <w:rStyle w:val="FootnoteAnchor"/>
          <w:rtl w:val="true"/>
        </w:rPr>
        <w:footnoteReference w:id="122"/>
      </w:r>
      <w:r>
        <w:rPr>
          <w:rFonts w:ascii="Amiri" w:hAnsi="Amiri" w:eastAsia="Amiri" w:cs="Amiri"/>
          <w:color w:val="111111"/>
          <w:sz w:val="28"/>
          <w:sz w:val="28"/>
          <w:szCs w:val="28"/>
          <w:rtl w:val="true"/>
          <w:lang w:bidi="ar-SA"/>
        </w:rPr>
        <w:t xml:space="preserve">مِائَةَ سَنَةٍ أَوْ ثَمَانِینَ سَنَةً أَوْ خَمْسِینَ سَنَةً ثُمَّ لَا أَقْبَلُ تَوْبَتَهُ دُونَ أَنْ أُعَاقِبَهُ فِی الدُّنْیَا بِعُقُوبَةٍ وَ هِیَ مِنَ الْآصَارِ الَّتِی کَانَتْ عَلَیْهِمْ فَرَفَعْتُهَا عَنْ أُمَّتِکَ وَ إِنَّ الرَّجُلَ مِنْ أُمَّتِکَ لَیُذْنِبُ عِشْرِینَ سَنَةً أَوْ ثَلَاثِینَ سَنَةً أَوْ أَرْبَعِینَ سَنَةً أَوْ مِائَةَ سَنَةٍ ثُمَّ یَتُوبُ وَ یَنْدَمُ طَرْفَةَ الْعَیْنِ فَأَغْفِرُ لَهُ ذَلِکَ کُلَّهُ فَقَالَ النَّبِیُّ صلی الله علیه و آله اللَّهُمَّ إِذْ أَعْطَیْتَنِی ذَلِکَ کُلَّهُ فَزِدْنِی قَالَ سَلْ قَالَ رَبَّنا وَ لا تُحَمِّلْنا ما لا طاقَةَ لَنا بِهِ فَقَالَ تَبَارَکَ اسْمُهُ قَدْ فَعَلْتُ ذَلِکَ بِأُمَّتِکَ وَ قَدْ رَفَعْتُ عَنْهُمْ عِظَمَ بَلَایَا الْأُمَمِ وَ ذَلِکَ حُکْمِی فِی جَمِیعِ الْأُمَمِ أَنْ لَا أُکَلِّفَ خَلْقاً فَوْقَ طَاقَتِهِمْ فَقَالَ النَّبِیُّ صلی الله علیه و آله وَ اعْفُ عَنَّا وَ اغْفِرْ لَنا وَ ارْحَمْنا أَنْتَ مَوْلانا قَالَ اللَّهُ عَزَّ وَ جَلَّ قَدْ فَعَلْتُ ذَلِکَ بِتَائِبِی أُمَّتِکَ ثُمَّ قَالَ فَانْصُرْنا عَلَی الْقَوْمِ الْکافِرِینَ قَالَ اللَّهُ عَزَّ اسْمُهُ إِنَّ أُمَّتَکَ فِی الْأَرْضِ کَالشَّامَةِ الْبَیْضَاءِ فِی الثَّوْرِ الْأَسْوَدِ هُمُ الْقَادِرُونَ وَ هُمُ الْقَاهِرُونَ یَسْتَخْدِمُونَ وَ لَا یُسْتَخْدَمُونَ لِکَرَامَتِکَ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وَ حَقٌّ عَلَیَّ أَنْ أَظْهَرَ دِینَکَ عَلَی الْأَدْیَانِ حَتَّی لَا یَبْقَی فِی شَرْقِ الْأَرْضِ وَ غَرْبِهَا دِیْنٌ إِلَّا دِینُکَ أَوْ یُؤَدُّونَ إِلَی أَهْلِ دِینِکَ الْجِزْیَةَ قَالَ لَهُ الْیَهُودِیُّ فَإِنَّ هَذَا سُلَیْمَانُ علیه السلام سُخِّرَتْ لَهُ الشَّیَاطِینُ یَعْمَلُونَ لَهُ ما یَشاءُ مِنْ مَحارِیبَ وَ تَماثِیلَ قَالَ لَهُ عَلِیٌّ علیه السلام لَقَدْ کَانَ کَذَلِکَ وَ لَقَدْ أُعْطِیَ مُحَمَّدٌ صلی الله علیه و آله أَفْضَلَ مِنْ هَذَا إِنَّ الشَّیَاطِینَ سُخِّرَتْ لِسُلَیْمَانَ وَ هِیَ مُقِیمَةٌ عَلَی کُفْرِهَا وَ قَدْ سُخِّرَتْ لِنُبُوَّةِ مُحَمَّدٍ صلی الله علیه و آله الشَّیَاطِینُ بِالْإِیمَانِ فَأَقْبَلَ إِلَیْهِ الْجِنُّ التِّسْعَةُ مِنْ أَشْرَافِهِمْ مِنْ جِنِّ نَصِیبِینَ وَ الْیَمَنِ مِنْ بَنِی عَمْرِو بْنِ عَامِرٍ </w:t>
      </w:r>
      <w:r>
        <w:rPr>
          <w:rStyle w:val="FootnoteAnchor"/>
          <w:rtl w:val="true"/>
        </w:rPr>
        <w:footnoteReference w:id="123"/>
      </w:r>
      <w:r>
        <w:rPr>
          <w:rFonts w:ascii="Amiri" w:hAnsi="Amiri" w:eastAsia="Amiri" w:cs="Amiri"/>
          <w:color w:val="111111"/>
          <w:sz w:val="28"/>
          <w:sz w:val="28"/>
          <w:szCs w:val="28"/>
          <w:rtl w:val="true"/>
          <w:lang w:bidi="ar-SA"/>
        </w:rPr>
        <w:t xml:space="preserve">مِنَ الْأَحِجَّةِ مِنْهُمْ شضاة وَ مضاة </w:t>
      </w:r>
      <w:r>
        <w:rPr>
          <w:rStyle w:val="FootnoteAnchor"/>
          <w:rtl w:val="true"/>
        </w:rPr>
        <w:footnoteReference w:id="124"/>
      </w:r>
      <w:r>
        <w:rPr>
          <w:rFonts w:ascii="Amiri" w:hAnsi="Amiri" w:eastAsia="Amiri" w:cs="Amiri"/>
          <w:color w:val="111111"/>
          <w:sz w:val="28"/>
          <w:sz w:val="28"/>
          <w:szCs w:val="28"/>
          <w:rtl w:val="true"/>
          <w:lang w:bidi="ar-SA"/>
        </w:rPr>
        <w:t xml:space="preserve">وَ الْهَمْلَکَانُ وَ الْمَرْزُبَانُ وَ المازمان وَ نضاة وَ هَاصِبٌ وَ هَاضِبٌ </w:t>
      </w:r>
      <w:r>
        <w:rPr>
          <w:rStyle w:val="FootnoteAnchor"/>
          <w:rtl w:val="true"/>
        </w:rPr>
        <w:footnoteReference w:id="125"/>
      </w:r>
      <w:r>
        <w:rPr>
          <w:rFonts w:ascii="Amiri" w:hAnsi="Amiri" w:eastAsia="Amiri" w:cs="Amiri"/>
          <w:color w:val="111111"/>
          <w:sz w:val="28"/>
          <w:sz w:val="28"/>
          <w:szCs w:val="28"/>
          <w:rtl w:val="true"/>
          <w:lang w:bidi="ar-SA"/>
        </w:rPr>
        <w:t xml:space="preserve">وَ عَمْرٌو وَ هُمُ الَّذِینَ یَقُولُ اللَّهُ تَبَارَکَ اسْمُهُ فِیهِمْ وَ إِذْ صَرَفْنا إِلَیْکَ نَفَراً مِنَ الْجِنِّ وَ هُمُ التِّسْعَةُ یَسْتَمِعُونَ الْقُرْآنَ فَأَقْبَلَ إِلَیْهِ الْجِنُّ وَ النَّبِیُّ صلی الله علیه و آله بِبَطْنِ النَّخْلِ فَاعْتَذَرُوا بِأَنَّهُمْ ظَنُّوا کَما ظَنَنْتُمْ أَنْ لَنْ یَبْعَثَ اللَّهُ أَحَداً وَ لَقَدْ أَقْبَلَ إِلَیْهِ أَحَدٌ وَ سَبْعُونَ أَلْفاً مِنْهُمْ فَبَایَعُوهُ عَلَی الصَّوْمِ وَ الصَّلَاةِ وَ الزَّکَاةِ وَ الْحَجِّ وَ الْجِهَادِ وَ نُصْحِ الْمُسْلِمِینَ فَاعْتَذَرُوا بِأَنَّهُمْ قَالُوا عَلَی اللَّهِ شَطَطاً وَ هَذَا أَفْضَلُ مِمَّا أُعْطِیَ سُلَیْمَانُ سُبْحَانَ مَنْ سَخَّرَهَا لِنُبُوَّةِ مُحَمَّدٍ صلی الله علیه و آله بَعْدَ أَنْ کَانَتْ تَتَمَرَّدُ وَ تَزْعُمُ أَنَّ لِلَّهِ وَلَداً فَلَقَدْ شَمِلَ مَبْعَثُهُ مِنَ الْجِنِّ وَ الْإِنْسِ مَا لَا یُحْصَی قَالَ لَهُ الْیَهُودِیُّ فَهَذَا یَحْیَی بْنُ زَکَرِیَّا یُقَالُ إِنَّهُ أُوتِیَ الْحُکْمَ صَبِیّاً وَ الْحِلْمَ وَ الْفَهْمَ وَ إِنَّهُ کَانَ یَبْکِی مِنْ غَیْرِ ذَنْبٍ وَ کَانَ یُوَاصِلُ الصَّوْمَ قَالَ لَهُ عَلِیٌّ علیه السلام لَقَدْ کَانَ کَذَلِکَ وَ مُحَمَّدٌ صلی الله علیه و آله أُعْطِیَ مَا هُوَ أَفْضَلُ مِنْ هَذَا إِنَّ یَحْیَی بْنَ زَکَرِیَّا کَانَ فِی عَصْرٍ لَا أَوْثَانَ فِیهِ وَ لَا جَاهِلِیَّةَ وَ مُحَمَّدٌ صلی الله علیه و آله أُوتِیَ الْحُکْمَ وَ الْفَهْمَ صَبِیّاً بَیْنَ عَبَدَةِ الْأَوْثَانِ وَ حِزْبِ الشَّیْطَانِ وَ لَمْ یَرْغَبْ لَهُمْ فِی صَنَمٍ قَطُّ وَ لَمْ یَنْشَطْ لِأَعْیَادِهِمْ وَ لَمْ یُرَ مِنْهُ کَذِبٌ قَطُّ صلی الله علیه و آله وَ کَانَ أَمِیناً صَدُوقاً حَلِیماً وَ کَانَ یُوَاصِلُ صَوْمَ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الْأُسْبُوعِ وَ الْأَقَلِّ وَ الْأَکْثَرِ فَیُقَالُ لَهُ فِی ذَلِکَ فَیَقُولُ إِنِّی لَسْتُ کَأَحَدِکُمْ إِنِّی أَظَلُّ عِنْدَ رَبِّی فَیُطْعِمُنِی وَ یَسْقِینِی وَ کَانَ یَبْکِی صلی الله علیه و آله حَتَّی یَبْتَلَّ مُصَلَّاهُ خَشْیَةً مِنَ اللَّهِ عَزَّ وَ جَلَّ مِنْ غَیْرِ جُرْمٍ قَالَ لَهُ الْیَهُودِیُّ فَإِنَّ هَذَا عِیسَی ابْنُ مَرْیَمَ یَزْعُمُونَ أَنَّهُ تَکَلَّمَ فِی الْمَهْدِ صَبِیًّا قَالَ لَهُ عَلِیٌّ علیه السلام لَقَدْ کَانَ کَذَلِکَ وَ مُحَمَّدٌ صلی الله علیه و آله سَقَطَ مِنْ بَطْنِ أُمِّهِ وَاضِعاً یَدَهُ الْیُسْرَی عَلَی الْأَرْضِ وَ رَافِعاً یَدَهُ الْیُمْنَی إِلَی السَّمَاءِ یُحَرِّکُ شَفَتَیْهِ بِالتَّوْحِیدِ وَ بَدَا مِنْ فِیهِ نُورٌ رَأَی أَهْلُ مَکَّةَ مِنْهُ قُصُورَ بُصْرَی مِنَ الشَّامِ وَ مَا یَلِیهَا وَ الْقُصُورَ الْحُمْرَ مِنْ أَرْضِ الْیَمَنِ وَ مَا یَلِیهَا وَ الْقُصُورَ الْبِیضَ مِنْ إِصْطَخْرَ وَ مَا یَلِیهَا وَ لَقَدْ أَضَاءَتِ الدُّنْیَا لَیْلَةَ وُلِدَ النَّبِیُّ صلی الله علیه و آله حَتَّی فَزِعَتِ الْجِنُّ وَ الْإِنْسُ وَ الشَّیَاطِینُ وَ قَالُوا حَدَثَ فِی الْأَرْضِ حَدَثٌ وَ لَقَدْ رُئِیَتِ الْمَلَائِکَةُ لَیْلَةَ وُلِدَ تَصْعَدُ وَ تَنْزِلُ وَ تُسَبِّحُ وَ تُقَدِّسُ وَ تَضْطَرِبُ النُّجُومُ وَ تَتَسَاقَطُ عَلَامَةً لِمِیلَادِهِ وَ لَقَدْ هَمَّ إِبْلِیسُ بِالظَّعْنِ فِی السَّمَاءِ لِمَا رَأَی مِنَ الْأَعَاجِیبِ فِی تِلْکَ اللَّیْلَةِ وَ کَانَ لَهُ مَقْعَدٌ فِی السَّمَاءِ الثَّالِثَةِ وَ الشَّیَاطِینُ یَسْتَرِقُونَ السَّمْعَ فَلَمَّا رَأَوُا الْأَعَاجِیبَ أَرَادُوا أَنْ یَسْتَرِقُوا السَّمْعَ فَإِذَا هَمُّوا قَدْ حُجِبُوا مِنَ السَّمَاوَاتِ کُلِّهَا وَ رُمُوا بِالشُّهُبِ دَلَالَةً لِنُبُوَّتِهِ صلی الله علیه و آله قَالَ لَهُ الْیَهُودِیُّ فَإِنَّ عِیسَی یَزْعُمُونَ أَنَّهُ قَدْ أَبْرَأَ الْأَکْمَهَ وَ الْأَبْرَصَ بِإِذْنِ اللَّهِ عَزَّ وَ جَلَّ فَقَالَ لَهُ عَلِیٌّ علیه السلام لَقَدْ کَانَ کَذَلِکَ وَ مُحَمَّدٌ صلی الله علیه و آله أُعْطِیَ مَا هُوَ أَفْضَلُ مِنْ ذَلِکَ أَبْرَأَ ذَا الْعَاهَةِ مِنْ عَاهَتِهِ فَبَیْنَمَا هُوَ جَالِسٌ صلی الله علیه و آله إِذْ سَأَلَ عَنْ رَجُلٍ مِنْ أَصْحَابِهِ فَقَالُوا یَا رَسُولَ اللَّهِ إِنَّهُ قَدْ صَارَ مِنَ الْبَلَاءِ کَهَیْئَةِ الْفَرْخِ لَا رِیشَ عَلَیْهِ فَأَتَاهُ علیه السلام فَإِذَا هُوَ کَهَیْئَةِ الْفَرْخِ مِنْ شِدَّةِ الْبَلَاءِ فَقَالَ قَدْ کُنْتَ تَدْعُو فِی صِحَّتِکَ دُعَاءً قَالَ نَعَمْ کُنْتُ أَقُولُ یَا رَبِّ أَیُّمَا عُقُوبَةٍ مُعَاقِبِی بِهَا فِی الْآخِرَةِ فَعَجِّلْهَا لِی فِی الدُّنْیَا فَقَالَ النَّبِیُّ صلی الله علیه و آله أَ لَا قُلْتَ اللَّهُمَّ آتِنا فِی الدُّنْیا حَسَنَةً وَ فِی الْآخِرَةِ حَسَنَةً وَ قِنا عَذابَ النَّارِ فَقَالَهَا فَکَأَنَّمَا نَشِطَ مِنْ عِقَالٍ </w:t>
      </w:r>
      <w:r>
        <w:rPr>
          <w:rStyle w:val="FootnoteAnchor"/>
          <w:rtl w:val="true"/>
        </w:rPr>
        <w:footnoteReference w:id="126"/>
      </w:r>
      <w:r>
        <w:rPr>
          <w:rFonts w:ascii="Amiri" w:hAnsi="Amiri" w:eastAsia="Amiri" w:cs="Amiri"/>
          <w:color w:val="111111"/>
          <w:sz w:val="28"/>
          <w:sz w:val="28"/>
          <w:szCs w:val="28"/>
          <w:rtl w:val="true"/>
          <w:lang w:bidi="ar-SA"/>
        </w:rPr>
        <w:t xml:space="preserve">وَ قَامَ صَحِیحاً وَ خَرَجَ مَعَنَا وَ لَقَدْ أَتَاهُ رَجُلٌ مِنْ جُهَیْنَةَ أَجْذَمَ یَتَقَطَّعُ مِنَ الْجُذَامِ فَشَکَا إِلَیْهِ صلی الله علیه و آله فَأَخَذَ قَدَحاً مِنْ مَاءٍ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فَتَفَلَ فِیهِ ثُمَّ قَالَ امْسَحْ بِهِ جَسَدَکَ فَفَعَلَ فَبَرَأَ حَتَّی لَمْ یُوجَدْ فِیهِ شَیْ‌ءٌ وَ لَقَدْ أَتَی أَعْرَابِیٌّ أَبْرَصُ </w:t>
      </w:r>
      <w:r>
        <w:rPr>
          <w:rStyle w:val="FootnoteAnchor"/>
          <w:rtl w:val="true"/>
        </w:rPr>
        <w:footnoteReference w:id="127"/>
      </w:r>
      <w:r>
        <w:rPr>
          <w:rFonts w:ascii="Amiri" w:hAnsi="Amiri" w:eastAsia="Amiri" w:cs="Amiri"/>
          <w:color w:val="111111"/>
          <w:sz w:val="28"/>
          <w:sz w:val="28"/>
          <w:szCs w:val="28"/>
          <w:rtl w:val="true"/>
          <w:lang w:bidi="ar-SA"/>
        </w:rPr>
        <w:t xml:space="preserve">فَتَفَلَ مِنْ فِیهِ عَلَیْهِ فَمَا قَامَ مِنْ عِنْدِهِ إِلَّا صَحِیحاً وَ لَئِنْ زَعَمَتْ أَنَّ عِیسَی علیه السلام أَبْرَأَ ذَوِی الْعَاهَاتِ مِنْ عَاهَاتِهِمْ فَإِنَّ مُحَمَّداً صلی الله علیه و آله بَیْنَا هُوَ فِی بَعْضِ أَصْحَابِهِ إِذَا هُوَ بِامْرَأَةٍ فَقَالَتْ یَا رَسُولَ اللَّهِ إِنَّ ابْنِی قَدْ أَشْرَفَ عَلَی حِیَاضِ الْمَوْتِ کُلَّمَا أَتَیْتُهُ بِطَعَامٍ وَقَعَ عَلَیْهِ التَّثَاؤُبُ فَقَامَ النَّبِیُّ صلی الله علیه و آله وَ قُمْنَا مَعَهُ فَلَمَّا أَتَیْنَاهُ قَالَ لَهُ جَانِبْ یَا عَدُوَّ اللَّهِ وَلِیَّ اللَّهِ فَأَنَا رَسُولُ اللَّهِ فَجَانَبَهُ الشَّیْطَانُ فَقَامَ صَحِیحاً وَ هُوَ مَعَنَا فِی عَسْکَرِنَا وَ لَئِنْ زَعَمَتْ أَنَّ عِیسَی علیه السلام أَبْرَأَ الْعُمْیَانَ فَإِنَّ مُحَمَّداً صلی الله علیه و آله قَدْ فَعَلَ مَا هُوَ أَکْثَرُ مِنْ ذَلِکَ </w:t>
      </w:r>
      <w:r>
        <w:rPr>
          <w:rStyle w:val="FootnoteAnchor"/>
          <w:rtl w:val="true"/>
        </w:rPr>
        <w:footnoteReference w:id="128"/>
      </w:r>
      <w:r>
        <w:rPr>
          <w:rFonts w:ascii="Amiri" w:hAnsi="Amiri" w:eastAsia="Amiri" w:cs="Amiri"/>
          <w:color w:val="111111"/>
          <w:sz w:val="28"/>
          <w:sz w:val="28"/>
          <w:szCs w:val="28"/>
          <w:rtl w:val="true"/>
          <w:lang w:bidi="ar-SA"/>
        </w:rPr>
        <w:t xml:space="preserve">إِنَّ قَتَادَةَ بْنَ رِبْعِیٍّ کَانَ رَجُلًا صَبِیحاً فَلَمَّا أَنْ کَانَ یَوْمُ أُحُدٍ أَصَابَتْهُ طَعْنَةٌ فِی عَیْنِهِ فَبَدَرَتْ حَدَقَتُهُ فَأَخَذَهَا بِیَدِهِ ثُمَّ أَتَی بِهَا النَّبِیُّ صلی الله علیه و آله فَقَالَ یَا رَسُولَ اللَّهِ إِنَّ امْرَأَتِی الْآنَ تُبْغِضُنِی فَأَخَذَهَا رَسُولُ اللَّهِ صلی الله علیه و آله مِنْ یَدِهِ ثُمَّ وَضَعَهَا مَکَانَهَا فَلَمْ تَکُنْ تُعْرَفُ إِلَّا بِفَضْلِ حُسْنِهَا وَ فَضْلِ ضَوْئِهَا عَلَی الْعَیْنِ الْأُخْرَی وَ لَقَدْ جُرِحَ عَبْدُ اللَّهِ بْنُ عَتِیکٍ وَ بَانَتْ یَدُهُ یَوْمَ ابْنِ أَبِی الْحُقَیْقِ فَجَاءَ إِلَی النَّبِیِّ صلی الله علیه و آله لَیْلًا فَمَسَحَ عَلَیْهِ یَدَهُ </w:t>
      </w:r>
      <w:r>
        <w:rPr>
          <w:rStyle w:val="FootnoteAnchor"/>
          <w:rtl w:val="true"/>
        </w:rPr>
        <w:footnoteReference w:id="129"/>
      </w:r>
      <w:r>
        <w:rPr>
          <w:rFonts w:ascii="Amiri" w:hAnsi="Amiri" w:eastAsia="Amiri" w:cs="Amiri"/>
          <w:color w:val="111111"/>
          <w:sz w:val="28"/>
          <w:sz w:val="28"/>
          <w:szCs w:val="28"/>
          <w:rtl w:val="true"/>
          <w:lang w:bidi="ar-SA"/>
        </w:rPr>
        <w:t xml:space="preserve">فَلَمْ تَکُنْ تُعْرَفُ مِنَ الْیَدِ الْأُخْرَی وَ لَقَدْ أَصَابَ مُحَمَّدَ بْنَ مَسْلَمَةَ یَوْمَ کَعْبِ بْنِ الْأَشْرَفِ مِثْلُ ذَلِکَ فِی عَیْنِهِ وَ یَدِهِ فَمَسَحَهُ رَسُولُ اللَّهِ فَلَمْ تَسْتَبِینَا وَ لَقَدْ أَصَابَ عَبْدَ اللَّهِ بْنَ أُنَیْسٍ مِثْلُ ذَلِکَ فِی عَیْنِهِ فَمَسَحَهَا فَمَا عُرِفَتْ مِنَ الْأُخْرَی فَهَذِهِ کُلُّهَا دَلَالَةٌ لِنُبُوَّتِهِ صلی الله علیه و آله قَالَ لَهُ الْیَهُودِیُّ فَإِنَّ عِیسَی ابْنَ مَرْیَمَ یَزْعُمُونَ أَنَّهُ قَدْ أَحْیَا الْمَوْتَی بِإِذْنِ اللَّهِ تَعَالَی قَالَ لَهُ عَلِیٌّ علیه السلام لَقَدْ کَانَ کَذَلِکَ وَ مُحَمَّدٌ صلی الله علیه و آله سَبَّحَتْ فِی یَدِهِ تِسْعُ حَصَیَاتٍ تُسْمَعُ نَغَمَاتُهَا فِی جُمُودِهَا وَ لَا رُوحَ فِیهَا لِتَمَامِ حُجَّةِ نُبُوَّتِهِ وَ لَقَدْ کَلَّمَتْهُ الْمَوْتَی مِنْ بَعْدِ مَوْتِهِمْ وَ اسْتَغَاثُوهُ مِمَّا خَافُوا مِنْ تَبِعَتِهِ وَ لَقَدْ صَلَّی بِأَصْحَابِهِ ذَاتَ یَوْمٍ فَقَالَ مَا هَاهُنَا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بَنِی النَّجَّارِ أَحَدٌ وَ صَاحِبُهُمْ مُحْتَبَسٌ عَلَی بَابِ الْجَنَّةِ بِثَلَاثَةِ دَرَاهِمَ لِفُلَانٍ الْیَهُودِیِّ وَ کَانَ شَهِیداً وَ لَئِنْ زَعَمَتْ أَنَّ عِیسَی علیه السلام کَلَّمَ الْمَوْتَی فَلَقَدْ کَانَ لِمُحَمَّدٍ صلی الله علیه و آله مَا هُوَ أَعْجَبُ مِنْ هَذَا إِنَّ النَّبِیَّ صلی الله علیه و آله لَمَّا نَزَلَ بِالطَّائِفِ وَ حَاصَرَ أَهْلَهَا بَعَثُوا إِلَیْهِ بِشَاةٍ مَسْلُوخَةٍ مَطْلِیَّةٍ بِسَمٍّ فَنَطَقَ الذِّرَاعُ مِنْهَا فَقَالَتْ یَا رَسُولَ اللَّهِ لَا تَأْکُلْنِی فَإِنِّی مَسْمُومَةٌ فَلَوْ کَلَّمَتْهُ الْبَهِیمَةُ وَ هِیَ حَیَّةٌ لَکَانَتْ مِنْ أَعْظَمِ حُجَجِ اللَّهِ عَزَّ وَ جَلَّ عَلَی الْمُنْکِرِینَ لِنُبُوَّتِهِ فَکَیْفَ وَ قَدْ کَلَّمَتْهُ مِنْ بَعْدَ ذَبْحٍ وَ سَلْخٍ وَ شَیٍّ وَ لَقَدْ کَانَ صلی الله علیه و آله یَدْعُو بِالشَّجَرَةِ فَتُجِیبُهُ وَ تُکَلِّمُهُ الْبَهِیمَةُ وَ تُکَلِّمُهُ السِّبَاعُ وَ تَشْهَدُ لَهُ بِالنُّبُوَّةِ وَ تُحَذِّرُهُمْ عِصْیَانَهُ فَهَذَا أَکْثَرُ مِمَّا أُعْطِیَ عِیسَی علیه السلام قَالَ لَهُ الْیَهُودِیُّ إِنَّ عِیسَی یَزْعُمُونَ أَنَّهُ أَنْبَأَ قَوْمَهُ بِمَا یَأْکُلُونَ وَ مَا یَدَّخِرُونَ فِی بُیُوتِهِمْ قَالَ لَهُ عَلِیٌّ علیه السلام لَقَدْ کَانَ کَذَلِکَ وَ مُحَمَّدٌ صلی الله علیه و آله فَعَلَ مَا هُوَ أَکْثَرُ مِنْ هَذَا إِنَّ عِیسَی علیه السلام أَنْبَأَ قَوْمَهُ بِمَا کَانَ مِنْ وَرَاءِ حَائِطٍ وَ مُحَمَّدٌ صلی الله علیه و آله أَنْبَأَ عَنْ مُؤْتَةَ وَ هُوَ عَنْهَا غَائِبٌ وَ وَصَفَ حَرْبَهُمْ وَ مَنِ اسْتُشْهِدَ مِنْهُمْ وَ بَیْنَهُ وَ بَیْنَهُمْ مَسِیرَةُ شَهْرٍ وَ کَانَ یَأْتِیهِ الرَّجُلُ یُرِیدُ أَنْ یَسْأَلَهُ عَنْ شَیْ‌ءٍ فَیَقُولُ صلی الله علیه و آله تَقُولُ أَوْ أَقُولُ فَیَقُولُ بَلْ قُلْ یَا رَسُولَ اللَّهِ فَیَقُولُ جِئْتَنِی فِی کَذَا وَ کَذَا حَتَّی یَفْرُغَ مِنْ حَاجَتِهِ وَ لَقَدْ کَانَ صلی الله علیه و آله یُخْبِرُ أَهْلَ مَکَّةَ بِأَسْرَارِهِمْ بِمَکَّةَ حَتَّی لَا یَتْرُکُ مِنْ أَسْرَارِهِمْ شَیْئاً مِنْهَا مَا کَانَ بَیْنَ صَفْوَانَ بْنِ أُمَیَّةَ وَ بَیْنَ عُمَیْرِ بْنِ وَهْبٍ إِذَا أَتَاهُ عُمَیْرٌ فَقَالَ جِئْتُ فِی فَکَاکِ ابْنِی فَقَالَ لَهُ کَذِبْتَ بَلْ قُلْتَ لِصَفْوَانَ وَ قَدِ اجْتَمَعْتُمْ فِی الْحَطِیمِ وَ ذَکَرْتُمْ قَتْلَی بَدْرٍ وَ اللَّهِ لَلْمَوْتُ خَیْرٌ لَنَا مِنَ الْبَقَاءِ </w:t>
      </w:r>
      <w:r>
        <w:rPr>
          <w:rStyle w:val="FootnoteAnchor"/>
          <w:rtl w:val="true"/>
        </w:rPr>
        <w:footnoteReference w:id="130"/>
      </w:r>
      <w:r>
        <w:rPr>
          <w:rFonts w:ascii="Amiri" w:hAnsi="Amiri" w:eastAsia="Amiri" w:cs="Amiri"/>
          <w:color w:val="111111"/>
          <w:sz w:val="28"/>
          <w:sz w:val="28"/>
          <w:szCs w:val="28"/>
          <w:rtl w:val="true"/>
          <w:lang w:bidi="ar-SA"/>
        </w:rPr>
        <w:t xml:space="preserve">مَعَ مَا صَنَعَ مُحَمَّدٌ صلی الله علیه و آله بِنَا وَ هَلْ حَیَاةٌ بَعْدَ أَهْلِ الْقَلِیبِ فَقُلْتَ أَنْتَ لَوْ لَا عِیَالِی وَ دَیْنٌ عَلَیَّ لَأَرَحْتُکَ مِنْ مُحَمَّدٍ فَقَالَ صَفْوَانُ عَلَیَّ أَنْ أَقْضِیَ دَیْنَکَ وَ أَنْ أَجْعَلَ بَنَاتِکَ مَعَ بَنَاتِی یُصِیبُهُنَّ مَا یُصِیبُهُنَّ مِنْ خَیْرٍ أَوْ شَرٍّ فَقُلْتَ أَنْتَ فَاکْتُمْهَا عَلَیَّ وَ جَهِّزْنِی حَتَّی أَذْهَبَ فَأَقْتُلَهُ فَجِئْتَ لِتَقْتُلَنِی فَقَالَ صَدَقْتَ یَا رَسُولَ اللَّهِ فَأَنَا أَشْهَدُ أَنْ لَا إِلَهَ إِلَّا اللَّهُ وَ أَنَّکَ رَسُولُ اللَّهِ وَ أَشْبَاهُ هَذَا مِمَّا لَا یُحْصَی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لَهُ الْیَهُودِیُّ فَإِنَّ عِیسَی یَزْعُمُونَ أَنَّهُ خَلَقَ مِنَ الطِّینِ کَهَیْئَةِ الطَّیْرِ فَیَنْفُخُ فِیهِ فَیَکُونُ طَیْراً بِإِذْنِ اللَّهِ عَزَّ وَ جَلَّ فَقَالَ لَهُ عَلِیٌّ علیه السلام لَقَدْ کَانَ کَذَلِکَ وَ مُحَمَّدٌ صلی الله علیه و آله قَدْ فَعَلَ مَا هُوَ شَبِیهٌ بِهَذَا أَخَذَ یَوْمَ حُنَیْنٍ حَجَراً فَسَمِعْنَا لِلْحَجَرِ تَسْبِیحاً وَ تَقْدِیساً ثُمَّ قَالَ صلی الله علیه و آله لِلْحَجَرِ انْفَلِقْ فَانْفَلَقَ ثَلَاثَ فِلَقٍ نَسْمَعُ لِکُلِّ فِلْقَةٍ مِنْهَا تَسْبِیحاً لَا یُسْمَعُ لِلْأُخْرَی وَ لَقَدْ بَعَثَ إِلَی شَجَرَةٍ یَوْمَ الْبَطْحَاءِ فَأَجَابَتْهُ وَ لِکُلِّ غُصْنٍ مِنْهَا تَسْبِیحٌ وَ تَهْلِیلٌ وَ تَقْدِیسٌ ثُمَّ قَالَ لَهَا انْشَقِّی فَانْشَقَّتْ نِصْفَیْنِ ثُمَّ قَالَ لَهَا الْتَزِقِی فَالْتَزَقَتْ ثُمَّ قَالَ لَهَا اشْهَدِی لِی بِالنُّبُوَّةِ فَشَهِدَتْ ثُمَّ قَالَ لَهَا ارْجِعِی إِلَی مَکَانِکِ بِالتَّسْبِیحِ وَ التَّهْلِیلِ وَ التَّقْدِیسِ فَفَعَلَتْ وَ کَانَ مَوْضِعُهَا بِجَنْبِ الْجَزَّارِینَ بِمَکَّةَ قَالَ لَهُ الْیَهُودِیُّ فَإِنَّ عِیسَی یَزْعُمُونَ أَنَّهُ کَانَ سَیَّاحاً فَقَالَ لَهُ عَلِیٌّ علیه السلام لَقَدْ کَانَ کَذَلِکَ وَ مُحَمَّدٌ صلی الله علیه و آله کَانَتْ سِیَاحَتُهُ فِی الْجِهَادِ وَ اسْتَنْفَرَ فِی عَشْرِ سِنِینَ مَا لَا یُحْصَی مِنْ حَاضِرٍ وَ بَادٍ وَ أَفْنَی فِئَاماً عَنِ الْعَرَبِ مِنْ مَنْعُوتٍ بِالسَّیْفِ لَا یُدَارِی بِالْکَلَامِ وَ لَا یَنَامُ إِلَّا عَنْ دَمٍ وَ لَا یُسَافِرُ إِلَّا وَ هُوَ مُتَجَهِّزٌ لِقِتَالِ عَدُوِّهِ قَالَ لَهُ الْیَهُودِیُّ فَإِنَّ عِیسَی یَزْعُمُونَ أَنَّهُ کَانَ زَاهِداً قَالَ لَهُ عَلِیٌّ علیه السلام لَقَدْ کَانَ کَذَلِکَ وَ مُحَمَّدٌ صلی الله علیه و آله أَزْهَدُ الْأَنْبِیَاءِ علیهم السلام کَانَ لَهُ ثَلَاثَ عَشْرَةَ زَوْجَةً سِوَی مَنْ یُطِیفُ بِهِ مِنَ الْإِمَاءِ مَا رُفِعَتْ لَهُ مَائِدَةٌ قَطُّ وَ عَلَیْهَا طَعَامٌ وَ مَا أَکَلَ خُبْزَ بُرٍّ قَطُّ وَ لَا شَبِعَ مِنْ خُبْزِ شَعِیرٍ ثَلَاثَ لَیَالٍ مُتَوَالِیَاتٍ قَطُّ تُوُفِّیَ وَ دِرْعُهُ مَرْهُونَةٌ عِنْدَ یَهُودِیٍّ بِأَرْبَعَةِ دَرَاهِمَ مَا تَرَکَ صَفْرَاءَ وَ لَا بَیْضَاءَ مَعَ مَا وُطِّئَ لَهُ مِنَ الْبِلَادِ وَ مُکِّنَ لَهُ مِنْ غَنَائِمِ الْعِبَادِ وَ لَقَدْ کَانَ یَقْسِمُ فِی الْیَوْمِ الْوَاحِدِ ثَلَاثَمِائَةِ أَلْفٍ وَ أَرْبَعَمِائَةِ أَلْفٍ وَ یَأْتِیهِ السَّائِلُ بِالْعَشِیِّ فَیَقُولُ وَ الَّذِی بَعَثَ مُحَمَّداً بِالْحَقِّ مَا أَمْسَی فِی آلِ مُحَمَّدٍ صَاعٌ مِنْ شَعِیرٍ وَ لَا صَاعٌ مِنْ بُرٍّ وَ لَا دِرْهَمٌ وَ لَا دِینَارٌ قَالَ لَهُ الْیَهُودِیُّ فَإِنِّی أَشْهَدُ أَنْ لَا إِلَهَ إِلَّا اللَّهُ وَ أَشْهَدُ أَنَّ مُحَمَّداً صلی الله علیه و آله رَسُولُ اللَّهِ وَ أَشْهَدُ أَنَّهُ مَا أَعْطَی اللَّهُ نَبِیّاً دَرَجَةً وَ لَا مُرْسَلًا فَضِیلَةً إِلَّا وَ قَدْ جَمَعَهَا لِمُحَمَّدٍ صلی الله علیه و آله وَ زَادَ مُحَمَّداً صلی الله علیه و آله عَلَی الْأَنْبِیَاءِ صَلَوَاتُ اللَّهِ عَلَیْهِمْ أَضْعَافَ دَرَجَةٍ </w:t>
      </w:r>
    </w:p>
    <w:p>
      <w:pPr>
        <w:pStyle w:val="BookText"/>
        <w:rPr/>
      </w:pPr>
      <w:r>
        <w:rPr>
          <w:rFonts w:ascii="Amiri" w:hAnsi="Amiri" w:eastAsia="Amiri" w:cs="Amiri"/>
          <w:color w:val="111111"/>
          <w:sz w:val="28"/>
          <w:sz w:val="28"/>
          <w:szCs w:val="28"/>
          <w:rtl w:val="true"/>
          <w:lang w:bidi="ar-SA"/>
        </w:rPr>
        <w:t xml:space="preserve">فَقَالَ ابْنُ عَبَّاسٍ لِعَلِیِّ بْنِ أَبِی طَالِبٍ علیهما السلام أَشْهَدُ یَا أَبَا الْحَسَنِ أَنَّکَ مِنَ الرَّاسِخِینَ فِی الْعِلْمِ فَقَالَ وَیْحَکَ وَ مَا لِی لَا أَقُولُ مَا قُلْتَ فِی نَفْسِ مَنِ اسْتَعْظَمَهُ اللَّهُ تَعَالَی فِی عَظَمَتِهِ جَلَّتْ فَقَالَ وَ إِنَّکَ لَعَلی خُلُقٍ عَظِیمٍ </w:t>
      </w:r>
      <w:r>
        <w:rPr>
          <w:rStyle w:val="FootnoteAnchor"/>
          <w:rtl w:val="true"/>
        </w:rPr>
        <w:footnoteReference w:id="1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إِنَّکَ لَعَلی خُلُقٍ عَظِیمٍ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إیضاح المقة بکسر المیم المحبة و التهافت التساقط و الشیح بالکسر نبت تنبت بالبادیة قوله صلوات الله علیه و مراتع البقع البقع بالضم جمع الأبقع و هو ما خالط بیاضه لون آخر و لعل المراد الغراب الأبقع فإنه یفر من الناس و یرتع فی البوادی و یحتمل أن یکون فی الأصل البقیع أو لفظ آخر و الظاهر أن فیه تصحیفا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بحجب ثلاثة لعل المراد البطن و الرحم و المشیمة حیث أخفی حمله عن نمرود أو فی الغار بثلاثة حجب أو أحدها عند الحمل و الثانی فی الغار و الثالث فی النار و المقمح الغاض بصره بعد رفع رأسه و اختلف فی تفسیر الآیة فقیل إنه مثل ضربه الله تعالی للمشرکین فی إعراضهم عن الحق فمثلهم کمثل رجل غلت یداه إلی عنقه لا یمکنه أن یبسطهما إلی خیر و رجل طامح برأسه لا یبصر موطئ قدمیه و قیل إن المعنی بذلک ناس من قریش هموا بقتل النبی صلی الله علیه و آله فصاروا هکذا و هذا الخبر یدل علی الأخیر و السبع الطوال علی المشهور من البقرة إلی الأعراف و السابعة سورة یونس أو الأنفال و براءة جمیعا لأنهما سورة واحدة عند بعض و المراد هنا ما یبقی بعد إسقاط البقرة و المائدة و 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و القرآن العظیم أرید به بقیة القرآن أو المراد به الفاتحة أیضا و قوله و أعطی الکتاب إشارة إلی البقیة</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فی هذا الاسم یحتمل أن یکون المعنی أن اسمه صلی الله علیه و آله یدل علی أن الله تعالی ألقی محبته علی العباد لدلالته علی کونه محمودا فی السماء و الأرض أو یکون المراد بالاسم الذکر فکثیرا ما یطلق علیه مجازا أو أن قوله إذ تم فی قوة البدل </w:t>
      </w:r>
    </w:p>
    <w:p>
      <w:pPr>
        <w:pStyle w:val="BookText"/>
        <w:rPr/>
      </w:pPr>
      <w:r>
        <w:rPr>
          <w:rFonts w:ascii="IRNazanin" w:hAnsi="IRNazanin" w:eastAsia="IRNazanin"/>
          <w:color w:val="111111"/>
          <w:sz w:val="28"/>
          <w:sz w:val="28"/>
          <w:szCs w:val="28"/>
          <w:rtl w:val="true"/>
          <w:lang w:bidi="fa-IR"/>
        </w:rPr>
        <w:t>من الاسم و الحاصل أنه من الذی یشرکه فی أن لا یتم الشهادة لله بالوحدانیة إلا بذکر اسمه و الشهادة له بالنبوة کل هذا إذا قرئ من بالفتح و یمکن أن یقرأ بالکسر فیوجه بأحد الوجهین الأخیرین و النبل السهام العربیة و یقال رشت السهم إذا ألزقت علیه الریش و الشظیة الفلقة من العصا و نحوها و الأکحل عرق فی الید یفصد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روی الظاهر أنه کلام الطبرسی رحمه الله أدخله بین الخبر قوله أن یبعجوا بفتح العین أی أن یشقوا و الشدخ کسر الشی‌ء الأجوف أی شدخت رأسه به و یقال فغر فاه أی فتحه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حتی التفت خواصر الخیل أی جنبتاها من شدة العطش قوله علیه السلام و جعلها غارا یدل علی أنه صلی الله علیه و آله لیلة الغار أحدث الغار و دخل فیه و لم یکن ثمة غار و أما صخرة بیت المقدس فکان لیلة المعراج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 قد رأینا ذلک و التمسناه تحت رایته أی رأینا تحت رایته علیه الصلاة و السلام أمثال ذلک کثیرا و المراد بالرایة العلامة أی رأی بعض الصحابة ذلک تحت علامته فی بیت المقدس و یلوح لی أن فیه تصحیفا و کان فی الأصل و جعلها هارا فیکون إشارة إلی ما سیأتی فی أبواب معجزاته صلی الله علیه و آله أن فی غزوة الأحزاب بلغوا إلی أرض صلبة لا تعمل فیها المعاول فصب صلی الله علیه و آله علیها ماء فصارت هائرة متساقطة فقوله قد رأینا ذلک إشارة إلی هذا</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الجزری فیه أنه کان یصلی و لجوفه أزیز کأزیز المرجل من البکاء أی خنین من الجوف بالخاء المعجمة و هو صوت البکاء و قیل هو أن یجیش جوفه و یغلی بالبکاء انتهی </w:t>
      </w:r>
      <w:r>
        <w:rPr>
          <w:rStyle w:val="FootnoteAnchor"/>
          <w:rtl w:val="true"/>
        </w:rPr>
        <w:footnoteReference w:id="132"/>
      </w:r>
      <w:r>
        <w:rPr>
          <w:rFonts w:ascii="IRNazanin" w:hAnsi="IRNazanin" w:eastAsia="IRNazanin"/>
          <w:color w:val="111111"/>
          <w:sz w:val="28"/>
          <w:sz w:val="28"/>
          <w:szCs w:val="28"/>
          <w:rtl w:val="true"/>
          <w:lang w:bidi="fa-IR"/>
        </w:rPr>
        <w:t xml:space="preserve">و المرجل کمنبر القدر و الأثافی الأحجار یوضع علیها القدر و الرفرف ثیاب خضر یتخذ منها المحابس و تبسط و کسر الخباء و جوانب الدرع و ما تدلی منها و ما تدلی من أغصان الأیکة </w:t>
      </w:r>
      <w:r>
        <w:rPr>
          <w:rStyle w:val="FootnoteAnchor"/>
          <w:rtl w:val="true"/>
        </w:rPr>
        <w:footnoteReference w:id="133"/>
      </w:r>
      <w:r>
        <w:rPr>
          <w:rFonts w:ascii="IRNazanin" w:hAnsi="IRNazanin" w:eastAsia="IRNazanin"/>
          <w:color w:val="111111"/>
          <w:sz w:val="28"/>
          <w:sz w:val="28"/>
          <w:szCs w:val="28"/>
          <w:rtl w:val="true"/>
          <w:lang w:bidi="fa-IR"/>
        </w:rPr>
        <w:t xml:space="preserve">و فضول المحابس و الفرش و کل ما </w:t>
      </w:r>
    </w:p>
    <w:p>
      <w:pPr>
        <w:pStyle w:val="BookText"/>
        <w:rPr/>
      </w:pPr>
      <w:r>
        <w:rPr>
          <w:rFonts w:ascii="IRNazanin" w:hAnsi="IRNazanin" w:eastAsia="IRNazanin"/>
          <w:color w:val="111111"/>
          <w:sz w:val="28"/>
          <w:sz w:val="28"/>
          <w:szCs w:val="28"/>
          <w:rtl w:val="true"/>
          <w:lang w:bidi="fa-IR"/>
        </w:rPr>
        <w:t xml:space="preserve">فضل فثنی و الفراش ذکرها الفیروزآبادی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علیه السلام فکان فیما أوحی إلیه لعل المعنی أنه کانت تلک الآیة فیما أوحی الله إلیه قبل تلک اللیلة لیتأتی تبلیغها أمته و قبولهم لها فیکون ذکرها لبیان سبب ما أوحی إلیه صلی الله علیه و آله فی هذا الوقت و یحتمل أن یکون التبلیغ إلی أمیر المؤمنین علیه السلام من ذلک المکان فی تلک اللیلة قبل الوصول إلی ساق العرش و یحتمل أن یکون التبلیغ بعد النزول و یکون قوله فلما رأی الله تعالی منهم القبول أی علم الله منهم أنهم سیقبلونها و الأول أظهر و الثبور الهلاک و الخسران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من الأحجة جمع حجیج بمعنی مقیم الحجة علی مذهبه و فی بعض النسخ من الأجنحة أی الرؤساء أو اسم قبیلة منهم قوله علیه السلام و شی أی بعد ما کان مشویا مطبوخا و مؤتة بضم المیم و سکون الهمزة و فتح التاء اسم موضع قتل فیها جعفر بن أبی طالب و سیأتی قصته و کیف أخبر النبی صلی الله علیه و آله عن شهادته و غیرها و الفئام بالکسر مهموزا الجماعة الکثیرة کما ذکره اللغویون و قد فسر فی بعض أخبارنا بمائة 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مع ما وُطِّئَ له من البلاد علی بناء المجهول من باب التفعیل أی مهد و ذلل و یسر له فتحها و الاستیلاء علیها من قولهم فراش وطی‌ء أی لا یؤذی جنب النائم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جلت معترضة ثنائیة أی جلت عظمته عن البیان و الأظهر أنه کان فی الأصل حیث قال </w:t>
      </w:r>
      <w:r>
        <w:rPr>
          <w:rStyle w:val="FootnoteAnchor"/>
          <w:rtl w:val="true"/>
        </w:rPr>
        <w:footnoteReference w:id="135"/>
      </w:r>
      <w:r>
        <w:rPr>
          <w:rFonts w:ascii="IRNazanin" w:hAnsi="IRNazanin" w:eastAsia="IRNazanin"/>
          <w:color w:val="111111"/>
          <w:sz w:val="28"/>
          <w:sz w:val="28"/>
          <w:szCs w:val="28"/>
          <w:rtl w:val="true"/>
          <w:lang w:bidi="fa-IR"/>
        </w:rPr>
        <w:t>فصحف و کذا الأظهر أن قوله نفس تصحیف نعت أو وصف</w:t>
      </w:r>
      <w:r>
        <w:rPr>
          <w:rFonts w:eastAsia="IRNazanin" w:cs="IRNazanin"/>
          <w:color w:val="111111"/>
          <w:sz w:val="28"/>
          <w:szCs w:val="28"/>
          <w:rtl w:val="true"/>
          <w:lang w:bidi="fa-IR"/>
        </w:rPr>
        <w:t xml:space="preserve">. </w:t>
      </w:r>
      <w:bookmarkStart w:id="66" w:name="pg13739_148362"/>
    </w:p>
    <w:p>
      <w:pPr>
        <w:pStyle w:val="BookText"/>
        <w:rPr/>
      </w:pPr>
      <w:bookmarkEnd w:id="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نقل است که آن حضرت به واسطه پدران گرامش، از امام حسین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یکی از علمای یهودی اهل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کتب آسمانی تورات و انجیل و زبور و صحف پیامبران علیهم السّلام را خوانده و بر دلایل و براهین همه آن ها واقف و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مجلسی وارد شد که در آن گروهی از اصحاب رسول خدا صلّی اللَّه علیه و آله، حضرت امیر علیه السّلام و ابن عبّاس و ابن مسعود، و ابو معبد الجهنیّ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درجه و فضیلتی را از انبیاء و مرسلین ترک نگفتید، جز آنکه همه آن ها را به پیامبر خودتان نسبت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حاضرید به سؤالات من در آن مورد پاسخ گویید؟ با شنیدن این سؤال، همه خاموش شدند و هیچ نگفتند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وقتی این گونه،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حاضرم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باز تکرار می‌کنم که خداوند متعال هیچ درجه و فضیلتی به انبیاء و مرسلین عطا نفرمود، جز آنکه همه آن ها را به محمّد صلّی اللَّه علیه و آله بخشید، بلکه چندین برابر آن را به محمّد عطا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یهودی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پاسخ مرا خواهی داد؟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امروز برای تو فضایلی از رسول خدا صلّی اللَّه علیه و آله را ذکر خواهم کرد که موجب روشنایی چشم مؤمنین و برطرف کننده تردید شک‌کنندگان در فضایل آن حضرت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هر گاه فضیلتی را برای خود بر می‌شمرد،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هیچ فخری به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اکنون به نوعی فضایل آن حضرت را ذکر می‌کنم که هیچ خللی در شخصیّت انبیای دیگر پیش نیاید، و این را فقط و فقط به جهت شکر خداوند در بخشش‌هایش به محمّد، همانند آن چه به تمام انبیاء داده است ذکر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عالم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می‌پرسم و تو پاسخ خود را آماده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آدم علیه السّلام شروع می‌کنم؛ خداوند ملائکه را به سجده او واداشت، آیا محمّد یک چنین فضیلتی را دارا می‌باشد؟</w:t>
      </w:r>
    </w:p>
    <w:p>
      <w:pPr>
        <w:pStyle w:val="BookText"/>
        <w:rPr/>
      </w:pP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گونه است، ولی این را بدان که اگر خداوند ملائکه خود را به سجده آدم واداشت، این سجده، سجده طاعت نبود که ملائکه آدم را عبادت کنند نه خدا را، بلکه این سجده نوعی اعتراف به فضیلت آدم و رحمتی از ناحیه خداوند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محمّد صلّی اللَّه علیه و آله برتر از آن عطا شده؛ خداوند در جبروت خود به همراه تمامی فرشتگان بر او درود فرستاد، و همه مؤمنین را موظّف به صلوات فرستادن بر او نمود، و این فضیلتی افزون بر فضیلت آدم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خطای آدم علیه السّلام گذشت و توبه‌اش را پذیرفت؟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ولی حضرت محمّد صلّی اللَّه علیه و آله بزرگ‌تر از این برایش اتّفاق افتاد، بی‌آنکه مرتکب خطایی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آن حضرت در قرآن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لِیَغْفِرَ لَکَ اللَّهُ ما تَقَدَّمَ مِنْ ذَنْبِکَ وَ ما تَأَخَّرَ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خداوند از گناه گذشته و آینده تو درگذرد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در روز قیامت به هیچ گناه و خطایی خوانده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ادریس علیه السّلام را خداوند مقامی بسیار رفیع به او بخشیده و او را پس از وفات از تحفه‌های بهشت اطعام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ولی محمّد صلّی اللَّه علیه و آله بهتر از آن عطا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او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رَفَعْنا لَکَ ذِکْرَکَ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همین آیه در رفعت مقام او از جانب خدا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چه حضرت إدریس از تحفه‌های بهشت پس از وفات اطعام شده، حضرت محمّد صلّی اللَّه علیه و آله در زندگی دنیا اطعام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آن حضرت دچار گرسنگی شدیدی شد، در این وقت جبرئیل با جامی از تحفه‌های بهشت نزد آن حضرت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 با تحفه در دست آن حضرت به تهلیل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جلیل و تسبیح و تکبیر پرداخته و حمد الهی را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جام را اهل بیت آن حضرت به دست گرفته و همان جملات از تهلیل و تکبیر و غیره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یکی از اصحاب قصد گرفتن جام را نمود که جبرئیل جلو آمد و جام را گرفت و 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که تحفه‌ای از تحفه‌های بهشت است و خداوند آن را برایت فرستاده، میل کنید و این را بدان که خوردن آن جز برای نبیّ یا وصیّ نبیّ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اهل بیت با آن حضرت آن را میل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الآن که این مطالب را می‌گویم، گویا مزّه لذیذ آن را احساس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نوح علیه السّلام برای ذات اقدس الهی صبر و شکیب ورزید، و هنگامی که از سوی قوم خود تکذیب شد، آنان را معذور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ولی حضرت محمّد صلّی اللَّه علیه و آله در راه خدا صبر و شکیب نموده و زمانی که مورد تکذیب و طرد قوم خود قرار گرفت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و حتّی زمانی که او را با سنگ زدند، قوم خود را معذور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ابولهب با بی‌شرمی به پای مبارک آن حضرت در بالای کوه زنجیر بست، وقتی از سوی قوم این گونه مشقّت و زحمت‌ها به پیامبر رسید،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کوه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را بشکاف که در تحت امر محمّد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جائیل نیز نزد آن حضرت حاضر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تحت فرمان شمایم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بفرمایی کوه را بر سر این قوم فرو آورده و همه را از دم هلاک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رحمت عالمیان مبعوث شده‌ام و دعای شبانه روز من این است که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امّتم را هدایت فرما، زیرا آنان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تو ای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نوح علیه السّلام وقتی شاهد غرق شدن قوم خود بود، تنها به رقّت فامیلی اظهار نموده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إِنَّ ابْنِی مِنْ أَهْلِی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پسرم از کسان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لَیْسَ مِنْ أَهْلِکَ إِنَّهُ عَمَلٌ غَیْرُ صالِحٍ</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در حقیقت از کسان تو نیست،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کرداری ناشایسته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فرمایش خواست او را تسلّی دهد، ولی حضرت محمّد صلّی اللَّه علیه و آله وقتی معانده قوم بر او بالا گرفته و کار به شمشیر کشید، رقّت فامیلی بر او غلبه نکرده و به دید رحمت به آنان نظر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نوح بر قوم خود نفرین کرد و آسمان سیل‌آسا باریدن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ولی آن دعا از سر غضب بود، و آسمان سیل آسا برای محمّد صلّی اللَّه علیه و آله از سر رحمت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بدان خاطر بود که آن حضرت پس از مهاجرت به مدینه، در روز جمعه‌ای گروهی نزد وی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دریاب که بسیار درمانده و از کمبود آب مضطرّ و بی‌تابیم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نیز دست خود را به اندازه‌ای برای دعا بالا برد که سفیدی زیر بغلش نمودار شد، و این در حالی بود که هیچ ابری در آسمان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الفور خداوند اجابت فرموده و آنان را سیراب ساخت، و شدّت باران به نوعی بود که جوانان برومند هر چه تلاش کردند که سریعا به منازل خود برسند، از شدّت سیل نتوانستند، و این بارش هفت روز طول کشید، و آن ها در جمعه بعد خدمت پیامبر رسیده و از سر شکایت از شدّت باران خواستار بند آمدن آن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آن حضرت تبسّمی فرموده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سرعت ملالت آدمیزاد است، سپس دست به دعا برداشته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باران را در اطراف مدینه بباران و بر سر مردم شهر مریز، و آن را در ریشه نباتات و زراعات و چراگاه حیوانات نازل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 خارج شهر مدینه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باران می‌بارید و در اثر کرامت آن حضرت، نزد خداوند عزوجل قطره‌ای باران در مدینه نمی‌بارید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حضرت هود علیه السّلام را بر دشمنانش نصرت داد و آنان را با باد هلاک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این گونه محمّد را یاری نموده؟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ولی به حضرت محمّد صلّی اللَّه علیه و آله بهتر از آن عطا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را در روز خندق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بادی که سنگریزه‌های معرکه را برداشته و بر روی آن دشمنان می‌زد، و نیز با لشکریانی از ملائکه او را یاری نمود، و خداوند محمّد صلّی اللَّه علیه و آله را با هشت هزار فرشته بر هود تفضیل داد، و دیگر آنکه او را بر هود تفضیل داد، زیرا باد قوم عاد، باد غضب و سخط و باد محمّد صلّی اللَّه علیه و آله، باد رحمت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اذْکُرُوا نِعْمَةَ اللَّهِ عَلَیْکُمْ إِذْ جاءَتْکُمْ جُنُودٌ فَأَرْسَلْنا عَلَیْهِمْ رِیحاً وَ جُنُوداً لَمْ تَرَوْها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کسانی که ایمان آورده‌اید، نعمت خدا را بر خود به یاد آرید، آنگاه که لشکرهایی به سوی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 پس بر سر آنان تندبادی و لشکرهایی که آن ها را نمی‌دیدید 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حضرت صالح علیه السّلام ناقه‌ای خارج نمود تا برای قومش مایه عبرتی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و به حضرت محمّد صلّی اللَّه علیه و آله بهتر از آن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ناقه حضرت صالح با او هیچ کلام و سخنی نگفت و حتّی به نبوّت او شهادت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حضرت محمّد صلّی اللَّه علیه و آله در یکی از غزوات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که شتری به ما نزدیک می‌شود، سپس نعره‌ای زد و خداوند آن را به کلام آورده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کس آن قدر از من کار کشید تا پیر شدم، و حال می‌خواهد سرم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کار به تو پناه می‌آرم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با شنیدن این کلام، به دنبال صاحب آن شتر فرستاده و از او طلب بخشش او را کرد و صاحب شتر نیز او را به حضرت بخشیده و آن را آزاد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روزی دیگر من با آن حضرت صلّی اللَّه علیه و آله بودم که فردی بادیه‌نشین با ناقه به همراه فرد دیگری نزد آن حضرت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با هم سر آن شتر اختلاف داشتند و یکی دیگری را متّهم به دزدی می‌کرد و او هر چه می‌گفت من این شتر را از فلان یهودی خریده‌ام، مفید فایده نمی‌افتاد و مدّعی شهود آورد که او این شتر را دزدیده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ناگاه شتر به سخن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از من بری است و گروه شاهدان دروغ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سارق من فلان یهودی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ابراهیم علیه السّلام را با عبرت‌هایی به معرفت و شناخت خود آگاه گردانید و در نهایت، دلایل او محیط بر ایمان او به خداوند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همین طور است، و به حضرت محمّد صلّی اللَّه علیه و آله برتر از آن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او را با عبرت‌هایی به معرفت و شناخت خود آگاه گردانید و در نهایت، دلایل او محیط بر ایمانش به خداوند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ابراهیم علیه السّلام در آن وقت پانزده ساله بود و محمّد صلّی اللَّه علیه و آله هفت سال بیشتر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تجّار مسیحی با کالاهای خود مابین صفا و مروه نزول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مسیحیان با دیدن آن حضرت، او را به صفت و نشانه و خبر مبعوث شدن و آیاتش شناخت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و همگی به آن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پدر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اشاره به زمین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این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اشاره به آسمان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این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آن دو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ایشان را سرزنش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در مورد خداوند عزوجل به تردید و شک می‌اندازید؟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تو ای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تمام این اعتبارات بر معرفت خداوند عزوجل ایمان یافت، با این که تمام قوم او کافر بودند و تقسیم اموال و مشاورت خود را با ازلام و تیر کرده و بت می‌پرستیدند و فقط آن حضرت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 السّلام که با سه پرده از نمرود محجوب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و پیامبر از قاتل خود با پنج پرده محجوب گردید؛ سه پرده به سه پرده و دو پرده آن حضرت، نشانه فضل و برتری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در وصف محمّد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مِنْ بَیْنِ أَیْدِیهِمْ 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پرده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خَلْفِهِمْ 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پرده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فَأَغْشَیْناهُمْ فَهُمْ لا یُبْصِرُونَ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فراروی آن ها سدّی و پشت سرشان سدّی نهاده و پرده‌ای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فرو گسترده‌ایم، در نتیجه نمی‌توانند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 پرده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قَرَأْتَ الْقُرْآنَ جَعَلْنا بَیْنَکَ وَ بَیْنَ الَّذِینَ لا یُؤْمِنُونَ بِالْآخِرَةِ حِجاباً مَسْتُوراً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چون قرآن بخوانی، میان تو و کسانی که به آخرت ایمان ندارند پرده‌ای پوشیده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 پرده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فَهِیَ إِلَی الْأَذْقانِ فَهُمْ مُقْمَحُونَ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طوری که سرهایشان را بالا نگاه داشته و دیده فرو هشته‌اند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تعداد پرده و حجاب‌ها به پنج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ابراهیم است که فرد کافر، از برهان نبوّت او مبهوت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و نزد حضرت محمّد صلّی اللَّه علیه و آله، تکذیب‌کننده بعث بعد از مرگ نزد او آمد و او همان ابیّ بن خلف الجمحی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روزی استخوان کهنه‌ای را نزد آن حضرت آورده و آن را مالید و پراکند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یُحْیِ الْعِظامَ وَ هِیَ رَمِیمٌ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کسی این استخوان‌ها را که چنین پوسیده است زندگی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زبان محمّد صلّی اللَّه علیه و آله را به آیات محکم گویا فرموده و ابیّ را توسّط برهان نبوّت او، مبهوت ساخت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یُحْیِیهَا الَّذِی أَنْشَأَها أَوَّلَ مَرَّةٍ وَ هُوَ بِکُلِّ خَلْقٍ عَلِیمٌ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کسی که نخستین بار آن را پدید آورد و اوست که به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فرد تکذیب‌کننده مبهوت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حضرت ابراهیم علیه السّلام است که از سر غضب برای خدا، بت‌های قوم خود را خرد و نابود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و حضرت محمّد صلّی اللَّه علیه و آله تعداد سیصد و شصت بت را از خانه کعبه به زیر کشیده و آن ها را از جزیرة العرب نفی نمود و پرستندگان آن ها را با شمشیر خوار و ذلیل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حضرت ابراهیم علیه السّلام است که پسر خود را دست و پا بسته به زمین خوابانید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را طبق دستور خدا قربانی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است، و حضرت ابراهیم پس از این کار فدی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جای پسر، حیوانی را قربانی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حضرت محمّد صلّی اللَّه علیه و آله را مصیبتی سخت‌تر از آن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 سر جنازه عمویش حمزه حاضر شد، همو که اسد اللَّه و اسد رسول و یاور دین او بود و جدایی او، همچون جدایی روح از جسد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اظهار حزن و شورش نکرد و به موضع او، از سر احساس خود و احساس اهل بیت او نگاه و نظری نینداخت تا با این صبر و تسلیم امر بودن، موجبات خشنودی خداوند را در تمام اعمال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محزون نمی‌شد، جنازه او را هم ترک می‌کردم تا روز قیامت از بطن درندگان و چینه‌دان پرندگان محشور شود، و اگر نبود که این پس از من سنّت شود، حتما این کار را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حضرت ابراهیم علیه السّلام است که قومش او را روانه آتش نمودند و او صبر و شکیب ورزیده تا خداوند عزوجل آتش را بر او سرد و سلامت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یک چنین فضیلتی را مشمول محمّد صلّی اللَّه علیه و آله نموده است؟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و حضرت محمّد صلّی اللَّه علیه و آله وقتی وارد خیبر شد، یک زن یهودی او را مسموم ساخت و خداوند سمّ را در دل آن حضرت سرد و سلامت داشت تا اجل او فرا رسد، و آن سمّ به نوعی بود که وقتی در دل واقع می‌شد، همچون آتش تمام آن محیط را می‌سوزاند، و این از قدرت خداوند است که انکارناپذیر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حضرت یعقوب علیه السّلام است که از ناحیه اولاد و اسباط خیر بسیاری نصیب او گردید، و مریم دخت عمران نیز از دختران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و حضرت محمّد صلّی اللَّه علیه و آله از این بابت دارای خیر بیشتری است، زیرا فاطمه سرور بانوان جهانیان از دختران او، و حسن و حسین دخترزاده او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حضرت یعقوب علیه السّلام است که در فراق و دوری فرزند خود به قدری شکیب و صبر ورزید که از سر حزن مشرف به مرگ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و حزن یعقوب حزن دوری بود که منجر به نزدیکی و ملاقات شد، اما حضرت محمّد صلّی اللَّه علیه و آله هنگامی که نور چشم و فرزند او ابراهیم در حیات آن حضرت وفات یافت، با این کار مورد امتحان واقع شد تا ثواب او بسیار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 محزون است و قلب در جزع، و ما بر تو ای ابراهیم محزون و غمناکیم، ولی هیچ سخنی که موجب سخط الهی شود بر زبان نرانیم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تمام این امور دنبال رضای الهی و در تمام افعال در پی تسلیم بودن محض به درگاه خداوند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عالم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حضرت یوسف علیه السّلام است که سختی دوری و فراق پدر چشید، و برای پرهیز از گناه گوشه زندان را برگزید، و تک و تنها در چاه انداخته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و حضرت محمّد صلّی اللَّه علیه و آله سختی و مرارت غربت و فراق و دوری اهل و اولاد و مال را چشید، و از حرم امن الهی مهاجرت نمود، و هنگامی که خداوند این حال او را مشاهده فرمود، خوابی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خواب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نمایاند و راستی و صدق آن را برای جهانیان نمایاند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صَدَقَ اللَّهُ رَسُولَهُ الرُّؤْیا بِالْحَقِّ لَتَدْخُلُنَّ الْمَسْجِدَ الْحَرامَ إِنْ شاءَ اللَّهُ آمِنینَ مُحَلِّقینَ رُؤُسَکُمْ وَ مُقَصِّرینَ لا تَخافُونَ فَعَلِمَ ما لَمْ تَعْلَمُوا فَجَعَلَ مِنْ دُونِ ذلِکَ فَتْحاً قَریبا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حقّاً خدا رؤیای پیامبر خود را تحقّق بخشید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بدون شک، به خواست خدا در حالی که سر تراشیده و 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کرده‌اید، با خاطری آسوده در مسجدالحرام درخواهید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آن چه را که نمی‌دانستید دانست، و غیر از این، پیروزی نزدیکی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یوسف در زندان محبوس شد، رسول خدا صلّی اللَّه علیه و آله خود را در شعب ابی طالب به مدّت سه سال محبوس نمود، در حالی که تمام اقارب و فامیل با او قطع رابطه نمودند، و کفّار او را به شدّت در تنگنا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خداوند ضعیف‌ترین خلق خود را امر فرمود تا آن عهد مکتوب ایشان را در قطع رحم با آن حضرت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یوسف در چاه انداخته شد، حضرت محمّد صلّی اللَّه علیه و آله از ترس دشمنش در غار مخفی شد، تا این که به همراه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تَحْزَنْ إِنَّ اللَّهَ مَعَنا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اندوه مدار، که خدا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با این کلام وی را در قرآن مدح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حضرت موسی بن عمران علیه السّلام است که خداوند به او توراتی را عطا فرموده که در آن حکم او مستور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است، و به حضرت محمّد صلّی اللَّه علیه و آله برتر از آن داده شده است؛ به آن حضرت سوره بقره و مائده در برابر انجیل داده شده، و طواسین و طه و نصف مفصّل و حوامیم در برابر تورات داده شده، و نصف دیگر مفصّل و تسابیح در برابر زبور داده شده، و سوره بنی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برائت در برابر صحف ابراهیم و صحف موسی علیه السّلام عطا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عزوجل محمّد را به سبع طوال و فاتحة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سبع مثانی و قرآن عظیم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و زیادی بخشید، و به او کتاب و حکمت نیز عطا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حضرت موسی علیه السّلام است که با خداوند عزوجل در طور سینا مناجات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و خداوند در سدرة المنتهی به محمّد صلّی اللَّه علیه و آله وحی فرستاد، پس جایگاه وی در آسمان پسندیده، و در آخر عرش مذکور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محبّتی را از خود در قلب موسی علیه السّلام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همین طور است، و به حضرت محمّد صلّی اللَّه علیه و آله برتر از آن عطا شده است؛ خداوند درباره او نیز همین محبّت را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ببینم، خداوند چه کسی را شریک در این اسم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و أشهد أنّ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شهادت به وحدانیّت خداوند، تنها با شهادت به رسالت محمّد به کمال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مکان آواز به ذکر نام خدا بلند نگردد، مگر آنکه بعد از آن، اسم گرامی آن حضرت مرتفع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مادر موسی وحی فرستاد و این نشان از فضیلت جایگاه موسی نزد خداوند عزوجل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و خداوند مادر محمّد صلّی اللَّه علیه و آله را نیز مشمول لطف خود فرموده و به او رسانید که نام پسر تو محمّد است، تا این که آن بانوی گرامی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تمام جهانیان شهادت می‌دهیم که محمّد همان رسول اللَّه منتظر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فرشتگان بر انبیاء شهادت دادند که ایشان نام وی را در کتب خود ثبت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سایه لطف خداوند به آن بانو بود که نام آن رسول گرامی را به او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تنها به جهت فضل منزلت او نزد خداوند بود، تا این که آن بانو در خواب دید که به او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آینه در شکم تو سرور و آقایی است، پس هر گاه او را به دنیا آوردی، نامش را محمّد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نام او را از یکی از نام‌های خود مشتقّ ساخت، خداوند محمود و او محمّد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حضرت موسی علیه السّلام است که خداوند او را نزد فرعون فرستاد و معجزه بزرگی را به دست او نمایان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و حضرت محمّد صلّی اللَّه علیه و آله به سوی فراعنه بسیاری فرستاده شد، افرادی همچون ابوجهل بن هشام، عتبة بن ربیعه، شیبه، أبوالبختریّ، نصر بن حارث، ابیّ بن خلف، منبّه و نبیه دو فرزند حجّاج، و به سوی پنج نفر از مسخره‌کنندگان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مغیره مخزومیّ، عاص بن وائل سهمی، أسود بن عبد یغوث زهریّ، أسود بن مطّلب، و حارث بن طلاطله، تا معجزاتی در آفاق و انفس بر ایشان نمایاند تا این که به خوبی آشکار گردید که او بر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موسی از فرعون انتقام سختی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و خداوند برای محمّد صلّی اللَّه علیه و آله نیز انتقام سختی از این فراعنه گرفت، امّا مسخره‌کنندگان؛ خداوند درباره‌شان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کَفَیْناکَ الْمُسْتَهْزِئِینَ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ریشخندگران را از تو برطرف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پنج نفرشان را در روز احد به قتل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ولید بن مغیره؛ روزی به جایی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مسیری گذر کرد که فردی خزاعی تیری مستور به پر را در آنجا قرار داده بود، پس تکّه‌ای از آن به دست او خورده و رگ اکحل او را دریده تا خون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 جان دادن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محمّد مرا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امّا عاص بن وائل سهمی؛ روزی برای کاری به مکانی رفته بود که سنگی از زیر پایش لغزید و سقوط کرد و تکّه تکّه شده و به هلاکت رسید،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محمّد مرا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أسود بن عبد یغوث؛ روزی او برای استقبال فرزندش زمعه خارج شد و در راه زیر سایه درختی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جبرئیل علیه السّلام نازل شده و سر او را به درخت کوفت، و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دست این فرد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غلامش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کس را نمی‌بینم که با تو کاری انجام دهد جز خودت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کشت و او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محمّد مرا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أسود بن مطّلب؛ رسول خدا صلّی اللَّه علیه و آله او را نفرین کرد که خداوند روشنی دیدگانش را خاموش سازد و او را به دست پسرش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روزی برای کاری به مکانی رفته بود که جبرئیل با برگی سبز نزد او آمده و با آن به صورت او زد تا این که 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همان حال کوری بماند تا این که خداوند فرزند او را مأمور قتل وی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حارث بن طلاطله؛ او در هوایی گرم از خانه‌اش خارج شد و گرفتار بادی سموم شد و در اثر آن چهره‌اش به مردی حبشی تغییر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نزد اهل خود بازگشت، گفت من حارث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که او را نشناخته بودند، غضب نموده و او را کشتند، و او در این حال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محمّد مرا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است که أسود بن حارث در اثر خوردن ماهی شوری دچار عطش شد، و آن قدر آب خورد تا شکمش پاره شد، و او در این حال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محمّد مرا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وقایع در یک ساعت رخ داد، و این بدان جهت بود که آن ها یک صدا نزد رسول خدا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زمان ظهر به تو فرصت می‌دهیم؛ اگر از گفته‌ات بازنگردی تو را به قتل خواهیم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از سر حزن و اندوه از کلام ایشان، به خانه خود رفت و درب را قفل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جبرئیل همان ساعت از جانب خدا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نام‌های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سلام</w:t>
      </w:r>
    </w:p>
    <w:p>
      <w:pPr>
        <w:pStyle w:val="BookText"/>
        <w:rPr/>
      </w:pPr>
      <w:r>
        <w:rPr>
          <w:rFonts w:ascii="IRNazanin" w:hAnsi="IRNazanin" w:eastAsia="IRNazanin"/>
          <w:color w:val="111111"/>
          <w:sz w:val="28"/>
          <w:sz w:val="28"/>
          <w:szCs w:val="28"/>
          <w:rtl w:val="true"/>
          <w:lang w:bidi="fa-IR"/>
        </w:rPr>
        <w:t>فرستاده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فَاصْدَعْ بِما تُؤْمَرُ وَ أَعْرِضْ عَنِ الْمُشْرِکِینَ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آن چه را بدان مأموری آشکار کن و از مشرکان روی برتاب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 و کار خود را برای اهل مکّه ظاهر کن و آن ها را به ایمان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مسخره‌کنندگان و وعیدشان چه کنم؟</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کَفَیْناکَ الْمُسْتَهْزِئِینَ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ریشخندگران را از تو برطرف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همین الان نزد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خلاص کردم، اکنون امر الهی را اظهار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و امّا باقی فراعنه همگی در روز بدر با شمشیر کشته شدند، و خداوند جمعشان را پراکنده ساخته و همگی به درک واصل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حضرت موسی علیه السّلام است که عصایی به او داده شد که به اژدها تبدیل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به و حضرت محمّد صلّی اللَّه علیه و آله برتر از آن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ابوجهل مطالبه دینی را داشت که از بابت قیمت شتری که به او فروخته بود طلب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ابوجهل بی‌اعتنا به او سرگرم نوشیدن شراب بود و آن مرد هر چه گشت او را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یکی از مسخره‌کنندگان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که می‌گردی؟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طلبی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تو را به کسی که حقوق را مطالبه می‌کند راهنمایی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را نزد رسول خدا صلّی اللَّه علیه و آله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را آرزوی این بود که روزی محمّد از او حاجتی بخواهد تا وی را مسخره نموده و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نزد رسول خدا صلّی اللَّه علیه و آله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میان تو و عمرو بن هشام حسن رفاقتی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شفیع میان خود و او 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با او رهسپار شده تا درب منزل ابوجهل رسیده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ای ابوجهل و حقّ این مرد را بپرداز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را در این روز ابوجهل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ابوجهل فی الفور برخاسته و حقّ آن مرد را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به جمع دوستان خود برگشت، یکی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آن مرد را از ترس محمّد پرداختی؟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مرا بپذیرید، هنگامی که او نزد من آمد، در سمت راستش مردان مسلّحی را دیدم که برق می‌زدند، و در سمت چپ او دو اژدهای عظیم الجثّه بود که دندان بر هم می‌کوفتند و از دو چشمشان همچون کوره آهنگر، شعله‌های آتش به سوی آسمان متصاعد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وضع اگر از پرداخت امتناع می‌کردم، از شرّ آن ها در امان نمی‌ماندم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واقعه بزرگ‌تر از عصای موسی می‌باشد، یک اژدها به اژدهای موسی، و خدا محمّد را با یک اژدهای دیگر و هشت فرشته مسلّح برتری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بود که رسول خدا صلّی اللَّه علیه و آله کفّار قریش را با نفرین آزار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روز برخاست، نسبت سفاهت به احلامشان داد، از دینشان عیب گرفت، بتان ایشان را دشنام داد و پدرانشان را گمراه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این ماجرا بسیار غمگین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مرگ برای ما از زندگی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میان شما جماعت قریش کسی نیست که محمّد را بکشد و به خاطرش کشته شود؟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خودم او را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فرزندان عبدالمطّلب خواستند مرا بکشند، وگرنه مرا رها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این کار را بکنی، در میان اهل وادی معروف خواهی شد و همیشه از تو یاد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در اطراف کعبه بسیار به سجده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آمد و به سجده رفت، سنگی را برداشته و با آن کارش را یکسره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 صلّی اللَّه علیه و آله آمده و هفت بار دور کعبه طواف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نماز گزارده و به سجده رفت، در این حال ابوجهل سنگی را برداشته و بالای سر آن حضرت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نزدیک او شد، دید شیری دهان باز کرده به او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ابوجهل از ترس به خود لرزیده و سنگ را رها کرده و روی پایش افتاد و آن را مجروح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پایی خونین و رنگی پریده و عرق‌ریزان، صحنه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رفقای ابوجهل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تو را چون امروز ندیده‌ایم؟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معذور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قصّه را برایشان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حضرت موسی علیه السّلام است که ید بیضاء به او عطا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محمّد چنین فضیلتی می‌باشد؟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و به حضرت محمّد صلّی اللَّه علیه و آله برتر و بهتر از آن عطا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هر کجا که می‌نشست، یک نوری از سمت راست و چپ او می‌درخشید و همه مردم آن را می‌دیدند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حضرت موسی علیه السّلام است که راهی از میان دریا برایش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فضیلتی نیز برای محمّد هست؟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و به حضرت محمّد صلّی اللَّه علیه و آله برتر از آن عطا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حنین با آن حضرت خارج شدیم و در راه به مکانی رسیدیم که سیل همه جا را گرفته بود و با اندازه‌ای که گرفتیم، عمق آن چهارده قد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در پشت ما و وادی پرسیل جلوی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اصحاب موسی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لَمُدْرَکُونَ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قطعاً گرفتار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دست به دعا از مرکب پیاده شده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هر مرسلی نشانه‌ای قرار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قدرت خود را به من بنمای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سوار مرکب شد، و تمام آن خیل عظیم به طوری از آن آب ردّ شدند که اصلا سم اسبان و کف پای شتران تر نشد، و پیروزمندانه از آن غزوه بازگشتیم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حضرت موسی علیه السّلام است که به او سنگی داده شد که از آن دوازده چشمه بیرون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محمّد صلّی اللَّه علیه و آله نیز وقتی وارد حدیبیه شد و اهل مکّه او را محاصره کردند، چیزی برتر از آن سنگ عطا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را تشنگی سختی درگرفت و شکایت به آن حضرت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عطش به نوعی بود که همه به پهلوهای چهارپایان پناه بردند و این را به او گزارش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ظرف آبی یمانی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دست مبارک خود را داخل قدح برد و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از میان انگشتان آن حضرت چشمه‌های آب روان گشت و ما و همه چهارپایان رو بدان آورده و همگی سیراب شدیم، و تمام ظروف خود را پر آب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آنجا چاه خشکی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تیری از کیسه خویش بیرون آورد، آن را به دست براء بن عازب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تیر را میان آن چاه خشک بنشان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همان کرد، فی الفور از زیر آن تیر، دوازده چشمه جاری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روز میضاة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مردم به آن محلّ و در آنجا برای عبادت وضو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عبرت و نشانه‌ای برای منکرین نبوّت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نیز همچون سنگ موسی علیه السّلام، روزی آن میضاة را طلب نمود و دست مبارک خود را بر آن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به فوران در آمد و بلند شد، به طوری که هشت هزار مرد از آن وضو ساخته و به قدر حاجت خود از آن نوشیدند، و چهارپایان خود را سیراب ساختند و آن چه می‌خواستند با خود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حضرت موسی علیه السّلام است که به وی منّ و سلوی عطا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مانند این‌ها به محمّد نیز داده شده است؟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و به حضرت محمّد صلّی اللَّه علیه و آله برتر از آن ها عطا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تمام غنائم را برای او و امّتش حلال ساخت که پیش از او برای هیچ کس حلال نساخته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از منّ و سلوی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زیاده از این تنها نیّت خیر را بدون عمل برای ایشان عمل صالح قرار داد، و این را درباره هیچ یک از امّت‌های سابق قرار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یکی از ایشان قصد کار خیری را بکند و آن را انجام ندهد، یک حسنه در دفتر اعمال او ثبت خواهد شد، و در صورتی که عمل کند، ده حسنه مکتوب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حضرت موسی علیه السّلام است که ابرها بر او سایه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است، و این کار برای موسی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جمعی از بنی اسرائیل در آن سرگردان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محمّد صلّی اللَّه علیه و آله برتر از آن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ابری را مقرّر فرمود که پیوسته از ابتدای تولّد تا دم مرگ، در سفر و حضر بر سر مبارک او سایه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افضل و برتر از آن است که به موسی عطا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حضرت داود علیه السّلام است که خداوند آهن را برای او نرم ساخت و او از آن سپرها را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و به حضرت محمّد صلّی اللَّه علیه و آله بهتر و برتر از آن داده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خداوند سنگ سخت محکم را برای او نرم نموده و تبدیل به غار ساخت، و زیر دستان مبارک آن حضرت در بیت المقدس همچون خمیر، نرم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را مشاهده کردیم و تحت رایت او آن را التماس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حضرت داود علیه السّلام است که بر خطای خود گریست، به شکلی که کوه‌ها از سر ترس، با او ساری و جاری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و به حضرت محمّد صلّی اللَّه علیه و آله برتر از آن عطا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وقتی به نماز می‌ایستاد، از شدّت گریه از سینه و شکم او صوتی همچون آواز دیگی مسین و مملوّ از آب که بر بالای آتش افروخته و در جوش و غلیان باشد شنیده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بود که خداوند او را از عقاب خود ایمن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این گریه می‌خواست به درگاه خداوند اظهار تخشّع کند و او امام و مقتدای همه است، و آن رسول گرامی مدّت ده سال به واسطه عبودیّت خداوند، بر سر انگشتان ایستاده ربّ العزّت را عبادت نمود، تا آنکه پا‌های مبارکش متورّم و ستبر شد و رنگ مبارکش مایل به زردی گردید، و دائما نماز شب خواند، تا آنکه از جانب خداوند عزوجل عتاب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 ما أَنْزَلْنا عَلَیْکَ الْقُرْآنَ لِتَشْقی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باید بدان واسطه خوشبخت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چندان گریه می‌کرد که در برخی اوقات بی‌هوش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یکی از اصحاب به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خداوند گناهان دور و نزدیک گذشته تو را آمرزیده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مگر من نباید بنده سپاسگزار خدا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چه کوهها با داود جاری شده و تسبیح گفتند، با محمّد صلّی اللَّه علیه و آله برتر از آن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او بر کوه حراء بودیم که ناگاه کوه به لرزه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کوه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بگیر، که جز نبیّ و وصیّ یا صدّیق شهید بر روی تو نایستاده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کوه با اطاعت از فرمان آن حضرت آرام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نیز ما با او از کوهی عبور می‌کردیم که ناگاه قطرات گریه از برخی از قسمت‌های آن بیرون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کوه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گریه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مسیح بر من عبور کرد و او مردم را از آتشی می‌ترساند که هیمه آن مردمند و سنگ‌ها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ترس آن را دارم که نکند من از آن سنگ‌ها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 مکن، آن سنگ، کبریت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کوه آرام گرفته و سکون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حضرت سلیمان علیه السّلام است که ملک و سلطنتی به وی عطا شد که هیچ کسی پس از او بدان دست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و به حضرت محمّد صلّی اللَّه علیه و آله بهتر و برتر از آن عطا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فرشته‌ای بر آن حضرت نازل شد که پیش از آن به زمین نیامده بود، و او همان میکائیل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خواهی پادشاه و منعم و مکرم باش، و این کلیدهای گنجینه‌های زمین با تو است، و تمام کوه‌های آن برای تو طلا و نقره خواهد شد، و این کار ذرّه‌ای از آن چه در آخرت برایت ذخیره شده کم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اشاره‌ای به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میان فرشتگان دوست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او را اشاره به تواضع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 نبوّت و بندگی را اختیار کردم که یک روز بخورم و دو روز گرسنه باشم،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تا این که به برادرانم از انبیاء ملحق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عزوجل به آن حضرت کوثر و رتبه شفاعت را عنایت فرمود و این درجه رفعت و کرامت هفتاد مرتبه عظیم‌تر از ملک دنیا از اول تا آخر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وعده مقام محمود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روز قیامت فرا رسد، خداوند عزوجل او را بر روی عرش می‌نشاند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عطا از آن چه به سلیمان داده شده بسی برتر و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حضرت سلیمان است که تمام بادها تحت فرمان او شدند، به طوری که با آن به تمام شهرها می‌رفت و به یک شبانه روز، راه یک ماهه می‌پیمود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و به حضرت محمّد صلّی اللَّه علیه و آله برتر و بهتر از آن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مسیر یک ماه راه از مسجدالحرام به مسجد الأقصی را سیر داده شد، و از آنجا در ملکوت آسمان‌ها مسیر پنجاه هزار سال را عروج داده شد، و این همه در کمتر از سه شب بود، تا این که به ساق عرش رسید، تا این که به علم نزدیک شد و به آن چسبیده و از آنجا او را به جنّت برد و به بالای رفرف سبز 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نور محل، دیده آن رسول گرامی را خیره کرد، پس عظمت حضرت عزوجل را به چشم دل به نظر درآورد، و با دیدگان او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فاصله میان او و آن نور، به مقدار فاصله دو کمان یا کمتر از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وحی فرستاد به بنده‌اش آن چه فرستاد، و از جمله این آیه شریفه از سوره مبارکه بقره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ما فِی السَّماواتِ وَ ما فِی الْأَرْضِ وَ إِنْ تُبْدُوا ما فِی أَنْفُسِکُمْ أَوْ تُخْفُوهُ یُحاسِبْکُمْ بِهِ اللَّهُ فَیَغْفِرُ لِمَنْ یَشاءُ وَ یُعَذِّبُ مَنْ یَشاءُ وَ اللَّهُ عَلی کُلِّ شَیْ‌ءٍ قَدِیرٌ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چه در آسمان‌ها و آن چه در زمین است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چه در دل‌های خود دارید، آشکار یا پنهان کنید، خداوند شما را به آن محاسبه می‌کند؛ آن گاه هر که را بخواهد می‌بخشد، و هر که را بخواهد عذاب می‌کند، و خداوند بر هر چیزی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آیه بر تمام انبیاء از زمان حضرت آدم عرضه شد، تا این که خداوند عزوجل حضرت محمّد صلّی اللَّه علیه و آله را مبعوث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تمام امّت‌ها عرضه شد و از شدّت سنگینی آن را نپذیرفتند، و آن بر رسول خدا صلّی اللَّه علیه و آله عرضه شد و آن را پذیرفت و پس از عرضه بر امّت او نیز آن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خداوند تبارک و تعالی این پذیرش را از ایشان مشاهده نمود، دریافت که اینان طاقت آن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آن حضرت به ساق عرش رسید، آن مطلب را بر او تکرار فرمود تا درباره‌اش اندیشه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 الرَّسُولُ بِما أُنْزِلَ إِلَیْهِ مِنْ رَبِّهِ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بدانچه از جانب پروردگارش بر او نازل شده است ایمان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از جانب خود و امّتش پاسخ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الْمُؤْمِنُونَ کُلٌّ آمَنَ بِاللَّهِ وَ مَلائِکَتِهِ وَ کُتُبِهِ وَ رُسُلِهِ لا نُفَرِّقُ بَیْنَ أَحَدٍ مِنْ رُسُلِهِ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مؤمنان همگی به خدا و فرشتگان و کتاب‌ها و فرستادگانش ایمان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انجام این اعمال، بهشت و مغفرت از آن ایشان خواهد بود و پیامبر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گونه با ما رفتار فرمایی،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غُفْرانَکَ رَبَّنا وَ إِلَیْکَ الْمَصِیرُ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آمرزش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فرجام به سوی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خواهان غفران و بخشش تو در بازگشت و مرجع در آخرت می‌باشیم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پاسخ فرمود که این رفتار را با تو و امّت تو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آیه را با تمام سختی‌ها و مسئولیت سنگین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وقتی بر امّت‌های پیش از تو عرضه داشتم آن را نپذیرفتند و امّت تو آن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کنی، حقّ است بر من که آن را از دوش امّت تو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یُکَلِّفُ اللَّهُ نَفْساً إِلَّا وُسْعَها لَها ما کَسَبَتْ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هیچ کس را جز به قدر توانایی‌اش تکلیف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اعمال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عَلَیْها مَا اکْتَسَبَتْ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کارهای شرّ و 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 صلّی اللَّه علیه و آله وقتی این کلام را شنید،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این رفتار با من و امّتم، پس آن را زیاد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لا تُؤاخِذْنا إِنْ نَسِینا أَوْ أَخْطَأْنا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کرامت تو بر من، امّت تو را به نسیان و خطا مؤاخذه نخواهم کرد، در حالی که امّت‌های سابق اگر آن چه به آن ها گفته شده بود فراموش می‌کردند، بر ایشان عذاب نازل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این را از امّت تو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امّت‌های پیشین اگر خطا می‌کردند، مؤاخذه و عذاب می‌شدند و به جهت کرامت تو بر من، این را هم از امّت تو برداشتم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این‌ها را به من عطا فرمودی، زیاد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می‌خواهی درخواست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وَ لا تَحْمِلْ عَلَیْنا إِصْراً کَما حَمَلْتَهُ عَلَی الَّذِینَ مِنْ قَبْلِنا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سختی‌هایی است که بر امّت‌های پیش از 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این گونه پاسخ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سختی‌هایی که در امّت‌های پیش از ما بوده را از شما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من نماز ایشان را جز در مکان‌های مشخّصی که برایشان معرّفی نموده بودم نمی‌پذیرفتم، هر چند از آن مکان‌ها بسیار دور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تمام سطح زمین را برای امّت تو محلّ سجده و مایه پاکی قرار دادم، و این از جمله شدائدی بود که بر امّت‌های پیش از تو مقرّر نموده بودم و از دوش امّت تو برداشتم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امّت‌های سابق را رسم بر این بود که اگر نجاستی به آنان می‌رسید، آن را از بدنشان می‌بریدند، و من آب را برای امّت تو پاک‌کننده قرار دادم، پس این از جمله سختی‌هایی بود که پیش از شما مرسوم بود و من آن را از امّت تو برداشتم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امّت‌های پیشین را رسم بر این بود که قربانی و نذور خود را بر دوش گذاشته و به بیت المقدس حمل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صورت قبول و پذیرش آن قربانی و نذر، آتشی فرستاده و آن نذور را می‌خورد، و آن فرد خوشحال و مسرور بازمی‌گشت، وگرنه با کمال حزن و غم مراجعت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قربانی و ادای نذور امّت تو را در شکم فقرا و مساکین امّت تو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نشانه قبول آن، این است که او را به اجر مضاعف و چند برابر پاداش دهم و از هر که نپذیرفتم، عقوبت‌های دنیایی را از او دفع نمایم، و این تکلیف شاقّ را از دوش امّت تو برداشتم و آن از جمله سختی و شدائدی بود که بر امّت‌های پیشین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امّت‌های پیشین را رسم بر این بود که نمازهای واجب ایشان در تاریکی شب و در میان روز بود، و این از وظایف سخت و شدید آن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نیز از امّت تو برداشتم، و نماز را بر آنان در اطراف شب و روز و در اوقات نشاط ایشان واجب ساختم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امّت‌های سابق پنجاه نماز را در پنجاه وقت فرض گردانیدم، و این نیز از سختی‌ها و شدائد امم انبیای سابقین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هم از امّت تو برداشتم و به جای آن، پنج نماز در پنج وقت قرار دادم که مجموع آن ها پنجاه و یک رکعت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و اجر و ثواب پنجاه رکعت را در این نماز پنجگانه مقرّر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کار نیک امّت‌های سابق یک حسنه داشت و در برابر کار بدشان نیز یک سیّئه ثبت می‌شد، و آن از سختی‌های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نیز تغییر داده و برای کار نیک افراد امّت تو ده برابر پاداش و برای کار بدشان فقط یک سیّئه مقرّر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امّت‌های پیشین رسم بر این بود که اگر کسی نیّت کار خیری می‌کرد ولی آن را انجام نمی‌داد، هیچ حسنه‌ای برایش ثبت نمی‌شد و در صورت عمل، یک حسنه محسوب می‌شد، ولی امّت تو اگر نیّت خیری نماید و عمل هم نکند، یک حسنه در دفتر او محسوب خواهد شد و در صورت عمل به آن، ده حسنه، و این از سختی‌هایی بود که از امّتت برداشتم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امّت‌های سابق را رسم بر این بود که اگر یکی قصد خطایی داشت و عمل نمی‌کرد، ثبت نمی‌شد و در صورت انجام آن، یک خطا مکتوب می‌شد، ولی امّت تو اگر قصد خطایی کنند ولی انجام ندهند، یک حسنه برایشان ثبت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سختی برای امّت پیشین بود و آن را نیز از امّت تو برداشتم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امّت‌های سابق اگر مرتکب گناهی می‌شدند، آن خطا بر درب منزلشان مکتوب می‌شد، و توبه ایشان را محرومیّت از خوردن بهترین خوراک نزد او قرار داده بودم، و این را نیز از امّت تو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گناهشان فقط من خبر دارم و آن را به شدّت محفوظ می‌دارم و توبه‌اشان را بدون عقوبت می‌پذیرم، و آنان را به محرومیّت از خوردن غذا عقوبت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امّت‌های سابق را رسم بر این بود که صد سال به درگاه خداوند توبه می‌کردند، یا هشتاد یا پنجاه سال، سپس توبه‌اش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بی‌آنکه او را مبتلا به عقوبات دنیایی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از جمله شدائدی بود که از امّت تو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اگر یکی از افراد امّت تو اگر بیست سال مرتکب گناهی شود، یا سی سال، یا چهل سال، یا صد سال، سپس توبه کرده و یک لحظه پشیمان شود، من همه آن ها را می‌بخشم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همه این‌ها را به من عطا فرمودی پس بر آن بیافزای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وَ لا تُحَمِّلْنا ما لا طاقَةَ لَنا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درباره امّت تو انجام دادم و بلایای عظیم را از دوش ایشان برداشتم، در صورتی که حکم من درباره همه این است که هیچ کسی را بالاتر از توانش تکلیف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اعْفُ عَنَّا وَ اغْفِرْ لَنا وَ ارْحَمْنا أَنْتَ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در مورد توبه‌کنندگان امّت تو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عرض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فَانْصُرْنا عَلَی الْقَوْمِ الْکافِرِینَ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تو همچون خالی سفید بر بدن گاوی سیاهند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قادر و قاهر هستند، همه را به خدمت گیرند و به خدمت هیچ کسی در نیایند، و این به جهت کرامت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و احترام تو در نزد من است، و بر من واجب است که دین تو را بر تمام ادیان چیره گردانم، تا این که در شرق و غرب عالم جز دین تو باقی نماند، وگرنه همه ایشان به تو جزیه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حضرت سلیمان است که شیاطین به فرمان او بودند، و هر چه می‌خواست برای او می‌ساختند؛ معبدها و تندیسه‌ها و تمثال‌ها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و به حضرت محمّد صلّی اللَّه علیه و آله بهتر و برتر از آن عطا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در حالی تحت فرمان او بودند که هنوز در کفر به سر می‌بردند، ولی شیاطین تحت امر محمّد صلّی اللَّه علیه و آله همه مؤمن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نفر از اشراف گروه جنّیان که یکی از جنّ نصیبین بود و هشت نفر ایشان از بنی عمرو بن عامر که از اهل یقین ایشان بودند، به نام‌های شضاه، مضاه، هملکان، مرزبان، مازمان، نضاه، هاضب، هضب و عمرو خدمت آن حضرت شرفیاب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کسانی هستند که خداوند درباره‌شان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صَرَفْنا إِلَیْکَ نَفَراً مِنَ الْجِنِّ یَسْتَمِعُونَ الْقُرْآنَ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چون تنی چند از جنّ را به سوی تو روانه کردیم که قرآن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اینان نه نفر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جنّیان خدمت آن حضرت آمدند و پیامبر داخل نخلستان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عذرخواهی کرده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گمان کردیم که خداوند کسی را مبعوث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پی آن هفتاد و یک هزار تن از ایشان با پیامبر بیعت نمودند که روزه گیرند و نماز گزارند و حجّ بجای آرند و جهاد کنند و خیرخواهی مسلمین کنند، و از یاوه‌گویی‌های خود درباره خداوند عذر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عطا برتر از آن چیزی است که به سلیمان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پاک و منزّه است خداوندی که شیاطین را پس از تمرّد، برای نبوّت محمّد مسخّر نمود، و آنان پنداشته بودند که خداوند دارای فرزند است، از این رو بعثت آن حضرت شامل بی‌شماری از جنّ و انس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حضرت یحیی بن زکریّا است که گفته‌اند هنگام خردسالی، به او حکم و حلم و فهم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بی‌هیچ گناهی می‌گریست و روزه را وصل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و به حضرت محمّد صلّی اللَّه علیه و آله برتر از آن عطا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یحیی در زمانی زندگی می‌کرد که نه بتی بود و نه جاهلیّتی، و حضرت محمّد صلّی اللَّه علیه و آله در میان بت پرستان و حزب شیطان حکم و فهم داده شد، و او کمترین رغبتی به بت‌ها و مراسم آنان نشان نداد، و هیچ دروغی از او شنیده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فردی امین و راستگو و حلیم بود، او روزه را هفتگی به هم وصل می‌کرد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یا کمتر یا بیشتر، و وقتی به این عمل او اعتراض می‌شد،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مانند هیچ کدام شما نیستم، من زیر سایه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قرار دارم و مرا غذا می‌دهد و آب می‌نوشاند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صلّی اللَّه علیه و آله بی‌هیچ جرمی و فقط از سر خشیت خداوند، به قدری می‌گریست که محلّ سجده او تماما خیس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حضرت عیسی بن مریم است که می‌پندارند او در گهواره سخن می‌گفته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و حضرت محمّد صلّی اللَّه علیه و آله در حالی از شکم مادرش متولّد شد که دست چپ خود را بر زمین، و دست راستش را به آسمان بالا گرفته بود و لبان خود را به یکتاپرستی حرکت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نوری از دهانش آشکار شده که اهل مکّه در آن قصرهای بصری و اطراف آن از شام، و قصرهای حمر از یمن و اطرافش، و قصرهای بیض از استخر و حوالی آن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دنیا در شب تولّد آن حضرت نورانی شد، تا آنجا که گروه جنّ و انس و شیاطین به وحشت افتادند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واقعه‌ای بر روی زمین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شب میلاد، ملائکه مشاهده شدند که بالا و پایین می‌روند و مشغول تسبیح و تقدیس خداوند می‌باشند، و بعضی ستارگان به لرزه درآمده و برخی سقوط کردند و این‌ها همه از علائم و نشانه‌های تولّد آن حضرت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ابلیس لعین پس از مشاهده آن عجایب، قصد آن کرد که به آسمان رود، و او را در آسمان سوم جایگاهی بود و شیاطین استراق سمع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آن شگفتی‌ها را دیدند، قصد استراق سمع نمودند و چون خواستند این کار را انجام دهند، از تمام آسمان‌ها محجوب شده و با شهاب‌های آسمانی ممنوع و مطرود گشتند، و این‌ها همه دلایل نبوّت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حضرت عیسی است که می‌پندارند مرض پیسی و جذام را به اذن خداوند شفا می‌داده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و به حضرت محمّد صلّی اللَّه علیه و آله برتر از آن عطا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بسیاری از دردمندان را درمان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در بین اصحاب خود نشسته بود و سراغ مردی از یارانش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شدّت بلا و گرفتاری مانند جوجه بی‌پر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سخن آن حضرت بر بالین او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سلامتی خودت دعایی به درگاه خداوند نموده‌ای؟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گونه دعا کردم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هر عقوبتی که می‌خواهی در آخرت مبتلا کنی، همان را برای من در دنیا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گونه دعا نکردی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و آخرت به من حسنه‌ای عطا فرما و از آتش دوزخ مرا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گونه دعا نمود، فی الفور از بند بیماری رها گشت و صحیح و سالم برخاست و با ما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جهینه مبتلا به جذام سختی شده و از شدّت مرض گوشتش تکّه تکّه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روزی نزد آن حضرت آمده و از بیماری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آب دهان مبارک خود در قدحی از آب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ریخته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آب بدن خود را مسح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انجام این کار شفا یافت، به طوری که هیچ اثری از بیماری در او دیده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بار دیگر مردی عرب و مبتلا به پیسی نزد آن حضرت آمده و ایشان آب دهان خود را بر آن سفیدی نهاده و آن برطرف شد و سلامت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 می‌پنداری که عیسی دردمندان را از مرضشان شفا داده، بدان که روزی محمّد صلّی اللَّه علیه و آله با یکی از اصحاب نشسته بود که زنی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در شرف مرگ است و هر غذایی را که قصد می‌کنم به او بدهم، در حال دهن‌دره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برخاست و ما نیز در پی او روان شدیم تا به بالین مریض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 از دوست خدا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رسول خدایم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بی‌درنگ شیطان از جسم او خارج شد و بیمار، صحیح و سالم با ما به لشکرگاه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ای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فکر می‌کنی که عیسی کوران را شفا داده، پس محمّد صلّی اللَّه علیه و آله نیز بیشتر از آن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قتادة بن ربعی فرد سالمی بود، ولی در روز احد در اثر اصابت یک تیر چشمش از حدقه در آمد، و رسول خدا با یک معجزه آن را به جای خود بازگرداند و او شفا یافت، و آن چشم به همان زیبایی و روشنایی چشم دیگرش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عبداللَّه بن عبید در روز حنین به شدّت از ناحیه دست مجروح شد و آن حضرت با کشیدن دست خود بر ناحیه مجروح، آن را شفا داد، آن گونه که هیچ تفاوتی با دست دیگرش نداشت و به شکل اول خود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جراحت برای محمّد بن مسلمه در روز کعب بن اشرف در چشم و دستش رخ داد و رسول خدا صلّی اللَّه علیه و آله دست خود بر آن کشیده و جراحت وی برطرف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همین مجروحیّت برای عبداللَّه بن انیس در ناحیه چشمش رخ داد، پس آن حضرت دست خود را بر آن کشید و جراحت او بر 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همه از دلایل نبوّت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عیسی می‌پندارند که به اذن خداوند مرده را زنده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روزی حضرت محمّد صلّی اللَّه علیه و آله نه دانه سنگریزه در دستانش تسبیح گفتند، و شدّت نغمه‌هاشان از جسم بی‌روح آن ها شنیده می‌شد، و این‌ها برای اتمام حجّت نبوّت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مردگان با او سخن گفته و از ترس سختی‌های مرگ، دست به دامن رسول خدا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روزی با اصحاب خود نماز می‌گزارد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از قبیله بنی نجّار کسی این 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هست بداند که یکی از افراد هم قبیله‌اش که شهید شده، به خاطر سه درهم بدهی به فلان یهودی، بر درب بهشت محبوس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می‌پنداری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عیسی با مردگان سخن می‌گفت، عجیب‌تر از آن برای محمّد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وقتی شهر طائف را محاصره نمود، آنان گوسفند بریان مسمومی را برای آن حضرت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دست گوسفند به سخن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نخور، زیرا مسموم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تنها حیوانات زنده با او سخن می‌گفتند، همان از بزرگ‌ترین حجج الهی بر منکرین نبوّت آن حضرت بود، تا چه رسد به این که حیوانی ذبح شده و مسلوخ و بریان شده با او صحبت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خدا صلّی اللَّه علیه و آله درخت را می‌خواند و آن اجابت می‌کرد، و حیوانات اهلی و وحشی با او سخن گفته و به نبوّت او شهادت می‌دادند و آن ها را از عصیان خود بر حذر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همه برتر از آن چیزهایی بود که به عیسی علیه السّلام عطا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عیسی پنداشته‌اند که قوم خود را از آن چه می‌خوردند و در خانه انباشته بودند مطّلع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و حضرت محمّد صلّی اللَّه علیه و آله بیشتر از این‌ها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مردم را از آن چه پشت دیوار داشتند خبر داد، و حضرت محمّد صلی اللَّه علیه و آله، خبر از سرزمین مؤته داد، با این که در آنجا حاضر نبود، و جنگ جهادگران را وصف کرد و شهدایشان را بر شمرد، با این که میان او و آنان یک ماه راه بود، و هنگامی که یکی از آنان به سرعت از مؤته نزد آن حضرت آمده تا از او بپرسد، بدو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باز می‌گویی یا من ماجرا را شرح دهم؟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جزئیات را شرح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حضرت را رسم بر این بود که مردم مکّه را از همه اسرارشان باخبر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قضیّه‌ای میان صفوان بن امیّه و عمیر بن وهب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عمیر نزد آن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خلاصی فرزندم این جا آمدم،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دروغ می‌گویی، بلکه حضور تو در این جا فقط به جهت وعده‌ای است که تو در مجلس یادآوری کشته‌گان خود در کارزار بدر به او داده‌ای که مرا بکشی و در ابتدا به جهت عیال و بدهی عذر آوردی، ولی وقتی صفوان همه آن ها را تقبّل کرد، تو نیز آماده انجام قتل من شدی، و حال آمده‌ای تا نقشه شوم خود را به انجام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عمیر با شنیدن این کلام که جز او و صفوان هیچ کس از آن مطّلع نبود، زبان به تصدیق گشوده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می‌دهم که معبودی جز اللَّه نیست و این که تو فرستاده خداوندی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مطالب بسیار است و بی‌شمار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عالم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حضرت عیسی علیه السّلام می‌پندارند که او از گل، شبیه پرنده‌ای را می‌ساخت و در آن می‌دمید و به فرمان خداوند پرنده‌ای زنده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و حضرت محمّد صلّی اللَّه علیه و آله نیز شبیه این کار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روز حنین، سنگی را در دست گرفته بود که ما صدای تسبیح و تقدیس را از آن می‌شنیدیم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سنگ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شکافته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بی‌درنگ سنگ به سه قطعه شد، و ما از هر قطعه، تسبیحی غیر از تسبیح دیگری می‌شنیدیم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روز بطحاء در پی درختی فرستاد و درخت اجابت نمود و هر کدام از شاخه‌های آن، به طرق مختلف تسبیح و تهلیل و تقدیس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نیم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بی‌درنگ دو نیم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متّصل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فی الفور به هم وصل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نبوّت من شهادت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شهادت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تسبیح و تهلیل و تقدیس به مکان خود باز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بازگشت، و مکانش در محلّه قصّاب‌های مکّه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عیسی می‌پندارند که بسیار اهل سفر و سیاحت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و سیاحت حضرت محمّد صلّی اللَّه علیه و آله در جهاد بود، و مدّت ده سال اقدام به مجاهده و جنگ با اهل ضلال از حاضر و بادی نمود، و هزاران عرب کافر را پس از اتمام حجّت با کلام، از تیغ شمشیر گذراند و لحظه‌ای در این امر فروگذار نکرد، و هیچ سفری را جز برای مقاتله و مجاهده انجام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عیسی می‌پندارند که زاهد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و حضرت محمّد صلّی اللَّه علیه و آله از تمام انبیاء زاهدتر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سیزده زوجه جز کنیزان داشت، و هیچ سفره‌ای برایش پهن نشد که در آن گندم باشد، و اصلا نان گندم تناول نفرمود، و از نان جو هم سه روز متوالی سیر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حالی وفات یافت که زره او به چهار درهم در رهن فردی یهودی بود، و با تمام غنائمی که از فتوحات بدو رسید، هیچ طلا و نقره‌ای باقی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یک روز سیصد چهارصد هزار تقسیم می‌کرد و هنگام غروب وقتی فرد سائلی از او درخواست مال می‌کرد،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خدایی که محمّد را مبعوث فرموده، تا به حال در آل محمّد هیچ مقداری از جو یا گندم یا درهم و دیناری به غروب نرسیده و باقی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توضیحات من نیز شهادت می‌دهم که معبودی جز اللَّه نیست و اعتراف می‌کنم که محمّد رسول خدا است، و به این مطلب اقرار می‌کنم که خداوند عزوجل هیچ درجه و فضیلتی به انبیاء و مرسلین عطا نکرده، جز آنکه همه آن ها را در محمّد جمع نموده است، و چندین درجه او را بر جمیع انبیاء فزونی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در این جا ابن عبّاس به حضرت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می‌دهم که تو از راسخین در علم و دانش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نگویم آن چه را که در حقّ کسی گفتم که خداوند عزوجل او را عظیم داشته؛ آنجا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إِنَّکَ لَعَلی خُلُقٍ عَظِیمٍ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محبت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تساقط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گیاهی است که در صحرا می‌روید،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رنگ سفیدی آن با رنگ دیگر مخلوط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مراد کلاغ سیاه و سفید باشد، زیرا آن پرنده از مردم فرار می‌کند و در بیابان‌ها زندگی می‌کند و احتمال دارد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لفظ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در عبارت اشتباه صورت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بحجب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مقصود از این عبارت شکم، رحم و بچه دان باشد که حمل خود را از نمرود پنهان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غاز به سه اتاق حمل خود را مخفی کرد یا یکی از موارد فوق هنگام حمل و دیگری در غاز بوده و سوم هم در آتش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خواباندن چشم و بعد سر بلند کردن است، در تفسیر آیه اختلاف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ضرب المثلی است که خداوند برای مشرکان در مورد دوری کردن آن ها از حق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مثل آن مشرکان مانند کسی است که دو دستش در گردنش به زنجیر بسته شده باشد و سوی کار خیر نتواند دستش را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مردی می‌ماند که سربلند می‌کند، اما جای پایش را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گروهی از قریش است که می‌خواستند رسول خدا صلی الله علیه و آله به قتل برسانند و چنین شدند که نتوانستند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به معنای اخیر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مشهور عبارت است از سوره بقره تا سوره اعراف و هفتمین آن سوره یونس است یا سوره انفال و برائت با هم، زیرا آن دو سوره نزد بعضی مفسرین یک سوره به حساب می‌آید و مقصود در این جا چیزی است که بعد از ساقط نمودن سوره بقره و مائده و برائت باقی 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والقرآن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قرآن عظیم، باقی سوره‌های قرآن است یا مقصود فاتحه الکتاب نیز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اعطی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باقی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هذا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معنا چنین باشد که اسم حضرت محمد صلی الله علیه و آله، دلالت می‌کند که خداوند متعال محبتش را بر دل بندگان انداخته است، زیرا آن حضرت در آسمان و زمین ستایش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اوقات به ذکر از باب مجاز اطلاق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قوت بدل از اسم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حاصل مطلب این است که کیست کسی که شریک باشد با آن حضرت در تمام نشدن شهادت به وحدانیت خداوند، جز به یادآوری نام او و شهادت به نبوت او؟ این معنا در صورتی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خوانده شود و ممکن است به کسر خوانده شود که در این صورت، به یکی از دو وجه اخیر توجیه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تیرهای عربی را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رشت المهم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گفته می‌شود که بر تیر پر چسپانیده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شظیّه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تکه‌ای از عصای شکسته و مانند آن را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 بازو را گویند که آن را فصد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کلام طبرسی است که در بین خبر وارد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یبعجوا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شکافتن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الشدخ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تهی را گویند، یعنی سر او را به آن میان تهی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فغرفاه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گشودم و فتح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حتّی التفّت خواصر الخیل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طرف اسب از شدت تشنگی به هم چسپید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جعلها غاراً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که در شب هجرت رسول خدا صلی الله علیه و آله غار را احداث کرد و در آن داخل شد و قبلاً در آن جا غاری نبود، اما صخره و سنگ بزرگ بیت المقدس در شب معراج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رأینا ذلک والتمسناه تحت رایته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زیر پرچم آن حضرت از این قبیل معجزات زیاد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است، یعنی بعضی از اصحاب این مطلب را زیر علامت آن حضرت در بیت المقدس مشاهده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نظرم در عبارت افتادگی وجود دارد و در اصل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جعلها 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که اشاره به مطلبی است که در ابواب معجزات آن حضرت در آینده می‌آید که در غزوه احزاب، اصحاب به زمین سخت رسیدند که کلنگ کار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آب روی آن انداخت و زمین نرم و کنده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رأینا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کان یصلی ولجونه أزیز کأزیز المرجل من البکاء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حضرت نماز می‌خواند در حالی که در درون ایشان آواز گریه، مانند غلیان آب جوش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آن حضرت درونش را به جوش می‌آورد و گریه از چشمش سرازیر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سنگ‌های اجاق است که دیگ را روی آن می‌گذارد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رفرف لباس سبز است که از آن پرده پر نقش و نگار می‌سازند و پهن می‌کنند و دامنه‌های خیمه و کناره‌های زره را که رنگ و نگار باشد و هر کناره که افتاده باشد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کناره فرش‌ها، شاخه‌های افتاده درخت سدر یا اراک و کناره پرده‌ها و فرش‌ها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که زائد بر آن باشد و هر چیزی که زائد باشد و تا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فیما أوحی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معنای آیه این باشد که این از جمله آیات است که پیش از آن شب بر پیامبر نازل شد تا به امتش تبلیغ کند و امت آن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یادآوری این آیه برای بیان سبب وحی آن به سوی پیامبر صلی الله علیه و آله در این وقت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پیش از رسیدن به ساق عرش، تبلیغ آن آیه به امیرالمؤمنین علیه السّلام در آن شب از همان مکان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رأی الله تعالی منهم القبول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خداوند می‌دانست که آنان قبول خواهند کرد و معنای اول ظاهرتر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هلاکت و خسران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الاحجة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اقامه کننده حجت و دلیل بر مذهب خودش است و در بعضی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الأجنحة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رؤسای قوم است یا اسم قبیله‌ای ایشان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آن که بریان و پخته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جایی است که جعفر بن ابی طالب در آن جا شهید شد که در آینده داستانش خواهد آمد که پیامبر صلی الله علیه و آله چگونه دیگران را از شهادت او خبر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فئام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زیادی را گویند، چنان چه لغویون گفته‌اند و در بعضی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 هزار نفر تفسیر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وطّئ له من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مجهول باب تفعیل است یعنی فتح شهرها آماده شده و آسان شد و ذلیل و خوار شد و پیامبر صلی الله علیه و آله بر آن تسلط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فراش وطئ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فرشی گویند که پهلوی خواب کننده را اذیت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معترضه است، یعنی عظمت خدا از بیان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ظاهرتر این است که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بعداً اشتباه شده است و هم چنین اظهر این است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اشتباه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7" w:name="__RefHeading___Toc1572501_1468164448"/>
      <w:bookmarkStart w:id="68" w:name="_Toc26"/>
      <w:bookmarkEnd w:id="67"/>
      <w:r>
        <w:rPr>
          <w:rtl w:val="true"/>
        </w:rPr>
        <w:t xml:space="preserve">باب </w:t>
      </w:r>
      <w:r>
        <w:rPr/>
        <w:t>3</w:t>
      </w:r>
      <w:r>
        <w:rPr>
          <w:rtl w:val="true"/>
        </w:rPr>
        <w:t xml:space="preserve"> </w:t>
      </w:r>
      <w:r>
        <w:rPr>
          <w:rtl w:val="true"/>
        </w:rPr>
        <w:t>احتجاجاته صلوات الله علیه علی النصاری‌</w:t>
      </w:r>
      <w:bookmarkEnd w:id="68"/>
    </w:p>
    <w:p>
      <w:pPr>
        <w:pStyle w:val="Heading4"/>
        <w:numPr>
          <w:ilvl w:val="3"/>
          <w:numId w:val="1"/>
        </w:numPr>
        <w:rPr/>
      </w:pPr>
      <w:bookmarkStart w:id="69" w:name="__RefHeading___Toc1572503_1468164448"/>
      <w:bookmarkStart w:id="70" w:name="_Toc27"/>
      <w:bookmarkEnd w:id="69"/>
      <w:r>
        <w:rPr>
          <w:rtl w:val="true"/>
        </w:rPr>
        <w:t>الأخبار</w:t>
      </w:r>
      <w:bookmarkEnd w:id="70"/>
    </w:p>
    <w:p>
      <w:pPr>
        <w:pStyle w:val="Heading5"/>
        <w:numPr>
          <w:ilvl w:val="4"/>
          <w:numId w:val="1"/>
        </w:numPr>
        <w:rPr/>
      </w:pPr>
      <w:bookmarkStart w:id="71" w:name="__RefHeading___Toc1572505_1468164448"/>
      <w:bookmarkStart w:id="72" w:name="_Toc28"/>
      <w:bookmarkEnd w:id="71"/>
      <w:r>
        <w:rPr>
          <w:rtl w:val="true"/>
        </w:rPr>
        <w:t>«</w:t>
      </w:r>
      <w:r>
        <w:rPr/>
        <w:t>1</w:t>
      </w:r>
      <w:r>
        <w:rPr>
          <w:rtl w:val="true"/>
        </w:rPr>
        <w:t>»</w:t>
      </w:r>
      <w:bookmarkEnd w:id="72"/>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الإحتجاج رُوِیَ أَنَّهُ وَفْدٌ وُفِدَ مِنْ بِلَادِ الرُّومِ إِلَی الْمَدِینَةِ عَلَی عَهْدِ أَبِی بَکْرٍ وَ فِیهِمْ رَاهِبٌ مِنْ رُهْبَانِ النَّصَارَی فَأَتَی مَسْجِدَ رَسُولِ اللَّهِ صلی الله علیه و آله وَ مَعَهُ بُخْتِیٌّ مُوقَرٌ ذَهَباً وَ فِضَّةً وَ کَانَ أَبُو بَکْرٍ حَاضِراً وَ عِنْدَهُ جَمَاعَةٌ مِنَ الْمُهَاجِرِینَ وَ الْأَنْصَارِ فَدَخَلَ عَلَیْهِمْ وَ حَیَّاهُمْ وَ رَحَّبَ بِهِمْ وَ تَصَفَّحَ وُجُوهَهُمْ </w:t>
      </w:r>
      <w:r>
        <w:rPr>
          <w:rStyle w:val="FootnoteAnchor"/>
          <w:rtl w:val="true"/>
        </w:rPr>
        <w:footnoteReference w:id="136"/>
      </w:r>
      <w:r>
        <w:rPr>
          <w:rFonts w:ascii="Amiri" w:hAnsi="Amiri" w:eastAsia="Amiri" w:cs="Amiri"/>
          <w:color w:val="111111"/>
          <w:sz w:val="28"/>
          <w:sz w:val="28"/>
          <w:szCs w:val="28"/>
          <w:rtl w:val="true"/>
          <w:lang w:bidi="ar-SA"/>
        </w:rPr>
        <w:t xml:space="preserve">ثُمَّ قَالَ أَیُّکُمْ خَلِیفَةُ رَسُولِ اللَّهِ صلی الله علیه و آله نَبِیِّکُمْ وَ أَمِینِ دِینِکُمْ فَأُومِئَ إِلَی أَبِی بَکْرٍ فَأَقْبَلَ عَلَیْهِ بِوَجْهِهِ ثُمَّ قَالَ أَیُّهَا الشَّیْخُ مَا اسْمُکَ قَالَ اسْمِی عَتِیقٌ قَالَ ثُمَّ مَا ذَا قَالَ صِدِّیقٌ قَالَ ثُمَّ مَا ذَا قَالَ مَا أَعْرِفُ لِنَفْسِی اسْماً غَیْرَهُ قَالَ لَسْتَ بِصَاحِبِی فَقَالَ لَهُ وَ مَا حَاجَتُکَ قَالَ أَنَا مِنْ بِلَادِ الرُّومِ جِئْتُ مِنْهَا بِبُخْتِیٍّ مُوقَراً ذَهَباً وَ فِضَّةً لِأَسْأَلَ أَمِینَ هَذِهِ الْأُمَّةِ عَنْ مَسْأَلَةٍ إِنْ أَجَابَنِی عَنْهَا أَسْلَمْتُ وَ بِمَا أَمَرَنِی أَطَعْتُ وَ هَذَا الْمَالَ بَیْنَکُمْ فَرَّقْتُ وَ إِنْ عَجَزَ عَنْهَا رَجَعْتُ إِلَی الْوَرَاءِ بِمَا مَعِی وَ لَمْ أُسْلِمْ فَقَالَ لَهُ أَبُو بَکْرٍ سَلْ عَمَّا بَدَا لَکَ فَقَالَ الرَّاهِبُ وَ اللَّهِ لَا أَفْتَحُ الْکَلَامَ مَا لَمْ تُؤْمِنِّی مِنْ سَطْوَتِکَ وَ سَطْوَةِ أَصْحَابِکَ فَقَالَ أَبُو بَکْرٍ أَنْتَ آمِنٌ وَ لَیْسَ عَلَیْکَ بَأْسٌ قُلْ مَا شِئْتَ فَقَالَ الرَّاهِبُ أَخْبِرْنِی عَنْ شَیْ‌ءٍ لَیْسَ لِلَّهِ وَ لَا مِنْ عِنْدِ اللَّهِ وَ لَا یَعْلَمُهُ اللَّهُ فَارْتَعَشَ أَبُو بَکْرٍ وَ لَمْ یُحِرْ جَوَاباً فَلَمَّا کَانَ بَعْدَ هُنَیْئَةٍ قَالَ لِبَعْضِ أَصْحَابِهِ ائْتِنِی بِأَبِی حَفْصٍ فَجَاءَ بِهِ فَجَلَسَ عِنْدَهُ ثُمَّ قَالَ أَیُّهَا الرَّاهِبُ اسْأَلْهُ فَأَقْبَلَ الرَّاهِبُ بِوَجْهِهِ إِلَی عُمَرَ وَ قَالَ لَهُ مِثْلَ مَا قَالَ لِأَبِی بَکْرٍ فَلَمْ یُحِرْ جَوَاباً ثُمَّ أُتِیَ بِعُثْمَانَ فَجَرَی بَیْنَ الرَّاهِبِ وَ بَیْنَ عُثْمَانَ مَا جَرَی بَیْنَهُ وَ بَیْنَ أَبِی بَکْرٍ وَ عُمَرَ فَلَمْ یُحِرْ جَوَاباً فَقَالَ الرَّاهِبُ أَشْیَاخٌ کِرَامٌ ذَوُو رِتَاجٍ لِإِسْلَامٍ </w:t>
      </w:r>
      <w:r>
        <w:rPr>
          <w:rStyle w:val="FootnoteAnchor"/>
          <w:rtl w:val="true"/>
        </w:rPr>
        <w:footnoteReference w:id="137"/>
      </w:r>
      <w:r>
        <w:rPr>
          <w:rFonts w:ascii="Amiri" w:hAnsi="Amiri" w:eastAsia="Amiri" w:cs="Amiri"/>
          <w:color w:val="111111"/>
          <w:sz w:val="28"/>
          <w:sz w:val="28"/>
          <w:szCs w:val="28"/>
          <w:rtl w:val="true"/>
          <w:lang w:bidi="ar-SA"/>
        </w:rPr>
        <w:t xml:space="preserve">ثُمَّ نَهَضَ لِیَخْرُجَ فَقَالَ أَبُو بَکْرٍ یَا عَدُوَّ اللَّهِ لَوْ لَا الْعَهْدُ لَخَضَبْتُ الْأَرْضَ بِدَمِکَ </w:t>
      </w:r>
      <w:bookmarkStart w:id="73" w:name="pg13739_148363"/>
    </w:p>
    <w:p>
      <w:pPr>
        <w:pStyle w:val="BookText"/>
        <w:rPr/>
      </w:pPr>
      <w:bookmarkEnd w:id="73"/>
      <w:r>
        <w:rPr>
          <w:rFonts w:ascii="Amiri" w:hAnsi="Amiri" w:eastAsia="Amiri" w:cs="Amiri"/>
          <w:color w:val="111111"/>
          <w:sz w:val="28"/>
          <w:sz w:val="28"/>
          <w:szCs w:val="28"/>
          <w:rtl w:val="true"/>
          <w:lang w:bidi="ar-SA"/>
        </w:rPr>
        <w:t xml:space="preserve">فَقَامَ سَلْمَانُ الْفَارِسِیُّ رَضِیَ اللَّهُ عَنْهُ وَ أَتَی عَلِیَّ بْنَ أَبِی طَالِبٍ علیهما السلام وَ هُوَ جَالِسٌ فِی صَحْنِ دَارِهِ مَعَ الْحَسَنِ وَ الْحُسَیْنِ علیهما السلام وَ قَصَّ عَلَیْهِ الْقِصَّةَ فَقَامَ عَلِیٌّ علیه السلام فَخَرَجَ وَ مَعَهُ الْحَسَنُ وَ الْحُسَیْنُ علیهما السلام حَتَّی أَتَی الْمَسْجِدَ فَلَمَّا رَأَی الْقَوْمُ عَلِیّاً علیه السلام کَبَّرُوا اللَّهَ وَ حَمَّدُوا اللَّهَ وَ قَامُوا إِلَیْهِ بِأَجْمَعِهِمْ فَدَخَلَ عَلِیٌّ علیه السلام وَ جَلَسَ فَقَالَ أَبُو بَکْرٍ أَیُّهَا الرَّاهِبُ سَائِلْهُ </w:t>
      </w:r>
      <w:r>
        <w:rPr>
          <w:rStyle w:val="FootnoteAnchor"/>
          <w:rtl w:val="true"/>
        </w:rPr>
        <w:footnoteReference w:id="138"/>
      </w:r>
      <w:r>
        <w:rPr>
          <w:rFonts w:ascii="Amiri" w:hAnsi="Amiri" w:eastAsia="Amiri" w:cs="Amiri"/>
          <w:color w:val="111111"/>
          <w:sz w:val="28"/>
          <w:sz w:val="28"/>
          <w:szCs w:val="28"/>
          <w:rtl w:val="true"/>
          <w:lang w:bidi="ar-SA"/>
        </w:rPr>
        <w:t xml:space="preserve">فَإِنَّهُ صَاحِبُکَ وَ بُغْیَتُکَ فَأَقْبَلَ الرَّاهِبُ بِوَجْهِهِ إِلَی عَلِیٍّ علیه السلام ثُمَّ قَالَ یَا فَتَی مَا اسْمُکَ فَقَالَ اسْمِی عِنْدَ الْیَهُودِ إِلْیَا وَ عِنْدَ النَّصَارَی إِیلِیَا وَ عِنْدَ وَالِدِی عَلِیٌّ وَ عِنْدَ أُمِّی حَیْدَرَةُ فَقَالَ مَا مَحَلُّکَ مِنْ نَبِیِّکُمْ قَالَ أَخِی وَ صِهْرِی وَ ابْنُ عَمِّی </w:t>
      </w:r>
      <w:r>
        <w:rPr>
          <w:rStyle w:val="FootnoteAnchor"/>
          <w:rtl w:val="true"/>
        </w:rPr>
        <w:footnoteReference w:id="139"/>
      </w:r>
      <w:r>
        <w:rPr>
          <w:rFonts w:ascii="Amiri" w:hAnsi="Amiri" w:eastAsia="Amiri" w:cs="Amiri"/>
          <w:color w:val="111111"/>
          <w:sz w:val="28"/>
          <w:sz w:val="28"/>
          <w:szCs w:val="28"/>
          <w:rtl w:val="true"/>
          <w:lang w:bidi="ar-SA"/>
        </w:rPr>
        <w:t xml:space="preserve">قَالَ الرَّاهِبُ أَنْتَ صَاحِبِی وَ رَبِّ عِیسَی أَخْبِرْنِی عَنْ شَیْ‌ءٍ لَیْسَ لِلَّهِ وَ لَا مِنْ عِنْدِ اللَّهِ وَ لَا یَعْلَمُهُ اللَّهُ قَالَ عَلِیٌّ علیه السلام عَلَی الْخَبِیرِ سَقَطْتَ أَمَّا قَوْلُکَ مَا لَیْسَ لِلَّهِ فَإِنَّ اللَّهَ تَعَالَی أَحَدٌ لَیْسَ لَهُ صَاحِبَةٌ وَ لَا وَلَدٌ وَ أَمَّا قَوْلُکَ وَ لَا مِنْ عِنْدِ اللَّهِ فَلَیْسَ مِنْ عِنْدِ اللَّهِ ظُلْمٌ لِأَحَدٍ وَ أَمَّا قَوْلُکَ لَا یَعْلَمُهُ اللَّهُ لَا یَعْلَمُ لَهُ شَرِیکاً فِی الْمُلْکِ فَقَامَ الرَّاهِبُ وَ قَطَعَ زُنَّارَهُ وَ أَخَذَ رَأْسَهُ وَ قَبَّلَ مَا بَیْنَ عَیْنَیْهِ وَ قَالَ أَشْهَدُ أَنْ لَا إِلَهَ إِلَّا اللَّهُ وَ أَشْهَدُ أَنَّ مُحَمَّداً رَسُولُ اللَّهِ وَ أَشْهَدُ أَنَّکَ الْخَلِیفَةُ وَ أَمِینُ هَذِهِ الْأُمَّةِ وَ مَعْدِنُ الدِّینِ وَ الْحِکْمَةِ وَ مَنْبَعُ عَیْنِ الْحُجَّةِ لَقَدْ قَرَأْتُ اسْمَکَ فِی التَّوْرَاةِ إِلْیَا وَ فِی الْإِنْجِیلِ إِیلِیَا وَ فِی الْقُرْآنِ عَلِیّاً وَ فِی الْکُتُبِ السَّالِفَةِ حَیْدَرَةُ وَ وَجَدْتُکَ بَعْدَ النَّبِیِّ صلی الله علیه و آله وَصِیّاً وَ لِلْإِمَارَةِ وَلِیّاً وَ أَنْتَ أَحَقُّ بِهَذَا الْمَجْلِسِ مِنْ غَیْرِکَ فَأَخْبِرْنِی مَا شَأْنُکَ وَ شَأْنُ الْقَوْمِ فَأَجَابَهُ بِشَیْ‌ءٍ فَقَامَ الرَّاهِبُ وَ سَلَّمَ الْمَالَ إِلَیْهِ بِأَجْمَعِهِ فَمَا بَرِحَ عَلِیٌّ علیه السلام مِنْ مَکَانِهِ حَتَّی فَرَّقَهُ فِی مَسَاکِینِ أَهْلِ الْمَدِینَةِ وَ مَحَاوِیجِهِمْ وَ انْصَرَفَ الرَّاهِبُ إِلَی قَوْمِهِ مُسْلِماً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که جماعتی از سرزمین روم وارد شهر مدینه شدند و در میانشان مرد دانشمندی از راهبهای مسیحیان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حکومت مسلمین به دست ابوبکر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با شتر خود که بار آن طلا و نقره بود به سوی مسجد مدینه که ابوبکر با جماعتی از مهاجر و انصار در آنجا بودند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پس از عرض احترام و اظهار محبّت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جانشین پیامبرتان و امین دین شما است؟ حاضرین به جانب ابوبکر اشاره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شما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من عتیق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دیگرت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دیگر شما چه می‌باشد؟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این‌ها نام دیگری برای خود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 فردی نیستی که در پی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و مقصود تو چیست؟ 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این شتر و بار طلا و نقره‌اش از سرزمین روم بدینجا آمده‌ام تا از امین این امّت مسأله‌ای را بپرسم که در صورت پاسخ به آن، مسلمان می‌شوم و مطیع فرمان او خواهم شد و کل این طلا و نقره را میان شما پخش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 عجز از پاسخ، از همان راهی که آمده‌ام برمی‌گردم و اسلام را قبول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مسائلی را که در نظر داری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هیچ سخنی نگویم تا شما مرا از هر تعرّضی امان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امانی و هیچ مشکلی نخواهی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می‌خواهی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دهید از آن چیزی که برای خدا نبوده و خدا آن را ندارد و آن چه از خدا نباشد و آن چه که خداوند آن را 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متحیّر شد و هیچ جوابی نداد، و پس از این که زمانی ساکت ماند، دستور داد عمر را حاضر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 حاضر شده و پهلویش نشست، ابوبکر به 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شخص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راهب رو به عمر کرده و سؤال خود را تکرار کرد و او نیز از پاسخ به آن عاجز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عثمان وارد مسجد شد و همان مذاکره سابق میان او و راهب نیز انجام شد، ولی عثمان نیز از جواب به آن سؤال فروماند و ساکت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راهب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شیوخ بزرگواری هستند، ولی افسوس که به خود مغرور و متکبّر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تا از مسجد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وفای به عهد نبود زمین را از خونت رنگین می‌ساختم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در این جا سلمان فارسی رضی اللَّه عنه برخاست و به خدمت حضرت امیر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دو فرزندش حسن و حسین در وسط خانه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را از جریان مسجد باخبر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با شنیدن جریان، برخاست و رهسپار مسجد شد و حسن و حسین علیهما السّلام نیز به دنبال پدرشان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حضرت امیر علیه السّلام به مسجد وارد شد، جماعت حاضر با تکبیر و حمد الهی خوشحال و مسرور شدند، در برابر آن جناب همگی برخاستند و او را جا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ابوبکر راهب را خطاب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می‌خواستی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می‌خواهی از او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نیز روی به جانب آن حضرت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من نزد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 مسیحیان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 مادرم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نسبت تو با پیامبر اسلام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عمو و داماد و همچون برادر پیغمبر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عیسی قسم که تو مطلوب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بده از آن چه خدا را نیست و آن چه از خدا نیست و آن چه خدا آن را نداند؟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فرد خبیر و آگاهی رو به رو شدی، امّا این که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خدا را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زوج و فرزند است که خدا را عیال و فرزندی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از خدا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عبارت است از ظلم که خداوند در حقّ هیچ کس ظلم روا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خدا آن را نداند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برای خود هیچ شریکی را نمی‌شناسد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راهب برخاست و کمربند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باز کرد، پیشانی آن حضرت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می‌دهم که خداوند شریکی نداشته و تنها است و شهادت می‌دهم که محمّد از جانب خدا به مقام نبوّت مبعوث گشته است و شهادت می‌دهم که تو خلیفه و وصیّ پیغمبر و امین امّت اسلامی و معدن دین و حکمت و سرچشمه علم و برهان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نام تو را در تورات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انجیل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قرآن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کتاب‌های گذشته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خوانده‌ام و من بر اساس اطّلاعات خودم، معتقدم که تو وصیّ پیغمبری و امیر این حکومت، و از همه به این مکان سزاوارتری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جریان امور تو با این قوم چیست؟</w:t>
      </w:r>
    </w:p>
    <w:p>
      <w:pPr>
        <w:pStyle w:val="BookText"/>
        <w:rPr/>
      </w:pPr>
      <w:r>
        <w:rPr>
          <w:rFonts w:ascii="IRNazanin" w:hAnsi="IRNazanin" w:eastAsia="IRNazanin"/>
          <w:color w:val="111111"/>
          <w:sz w:val="28"/>
          <w:sz w:val="28"/>
          <w:szCs w:val="28"/>
          <w:rtl w:val="true"/>
          <w:lang w:bidi="fa-IR"/>
        </w:rPr>
        <w:t>امیرالمؤمنین علیه السّلام جواب مختصری به سخن راهب داد و راهب برخاست و اموال خود را تسلیم آن حضرت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علیه السّلام نیز همان لحظه تمام آن طلا و نقره را به فقرا و نیازمندان مدینه تقسیم کرد و از مسجد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نیز مسلمان، به شهر خود بازگشت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احتجاج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 w:name="__RefHeading___Toc1572507_1468164448"/>
      <w:bookmarkStart w:id="75" w:name="_Toc29"/>
      <w:bookmarkEnd w:id="74"/>
      <w:r>
        <w:rPr>
          <w:rtl w:val="true"/>
        </w:rPr>
        <w:t>بیان</w:t>
      </w:r>
      <w:bookmarkEnd w:id="75"/>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ذوو رتاج قال الجوهری أرتج علی القارئ علی ما لم یسمّ فاعله </w:t>
      </w:r>
      <w:bookmarkStart w:id="76" w:name="pg13739_148364"/>
    </w:p>
    <w:p>
      <w:pPr>
        <w:pStyle w:val="BookText"/>
        <w:rPr/>
      </w:pPr>
      <w:bookmarkEnd w:id="76"/>
      <w:r>
        <w:rPr>
          <w:rFonts w:ascii="IRNazanin" w:hAnsi="IRNazanin" w:eastAsia="IRNazanin"/>
          <w:color w:val="111111"/>
          <w:sz w:val="28"/>
          <w:sz w:val="28"/>
          <w:szCs w:val="28"/>
          <w:rtl w:val="true"/>
          <w:lang w:bidi="fa-IR"/>
        </w:rPr>
        <w:t xml:space="preserve">إذا لم یقدر علی القراءة کأنه أطبق علیه کما یرتج الباب من الرجّ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تقل ارتجّ علیه بالتشدید و رتج الرجل فی منطقه بالکسر إذا استغلق علیه الکلام و الرتاج الباب العظیم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یکون مراده أنهم صاحب باب علوم الإسلام و عندهم مفاتیحه علی سبیل التهکم و أن یکون المعنی أنه یرتج علیهم الکلام فی المسائل التی یسأل عنهم فی الإسلام أو یسدون باب الإسلام فلا یدخله أحد لجهلهم و لعله 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ذووا رتاج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اُرتج علی القاری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صیغه مجهول وقتی به کار می‌رود که قاری زبانش بند آید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و قدرت بر قرائت قرآن نداشته باشد، گویا درب خانه بند آمده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تشدید نخوانید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رتج الرجل فی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گفته می‌شود که کسی نتواند تکلم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بزرگ را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دارد مقصود این باشد که از باب تعجب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اینان صاحب دروازه علوم اسلام هستند و نزد آنان کلیدهای علم است؟ و احتمال دارد معنا چنین باشد که در مسائلی که از ایشان در مورد اسلام پرسید، زبان آن ها از سخن گفتن بند آمد، یا آنان دروازه اسلام را می‌بندند و به خاطر جهالت آنان کسی وارد اسلام نمی‌شود و این معنا آشکارتر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 w:name="__RefHeading___Toc1572509_1468164448"/>
      <w:bookmarkStart w:id="78" w:name="_Toc30"/>
      <w:bookmarkEnd w:id="77"/>
      <w:r>
        <w:rPr>
          <w:rtl w:val="true"/>
        </w:rPr>
        <w:t>«</w:t>
      </w:r>
      <w:r>
        <w:rPr/>
        <w:t>2</w:t>
      </w:r>
      <w:r>
        <w:rPr>
          <w:rtl w:val="true"/>
        </w:rPr>
        <w:t>»</w:t>
      </w:r>
      <w:bookmarkEnd w:id="78"/>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الأمالی للشیخ الطوسی الْمُفِیدُ عَنْ عَلِیِّ بْنِ خَالِدٍ عَنِ الْعَبَّاسِ بْنِ الْوَلِیدِ عَنْ مُحَمَّدِ بْنِ عُمَرَ الْکِنْدِیِّ عَنْ عَبْدِ الْکَرِیمِ بْنِ إِسْحَاقَ الرَّازِیِّ عَنْ بُنْدَارَ عَنْ سَعِیدِ بْنِ خَالِدٍ عَنْ إِسْمَاعِیلَ بْنِ أَبِی إِدْرِیسَ </w:t>
      </w:r>
      <w:r>
        <w:rPr>
          <w:rStyle w:val="FootnoteAnchor"/>
          <w:rtl w:val="true"/>
        </w:rPr>
        <w:footnoteReference w:id="141"/>
      </w:r>
      <w:r>
        <w:rPr>
          <w:rFonts w:ascii="Amiri" w:hAnsi="Amiri" w:eastAsia="Amiri" w:cs="Amiri"/>
          <w:color w:val="111111"/>
          <w:sz w:val="28"/>
          <w:sz w:val="28"/>
          <w:szCs w:val="28"/>
          <w:rtl w:val="true"/>
          <w:lang w:bidi="ar-SA"/>
        </w:rPr>
        <w:t xml:space="preserve">عَنْ عَبْدِ الرَّحْمَنِ بْنِ قَیْسٍ الْبَصْرِیِّ قَالَ حَدَّثَنَا زَاذَانُ </w:t>
      </w:r>
      <w:r>
        <w:rPr>
          <w:rStyle w:val="FootnoteAnchor"/>
          <w:rtl w:val="true"/>
        </w:rPr>
        <w:footnoteReference w:id="142"/>
      </w:r>
      <w:r>
        <w:rPr>
          <w:rFonts w:ascii="Amiri" w:hAnsi="Amiri" w:eastAsia="Amiri" w:cs="Amiri"/>
          <w:color w:val="111111"/>
          <w:sz w:val="28"/>
          <w:sz w:val="28"/>
          <w:szCs w:val="28"/>
          <w:rtl w:val="true"/>
          <w:lang w:bidi="ar-SA"/>
        </w:rPr>
        <w:t>عَنْ سَلْمَانَ الْفَارِسِیِّ رَحْمَةُ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 النَّبِیُّ صلی الله علیه و آله وَ تَقَلَّدَ أَبُو بَکْرٍ الْأَمْرَ قَدِمَ الْمَدِینَةَ جَمَاعَةٌ مِنَ النَّصَارَی یَتَقَدَّمُهُمْ جَاثَلِیقٌ لَهُمْ لَهُ سَمْتٌ وَ مَعْرِفَةٌ بِالْکَلَامِ وَ وُجُوهِهِ وَ حَفِظَ التَّوْرَاةَ وَ الْإِنْجِیلَ وَ مَا فِیهِمَا فَقَصَدُوا أَبَا بَکْرٍ فَقَالَ لَهُ الْجَاثَلِیقُ إِنَّا وَجَدْنَا فِی الْإِنْجِیلِ رَسُولًا یَخْرُجُ بَعْدَ عِیسَی وَ قَدْ بَلَغَنَا خُرُوجُ مُحَمَّدِ بْنِ عَبْدِ اللَّهِ یُذْکَرُ أَنَّهُ ذَلِکَ الرَّسُولُ فَفَزِعْنَا إِلَی مَلِکِنَا </w:t>
      </w:r>
      <w:r>
        <w:rPr>
          <w:rStyle w:val="FootnoteAnchor"/>
          <w:rtl w:val="true"/>
        </w:rPr>
        <w:footnoteReference w:id="143"/>
      </w:r>
      <w:r>
        <w:rPr>
          <w:rFonts w:ascii="Amiri" w:hAnsi="Amiri" w:eastAsia="Amiri" w:cs="Amiri"/>
          <w:color w:val="111111"/>
          <w:sz w:val="28"/>
          <w:sz w:val="28"/>
          <w:szCs w:val="28"/>
          <w:rtl w:val="true"/>
          <w:lang w:bidi="ar-SA"/>
        </w:rPr>
        <w:t xml:space="preserve">فَجَمَعَ وُجُوهَ قَوْمِنَا وَ أَنْفَذَنَا فِی الْتِمَاسِ الْحَقِّ فِیمَا اتَّصَلَ بِنَا وَ قَدْ فَاتَنَا نَبِیُّکُمْ مُحَمَّدٌ وَ فِیمَا قَرَأْنَاهُ مِنْ کُتُبِنَا أَنَّ الْأَنْبِیَاءَ لَا یَخْرُجُونَ مِنَ الدُّنْیَا إِلَّا بَعْدَ إِقَامَةِ أَوْصِیَاءَ لَهُمْ یَخْلُفُونَهُمْ فِی أُمَمِهِمْ یُقْتَبَسُ مِنْهُمُ الضِّیَاءُ فِیمَا أَشْکَلَ فَأَنْتَ أَیُّهَا الْأَمِیرُ وَصِیُّهُ لِنَسْأَلْکَ عَمَّا نَحْتَاجُ إِلَیْهِ فَقَالَ عُمَرُ هَذَا خَلِیفَةُ رَسُولِ اللَّهِ صلی الله علیه و آله فَجَثَا الْجَاثَلِیقُ لِرُکْبَتَیْهِ وَ قَالَ لَهُ خُبِّرْنَا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أَیُّهَا الْخَلِیفَةُ عَنْ فَضْلِکُمْ عَلَیْنَا فِی الدِّینِ فَإِنَّا جِئْنَا نَسْأَلُ عَنْ ذَلِکَ فَقَالَ أَبُو بَکْرٍ نَحْنُ مُؤْمِنُونَ وَ أَنْتُمْ کُفَّارٌ وَ الْمُؤْمِنُ خَیْرٌ مِنَ الْکَافِرِ وَ الْإِیمَانُ خَیْرٌ مِنَ الْکُفْرِ فَقَالَ الْجَاثَلِیقُ هَذِهِ دَعْوَی یَحْتَاجُ إِلَی حُجَّةٍ فَخَبِّرْنِی أَنْتَ مُؤْمِنٌ عِنْدَ اللَّهِ أَمْ عِنْدَ نَفْسِکَ فَقَالَ أَبُو بَکْرٍ أَنَا مُؤْمِنٌ عِنْدَ نَفْسِی وَ لَا عِلْمَ لِی بِمَا عِنْدَ اللَّهِ فَقَالَ الْجَاثَلِیقُ فَهَلْ أَنَا کَافِرٌ عِنْدَکَ عَلَی مِثْلِ مَا أَنْتَ مُؤْمِنٌ أَمْ أَنَا کَافِرٌ عِنْدَ اللَّهِ فَقَالَ أَنْتَ عِنْدِی کَافِرٌ وَ لَا عِلْمَ لِی بِحَالِکَ عِنْدَ اللَّهِ فَقَالَ الْجَاثَلِیقُ فَمَا أَرَاکَ إِلَّا شَاکّاً فِی نَفْسِکَ وَ فِیَّ وَ لَسْتَ عَلَی یَقِینٍ مِنْ دِینِکَ فَخَبِّرْنِی أَ لَکَ عِنْدَ اللَّهِ مَنْزِلَةٌ فِی الْجَنَّةِ بِمَا أَنْتَ عَلَیْهِ مِنَ الدِّینِ تَعْرِفُهَا فَقَالَ لِی مَنْزِلَةٌ فِی الْجَنَّةِ أَعْرِفُهَا بِالْوَعْدِ وَ لَا أَعْلَمُ هَلْ أَصِلُ إِلَیْهَا أَمْ لَا فَقَالَ لَهُ فَتَرْجُو </w:t>
      </w:r>
      <w:r>
        <w:rPr>
          <w:rStyle w:val="FootnoteAnchor"/>
          <w:rtl w:val="true"/>
        </w:rPr>
        <w:footnoteReference w:id="144"/>
      </w:r>
      <w:r>
        <w:rPr>
          <w:rFonts w:ascii="Amiri" w:hAnsi="Amiri" w:eastAsia="Amiri" w:cs="Amiri"/>
          <w:color w:val="111111"/>
          <w:sz w:val="28"/>
          <w:sz w:val="28"/>
          <w:szCs w:val="28"/>
          <w:rtl w:val="true"/>
          <w:lang w:bidi="ar-SA"/>
        </w:rPr>
        <w:t xml:space="preserve">لِی مَنْزِلَةً مِنَ الْجَنَّةِ قَالَ أَجَلْ أَرْجُو ذَلِکَ فَقَالَ الْجَاثَلِیقُ فَمَا أَرَاکَ إِلَّا رَاجِیاً لِی وَ خَائِفاً عَلَی نَفْسِکَ فَمَا فَضْلُکَ عَلَیَّ فِی الْعِلْمِ ثُمَّ قَالَ لَهُ أَخْبِرْنِی هَلِ احْتَوَیْتَ عَلَی جَمِیعِ عِلْمِ النَّبِیِّ الْمَبْعُوثِ إِلَیْکَ قَالَ لَا وَ لَکِنِّی أَعْلَمُ مِنْهُ مَا قُضِیَ لِی عِلْمُهُ </w:t>
      </w:r>
      <w:r>
        <w:rPr>
          <w:rStyle w:val="FootnoteAnchor"/>
          <w:rtl w:val="true"/>
        </w:rPr>
        <w:footnoteReference w:id="145"/>
      </w:r>
      <w:r>
        <w:rPr>
          <w:rFonts w:ascii="Amiri" w:hAnsi="Amiri" w:eastAsia="Amiri" w:cs="Amiri"/>
          <w:color w:val="111111"/>
          <w:sz w:val="28"/>
          <w:sz w:val="28"/>
          <w:szCs w:val="28"/>
          <w:rtl w:val="true"/>
          <w:lang w:bidi="ar-SA"/>
        </w:rPr>
        <w:t xml:space="preserve">قَالَ فَکَیْفَ صِرْتَ خَلِیفَةً لِلنَّبِیِّ وَ أَنْتَ لَا تُحِیطُ عِلْماً بِمَا یَحْتَاجُ إِلَیْهِ أُمَّتُهُ مِنْ عِلْمِهِ وَ کَیْفَ قَدَّمَکَ قَوْمُکَ عَلَی ذَلِکَ فَقَالَ لَهُ عُمَرُ کُفَّ أَیُّهَا النَّصْرَانِیُّ عَنْ هَذَا التَّعَبِ وَ إِلَّا أَبَحْنَا دَمَکَ فَقَالَ الْجَاثَلِیقُ مَا هَذَا عَدْلٌ عَلَی مَنْ جَاءَ مُسْتَرْشِداً طَالِباً قَالَ سَلْمَانُ رَحْمَةُ اللَّهِ عَلَیْهِ فَکَأَنَّمَا أُلْبِسْنَا جِلْبَابَ الْمَذَلَّةِ فَنَهَضْتُ حَتَّی أَتَیْتُ عَلِیّاً عَلَیْهِ السَّلَامُ فَأَخْبَرْتُهُ الْخَبَرَ فَأَقْبَلَ بِأَبِی وَ أُمِّی حَتَّی جَلَسَ وَ النَّصْرَانِیُّ یَقُولُ دُلُّونِی عَلَی مَنْ أَسْأَلُهُ عَمَّا أَحْتَاجُ فَقَالَ لَهُ أَمِیرُ الْمُؤْمِنِینَ علیه السلام سَلْ یَا نَصْرَانِیُّ فَوَ الَّذِی فَلَقَ الْحَبَّةَ وَ بَرَأَ النَّسَمَةَ لَا تَسْأَلُنِی عَمَّا مَضَی وَ لَا مَا یَکُونُ إِلَّا أَخْبَرْتُکَ بِهِ عَنْ نَبِیِّ الْهُدَی مُحَمَّدٍ صلی الله علیه و آله فَقَالَ النَّصْرَانِیُّ أَسْأَلُکَ عَمَّا سَأَلْتُ عَنْهُ هَذَا الشَّیْخَ خَبِّرْنِی أَ مُؤْمِنٌ أَنْتَ عِنْدَ اللَّهِ أَمْ عِنْدَ نَفْسِکَ فَقَالَ أَمِیرُ الْمُؤْمِنِینَ علیه السلام أَنَا مُؤْمِنٌ عِنْدَ اللَّهِ کَمَا أَنَا مُؤْمِنٌ فِی عَقِیدَتِی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الْجَاثَلِیقُ اللَّهُ أَکْبَرُ هَذَا کَلَامُ وَثِیقٍ بِدِینِهِ مُتَحَقِّقٍ فِیهِ بِصِحَّةِ یَقِینِهِ فَخَبِّرْنِی الْآنَ عَنْ مَنْزِلَتِکَ فِی الْجَنَّةِ مَا هِیَ فَقَالَ علیه السلام مَنْزِلَتِی مَعَ النَّبِیِّ الْأُمِّیِّ فِی الْفِرْدَوْسِ الْأَعْلَی لَا أَرْتَابُ بِذَلِکَ وَ لَا أَشُکُّ فِی الْوَعْدِ بِهِ مِنْ رَبِّی قَالَ النَّصْرَانِیُّ فَبِمَا ذَا عَرَفْتَ الْوَعْدَ لَکَ بِالْمَنْزِلَةِ الَّتِی ذَکَرْتَهَا فَقَالَ أَمِیرُ الْمُؤْمِنِینَ علیه السلام بِالْکِتَابِ الْمُنْزَلِ وَ صِدْقِ النَّبِیِّ الْمُرْسَلِ قَالَ فَبِمَا عَلِمْتَ صِدْقَ نَبِیِّکَ قَالَ بِالْآیَاتِ الْبَاهِرَاتِ وَ الْمُعْجِزَاتِ الْبَیِّنَاتِ قَالَ الْجَاثَلِیقُ هَذَا طَرِیقُ الْحُجَّةِ لِمَنْ أَرَادَ الِاحْتِجَاجَ خَبِّرْنِی عَنِ اللَّهِ تَعَالَی أَیْنَ هُوَ الْیَوْمَ فَقَالَ علیه السلام یَا نَصْرَانِیٌّ إِنَّ اللَّهَ تَعَالَی یَجِلُّ عَنِ الْأَیْنِ وَ یَتَعَالَی عَنِ الْمَکَانِ کَانَ فِیمَا لَمْ یَزَلْ وَ لَا مَکَانَ وَ هُوَ الْیَوْمَ عَلَی ذَلِکَ لَمْ یَتَغَیَّرْ مِنْ حَالٍ إِلَی حَالٍ فَقَالَ أَجَلْ أَحْسَنْتَ أَیُّهَا الْعَالِمُ وَ أَجَزْتَ فِی الْجَوَابِ فَخَبِّرْنِی عَنِ اللَّهِ تَعَالَی أَ مُدْرَکٌ بِالْحَوَاسِّ عِنْدَکَ فَیَسْأَلَکَ الْمُسْتَرْشِدُ فِی طَلَبِهِ اسْتِعْمَالَ الْحَوَاسِّ </w:t>
      </w:r>
      <w:r>
        <w:rPr>
          <w:rStyle w:val="FootnoteAnchor"/>
          <w:rtl w:val="true"/>
        </w:rPr>
        <w:footnoteReference w:id="146"/>
      </w:r>
      <w:r>
        <w:rPr>
          <w:rFonts w:ascii="Amiri" w:hAnsi="Amiri" w:eastAsia="Amiri" w:cs="Amiri"/>
          <w:color w:val="111111"/>
          <w:sz w:val="28"/>
          <w:sz w:val="28"/>
          <w:szCs w:val="28"/>
          <w:rtl w:val="true"/>
          <w:lang w:bidi="ar-SA"/>
        </w:rPr>
        <w:t xml:space="preserve">أَمْ کَیْفَ طَرِیقُ الْمَعْرِفَةِ بِهِ إِنْ لَمْ یَکُنِ الْأَمْرُ کَذَلِکَ فَقَالَ أَمِیرُ الْمُؤْمِنِینَ علیه السلام تَعَالَی الْمَلِکُ الْجَبَّارُ أَنْ یُوصَفَ بِمِقْدَارٍ أَوْ تُدْرِکَهُ الْحَوَاسُّ أَوْ یُقَاسَ بِالنَّاسِ وَ الطَّرِیقُ إِلَی مَعْرِفَةِ صَنَائِعِهِ الْبَاهِرَةِ لِلْعُقُولِ الدَّالَّةِ ذَوِی الِاعْتِبَارِ بِمَا هُوَ مِنْهَا مَشْهُودٌ وَ مَعْقُولٌ قَالَ الْجَاثَلِیقُ صَدَقْتَ هَذَا وَ اللَّهِ هُوَ الْحَقُّ الَّذِی قَدْ ضَلَّ عَنْهُ التَّائِهُونَ فِی الْجَهَالاتِ فَخَبِّرْنِی الْآنَ عَمَّا قَالَهُ نَبِیُّکُمْ فِی الْمَسِیحِ وَ أَنَّهُ مَخْلُوقٌ مِنْ أَیْنَ أَثْبَتَ لَهُ الْخَلْقَ وَ نَفَی عَنْهُ الْإِلَهِیَّةَ وَ أَوْجَبَ فِیهِ النَّقْصَ وَ قَدْ عَرَفْتَ مَا یَعْتَقِدُ فِیهِ کَثِیرٌ مِنَ الْمُتَدَیِّنِینَ فَقَالَ أَمِیرُ الْمُؤْمِنِینَ علیه السلام أَثْبَتَ لَهُ الْخَلْقَ بِالتَّقْدِیرِ الَّذِی لَزِمَهُ وَ التَّصْوِیرِ وَ التَّغَیُّرِ مِنْ حَالٍ إِلَی حَالٍ وَ زِیَادَةِ الَّتِی لَمْ یَنْفَکَّ مِنْهَا وَ النُّقْصَانِ وَ لَمْ أَنْفِ عَنْهُ النُّبُوَّةَ وَ لَا أَخْرَجْتُهُ مِنَ الْعِصْمَةِ وَ الْکَمَالِ وَ التَّأْیِیدِ وَ قَدْ جَاءَنَا عَنِ اللَّهِ تَعَالَی بِأَنَّهُ مِثْلُ آدَمَ خَلَقَهُ مِنْ تُرابٍ ثُمَّ قالَ لَهُ کُنْ فَیَکُونُ فَقَالَ لَهُ الْجَاثَلِیقُ هَذَا مَا لَا یُطْعَنُ فِیهِ الْآنَ غَیْرَ أَنَّ الْحِجَاجَ مِمَّا یَشْتَرِکُ فِیهِ الْحُجَّةُ عَلَی الْخَلْقِ وَ الْمَحْجُوجِ مِنْهُمْ فَبِمَ نُبْتَ أَیُّهَا الْعَالِمُ مِنَ الرَّعِیَّةِ النَّاقِصَةِ عِنْدِی </w:t>
      </w:r>
      <w:r>
        <w:rPr>
          <w:rStyle w:val="FootnoteAnchor"/>
          <w:rtl w:val="true"/>
        </w:rPr>
        <w:footnoteReference w:id="147"/>
      </w:r>
      <w:bookmarkStart w:id="79" w:name="pg13739_148367"/>
    </w:p>
    <w:p>
      <w:pPr>
        <w:pStyle w:val="BookText"/>
        <w:rPr/>
      </w:pPr>
      <w:bookmarkEnd w:id="79"/>
      <w:r>
        <w:rPr>
          <w:rFonts w:ascii="Amiri" w:hAnsi="Amiri" w:eastAsia="Amiri" w:cs="Amiri"/>
          <w:color w:val="111111"/>
          <w:sz w:val="28"/>
          <w:sz w:val="28"/>
          <w:szCs w:val="28"/>
          <w:rtl w:val="true"/>
          <w:lang w:bidi="ar-SA"/>
        </w:rPr>
        <w:t>قَالَ بِمَا أَخْبَرْتُکَ بِهِ مِنْ عِلْمِی بِمَا کَانَ وَ مَا یَکُونُ قَالَ الْجَاثَلِیقُ فَهَلُمَّ شَیْئاً مِنْ ذِکْرِ ذَلِکَ أَتَحَقَّقْ بِهِ دَعْوَاکَ فَقَالَ أَمِیرُ الْمُؤْمِنِینَ عَلَیْهِ السَّلَامُ خَرَجْتَ أَیُّهَا النَّصْرَانِیُّ مِنْ مُسْتَقَرِّکَ مُسْتَفِزّاً لِمَنْ قَصَدْتَ بِسُؤَالِکَ لَهُ مُضْمِراً خِلَافَ مَا أَظْهَرْتَ مِنَ الطَّلَبِ وَ الِاسْتِرْشَادِ فَأُرِیتَ فِی مَنَامِکَ مَقَامِی وَ حُدِّثْتَ فِیهِ بِکَلَامِی وَ حُذِّرْتَ فِیهِ مِنْ خِلَافِی وَ أُمِرْتَ فِیهِ بِاتِّبَاعِی قَالَ صَدَقْتَ وَ اللَّهِ الَّذِی بَعَثَ الْمَسِیحَ وَ مَا اطَّلَعَ عَلَی مَا أَخْبَرْتَنِی بِهِ إِلَّا اللَّهُ تَعَالَی وَ أَنَا أَشْهَدُ أَنْ لَا إِلَهَ إِلَّا اللَّهُ وَ أَنَّ مُحَمَّداً رَسُولُ اللَّهِ صلی الله علیه و آله وَ أَنَّکَ وَصِیُّ رَسُولِ اللَّهِ وَ أَحَقُّ النَّاسِ بِمَقَامِهِ وَ أَسْلَمَ الَّذِینَ کَانُوا مَعَهُ کَإِسْلَامِهِ وَ قَالُوا نَرْجِعُ إِلَی صَاحِبِنَا فَنُخْبِرُهُ بِمَا وَجَدْنَا عَلَیْهِ هَذَا الْأَمْرَ وَ نَدْعُوهُ إِلَی الْحَقِّ فَقَالَ لَهُ عُمَرُ الْحَمْدُ لِلَّهِ الَّذِی هَدَاکَ أَیُّهَا الرَّجُلُ إِلَی الْحَقِّ وَ هَدَی مَنْ مَعَکَ إِلَیْهِ غَیْرَ أَنَّهُ یَجِبُ أَنْ تَعْلَمَ أَنَّ عِلْمَ النُّبُوَّةِ فِی أَهْلِ بَیْتِ صَاحِبِهَا وَ الْأَمْرُ بَعْدَهُ لِمَنْ خَاطَبْتَ أَوَّلًا بِرِضَا الْأُمَّةِ وَ اصْطِلَاحِهَا عَلَیْهِ وَ تُخْبِرَ صَاحِبَکَ بِذَلِکَ وَ تَدْعُوَهُ إِلَی طَاعَةِ الْخَلِیفَةِ فَقَالَ عَرَفْتُ مَا قُلْتَ أَیُّهَا الرَّجُلُ وَ أَنَا عَلَی یَقِینٍ مِنْ أَمْرِی فِیمَا أَسْرَرْتُ وَ أَعْلَنْتُ وَ انْصَرَفَ النَّاسُ وَ تَقَدَّمَ عُمَرُ أَنْ لَا یُذْکَرَ ذَلِکَ الْمَقَامُ بَعْدُ وَ تَوَعَّدَ عَلَی مَنْ ذَکَرَهُ بِالْعِقَابِ وَ قَالَ أَمَ وَ اللَّهِ لَوْ لَا أَنَّنِی أَخَافُ أَنْ یَقُولَ النَّاسُ قَتَلَ مُسْلِماً لَقَتَلْتُ هَذَا الشَّیْخَ وَ مَنْ مَعَهُ فَإِنَّنِی أَظُنُّ أَنَّهُمْ شَیَاطِینُ أَرَادُوا الْإِفْسَادَ عَلَی هَذِهِ الْأُمَّةِ وَ إِیقَاعَ الْفُرْقَةِ بَیْنَهَا فَقَالَ أَمِیرُ الْمُؤْمِنِینَ صَلَوَاتُ اللَّهِ عَلَیْهِ یَا سَلْمَانُ أَ تَرَی کَیْفَ یَظْهَرُ اللَّهُ الْحُجَّةَ لِأَوْلِیَائِهِ وَ مَا یَزِیدُ بِذَلِکَ قَوْمُنَا عَنَّا إِلَّا نُفُوراً</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پیامبر اکرم صلی الله علیه و آله که ابوبکر زمامدار شد، گروهی از نصرانیان وارد مدینه شدند که رهبر آن ها جاثلیق ایشان و سخنور و با اطلاع بود و تورات و انجیل را از حفظ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پیش ابوبکر آمدند و جاثلیق رو به او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انجیل خوانده‌ایم که پیامبری بعد از عیسی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شنیده‌ایم که محمد بن عبدالله قیام به رسالت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فرمانروای مملکت خود مراجعه نمودیم و او شخصیت‌های مملکت را جمع کرد و به دنبال جستجوی واقعیت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که پیامبر شما از دست ما رفته و در کتاب‌های ما است که هیچ پیامبری از دنیا نمی‌رود مگر این که به جای خود وصی و جانشینی قرار می‌دهد تا آن ها را راهنمایی کند و از نور دانش او استفاده نمایند، اینک اگر تو وصی او هستی سؤال‌های خود را از تو می‌پرسیم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همین شخص خلیفه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 به دو زانو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شما را در دین چه فضیلتی بر ما است؟ ما برای پرسیدن همین سؤال آمده‌ایم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مؤمن هستیم و شما کافرید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بهتر از کافر است و ایمان از کفر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ادعایی است که دلیل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تو در نزد خدا مؤمنی یا پیش خودت؟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نزد خود مؤمنم، از پیش خدا اطلاعی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نظر تو کافرم، چنان چه تو به نظر خود مؤمنی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نظر من کافری، اما نمی‌دانم در نزد خدا چگونه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اکنون در مورد خود و من مشکوک هستی و در دین خود یقین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آیا به واسطه این دین و آیینی که داری، تو را نزد خداوند در بهشت منزلتی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واسطه وعده‌ای که داده‌اند مقامی در بهشت دارم و نمی‌دانم به آن مقام می‌رسم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مقامی برای من در بهشت داری؟ ابوبکر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امیدوارم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 را امیدوار نسبت به مقام من در بهشت می‌بینم، ولی در مورد خود خائف و ترسانی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در علم چه فضیلتی بر من داری؟ سپس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تمام علم پیامبر خود را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همان قدر که به من رسیده مطلعم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خلیفه شدی، با این که علمی که امت او نیازمند هستند نداری و چگونه مردم تو را به این مقام رسانده‌اند؟</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خود را نگه دار از این حرف‌ها، وگرنه خونت را می‌ریزیم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عدالت دور است که کسی را که برای هدایت و راهنمایی آمده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لباس خواری و مذلت بر تن ما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جای حرکت کردم، پیش علی علیه السّلام آمدم و جریان را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جانم فدایش باد به مسجد آمد و وقتی 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کسی راهنمایی کنید که بتواند پاسخ مرا بدهد،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کس که دانه را شکافت، از گذشته و آینده هر چه را که بپرسی، جواب آن را از جانب پیامبر هدایت بخش محمد مصطفی صلی الله علیه و آله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سؤالی را که از این پیرمرد کردم از تو می‌کنم؛ آیا تو نزد خدا و خودت مؤمنی؟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نزد خدا مؤمنم، همان طور که در نزد عقیده خود مؤمن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از روی اعتماد به دین است و یقین صحیح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مقام تو در بهشت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پیامبر امّی در فردوس اعلی جای دارم و هیچ شک و شبهه‌ای در این وعده‌ای که خدایم داده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نسبت به این وعده اطلاع پیدا کردی؟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کتاب مُنزل و راستگویی پیامبر 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راستگویی پیامبر را از کجا اطلاع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دلایل آشکار و معجزات 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استدلال است برای کسی که به دنبال دلیل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خدا امروز کجا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منزه است از جای داشتن و بزرگ‌تر از آن است که به مکان نیاز داشته باشد؛ در ازل بود که مکان وجود نداشت و اکنون نیز هست و از حالی به حال دیگر تغییر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ای دانشمند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کوتاه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آیا به نظر تو خداوند با حواس درک می‌شود تا هر کس که جویای او شد، به وسیله حواسّ خود خدا را درک نماید؟ اگر چنین نیست، به چه صورت می‌توان معرفت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بزرگ‌تر از آن است که او را توصیف به مقدار کرد یا حواس درکش نماید یا با مقایسه نسبت به مردم شناخته شود، و راه به شناخت او مصنوعات حیرت انگیز اوست که عقل‌ها را رهبری به معرفتش می‌نمایند و از وجود این مصنوعات که مشهور و معقول ما است، پی به عظمتش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حق و حقیقت است که گمراهان در این شناخت سرگردانند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بگو آن چه پیامبر شما درباره مسیح فرموده که مخلوق خدا است، به چه دلیل ثابت می‌کند که عیسی مخلوق است و اولوهیت را از او نفی نموده و نقص به او نسبت داده است؟ می‌دانی که گروهی در دنیا این اعتقاد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مخلوق بودن را به این ثابت می‌نماید که عیسی محدود است و وجود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و عرض و وزن و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احاطه نموده و دارای شکل است و از حالی به حال دیگر تغییر می‌یابد و قابل افزایش و نقصان است، اما نه او را از مقام پیامبری نفی می‌کنم و نه مقام عصمت را از او می‌گیرم، او دارای کمال و تأیید پروردگار بوده و از جانب خداوند به ما اطلاع داده شد که او مانند آدم است که از گل آفریده شده و به او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به 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 بر این سخن ایرادی گرفت، جز این که استدلال از چیزهایی است مردم در آن اشتراک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آن ها که این استدلال برایشان شده و چه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کجا این اطلاع را پیدا کرده‌ای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عیسی چنین متولد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جهت که گفتم، من از گذشته و آینده اطلاع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یک نمونه از این اطلاعات را برایم نقل کن تا ادعای تو برایم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محل خود خارج شدی تا با کسی که بحث و استدلال می‌کنی، او را مغلوب کنی و بر خلاف آن چه اکنون ادعا می‌کنی که مایلی هدایت شوی، قصد داشتی آن شخص را مغلوب و خوار نمایی، اما در خواب مقام مرا به تو گفتند و از سخنان من برایت نقل کردند و تو را از مخالفت با من ترسانیدند و گفتند که باید از او پیروی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کسی که مسیح را برانگیخت، از آن چه که خبر دادی جز خدا هیچ کس اطلاع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گواهی می‌دهم و می‌گویم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وصی پیامبری و شایسته‌ترین مردم به مقام او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او نیز مسلمان شدند و گفتند پیش فرمانروای مملکت‌مان می‌رویم و او را از این جریان اطلاع می‌دهیم و به حق دعوتش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سپاسگزاریم که تو و همراهانت را به حق هدایت کرد، جز این که باید بدانی علم نبوت در میان خانواده خود پیامبر است و حکومت بعد از او، در اختیار همان کسی است که اول با او صحبت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چنین صلاح دانستند و راضی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 خود این جریان را نیز می‌گویی و از او می‌خواهی که از خلیفه اطاعت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 در جواب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منظور تو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کار خود یقین دارم، چه اظهار نمایم و چه پنهان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متفرق شدند، اما عمر از آن ها خواست که این جریان را به کسی نگویند و تهدید کرد مبادا کسی موضوع را بازگو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مردم نگویند مسلمانی را کشت، این پیرمرد و همراهان او را می‌کشتیم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ها را شیاطین می‌دانم که تصمیم دارند بین این امت اختلاف به وجود آورند و آن ها را به تباهی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به سلمان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 چگونه خداوند محبت را برای اولیای خود آشکار نمود، اما قوم ما بیشتر از ما نفرت پیدا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استدلال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 w:name="__RefHeading___Toc1572511_1468164448"/>
      <w:bookmarkStart w:id="81" w:name="_Toc31"/>
      <w:bookmarkEnd w:id="80"/>
      <w:r>
        <w:rPr>
          <w:rtl w:val="true"/>
        </w:rPr>
        <w:t>بیان</w:t>
      </w:r>
      <w:bookmarkEnd w:id="81"/>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مستفزا أی کان غرضک من خروجک إزعاج المسئول و مباهتته و مغالبته و تشکیکه فی دینه لا قبول الحق منه قال فی القاموس استفزه استخفه و أخرجه من داره و أزعجه أفززته أفزعته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bookmarkStart w:id="82" w:name="pg13739_148368"/>
    </w:p>
    <w:p>
      <w:pPr>
        <w:pStyle w:val="BookText"/>
        <w:rPr/>
      </w:pPr>
      <w:bookmarkEnd w:id="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مستفزاً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هدف شما از بیرون رفتن، ناراحت کردن و مباهات کردن بر او و غلبه نمودن بر وی و او را به شک انداختن در دینش می‌باشد، غرض شما قبول حق از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سبک شمردن و بیرون کردن شخص از خانه‌اش و ناراحت کردن او گرفته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قاموس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 w:name="__RefHeading___Toc1572513_1468164448"/>
      <w:bookmarkStart w:id="84" w:name="_Toc32"/>
      <w:bookmarkEnd w:id="83"/>
      <w:r>
        <w:rPr>
          <w:rtl w:val="true"/>
        </w:rPr>
        <w:t>«</w:t>
      </w:r>
      <w:r>
        <w:rPr/>
        <w:t>3</w:t>
      </w:r>
      <w:r>
        <w:rPr>
          <w:rtl w:val="true"/>
        </w:rPr>
        <w:t>»</w:t>
      </w:r>
      <w:bookmarkEnd w:id="84"/>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یل، الفضائل لابن شاذان فض، کتاب الروضة بِالْإِسْنَادِ یَرْفَعُهُ إِلَی أَنَسِ بْنِ مَالِکٍ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 الْأُسْقُفُّ النَّجْرَانِیُّ عَلَی عُمَرَ بْنِ الْخَطَّابِ لِأَجْلِ أَدَائِهِ الْجِزْیَةَ فَدَعَاهُ إِلَی الْإِسْلَامِ فَقَالَ لَهُ الْأُسْقُفُّ أَنْتُمْ تَقُولُونَ إِنَّ لِلَّهِ جَنَّةٌ عَرْضُهَا السَّماواتُ وَ الْأَرْضُ فَأَیْنَ تَکُونُ النَّارُ قَالَ فَسَکَتَ عُمَرُ وَ لَمْ یَرُدَّ جَوَاباً قَالَ فَقَالَ لَهُ الْجَمَاعَةُ الْحَاضِرُونَ أَجِبْهُ یَا أَمِیرَ الْمُؤْمِنِینَ حَتَّی لَا یُطْعَنَ فِی الْإِسْلَامِ قَالَ فَأَطْرَقَ خَجِلًا مِنَ الْجَمَاعَةِ الْحَاضِرِینَ سَاعَةً لَا یَرُدُّ جَوَاباً فَإِذَا بِبَابِ الْمَسْجِدِ رَجُلٌ قَدْ سَدَّهُ بِمَنْکِبَیْهِ فَتَأَمَّلُوهُ وَ إِذَا بِهِ عَیْبَةُ </w:t>
      </w:r>
      <w:r>
        <w:rPr>
          <w:rStyle w:val="FootnoteAnchor"/>
          <w:rtl w:val="true"/>
        </w:rPr>
        <w:footnoteReference w:id="150"/>
      </w:r>
      <w:r>
        <w:rPr>
          <w:rFonts w:ascii="Amiri" w:hAnsi="Amiri" w:eastAsia="Amiri" w:cs="Amiri"/>
          <w:color w:val="111111"/>
          <w:sz w:val="28"/>
          <w:sz w:val="28"/>
          <w:szCs w:val="28"/>
          <w:rtl w:val="true"/>
          <w:lang w:bidi="ar-SA"/>
        </w:rPr>
        <w:t xml:space="preserve">عِلْمِ النُّبُوَّةِ عَلِیُّ بْنُ أَبِی طَالِبٍ علیهما السلام قَدْ دَخَلَ قَالَ فَضَجَّ النَّاسُ عِنْدَ رُؤْیَتِهِ قَالَ فَقَامَ عُمَرُ بْنُ الْخَطَّابِ وَ الْجَمَاعَةُ عَلَی أَقْدَامِهِمْ وَ قَالَ یَا مَوْلَایَ أَیْنَ کُنْتَ عَنْ هَذَا الْأُسْقُفِّ الَّذِی قَدْ عَلَانَا مِنْهُ الْکَلَامُ أَخْبِرْهُ یَا مَوْلَایَ بِالْعَجَلِ إِنَّهُ یُرِیدُ الْإِسْلَامَ فَأَنْتَ الْبَدْرُ التَّمَامُ </w:t>
      </w:r>
      <w:r>
        <w:rPr>
          <w:rStyle w:val="FootnoteAnchor"/>
          <w:rtl w:val="true"/>
        </w:rPr>
        <w:footnoteReference w:id="151"/>
      </w:r>
      <w:r>
        <w:rPr>
          <w:rFonts w:ascii="Amiri" w:hAnsi="Amiri" w:eastAsia="Amiri" w:cs="Amiri"/>
          <w:color w:val="111111"/>
          <w:sz w:val="28"/>
          <w:sz w:val="28"/>
          <w:szCs w:val="28"/>
          <w:rtl w:val="true"/>
          <w:lang w:bidi="ar-SA"/>
        </w:rPr>
        <w:t xml:space="preserve">وَ مِصْبَاحُ الظَّلَامِ وَ ابْنُ عَمِّ رَسُولِ الْأَنَامِ </w:t>
      </w:r>
      <w:r>
        <w:rPr>
          <w:rStyle w:val="FootnoteAnchor"/>
          <w:rtl w:val="true"/>
        </w:rPr>
        <w:footnoteReference w:id="152"/>
      </w:r>
      <w:r>
        <w:rPr>
          <w:rFonts w:ascii="Amiri" w:hAnsi="Amiri" w:eastAsia="Amiri" w:cs="Amiri"/>
          <w:color w:val="111111"/>
          <w:sz w:val="28"/>
          <w:sz w:val="28"/>
          <w:szCs w:val="28"/>
          <w:rtl w:val="true"/>
          <w:lang w:bidi="ar-SA"/>
        </w:rPr>
        <w:t xml:space="preserve">فَقَالَ الْإِمَامُ علیه السلام مَا تَقُولُ یَا أُسْقُفُّ قَالَ یَا فَتَی أَنْتُمْ تَقُولُونَ إِنَّ الْجَنَّةَ عَرْضُهَا السَّماواتُ وَ الْأَرْضُ فَأَیْنَ تَکُونُ النَّارُ قَالَ لَهُ الْإِمَامُ علیه السلام إِذَا جَاءَ اللَّیْلُ أَیْنَ یَکُونُ النَّهَارُ فَقَالَ لَهُ الْأُسْقُفُّ مَنْ أَنْتَ یَا فَتَی دَعْنِی حَتَّی أَسْأَلَ هَذَا الْفَظَّ الْغَلِیظَ أَنْبِئْنِی یَا عُمَرُ عَنْ أَرْضٍ طَلَعَتْ عَلَیْهَا الشَّمْسُ سَاعَةً وَ لَمْ تَطْلُعْ مَرَّةً أُخْرَی قَالَ عُمَرُ أَعْفِنِی عَنْ هَذَا وَ اسْأَلْ عَلِیَّ بْنَ أَبِی طَالِبٍ علیهما السلام ثُمَّ قَالَ أَخْبِرْهُ یَا أَبَا الْحَسَنِ فَقَالَ عَلِیٌّ علیه السلام هِیَ أَرْضُ الْبَحْرِ الَّذِی فَلَقَهُ اللَّهُ تَعَالَی لِمُوسَی حَتَّی عَبَرَ هُوَ وَ جُنُودُهُ فَوَقَعَتِ الشَّمْسُ عَلَیْهَا تِلْکَ السَّاعَةَ وَ لَمْ تَطْلُعْ عَلَیْهَا قَبْلُ وَ لَا بَعْدُ وَ انْطَبَقَ الْبَحْرُ عَلَی فِرْعَوْنَ وَ جُنُودِهِ فَقَالَ الْأُسْقُفُّ صَدَقْتَ یَا فَتَی قَوْمِهِ وَ سَیِّدَ عَشِیرَتِهِ أَخْبِرْنِی عَنْ شَیْ‌ءٍ هُوَ فِی أَهْلِ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الدُّنْیَا تَأْخُذُ النَّاسُ مِنْهُ مَهْمَا أَخَذُوا فَلَا یَنْقُصُ بَلْ یَزْدَادُ </w:t>
      </w:r>
      <w:r>
        <w:rPr>
          <w:rStyle w:val="FootnoteAnchor"/>
          <w:rtl w:val="true"/>
        </w:rPr>
        <w:footnoteReference w:id="153"/>
      </w:r>
      <w:r>
        <w:rPr>
          <w:rFonts w:ascii="Amiri" w:hAnsi="Amiri" w:eastAsia="Amiri" w:cs="Amiri"/>
          <w:color w:val="111111"/>
          <w:sz w:val="28"/>
          <w:sz w:val="28"/>
          <w:szCs w:val="28"/>
          <w:rtl w:val="true"/>
          <w:lang w:bidi="ar-SA"/>
        </w:rPr>
        <w:t xml:space="preserve">قَالَ علیه السلام هُوَ الْقُرْآنُ وَ الْعُلُومُ فَقَالَ صَدَقْتَ أَخْبِرْنِی عَنْ أَوَّلِ رَسُولٍ أَرْسَلَهُ اللَّهُ تَعَالَی لَا مِنَ الْجِنِّ وَ لَا مِنَ الْإِنْسِ فَقَالَ علیه السلام ذَلِکَ الْغُرَابُ الَّذِی بَعَثَهُ اللَّهُ تَعَالَی لَمَّا قَتَلَ قَابِیلُ أَخَاهُ هَابِیلَ فَبَقِیَ مُتَحَیِّراً لَا یَعْلَمُ مَا یَصْنَعُ بِهِ فَعِنْدَ ذَلِکَ بَعَثَ اللَّهُ غُراباً یَبْحَثُ فِی الْأَرْضِ لِیُرِیَهُ کَیْفَ یُوارِی سَوْأَةَ أَخِیهِ قَالَ صَدَقْتَ یَا فَتَی فَقَدْ بَقِیَ لِی مَسْأَلَةٌ وَاحِدَةٌ أُرِیدُ أَنْ یُخْبِرَنِی عَنْهَا هَذَا وَ أَوْمَأَ بِیَدِهِ إِلَی عُمَرَ فَقَالَ لَهُ یَا عُمَرُ أَخْبِرْنِی أَیْنَ هُوَ اللَّهُ قَالَ فَغَضِبَ عِنْدَ ذَلِکَ عُمَرُ وَ أَمْسَکَ وَ لَمْ یَرُدَّ جَوَاباً قَالَ فَالْتَفَتَ الْإِمَامُ عَلِیٌّ علیه السلام وَ قَالَ لَا تَغْضَبْ یَا أَبَا حَفْصٍ حَتَّی لَا یَقُولَ إِنَّکَ قَدْ عَجَزْتَ فَقَالَ فَأَخْبِرْهُ أَنْتَ یَا أَبَا الْحَسَنِ فَعِنْدَ ذَلِکَ قَالَ الْإِمَامُ علیه السلام کُنْتُ یَوْماً عِنْدَ رَسُولِ اللَّهِ صلی الله علیه و آله إِذْ أَقْبَلَ إِلَیْهِ مَلَکٌ فَسَلَّمَ عَلَیْهِ فَرَدَّ عَلَیْهِ السَّلَامَ فَقَالَ لَهُ أَیْنَ کُنْتَ قَالَ عِنْدَ رَبِّی فَوْقَ سَبْعِ سَمَاوَاتٍ قَالَ ثُمَّ أَقْبَلَ مَلَکٌ آخَرُ فَقَالَ أَیْنَ کُنْتَ قَالَ عِنْدَ رَبِّی فِی تُخُومِ الْأَرْضِ السَّابِعَةِ السُّفْلَی ثُمَّ أَقْبَلَ مَلَکٌ آخَرُ ثَالِثٌ فَقَالَ لَهُ أَیْنَ کُنْتَ قَالَ عِنْدَ رَبِّی فِی مَطْلَعِ الشَّمْسِ ثُمَّ جَاءَ مَلَکٌ آخَرُ فَقَالَ أَیْنَ کُنْتَ قَالَ کُنْتُ عِنْدَ رَبِّی فِی مَغْرِبِ الشَّمْسِ لِأَنَّ اللَّهَ لَا یَخْلُو مِنْهُ مَکَانٌ وَ لَا هُوَ فِی شَیْ‌ءٍ وَ لَا عَلَی شَیْ‌ءٍ وَ لَا مِنْ شَیْ‌ءٍ وَسِعَ کُرْسِیُّهُ السَّماواتِ وَ الْأَرْضَ لَیْسَ کَمِثْلِهِ شَیْ‌ءٌ وَ هُوَ السَّمِیعُ الْبَصِیرُ لا یَعْزُبُ </w:t>
      </w:r>
      <w:r>
        <w:rPr>
          <w:rStyle w:val="FootnoteAnchor"/>
          <w:rtl w:val="true"/>
        </w:rPr>
        <w:footnoteReference w:id="154"/>
      </w:r>
      <w:r>
        <w:rPr>
          <w:rFonts w:ascii="Amiri" w:hAnsi="Amiri" w:eastAsia="Amiri" w:cs="Amiri"/>
          <w:color w:val="111111"/>
          <w:sz w:val="28"/>
          <w:sz w:val="28"/>
          <w:szCs w:val="28"/>
          <w:rtl w:val="true"/>
          <w:lang w:bidi="ar-SA"/>
        </w:rPr>
        <w:t xml:space="preserve">عَنْهُ مِثْقالُ ذَرَّةٍ فِی الْأَرْضِ وَ لا فِی السَّماءِ وَ لا أَصْغَرَ مِنْ ذلِکَ وَ لا أَکْبَرَ یَعْلَمُ ما فِی السَّماواتِ وَ ما فِی الْأَرْضِ ما یَکُونُ مِنْ نَجْوی ثَلاثَةٍ إِلَّا هُوَ رابِعُهُمْ وَ لا خَمْسَةٍ إِلَّا هُوَ سادِسُهُمْ وَ لا أَدْنی مِنْ ذلِکَ وَ لا أَکْثَرَ إِلَّا هُوَ مَعَهُمْ أَیْنَ ما کانُوا قَالَ فَلَمَّا سَمِعَ الْأُسْقُفُّ قَوْلَهُ قَالَ لَهُ مُدَّ یَدَکَ فَإِنِّی أَشْهَدُ أَنْ لَا إِلَهَ إِلَّا اللَّهُ </w:t>
      </w:r>
      <w:bookmarkStart w:id="85" w:name="pg13739_148370"/>
    </w:p>
    <w:p>
      <w:pPr>
        <w:pStyle w:val="BookText"/>
        <w:rPr/>
      </w:pPr>
      <w:bookmarkEnd w:id="85"/>
      <w:r>
        <w:rPr>
          <w:rFonts w:ascii="Amiri" w:hAnsi="Amiri" w:eastAsia="Amiri" w:cs="Amiri"/>
          <w:color w:val="111111"/>
          <w:sz w:val="28"/>
          <w:sz w:val="28"/>
          <w:szCs w:val="28"/>
          <w:rtl w:val="true"/>
          <w:lang w:bidi="ar-SA"/>
        </w:rPr>
        <w:t xml:space="preserve">وَ أَنَّ مُحَمَّداً رَسُولُ اللَّهِ وَ أَنَّکَ خَلِیفَةُ اللَّهِ فِی أَرْضِهِ وَ وَصِیُّ رَسُولِهِ وَ أَنَّ هَذَا الْجَالِسَ الْغَلِیظَ الْکَفَلِ </w:t>
      </w:r>
      <w:r>
        <w:rPr>
          <w:rStyle w:val="FootnoteAnchor"/>
          <w:rtl w:val="true"/>
        </w:rPr>
        <w:footnoteReference w:id="155"/>
      </w:r>
      <w:r>
        <w:rPr>
          <w:rFonts w:ascii="Amiri" w:hAnsi="Amiri" w:eastAsia="Amiri" w:cs="Amiri"/>
          <w:color w:val="111111"/>
          <w:sz w:val="28"/>
          <w:sz w:val="28"/>
          <w:szCs w:val="28"/>
          <w:rtl w:val="true"/>
          <w:lang w:bidi="ar-SA"/>
        </w:rPr>
        <w:t xml:space="preserve">الْمُحْبَنْطِئَ لَیْسَ هُوَ لِهَذَا الْمَکَانِ بِأَهْلٍ وَ إِنَّمَا أَنْتَ أَهْلُهُ فَتَبَسَّمَ الْإِمَامُ عَلَیْهِ السَّلَامُ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فضایل ابن شاذان و کتاب 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 نجران برای پرداخت جزیه پیش عمر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او را به اسلام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 خداوند بهشتی دارد که عرض آن به اندازه آسمان‌ها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جهنم کجاست؟ عمر سکوت کرد و جوابی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جمعیت حاضر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او را بده تا خرده به اسلام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از خجالت سر به زیر افکند و ساعتی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دیدند درب مسجد را مردی با بازوان خود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دقت کردند و دیدند که گنجینه علم پیامبر، علی بن ابی طالب 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دیدن آن جناب سخت خوشحال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و عمر به احترام او از جای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بودی که جواب این اسقف را بدهی؟ سؤالی کرد که ما را درمانده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او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می‌خواهد مسلمان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نور درخشنده و روشنی بخش تاریکی‌ها و پسر عموی پیامبر اسلام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 اسقف؟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 عرض بهشت به اندازه آسمان‌ها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کجا است؟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شب فرا می‌رسد، روز کجا است؟ اسقف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از این آدم تندخو و بداخلاق سؤالی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کدام زمین است که خورشید بر آن یک ساعت تابید و دیگر بر آن نتابید؟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معاف دار از این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ابی طالب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جناب درخواست کرد که جوابش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زمین رود نیل است که موسی از میان آن عبور کرد و برایش شکافته شد، خورشید در آن ساعت بر آن زمین تابید که قبل و بعد از آن دیگر نتابید و برای فرعون و سپاهش به هم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اسقف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بگو آن چیست 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دنیا که مردم هر چه از آن استفاده می‌کنند و بهره می‌گیرند کم نمی‌شود، بلکه افزایش می‌یابد؟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قرآن و 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رسولی که خداوند فرستاد که نه از جنیان بود و نه انسان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کلاغی بود که خدا موقعی فرستاد که قابیل برادرش هابیل را کشت و نمی‌دانست پیکر برادر خود را 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خداوند کلاغی را فرستاد تا زمین را بکاود و به او نشان دهد چگونه جسد برادر را دفن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سؤال دیگری دارم، ولی مایلم این شخص جواب آن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عمر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خدا کجا است؟ عمر خشمگین شد و جوابی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رو به عمر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 نشو تا نگوید تو عاجز از جوابی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او جواب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خدمت پیامبر اکرم صلی الله علیه و آله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فرشته‌ای آمد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را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پروردگارم بالای هفت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فرشته دیگری آمد 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پروردگارم در درون زمین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دیگری آمد 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پروردگارم در مشرق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چهارم آمد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مغرب آفتاب، زیرا جایی خالی از خدا نیست و او در چیزی قرار ندارد و نه بر چیزی هست و نه از چیزی هست؛ کرسیّ او آسمان‌ها و زمین را فرا گرفته است؛ مثل و مانند ندارد؛ شنوا و بینا است؛ از او ذره‌ای در زمین پنهان نیست و نه در آسمان نه کوچک‌تر از ذره و نه بزرگ‌تر؛ می‌داند آن چه را که در آسمان‌ها و زمین است؛ هر نجوایی که سه نفر با هم داشته باشند، خدا چهارمی آن ها است و پنج نفری، خدا ششمی آن ها است، چه کمتر و چه بیشتر که باشند، خدا با آن ها است هر کجا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اسقف گفتار امیرالمؤمنین علیه السّلام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خویش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گواهی می‌دهم به لا اله الا الله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و محمدا رسول الله صلی الله علیه و آله و این که تو خلیفه الله در زمینی و وصی پیامبری و این آقای خشمگین که نشسته و خود را پیوسته بر دوش مردم تحمیل می‌نماید و کانون خشم است، شایسته این مقام نیست؛ تو شایسته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تبسمی نمود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فضائل ابن شاذان</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 w:name="__RefHeading___Toc1572515_1468164448"/>
      <w:bookmarkStart w:id="87" w:name="_Toc33"/>
      <w:bookmarkEnd w:id="86"/>
      <w:r>
        <w:rPr>
          <w:rtl w:val="true"/>
        </w:rPr>
        <w:t>بیان</w:t>
      </w:r>
      <w:bookmarkEnd w:id="87"/>
    </w:p>
    <w:p>
      <w:pPr>
        <w:pStyle w:val="BookText"/>
        <w:rPr/>
      </w:pPr>
      <w:r>
        <w:rPr>
          <w:rFonts w:ascii="IRNazanin" w:hAnsi="IRNazanin" w:eastAsia="IRNazanin"/>
          <w:color w:val="111111"/>
          <w:sz w:val="28"/>
          <w:sz w:val="28"/>
          <w:szCs w:val="28"/>
          <w:rtl w:val="true"/>
          <w:lang w:bidi="fa-IR"/>
        </w:rPr>
        <w:t>المحبنطئ الممتلئ غیظا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خشمگین را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 w:name="__RefHeading___Toc1572517_1468164448"/>
      <w:bookmarkStart w:id="89" w:name="_Toc34"/>
      <w:bookmarkEnd w:id="88"/>
      <w:r>
        <w:rPr>
          <w:rtl w:val="true"/>
        </w:rPr>
        <w:t>«</w:t>
      </w:r>
      <w:r>
        <w:rPr/>
        <w:t>4</w:t>
      </w:r>
      <w:r>
        <w:rPr>
          <w:rtl w:val="true"/>
        </w:rPr>
        <w:t>»</w:t>
      </w:r>
      <w:bookmarkEnd w:id="89"/>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کِتَابِ إِرْشَادِ الْقُلُوبِ لِلدَّیْلَمِیِّ بِحَذْفِ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جَلَسَ عُمَرُ فِی الْخِلَافَةِ جَرَی بَیْنَ رَجُلٍ مِنْ أَصْحَابِهِ یُقَالُ لَهُ الْحَارِثُ بْنُ سِنَانٍ الْأَزْدِیُّ وَ بَیْنَ رَجُلٍ مِنَ الْأَنْصَارِ کَلَامٌ وَ مُنَازَعَةٌ فَلَمْ یَنْتَصِفْ لَهُ عُمَرُ فَلَحِقَ الْحَارِثُ بْنُ سِنَانٍ بِقَیْصَرَ وَ ارْتَدَّ عَنِ الْإِسْلَامِ وَ نَسِیَ الْقُرْآنَ کُلَّهُ إِلَّا قَوْلَ اللَّهِ عَزَّ وَ جَلَّ وَ مَنْ یَبْتَغِ غَیْرَ الْإِسْلامِ دِیناً فَلَنْ یُقْبَلَ مِنْهُ وَ هُوَ فِی الْآخِرَةِ مِنَ الْخاسِرِینَ فَسَمِعَ قَیْصَرُ هَذَا الْکَلَامَ قَالَ سَأَکْتُبُ إِلَی مَلِکِ الْعَرَبِ بِمَسَائِلَ فَإِنْ أَخْبَرَنِی بِتَفْسِیرِهَا أَطْلَقْتُ مَنْ عِنْدِی مِنَ الْأُسَارَی وَ إِنْ لَمْ یُخْبِرْنِی بِتَفْسِیرِ مَسَائِلِی عَمَدْتُ إِلَی الْأُسَارَی فَعَرَضْتُ عَلَیْهِمُ النَّصْرَانِیَّةَ فَمَنْ قَبِلَ مِنْهُمُ اسْتَعْبَدْتُهُ وَ مَنْ لَمْ یَقْبَلْ قَتَلْتُهُ وَ کَتَبَ إِلَی عُمَرَ بْنِ الْخَطَّابِ بِمَسَائِلَ أَحَدُهَا سُؤَالُهُ تَفْسِیرَ الْفَاتِحَةِ وَ عَنِ الْمَاءِ الَّذِی لَیْسَ مِنَ الْأَرْضِ وَ لَا مِنَ السَّمَاءِ وَ عَمَّا یَتَنَفَّسُ وَ لَا رُوحَ فِیهِ وَ عَنْ عَصَا مُوسَی علیه السلام مِمَّ کَانَتْ وَ مَا اسْمُهَا وَ مَا طُولُهَا وَ عَنْ جَارِیَةٍ بِکْرٍ لِأَخَوَیْنِ فِی الدُّنْیَا وَ فِی الْآخِرَةِ لِوَاحِدٍ فَلَمَّا وَرَدَتْ هَذِهِ الْمَسَائِلُ عَلَی عُمَرَ لَمْ یَعْرِفْ تَفْسِیرَهَا فَفَزِعَ فِی ذَلِکَ إِلَی عَلِیٍّ علیه السلام فَکَتَبَ إِلَی قَیْصَرَ مِنْ عَلِیِّ بْنِ أَبِی طَالِبٍ صِهْرِ مُحَمَّدٍ صلی الله علیه و آله وَ وَارِثِ عِلْمِهِ وَ أَقْرَبِ الْخَلْقِ إِلَیْهِ وَ وَزِیرِهِ وَ مَنْ حَقَّتْ لَهُ الْوَلَایَةُ وَ أُمِرَ الْخَلْقُ مِنْ أَعْدَائِهِ بِالْبَرَاءَةِ قُرَّةُ عَیْنِ رَسُولِ اللَّهِ صلی الله علیه و آله وَ زَوْجُ ابْنَتِهِ وَ أَبُو وُلْدِهِ إِلَی قَیْصَرَ مَلِکِ الرُّومِ أَمَّا بَعْدُ فَإِنِّی أَحْمَدُ اللَّهَ الَّذِی لَا إِلَهَ إِلَّا هُوَ عَالِمُ الْخَفِیَّاتِ وَ مُنْزِلُ الْبَرَکَاتِ مَنْ یَهْدِی اللَّهُ فَلَا مُضِلَّ لَهُ وَ مَنْ یُضْلِلِ اللَّهُ فَلا هادِیَ لَهُ وَرَدَ کِتَابُکَ وَ أَقْرَأَنِیهِ عُمَرُ بْنُ الْخَطَّابِ فَأَمَّا سُؤَالُکَ عَنِ اسْمِ اللَّهِ تَعَالَی فَإِنَّهُ اسْمٌ فِیهِ شِفَاءٌ مِنْ کُلِّ دَاءٍ وَ عَوْنٌ عَلَی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کُلِّ دَوَاءٍ وَ أَمَّا الرَّحْمَنُ فَهُوَ عَوْنٌ لِکُلِّ مَنْ آمَنَ بِهِ وَ هُوَ اسْمٌ لَمْ یُسَمَّ بِهِ غَیْرُ الرَّحْمَنِ </w:t>
      </w:r>
      <w:r>
        <w:rPr>
          <w:rStyle w:val="FootnoteAnchor"/>
          <w:rtl w:val="true"/>
        </w:rPr>
        <w:footnoteReference w:id="157"/>
      </w:r>
      <w:r>
        <w:rPr>
          <w:rFonts w:ascii="Amiri" w:hAnsi="Amiri" w:eastAsia="Amiri" w:cs="Amiri"/>
          <w:color w:val="111111"/>
          <w:sz w:val="28"/>
          <w:sz w:val="28"/>
          <w:szCs w:val="28"/>
          <w:rtl w:val="true"/>
          <w:lang w:bidi="ar-SA"/>
        </w:rPr>
        <w:t xml:space="preserve">تَبَارَکَ وَ تَعَالَی وَ أَمَّا الرَّحِیمُ فَرَحِمَ مَنْ عَصَی وَ تابَ وَ آمَنَ وَ عَمِلَ صالِحاً وَ أَمَّا قَوْلُهُ الْحَمْدُ لِلَّهِ رَبِّ الْعالَمِینَ فَذَلِکَ ثَنَاءٌ مِنَّا عَلَی رَبِّنَا تَبَارَکَ وَ تَعَالَی أَنْعَمَ عَلَیْنَا وَ أَمَّا قَوْلُهُ مالِکِ یَوْمِ الدِّینِ فَإِنَّهُ یَمْلِکُ نَوَاصِی الْخَلْقِ یَوْمَ الْقِیَامَةِ وَ کُلُّ مَنْ کَانَ فِی الدُّنْیَا شَاکّاً أَوْ جَبَّاراً أَدْخَلَهُ النَّارَ وَ لَا یَمْتَنِعُ مِنْ عَذَابِ اللَّهِ شَاکٌّ وَ لَا جَبَّارٌ وَ کُلُّ مَنْ کَانَ فِی الدُّنْیَا طَائِعاً مُدِیماً مُحَافِظاً إِیَّاهُ أَدْخَلَهُ الْجَنَّةَ بِرَحْمَتِهِ </w:t>
      </w:r>
      <w:r>
        <w:rPr>
          <w:rStyle w:val="FootnoteAnchor"/>
          <w:rtl w:val="true"/>
        </w:rPr>
        <w:footnoteReference w:id="158"/>
      </w:r>
      <w:r>
        <w:rPr>
          <w:rFonts w:ascii="Amiri" w:hAnsi="Amiri" w:eastAsia="Amiri" w:cs="Amiri"/>
          <w:color w:val="111111"/>
          <w:sz w:val="28"/>
          <w:sz w:val="28"/>
          <w:szCs w:val="28"/>
          <w:rtl w:val="true"/>
          <w:lang w:bidi="ar-SA"/>
        </w:rPr>
        <w:t xml:space="preserve">وَ أَمَّا قَوْلُهُ إِیَّاکَ نَعْبُدُ فَإِنَّا نَعْبُدُ اللَّهَ وَ لَا نُشْرِکُ بِهِ شَیْئاً وَ أَمَّا قَوْلُهُ وَ إِیَّاکَ نَسْتَعِینُ فَإِنَّا نَسْتَعِینُ بِاللَّهِ عَزَّ وَ جَلَّ عَلَی الشَّیْطَانِ الرَّجِیمِ لَا یُضِلُّنَا کَمَا أَضَلَّکُمْ وَ أَمَّا قَوْلُهُ اهْدِنَا الصِّراطَ الْمُسْتَقِیمَ فَذَلِکَ الطَّرِیقُ الْوَاضِحُ مَنْ عَمِلَ فِی الدُّنْیَا عَمَلًا صَالِحاً فَإِنَّهُ یَسْلُکُ عَلَی الصِّرَاطِ إِلَی الْجَنَّةِ وَ أَمَّا قَوْلُهُ صِراطَ الَّذِینَ أَنْعَمْتَ عَلَیْهِمْ فَتِلْکَ النِّعْمَةُ الَّتِی أَنْعَمَهَا اللَّهُ عَزَّ وَ جَلَّ عَلَی مَنْ کَانَ قَبْلَنَا مِنَ النَّبِیِّینَ وَ الصِّدِّیقِینَ فَنَسْأَلُ اللَّهَ رَبَّنَا أَنْ یُنْعِمَ عَلَیْنَا کَمَا أَنْعَمَ عَلَیْهِمْ وَ أَمَّا قَوْلُهُ غَیْرِ الْمَغْضُوبِ عَلَیْهِمْ فَأُولَئِکَ الْیَهُودُ بَدَّلُوا نِعْمَتَ اللَّهِ کُفْراً فَغَضِبَ عَلَیْهِمْ فَجَعَلَ مِنْهُمُ الْقِرَدَةَ وَ الْخَنَازِیرَ فَنَسْأَلُ اللَّهَ تَعَالَی أَنْ لَا یَغْضَبَ عَلَیْنَا کَمَا غَضِبَ عَلَیْهِمْ وَ أَمَّا قَوْلُهُ وَ لَا الضَّالِّینَ فَأَنْتَ وَ أَمْثَالُکَ یَا عَابِدَ الصَّلِیبِ الْخَبِیثِ ضَلَلْتُمْ مِنْ بَعْدِ عِیسَی ابْنِ مَرْیَمَ علیه السلام فَنَسْأَلُ اللَّهَ رَبَّنَا أَنْ لَا یُضِلَّنَا کَمَا ضَلَلْتُمْ وَ أَمَّا سُؤَالُکَ عَنِ الْمَاءِ الَّذِی لَیْسَ مِنَ الْأَرْضِ وَ لَا مِنَ السَّمَاءِ فَذَلِکَ الَّذِی بَعَثَتْهُ بِلْقِیسُ إِلَی سُلَیْمَانَ بْنِ دَاوُدَ علیه السلام وَ هُوَ عَرَقُ الْخَیْلِ إِذَا جَرَتْ فِی الْحُرُوبِ وَ أَمَّا سُؤَالُکَ عَمَّا یَتَنَفَّسُ وَ لَا رُوحَ لَهُ فَذَلِکَ الصُّبْحُ إِذَا تَنَفَّسَ وَ أَمَّا سُؤَالُکَ عَنْ عَصَا مُوسَی علیه السلام مِمَّا کَانَتْ وَ مَا طُولُهَا وَ مَا اسْمُهَا وَ مَا هِیَ فَإِنَّهَا کَانَتْ یُقَالُ لَهَا الْبَرْنِیَّةُ الرَّائِدَةُ </w:t>
      </w:r>
      <w:r>
        <w:rPr>
          <w:rStyle w:val="FootnoteAnchor"/>
          <w:rtl w:val="true"/>
        </w:rPr>
        <w:footnoteReference w:id="159"/>
      </w:r>
      <w:r>
        <w:rPr>
          <w:rFonts w:ascii="Amiri" w:hAnsi="Amiri" w:eastAsia="Amiri" w:cs="Amiri"/>
          <w:color w:val="111111"/>
          <w:sz w:val="28"/>
          <w:sz w:val="28"/>
          <w:szCs w:val="28"/>
          <w:rtl w:val="true"/>
          <w:lang w:bidi="ar-SA"/>
        </w:rPr>
        <w:t xml:space="preserve">وَ کَانَ إِذَا کَانَ فِیهَا الرُّوحُ زَادَتْ </w:t>
      </w:r>
      <w:bookmarkStart w:id="90" w:name="pg13739_148372"/>
    </w:p>
    <w:p>
      <w:pPr>
        <w:pStyle w:val="BookText"/>
        <w:rPr/>
      </w:pPr>
      <w:bookmarkEnd w:id="90"/>
      <w:r>
        <w:rPr>
          <w:rFonts w:ascii="Amiri" w:hAnsi="Amiri" w:eastAsia="Amiri" w:cs="Amiri"/>
          <w:color w:val="111111"/>
          <w:sz w:val="28"/>
          <w:sz w:val="28"/>
          <w:szCs w:val="28"/>
          <w:rtl w:val="true"/>
          <w:lang w:bidi="ar-SA"/>
        </w:rPr>
        <w:t xml:space="preserve">وَ إِذَا خَرَجَتْ مِنْهَا الرُّوحُ نَقَصَتْ وَ کَانَ مِنْ عَوْسَجٍ وَ کَانَتْ عَشَرَةَ أَذْرُعٍ وَ کَانَتْ مِنَ الْجَنَّةِ أَنْزَلَهَا جَبْرَئِیلُ علیه السلام </w:t>
      </w:r>
      <w:r>
        <w:rPr>
          <w:rStyle w:val="FootnoteAnchor"/>
          <w:rtl w:val="true"/>
        </w:rPr>
        <w:footnoteReference w:id="160"/>
      </w:r>
      <w:r>
        <w:rPr>
          <w:rFonts w:ascii="Amiri" w:hAnsi="Amiri" w:eastAsia="Amiri" w:cs="Amiri"/>
          <w:color w:val="111111"/>
          <w:sz w:val="28"/>
          <w:sz w:val="28"/>
          <w:szCs w:val="28"/>
          <w:rtl w:val="true"/>
          <w:lang w:bidi="ar-SA"/>
        </w:rPr>
        <w:t xml:space="preserve">وَ أَمَّا سُؤَالُکَ عَنْ جَارِیَةٍ تَکُونُ فِی الدُّنْیَا لِأَخَوَیْنِ وَ فِی الْآخِرَةِ لِوَاحِدٍ فَتِلْکَ النَّخْلَةُ فِی الدُّنْیَا هِیَ لِمُؤْمِنٍ مِثْلِی وَ لِکَافِرٍ مِثْلُکَ وَ نَحْنُ مِنْ وُلْدِ آدَمَ علیه السلام وَ فِی الْآخِرَةِ لِلْمُسْلِمِ دُونَ الْکَافِرِ الْمُشْرِکِ وَ هِیَ فِی الْجَنَّةِ لَیْسَتْ فِی النَّارِ وَ ذَلِکَ قَوْلُهُ عَزَّ وَ جَلَّ فِیهِما فاکِهَةٌ وَ نَخْلٌ وَ رُمَّانٌ ثُمَّ طَوَی الْکِتَابَ وَ أَنْفَذَهُ فَلَمَّا قَرَأَهُ قَیْصَرُ عَمَدَ إِلَی الْأُسَارَی فَأَطْلَقَهُمْ وَ أَسْلَمَ وَ دَعَا أَهْلَ مَمْلَکَتِهِ إِلَی الْإِسْلَامِ وَ الْإِیمَانِ بِمُحَمَّدٍ صلی الله علیه و آله فَاجْتَمَعَتْ عَلَیْهِ النَّصَارَی وَ هَمُّوا بِقَتْلِهِ فَجَاءَ بِهِمْ </w:t>
      </w:r>
      <w:r>
        <w:rPr>
          <w:rStyle w:val="FootnoteAnchor"/>
          <w:rtl w:val="true"/>
        </w:rPr>
        <w:footnoteReference w:id="161"/>
      </w:r>
      <w:r>
        <w:rPr>
          <w:rFonts w:ascii="Amiri" w:hAnsi="Amiri" w:eastAsia="Amiri" w:cs="Amiri"/>
          <w:color w:val="111111"/>
          <w:sz w:val="28"/>
          <w:sz w:val="28"/>
          <w:szCs w:val="28"/>
          <w:rtl w:val="true"/>
          <w:lang w:bidi="ar-SA"/>
        </w:rPr>
        <w:t xml:space="preserve">فَقَالَ یَا قَوْمِ إِنِّی أَرَدْتُ أَنْ أُجَرِّبَکُمْ وَ إِنَّمَا أَظْهَرْتُ مِنْهُ مَا أَظْهَرْتُ لِلنَّظَرِ کَیْفَ تَکُونُونَ </w:t>
      </w:r>
      <w:r>
        <w:rPr>
          <w:rStyle w:val="FootnoteAnchor"/>
          <w:rtl w:val="true"/>
        </w:rPr>
        <w:footnoteReference w:id="162"/>
      </w:r>
      <w:r>
        <w:rPr>
          <w:rFonts w:ascii="Amiri" w:hAnsi="Amiri" w:eastAsia="Amiri" w:cs="Amiri"/>
          <w:color w:val="111111"/>
          <w:sz w:val="28"/>
          <w:sz w:val="28"/>
          <w:szCs w:val="28"/>
          <w:rtl w:val="true"/>
          <w:lang w:bidi="ar-SA"/>
        </w:rPr>
        <w:t xml:space="preserve">فَقَدْ حَمِدْتُ الْآنَ أَمْرَکُمْ عِنْدَ الِاخْتِبَارِ فَاسْکُنُوا </w:t>
      </w:r>
      <w:r>
        <w:rPr>
          <w:rStyle w:val="FootnoteAnchor"/>
          <w:rtl w:val="true"/>
        </w:rPr>
        <w:footnoteReference w:id="163"/>
      </w:r>
      <w:r>
        <w:rPr>
          <w:rFonts w:ascii="Amiri" w:hAnsi="Amiri" w:eastAsia="Amiri" w:cs="Amiri"/>
          <w:color w:val="111111"/>
          <w:sz w:val="28"/>
          <w:sz w:val="28"/>
          <w:szCs w:val="28"/>
          <w:rtl w:val="true"/>
          <w:lang w:bidi="ar-SA"/>
        </w:rPr>
        <w:t xml:space="preserve">وَ اطْمَئِنُّوا فَقَالُوا کَذَلِکَ الظَّنُّ بِکَ وَ کَتَمَ قَیْصَرُ إِسْلَامَهُ حَتَّی مَاتَ وَ هُوَ یَقُولُ لِخَوَاصِّ أَصْحَابِهِ وَ مَنْ یَثِقُ بِهِ إِنَّ عِیسَی عَبْدُ اللَّهِ وَ رَسُولُهُ وَ کَلِمَتُهُ أَلْقاها إِلی مَرْیَمَ وَ رُوحٌ مِنْهُ وَ مُحَمَّدٌ صلی الله علیه و آله نَبِیٌّ بَعْدَ عِیسَی وَ إِنَّ عِیسَی بَشَّرَ أَصْحَابَهُ بِمُحَمَّدٍ صلی الله علیه و آله وَ یَقُولُ مَنْ أَدْرَکَهُ مِنْکُمْ فَلْیُقْرِئْهُ مِنِّی السَّلَامَ فَإِنَّهُ أَخِی وَ عَبْدُ اللَّهِ وَ رَسُولُهُ وَ مَاتَ قَیْصَرُ عَلَی الْقَوْلِ مُسْلِماً فَلَمَّا مَاتَ وَ تَوَلَّی بَعْدَهُ هِرَقْلُ أَخْبَرُوهُ بِذَلِکَ قَالَ اکْتُمُوا هَذَا وَ أَنْکِرُوهُ وَ لَا تُقِرُّوا </w:t>
      </w:r>
      <w:r>
        <w:rPr>
          <w:rStyle w:val="FootnoteAnchor"/>
          <w:rtl w:val="true"/>
        </w:rPr>
        <w:footnoteReference w:id="164"/>
      </w:r>
      <w:r>
        <w:rPr>
          <w:rFonts w:ascii="Amiri" w:hAnsi="Amiri" w:eastAsia="Amiri" w:cs="Amiri"/>
          <w:color w:val="111111"/>
          <w:sz w:val="28"/>
          <w:sz w:val="28"/>
          <w:szCs w:val="28"/>
          <w:rtl w:val="true"/>
          <w:lang w:bidi="ar-SA"/>
        </w:rPr>
        <w:t xml:space="preserve">فَإِنَّهُ إِنْ ظَهَرَ طَمِعَ مَلِکُ الْعَرَبِ وَ فِی ذَلِکَ فَسَادُنَا وَ هَلَاکُنَا فَمَنْ کَانَ مِنْ خَوَاصِّ قَیْصَرَ وَ خَدَمِهِ وَ أَهْلِهِ عَلَی هَذَا الرَّأْیِ کَتَمُوهُ وَ هِرَقْلُ أَظْهَرَ النَّصْرَانِیَّةَ وَ قَوَّی أَمْرَهُ وَ الْحَمْدُ لِلَّهِ وَحْدَهُ وَ صَلَّی اللَّهُ عَلَی مُحَمَّدٍ وَ آلِهِ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وقتی عمر بر تخت خلافت تکیه داد، میان مردی از یارانش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سنان ازدی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انصار، منازعه‌ای روی داد و عمر منصفانه با قضیّه برخورد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حارث نزد قیصر روم رفت و از اسلام دست برداشت و همه قرآن را فراموش نمود، جز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یَبْتَغِ غَیْرَ الْإِسْلامِ دِیناً فَلَنْ یُقْبَلَ مِنْهُ وَ هُوَ فِی الْآخِرَةِ مِنَ الْخاسِرِینَ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 که جز اسلام،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جوید، هرگز از وی پذیرفته نشود، و وی در آخرت از زیانکاران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قیصر این آیه را از وی شنید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نامه‌ای حاوی چند سؤال برای پادشاه عرب می‌فرستم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پاسخ مرا داد، همه اسیران مسلمان را آزاد می‌کنم، وگرنه دین نصرانی را بر اسیران عرضه می‌کنم، اگر کسی قبول کرد، او را به عنوان برده می‌پذیرم و اگر کسی نپذیرفت، او را می‌کشم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به عمر نامه‌ای نوشت و در ضمن پرسش‌ها، درباره تفسیر سوره فاتحة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دیگر این بود که آبی که نه از زمین است و نه از آسمان چیست؟ سؤال سوم این بود که چیزی که تنفس دارد ولی روح ندارد چیست؟ و سؤال چهارم این که عصای موسی چه بود؟ نام آن چه بوده و طول آن چه اندازه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پنجم هم درباره چند و چون جاریه بکری که در دنیا برای دو برادر است و در آخرت از آن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این نامه به عمر رسید و سؤالات را دید، جوابی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امام علیه السّلام پناه برد و حضرت برای قیصر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ابی طالب علیه السّلام داماد محمد صلّی اللَّه علیه و آله و سلّم و وارث علم و نزدیک‌ترین خلق به او و وزیر و صاحب ولایتش، که دستور داد مردم از دشمنانم برائت جویند، نور چشم پیامبر صلّی اللَّه علیه و آله و سلّم و همسر دخت و پدر فرزند او، به قیصر پادشاه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می‌گویم، کسی که جز او خدایی نیست و دانای پنهانی‌ها و فرستنده برکات است، کسی که خدا او را هدایت نماید، گمراه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نامه‌ات رسید و عمر بن خطاب آن را برایم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سؤال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پرسیدی، بدان که شفای هر دردی است و به دارویی رهنمون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است که جز خدا به آن خوانده نشده، اما رحیم،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نسبت به کسی که گناه کرد و سپس بازگشت و ایمان آورد و عمل صالح انجام داد،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ما نسبت به خداست، زیرا به ما نعمت داده،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در قیامت مالک مردم است و هر کسی که در دنیا شک‌کننده و جبّار باشد، او را در آتش می‌اندازد و هر کسی که پیرو بود، لغزش‌هایش را محو و با رحمت خود به بهشتش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او را ستایش می‌کنیم و شریکی برایش قائل نیستیم،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از خدا استعانت می‌جوییم، تا شیطان گمراهمان نکند،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است راه روشن و کسی که در دنیا عمل شایسته کند، بر راه راست قرار گرفته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الَّذِینَ أَنْعَمْتَ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نعمتی که پیش از ما به انبیا و صدیقین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با این جمله از او می‌خواهیم که به ما هم بدهد،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الْمَغْضُوبِ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نه راه کسانی که به جای شکر کفران نعمت خدا کردند و لذا برخی به میمون تبدیل شدند و برخی به خوک، و اینک از خدا می‌خواهیم که چون آنان بر ما خشم نورزد، 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و امثالت ای پرستنده صلیب، پس از عیسی گمراه شده‌اید، ما از خدا می‌خواهیم که چون شما گمراه نگردیم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سؤال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آبی که گفتی نه از آسمان و نه از زمین است، آبی است که بلقیس برای سلیمان فرستاد و آن را از عرق بدن اسب‌ها در جنگ گرفته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سؤال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گفتی تنفّس می‌کند ولی روح ندارد، صبح است که می‌دمد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سؤال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عصای موسی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چون روح می‌گرفت، زیاد می‌شد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و چون بی‌روح می‌گشت، نقص می‌یافت، ده ذراع طول داشت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عوسج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جبرئیل آن را از بهشت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سؤال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جاریه یعنی نخله که در دنیا هم کافری مثل تو دارد و هم مؤمنی چون من و در آخرت فقط از آن مؤمن است و ما از فرزندان آدم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نخله در بهشت است نه در جهنم، که در نتیجه مال مؤمن است</w:t>
      </w:r>
    </w:p>
    <w:p>
      <w:pPr>
        <w:pStyle w:val="BookText"/>
        <w:rPr/>
      </w:pPr>
      <w:r>
        <w:rPr>
          <w:rFonts w:ascii="Amiri" w:hAnsi="Amiri" w:eastAsia="Amiri" w:cs="Amiri"/>
          <w:color w:val="111111"/>
          <w:sz w:val="28"/>
          <w:sz w:val="28"/>
          <w:szCs w:val="28"/>
          <w:rtl w:val="true"/>
          <w:lang w:bidi="ar-SA"/>
        </w:rPr>
        <w:t>و خدا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فِیهِما فاکِهَةٌ وَ نَخْلٌ وَ رُمَّانٌ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آن دو، میوه و خرما و انار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امام علیه السّلام نامه را برایش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قیصر نامه را خواند، اسیران را آزاد کرد و اهل کشور خود را به اسلام و ایمان به محمد صلّی اللَّه علیه و آله و سلّم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نصارا خواستند او را بکشند و قیصر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خواستم شما را امتحان کنم، و حال خدا را سپاسگزارم که شما در کار خود راسخید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ساکت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همین گمان را درباره تو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 ایمانش را تا زنده بود کتمان داشت و به اصحاب خاص خود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اعتقاد به نبوّت عیسی دارد، باید بداند که او اصحابش را به محمد صلّی اللَّه علیه و آله و سلّم بشارت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که او را دیدید، سلام مرا به او برسانید؛ او برادر من و بنده و پیامبر صلّی اللَّه علیه و آله و سلّم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قیصر در حال اسلام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هرقل به جای وی نشست، این مطلب را به اطلاعش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را مکتوم بدارید، زیرا اگر آشکار شود، پادشاه عرب بر ما طمع خواهد کرد و در نتیجه تباه و نابود می‌شویم، لذا اصحاب قیصر مسأله را پنهان نگاه می‌داشتند و نصرانیّت تقویت گشت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 w:name="__RefHeading___Toc1572519_1468164448"/>
      <w:bookmarkStart w:id="92" w:name="_Toc35"/>
      <w:bookmarkEnd w:id="91"/>
      <w:r>
        <w:rPr>
          <w:rtl w:val="true"/>
        </w:rPr>
        <w:t>«</w:t>
      </w:r>
      <w:r>
        <w:rPr/>
        <w:t>5</w:t>
      </w:r>
      <w:r>
        <w:rPr>
          <w:rtl w:val="true"/>
        </w:rPr>
        <w:t>»</w:t>
      </w:r>
      <w:bookmarkEnd w:id="92"/>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الْکِتَابِ الْمَذْکُورِ بِحَذْفِ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حُنَیْفٍ الْأَنْصَارِیُّ أَقْبَلْنَا مَعَ خَالِدِ بْنِ الْوَلِیدِ فَانْتَهَیْنَا إِلَی دَیْرٍ فِیهِ دَیْرَانِیٌّ فِیمَا بَیْنَ الشَّامِ وَ الْعِرَاقِ فَأَشْرَفَ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عَلَیْنَا وَ قَالَ مَنْ أَنْتُمْ قُلْنَا نَحْنُ الْمُسْلِمُونَ أُمَّةُ مُحَمَّدٍ صلی الله علیه و آله فَنَزَلَ إِلَیْنَا فَقَالَ أَیْنَ صَاحِبُکُمْ فَأَتَیْنَا بِهِ إِلَی خَالِدِ بْنِ الْوَلِیدِ فَسَلَّمَ عَلَی خَالِدٍ فَرَدَّ عَلَیْهِ السَّلَامَ قَالَ وَ إِذَا هُوَ شَیْخٌ کَبِیرٌ فَقَالَ لَهُ خَالِدٌ کَمْ أَتَی عَلَیْکَ قَالَ مِائَتَا سَنَةٍ وَ ثَلَاثُونَ سَنَةً قَالَ مُنْذُ کَمْ سَکَنْتَ دَیْرَکَ هَذَا قَالَ سَکَنْتُهُ مُنْذُ نَحْوٍ مِنْ سِتِّینَ سَنَةً قَالَ هَلْ لَقِیتَ أَحَداً لَقِیَ عِیسَی قَالَ نَعَمْ لَقِیتُ رَجُلَیْنِ قَالَ وَ مَا قَالا لَکَ قَالَ قَالَ لِی أَحَدُهُمَا إِنَّ عِیسَی عَبْدُ اللَّهِ وَ رَسُولُهُ وَ رُوحُهُ وَ کَلِمَتُهُ أَلْقاها إِلی مَرْیَمَ أَمَتِهِ وَ إِنَّ عِیسَی مَخْلُوقٌ غَیْرُ خَالِقٍ فَقَبِلْتُ مِنْهُ وَ صَدَّقْتُهُ وَ قَالَ لِیَ الْآخَرُ إِنَّ عِیسَی هُوَ رَبُّهُ فَکَذَّبْتُهُ وَ لَعَنْتُهُ فَقَالَ خَالِدٌ إِنَّ هَذَا لَعَجَبٌ کَیْفَ یَخْتَلِفَانِ وَ قَدْ لَقِیَا عِیسَی قَالَ الدَّیْرَانِیُّ اتَّبَعَ هَذَا هَوَاهُ وَ زَیَّنَ لَهُ الشَّیْطَانُ سُوءَ عَمَلِهِ وَ اتَّبَعَ ذَلِکَ الْحَقَّ وَ هَدَاهُ اللَّهُ عَزَّ وَ جَلَّ قَالَ هَلْ قَرَأْتَ الْإِنْجِیلَ قَالَ نَعَمْ قَالَ فَالتَّوْرَاةَ قَالَ نَعَمْ قَالَ فَآمَنْتَ بِمُوسَی قَالَ نَعَمْ قَالَ فَهَلْ لَکَ فِی الْإِسْلَامِ أَنْ تَشْهَدَ أَنَّ مُحَمَّداً رَسُولُ اللَّهِ صلی الله علیه و آله وَ تُؤْمِنَ بِهِ قَالَ آمَنْتُ قَبْلَ أَنْ تُؤْمِنَ بِهِ وَ إِنْ کُنْتُ لَمْ أَسْمَعْهُ وَ لَمْ أَرَهُ قَالَ فَأَنْتَ السَّاعَةَ تُؤْمِنُ بِمُحَمَّدٍ صلی الله علیه و آله وَ بِمَا جَاءَ بِهِ قَالَ وَ کَیْفَ لَا أُومِنُ بِهِ وَ قَدْ قَرَأْتُهُ فِی التَّوْرَاةِ وَ الْإِنْجِیلِ وَ بَشَّرَنِی بِهِ مُوسَی وَ عِیسَی قَالَ فَمَا مَقَامُکَ فِی هَذَا الدَّیْرِ قَالَ فَأَیْنَ أَذْهَبُ وَ أَنَا شَیْخٌ کَبِیرٌ وَ لَمْ یَکُنْ لِی عُمُرٌ أَنْهَضُ بِهِ </w:t>
      </w:r>
      <w:r>
        <w:rPr>
          <w:rStyle w:val="FootnoteAnchor"/>
          <w:rtl w:val="true"/>
        </w:rPr>
        <w:footnoteReference w:id="166"/>
      </w:r>
      <w:r>
        <w:rPr>
          <w:rFonts w:ascii="Amiri" w:hAnsi="Amiri" w:eastAsia="Amiri" w:cs="Amiri"/>
          <w:color w:val="111111"/>
          <w:sz w:val="28"/>
          <w:sz w:val="28"/>
          <w:szCs w:val="28"/>
          <w:rtl w:val="true"/>
          <w:lang w:bidi="ar-SA"/>
        </w:rPr>
        <w:t xml:space="preserve">وَ بَلَغَنِی مَجِیئُکُمْ فَکُنْتُ أَنْتَظِرُ أَنْ أَلْقَاکُمْ وَ أُلْقِیَ إِلَیْکُمْ إِسْلَامِی </w:t>
      </w:r>
      <w:r>
        <w:rPr>
          <w:rStyle w:val="FootnoteAnchor"/>
          <w:rtl w:val="true"/>
        </w:rPr>
        <w:footnoteReference w:id="167"/>
      </w:r>
      <w:r>
        <w:rPr>
          <w:rFonts w:ascii="Amiri" w:hAnsi="Amiri" w:eastAsia="Amiri" w:cs="Amiri"/>
          <w:color w:val="111111"/>
          <w:sz w:val="28"/>
          <w:sz w:val="28"/>
          <w:szCs w:val="28"/>
          <w:rtl w:val="true"/>
          <w:lang w:bidi="ar-SA"/>
        </w:rPr>
        <w:t xml:space="preserve">وَ أُخْبِرَکُمْ أَنِّی عَلَی مِلَّتِکُمْ فَمَا فَعَلَ نَبِیُّکُمْ قَالُوا تُوُفِّیَ صَلَّی اللَّهُ عَلَیْهِ وَ آلِهِ قَالَ فَأَنْتَ وَصِیُّهُ قَالَ لَا وَ لَکِنْ رَجُلٌ مِنْ عَشِیرَتِهِ وَ مِمَّنْ صَحِبَهُ قَالَ فَمَنْ بَعَثَکَ إِلَی هَاهُنَا وَصِیُّهُ قَالَ لَا وَ لَکِنْ خَلِیفَتُهُ قَالَ غَیْرُ وَصِیِّهِ قَالَ نَعَمْ فَوَصِیُّهُ حَیٌّ قَالَ نَعَمْ قَالَ فَکَیْفَ ذَلِکَ قَالَ اجْتَمَعَ النَّاسُ عَلَی هَذَا الرَّجُلِ وَ هُوَ رَجُلٌ مِنْ غَیْرِ عَشِیرَتِهِ وَ مِنْ صَالِحِی الصَّحَابَةِ قَالَ وَ مَا أَرَاکَ إِلَّا أَعْجَبَ مِنَ الرَّجُلَیْنِ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اللَّذَیْنِ اخْتَلَفَا فِی عِیسَی وَ لَقَدْ لَقِیَاهُ وَ سَمِعَا بِهِ وَ هُوَ ذَا أَنْتُمْ قَدْ خَالَفْتُمْ نَبِیَّکُمْ وَ فَعَلْتُمْ مِثْلَ مَا فَعَلَ ذَلِکَ الرَّجُلُ قَالَ فَالْتَفَتَ خَالِدٌ إِلَی مَنْ یَلِیهِ وَ قَالَ هُوَ وَ اللَّهِ ذَاکَ اتَّبَعْنَا هَوَانَا وَ اللَّهِ وَ جَعَلْنَا رَجُلًا مَکَانَ رَجُلٍ وَ لَوْ لَا مَا کَانَ بَیْنِی وَ بَیْنَ عَلِیٍّ مِنَ الْخُشُونَةِ عَلَی عَهْدِ النَّبِیِّ صلی الله علیه و آله مَا مَالَأْتُ عَلَیْهِ أَحَداً </w:t>
      </w:r>
      <w:r>
        <w:rPr>
          <w:rStyle w:val="FootnoteAnchor"/>
          <w:rtl w:val="true"/>
        </w:rPr>
        <w:footnoteReference w:id="168"/>
      </w:r>
      <w:r>
        <w:rPr>
          <w:rFonts w:ascii="Amiri" w:hAnsi="Amiri" w:eastAsia="Amiri" w:cs="Amiri"/>
          <w:color w:val="111111"/>
          <w:sz w:val="28"/>
          <w:sz w:val="28"/>
          <w:szCs w:val="28"/>
          <w:rtl w:val="true"/>
          <w:lang w:bidi="ar-SA"/>
        </w:rPr>
        <w:t xml:space="preserve">فَقَالَ لَهُ الْأَشْتَرُ النَّخَعِیُّ مَالِکُ بْنُ الْحَارِثِ وَ لِمَ کَانَ ذَلِکَ بَیْنَکَ وَ بَیْنَ عَلِیٍّ وَ مَا کَانَ قَالَ خَالِدٌ نَافَسْتُهُ فِی الشَّجَاعَةِ وَ نَافَسَنِی فِیهَا وَ کَانَ لَهُ مِنَ السَّوَابِقِ وَ الْقَرَابَةِ مَا لَمْ یَکُنْ لِی فَدَاخَلَنِی حَمِیَّةُ قُرَیْشٍ فَکَانَ ذَلِکَ وَ لَقَدْ عَاتَبَتْنِی فِی ذَلِکَ أُمُّ سَلَمَةَ زَوْجَةُ النَّبِیِّ صلی الله علیه و آله وَ هِیَ لِی نَاصِحَةٌ فَلَمْ أَقْبَلْ مِنْهَا ثُمَّ عَطَفَ عَلَی الدَّیْرَانِیِّ فَقَالَ هَلُمَّ حَدِیثَکَ وَ مَا تُخْبِرُ بِهِ قَالَ أُخْبِرُکَ أَنِّی کُنْتُ مِنْ أَهْلِ دِینٍ کَانَ جَدِیداً فَخَلِقَ حَتَّی لَمْ یَبْقَ مِنْهُمْ مِنْ أَهْلِ الْحَقِّ إِلَّا الرَّجُلَانِ أَوِ الثَّلَاثَةُ وَ یَخْلُقُ دِینُکُمْ حَتَّی لَا یَبْقَ مِنْهُ إِلَّا الرَّجُلَانِ أَوِ الثَّلَاثَةُ وَ اعْلَمُوا أَنَّهُ بِمَوْتِ نَبِیِّکُمْ قَدْ تَرَکْتُمْ مِنَ الْإِسْلَامِ دَرَجَةً وَ سَتَتْرُکُونَ بِمَوْتِ وَصِیِّ نَبِیِّکُمْ مِنَ الْإِسْلَامِ دَرَجَةً أُخْرَی </w:t>
      </w:r>
      <w:r>
        <w:rPr>
          <w:rStyle w:val="FootnoteAnchor"/>
          <w:rtl w:val="true"/>
        </w:rPr>
        <w:footnoteReference w:id="169"/>
      </w:r>
      <w:r>
        <w:rPr>
          <w:rFonts w:ascii="Amiri" w:hAnsi="Amiri" w:eastAsia="Amiri" w:cs="Amiri"/>
          <w:color w:val="111111"/>
          <w:sz w:val="28"/>
          <w:sz w:val="28"/>
          <w:szCs w:val="28"/>
          <w:rtl w:val="true"/>
          <w:lang w:bidi="ar-SA"/>
        </w:rPr>
        <w:t xml:space="preserve">حَتَّی إِذَا لَمْ یَبْقَ أَحَدٌ رَأَی نَبِیَّکُمْ </w:t>
      </w:r>
      <w:r>
        <w:rPr>
          <w:rStyle w:val="FootnoteAnchor"/>
          <w:rtl w:val="true"/>
        </w:rPr>
        <w:footnoteReference w:id="170"/>
      </w:r>
      <w:r>
        <w:rPr>
          <w:rFonts w:ascii="Amiri" w:hAnsi="Amiri" w:eastAsia="Amiri" w:cs="Amiri"/>
          <w:color w:val="111111"/>
          <w:sz w:val="28"/>
          <w:sz w:val="28"/>
          <w:szCs w:val="28"/>
          <w:rtl w:val="true"/>
          <w:lang w:bidi="ar-SA"/>
        </w:rPr>
        <w:t xml:space="preserve">وَ سَیَخْلُقُ دِینُکُمْ حَتَّی تَفْسُدَ صَلَاتُکُمْ وَ حَجُّکُمْ وَ غَزْوُکُمْ وَ صَوْمُکُمْ وَ تَرْتَفِعُ الْأَمَانَةُ وَ الزَّکَاةُ مِنْکُمْ وَ لَنْ تَزَالَ فِیکُمْ بَقِیَّةٌ مَا بَقِیَ کِتَابُ رَبِّکُمْ عَزَّ وَ جَلَّ فِیکُمْ وَ مَا بَقِیَ فِیکُمْ أَحَدٌ مِنْ أَهْلِ بَیْتِ نَبِیِّکُمْ فَإِذَا ارْتَفَعَ هَذَانِ مِنْکُمْ لَمْ یَبْقَ مِنْ دِینِکُمْ إِلَّا الشَّهَادَتَانِ شَهَادَةُ التَّوْحِیدِ وَ شَهَادَةُ أَنَّ مُحَمَّداً رَسُولُ اللَّهِ صلی الله علیه و آله فَعِنْدَ ذَلِکَ تَقُومُ قِیَامَتُکُمْ وَ قِیَامَةُ غَیْرِکُمْ وَ یَأْتِیکُمْ مَا تُوعَدُونَ وَ لَمْ تَقُمِ السَّاعَةُ إِلَّا عَلَیْکُمْ </w:t>
      </w:r>
      <w:r>
        <w:rPr>
          <w:rStyle w:val="FootnoteAnchor"/>
          <w:rtl w:val="true"/>
        </w:rPr>
        <w:footnoteReference w:id="171"/>
      </w:r>
      <w:r>
        <w:rPr>
          <w:rFonts w:ascii="Amiri" w:hAnsi="Amiri" w:eastAsia="Amiri" w:cs="Amiri"/>
          <w:color w:val="111111"/>
          <w:sz w:val="28"/>
          <w:sz w:val="28"/>
          <w:szCs w:val="28"/>
          <w:rtl w:val="true"/>
          <w:lang w:bidi="ar-SA"/>
        </w:rPr>
        <w:t xml:space="preserve">لِأَنَّکُمْ آخِرُ الْأُمَمِ بِکُمْ تُخْتَمُ الدُّنْیَا وَ عَلَیْکُمْ تَقُومُ السَّاعَةُ فَقَالَ لَهُ خَالِدٌ قَدْ أَخْبَرَنَا بِذَلِکَ نَبِیُّنَا فَأَخْبِرْنَا بِأَعْجَبِ شَیْ‌ءٍ رَأَیْتَهُ مُنْذُ سَکَنْتَ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دَیْرَکَ هَذَا وَ قَبْلَ أَنْ تَسْکُنَهُ قَالَ لَقَدْ رَأَیْتُ مَا لَا أُحْصِی </w:t>
      </w:r>
      <w:r>
        <w:rPr>
          <w:rStyle w:val="FootnoteAnchor"/>
          <w:rtl w:val="true"/>
        </w:rPr>
        <w:footnoteReference w:id="172"/>
      </w:r>
      <w:r>
        <w:rPr>
          <w:rFonts w:ascii="Amiri" w:hAnsi="Amiri" w:eastAsia="Amiri" w:cs="Amiri"/>
          <w:color w:val="111111"/>
          <w:sz w:val="28"/>
          <w:sz w:val="28"/>
          <w:szCs w:val="28"/>
          <w:rtl w:val="true"/>
          <w:lang w:bidi="ar-SA"/>
        </w:rPr>
        <w:t xml:space="preserve">مِنَ الْعَجَائِبِ وَ أَقْبَلْتُ مَا لَا أُحْصِی مِنَ الْخَلْقِ </w:t>
      </w:r>
      <w:r>
        <w:rPr>
          <w:rStyle w:val="FootnoteAnchor"/>
          <w:rtl w:val="true"/>
        </w:rPr>
        <w:footnoteReference w:id="173"/>
      </w:r>
      <w:r>
        <w:rPr>
          <w:rFonts w:ascii="Amiri" w:hAnsi="Amiri" w:eastAsia="Amiri" w:cs="Amiri"/>
          <w:color w:val="111111"/>
          <w:sz w:val="28"/>
          <w:sz w:val="28"/>
          <w:szCs w:val="28"/>
          <w:rtl w:val="true"/>
          <w:lang w:bidi="ar-SA"/>
        </w:rPr>
        <w:t xml:space="preserve">قَالَ فَحَدِّثْنَا بَعْضَ مَا تَذْکُرُهُ قَالَ نَعَمْ کُنْتُ أَخْرُجُ بَیْنَ اللَّیَالِی إِلَی غَدِیرٍ کَانَ فِی سَفْحِ الْجَبَلِ أَتَوَضَّأُ مِنْهُ وَ أَتَزَوَّدُ مِنَ الْمَاءِ مَا أَصْعَدُ بِهِ مَعِی إِلَی دَیْرِی وَ کُنْتُ أَسْتَرِیحُ إِلَی النُّزُولِ فِیهِ بَیْنَ الْعِشَاءَیْنِ فَأَنَا عِنْدَهُ ذَاتَ لَیْلَةٍ فَإِذَا أَنَا بِرَجُلٍ قَدْ أَقْبَلَ فَسَلَّمَ فَرَدَدْتُ عَلَیْهِ السَّلَامَ فَقَالَ هَلْ مَرَّ بِکَ قَوْمٌ مَعَهُمْ غَنَمٌ وَ رَاعِی أَوْ حَسَسْتَهُمْ </w:t>
      </w:r>
      <w:r>
        <w:rPr>
          <w:rStyle w:val="FootnoteAnchor"/>
          <w:rtl w:val="true"/>
        </w:rPr>
        <w:footnoteReference w:id="174"/>
      </w:r>
      <w:r>
        <w:rPr>
          <w:rFonts w:ascii="Amiri" w:hAnsi="Amiri" w:eastAsia="Amiri" w:cs="Amiri"/>
          <w:color w:val="111111"/>
          <w:sz w:val="28"/>
          <w:sz w:val="28"/>
          <w:szCs w:val="28"/>
          <w:rtl w:val="true"/>
          <w:lang w:bidi="ar-SA"/>
        </w:rPr>
        <w:t xml:space="preserve">قُلْتُ لَا قَالَ إِنَّ قَوْماً مِنَ الْعَرَبِ مَرُّوا بِغَنَمٍ فِیهَا مَمْلُوکٍ لِی یَرْعَاهَا فَاسْتَاقُوا </w:t>
      </w:r>
      <w:r>
        <w:rPr>
          <w:rStyle w:val="FootnoteAnchor"/>
          <w:rtl w:val="true"/>
        </w:rPr>
        <w:footnoteReference w:id="175"/>
      </w:r>
      <w:r>
        <w:rPr>
          <w:rFonts w:ascii="Amiri" w:hAnsi="Amiri" w:eastAsia="Amiri" w:cs="Amiri"/>
          <w:color w:val="111111"/>
          <w:sz w:val="28"/>
          <w:sz w:val="28"/>
          <w:szCs w:val="28"/>
          <w:rtl w:val="true"/>
          <w:lang w:bidi="ar-SA"/>
        </w:rPr>
        <w:t xml:space="preserve">وَ ذَهَبُوا بِالْعَبْدِ قُلْتُ وَ مَنْ أَنْتَ قَالَ أَنَا رَجُلٌ مِنْ بَنِی إِسْرَائِیلَ </w:t>
      </w:r>
      <w:r>
        <w:rPr>
          <w:rStyle w:val="FootnoteAnchor"/>
          <w:rtl w:val="true"/>
        </w:rPr>
        <w:footnoteReference w:id="176"/>
      </w:r>
      <w:r>
        <w:rPr>
          <w:rFonts w:ascii="Amiri" w:hAnsi="Amiri" w:eastAsia="Amiri" w:cs="Amiri"/>
          <w:color w:val="111111"/>
          <w:sz w:val="28"/>
          <w:sz w:val="28"/>
          <w:szCs w:val="28"/>
          <w:rtl w:val="true"/>
          <w:lang w:bidi="ar-SA"/>
        </w:rPr>
        <w:t xml:space="preserve">قَالَ فَمَا دِینُکَ قُلْتُ أَنْتَ فَمَا دِینُکَ قَالَ دِینِیَ الْیَهُودِیَّةُ قُلْتُ وَ أَنَا دِینِیَ النَّصْرَانِیَّةُ فَأَعْرَضْتُ عَنْهُ بِوَجْهِی قَالَ لِی مَا لَکَ فَإِنَّکُمْ أَنْتُمْ رَکِبْتُمُ الْخَطَأَ وَ دَخَلْتُمْ فِیهِ وَ تَرَکْتُمُ الصَّوَابَ وَ لَمْ یَزَلْ یُحَاوِرُنِی فَقُلْتُ لَهُ هَلْ لَکَ أَنْ نَرْفَعَ أَیْدِیَنَا وَ نَبْتَهِلَ فَأَیُّنَا کَانَ عَلَی الْبَاطِلِ دَعَوْنَا اللَّهَ أَنْ یَنْزِلَ عَلَیْهِ نَاراً تُحْرِقُهُ مِنَ السَّمَاءِ فَرَفَعْنَا أَیْدِیَنَا فَمَا اسْتَتَمَّ الْکَلَامَ حَتَّی نَظَرْتُ إِلَیْهِ یَلْتَهِبُ نَاراً وَ مَا تَحْتَهُ مِنَ الْأَرْضِ فَلَمْ أَلْبَثْ أَنْ أَقْبَلَ رَجُلٌ فَسَلَّمَ فَرَدَدْتُ عَلَیْهِ السَّلَامَ فَقَالَ هَلْ رَأَیْتَ رَجُلًا مِنْ صِفَتِهِ کَیْتَ وَ کَیْتَ قُلْتُ نَعَمْ وَ حَدَّثْتُهُ قَالَ کَذَبْتَ وَ لَکِنَّکَ قَتَلْتَ أَخِی یَا عَدُوَّ اللَّهِ وَ کَانَ مُسْلِماً فَجَعَلَ یَسُبُّنِی فَجَعَلْتُ أَرُدُّهُ عَنْ نَفْسِی بِالْحِجَارَةِ وَ أَقْبَلَ یَشْتِمُنِی وَ یَشْتِمُ الْمَسِیحَ وَ مَنْ هُوَ عَلَی دَیْنِ الْمَسِیحِ فَبَیْنَا هُوَ کَذَلِکَ إِذَا نَظَرْتُ إِلَیْهِ یَحْتَرِقُ وَ قَدْ أَخَذَتْهُ النَّارُ الَّتِی أَخَذَتْ أَخَاهُ ثُمَّ هَوَتْ بِهِ النَّارُ فِی الْأَرْضِ فَبَیْنَمَا أَنَا کَذَلِکَ قَائِماً أَتَعَجَّبُ إِذْ أَقْبَلَ رَجُلٌ ثَالِثٌ فَسَلَّمَ فَرَدَدْتُ عَلَیْهِ السَّلَامَ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هَلْ رَأَیْتَ رَجُلَیْنِ مِنْ حَالِهِمَا وَ صِفَتِهِمَا کَیْتَ وَ کَیْتَ قُلْتُ نَعَمْ وَ کَرِهْتُ أَنْ أُخْبِرَهُ کَمَا أَخْبَرْتُ أَخَاهُ فَیُقَاتِلَنِی فَقُلْتُ هَلُمَّ أُرِیکَ أَخَوَیْکَ فَانْتَهَیْتُ بِهِ إِلَی مَوْضِعِهِمَا فَنَظَرَ إِلَی الْأَرْضِ یَخْرُجُ مِنْهَا الدُّخَانُ فَقَالَ مَا هَذِهِ فَأَخْبَرْتُهُ فَقَالَ وَ اللَّهِ لَئِنْ أَجَابَنِی أَخَوَایَ بِتَصْدِیقِکَ لَاتَّبَعْتُکَ فِی دِینِکَ وَ لَئِنْ کَانَ غَیْرَ ذَلِکَ لَأَقْتُلَنَّکَ أَوْ تَقْتُلُنِی فَصَاحَ بِهِ یَا دَانِیَالُ أَ حَقٌّ مَا یَقُولُ هَذَا الرَّجُلُ قَالَ نَعَمْ یَا هَارُونُ فَصَدَّقَهُ فَقَالَ أَشْهَدُ أَنَّ عِیسَی ابْنَ مَرْیَمَ رُوحُ اللَّهِ وَ کَلِمَتُهُ وَ عَبْدُهُ وَ رَسُولُهُ قُلْتُ الْحَمْدُ لِلَّهِ الَّذِی هَدَاکَ قَالَ فَإِنِّی أُوَاخِیکَ فِی اللَّهِ </w:t>
      </w:r>
      <w:r>
        <w:rPr>
          <w:rStyle w:val="FootnoteAnchor"/>
          <w:rtl w:val="true"/>
        </w:rPr>
        <w:footnoteReference w:id="177"/>
      </w:r>
      <w:r>
        <w:rPr>
          <w:rFonts w:ascii="Amiri" w:hAnsi="Amiri" w:eastAsia="Amiri" w:cs="Amiri"/>
          <w:color w:val="111111"/>
          <w:sz w:val="28"/>
          <w:sz w:val="28"/>
          <w:szCs w:val="28"/>
          <w:rtl w:val="true"/>
          <w:lang w:bidi="ar-SA"/>
        </w:rPr>
        <w:t xml:space="preserve">وَ إِنَّ لِی أَهْلًا وَ وَلَداً وَ غَنِیمَةً وَ لَوْلَاهُمْ لَسِحْتُ مَعَکَ فِی الْأَرْضِ وَ لَکِنْ مُفَارَقَتِی عَلَیْهِمْ شَدِیدَةٌ </w:t>
      </w:r>
      <w:r>
        <w:rPr>
          <w:rStyle w:val="FootnoteAnchor"/>
          <w:rtl w:val="true"/>
        </w:rPr>
        <w:footnoteReference w:id="178"/>
      </w:r>
      <w:r>
        <w:rPr>
          <w:rFonts w:ascii="Amiri" w:hAnsi="Amiri" w:eastAsia="Amiri" w:cs="Amiri"/>
          <w:color w:val="111111"/>
          <w:sz w:val="28"/>
          <w:sz w:val="28"/>
          <w:szCs w:val="28"/>
          <w:rtl w:val="true"/>
          <w:lang w:bidi="ar-SA"/>
        </w:rPr>
        <w:t xml:space="preserve">وَ أَرْجُو أَنْ أَکُونَ فِی الْقِیَامَةِ بِهِمْ مَأْجُوراً وَ لَعَلِّی أَنْطَلِقُ فَآتِیَ بِهِمْ فَأَکُونَ بِالْقُرْبِ مَعَکَ فَانْطَلَقَ فَغَابَ عَنِّی لَیْلًا ثُمَّ أَتَانِی فَهَتَفَ بِی لَیْلَةً مِنَ اللَّیَالِی فَإِذَا هُوَ قَدْ جَاءَ وَ مَعَهُ أَهْلُهُ وَ غَنَمُهُ فَضَرَبَ لَهُ خَیْمَةً هَاهُنَا بِالْقُرْبِ مِنِّی فَلَمْ أَزَلْ أَنْزِلُ إِلَیْهِ فِی آنَاءِ اللَّیْلِ وَ أَتَعَاهَدُهُ وَ أُلَاقِیهِ وَ کَانَ أَخَ صِدْقٍ فِی اللَّهِ </w:t>
      </w:r>
      <w:r>
        <w:rPr>
          <w:rStyle w:val="FootnoteAnchor"/>
          <w:rtl w:val="true"/>
        </w:rPr>
        <w:footnoteReference w:id="179"/>
      </w:r>
      <w:r>
        <w:rPr>
          <w:rFonts w:ascii="Amiri" w:hAnsi="Amiri" w:eastAsia="Amiri" w:cs="Amiri"/>
          <w:color w:val="111111"/>
          <w:sz w:val="28"/>
          <w:sz w:val="28"/>
          <w:szCs w:val="28"/>
          <w:rtl w:val="true"/>
          <w:lang w:bidi="ar-SA"/>
        </w:rPr>
        <w:t xml:space="preserve">فَقَالَ لِی ذَاتَ لَیْلَةٍ یَا هَذَا إِنِّی قَرَأْتُ فِی التَّوْرَاةِ </w:t>
      </w:r>
      <w:r>
        <w:rPr>
          <w:rStyle w:val="FootnoteAnchor"/>
          <w:rtl w:val="true"/>
        </w:rPr>
        <w:footnoteReference w:id="180"/>
      </w:r>
      <w:r>
        <w:rPr>
          <w:rFonts w:ascii="Amiri" w:hAnsi="Amiri" w:eastAsia="Amiri" w:cs="Amiri"/>
          <w:color w:val="111111"/>
          <w:sz w:val="28"/>
          <w:sz w:val="28"/>
          <w:szCs w:val="28"/>
          <w:rtl w:val="true"/>
          <w:lang w:bidi="ar-SA"/>
        </w:rPr>
        <w:t xml:space="preserve">فَإِذَا هُوَ صِفَةُ مُحَمَّدٍ النَّبِیِّ الْأُمِّیِّ فَقُلْتُ وَ أَنَا قَرَأْتُ صِفَتَهُ فِی التَّوْرَاةِ وَ الْإِنْجِیلِ فَآمَنْتُ بِهِ وَ عَلَّمْتُهُ بِهِ مِنَ الْإِنْجِیلِ وَ أَخْبَرْتُهُ بِصِفَتِهِ فِی الْإِنْجِیلِ فَآمنَّا أَنَا وَ هُوَ وَ أَحْبَبْنَاهُ وَ تَمَنَّیْنَا لِقَاءَهُ قَالَ فَمَکَثَ کَذَلِکَ زَمَاناً وَ کَانَ مِنْ أَفْضَلِ مَا رَأَیْتُ وَ کُنْتُ أَسْتَأْنِسُ إِلَیْهِ وَ کَانَ مِنْ فَضْلِهِ أَنَّهُ یَخْرُجُ بِغَنَمِهِ یَرْعَاهَا فَیَنْزِلُ بِالْمَکَانِ الْمُجْدِبِ فَیَصِیرُ مَا حَوْلَهُ أَخْضَرَ مِنَ الْبَقْلِ وَ کَانَ إِذَا جَاءَ الْمَطَرُ جَمَعَ غَنَمَهُ فَیَصِیرُ حَوْلَهُ وَ حَوْلَ غَنَمِهِ وَ خَیْمَتِهِ مِثْلُ الْإِکْلِیلِ مِنْ أَثَرِ الْمَطَرِ وَ لَا یُصِیبُ خَیْمَتَهُ وَ لَا غَنَمَهُ مِنْهُ فَإِذَا کَانَ الصَّیْفُ کَانَ عَلَی رَأْسِهِ أَیْنَمَا تَوَجَّهَ سَحَابَةٌ وَ کَانَ بَیِّنَ الْفَضْلِ کَثِیرَ الصَّوْمِ وَ الصَّلَاةِ </w:t>
      </w:r>
    </w:p>
    <w:p>
      <w:pPr>
        <w:pStyle w:val="BookText"/>
        <w:rPr/>
      </w:pPr>
      <w:r>
        <w:rPr>
          <w:rFonts w:ascii="Amiri" w:hAnsi="Amiri" w:eastAsia="Amiri" w:cs="Amiri"/>
          <w:color w:val="111111"/>
          <w:sz w:val="28"/>
          <w:sz w:val="28"/>
          <w:szCs w:val="28"/>
          <w:rtl w:val="true"/>
          <w:lang w:bidi="ar-SA"/>
        </w:rPr>
        <w:t xml:space="preserve">قَالَ فَحَضَرَتْهُ الْوَفَاةُ فَدُعِیتُ إِلَیْهِ فَقُلْتُ لَهُ مَا کَانَ سَبَبُ مَرَضِکَ وَ لَمْ أَعْلَمْ بِهِ قَالَ إِنِّی ذَکَرْتُ خَطِیئَةً کُنْتُ قَارَفْتُهَا فِی حَدَاثَتِی فَغُشِیَ عَلَیَّ ثُمَّ أَفَقْتُ ثُمَّ ذَکَرْتُ خَطِیئَةً أُخْرَی فَغُشِیَ عَلَیَّ وَ أَوْرَثَنِی ذَلِکَ مَرَضاً فَلَسْتُ أَدْرِی مَا حَالِی ثُمَّ قَالَ لِی فَإِنْ لَقِیتَ مُحَمَّداً صَلَّی اللَّهُ عَلَیْهِ وَ آلِهِ نَبِیَّ الرَّحْمَةِ فَأَقْرِئْهُ مِنِّی السَّلَامَ وَ إِنْ لَمْ تَلْقَهُ وَ لَقِیتَ وَصِیَّهُ فَأَقْرِئْهُ مِنِّی السَّلَامَ وَ هِیَ حَاجَتِی إِلَیْکَ وَ وَصِیَّتِی قَالَ الدَّیْرَانِیُّ وَ إِنِّی مُوَدِّعُکُمْ إِلَی وَصِیِّ مُحَمَّدٍ صلی الله علیه و آله مِنِّی وَ مِنْ صَاحِبِی السَّلَامَ قَالَ سَهْلُ بْنُ حُنَیْفٍ فَلَمَّا رَجَعْنَا إِلَی الْمَدِینَةِ لَقِیتُ عَلِیّاً علیه السلام فَأَخْبَرْتُهُ خَبَرَ الدَّیْرَانِیِّ وَ خَبَرَ خَالِدٍ وَ مَا أَوْدَعْنَا إِلَیْهِ الدَّیْرَانِیُّ مِنَ السَّلَامِ مِنْهُ وَ مِنْ صَاحِبِهِ قَالَ فَسَمِعْتُهُ یَقُولُ وَ عَلَیْهِمَا وَ عَلَی مَنْ مِثْلُهُمَا السَّلَامُ وَ عَلَیْکَ یَا سَهْلَ بْنَ حُنَیْفٍ السَّلَامُ وَ مَا رَأَیْتُهُ اکْتَرَثَ بِمَا أَخْبَرْتُهُ مِنْ خَالِدِ بْنِ الْوَلِیدِ وَ مَا قَالَ وَ مَا رَدَّ عَلَیَّ فِیهِ شَیْئاً غَیْرَ أَنَّهُ قَالَ یَا سَهْلَ بْنَ حُنَیْفٍ إِنَّ اللَّهَ تَبَارَکَ وَ تَعَالَی بَعَثَ مُحَمَّداً صلی الله علیه و آله فَلَمْ یَبْقَ فِی الْأَرْضِ شَیْ‌ءٌ إِلَّا عَلِمَ أَنَّهُ رَسُولُ اللَّهِ إِلَّا شَقِیَّ الثَّقَلَیْنِ وَ عُصَاتَهُمَا قَالَ سَهْلٌ وَ مَا فِی الْأَرْضِ مِنْ شَیْ‌ءٍ فَاخَرَهُ إِلَّا شَقِیَّ الثَّقَلَیْنِ وَ عُصَاتَهُمَا قَالَ سَهْلٌ فَعَبَرْنَا زَمَاناً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فعمرنا زمانا 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نَسِیتُ ذَلِکَ فَلَمَّا کَانَ مِنْ أَمْرِ عَلِیٍّ علیه السلام مَا کَانَ تَوَجَّهْنَا مَعَهُ فَلَمَّا رَجَعْنَا مِنْ صِفِّینَ نَزَلْنَا أَرْضاً قَفْراً لَیْسَ بِهَا مَاءٌ فَشَکَوْنَا ذَلِکَ إِلَی عَلِیٍّ علیه السلام فَانْطَلَقَ یَمْشِی عَلَی قَدَمَیْهِ حَتَّی انْتَهَیْنَا إِلَی مَوْضِعٍ کَانَ یَعْرِفُهُ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احْفِرُوا هَاهُنَا فَحَفَرْنَا فَإِذَا بِصَخْرَةٍ صَمَّاءَ عَظِیمَةٍ قَالَ اقْلَعُوهَا قَالَ فَجَهَدْنَا أَنْ نَقْلَعَهَا فَمَا اسْتَطَعْنَا قَالَ فَتَبَسَّمَ أَمِیرُ الْمُؤْمِنِینَ صَلَوَاتُ اللَّهِ عَلَیْهِ مِنْ عَجْزِنَا عَنْهَا ثُمَّ أَهْوَی إِلَیْهَا بِیَدَیْهِ جَمِیعاً کَأَنَّمَا کَانَتْ فِی یَدِهِ کُرَةٌ فَإِذَا تَحْتَهَا عَیْنٌ بَیْضَاءُ کَأَنَّهَا مِنْ شِدَّةِ بَیَاضِهَا اللُّجَیْنُ الْمَجْلُوُّ فَقَالَ دُونَکُمْ فَاشْرَبُوا وَ اسْقُوا وَ تَزَوَّدُوا ثُمَّ آذَنُونِی بِهَا قَالَ فَفَعَلْنَا ثُمَّ أَتَیْنَاهُ فَأَقْبَلَ یَمْشِی إِلَیْهَا بِغَیْرِ رِدَاءٍ وَ لَا حِذَاءٍ فَتَنَاوَلَ الصَّخْرَةَ بِیَدِهِ ثُمَّ دَحَا بِهَا فِی فَمِ الْعَیْنِ</w:t>
      </w:r>
    </w:p>
    <w:p>
      <w:pPr>
        <w:pStyle w:val="BookText"/>
        <w:rPr/>
      </w:pPr>
      <w:r>
        <w:rPr>
          <w:rFonts w:ascii="Amiri" w:hAnsi="Amiri" w:eastAsia="Amiri" w:cs="Amiri"/>
          <w:color w:val="111111"/>
          <w:sz w:val="28"/>
          <w:sz w:val="28"/>
          <w:szCs w:val="28"/>
          <w:rtl w:val="true"/>
          <w:lang w:bidi="ar-SA"/>
        </w:rPr>
        <w:t xml:space="preserve">فَأَلْقَمَهَا إِیَّاهَا ثُمَّ حَثَا بِیَدِهِ التُّرَابَ عَلَیْهَا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و لقد سری فیما یسیر بلیلة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العشاء بکربلا فی موکب</w:t>
      </w:r>
    </w:p>
    <w:p>
      <w:pPr>
        <w:pStyle w:val="BookText"/>
        <w:rPr/>
      </w:pPr>
      <w:r>
        <w:rPr>
          <w:rFonts w:ascii="IRNazanin" w:hAnsi="IRNazanin" w:eastAsia="IRNazanin"/>
          <w:color w:val="111111"/>
          <w:sz w:val="28"/>
          <w:sz w:val="28"/>
          <w:szCs w:val="28"/>
          <w:rtl w:val="true"/>
          <w:lang w:bidi="fa-IR"/>
        </w:rPr>
        <w:t>حتی أتی متبتلا فی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ألقی قواعده بقاع مجدب</w:t>
      </w:r>
    </w:p>
    <w:p>
      <w:pPr>
        <w:pStyle w:val="BookText"/>
        <w:rPr/>
      </w:pPr>
      <w:r>
        <w:rPr>
          <w:rFonts w:ascii="IRNazanin" w:hAnsi="IRNazanin" w:eastAsia="IRNazanin"/>
          <w:color w:val="111111"/>
          <w:sz w:val="28"/>
          <w:sz w:val="28"/>
          <w:szCs w:val="28"/>
          <w:rtl w:val="true"/>
          <w:lang w:bidi="fa-IR"/>
        </w:rPr>
        <w:t>یأتیه لیس بحیث یلقی عامرا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الوحوش و غیر أصلع أشیب</w:t>
      </w:r>
    </w:p>
    <w:p>
      <w:pPr>
        <w:pStyle w:val="BookText"/>
        <w:rPr/>
      </w:pPr>
      <w:r>
        <w:rPr>
          <w:rFonts w:ascii="IRNazanin" w:hAnsi="IRNazanin" w:eastAsia="IRNazanin"/>
          <w:color w:val="111111"/>
          <w:sz w:val="28"/>
          <w:sz w:val="28"/>
          <w:szCs w:val="28"/>
          <w:rtl w:val="true"/>
          <w:lang w:bidi="fa-IR"/>
        </w:rPr>
        <w:t>فدنا فصاح به فأشرف مائلا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کالنسر فوق شظیة من مرقب</w:t>
      </w:r>
    </w:p>
    <w:p>
      <w:pPr>
        <w:pStyle w:val="BookText"/>
        <w:rPr/>
      </w:pPr>
      <w:r>
        <w:rPr>
          <w:rFonts w:ascii="IRNazanin" w:hAnsi="IRNazanin" w:eastAsia="IRNazanin"/>
          <w:color w:val="111111"/>
          <w:sz w:val="28"/>
          <w:sz w:val="28"/>
          <w:szCs w:val="28"/>
          <w:rtl w:val="true"/>
          <w:lang w:bidi="fa-IR"/>
        </w:rPr>
        <w:t>هل قرب قائمک الذی بوأته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یصاب؟ فقال ما من مشرب</w:t>
      </w:r>
    </w:p>
    <w:p>
      <w:pPr>
        <w:pStyle w:val="BookText"/>
        <w:rPr/>
      </w:pPr>
      <w:r>
        <w:rPr>
          <w:rFonts w:ascii="IRNazanin" w:hAnsi="IRNazanin" w:eastAsia="IRNazanin"/>
          <w:color w:val="111111"/>
          <w:sz w:val="28"/>
          <w:sz w:val="28"/>
          <w:szCs w:val="28"/>
          <w:rtl w:val="true"/>
          <w:lang w:bidi="fa-IR"/>
        </w:rPr>
        <w:t>إلا بغایة فرسخین و من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بالماء بین نقی و قی سبسب</w:t>
      </w:r>
    </w:p>
    <w:p>
      <w:pPr>
        <w:pStyle w:val="BookText"/>
        <w:rPr/>
      </w:pPr>
      <w:r>
        <w:rPr>
          <w:rFonts w:ascii="IRNazanin" w:hAnsi="IRNazanin" w:eastAsia="IRNazanin"/>
          <w:color w:val="111111"/>
          <w:sz w:val="28"/>
          <w:sz w:val="28"/>
          <w:szCs w:val="28"/>
          <w:rtl w:val="true"/>
          <w:lang w:bidi="fa-IR"/>
        </w:rPr>
        <w:t>فثنی الاعنة نحو وعث فاجتلی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ملساء تلمع کاللجین المذهب</w:t>
      </w:r>
    </w:p>
    <w:p>
      <w:pPr>
        <w:pStyle w:val="BookText"/>
        <w:rPr/>
      </w:pPr>
      <w:r>
        <w:rPr>
          <w:rFonts w:ascii="IRNazanin" w:hAnsi="IRNazanin" w:eastAsia="IRNazanin"/>
          <w:color w:val="111111"/>
          <w:sz w:val="28"/>
          <w:sz w:val="28"/>
          <w:szCs w:val="28"/>
          <w:rtl w:val="true"/>
          <w:lang w:bidi="fa-IR"/>
        </w:rPr>
        <w:t>قال اقلبوها انکم ان تقلبوا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ترووا و لا تروون إن لم تقلب</w:t>
      </w:r>
    </w:p>
    <w:p>
      <w:pPr>
        <w:pStyle w:val="BookText"/>
        <w:rPr/>
      </w:pPr>
      <w:r>
        <w:rPr>
          <w:rFonts w:ascii="IRNazanin" w:hAnsi="IRNazanin" w:eastAsia="IRNazanin"/>
          <w:color w:val="111111"/>
          <w:sz w:val="28"/>
          <w:sz w:val="28"/>
          <w:szCs w:val="28"/>
          <w:rtl w:val="true"/>
          <w:lang w:bidi="fa-IR"/>
        </w:rPr>
        <w:t>فاعصو صبوا فی قلعها فتمنعت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تمنع صعبة لم ترکب</w:t>
      </w:r>
    </w:p>
    <w:p>
      <w:pPr>
        <w:pStyle w:val="BookText"/>
        <w:rPr/>
      </w:pPr>
      <w:r>
        <w:rPr>
          <w:rFonts w:ascii="IRNazanin" w:hAnsi="IRNazanin" w:eastAsia="IRNazanin"/>
          <w:color w:val="111111"/>
          <w:sz w:val="28"/>
          <w:sz w:val="28"/>
          <w:szCs w:val="28"/>
          <w:rtl w:val="true"/>
          <w:lang w:bidi="fa-IR"/>
        </w:rPr>
        <w:t>حتی إذا اعیتهم أهوی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 متی ترد المغالب تغلب</w:t>
      </w:r>
    </w:p>
    <w:p>
      <w:pPr>
        <w:pStyle w:val="BookText"/>
        <w:rPr/>
      </w:pPr>
      <w:r>
        <w:rPr>
          <w:rFonts w:ascii="IRNazanin" w:hAnsi="IRNazanin" w:eastAsia="IRNazanin"/>
          <w:color w:val="111111"/>
          <w:sz w:val="28"/>
          <w:sz w:val="28"/>
          <w:szCs w:val="28"/>
          <w:rtl w:val="true"/>
          <w:lang w:bidi="fa-IR"/>
        </w:rPr>
        <w:t>فکانها کرة بکف جزور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عبل الذراع دحی بها فی ملعب</w:t>
      </w:r>
    </w:p>
    <w:p>
      <w:pPr>
        <w:pStyle w:val="BookText"/>
        <w:rPr/>
      </w:pPr>
      <w:r>
        <w:rPr>
          <w:rFonts w:ascii="IRNazanin" w:hAnsi="IRNazanin" w:eastAsia="IRNazanin"/>
          <w:color w:val="111111"/>
          <w:sz w:val="28"/>
          <w:sz w:val="28"/>
          <w:szCs w:val="28"/>
          <w:rtl w:val="true"/>
          <w:lang w:bidi="fa-IR"/>
        </w:rPr>
        <w:t>فسقاهم من تحتها متسلسلا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عذبا یزید علی الالذ الاعذب</w:t>
      </w:r>
    </w:p>
    <w:p>
      <w:pPr>
        <w:pStyle w:val="BookText"/>
        <w:rPr/>
      </w:pPr>
      <w:r>
        <w:rPr>
          <w:rFonts w:ascii="IRNazanin" w:hAnsi="IRNazanin" w:eastAsia="IRNazanin"/>
          <w:color w:val="111111"/>
          <w:sz w:val="28"/>
          <w:sz w:val="28"/>
          <w:szCs w:val="28"/>
          <w:rtl w:val="true"/>
          <w:lang w:bidi="fa-IR"/>
        </w:rPr>
        <w:t>حتی إذا شربوا جمیعا 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مضی فخلت مکانها لم یقرب</w:t>
      </w:r>
    </w:p>
    <w:p>
      <w:pPr>
        <w:pStyle w:val="BookText"/>
        <w:rPr/>
      </w:pPr>
      <w:r>
        <w:rPr>
          <w:rFonts w:ascii="IRNazanin" w:hAnsi="IRNazanin" w:eastAsia="IRNazanin"/>
          <w:color w:val="111111"/>
          <w:sz w:val="28"/>
          <w:sz w:val="28"/>
          <w:szCs w:val="28"/>
          <w:rtl w:val="true"/>
          <w:lang w:bidi="fa-IR"/>
        </w:rPr>
        <w:t>و زاد فیها ابن میمون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أبان راهبها سریرة معجز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و آمن بالوصی المنجب</w:t>
      </w:r>
    </w:p>
    <w:p>
      <w:pPr>
        <w:pStyle w:val="BookText"/>
        <w:rPr/>
      </w:pPr>
      <w:r>
        <w:rPr>
          <w:rFonts w:ascii="IRNazanin" w:hAnsi="IRNazanin" w:eastAsia="IRNazanin"/>
          <w:color w:val="111111"/>
          <w:sz w:val="28"/>
          <w:sz w:val="28"/>
          <w:szCs w:val="28"/>
          <w:rtl w:val="true"/>
          <w:lang w:bidi="fa-IR"/>
        </w:rPr>
        <w:t>و مضی شهیدا صادقا فی نصره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به من راهب مترهب</w:t>
      </w:r>
    </w:p>
    <w:p>
      <w:pPr>
        <w:pStyle w:val="BookText"/>
        <w:rPr/>
      </w:pPr>
      <w:r>
        <w:rPr>
          <w:rFonts w:ascii="IRNazanin" w:hAnsi="IRNazanin" w:eastAsia="IRNazanin"/>
          <w:color w:val="111111"/>
          <w:sz w:val="28"/>
          <w:sz w:val="28"/>
          <w:szCs w:val="28"/>
          <w:rtl w:val="true"/>
          <w:lang w:bidi="fa-IR"/>
        </w:rPr>
        <w:t>اعنی ابن فاطمة الوصی و من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فضله و فعاله لا یکذب</w:t>
      </w:r>
    </w:p>
    <w:p>
      <w:pPr>
        <w:pStyle w:val="BookText"/>
        <w:rPr/>
      </w:pPr>
      <w:r>
        <w:rPr>
          <w:rFonts w:ascii="IRNazanin" w:hAnsi="IRNazanin" w:eastAsia="IRNazanin"/>
          <w:color w:val="111111"/>
          <w:sz w:val="28"/>
          <w:sz w:val="28"/>
          <w:szCs w:val="28"/>
          <w:rtl w:val="true"/>
          <w:lang w:bidi="fa-IR"/>
        </w:rPr>
        <w:t>رجلا کلا طرفیه من سام و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 له باب و لا باب أب</w:t>
      </w:r>
    </w:p>
    <w:p>
      <w:pPr>
        <w:pStyle w:val="BookText"/>
        <w:rPr/>
      </w:pPr>
      <w:r>
        <w:rPr>
          <w:rFonts w:ascii="IRNazanin" w:hAnsi="IRNazanin" w:eastAsia="IRNazanin"/>
          <w:color w:val="111111"/>
          <w:sz w:val="28"/>
          <w:sz w:val="28"/>
          <w:szCs w:val="28"/>
          <w:rtl w:val="true"/>
          <w:lang w:bidi="fa-IR"/>
        </w:rPr>
        <w:t>من لا یفر و لا یری فی معرک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 صارمه الخضیب المضرب</w:t>
      </w:r>
    </w:p>
    <w:p>
      <w:pPr>
        <w:pStyle w:val="BookText"/>
        <w:rPr/>
      </w:pPr>
      <w:r>
        <w:rPr>
          <w:rFonts w:ascii="Amiri" w:hAnsi="Amiri" w:eastAsia="Amiri" w:cs="Amiri"/>
          <w:color w:val="111111"/>
          <w:sz w:val="28"/>
          <w:sz w:val="28"/>
          <w:szCs w:val="28"/>
          <w:rtl w:val="true"/>
          <w:lang w:bidi="ar-SA"/>
        </w:rPr>
        <w:t>وَ کَانَ ذَلِکَ بِعَیْنِ الدَّیْرَانِیِّ وَ کَانَتْ بِالْقُرْبِ مِنْهَا وَ مِنَّا یَرَانَا وَ یَسْمَعُ کَلَامَنَا قَالَ فَنَزَلَ فَقَالَ أَیْنَ صَاحِبُکُمْ فَانْطَلَقْنَا بِهِ إِلَی عَلِیٍّ علیه السلام فَقَالَ أَشْهَدُ أَنْ لَا إِلَهَ إِلَّا اللَّهُ وَ أَشْهَدُ أَنَّ مُحَمَّداً رَسُولُ اللَّهِ صلی الله علیه و آله وَ أَنَّکَ وَصِیُّ مُحَمَّدٍ صلی الله علیه و آله وَ لَقَدْ کُنْتُ أَرْسَلْتُ بِالسَّلَامِ عَنِّی وَ عَنْ صَاحِبٍ لِی مَاتَ کَانَ أَوْصَانِی بِذَلِکَ مَعَ جَیْشٍ لَکُمْ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مُنْذُ کَذَا وَ کَذَا مِنَ السِّنِینَ قَالَ سَهْلٌ فَقُلْتُ یَا أَمِیرَ الْمُؤْمِنِینَ هَذَا الدَّیْرَانِیُّ الَّذِی کُنْتُ أَبْلَغْتُکَ عَنْهُ</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93" w:name="pg13739_148379"/>
    </w:p>
    <w:p>
      <w:pPr>
        <w:pStyle w:val="BookText"/>
        <w:rPr/>
      </w:pPr>
      <w:bookmarkEnd w:id="93"/>
      <w:r>
        <w:rPr>
          <w:rFonts w:ascii="Amiri" w:hAnsi="Amiri" w:eastAsia="Amiri" w:cs="Amiri"/>
          <w:color w:val="111111"/>
          <w:sz w:val="28"/>
          <w:sz w:val="28"/>
          <w:szCs w:val="28"/>
          <w:rtl w:val="true"/>
          <w:lang w:bidi="ar-SA"/>
        </w:rPr>
        <w:t xml:space="preserve">وَ عَنْ صَاحِبِهِ السَّلَامَ قَالَ وَ ذُکِرَ الْحَدِیثُ یَوْمَ مَرَرْنَا مَعَ خَالِدٍ فَقَالَ لَهُ عَلِیٌّ علیه السلام وَ کَیْفَ عَلِمْتَ أَنِّی وَصِیُّ رَسُولِ اللَّهِ قَالَ أَخْبَرَنِی أَبِی وَ کَانَ قَدْ أُتِیَ عَلَیْهِ مِنَ الْعُمُرِ مِثْلَ مَا أُتِیَ عَلَیَّ عَنْ أَبِیهِ عَنْ جَدِّهِ عَمَّنْ قَاتَلَ مَعَ یُوشَعَ بْنِ نُونٍ وَصِیِّ مُوسَی حِینَ تَوَجَّهَ فَقَاتَلَ الْجَبَّارِینَ بَعْدَ مُوسَی بِأَرْبَعِینَ سَنَةً أَنَّهُ مَرَّ بِهَذَا الْمَکَانِ وَ أَصْحَابُهُ عَطِشُوا </w:t>
      </w:r>
      <w:r>
        <w:rPr>
          <w:rStyle w:val="FootnoteAnchor"/>
          <w:rtl w:val="true"/>
        </w:rPr>
        <w:footnoteReference w:id="183"/>
      </w:r>
      <w:r>
        <w:rPr>
          <w:rFonts w:ascii="Amiri" w:hAnsi="Amiri" w:eastAsia="Amiri" w:cs="Amiri"/>
          <w:color w:val="111111"/>
          <w:sz w:val="28"/>
          <w:sz w:val="28"/>
          <w:szCs w:val="28"/>
          <w:rtl w:val="true"/>
          <w:lang w:bidi="ar-SA"/>
        </w:rPr>
        <w:t xml:space="preserve">فَشَکَوْا إِلَیْهِ الْعَطَشَ فَقَالَ أَمَا إِنَّ بِقُرْبِکُمْ عَیْناً نَزَلَتْ مِنَ الْجَنَّةِ اسْتَخْرَجَهَا آدَمُ فَقَامَ إِلَیْهَا یُوشَعُ بْنُ نُونٍ فَنَزَعَ عَنْهَا الصَّخْرَةَ ثُمَّ شَرِبَ وَ شَرِبَ أَصْحَابُهُ وَ سُقُوا </w:t>
      </w:r>
      <w:r>
        <w:rPr>
          <w:rStyle w:val="FootnoteAnchor"/>
          <w:rtl w:val="true"/>
        </w:rPr>
        <w:footnoteReference w:id="184"/>
      </w:r>
      <w:r>
        <w:rPr>
          <w:rFonts w:ascii="Amiri" w:hAnsi="Amiri" w:eastAsia="Amiri" w:cs="Amiri"/>
          <w:color w:val="111111"/>
          <w:sz w:val="28"/>
          <w:sz w:val="28"/>
          <w:szCs w:val="28"/>
          <w:rtl w:val="true"/>
          <w:lang w:bidi="ar-SA"/>
        </w:rPr>
        <w:t xml:space="preserve">ثُمَّ قَلَّبَ الصَّخْرَةَ وَ قَالَ لِأَصْحَابِهِ لَا یَقْلِبُهَا إِلَّا نَبِیٌّ أَوْ وَصِیُّ نَبِیٍّ قَالَ فَتَخَلَّفَ نَفَرٌ مِنْ أَصْحَابِ یُوشَعَ بَعْدَ مَا مَضَی فَجَهَدُوا الْجَهْدَ عَلَی أَنْ یَجِدُوا مَوْضِعَهَا فَلَمْ یَجِدُوهُ وَ إِنَّمَا بُنِیَ هَذَا الدَّیْرُ عَلَی هَذِهِ الْعَیْنِ وَ عَلَی بِرْکَتِهَا وَ طِلْیَتِهَا فَعَلِمْتُ حِینَ اسْتَخْرَجْتَهَا أَنَّکَ وَصِیُّ رَسُولِ اللَّهِ أَحْمَدَ الَّذِی کُنْتُ أَطْلُبُ وَ قَدْ أَحْبَبْتُ الْجِهَادَ مَعَکَ قَالَ فَحَمَلَهُ عَلَی فَرَسٍ وَ أَعْطَاهُ سِلَاحاً وَ خَرَجَ مَعَ النَّاسِ وَ کَانَ مِمَّنِ اسْتُشْهِدَ یَوْمَ النَّهْرِ </w:t>
      </w:r>
      <w:r>
        <w:rPr>
          <w:rStyle w:val="FootnoteAnchor"/>
          <w:rtl w:val="true"/>
        </w:rPr>
        <w:footnoteReference w:id="185"/>
      </w:r>
      <w:r>
        <w:rPr>
          <w:rFonts w:ascii="Amiri" w:hAnsi="Amiri" w:eastAsia="Amiri" w:cs="Amiri"/>
          <w:color w:val="111111"/>
          <w:sz w:val="28"/>
          <w:sz w:val="28"/>
          <w:szCs w:val="28"/>
          <w:rtl w:val="true"/>
          <w:lang w:bidi="ar-SA"/>
        </w:rPr>
        <w:t xml:space="preserve">قَالَ وَ فَرِحَ أَصْحَابُ عَلِیٍّ بِحَدِیثِ الدَّیْرَانِیِّ فَرَحاً شَدِیداً قَالَ وَ تَخَلَّفَ قَوْمٌ بَعْدَ مَا رَحَلَ الْعَسْکَرُ وَ طَلَبُوا الْعَیْنَ فَلَمْ یَدْرُوا أَیْنَ مَوْضِعُهَا فَلَحِقُوا بِالنَّاسِ وَ قَالَ صَعْصَعَةُ بْنُ صُوحَانَ وَ أَنَا رَأَیْتُ الدَّیْرَانِیَّ یَوْمَ نَزَلَ إِلَیْنَا حِینَ قَلَبَ عَلِیٌّ الصَّخْرَةَ عَنِ الْعَیْنِ وَ شَرِبَ مِنْهَا النَّاسُ وَ سَمِعْتُ حَدِیثَهُ لِعَلِیٍّ علیه السلام وَ حَدَّثَنِی ذَلِکَ الْیَوْمَ سَهْلُ بْنُ حُنَیْفٍ بِهَذَا الْحَدِیثِ حِینَ مَرُّوا مَعَ خَالِدٍ </w:t>
      </w:r>
      <w:r>
        <w:rPr>
          <w:rStyle w:val="FootnoteAnchor"/>
          <w:rtl w:val="true"/>
        </w:rPr>
        <w:footnoteReference w:id="1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سهل بن حنیف امسیحیان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راهبان در بین راه شام و عراق رفتیم، کسی از آن بیرون آمد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مسلمانان امت محمد صلّی اللَّه علیه و آله و سلّم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از عمرت گذشته؟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و بیست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است در این جا ساکن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شصت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را دیده‌ای که عیسی را دیده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دو نفر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چه گفتند؟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بنده و رسول و روح خدا و کلمه اوست که به مریم القا کرد، و عیسی مخلوق است نه خالق، من او را تصدیق کردم، و دومی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پروردگار است، و من او را تکذیب و لعنت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اختلاف کردند، در حالی که عیسی را دیده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دنبال هوا رفت و شیطان کار بدش را در نظرش زیبا جلوه داد و دیگری دنبال حق رفت و خدا هدایتش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و انجیل را خوانده‌ای؟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را قبول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مسلمان می‌شوی؟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از تو اسلام را پذیرفتم، گرچه آن را ندیده و نشنیده‌ام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اکنون به محمد صلّی اللَّه علیه و آله و سلّم ایمان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چگونه ایمان نداشته باشم، در صورتی که تورات و انجیل را خوانده‌ام و موسی و عیسی به آمدن او خبر داده‌اند؟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در خانه راهبان مانده‌ای؟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پیری کجا بروم؟ و کسی نبود که مرا به جایی ببرد، اما منتظر شما بودم که بگویم من هم از ملت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بگویید پیامبرتان کجا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او تو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امّا مردی از بستگان و اصحاب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وصیّ او شما را به این جا فرستاده؟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خلیفه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غیر از وصی اوست؟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مردم او را انتخاب کردند، در حالی که وصیّ او از عشیره و صحابه خاص اوست؟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شما از آن دو نفری که عیسی را دیدند و اختلاف کردند، عجیب‌تر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و شما اکنون با پیامبرتان مخالفت کرده و راه آن مرد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خالد به کسی که در کنارش ایستاده بود،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درست است، ما به دنبال هوس رفتیم و کسی را به جای دیگری برگزیده‌ایم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میان من و علی علیه السّلام اختلافی در زمان پیامبر نبود، جز او را انتخاب نمی‌کردم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اختلافی؟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شجاعت با او رقابت داشتم و او سوابق و قرابتی داشت که من نداشتم، لذا حسادت قریشی در من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مرا در این باره نصیحت کرد و من قبول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خبرهایی که داری، برایمان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عیسی، تعداد کمی به راه حق رفتند، و دین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دین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کهنه می‌شود و جز دو سه نفر به راه حق نمی‌روند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که با مرگ پیامبرتان، از اسلام دور شدید و پس از مرگ وصیّ‌اش، باز هم دورتر می‌شوید و دین شما به طوری کهنه می‌شود که نمازها و حجّ و جهاد و روزه‌تان تباه می‌گردد، و امانتداری و زکات از میان شما رخت بر می‌بندد و کتاب خدا و بقیه اهل بیت علیه السّلام در میان شما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رفتن این دو، جز شهادت به توحید و شهادت به رسالت، چیزی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زمان به زیان شما در گردش است، چرا که شما آخرین امّت هستید و به شما قیامت فرا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شگفت‌ترین چیزی که در این خانه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و پیش از آن دیده‌ای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به برکه آبی در کوه رفتم تا وضو بگیرم و مقداری آب با خود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نشستم تا کمی استراحت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مردی نزدیک من آمد و سلام کرد و 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گروهی را با چوپانی و گله‌ای ندیدی که از کنارت بگذرند؟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عرب چوپان و گله مرا دزدیده‌اند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مذهبی؟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از بنی اسرائیلم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چه دینی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دینی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یهودی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گفتم که نصرانی هستم و رویم را از وی برگرداندم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به راه خطا رفتید و نماز را رها کردید؟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مباهله کنیم و خدا را بخوانیم که هر کدام بر باطل بودیم، آتشی بر ما فرود آید؟ سپس دست‌ها را بالا بردیم، هنوز کلام ما تمام نشده بود که دیدم هم او و هم زمین در زیر پایش می‌لرزد، سپس آتش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نگذشت که مردی دیگر پیدا شد و پس از سلام و جواب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با این خصوصیات ندیدی؟ گفتم بلی و داستانش را برای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می‌گویی، لابد او را کشته‌ای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من دشنام داد و من با سنگ او را از خود دور کردم و در حالی که می‌رفت، مسیح و معتقدات مرا دشنام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ناگهان او نیز آتش گرفت و چون برادرش در زمین ناپدید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شگفت بودم که مردی دیگر وارد شد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و از آن دو، می‌پرسید، ولی خوش نداشتم جریان را برایش بگویم و چون برادرش با من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بیا تا برادرانت را به تو نشان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همان موضع را به او نشان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 و دید دود از آنجا متصاعد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دودی است؟ من ماجرا را برایش تعریف کردم 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برادرانم، تو را تصدیق کردند، دین تو را قبول می‌کنم، وگرنه یا تو مرا خواهی کشت و یا من تو را می‌کشم، سپس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دانیال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مرد درست می‌گوید؟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هارون، او را تصدیق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عیسی بن مریم فرستاده و روح و کلمه و عبد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 که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برای خدا دوست دارم، ولی گوسفند و زن و فرزندانی دارم که باید آن ها را اداره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در قیامت به امیدم برسم، اینک می‌روم تا آن ها را به این جا بیاورم و در جوارت ساکن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در ادامه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چند روز از من جدا شد و بعد اهل و عیال و گوسفندانش را به همین جا آورد و خیمه‌ای در نزدیکی من برپا نمود، و مدتی از شبانه روز را در کنار یکدیگر می‌گذراندیم و برای من یک برادر دینی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شب‌ها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چیزی خوانده‌ام که صفات محمد صلّی اللَّه علیه و آله و سلّم امین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در انجیل این اوصاف را 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دو به او ایمان آوردیم و دوستش می‌داشتیم و آرزوی دیدارش را در سر می‌پروراندیم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در ادامه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درازی این مرد در کنار من زندگی کرد، و او از بهترین مردانی بود که 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گوسفندانش را به جایی خشک و بدون علف می‌برد، اطرافش سبز می‌شد و در هنگام باران، گوسفندان و خیمه‌اش در اثر آن مرطوب نمی‌گشتند و در تابستان به هر کجا می‌رفت، ابری بر وی سایه می‌افکند و در میان کارهای خویش، نماز و روزه بسیار به جا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وفاتش نزدیک شد، نزد او رفتم 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بیماری‌ات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گناهی افتادم که در جوانی مرتکب گشتم و مدهوش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یاد گناهی دیگر افتادم و دوباره مدهوش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دچار بیماری شده‌ام و نمی‌دانم به کجا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صلّی اللَّه علیه و آله و سلّم پیامبر رحمت را دیدی، سلام مرا به او برسان، و اگر وصیّ او را ملاقات کردی، باز هم سلام مرا به او برسان و تنها وصیّتم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شما سلام من و دوستم را به وصیّ محمد صلّی اللَّه علیه و آله و سلّم برسانید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مدینه مراجعت کردیم، علی علیه السّلام را ملاقات کردم و جریان راهب و سخنان خالد و پیامی که داده بود، برایش بیان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دو نفر و امثالشان سلام باد و همچنین بر تو ای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دار آن چه را که از خالد گفتی و آن چه او گفت و درباره من بر زبانش جاری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محمد صلّی اللَّه علیه و آله و سلّم را برگزید و چیزی در زمین باقی نماند، مگر این که دانستند او پیامبر خدا صلّی اللَّه علیه و آله و سلّم است، مگر شقی‌ترین جن و انس و عاصیان‌شان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کسی در زمین حسرت نبرد، مگر شقی‌ترین‌ها و سرکشان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گذشت و من قضیه را فراموش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خلافت علی علیه السّلام پیش آمد، روزی در رکاب او بودم تا از صفین بازگشتیم و در زمینی بی‌آب و خشک فرود آمدیم و از تشنگی به امام شکایت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برخاست و پیاده همراه ما راه افتاد، تا به جایی رسید که گویا آن مکان را 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را حفر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حفر آن محل پرداختیم و ناگاه سنگی بزرگ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تلاش کردیم که آن را از جا برداریم، اما نتوانستیم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از ناتوانی ما لبخندی زد، سپس با دو دست خود آن را برداشت، گویا در دستش شیء کوچکی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زیر سنگ چشمه‌ای سفید، مانند آینه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بنوشید و مقدار لازم را بردارید و مرا خبر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برداشتن مایحتاج، به امام علیه السّلام گزارش دادیم که نیازمان مرتفع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بدون ردا و نعلین آمد تا به نزدیک آن سنگ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دست خود آن را در دهانه چشمه گذاشت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و بعد با خاک آثارش را محو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چشمه همان چشمه راهب بود، و از همین جا کلام ما را می‌شنید و ما را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نصرانی را دیدیم که از کوه پایین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 ما رسید،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بزرگتان کجاست؟ ما هم دست او را گرفتیم و خدمت امام علیه السّلام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شهادتین را بر زبان جاری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وصیّ محمد صلّی اللَّه</w:t>
      </w:r>
    </w:p>
    <w:p>
      <w:pPr>
        <w:pStyle w:val="BookText"/>
        <w:rPr/>
      </w:pPr>
      <w:r>
        <w:rPr>
          <w:rFonts w:ascii="IRNazanin" w:hAnsi="IRNazanin" w:eastAsia="IRNazanin"/>
          <w:color w:val="111111"/>
          <w:sz w:val="28"/>
          <w:sz w:val="28"/>
          <w:szCs w:val="28"/>
          <w:rtl w:val="true"/>
          <w:lang w:bidi="fa-IR"/>
        </w:rPr>
        <w:t>علیه و آله و سلّم هستی و من سلام خود و دوستم را که از دنیا رفته است، سال‌ها پیش به وسیله لشکریان به شما فرستاده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علیه السّلام عرض کردم که این همان مرد راهب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امام علیه السّلام از راهب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دانستی که من وصی رسول خدا صلّی اللَّه علیه و آله و سلّم هستم؟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چهل سال از درگذشت موسی، وصیّ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 بن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عازم جنگ با جبّاران بود، از این مکان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یارانش تشنه شدند و از عطش شکوه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چشمه‌ای را که از بهشت نازل شده و آدم آن را استخراج کرده بود به شما نشان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سنگ را کنار زد و خود و اصحابش سیراب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سنگ را بر جایش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نبی یا وصیّ نبی نمی‌تواند آن را حرکت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یارانش تخلّف نمودند و بازگشتند تا چشمه را بیابند، اما نتوانستند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دیر هم به برکت همان چشمه بنا شده، و چون شما آن را یافتی، دانستم که وصی پیامبری هستی که او را می‌جویم و دوست داشتم در رکابت جهاد کنم؟</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سلاح و اسبی به او داد و او در نهروان به شهادت رسید و اصحاب امام علیه السّلام از ماجرای او بسیار مسرور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پس از رفتن علی علیه السّلام عقب ماندند، ولی هر چه چشمه را جستجو کردند پیدا نکردند و بعد به لشکر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صعصعة بن صوحان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راهب را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علی علیه السّلام سنگ را از جای کند و مردم سیراب شدند و گفتار او را درباره علی شنیدم، آن روز سهل بن حنیف جریان خالد را با آن راهب برایم نقل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اعلام‌الدین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 w:name="__RefHeading___Toc1572521_1468164448"/>
      <w:bookmarkStart w:id="95" w:name="_Toc36"/>
      <w:bookmarkEnd w:id="94"/>
      <w:r>
        <w:rPr>
          <w:rtl w:val="true"/>
        </w:rPr>
        <w:t>بیان</w:t>
      </w:r>
      <w:bookmarkEnd w:id="95"/>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المنافسة المغالبة فی الشی‌ء النفیس</w:t>
      </w:r>
      <w:r>
        <w:rPr>
          <w:rFonts w:eastAsia="IRNazanin" w:cs="IRNazanin"/>
          <w:color w:val="111111"/>
          <w:sz w:val="28"/>
          <w:szCs w:val="28"/>
          <w:rtl w:val="true"/>
          <w:lang w:bidi="fa-IR"/>
        </w:rPr>
        <w:t xml:space="preserve">. </w:t>
      </w:r>
      <w:bookmarkStart w:id="96" w:name="pg13739_148380"/>
    </w:p>
    <w:p>
      <w:pPr>
        <w:pStyle w:val="BookText"/>
        <w:rPr/>
      </w:pPr>
      <w:bookmarkEnd w:id="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 در به دست آوردن چیز نفیس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97" w:name="__RefHeading___Toc1572523_1468164448"/>
      <w:bookmarkStart w:id="98" w:name="_Toc37"/>
      <w:bookmarkEnd w:id="97"/>
      <w:r>
        <w:rPr>
          <w:rtl w:val="true"/>
        </w:rPr>
        <w:t xml:space="preserve">باب </w:t>
      </w:r>
      <w:r>
        <w:rPr/>
        <w:t>4</w:t>
      </w:r>
      <w:r>
        <w:rPr>
          <w:rtl w:val="true"/>
        </w:rPr>
        <w:t xml:space="preserve"> </w:t>
      </w:r>
      <w:r>
        <w:rPr>
          <w:rtl w:val="true"/>
        </w:rPr>
        <w:t>احتجاجه صلوات الله علیه علی الطبیب الیونانی و ما ظهر منه علیه السلام من المعجزات الباهرات‌</w:t>
      </w:r>
      <w:bookmarkEnd w:id="98"/>
    </w:p>
    <w:p>
      <w:pPr>
        <w:pStyle w:val="Heading4"/>
        <w:numPr>
          <w:ilvl w:val="3"/>
          <w:numId w:val="1"/>
        </w:numPr>
        <w:rPr/>
      </w:pPr>
      <w:bookmarkStart w:id="99" w:name="__RefHeading___Toc1572525_1468164448"/>
      <w:bookmarkStart w:id="100" w:name="_Toc38"/>
      <w:bookmarkEnd w:id="99"/>
      <w:r>
        <w:rPr>
          <w:rtl w:val="true"/>
        </w:rPr>
        <w:t>الأخبار</w:t>
      </w:r>
      <w:bookmarkEnd w:id="100"/>
    </w:p>
    <w:p>
      <w:pPr>
        <w:pStyle w:val="Heading5"/>
        <w:numPr>
          <w:ilvl w:val="4"/>
          <w:numId w:val="1"/>
        </w:numPr>
        <w:rPr/>
      </w:pPr>
      <w:bookmarkStart w:id="101" w:name="__RefHeading___Toc1572527_1468164448"/>
      <w:bookmarkStart w:id="102" w:name="_Toc39"/>
      <w:bookmarkEnd w:id="101"/>
      <w:r>
        <w:rPr>
          <w:rtl w:val="true"/>
        </w:rPr>
        <w:t>«</w:t>
      </w:r>
      <w:r>
        <w:rPr/>
        <w:t>1</w:t>
      </w:r>
      <w:r>
        <w:rPr>
          <w:rtl w:val="true"/>
        </w:rPr>
        <w:t>»</w:t>
      </w:r>
      <w:bookmarkEnd w:id="102"/>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 تفسیر الإمام علیه السلام ج، الإحتجاج بِالْإِسْنَادِ إِلَی أَبِی مُحَمَّدٍ الْعَسْکَرِیِّ علیه السلام عَنْ زَیْنِ الْعَابِدِینَ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أَمِیرُ الْمُؤْمِنِینَ علیه السلام قَاعِداً ذَاتَ یَوْمٍ فَأَقْبَلَ إِلَیْهِ رَجُلٌ مِنَ الْیُونَانِیِّینَ الْمُدَّعِینَ </w:t>
      </w:r>
      <w:r>
        <w:rPr>
          <w:rStyle w:val="FootnoteAnchor"/>
          <w:rtl w:val="true"/>
        </w:rPr>
        <w:footnoteReference w:id="187"/>
      </w:r>
      <w:r>
        <w:rPr>
          <w:rFonts w:ascii="Amiri" w:hAnsi="Amiri" w:eastAsia="Amiri" w:cs="Amiri"/>
          <w:color w:val="111111"/>
          <w:sz w:val="28"/>
          <w:sz w:val="28"/>
          <w:szCs w:val="28"/>
          <w:rtl w:val="true"/>
          <w:lang w:bidi="ar-SA"/>
        </w:rPr>
        <w:t xml:space="preserve">لِلْفَلْسَفَةِ وَ الطِّبِّ فَقَالَ لَهُ یَا أَبَا الْحَسَنِ بَلَغَنِی خَبَرُ صَاحِبِکَ وَ أَنَّ بِهِ جُنُوناً وَ جِئْتُ لِأُعَالِجَهُ فَلَحِقْتُهُ وَ قَدْ مَضَی لِسَبِیلِهِ وَ فَاتَنِی مَا أَرَدْتُ مِنْ ذَلِکَ وَ قَدْ قِیلَ لِی إِنَّکَ ابْنُ عَمِّهِ وَ صِهْرُهُ وَ أَرَی بِکَ صُفَاراً قَدْ عَلَاکَ وَ سَاقَیْنِ دَقِیقَیْنِ مَا أَرَاهُمَا یُقِلَّانِکَ </w:t>
      </w:r>
      <w:r>
        <w:rPr>
          <w:rStyle w:val="FootnoteAnchor"/>
          <w:rtl w:val="true"/>
        </w:rPr>
        <w:footnoteReference w:id="188"/>
      </w:r>
      <w:r>
        <w:rPr>
          <w:rFonts w:ascii="Amiri" w:hAnsi="Amiri" w:eastAsia="Amiri" w:cs="Amiri"/>
          <w:color w:val="111111"/>
          <w:sz w:val="28"/>
          <w:sz w:val="28"/>
          <w:szCs w:val="28"/>
          <w:rtl w:val="true"/>
          <w:lang w:bidi="ar-SA"/>
        </w:rPr>
        <w:t xml:space="preserve">فَأَمَّا الصُّفَارُ فَعِنْدِی دَوَاؤُهُ وَ أَمَّا السَّاقَانِ الدَّقِیقَانِ فَلَا حِیلَةَ لِی لِتَغْلِیظِهِمَا وَ الْوَجْهُ أَنْ تَرْفُقَ بِنَفْسِکَ فِی الْمَشْیِ تُقَلِّلُهُ وَ لَا تُکَثِّرُهُ وَ فِیمَا تَحْمِلُهُ عَلَی ظَهْرِکَ وَ تَحْتَضِنُهُ </w:t>
      </w:r>
      <w:r>
        <w:rPr>
          <w:rStyle w:val="FootnoteAnchor"/>
          <w:rtl w:val="true"/>
        </w:rPr>
        <w:footnoteReference w:id="189"/>
      </w:r>
      <w:r>
        <w:rPr>
          <w:rFonts w:ascii="Amiri" w:hAnsi="Amiri" w:eastAsia="Amiri" w:cs="Amiri"/>
          <w:color w:val="111111"/>
          <w:sz w:val="28"/>
          <w:sz w:val="28"/>
          <w:szCs w:val="28"/>
          <w:rtl w:val="true"/>
          <w:lang w:bidi="ar-SA"/>
        </w:rPr>
        <w:t xml:space="preserve">بِصَدْرِکَ أَنْ تُقَلِّلَهُمَا وَ لَا تُکَثِّرَهُمَا فَإِنَّ سَاقَیْکَ دَقِیقَانِ لَا یُؤْمَنُ عِنْدَ حَمْلِ ثَقِیلٍ انْقِصَافُهُمَا </w:t>
      </w:r>
      <w:r>
        <w:rPr>
          <w:rStyle w:val="FootnoteAnchor"/>
          <w:rtl w:val="true"/>
        </w:rPr>
        <w:footnoteReference w:id="190"/>
      </w:r>
      <w:r>
        <w:rPr>
          <w:rFonts w:ascii="Amiri" w:hAnsi="Amiri" w:eastAsia="Amiri" w:cs="Amiri"/>
          <w:color w:val="111111"/>
          <w:sz w:val="28"/>
          <w:sz w:val="28"/>
          <w:szCs w:val="28"/>
          <w:rtl w:val="true"/>
          <w:lang w:bidi="ar-SA"/>
        </w:rPr>
        <w:t xml:space="preserve">وَ أَمَّا الصُّفَارُ فَدَوَاؤُهُ عِنْدِی وَ هُوَ هَذَا وَ أَخْرَجَ دَوَاءً وَ قَالَ هَذَا لَا یُؤْذِیکَ وَ لَا یُخَیِّبُکَ وَ لَکِنَّهُ یَلْزَمُکَ حِمْیَةٌ مِنَ اللَّحْمِ أَرْبَعِینَ صَبَاحاً ثُمَّ یُزِیلُ صُفَارَکَ فَقَالَ لَهُ عَلِیُّ بْنُ أَبِی طَالِبٍ علیهما السلام قَدْ ذَکَرْتَ نَفْعَ هَذَا الدَّوَاءَ لِصُفَارِی فَهَلْ عَرَفْتَ شَیْئاً یَزِیدُ فِیهِ فَیَضُرُّهُ فَقَالَ الرَّجُلُ بَلَی حَبَّةٌ مِنْ هَذَا وَ أَشَارَ إِلَی دَوَاءٍ مَعَهُ وَ قَالَ إِنْ تَنَاوَلَهُ الْإِنْسَانُ وَ بِهِ صُفَارٌ أَمَاتَهُ مِنْ سَاعَتِهِ وَ إِنْ کَانَ لَا صُفَارَ بِهِ صَارَ بِهِ صُفَارٌ حَتَّی یَمُوتَ فِی یَوْمِهِ فَقَالَ عَلِیُّ بْنُ أَبِی طَالِبٍ علیهما السلام فَأَرِنِی هَذَا الضَّارَّ فَأَعْطَاهُ إِیَّاهُ فَقَالَ لَهُ کَمْ قَدْرُ هَذَا قَالَ لَهُ قَدْرُ مِثْقَالَیْنِ سَمٌّ نَاقِعٌ قَدْرُ حَبَّةٍ مِنْهُ یَقْتُلُ رَجُلًا فَتَنَاوَلَهُ عَلِیٌّ علیه السلام فَقَمَحَهُ وَ عَرِقَ عَرَقاً خَفِیفاً وَ جَعَلَ الرَّجُلُ یَرْتَعِدُ وَ یَقُولُ فِی نَفْسِهِ الْآنَ أُوخَذُ بِابْنِ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أَبِی طَالِبٍ وَ یُقَالُ قَتَلَهُ وَ لَا یُقْبَلُ مِنِّی قَوْلِی إِنَّهُ هُوَ الْجَانِی عَلَی نَفْسِهِ فَتَبَسَّمَ عَلِیٌّ علیه السلام وَ قَالَ یَا عَبْدَ اللَّهِ أَصَحُّ مَا کُنْتُ بَدَناً الْآنَ لَمْ یَضُرَّنِی مَا زَعَمْتَ أَنَّهُ سَمٌّ فَغَمِّضْ عَیْنَیْکَ فَغَمَّضَ ثُمَّ قَالَ افْتَحْ عَیْنَیْکَ فَفَتَحَ وَ نَظَرَ إِلَی وَجْهِ عَلِیٍّ علیه السلام فَإِذَا هُوَ أَبْیَضُ أَحْمَرُ مُشْرَبٌ حُمْرَةً فَارْتَعَدَ الرَّجُلُ لَمَّا رَآهُ وَ تَبَسَّمَ عَلِیٌّ علیه السلام وَ قَالَ أَیْنَ الصُّفَارُ الَّذِی زَعَمْتَ أَنَّهُ بِی فَقَالَ وَ اللَّهِ لَکَأَنَّکَ لَسْتَ مَنْ رَأَیْتُ مِنْ قَبْلُ کُنْتَ مُصْفَرّاً فَأَنْتَ الْآنَ مُوَرَّدٌ قَالَ عَلِیٌّ علیه السلام فَزَالَ عَنِّی الصُّفَارُ بِسَمِّکَ الَّذِی تَزْعُمُ أَنَّهُ قَاتِلِی وَ أَمَّا سَاقَایَ هَاتَانِ وَ مَدَّ رِجْلَیْهِ وَ کَشَفَ عَنْ سَاقَیْهِ فَإِنَّکَ زَعَمْتَ أَنِّی أَحْتَاجُ إِلَی أَنْ أَرْفُقَ بِبَدَنِی فِی حَمْلِ مَا أَحْمِلُ عَلَیْهِ لِئَلَّا یَنْقَصِفَ السَّاقَانِ وَ أَنَا أُرِیکَ أَنَّ طِبَّ اللَّهِ عَزَّ وَ جَلَّ خِلَافُ طِبِّکَ وَ ضَرَبَ بِیَدَیْهِ إِلَی أُسْطُوَانَةِ خَشَبٍ عَظِیمَةٍ </w:t>
      </w:r>
      <w:r>
        <w:rPr>
          <w:rStyle w:val="FootnoteAnchor"/>
          <w:rtl w:val="true"/>
        </w:rPr>
        <w:footnoteReference w:id="191"/>
      </w:r>
      <w:r>
        <w:rPr>
          <w:rFonts w:ascii="Amiri" w:hAnsi="Amiri" w:eastAsia="Amiri" w:cs="Amiri"/>
          <w:color w:val="111111"/>
          <w:sz w:val="28"/>
          <w:sz w:val="28"/>
          <w:szCs w:val="28"/>
          <w:rtl w:val="true"/>
          <w:lang w:bidi="ar-SA"/>
        </w:rPr>
        <w:t xml:space="preserve">وَ عَلَی رَأْسِهَا سَطْحُ مَجْلِسِهِ الَّذِی هُوَ فِیهِ وَ فَوْقَهُ حُجْرَتَانِ إِحْدَاهُمَا فَوْقَ الْأُخْرَی وَ حَرَّکَهَا وَ احْتَمَلَهَا فَارْتَفَعَ السَّطْحُ وَ الْحِیطَانُ وَ فَوْقَهُمَا الْغُرْفَتَانِ فَغُشِیَ عَلَی الْیُونَانِیِّ فَقَالَ أَمِیرُ الْمُؤْمِنِینَ علیه السلام صُبُّوا عَلَیْهِ مَاءً فَصَبُّوا عَلَیْهِ مَاءً فَأَفَاقَ وَ هُوَ یَقُولُ وَ اللَّهِ مَا رَأَیْتُ کَالْیَوْمِ عَجَباً فَقَالَ لَهُ عَلِیٌّ علیه السلام هَذِهِ قُوَّةُ السَّاقَیْنِ الدَّقِیقَتَیْنِ وَ احْتِمَالُهَا فِی طِبِّکَ هَذَا یَا یُونَانِیُّ فَقَالَ الْیُونَانِیُّ أَ مِثْلَکَ کَانَ مُحَمَّدٌ فَقَالَ عَلِیٌّ علیه السلام وَ هَلْ عِلْمِی إِلَّا مِنْ عِلْمِهِ وَ عَقْلِی إِلَّا مِنْ عَقْلِهِ وَ قُوَّتِی إِلَّا مِنْ قُوَّتِهِ لَقَدْ أَتَاهُ ثَقَفِیٌّ کَانَ أَطَبَّ الْعَرَبِ فَقَالَ لَهُ إِنْ کَانَ بِکَ جُنُونٌ دَاوَیْتُکَ فَقَالَ لَهُ مُحَمَّدٌ صلی الله علیه و آله أَ تُحِبُّ أَنْ أُرِیَکَ آیَةً تَعْلَمُ بِهَا غِنَایَ عَنْ طِبِّکَ وَ حَاجَتَکَ إِلَی طِبِّی قَالَ نَعَمْ قَالَ أَیَّ آیَةٍ تُرِیدُ قَالَ تَدْعُو ذَلِکَ الْعَذْقَ </w:t>
      </w:r>
      <w:r>
        <w:rPr>
          <w:rStyle w:val="FootnoteAnchor"/>
          <w:rtl w:val="true"/>
        </w:rPr>
        <w:footnoteReference w:id="192"/>
      </w:r>
      <w:r>
        <w:rPr>
          <w:rFonts w:ascii="Amiri" w:hAnsi="Amiri" w:eastAsia="Amiri" w:cs="Amiri"/>
          <w:color w:val="111111"/>
          <w:sz w:val="28"/>
          <w:sz w:val="28"/>
          <w:szCs w:val="28"/>
          <w:rtl w:val="true"/>
          <w:lang w:bidi="ar-SA"/>
        </w:rPr>
        <w:t xml:space="preserve">وَ أَشَارَ إِلَی نَخْلَةٍ سَحُوقٍ فَدَعَاهَا فَانْقَلَعَ أَصْلُهَا </w:t>
      </w:r>
      <w:r>
        <w:rPr>
          <w:rStyle w:val="FootnoteAnchor"/>
          <w:rtl w:val="true"/>
        </w:rPr>
        <w:footnoteReference w:id="193"/>
      </w:r>
      <w:r>
        <w:rPr>
          <w:rFonts w:ascii="Amiri" w:hAnsi="Amiri" w:eastAsia="Amiri" w:cs="Amiri"/>
          <w:color w:val="111111"/>
          <w:sz w:val="28"/>
          <w:sz w:val="28"/>
          <w:szCs w:val="28"/>
          <w:rtl w:val="true"/>
          <w:lang w:bidi="ar-SA"/>
        </w:rPr>
        <w:t xml:space="preserve">مِنَ الْأَرْضِ وَ هِیَ تَخُدُّ الْأَرْضَ </w:t>
      </w:r>
      <w:r>
        <w:rPr>
          <w:rStyle w:val="FootnoteAnchor"/>
          <w:rtl w:val="true"/>
        </w:rPr>
        <w:footnoteReference w:id="194"/>
      </w:r>
      <w:r>
        <w:rPr>
          <w:rFonts w:ascii="Amiri" w:hAnsi="Amiri" w:eastAsia="Amiri" w:cs="Amiri"/>
          <w:color w:val="111111"/>
          <w:sz w:val="28"/>
          <w:sz w:val="28"/>
          <w:szCs w:val="28"/>
          <w:rtl w:val="true"/>
          <w:lang w:bidi="ar-SA"/>
        </w:rPr>
        <w:t xml:space="preserve">حَتَّی وَقَفَتْ بَیْنَ یَدَیْهِ فَقَالَ لَهُ أَ کَفَاکَ قَالَ لَا قَالَ فَتُرِیدُ مَا ذَا قَالَ تَأْمُرُهَا أَنْ تَرْجِعَ إِلَی حَیْثُ جَاءَتْ مِنْهُ وَ تَسْتَقِرَّ فِی مَقَرِّهَا الَّذِی انْقَلَعَتْ مِنْهُ فَأَمَرَهَا فَرَجَعَتْ وَ اسْتَقَرَّتْ فِی مَقَرِّهَا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الْیُونَانِیُّ لِأَمِیرِ الْمُؤْمِنِینَ علیه السلام هَذَا الَّذِی تَذْکُرُهُ عَنْ مُحَمَّدٍ صلی الله علیه و آله غَائِبٍ عَنِّی وَ أَنَا أَقْتَصِرُ مِنْکَ عَلَی أَقَلَّ مِنْ ذَلِکَ أَنَا أَتَبَاعَدُ عَنْکَ فَادْعُنِی وَ أَنَا لَا أَخْتَارُ الْإِجَابَةَ فَإِنْ جِئْتَ بِی إِلَیْکَ فَهِیَ آیَةٌ فَقَالَ أَمِیرُ الْمُؤْمِنِینَ علیه السلام هَذَا إِنَّمَا یَکُونُ آیَةً لَکَ وَحْدَکَ لِأَنَّکَ تَعْلَمُ مِنْ نَفْسِکَ أَنَّکَ لَمْ تُرِدْهُ وَ أَنِّی أَزَلْتُ اخْتِیَارَکَ مِنْ غَیْرِ أَنْ بَاشَرْتَ مِنِّی شَیْئاً أَوْ مِمَّنْ أَمَرْتُهُ بِأَنْ یُبَاشِرَکَ أَوْ مِمَّنْ قَصَدَ إِلَی إِجْبَارِکَ وَ إِنْ لَمْ آمُرْهُ إِلَّا مَا یَکُونُ مِنْ قُدْرَةِ اللَّهِ تَعَالَی الْقَاهِرَةِ وَ أَنْتَ یَا یُونَانِیُّ یُمْکِنُکَ أَنْ تَدَّعِیَ وَ یُمْکِنُ غَیْرَکَ أَنْ یَقُولَ إِنِّی وَاطَأْتُکَ عَلَی ذَلِکَ فَاقْتَرِحْ إِنْ کُنْتَ مُقْتَرِحاً مَا هُوَ آیَةٌ لِجَمِیعِ الْعَالَمِینَ قَالَ لَهُ الْیُونَانِیُّ إِذَا جَعَلْتَ الِاقْتِرَاحَ إِلَیَّ فَأَنَا أَقْتَرِحُ أَنْ تَفْصِلَ أَجْزَاءَ تِلْکَ النَّخْلَةِ وَ تَفْرُقَهَا وَ تُبَاعِدَ مَا بَیْنَهَا ثُمَّ تَجْمَعَهَا وَ تُعِیدَهَا کَمَا کَانَتْ فَقَالَ عَلِیٌّ علیه السلام هَذِهِ آیَةٌ وَ أَنْتَ رَسُولِی إِلَیْهَا یَعْنِی إِلَی النَّخْلَةِ فَقُلْ لَهَا إِنَّ وَصِیَّ مُحَمَّدٍ رَسُولِ اللَّهِ صلی الله علیه و آله یَأْمُرُ أَجْزَاءَکَ أَنْ تَتَفَرَّقَ وَ تَتَبَاعَدَ فَذَهَبَ فَقَالَ لَهَا فَتَفَاصَلَتْ وَ تَهَافَتَتْ وَ تَنَثَّرَتْ وَ تَصَاغَرَتْ </w:t>
      </w:r>
      <w:r>
        <w:rPr>
          <w:rStyle w:val="FootnoteAnchor"/>
          <w:rtl w:val="true"/>
        </w:rPr>
        <w:footnoteReference w:id="195"/>
      </w:r>
      <w:r>
        <w:rPr>
          <w:rFonts w:ascii="Amiri" w:hAnsi="Amiri" w:eastAsia="Amiri" w:cs="Amiri"/>
          <w:color w:val="111111"/>
          <w:sz w:val="28"/>
          <w:sz w:val="28"/>
          <w:szCs w:val="28"/>
          <w:rtl w:val="true"/>
          <w:lang w:bidi="ar-SA"/>
        </w:rPr>
        <w:t xml:space="preserve">أَجْزَاؤُهَا حَتَّی لَمْ یُرَ لَهَا عَیْنٌ وَ لَا أَثَرٌ حَتَّی کَأَنْ لَمْ یَکُنْ هُنَاکَ نَخْلَةٌ قَطُّ فَارْتَعَدَتْ فَرَائِصُ الْیُونَانِیِّ فَقَالَ یَا وَصِیَّ مُحَمَّدٍ قَدْ أَعْطَیْتَنِی اقْتِرَاحِیَ الْأَوَّلَ فَأَعْطِنِی الْآخَرَ فَأَمَرَهَا أَنْ تَجْتَمِعَ وَ تَعُودَ کَمَا کَانَتْ فَقَالَ أَنْتَ رَسُولِی إِلَیْهَا </w:t>
      </w:r>
      <w:r>
        <w:rPr>
          <w:rStyle w:val="FootnoteAnchor"/>
          <w:rtl w:val="true"/>
        </w:rPr>
        <w:footnoteReference w:id="196"/>
      </w:r>
      <w:r>
        <w:rPr>
          <w:rFonts w:ascii="Amiri" w:hAnsi="Amiri" w:eastAsia="Amiri" w:cs="Amiri"/>
          <w:color w:val="111111"/>
          <w:sz w:val="28"/>
          <w:sz w:val="28"/>
          <w:szCs w:val="28"/>
          <w:rtl w:val="true"/>
          <w:lang w:bidi="ar-SA"/>
        </w:rPr>
        <w:t xml:space="preserve">فَقُلْ لَهَا یَا أَجْزَاءَ النَّخْلَةِ إِنَّ وَصِیَّ مُحَمَّدٍ رَسُولِ اللَّهِ صَلَّی اللَّهُ عَلَیْهِ وَ آلِهِ یَأْمُرُکِ أَنْ تَجْتَمِعِی وَ کَمَا کُنْتِ تَعُودِی </w:t>
      </w:r>
      <w:r>
        <w:rPr>
          <w:rStyle w:val="FootnoteAnchor"/>
          <w:rtl w:val="true"/>
        </w:rPr>
        <w:footnoteReference w:id="197"/>
      </w:r>
      <w:r>
        <w:rPr>
          <w:rFonts w:ascii="Amiri" w:hAnsi="Amiri" w:eastAsia="Amiri" w:cs="Amiri"/>
          <w:color w:val="111111"/>
          <w:sz w:val="28"/>
          <w:sz w:val="28"/>
          <w:szCs w:val="28"/>
          <w:rtl w:val="true"/>
          <w:lang w:bidi="ar-SA"/>
        </w:rPr>
        <w:t xml:space="preserve">فَنَادَی الْیُونَانِیُّ فَقَالَ ذَلِکَ فَارْتَفَعَتْ فِی الْهَوَاءِ کَهَیْئَةِ الْهَبَاءِ الْمَنْثُورِ </w:t>
      </w:r>
      <w:r>
        <w:rPr>
          <w:rStyle w:val="FootnoteAnchor"/>
          <w:rtl w:val="true"/>
        </w:rPr>
        <w:footnoteReference w:id="198"/>
      </w:r>
      <w:r>
        <w:rPr>
          <w:rFonts w:ascii="Amiri" w:hAnsi="Amiri" w:eastAsia="Amiri" w:cs="Amiri"/>
          <w:color w:val="111111"/>
          <w:sz w:val="28"/>
          <w:sz w:val="28"/>
          <w:szCs w:val="28"/>
          <w:rtl w:val="true"/>
          <w:lang w:bidi="ar-SA"/>
        </w:rPr>
        <w:t xml:space="preserve">ثُمَّ جَعَلَتْ تَجْتَمِعُ جُزْءٌ جُزْءٌ مِنْهَا حَتَّی تَصَوَّرَ لَهَا الْقُضْبَانُ وَ الْأَوْرَاقُ وَ أُصُولُ السَّعَفِ وَ شَمَارِیخُ الْأَعْذَاقِ </w:t>
      </w:r>
      <w:r>
        <w:rPr>
          <w:rStyle w:val="FootnoteAnchor"/>
          <w:rtl w:val="true"/>
        </w:rPr>
        <w:footnoteReference w:id="199"/>
      </w:r>
      <w:r>
        <w:rPr>
          <w:rFonts w:ascii="Amiri" w:hAnsi="Amiri" w:eastAsia="Amiri" w:cs="Amiri"/>
          <w:color w:val="111111"/>
          <w:sz w:val="28"/>
          <w:sz w:val="28"/>
          <w:szCs w:val="28"/>
          <w:rtl w:val="true"/>
          <w:lang w:bidi="ar-SA"/>
        </w:rPr>
        <w:t xml:space="preserve">ثُمَّ تَأَلَّفَتْ وَ تَجَمَّعَتْ وَ اسْتَطَالَتْ وَ عَرَضَتْ وَ اسْتَقَرَّ أَصْلُهَا فِی مَقَرِّهَا وَ تَمَکَّنَ عَلَیْهَا سَاقُهَا وَ تَرَکَّبَ عَلَی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السَّاقِ قُضْبَانُهَا وَ عَلَی الْقُضْبَانِ أَوْرَاقُهَا وَ فِی أَمْکِنَتِهَا أَعْذَاقُهَا وَ کَانَتْ فِی الِابْتِدَاءِ شَمَارِیخُهَا مُتَجَرِّدَةً </w:t>
      </w:r>
      <w:r>
        <w:rPr>
          <w:rStyle w:val="FootnoteAnchor"/>
          <w:rtl w:val="true"/>
        </w:rPr>
        <w:footnoteReference w:id="200"/>
      </w:r>
      <w:r>
        <w:rPr>
          <w:rFonts w:ascii="Amiri" w:hAnsi="Amiri" w:eastAsia="Amiri" w:cs="Amiri"/>
          <w:color w:val="111111"/>
          <w:sz w:val="28"/>
          <w:sz w:val="28"/>
          <w:szCs w:val="28"/>
          <w:rtl w:val="true"/>
          <w:lang w:bidi="ar-SA"/>
        </w:rPr>
        <w:t xml:space="preserve">لِبُعْدِهَا مِنْ أَوَانِ الرُّطَبِ وَ الْبُسْرِ وَ الْخَلَالِ فَقَالَ الْیُونَانِیُّ وَ أُخْرَی أُحِبُّ أَنْ تُخْرِجَ شَمَارِیخَهَا خَلَالَهَا وَ تَقْلِبَهَا مِنْ خُضْرَةٍ إِلَی صُفْرَةٍ وَ حُمْرَةٍ وَ تَرْطِیبٍ وَ بُلُوغٍ لِیُؤْکَلَ وَ تُطْعِمَنِی وَ مَنْ حَضَرَکَ مِنْهَا فَقَالَ عَلِیٌّ علیه السلام أَنْتَ رَسُولِی إِلَیْهَا بِذَلِکَ فَمُرْهَا بِهِ فَقَالَ لَهَا الْیُونَانِیُّ یَأْمُرُکَ أَمِیرُ الْمُؤْمِنِینَ علیه السلام بِکَذَا وَ کَذَا فَأَخَلَّتْ </w:t>
      </w:r>
      <w:r>
        <w:rPr>
          <w:rStyle w:val="FootnoteAnchor"/>
          <w:rtl w:val="true"/>
        </w:rPr>
        <w:footnoteReference w:id="201"/>
      </w:r>
      <w:r>
        <w:rPr>
          <w:rFonts w:ascii="Amiri" w:hAnsi="Amiri" w:eastAsia="Amiri" w:cs="Amiri"/>
          <w:color w:val="111111"/>
          <w:sz w:val="28"/>
          <w:sz w:val="28"/>
          <w:szCs w:val="28"/>
          <w:rtl w:val="true"/>
          <w:lang w:bidi="ar-SA"/>
        </w:rPr>
        <w:t xml:space="preserve">وَ أَبْسَرَتْ وَ اصْفَرَّتْ وَ احْمَرَّتْ وَ تَرَطَّبَتْ وَ ثَقُلَتْ أَعْذَاقُهَا بِرُطَبِهَا فَقَالَ الْیُونَانِیُّ وَ أُخْرَی أُحِبُّهَا یَقْرُبُ مِنْ یَدِی أَعْذَاقُهَا أَوْ تَطُولُ یَدِی لِتَنَالَهَا </w:t>
      </w:r>
      <w:r>
        <w:rPr>
          <w:rStyle w:val="FootnoteAnchor"/>
          <w:rtl w:val="true"/>
        </w:rPr>
        <w:footnoteReference w:id="202"/>
      </w:r>
      <w:r>
        <w:rPr>
          <w:rFonts w:ascii="Amiri" w:hAnsi="Amiri" w:eastAsia="Amiri" w:cs="Amiri"/>
          <w:color w:val="111111"/>
          <w:sz w:val="28"/>
          <w:sz w:val="28"/>
          <w:szCs w:val="28"/>
          <w:rtl w:val="true"/>
          <w:lang w:bidi="ar-SA"/>
        </w:rPr>
        <w:t xml:space="preserve">وَ أَحَبُّ شَیْ‌ءٍ إِلَیَّ أَنْ تَنْزِلَ إِلَیَّ إِحْدَاهَا وَ تَطُولَ یَدِی إِلَی الْأُخْرَی الَّتِی هِیَ أُخْتُهَا فَقَالَ أَمِیرُ الْمُؤْمِنِینَ علیه السلام مُدَّ الْیَدَ الَّتِی تُرِیدُ أَنْ تَنَالَهَا </w:t>
      </w:r>
      <w:r>
        <w:rPr>
          <w:rStyle w:val="FootnoteAnchor"/>
          <w:rtl w:val="true"/>
        </w:rPr>
        <w:footnoteReference w:id="203"/>
      </w:r>
      <w:r>
        <w:rPr>
          <w:rFonts w:ascii="Amiri" w:hAnsi="Amiri" w:eastAsia="Amiri" w:cs="Amiri"/>
          <w:color w:val="111111"/>
          <w:sz w:val="28"/>
          <w:sz w:val="28"/>
          <w:szCs w:val="28"/>
          <w:rtl w:val="true"/>
          <w:lang w:bidi="ar-SA"/>
        </w:rPr>
        <w:t xml:space="preserve">وَ قُلْ یَا مُقَرِّبَ الْبَعِیدِ قَرِّبْ یَدِی مِنْهَا وَ اقْبِضِ الْأُخْرَی الَّتِی تُرِیدُ أَنْ تَنْزِلَ الْعِذْقُ إِلَیْهَا وَ قُلْ یَا مُسَهِّلَ الْعَسِیرِ سَهِّلْ لِی تَنَاوُلَ مَا یَبْعُدُ عَنِّی مِنْهَا فَفَعَلَ ذَلِکَ وَ قَالَهُ فَطَالَتْ یُمْنَاهُ فَوَصَلَتْ إِلَی الْعِذْقِ وَ انْحَطَّتِ الْأَعْذَاقُ الْأُخْرَی فَسَقَطَتْ عَلَی الْأَرْضِ وَ قَدْ طَالَتْ عَرَاجِینُهَا ثُمَّ قَالَ أَمِیرُ الْمُؤْمِنِینَ علیه السلام إِنَّکَ إِنْ أَکَلْتَ مِنْهَا وَ لَمْ تُؤْمِنْ بِمَنْ أَظْهَرَ لَکَ عَجَائِبَهَا عَجَّلَ اللَّهُ عَزَّ وَ جَلَّ </w:t>
      </w:r>
      <w:r>
        <w:rPr>
          <w:rStyle w:val="FootnoteAnchor"/>
          <w:rtl w:val="true"/>
        </w:rPr>
        <w:footnoteReference w:id="204"/>
      </w:r>
      <w:r>
        <w:rPr>
          <w:rFonts w:ascii="Amiri" w:hAnsi="Amiri" w:eastAsia="Amiri" w:cs="Amiri"/>
          <w:color w:val="111111"/>
          <w:sz w:val="28"/>
          <w:sz w:val="28"/>
          <w:szCs w:val="28"/>
          <w:rtl w:val="true"/>
          <w:lang w:bidi="ar-SA"/>
        </w:rPr>
        <w:t xml:space="preserve">مِنَ الْعُقُوبَةِ الَّتِی یَبْتَلِیکَ بِهَا مَا یَعْتَبِرُ بِهَا عُقَلَاءُ خَلْقِهِ وَ جُهَّالُهُمْ فَقَالَ الْیُونَانِیُّ إِنِّی إِنْ کَفَرْتُ بَعْدَ مَا رَأَیْتُ فَقَدْ بَلَغْتُ فِی الْعِنَادِ وَ تَنَاهَیْتُ فِی التَّعَرُّضِ لِلْهَلَاکِ أَشْهَدُ أَنَّکَ مِنْ خَاصَّةِ اللَّهِ صَادِقٌ فِی جَمِیعِ أَقَاوِیلِکَ عَنِ اللَّهِ فَأْمُرْنِی بِمَا تَشَاءُ أُطِعْکَ قَالَ عَلِیٌّ آمُرُکَ أَنْ تُقِرَّ لِلَّهِ بِالْوَحْدَانِیَّةِ وَ تَشْهَدَ لَهُ بِالْجُودِ وَ الْحِکْمَةِ وَ تُنَزِّهَهُ عَنِ الْعَبَثِ وَ الْفَسَادِ وَ عَنْ ظُلْمِ الْإِمَاءِ وَ الْعِبَادِ وَ تَشْهَدَ أَنَّ مُحَمَّداً الَّذِی أَنَا وَصِیُّهُ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سَیِّدُ الْأَنَامِ وَ أَفْضَلُ بَرِیَّةٍ فِی دَارِ السَّلَامِ </w:t>
      </w:r>
      <w:r>
        <w:rPr>
          <w:rStyle w:val="FootnoteAnchor"/>
          <w:rtl w:val="true"/>
        </w:rPr>
        <w:footnoteReference w:id="205"/>
      </w:r>
      <w:r>
        <w:rPr>
          <w:rFonts w:ascii="Amiri" w:hAnsi="Amiri" w:eastAsia="Amiri" w:cs="Amiri"/>
          <w:color w:val="111111"/>
          <w:sz w:val="28"/>
          <w:sz w:val="28"/>
          <w:szCs w:val="28"/>
          <w:rtl w:val="true"/>
          <w:lang w:bidi="ar-SA"/>
        </w:rPr>
        <w:t xml:space="preserve">وَ تَشْهَدَ أَنَّ عَلِیّاً الَّذِی أَرَاکَ مَا أَرَاکَ وَ أَوْلَاکَ مِنَ النِّعَمِ مَا أَوْلَاکَ خَیْرُ خَلْقِ اللَّهِ بَعْدَ مُحَمَّدٍ رَسُولِ اللَّهِ وَ أَحَقُّ خَلْقِ اللَّهِ بِمَقَامِ مُحَمَّدٍ صلی الله علیه و آله بَعْدَهُ وَ الْقِیَامِ بِشَرَائِعِهِ وَ أَحْکَامِهِ وَ تَشْهَدَ أَنَّ أَوْلِیَاءَهُ أَوْلِیَاءُ اللَّهِ وَ أَنَّ أَعْدَاءَهُ أَعْدَاءُ اللَّهِ وَ أَنَّ الْمُؤْمِنِینَ الْمُشَارِکِینَ لَکَ فِیمَا کَلَّفْتُکَ الْمُسَاعِدِینَ لَکَ عَلَی مَا بِهِ أَمَرْتُکَ خَیْرُ أُمَّةِ مُحَمَّدٍ صلی الله علیه و آله وَ صَفْوَةُ شِیعَةِ عَلِیٍّ علیه السلام وَ آمُرُکَ أَنْ تُوَاسِیَ إِخْوَانَکَ الْمُطَابِقِینَ لَکَ عَلَی تَصْدِیقِ مُحَمَّدٍ صلی الله علیه و آله وَ تَصْدِیقِی وَ الِانْقِیَادِ لَهُ وَ لِی مِمَّا رَزَقَکَ اللَّهُ وَ فَضَّلَکَ عَلَی مَنْ فَضَّلَکَ بِهِ مِنْهُمْ تَسُدُّ فَاقَتَهُمْ وَ تَجْبُرُ کَسْرَهُمْ وَ خَلَّتَهُمْ </w:t>
      </w:r>
      <w:r>
        <w:rPr>
          <w:rStyle w:val="FootnoteAnchor"/>
          <w:rtl w:val="true"/>
        </w:rPr>
        <w:footnoteReference w:id="206"/>
      </w:r>
      <w:r>
        <w:rPr>
          <w:rFonts w:ascii="Amiri" w:hAnsi="Amiri" w:eastAsia="Amiri" w:cs="Amiri"/>
          <w:color w:val="111111"/>
          <w:sz w:val="28"/>
          <w:sz w:val="28"/>
          <w:szCs w:val="28"/>
          <w:rtl w:val="true"/>
          <w:lang w:bidi="ar-SA"/>
        </w:rPr>
        <w:t xml:space="preserve">وَ مَنْ کَانَ مِنْهُمْ فِی دَرَجَتِکَ فِی الْإِیمَانِ سَاوَیْتَهُ فِی مَالِکَ بِنَفْسِکَ وَ مَنْ کَانَ مِنْهُمْ فَاضِلًا عَلَیْکَ فِی دِینِکَ آثَرْتَهُ بِمَالِکَ عَلَی نَفْسِکَ حَتَّی یَعْلَمَ اللَّهُ مِنْکَ أَنَّ دِینَهُ آثَرُ عِنْدَکَ مِنْ مَالِکَ وَ أَنَّ أَوْلِیَاءَهُ أَکْرَمُ إِلَیْکَ مِنْ أَهْلِکَ وَ عِیَالِکَ وَ آمُرُکَ أَنْ تَصُونَ دِینَکَ وَ عِلْمَنَا الَّذِی أَوْدَعْنَاکَ وَ أَسْرَارَنَا الَّتِی حَمَلْنَاکَ فَلَا تُبْدِ عُلُومَنَا لِمَنْ یُقَابِلُهَا بِالْعِنَادِ وَ یُقَابِلُکَ مِنْ أَجْلِهَا بِالشَّتْمِ وَ اللَّعْنِ وَ التَّنَاوُلِ مِنَ الْعِرْضِ وَ الْبَدَنِ وَ لَا تُفْشِ سِرَّنَا إِلَی مَنْ یُشَنِّعُ عَلَیْنَا عِنْدَ الْجَاهِلِینَ بِأَحْوَالِنَا وَ یَعْرِضُ أَوْلِیَاءَنَا لِبَوَادِرِ الْجُهَّالِ وَ آمُرُکَ أَنْ تَسْتَعْمِلَ التَّقِیَّةَ فِی دِینِکَ فَإِنَّ اللَّهَ عَزَّ وَ جَلَّ یَقُولُ لا یَتَّخِذِ الْمُؤْمِنُونَ الْکافِرِینَ أَوْلِیاءَ مِنْ دُونِ الْمُؤْمِنِینَ وَ مَنْ یَفْعَلْ ذلِکَ فَلَیْسَ مِنَ اللَّهِ فِی شَیْ‌ءٍ إِلَّا أَنْ تَتَّقُوا مِنْهُمْ تُقاةً وَ قَدْ أَذِنْتُ لَکَ فِی تَفْضِیلِ أَعْدَائِنَا عَلَیْنَا إِنْ أَلْجَأَکَ الْخَوْفُ إِلَیْهِ وَ فِی إِظْهَارِ الْبَرَاءَةِ مِنَّا إِنْ حَمَلَکَ الْوَجَلُ إِلَیْهِ وَ فِی تَرْکِ الصَّلَوَاتِ الْمَکْتُوبَاتِ إِذَا خَشِیتَ عَلَی حُشَاشَتِکَ الْآفَاتِ وَ الْعَاهَاتِ فَإِنَّ تَفْضِیلَکَ أَعْدَاءَنَا عَلَیْنَا عِنْدَ خَوْفِکَ لَا یَنْفَعُهُمْ وَ لَا یَضُرُّنَا وَ إِنَّ إِظْهَارَکَ بَرَاءَتَکَ مِنَّا عِنْدَ تَقِیَّتِکَ لَا یَقْدَحُ فِینَا وَ لَا یَنْقُصُنَا وَ لَئِنْ تَبَرَّأُ مِنَّا سَاعَةً بِلِسَانِکَ وَ أَنْتَ مُوَالٍ لَنَا بِجَنَانِکَ لِتَبْقَی عَلَی نَفْسِکَ رُوحُهَا الَّتِی بِهَا قِوَامُهَا وَ مَالُهَا الَّذِی بِهِ قِیَامُهَا وَ جَاهُهَا الَّذِی بِهِ تَمَاسُکُهَا وَ تَصُونُ مَنْ عُرِفَ بِذَلِکَ وَ عَرَفْتَ بِهِ مِنْ أَوْلِیَائِنَا إِخْوَانِنَا وَ أَخَوَاتِنَا مِنْ بَعْدِ ذَلِکَ بِشُهُورٍ وَ سِنِینَ إِلَی أَنْ تَنْفَرِجَ تِلْکَ الْکُرْبَةُ وَ تَزُولَ بِهِ تِلْکَ الْغُمَّةُ فَإِنَّ ذَلِکَ أَفْضَلُ </w:t>
      </w:r>
      <w:bookmarkStart w:id="103" w:name="pg13739_148385"/>
    </w:p>
    <w:p>
      <w:pPr>
        <w:pStyle w:val="BookText"/>
        <w:rPr/>
      </w:pPr>
      <w:bookmarkEnd w:id="103"/>
      <w:r>
        <w:rPr>
          <w:rFonts w:ascii="Amiri" w:hAnsi="Amiri" w:eastAsia="Amiri" w:cs="Amiri"/>
          <w:color w:val="111111"/>
          <w:sz w:val="28"/>
          <w:sz w:val="28"/>
          <w:szCs w:val="28"/>
          <w:rtl w:val="true"/>
          <w:lang w:bidi="ar-SA"/>
        </w:rPr>
        <w:t xml:space="preserve">مِنْ أَنْ تَتَعَرَّضَ لِلْهَلَاکِ وَ تَنْقَطِعَ بِهِ عَنْ عَمَلٍ فِی الدِّینِ وَ صَلَاحِ إِخْوَانِکَ الْمُؤْمِنِینَ وَ إِیَّاکَ ثُمَّ إِیَّاکَ أَنْ تَتْرُکَ التَّقِیَّةَ الَّتِی أَمَرْتُکَ بِهَا فَإِنَّکَ شَائِطٌ بِدَمِکَ وَ دِمَاءِ إِخْوَانِکَ مُعَرِّضٌ لِنِعَمِکَ وَ نِعَمِهِمْ لِلزَّوَالِ مُذِلٌّ لَهُمْ </w:t>
      </w:r>
      <w:r>
        <w:rPr>
          <w:rStyle w:val="FootnoteAnchor"/>
          <w:rtl w:val="true"/>
        </w:rPr>
        <w:footnoteReference w:id="207"/>
      </w:r>
      <w:r>
        <w:rPr>
          <w:rFonts w:ascii="Amiri" w:hAnsi="Amiri" w:eastAsia="Amiri" w:cs="Amiri"/>
          <w:color w:val="111111"/>
          <w:sz w:val="28"/>
          <w:sz w:val="28"/>
          <w:szCs w:val="28"/>
          <w:rtl w:val="true"/>
          <w:lang w:bidi="ar-SA"/>
        </w:rPr>
        <w:t xml:space="preserve">فِی أَیْدِی أَعْدَاءِ دِینِ اللَّهِ وَ قَدْ أَمَرَکَ اللَّهُ بِإِعْزَازِهِمْ </w:t>
      </w:r>
      <w:r>
        <w:rPr>
          <w:rStyle w:val="FootnoteAnchor"/>
          <w:rtl w:val="true"/>
        </w:rPr>
        <w:footnoteReference w:id="208"/>
      </w:r>
      <w:r>
        <w:rPr>
          <w:rFonts w:ascii="Amiri" w:hAnsi="Amiri" w:eastAsia="Amiri" w:cs="Amiri"/>
          <w:color w:val="111111"/>
          <w:sz w:val="28"/>
          <w:sz w:val="28"/>
          <w:szCs w:val="28"/>
          <w:rtl w:val="true"/>
          <w:lang w:bidi="ar-SA"/>
        </w:rPr>
        <w:t xml:space="preserve">فَإِنَّکَ إِنْ خَالَفْتَ وَصِیَّتِی کَانَ ضَرَرُکَ عَلَی نَفْسِکَ وَ إِخْوَانِکَ أَشَدَّ مِنْ ضَرَرِ الْمُنَاصِبِ لَنَا </w:t>
      </w:r>
      <w:r>
        <w:rPr>
          <w:rStyle w:val="FootnoteAnchor"/>
          <w:rtl w:val="true"/>
        </w:rPr>
        <w:footnoteReference w:id="209"/>
      </w:r>
      <w:r>
        <w:rPr>
          <w:rFonts w:ascii="Amiri" w:hAnsi="Amiri" w:eastAsia="Amiri" w:cs="Amiri"/>
          <w:color w:val="111111"/>
          <w:sz w:val="28"/>
          <w:sz w:val="28"/>
          <w:szCs w:val="28"/>
          <w:rtl w:val="true"/>
          <w:lang w:bidi="ar-SA"/>
        </w:rPr>
        <w:t xml:space="preserve">الْکَافِرِ بِنَا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حسن عسکری و 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اسناد مذکور در ابتدای کتاب از امام حسن عسکری، از جد بزرگوارش حضرت علی بن الحسین زین العابدین علیهم السّلام نقل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امیرالمؤمنین علیه السّلام در مسجد نشسته بود که مردی از اهالی یونان که مدّعی فلسفه و طبّ بود خدمت آن حضرت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جنون دوستت به من رسیده است، آمدم تا درمانش کنم، ولی خبر یافتم که وفات کرده و فرصتی که قصد آن را داشتم از دستم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گفته‌اند که تو پسر عمو و داماد اویی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رنگ زرد تو نشان از صفرا دارد، و دو ساق پای شما بسیار نازک شده، و فکر نمی‌کنم توان بار سنگین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مریضی صفرا؛ دارویش را دارم، ولی در بهبودی و ضخیم شدن ساق پای شما مرا هیچ قدرتی نیست، و صلاح آن است که با آن در راه رفتن مدارا کرده و کمتر از آن کار بکشی، و کمتر بار بر پشت و سینه‌ات گذاری، زیرا دو ساق پای شما بسیار باریک شده و هیچ ایمنی نیست که در صورت عدم رعایت شکسته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صفرای شما دارویش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دارو را خارج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دارو هیچ اذیّت و فسادی ندارد، و فقط باید تا چهل روز از گوشت پرهیز کنی، در این صورت صفرایت بهبود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از دارویت گفتی موجب کم شدن و بهبود زردی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دارویی داری که آن را تشدید کرده و به آن زیان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یونانیّ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یک حبّه از این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مبتلا به صفرا آن را بخورد، بی‌درنگ خواهد مرد، و اگر به آن مبتلا نباشد، حتما گرفتار آن بیماری می‌شود و همان روز خواهد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داروی زیان‌آور را به من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به 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کاری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مثقال از آن سمّی کشنده است، و هر حبّه از آن قادر است یک مرد را از پای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حضرت حبّه را از وی گرفته و قورت داد و به دنبال آن، عرق سبکی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این صحنه مرد یونانی به هراس افتاده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بمیرد مرا بازداشت نموده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و خواهند گفت من او را به قتل رسانده‌ام و هرگز نپذیرند که او خود او دست به این کار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خنده و تبسّمی فرموده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قبل سرحال‌ترم و آن چه که تو آن را سمّ پنداشتی، هیچ زیانی به من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چشمانت را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چشمش را بست،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چشمانش را باز کرد و به چهره آن حضرت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رنگ آن حضرت از زردی برگشته و سفید و سرخ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دیدن این صحنه به خود لرزید و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پس از لبخندی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زردی که در صورت من دیدی کجا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گویا تو آن نیستی که من دیدم، پیش از این زرد بودی و اکنون همچون گل سرخ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سمّی که فکر کردی مرا خواهد کشت، آن زردی از بین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دو ساق باریک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پایش را جلو داده و جامه را بالا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تو باید با آن ها در حمل بار مدارا کنم تا به آن ها فشار نیامده و نشکند، ولی من به تو نشان خواهم داد که طبّ خداوند از طبّ تو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حضرت وزنه‌ای بسیار سنگین و خارق عادت را بر سر نهاد و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این صحنه حال غش و بیهوشی به مرد یونانی دست داد و بر زمین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رویش آب بریزید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هوش آمد، در حالی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همچون امروز، چنین صحنه عجیبی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قدرت همان دو ساق باریکی است که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یونانی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در طبّ تو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محمّد نیز همچون تو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علم و عقل و قوّت من جز از وجود مبارک آن حضرت می‌باشد؟ یادم هست که مردی ثقفی که در علم طبّ سرآمد همگان بود، نزد آن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دچار جنون هستید، من قادر به درمان آن هستم؟</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مایلی معجزه‌ای به تو بنمایانم تا به خوبی دریابی که هیچ نیازی به طبّ تو ندارم؟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معجزه‌ای می‌خواهی؟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درخت خرمای دور را فراخوان تا از ریشه در آمده و کشان کشان نزد تو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تو را بس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می‌خواهی؟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امر کن که به جای خود برگشته و داخل همان زمینی شود که از ریشه در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معجزه آن طبیب مو به مو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یونانی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که از محمّد نقل می‌کنی، من در آن جا حاضر نبودم که بپذیرم، ولی من درخواست کمتری از تو دارم؛ من از تو دور می‌شوم و تو مرا بخوان، اگر با این که می‌توانم تو را اجابت نکنم دعوت تو را پذیرفتم، این معجزه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معجزه‌ای برای تو خواهد بود، زیرا تو از جانب خود بدان واقفی که آن را اراده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اختیار تو را زایل خواهم ساخت، بی‌آنکه از من چیزی خواسته باشی، تا آن را فقط معجزه‌ای از قدرت قاهره خداوند بدانی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یونانی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تو یا دیگری ادّعا کند که با هم تبانی کرده‌ایم، پس درخواست معجزه‌ای بنما که آیت و نشانه‌ای برای همه جهانیان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اختیار را به دست من گذاردی، اقتراح و استدعای من این است که اجزا و شاخه‌های این درخت خرما را از یکدیگر جدا ساخته و پراکنده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فرمان دهی همه به مکان سابق خود بازگشته و به شکل سابق خود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معجزه‌ای است که تو رسول من به آن درخت خرمایی، به آن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محمّد رسول خدا به اجزایت امر می‌کند که جدا شده از هم دور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یونانی رفت و همان‌ها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مو به مو همان که خواسته بود انجام شد، به طوری که هیچ اثری از آن درخت در آنجا نماند، گویی اصلا درختی آنجا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این صحنه لرزه بر اندام او افتاده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وصیّ محمّد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استدعای اول مرا انجام دادی، استدعای دیگری دارم؛ از آن بخواه که به جای نخست خود رفته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و همه اجزایش جمع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رسول من در این کاری، به آن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محمّد رسول خدا تو را امر می‌کند مانند حالت نخست خود جمع شده و به جای اول خود بازگردی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یونانی این ندا سر داد؛ ناگهان بادی برخاست و تمام آن اجزای درخت خرما به هم پیوسته و شاخ و برگ گرد آمده و مانند اول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یونانی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دیگری استدعا دارم که خوشه‌ها و خرمای نارس خود را خارج ساخته و رنگ آن از سبزی به زردی و سرخی شده و رطب گشته و برسد، و ما با هر که در محضر شما حاضر باشد، از آن خرما تناول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رسول من به آن هستی، آن چه خواستی به آن امر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 یونانی همان که امیرالمؤمنین علیه السّلام امر نمود را به زبان آورد و همه مو به مو انجام شد به طوری که خوشه‌های خرما بر شاخه سنگینی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استدعای دیگری دارم؛ این که خوشه‌های آن را نزدیک من آری، یا دستم را دراز کنی تا به آن ها برسد، و خواست من انجام یکی از آن دو خواسته است، و این که هر دو دست مرا دراز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دستی که برای چیدن می‌خواهی دراز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نزدیک‌کننده دور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آن نزدیک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دیگری که می‌خواهی خوشه را با آن بگیری، بکش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آسان‌کننده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بدان چه از من دور است را آسان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 یونانی همان کرد و همان گفت، پس دو دستش دراز شده و به خوشه رسید، و خوشه دیگر از درخت خرما ساقط گشته بر زمین افتاد و چوب آن خوشه دراز شد و مانند نهال در پیش یونانی راست بایستاد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تناول کنی و بدان چه از معجزات از من دیدی ایمان نیاوردی، خداوند تو را به اشدّ مجازات عقوبت خواهد کرد تا مایه عبرت افراد عاقل و جاهل از خلق او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این چنین کنم، مسلّما ره عناد پیموده و خود را در معرض هلاک و نابودی انداخته‌ام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من شهادت می‌دهم که تو از خواصّ خداوند بوده و هر چه از خداوند گفتی، همه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می‌خواهی امر کن تا اطاعتت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امر می‌کنم که اعتراف به یکتایی خداوند کنی، و شهادت به جود و حکمت او داده و پروردگار را از هر عبث و فساد و ظلم به بندگان از زن و مرد بری و منزّه بدانی، و این که محمّد صلّی اللَّه علیه و آله آن کسی است که من وصیّ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سیّد آدمیان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و این که آن حضرت برخوردار از بالاترین درجه در دارالسّلام است، و شهادت دهی که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 که این معجزات را بر تو نمایان ساخت و تو را متولّی نعمت‌ها و والی امر خود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خلق خدا پس از محمّد رسول خدا است، و این که او از همه مردم پس از وفات پیامبر، به جانشینی او و عمل به شرایع و احکامش شایسته‌تر است، و شهادت دهی که دوستان او دوستان خدا و دشمنانش دشمنان خدایند، و این که سایر مؤمنین شریک با تو در آن چه تکلیفت نمودم و یار و یاور تو در اوامر من هستند، ایشان بهترین افراد امّت محمّد صلّی اللَّه علیه و آله و پاک‌ترین پیروان من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را امر می‌کنم که با برادران دینی خود که مانند تو محمّد صلّی اللَّه علیه و آله و مرا تصدیق نموده و مطیع فرمان او و منند، در آن چه خداوند روزی‌ات ساخته و مشمول فضل خود ساخته، برابری و مواسات کنی، فقرشان را مرتفع کرده و خلاصه به دادشان برسی، و از میانشان هر آن که با تو در ایمان برابر است، مالت را با او مساوی تقسیم کنی، و آن که بر تو در امور دینی افضل و برتر است، مالت را برایش ایثار کنی، تا با این کار بر حضرت حقّ معلوم گردد که دین او نزد تو از مال عزیزتر است، و این که دوستان خدا نزد تو، از اهل و عیال گرامی‌تر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را امر می‌کنم که دینت را حفظ کنی، و علمی که به تو سپردم و اسراری که نزد تو نهادم همه را مکتوم داشته و آن ها را بر معاندین ما فاش مسازی، وگرنه مورد ضرب و شتم و لعن آن ها واقع خواهی شد، نکند سرّ ما را بر افراد غافلی که علیه ما زشتکاری می‌کنند فاش سازی، و با این کار دوستان ما را گرفتار آزار جاهلان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را دستور می‌دهم که در دین خود تقیّه کنی، زیرا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یَتَّخِذِ الْمُؤْمِنُونَ الْکافِرِینَ أَوْلِیاءَ مِنْ دُونِ الْمُؤْمِنِینَ وَ مَنْ یَفْعَلْ ذلِکَ فَلَیْسَ مِنَ اللَّهِ فِی شَیْ‌ءٍ إِلَّا أَنْ تَتَّقُوا مِنْهُمْ تُقاةً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مؤمنان نباید کافران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دوستی بگیرند؛ و هر که چنین کند، در هیچ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مگر این که از آنان به نوعی تقیّه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تو اجازه می‌دهم در صورت خوف و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 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را بر ما تفضیل دهی، و حتّی از ما برائت بجویی، و حتّی نمازهای واجب را ترک گویی، زیرا تعریف دشمنان هنگام ترس، نه به آن ها سود رساند و نه به ما زیان، و اظهار برائت تو از ما هنگام تقیّه، نه تهمتی بر ما بوده و نه چیزی از ما کم می‌کند، و اگر تو ساعتی با زبان از ما تبرّی جویی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قلبا از موالی 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روح دوستی در تو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قوام موالات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 محفوظ گردد، که قیام محبّت به آن و جاه تو به آرامگاه خود قرار گیرد، و با این کار ماه‌ها و سال‌ها همه دوستان و برادران و خواهران ایمانی ما را از هر زیانی بیمه خواهی کرد، تا این که خداوند فرج و گشایشی بر این پریشانی و اندوه ایجاد فرماید، و این اندوه و دلتنگی و گرفتگی خاطر زدوده شود، و این روش بهتر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از این است که خود را در معرض هلاک و نابودی قرار داده و عمل دینی و صلاح برادر مؤمنت را از آن قطع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مبادا آن تقیّه‌ای که تو را گفتم ترک کنی، که با این کار خون خود و برادرانت را بیهوده ریخته و اموال خود و ایشان را به نابودی کشانی، و اموالتان را به دست دشمنان خدا به تباهی کشانی، با این که امر خدا بر اعزاز دوستان است، و در صورت عدم رفتار به دستوراتم، زیان تو بر خود و دوستانت شدیدتر از زیان فرد ناصب و کافر به ما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امام حسن عسکری</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 w:name="__RefHeading___Toc1572529_1468164448"/>
      <w:bookmarkStart w:id="105" w:name="_Toc40"/>
      <w:bookmarkEnd w:id="104"/>
      <w:r>
        <w:rPr>
          <w:rtl w:val="true"/>
        </w:rPr>
        <w:t>بیان</w:t>
      </w:r>
      <w:bookmarkEnd w:id="105"/>
    </w:p>
    <w:p>
      <w:pPr>
        <w:pStyle w:val="BookText"/>
        <w:rPr/>
      </w:pPr>
      <w:r>
        <w:rPr>
          <w:rFonts w:ascii="IRNazanin" w:hAnsi="IRNazanin" w:eastAsia="IRNazanin"/>
          <w:color w:val="111111"/>
          <w:sz w:val="28"/>
          <w:sz w:val="28"/>
          <w:szCs w:val="28"/>
          <w:rtl w:val="true"/>
          <w:lang w:bidi="fa-IR"/>
        </w:rPr>
        <w:t>قوله و لا یخیبک فی نسخ التفسیر و لا یخیسک من خاس بالعهد أی نقض کنایة عن عدم النفع و قال الجوهری قمحت السویق و غیره بالکسر إذا استففته و قال القصف الکسر و التقصف التکسر و قال السحوق من النخل الطویلة و قال الحشاشة بقیة الروح فی المریض و قال شاط فلان أی ذهب دمه هدرا و أشاطه بدمه و أشاط دمه أی عرضه للقتل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ولایخیبک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تفسیر امام حسن 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ولایخیسک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نقض پیمان و کنایه از منفعت نبردن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قمحت السویق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گفته می‌شود که آرد را نرم بکوبد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شکستن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شکسته کردن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سحوق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خرمای بلند را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باقیمانده روح در بدن مریض را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نشاط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خون او به هدر رفت، و خون خودش را هدر داد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اشاط 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قرار دادن خود در عرضه کشتن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06" w:name="__RefHeading___Toc1572531_1468164448"/>
      <w:bookmarkStart w:id="107" w:name="_Toc41"/>
      <w:bookmarkEnd w:id="106"/>
      <w:r>
        <w:rPr>
          <w:rtl w:val="true"/>
        </w:rPr>
        <w:t xml:space="preserve">باب </w:t>
      </w:r>
      <w:r>
        <w:rPr/>
        <w:t>5</w:t>
      </w:r>
      <w:r>
        <w:rPr>
          <w:rtl w:val="true"/>
        </w:rPr>
        <w:t xml:space="preserve"> </w:t>
      </w:r>
      <w:r>
        <w:rPr>
          <w:rtl w:val="true"/>
        </w:rPr>
        <w:t>أسئلة الشامی عن أمیر المؤمنین صلوات الله علیه فی مسجد الکوفة</w:t>
      </w:r>
      <w:bookmarkEnd w:id="107"/>
    </w:p>
    <w:p>
      <w:pPr>
        <w:pStyle w:val="Heading4"/>
        <w:numPr>
          <w:ilvl w:val="3"/>
          <w:numId w:val="1"/>
        </w:numPr>
        <w:rPr/>
      </w:pPr>
      <w:bookmarkStart w:id="108" w:name="__RefHeading___Toc1572533_1468164448"/>
      <w:bookmarkStart w:id="109" w:name="_Toc42"/>
      <w:bookmarkEnd w:id="108"/>
      <w:r>
        <w:rPr>
          <w:rtl w:val="true"/>
        </w:rPr>
        <w:t>الأخبار</w:t>
      </w:r>
      <w:bookmarkEnd w:id="109"/>
    </w:p>
    <w:p>
      <w:pPr>
        <w:pStyle w:val="Heading5"/>
        <w:numPr>
          <w:ilvl w:val="4"/>
          <w:numId w:val="1"/>
        </w:numPr>
        <w:rPr/>
      </w:pPr>
      <w:bookmarkStart w:id="110" w:name="__RefHeading___Toc1572535_1468164448"/>
      <w:bookmarkStart w:id="111" w:name="_Toc43"/>
      <w:bookmarkEnd w:id="110"/>
      <w:r>
        <w:rPr>
          <w:rtl w:val="true"/>
        </w:rPr>
        <w:t>«</w:t>
      </w:r>
      <w:r>
        <w:rPr/>
        <w:t>1</w:t>
      </w:r>
      <w:r>
        <w:rPr>
          <w:rtl w:val="true"/>
        </w:rPr>
        <w:t>»</w:t>
      </w:r>
      <w:bookmarkEnd w:id="111"/>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 عیون أخبار الرضا علیه السلام ع، علل الشرائع مُحَمَّدُ بْنُ عُمَرَ بْنِ عَلِیِّ بْنِ عَبْدِ اللَّهِ الْبَصْرِیُّ عَنْ مُحَمَّدِ بْنِ عَبْدِ اللَّهِ بْنِ أَحْمَدَ بْنِ جَبَلَةَ عَنْ عَبْدِ اللَّهِ بْنِ أَحْمَدَ بْنِ عَامِرٍ الطَّائِیِّ عَنْ أَبِیهِ عَنِ الرِّضَا عَنْ آبَائِهِ عَنِ الْحُسَیْنِ بْنِ عَلِیٍّ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عَلِیُّ بْنُ أَبِی طَالِبٍ علیهما السلام بِالْکُوفَةِ فِی الْجَامِعِ إِذْ قَامَ </w:t>
      </w:r>
      <w:r>
        <w:rPr>
          <w:rStyle w:val="FootnoteAnchor"/>
          <w:rtl w:val="true"/>
        </w:rPr>
        <w:footnoteReference w:id="211"/>
      </w:r>
      <w:r>
        <w:rPr>
          <w:rFonts w:ascii="Amiri" w:hAnsi="Amiri" w:eastAsia="Amiri" w:cs="Amiri"/>
          <w:color w:val="111111"/>
          <w:sz w:val="28"/>
          <w:sz w:val="28"/>
          <w:szCs w:val="28"/>
          <w:rtl w:val="true"/>
          <w:lang w:bidi="ar-SA"/>
        </w:rPr>
        <w:t xml:space="preserve">إِلَیْهِ رَجُلٌ مِنْ أَهْلِ الشَّامِ فَقَالَ یَا أَمِیرَ الْمُؤْمِنِینَ إِنِّی أَسْأَلُکَ عَنْ أَشْیَاءَ فَقَالَ سَلْ تَفَقُّهاً وَ لَا تَسْأَلْ تَعَنُّتاً فَأَحْدَقَ النَّاسُ بِأَبْصَارِهِمْ فَقَالَ أَخْبِرْنِی عَنْ أَوَّلِ مَا خَلَقَ اللَّهُ تَبَارَکَ وَ تَعَالَی فَقَالَ خَلَقَ النُّورَ قَالَ فَمِمَ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خَلَقَ السَّمَاوَاتِ قَالَ مِنْ بُخَارِ الْمَاءِ قَالَ فَمِمَّ خَلَقَ الْأَرْضَ قَالَ مِنْ زَبَدِ الْمَاءِ قَالَ فَمِمَّ خُلِقَتِ الْجِبَالُ قَالَ مِنَ الْأَمْوَاجِ قَالَ فَلِمَ سُمِّیَتْ مَکَّةُ أُمَّ الْقُرَی قَالَ لِأَنَّ الْأَرْضَ دُحِیَتْ مِنْ تَحْتِهَا وَ سَأَلَهُ عَنْ سَمَاءِ الدُّنْیَا مِمَّا هِیَ قَالَ مِنْ مَوْجٍ مَکْفُوفٍ وَ سَأَلَهُ عَنْ طُولِ الشَّمْسِ وَ الْقَمَرِ وَ عَرْضِهِمَا قَالَ تِسْعُمِائَةِ فَرْسَخٍ فِی تِسْعِمِائَةِ فَرْسَخٍ وَ سَأَلَهُ کَمْ طُولُ الْکَوَاکِبِ وَ عَرْضُهُ قَالَ اثْنَا عَشَرَ فَرْسَخاً فِی اثْنَیْ عَشَرَ فَرْسَخاً وَ سَأَلَهُ عَنْ أَلْوَانِ السَّمَاوَاتِ السَّبْعِ وَ أَسْمَائِهَا فَقَالَ لَهُ اسْمُ السَّمَاءِ الدُّنْیَا رَفِیعٌ وَ هِیَ مِنْ مَاءٍ وَ دُخَانٍ وَ اسْمُ السَّمَاءِ الثَّانِیَةِ قَیْدَراً </w:t>
      </w:r>
      <w:r>
        <w:rPr>
          <w:rStyle w:val="FootnoteAnchor"/>
          <w:rtl w:val="true"/>
        </w:rPr>
        <w:footnoteReference w:id="212"/>
      </w:r>
      <w:r>
        <w:rPr>
          <w:rFonts w:ascii="Amiri" w:hAnsi="Amiri" w:eastAsia="Amiri" w:cs="Amiri"/>
          <w:color w:val="111111"/>
          <w:sz w:val="28"/>
          <w:sz w:val="28"/>
          <w:szCs w:val="28"/>
          <w:rtl w:val="true"/>
          <w:lang w:bidi="ar-SA"/>
        </w:rPr>
        <w:t xml:space="preserve">وَ هِیَ عَلَی لَوْنِ النُّحَاسِ وَ السَّمَاءُ الثَّالِثَةُ اسْمُهَا الْمَارُومُ </w:t>
      </w:r>
      <w:r>
        <w:rPr>
          <w:rStyle w:val="FootnoteAnchor"/>
          <w:rtl w:val="true"/>
        </w:rPr>
        <w:footnoteReference w:id="213"/>
      </w:r>
      <w:r>
        <w:rPr>
          <w:rFonts w:ascii="Amiri" w:hAnsi="Amiri" w:eastAsia="Amiri" w:cs="Amiri"/>
          <w:color w:val="111111"/>
          <w:sz w:val="28"/>
          <w:sz w:val="28"/>
          <w:szCs w:val="28"/>
          <w:rtl w:val="true"/>
          <w:lang w:bidi="ar-SA"/>
        </w:rPr>
        <w:t xml:space="preserve">وَ هِیَ عَلَی لَوْنِ الشَّبَهِ وَ السَّمَاءُ الرَّابِعَةُ اسْمُهَا أرفلون وَ هِیَ عَلَی لَوْنِ الْفِضَّةِ وَ السَّمَاءُ الْخَامِسَةُ اسْمُهَا هیعون وَ هِیَ عَلَی لَوْنِ الذَّهَبِ وَ السَّمَاءُ السَّادِسَةُ اسْمُهَا عَرُوسٌ وَ هِیَ یَاقُوتَةٌ خَضْرَاءُ وَ السَّمَاءُ السَّابِعَةُ اسْمُهَا عَجْمَاءُ وَ هِیَ دُرَّةٌ بَیْضَاءُ وَ سَأَلَهُ عَنِ الثَّوْرِ مَا بَالُهُ غَاضٌّ طَرْفَهُ وَ لَا یَرْفَعُ رَأْسَهُ إِلَی السَّمَاءِ قَالَ حَیَاءً مِنَ اللَّهِ عَزَّ وَ جَلَّ لَمَّا عَبَدَ قَوْمُ مُوسَی الْعِجْلَ نَکَسَ رَأْسَهُ </w:t>
      </w:r>
      <w:r>
        <w:rPr>
          <w:rStyle w:val="FootnoteAnchor"/>
          <w:rtl w:val="true"/>
        </w:rPr>
        <w:footnoteReference w:id="214"/>
      </w:r>
      <w:r>
        <w:rPr>
          <w:rFonts w:ascii="Amiri" w:hAnsi="Amiri" w:eastAsia="Amiri" w:cs="Amiri"/>
          <w:color w:val="111111"/>
          <w:sz w:val="28"/>
          <w:sz w:val="28"/>
          <w:szCs w:val="28"/>
          <w:rtl w:val="true"/>
          <w:lang w:bidi="ar-SA"/>
        </w:rPr>
        <w:t xml:space="preserve">وَ سَأَلَهُ عَنِ الْمَدِّ وَ الْجَزْرِ مَا هُمَا قَالَ مَلَکٌ مُوَکَّلٌ بِالْبِحَارِ یُقَالُ لَهُ رُومَانُ فَإِذَا وَضَعَ قَدَمَیْهِ فِی الْبَحْرِ فَاضَ وَ إِذَا أَخْرَجَهُمَا غَاضَ وَ سَأَلَهُ عَنِ اسْمِ أَبِی الْجِنِّ فَقَالَ شُومَانُ وَ هُوَ الَّذِی خُلِقَ مِنْ مَارِجٍ مِنْ نَارٍ وَ سَأَلَهُ هَلْ بَعَثَ اللَّهُ نَبِیّاً إِلَی الْجِنِّ فَقَالَ نَعَمْ بَعَثَ إِلَیْهِمْ نَبِیّاً یُقَالُ لَهُ یُوسُفُ فَدَعَاهُمْ إِلَی اللَّهِ فَقَتَلُوهُ وَ سَأَلَهُ عَنِ اسْمِ إِبْلِیسَ مَا کَانَ فِی السَّمَاءِ فَقَالَ کَانَ اسْمُهُ الْحَارِثَ وَ سَأَلَهُ لِمَ سُمِّیَ آدَمُ آدَمَ قَالَ لِأَنَّهُ خُلِقَ مِنْ أَدِیمِ الْأَرْضِ وَ سَأَلَهُ لِمَ صَارَ الْمِیرَاثُ لِلذَّکَرِ مِثْلُ حَظِّ الْأُنْثَیَیْنِ فَقَالَ مِنْ قِبَلِ السُّنْبُلَةِ کَانَ </w:t>
      </w:r>
    </w:p>
    <w:p>
      <w:pPr>
        <w:pStyle w:val="BookText"/>
        <w:rPr/>
      </w:pPr>
      <w:r>
        <w:rPr>
          <w:rFonts w:ascii="Amiri" w:hAnsi="Amiri" w:eastAsia="Amiri" w:cs="Amiri"/>
          <w:color w:val="111111"/>
          <w:sz w:val="28"/>
          <w:sz w:val="28"/>
          <w:szCs w:val="28"/>
          <w:rtl w:val="true"/>
          <w:lang w:bidi="ar-SA"/>
        </w:rPr>
        <w:t xml:space="preserve">عَلَیْهَا ثَلَاثُ حَبَّاتٍ فَبَادَرَتْ إِلَیْهَا حَوَّاءُ فَأَکَلَتْ مِنْهَا حَبَّةً وَ أَطْعَمَتْ آدَمَ حَبَّتَیْنِ فَمِنْ أَجْلِ ذَلِکَ وَرِثَ الذَّکَرُ مِثْلَ حَظِّ الْأُنْثَیَیْنِ وَ سَأَلَهُ عَمَّنْ خَلَقَ اللَّهُ مِنَ الْأَنْبِیَاءِ مَخْتُوناً فَقَالَ خَلَقَ اللَّهُ آدَمَ مَخْتُوناً وَ وُلِدَ شَیْثٌ مَخْتُوناً وَ إِدْرِیسُ وَ نُوحٌ </w:t>
      </w:r>
      <w:r>
        <w:rPr>
          <w:rStyle w:val="FootnoteAnchor"/>
          <w:rtl w:val="true"/>
        </w:rPr>
        <w:footnoteReference w:id="215"/>
      </w:r>
      <w:r>
        <w:rPr>
          <w:rFonts w:ascii="Amiri" w:hAnsi="Amiri" w:eastAsia="Amiri" w:cs="Amiri"/>
          <w:color w:val="111111"/>
          <w:sz w:val="28"/>
          <w:sz w:val="28"/>
          <w:szCs w:val="28"/>
          <w:rtl w:val="true"/>
          <w:lang w:bidi="ar-SA"/>
        </w:rPr>
        <w:t>وَ إِبْرَاهِیمُ وَ دَاوُدُ وَ سُلَیْمَانُ وَ لُوطٌ وَ إِسْمَاعِیلُ وَ مُوسَی وَ عِیسَی وَ مُحَمَّدٌ صَلَّی اللَّهُ عَلَیْهِ وَ عَلَیْهِمْ أَجْمَعِینَ وَ سَأَلَهُ کَمْ کَانَ عُمُرُ آدَمَ فَقَالَ تِسْعُمِائَةِ سَنَةٍ وَ ثَلَاثِینَ سَنَةً وَ سَأَلَهُ عَنْ أَوَّلِ مَنْ قَالَ الشِّعْرَ فَقَالَ آدَمُ قَالَ وَ مَا کَانَ شِعْرُهُ قَالَ لَمَّا أُنْزِلَ إِلَی الْأَرْضِ مِنَ السَّمَاءِ فَرَأَی تُرْبَتَهَا وَ سِعَتَهَا وَ هَوَاهَا وَ قَتَلَ قَابِیلُ هَابِیلَ قَالَ آدَمُ علیه السلام</w:t>
      </w:r>
    </w:p>
    <w:p>
      <w:pPr>
        <w:pStyle w:val="BookText"/>
        <w:rPr/>
      </w:pPr>
      <w:r>
        <w:rPr>
          <w:rFonts w:ascii="Amiri" w:hAnsi="Amiri" w:eastAsia="Amiri" w:cs="Amiri"/>
          <w:color w:val="111111"/>
          <w:sz w:val="28"/>
          <w:sz w:val="28"/>
          <w:szCs w:val="28"/>
          <w:rtl w:val="true"/>
          <w:lang w:bidi="ar-SA"/>
        </w:rPr>
        <w:t>تَغَیَّرَتِ الْبِلَادُ وَ مَنْ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 الْأَرْضِ مُغْبَرٌّ قَبِیحٌ</w:t>
      </w:r>
    </w:p>
    <w:p>
      <w:pPr>
        <w:pStyle w:val="BookText"/>
        <w:rPr/>
      </w:pPr>
      <w:r>
        <w:rPr>
          <w:rFonts w:ascii="Amiri" w:hAnsi="Amiri" w:eastAsia="Amiri" w:cs="Amiri"/>
          <w:color w:val="111111"/>
          <w:sz w:val="28"/>
          <w:sz w:val="28"/>
          <w:szCs w:val="28"/>
          <w:rtl w:val="true"/>
          <w:lang w:bidi="ar-SA"/>
        </w:rPr>
        <w:t>تَغَیَّرَ کُلُّ ذِی لَوْنٍ وَ 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بَشَاشَةُ الْوَجْهِ الْمَلِیحِ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أری طول الحیاة علی غما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انا من حیاتی مستریح</w:t>
      </w:r>
    </w:p>
    <w:p>
      <w:pPr>
        <w:pStyle w:val="BookText"/>
        <w:rPr/>
      </w:pPr>
      <w:r>
        <w:rPr>
          <w:rFonts w:ascii="IRNazanin" w:hAnsi="IRNazanin" w:eastAsia="IRNazanin"/>
          <w:color w:val="111111"/>
          <w:sz w:val="28"/>
          <w:sz w:val="28"/>
          <w:szCs w:val="28"/>
          <w:rtl w:val="true"/>
          <w:lang w:bidi="fa-IR"/>
        </w:rPr>
        <w:t>و ما لی لا أجود بسکب دمع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هابیل تضمنه الضریح</w:t>
      </w:r>
    </w:p>
    <w:p>
      <w:pPr>
        <w:pStyle w:val="BookText"/>
        <w:rPr/>
      </w:pPr>
      <w:r>
        <w:rPr>
          <w:rFonts w:ascii="IRNazanin" w:hAnsi="IRNazanin" w:eastAsia="IRNazanin"/>
          <w:color w:val="111111"/>
          <w:sz w:val="28"/>
          <w:sz w:val="28"/>
          <w:szCs w:val="28"/>
          <w:rtl w:val="true"/>
          <w:lang w:bidi="fa-IR"/>
        </w:rPr>
        <w:t>قتل قابیل هابیلا أخاه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 حزنا لقد فقد الملیح</w:t>
      </w:r>
    </w:p>
    <w:p>
      <w:pPr>
        <w:pStyle w:val="BookText"/>
        <w:rPr/>
      </w:pPr>
      <w:r>
        <w:rPr>
          <w:rFonts w:ascii="Amiri" w:hAnsi="Amiri" w:eastAsia="Amiri" w:cs="Amiri"/>
          <w:color w:val="111111"/>
          <w:sz w:val="28"/>
          <w:sz w:val="28"/>
          <w:szCs w:val="28"/>
          <w:rtl w:val="true"/>
          <w:lang w:bidi="ar-SA"/>
        </w:rPr>
        <w:t>فَأَجَابَهُ إِبْلِیسُ</w:t>
      </w:r>
    </w:p>
    <w:p>
      <w:pPr>
        <w:pStyle w:val="BookText"/>
        <w:rPr/>
      </w:pPr>
      <w:r>
        <w:rPr>
          <w:rFonts w:ascii="Amiri" w:hAnsi="Amiri" w:eastAsia="Amiri" w:cs="Amiri"/>
          <w:color w:val="111111"/>
          <w:sz w:val="28"/>
          <w:sz w:val="28"/>
          <w:szCs w:val="28"/>
          <w:rtl w:val="true"/>
          <w:lang w:bidi="ar-SA"/>
        </w:rPr>
        <w:t>تَنَحَّ عَنِ الْبِلَادِ وَ سَاکِنِیهَا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فَفِی الْفِرْدَوْسِ ضَاقَ بِکَ الْفَسِیحُ </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وَ کُنْتَ بِهَا وَ زَوْجُکَ فِی 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قَلْبُکَ مِنْ أَذَی الدُّنْیَا مُرِیحٌ</w:t>
      </w:r>
    </w:p>
    <w:p>
      <w:pPr>
        <w:pStyle w:val="BookText"/>
        <w:rPr/>
      </w:pPr>
      <w:r>
        <w:rPr>
          <w:rFonts w:ascii="Amiri" w:hAnsi="Amiri" w:eastAsia="Amiri" w:cs="Amiri"/>
          <w:color w:val="111111"/>
          <w:sz w:val="28"/>
          <w:sz w:val="28"/>
          <w:szCs w:val="28"/>
          <w:rtl w:val="true"/>
          <w:lang w:bidi="ar-SA"/>
        </w:rPr>
        <w:t xml:space="preserve">فَلَمْ تَنْفَکَّ مِنْ کَیْدِی وَ مَکْرِی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أَنْ فَاتَکَ الثَّمَنُ الرَّبِیحُ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و بدل أهلها أثلا و خمطا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بجنات و أبواب منیح</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لَا رَحْمَةُ الْجَبَّارِ أَضْحَی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بِکَفِّکَ مِنْ جِنَانِ الْخُلْدِ رِیحٌ </w:t>
      </w:r>
      <w:r>
        <w:rPr>
          <w:rStyle w:val="FootnoteAnchor"/>
          <w:rtl w:val="true"/>
        </w:rPr>
        <w:footnoteReference w:id="219"/>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سَأَلَهُ کَمْ حَجَّ آدَمُ علیه السلام مِنْ حَجَّةٍ فَقَالَ لَهُ سَبْعِینَ حَجَّةً </w:t>
      </w:r>
      <w:r>
        <w:rPr>
          <w:rStyle w:val="FootnoteAnchor"/>
          <w:rtl w:val="true"/>
        </w:rPr>
        <w:footnoteReference w:id="220"/>
      </w:r>
      <w:r>
        <w:rPr>
          <w:rFonts w:ascii="Amiri" w:hAnsi="Amiri" w:eastAsia="Amiri" w:cs="Amiri"/>
          <w:color w:val="111111"/>
          <w:sz w:val="28"/>
          <w:sz w:val="28"/>
          <w:szCs w:val="28"/>
          <w:rtl w:val="true"/>
          <w:lang w:bidi="ar-SA"/>
        </w:rPr>
        <w:t xml:space="preserve">مَاشِیاً عَلَی قَدَمَیْهِ وَ أَوَّلُ حَجَّةٍ کَانَ مَعَهُ الصُّرَدُ یَدُلُّهُ عَلَی مَوَاضِعِ الْمَاءِ وَ خَرَجَ مَعَهُ مِنَ الْجَنَّةِ وَ قَدْ نُهِیَ عَنْ أَکْلِ الصُّرَدِ وَ الْخُطَّافِ وَ سَأَلَهُ مَا بَالُهُ لَا یَمْشِی عَلَی الْأَرْضِ قَالَ لِأَنَّهُ نَاحَ عَلَی بَیْتِ الْمَقْدِسِ فَطَافَ حَوْلَهُ أَرْبَعِینَ عَاماً یَبْکِی عَلَیْهِ وَ لَمْ یَزَلْ یَبْکِی مَعَ آدَمَ علیه السلام فَمِنْ هُنَاکَ سَکَنَ الْبُیُوتَ وَ مَعَهُ تِسْعُ آیَاتٍ </w:t>
      </w:r>
      <w:r>
        <w:rPr>
          <w:rStyle w:val="FootnoteAnchor"/>
          <w:rtl w:val="true"/>
        </w:rPr>
        <w:footnoteReference w:id="221"/>
      </w:r>
      <w:r>
        <w:rPr>
          <w:rFonts w:ascii="Amiri" w:hAnsi="Amiri" w:eastAsia="Amiri" w:cs="Amiri"/>
          <w:color w:val="111111"/>
          <w:sz w:val="28"/>
          <w:sz w:val="28"/>
          <w:szCs w:val="28"/>
          <w:rtl w:val="true"/>
          <w:lang w:bidi="ar-SA"/>
        </w:rPr>
        <w:t xml:space="preserve">مِنْ کِتَابِ اللَّهِ عَزَّ وَ جَلَّ مِمَّا کَانَ آدَمُ یَقْرَؤُهَا فِی الْجَنَّةِ وَ هِیَ مَعَهُ إِلَی یَوْمِ الْقِیَامَةِ ثَلَاثُ آیَاتٍ مِنْ أَوَّلِ الْکَهْفِ وَ ثَلَاثُ آیَاتٍ مِنْ سُبْحَانَ </w:t>
      </w:r>
      <w:r>
        <w:rPr>
          <w:rStyle w:val="FootnoteAnchor"/>
          <w:rtl w:val="true"/>
        </w:rPr>
        <w:footnoteReference w:id="222"/>
      </w:r>
      <w:r>
        <w:rPr>
          <w:rFonts w:ascii="Amiri" w:hAnsi="Amiri" w:eastAsia="Amiri" w:cs="Amiri"/>
          <w:color w:val="111111"/>
          <w:sz w:val="28"/>
          <w:sz w:val="28"/>
          <w:szCs w:val="28"/>
          <w:rtl w:val="true"/>
          <w:lang w:bidi="ar-SA"/>
        </w:rPr>
        <w:t>وَ هِیَ وَ إِذا قَرَأْتَ الْقُرْآنَ وَ ثَلَاثُ آیَاتٍ مِنْ یس وَ جَعَلْنا مِنْ بَیْنِ أَیْدِیهِمْ سَدًّا وَ مِنْ خَلْفِهِمْ سَدًّا وَ سَأَلَهُ عَنْ أَوَّلِ مَنْ کَفَرَ وَ أَنْشَأَ الْکُفْرَ فَقَالَ إِبْلِیسُ لَعَنَهُ اللَّهُ وَ سَأَلَهُ عَنِ اسْمِ نُوحٍ مَا کَانَ فَقَالَ کَانَ اسْمُهُ السَّکَنَ وَ إِنَّمَا سُمِّیَ نُوحاً لِأَنَّهُ نَاحَ عَلَی قَوْمِهِ أَلْفَ سَنَةٍ إِلَّا خَمْسِینَ عاماً</w:t>
      </w:r>
      <w:r>
        <w:rPr>
          <w:rFonts w:eastAsia="Amiri" w:cs="Amiri" w:ascii="Amiri" w:hAnsi="Amiri"/>
          <w:color w:val="111111"/>
          <w:sz w:val="28"/>
          <w:szCs w:val="28"/>
          <w:rtl w:val="true"/>
          <w:lang w:bidi="ar-SA"/>
        </w:rPr>
        <w:t xml:space="preserve">- </w:t>
      </w:r>
      <w:r>
        <w:rPr>
          <w:rStyle w:val="FootnoteAnchor"/>
          <w:rtl w:val="true"/>
        </w:rPr>
        <w:footnoteReference w:id="223"/>
      </w:r>
      <w:r>
        <w:rPr>
          <w:rFonts w:ascii="Amiri" w:hAnsi="Amiri" w:eastAsia="Amiri" w:cs="Amiri"/>
          <w:color w:val="111111"/>
          <w:sz w:val="28"/>
          <w:sz w:val="28"/>
          <w:szCs w:val="28"/>
          <w:rtl w:val="true"/>
          <w:lang w:bidi="ar-SA"/>
        </w:rPr>
        <w:t xml:space="preserve">وَ سَأَلَهُ عَنْ سَفِینَةِ نُوحٍ علیه السلام مَا کَانَ عَرْضُهَا وَ طُولُهَا فَقَالَ کَانَ طُولُهَا ثَمَانَمِائَةِ ذِرَاعٍ وَ عَرْضُهَا خَمْسَمِائَةِ ذِرَاعٍ وَ ارْتِفَاعُهَا فِی السَّمَاءِ ثَمَانُونَ ذِرَاعاً ثُمَّ جَلَسَ الرَّجُلُ وَ قَامَ إِلَیْهِ آخَرُ فَقَالَ یَا أَمِیرَ الْمُؤْمِنِینَ أَخْبِرْنَا عَنْ أَوَّلِ شَجَرَةٍ غُرِسَتْ فِی الْأَرْضِ فَقَالَ الْعَوْسَجَةُ وَ مِنْهَا عَصَا مُوسَی علیه السلام وَ سَأَلَهُ عَنْ أَوَّلِ شَجَرَةٍ نَبَتَتْ فِی الْأَرْضِ فَقَالَ هِیَ الدُّبَّاءُ وَ هُوَ الْقَرْعُ وَ سَأَلَهُ عَنْ أَوَّلِ مَنْ حَجَّ مِنْ أَهْلِ السَّمَاءِ فَقَالَ لَهُ جَبْرَئِیلُ علیه السلام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سَأَلَهُ عَنْ أَوَّلِ بُقْعَةٍ بُسِطَتْ مِنَ الْأَرْضِ أَیَّامَ الطُّوفَانِ فَقَالَ لَهُ مَوْضِعُ الْکَعْبَةِ وَ کَانَ زَبَرْجَدَةً خَضْرَاءَ وَ سَأَلَهُ عَنْ أَکْرَمِ وَادٍ عَلَی وَجْهِ الْأَرْضِ فَقَالَ لَهُ وَادٍ یُقَالُ لَهُ سَرَنْدِیبُ سَقَطَ فِیهِ آدَمُ علیه السلام مِنَ السَّمَاءِ وَ سَأَلَهُ عَنْ شَرِّ وَادٍ عَلَی وَجْهِ الْأَرْضِ فَقَالَ وَادٍ بِالْیَمَنِ یُقَالُ لَهُ بَرَهُوتُ وَ هُوَ مِنْ أَوْدِیَةِ جَهَنَّمَ وَ سَأَلَهُ عَنْ سِجْنٍ سَارَ بِصَاحِبِهِ فَقَالَ الْحُوتُ سَارَ بِیُونُسَ بْنِ مَتَّی عَلَیْهِ السَّلَامُ وَ سَأَلَهُ عَنْ سِتَّةٍ لَمْ یَرْکُضُوا فِی رَحِمٍ فَقَالَ آدَمُ وَ حَوَّاءُ وَ کَبْشُ إِبْرَاهِیمَ وَ عَصَا مُوسَی وَ نَاقَةُ صَالِحٍ وَ الْخُفَّاشُ الَّذِی عَمِلَهُ عِیسَی ابْنُ مَرْیَمَ وَ طَارَ بِإِذْنِ اللَّهِ عَزَّ وَ جَلَّ وَ سَأَلَهُ عَنْ شَیْ‌ءٍ مَکْذُوبٍ عَلَیْهِ لَیْسَ مِنَ الْجِنِّ وَ لَا مِنَ الْإِنْسِ فَقَالَ الذِّئْبُ الَّذِی کَذَبَ عَلَیْهِ إِخْوَةُ یُوسُفَ علیه السلام وَ سَأَلَهُ عَنْ شَیْ‌ءٍ أَوْحَی اللَّهُ عَزَّ وَ جَلَّ إِلَیْهِ لَیْسَ مِنَ الْجِنِّ وَ لَا مِنَ الْإِنْسِ فَقَالَ أَوْحَی اللَّهُ عَزَّ وَ جَلَّ إِلَی النَّحْلِ </w:t>
      </w:r>
      <w:r>
        <w:rPr>
          <w:rStyle w:val="FootnoteAnchor"/>
          <w:rtl w:val="true"/>
        </w:rPr>
        <w:footnoteReference w:id="224"/>
      </w:r>
      <w:r>
        <w:rPr>
          <w:rFonts w:ascii="Amiri" w:hAnsi="Amiri" w:eastAsia="Amiri" w:cs="Amiri"/>
          <w:color w:val="111111"/>
          <w:sz w:val="28"/>
          <w:sz w:val="28"/>
          <w:szCs w:val="28"/>
          <w:rtl w:val="true"/>
          <w:lang w:bidi="ar-SA"/>
        </w:rPr>
        <w:t xml:space="preserve">وَ سَأَلَهُ عَنْ مَوْضِعٍ طَلَعَتْ عَلَیْهِ الشَّمْسُ سَاعَةً مِنَ النَّهَارِ وَ لَا تَطْلُعُ عَلَیْهِ أَبَداً قَالَ ذَلِکَ الْبَحْرُ حِینَ فَلَقَهُ اللَّهُ عَزَّ وَ جَلَّ لِمُوسَی علیه السلام فَأَصَابَتْ أَرْضَهُ الشَّمْسُ وَ أُطْبِقَ عَلَیْهِ الْمَاءُ فَلَنْ تُصِیبَهُ الشَّمْسُ </w:t>
      </w:r>
      <w:r>
        <w:rPr>
          <w:rStyle w:val="FootnoteAnchor"/>
          <w:rtl w:val="true"/>
        </w:rPr>
        <w:footnoteReference w:id="225"/>
      </w:r>
      <w:r>
        <w:rPr>
          <w:rFonts w:ascii="Amiri" w:hAnsi="Amiri" w:eastAsia="Amiri" w:cs="Amiri"/>
          <w:color w:val="111111"/>
          <w:sz w:val="28"/>
          <w:sz w:val="28"/>
          <w:szCs w:val="28"/>
          <w:rtl w:val="true"/>
          <w:lang w:bidi="ar-SA"/>
        </w:rPr>
        <w:t xml:space="preserve">وَ سَأَلَهُ عَنْ شَیْ‌ءٍ شَرِبَ وَ هُوَ حَیٌّ وَ أَکَلَ وَ هُوَ مَیِّتٌ فَقَالَ تِلْکَ عَصَا مُوسَی وَ سَأَلَهُ عَنْ نَذِیرٍ أَنْذَرَ قَوْمَهُ لَیْسَ مِنَ الْجِنِّ وَ لَا مِنَ الْإِنْسِ فَقَالَ هِیَ النَّمْلَةُ وَ سَأَلَهُ عَنْ أَوَّلِ مَنْ أُمِرَ بِالْخِتَانِ قَالَ إِبْرَاهِیمُ وَ سَأَلَهُ عَنْ أَوَّلِ مَنْ خُفِضَ مِنَ النِّسَاءِ فَقَالَ هَاجَرُ أُمُّ إِسْمَاعِیلَ خَفَضَتْهَا سَارَةُ لِتَخْرُجَ مِنْ یَمِینِهَا وَ سَأَلَهُ عَنْ أَوَّلِ امْرَأَةٍ جَرَّتْ ذَیْلَهَا فَقَالَ هَاجَرُ لَمَّا هَرَبَتْ مِنْ سَارَةَ وَ سَأَلَهُ عَنْ أَوَّلِ مَنْ جَرَّ ذَیْلَهُ مِنَ الرِّجَالِ فَقَالَ قَارُونَ وَ سَأَلَهُ عَنْ أَوَّلِ مَنْ لَبِسَ النَّعْلَیْنِ فَقَالَ إِبْرَاهِیمُ علیه السلام وَ سَأَلَهُ عَنْ أَکْرَمِ النَّاسِ نَسَباً فَقَالَ صَدِیقُ اللَّهِ یُوسُفُ بْنُ یَعْقُوبَ إِسْرَائِیلِ اللَّهِ بْنِ إِسْحَاقَ ذَبِیحِ اللَّهِ بْنِ إِبْرَاهِیمَ خَلِیلِ اللَّهِ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سَأَلَهُ عَنْ سِتَّةٍ مِنَ الْأَنْبِیَاءِ لَهُمْ اسْمَانِ فَقَالَ یُوشَعُ بْنُ نُونٍ وَ هُوَ ذُو الْکِفْلِ وَ یَعْقُوبُ وَ هُوَ إِسْرَائِیلُ </w:t>
      </w:r>
      <w:r>
        <w:rPr>
          <w:rStyle w:val="FootnoteAnchor"/>
          <w:rtl w:val="true"/>
        </w:rPr>
        <w:footnoteReference w:id="226"/>
      </w:r>
      <w:r>
        <w:rPr>
          <w:rFonts w:ascii="Amiri" w:hAnsi="Amiri" w:eastAsia="Amiri" w:cs="Amiri"/>
          <w:color w:val="111111"/>
          <w:sz w:val="28"/>
          <w:sz w:val="28"/>
          <w:szCs w:val="28"/>
          <w:rtl w:val="true"/>
          <w:lang w:bidi="ar-SA"/>
        </w:rPr>
        <w:t xml:space="preserve">وَ الْخِضْرُ وَ هُوَ تَالِیَا </w:t>
      </w:r>
      <w:r>
        <w:rPr>
          <w:rStyle w:val="FootnoteAnchor"/>
          <w:rtl w:val="true"/>
        </w:rPr>
        <w:footnoteReference w:id="227"/>
      </w:r>
      <w:r>
        <w:rPr>
          <w:rFonts w:ascii="Amiri" w:hAnsi="Amiri" w:eastAsia="Amiri" w:cs="Amiri"/>
          <w:color w:val="111111"/>
          <w:sz w:val="28"/>
          <w:sz w:val="28"/>
          <w:szCs w:val="28"/>
          <w:rtl w:val="true"/>
          <w:lang w:bidi="ar-SA"/>
        </w:rPr>
        <w:t xml:space="preserve">وَ یُونُسُ وَ هُوَ ذُو النُّونِ وَ عِیسَی وَ هُوَ الْمَسِیحُ وَ مُحَمَّدٌ وَ هُوَ أَحْمَدُ صَلَوَاتُ اللَّهِ عَلَیْهِمْ وَ سَأَلَهُ عَنْ شَیْ‌ءٍ تَنَفَّسَ لَیْسَ لَهُ لَحْمٌ وَ لَا دَمٌ فَقَالَ ذَاکَ الصُّبْحُ إِذَا تَنَفَّسَ وَ سَأَلَهُ عَنْ خَمْسَةٍ مِنَ الْأَنْبِیَاءِ تَکَلَّمُوا بِالْعَرَبِیَّةِ فَقَالَ هُودٌ وَ شُعَیْبٌ وَ صَالِحٌ وَ إِسْمَاعِیلُ وَ مُحَمَّدٌ صَلَّی اللَّهُ عَلَیْهِ وَ عَلَیْهِمْ ثُمَّ جَلَسَ وَ قَامَ رَجُلٌ آخَرُ فَسَأَلَهُ وَ تَعَنَّتَهُ فَقَالَ یَا أَمِیرَ الْمُؤْمِنِینَ أَخْبِرْنَا عَنْ قَوْلِ اللَّهِ عَزَّ وَ جَلَّ یَوْمَ یَفِرُّ الْمَرْءُ مِنْ أَخِیهِ وَ أُمِّهِ وَ أَبِیهِ وَ صاحِبَتِهِ وَ بَنِیهِ مَنْ هُمْ فَقَالَ قَابِیلُ یَفِرُّ مِنْ هَابِیلَ وَ الَّذِی یَفِرُّ مِنْ أُمِّهِ مُوسَی وَ الَّذِی یَفِرُّ مِنْ أَبِیهِ إِبْرَاهِیمُ </w:t>
      </w:r>
      <w:r>
        <w:rPr>
          <w:rStyle w:val="FootnoteAnchor"/>
          <w:rtl w:val="true"/>
        </w:rPr>
        <w:footnoteReference w:id="228"/>
      </w:r>
      <w:r>
        <w:rPr>
          <w:rFonts w:ascii="Amiri" w:hAnsi="Amiri" w:eastAsia="Amiri" w:cs="Amiri"/>
          <w:color w:val="111111"/>
          <w:sz w:val="28"/>
          <w:sz w:val="28"/>
          <w:szCs w:val="28"/>
          <w:rtl w:val="true"/>
          <w:lang w:bidi="ar-SA"/>
        </w:rPr>
        <w:t xml:space="preserve">وَ الَّذِی یَفِرُّ مِنْ صَاحِبَتِهِ لُوطٌ وَ الَّذِی یَفِرُّ مِنِ ابْنِهِ نُوحٌ یَفِرُّ مِنِ ابْنِهِ کَنْعَانَ وَ سَأَلَهُ عَنْ أَوَّلِ مَنْ مَاتَ فَجْأَةً فَقَالَ دَاوُدُ علیه السلام مَاتَ عَلَی مِنْبَرِهِ یَوْمَ الْأَرْبِعَاءِ وَ سَأَلَهُ عَنْ أَرْبَعَةٍ لَا یَشْبَعْنَ مِنْ أَرْبَعَةٍ فَقَالَ أَرْضٌ مِنْ مَطَرٍ وَ أُنْثَی مِنْ ذَکَرٍ وَ عَیْنٌ مِنْ نَظَرٍ وَ عَالِمٌ مِنْ عِلْمٍ وَ سَأَلَهُ عَنْ أَوَّلِ مَنْ وَضَعَ سِکَکَ الدَّنَانِیرِ وَ الدَّرَاهِمِ فَقَالَ نُمْرُودُ بْنُ کَنْعَانَ بَعْدَ نُوحٍ وَ سَأَلَهُ عَنْ أَوَّلِ مَنْ عَمِلَ عَمَلَ قَوْمِ لُوطٍ فَقَالَ إِبْلِیسُ فَإِنَّهُ أَمْکَنَ مِنْ نَفْسِهِ وَ سَأَلَهُ عَنْ مَعْنَی هَدِیرِ الْحَمَامِ الرَّاعِبِیَّةِ فَقَالَ تَدْعُو عَلَی أَهْلِ الْمَعَازِفِ وَ الْقَیْنَاتِ وَ الْمَزَامِیرِ وَ الْعِیدَانِ وَ سَأَلَهُ عَنْ کُنْیَةِ الْبُرَاقِ فَقَالَ یُکَنَّی أَبَا هُزَالٍ </w:t>
      </w:r>
      <w:r>
        <w:rPr>
          <w:rStyle w:val="FootnoteAnchor"/>
          <w:rtl w:val="true"/>
        </w:rPr>
        <w:footnoteReference w:id="229"/>
      </w:r>
      <w:r>
        <w:rPr>
          <w:rFonts w:ascii="Amiri" w:hAnsi="Amiri" w:eastAsia="Amiri" w:cs="Amiri"/>
          <w:color w:val="111111"/>
          <w:sz w:val="28"/>
          <w:sz w:val="28"/>
          <w:szCs w:val="28"/>
          <w:rtl w:val="true"/>
          <w:lang w:bidi="ar-SA"/>
        </w:rPr>
        <w:t xml:space="preserve">وَ سَأَلَهُ لِمَ سُمِّیَ تُبَّعٌ تُبَّعاً قَالَ لِأَنَّهُ کَانَ غُلَاماً کَاتِباً فَکَانَ یَکْتُبُ لِمَلِکٍ کَانَ قَبْلَهُ فَکَانَ إِذَا کَتَبَ کَتَبَ بِسْمِ اللَّهِ الَّذِی خَلَقَ صُبْحاً وَ رِیحاً فَقَالَ الْمَلِکُ اکْتُبْ وَ ابْدَأْ بِاسْمِ مَلِکِ الرَّعْدِ فَقَالَ لَا أَبْدَأُ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بِاسْمِ إِلَهِی ثُمَّ أَعْطِفُ عَلَی حَاجَتِکَ فَشَکَرَ اللَّهُ عَزَّ وَ جَلَّ لَهُ ذَلِکَ وَ أَعْطَاهُ مُلْکَ ذَلِکَ الْمَلِکِ فَتَابَعَهُ النَّاسُ عَلَی ذَلِکَ فَسُمِّیَ تُبَّعاً وَ سَأَلَهُ مَا بَالُ الْمَاعِزِ مُفَرْقَعَةَ </w:t>
      </w:r>
      <w:r>
        <w:rPr>
          <w:rStyle w:val="FootnoteAnchor"/>
          <w:rtl w:val="true"/>
        </w:rPr>
        <w:footnoteReference w:id="230"/>
      </w:r>
      <w:r>
        <w:rPr>
          <w:rFonts w:ascii="Amiri" w:hAnsi="Amiri" w:eastAsia="Amiri" w:cs="Amiri"/>
          <w:color w:val="111111"/>
          <w:sz w:val="28"/>
          <w:sz w:val="28"/>
          <w:szCs w:val="28"/>
          <w:rtl w:val="true"/>
          <w:lang w:bidi="ar-SA"/>
        </w:rPr>
        <w:t xml:space="preserve">الذَّنَبِ بَادِیَةَ الْحَیَاءِ وَ الْعَوْرَةِ فَقَالَ لِأَنَّ الْمَاعِزَ عَصَتْ نُوحاً لَمَّا أَدْخَلَهَا السَّفِینَةَ فَدَفَعَهَا فَکَسَرَ ذَنَبَهَا وَ النَّعْجَةُ مَسْتُورَةُ الْحَیَاءِ وَ الْعَوْرَةِ لِأَنَّ النَّعْجَةَ بَادَرَتْ بِالدُّخُولِ إِلَی السَّفِینَةِ فَمَسَحَ نُوحٌ علیه السلام یَدَهُ عَلَی حَیَاهَا وَ ذَنَبِهَا فَاسْتَوَتِ الْأَلْیَةُ </w:t>
      </w:r>
      <w:r>
        <w:rPr>
          <w:rStyle w:val="FootnoteAnchor"/>
          <w:rtl w:val="true"/>
        </w:rPr>
        <w:footnoteReference w:id="231"/>
      </w:r>
      <w:r>
        <w:rPr>
          <w:rFonts w:ascii="Amiri" w:hAnsi="Amiri" w:eastAsia="Amiri" w:cs="Amiri"/>
          <w:color w:val="111111"/>
          <w:sz w:val="28"/>
          <w:sz w:val="28"/>
          <w:szCs w:val="28"/>
          <w:rtl w:val="true"/>
          <w:lang w:bidi="ar-SA"/>
        </w:rPr>
        <w:t xml:space="preserve">وَ سَأَلَهُ عَنْ کَلَامِ أَهْلِ الْجَنَّةِ فَقَالَ کَلَامُ أَهْلِ الْجَنَّةِ بِالْعَرَبِیَّةِ وَ سَأَلَهُ عَنْ کَلَامِ أَهْلِ النَّارِ فَقَالَ بِالْمَجُوسِیَّةِ ثُمَّ قَالَ أَمِیرُ الْمُؤْمِنِینَ علیه السلام </w:t>
      </w:r>
      <w:r>
        <w:rPr>
          <w:rStyle w:val="FootnoteAnchor"/>
          <w:rtl w:val="true"/>
        </w:rPr>
        <w:footnoteReference w:id="232"/>
      </w:r>
      <w:r>
        <w:rPr>
          <w:rFonts w:ascii="Amiri" w:hAnsi="Amiri" w:eastAsia="Amiri" w:cs="Amiri"/>
          <w:color w:val="111111"/>
          <w:sz w:val="28"/>
          <w:sz w:val="28"/>
          <w:szCs w:val="28"/>
          <w:rtl w:val="true"/>
          <w:lang w:bidi="ar-SA"/>
        </w:rPr>
        <w:t xml:space="preserve">النَّوْمُ عَلَی أَرْبَعَةِ أَصْنَافٍ الْأَنْبِیَاءُ تَنَامُ عَلَی أَقْفِیَتِهَا مُسْتَلْقِیَةً وَ أَعْیُنُهَا لَا تَنَامُ مُتَوَقِّعَةً لِوَحْیِ رَبِّهَا وَ الْمُؤْمِنُ یَنَامُ عَلَی یَمِینِهِ مُسْتَقْبِلَ الْقِبْلَةِ وَ الْمُلُوکُ وَ أَبْنَاؤُهَا تَنَامُ عَلَی شِمَالِهَا لِیَسْتَمْرِءُوا مَا یَأْکُلُونَ وَ إِبْلِیسُ وَ إِخْوَانُهُ وَ کُلُّ مَجْنُونٍ وَ ذِی عَاهَةٍ تَنَامُ عَلَی وَجْهِهِ مُنْبَطِحاً </w:t>
      </w:r>
      <w:r>
        <w:rPr>
          <w:rStyle w:val="FootnoteAnchor"/>
          <w:rtl w:val="true"/>
        </w:rPr>
        <w:footnoteReference w:id="233"/>
      </w:r>
      <w:r>
        <w:rPr>
          <w:rFonts w:ascii="Amiri" w:hAnsi="Amiri" w:eastAsia="Amiri" w:cs="Amiri"/>
          <w:color w:val="111111"/>
          <w:sz w:val="28"/>
          <w:sz w:val="28"/>
          <w:szCs w:val="28"/>
          <w:rtl w:val="true"/>
          <w:lang w:bidi="ar-SA"/>
        </w:rPr>
        <w:t xml:space="preserve">ثُمَّ قَامَ إِلَیْهِ رَجُلٌ آخَرُ فَقَالَ یَا أَمِیرَ الْمُؤْمِنِینَ أَخْبِرْنِی عَنْ یَوْمِ الْأَرْبِعَاءِ وَ تَطَیُّرِنَا مِنْهُ وَ ثِقْلِهِ وَ أَیُّ أَرْبِعَاءَ هُوَ قَالَ آخِرُ أَرْبِعَاءَ فِی الشَّهْرِ وَ هُوَ الْمُحَاقُ وَ فِیهِ قَتَلَ قَابِیلُ هَابِیلَ أَخَاهُ وَ یَوْمَ الْأَرْبِعَاءِ أُلْقِیَ إِبْرَاهِیمُ فِی النَّارِ وَ یَوْمَ الْأَرْبِعَاءِ وَضَعُوهُ فِی الْمَنْجَنِیقِ وَ یَوْمَ الْأَرْبِعَاءِ غَرَقَ اللَّهُ عَزَّ وَ جَلَّ فِرْعَوْنَ وَ یَوْمَ الْأَرْبِعَاءِ جَعَلَ اللَّهُ عالِیَها سافِلَها </w:t>
      </w:r>
      <w:r>
        <w:rPr>
          <w:rStyle w:val="FootnoteAnchor"/>
          <w:rtl w:val="true"/>
        </w:rPr>
        <w:footnoteReference w:id="234"/>
      </w:r>
      <w:r>
        <w:rPr>
          <w:rFonts w:ascii="Amiri" w:hAnsi="Amiri" w:eastAsia="Amiri" w:cs="Amiri"/>
          <w:color w:val="111111"/>
          <w:sz w:val="28"/>
          <w:sz w:val="28"/>
          <w:szCs w:val="28"/>
          <w:rtl w:val="true"/>
          <w:lang w:bidi="ar-SA"/>
        </w:rPr>
        <w:t xml:space="preserve">وَ یَوْمَ الْأَرْبِعَاءِ أَرْسَلَ اللَّهُ عَزَّ وَ جَلَّ الرِّیحَ عَلَی قَوْمِ عَادٍ وَ یَوْمَ الْأَرْبِعَاءِ أَصْبَحَتْ کَالصَّرِیمِ وَ یَوْمَ الْأَرْبِعَاءِ سَلَّطَ اللَّهُ عَلَی نُمْرُودَ الْبَقَّةَ وَ یَوْمَ الْأَرْبِعَاءِ طَلَبَ فِرْعَوْنُ مُوسَی علیه السلام لِیَقْتُلَهُ وَ یَوْمَ الْأَرْبِعَاءِ خَرَّ عَلَیْهِمُ السَّقْفُ مِنْ فَوْقِهِمْ وَ یَوْمَ الْأَرْبِعَاءِ أَمَرَ فِرْعَوْنُ بِذَبْحِ الْغِلْمَانِ وَ یَوْمَ الْأَرْبِعَاءِ خُرِّبَ بَیْتُ الْمَقْدِسِ وَ یَوْمَ الْأَرْبِعَاءِ أُحْرِقَ مَسْجِدُ سُلَیْمَانَ بْنِ دَاوُدَ بِإِصْطَخْرَ مِنْ کُورَةِ فَارِسَ وَ یَوْمَ الْأَرْبِعَاءِ قُتِلَ یَحْیَی بْنُ زَکَرِیَّا وَ یَوْمَ الْأَرْبِعَاءِ </w:t>
      </w:r>
      <w:bookmarkStart w:id="112" w:name="pg13739_148392"/>
    </w:p>
    <w:p>
      <w:pPr>
        <w:pStyle w:val="BookText"/>
        <w:rPr/>
      </w:pPr>
      <w:bookmarkEnd w:id="112"/>
      <w:r>
        <w:rPr>
          <w:rFonts w:ascii="Amiri" w:hAnsi="Amiri" w:eastAsia="Amiri" w:cs="Amiri"/>
          <w:color w:val="111111"/>
          <w:sz w:val="28"/>
          <w:sz w:val="28"/>
          <w:szCs w:val="28"/>
          <w:rtl w:val="true"/>
          <w:lang w:bidi="ar-SA"/>
        </w:rPr>
        <w:t xml:space="preserve">أَظَلَّ قَوْمَ فِرْعَوْنَ أَوَّلُ الْعَذَابِ وَ یَوْمَ الْأَرْبِعَاءِ خَسَفَ اللَّهُ بِقَارُونَ وَ یَوْمَ الْأَرْبِعَاءِ ابْتُلِیَ أَیُّوبُ بِذَهَابِ مَالِهِ وَ وُلْدِهِ </w:t>
      </w:r>
      <w:r>
        <w:rPr>
          <w:rStyle w:val="FootnoteAnchor"/>
          <w:rtl w:val="true"/>
        </w:rPr>
        <w:footnoteReference w:id="235"/>
      </w:r>
      <w:r>
        <w:rPr>
          <w:rFonts w:ascii="Amiri" w:hAnsi="Amiri" w:eastAsia="Amiri" w:cs="Amiri"/>
          <w:color w:val="111111"/>
          <w:sz w:val="28"/>
          <w:sz w:val="28"/>
          <w:szCs w:val="28"/>
          <w:rtl w:val="true"/>
          <w:lang w:bidi="ar-SA"/>
        </w:rPr>
        <w:t xml:space="preserve">وَ یَوْمَ الْأَرْبِعَاءِ أُدْخِلَ یُوسُفُ السِّجْنَ وَ یَوْمَ الْأَرْبِعَاءِ قَالَ اللَّهُ عَزَّ وَ جَلَّ أَنَّا دَمَّرْناهُمْ وَ قَوْمَهُمْ أَجْمَعِینَ وَ یَوْمَ الْأَرْبِعَاءِ أَخَذَتْهُمُ الصَّیْحَةُ وَ یَوْمَ الْأَرْبِعَاءِ عُقِرَتِ النَّاقَةُ وَ یَوْمَ الْأَرْبِعَاءِ أَمْطَرَ عَلَیْهِمْ حِجارَةً مِنْ سِجِّیلٍ وَ یَوْمَ الْأَرْبِعَاءِ شُجَّ وَجْهُ النَّبِیِّ صلی الله علیه و آله وَ کُسِرَتْ رَبَاعِیَتُهُ وَ یَوْمَ الْأَرْبِعَاءِ أَخَذَتِ الْعَمَالِیقُ التَّابُوتَ وَ سَأَلَهُ عَنِ الْأَیَّامِ وَ مَا یَجُوزُ فِیهَا مِنَ الْعَمَلِ فَقَالَ أَمِیرُ الْمُؤْمِنِینَ یَوْمُ السَّبْتِ یَوْمُ مَکْرٍ وَ خَدِیعَةٍ وَ یَوْمُ الْأَحَدِ یَوْمُ غَرْسٍ وَ بِنَاءٍ وَ یَوْمُ الْإِثْنَیْنِ یَوْمُ سَفَرٍ وَ طَلَبٍ وَ یَوْمُ الثَّلَاثَاءِ یَوْمُ حَرْبٍ وَ دَمٍ </w:t>
      </w:r>
      <w:r>
        <w:rPr>
          <w:rStyle w:val="FootnoteAnchor"/>
          <w:rtl w:val="true"/>
        </w:rPr>
        <w:footnoteReference w:id="236"/>
      </w:r>
      <w:r>
        <w:rPr>
          <w:rFonts w:ascii="Amiri" w:hAnsi="Amiri" w:eastAsia="Amiri" w:cs="Amiri"/>
          <w:color w:val="111111"/>
          <w:sz w:val="28"/>
          <w:sz w:val="28"/>
          <w:szCs w:val="28"/>
          <w:rtl w:val="true"/>
          <w:lang w:bidi="ar-SA"/>
        </w:rPr>
        <w:t xml:space="preserve">وَ یَوْمُ الْأَرْبِعَاءِ یَوْمٌ شُؤْمٌ فِیهِ یَتَطَیَّرُ النَّاسُ وَ یَوْمُ الْخَمِیسِ یَوْمُ الدُّخُولِ عَلَی الْأُمَرَاءِ وَ قَضَاءِ الْحَوَائِجِ وَ یَوْمُ الْجُمُعَةِ یَوْمُ خِطْبَةٍ وَ نِکَاحٍ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 و 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عامر طائی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الرّضا علیهما السّلام از قول پدرانشان از حسین بن علی نقل نمود که علی بن ابی طالب علیه السّلام در مسجد جامع کوفه بود که مردی از اهل شام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فهمیدن سؤال کن نه برای اذیّت کردن و به زحمت انداختن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همه خیره خیره نگاه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شامی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چیزی که خداوند خلق کرد، چه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را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از چه چیز آفریده شده‌اند؟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بخار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از چه خلق شده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کف روی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 از چه آفریده شده‌اند؟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مکّه را امّ القری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آبادی‌ها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زمین از زیر آن گسترده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از آسمان دنیا پرسید که از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موج بازداشته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 طول و عرض ماه و خورشید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نهصد فرسخ در نهصد 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طول و عرض ستاره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فرسخ در همان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رنگ و اسم‌های آسمان‌های هفتگانه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پایین‌ترین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آب و دود می‌باشد، نام آسمان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رنگ مس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سوم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رنگ برنج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چهارم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ارفلون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رنگ نقره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پنجم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رنگ طلا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ششم اسمش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یک یاقوت سبز است، و آسمان هفتم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یک مروارید سفید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از گاو پرسید که چرا چشمش را پایین انداخته و سر به آسمان بلند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خجالت و شرمندگی از خداوند عزوجل، آن گاه که قوم موسی گوساله را پرستیدند، سرش را به زیر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 مرد از نام کسی پرسید که دو خواهر را هم‌زمان در عقد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اسحاق که حبار و راحیل را هم‌زمان در حباله نکاح خود داشت و بعدا این کار تحریم شد و خداوند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تَجْمَعُوا بَیْنَ الْأُخْتَیْنِ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جمع دو خواهر با همدیگر بر شما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درباره جزر و مدّ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فرشته‌ای است به نام رومان که بر دریاها گمارده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او پاهایش را در دریا بگذارد، پر و لبریز می‌شود و هر زمان که پاهایش را در آورد، آب پایین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نام پدر جنّ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شومان است، و او همان است که از شعله آتش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عزوجل پیامبری به سوی جنّ مبعوث نموده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پیامبری به سوی آنان فرستاد به نام یوسف که آنان را به سوی خداوند فرا خواند، ولی آنان او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شامی درباره اسم ابلیس، آن زمان که در آسمان بود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حارث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آدم، آدم نامیده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ارث مرد دو برابر ارث زن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خوشه گندم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که سه دانه گندم در آن بود، حوّا یک دانه آن را خورد و دو دانه دیگر را به آدم داد، و لذا مرد دو برابر زن ارث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شامی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پیامبران را خداوند مختون خلق فرموده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آدم را مختون آفرید و شیث مختون به دنیا آمد و نیز ادریس، نوح، سام بن نوح، ابراهیم، داود، سلیمان، لوط، اسماعیل، موسی و عیسی علیهم السّلام و نیز محمّد صلی اللَّه علیه و آله مختون متولّد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درباره مقدار عمر آدم علیه 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نهصد و سی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درباره اولین کسی که شعر گفت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شعرش چه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آسمان به زمین آورده شد و خاک و وسعت و هوای آن را دید و قابیل، هابیل را کشت، آدم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اهالی آن تغییر کرده، چهره زمین سیاه و زشت شده است هر چیز که رنگ و طعمی داشته تغییر کرده، و شادابی آن چهره نمکین کم شده است طول مدّت زندگی را بر خود غم و اندوه می‌بینم، آیا می‌شود از این زندگی راحت شوم؟</w:t>
      </w:r>
    </w:p>
    <w:p>
      <w:pPr>
        <w:pStyle w:val="BookText"/>
        <w:rPr/>
      </w:pPr>
      <w:r>
        <w:rPr>
          <w:rFonts w:ascii="IRNazanin" w:hAnsi="IRNazanin" w:eastAsia="IRNazanin"/>
          <w:color w:val="111111"/>
          <w:sz w:val="28"/>
          <w:sz w:val="28"/>
          <w:szCs w:val="28"/>
          <w:rtl w:val="true"/>
          <w:lang w:bidi="fa-IR"/>
        </w:rPr>
        <w:t>چرا اشک نریزم و حال آنکه هابیل در قبر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قابیل برادرش هابیل را کشت، ای وای آن فرزند نمکین چهره از دستم رفت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کتاب عیون اخبار الرضا از بیت سوم تا این جا اضافه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ابلیس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شهرها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ساکنین آن دور شو، چه این که توسّط من، آن فضای وسیع بهشت، دیگر جایی برای تو نداشت تو و همسرت در زمینی هموار می‌زیستید و قلبت از آزار دنیا در راحتی بود  ولی از مکر و حیله من دور نشدی تا آنکه آن بهای ارزنده از دستت رفت و خدای بخشنده به جای بهشت برین به اهل زمین، درخت گز و خمط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 تلخ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بیت در کتاب عیون اخبار الرضا اضافه آمده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اگر از خداوند جبّار رحمتی به من بارز نمی‌شد، تو اکنون از بهشت این چنین بی‌بهره نبودی و اثری از آن در دست تو باقی می‌ماند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همچنین آن مرد درباره گریه آدم به خاطر بهشت و مقدار اشک او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سال گریست و از چشم راستش همچون دجله و از چشم چپش همچون فرات اشک جاری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این قسمت نیز در کتاب عیون اخبار الرضا اضافه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چند بار حجّ بجا آورد؟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بار پیاده، و در اولین سفرش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همراه او از بهشت بیرون آمده بود، همراهش بود و مواضع آب را به او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از 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شامی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زمین راه نمی‌رود؟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 بیت المقدس نوحه‌سرایی نمود و چهل سال بر آن گریست و همیشه به همراه آدم می‌گریست و لذا در خانه‌هایی سکنی گزید و نه آیه از آیات کتاب خداوند عزوجل که آدم در بهشت آن ها را می‌خواند، به همراه داشت و تا قیامت نیز به همراه خواهد داشت، و آن آیات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آیه از اول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آیه از سوره إسراء که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قَرَأْتَ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آیات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آیه از سوره یس، یعنی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مِنْ بَیْنِ أَیْدِیهِمْ سَدًّا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آیات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شامی از اولین کافر و ایجادکننده کفر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نوح چه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به این خاطر نوح نامیده شد که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 قوم خود نوحه و ناله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از عرض و طول کشتی نوح سؤال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طولش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و عرضش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و ارتفاعش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آن مرد نشست و دیگری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درخت غرس شده در زمین چه نام داشت؟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عوسجه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عصای موسی نیز از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درختی که در زمین رویید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کدو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از اهل آسمان، حجّ بجا آورد که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مرد از اولین قسمت زمین که زمان توفان گسترده گردید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کعبه که زبرجدی سبز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درباره باکرامت‌ترین درّه روی زمین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درّه‌ای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آدم علیه السّلام از آسمان به آنجا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از بدترین درّه روی زمین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است در یمن به نام برهوت که از درّه‌های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از زندانی که زندانی خود را با خود به همراه می‌برد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ماهی که یونس بن متی را به همراه خود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شش موجودی که از مادر متولّد نشدند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حواء، گوسفند ابراهیم، عصای موسی، شتر صالح، خفّاشی که عیسی بن مریم علیهما السّلام آن را ساخت و به اذن خدا به پرواز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سؤال کرد چه موجودی است که نه از جنّ است و نه از انس و مورد تهمت و افتراء واقع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گرگی که برادران یوسف بر او دروغ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که نه از جن است و نه از انس و خدا به او وحی نموده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 که خدا به او وحی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پاک‌ترین مکان در روی زمین که نماز در آن جایز 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قسمت است که مدّتی از روز آفتاب بر آن تابید و بعد از آن ابدا بر آنجا نخواهد تابید؟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دریایی که خداوند آن را برای موسی علیه السّلام شکافت و خورشید بر قعر آن تابید و سپس آب آنجا را فرا گرفت و بعد از آن هرگز نور خورشید به آنجا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درباره چیزی که در حال حیات، نوشید و در حال مرگ، خورد،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عصای موسی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از نذیری که قوم خود را انذار کرد و هشدار داد، ولی نه از جنّ بود و نه از انس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مورچه‌ای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 اولین کسی که دستور ختنه کردن داد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اولین زنی که مورد خفض واقع شد،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مادر اسماعیل که ساره او را خفض کرد تا قسم خود را اجرا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اولین زنی که دامن خود را به زمین کشید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هاجر بود که از ساره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اولین مردی که لباس خود را به زمین کشید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مرد از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نعلین پوشید که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نسبش از همه بهتر و اصیل‌تر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خدا، یوسف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اسحاق ذبیح اللَّه ابن ابراهیم خلیل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نفر از پیامبران دارای دو اسم می‌باشند؛ آنان کدامند؟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بن نون که همان ذوالکفل است، یعقوب که همان اسرائیل است، خضر که نام دیگرش حلقیا است، یونس که نام دیگرش ذوالنون است، عیسی که نام دیگرش مسیح است، محمّد که احمد نیز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در ادامه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که تنفّس می‌کند، ولی گوشت و خون ندارد،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نفر از پیامبران که به عربی سخن می‌گفتند کدامند؟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 شعیب، صالح، اسماعیل و محمّد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مرد نشست و دیگری برخاست و سعی کرد با سؤال‌هایش حضرت را به زحمت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یَفِرُّ الْمَرْءُ مِنْ 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أُمِّهِ وَ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صاحِبَتِهِ وَ بَنِیهِ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امْرِئٍ مِنْهُمْ یَوْمَئِذٍ شَأْنٌ یُغْنِیهِ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روزی که آدمی از برادرش، و از مادرش و پدرش و از همسرش و پسرانش می‌گریزد، در آن روز، هر کسی از آنان را کاری است که او را به خود مشغول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چه کسانی هستند؟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قابیل از هابیل فرار می‌کند؛ آن که از مادرش می‌گریزد موسی است؛ آن که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سرپرستش نه پدر واقعی‌اش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می‌کند ابراهیم است؛ آن که از همسرش می‌گریزد لوط است؛ آن که از پسرش می‌گریزد نوح است که از کنعان پسرش فرار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 سکته سبب مرگش شد که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علیه السّلام که در روز چهارشنبه بر منبرش 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که از چهار چیز دیگر سیر نمی‌شوند کدامند؟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از باران، مادّه از نر، چشم از نگاه کردن و عالم از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نقش دینار و درهم را وضع کرد که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بن کنعان بعد از نوح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عمل قوم لوط را انجام داد که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زیرا خود را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آن مرد درباره صدای کبوتر راعبیّه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که اهل آلات موسیقی و کنیزکان آوازه‌خوان و قره‌نی و عود هستند، لعن و نفرین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درباره کنیه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تبّع نامیده شده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 جوانی بود نویسنده و برای پادشاه قبل از خود نویسندگی می‌کرد و نوشتن را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 اللَّه الّذی خلق صیحا و ریحا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خداوندی که باد و فریاد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پادشاه 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نوشتن را فقط با نام معبود خودم آغاز می‌کنم، سپس خواسته تو را در نظر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این ویژگی او را شکر نمود و پادشاهی آن پادشاه را به او اعطا کرد و مردم در این مورد تابع او شدند و لذا تبّع نامیده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دم بز رو به بالا و عورتش نمایان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هنگام که نوح علیه السّلام آن را به کشتی وارد کرد، از نوح علیه السّلام سرپیچی نمود و آن حضرت او را به زور وارد کرد که در نتیجه دمش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گوسفند عورتش پوشیده است زیرا خود به داخل شدن به کشتی مبادرت ورزید و لذا نوح علیه السّلام بر دم و عورتش دست کشید و در نتیجه توسط دنبه مستور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از زبان بهشتیان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زبانشان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زبان اهل جهنّم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سؤال کرد که نحوه خوابیدن بر چند وجه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طاقباز می‌خوابند و چشمانشان نمی‌خوابد و در انتظار وحی پروردگارشان می‌باشد؛ مؤمن بر طرف راست رو به قبله می‌خوابد؛ پادشاهان و فرزندانشان به سمت چپ می‌خوابند تا آن چه می‌خورند بر ایشان گوارا باشد؛ و ابلیس و برادرانش و هر دیوانه و مریضی، دمر می‌خوابند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مرد نشست و دیگری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چهارشنبه و شوم دانستن آن و این که آن کدام چهارشنبه است، نظر شما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آخرین چهارشنبه هر ماه است که محاق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بود که قابیل برادرش هابیل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چهارشنبه ابراهیم علیه السّلام در آتش افکنده شد و در چهارشنبه او را در منجنیق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چهارشنبه خداوند فرعون را غرق</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چهارشنبه خداوند قریه لوط را زیر و رو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چهارشنبه خداوند توفان بر قوم عاد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چهارشنبه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از ناسپاسان که قصّه‌اش در سوره قلم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چهارشنبه خداوند پشه را بر نمرود مسلّط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چهارشنبه فرعون قصد جان موسی علیه السّلام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چهارشنبه سقف بر سر کفّار قومی از اقوام گذشته فرو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چهارشنبه فرعون دستور ذبح پسران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چهارشنبه بیت المقدس خراب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چهارشنبه مسجد سلیمان بن داود در استخر فارس سوزانده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چهارشنبه یحیی بن زکریّا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چهارشنبه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آغاز عذاب، قوم فرعون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چهارشنبه خداوند قارون را در زمین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چهارشنبه ایّوب علیه السّلام خانواده و مال و فرزندش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چهارشنبه یوسف به زندان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چهارشنبه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دَمَّرْناهُمْ وَ قَوْمَهُمْ أَجْمَعِینَ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آنان و قومشان را همگی هلاک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چهارشنبه صیحه آسمانی آنان را فرا گرفت، و نیز قوم ثمود روز چهارشنبه شتر را پی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چهارشنبه بر قوم لوط باران سنگ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چهارشنبه بود که سر و دندان 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چهارشنبه عمالقه تابوت را از بنی اسرائیل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 مرد درباره ایّام و کارهایی که در آن ها می‌توان انجام داد،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شنبه روز مکر و خدعه است، روز یک شنبه روز کاشتن و ساختن است، روز دوشنبه روز جنگ و خونریزی است، روز سه‌شنبه روز مسافرت و طلب است، روز چهارشنبه روز تطیّر و بدیمنی است که مردم آن را شوم می‌دانند، روز پنجشنبه روز وارد شدن بر امراء و برآوردن حوائج است، و روز جمعه روز خواستگاری و ازدواج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 w:name="__RefHeading___Toc1572537_1468164448"/>
      <w:bookmarkStart w:id="114" w:name="_Toc44"/>
      <w:bookmarkEnd w:id="113"/>
      <w:r>
        <w:rPr>
          <w:rtl w:val="true"/>
        </w:rPr>
        <w:t>بیان</w:t>
      </w:r>
      <w:bookmarkEnd w:id="114"/>
    </w:p>
    <w:p>
      <w:pPr>
        <w:pStyle w:val="BookText"/>
        <w:rPr/>
      </w:pPr>
      <w:r>
        <w:rPr>
          <w:rFonts w:ascii="IRNazanin" w:hAnsi="IRNazanin" w:eastAsia="IRNazanin"/>
          <w:color w:val="111111"/>
          <w:sz w:val="28"/>
          <w:sz w:val="28"/>
          <w:szCs w:val="28"/>
          <w:rtl w:val="true"/>
          <w:lang w:bidi="fa-IR"/>
        </w:rPr>
        <w:t>قوله بشاشة الوجه الملیح لعل رفع الملیح للقطع بالمدح و یمکن أن یقرأ بشاشة بالنصب علی التمییز و فی بعض النسخ بعده</w:t>
      </w:r>
    </w:p>
    <w:p>
      <w:pPr>
        <w:pStyle w:val="BookText"/>
        <w:rPr/>
      </w:pPr>
      <w:r>
        <w:rPr>
          <w:rFonts w:ascii="IRNazanin" w:hAnsi="IRNazanin" w:eastAsia="IRNazanin"/>
          <w:color w:val="111111"/>
          <w:sz w:val="28"/>
          <w:sz w:val="28"/>
          <w:szCs w:val="28"/>
          <w:rtl w:val="true"/>
          <w:lang w:bidi="fa-IR"/>
        </w:rPr>
        <w:t>و ما لی لا أجود بسکب دمع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هابیل تضمنه الضریح</w:t>
      </w:r>
    </w:p>
    <w:p>
      <w:pPr>
        <w:pStyle w:val="BookText"/>
        <w:rPr/>
      </w:pPr>
      <w:r>
        <w:rPr>
          <w:rFonts w:ascii="IRNazanin" w:hAnsi="IRNazanin" w:eastAsia="IRNazanin"/>
          <w:color w:val="111111"/>
          <w:sz w:val="28"/>
          <w:sz w:val="28"/>
          <w:szCs w:val="28"/>
          <w:rtl w:val="true"/>
          <w:lang w:bidi="fa-IR"/>
        </w:rPr>
        <w:t xml:space="preserve">قتل قابیل هابیلا أخاه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 حزنا لقد فقد الملیح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ما باله لا یمشی أی الخطاب و قال الجوهری العوسج ضرب من الشوک الواحدة عوسجة و قال الفیروزآبادی رعیت الحمامة رفعت هدیلها و شددته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مفرقعة الذنب قال الفیروزآبادی فرقع فلانا لوی عنقه و الافرنقاع عن الشی‌ء الانکشاف عنه و التنحی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بعض النسخ معرقبة الذنب أی مقطوعة مجازا من قولهم عرقبه فقطع عرقوبه و فی بعضها مرفوعة الذنب و هو أظهر و الحیاء بالمد الفرج من </w:t>
      </w:r>
      <w:bookmarkStart w:id="115" w:name="pg13739_148393"/>
    </w:p>
    <w:p>
      <w:pPr>
        <w:pStyle w:val="BookText"/>
        <w:rPr/>
      </w:pPr>
      <w:bookmarkEnd w:id="115"/>
      <w:r>
        <w:rPr>
          <w:rFonts w:ascii="IRNazanin" w:hAnsi="IRNazanin" w:eastAsia="IRNazanin"/>
          <w:color w:val="111111"/>
          <w:sz w:val="28"/>
          <w:sz w:val="28"/>
          <w:szCs w:val="28"/>
          <w:rtl w:val="true"/>
          <w:lang w:bidi="fa-IR"/>
        </w:rPr>
        <w:t>ذوات الخف و الظلف و السباع و قد یقصر و بطحه کمنعه ألقاه علی وجه فانبطح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تفسیر أجزاء الخبر فی مواضعها 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بشاشه الوجه الملیح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مرفوع بودن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قطع داشتن به مدح و ستایش است و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بشاشه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خوانده</w:t>
      </w:r>
    </w:p>
    <w:p>
      <w:pPr>
        <w:pStyle w:val="BookText"/>
        <w:rPr/>
      </w:pPr>
      <w:r>
        <w:rPr>
          <w:rFonts w:ascii="IRNazanin" w:hAnsi="IRNazanin" w:eastAsia="IRNazanin"/>
          <w:color w:val="111111"/>
          <w:sz w:val="28"/>
          <w:sz w:val="28"/>
          <w:szCs w:val="28"/>
          <w:rtl w:val="true"/>
          <w:lang w:bidi="fa-IR"/>
        </w:rPr>
        <w:t>شود و تمییز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نسخه‌ها بعد از آن دو بیت که حضرت آدم خوانده است، اشعار زیر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من اشک نریزم در حالی که هابیل را قبر در برگرفته است</w:t>
      </w:r>
    </w:p>
    <w:p>
      <w:pPr>
        <w:pStyle w:val="BookText"/>
        <w:rPr/>
      </w:pPr>
      <w:r>
        <w:rPr>
          <w:rFonts w:ascii="IRNazanin" w:hAnsi="IRNazanin" w:eastAsia="IRNazanin"/>
          <w:color w:val="111111"/>
          <w:sz w:val="28"/>
          <w:sz w:val="28"/>
          <w:szCs w:val="28"/>
          <w:rtl w:val="true"/>
          <w:lang w:bidi="fa-IR"/>
        </w:rPr>
        <w:t>قابیل برادرش هابیل را کشت وای غصه و 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نمکینم گم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ماباله لا یمشی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این است که چرا پرنده خطاف روی زمین راه نمی‌رود؟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العوسج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خار و مفرد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عوسجه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رعبت الحمامه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کبوتر آواز خوانی‌اش را بلند کرد و شدید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مفرقه الذنب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فرقع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است که گردن او را تاب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افرنقاع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برداشتن و زایل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معرقبه الذنب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به معنای دم بریده است، و این کلمه مجازاً به کار رفته است، از قول عرب‌ها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عرقبه فقطع عرقوبه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 پای چهارپا بریده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مرفوعه الذنب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این آشکارتر در معنا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 به معنای عورت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چهارپایان دارای سم و درندگان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منعه به معنای به صورت انداختن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فقرات این حدیث انشاء الله در جایش خواهد آمد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قاموس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16" w:name="__RefHeading___Toc1572539_1468164448"/>
      <w:bookmarkStart w:id="117" w:name="_Toc45"/>
      <w:bookmarkEnd w:id="116"/>
      <w:r>
        <w:rPr>
          <w:rtl w:val="true"/>
        </w:rPr>
        <w:t xml:space="preserve">باب </w:t>
      </w:r>
      <w:r>
        <w:rPr/>
        <w:t>6</w:t>
      </w:r>
      <w:r>
        <w:rPr>
          <w:rtl w:val="true"/>
        </w:rPr>
        <w:t xml:space="preserve"> </w:t>
      </w:r>
      <w:r>
        <w:rPr>
          <w:rtl w:val="true"/>
        </w:rPr>
        <w:t>نوادر احتجاجاته صلوات الله علیه و بعض ما صدر عنه من جوامع العلوم‌</w:t>
      </w:r>
      <w:bookmarkEnd w:id="117"/>
    </w:p>
    <w:p>
      <w:pPr>
        <w:pStyle w:val="Heading4"/>
        <w:numPr>
          <w:ilvl w:val="3"/>
          <w:numId w:val="1"/>
        </w:numPr>
        <w:rPr/>
      </w:pPr>
      <w:bookmarkStart w:id="118" w:name="__RefHeading___Toc1572541_1468164448"/>
      <w:bookmarkStart w:id="119" w:name="_Toc46"/>
      <w:bookmarkEnd w:id="118"/>
      <w:r>
        <w:rPr>
          <w:rtl w:val="true"/>
        </w:rPr>
        <w:t>الأخبار</w:t>
      </w:r>
      <w:bookmarkEnd w:id="119"/>
    </w:p>
    <w:p>
      <w:pPr>
        <w:pStyle w:val="Heading5"/>
        <w:numPr>
          <w:ilvl w:val="4"/>
          <w:numId w:val="1"/>
        </w:numPr>
        <w:rPr/>
      </w:pPr>
      <w:bookmarkStart w:id="120" w:name="__RefHeading___Toc1572543_1468164448"/>
      <w:bookmarkStart w:id="121" w:name="_Toc47"/>
      <w:bookmarkEnd w:id="120"/>
      <w:r>
        <w:rPr>
          <w:rtl w:val="true"/>
        </w:rPr>
        <w:t>«</w:t>
      </w:r>
      <w:r>
        <w:rPr/>
        <w:t>1</w:t>
      </w:r>
      <w:r>
        <w:rPr>
          <w:rtl w:val="true"/>
        </w:rPr>
        <w:t>»</w:t>
      </w:r>
      <w:bookmarkEnd w:id="121"/>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 الإحتجاج عَنِ الْأَصْبَغِ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ابْنُ الْکَوَّاءِ أَمِیرَ الْمُؤْمِنِینَ علیه السلام فَقَالَ أَخْبِرْنِی عَنْ بَصِیرٍ بِاللَّیْلِ بَصِیرٍ بِالنَّهَارِ وَ عَنْ أَعْمَی بِاللَّیْلِ أَعْمَی بِالنَّهَارِ وَ عَنْ بَصِیرٍ بِاللَّیْلِ أَعْمَی بِالنَّهَارِ وَ عَنْ أَعْمَی بِاللَّیْلِ بَصِیرٍ بِالنَّهَارِ فَقَالَ لَهُ أَمِیرُ الْمُؤْمِنِینَ علیه السلام وَیْلَکَ سَلْ عَمَّا یَعْنِیکَ وَ لَا تَسْأَلْ عَمَّا لَا یَعْنِیکَ وَیْلَکَ أَمَّا بَصِیرٌ بِاللَّیْلِ بَصِیرٌ بِالنَّهَارِ فَهُوَ رَجُلٌ آمَنَ بِالرُّسُلِ وَ الْأَوْصِیَاءِ الَّذِینَ مَضَوْا وَ بِالْکُتُبِ وَ النَّبِیِّینَ وَ آمَنَ بِاللَّهِ وَ بِنَبِیِّهِ مُحَمَّدٍ صلی الله علیه و آله وَ أَقَرَّ لِی بِالْوَلَایَةِ فَأَبْصَرَ فِی لَیْلِهِ وَ نَهَارِهِ وَ أَمَّا الْأَعْمَی بِاللَّیْلِ أَعْمَی بِالنَّهَارِ فَرَجُلٌ جَحَدَ الْأَنْبِیَاءَ وَ الْأَوْصِیَاءَ وَ الْکُتُبَ الَّتِی مَضَتْ وَ أَدْرَکَ النَّبِیَّ صلی الله علیه و آله فَلَمْ یُؤْمِنْ بِهِ وَ لَمْ یُقِرَّ بِوَلَایَتِی فَجَحَدَ اللَّهَ عَزَّ وَ جَلَّ وَ نَبِیَّهُ صلی الله علیه و آله فَعَمِیَ بِاللَّیْلِ وَ عَمِیَ بِالنَّهَارِ وَ أَمَّا بَصِیرٌ بِاللَّیْلِ أَعْمَی بِالنَّهَارِ فَرَجُلٌ آمَنَ بِالْأَنْبِیَاءِ وَ الْکُتُبِ وَ جَحَدَ النَّبِیَّ صلی الله علیه و آله وَ وَلَایَتِی وَ أَنْکَرَنِی حَقِّی فَأَبْصَرَ بِاللَّیْلِ وَ عَمِیَ بِالنَّهَارِ وَ أَمَّا أَعْمَی بِاللَّیْلِ بَصِیرٌ بِالنَّهَارِ فَرَجُلٌ جَحَدَ الْأَنْبِیَاءَ الَّذِینَ مَضَوْا وَ الْأَوْصِیَاءَ وَ الْکُتُبَ وَ أَدْرَکَ النَّبِیَّ صلی الله علیه و آله فَآمَنَ بِاللَّهِ وَ رَسُولِهِ مُحَمَّدٍ صلی الله علیه و آله وَ آمَنَ بِإِمَامَتِی وَ قَبِلَ وَلَایَتِی فَعَمِیَ بِاللَّیْلِ وَ أَبْصَرَ بِالنَّهَارِ وَیْلَکَ یَا ابْنَ الْکَوَّاءِ فَنَحْنُ بَنُو أَبِی طَالِبٍ بِنَا فَتَحَ اللَّهُ الْإِسْلَامَ وَ بِنَا یَخْتِمُهُ قَالَ الْأَصْبَغُ فَلَمَّا نَزَلَ أَمِیرُ الْمُؤْمِنِینَ علیه السلام مِنَ الْمِنْبَرِ تَبِعْتُهُ فَقُلْتُ سَیِّدِی یَا أَمِیرَ الْمُؤْمِنِینَ قَوَّیْتَ قَلْبِی بِمَا بَیَّنْتَ فَقَالَ لِی یَا أَصْبَغُ مَنْ شَکَّ فِی وَلَایَتِی فَقَدْ شَکَّ فِی إِیمَانِهِ وَ مَنْ أَقَرَّ بِوَلَایَتِی فَقَدْ أَقَرَّ بِوَلَایَةِ اللَّهِ عَزَّ وَ جَلَّ وَ وَلَایَتِی مُتَّصِلَةٌ بِوَلَایَةِ اللَّهِ کَهَاتَیْنِ وَ جَمَعَ بَیْنَ أَصَابِعِهِ </w:t>
      </w:r>
      <w:r>
        <w:rPr>
          <w:rStyle w:val="FootnoteAnchor"/>
          <w:rtl w:val="true"/>
        </w:rPr>
        <w:footnoteReference w:id="240"/>
      </w:r>
      <w:r>
        <w:rPr>
          <w:rFonts w:ascii="Amiri" w:hAnsi="Amiri" w:eastAsia="Amiri" w:cs="Amiri"/>
          <w:color w:val="111111"/>
          <w:sz w:val="28"/>
          <w:sz w:val="28"/>
          <w:szCs w:val="28"/>
          <w:rtl w:val="true"/>
          <w:lang w:bidi="ar-SA"/>
        </w:rPr>
        <w:t xml:space="preserve">یَا أَصْبَغُ مَنْ أَقَرَّ بِوَلَایَتِی فَقَدْ فَازَ وَ مَنْ أَنْکَرَ وَلَایَتِی </w:t>
      </w:r>
      <w:bookmarkStart w:id="122" w:name="pg13739_148394"/>
    </w:p>
    <w:p>
      <w:pPr>
        <w:pStyle w:val="BookText"/>
        <w:rPr/>
      </w:pPr>
      <w:bookmarkEnd w:id="122"/>
      <w:r>
        <w:rPr>
          <w:rFonts w:ascii="Amiri" w:hAnsi="Amiri" w:eastAsia="Amiri" w:cs="Amiri"/>
          <w:color w:val="111111"/>
          <w:sz w:val="28"/>
          <w:sz w:val="28"/>
          <w:szCs w:val="28"/>
          <w:rtl w:val="true"/>
          <w:lang w:bidi="ar-SA"/>
        </w:rPr>
        <w:t xml:space="preserve">فَقَدْ خَابَ وَ خَسِرَ وَ هَوَی فِی النَّارِ وَ مَنْ دَخَلَ النَّارَ لَبِثَ فِیهَا أَحْقَاباً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اصبغ بن نباته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کوّاء از امیرالمؤمنین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کیست که شب و روز می‌بیند و آن چیست که شب و روز نمی‌بیند؟ و آن که شب می‌بیند و روز نمی‌بیند، و آن که روز نمی‌بیند و شب می‌بیند؟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بپرس که تو را نفعی رساند، و سؤال بیجا مپرس،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که شب و روز می‌بیند، فردی است که به تمام رسولان و اوصیای گذشته و تمام کتب و انبیاء ایمان آورده و به خداوند و نبی او محمّد نیز مؤمن است، و نیز به ولایت من نیز معترف است، او بینا در شب و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که شبانه روز کور است، فردی است که منکر تمام انبیاء و اوصیاء و کتب گذشتگان است، و با این که رسول خدا صلّی اللَّه علیه و آله را درک نموده، به او ایمان نیاورده و ولایت مرا نیز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کار خداوند عزوجل و پیامبرش را انکار نموده است، او کور شبانه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فرد بینا به شب و کور به روز، فردی است که تمام انبیاء و کتب را قبول دارد و منکر رسول خدا صلّی اللَّه علیه و آله بوده و ولایت و حقّ مرا قبول ندارد، پس او بینای شب و کور به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فرد کور شب و بینای روز، فردی است که منکر انبیای گذشته و اوصیاء و کتب است، و محمّد صلّی اللَّه علیه و آله را درک و بدو و خداوند ایمان آورده و امامت مرا پذیرفته، پس او کور به شب و بینای به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تو ای ابن کوّاء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فرزندان ابی طالب هستیم، خداوند اسلام را توسّط ما آغاز کرده و به ما ختم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حضرت از منبر پایین آمد، به دنبال او رفتم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من، 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سخنان دلم را قوی و توانا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ولایت من شک کند، در ایمان خود به تردید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که معترف به ولایت من باشد، در اصل به ولایت خداوند اعتراف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ولایت من متّصل به ولایت خداوند همچون این دو انگشت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انگشت را جمع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 که به ولایت من اعتراف نماید پیروز و کامیاب است، و منکر آن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ناکام و زیان‌دیده و مایل به آتش است، و هر که به آتش رود، سال‌های سال در آن بماند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 w:name="__RefHeading___Toc1572545_1468164448"/>
      <w:bookmarkStart w:id="124" w:name="_Toc48"/>
      <w:bookmarkEnd w:id="123"/>
      <w:r>
        <w:rPr>
          <w:rtl w:val="true"/>
        </w:rPr>
        <w:t>«</w:t>
      </w:r>
      <w:r>
        <w:rPr/>
        <w:t>2</w:t>
      </w:r>
      <w:r>
        <w:rPr>
          <w:rtl w:val="true"/>
        </w:rPr>
        <w:t>»</w:t>
      </w:r>
      <w:bookmarkEnd w:id="124"/>
    </w:p>
    <w:p>
      <w:pPr>
        <w:pStyle w:val="BookText"/>
        <w:rPr/>
      </w:pPr>
      <w:r>
        <w:rPr>
          <w:rFonts w:ascii="Amiri" w:hAnsi="Amiri" w:eastAsia="Amiri" w:cs="Amiri"/>
          <w:color w:val="111111"/>
          <w:sz w:val="28"/>
          <w:sz w:val="28"/>
          <w:szCs w:val="28"/>
          <w:rtl w:val="true"/>
          <w:lang w:bidi="ar-SA"/>
        </w:rPr>
        <w:t xml:space="preserve">قب، المناقب لابن شهرآشوب کَتَبَ مَلِکُ الرُّومِ إِلَی مُعَاوِیَةَ یَسْأَلُهُ عَنْ خِصَالٍ فَکَانَ فِیمَا سَأَلَهُ أَخْبِرْنِی عَنْ لَا شَیْ‌ءَ فَتَحَیَّرَ فَقَالَ عَمْرُو بْنُ الْعَاصِ وَجِّهْ فَرَساً فَارِهاً إِلَی مُعَسْکَرِ عَلِیٍّ لِیُبَاعَ فَإِذَا قِیلَ لِلَّذِی هُوَ مَعَهُ بِکَمْ فَیَقُولُ بِلَا شَیْ‌ءَ فَعَسَی أَنْ تَخْرُجَ الْمَسْأَلَةُ فَجَاءَ الرَّجُلُ إِلَی عَسْکَرِ عَلِیٍّ إِذْ مَرَّ بِهِ عَلِیٌّ علیه السلام وَ مَعَهُ قَنْبَرُ فَقَالَ یَا قَنْبَرُ سَاوِمْهُ فَقَالَ بِکَمِ الْفَرَسُ قَالَ بِلَا شَیْ‌ءَ قَالَ یَا قَنْبَرُ خُذْ مِنْهُ قَالَ أَعْطِنِی لَا شَیْ‌ءَ فَأَخْرَجَهُ إِلَی الصَّحْرَاءِ وَ أَرَاهُ السَّرَابَ فَقَالَ ذَاکَ لَا شَیْ‌ءَ قَالَ اذْهَبْ فَخَبِّرْهُ قَالَ وَ کَیْفَ قُلْتَ قَالَ أَ مَا سَمِعْتَ یَقُولُ اللَّهُ تَعَالَی یَحْسَبُهُ الظَّمْآنُ ماءً حَتَّی إِذا جاءَهُ لَمْ یَجِدْهُ شَیْئاً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روم نامه‌ای برای معاویه فرستاد و از او سؤالاتی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لا شی‌ء چیست؟ معاویه در جواب فرو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اسب خوب بفرست در سپاه علی علیه السّلام که آن را به قیمت لا شی‌ء بفروشند، شاید مسأله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معاویه وارد سپاه امیرالمؤمنین علیه السّلام شد و به علی علیه السّلام برخورد که قنبر همراه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به قنبر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را قیمت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 این اسب را چند می‌فروشی؟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را از او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اسب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شی‌ء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صحرا برد و سراب را به او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شی‌ء این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معاویه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به چه دلیل می‌گویی؟ فرمود مگر نشنیده‌ای که خداوند در قرآن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یَحْسَبُهُ الظَّمْآنُ ماءً حَتَّی إِذا جاءَهُ لَمْ یَجِدْهُ شَیْئاً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کارهایشان چون سرابی در زمینی هموار است که تشنه، آن را آبی می‌پندارد، تا چون بدان رسد آن را چیزی نیابد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425</w:t>
      </w:r>
      <w:r>
        <w:rPr>
          <w:rFonts w:eastAsia="IRNazanin" w:cs="IRNazanin"/>
          <w:color w:val="111111"/>
          <w:sz w:val="28"/>
          <w:szCs w:val="28"/>
          <w:rtl w:val="true"/>
          <w:lang w:bidi="fa-IR"/>
        </w:rPr>
        <w:t xml:space="preserve"> -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 w:name="__RefHeading___Toc1572547_1468164448"/>
      <w:bookmarkStart w:id="126" w:name="_Toc49"/>
      <w:bookmarkEnd w:id="125"/>
      <w:r>
        <w:rPr>
          <w:rtl w:val="true"/>
        </w:rPr>
        <w:t>«</w:t>
      </w:r>
      <w:r>
        <w:rPr/>
        <w:t>3</w:t>
      </w:r>
      <w:r>
        <w:rPr>
          <w:rtl w:val="true"/>
        </w:rPr>
        <w:t>»</w:t>
      </w:r>
      <w:bookmarkEnd w:id="126"/>
    </w:p>
    <w:p>
      <w:pPr>
        <w:pStyle w:val="BookText"/>
        <w:rPr/>
      </w:pPr>
      <w:r>
        <w:rPr>
          <w:rFonts w:ascii="Amiri" w:hAnsi="Amiri" w:eastAsia="Amiri" w:cs="Amiri"/>
          <w:color w:val="111111"/>
          <w:sz w:val="28"/>
          <w:sz w:val="28"/>
          <w:szCs w:val="28"/>
          <w:rtl w:val="true"/>
          <w:lang w:bidi="ar-SA"/>
        </w:rPr>
        <w:t xml:space="preserve">الْأَصْبَغُ کَتَبَ مَلِکُ الرُّومِ إِلَی مُعَاوِیَةَ إِنْ أَجَبْتَنِی عَنْ هَذِهِ الْمَسَائِلِ حَمَلْتُ إِلَیْکَ الْخَرَاجَ وَ إِلَّا حَمَلْتَ أَنْتَ فَلَمْ یَدْرِ مُعَاوِیَةُ فَأَرْسَلَهَا إِلَی أَمِیرِ الْمُؤْمِنِینَ علیه السلام فَأَجَابَ عَنْهَا فَقَالَ أَوَّلُ مَا اهْتَزَّ عَلَی وَجْهِ الْأَرْضِ النَّخْلَةُ وَ أَوَّلُ شَیْ‌ءٍ صِیحَ عَلَیْهَا </w:t>
      </w:r>
      <w:r>
        <w:rPr>
          <w:rStyle w:val="FootnoteAnchor"/>
          <w:rtl w:val="true"/>
        </w:rPr>
        <w:footnoteReference w:id="243"/>
      </w:r>
      <w:r>
        <w:rPr>
          <w:rFonts w:ascii="Amiri" w:hAnsi="Amiri" w:eastAsia="Amiri" w:cs="Amiri"/>
          <w:color w:val="111111"/>
          <w:sz w:val="28"/>
          <w:sz w:val="28"/>
          <w:szCs w:val="28"/>
          <w:rtl w:val="true"/>
          <w:lang w:bidi="ar-SA"/>
        </w:rPr>
        <w:t xml:space="preserve">وَادٍ بِالْیَمَنِ وَ هُوَ أَوَّلُ وَادٍ فَارَ فِیهِ الْمَاءُ وَ الْقَوْسُ أَمَانٌ لِأَهْلِ الْأَرْضِ کُلِّهَا عِنْدَ الْغَرَقِ مَا دَامَ یُرَی فِی السَّمَاءِ وَ الْمَجَرَّةُ أَبْوَابٌ فَتَحَهَا اللَّهُ عَلَی قَوْمٍ ثُمَّ أَغْلَقَهَا فَلَمْ یَفْتَحْهَا قَالَ فَکَتَبَ بِهَا مُعَاوِیَةُ إِلَی مَلِکِ الرُّومِ فَقَالَ وَ اللَّهِ مَا خَرَجَ هَذَا إِلَّا مِنْ کَنْزِ نُبُوَّةِ مُحَمَّدٍ صلی الله علیه و آله فَخَرَّجَ إِلَیْهِ الْخَرَاجَ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روم نامه‌ای برای معاویه فرستاد که اگر به این سوالات پاسخ دادی، مالیات برایت می‌فرستم، و الا خودت بیا و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جواب فرو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سوالات را برای امیرالمؤمنین علیه السّلام فرستاد تا به آن پاسخ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چیزی که روی زمین لرزید،</w:t>
      </w:r>
    </w:p>
    <w:p>
      <w:pPr>
        <w:pStyle w:val="BookText"/>
        <w:rPr/>
      </w:pPr>
      <w:r>
        <w:rPr>
          <w:rFonts w:ascii="IRNazanin" w:hAnsi="IRNazanin" w:eastAsia="IRNazanin"/>
          <w:color w:val="111111"/>
          <w:sz w:val="28"/>
          <w:sz w:val="28"/>
          <w:szCs w:val="28"/>
          <w:rtl w:val="true"/>
          <w:lang w:bidi="fa-IR"/>
        </w:rPr>
        <w:t>درخت خرما بود؛ اولین چیزی که صدا بر آن بلند شد، صحرای یمن بود و آن اولین دشتی بود که آب در آن جریان پیدا کرد و قوس قزح تا وقتی که در آسمان دیده می‌شود، امان از غرق شدن برای تمام اهل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کهکشان دروازه‌هایی است که خدا به روی گروهی باز نموده و سپس آن را بست و دگر بار باز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پاسخ نامه را برای پادشاه روم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این پاسخنامه جز از گنج نبوت بیرون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مالیات به سوی معاویه فرستاد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 w:name="__RefHeading___Toc1572549_1468164448"/>
      <w:bookmarkStart w:id="128" w:name="_Toc50"/>
      <w:bookmarkEnd w:id="127"/>
      <w:r>
        <w:rPr>
          <w:rtl w:val="true"/>
        </w:rPr>
        <w:t>«</w:t>
      </w:r>
      <w:r>
        <w:rPr/>
        <w:t>4</w:t>
      </w:r>
      <w:r>
        <w:rPr>
          <w:rtl w:val="true"/>
        </w:rPr>
        <w:t>»</w:t>
      </w:r>
      <w:bookmarkEnd w:id="128"/>
    </w:p>
    <w:p>
      <w:pPr>
        <w:pStyle w:val="BookText"/>
        <w:rPr/>
      </w:pPr>
      <w:r>
        <w:rPr>
          <w:rFonts w:ascii="Amiri" w:hAnsi="Amiri" w:eastAsia="Amiri" w:cs="Amiri"/>
          <w:color w:val="111111"/>
          <w:sz w:val="28"/>
          <w:sz w:val="28"/>
          <w:szCs w:val="28"/>
          <w:rtl w:val="true"/>
          <w:lang w:bidi="ar-SA"/>
        </w:rPr>
        <w:t xml:space="preserve">الرِّضَا علیه السلام عَنْ آبَائِهِ علیهم السلام سُئِلَ أَمِیرُ الْمُؤْمِنِینَ علیه السلام عَنِ الْمَدِّ وَ الْجَزْرِ مَا هُمَا فَقَالَ علیه السلام مَلَکٌ مُوَکَّلٌ بِالْبِحَارِ یُقَالُ لَهُ رُومَانُ فَإِذَا وَضَعَ قَدَمَهُ فِی الْبَحْرِ فَاضَ وَ إِذَا أَخْرَجَهَا غَاضَ </w:t>
      </w:r>
      <w:r>
        <w:rPr>
          <w:rStyle w:val="FootnoteAnchor"/>
          <w:rtl w:val="true"/>
        </w:rPr>
        <w:footnoteReference w:id="2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در مورد جزر و مد دریا پرسش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فرشته‌ای موکل دریا به نام رومان هنگامی که گام در دریا می‌نهد، آب بالا می‌آید و مدّ ایجاد می‌شود و زمانی که آن را از دریا بیرون می‌آورد، آب پایین می‌رود و جزر به وقوع می‌پیوندد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 w:name="__RefHeading___Toc1572551_1468164448"/>
      <w:bookmarkStart w:id="130" w:name="_Toc51"/>
      <w:bookmarkEnd w:id="129"/>
      <w:r>
        <w:rPr>
          <w:rtl w:val="true"/>
        </w:rPr>
        <w:t>«</w:t>
      </w:r>
      <w:r>
        <w:rPr/>
        <w:t>5</w:t>
      </w:r>
      <w:r>
        <w:rPr>
          <w:rtl w:val="true"/>
        </w:rPr>
        <w:t>»</w:t>
      </w:r>
      <w:bookmarkEnd w:id="130"/>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سَأَلَهُ علیه السلام ابْنُ الْکَوَّاءِ کَمْ بَیْنَ السَّمَاءِ وَ الْأَرْضِ فَقَالَ دَعْوَةٌ مُسْتَجَابَةٌ قَالَ وَ مَا طَعْمُ الْمَاءِ قَالَ طَعْمُ الْحَیَاةِ وَ کَمْ بَیْنَ الْمَشْرِقِ وَ الْمَغْرِبِ فَقَالَ علیه السلام مَسِیرَةَ یَوْمٍ لِلشَّمْسِ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أَخَوَانِ وُلِدَا فِی یَوْمٍ وَ مَاتَا فِی یَوْمٍ وَ عُمُرُ أَحَدِهِمَا خَمْسُونَ وَ مِائَةُ سَنَةٍ وَ عُمُرُ الْآخَرِ خَمْسُونَ سَنَةً فَقَالَ عُزَیْرٌ وَ عَزْرَةُ أَخُوهُ لِأَنَّ عُزَیْراً أَمَاتَهُ اللَّهُ تَعَالَی مِائَةَ عَامٍ ثُمَّ بَعَثَهُ وَ عَنْ بُقْعَةٍ مَا طَلَعَتْ عَلَیْهَا الشَّمْسُ إِلَّا لَحْظَةً وَاحِدَةً فَقَالَ ذَلِکَ الْبَحْرُ الَّذِی فَلَقَهُ اللَّهُ لِبَنِی إِسْرَائِیلَ وَ عَنْ إِنْسَانٍ یَأْکُلُ وَ یَشْرَبُ وَ لَا یَتَغَوَّطُ قَالَ علیه السلام ذَلِکَ الْجَنِینُ وَ عَنْ شَیْ‌ءٍ شَرِبَ وَ هُوَ حَیٌّ وَ أَکَلَ وَ هُوَ مَیِّتٌ قَالَ علیه السلام ذَاکَ عَصَا مُوسَی علیه السلام شَرِبَتْ وَ هِیَ فِی شَجَرَتِهَا غَضَّةٌ </w:t>
      </w:r>
      <w:r>
        <w:rPr>
          <w:rStyle w:val="FootnoteAnchor"/>
          <w:rtl w:val="true"/>
        </w:rPr>
        <w:footnoteReference w:id="246"/>
      </w:r>
      <w:r>
        <w:rPr>
          <w:rFonts w:ascii="Amiri" w:hAnsi="Amiri" w:eastAsia="Amiri" w:cs="Amiri"/>
          <w:color w:val="111111"/>
          <w:sz w:val="28"/>
          <w:sz w:val="28"/>
          <w:szCs w:val="28"/>
          <w:rtl w:val="true"/>
          <w:lang w:bidi="ar-SA"/>
        </w:rPr>
        <w:t xml:space="preserve">وَ أَکَلَتْ لَمَّا لَقَفَتْ </w:t>
      </w:r>
      <w:r>
        <w:rPr>
          <w:rStyle w:val="FootnoteAnchor"/>
          <w:rtl w:val="true"/>
        </w:rPr>
        <w:footnoteReference w:id="247"/>
      </w:r>
      <w:r>
        <w:rPr>
          <w:rFonts w:ascii="Amiri" w:hAnsi="Amiri" w:eastAsia="Amiri" w:cs="Amiri"/>
          <w:color w:val="111111"/>
          <w:sz w:val="28"/>
          <w:sz w:val="28"/>
          <w:szCs w:val="28"/>
          <w:rtl w:val="true"/>
          <w:lang w:bidi="ar-SA"/>
        </w:rPr>
        <w:t xml:space="preserve">حِبَالَ السَّحَرَةِ وَ عِصِیَّهُمْ وَ عَنْ بُقْعَةٍ عَلَتْ عَلَی الْمَاءِ فِی أَیَّامِ طُوفَانٍ فَقَالَ علیه السلام ذَلِکَ مَوْضِعُ الْکَعْبَةِ لِأَنَّهَا کَانَتْ رَبْوَةً وَ عَنْ مَکْذُوبٍ عَلَیْهِ لَیْسَ مِنَ الْجِنِّ وَ لَا مِنَ الْإِنْسِ فَقَالَ ذَاکَ الذِّئْبُ إِذْ کَذَبَ عَلَیْهِ إِخْوَةُ یُوسُفَ علیه السلام وَ عَمَّنْ أُوحِیَ إِلَیْهِ لَیْسَ مِنَ الْجِنِّ وَ لَا مِنَ الْإِنْسِ فَقَالَ علیه السلام وَ أَوْحَی رَبُّکَ إِلَی النَّحْلِ وَ عَنْ أَطْهَرِ بُقْعَةٍ مِنَ الْأَرْضِ لَا تَجُوزُ الصَّلَاةُ عَلَیْهَا فَقَالَ علیه السلام ذَلِکَ ظَهْرُ الْکَعْبَةِ وَ عَنْ رَسُولٍ لَیْسَ مِنَ الْجِنِّ وَ الْإِنْسِ وَ الْمَلَائِکَةِ وَ الشَّیَاطِینِ فَقَالَ علیه السلام الْهُدْهُدُ اذْهَبْ بِکِتابِی هذا وَ عَنْ مَبْعُوثٍ لَیْسَ مِنَ الْجِنِّ وَ الْإِنْسِ وَ الْمَلَائِکَةِ وَ الشَّیَاطِینِ فَقَالَ علیه السلام ذَلِکَ الْغُرَابُ فَبَعَثَ اللَّهُ غُراباً وَ عَنْ نَفْسٍ فِی نَفْسٍ لَیْسَ بَیْنَهُمَا قَرَابَةٌ وَ لَا رَحِمٌ فَقَالَ علیه السلام ذَاکَ یُونُسُ النَّبِیُّ علیه السلام فِی بَطْنِ الْحُوتِ وَ مَتَی الْقِیَامَةُ قَالَ علیه السلام عِنْدَ حُضُورِ الْمَنِیَّةِ وَ بُلُوغِ الْأَجَلِ وَ مَا عَصَا مُوسَی علیه السلام فَقَالَ علیه السلام کَانَ یُقَالُ لَهَا الأربیة </w:t>
      </w:r>
      <w:r>
        <w:rPr>
          <w:rStyle w:val="FootnoteAnchor"/>
          <w:rtl w:val="true"/>
        </w:rPr>
        <w:footnoteReference w:id="248"/>
      </w:r>
      <w:r>
        <w:rPr>
          <w:rFonts w:ascii="Amiri" w:hAnsi="Amiri" w:eastAsia="Amiri" w:cs="Amiri"/>
          <w:color w:val="111111"/>
          <w:sz w:val="28"/>
          <w:sz w:val="28"/>
          <w:szCs w:val="28"/>
          <w:rtl w:val="true"/>
          <w:lang w:bidi="ar-SA"/>
        </w:rPr>
        <w:t xml:space="preserve">وَ کَانَتْ مِنْ عَوْسَجٍ </w:t>
      </w:r>
      <w:bookmarkStart w:id="131" w:name="pg13739_148396"/>
    </w:p>
    <w:p>
      <w:pPr>
        <w:pStyle w:val="BookText"/>
        <w:rPr/>
      </w:pPr>
      <w:bookmarkEnd w:id="131"/>
      <w:r>
        <w:rPr>
          <w:rFonts w:ascii="Amiri" w:hAnsi="Amiri" w:eastAsia="Amiri" w:cs="Amiri"/>
          <w:color w:val="111111"/>
          <w:sz w:val="28"/>
          <w:sz w:val="28"/>
          <w:szCs w:val="28"/>
          <w:rtl w:val="true"/>
          <w:lang w:bidi="ar-SA"/>
        </w:rPr>
        <w:t>طُولُهَا سَبْعَةُ أَذْرُعٍ بِذِرَاعِ مُوسَی علیه السلام وَ کَانَتْ مِنَ الْجَنَّةِ أَنْزَلَهَا جَبْرَئِیلُ علیه السلام عَلَی شُعَیْبٍ علیه السلام</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کواء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بین آسمان و زمین چقدر است؟ فرمود به اندازه ناله مظلومی و دعای مستجابی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مزه آب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مزه زندگی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مشرق و مغرب چقدر فاصله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یک روز راه خورشید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برادر کدامند که در یک روز به دنیا آمدند و یک روز از دنیا رفتند، اما عمر یکی از آن ها صد و پنجاه سال و عمر دیگری پنجاه سال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عزیر و عزره برادرش، چون خداوند عزیر را صد سال میراند و بعد زنده‌اش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زمینی پرسید که یک مرتبه بر آن آفتاب 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دریایی بود که برای بنی اسرائیل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انسانی سؤال کرد که می‌آشامد و غذا می‌خورد، ولی تغوط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جنین است و پرسید از چیزی که آشامید در حالی که زنده بود و خورد وقتی مرده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موسی است که آشامید موقعی که در درخت و تر و تازه بود و خورد، وقتی وسایل سحر و جادوگری ساحران را بلعید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زمینی پرسید که در توفان نوح بالای آب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محل کعبه است، چون آن زمین مرتفع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متهمی پرسید که نه از جن بود و نه انسان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گرگی که برادران یوسف به او تهمت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سؤال کرد از کسی که به او وحی شد و نه جن بود و نه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زنبور عسل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پاک‌ترین سرزمین سؤال کرد که نماز در آن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بام کعبه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 از پیکی که نه جن بود و نه انسان و نه از ملائکه و 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بِکِتابِی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ام را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برانگیخته‌ای که نه جن و نه انسان و نه ملائکه و شیاطین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 کلاغی بود که خدا او را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قابیل کیفیت دفن هابیل را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جانداری که در شکم جانداری بود که بین آن دو قرابت و خویشاوندی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پیامبر که در شکم ماهی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 قیامت چه وقت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مرگ و رسیدن 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موسی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اربیه گفته شده و از عوسج بود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و به ذراع حضرت موسی هفت ذراع طول داشت و جبرئیل آن را برای شعیب از بهشت آورده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426</w:t>
      </w:r>
      <w:r>
        <w:rPr>
          <w:rFonts w:eastAsia="IRNazanin" w:cs="IRNazanin"/>
          <w:color w:val="111111"/>
          <w:sz w:val="28"/>
          <w:szCs w:val="28"/>
          <w:rtl w:val="true"/>
          <w:lang w:bidi="fa-IR"/>
        </w:rPr>
        <w:t xml:space="preserve"> -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 w:name="__RefHeading___Toc1572553_1468164448"/>
      <w:bookmarkStart w:id="133" w:name="_Toc52"/>
      <w:bookmarkEnd w:id="132"/>
      <w:r>
        <w:rPr>
          <w:rtl w:val="true"/>
        </w:rPr>
        <w:t>«</w:t>
      </w:r>
      <w:r>
        <w:rPr/>
        <w:t>6</w:t>
      </w:r>
      <w:r>
        <w:rPr>
          <w:rtl w:val="true"/>
        </w:rPr>
        <w:t>»</w:t>
      </w:r>
      <w:bookmarkEnd w:id="133"/>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عَبَّاسٍ إِنَّ أَخَوَیْنِ یَهُودِیَّیْنِ سَأَلَا أَمِیرَ الْمُؤْمِنِینَ علیه السلام عَنْ وَاحِدٍ لَا ثَانِیَ لَهُ وَ عَنْ ثَانٍ لَا ثَالِثَ لَهُ إِلَی مِائَةٍ مُتَّصِلةً نَجِدُهَا فِی التَّوْرَاةِ وَ الْإِنْجِیلِ وَ هِیَ فِی الْقُرْآنِ تَتْلُونَهُ فَتَبَسَّمَ أَمِیرُ الْمُؤْمِنِینَ علیه السلام وَ قَالَ أَمَّا الْوَاحِدُ فَاللَّهُ رَبُّنَا الْوَاحِدُ الْقَهَّارُ لَا شَرِیکَ لَهُ وَ أَمَّا الِاثْنَانِ فَآدَمُ وَ حَوَّاءُ لِأَنَّهُمَا أَوَّلُ اثْنَیْنِ وَ أَمَّا الثَّلَاثَةُ فَجَبْرَئِیلُ وَ مِیکَائِیلُ وَ إِسْرَافِیلُ لِأَنَّهُمْ رَأْسُ الْمَلَائِکَةِ عَلَی الْوَحْیِ وَ أَمَّا الْأَرْبَعَةُ فَالتَّوْرَاةُ وَ الْإِنْجِیلُ وَ الزَّبُورُ وَ الْفُرْقَانُ وَ أَمَّا الْخَمْسَةُ فَالصَّلَاةُ أَنْزَلَهَا اللَّهُ عَلَی نَبِیِّنَا وَ عَلَی أُمَّتِهِ وَ لَمْ یُنْزِلْهَا عَلَی نَبِیٍّ کَانَ قَبْلَهُ وَ لَا عَلَی أُمَّةٍ کَانَتْ قَبْلَنَا وَ أَنْتُمْ تَجِدُونَهُ فِی التَّوْرَاةِ وَ أَمَّا السِّتَّةُ فَخَلَقَ اللَّهُ السَّماواتِ وَ الْأَرْضَ فِی سِتَّةِ أَیَّامٍ وَ أَمَّا السَّبْعَةُ فَسَبْعُ سَمَاوَاتٍ طِبَاقاً وَ أَمَّا الثَّمَانِیَةُ وَ یَحْمِلُ عَرْشَ رَبِّکَ فَوْقَهُمْ یَوْمَئِذٍ ثَمانِیَةٌ وَ أَمَّا التِّسْعَةُ فَآیَاتُ مُوسَی التِّسْعُ وَ أَمَّا الْعَشَرَةُ فَ تِلْکَ عَشَرَةٌ کامِلَةٌ وَ أَمَّا الْأَحَدَ عَشَرَ فَقَوْلُ یُوسُفَ علیه السلام لِأَبِیهِ إِنِّی رَأَیْتُ أَحَدَ عَشَرَ کَوْکَباً وَ أَمَّا الِاثْنَا عَشَرَ فَالسَّنَةُ اثْنَا عَشَرَ شَهْراً وَ أَمَّا الثَّلَاثَةَ عَشَرَ قَوْلُ یُوسُفَ علیه السلام لِأَبِیهِ وَ الشَّمْسَ وَ الْقَمَرَ رَأَیْتُهُمْ لِی ساجِدِینَ فَالْأَحَدَ عَشَرَ إِخْوَتُهُ وَ الشَّمْسُ أَبُوهُ وَ الْقَمَرُ أُمُّهُ وَ أَمَّا الْأَرْبَعَةَ عَشَرَ فَأَرْبَعَةَ عَشَرَ قِنْدِیلًا مِنَ النُّورِ مُعَلَّقَةً بَیْنَ السَّمَاءِ السَّابِعَةِ وَ الْحُجُبِ تُسْرِجُ بِنُورِ اللَّهِ إِلَی یَوْمِ الْقِیَامَةِ وَ أَمَّا الْخَمْسَةَ عَشَرَ فَأُنْزِلَتِ الْکُتُبُ جُمْلَةً مَنْسُوخَةً مِنَ اللَّوْحِ الْمَحْفُوظِ إِلَی سَمَاءِ الدُّنْیَا بِخَمْسَ عَشْرَةَ لَیْلَةً مَضَتْ مِنْ شَهْرِ رَمَضَانَ وَ أَمَّا السِّتَّةَ عَشَرَ فَسِتَّةَ عَشَرَ صَفّاً مِنَ الْمَلَائِکَةِ حَافِّینَ مِنْ حَوْلِ الْعَرْشِ وَ أَمَّا السَّبْعَةَ عَشَرَ فَسَبْعَةَ عَشَرَ اسْماً مِنْ أَسْمَاءِ اللَّهِ مَکْتُوبَةٌ بَیْنَ الْجَنَّةِ وَ النَّارِ لَوْ لَا ذَلِکَ لَزَفَرَتْ زَفْرَةً أَحْرَقَتْ مَنْ فِی السَّمَاوَاتِ وَ الْأَرْضِ </w:t>
      </w:r>
      <w:bookmarkStart w:id="134" w:name="pg13739_148397"/>
    </w:p>
    <w:p>
      <w:pPr>
        <w:pStyle w:val="BookText"/>
        <w:rPr/>
      </w:pPr>
      <w:bookmarkEnd w:id="134"/>
      <w:r>
        <w:rPr>
          <w:rFonts w:ascii="Amiri" w:hAnsi="Amiri" w:eastAsia="Amiri" w:cs="Amiri"/>
          <w:color w:val="111111"/>
          <w:sz w:val="28"/>
          <w:sz w:val="28"/>
          <w:szCs w:val="28"/>
          <w:rtl w:val="true"/>
          <w:lang w:bidi="ar-SA"/>
        </w:rPr>
        <w:t xml:space="preserve">وَ أَمَّا الثَّمَانِیَةَ عَشَرَ فَثَمَانِیَةَ عَشَرَ حِجَاباً مِنْ نُورٍ مُعَلَّقَةً بَیْنَ الْعَرْشِ وَ الْکُرْسِیِّ لَوْ لَا ذَلِکَ لَذَابَتِ الصُّمُّ الشَّوَامِخُ وَ احْتَرَقَتِ السَّمَاوَاتُ وَ الْأَرْضُ وَ مَا بَیْنَهُمَا مِنْ نُورِ الْعَرْشِ وَ أَمَّا التِّسْعَةَ عَشَرَ فَتِسْعَةَ عَشَرَ مَلَکاً خَزَنَةُ جَهَنَّمَ وَ أَمَّا الْعِشْرُونَ فَأَنْزَلَ الزَّبُورَ عَلَی دَاوُدَ علیه السلام فِی عِشْرِینَ یَوْماً خَلَوْنَ مِنْ شَهْرِ رَمَضَانَ وَ أَمَّا الْأَحَدُ وَ الْعِشْرُونَ فَأَلَانَ اللَّهُ لِدَاوُدَ فِیهَا الْحَدِیدَ وَ أَمَّا فِی اثْنَیْنِ وَ عِشْرِینَ فَاسْتَوَتْ سَفِینَةُ نُوحٍ علیه السلام وَ أَمَّا ثَلَاثَةٌ وَ عِشْرُونَ </w:t>
      </w:r>
      <w:r>
        <w:rPr>
          <w:rStyle w:val="FootnoteAnchor"/>
          <w:rtl w:val="true"/>
        </w:rPr>
        <w:footnoteReference w:id="250"/>
      </w:r>
      <w:r>
        <w:rPr>
          <w:rFonts w:ascii="Amiri" w:hAnsi="Amiri" w:eastAsia="Amiri" w:cs="Amiri"/>
          <w:color w:val="111111"/>
          <w:sz w:val="28"/>
          <w:sz w:val="28"/>
          <w:szCs w:val="28"/>
          <w:rtl w:val="true"/>
          <w:lang w:bidi="ar-SA"/>
        </w:rPr>
        <w:t xml:space="preserve">فَفِیهِ مِیلَادُ عِیسَی علیه السلام وَ نُزُولُ الْمَائِدَةِ عَلَی بَنِی إِسْرَائِیلَ وَ أَمَّا فِی أَرْبَعٍ وَ عِشْرِینَ فَرَدَّ اللَّهُ عَلَی یَعْقُوبَ بَصَرَهُ وَ أَمَّا خَمْسَةٌ وَ عِشْرُونَ فَکَلَّمَ اللَّهُ مُوسَی تَکْلِیماً بوادی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الْمُقَدَّسِ کَلَّمَهُ خَمْسَةً وَ عِشْرِینَ یَوْماً وَ أَمَّا سِتَّةٌ وَ عِشْرُونَ فَمَقَامُ إِبْرَاهِیمَ علیه السلام فِی النَّارِ أَقَامَ فِیهَا حَیْثُ صَارَتْ بَرْداً وَ سَلَاماً وَ أَمَّا سَبْعَةٌ وَ عِشْرُونَ فَرَفَعَ اللَّهُ إِدْرِیسَ مَکاناً عَلِیًّا وَ هُوَ ابْنُ سَبْعٍ وَ عِشْرِینَ سَنَةً وَ أَمَّا ثَمَانِیَةٌ وَ عِشْرُونَ فَمَکَثَ یُونُسُ فِی بَطْنِ الْحُوتِ وَ أَمَّا الثَّلَاثُونَ وَ واعَدْنا مُوسی ثَلاثِینَ لَیْلَةً وَ أَمَّا الْأَرْبَعُونَ تَمَامُ مِیعَادِهِ وَ أَتْمَمْناها بِعَشْرٍ وَ أَمَّا الْخَمْسُونَ خَمْسِینَ أَلْفَ سَنَةٍ وَ أَمَّا السِّتُّونَ کَفَّارَةُ الْإِفْطَارِ فَمَنْ لَمْ یَسْتَطِعْ فَإِطْعامُ سِتِّینَ مِسْکِیناً وَ أَمَّا السَّبْعُونَ سَبْعِینَ رَجُلًا لِمِیقاتِنا وَ أَمَّا الثَّمَانُونَ فَاجْلِدُوهُمْ ثَمانِینَ جَلْدَةً وَ أَمَّا التِّسْعُونَ فَ تِسْعٌ وَ تِسْعُونَ نَعْجَةً وَ أَمَّا الْمِائَةُ فَاجْلِدُوا کُلَّ واحِدٍ مِنْهُما مِائَةَ جَلْدَةٍ فَلَمَّا سَمِعَا ذَلِکَ أَسْلَمَا فَقُتِلَ أَحَدُهُمَا فِی الْجَمَلِ وَ الْآخَرُ فِی صِفِّین</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برادر یهودی از امیرالمؤمنین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یکتایی که دو ندارد چیست و دو تایی که سه ندارد تا صد تا که متصل است در تورات و انجیل می‌یابیم و در قرآن شما می‌خوانید؟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واحد، خداوند یکتا است که قهّار است و شریکی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تا، آدم و حوا هستند که اولین دو تا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جبرئیل، میکائیل و اسرافیل هستند، زیرا آن ها سرآمد ملائکه در وحی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چهار تا تورات، انجیل، زبور و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پنج تا نماز است که خداوند بر پیامبرش و بر امت او نازل نموده که نه بر پیامبران قبل و نه بر امت‌های پیشین نازل نکرده و شما آن را در تورات می‌یابید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شش تا، خداوند آسمان‌ها و زمین را در شش روز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عبارت است از هفت آسمان طبقه 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هشت تا بر می‌دارد عرش خدا را در آن روز و ثمانیه یعنی هشت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تا عبارت است از معجزات نه‌گانه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ده تا این آیه تِلْکَ عَشَرَةٌ کامِلَةٌ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یازده، یوسف به پدرش گفت دیدم که یازده ستاره مرا سجده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 عبارت از دوازده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 گفتار یوسف است به پدرش که گفت خورشید و ماه را دیدم که برایم سجده می‌کنند که یازده برادر و خورشید پدرش و ماه مادرش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عبارت است از چهارده قندیل نور که بین آسمان هفتم و حجب آویخته است که به نور خدا می‌درخشند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پانزده روز از ماه رمضان گذشته، تمام کتب آسمانی از لوح محفوظ نسخه گرفته شد و به آسمان دنیا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شانزده صف ملائکه است که اطراف عرش را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 اسمی از اسمای خداست که بین بهشت و جهنم نوشته شده که اگر آن ها نباشد، چنان شراره آتش زبانه می‌کشد که هر چه را که در آسمان و زمین است می‌سوزاند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اما هجده، عبارت از هجده حجاب است که آویخته بین عرش و کرسی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ها نباشند، کوه‌های سخت ذوب می‌شوند و آسمان‌ها و زمین و هر چه مابین آن هاست، از نور عرش می‌سوزد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نوزده عبارت از نوزده فرشته خازن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زبور است که خداوند بیست روز از ماه رمضان گذشته، بر داود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یک در آن روز خداوند آهن را برای داود نرم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دو کشتی نوح بر زمین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سه میلاد عیسی مسیح و نزول مائده بر بنی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چهار خداوند چشم یعقوب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بیست و پنج خداوند با موسی در وادی مقدس بیست و پنج روز تکلم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شش مقدار درنگ ابراهیم در آتش نمرودیان بود که وقتی سرد و سلامت شد، در آنجا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بیست و هفت، خداوند ادریس را در بیست و هفت سالگی به مرتبه عالی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بیست و هشت، مدت درنگ یونس در شکم ماهی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 مقدار قرار خداوند با موسی بود، به مدت سی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چهل، تمام این قرار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أَتْمَمْناها بِعَشْرٍ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پنجاه، پنجاه هزار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شصت، کفاره روزه ماه رمضان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لَمْ یَسْتَطِعْ فَإِطْعامُ سِتِّینَ مِسْکِیناً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هفتاد عبارت است از هفتاد نفری که موسی انتخاب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هشتاد باید تازیانه بزنند به تعداد هشتاد تازیانه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نود عبارت از نود و نه گوسفند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فَاجْلِدُوا کُلَّ واحِدٍ مِنْهُما مِائَةَ جَلْدَةٍ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هر کدام را صد تازیانه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وقتی توضیحات امیرالمؤمنین علیه السّلام را شنیدند، هر دو ایمان آوردند و یکی از آن ها در جنگ جمل به شهادت رسید و دیگری در جنگ صفین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427</w:t>
      </w:r>
      <w:r>
        <w:rPr>
          <w:rFonts w:eastAsia="IRNazanin" w:cs="IRNazanin"/>
          <w:color w:val="111111"/>
          <w:sz w:val="28"/>
          <w:szCs w:val="28"/>
          <w:rtl w:val="true"/>
          <w:lang w:bidi="fa-IR"/>
        </w:rPr>
        <w:t xml:space="preserve"> -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 w:name="__RefHeading___Toc1572555_1468164448"/>
      <w:bookmarkStart w:id="136" w:name="_Toc53"/>
      <w:bookmarkEnd w:id="135"/>
      <w:r>
        <w:rPr>
          <w:rtl w:val="true"/>
        </w:rPr>
        <w:t>«</w:t>
      </w:r>
      <w:r>
        <w:rPr/>
        <w:t>7</w:t>
      </w:r>
      <w:r>
        <w:rPr>
          <w:rtl w:val="true"/>
        </w:rPr>
        <w:t>»</w:t>
      </w:r>
      <w:bookmarkEnd w:id="136"/>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علیه السلام فِی جَوَابِ سَائِلٍ وَ أَمَّا الزَّوْجَانِ اللَّذَانِ لَا بُدَّ لِأَحَدِهِمَا مِنْ صَاحِبِهِ وَ لَا حَیَاةَ لَهُمَا فَالشَّمْسُ وَ الْقَمَرُ وَ أَمَّا النُّورُ الَّذِی لَیْسَ مِنَ الشَّمْسِ وَ لَا مِنَ الْقَمَرِ </w:t>
      </w:r>
      <w:bookmarkStart w:id="137" w:name="pg13739_148398"/>
    </w:p>
    <w:p>
      <w:pPr>
        <w:pStyle w:val="BookText"/>
        <w:rPr/>
      </w:pPr>
      <w:bookmarkEnd w:id="137"/>
      <w:r>
        <w:rPr>
          <w:rFonts w:ascii="Amiri" w:hAnsi="Amiri" w:eastAsia="Amiri" w:cs="Amiri"/>
          <w:color w:val="111111"/>
          <w:sz w:val="28"/>
          <w:sz w:val="28"/>
          <w:szCs w:val="28"/>
          <w:rtl w:val="true"/>
          <w:lang w:bidi="ar-SA"/>
        </w:rPr>
        <w:t xml:space="preserve">وَ لَا مِنَ النُّجُومِ وَ لَا الْمَصَابِیحِ فَهُوَ عَمُودٌ أَرْسَلَهُ اللَّهُ تَعَالَی لِمُوسَی علیه السلام فِی التِّیهِ وَ أَمَّا السَّاعَةُ الَّتِی لَیْسَ مِنَ اللَّیْلِ وَ لَا مِنَ النَّهَارِ فَهِیَ السَّاعَةُ الَّتِی قَبْلَ طُلُوعِ الشَّمْسِ وَ أَمَّا الِابْنُ الَّذِی أَکْبَرُ مِنْ أَبِیهِ وَ لَهُ ابْنٌ أَکْبَرُ مِنْهُ فَهُوَ عُزَیْرٌ بَعَثَهُ اللَّهُ وَ لَهُ أَرْبَعُونَ سَنَةً وَ لِابْنِهِ مِائَةٌ وَ عشرین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سِنِینَ وَ مَا لَا قِبْلَةَ لَهُ فَالْکَعْبَةُ وَ مَا لَا أَبَ لَهُ فَالْمَسِیحُ وَ مَا لَا عَشِیرَةَ لَهُ فَآدَمُ</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جواب سئوال‌کننده‌ای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همسری که باید با هم باشند با این که زنده نیستند، خورشید و ماه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نوری که نه از خورشید و نه ماه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و نه ستاره و نه چراغ‌ها است، همان عمود نوری است که خداوند در وادی تیه برای موسی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ساعتی که نه از شب و نه از روز است، همان ساعتی که قبل طلوع خورشید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پسری که از پدرش بزرگ‌تر بود و او پسری داشت که بزرگ‌تر از خودش بود، عزیر است که خداوند او را در چهل سالگی به پیامبری مبعوث کرد، اما پسرش صد و بیست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قبله ندارد، کعبه است و کسی که پدر ندارد، مسیح است و کسی که عشیره ندارد، آدم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 w:name="__RefHeading___Toc1572557_1468164448"/>
      <w:bookmarkStart w:id="139" w:name="_Toc54"/>
      <w:bookmarkEnd w:id="138"/>
      <w:r>
        <w:rPr>
          <w:rtl w:val="true"/>
        </w:rPr>
        <w:t>«</w:t>
      </w:r>
      <w:r>
        <w:rPr/>
        <w:t>8</w:t>
      </w:r>
      <w:r>
        <w:rPr>
          <w:rtl w:val="true"/>
        </w:rPr>
        <w:t>»</w:t>
      </w:r>
      <w:bookmarkEnd w:id="139"/>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کِتَابُ الْغَارَاتِ، لِإِبْرَاهِیمَ بْنِ مُحَمَّدٍ الثَّقَفِیِّ رَفَعَهُ إِلَی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صَاحِبُ الرُّومِ إِلَی مُعَاوِیَةَ یَسْأَلُهُ عَنْ عَشْرِ خِصَالٍ فَارْتَطَمَ </w:t>
      </w:r>
      <w:r>
        <w:rPr>
          <w:rStyle w:val="FootnoteAnchor"/>
          <w:rtl w:val="true"/>
        </w:rPr>
        <w:footnoteReference w:id="253"/>
      </w:r>
      <w:r>
        <w:rPr>
          <w:rFonts w:ascii="Amiri" w:hAnsi="Amiri" w:eastAsia="Amiri" w:cs="Amiri"/>
          <w:color w:val="111111"/>
          <w:sz w:val="28"/>
          <w:sz w:val="28"/>
          <w:szCs w:val="28"/>
          <w:rtl w:val="true"/>
          <w:lang w:bidi="ar-SA"/>
        </w:rPr>
        <w:t xml:space="preserve">کَمَا یَرْتَطِمُ الْحِمَارُ فِی الطِّینِ فَبَعَثَ رَاکِباً إِلَی عَلِیٍّ علیه السلام وَ هُوَ فِی الرَّحْبَةِ فَقَالَ السَّلَامُ عَلَیْکَ یَا أَمِیرَ الْمُؤْمِنِینَ قَالَ عَلِیٌّ علیه السلام أَمَا إِنَّکَ لَسْتَ مِنْ رَعِیَّتِی قَالَ نَعَمْ أَنَا مِنْ أَهْلِ الشَّامِ بَعَثَنِی إِلَیْکَ مُعَاوِیَةُ لِأَسْأَلَکَ عَنْ عَشْرِ خِصَالٍ کَتَبَ إِلَیْهِ بِهَا صَاحِبُ الرُّومِ فَقَالَ إِنْ أَجَبْتَنِی فِیهَا حَمَلْتُ إِلَیْکَ الْخَرَاجَ وَ إِلَّا حَمَلْتَ إِلَیَّ أَنْتَ خَرَاجَکَ فَلَمْ یُحْسِنْ مُعَاوِیَةُ أَنْ یُجِیبَهُ فَبَعَثَنِی إِلَیْکَ أَسْأَلُکَ قَالَ عَلِیٌّ علیه السلام وَ مَا هِیَ قَالَ مَا أَوَّلُ شَیْ‌ءٍ اهْتَزَّ عَلَی وَجْهِ الْأَرْضِ وَ أَوَّلُ شَیْ‌ءٍ ضَجَّ عَلَی الْأَرْضِ وَ کَمْ بَیْنَ الْحَقِّ وَ الْبَاطِلِ وَ کَمْ بَیْنَ الْمَشْرِقِ وَ الْمَغْرِبِ وَ کَمْ بَیْنَ الْأَرْضِ وَ السَّمَاءِ وَ أَیْنَ تَأْوِی أَرْوَاحُ الْمُسْلِمِینَ وَ أَیْنَ تَأْوِی أَرْوَاحُ الْمُشْرِکِینَ وَ هَذِهِ الْقَوْسُ مَا هِیَ وَ هَذِهِ الْمَجَرَّةُ مَا هِیَ وَ الْخُنْثَی کَیْفَ یُقْسَمُ لَهَا الْمِیرَاثُ فَقَالَ لَهُ عَلِیٌّ علیه السلام أَمَّا أَوَّلُ شَیْ‌ءٍ اهْتَزَّ عَلَی الْأَرْضِ فَهِیَ النَّخْلَةُ وَ مَثَلُهَا مَثَلُ ابْنِ آدَمَ إِذَا قُطِعَ رَأْسُهُ هَلَکَ وَ إِذَا قُطِعَ رَأْسُ النَّخْلَةِ إِنَّمَا هِیَ جِذْعٌ مُلْقًی وَ أَوَّلُ شَیْ‌ءٍ ضَجَّ عَلَی الْأَرْضِ وَادٍ بِالْیَمَنِ وَ هُوَ أَوَّلُ وَادٍ فَارَ مِنْهُ الْمَاءُ وَ بَیْنَ الْحَقِّ وَ الْبَاطِلِ أَرْبَعُ أَصَابِعَ بَیْنَ أَنْ تَقُولَ رَأَتْ عَیْنِی وَ سَمِعْتُ مَا لَمْ یُسْمَعْ وَ بَیْنَ السَّمَاءِ وَ الْأَرْضِ مَدُّ الْبَصَرِ وَ دَعْوَةُ الْمَظْلُومِ وَ بَیْنَ الْمَشْرِقِ وَ الْمَغْرِبِ یَوْمٌ طَرَّادٌ لِلشَّمْسِ </w:t>
      </w:r>
      <w:bookmarkStart w:id="140" w:name="pg13739_148399"/>
    </w:p>
    <w:p>
      <w:pPr>
        <w:pStyle w:val="BookText"/>
        <w:rPr/>
      </w:pPr>
      <w:bookmarkEnd w:id="140"/>
      <w:r>
        <w:rPr>
          <w:rFonts w:ascii="Amiri" w:hAnsi="Amiri" w:eastAsia="Amiri" w:cs="Amiri"/>
          <w:color w:val="111111"/>
          <w:sz w:val="28"/>
          <w:sz w:val="28"/>
          <w:szCs w:val="28"/>
          <w:rtl w:val="true"/>
          <w:lang w:bidi="ar-SA"/>
        </w:rPr>
        <w:t>وَ تَأْوِی أَرْوَاحُ الْمُسْلِمِینَ عَیْناً فِی الْجَنَّةِ تُسَمَّی سَلْمَی وَ تَأْوِی أَرْوَاحُ الْمُشْرِکِینَ فِی جُبِّ النَّارِ تُسَمَّی بَرَهُوتَ وَ هَذِهِ الْقَوْسُ أَمَانُ الْأَرْضِ کُلِّهَا مِنَ الْغَرَقِ وَ إِذَا رَأَوْا ذَلِکَ فِی السَّمَاءِ وَ أَمَّا هَذِهِ الْمَجَرَّةُ فَأَبْوَابُ السَّمَاءِ فَتَحَهَا اللَّهُ عَلَی قَوْمِ نُوحٍ ثُمَّ أَغْلَقَهَا فَلَمْ یَفْتَحْهَا وَ أَمَّا الْخُنْثَی فَإِنَّهُ یَبُولُ فَإِنْ خَرَجَ بَوْلُهُ مِنْ ذَکَرِهِ فَسُنَّتُهُ سُنَّةُ الرَّجُلِ وَ إِنْ خَرَجَ مِنْ غَیْرِ ذَلِکَ فَسُنَّتُهُ سُنَّةُ الْمَرْأَةِ فَکَتَبَ بِهَا مُعَاوِیَةُ إِلَی صَاحِبِ الرُّومِ فَحَمَلَ إِلَیْهِ خَرَاجَهُ وَ قَالَ مَا خَرَجَ هَذَا إِلَّا مِنْ کُتُبِ نُبُوَّةٍ هَذَا فِیمَا أَنْزَلَ اللَّهُ مِنَ الْإِنْجِیلِ عَلَی عِیسَی ابْنِ مَرْیَمَ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محمد ثقفی سند را به اصبغ بن نباته می‌رساند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روم نامه‌ای برای معاویه فرستاد و ده سؤال کرد، اما او چون الاغی که در گل مانده باشد، در پاسخ آن ها فرو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نفر را خدمت امیرالمؤمنین علیه السّلام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امیرالمؤمنین علیه السّلام در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رعایای من نیستی؟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معاویه فرستاده تا از شما ده سؤال بکنم که پادشاه روم از او پرسیده و گفته است اگر جواب این مسائل را بدهی، به تو خراج می‌دهم، وگرنه تو باید به من خراج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معاویه جواب آن ها را نمی‌دانست و مرا فرستاده تا از شما بپرسم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سؤال‌ها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چیزی که در زمین تکان خورد چیست؟ اول چیزی که ناله زد در زمین چیست؟ فاصله بین حق و باطل چقدر است؟ فاصله بین مشرق و مغرب چقدر است؟ فاصله بین آسمان‌ها و زمین چقدر است؟ ارواح مسلمین کجایند؟ ارواح مشرکین کجایند؟ قوس و قزح چیست؟ این مجرّه چیست؟ به فرد خنثی چگونه میراث می‌رسد؟</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چیزی که بر روی زمین تکان خورد درخت خرما بود، و مانند فرزند آدم است که اگر سر او را ببرند،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 خرما را ببرند، یک تنه خشک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چیزی که در زمین ناله کرد، وادی بود در یمن و آن اولین زمینی بود که آب از آن تراوید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حق و باطل چهار انگشت فاصله است؛ همان فاصله‌ای که می‌گویی چشمم دید و گوشم شنید آن چه را که نشنیده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آسمان و زمین فاصله طول دید است و دعای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فاصله بین مشرق و مغرب، یک روز تمام برای خورشید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ارواح مسلمین در سرچشمه‌ای در بهشت جای دارند به نام سلمی، و ارواح مشرکین در چاهی از آتش قرار دارند به نام برهوت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قوس امان برای اهل زمین است از غرق، وقتی که آن را در آسمان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مجرّه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روشنایی است که در آسمان دیده می‌شود دو طرف آن را تاریکی فرا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درب‌های آسمان است که خداوند آن ها را برای قوم نوح گشود و بعد آن ها را بست و دیگر باز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فرد خنثی بول می‌کند، اگر ادرار او از آلت مردی خارج شد که مرد است و اگر از آن خارج نشد، زن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این جواب‌ها را برای پادشاه روم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خراج را به معاویه پرداخت و گفت که این جواب‌ها، جز از کتاب پیامبر خارج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چیزهایی است که خداوند در انجیل عیسی نازل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الغارات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 w:name="__RefHeading___Toc1572559_1468164448"/>
      <w:bookmarkStart w:id="142" w:name="_Toc55"/>
      <w:bookmarkEnd w:id="141"/>
      <w:r>
        <w:rPr>
          <w:rtl w:val="true"/>
        </w:rPr>
        <w:t>«</w:t>
      </w:r>
      <w:r>
        <w:rPr/>
        <w:t>9</w:t>
      </w:r>
      <w:r>
        <w:rPr>
          <w:rtl w:val="true"/>
        </w:rPr>
        <w:t>»</w:t>
      </w:r>
      <w:bookmarkEnd w:id="142"/>
    </w:p>
    <w:p>
      <w:pPr>
        <w:pStyle w:val="BookText"/>
        <w:rPr/>
      </w:pPr>
      <w:r>
        <w:rPr>
          <w:rFonts w:ascii="Amiri" w:hAnsi="Amiri" w:eastAsia="Amiri" w:cs="Amiri"/>
          <w:color w:val="111111"/>
          <w:sz w:val="28"/>
          <w:sz w:val="28"/>
          <w:szCs w:val="28"/>
          <w:rtl w:val="true"/>
          <w:lang w:bidi="ar-SA"/>
        </w:rPr>
        <w:t>وَ عَنْ شَیْخٍ مِنْ فَزَارَةَ أَنَّ عَلِیّاً علیه السلام قَالَ إِنَّ مِمَّا صَنَعَ اللَّهُ لَکُمْ أَنَّ عَدُوَّکُمْ یَکْتُبُ إِلَیْکُمْ فِی مَعَالِمِ دِینِهِمْ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از فزاره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کارهایی که خداوند به نفع شما انجام داده، این است که دشمن شما مسائل دینی خود را برای شما می‌نویسد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 w:name="__RefHeading___Toc1572561_1468164448"/>
      <w:bookmarkStart w:id="144" w:name="_Toc56"/>
      <w:bookmarkEnd w:id="143"/>
      <w:r>
        <w:rPr>
          <w:rtl w:val="true"/>
        </w:rPr>
        <w:t>بیان</w:t>
      </w:r>
      <w:bookmarkEnd w:id="144"/>
    </w:p>
    <w:p>
      <w:pPr>
        <w:pStyle w:val="BookText"/>
        <w:rPr/>
      </w:pPr>
      <w:r>
        <w:rPr>
          <w:rFonts w:ascii="IRNazanin" w:hAnsi="IRNazanin" w:eastAsia="IRNazanin"/>
          <w:color w:val="111111"/>
          <w:sz w:val="28"/>
          <w:sz w:val="28"/>
          <w:szCs w:val="28"/>
          <w:rtl w:val="true"/>
          <w:lang w:bidi="fa-IR"/>
        </w:rPr>
        <w:t>الطراد من الأیام الطویل و لعل المراد به هنا التام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طراد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طولانی است و مقصود از آن روزهای تام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45" w:name="__RefHeading___Toc1572563_1468164448"/>
      <w:bookmarkStart w:id="146" w:name="_Toc57"/>
      <w:bookmarkEnd w:id="145"/>
      <w:r>
        <w:rPr>
          <w:rtl w:val="true"/>
        </w:rPr>
        <w:t xml:space="preserve">باب </w:t>
      </w:r>
      <w:r>
        <w:rPr/>
        <w:t>7</w:t>
      </w:r>
      <w:r>
        <w:rPr>
          <w:rtl w:val="true"/>
        </w:rPr>
        <w:t xml:space="preserve"> </w:t>
      </w:r>
      <w:r>
        <w:rPr>
          <w:rtl w:val="true"/>
        </w:rPr>
        <w:t>ما علمه صلوات الله علیه من أربعمائة باب مما یصلح للمسلم فی دینه و دنیاه‌</w:t>
      </w:r>
      <w:bookmarkEnd w:id="146"/>
    </w:p>
    <w:p>
      <w:pPr>
        <w:pStyle w:val="Heading4"/>
        <w:numPr>
          <w:ilvl w:val="3"/>
          <w:numId w:val="1"/>
        </w:numPr>
        <w:rPr/>
      </w:pPr>
      <w:bookmarkStart w:id="147" w:name="__RefHeading___Toc1572565_1468164448"/>
      <w:bookmarkStart w:id="148" w:name="_Toc58"/>
      <w:bookmarkEnd w:id="147"/>
      <w:r>
        <w:rPr>
          <w:rtl w:val="true"/>
        </w:rPr>
        <w:t>الأخبار</w:t>
      </w:r>
      <w:bookmarkEnd w:id="148"/>
    </w:p>
    <w:p>
      <w:pPr>
        <w:pStyle w:val="Heading5"/>
        <w:numPr>
          <w:ilvl w:val="4"/>
          <w:numId w:val="1"/>
        </w:numPr>
        <w:rPr/>
      </w:pPr>
      <w:bookmarkStart w:id="149" w:name="__RefHeading___Toc1572567_1468164448"/>
      <w:bookmarkStart w:id="150" w:name="_Toc59"/>
      <w:bookmarkEnd w:id="149"/>
      <w:r>
        <w:rPr>
          <w:rtl w:val="true"/>
        </w:rPr>
        <w:t>«</w:t>
      </w:r>
      <w:r>
        <w:rPr/>
        <w:t>1</w:t>
      </w:r>
      <w:r>
        <w:rPr>
          <w:rtl w:val="true"/>
        </w:rPr>
        <w:t>»</w:t>
      </w:r>
      <w:bookmarkEnd w:id="150"/>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الخصال أَبِی عَنْ سَعْدٍ عَنِ الْیَقْطِینِیِّ عَنِ الْقَاسِمِ بْنِ یَحْیَی عَنْ جَدِّهِ الْحَسَنِ بْنِ رَاشِدٍ عَنْ أَبِی بَصِیرٍ وَ مُحَمَّدِ بْنِ مُسْلِمٍ عَنْ أَبِی عَبْدِ اللَّهِ علیه السلام قَالَ حَدَّثَنِی أَبِی عَنْ جَدِّی عَنْ آبَائِهِ علیهم السلام أَنَّ أَمِیرَ الْمُؤْمِنِینَ علیه السلام عَلَّمَ أَصْحَابَهُ فِی مَجْلِسٍ وَاحِدٍ أَرْبَعَمِائَةِ بَابٍ مِمَّا یَصْلُحُ لِلْمُؤْمِنِ فِی دِینِهِ وَ دُنْیَاهُ قَالَ علیه السلام إِنَّ الْحِجَامَةَ تُصَحِّحُ الْبَدَنَ وَ تَشُدُّ الْعَقْلَ </w:t>
      </w:r>
      <w:r>
        <w:rPr>
          <w:rStyle w:val="FootnoteAnchor"/>
          <w:rtl w:val="true"/>
        </w:rPr>
        <w:footnoteReference w:id="254"/>
      </w:r>
      <w:r>
        <w:rPr>
          <w:rFonts w:ascii="Amiri" w:hAnsi="Amiri" w:eastAsia="Amiri" w:cs="Amiri"/>
          <w:color w:val="111111"/>
          <w:sz w:val="28"/>
          <w:sz w:val="28"/>
          <w:szCs w:val="28"/>
          <w:rtl w:val="true"/>
          <w:lang w:bidi="ar-SA"/>
        </w:rPr>
        <w:t xml:space="preserve">وَ الطِّیبَ فِی الشَّارِبِ مِنْ أَخْلَاقِ النَّبِیِّ صلی الله علیه و آله </w:t>
      </w:r>
      <w:r>
        <w:rPr>
          <w:rStyle w:val="FootnoteAnchor"/>
          <w:rtl w:val="true"/>
        </w:rPr>
        <w:footnoteReference w:id="255"/>
      </w:r>
      <w:r>
        <w:rPr>
          <w:rFonts w:ascii="Amiri" w:hAnsi="Amiri" w:eastAsia="Amiri" w:cs="Amiri"/>
          <w:color w:val="111111"/>
          <w:sz w:val="28"/>
          <w:sz w:val="28"/>
          <w:szCs w:val="28"/>
          <w:rtl w:val="true"/>
          <w:lang w:bidi="ar-SA"/>
        </w:rPr>
        <w:t xml:space="preserve">وَ کَرَامَةُ الْکَاتِبَیْنِ وَ السِّوَاکَ مِنْ مَرْضَاةِ اللَّهِ عَزَّ وَ جَلَّ وَ سُنَّةُ النَّبِیِّ صلی الله علیه و آله وَ مَطْیَبَةٌ لِلْفَمِ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الدُّهْنَ یُلَیِّنُ الْبَشَرَةَ وَ یَزِیدُ فِی الدِّمَاغِ وَ یُسَهِّلُ مَجَارِی الْمَاءِ وَ یُذْهِبُ الْقَشَفَ </w:t>
      </w:r>
      <w:r>
        <w:rPr>
          <w:rStyle w:val="FootnoteAnchor"/>
          <w:rtl w:val="true"/>
        </w:rPr>
        <w:footnoteReference w:id="256"/>
      </w:r>
      <w:r>
        <w:rPr>
          <w:rFonts w:ascii="Amiri" w:hAnsi="Amiri" w:eastAsia="Amiri" w:cs="Amiri"/>
          <w:color w:val="111111"/>
          <w:sz w:val="28"/>
          <w:sz w:val="28"/>
          <w:szCs w:val="28"/>
          <w:rtl w:val="true"/>
          <w:lang w:bidi="ar-SA"/>
        </w:rPr>
        <w:t xml:space="preserve">وَ یُسَفِّرُ اللَّوْنَ وَ غَسْلَ الرَّأْسِ یَذْهَبُ بِالدَّرَنِ وَ یَنْفِی الْقَذَی </w:t>
      </w:r>
      <w:r>
        <w:rPr>
          <w:rStyle w:val="FootnoteAnchor"/>
          <w:rtl w:val="true"/>
        </w:rPr>
        <w:footnoteReference w:id="257"/>
      </w:r>
      <w:r>
        <w:rPr>
          <w:rFonts w:ascii="Amiri" w:hAnsi="Amiri" w:eastAsia="Amiri" w:cs="Amiri"/>
          <w:color w:val="111111"/>
          <w:sz w:val="28"/>
          <w:sz w:val="28"/>
          <w:szCs w:val="28"/>
          <w:rtl w:val="true"/>
          <w:lang w:bidi="ar-SA"/>
        </w:rPr>
        <w:t xml:space="preserve">وَ الْمَضْمَضَةَ وَ الِاسْتِنْشَاقَ سُنَّةٌ وَ طَهُورٌ لِلْفَمِ وَ الْأَنْفِ وَ السُّعُوطَ مَصَحَّةٌ لِلرَّأْسِ وَ تَنْقِیَةٌ لِلْبَدَنِ وَ سَائِرِ أَوْجَاعِ الرَّأْسِ وَ النُّورَةَ نُشْرَةٌ وَ طَهُورٌ لِلْجَسَدِ </w:t>
      </w:r>
      <w:r>
        <w:rPr>
          <w:rStyle w:val="FootnoteAnchor"/>
          <w:rtl w:val="true"/>
        </w:rPr>
        <w:footnoteReference w:id="258"/>
      </w:r>
      <w:r>
        <w:rPr>
          <w:rFonts w:ascii="Amiri" w:hAnsi="Amiri" w:eastAsia="Amiri" w:cs="Amiri"/>
          <w:color w:val="111111"/>
          <w:sz w:val="28"/>
          <w:sz w:val="28"/>
          <w:szCs w:val="28"/>
          <w:rtl w:val="true"/>
          <w:lang w:bidi="ar-SA"/>
        </w:rPr>
        <w:t xml:space="preserve">اسْتِجَادَةُ الْحِذَاءِ وِقَایَةٌ لِلْبَدَنِ وَ عَوْنٌ عَلَی الطَّهُورِ وَ الصَّلَاةِ تَقْلِیمُ الْأَظْفَارِ یَمْنَعُ الدَّاءَ الْأَعْظَمَ وَ یُدِرُّ الرِّزْقَ وَ یُورِدُهُ نَتْفُ الْإِبْطِ یَنْفِی الرَّائِحَةَ الْمُنْکَرَةَ وَ هُوَ طَهُورٌ وَ سُنَّةٌ مِمَّا أَمَرَ بِهِ الطَّیِّبُ علیه السلام غَسْلُ الْیَدَیْنِ قَبْلَ الطَّعَامِ وَ بَعْدَهُ زِیَادَةٌ فِی الرِّزْقِ وَ إِمَاطَةٌ لِلْغَمَرِ </w:t>
      </w:r>
      <w:r>
        <w:rPr>
          <w:rStyle w:val="FootnoteAnchor"/>
          <w:rtl w:val="true"/>
        </w:rPr>
        <w:footnoteReference w:id="259"/>
      </w:r>
      <w:r>
        <w:rPr>
          <w:rFonts w:ascii="Amiri" w:hAnsi="Amiri" w:eastAsia="Amiri" w:cs="Amiri"/>
          <w:color w:val="111111"/>
          <w:sz w:val="28"/>
          <w:sz w:val="28"/>
          <w:szCs w:val="28"/>
          <w:rtl w:val="true"/>
          <w:lang w:bidi="ar-SA"/>
        </w:rPr>
        <w:t xml:space="preserve">عَنِ الثِّیَابِ وَ یَجْلُو الْبَصَرَ </w:t>
      </w:r>
      <w:r>
        <w:rPr>
          <w:rStyle w:val="FootnoteAnchor"/>
          <w:rtl w:val="true"/>
        </w:rPr>
        <w:footnoteReference w:id="260"/>
      </w:r>
      <w:r>
        <w:rPr>
          <w:rFonts w:ascii="Amiri" w:hAnsi="Amiri" w:eastAsia="Amiri" w:cs="Amiri"/>
          <w:color w:val="111111"/>
          <w:sz w:val="28"/>
          <w:sz w:val="28"/>
          <w:szCs w:val="28"/>
          <w:rtl w:val="true"/>
          <w:lang w:bidi="ar-SA"/>
        </w:rPr>
        <w:t xml:space="preserve">قِیَامُ اللَّیْلِ مَصَحَّةٌ لِلْبَدَنِ وَ مَرْضَاةٌ لِلرَّبِّ عَزَّ وَ جَلَّ وَ تَعَرُّضٌ لِلرَّحْمَةِ وَ تَمَسُّکٌ بِأَخْلَاقِ النَّبِیِّینَ أَکْلُ التُّفَّاحِ نَضُوحٌ لِلْمَعِدَةِ مَضْغُ اللُّبَانِ یَشُدُّ الْأَضْرَاسَ وَ یَنْفِی الْبَلْغَمَ وَ یَذْهَبُ بِرِیحِ الْفَمِ الْجُلُوسُ فِی الْمَسْجِدِ بَعْدَ طُلُوعِ الْفَجْرِ إِلَی طُلُوعِ الشَّمْسِ أَسْرَعُ فِی طَلَبِ الرِّزْقِ مِنَ الضَّرْبِ فِی الْأَرْضِ أَکْلُ السَّفَرْجَلِ قُوَّةٌ لِلْقَلْبِ الضَّعِیفِ وَ یُطَیِّبُ الْمَعِدَةَ وَ یُذَکِّی الْفُؤَادَ وَ یُشَجِّعُ الْجَبَانَ وَ یُحَسِّنُ الْوَلَدَ إِحْدَی وَ عِشْرُونَ زَبِیبَةً حَمْرَاءَ فِی کُلِّ یَوْمٍ عَلَی الرِّیقِ تَدْفَعُ جَمِیعَ الْأَمْرَاضِ إِلَّا مَرَضَ الْمَوْتِ یُسْتَحَبُّ لِلْمُسْلِمِ أَنْ یَأْتِیَ أَهْلَهُ أَوَّلَ لَیْلَةٍ مِنْ شَهْرِ رَمَضَانَ یَقُولُ اللَّهُ تَبَارَکَ وَ تَعَالَی أُحِلَّ لَکُمْ لَیْلَةَ الصِّیامِ الرَّفَثُ إِلی نِسائِکُمْ وَ الرَّفَثُ الْمُجَامَعَةُ لَا تَخَتَّمُوا بِغَیْرِ الْفِضَّةِ فَإِنَّ رَسُولَ اللَّهِ صلی الله علیه و آله قَالَ مَا طَهُرَتْ یَدٌ فِیهَا خَاتَمُ حَدِیدٍ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نَقَشَ عَلَی خَاتَمِهِ اسْمَ اللَّهِ عَزَّ وَ جَلَّ فَلْیُحَوِّلْهُ عَنِ الْیَدِ الَّتِی یَسْتَنْجِی بِهَا فِی الْمُتَوَضَّإِ </w:t>
      </w:r>
      <w:r>
        <w:rPr>
          <w:rStyle w:val="FootnoteAnchor"/>
          <w:rtl w:val="true"/>
        </w:rPr>
        <w:footnoteReference w:id="261"/>
      </w:r>
      <w:r>
        <w:rPr>
          <w:rFonts w:ascii="Amiri" w:hAnsi="Amiri" w:eastAsia="Amiri" w:cs="Amiri"/>
          <w:color w:val="111111"/>
          <w:sz w:val="28"/>
          <w:sz w:val="28"/>
          <w:szCs w:val="28"/>
          <w:rtl w:val="true"/>
          <w:lang w:bidi="ar-SA"/>
        </w:rPr>
        <w:t xml:space="preserve">إِذَا نَظَرَ أَحَدُکُمْ فِی الْمِرْآةِ فَلْیَقُلْ الْحَمْدُ لِلَّهِ الَّذِی خَلَقَنِی فَأَحْسَنَ خَلْقِی وَ صَوَّرَنِی فَأَحْسَنَ صُورَتِی وَ زَانَ مِنِّی مَا شَانَ مِنْ غَیْرِی وَ أَکْرَمَنِی بِالْإِسْلَامِ لِیَتَزَیَّنَ أَحَدُکُمْ لِأَخِیهِ الْمُسْلِمِ إِذَا أَتَاهُ کَمَا یَتَزَیَّنُ لِلْغَرِیبِ الَّذِی یُحِبُّ أَنْ یَرَاهُ فِی أَحْسَنِ الْهَیْئَةِ صَوْمُ ثَلَاثَةِ أَیَّامٍ مِنْ کُلِّ شَهْرٍ أَرْبِعَاءَ بَیْنَ خَمِیسَیْنِ وَ صَوْمُ شَعْبَانَ یَذْهَبُ بِوَسْوَاسِ الصَّدْرِ وَ بَلَابِلِ الْقَلْبِ وَ الِاسْتِنْجَاءُ بِالْمَاءِ الْبَارِدِ یَقْطَعُ الْبَوَاسِیرَ غَسْلُ الثِّیَابِ یَذْهَبُ بِالْهَمِّ وَ الْحُزْنِ وَ هُوَ طَهُورٌ لِلصَّلَاةِ لَا تَنْتِفُوا الشَّیْبَ فَإِنَّهُ نُورُ الْمُسْلِمِ وَ مَنْ شَابَ شَیْبَتَهُ فِی الْإِسْلَامِ کَانَ لَهُ نُوراً یَوْمَ الْقِیَامَةِ لَا یَنَامُ الْمُسْلِمُ وَ هُوَ جُنُبٌ وَ لَا یَنَامُ إِلَّا عَلَی طَهُورٍ فَإِنْ لَمْ یَجِدِ الْمَاءَ فَلْیَتَیَمَّمْ بِالصَّعِیدِ فَإِنَّ رُوحَ الْمُؤْمِنِ تُرْفَعُ إِلَی اللَّهِ تَبَارَکَ وَ تَعَالَی فَیَقْبَلُهَا وَ یُبَارِکُ عَلَیْهَا فَإِنْ کَانَ أَجَلُهَا قَدْ حَضَرَ جَعَلَهَا فِی کُنُوزِ رَحْمَتِهِ </w:t>
      </w:r>
      <w:r>
        <w:rPr>
          <w:rStyle w:val="FootnoteAnchor"/>
          <w:rtl w:val="true"/>
        </w:rPr>
        <w:footnoteReference w:id="262"/>
      </w:r>
      <w:r>
        <w:rPr>
          <w:rFonts w:ascii="Amiri" w:hAnsi="Amiri" w:eastAsia="Amiri" w:cs="Amiri"/>
          <w:color w:val="111111"/>
          <w:sz w:val="28"/>
          <w:sz w:val="28"/>
          <w:szCs w:val="28"/>
          <w:rtl w:val="true"/>
          <w:lang w:bidi="ar-SA"/>
        </w:rPr>
        <w:t xml:space="preserve">وَ إِنْ لَمْ یَکُنْ أَجَلُهَا قَدْ حَضَرَ بَعَثَ بِهَا مَعَ أُمَنَائِهِ مِنْ مَلَائِکَتِهِ فَیَرُدُّونَهَا فِی جَسَدِهَا لَا یَتْفُلُ الْمُؤْمِنُ فِی الْقِبْلَةِ فَإِنْ فَعَلَ ذَلِکَ نَاسِیاً فَلْیَسْتَغْفِرِ اللَّهَ عَزَّ وَ جَلَّ مِنْهُ لَا یَنْفُخُ الرَّجُلُ فِی مَوْضِعِ سُجُودِهِ وَ لَا یَنْفُخُ فِی طَعَامِهِ وَ لَا فِی شَرَابِهِ وَ لَا فِی تَعْوِیذِهِ لَا یَنَامُ الرَّجُلُ عَلَی الْمَحَجَّةِ </w:t>
      </w:r>
      <w:r>
        <w:rPr>
          <w:rStyle w:val="FootnoteAnchor"/>
          <w:rtl w:val="true"/>
        </w:rPr>
        <w:footnoteReference w:id="263"/>
      </w:r>
      <w:r>
        <w:rPr>
          <w:rFonts w:ascii="Amiri" w:hAnsi="Amiri" w:eastAsia="Amiri" w:cs="Amiri"/>
          <w:color w:val="111111"/>
          <w:sz w:val="28"/>
          <w:sz w:val="28"/>
          <w:szCs w:val="28"/>
          <w:rtl w:val="true"/>
          <w:lang w:bidi="ar-SA"/>
        </w:rPr>
        <w:t xml:space="preserve">وَ لَا یَبُولَنَّ مِنْ سَطْحٍ فِی الْهَوَاءِ وَ لَا یَبُولَنَّ فِی مَاءٍ جَارٍ فَإِنْ فَعَلَ ذَلِکَ فَأَصَابَهُ شَیْ‌ءٌ فَلَا یَلُومَنَّ إِلَّا نَفْسَهُ فَإِنَّ لِلْمَاءِ أَهْلًا وَ لِلْهَوَاءِ أَهْلًا لَا یَنَامُ الرَّجُلُ عَلَی وَجْهِهِ وَ مَنْ رَأَیْتُمُوهُ نَائِماً عَلَی وَجْهِهِ فَأَنْبِهُوهُ وَ لَا تَدَعُوهُ وَ لَا یَقُومَنَّ أَحَدُکُمْ فِی الصَّلَاةِ مُتَکَاسِلًا وَ لَا نَاعِساً وَ لَا یُفَکِّرَنَّ فِی نَفْسِهِ فَإِنَّهُ بَیْنَ یَدَیْ رَبِّهِ عَزَّ وَ جَلَّ وَ إِنَّمَا لِلْعَبْدِ مِنْ صَلَاتِهِ مَا أَقْبَلَ عَلَیْهِ مِنْهَا بِقَلْبِهِ کُلُوا مَا یَسْقُطُ مِنَ الْخِوَانِ فَإِنَّهُ شِفَاءٌ مِنْ کُلِّ دَاءٍ بِإِذْنِ اللَّهِ عَزَّ وَ جَلَّ لِمَنْ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أَرَادَ أَنْ یَسْتَشْفِیَ بِهِ إِذَا أَکَلَ أَحَدُکُمْ طَعَاماً فَمَصَّ أَصَابِعَهُ الَّتِی أَکَلَ بِهَا قَالَ اللَّهُ عَزَّ وَ جَلَّ بَارَکَ اللَّهُ فِیکَ الْبَسُوا ثِیَابَ الْقُطْنِ فَإِنَّهَا لِبَاسُ رَسُولِ اللَّهِ صلی الله علیه و آله وَ هُوَ لِبَاسُنَا وَ لَمْ یَکُنْ یَلْبَسُ الشَّعْرَ وَ الصُّوفَ إِلَّا مِنْ عِلَّةٍ </w:t>
      </w:r>
      <w:r>
        <w:rPr>
          <w:rStyle w:val="FootnoteAnchor"/>
          <w:rtl w:val="true"/>
        </w:rPr>
        <w:footnoteReference w:id="264"/>
      </w:r>
      <w:r>
        <w:rPr>
          <w:rFonts w:ascii="Amiri" w:hAnsi="Amiri" w:eastAsia="Amiri" w:cs="Amiri"/>
          <w:color w:val="111111"/>
          <w:sz w:val="28"/>
          <w:sz w:val="28"/>
          <w:szCs w:val="28"/>
          <w:rtl w:val="true"/>
          <w:lang w:bidi="ar-SA"/>
        </w:rPr>
        <w:t xml:space="preserve">وَ قَالَ إِنَّ اللَّهَ عَزَّ وَ جَلَّ جَمِیلٌ یُحِبُّ الْجَمَالَ وَ یُحِبُّ أَنْ یُرَی أَثَرُ نِعْمَتِهِ عَلَی عَبْدِهِ صِلُوا أَرْحَامَکُمْ وَ لَوْ بِالسَّلَامِ یَقُولُ اللَّهُ تَبَارَکَ وَ تَعَالَی وَ اتَّقُوا اللَّهَ الَّذِی تَسائَلُونَ بِهِ وَ الْأَرْحامَ إِنَّ اللَّهَ کانَ عَلَیْکُمْ رَقِیباً لَا تَقْطَعُوا نَهَارَکُمْ بِکَذَا وَ کَذَا </w:t>
      </w:r>
      <w:r>
        <w:rPr>
          <w:rStyle w:val="FootnoteAnchor"/>
          <w:rtl w:val="true"/>
        </w:rPr>
        <w:footnoteReference w:id="265"/>
      </w:r>
      <w:r>
        <w:rPr>
          <w:rFonts w:ascii="Amiri" w:hAnsi="Amiri" w:eastAsia="Amiri" w:cs="Amiri"/>
          <w:color w:val="111111"/>
          <w:sz w:val="28"/>
          <w:sz w:val="28"/>
          <w:szCs w:val="28"/>
          <w:rtl w:val="true"/>
          <w:lang w:bidi="ar-SA"/>
        </w:rPr>
        <w:t xml:space="preserve">وَ فَعَلْنَا کَذَا وَ کَذَا فَإِنَّ مَعَکُمْ حَفَظَةً یَحْفَظُونَ عَلَیْنَا وَ عَلَیْکُمْ اذْکُرُوا اللَّهَ فِی کُلِّ مَکَانٍ فَإِنَّهُ مَعَکُمْ صَلُّوا عَلَی مُحَمَّدٍ وَ آلِ مُحَمَّدٍ فَإِنَّ اللَّهَ عَزَّ وَ جَلَّ یَقْبَلُ دُعَاءَکُمْ عِنْدَ ذِکْرِ مُحَمَّدٍ وَ دُعَائِکُمْ لَهُ وَ حِفْظِکُمْ إِیَّاهُ صلی الله علیه و آله أَقِرُّوا الْحَارَّ حَتَّی یَبْرُدَ فَإِنَّ رَسُولَ اللَّهِ صلی الله علیه و آله قُرِّبَ إِلَیْهِ طَعَامٌ حَارٌّ فَقَالَ أَقِرُّوهُ حَتَّی یَبْرُدَ وَ یُمْکِنَ أَکْلُهُ مَا کَانَ اللَّهُ عَزَّ وَ جَلَّ لِیُطْعِمَنَا النَّارَ وَ الْبَرَکَةُ فِی الْبَارِدِ إِذَا بَالَ أَحَدُکُمْ فَلَا یُطَمِّحَنَّ بِبَوْلِهِ فِی الْهَوَاءِ وَ لَا یَسْتَقْبِلْ بِبَوْلِهِ الرِّیحَ عَلِّمُوا صِبْیَانَکُمْ مَا یَنْفَعُهُمُ اللَّهُ بِهِ لَا یَغْلِبُ عَلَیْهِمُ الْمُرْجِئَةُ بِرَأْیِهَا کُفُّوا أَلْسِنَتَکُمْ وَ سَلِّمُوا تَسْلِیماً تَغْنَمُوا أَدُّوا الْأَمَانَةَ إِلَی مَنِ ائْتَمَنَکُمْ وَ لَوْ إِلَی قَتَلَةِ أَوْلَادِ الْأَنْبِیَاءِ علیهم السلام أَکْثِرُوا ذِکْرَ اللَّهِ عَزَّ وَ جَلَّ إِذَا دَخَلْتُمُ الْأَسْوَاقَ وَ عِنْدَ اشْتِغَالِ النَّاسِ </w:t>
      </w:r>
      <w:r>
        <w:rPr>
          <w:rStyle w:val="FootnoteAnchor"/>
          <w:rtl w:val="true"/>
        </w:rPr>
        <w:footnoteReference w:id="266"/>
      </w:r>
      <w:r>
        <w:rPr>
          <w:rFonts w:ascii="Amiri" w:hAnsi="Amiri" w:eastAsia="Amiri" w:cs="Amiri"/>
          <w:color w:val="111111"/>
          <w:sz w:val="28"/>
          <w:sz w:val="28"/>
          <w:szCs w:val="28"/>
          <w:rtl w:val="true"/>
          <w:lang w:bidi="ar-SA"/>
        </w:rPr>
        <w:t xml:space="preserve">فَإِنَّهُ کَفَّارَةٌ لِلذُّنُوبِ وَ زِیَادَةٌ فِی الْحَسَنَاتِ وَ لَا تُکْتَبُوا فِی الْغَافِلِینَ لَیْسَ لِلْعَبْدِ أَنْ یَخْرُجَ فِی سَفَرٍ إِذَا حَضَرَ شَهْرُ رَمَضَانَ لِقَوْلِ اللَّهِ عَزَّ وَ جَلَّ فَمَنْ شَهِدَ مِنْکُمُ الشَّهْرَ فَلْیَصُمْهُ لَیْسَ فِی شُرْبِ الْمُسْکِرِ </w:t>
      </w:r>
      <w:r>
        <w:rPr>
          <w:rStyle w:val="FootnoteAnchor"/>
          <w:rtl w:val="true"/>
        </w:rPr>
        <w:footnoteReference w:id="267"/>
      </w:r>
      <w:r>
        <w:rPr>
          <w:rFonts w:ascii="Amiri" w:hAnsi="Amiri" w:eastAsia="Amiri" w:cs="Amiri"/>
          <w:color w:val="111111"/>
          <w:sz w:val="28"/>
          <w:sz w:val="28"/>
          <w:szCs w:val="28"/>
          <w:rtl w:val="true"/>
          <w:lang w:bidi="ar-SA"/>
        </w:rPr>
        <w:t xml:space="preserve">وَ الْمَسْحِ عَلَی الْخُفَّیْنِ تَقِیَّةٌ إِیَّاکُمْ وَ الْغُلُوَّ فِینَا قُولُوا إِنَّا عَبِیدٌ مَرْبُوبُونَ وَ قُولُوا فِی فَضْلِنَا مَا شِئْتُمْ مَنْ أَحَبَّنَا فَلْیَعْمَلْ بِعَمَلِنَا وَ لْیَسْتَعِنْ بِالْوَرَعِ فَإِنَّهُ أَفْضَلُ مَا یُسْتَعَانُ بِهِ فِی أَمْرِ الدُّنْیَا وَ الْآخِرَةِ لَا تُجَالِسُوا لَنَا عَائِباً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تَمْتَدِحُوا بِنَا عِنْدَ عَدُوِّنَا مُعْلِنِینَ بِإِظْهَارِ حُبِّنَا فَتَذِلُّوا أَنْفُسَکُمْ </w:t>
      </w:r>
      <w:r>
        <w:rPr>
          <w:rStyle w:val="FootnoteAnchor"/>
          <w:rtl w:val="true"/>
        </w:rPr>
        <w:footnoteReference w:id="268"/>
      </w:r>
      <w:r>
        <w:rPr>
          <w:rFonts w:ascii="Amiri" w:hAnsi="Amiri" w:eastAsia="Amiri" w:cs="Amiri"/>
          <w:color w:val="111111"/>
          <w:sz w:val="28"/>
          <w:sz w:val="28"/>
          <w:szCs w:val="28"/>
          <w:rtl w:val="true"/>
          <w:lang w:bidi="ar-SA"/>
        </w:rPr>
        <w:t xml:space="preserve">عِنْدَ سُلْطَانِکُمْ الْزَمُوا الصِّدْقَ فَإِنَّهُ مَنْجَاةٌ وَ ارْغَبُوا فِیمَا عِنْدَ اللَّهِ عَزَّ وَ جَلَّ وَ اطْلُبُوا طَاعَتَهُ وَ اصْبِرُوا عَلَیْهَا فَمَا أَقْبَحَ بِالْمُؤْمِنِ أَنْ یَدْخُلَ الْجَنَّةَ وَ هُوَ مَهْتُوکُ السِّرِّ لَا تُعَنُّونَا </w:t>
      </w:r>
      <w:r>
        <w:rPr>
          <w:rStyle w:val="FootnoteAnchor"/>
          <w:rtl w:val="true"/>
        </w:rPr>
        <w:footnoteReference w:id="269"/>
      </w:r>
      <w:r>
        <w:rPr>
          <w:rFonts w:ascii="Amiri" w:hAnsi="Amiri" w:eastAsia="Amiri" w:cs="Amiri"/>
          <w:color w:val="111111"/>
          <w:sz w:val="28"/>
          <w:sz w:val="28"/>
          <w:szCs w:val="28"/>
          <w:rtl w:val="true"/>
          <w:lang w:bidi="ar-SA"/>
        </w:rPr>
        <w:t xml:space="preserve">فِی الطَّلَبِ وَ الشَّفَاعَةِ لَکُمْ یَوْمَ الْقِیَامَةِ فِیمَا قَدَّمْتُمْ لَا تَفْضَحُوا أَنْفُسَکُمْ عِنْدَ عَدُوِّکُمْ فِی الْقِیَامَةِ وَ لَا تُکَذِّبُوا أَنْفُسَکُمْ عِنْدَهُمْ فِی مَنْزِلَتِکُمْ عِنْدَ اللَّهِ بِالْحَقِیرِ مِنَ الدُّنْیَا تَمَسَّکُوا بِمَا أَمَرَکُمُ اللَّهُ بِهِ فَمَا بَیْنَ أَحَدِکُمْ وَ بَیْنَ أَنْ یَغْتَبِطَ وَ یَرَی مَا یُحِبُّ إِلَّا أَنْ یَحْضُرَهُ رَسُولُ اللَّهِ صلی الله علیه و آله وَ ما عِنْدَ اللَّهِ خَیْرٌ وَ أَبْقی لَهُ وَ تَأْتِیهِ الْبِشَارَةُ مِنَ اللَّهِ عَزَّ وَ جَلَّ فَتَقَرُّ عَیْنُهُ وَ یُحِبُّ لِقَاءَ اللَّهِ لَا تُحَقِّرُوا إِخْوَانَکُمْ فَإِنَّهُ مَنِ احْتَقَرَ مُؤْمِناً لَمْ یَجْمَعِ </w:t>
      </w:r>
      <w:r>
        <w:rPr>
          <w:rStyle w:val="FootnoteAnchor"/>
          <w:rtl w:val="true"/>
        </w:rPr>
        <w:footnoteReference w:id="270"/>
      </w:r>
      <w:r>
        <w:rPr>
          <w:rFonts w:ascii="Amiri" w:hAnsi="Amiri" w:eastAsia="Amiri" w:cs="Amiri"/>
          <w:color w:val="111111"/>
          <w:sz w:val="28"/>
          <w:sz w:val="28"/>
          <w:szCs w:val="28"/>
          <w:rtl w:val="true"/>
          <w:lang w:bidi="ar-SA"/>
        </w:rPr>
        <w:t xml:space="preserve">اللَّهُ عَزَّ وَ جَلَّ بَیْنَهُمَا فِی الْجَنَّةِ إِلَّا أَنْ یَتُوبَ لَا یُکَلِّفُ الْمُؤْمِنُ أَخَاهُ الطَّلَبَ إِلَیْهِ إِذَا عَلِمَ حَاجَتَهُ تَوَازَرُوا وَ تَعَاطَفُوا وَ تَبَاذَلُوا وَ لَا تَکُونُوا بِمَنْزِلَةِ الْمُنَافِقِ الَّذِی یَصِفُ مَا لَا یَفْعَلُ تَزَوَّجُوا فَإِنَّ رَسُولَ اللَّهِ صلی الله علیه و آله کَثِیراً مَا کَانَ یَقُولُ مَنْ کَانَ یُحِبُّ أَنْ یَتَّبِعَ سُنَّتِی فَلْیَتَزَوَّجْ فَإِنَّ مِنْ سُنَّتِیَ التَّزْوِیجَ وَ اطْلُبُوا الْوَلَدَ فَإِنِّی أُکَاثِرُ بِکُمُ الْأُمَمَ غَداً وَ تَوَقَّوْا عَلَی أَوْلَادِکُمْ لَبَنَ الْبَغِیِّ مِنَ النِّسَاءِ وَ الْمَجْنُونَةِ فَإِنَّ اللَّبَنَ یُعْدِی تَنَزَّهُوا عَنْ أَکْلِ الطَّیْرِ الَّذِی لَیْسَتْ لَهُ قَانِصَةٌ وَ لَا صِیصِیَةٌ وَ لَا حَوْصَلَةٌ </w:t>
      </w:r>
      <w:r>
        <w:rPr>
          <w:rStyle w:val="FootnoteAnchor"/>
          <w:rtl w:val="true"/>
        </w:rPr>
        <w:footnoteReference w:id="271"/>
      </w:r>
      <w:r>
        <w:rPr>
          <w:rFonts w:ascii="Amiri" w:hAnsi="Amiri" w:eastAsia="Amiri" w:cs="Amiri"/>
          <w:color w:val="111111"/>
          <w:sz w:val="28"/>
          <w:sz w:val="28"/>
          <w:szCs w:val="28"/>
          <w:rtl w:val="true"/>
          <w:lang w:bidi="ar-SA"/>
        </w:rPr>
        <w:t xml:space="preserve">وَ اتَّقُوا کُلَّ ذِی نَابٍ مِنَ السِّبَاعِ وَ مِخْلَبٍ مِنَ الطَّیْرِ وَ لَا تَأْکُلُوا الطِّحَالَ فَإِنَّهُ بَیْتُ الدَّمِ الْفَاسِدِ لَا تَلْبَسُوا السَّوَادَ فَإِنَّهُ لِبَاسُ فِرْعَوْنَ اتَّقُوا الْغُدَدَ مِنَ اللَّحْمِ فَإِنَّهُ یُحَرِّکُ عِرْقَ الْجُذَامِ لَا تَقِیسُوا الدِّینَ فَإِنَّ مِنَ الدِّینِ مَا لَا یَنْقَاسُ </w:t>
      </w:r>
      <w:r>
        <w:rPr>
          <w:rStyle w:val="FootnoteAnchor"/>
          <w:rtl w:val="true"/>
        </w:rPr>
        <w:footnoteReference w:id="272"/>
      </w:r>
      <w:r>
        <w:rPr>
          <w:rFonts w:ascii="Amiri" w:hAnsi="Amiri" w:eastAsia="Amiri" w:cs="Amiri"/>
          <w:color w:val="111111"/>
          <w:sz w:val="28"/>
          <w:sz w:val="28"/>
          <w:szCs w:val="28"/>
          <w:rtl w:val="true"/>
          <w:lang w:bidi="ar-SA"/>
        </w:rPr>
        <w:t xml:space="preserve">وَ سَیَأْتِی أَقْوَامٌ یَقِیسُونَ وَ هُمْ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أَعْدَاءُ الدِّینِ وَ أَوَّلُ مَنْ قَاسَ إِبْلِیسُ لَا تَتَّخِذُوا الْمُلَسَّنَ </w:t>
      </w:r>
      <w:r>
        <w:rPr>
          <w:rStyle w:val="FootnoteAnchor"/>
          <w:rtl w:val="true"/>
        </w:rPr>
        <w:footnoteReference w:id="273"/>
      </w:r>
      <w:r>
        <w:rPr>
          <w:rFonts w:ascii="Amiri" w:hAnsi="Amiri" w:eastAsia="Amiri" w:cs="Amiri"/>
          <w:color w:val="111111"/>
          <w:sz w:val="28"/>
          <w:sz w:val="28"/>
          <w:szCs w:val="28"/>
          <w:rtl w:val="true"/>
          <w:lang w:bidi="ar-SA"/>
        </w:rPr>
        <w:t xml:space="preserve">فَإِنَّهُ حِذَاءُ فِرْعَوْنَ وَ هُوَ أَوَّلُ مَنْ حَذَا الْمُلَسَّنَ </w:t>
      </w:r>
      <w:r>
        <w:rPr>
          <w:rStyle w:val="FootnoteAnchor"/>
          <w:rtl w:val="true"/>
        </w:rPr>
        <w:footnoteReference w:id="274"/>
      </w:r>
      <w:r>
        <w:rPr>
          <w:rFonts w:ascii="Amiri" w:hAnsi="Amiri" w:eastAsia="Amiri" w:cs="Amiri"/>
          <w:color w:val="111111"/>
          <w:sz w:val="28"/>
          <w:sz w:val="28"/>
          <w:szCs w:val="28"/>
          <w:rtl w:val="true"/>
          <w:lang w:bidi="ar-SA"/>
        </w:rPr>
        <w:t xml:space="preserve">خَالِفُوا أَصْحَابَ الْمُسْکِرِ وَ کُلُوا التَّمْرَ فَإِنَّ فِیهِ شِفَاءً مِنَ الْأَدْوَاءِ اتَّبِعُوا قَوْلَ رَسُولِ اللَّهِ صلی الله علیه و آله فَإِنَّهُ قَالَ مَنْ فَتَحَ عَلَی نَفْسِهِ بَابَ مَسْأَلَةٍ فَتَحَ اللَّهُ عَلَیْهِ بَابَ فَقْرٍ أَکْثِرُوا الِاسْتِغْفَارَ تَجْلِبُوا الرِّزْقَ وَ قَدِّمُوا مَا اسْتَطَعْتُمْ مِنْ عَمَلِ الْخَیْرِ تَجِدُوهُ غَداً إِیَّاکُمْ وَ الْجِدَالَ فَإِنَّهُ یُورِثُ الشَّکَّ مَنْ کَانَتْ لَهُ إِلَی رَبِّهِ عَزَّ وَ جَلَّ حَاجَةٌ فَیَطْلُبُهَا فِی ثَلَاثِ سَاعَاتٍ سَاعَةٍ فِی یَوْمِ الْجُمُعَةِ وَ سَاعَةٍ تَزُولُ الشَّمْسُ حِینَ تَهُبُّ الرِّیَاحُ وَ تُفَتَّحُ أَبْوَابُ السَّمَاءِ وَ تَنْزِلُ الرَّحْمَةُ وَ یَصُوتُ الطَّیْرُ وَ سَاعَةٍ فِی آخِرِ اللَّیْلِ عِنْدَ طُلُوعِ الْفَجْرِ فَإِنَّ مَلَکَیْنِ یُنَادِیَانِ هَلْ مِنْ تَائِبٍ یُتَابُ عَلَیْهِ هَلْ مِنْ سَائِلٍ یُعْطَی هَلْ مِنْ مُسْتَغْفِرٍ فَیُغْفَرَ لَهُ هَلْ مِنْ طَالِبِ حَاجَةٍ فَتُقْضَی لَهُ فَ أَجِیبُوا داعِیَ اللَّهِ وَ اطْلُبُوا الرِّزْقَ فِیمَا بَیْنَ طُلُوعِ الْفَجْرِ إِلَی طُلُوعِ الشَّمْسِ فَإِنَّهُ أَسْرَعُ فِی طَلَبِ الرِّزْقِ مِنَ الضَّرْبِ فِی الْأَرْضِ وَ هِیَ السَّاعَةُ الَّتِی یَقْسِمُ اللَّهُ فِیهَا الرِّزْقَ بَیْنَ عِبَادِهِ انْتَظِرُوا الْفَرَجَ وَ لا تَیْأَسُوا مِنْ رَوْحِ اللَّهِ فَإِنَّ أَحَبَّ الْأَعْمَالِ إِلَی اللَّهِ عَزَّ وَ جَلَّ انْتِظَارُ الْفَرَجِ وَ مَا دَامَ عَلَیْهِ </w:t>
      </w:r>
      <w:r>
        <w:rPr>
          <w:rStyle w:val="FootnoteAnchor"/>
          <w:rtl w:val="true"/>
        </w:rPr>
        <w:footnoteReference w:id="275"/>
      </w:r>
      <w:r>
        <w:rPr>
          <w:rFonts w:ascii="Amiri" w:hAnsi="Amiri" w:eastAsia="Amiri" w:cs="Amiri"/>
          <w:color w:val="111111"/>
          <w:sz w:val="28"/>
          <w:sz w:val="28"/>
          <w:szCs w:val="28"/>
          <w:rtl w:val="true"/>
          <w:lang w:bidi="ar-SA"/>
        </w:rPr>
        <w:t xml:space="preserve">الْعَبْدُ الْمُؤْمِنُ تَوَکَّلُوا عَلَی اللَّهِ عَزَّ وَ جَلَّ عِنْدَ رَکْعَتَیِ الْفَجْرِ إِذَا صَلَّیْتُمُوهَا فَفِیهَا تُعْطَوُا الرَّغَائِبَ لَا تَخْرُجُوا بِالسُّیُوفِ إِلَی الْحَرَمِ وَ لَا یُصَلِّیَنَّ أَحَدُکُمْ وَ بَیْنَ یَدَیْهِ سَیْفٌ فَإِنَّ الْقِبْلَةَ أَمْنٌ أَتِمُّوا </w:t>
      </w:r>
      <w:r>
        <w:rPr>
          <w:rStyle w:val="FootnoteAnchor"/>
          <w:rtl w:val="true"/>
        </w:rPr>
        <w:footnoteReference w:id="276"/>
      </w:r>
      <w:r>
        <w:rPr>
          <w:rFonts w:ascii="Amiri" w:hAnsi="Amiri" w:eastAsia="Amiri" w:cs="Amiri"/>
          <w:color w:val="111111"/>
          <w:sz w:val="28"/>
          <w:sz w:val="28"/>
          <w:szCs w:val="28"/>
          <w:rtl w:val="true"/>
          <w:lang w:bidi="ar-SA"/>
        </w:rPr>
        <w:t xml:space="preserve">بِرَسُولِ اللَّهِ صلی الله علیه و آله حَجَّکُمْ إِذَا خَرَجْتُمْ إِلَی بَیْتِ اللَّهِ فَإِنَّ تَرْکَهُ جَفَاءٌ وَ بِذَلِکَ أُمِرْتُمْ وَ بِالْقُبُورِ الَّتِی أَلْزَمَکُمُ اللَّهُ عَزَّ وَ جَلَّ حَقَّهَا وَ زِیَارَتَهَا وَ اطْلُبُوا الرِّزْقَ عِنْدَهَا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تَسْتَصْغِرُوا قَلِیلَ الْآثَامِ فَإِنَّ الصَّغِیرَ یُحْصَی وَ یَرْجِعُ إِلَی الْکَبِیرِ وَ أَطِیلُوا السُّجُودَ فَمَا مِنْ عَمَلٍ أَشَدَّ عَلَی إِبْلِیسَ مِنْ أَنْ یَرَی ابْنَ آدَمَ سَاجِداً لِأَنَّهُ أُمِرَ بِالسُّجُودِ فَعَصَی وَ هَذَا أُمِرَ بِالسُّجُودِ فَأَطَاعَ فَنَجَا أَکْثِرُوا ذِکْرَ الْمَوْتِ وَ یَوْمَ خُرُوجِکُمْ مِنَ الْقُبُورِ وَ قِیَامَکُمْ بَیْنَ یَدَیِ اللَّهِ عَزَّ وَ جَلَّ تُهَوَّنُ عَلَیْکُمُ الْمَصَائِبُ إِذَا اشْتَکَی أَحَدُکُمْ عَیْنَیْهِ فَلْیَقْرَأْ آیَةَ الْکُرْسِیِّ وَ لْیُضْمِرْ فِی نَفْسِهِ أَنَّهَا تَبْرَأُ فَإِنَّهَا تُعَافَی إِنْ شَاءَ اللَّهُ تَوَقَّوُا الذُّنُوبَ فَمَا مِنْ بَلِیَّةٍ وَ لَا نَقْصِ رِزْقٍ إِلَّا بِذَنْبٍ حَتَّی الْخَدْشِ وَ الْکَبْوَةِ </w:t>
      </w:r>
      <w:r>
        <w:rPr>
          <w:rStyle w:val="FootnoteAnchor"/>
          <w:rtl w:val="true"/>
        </w:rPr>
        <w:footnoteReference w:id="277"/>
      </w:r>
      <w:r>
        <w:rPr>
          <w:rFonts w:ascii="Amiri" w:hAnsi="Amiri" w:eastAsia="Amiri" w:cs="Amiri"/>
          <w:color w:val="111111"/>
          <w:sz w:val="28"/>
          <w:sz w:val="28"/>
          <w:szCs w:val="28"/>
          <w:rtl w:val="true"/>
          <w:lang w:bidi="ar-SA"/>
        </w:rPr>
        <w:t xml:space="preserve">وَ الْمُصِیبَةِ قَالَ اللَّهُ عَزَّ وَ جَلَّ وَ ما أَصابَکُمْ مِنْ مُصِیبَةٍ فَبِما کَسَبَتْ أَیْدِیکُمْ وَ یَعْفُوا عَنْ کَثِیرٍ أَکْثِرُوا ذِکْرَ اللَّهِ عَزَّ وَ جَلَّ عَلَی الطَّعَامِ وَ لَا تَطْغَوْا فِیهِ </w:t>
      </w:r>
      <w:r>
        <w:rPr>
          <w:rStyle w:val="FootnoteAnchor"/>
          <w:rtl w:val="true"/>
        </w:rPr>
        <w:footnoteReference w:id="278"/>
      </w:r>
      <w:r>
        <w:rPr>
          <w:rFonts w:ascii="Amiri" w:hAnsi="Amiri" w:eastAsia="Amiri" w:cs="Amiri"/>
          <w:color w:val="111111"/>
          <w:sz w:val="28"/>
          <w:sz w:val="28"/>
          <w:szCs w:val="28"/>
          <w:rtl w:val="true"/>
          <w:lang w:bidi="ar-SA"/>
        </w:rPr>
        <w:t xml:space="preserve">فَإِنَّهَا نِعْمَةٌ مِنْ نِعَمِ اللَّهِ وَ رِزْقٌ مِنْ رِزْقِهِ یَجِبُ عَلَیْکُمْ فِیهِ شُکْرُهُ وَ حَمْدُهُ أَحْسِنُوا صُحْبَةَ النِّعَمِ قَبْلَ فِرَاقِهَا فَإِنَّهَا تَزُولُ وَ تَشْهَدُ عَلَی صَاحِبِهَا بِمَا عَمِلَ فِیهَا مَنْ رَضِیَ عَنِ اللَّهِ </w:t>
      </w:r>
      <w:r>
        <w:rPr>
          <w:rStyle w:val="FootnoteAnchor"/>
          <w:rtl w:val="true"/>
        </w:rPr>
        <w:footnoteReference w:id="279"/>
      </w:r>
      <w:r>
        <w:rPr>
          <w:rFonts w:ascii="Amiri" w:hAnsi="Amiri" w:eastAsia="Amiri" w:cs="Amiri"/>
          <w:color w:val="111111"/>
          <w:sz w:val="28"/>
          <w:sz w:val="28"/>
          <w:szCs w:val="28"/>
          <w:rtl w:val="true"/>
          <w:lang w:bidi="ar-SA"/>
        </w:rPr>
        <w:t xml:space="preserve">عَزَّ وَ جَلَّ بِالْیَسِیرِ مِنَ الرِّزْقِ رَضِیَ اللَّهُ عَنْهُ </w:t>
      </w:r>
      <w:r>
        <w:rPr>
          <w:rStyle w:val="FootnoteAnchor"/>
          <w:rtl w:val="true"/>
        </w:rPr>
        <w:footnoteReference w:id="280"/>
      </w:r>
      <w:r>
        <w:rPr>
          <w:rFonts w:ascii="Amiri" w:hAnsi="Amiri" w:eastAsia="Amiri" w:cs="Amiri"/>
          <w:color w:val="111111"/>
          <w:sz w:val="28"/>
          <w:sz w:val="28"/>
          <w:szCs w:val="28"/>
          <w:rtl w:val="true"/>
          <w:lang w:bidi="ar-SA"/>
        </w:rPr>
        <w:t xml:space="preserve">بِالْقَلِیلِ مِنَ الْعَمَلِ إِیَّاکُمْ وَ التَّفْرِیطَ فَتَقَعُ الْحَسْرَةُ حِینَ لَا تَنْفَعُ الْحَسْرَةُ </w:t>
      </w:r>
      <w:r>
        <w:rPr>
          <w:rStyle w:val="FootnoteAnchor"/>
          <w:rtl w:val="true"/>
        </w:rPr>
        <w:footnoteReference w:id="281"/>
      </w:r>
      <w:r>
        <w:rPr>
          <w:rFonts w:ascii="Amiri" w:hAnsi="Amiri" w:eastAsia="Amiri" w:cs="Amiri"/>
          <w:color w:val="111111"/>
          <w:sz w:val="28"/>
          <w:sz w:val="28"/>
          <w:szCs w:val="28"/>
          <w:rtl w:val="true"/>
          <w:lang w:bidi="ar-SA"/>
        </w:rPr>
        <w:t xml:space="preserve">إِذَا لَقِیتُمْ عَدُوَّکُمْ فِی الْحَرْبِ فَأَقِلُّوا الْکَلَامَ وَ أَکْثِرُوا ذِکْرَ اللَّهِ عَزَّ وَ جَلَّ وَ لَا تُوَلُّوهُمُ الْأَدْبَارَ فَتُسْخِطُوا اللَّهَ رَبَّکُمْ وَ تَسْتَوْجِبُوا غَضَبَهُ وَ إِذَا رَأَیْتُمْ مِنْ إِخْوَانِکُمْ فِی الْحَرْبِ الرَّجُلَ الْمَجْرُوحَ أَوْ مَنْ قَدْ نُکِلَ أَوْ مَنْ قَدْ طَمِعَ عَدُوُّکُمْ فِیهِ فَأَقْنُوهُ </w:t>
      </w:r>
      <w:r>
        <w:rPr>
          <w:rStyle w:val="FootnoteAnchor"/>
          <w:rtl w:val="true"/>
        </w:rPr>
        <w:footnoteReference w:id="282"/>
      </w:r>
      <w:r>
        <w:rPr>
          <w:rFonts w:ascii="Amiri" w:hAnsi="Amiri" w:eastAsia="Amiri" w:cs="Amiri"/>
          <w:color w:val="111111"/>
          <w:sz w:val="28"/>
          <w:sz w:val="28"/>
          <w:szCs w:val="28"/>
          <w:rtl w:val="true"/>
          <w:lang w:bidi="ar-SA"/>
        </w:rPr>
        <w:t xml:space="preserve">بِأَنْفُسِکُمْ اصْطَنِعُوا الْمَعْرُوفَ بِمَا قَدَرْتُمْ عَلَی اصْطِنَاعِهِ فَإِنَّهُ یَقِی مَصَارِعَ السَّوْءِ وَ مَنْ أَرَادَ مِنْکُمْ أَنْ یَعْلَمَ کَیْفَ مَنْزِلَتُهُ عِنْدَ اللَّهِ فَلْیَنْظُرْ کَیْفَ مَنْزِلَةُ اللَّهِ مِنْهُ عِنْدَ الذُّنُوبِ کَذَلِکَ مَنْزِلَتُهُ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 اللَّهِ تَبَارَکَ وَ تَعَالَی أَفْضَلُ مَا یَتَّخِذُهُ الرَّجُلُ فِی مَنْزِلِهِ لِعِیَالِهِ الشَّاةُ فَمَنْ کَانَتْ فِی مَنْزِلِهِ شَاةٌ قَدَّسَتْ عَلَیْهِ الْمَلَائِکَةُ فِی کُلِّ یَوْمٍ مَرَّةً وَ مَنْ کَانَتْ عِنْدَهُ شَاتَانِ قَدَّسَتْ عَلَیْهِ الْمَلَائِکَةُ مَرَّتَیْنِ فِی کُلِّ یَوْمٍ کَذَلِکَ فِی الثَّلَاثِ تَقُولُ بُورِکَ فِیکُمْ إِذَا ضَعُفَ الْمُسْلِمُ فَیَأْکُلُ اللَّحْمَ وَ اللَّبَنَ فَإِنَّ اللَّهَ عَزَّ وَ جَلَّ جَعَلَ الْقُوَّةَ فِیهِمَا إِذَا أَرَدْتُمُ الْحَجَّ فَتَقَدَّمُوا فِی شِرَی الْحَوَائِجِ بِبَعْضِ مَا یُقَوِّیکُمْ عَلَی السَّفَرِ فَإِنَّ اللَّهَ عَزَّ وَ جَلَّ یَقُولُ وَ لَوْ أَرادُوا الْخُرُوجَ لَأَعَدُّوا لَهُ عُدَّةً وَ إِذَا جَلَسَ أَحَدُکُمْ فِی الشَّمْسِ فَلْیَسْتَدْبِرْهَا بِظَهْرِهِ فَإِنَّهُ تُظْهِرُ الدَّاءَ الدَّفِینَ إِذَا خَرَجْتُمْ حُجَّاجاً إِلَی بَیْتِ اللَّهِ عَزَّ وَ جَلَّ فَأَکْثِرُوا النَّظَرَ إِلَی بَیْتِ اللَّهِ فَإِنَّ لِلَّهِ تَعَالَی مِائَةً وَ عِشْرِینَ رَحْمَةً عِنْدَ بَیْتِهِ الْحَرَامِ مِنْهَا سِتُّونَ لِلطَّائِفِینَ وَ أَرْبَعُونَ لِلْمُصَلِّینَ وَ عِشْرُونَ لِلنَّاظِرِینَ أَقِرُّوا عِنْدَ الْمُلْتَزَمِ بِمَا حَفِظْتُمْ مِنْ ذُنُوبِکُمْ وَ مَا لَمْ تَحْفَظُوا فَقُولُوا وَ مَا حَفِظَتْهُ عَلَیْنَا حَفَظَتُکَ وَ نَسِینَاهُ فَاغْفِرْ لَنَا فَإِنَّهُ مَنْ أَقَرَّ بِذَنْبِهِ فِی ذَلِکَ الْمَوْضِعِ وَ عَدَّهُ وَ ذَکَرَهُ وَ اسْتَغْفَرَ اللَّهَ مِنْهُ کَانَ حَقّاً عَلَی اللَّهِ عَزَّ وَ جَلَّ أَنْ یَغْفِرَهُ لَهُ تَقَدَّمُوا بِالدُّعَاءِ قَبْلَ نُزُولِ الْبَلَاءِ تُفَتَّحُ </w:t>
      </w:r>
      <w:r>
        <w:rPr>
          <w:rStyle w:val="FootnoteAnchor"/>
          <w:rtl w:val="true"/>
        </w:rPr>
        <w:footnoteReference w:id="283"/>
      </w:r>
      <w:r>
        <w:rPr>
          <w:rFonts w:ascii="Amiri" w:hAnsi="Amiri" w:eastAsia="Amiri" w:cs="Amiri"/>
          <w:color w:val="111111"/>
          <w:sz w:val="28"/>
          <w:sz w:val="28"/>
          <w:szCs w:val="28"/>
          <w:rtl w:val="true"/>
          <w:lang w:bidi="ar-SA"/>
        </w:rPr>
        <w:t xml:space="preserve">لَکُمْ أَبْوَابُ السَّمَاءِ فِی خَمْسِ مَوَاقِیتَ عِنْدَ نُزُولِ الْغَیْثِ وَ عِنْدَ الزَّحْفِ </w:t>
      </w:r>
      <w:r>
        <w:rPr>
          <w:rStyle w:val="FootnoteAnchor"/>
          <w:rtl w:val="true"/>
        </w:rPr>
        <w:footnoteReference w:id="284"/>
      </w:r>
      <w:r>
        <w:rPr>
          <w:rFonts w:ascii="Amiri" w:hAnsi="Amiri" w:eastAsia="Amiri" w:cs="Amiri"/>
          <w:color w:val="111111"/>
          <w:sz w:val="28"/>
          <w:sz w:val="28"/>
          <w:szCs w:val="28"/>
          <w:rtl w:val="true"/>
          <w:lang w:bidi="ar-SA"/>
        </w:rPr>
        <w:t xml:space="preserve">وَ عِنْدَ الْأَذَانِ وَ عِنْدَ قِرَاءَةِ الْقُرْآنِ وَ مَعَ زَوَالِ الشَّمْسِ وَ عِنْدَ طُلُوعِ الْفَجْرِ مَنْ غَسَّلَ مِنْکُمْ مَیِّتاً فَلْیَغْتَسِلْ بَعْدَ مَا یُلْبِسُهُ أَکْفَانَهُ </w:t>
      </w:r>
      <w:r>
        <w:rPr>
          <w:rStyle w:val="FootnoteAnchor"/>
          <w:rtl w:val="true"/>
        </w:rPr>
        <w:footnoteReference w:id="285"/>
      </w:r>
      <w:r>
        <w:rPr>
          <w:rFonts w:ascii="Amiri" w:hAnsi="Amiri" w:eastAsia="Amiri" w:cs="Amiri"/>
          <w:color w:val="111111"/>
          <w:sz w:val="28"/>
          <w:sz w:val="28"/>
          <w:szCs w:val="28"/>
          <w:rtl w:val="true"/>
          <w:lang w:bidi="ar-SA"/>
        </w:rPr>
        <w:t xml:space="preserve">لَا تُجَمِّرُوا الْأَکْفَانَ </w:t>
      </w:r>
      <w:r>
        <w:rPr>
          <w:rStyle w:val="FootnoteAnchor"/>
          <w:rtl w:val="true"/>
        </w:rPr>
        <w:footnoteReference w:id="286"/>
      </w:r>
      <w:r>
        <w:rPr>
          <w:rFonts w:ascii="Amiri" w:hAnsi="Amiri" w:eastAsia="Amiri" w:cs="Amiri"/>
          <w:color w:val="111111"/>
          <w:sz w:val="28"/>
          <w:sz w:val="28"/>
          <w:szCs w:val="28"/>
          <w:rtl w:val="true"/>
          <w:lang w:bidi="ar-SA"/>
        </w:rPr>
        <w:t xml:space="preserve">وَ لَا تَمْسَحُوا مَوْتَاکُمْ بِالطِّیبِ إِلَّا الْکَافُورَ فَإِنَّ الْمَیِّتَ بِمَنْزِلَةِ الْمُحْرِمِ مُرُوا أَهَالِیَکُمْ بِالْقَوْلِ الْحَسَنِ عِنْدَ مَوْتَاکُمْ فَإِنَّ فَاطِمَةَ بِنْتَ مُحَمَّدٍ صلی الله علیه و آله لَمَّا قُبِضَ </w:t>
      </w:r>
    </w:p>
    <w:p>
      <w:pPr>
        <w:pStyle w:val="BookText"/>
        <w:rPr/>
      </w:pPr>
      <w:r>
        <w:rPr>
          <w:rFonts w:ascii="Amiri" w:hAnsi="Amiri" w:eastAsia="Amiri" w:cs="Amiri"/>
          <w:color w:val="111111"/>
          <w:sz w:val="28"/>
          <w:sz w:val="28"/>
          <w:szCs w:val="28"/>
          <w:rtl w:val="true"/>
          <w:lang w:bidi="ar-SA"/>
        </w:rPr>
        <w:t xml:space="preserve">أَبُوهَا صلی الله علیه و آله سَاعَدَتْهَا جَمِیعُ بَنَاتِ بَنِی هَاشِمٍ فَقَالَتْ دَعُوا التَّعْدَادَ وَ عَلَیْکُمْ بِالدُّعَاءِ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اترکوا الحداد و علیکم بالدعاء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التعداد عد مناقب المیت و وصفه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الحداد 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المرأة الزینة و لبسها السواد لموت زوجها، و لعله هنا من حدّ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زُورُوا مَوْتَاکُمْ فَإِنَّهُمْ یَفْرَحُونَ بِزِیَارَتِکُمْ وَ لْیَطْلُبِ الرَّجُلُ حَاجَتَهُ عِنْدَ قَبْرِ أَبِیهِ وَ أُمِّهِ بَعْدَ مَا یَدْعُو لَهُمَا الْمُسْلِمُ مِرْآةُ أَخِیهِ فَإِذَا رَأَیْتُمْ مِنْ أَخِیکُمْ هَفْوَةً فَلَا تَکُونُوا عَلَیْهِ وَ کُونُوا لَهُ کَنَفْسِهِ وَ أَرْشِدُوهُ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انْصَحُوهُ وَ تَرَفَّقُوا لَهُ وَ إِیَّاکُمْ وَ الْخِلَافَ فَتُمَزَّقُوا وَ عَلَیْکُمْ بِالْقَصْدِ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تُزْلَفُوا وَ تُؤْجَرُوا مَنْ سَافَرَ مِنْکُمْ بِدَابَّةٍ فَلْیَبْدَأْ حِینَ یَنْزِلُ بِعَلْفِهَا وَ سَقْیِهَا لَا تَضْرِبُوا الدَّوَابَّ عَلَی وُجُوهِهَا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فَإِنَّهَا تُسَبِّحُ رَبَّهَا وَ مَنْ ضَلَّ مِنْکُمْ فِی سَفَرٍ أَوْ خَافَ عَلَی نَفْسِهِ فَلْیُنَادِ یَا صَالِحُ أَغِثْنِی فَإِنَّ فِی إِخْوَانِکُمْ مِنَ الْجِنِّ جِنِّیّاً یُسَمَّی صَالِحاً یَسِیحُ فِی الْبِلَادِ لِمَکَانِکُمْ مُحْتَسِباً نَفْسَهُ لَکُمْ فَإِذَا سَمِعَ الصَّوْتَ أَجَابَ وَ أَرْشَدَ الضَّالَّ مِنْکُمْ وَ حَبَسَ عَلَیْهِ دَابَّتَهُ مَنْ خَافَ مِنْکُمُ الْأَسَدَ عَلَی نَفْسِهِ أَوْ غَنَمِهِ فَلْیَخُطَّ عَلَیْهَا خِطَّةً وَ لْیَقُلِ اللَّهُمَّ رَبَّ دَانِیَالَ وَ الْجُبِّ وَ رَبَّ کُلِّ أَسَدٍ مُسْتَأْسِدٍ احْفَظْنِی وَ احْفَظْ غَنَمِی وَ مَنْ خَافَ مِنْکُمُ الْعَقْرَبَ فَلْیَقْرَأْ هَذِهِ الْآیَاتِ سَلامٌ عَلی نُوحٍ فِی الْعالَمِینَ إِنَّا کَذلِکَ نَجْزِی الْمُحْسِنِینَ إِنَّهُ مِنْ عِبادِنَا الْمُؤْمِنِینَ مَنْ خَافَ مِنْکُمُ الْغَرَقَ فَلْیَقْرَأْ بِسْمِ اللَّهِ مَجْراها وَ مُرْساها إِنَّ رَبِّی لَغَفُورٌ رَحِیمٌ بِسْمِ اللَّهِ الْمَلِکِ الْحَقِّ ما قَدَرُوا اللَّهَ حَقَّ قَدْرِهِ وَ الْأَرْضُ جَمِیعاً قَبْضَتُهُ یَوْمَ الْقِیامَةِ وَ السَّماواتُ مَطْوِیَّاتٌ بِیَمِینِهِ سُبْحانَهُ وَ تَعالی عَمَّا یُشْرِکُونَ عُقُّوا عَنْ أَوْلَادِکُمْ یَوْمَ السَّابِعِ وَ تَصَدَّقُوا إِذَا حَلَقْتُمُوهُمْ بِزِنَةِ شُعُورِهِمْ فِضَّةً عَلَی مُسْلِمٍ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کَذَلِکَ فَعَلَ رَسُولُ اللَّهِ صلی الله علیه و آله بِالْحَسَنِ وَ الْحُسَیْنِ علیهما السلام وَ سَائِرِ وُلْدِهِ</w:t>
      </w:r>
    </w:p>
    <w:p>
      <w:pPr>
        <w:pStyle w:val="BookText"/>
        <w:rPr/>
      </w:pPr>
      <w:r>
        <w:rPr>
          <w:rFonts w:ascii="Amiri" w:hAnsi="Amiri" w:eastAsia="Amiri" w:cs="Amiri"/>
          <w:color w:val="111111"/>
          <w:sz w:val="28"/>
          <w:sz w:val="28"/>
          <w:szCs w:val="28"/>
          <w:rtl w:val="true"/>
          <w:lang w:bidi="ar-SA"/>
        </w:rPr>
        <w:t xml:space="preserve">إِذَا نَاوَلْتُمُ السَّائِلَ الشَّیْ‌ءَ فَاسْأَلُوهُ أَنْ یَدْعُوَ لَکُمْ فَإِنَّهُ یُجَابُ فِیکُمْ وَ لَا یُجَابُ فِی نَفْسِهِ لِأَنَّهُمْ یَکْذِبُونَ وَ لْیَرُدَّ الَّذِی یُنَاوِلُهُ یَدَهُ إِلَی فِیهِ فَیُقَبِّلَهَا فَإِنَّ اللَّهَ عَزَّ وَ جَلَّ یَأْخُذُهَا قَبْلَ أَنْ تَقَعَ فِی یَدِ السَّائِلِ کَمَا قَالَ اللَّهُ عَزَّ وَ جَلَّ أَ لَمْ یَعْلَمُوا أَنَّ اللَّهَ هُوَ یَقْبَلُ التَّوْبَةَ عَنْ عِبادِهِ وَ یَأْخُذُ الصَّدَقاتِ تَصَدَّقُوا بِاللَّیْلِ فَإِنَّ الصَّدَقَةَ بِاللَّیْلِ تُطْفِئُ غَضَبَ الرَّبِّ جَلَّ جَلَالُهُ احْسُبُوا کَلَامَکُمْ </w:t>
      </w:r>
      <w:r>
        <w:rPr>
          <w:rStyle w:val="FootnoteAnchor"/>
          <w:rtl w:val="true"/>
        </w:rPr>
        <w:footnoteReference w:id="288"/>
      </w:r>
      <w:r>
        <w:rPr>
          <w:rFonts w:ascii="Amiri" w:hAnsi="Amiri" w:eastAsia="Amiri" w:cs="Amiri"/>
          <w:color w:val="111111"/>
          <w:sz w:val="28"/>
          <w:sz w:val="28"/>
          <w:szCs w:val="28"/>
          <w:rtl w:val="true"/>
          <w:lang w:bidi="ar-SA"/>
        </w:rPr>
        <w:t xml:space="preserve">مِنْ أَعْمَالِکُمْ یَقِلَّ کَلَامُکُمْ إِلَّا فِی خَیْرٍ أَنْفِقُوا مِمَّا رَزَقَکُمُ اللَّهُ عَزَّ وَ جَلَّ فَإِنَّ الْمُنْفِقَ بِمَنْزِلَةِ الْمُجَاهِدِ فِی سَبِیلِ اللَّهِ فَمَنْ أَیْقَنَ بِالْخَلَفِ سَخَتْ نَفْسُهُ بِالنَّفَقَةِ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العوض و البدل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کَانَ عَلَی یَقِینٍ فَشَکَّ فَلْیَمْضِ عَلَی یَقِینِهِ فَإِنَّ الشَّکَّ لَا یَنْقُضُ الْیَقِینَ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لَا تَشْهَدُوا قَوْلَ الزُّورِ وَ لَا تَجْلِسُوا عَلَی مَائِدَةٍ یُشْرَبُ عَلَیْهَا الْخَمْرُ فَإِنَّ الْعَبْدَ لَا یَدْرِی مَتَی یُؤْخَذُ إِذَا جَلَسَ أَحَدُکُمْ عَلَی الطَّعَامِ فَلْیَجْلِسْ جِلْسَةَ الْعَبْدِ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لَا یَضَعَنَّ أَحَدُکُمْ إِحْدَی رِجْلَیْهِ عَلَی الْأُخْرَی وَ یُرَبِّعُ فَإِنَّهَا جِلْسَةٌ یُبْغِضُهَا اللَّهُ وَ یَمْقُتُ صَاحِبَهَا عَشَاءُ الْأَنْبِیَاءِ بَعْدَ الْعَتَمَةِ لَا تَدَعُوا الْعَشَاءَ فَإِنَّ تَرْکَ الْعَشَاءِ خَرَابُ الْبَدَنِ الْحُمَّی قَائِدُ الْمَوْتِ وَ سِجْنُ اللَّهِ فِی الْأَرْضِ یَحْبَسُ فِیهِ مَنْ یَشَاءُ مِنْ عِبَادِهِ وَ هِیَ تَحُتُّ الذُّنُوبَ کَمَا یَتَحَاتُّ الْوَبَرُ مِنْ سَنَامِ الْبَعِیرِ لَیْسَ مِنْ دَاءٍ إِلَّا وَ هُوَ مِنْ دَاخِلِ الْجَوْفِ إِلَّا الْجِرَاحَةُ وَ الْحُمَّی فَإِنَّهُمَا یَرِدَانِ عَلَی الْجَسَدِ وُرُوداً اکْسِرُوا حَرَّ الْحُمَّی بِالْبَنَفْسَجِ وَ الْمَاءِ الْبَارِدِ فَإِنَّ حَرَّهَا مِنْ فَیْحِ جَهَنَّمَ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یَتَدَاوَی الْمُسْلِمُ حَتَّی یَغْلِبَ مَرَضُهُ صِحَّتَهُ الدُّعَاءُ یَرُدُّ الْقَضَاءَ الْمُبْرَمَ فَاتَّخِذُوهُ عُدَّةً الْوُضُوءُ بَعْدَ الطَّهُورِ عَشْرُ حَسَنَاتٍ فَتَطَهَّرُوا</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إِیَّاکُمْ وَ الْکَسَلَ فَإِنَّهُ مَنْ کَسِلَ لَمْ یُؤَدِّ حَقَّ اللَّهِ عَزَّ وَ جَلَّ تَنَظَّفُوا بِالْمَاءِ مِنَ الْمُنْتِنِ الرِّیحِ الَّذِی یُتَأَذَّی بِهِ تَعَهَّدُوا أَنْفُسَکُمْ فَإِنَّ اللَّهَ عَزَّ وَ جَلَّ یُبْغِضُ مِنْ عِبَادِهِ الْقَاذُورَةَ الَّذِی یَتَأَنَّفُ بِهِ </w:t>
      </w:r>
      <w:r>
        <w:rPr>
          <w:rStyle w:val="FootnoteAnchor"/>
          <w:rtl w:val="true"/>
        </w:rPr>
        <w:footnoteReference w:id="290"/>
      </w:r>
      <w:r>
        <w:rPr>
          <w:rFonts w:ascii="Amiri" w:hAnsi="Amiri" w:eastAsia="Amiri" w:cs="Amiri"/>
          <w:color w:val="111111"/>
          <w:sz w:val="28"/>
          <w:sz w:val="28"/>
          <w:szCs w:val="28"/>
          <w:rtl w:val="true"/>
          <w:lang w:bidi="ar-SA"/>
        </w:rPr>
        <w:t xml:space="preserve">مَنْ جَلَسَ إِلَیْهِ لَا یَعْبَثِ الرَّجُلُ فِی صَلَاتِهِ بِلِحْیَتِهِ وَ لَا بِمَا یَشْغَلُهُ عَنْ صَلَاتِهِ بَادِرُوا بِعَمَلِ الْخَیْرِ قَبْلَ أَنْ تُشْغَلُوا عَنْهُ بِغَیْرِهِ الْمُؤْمِنُ نَفْسُهُ مِنْهُ فِی تَعَبٍ وَ النَّاسُ مِنْهُ فِی رَاحَةٍ لِیَکُنْ جُلُّ کَلَامِکُمْ ذِکْرَ اللَّهِ عَزَّ وَ جَلَّ احْذَرُوا الذُّنُوبَ فَإِنَّ الْعَبْدَ لَیُذْنِبُ فَیَحْبِسُ عَنْهُ الرِّزْقُ دَاوُوا مَرْضَاکُمْ بِالصَّدَقَةِ حَصِّنُوا أَمْوَالَکُمْ بِالزَّکَاةِ الصَّلَاةُ قُرْبَانُ کُلِّ تَقِیٍّ الْحَجُّ جِهَادُ کُلِّ ضَعِیفٍ جِهَادُ الْمَرْأَةِ حُسْنُ التَّبَعُّلِ الْفَقْرُ هُوَ الْمَوْتُ الْأَکْبَرُ قِلَّةُ الْعِیَالِ أَحَدُ الْیَسَارَیْنِ التَّقْدِیرُ نِصْفُ الْعَیْشِ الْهَمُّ نِصْفُ الْهَرَمِ مَا عَالَ امْرُؤٌ اقْتَصَدَ وَ مَا عَطِبَ امْرُؤٌ اسْتَشَارَ لَا تَصْلُحُ الصَّنِیعَةُ إِلَّا عِنْدَ ذِی حَسَبٍ أَوْ دِینٍ لِکُلِّ شَیْ‌ءٍ ثَمَرَةٌ وَ ثَمَرَةُ الْمَعْرُوفِ تَعْجِیلُهُ مَنْ أَیْقَنَ بِالْخَلَفِ جَادَ بِالْعَطِیَّةِ مَنْ ضَرَبَ یَدَیْهِ عَلَی فَخِذَیْهِ عِنْدَ مُصِیبَةٍ حَبِطَ أَجْرُهُ أَفْضَلُ أَعْمَالِ الْمَرْءِ انْتِظَارُ فَرَجِ اللَّهِ عَزَّ وَ جَلَّ مَنْ أَحْزَنَ وَالِدَیْهِ فَقَدْ عَقَّهُمَا اسْتَنْزِلُوا الرِّزْقَ بِالصَّدَقَةِ ادْفَعُوا أَمْوَاجَ الْبَلَاءِ عَنْکُمْ بِالدُّعَاءِ قَبْلَ وُرُودِ الْبَلَاءِ فَوَ الَّذِی فَلَقَ الْحَبَّةَ وَ بَرَأَ النَّسَمَةَ لَلْبَلَاءُ أَسْرَعُ إِلَی الْمُؤْمِنِ مِنِ انْحِدَارِ السَّیْلِ مِنْ أَعْلَی التَّلْعَةِ </w:t>
      </w:r>
      <w:r>
        <w:rPr>
          <w:rStyle w:val="FootnoteAnchor"/>
          <w:rtl w:val="true"/>
        </w:rPr>
        <w:footnoteReference w:id="291"/>
      </w:r>
      <w:r>
        <w:rPr>
          <w:rFonts w:ascii="Amiri" w:hAnsi="Amiri" w:eastAsia="Amiri" w:cs="Amiri"/>
          <w:color w:val="111111"/>
          <w:sz w:val="28"/>
          <w:sz w:val="28"/>
          <w:szCs w:val="28"/>
          <w:rtl w:val="true"/>
          <w:lang w:bidi="ar-SA"/>
        </w:rPr>
        <w:t xml:space="preserve">إِلَی أَسْفَلِهَا وَ مِنْ رَکْضِ الْبَرَاذِینِ سَلُوا اللَّهَ الْعَافِیَةَ مِنْ جَهْدِ الْبَلَاءِ فَإِنَّ جَهْدَ الْبَلَاءِ ذَهَابُ الدِّینِ السَّعِیدُ مَنْ وُعِظَ بِغَیْرِهِ فَاتَّعَظَ رَوِّضُوا أَنْفُسَکُمْ عَلَی الْأَخْلَاقِ الْحَسَنَةِ فَإِنَّ الْعَبْدَ الْمُسْلِمَ یَبْلُغُ بِحُسْنِ خُلُقِهِ دَرَجَةَ الصَّائِمِ الْقَائِمِ وَ مَنْ شَرِبَ الْخَمْرَ وَ هُوَ یَعْلَمُ أَنَّهَا حَرَامٌ سَقَاهُ اللَّهُ مِنْ طِینَةِ خَبَالٍ </w:t>
      </w:r>
      <w:r>
        <w:rPr>
          <w:rStyle w:val="FootnoteAnchor"/>
          <w:rtl w:val="true"/>
        </w:rPr>
        <w:footnoteReference w:id="292"/>
      </w:r>
      <w:r>
        <w:rPr>
          <w:rFonts w:ascii="Amiri" w:hAnsi="Amiri" w:eastAsia="Amiri" w:cs="Amiri"/>
          <w:color w:val="111111"/>
          <w:sz w:val="28"/>
          <w:sz w:val="28"/>
          <w:szCs w:val="28"/>
          <w:rtl w:val="true"/>
          <w:lang w:bidi="ar-SA"/>
        </w:rPr>
        <w:t xml:space="preserve">وَ إِنْ کَانَ مَغْفُوراً لَهُ لَا نَذْرَ فِی مَعْصِیَةٍ وَ لَا یَمِینَ فِی قَطِیعَةٍ الدَّاعِی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بِلَا عَمَلٍ کَالرَّامِی بِلَا وَتَرٍ لِتَطَیَّبِ الْمَرْأَةُ الْمُسْلِمَةُ لِزَوْجِهَا الْمَقْتُولُ دُونَ مَالِهِ شَهِیدٌ الْمَغْبُونُ غَیْرُ مَحْمُودٍ وَ لَا مَأْجُورٍ لَا یَمِینَ لِوَلَدٍ مَعَ وَالِدِهِ وَ لَا لِلْمَرْأَةِ مَعَ زَوْجِهَا لَا صَمْتَ یَوْماً إِلَی اللَّیْلِ إِلَّا بِذِکْرِ اللَّهِ عَزَّ وَ جَلَّ لَا تَعَرُّبَ بَعْدَ الْهِجْرَةِ لَا هِجْرَةَ بَعْدَ الْفَتْحِ تَعَرَّضُوا لِلتِّجَارَةِ فَإِنَّ فِیهَا غِنًی لَکُمْ عَمَّا فِی أَیْدِی النَّاسِ فَإِنَّ اللَّهَ یُحِبُّ الْمُحْتَرِفَ الْأَمِینَ </w:t>
      </w:r>
      <w:r>
        <w:rPr>
          <w:rStyle w:val="FootnoteAnchor"/>
          <w:rtl w:val="true"/>
        </w:rPr>
        <w:footnoteReference w:id="293"/>
      </w:r>
      <w:r>
        <w:rPr>
          <w:rFonts w:ascii="Amiri" w:hAnsi="Amiri" w:eastAsia="Amiri" w:cs="Amiri"/>
          <w:color w:val="111111"/>
          <w:sz w:val="28"/>
          <w:sz w:val="28"/>
          <w:szCs w:val="28"/>
          <w:rtl w:val="true"/>
          <w:lang w:bidi="ar-SA"/>
        </w:rPr>
        <w:t xml:space="preserve">لَیْسَ عَمَلٌ أَحَبَّ إِلَی اللَّهِ عَزَّ وَ جَلَّ مِنَ الصَّلَاةِ فَلَا یَشْغَلَنَّکُمْ عَنْ أَوْقَاتِهَا شَیْ‌ءٌ مِنْ أُمُورِ الدُّنْیَا فَإِنَّ اللَّهَ عَزَّ وَ جَلَّ ذَمَّ أَقْوَاماً فَقَالَ الَّذِینَ هُمْ عَنْ صَلاتِهِمْ ساهُونَ یَعْنِی أَنَّهُمْ غَافِلُونَ اسْتَهَانُوا بِأَوْقَاتِهَا اعْلَمُوا أَنَّ صَالِحِی عَدُوِّکُمْ یُرَائِی بَعْضُهُمْ بَعْضاً وَ لَکِنَّ اللَّهَ عَزَّ وَ جَلَّ لَا یُوَفِّقُهُمْ وَ لَا یَقْبَلُ إِلَّا مَا کَانَ لَهُ خَالِصاً الْبِرُّ لَا یَبْلَی وَ الذَّنْبُ لَا یُنْسَی وَ اللَّهُ الْجَلِیلُ مَعَ الَّذِینَ اتَّقَوْا وَ الَّذِینَ هُمْ مُحْسِنُونَ الْمُؤْمِنُ لَا یَغُشُّ أَخَاهُ </w:t>
      </w:r>
      <w:r>
        <w:rPr>
          <w:rStyle w:val="FootnoteAnchor"/>
          <w:rtl w:val="true"/>
        </w:rPr>
        <w:footnoteReference w:id="294"/>
      </w:r>
      <w:r>
        <w:rPr>
          <w:rFonts w:ascii="Amiri" w:hAnsi="Amiri" w:eastAsia="Amiri" w:cs="Amiri"/>
          <w:color w:val="111111"/>
          <w:sz w:val="28"/>
          <w:sz w:val="28"/>
          <w:szCs w:val="28"/>
          <w:rtl w:val="true"/>
          <w:lang w:bidi="ar-SA"/>
        </w:rPr>
        <w:t xml:space="preserve">وَ لَا یَخُونُهُ وَ لَا یَخْذُلُهُ وَ لَا یَتَّهِمُهُ وَ لَا یَقُولُ لَهُ أَنَا مِنْکَ بَرِی‌ءٌ اطْلُبْ لِأَخِیکَ عُذْراً فَإِنْ لَمْ تَجِدْ لَهُ عُذْراً فَالْتَمِسْ لَهُ عُذْراً </w:t>
      </w:r>
      <w:r>
        <w:rPr>
          <w:rStyle w:val="FootnoteAnchor"/>
          <w:rtl w:val="true"/>
        </w:rPr>
        <w:footnoteReference w:id="295"/>
      </w:r>
      <w:r>
        <w:rPr>
          <w:rFonts w:ascii="Amiri" w:hAnsi="Amiri" w:eastAsia="Amiri" w:cs="Amiri"/>
          <w:color w:val="111111"/>
          <w:sz w:val="28"/>
          <w:sz w:val="28"/>
          <w:szCs w:val="28"/>
          <w:rtl w:val="true"/>
          <w:lang w:bidi="ar-SA"/>
        </w:rPr>
        <w:t xml:space="preserve">مُزَاوَلَةُ قَلْعِ الْجِبَالِ أَیْسَرُ مِنْ مُزَاوَلَةِ مُلْکٍ مُؤَجَّلٍ وَ اسْتَعِینُوا بِاللَّهِ وَ اصْبِرُوا إِنَّ الْأَرْضَ لِلَّهِ یُورِثُها مَنْ یَشاءُ مِنْ عِبادِهِ وَ الْعاقِبَةُ لِلْمُتَّقِینَ لَا تُعَاجِلُوا الْأَمْرَ قَبْلَ بُلُوغِهِ فَتَنْدَمُوا وَ لَا یَطُولَنَّ عَلَیْکُمُ الْأَمَدُ فَتَقْسُوَ قُلُوبُکُمْ </w:t>
      </w:r>
      <w:r>
        <w:rPr>
          <w:rStyle w:val="FootnoteAnchor"/>
          <w:rtl w:val="true"/>
        </w:rPr>
        <w:footnoteReference w:id="296"/>
      </w:r>
      <w:r>
        <w:rPr>
          <w:rFonts w:ascii="Amiri" w:hAnsi="Amiri" w:eastAsia="Amiri" w:cs="Amiri"/>
          <w:color w:val="111111"/>
          <w:sz w:val="28"/>
          <w:sz w:val="28"/>
          <w:szCs w:val="28"/>
          <w:rtl w:val="true"/>
          <w:lang w:bidi="ar-SA"/>
        </w:rPr>
        <w:t xml:space="preserve">ارْحَمُوا ضُعَفَاءَکُمْ وَ اطْلُبُوا الرَّحْمَةَ مِنَ اللَّهِ عَزَّ وَ جَلَّ بِالرَّحْمَةِ لَهُمْ إِیَّاکُمْ وَ غَیْبَةَ الْمُسْلِمِ فَإِنَّ الْمُسْلِمَ لَا یَغْتَابُ أَخَاهُ وَ قَدْ نَهَی اللَّهُ عَزَّ وَ جَلَّ عَنْ ذَلِکَ فَقَالَ تَعَالَی وَ لا یَغْتَبْ بَعْضُکُمْ بَعْضاً أَ یُحِبُّ أَحَدُکُمْ أَنْ یَأْکُلَ لَحْمَ أَخِیهِ مَیْتاً لَا یَجْمَعُ الْمُسْلِمُ یَدَیْهِ فِی صَلَاتِهِ وَ هُوَ قَائِمٌ بَیْنَ یَدَیِ اللَّهِ عَزَّ وَ جَلَّ یَتَشَبَّهُ بِأَهْلِ الْکُفْرِ یَعْنِی الْمَجُوسَ لِیَجْلِسْ أَحَدُکُمْ عَلَی طَعَامِهِ جِلْسَةَ الْعَبْدِ وَ لْیَأْکُلْ عَلَی الْأَرْضِ وَ لَا یَشْرَبْ قَائِماً </w:t>
      </w:r>
      <w:r>
        <w:rPr>
          <w:rStyle w:val="FootnoteAnchor"/>
          <w:rtl w:val="true"/>
        </w:rPr>
        <w:footnoteReference w:id="297"/>
      </w:r>
      <w:r>
        <w:rPr>
          <w:rFonts w:ascii="Amiri" w:hAnsi="Amiri" w:eastAsia="Amiri" w:cs="Amiri"/>
          <w:color w:val="111111"/>
          <w:sz w:val="28"/>
          <w:sz w:val="28"/>
          <w:szCs w:val="28"/>
          <w:rtl w:val="true"/>
          <w:lang w:bidi="ar-SA"/>
        </w:rPr>
        <w:t xml:space="preserve">إِذَا أَصَابَ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أَحَدُکُمُ الدَّابَّةَ وَ هُوَ فِی صَلَاتِهِ فَلْیَدْفِنْهَا وَ یَتْفُلُ عَلَیْهَا أَوْ یُصَیِّرُهَا فِی ثَوْبِهِ حَتَّی یَنْصَرِفَ الِالْتِفَاتُ الْفَاحِشُ یَقْطَعُ الصَّلَاةَ وَ یَنْبَغِی لِمَنْ یَفْعَلُ ذَلِکَ أَنْ یَبْتَدِئَ الصَّلَاةَ بِالْأَذَانِ وَ الْإِقَامَةِ وَ التَّکْبِیرِ مَنْ قَرَأَ قُلْ هُوَ اللَّهُ أَحَدٌ قَبْلَ أَنْ تَطْلُعَ الشَّمْسُ إِحْدَی عَشْرَةَ مَرَّةً وَ مِثْلَهَا إِنَّا أَنْزَلْنَاهُ وَ مِثْلَهَا آیَةَ الْکُرْسِیِّ مَنَعَ مَالَهُ مِمَّا یَخَافُ مَنْ قَرَأَ قُلْ هُوَ اللَّهُ أَحَدٌ قَبْلَ أَنْ تَطْلُعَ الشَّمْسُ لَمْ یُصِبْهُ فِی ذَلِکَ الْیَوْمِ ذَنْبٌ وَ إِنْ جَهَدَ إِبْلِیسُ اسْتَعِیذُوا بِاللَّهِ مِنْ ضَلْعِ الدِّینِ </w:t>
      </w:r>
      <w:r>
        <w:rPr>
          <w:rStyle w:val="FootnoteAnchor"/>
          <w:rtl w:val="true"/>
        </w:rPr>
        <w:footnoteReference w:id="298"/>
      </w:r>
      <w:r>
        <w:rPr>
          <w:rFonts w:ascii="Amiri" w:hAnsi="Amiri" w:eastAsia="Amiri" w:cs="Amiri"/>
          <w:color w:val="111111"/>
          <w:sz w:val="28"/>
          <w:sz w:val="28"/>
          <w:szCs w:val="28"/>
          <w:rtl w:val="true"/>
          <w:lang w:bidi="ar-SA"/>
        </w:rPr>
        <w:t xml:space="preserve">وَ غَلَبَةِ الرِّجَالِ مَنْ تَخَلَّفَ عَنَّا هَلَکَ </w:t>
      </w:r>
      <w:r>
        <w:rPr>
          <w:rStyle w:val="FootnoteAnchor"/>
          <w:rtl w:val="true"/>
        </w:rPr>
        <w:footnoteReference w:id="299"/>
      </w:r>
      <w:r>
        <w:rPr>
          <w:rFonts w:ascii="Amiri" w:hAnsi="Amiri" w:eastAsia="Amiri" w:cs="Amiri"/>
          <w:color w:val="111111"/>
          <w:sz w:val="28"/>
          <w:sz w:val="28"/>
          <w:szCs w:val="28"/>
          <w:rtl w:val="true"/>
          <w:lang w:bidi="ar-SA"/>
        </w:rPr>
        <w:t xml:space="preserve">تَشْمِیرُ الثِّیَابِ طَهُورٌ لَهَا قَالَ اللَّهُ تَبَارَکَ وَ تَعَالَی وَ ثِیابَکَ فَطَهِّرْ یَعْنِی فَشَمِّرْ لَعْقُ الْعَسَلِ شِفَاءٌ مِنْ کُلِّ دَاءٍ قَالَ اللَّهُ تَبَارَکَ وَ تَعَالَی یَخْرُجُ مِنْ بُطُونِها شَرابٌ مُخْتَلِفٌ أَلْوانُهُ فِیهِ شِفاءٌ لِلنَّاسِ وَ هُوَ مَعَ قِرَاءَةِ الْقُرْآنِ مَضْغُ اللُّبَانِ یُذِیبُ الْبَلْغَمَ ابْدَءُوا بِالْمِلْحِ فِی أَوَّلِ طَعَامِکُمْ </w:t>
      </w:r>
      <w:r>
        <w:rPr>
          <w:rStyle w:val="FootnoteAnchor"/>
          <w:rtl w:val="true"/>
        </w:rPr>
        <w:footnoteReference w:id="300"/>
      </w:r>
      <w:r>
        <w:rPr>
          <w:rFonts w:ascii="Amiri" w:hAnsi="Amiri" w:eastAsia="Amiri" w:cs="Amiri"/>
          <w:color w:val="111111"/>
          <w:sz w:val="28"/>
          <w:sz w:val="28"/>
          <w:szCs w:val="28"/>
          <w:rtl w:val="true"/>
          <w:lang w:bidi="ar-SA"/>
        </w:rPr>
        <w:t xml:space="preserve">فَلَوْ یَعْلَمُ النَّاسُ مَا فِی الْمِلْحِ لَاخْتَارُوهُ عَلَی التِّرْیَاقِ الْمُجَرَّبِ مَنِ ابْتَدَأَ طَعَامَهُ بِالْمِلْحِ ذَهَبَ عَنْهُ سَبْعُونَ دَاءً وَ مَا لَا یَعْلَمُهُ إِلَّا اللَّهُ عَزَّ وَ جَلَّ صُبُّوا عَلَی الْمَحْمُومِ الْمَاءَ الْبَارِدَ فِی الصَّیْفِ فَإِنَّهُ یُسَکِّنُ حَرَّهَا صُومُوا ثَلَاثَةَ أَیَّامٍ فِی کُلِّ شَهْرٍ فَهِیَ تَعْدِلُ صَوْمَ الدَّهْرِ وَ نَحْنُ نَصُومُ خَمِیسَیْنِ بَیْنَهُمَا الْأَرْبِعَاءُ لِأَنَّ اللَّهَ عَزَّ وَ جَلَّ خَلَقَ جَهَنَّمَ یَوْمَ الْأَرْبِعَاءِ إِذَا أَرَادَ أَحَدُکُمْ حَاجَةً فَلْیُبَکِّرْ فِی طَلَبِهَا یَوْمَ الْخَمِیسِ فَإِنَّ رَسُولَ اللَّهِ صلی الله علیه و آله قَالَ اللَّهُمَّ بَارِکْ لِأُمَّتِی فِی بُکُورِهَا یَوْمَ الْخَمِیسِ وَ لْیَقْرَأْ إِذَا خَرَجَ مِنْ بَیْتِهِ الْآیَاتِ مِنْ آلِ عِمْرَانَ </w:t>
      </w:r>
      <w:r>
        <w:rPr>
          <w:rStyle w:val="FootnoteAnchor"/>
          <w:rtl w:val="true"/>
        </w:rPr>
        <w:footnoteReference w:id="301"/>
      </w:r>
      <w:r>
        <w:rPr>
          <w:rFonts w:ascii="Amiri" w:hAnsi="Amiri" w:eastAsia="Amiri" w:cs="Amiri"/>
          <w:color w:val="111111"/>
          <w:sz w:val="28"/>
          <w:sz w:val="28"/>
          <w:szCs w:val="28"/>
          <w:rtl w:val="true"/>
          <w:lang w:bidi="ar-SA"/>
        </w:rPr>
        <w:t xml:space="preserve">وَ آیَةَ الْکُرْسِیِّ وَ إِنَّا أَنْزَلْنَاهُ وَ أُمَّ الْکِتَابِ فَإِنَّ فِیهَا قَضَاءَ حَوَائِجِ الدُّنْیَا وَ الْآخِرَةِ عَلَیْکُمْ بِالصَّفِیقِ مِنَ الثِّیَابِ </w:t>
      </w:r>
      <w:r>
        <w:rPr>
          <w:rStyle w:val="FootnoteAnchor"/>
          <w:rtl w:val="true"/>
        </w:rPr>
        <w:footnoteReference w:id="302"/>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مَنْ رَقَّ ثَوْبُهُ رَقَّ دِینُهُ لَا یَقُومَنَّ أَحَدُکُمْ بَیْنَ یَدَیِ الرَّبِّ جَلَّ جَلَالُهُ وَ عَلَیْهِ ثَوْبٌ یَشِفُّ </w:t>
      </w:r>
      <w:r>
        <w:rPr>
          <w:rStyle w:val="FootnoteAnchor"/>
          <w:rtl w:val="true"/>
        </w:rPr>
        <w:footnoteReference w:id="303"/>
      </w:r>
      <w:r>
        <w:rPr>
          <w:rFonts w:ascii="Amiri" w:hAnsi="Amiri" w:eastAsia="Amiri" w:cs="Amiri"/>
          <w:color w:val="111111"/>
          <w:sz w:val="28"/>
          <w:sz w:val="28"/>
          <w:szCs w:val="28"/>
          <w:rtl w:val="true"/>
          <w:lang w:bidi="ar-SA"/>
        </w:rPr>
        <w:t xml:space="preserve">تُوبُوا إِلَی اللَّهِ عَزَّ وَ جَلَّ وَ ادْخُلُوا فِی مَحَبَّتِهِ فَ إِنَّ اللَّهَ یُحِبُّ التَّوَّابِینَ وَ یُحِبُّ الْمُتَطَهِّرِینَ وَ الْمُؤْمِنُ تَوَّابٌ </w:t>
      </w:r>
      <w:r>
        <w:rPr>
          <w:rStyle w:val="FootnoteAnchor"/>
          <w:rtl w:val="true"/>
        </w:rPr>
        <w:footnoteReference w:id="304"/>
      </w:r>
      <w:r>
        <w:rPr>
          <w:rFonts w:ascii="Amiri" w:hAnsi="Amiri" w:eastAsia="Amiri" w:cs="Amiri"/>
          <w:color w:val="111111"/>
          <w:sz w:val="28"/>
          <w:sz w:val="28"/>
          <w:szCs w:val="28"/>
          <w:rtl w:val="true"/>
          <w:lang w:bidi="ar-SA"/>
        </w:rPr>
        <w:t xml:space="preserve">إِذَا قَالَ الْمُؤْمِنُ لِأَخِیهِ أُفٍّ انْقَطَعَ مَا بَیْنَهُمَا فَإِذَا قَالَ لَهُ أَنْتَ کَافِرٌ کَفَرَ أَحَدُهُمَا وَ إِذَا اتَّهَمَهُ انْمَاثَ الْإِسْلَامُ فِی قَلْبِهِ کَمَا یُمَاثُ الْمِلْحُ فِی الْمَاءِ </w:t>
      </w:r>
      <w:r>
        <w:rPr>
          <w:rStyle w:val="FootnoteAnchor"/>
          <w:rtl w:val="true"/>
        </w:rPr>
        <w:footnoteReference w:id="305"/>
      </w:r>
      <w:r>
        <w:rPr>
          <w:rFonts w:ascii="Amiri" w:hAnsi="Amiri" w:eastAsia="Amiri" w:cs="Amiri"/>
          <w:color w:val="111111"/>
          <w:sz w:val="28"/>
          <w:sz w:val="28"/>
          <w:szCs w:val="28"/>
          <w:rtl w:val="true"/>
          <w:lang w:bidi="ar-SA"/>
        </w:rPr>
        <w:t xml:space="preserve">بَابُ التَّوْبَةِ مَفْتُوحٌ لِمَنْ أَرَادَهَا فَ تُوبُوا إِلَی اللَّهِ تَوْبَةً نَصُوحاً عَسی رَبُّکُمْ أَنْ یُکَفِّرَ عَنْکُمْ سَیِّئاتِکُمْ وَ أَوْفُوا بِالْعَهْدِ إِذا عاهَدْتُمْ فَمَا زَالَتْ نِعْمَةٌ وَ لَا نَضَارَةُ عَیْشٍ إِلَّا بِذُنُوبٍ اجْتَرَحُوا إِنَّ اللَّهَ لَیْسَ بِظَلَّامٍ لِلْعَبِیدِ وَ لَوْ أَنَّهُمُ اسْتَقْبَلُوا ذَلِکَ بِالدُّعَاءِ وَ الْإِنَابَةِ لَمَا تَنْزِلُ وَ لَوْ أَنَّهُمْ إِذَا نَزَلَتْ بِهِمُ النِّقَمُ وَ زَالَتْ عَنْهُمُ النِّعَمُ فَزِعُوا إِلَی اللَّهِ عَزَّ وَ جَلَّ بِصِدْقٍ مِنْ نِیَّاتِهِمْ وَ لَمْ یَهِنُوا وَ لَمْ یُسْرِفُوا لَأَصْلَحَ اللَّهُ لَهُمْ کُلَّ فَاسِدٍ وَ لَرَدَّ عَلَیْهِمْ کُلَّ صَالِحٍ </w:t>
      </w:r>
      <w:r>
        <w:rPr>
          <w:rStyle w:val="FootnoteAnchor"/>
          <w:rtl w:val="true"/>
        </w:rPr>
        <w:footnoteReference w:id="306"/>
      </w:r>
      <w:r>
        <w:rPr>
          <w:rFonts w:ascii="Amiri" w:hAnsi="Amiri" w:eastAsia="Amiri" w:cs="Amiri"/>
          <w:color w:val="111111"/>
          <w:sz w:val="28"/>
          <w:sz w:val="28"/>
          <w:szCs w:val="28"/>
          <w:rtl w:val="true"/>
          <w:lang w:bidi="ar-SA"/>
        </w:rPr>
        <w:t xml:space="preserve">إِذَا ضَاقَ الْمُسْلِمُ فَلَا یَشْکُوَنَّ رَبَّهُ عَزَّ وَ جَلَّ وَ لْیَشْکُ إِلَی رَبِّهِ الَّذِی بِیَدِهِ مَقَالِیدُ الْأُمُورِ وَ تَدْبِیرُهَا فِی کُلِّ امْرِئٍ وَاحِدَةٌ مِنْ ثَلَاثٍ الطِّیَرَةُ وَ الْکِبْرُ وَ التَّمَنِّی إِذَا تَطَیَّرَ أَحَدُکُمْ فَلْیَمْضِ عَلَی طِیَرَتِهِ وَ لْیَذْکُرِ اللَّهَ عَزَّ وَ جَلَّ وَ إِذَا خَشِیَ الْکِبْرَ فَلْیَأْکُلْ مَعَ خَادِمِهِ وَ لْیَحْلُبِ الشَّاةَ وَ إِذَا تَمَنَّی فَلْیَسْأَلِ اللَّهَ عَزَّ وَ جَلَّ وَ لْیَبْتَهِلِ اللَّهَ </w:t>
      </w:r>
      <w:r>
        <w:rPr>
          <w:rStyle w:val="FootnoteAnchor"/>
          <w:rtl w:val="true"/>
        </w:rPr>
        <w:footnoteReference w:id="307"/>
      </w:r>
      <w:r>
        <w:rPr>
          <w:rFonts w:ascii="Amiri" w:hAnsi="Amiri" w:eastAsia="Amiri" w:cs="Amiri"/>
          <w:color w:val="111111"/>
          <w:sz w:val="28"/>
          <w:sz w:val="28"/>
          <w:szCs w:val="28"/>
          <w:rtl w:val="true"/>
          <w:lang w:bidi="ar-SA"/>
        </w:rPr>
        <w:t xml:space="preserve">وَ لَا تُنَازِعْهُ نَفْسُهُ إِلَی الْإِثْمِ خَالِطُوا النَّاسَ بِمَا یَعْرِفُونَ وَ دَعُوهُمْ مِمَّا یُنْکِرُونَ وَ لَا تَحْمِلُوهُمْ عَلَی أَنْفُسِکُمْ وَ عَلَیْنَا إِنَّ أَمْرَنَا صَعْبٌ مُسْتَصْعَبٌ لَا یَحْتَمِلُهُ إِلَّا مَلَکٌ مُقَرَّبٌ أَوْ نَبِیٌّ مُرْسَلٌ أَوْ عَبْدٌ قَدِ امْتَحَنَ اللَّهُ قَلْبَهُ لِلْإِیمَانِ إِذَا وَسْوَسَ الشَّیْطَانُ إِلَی أَحَدِکُمْ فَلْیَتَعَوَّذْ بِاللَّهِ وَ لْیَقُلْ آمَنْتُ بِاللَّهِ وَ بِرَسُولِهِ مُخْلِصاً لَهُ الدِّینَ إِذَا کَسَا اللَّهُ عَزَّ وَ جَلَّ مُؤْمِناً ثَوْباً جَدِیداً فَلْیَتَوَضَّ وَ لْیُصَلِّ رَکْعَتَیْنِ یَقْرَأُ فِیهِمَا أُمَّ الْکِتَابِ وَ آیَةَ الْکُرْسِیِّ وَ قُلْ هُوَ اللَّهُ أَحَدٌ وَ إِنَّا أَنْزَلْناهُ فِی لَیْلَة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الْقَدْرِ ثُمَّ لْیَحْمَدِ اللَّهَ الَّذِی سَتَرَ عَوْرَتَهُ وَ زَیَّنَهُ فِی النَّاسِ وَ لْیُکْثِرْ مِنْ قَوْلِ لَا حَوْلَ وَ لَا قُوَّةَ إِلَّا بِاللَّهِ الْعَلِیِّ الْعَظِیمِ فَإِنَّهُ لَا یَعْصِی اللَّهَ فِیهِ وَ لَهُ بِکُلِّ سِلْکٍ فِیهِ مَلَکٌ یُقَدِّسُ لَهُ وَ یَسْتَغْفِرُ لَهُ وَ یَتَرَحَّمُ عَلَیْهِ اطْرَحُوا سُوءَ الظَّنِّ بَیْنَکُمْ فَإِنَّ اللَّهَ عَزَّ وَ جَلَّ نَهَی عَنْ ذَلِکَ أَنَا مَعَ رَسُولِ اللَّهِ صلی الله علیه و آله وَ مَعِی عِتْرَتِی عَلَی الْحَوْضِ فَمَنْ أَرَادَنَا فَلْیَأْخُذْ بِقَوْلِنَا وَ لْیَعْمَلْ بِعَمَلِنَا فَإِنَّ لِکُلِّ أَهْلِ بَیْتٍ نَجِیبٍ وَ لَنَا شَفَاعَةً وَ لِأَهْلِ مَوَدَّتِنَا شَفَاعَةً فَتَنَافَسُوا فِی لِقَائِنَا عَلَی الْحَوْضِ فَإِنَّا نَذُودُ عَنْهُ أَعْدَاءَنَا وَ نَسْقِی مِنْهُ أَحِبَّاءَنَا وَ أَوْلِیَاءَنَا وَ مَنْ شَرِبَ مِنْهُ شَرْبَةً لَمْ یَظْمَأْ بَعْدَهَا أَبَداً حَوْضُنَا مُتْرَعٌ فِیهِ مَثْعَبَانِ </w:t>
      </w:r>
      <w:r>
        <w:rPr>
          <w:rStyle w:val="FootnoteAnchor"/>
          <w:rtl w:val="true"/>
        </w:rPr>
        <w:footnoteReference w:id="308"/>
      </w:r>
      <w:r>
        <w:rPr>
          <w:rFonts w:ascii="Amiri" w:hAnsi="Amiri" w:eastAsia="Amiri" w:cs="Amiri"/>
          <w:color w:val="111111"/>
          <w:sz w:val="28"/>
          <w:sz w:val="28"/>
          <w:szCs w:val="28"/>
          <w:rtl w:val="true"/>
          <w:lang w:bidi="ar-SA"/>
        </w:rPr>
        <w:t xml:space="preserve">یَنْصَبَّانِ مِنَ الْجَنَّةِ أَحَدُهُمَا مِنْ تَسْنِیمٍ وَ الْآخَرُ مِنْ مَعِینٍ عَلَی حَافَتَیْهِ الزَّعْفَرَانُ وَ حَصَاةُ اللُّؤْلُؤِ وَ الْیَاقُوتِ وَ هُوَ الْکَوْثَرُ إِنَّ الْأُمُورَ إِلَی اللَّهِ عَزَّ وَ جَلَّ لَیْسَتْ إِلَی الْعِبَادِ وَ لَوْ کَانَتْ إِلَی الْعِبَادِ مَا کَانُوا لِیَخْتَارُوا عَلَیْنَا أَحَداً وَ لَکِنَّ اللَّهَ یَخْتَصُّ بِرَحْمَتِهِ مَنْ یَشاءُ فَاحْمَدُوا اللَّهَ عَلَی مَا اخْتَصَّکُمْ بِهِ مِنْ بَادِئِ النِّعَمِ أَعْنِی طِیبَ الْوِلَادَةِ کُلُّ عَیْنٍ یَوْمَ الْقِیَامَةِ بَاکِیَةٌ وَ کُلُّ عَیْنٍ یَوْمَ الْقِیَامَةِ سَاهِرَةٌ إِلَّا عَیْنَ مَنِ اخْتَصَّهُ اللَّهُ بِکَرَامَتِهِ وَ بَکَی عَلَی مَا یَنْتَهِکُ مِنَ الْحُسَیْنِ وَ آلِ مُحَمَّدٍ علیهم السلام شِیعَتُنَا بِمَنْزِلَةِ النَّحْلِ لَوْ یَعْلَمُ النَّاسُ مَا فِی أَجْوَافِهَا لَأَکَلُوهَا لَا تُعَجِّلُوا الرَّجُلَ عِنْدَ طَعَامِهِ حَتَّی یَفْرُغَ وَ لَا عِنْدَ غَائِطِهِ حَتَّی یَأْتِیَ عَلَی حَاجَتِهِ إِذَا انْتَبَهَ أَحَدُکُمْ مِنْ نَوْمِهِ فَلْیَقُلْ لَا إِلَهَ إِلَّا اللَّهُ الْحَلِیمُ الْکَرِیمُ الْحَیُّ الْقَیُّومُ وَ هُوَ عَلَی کُلِّ شَیْ‌ءٍ قَدِیرٌ سُبْحَانَ رَبِّ النَّبِیِّینَ وَ إِلَهِ الْمُرْسَلِینَ رَبِّ السَّمَاوَاتِ السَّبْعِ وَ مَا فِیهِنَّ وَ رَبِّ الْأَرَضِینَ السَّبْعِ وَ مَا فِیهِنَّ وَ رَبِّ الْعَرْشِ الْعَظِیمِ وَ الْحَمْدُ لِلَّهِ رَبِّ الْعالَمِینَ فَإِذَا جَلَسَ مِنْ نَوْمِهِ فَلْیَقُلْ قَبْلَ أَنْ یَقُومَ حَسْبِیَ اللَّهُ حَسْبِیَ الرَّبُّ مِنَ الْعِبَادِ حَسْبِیَ الَّذِی هُوَ حَسْبِی مُنْذُ کُنْتُ حَسْبِیَ اللَّهُ وَ نِعْمَ الْوَکِیلُ إِذَا قَامَ أَحَدُکُمْ مِنَ اللَّیْلِ فَلْیَنْظُرْ إِلَی أَکْنَافِ السَّمَاءِ وَ لْیَقْرَأْ إِنَّ فِی خَلْقِ السَّماواتِ وَ الْأَرْضِ إِلَی قَوْلِهِ إِنَّکَ لا تُخْلِفُ الْمِیعادَ الِاطِّلَاعُ فِی بِئْرِ زَمْزَمَ یُذْهِبُ الدَّاءَ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فَاشْرَبُوا مِنْ مَائِهَا مِمَّا یَلِی الرُّکْنَ الَّذِی فِیهِ الْحَجَرُ الْأَسْوَدُ فَإِنَّ تَحْتَ الْحَجَرِ أَرْبَعَةَ أَنْهَارٍ مِنَ الْجَنَّةِ </w:t>
      </w:r>
      <w:r>
        <w:rPr>
          <w:rStyle w:val="FootnoteAnchor"/>
          <w:rtl w:val="true"/>
        </w:rPr>
        <w:footnoteReference w:id="309"/>
      </w:r>
      <w:r>
        <w:rPr>
          <w:rFonts w:ascii="Amiri" w:hAnsi="Amiri" w:eastAsia="Amiri" w:cs="Amiri"/>
          <w:color w:val="111111"/>
          <w:sz w:val="28"/>
          <w:sz w:val="28"/>
          <w:szCs w:val="28"/>
          <w:rtl w:val="true"/>
          <w:lang w:bidi="ar-SA"/>
        </w:rPr>
        <w:t xml:space="preserve">الْفُرَاتُ وَ النِّیلُ وَ سَیْحَانُ وَ جَیْحَانُ وَ هُمَا نَهْرَانِ لَا یَخْرُجِ الْمُسْلِمُ فِی الْجِهَادِ مَعَ مَنْ لَا یُؤْمِنُ عَلَی الْحُکْمِ وَ لَا یُنْفِذُ فِی الْفَیْ‌ءِ أَمْرَ اللَّهِ عَزَّ وَ جَلَّ فَإِنْ مَاتَ فِی ذَلِکَ کَانَ مُعِیناً لِعَدُوِّنَا فِی حَبْسِ حُقُوقِنَا وَ الْإِشَاطَةِ بِدِمَائِنَا وَ مِیتَتُهُ مِیتَةٌ جَاهِلِیَّةٌ ذِکْرُنَا أَهْلَ الْبَیْتِ شِفَاءٌ مِنَ الْعِلَلِ </w:t>
      </w:r>
      <w:r>
        <w:rPr>
          <w:rStyle w:val="FootnoteAnchor"/>
          <w:rtl w:val="true"/>
        </w:rPr>
        <w:footnoteReference w:id="310"/>
      </w:r>
      <w:r>
        <w:rPr>
          <w:rFonts w:ascii="Amiri" w:hAnsi="Amiri" w:eastAsia="Amiri" w:cs="Amiri"/>
          <w:color w:val="111111"/>
          <w:sz w:val="28"/>
          <w:sz w:val="28"/>
          <w:szCs w:val="28"/>
          <w:rtl w:val="true"/>
          <w:lang w:bidi="ar-SA"/>
        </w:rPr>
        <w:t xml:space="preserve">وَ الْأَسْقَامِ وَ وَسْوَاسِ الرَّیْبِ وَ جِهَتُنَا رِضَا الرَّبِّ عَزَّ وَ جَلَّ وَ الْآخِذُ بِأَمْرِنَا مَعَنَا غَداً فِی حَظِیرَةِ الْقُدْسِ </w:t>
      </w:r>
      <w:r>
        <w:rPr>
          <w:rStyle w:val="FootnoteAnchor"/>
          <w:rtl w:val="true"/>
        </w:rPr>
        <w:footnoteReference w:id="311"/>
      </w:r>
      <w:r>
        <w:rPr>
          <w:rFonts w:ascii="Amiri" w:hAnsi="Amiri" w:eastAsia="Amiri" w:cs="Amiri"/>
          <w:color w:val="111111"/>
          <w:sz w:val="28"/>
          <w:sz w:val="28"/>
          <w:szCs w:val="28"/>
          <w:rtl w:val="true"/>
          <w:lang w:bidi="ar-SA"/>
        </w:rPr>
        <w:t xml:space="preserve">وَ الْمُنْتَظِرُ لِأَمْرِنَا کَالْمُتَشَحِّطِ بِدَمِهِ فِی سَبِیلِ اللَّهِ مَنْ شَهِدَنَا فِی حَرْبِنَا أَوْ سَمِعَ وَاعِیَتَنَا </w:t>
      </w:r>
      <w:r>
        <w:rPr>
          <w:rStyle w:val="FootnoteAnchor"/>
          <w:rtl w:val="true"/>
        </w:rPr>
        <w:footnoteReference w:id="312"/>
      </w:r>
      <w:r>
        <w:rPr>
          <w:rFonts w:ascii="Amiri" w:hAnsi="Amiri" w:eastAsia="Amiri" w:cs="Amiri"/>
          <w:color w:val="111111"/>
          <w:sz w:val="28"/>
          <w:sz w:val="28"/>
          <w:szCs w:val="28"/>
          <w:rtl w:val="true"/>
          <w:lang w:bidi="ar-SA"/>
        </w:rPr>
        <w:t xml:space="preserve">فَلَمْ یَنْصُرْنَا أَکَبَّهُ اللَّهُ عَلَی مَنْخِرَیْهِ فِی النَّارِ نَحْنُ بَابُ الْغَوْثِ إِذَا بَغَوْا </w:t>
      </w:r>
      <w:r>
        <w:rPr>
          <w:rStyle w:val="FootnoteAnchor"/>
          <w:rtl w:val="true"/>
        </w:rPr>
        <w:footnoteReference w:id="313"/>
      </w:r>
      <w:r>
        <w:rPr>
          <w:rFonts w:ascii="Amiri" w:hAnsi="Amiri" w:eastAsia="Amiri" w:cs="Amiri"/>
          <w:color w:val="111111"/>
          <w:sz w:val="28"/>
          <w:sz w:val="28"/>
          <w:szCs w:val="28"/>
          <w:rtl w:val="true"/>
          <w:lang w:bidi="ar-SA"/>
        </w:rPr>
        <w:t xml:space="preserve">وَ ضَاقَتِ الْمَذَاهِبُ نَحْنُ بَابُ حِطَّةٍ وَ هُوَ بَابُ السَّلَامِ مَنْ دَخَلَهُ نَجَا وَ مَنْ تَخَلَّفَ عَنْهُ هَوَی بِنَا یَفْتَحُ اللَّهُ وَ بِنَا یَخْتِمُ اللَّهُ وَ بِنَا یَمْحُو مَا یَشَاءُ وَ بِنَا یَثْبُتُ وَ بِنَا یَدْفَعُ اللَّهُ الزَّمَانَ الْکَلِبَ </w:t>
      </w:r>
      <w:r>
        <w:rPr>
          <w:rStyle w:val="FootnoteAnchor"/>
          <w:rtl w:val="true"/>
        </w:rPr>
        <w:footnoteReference w:id="314"/>
      </w:r>
      <w:r>
        <w:rPr>
          <w:rFonts w:ascii="Amiri" w:hAnsi="Amiri" w:eastAsia="Amiri" w:cs="Amiri"/>
          <w:color w:val="111111"/>
          <w:sz w:val="28"/>
          <w:sz w:val="28"/>
          <w:szCs w:val="28"/>
          <w:rtl w:val="true"/>
          <w:lang w:bidi="ar-SA"/>
        </w:rPr>
        <w:t xml:space="preserve">وَ بِنَا یُنَزِّلُ الْغَیْثَ فَ لا یَغُرَّنَّکُمْ بِاللَّهِ الْغَرُورُ مَا أَنْزَلَتِ السَّمَاءُ قَطْرَةً مِنْ مَاءٍ مُنْذُ حَبَسَهُ اللَّهُ عَزَّ وَ جَلَّ وَ لَوْ قَدْ قَامَ قَائِمُنَا لَأَنْزَلَتِ السَّمَاءُ قَطْرَهَا وَ لَأَخْرَجَتِ الْأَرْضُ نَبَاتَهَا وَ لَذَهَبَتِ الشَّحْنَاءُ مِنْ قُلُوبِ الْعِبَادِ وَ اصْطَلَحَتِ السِّبَاعُ وَ الْبَهَائِمُ حَتَّی تَمْشِی الْمَرْأَةُ بَیْنَ الْعِرَاقِ إِلَی الشَّامِ لَا تَضَعُ قَدَمَیْهَا إِلَّا عَلَی النَّبَاتِ وَ عَلَی رَأْسِهَا زِینَتُهَا </w:t>
      </w:r>
      <w:r>
        <w:rPr>
          <w:rStyle w:val="FootnoteAnchor"/>
          <w:rtl w:val="true"/>
        </w:rPr>
        <w:footnoteReference w:id="315"/>
      </w:r>
      <w:r>
        <w:rPr>
          <w:rFonts w:ascii="Amiri" w:hAnsi="Amiri" w:eastAsia="Amiri" w:cs="Amiri"/>
          <w:color w:val="111111"/>
          <w:sz w:val="28"/>
          <w:sz w:val="28"/>
          <w:szCs w:val="28"/>
          <w:rtl w:val="true"/>
          <w:lang w:bidi="ar-SA"/>
        </w:rPr>
        <w:t xml:space="preserve">لَا یُهَیِّجُهَا سَبُعٌ وَ لَا تَخَافُهُ وَ لَوْ تَعْلَمُونَ مَا لَکُمْ فِی مَقَامِکُمْ بَیْنَ عَدُوِّکُمْ وَ صَبْرِکُمْ عَلَی مَا تَسْمَعُونَ مِنَ الْأَذَی لَقَرَّتْ أَعْیُنُکُمْ وَ لَوْ فَقَدْتُمُونِی لَرَأَیْتُمْ مِنْ بَعْدِی أُمُوراً یَتَمَنَّی أَحَدُکُمُ الْمَوْتَ مِمَّا یَرَی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أَهْلِ الْجُحُودِ وَ الْعُدْوَانِ مِنَ الْأَثَرَةِ وَ الِاسْتِخْفَافِ بِحَقِّ اللَّهِ تَعَالَی ذِکْرُهُ وَ الْخَوْفِ عَلَی نَفْسِهِ فَإِذَا کَانَ ذَلِکَ فَ اعْتَصِمُوا بِحَبْلِ اللَّهِ جَمِیعاً وَ لا تَفَرَّقُوا وَ عَلَیْکُمْ بِالصَّبْرِ وَ الصَّلَاةِ وَ التَّقِیَّةِ اعْلَمُوا أَنَّ اللَّهَ تَبَارَکَ وَ تَعَالَی یُبْغِضُ مِنْ عِبَادِهِ الْمُتَلَوِّنَ فَلَا تَزُولُوا عَنِ الْحَقِّ وَ وَلَایَةِ أَهْلِ الْحَقِّ فَإِنَّ مَنِ اسْتَبْدَلَ بِنَا هَلَکَ وَ فَاتَتْهُ الدُّنْیَا وَ خَرَجَ مِنْهَا </w:t>
      </w:r>
      <w:r>
        <w:rPr>
          <w:rStyle w:val="FootnoteAnchor"/>
          <w:rtl w:val="true"/>
        </w:rPr>
        <w:footnoteReference w:id="316"/>
      </w:r>
      <w:r>
        <w:rPr>
          <w:rFonts w:ascii="Amiri" w:hAnsi="Amiri" w:eastAsia="Amiri" w:cs="Amiri"/>
          <w:color w:val="111111"/>
          <w:sz w:val="28"/>
          <w:sz w:val="28"/>
          <w:szCs w:val="28"/>
          <w:rtl w:val="true"/>
          <w:lang w:bidi="ar-SA"/>
        </w:rPr>
        <w:t xml:space="preserve">إِذَا دَخَلَ أَحَدُکُمْ مَنْزِلَهُ فَلْیُسَلِّمْ عَلَی أَهْلِهِ یَقُولُ السَّلَامُ عَلَیْکُمْ فَإِنْ لَمْ یَکُنْ لَهُ أَهْلٌ فَلْیَقُلْ السَّلَامُ عَلَیْنَا مِنْ رَبِّنَا وَ لْیَقْرَأْ قُلْ هُوَ اللَّهُ أَحَدٌ حِینَ یَدْخُلُ مَنْزِلَهُ فَإِنَّهُ یَنْفِی الْفَقْرَ عَلِّمُوا صِبْیَانَکُمُ الصَّلَاةَ وَ خُذُوهُمْ بِهَا إِذَا بَلَغُوا ثَمَانَ سِنِینَ تَنَزَّهُوا عَنْ قُرْبِ الْکِلَابِ فَمَنْ أَصَابَ الْکَلْبَ وَ هُوَ رَطْبٌ </w:t>
      </w:r>
      <w:r>
        <w:rPr>
          <w:rStyle w:val="FootnoteAnchor"/>
          <w:rtl w:val="true"/>
        </w:rPr>
        <w:footnoteReference w:id="317"/>
      </w:r>
      <w:r>
        <w:rPr>
          <w:rFonts w:ascii="Amiri" w:hAnsi="Amiri" w:eastAsia="Amiri" w:cs="Amiri"/>
          <w:color w:val="111111"/>
          <w:sz w:val="28"/>
          <w:sz w:val="28"/>
          <w:szCs w:val="28"/>
          <w:rtl w:val="true"/>
          <w:lang w:bidi="ar-SA"/>
        </w:rPr>
        <w:t xml:space="preserve">فَلْیَغْسِلْهُ وَ إِنْ کَانَ جَافّاً فَلْیَنْضِحْ ثَوْبَهُ بِالْمَاءِ إِذَا سَمِعْتُمْ مِنْ حَدِیثِنَا مَا لَا تَعْرِفُونَ فَرُدُّوهُ إِلَیْنَا وَ قِفُوا عِنْدَهُ وَ سَلِّمُوا حَتَّی یَتَبَیَّنَ لَکُمُ الْحَقُّ وَ لَا تَکُونُوا مَذَایِیعَ عَجْلَی إِلَیْنَا یَرْجِعُ الْغَالِی وَ بِنَا یَلْحَقُ الْمُقَصِّرُ الَّذِی یُقَصِّرُ بِحَقِّنَا مَنْ تَمَسَّکَ بِنَا لَحِقَ وَ مَنْ سَلَکَ غَیْرَ طَرِیقِنَا غَرِقَ </w:t>
      </w:r>
      <w:r>
        <w:rPr>
          <w:rStyle w:val="FootnoteAnchor"/>
          <w:rtl w:val="true"/>
        </w:rPr>
        <w:footnoteReference w:id="318"/>
      </w:r>
      <w:r>
        <w:rPr>
          <w:rFonts w:ascii="Amiri" w:hAnsi="Amiri" w:eastAsia="Amiri" w:cs="Amiri"/>
          <w:color w:val="111111"/>
          <w:sz w:val="28"/>
          <w:sz w:val="28"/>
          <w:szCs w:val="28"/>
          <w:rtl w:val="true"/>
          <w:lang w:bidi="ar-SA"/>
        </w:rPr>
        <w:t xml:space="preserve">لِمُحِبِّینَا أَفْوَاجٌ مِنْ رَحْمَةِ اللَّهِ وَ لِمُبْغِضِینَا أَفْوَاجٌ مِنْ غَضَبِ اللَّهِ وَ طَرِیقُنَا الْقَصْدُ وَ فِی أَمْرِنَا الرُّشْدُ لَا یَکُونُ السَّهْوُ فِی خَمْسٍ فِی الْوَتْرِ وَ الْجُمُعَةِ وَ الرَّکْعَتَیْنِ الْأُولَیَیْنِ مِنْ کُلِّ صَلَاةٍ وَ فِی الصُّبْحِ وَ فِی الْمَغْرِبِ </w:t>
      </w:r>
      <w:r>
        <w:rPr>
          <w:rStyle w:val="FootnoteAnchor"/>
          <w:rtl w:val="true"/>
        </w:rPr>
        <w:footnoteReference w:id="319"/>
      </w:r>
      <w:r>
        <w:rPr>
          <w:rFonts w:ascii="Amiri" w:hAnsi="Amiri" w:eastAsia="Amiri" w:cs="Amiri"/>
          <w:color w:val="111111"/>
          <w:sz w:val="28"/>
          <w:sz w:val="28"/>
          <w:szCs w:val="28"/>
          <w:rtl w:val="true"/>
          <w:lang w:bidi="ar-SA"/>
        </w:rPr>
        <w:t xml:space="preserve">وَ لَا یَقْرَأُ الْعَبْدُ الْقُرْآنَ إِذَا کَانَ عَلَی غَیْرِ طَهُورٍ حَتَّی یَتَطَهَّرَ أُعْطُوا کُلَّ سُورَةٍ حَظَّهَا مِنَ الرُّکُوعِ وَ السُّجُودِ إِذَا کُنْتُمْ فِی الصَّلَاةِ لَا یُصَلِّی الرَّجُلُ فِی قَمِیصٍ مُتَوَشِّحاً بِهِ </w:t>
      </w:r>
      <w:r>
        <w:rPr>
          <w:rStyle w:val="FootnoteAnchor"/>
          <w:rtl w:val="true"/>
        </w:rPr>
        <w:footnoteReference w:id="320"/>
      </w:r>
      <w:r>
        <w:rPr>
          <w:rFonts w:ascii="Amiri" w:hAnsi="Amiri" w:eastAsia="Amiri" w:cs="Amiri"/>
          <w:color w:val="111111"/>
          <w:sz w:val="28"/>
          <w:sz w:val="28"/>
          <w:szCs w:val="28"/>
          <w:rtl w:val="true"/>
          <w:lang w:bidi="ar-SA"/>
        </w:rPr>
        <w:t xml:space="preserve">فَإِنَّهُ مِنْ أَفْعَالِ قَوْمِ لُوطٍ یُجْزِی لِلرَّجُلِ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الصَّلَاةُ فِی ثَوْبٍ وَاحِدٍ یَعْقِدُ طَرَفَیْهِ عَلَی عُنُقِهِ وَ فِی الْقَمِیصِ الضَّیِّقِ یَزُرُّهُ عَلَیْهِ </w:t>
      </w:r>
      <w:r>
        <w:rPr>
          <w:rStyle w:val="FootnoteAnchor"/>
          <w:rtl w:val="true"/>
        </w:rPr>
        <w:footnoteReference w:id="321"/>
      </w:r>
      <w:r>
        <w:rPr>
          <w:rFonts w:ascii="Amiri" w:hAnsi="Amiri" w:eastAsia="Amiri" w:cs="Amiri"/>
          <w:color w:val="111111"/>
          <w:sz w:val="28"/>
          <w:sz w:val="28"/>
          <w:szCs w:val="28"/>
          <w:rtl w:val="true"/>
          <w:lang w:bidi="ar-SA"/>
        </w:rPr>
        <w:t xml:space="preserve">لَا یَسْجُدُ الرَّجُلُ عَلَی صُورَةٍ وَ لَا عَلَی بِسَاطٍ فِیهِ صُورَةٌ وَ یَجُوزُ لَهُ أَنْ تَکُونَ الصُّورَةُ تَحْتَ قَدَمِهِ أَوْ یَطْرَحَ عَلَیْهِ مَا یُوَارِیهَا لَا یَعْقِدُ الرَّجُلُ الدَّرَاهِمَ الَّتِی فِیهَا صُورَةٌ فِی ثَوْبِهِ وَ هُوَ یُصَلِّی وَ یَجُوزُ أَنْ یَکُونَ الدَّرَاهِمُ فِی هِمْیَانٍ أَوْ فِی ثَوْبٍ إِذَا خَافَ وَ یَجْعَلُهَا إِلَی ظَهْرِهِ لَا یَسْجُدُ الرَّجُلُ عَلَی کُدْسِ </w:t>
      </w:r>
      <w:r>
        <w:rPr>
          <w:rStyle w:val="FootnoteAnchor"/>
          <w:rtl w:val="true"/>
        </w:rPr>
        <w:footnoteReference w:id="322"/>
      </w:r>
      <w:r>
        <w:rPr>
          <w:rFonts w:ascii="Amiri" w:hAnsi="Amiri" w:eastAsia="Amiri" w:cs="Amiri"/>
          <w:color w:val="111111"/>
          <w:sz w:val="28"/>
          <w:sz w:val="28"/>
          <w:szCs w:val="28"/>
          <w:rtl w:val="true"/>
          <w:lang w:bidi="ar-SA"/>
        </w:rPr>
        <w:t xml:space="preserve">حِنْطَةٍ وَ لَا شَعِیرٍ وَ لَا عَلَی لَوْنٍ مِمَّا یُؤْکَلُ وَ لَا یَسْجُدُ عَلَی الْخُبْزِ لَا یَتَوَضَّأُ الرَّجُلُ حَتَّی یُسَمِّیَ یَقُولُ قَبْلَ أَنْ یَمَسَّ الْمَاءَ بِسْمِ اللَّهِ وَ بِاللَّهِ اللَّهُمَّ اجْعَلْنِی مِنَ التَّوَّابِینَ وَ اجْعَلْنِی مِنَ الْمُتَطَهِّرِینَ فَإِذَا فَرَغَ مِنْ طَهُورِهِ قَالَ أَشْهَدُ أَنْ لَا إِلَهَ إِلَّا اللَّهُ وَحْدَهُ لَا شَرِیکَ لَهُ وَ أَشْهَدُ أَنَّ مُحَمَّداً صلی الله علیه و آله عَبْدُهُ وَ رَسُولُهُ فَعِنْدَهَا یَسْتَحِقُّ الْمَغْفِرَةَ مَنْ أَتَی الصَّلَاةَ عَارِفاً بِحَقِّهَا غُفِرَ لَهُ لَا یُصَلِّی الرَّجُلُ نَافِلَةً فِی وَقْتِ فَرِیضَةٍ إِلَّا مِنْ عُذْرٍ وَ لَکِنْ یَقْضِی بَعْدَ ذَلِکَ إِذَا أَمْکَنَهُ الْقَضَاءُ قَالَ اللَّهُ تَبَارَکَ وَ تَعَالَی الَّذِینَ هُمْ عَلی صَلاتِهِمْ دائِمُونَ یَعْنِی الَّذِینَ یَقْضُونَ مَا فَاتَهُمْ مِنَ اللَّیْلِ بِالنَّهَارِ وَ مَا فَاتَهُمْ مِنَ النَّهَارِ بِاللَّیْلِ لَا تُقْضَی النَّافِلَةُ فِی وَقْتِ فَرِیضَةٍ ابْدَأْ بِالْفَرِیضَةِ ثُمَّ صَلِّ مَا بَدَا لَکَ الصَّلَاةُ فِی الْحَرَمَیْنِ تَعْدِلُ أَلْفَ صَلَاةٍ وَ نَفَقَةُ دِرْهَمٍ فِی الْحَجِّ تَعْدِلُ أَلْفَ دِرْهَمٍ لِیَخْشَعِ الرَّجُلُ فِی صَلَاتِهِ فَإِنَّهُ مَنْ خَشَعَ قَلْبُهُ لِلَّهِ عَزَّ وَ جَلَّ خَشَعَتْ جَوَارِحُهُ فَلَا یَعْبَثْ بِشَیْ‌ءٍ الْقُنُوتُ فِی صَلَاةِ الْجُمُعَةِ قَبْلَ الرُّکُوعِ الثَّانِیَةِ </w:t>
      </w:r>
      <w:r>
        <w:rPr>
          <w:rStyle w:val="FootnoteAnchor"/>
          <w:rtl w:val="true"/>
        </w:rPr>
        <w:footnoteReference w:id="323"/>
      </w:r>
      <w:r>
        <w:rPr>
          <w:rFonts w:ascii="Amiri" w:hAnsi="Amiri" w:eastAsia="Amiri" w:cs="Amiri"/>
          <w:color w:val="111111"/>
          <w:sz w:val="28"/>
          <w:sz w:val="28"/>
          <w:szCs w:val="28"/>
          <w:rtl w:val="true"/>
          <w:lang w:bidi="ar-SA"/>
        </w:rPr>
        <w:t xml:space="preserve">وَ یُقْرَأُ فِی الْأُولَی الْحَمْدُ وَ الْجُمُعَةُ وَ فِی الثَّانِیَةِ الْحَمْدُ وَ الْمُنَافِقُونَ اجْلِسُوا فِی الرَّکْعَتَیْنِ حَتَّی تَسْکُنَ جَوَارِحُکُمْ </w:t>
      </w:r>
      <w:r>
        <w:rPr>
          <w:rStyle w:val="FootnoteAnchor"/>
          <w:rtl w:val="true"/>
        </w:rPr>
        <w:footnoteReference w:id="324"/>
      </w:r>
      <w:r>
        <w:rPr>
          <w:rFonts w:ascii="Amiri" w:hAnsi="Amiri" w:eastAsia="Amiri" w:cs="Amiri"/>
          <w:color w:val="111111"/>
          <w:sz w:val="28"/>
          <w:sz w:val="28"/>
          <w:szCs w:val="28"/>
          <w:rtl w:val="true"/>
          <w:lang w:bidi="ar-SA"/>
        </w:rPr>
        <w:t xml:space="preserve">ثُمَّ قُومُوا فَإِنَّ ذَلِکَ مِنْ فِعْلِنَا إِذَا قَامَ أَحَدُکُمْ فِی الصَّلَاةِ فَلْیُرْجِعْ یَدَهُ حِذَاءَ صَدْرِهِ </w:t>
      </w:r>
      <w:r>
        <w:rPr>
          <w:rStyle w:val="FootnoteAnchor"/>
          <w:rtl w:val="true"/>
        </w:rPr>
        <w:footnoteReference w:id="325"/>
      </w:r>
      <w:r>
        <w:rPr>
          <w:rFonts w:ascii="Amiri" w:hAnsi="Amiri" w:eastAsia="Amiri" w:cs="Amiri"/>
          <w:color w:val="111111"/>
          <w:sz w:val="28"/>
          <w:sz w:val="28"/>
          <w:szCs w:val="28"/>
          <w:rtl w:val="true"/>
          <w:lang w:bidi="ar-SA"/>
        </w:rPr>
        <w:t xml:space="preserve">وَ إِذَا کَانَ أَحَدُکُمْ بَیْنَ یَدَیِ اللَّهِ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 جَلَالُهُ فَلْیَتَحَرَّی بِصَدْرِهِ </w:t>
      </w:r>
      <w:r>
        <w:rPr>
          <w:rStyle w:val="FootnoteAnchor"/>
          <w:rtl w:val="true"/>
        </w:rPr>
        <w:footnoteReference w:id="326"/>
      </w:r>
      <w:r>
        <w:rPr>
          <w:rFonts w:ascii="Amiri" w:hAnsi="Amiri" w:eastAsia="Amiri" w:cs="Amiri"/>
          <w:color w:val="111111"/>
          <w:sz w:val="28"/>
          <w:sz w:val="28"/>
          <w:szCs w:val="28"/>
          <w:rtl w:val="true"/>
          <w:lang w:bidi="ar-SA"/>
        </w:rPr>
        <w:t xml:space="preserve">وَ لْیُقِمْ صُلْبَهُ وَ لَا یَنْحَنِی إِذَا فَرَغَ أَحَدُکُمْ مِنَ الصَّلَاةِ فَلْیَرْفَعْ یَدَیْهِ إِلَی السَّمَاءِ وَ لْیَنْصَبْ فِی الدُّعَاءِ فَقَالَ عَبْدُ اللَّهِ بْنُ سَبَإٍ یَا أَمِیرَ الْمُؤْمِنِینَ أَ لَیْسَ اللَّهُ فِی کُلِّ مَکَانٍ قَالَ بَلَی قَالَ فَلِمَ یَرْفَعُ الْعَبْدُ یَدَیْهِ إِلَی السَّمَاءِ قَالَ أَ مَا تَقْرَأُ وَ فِی السَّماءِ رِزْقُکُمْ وَ ما تُوعَدُونَ فَمِنْ أَیْنَ یُطْلَبُ الرِّزْقُ إِلَّا مِنْ مَوْضِعِهِ وَ مَوْضِعُ الرِّزْقِ وَ مَا وَعَدَ اللَّهُ عَزَّ وَ جَلَّ السَّمَاءُ لَا یَنْفَتِلُ الْعَبْدُ مِنْ صَلَاتِهِ حَتَّی یَسْأَلَ اللَّهَ الْجَنَّةَ وَ یَسْتَجِیرَ بِهِ مِنَ النَّارِ وَ یَسْأَلَهُ أَنْ یُزَوِّجَهُ مِنَ الْحُورِ الْعِینِ إِذَا قَامَ أَحَدُکُمْ إِلَی الصَّلَاةِ فَلْیُصَلِّ صَلَاةَ مُوَدِّعٍ لَا یَقْطَعُ الصَّلَاةَ التَّبَسُّمُ وَ یَقْطَعُهَا الْقَهْقَهَةُ إِذَا خَالَطَ النَّوْمُ الْقَلْبَ وَجَبَ الْوُضُوءُ إِذَا غَلَبَتْکَ عَیْنُکَ وَ أَنْتَ فِی الصَّلَاةِ فَاقْطَعِ الصَّلَاةَ وَ نَمْ فَإِنَّکَ لَا تَدْرِی تَدْعُو لَکَ أَوْ عَلَی نَفْسِکَ مَنْ أَحَبَّنَا بِقَلْبِهِ وَ أَعَانَنَا بِلِسَانِهِ وَ قَاتَلَ مَعَنَا أَعْدَاءَنَا بِیَدِهِ فَهُوَ مَعَنَا فِی الْجَنَّةِ فِی دَرَجَتِنَا وَ مَنْ أَحَبَّنَا بِقَلْبِهِ وَ أَعَانَنَا بِلِسَانِهِ وَ لَمْ یُقَاتِلْ مَعَنَا أَعْدَاءَنَا فَهُوَ أَسْفَلَ مِنْ ذَلِکَ بِدَرَجَةٍ وَ مَنْ أَحَبَّنَا بِقَلْبِهِ وَ لَمْ یُعِنَّا بِلِسَانِهِ وَ لَا بِیَدِهِ فَهُوَ فِی الْجَنَّةِ وَ مَنْ أَبْغَضَنَا بِقَلْبِهِ وَ أَعَانَ عَلَیْنَا بِلِسَانِهِ وَ یَدِهِ فَهُوَ مَعَ عَدُوِّنَا فِی النَّارِ وَ مَنْ أَبْغَضَنَا بِقَلْبِهِ وَ لَمْ یُعِنْ عَلَیْنَا بِلِسَانِهِ وَ لَا بِیَدِهِ فَهُوَ فِی النَّارِ وَ مَنْ أَبْغَضَنَا بِقَلْبِهِ وَ أَعَانَ عَلَیْنَا بِلِسَانِهِ فَهُوَ فِی النَّارِ إِنَّ أَهْلَ الْجَنَّةِ لَیَنْظُرُونَ إِلَی مَنَازِلِ شِیعَتِنَا کَمَا یَنْظُرُ الْإِنْسَانُ إِلَی الْکَوَاکِبِ فِی السَّمَاءِ إِذَا قَرَأْتُمْ مِنَ الْمُسَبِّحَاتِ الْأَخِیرَةِ فَقُولُوا سُبْحَانَ اللَّهِ الْأَعْلَی وَ إِذَا قَرَأْتُمْ إِنَّ اللَّهَ وَ مَلائِکَتَهُ یُصَلُّونَ عَلَی النَّبِیِّ فَصَلُّوا عَلَیْهِ فِی الصَّلَاةِ کُنْتُمْ أَوْ فِی غَیْرِهَا لَیْسَ فِی الْبَدَنِ شَیْ‌ءٌ أَقَلَّ شُکْراً مِنَ الْعَیْنِ فَلَا تُعْطُوهَا سُؤْلَهَا فَتَشْغَلَکُمْ عَنْ ذِکْرِ اللَّهِ عَزَّ وَ جَلَّ وَ إِذَا قَرَأْتُمْ وَ التِّینِ فَقُولُوا فِی آخِرِهَا وَ نَحْنُ عَلَی ذَلِکَ مِنَ الشَّاهِدِینَ وَ إِذَا قَرَأْتُمْ قَوْلَهُ آمَنَّا بِاللَّهِ فَقُولُوا آمَنَّا بِاللَّهِ حَتَّی تَبْلُغُوا إِلَی قَوْلِهِ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مُسْلِمُونَ إِذَا قَالَ الْعَبْدُ فِی التَّشَهُّدِ فِی الْأَخِیرَتَیْنِ </w:t>
      </w:r>
      <w:r>
        <w:rPr>
          <w:rStyle w:val="FootnoteAnchor"/>
          <w:rtl w:val="true"/>
        </w:rPr>
        <w:footnoteReference w:id="327"/>
      </w:r>
      <w:r>
        <w:rPr>
          <w:rFonts w:ascii="Amiri" w:hAnsi="Amiri" w:eastAsia="Amiri" w:cs="Amiri"/>
          <w:color w:val="111111"/>
          <w:sz w:val="28"/>
          <w:sz w:val="28"/>
          <w:szCs w:val="28"/>
          <w:rtl w:val="true"/>
          <w:lang w:bidi="ar-SA"/>
        </w:rPr>
        <w:t xml:space="preserve">وَ هُوَ جَالِسٌ أَشْهَدُ أَنْ لَا إِلَهَ إِلَّا اللَّهُ وَحْدَهُ لَا شَرِیکَ لَهُ وَ أَشْهَدُ أَنَّ مُحَمَّداً عَبْدُهُ وَ رَسُولُهُ وَ أَنَّ السَّاعَةَ آتِیَةٌ لا رَیْبَ فِیها وَ أَنَّ اللَّهَ یَبْعَثُ مَنْ فِی الْقُبُورِ ثُمَّ أَحْدَثَ حَدَثاً فَقَدْ تَمَّتْ صَلَاتُهُ مَا عُبِدَ اللَّهُ بِشَیْ‌ءٍ أَفْضَلَ مِنَ الْمَشْیِ إِلَی بَیْتِهِ </w:t>
      </w:r>
      <w:r>
        <w:rPr>
          <w:rStyle w:val="FootnoteAnchor"/>
          <w:rtl w:val="true"/>
        </w:rPr>
        <w:footnoteReference w:id="328"/>
      </w:r>
      <w:r>
        <w:rPr>
          <w:rFonts w:ascii="Amiri" w:hAnsi="Amiri" w:eastAsia="Amiri" w:cs="Amiri"/>
          <w:color w:val="111111"/>
          <w:sz w:val="28"/>
          <w:sz w:val="28"/>
          <w:szCs w:val="28"/>
          <w:rtl w:val="true"/>
          <w:lang w:bidi="ar-SA"/>
        </w:rPr>
        <w:t xml:space="preserve">اطْلُبُوا الْخَیْرَ فِی أَخْفَافِ الْإِبِلِ وَ أَعْنَاقِهَا صَادِرَةً وَ وَارِدَةً إِنَّمَا سُمِّیَ السِّقَایَةُ </w:t>
      </w:r>
      <w:r>
        <w:rPr>
          <w:rStyle w:val="FootnoteAnchor"/>
          <w:rtl w:val="true"/>
        </w:rPr>
        <w:footnoteReference w:id="329"/>
      </w:r>
      <w:r>
        <w:rPr>
          <w:rFonts w:ascii="Amiri" w:hAnsi="Amiri" w:eastAsia="Amiri" w:cs="Amiri"/>
          <w:color w:val="111111"/>
          <w:sz w:val="28"/>
          <w:sz w:val="28"/>
          <w:szCs w:val="28"/>
          <w:rtl w:val="true"/>
          <w:lang w:bidi="ar-SA"/>
        </w:rPr>
        <w:t xml:space="preserve">لِأَنَّ رَسُولَ اللَّهِ صلی الله علیه و آله أَمَرَ بِزَبِیبٍ أُتِیَ مِنَ الطَّائِفِ أَنْ یُنْبَذَ وَ یُطْرَحَ فِی حَوْضِ زَمْزَمَ لِأَنَّ مَاءَهَا مُرٌّ فَأَرَادَ أَنْ یَکْسِرَ مَرَارَتَهُ فَلَا تَشْرَبُوهُ إِذَا عَتُقَ </w:t>
      </w:r>
      <w:r>
        <w:rPr>
          <w:rStyle w:val="FootnoteAnchor"/>
          <w:rtl w:val="true"/>
        </w:rPr>
        <w:footnoteReference w:id="330"/>
      </w:r>
      <w:r>
        <w:rPr>
          <w:rFonts w:ascii="Amiri" w:hAnsi="Amiri" w:eastAsia="Amiri" w:cs="Amiri"/>
          <w:color w:val="111111"/>
          <w:sz w:val="28"/>
          <w:sz w:val="28"/>
          <w:szCs w:val="28"/>
          <w:rtl w:val="true"/>
          <w:lang w:bidi="ar-SA"/>
        </w:rPr>
        <w:t xml:space="preserve">إِذَا تَعَرَّی الرَّجُلُ نَظَرَ إِلَیْهِ الشَّیْطَانُ فَطَمِعَ فِیهِ فَاسْتَتِرُوا لَیْسَ لِلرَّجُلِ أَنْ یَکْشِفَ ثِیَابَهُ عَنْ فَخِذِهِ وَ یَجْلِسَ بَیْنَ قَوْمٍ </w:t>
      </w:r>
      <w:r>
        <w:rPr>
          <w:rStyle w:val="FootnoteAnchor"/>
          <w:rtl w:val="true"/>
        </w:rPr>
        <w:footnoteReference w:id="331"/>
      </w:r>
      <w:r>
        <w:rPr>
          <w:rFonts w:ascii="Amiri" w:hAnsi="Amiri" w:eastAsia="Amiri" w:cs="Amiri"/>
          <w:color w:val="111111"/>
          <w:sz w:val="28"/>
          <w:sz w:val="28"/>
          <w:szCs w:val="28"/>
          <w:rtl w:val="true"/>
          <w:lang w:bidi="ar-SA"/>
        </w:rPr>
        <w:t xml:space="preserve">مَنْ أَکَلَ شَیْئاً مِنَ الْمُؤْذِیَاتِ بِرِیحِهَا فَلَا یَقْرَبَنَّ الْمَسْجِدَ لِیَرْفَعِ الرَّجُلُ السَّاجِدُ مُؤَخَّرَهُ فِی الْفَرِیضَةِ إِذَا سَجَدَ إِذَا أَرَادَ أَحَدُکُمُ الْغُسْلَ فَلْیَبْدَأْ بِذِرَاعَیْهِ فَلْیَغْسِلْهُمَا إِذَا صَلَّیْتَ </w:t>
      </w:r>
      <w:r>
        <w:rPr>
          <w:rStyle w:val="FootnoteAnchor"/>
          <w:rtl w:val="true"/>
        </w:rPr>
        <w:footnoteReference w:id="332"/>
      </w:r>
      <w:r>
        <w:rPr>
          <w:rFonts w:ascii="Amiri" w:hAnsi="Amiri" w:eastAsia="Amiri" w:cs="Amiri"/>
          <w:color w:val="111111"/>
          <w:sz w:val="28"/>
          <w:sz w:val="28"/>
          <w:szCs w:val="28"/>
          <w:rtl w:val="true"/>
          <w:lang w:bidi="ar-SA"/>
        </w:rPr>
        <w:t xml:space="preserve">فَأَسْمِعْ نَفْسَکَ الْقِرَاءَةَ وَ التَّکْبِیرَ وَ التَّسْبِیحَ إِذَا انْفَتَلْتَ مِنَ الصَّلَاةِ فَانْفَتِلْ عَنْ یَمِینِکَ </w:t>
      </w:r>
      <w:r>
        <w:rPr>
          <w:rStyle w:val="FootnoteAnchor"/>
          <w:rtl w:val="true"/>
        </w:rPr>
        <w:footnoteReference w:id="333"/>
      </w:r>
      <w:r>
        <w:rPr>
          <w:rFonts w:ascii="Amiri" w:hAnsi="Amiri" w:eastAsia="Amiri" w:cs="Amiri"/>
          <w:color w:val="111111"/>
          <w:sz w:val="28"/>
          <w:sz w:val="28"/>
          <w:szCs w:val="28"/>
          <w:rtl w:val="true"/>
          <w:lang w:bidi="ar-SA"/>
        </w:rPr>
        <w:t xml:space="preserve">تَزَوَّدْ مِنَ الدُّنْیَا فَإِنَّ خَیْرَ مَا تَزَوَّدْتَ مِنْهَا التَّقْوَی فُقِدَتْ مِنْ بَنِی إِسْرَائِیلَ أُمَّتَانِ </w:t>
      </w:r>
      <w:r>
        <w:rPr>
          <w:rStyle w:val="FootnoteAnchor"/>
          <w:rtl w:val="true"/>
        </w:rPr>
        <w:footnoteReference w:id="334"/>
      </w:r>
      <w:r>
        <w:rPr>
          <w:rFonts w:ascii="Amiri" w:hAnsi="Amiri" w:eastAsia="Amiri" w:cs="Amiri"/>
          <w:color w:val="111111"/>
          <w:sz w:val="28"/>
          <w:sz w:val="28"/>
          <w:szCs w:val="28"/>
          <w:rtl w:val="true"/>
          <w:lang w:bidi="ar-SA"/>
        </w:rPr>
        <w:t xml:space="preserve">وَاحِدَةٌ فِی الْبَحْرِ وَ أُخْرَی فِی الْبَرِّ فَلَا تَأْکُلُوا إِلَّا مَا عَرَفْتُمْ مَنْ کَتَمَ وَجَعاً أَصَابَهُ ثَلَاثَةَ أَیَّامٍ مِنَ النَّاسِ وَ شَکَا إِلَی اللَّهِ کَانَ حَقّاً عَلَی اللَّهِ أَنْ یُعَافِیَهُ مِنْهُ أَبْعَدُ مَا کَانَ الْعَبْدُ مِنَ اللَّهِ إِذَا کَانَ هَمُّهُ بَطْنَهُ وَ فَرْجَهُ لَا یَخْرُجُ الرَّجُلُ فِی سَفَرٍ یَخَافُ فِیهِ عَلَی دِینِهِ وَ صَلَاتِهِ أُعْطِیَ السَّمْعَ </w:t>
      </w:r>
      <w:r>
        <w:rPr>
          <w:rStyle w:val="FootnoteAnchor"/>
          <w:rtl w:val="true"/>
        </w:rPr>
        <w:footnoteReference w:id="335"/>
      </w:r>
      <w:r>
        <w:rPr>
          <w:rFonts w:ascii="Amiri" w:hAnsi="Amiri" w:eastAsia="Amiri" w:cs="Amiri"/>
          <w:color w:val="111111"/>
          <w:sz w:val="28"/>
          <w:sz w:val="28"/>
          <w:szCs w:val="28"/>
          <w:rtl w:val="true"/>
          <w:lang w:bidi="ar-SA"/>
        </w:rPr>
        <w:t xml:space="preserve">أَرْبَعَةٌ النَّبِیُّ صلی الله علیه و آله وَ الْجَنَّةُ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النَّارُ وَ حُورُ الْعِینُ فَإِذَا فَرَغَ الْعَبْدُ مِنْ صَلَاتِهِ فَلْیُصَلِّ عَلَی النَّبِیِّ صلی الله علیه و آله وَ یَسْأَلُ اللَّهَ الْجَنَّةَ وَ یَسْتَجِیرُ بِاللَّهِ مِنَ النَّارِ وَ یَسْأَلُهُ أَنْ یُزَوِّجَهُ مِنَ الْحُورِ الْعِینِ فَإِنَّهُ مَنْ صَلَّی عَلَی النَّبِیِّ صلی الله علیه و آله رُفِعَتْ دَعْوَتُهُ وَ مَنْ سَأَلَ الْجَنَّةَ قَالَتِ الْجَنَّةُ یَا رَبِّ أَعْطِ عَبْدَکَ مَا سَأَلَ وَ مَنِ اسْتَجَارَ مِنَ النَّارِ قَالَتِ النَّارُ یَا رَبِّ أَجِرْ عَبْدَکَ مِمَّا اسْتَجَارَ وَ مَنْ سَأَلَ الْحُورَ الْعِینَ قُلْنَ الْحُورُ یَا رَبِّ أَعْطِ عَبْدَکَ مَا سَأَلَ الْغِنَاءُ نَوْحُ إِبْلِیسَ عَلَی الْجَنَّةِ إِذَا أَرَادَ أَحَدُکُمُ النَّوْمَ فَلْیَضَعْ یَدَهُ الْیُمْنَی تَحْتَ خَدِّهِ الْأَیْمَنِ وَ لْیَقُلْ بِسْمِ اللَّهِ وَضَعْتُ جَنْبِی لِلَّهِ عَلَی مِلَّةِ إِبْرَاهِیمَ وَ دِینِ مُحَمَّدٍ صلی الله علیه و آله وَ وَلَایَةِ مَنِ افْتَرَضَ اللَّهُ طَاعَتَهُ مَا شَاءَ اللَّهُ کَانَ وَ مَا لَمْ یَشَأْ لَمْ یَکُنْ فَمَنْ قَالَ ذَلِکَ عِنْدَ مَنَامِهِ حُفِظَ مِنَ اللِّصِّ وَ الْمُغِیرِ وَ الْهَدْمِ وَ اسْتَغْفَرَتْ لَهُ الْمَلَائِکَةُ مَنْ قَرَأَ قُلْ هُوَ اللَّهُ أَحَدٌ حِینَ یَأْخُذُ مَضْجَعَهُ وَکَّلَ اللَّهُ عَزَّ وَ جَلَّ بِهِ خَمْسِینَ أَلْفَ مَلَکٍ یَحْرُسُونَهُ لَیْلَتَهُ إِذَا أَرَادَ أَحَدُکُمُ النَّوْمَ فَلَا یَضَعَنَّ جَنْبَهُ عَلَی الْأَرْضِ حَتَّی یَقُولَ أُعِیذُ نَفْسِی وَ دِینِی وَ أَهْلِی وَ مَالِی </w:t>
      </w:r>
      <w:r>
        <w:rPr>
          <w:rStyle w:val="FootnoteAnchor"/>
          <w:rtl w:val="true"/>
        </w:rPr>
        <w:footnoteReference w:id="336"/>
      </w:r>
      <w:r>
        <w:rPr>
          <w:rFonts w:ascii="Amiri" w:hAnsi="Amiri" w:eastAsia="Amiri" w:cs="Amiri"/>
          <w:color w:val="111111"/>
          <w:sz w:val="28"/>
          <w:sz w:val="28"/>
          <w:szCs w:val="28"/>
          <w:rtl w:val="true"/>
          <w:lang w:bidi="ar-SA"/>
        </w:rPr>
        <w:t xml:space="preserve">وَ خَوَاتِیمَ عَمَلِی وَ مَا رَزَقَنِی رَبِّی وَ خَوَّلَنِی بِعِزَّةِ اللَّهِ وَ عَظَمَةِ اللَّهِ وَ جَبَرُوتِ اللَّهِ وَ سُلْطَانِ اللَّهِ وَ رَحْمَةِ اللَّهِ وَ رَأْفَةِ اللَّهِ وَ غُفْرَانِ اللَّهِ وَ قُوَّةِ اللَّهِ وَ قُدْرَةِ اللَّهِ وَ جَلَالِ اللَّهِ وَ بِصُنْعِ اللَّهِ وَ أَرْکَانِ اللَّهِ وَ بِجَمْعِ اللَّهِ وَ بِرَسُولِ اللَّهِ صلی الله علیه و آله وَ بِقُدْرَةِ اللَّهِ عَلَی مَا یَشَاءُ مِنْ شَرِّ السَّامَّةِ وَ الْهَامَّةِ وَ مِنْ شَرِّ الْجِنِّ وَ الْإِنْسِ وَ مِنْ شَرِّ مَا یَدِبُّ فِی الْأَرْضِ </w:t>
      </w:r>
      <w:r>
        <w:rPr>
          <w:rStyle w:val="FootnoteAnchor"/>
          <w:rtl w:val="true"/>
        </w:rPr>
        <w:footnoteReference w:id="337"/>
      </w:r>
      <w:r>
        <w:rPr>
          <w:rFonts w:ascii="Amiri" w:hAnsi="Amiri" w:eastAsia="Amiri" w:cs="Amiri"/>
          <w:color w:val="111111"/>
          <w:sz w:val="28"/>
          <w:sz w:val="28"/>
          <w:szCs w:val="28"/>
          <w:rtl w:val="true"/>
          <w:lang w:bidi="ar-SA"/>
        </w:rPr>
        <w:t xml:space="preserve">وَ ما یَخْرُجُ مِنْها وَ ما یَنْزِلُ مِنَ السَّماءِ </w:t>
      </w:r>
      <w:r>
        <w:rPr>
          <w:rStyle w:val="FootnoteAnchor"/>
          <w:rtl w:val="true"/>
        </w:rPr>
        <w:footnoteReference w:id="338"/>
      </w:r>
      <w:r>
        <w:rPr>
          <w:rFonts w:ascii="Amiri" w:hAnsi="Amiri" w:eastAsia="Amiri" w:cs="Amiri"/>
          <w:color w:val="111111"/>
          <w:sz w:val="28"/>
          <w:sz w:val="28"/>
          <w:szCs w:val="28"/>
          <w:rtl w:val="true"/>
          <w:lang w:bidi="ar-SA"/>
        </w:rPr>
        <w:t xml:space="preserve">وَ ما یَعْرُجُ فِیها وَ مِنْ شَرِّ کُلِّ دَابَّةٍ رَبِّی آخِذٌ بِناصِیَتِها إِنَّ رَبِّی عَلی صِراطٍ مُسْتَقِیمٍ وَ هُوَ عَلی کُلِّ شَیْ‌ءٍ قَدِیرٌ وَ لَا حَوْلَ وَ لَا قُوَّةَ إِلَّا بِاللَّهِ الْعَلِیِّ الْعَظِیمِ فَإِنَّ رَسُولَ اللَّهِ صلی الله علیه و آله کَانَ یُعَوِّذُ بِهَا الْحَسَنَ وَ الْحُسَیْنَ علیهما السلام وَ بِذَلِکَ أَمَرَنَا رَسُولُ اللَّهِ صلی الله علیه و آله وَ نَحْنُ الْخُزَّانُ لِدِینِ اللَّهِ وَ نَحْنُ مَصَابِیحُ الْعِلْمِ إِذَا مَضَی مِنَّا عَلَمٌ بَدَا عَلَمٌ لَا یَضِلُّ مَنِ اتَّبَعَنَا وَ لَا یَهْتَدِی مَنْ أَنْکَرَنَا وَ لَا یَنْجُو مَنْ أَعَانَ عَلَیْنَا عَدُوَّنَا وَ لَا یُعَانُ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أَسْلَمَنَا فَلَا تَتَخَلَّفُوا عَنَّا لِطَمَعِ دُنْیَا وَ حُطَامٍ زَائِلٍ عَنْکُمْ وَ أَنْتُمْ تَزُولُونَ عَنْهُ فَإِنَّ مَنْ آثَرَ الدُّنْیَا عَلَی الْآخِرَةِ وَ اخْتَارَهَا عَلَیْنَا عَظُمَتْ حَسْرَتُهُ غَداً وَ ذَلِکَ قَوْلُ اللَّهِ عَزَّ وَ جَلَّ أَنْ تَقُولَ نَفْسٌ یا حَسْرَتی عَلی ما فَرَّطْتُ فِی جَنْبِ اللَّهِ وَ إِنْ کُنْتُ لَمِنَ السَّاخِرِینَ اغْسِلُوا صِبْیَانَکُمْ مِنَ الْغَمَرِ </w:t>
      </w:r>
      <w:r>
        <w:rPr>
          <w:rStyle w:val="FootnoteAnchor"/>
          <w:rtl w:val="true"/>
        </w:rPr>
        <w:footnoteReference w:id="339"/>
      </w:r>
      <w:r>
        <w:rPr>
          <w:rFonts w:ascii="Amiri" w:hAnsi="Amiri" w:eastAsia="Amiri" w:cs="Amiri"/>
          <w:color w:val="111111"/>
          <w:sz w:val="28"/>
          <w:sz w:val="28"/>
          <w:szCs w:val="28"/>
          <w:rtl w:val="true"/>
          <w:lang w:bidi="ar-SA"/>
        </w:rPr>
        <w:t xml:space="preserve">فَإِنَّ الشَّیَاطِینَ تَشَمُّ الْغَمَرَ فَیَفْزَعُ الصَّبِیُّ فِی رُقَادِهِ وَ یَتَأَذَّی بِهِ الْکَاتِبَانِ لَکُمْ أَوَّلُ نَظْرَةٍ إِلَی الْمَرْأَةِ فَلَا تُتْبِعُوهَا بِنَظْرَةٍ أُخْرَی وَ احْذَرُوا الْفِتْنَةَ مُدْمِنُ الْخَمْرِ یَلْقَی اللَّهَ عَزَّ وَ جَلَّ حِینَ یَلْقَاهُ کَعَابِدِ وَثَنٍ فَقَالَ حُجْرُ بْنُ عَدِیٍّ یَا أَمِیرَ الْمُؤْمِنِینَ مَا الْمُدْمِنُ قَالَ الَّذِی إِذَا وَجَدَهَا شَرِبَهَا مَنْ شَرِبَ الْمُسْکِرَ لَمْ تُقْبَلْ صَلَاتُهُ أَرْبَعِینَ یَوْماً وَ لَیْلَةً مَنْ قَالَ لِمُسْلِمٍ قَوْلًا یُرِیدُ بِهِ انْتِقَاصَ مُرُوَّتِهِ حَبَسَهُ اللَّهُ عَزَّ وَ جَلَّ فِی طِینَةِ خَبَالٍ حَتَّی یَأْتِیَ مِمَّا قَالَ بِمَخْرَجٍ لَا یَنَامُ الرَّجُلُ مَعَ الرَّجُلِ وَ لَا الْمَرْأَةُ مَعَ الْمَرْأَةِ فِی ثَوْبٍ وَاحِدٍ </w:t>
      </w:r>
      <w:r>
        <w:rPr>
          <w:rStyle w:val="FootnoteAnchor"/>
          <w:rtl w:val="true"/>
        </w:rPr>
        <w:footnoteReference w:id="340"/>
      </w:r>
      <w:r>
        <w:rPr>
          <w:rFonts w:ascii="Amiri" w:hAnsi="Amiri" w:eastAsia="Amiri" w:cs="Amiri"/>
          <w:color w:val="111111"/>
          <w:sz w:val="28"/>
          <w:sz w:val="28"/>
          <w:szCs w:val="28"/>
          <w:rtl w:val="true"/>
          <w:lang w:bidi="ar-SA"/>
        </w:rPr>
        <w:t xml:space="preserve">فَمَنْ فَعَلَ ذَلِکَ وَجَبَ عَلَیْهِ الْأَدَبُ وَ هُوَ التَّعْزِیرُ کُلُوا الدُّبَّاءَ </w:t>
      </w:r>
      <w:r>
        <w:rPr>
          <w:rStyle w:val="FootnoteAnchor"/>
          <w:rtl w:val="true"/>
        </w:rPr>
        <w:footnoteReference w:id="341"/>
      </w:r>
      <w:r>
        <w:rPr>
          <w:rFonts w:ascii="Amiri" w:hAnsi="Amiri" w:eastAsia="Amiri" w:cs="Amiri"/>
          <w:color w:val="111111"/>
          <w:sz w:val="28"/>
          <w:sz w:val="28"/>
          <w:szCs w:val="28"/>
          <w:rtl w:val="true"/>
          <w:lang w:bidi="ar-SA"/>
        </w:rPr>
        <w:t xml:space="preserve">فَإِنَّهُ یَزِیدُ فِی الدِّمَاغِ وَ کَانَ رَسُولُ اللَّهِ صلی الله علیه و آله یُعْجِبُهُ الدُّبَّاءُ کُلُوا الْأُتْرُجَّ قَبْلَ الطَّعَامِ وَ بَعْدَهُ فَإِنَّ آلَ مُحَمَّدٍ صَلَوَاتُ اللَّهِ عَلَیْهِمْ أَجْمَعِینَ یَفْعَلُونَ ذَلِکَ الْکُمَّثْرَی یَجْلُو الْقَلْبَ وَ یُسَکِّنُ أَوْجَاعَ الْجَوْفِ إِذَا قَامَ الرَّجُلُ إِلَی الصَّلَاةِ أَقْبَلَ إِبْلِیسُ یَنْظُرُ إِلَیْهِ حَسَداً لِمَا یَرَی مِنْ رَحْمَةِ اللَّهِ الَّتِی تَغْشَاهُ شَرُّ الْأُمُورِ مُحْدَثَاتُهَا </w:t>
      </w:r>
      <w:r>
        <w:rPr>
          <w:rStyle w:val="FootnoteAnchor"/>
          <w:rtl w:val="true"/>
        </w:rPr>
        <w:footnoteReference w:id="342"/>
      </w:r>
      <w:r>
        <w:rPr>
          <w:rFonts w:ascii="Amiri" w:hAnsi="Amiri" w:eastAsia="Amiri" w:cs="Amiri"/>
          <w:color w:val="111111"/>
          <w:sz w:val="28"/>
          <w:sz w:val="28"/>
          <w:szCs w:val="28"/>
          <w:rtl w:val="true"/>
          <w:lang w:bidi="ar-SA"/>
        </w:rPr>
        <w:t xml:space="preserve">وَ خَیْرُ الْأُمُورِ مَا کَانَ لِلَّهِ عَزَّ وَ جَلَّ رِضًا مَنْ عَبَدَ الدُّنْیَا وَ آثَرَهَا عَلَی الْآخِرَةِ اسْتَوْخَمَ الْعَاقِبَةَ </w:t>
      </w:r>
      <w:r>
        <w:rPr>
          <w:rStyle w:val="FootnoteAnchor"/>
          <w:rtl w:val="true"/>
        </w:rPr>
        <w:footnoteReference w:id="343"/>
      </w:r>
      <w:r>
        <w:rPr>
          <w:rFonts w:ascii="Amiri" w:hAnsi="Amiri" w:eastAsia="Amiri" w:cs="Amiri"/>
          <w:color w:val="111111"/>
          <w:sz w:val="28"/>
          <w:sz w:val="28"/>
          <w:szCs w:val="28"/>
          <w:rtl w:val="true"/>
          <w:lang w:bidi="ar-SA"/>
        </w:rPr>
        <w:t xml:space="preserve">اتَّخِذُوا الْمَاءَ طِیباً مَنْ رَضِیَ مِنَ اللَّهِ عَزَّ وَ جَلَّ بِمَا قَسَمَ لَهُ اسْتَرَاحَ بَدَنُهُ خَسِرَ مَنْ ذَهَبَتْ حَیَاتُهُ وَ عُمُرُهُ فِیمَا یُبَاعِدُهُ مِنَ اللَّهِ عَزَّ وَ جَلَّ لَوْ یَعْلَمُ الْمُصَلِّی مَا یَغْشَاهُ مِنْ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جَلَالِ اللَّهِ مَا سَرَّهُ أَنْ یَرْفَعَ رَأْسَهُ مِنْ سُجُودِهِ </w:t>
      </w:r>
      <w:r>
        <w:rPr>
          <w:rStyle w:val="FootnoteAnchor"/>
          <w:rtl w:val="true"/>
        </w:rPr>
        <w:footnoteReference w:id="344"/>
      </w:r>
      <w:r>
        <w:rPr>
          <w:rFonts w:ascii="Amiri" w:hAnsi="Amiri" w:eastAsia="Amiri" w:cs="Amiri"/>
          <w:color w:val="111111"/>
          <w:sz w:val="28"/>
          <w:sz w:val="28"/>
          <w:szCs w:val="28"/>
          <w:rtl w:val="true"/>
          <w:lang w:bidi="ar-SA"/>
        </w:rPr>
        <w:t xml:space="preserve">إِیَّاکُمْ وَ تَسْوِیفَ الْعَمَلِ بَادِرُوا بِهِ إِذَا أَمْکَنَکُمْ مَا کَانَ لَکُمْ مِنْ رِزْقٍ فَسَیَأْتِیکُمْ عَلَی ضَعْفِکُمْ وَ مَا کَانَ عَلَیْکُمْ فَلَنْ تَقْدِرُوا أَنْ تَدْفَعُوهُ بِحِیلَةٍ مُرُوا بِالْمَعْرُوفِ وَ انْهَوْا عَنِ الْمُنْکَرِ وَ اصْبِرُوا عَلَی مَا أَصَابَکُمْ سِرَاجُ الْمُؤْمِنِ مَعْرِفَةُ حَقِّنَا أَشَدُّ الْعَمَی مَنْ عَمِیَ عَنْ فَضْلِنَا وَ نَاصَبَنَا الْعَدَاوَةَ بِلَا ذَنْبٍ سَبَقَ إِلَیْهِ مِنَّا إِلَّا أَنَّا دَعَوْنَاهُ إِلَی الْحَقِّ وَ دَعَاهُ مَنْ سِوَانَا إِلَی الْفِتْنَةِ وَ الدُّنْیَا فَأَتَاهُمْ </w:t>
      </w:r>
      <w:r>
        <w:rPr>
          <w:rStyle w:val="FootnoteAnchor"/>
          <w:rtl w:val="true"/>
        </w:rPr>
        <w:footnoteReference w:id="345"/>
      </w:r>
      <w:r>
        <w:rPr>
          <w:rFonts w:ascii="Amiri" w:hAnsi="Amiri" w:eastAsia="Amiri" w:cs="Amiri"/>
          <w:color w:val="111111"/>
          <w:sz w:val="28"/>
          <w:sz w:val="28"/>
          <w:szCs w:val="28"/>
          <w:rtl w:val="true"/>
          <w:lang w:bidi="ar-SA"/>
        </w:rPr>
        <w:t xml:space="preserve">وَ نَصَبَ الْبَرَاءَةَ مِنَّا وَ الْعَدَاوَةَ لَنَا لَنَا رَایَةُ الْحَقِّ مَنِ اسْتَظَلَّ بِهَا کَنَّتْهُ </w:t>
      </w:r>
      <w:r>
        <w:rPr>
          <w:rStyle w:val="FootnoteAnchor"/>
          <w:rtl w:val="true"/>
        </w:rPr>
        <w:footnoteReference w:id="346"/>
      </w:r>
      <w:r>
        <w:rPr>
          <w:rFonts w:ascii="Amiri" w:hAnsi="Amiri" w:eastAsia="Amiri" w:cs="Amiri"/>
          <w:color w:val="111111"/>
          <w:sz w:val="28"/>
          <w:sz w:val="28"/>
          <w:szCs w:val="28"/>
          <w:rtl w:val="true"/>
          <w:lang w:bidi="ar-SA"/>
        </w:rPr>
        <w:t xml:space="preserve">وَ مَنْ سَبَقَ إِلَیْهَا فَازَ وَ مَنْ تَخَلَّفَ عَنْهَا هَلَکَ وَ مَنْ فَارَقَهَا هَوَی وَ مَنْ تَمَسَّکَ بِهَا نَجَا أَنَا یَعْسُوبُ الْمُؤْمِنِینَ وَ الْمَالُ یَعْسُوبُ الظَّلَمَةِ وَ اللَّهِ لَا یُحِبُّنِی إِلَّا مُؤْمِنٌ وَ لَا یُبْغِضُنِی إِلَّا مُنَافِقٌ إِذَا لَقِیتُمْ إِخْوَانَکُمْ فَتَصَافَحُوا وَ أَظْهِرُوا لَهُمُ الْبَشَاشَةَ وَ الْبِشْرَ تَتَفَرَّقُوا وَ مَا عَلَیْکُمْ مِنَ الْأَوْزَارِ قَدْ ذَهَبَتْ إِذَا عَطَسَ أَحَدُکُمْ فَسَمِّتُوهُ </w:t>
      </w:r>
      <w:r>
        <w:rPr>
          <w:rStyle w:val="FootnoteAnchor"/>
          <w:rtl w:val="true"/>
        </w:rPr>
        <w:footnoteReference w:id="347"/>
      </w:r>
      <w:r>
        <w:rPr>
          <w:rFonts w:ascii="Amiri" w:hAnsi="Amiri" w:eastAsia="Amiri" w:cs="Amiri"/>
          <w:color w:val="111111"/>
          <w:sz w:val="28"/>
          <w:sz w:val="28"/>
          <w:szCs w:val="28"/>
          <w:rtl w:val="true"/>
          <w:lang w:bidi="ar-SA"/>
        </w:rPr>
        <w:t xml:space="preserve">قُولُوا یَرْحَمُکُمُ اللَّهُ وَ یَقُولُ اللَّهُ تَبَارَکَ وَ تَعَالَی وَ إِذا حُیِّیتُمْ بِتَحِیَّةٍ فَحَیُّوا بِأَحْسَنَ مِنْها أَوْ رُدُّوها صَافِحْ عَدُوَّکَ وَ إِنْ کَرِهَ فَإِنَّهُ مِمَّا أَمَرَ اللَّهُ عَزَّ وَ جَلَّ بِهِ عِبَادَهُ یَقُولُ ادْفَعْ بِالَّتِی هِیَ أَحْسَنُ فَإِذَا الَّذِی بَیْنَکَ وَ بَیْنَهُ عَداوَةٌ کَأَنَّهُ وَلِیٌّ حَمِیمٌ وَ ما یُلَقَّاها إِلَّا الَّذِینَ صَبَرُوا وَ ما یُلَقَّاها إِلَّا ذُو حَظٍّ عَظِیمٍ مَا تُکَافِی عَدُوَّکَ بِشَیْ‌ءٍ أَشَدَّ عَلَیْهِ مِنْ أَنْ تُطِیعَ اللَّهَ فِیهِ وَ حَسْبُکَ أَنْ تَرَی عَدُوَّکَ یَعْمَلُ بِمَعَاصِی اللَّهِ عَزَّ وَ جَلَّ الدُّنْیَا دُوَلٌ فَاطْلُبْ حَظَّکَ مِنْهَا بِأَجْمَلِ الطَّلَبِ حَتَّی تَأْتِیَکَ دَوْلَتُکَ الْمُؤْمِنُ یَقْظَانُ مُتَرَقِّبٌ خَائِفٌ یَنْتَظِرُ إِحْدَی الْحُسْنَیَیْنِ وَ یَخَافُ الْبَلَاءَ حَذَراً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ذُنُوبِهِ رَاجِی رَحْمَةِ اللَّهِ عَزَّ وَ جَلَّ لَا یَعْرَی الْمُؤْمِنُ مِنْ خَوْفِهِ وَ رَجَائِهِ یَخَافُ مِمَّا قَدَّمَ وَ لَا یَسْهُو عَنْ طَلَبِ مَا وَعَدَهُ اللَّهُ وَ لَا یَأْمَنُ مِمَّا خَوَّفَهُ اللَّهُ عَزَّ وَ جَلَّ أَنْتُمْ عُمَّارُ الْأَرْضِ الَّذِینَ اسْتَخْلَفَکُمُ اللَّهُ عَزَّ وَ جَلَّ فِیهَا لِیَنْظُرَ کَیْفَ تَعْمَلُونَ فَرَاقِبُوهُ فِیمَا یَرَی مِنْکُمْ عَلَیْکُمْ بِالْمَحَجَّةِ الْعُظْمَی فَاسْلُکُوهَا لَا یَسْتَبْدِلْ بِکُمْ غَیْرَکُمْ مَنْ کَمَلَ عَقْلُهُ حَسُنَ عَمَلُهُ وَ نَظَرُهُ لِدِینِهِ سابِقُوا إِلی مَغْفِرَةٍ مِنْ رَبِّکُمْ وَ جَنَّةٍ عَرْضُهَا السَّماواتُ وَ الْأَرْضُ أُعِدَّتْ لِلْمُتَّقِینَ فَإِنَّکُمْ لَنْ تَنَالُوهَا إِلَّا بِالتَّقْوَی مَنْ صُدِئَ بِالْإِثْمِ أَعْشَی </w:t>
      </w:r>
      <w:r>
        <w:rPr>
          <w:rStyle w:val="FootnoteAnchor"/>
          <w:rtl w:val="true"/>
        </w:rPr>
        <w:footnoteReference w:id="348"/>
      </w:r>
      <w:r>
        <w:rPr>
          <w:rFonts w:ascii="Amiri" w:hAnsi="Amiri" w:eastAsia="Amiri" w:cs="Amiri"/>
          <w:color w:val="111111"/>
          <w:sz w:val="28"/>
          <w:sz w:val="28"/>
          <w:szCs w:val="28"/>
          <w:rtl w:val="true"/>
          <w:lang w:bidi="ar-SA"/>
        </w:rPr>
        <w:t xml:space="preserve">عَنْ ذِکْرِ اللَّهِ عَزَّ وَ جَلَّ مَنْ تَرَکَ الْأَخْذَ عَنْ أَمْرِ اللَّهِ بِطَاعَتِهِ قَیَّضَ اللَّهُ </w:t>
      </w:r>
      <w:r>
        <w:rPr>
          <w:rStyle w:val="FootnoteAnchor"/>
          <w:rtl w:val="true"/>
        </w:rPr>
        <w:footnoteReference w:id="349"/>
      </w:r>
      <w:r>
        <w:rPr>
          <w:rFonts w:ascii="Amiri" w:hAnsi="Amiri" w:eastAsia="Amiri" w:cs="Amiri"/>
          <w:color w:val="111111"/>
          <w:sz w:val="28"/>
          <w:sz w:val="28"/>
          <w:szCs w:val="28"/>
          <w:rtl w:val="true"/>
          <w:lang w:bidi="ar-SA"/>
        </w:rPr>
        <w:t xml:space="preserve">لَهُ شَیْطاناً فَهُوَ لَهُ قَرِینٌ مَا بَالُ مَنْ خَالَفَکُمْ أَشَدُّ بَصِیرَةً فِی ضَلَالَتِهِمْ وَ أَبْذَلُ لِمَا فِی أَیْدِیهِمْ مِنْکُمْ مَا ذَاکَ إِلَّا أَنَّکُمْ رَکَنْتُمْ إِلَی الدُّنْیَا فَرَضِیتُمْ بِالضَّیْمِ وَ شَحَحْتُمْ عَلَی الْحُطَامِ </w:t>
      </w:r>
      <w:r>
        <w:rPr>
          <w:rStyle w:val="FootnoteAnchor"/>
          <w:rtl w:val="true"/>
        </w:rPr>
        <w:footnoteReference w:id="350"/>
      </w:r>
      <w:r>
        <w:rPr>
          <w:rFonts w:ascii="Amiri" w:hAnsi="Amiri" w:eastAsia="Amiri" w:cs="Amiri"/>
          <w:color w:val="111111"/>
          <w:sz w:val="28"/>
          <w:sz w:val="28"/>
          <w:szCs w:val="28"/>
          <w:rtl w:val="true"/>
          <w:lang w:bidi="ar-SA"/>
        </w:rPr>
        <w:t xml:space="preserve">وَ فَرَّطْتُمْ فِیمَا فِیهِ عِزُّکُمْ وَ سَعَادَتُکُمْ وَ قُوَّتُکُمْ عَلَی مَنْ بَغَی عَلَیْکُمْ لَا مِنْ رَبِّکُمْ تَسْتَحْیُونَ فِیمَا أَمَرَکُمْ بِهِ وَ لَا لِأَنْفُسِکُمْ تَنْظُرُونَ وَ أَنْتُمْ فِی کُلِّ یَوْمٍ تُضَامُونَ وَ لَا تَنْتَبِهُونَ مِنْ رَقْدَتِکُمْ وَ لَا یَنْقَضِی فُتُورُکُمْ أَ مَا تَرَوْنَ إِلَی بِلَادِکُمْ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دِینِکُمْ کُلَّ یَوْمٍ یَبْلَی وَ أَنْتُمْ فِی غَفْلَةِ الدُّنْیَا یَقُولُ اللَّهُ عَزَّ وَ جَلَّ وَ لا تَرْکَنُوا إِلَی الَّذِینَ ظَلَمُوا فَتَمَسَّکُمُ النَّارُ وَ ما لَکُمْ مِنْ دُونِ اللَّهِ مِنْ أَوْلِیاءَ ثُمَّ لا تُنْصَرُونَ سَمُّوا أَوْلَادَکُمْ فَإِنْ لَمْ تَدْرُوا أَ ذَکَرٌ هُمْ أَمْ أُنْثَی فَسَمُّوهُمْ بِالْأَسْمَاءِ الَّتِی تَکُونُ لِلذَّکَرِ وَ الْأُنْثَی فَإِنَّ أَسْقَاطَکُمْ إِذَا لَقُوکُمْ فِی الْقِیَامَةِ وَ لَمْ تُسَمُّوهُمْ یَقُولُ السِّقْطُ لِأَبِیهِ أَ لَا سَمَّیْتَنِی وَ قَدْ سَمَّی رَسُولُ اللَّهِ صلی الله علیه و آله مُحَسِّناً قَبْلَ أَنْ یُولَدَ إِیَّاکُمْ وَ شُرْبَ الْمَاءِ مِنْ قِیَامٍ عَلَی أَرْجُلِکُمْ فَإِنَّهُ یُورِثُ الدَّاءَ الَّذِی لَا دَوَاءَ لَهُ أَوْ یُعَافِیَ اللَّهُ عَزَّ وَ جَلَّ إِذَا رَکِبْتُمُ الدَّوَابَّ فَاذْکُرُوا اللَّهَ عَزَّ وَ جَلَّ وَ قُولُوا سُبْحانَ الَّذِی سَخَّرَ لَنا هذا وَ ما کُنَّا لَهُ مُقْرِنِینَ وَ إِنَّا إِلی رَبِّنا لَمُنْقَلِبُونَ إِذَا خَرَجَ أَحَدُکُمْ فِی سَفَرٍ فَلْیَقُلِ اللَّهُمَّ أَنْتَ الصَّاحِبُ فِی السَّفَرِ وَ الْحَامِلُ عَلَی الظَّهْرِ وَ الْخَلِیفَةُ فِی الْأَهْلِ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الْمَالِ وَ الْوَلَدِ وَ إِذَا نَزَلْتُمْ مَنْزِلًا فَقُولُوا اللَّهُمَّ أَنْزِلْنَا مُنْزَلًا مُبارَکاً وَ أَنْتَ خَیْرُ الْمُنْزِلِینَ إِذَا اشْتَرَیْتُمْ مَا تَحْتَاجُونَ إِلَیْهِ مِنَ السُّوقِ فَقُولُوا حِینَ تَدْخُلُونَ الْأَسْوَاقَ أَشْهَدُ أَنْ لَا إِلَهَ إِلَّا اللَّهُ وَحْدَهُ لَا شَرِیکَ لَهُ وَ أَشْهَدُ أَنَّ مُحَمَّداً عَبْدُهُ وَ رَسُولُهُ اللَّهُمَّ إِنِّی أَعُوذُ بِکَ مِنْ صَفْقَةٍ خَاسِرَةٍ وَ یَمِینٍ فَاجِرَةٍ وَ أَعُوذُ بِکَ مِنْ بَوَارِ الْأَیِّمِ </w:t>
      </w:r>
      <w:r>
        <w:rPr>
          <w:rStyle w:val="FootnoteAnchor"/>
          <w:rtl w:val="true"/>
        </w:rPr>
        <w:footnoteReference w:id="351"/>
      </w:r>
      <w:r>
        <w:rPr>
          <w:rFonts w:ascii="Amiri" w:hAnsi="Amiri" w:eastAsia="Amiri" w:cs="Amiri"/>
          <w:color w:val="111111"/>
          <w:sz w:val="28"/>
          <w:sz w:val="28"/>
          <w:szCs w:val="28"/>
          <w:rtl w:val="true"/>
          <w:lang w:bidi="ar-SA"/>
        </w:rPr>
        <w:t xml:space="preserve">الْمُنْتَظِرُ وَقْتَ الصَّلَاةِ بَعْدَ الصَّلَاةِ مِنْ زُوَّارِ اللَّهِ عَزَّ وَ جَلَّ وَ حَقٌّ عَلَی اللَّهِ تَعَالَی أَنْ یُکْرِمَ زَائِرَهُ وَ أَنْ یُعْطِیَهُ مَا سَأَلَ الْحَاجُّ وَ الْمُعْتَمِرُ وَفْدُ اللَّهِ وَ حَقٌّ عَلَی اللَّهِ تَعَالَی أَنْ یُکْرِمَ وَفْدَهُ وَ یَحْبُوَهُ بِالْمَغْفِرَةِ </w:t>
      </w:r>
      <w:r>
        <w:rPr>
          <w:rStyle w:val="FootnoteAnchor"/>
          <w:rtl w:val="true"/>
        </w:rPr>
        <w:footnoteReference w:id="352"/>
      </w:r>
      <w:r>
        <w:rPr>
          <w:rFonts w:ascii="Amiri" w:hAnsi="Amiri" w:eastAsia="Amiri" w:cs="Amiri"/>
          <w:color w:val="111111"/>
          <w:sz w:val="28"/>
          <w:sz w:val="28"/>
          <w:szCs w:val="28"/>
          <w:rtl w:val="true"/>
          <w:lang w:bidi="ar-SA"/>
        </w:rPr>
        <w:t xml:space="preserve">مَنْ سَقَی صَبِیّاً مُسْکِراً وَ هُوَ لَا یَعْقِلُ حَبَسَهُ اللَّهُ تَعَالَی فِی طِینَةِ الْخَبَالِ حَتَّی یَأْتِیَ مِمَّا صَنَعَ بِمَخْرَجٍ الصَّدَقَةُ جُنَّةٌ عَظِیمَةٌ مِنَ النَّارِ لِلْمُؤْمِنِ وَ وِقَایَةٌ لِلْکَافِرِ مِنْ أَنْ یَتْلَفَ </w:t>
      </w:r>
      <w:r>
        <w:rPr>
          <w:rStyle w:val="FootnoteAnchor"/>
          <w:rtl w:val="true"/>
        </w:rPr>
        <w:footnoteReference w:id="353"/>
      </w:r>
      <w:r>
        <w:rPr>
          <w:rFonts w:ascii="Amiri" w:hAnsi="Amiri" w:eastAsia="Amiri" w:cs="Amiri"/>
          <w:color w:val="111111"/>
          <w:sz w:val="28"/>
          <w:sz w:val="28"/>
          <w:szCs w:val="28"/>
          <w:rtl w:val="true"/>
          <w:lang w:bidi="ar-SA"/>
        </w:rPr>
        <w:t xml:space="preserve">مَنْ أَتْلَفَ مَالَهُ یُعَجَّلُ لَهُ الْخَلَفُ وَ دُفِعَ عَنْهُ الْبَلَایَا وَ ما لَهُ فِی الْآخِرَةِ مِنْ نَصِیبٍ بِاللِّسَانِ کُبَّ أَهْلُ النَّارِ فِی النَّارِ وَ بِاللِّسَانِ أُعْطِیَ أَهْلُ النُّورِ النُّورَ فَاحْفَظُوا أَلْسِنَتَکُمْ وَ اشْغَلُوهَا بِذِکْرِ اللَّهِ عَزَّ وَ جَلَّ أَخْبَثُ الْأَعْمَالِ مَا وَرَّثَ الضَّلَالَ وَ خَیْرُ مَا اکْتُسِبَ أَعْمَالُ الْبِرِّ إِیَّاکُمْ وَ عَمَلَ الصُّوَرِ فَتُسْأَلُوا عَنْهَا یَوْمَ الْقِیَامَةِ إِذَا أُخِذَتْ مِنْکَ قَذَاةٌ فَقُلْ أَمَاطَ اللَّهُ عَنْکَ مَا تَکْرَهُ إِذَا قَالَ لَکَ أَخُوکَ وَ قَدْ خَرَجْتَ مِنَ الْحَمَّامِ طَابَ حَمَّامُکَ وَ حَمِیمُکَ فَقُلْ أَنْعَمَ اللَّهُ بَالَکَ إِذَا قَالَ لَکَ أَخُوکَ حَیَّاکَ اللَّهُ بِالسَّلَامِ فَقُلْ أَنْتَ فَحَیَّاکَ اللَّهُ بِالسَّلَامِ وَ أَحَلَّکَ دَارَ الْمُقَامِ لَا تَبُلْ عَلَی الْمَحَجَّةِ وَ لَا تَتَغَوَّطْ عَلَیْهَا السُّؤَالُ بَعْدَ الْمَدْحِ فَامْدَحُوا اللَّهَ ثُمَّ سَلُوا الْحَوَائِجَ أَثْنُوا عَلَی اللَّهِ عَزَّ وَ جَلَّ وَ امْدَحُوهُ قَبْلَ طَلَبِ الْحَوَائِجِ یَا صَاحِبَ الدُّعَاءِ لَا تَسْأَلْ مَا لَا یَکُونُ وَ لَا یَحِلُّ إِذَا هَنَّأْتُمُ الرَّجُلَ عَنْ مَوْلُودٍ ذَکَرٍ فَقُولُوا بَارَکَ اللَّهُ لَکَ فِی هِبَتِهِ وَ بَلَّغَهُ أَشُدَّهُ وَ رَزَقَکَ بِرَّهُ إِذَا قَدِمَ أَخُوکَ مِنْ مَکَّةَ فَقَبِّلْ بَیْنَ عَیْنَیْهِ وَ فَاهُ الَّذِی قَبَّلَ بِهِ الْحَجَرَ الْأَسْوَدَ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الَّذِی قَبَّلَهُ رَسُولُ اللَّهِ صلی الله علیه و آله وَ الْعَیْنَ الَّتِی نَظَرَ بِهَا إِلَی بَیْتِ اللَّهِ عَزَّ وَ جَلَّ وَ قَبِّلْ مَوْضِعَ سُجُودِهِ وَ وَجْهَهُ وَ إِذَا هَنَّأْتُمُوهُ فَقُولُوا قَبِلَ اللَّهُ نُسُکَکَ وَ رَحِمَ سَعْیَکَ </w:t>
      </w:r>
      <w:r>
        <w:rPr>
          <w:rStyle w:val="FootnoteAnchor"/>
          <w:rtl w:val="true"/>
        </w:rPr>
        <w:footnoteReference w:id="354"/>
      </w:r>
      <w:r>
        <w:rPr>
          <w:rFonts w:ascii="Amiri" w:hAnsi="Amiri" w:eastAsia="Amiri" w:cs="Amiri"/>
          <w:color w:val="111111"/>
          <w:sz w:val="28"/>
          <w:sz w:val="28"/>
          <w:szCs w:val="28"/>
          <w:rtl w:val="true"/>
          <w:lang w:bidi="ar-SA"/>
        </w:rPr>
        <w:t xml:space="preserve">وَ أَخْلَفَ عَلَیْکَ نَفَقَتَکَ وَ لَا جَعَلَهُ آخِرَ عَهْدِکَ بِبَیْتِهِ الْحَرَامِ احْذَرُوا السَّفِلَةَ فَإِنَّ السَّفِلَةَ مَنْ لَا یَخَافُ اللَّهَ عَزَّ وَ جَلَّ فِیهِمْ قَتَلَةُ الْأَنْبِیَاءِ وَ فِیهِمْ أَعْدَاؤُنَا إِنَّ اللَّهَ تَبَارَکَ وَ تَعَالَی اطَّلَعَ إِلَی الْأَرْضِ فَاخْتَارَنَا وَ اخْتَارَ لَنَا شِیعَةً یَنْصُرُونَنَا وَ یَفْرَحُونَ لِفَرَحِنَا وَ یَحْزَنُونَ لِحُزْنِنَا وَ یَبْذُلُونَ أَمْوَالَهُمْ وَ أَنْفُسَهُمْ فِینَا أُولَئِکَ مِنَّا وَ إِلَیْنَا مَا مِنَ الشِّیعَةِ عَبْدٌ یُقَارِفُ أَمْراً نَهَیْنَا عَنْهُ فَیَمُوتُ حَتَّی یُبْتَلَی بِبَلِیَّةٍ تُمَحَّصُ بِهَا ذُنُوبُهُ </w:t>
      </w:r>
      <w:r>
        <w:rPr>
          <w:rStyle w:val="FootnoteAnchor"/>
          <w:rtl w:val="true"/>
        </w:rPr>
        <w:footnoteReference w:id="355"/>
      </w:r>
      <w:r>
        <w:rPr>
          <w:rFonts w:ascii="Amiri" w:hAnsi="Amiri" w:eastAsia="Amiri" w:cs="Amiri"/>
          <w:color w:val="111111"/>
          <w:sz w:val="28"/>
          <w:sz w:val="28"/>
          <w:szCs w:val="28"/>
          <w:rtl w:val="true"/>
          <w:lang w:bidi="ar-SA"/>
        </w:rPr>
        <w:t xml:space="preserve">إِمَّا فِی مَالِهِ وَ إِمَّا فِی وُلْدِهِ وَ إِمَّا فِی نَفْسِهِ حَتَّی یَلْقَی اللَّهَ عَزَّ وَ جَلَّ وَ مَا لَهُ ذَنْبٌ وَ إِنَّهُ لَیَبْقَی عَلَیْهِ الشَّیْ‌ءُ مِنْ ذُنُوبِهِ فَیُشَدَّدُ بِهِ عَلَیْهِ عِنْدَ مَوْتِهِ </w:t>
      </w:r>
      <w:r>
        <w:rPr>
          <w:rStyle w:val="FootnoteAnchor"/>
          <w:rtl w:val="true"/>
        </w:rPr>
        <w:footnoteReference w:id="356"/>
      </w:r>
      <w:r>
        <w:rPr>
          <w:rFonts w:ascii="Amiri" w:hAnsi="Amiri" w:eastAsia="Amiri" w:cs="Amiri"/>
          <w:color w:val="111111"/>
          <w:sz w:val="28"/>
          <w:sz w:val="28"/>
          <w:szCs w:val="28"/>
          <w:rtl w:val="true"/>
          <w:lang w:bidi="ar-SA"/>
        </w:rPr>
        <w:t xml:space="preserve">الْمَیِّتُ مِنْ شِیعَتِنَا صِدِّیقٌ شَهِیدٌ صَدَقَ بِأَمْرِنَا وَ أَحَبَّ فِینَا وَ أَبْغَضَ فِینَا یُرِیدُ بِذَلِکَ اللَّهَ عَزَّ وَ جَلَّ مُؤْمِنٌ بِاللَّهِ وَ بِرَسُولِهِ </w:t>
      </w:r>
      <w:r>
        <w:rPr>
          <w:rStyle w:val="FootnoteAnchor"/>
          <w:rtl w:val="true"/>
        </w:rPr>
        <w:footnoteReference w:id="357"/>
      </w:r>
      <w:r>
        <w:rPr>
          <w:rFonts w:ascii="Amiri" w:hAnsi="Amiri" w:eastAsia="Amiri" w:cs="Amiri"/>
          <w:color w:val="111111"/>
          <w:sz w:val="28"/>
          <w:sz w:val="28"/>
          <w:szCs w:val="28"/>
          <w:rtl w:val="true"/>
          <w:lang w:bidi="ar-SA"/>
        </w:rPr>
        <w:t xml:space="preserve">قَالَ اللَّهُ عَزَّ وَ جَلَّ وَ الَّذِینَ آمَنُوا بِاللَّهِ وَ رُسُلِهِ أُولئِکَ هُمُ الصِّدِّیقُونَ وَ الشُّهَداءُ عِنْدَ رَبِّهِمْ لَهُمْ أَجْرُهُمْ وَ نُورُهُمْ افْتَرَقَتْ بَنُو إِسْرَائِیلَ عَلَی اثْنَتَیْنِ وَ سَبْعِینَ فِرْقَةً وَ سَتَفْتَرِقُ هَذِهِ الْأُمَّةُ عَلَی ثَلَاثٍ وَ سَبْعِینَ فِرْقَةً وَاحِدَةٌ فِی الْجَنَّةِ مَنْ أَذَاعَ سِرَّنَا أَذَاقَهُ اللَّهُ بَأْسَ الْحَدِیدِ اخْتَتِنُوا أَوْلَادَکُمْ یَوْمَ السَّابِعِ لَا یَمْنَعْکُمْ حَرٌّ وَ لَا بَرْدٌ فَإِنَّهُ طَهُورٌ لِلْجَسَدِ وَ إِنَّ الْأَرْضَ لَتَضِجُّ إِلَی اللَّهِ تَعَالَی مِنْ بَوْلِ الْأَغْلَفِ السُّکْرُ أَرْبَعُ سُکْرَاتٍ سُکْرُ الشَّرَابِ وَ سُکْرُ الْمَالِ وَ سُکْرُ النَّوْمِ وَ سُکْرُ الْمُلْکِ إِذَا أَرَادَ أَحَدُکُمُ النَّوْمَ فَلْیَضَعْ یَدَهُ الْیُمْنَی تَحْتَ خَدِّهِ الْیُمْنَی فَإِنَّهُ لَا یَدْرِی أَ یَنْتَبِهُ مِنْ رَقْدَتِهِ أَمْ لَا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أُحِبُّ لِلْمُؤْمِنِ أَنْ یَطَّلِیَ فِی کُلِّ خَمْسَةَ عَشَرَ یَوْماً مِنَ النُّورَةِ أَقِلُّوا مِنْ أَکْلِ الْحِیتَانِ فَإِنَّهَا تُذِیبُ الْبَدَنَ وَ تُکْثِرُ الْبَلْغَمَ وَ تُغَلِّظُ النَّفَسَ حَسْوُ اللَّبَنِ </w:t>
      </w:r>
      <w:r>
        <w:rPr>
          <w:rStyle w:val="FootnoteAnchor"/>
          <w:rtl w:val="true"/>
        </w:rPr>
        <w:footnoteReference w:id="358"/>
      </w:r>
      <w:r>
        <w:rPr>
          <w:rFonts w:ascii="Amiri" w:hAnsi="Amiri" w:eastAsia="Amiri" w:cs="Amiri"/>
          <w:color w:val="111111"/>
          <w:sz w:val="28"/>
          <w:sz w:val="28"/>
          <w:szCs w:val="28"/>
          <w:rtl w:val="true"/>
          <w:lang w:bidi="ar-SA"/>
        </w:rPr>
        <w:t xml:space="preserve">شِفَاءٌ مِنْ کُلِّ دَاءٍ إِلَّا الْمَوْتَ کُلُوا الرُّمَّانَ بِشَحْمِهِ فَإِنَّهُ دِبَاغٌ لِلْمَعِدَةِ وَ فِی کُلِّ حَبَّةٍ مِنَ الرُّمَّانِ إِذَا اسْتَقَرَّتْ فِی الْمَعِدَةِ حَیَاةٌ لِلْقَلْبِ وَ إِنَارَةٌ لِلنَّفْسِ وَ تُمَرِّضُ وَسْوَاسَ الشَّیْطَانِ أَرْبَعِینَ لَیْلَةً نِعْمَ الْإِدَامُ الْخَلُّ یَکْسِرُ الْمِرَّةَ وَ یُحْیِی الْقَلْبَ وَ کُلُوا الْهِنْدَبَاءَ فَمَا مِنْ صَبَاحٍ إِلَّا وَ عَلَیْهِ قَطْرَةٌ مِنْ قَطْرِ الْجَنَّةِ اشْرَبُوا مَاءَ السَّمَاءِ فَإِنَّهُ یُطَهِّرُ الْبَدَنَ وَ یَدْفَعُ الْأَسْقَامَ قَالَ اللَّهُ تَبَارَکَ وَ تَعَالَی وَ یُنَزِّلُ عَلَیْکُمْ مِنَ السَّماءِ ماءً لِیُطَهِّرَکُمْ بِهِ وَ یُذْهِبَ عَنْکُمْ رِجْزَ الشَّیْطانِ وَ لِیَرْبِطَ عَلی قُلُوبِکُمْ وَ یُثَبِّتَ بِهِ الْأَقْدامَ مَا مِنْ دَاءٍ إِلَّا وَ فِی الْحَبَّةِ السَّوْدَاءِ مِنْهُ شِفَاءٌ إِلَّا السَّامَ لُحُومُ الْبَقَرِ دَاءٌ وَ أَلْبَانُهَا دَوَاءٌ وَ أَسْمَانُهَا شِفَاءٌ مَا تَأْکُلُ الْحَامِلُ مِنْ شَیْ‌ءٍ وَ لَا تَتَدَاوَی بِهِ أَفْضَلَ مِنَ الرُّطَبِ قَالَ اللَّهُ عَزَّ وَ جَلَّ لِمَرْیَمَ علیها السلام وَ هُزِّی إِلَیْکِ بِجِذْعِ النَّخْلَةِ تُساقِطْ عَلَیْکِ رُطَباً جَنِیًّا فَکُلِی وَ اشْرَبِی وَ قَرِّی عَیْناً حَنِّکُوا أَوْلَادَکُمْ بِالتَّمْرِ فَهَکَذَا فَعَلَ رَسُولُ اللَّهِ صلی الله علیه و آله بِالْحَسَنِ وَ الْحُسَیْنِ إِذَا أَرَادَ أَحَدُکُمْ أَنْ یَأْتِیَ زَوْجَتَهُ فَلَا یُعْجِلْهَا فَإِنَّ لِلنِّسَاءِ حَوَائِجَ </w:t>
      </w:r>
      <w:r>
        <w:rPr>
          <w:rStyle w:val="FootnoteAnchor"/>
          <w:rtl w:val="true"/>
        </w:rPr>
        <w:footnoteReference w:id="359"/>
      </w:r>
      <w:r>
        <w:rPr>
          <w:rFonts w:ascii="Amiri" w:hAnsi="Amiri" w:eastAsia="Amiri" w:cs="Amiri"/>
          <w:color w:val="111111"/>
          <w:sz w:val="28"/>
          <w:sz w:val="28"/>
          <w:szCs w:val="28"/>
          <w:rtl w:val="true"/>
          <w:lang w:bidi="ar-SA"/>
        </w:rPr>
        <w:t xml:space="preserve">إِذَا رَأَی أَحَدُکُمُ امْرَأَةً تُعْجِبُهُ فَلْیَأْتِ أَهْلَهُ فَإِنَّ عِنْدَ أَهْلِهِ مِثْلَ مَا رَأَی وَ لَا یَجْعَلَنَّ لِلشَّیْطَانِ إِلَی قَلْبِهِ سَبِیلًا وَ لْیَصْرِفْ بَصَرَهُ عَنْهَا فَإِنْ لَمْ تَکُنْ لَهُ زَوْجَةٌ فَلْیُصَلِّ رَکْعَتَیْنِ وَ یَحْمَدُ اللَّهَ کَثِیراً وَ یُصَلِّی عَلَی النَّبِیِّ وَ آلِهِ ثُمَّ لْیَسْأَلِ اللَّهَ مِنْ فَضْلِهِ فَإِنَّهُ یُبِیحُ لَهُ بِرَأْفَتِهِ مَا یُغْنِیهِ </w:t>
      </w:r>
      <w:r>
        <w:rPr>
          <w:rStyle w:val="FootnoteAnchor"/>
          <w:rtl w:val="true"/>
        </w:rPr>
        <w:footnoteReference w:id="360"/>
      </w:r>
      <w:r>
        <w:rPr>
          <w:rFonts w:ascii="Amiri" w:hAnsi="Amiri" w:eastAsia="Amiri" w:cs="Amiri"/>
          <w:color w:val="111111"/>
          <w:sz w:val="28"/>
          <w:sz w:val="28"/>
          <w:szCs w:val="28"/>
          <w:rtl w:val="true"/>
          <w:lang w:bidi="ar-SA"/>
        </w:rPr>
        <w:t xml:space="preserve">إِذَا أَتَی أَحَدُکُمْ زَوْجَتَهُ فَلْیُقِلَّ الْکَلَامَ فَإِنَّ الْکَلَامَ عِنْدَ ذَلِکَ یُورِثُ الْخَرَسَ لَا یَنْظُرَنَّ أَحَدُکُمْ إِلَی بَاطِنِ فَرْجِ امْرَأَتِهِ لَعَلَّهُ یَرَی مَا یَکْرَهُ وَ یُورِثُ الْعَمَی إِذَا أَرَادَ أَحَدُکُمْ مُجَامَعَةَ زَوْجَتِهِ فَلْیَقُلِ اللَّهُمَّ إِنِّی اسْتَحْلَلْتُ فَرْجَهَا بِأَمْرِکَ </w:t>
      </w:r>
    </w:p>
    <w:p>
      <w:pPr>
        <w:pStyle w:val="BookText"/>
        <w:rPr/>
      </w:pPr>
      <w:r>
        <w:rPr>
          <w:rFonts w:ascii="Amiri" w:hAnsi="Amiri" w:eastAsia="Amiri" w:cs="Amiri"/>
          <w:color w:val="111111"/>
          <w:sz w:val="28"/>
          <w:sz w:val="28"/>
          <w:szCs w:val="28"/>
          <w:rtl w:val="true"/>
          <w:lang w:bidi="ar-SA"/>
        </w:rPr>
        <w:t xml:space="preserve">وَ قَبِلْتُهَا بِأَمَانَتِکَ فَإِنْ قَضَیْتَ لِی مِنْهَا وَلَداً فَاجْعَلْهُ ذَکَراً سَوِیّاً وَ لَا تَجْعَلْ لِلشَّیْطَانِ فِیهِ نَصِیباً وَ لَا شِرْکاً الْحُقْنَةُ مِنَ الْأَرْبَعِ قَالَ رَسُولُ اللَّهِ صلی الله علیه و آله إِنَّ أَفْضَلَ </w:t>
      </w:r>
      <w:r>
        <w:rPr>
          <w:rStyle w:val="FootnoteAnchor"/>
          <w:rtl w:val="true"/>
        </w:rPr>
        <w:footnoteReference w:id="361"/>
      </w:r>
      <w:r>
        <w:rPr>
          <w:rFonts w:ascii="Amiri" w:hAnsi="Amiri" w:eastAsia="Amiri" w:cs="Amiri"/>
          <w:color w:val="111111"/>
          <w:sz w:val="28"/>
          <w:sz w:val="28"/>
          <w:szCs w:val="28"/>
          <w:rtl w:val="true"/>
          <w:lang w:bidi="ar-SA"/>
        </w:rPr>
        <w:t xml:space="preserve">مَا تَدَاوَیْتُمْ بِهِ الْحُقْنَةُ وَ هِیَ تُعَظِّمُ الْبَطْنَ وَ تُنَقِّی دَاءَ الْجَوْفِ وَ تُقَوِّی الْبَدَنَ اسْتَسْعِطُوا بِالْبَنَفْسَجِ </w:t>
      </w:r>
      <w:r>
        <w:rPr>
          <w:rStyle w:val="FootnoteAnchor"/>
          <w:rtl w:val="true"/>
        </w:rPr>
        <w:footnoteReference w:id="362"/>
      </w:r>
      <w:r>
        <w:rPr>
          <w:rFonts w:ascii="Amiri" w:hAnsi="Amiri" w:eastAsia="Amiri" w:cs="Amiri"/>
          <w:color w:val="111111"/>
          <w:sz w:val="28"/>
          <w:sz w:val="28"/>
          <w:szCs w:val="28"/>
          <w:rtl w:val="true"/>
          <w:lang w:bidi="ar-SA"/>
        </w:rPr>
        <w:t xml:space="preserve">وَ عَلَیْکُمْ بِالْحِجَامَةِ إِذَا أَرَادَ أَحَدُکُمْ أَنْ یَأْتِیَ أَهْلَهُ فَلْیَتَوَقَّ أَوَّلَ الْأَهِلَّةِ وَ أَنْصَافَ الشُّهُورِ فَإِنَّ الشَّیْطَانَ یَطْلُبُ الْوَلَدَ فِی هَذَیْنِ الْوَقْتَیْنِ وَ الشَّیَاطِینُ یَطْلُبُونَ الشِّرْکَ فِیهِمَا فَیَجِیئُونَ وَ یُحْبِلُونَ تَوَقَّوُا الْحِجَامَةَ وَ النُّورَةَ یَوْمَ الْأَرْبِعَاءِ فَإِنَّ یَوْمَ الْأَرْبِعَاءِ </w:t>
      </w:r>
      <w:r>
        <w:rPr>
          <w:rStyle w:val="FootnoteAnchor"/>
          <w:rtl w:val="true"/>
        </w:rPr>
        <w:footnoteReference w:id="363"/>
      </w:r>
      <w:r>
        <w:rPr>
          <w:rFonts w:ascii="Amiri" w:hAnsi="Amiri" w:eastAsia="Amiri" w:cs="Amiri"/>
          <w:color w:val="111111"/>
          <w:sz w:val="28"/>
          <w:sz w:val="28"/>
          <w:szCs w:val="28"/>
          <w:rtl w:val="true"/>
          <w:lang w:bidi="ar-SA"/>
        </w:rPr>
        <w:t xml:space="preserve">یَوْمُ نَحْسٍ مُسْتَمِرٍّ وَ فِیهِ خُلِقَتْ جَهَنَّمُ وَ فِی الْجُمُعَةِ سَاعَةٌ لَا یَحْتَجِمُ فِیهَا أَحَدٌ إِلَّا مَاتَ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 تحف العقول مرسلا مثله بتغییر ما و إنما اعتمدنا علی ما فی الخصال لأنه کان أصح سندا و نسخة</w:t>
      </w:r>
    </w:p>
    <w:p>
      <w:pPr>
        <w:pStyle w:val="BookText"/>
        <w:rPr/>
      </w:pPr>
      <w:r>
        <w:rPr>
          <w:rFonts w:ascii="Amiri" w:hAnsi="Amiri" w:eastAsia="Amiri" w:cs="Amiri"/>
          <w:color w:val="111111"/>
          <w:sz w:val="28"/>
          <w:sz w:val="28"/>
          <w:szCs w:val="28"/>
          <w:rtl w:val="true"/>
          <w:lang w:bidi="ar-SA"/>
        </w:rPr>
        <w:t xml:space="preserve">وَ فِیهِ قَالَ علیه السلام إِذَا أَرَادَ أَحَدُکُمُ الْخَلَاءَ فَلْیَقُلْ بِسْمِ اللَّهِ اللَّهُمَّ أَمِطْ عَنِّی الْأَذَی وَ أَعِذْنِی مِنَ الشَّیْطَانِ الرَّجِیمِ وَ لْیَقُلْ إِذَا جَلَسَ اللَّهُمَّ کَمَا أَطْعَمْتَنِیهِ طَیِّباً وَ سَوَّغْتَنِیهِ فَاکْفِنِیهِ فَإِذَا نَظَرَ بَعْدَ فَرَاغِهِ إِلَی حَدَثِهِ فَلْیَقُلِ اللَّهُمَّ ارْزُقْنِی الْحَلَالَ وَ جَنِّبْنِی الْحَرَامَ فَإِنَّ رَسُولَ اللَّهِ صلی الله علیه و آله قَالَ مَا مِنْ عَبْدٍ إِلَّا وَ قَدْ وَکَّلَ اللَّهُ بِهِ مَلَکاً یَلْوِی عُنُقَهُ إِذَا أَحْدَثَ حَتَّی یَنْظُرَ إِلَیْهِ فَعِنْدَ ذَلِکَ یَنْبَغِی لَهُ أَنْ یَسْأَلَ اللَّهَ الْحَلَالَ فَإِنَّ الْمَلَکَ یَقُولُ یَا ابْنَ آدَمَ هَذَا مَا حَرَصْتَ عَلَیْهِ انْظُرْ مِنْ أَیْنَ أَخَذْتَهُ وَ إِلَی مَا ذَا صَارَ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 رسالة قدیمة قال فیها حدثنا الشیخ الفقیه أبو جعفر محمد بن علی بن الحسین بن موسی بن بابویه القمی رحمه الله عن أبیه عن سعد بن عبد الله بن أبی خلف قال حدثنا أحمد بن أبی عبد الله البرقی و محمد بن عیسی الیقطینی عن القاسم بن </w:t>
      </w:r>
      <w:bookmarkStart w:id="151" w:name="pg13739_148427"/>
    </w:p>
    <w:p>
      <w:pPr>
        <w:pStyle w:val="BookText"/>
        <w:rPr/>
      </w:pPr>
      <w:bookmarkEnd w:id="151"/>
      <w:r>
        <w:rPr>
          <w:rFonts w:ascii="IRNazanin" w:hAnsi="IRNazanin" w:eastAsia="IRNazanin"/>
          <w:color w:val="111111"/>
          <w:sz w:val="28"/>
          <w:sz w:val="28"/>
          <w:szCs w:val="28"/>
          <w:rtl w:val="true"/>
          <w:lang w:bidi="fa-IR"/>
        </w:rPr>
        <w:t>یحیی و حدث أیضا عن أبیه و محمد بن الحسن بن أحمد بن الولید عن محمد بن الحسن الصفار عن أحمد بن أبی عبد الله البرقی عن القاسم بن یحیی بن حسن بن راشد عن جده عن أبی بصیر و محمد بن مسلم عن أبی عبد الله و أبی جعفر علیه السلام قال حدثنا أبی عن جدی عن آبائه علیهم السلام و ساق الحدیث نحوه باختلافات یسیرة أشرنا إلی بعضها و جعلنا علیها علامة لیعلم أنها مأخوذة من الکتاب القدیم و لا یشتبه بما فی نسخ الخصال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أصل هذا الخبر فی غایة الوثاقة و الاعتبار علی طریقة القدماء و إن لم یکن صحیحا بزعم المتأخرین و اعتمد علیه الکلینی رحمه الله و ذکر أکثر أجزائه متفرّقة فی أبواب الکافی و کذا غیره من أکابر المحدّثین و شرح أجزاء الخبر مذکور فی المواضع المناسبة لها فلا نعیدها هاهنا مخافة التکرار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امام صادق علیه السّلام، از پدر بزرگوارش، از جدّش نقل می‌کند که امیر مؤمنان علی علیه السّلام در یک مجلس، چهارصد درس از مواردی که کار دین و دنیای یک مسلمان را اصلاح می‌کند، به یارانش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حجامت بدن را تندرست و عقل را نیرومند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زدن به شارب از اخلاق پیامبر صلی الله علیه و آله و گرامی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فرشته نویسنده اعمال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مسواک کردن از کارهایی است که موجب خشنودی خدا و سنّت پیامبر است و دهان را پاکیزه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روغن مالیدن پوست بدن را نرم می‌کند، قدرت مغز را می‌افزاید، مجاری آب را در بدن آسان می‌سازد، خشکی پوست را از بین می‌برد و رنگ پوست را روشن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سر چرک و گرد و خاشاک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مضمضه یعنی آب در دهان گرداندن و استنشاق یعنی آب به بینی کشیدن، سنّت و پاک‌کننده دهان و بینی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انفیه در بینی کردن مایه سلامتی سر و تنقیه بدن و از بین برنده دردهای 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نوره موجب نشاط و پاکیزگی 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کفش نیکو به پا کردن مایه نگهداری بدن و یاری به پاکیزگی و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چیدن ناخن جلوگیری از درد بزرگ است و روزی را زیاد کرده و آن را جلب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ستردن موی زیر بغل، بوی بد را نابود می‌نماید و آن پاکیزگی و سنّت و از جمله مواردی است که پیامبر پاکیزه صلی الله علیه و آله بدان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دست‌ها پیش از غذا و پس از آن، موجب افزایش روزی و زدودن چربی از لباس است و دیده را روشن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شب‌زنده‌داری موجب سلامتی تن و خشنودی پروردگار متعال و خود را در معرض رحمت الهی قرار دادن و چنگ زدن به اخلاق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سیب موجب پیراستگی معده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جویدن کندر دندان‌ها را نیرومند و بلغم را نابود می‌کند و بوی دهان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در مسجد پس از طلوع فجر تا طلوع خورشید، سریع‌ترین وسیله در طلب روزی از کوشش در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بِه، موجب تقویت قلب ناتوان است و همو معده را پاکیزه کرده و نیروی دل را می‌افزاید و ترسو را شجاع کرده و فرزند را نیکو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ناشتا خوردن بیست و یک عدد مویز در هر روز، جز درد مرگ، همه بیماری‌ها را درمان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آمیزش هر مرد مسلمان با همسرش در شب اول ماه رمضان مستحب است، زیرا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 لَکُمْ لَیْلَةَ الصِّیامِ الرَّفَثُ إِلی نِسائِکُمْ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شب روزه آمیزش با همسرانتان بر شما حلال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انگشتر نقره، انگشتر دیگر به دست نکنید که پیامبر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دستی که در آن انگشتر آهن است پاک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و هر که بر انگشترش اسم خدا نقش کرده، به هنگام دستشویی رفتن بایستی آن را از دستی که با آن خود را می‌شوید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یکی از شما در آینه می‌نگرد،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خدایی را که مرا آفرید و نیکو آفرید و به من صورت بخشید و زیبا نگارش کرد و آن چه از دیگران نکوهیده بود، در من آراسته داشت و مرا به اسلام گرامی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یکی از شما با برادر مسلمانش رو به رو می‌شود، برای او خود را بیاراید، آن گونه که خود را برای بیگانه آرایش می‌کنید و دوست دارید او شما را در بهترین قیافه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سه روز از هر ماه که یک چهارشنبه میان دو پنجشنبه باشد و روزه ماه شعبان، وسوسه سینه و پریشانی قلب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و تمیز کردن محل مدفوع با آب سرد، بواسیر را قطع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لباس اندوه و حزن را از بین برده و همان پاک‌کننده برای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موی سفید را نکنید که آن نور مسلمان است و هر که در اسلام از جوانی به پیری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مویش سفید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رستاخیز برای او نور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در حال جنابت نخوابد، و جز با وضو نخوابد، و اگر آبی نیافت با خاک تیمّم کند، زیرا روح مؤمن به سوی خدای متعال بالا می‌رود و خداوند او را پذیرفته و مبارک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هنگام مرگش فرا رسیده باشد، او را در گنجینه رحمتش قرار می‌دهد و اگر هنگام مرگش فرا نرسیده باشد، او را با فرشتگان امینش می‌فرستد تا او را به تنش بازگردانند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به سمت قبله تف نکند که اگر از روی فراموشی چنین کرد، از خداوند متعال آمرزش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در محل سجده فوت نکند، و غذایش را فوت نکند و آشامیدنی خود را فوت نکند، و نیز در تعویذ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بازوبند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فوت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در وسط راه نخوابد و از پشت بام در هوا ادرار نکند و در آب گرم ادرار نکند که اگر چنین کرد و مشکلی برای او پیش آمد، جز خودش را سرزنش نکند، زیرا آب و هوا اهلی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رو نخوابد و اگر کسی را دیدید که به رو خوابیده، بیدارش کنید و او را به آن حال نگذارید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یک از شما با حالت کسالت و چرت به نماز نایستد، و در نماز به خود نیندیشد که در پیشگاه خدای بزرگ خود است و تنها برای بنده آن نمازش پذیرفته است که با حضور قلبش اقامه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از سفره بیرون می‌افتد بخورید که به اذن خدا، برای هر کسی 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بدان شفا جوید، شفای هر دردی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یکی از شما غذایی بخورد و انگشتانی را که بدان‌ها غذا خورده بلیسد، خداوند بزرگ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برکت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پنبه‌ای بپوشید که همان لباس پیامبر خدا صلی الله علیه و آله بود که لباس ما نیز هست و ما لباس مو و پشم نمی‌پوشیم، مگر آن که علّتی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زیباست و زیبایی را دوست می‌دارد و دوست دارد که اثر نعمت خود را در بنده‌اش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خویشان خود پیوند داشته باشید، گرچه به سلام کردن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اتَّقُوا اللَّهَ الَّذِی تَسائَلُونَ بِهِ وَ الْأَرْحامَ إِنَّ اللَّهَ کانَ عَلَیْکُمْ رَقِیبا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خدایی که مورد بازخواست از او و خویشان هستید، بیم داشته باشید که به راستی خداوند بر شما رقیب و دیده‌بان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خود را با گفتار چنین و چنان و چنین و چنان کردیم نگذرانید، چرا که به همراه شما نگهبانانی است که شما و ما را نگهبانند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در همه جا به یاد آورید که او با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او صلوات بفرستید، چرا که خداوند متعال به هنگام یاد محمّد و دعای بر او و رعایت او، دعای شما را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غذای گرم را بگذارید تا خنک شود، چرا که چون غذای گرمی به پیامبر خدا صلی الله علیه و آله تعارف کردند،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بگذارید تا خنک شود و بشود آن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آتش را غذای ما قرار نداده و برکت در غذای خنک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دفع ادرار، به سمت هوا و رو به باد ادرار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کودکانتان چیزی بیاموزید که خدا به وسیله آن به آن ها سود دهد، نکند که مرجئه عقاید خود را بدان‌ها تحمیل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خود را نگه دارید و سلام کنید تا سود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شما را امین دانسته و امانت سپردند، امانتشان را برگردانید، گرچه کشندگان فرزندان پیامبر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وارد بازار شدید و به هنگام اشتغال مردم، خدا را بسیار یاد کنید، زیرا که کفّاره گناهان شماست و موجب زیادتی حسنات می‌شود و در زمره غافلان نوشته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ماه رمضان فرا رسید، سزاوار نیست که بنده سفر کند، چرا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شَهِدَ مِنْکُمُ الشَّهْرَ فَلْیَصُمْهُ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هر کس از شما ماه رمضان را درک کرد بایستی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شرابخواری و مسح بر کفش تقیّه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بپرهیزید از این که در مورد ما غلوّ کنید، بگویید ما بندگان پرورده‌ایم و در فضل ما هر چه می‌خواهید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ما را دوست می‌دارد، بایستی طبق رفتار ما رفتار کرده و از ورع و پاکدامنی یاری گیرد، زیرا ورع بهترین کمک در امور دنیایی و آخرتی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خرده‌گیران ما همنشینی نکنید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و در نزد دشمنان ما، با آشکار کردن دوستی ما از ما مدح نکنید تا در نزد پادشاهانتان خود را خوار نسازید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راستگویی ملزم کنید که رهایی بخش است و بدان چه در پیشگاه خداست، رغبت نشان دهید و طاعت خدا را بجویید، و بر آن شکیبا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زشت است که مؤمن با بی‌آبرویی وارد بهشت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چه از پیش فرستادید، در روز رستاخیز به امید شفاعت ما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را در روز رستاخیز در میان دشمنانتان رسوا نسازید و در نزد آنان به خاطر متاع پست دنیا، منزلت والای خود را در پیشگاه خدا تکذیب ننمایید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چه خدا دستور داده چنگ زنید که میان یکی از شما و آن چه که آرزو می‌کند دوست می‌دارد، فاصله‌ای جز این که قاصد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بیاید نیست و آن چه در نزد خداست، بهتر و ماندگارتر است، و مژده‌ای از جانب خدا به مؤمن می‌رسد و چشمش روشن گشته و دیدار خدا را دوست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ناتوان خود را تحقیر نکنید، زیرا هر کس مؤمنی را تحقیر کند، خداوند او را با وی در بهشت گرد هم نمی‌آورد، مگر این که 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دانستی برادر مؤمنت به تو حاجتی دارد، پیش از اظهارش، حاجتش را روا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همکاری، مهربانی و بخشش کنید و همچون منافقی که توصیف می‌کند ولی انجام نمی‌دهد، مباشید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کنید، زیرا پیامبر خدا صلی الله علیه و آله مواقع بسیاری می‌فرمود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می‌خواهد از روش من پیروی کند، بایستی ازدواج کند که همانا از رویه‌های من ازدواج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 بخواهید که من در روز رستاخیز، به فزونی شما بر دیگر امّت‌ها افتخار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شیر دادن زنان زناکار و دیوانه به فرزندانتان خودداری کنید که شیر آثارش را سرایت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خوردن گوشت پرنده‌ای که سنگدان، خارپس پا و چینه‌دان ندارد دوری کنید و از خوردن گوشت هر درنده نیش‌دار و پرنده چنگال دار بپرهیزید، و سپرز نخورید که محل تجمّع خون کثیف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سیاه نپوشید که لباس فرعون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غدّه‌های گوشت اجتناب کنید که رگ بیماری جذام را تحریک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دین قیاس نکنید که برخی از احکام دین قیاس‌پذیر نیست، و به زودی گروهی خواهند آمد که قیاس می‌کنند و آنان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دشمنان دین هستند و نخستین کسی که قیاس کرد ابلیس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کفش‌های ویژه‌ای که دو طرفش یکسان است نپوشید که کفش فرعون است و او نخستین کسی است که چنین کفشی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شراب‌خواران مخالفت کنید، و خرما بخورید که در آن شفای هر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گفتار پیامبر خدا صلی الله علیه و آله پیروی کنید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یک در، جهت درخواست از دیگران به روی خود باز کند، خداوند دری از ناداری و فقر به روی او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آمرزش بخواهید که روزی را برای شما جلب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کارها در توان دارید پیش فرستید که فردای رستاخیز آن را خواهید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جدال و بگومگو بپرهیزید که تردید به بار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به پروردگار بزرگش نیاز و حاجتی دارد، بایستی در سه وقت آن را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در روز جمعه و به هنگام زوال آفتاب، و آن گاه که باد می‌وزد که درهای آسمان گشوده می‌شود و رحمت فرود می‌آید و پرندگان آواز می‌کنند، و ساعتی در پایان شب به هنگام دمیدن سپیده که دو فرشته فریاد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توبه‌کننده‌ای هست که از او توبه پذیرفته شود؟ آیا درخواست‌کننده‌ای هست که به او عطا شود؟ آیا حاجتمندی هست که حاجتش برآورده شود؟ پس دعوت خدا را پاسخ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روزی را میان سپیده دم تا برآمدن آفتاب بخواهید که در خواستن روزی از کوشش در زمین سریع‌تر اثر می‌کند و این همان ساعتی است که خداوند روزی را میان بندگانش تقسیم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 فرج و گشایش باشید و از رحمت خدا نومید مگردید، زیرا محبوب‌ترین اعمال به سوی خدا، انتظار فرج و گشایش است، مادامی که بنده مؤمن بدان پاینده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دو رکعت نماز بامداد را گزارید، به خدا توکل کنید که در آن هنگام بهره‌ها عطا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 وارد حرم نشوید، کسی از شما به هنگام نماز شمشیر پیش روی خود نگذارد که قبله 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به سوی خانه خدا بیرون شدید، حجّتان را با زیارت پیامبر خدا صلی الله علیه و آله و همچنین با زیارت قبرهای دیگری که خداوند حقّ آن ها و زیارتشان را برای شما لازم نموده به پایان ببرید که ترک آن جفا و ناسپاسی است و بدین عمل مأمورید و در کنار آن قبور روزی بخواهید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و گناهان اندک را کوچک نشمارید، زیرا که اندک شمرده می‌شود آید تا بزرگ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سجده را طول دهید که هیچ عملی بر شیطان سخت‌تر از آن نیست که ببیند فرزند آدم در سجده است، چرا که او مأمور به سجده شد و عصیان کرد، ولی آدم بدان مأمور شد و اطاعت کرد و نجات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به یاد مرگ و روزی که از قبرهای خود بیرون می‌شوید و در پیشگاه خدای متعالی می‌ایستید باشید که یاد مرگ، مصیبت‌ها را بر شما آسان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چشم یکی از شما درد گرفت، آیة الکرسی را به نیّت این که بهبود می‌یابد بخواند، ان شاء اللَّه بهبودی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دوری کنید که هیچ بلا و کمبود روزی نیست، مگر این که از ناحیه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خراش در بدن، به رو بر زمین خوردن و مصیبت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أَصابَکُمْ مِنْ مُصِیبَةٍ فَبِما کَسَبَتْ أَیْدِیکُمْ وَ یَعْفُوا عَنْ کَثِیر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چه مصیبت به شما می‌رسد نتیجه عملکرد شماست و خدا از بسیاری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بر کنار سفره غذا نشستید، زیاد خدا را یاد کنید و سرکشی ننمایید، زیرا آن نعمتی از نعمت‌های خدا و روزی‌ای از روز‌ی‌های او است که سپاسگزاری و ستایش از آن بر شما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نعمتی از دست شما برود با آن نیکویی کنید که نعمت از دست می‌رود و در مورد رفتاری که صاحبش با او کرده، علیه او گواهی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خداوند متعال به روزی اندک راضی و خشنود باشد، خداوند نیز از او به عمل اندک راضی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بپرهیزید از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اعمالتان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نمایید که حسرت خواهید برد، آن گاه که حسرت سودی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در میدان کارزار با دشمن رو به رو شدید، کمتر سخن گفته و بسیار به یاد خدا باشید، و پشت به دشمن نکنید که پروردگارتان را به خشم آورده و سزاوار غضب او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که دیدید کسی از برادران شما در جنگ زخمی شده یا وامانده گشته یا کسی را دیدید که دشمن شما به او طمع کرده، با جانفشانی به او نیرو ببخشید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می‌توانید کار نیک انجام دهید که از مرگ‌های بد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شما بخواهد که بداند مقام و منزلت او در پیشگاه خداوند چگونه است، بایستی ببیند که مقام خداوند در نزد او به هنگام گناه چقدر است که مقام او نیز 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پیشگاه خدا چنین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چیزی که مرد در خانه خود برای خانواده‌اش می‌گیرد، گوسفند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یک گوسفند در خانه‌اش باشد، فرشتگان هر روز یک مرتبه او را تقدیس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در خانه‌اش دو گوسفند داشته باشد فرشتگان هر روز دو مرتبه او را تقدیس می‌کنند و همین گونه در سه گوسفند،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برکت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مسلمانی ناتوان گردید، گوشت با شیر بخورد که خداوند متعال در آن دو نیرو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قصد حج کردید، خرید برخی از نیازمندی‌هایی را که در سفر به شما نیرو می‌بخشند پیش بیندازید که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أَرادُوا الْخُرُوجَ لَأَعَدُّوا لَهُ عُدَّة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قصد خروج داشتند ساز و برگ آن را آماده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یکی از شما در آفتاب بنشیند، پشت به آن نماید که آفتاب بیماری درونی را آشکار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رحل سفر به سوی بیت اللَّه الحرام بستید، بیشتر به خانه خدا نگاه کنید که خداوند یک صد و بیست رحمت در کنار خانه محترم خویش دارد که شصت رحمت از آن ها، ویژه طواف‌کنندگان، چهل رحمت از آن نمازگزاران و بیست رحمت دیگر از آن نگاه‌کنندگان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ملتزم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محلی میان در کعبه و حجرالأسود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چه از گناهانتان را به یاد دارید اعتراف کنید و در عوض آن چه فراموش کرده‌اید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چه نگهبانان تو برای ما نگه داشته و ما فراموش کرده‌ایم بر ما بیامرز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هر کس که در این محل به گناهش اعتراف کند و آن ها را بشمارد و به یاد آورد و از خدا آمرزش بخواهد، بر خداوند متعال لازم است که او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فرود آمدن بلا دعا کنید که درهای آسمان در پنج وقت برای شما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بارش باران، به هنگام جهاد، هنگام اذان و هنگام قرائت قرآن، هنگام ظهر و هنگام سپیده‌دم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شما مرده‌ای را غسل می‌دهد، پس از پوشانیدن کفن‌های او، خود غسل کند، و کفن‌ها را با بخور عطرآگین نکنید و جز با کافور مرده‌هایتان را خوشبو نسازید که مرده به منزله کسی که احرام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 خود دستور دهید که بر سر جنازه سخن نیکو بگویند، زیرا آن گاه که پدر بزرگوار حضرت فاطمه دخت محمّد صلی الله علیه و آله از دنیا رفت،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همه دختران بنی هاشم با او هم ناله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اوصاف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کنار بگذارید و 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مرده‌هایتان را زیارت کنید که آنان به زیارت شما شادمان می‌گردند و هر کسی حاجت خود را در کنار قبر پدر و مادرش، پس از آن که برای آنان دعا کرد از خدا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آینه برادر دینی خود است، پس هر گاه لغزشی از برادر خود، دیدید بر علیه او نباشید، بلکه برای او همچون خودش باشید و او را راهنمایی کرده اندرزش دهید و با او مهربانی کنید، مبادا اختلاف کنید که رشته الفت شما از هم گسیخته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میانه‌روی را مراعات کنید تا پیشرفت کرده و امیدوار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شما با حیوان چهارپایی به مسافرت رفت، آن گاه که به منزلی رسید، نخست به آن حیوان آب و علف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چهارپایان نزنید که آن تسبیح پروردگار خود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از شما در سفر گم شد یا بر جان خود بیم داشت، پس فریاد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فریادم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میان برادران جنّی شما، جنّی به نام صالح است که به جهت شما شهرها را می‌گردد و خود را وقف خدمتگزاری برای شما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گاه که صدا را بشنود، پاسخ می‌دهد و گمشده شما را راهنمایی می‌کند و مرکب او را که فرار کرده،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شما که به جان خود یا گوسفندانش از حمله شیر بیم داشته باشد، خطی به دور آنان کشیده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دانیال و چاه و پروردگار هر شیر ژیانی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 گوسفندان مرا نگهداری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از شما که از عقرب بترسد، این آیات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 نُوحٍ فِی الْعالَمِینَ إِنَّا کَذلِکَ نَجْزِی الْمُحْسِنِینَ إِنَّهُ مِنْ عِبادِنَا الْمُؤْمِنِین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بر نوح در جهانیان، به راستی که ما این گونه به نیکوکاران پاداش می‌دهیم، بی‌تردید او از بندگان مؤمن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شما از غرق شدن بیم داشته باشد،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مَجْراها وَ مُرْساها إِنَّ رَبِّی لَغَفُورٌ رَحِیم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 نام خداست روان‌شدنش و لنگرانداختنش، بی گمان پروردگار من آمرزنده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خدایی که پادشاه بر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قَدَرُوا اللَّهَ حَقَّ قَدْرِهِ وَ الْأَرْضُ جَمِیعاً قَبْضَتُهُ یَوْمَ الْقِیامَةِ وَ السَّماواتُ مَطْوِیَّاتٌ بِیَمِینِهِ سُبْحانَهُ وَ تَعالی عَمَّا یُشْرِکُون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معرفت خدا را نشناختند و زمین تماما در روز رستاخیز در قبضه قدرت اوست و آسمان‌ها پیچیده شده در دست قدرت اوست، پاک و منزّه و بزرگ است از آن چه شرک‌ورزان نسبت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هفتمین روز از تولّد فرزندانتان برای آنان عقیقه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کنید و آن گاه که موی سرشان را تراشیدید، هم وزن آن نقره به مسلمانی صدقه بدهید، که پیامبر خدا صلی الله علیه و آله درباره امام حسن و امام حسین علیه السّلام و دیگر فرزندانش چنین رفتاری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هر گاه به دست سائلی چیزی دادید، از او بخواهید که برای شما دعا کند، که دعای او درباره شما پذیرفته است، ولی در مورد خودش پذیرفته نیست، چرا که آنان دروغ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دستش به دست سائل می‌رسد، دست خود را به طرف دهانش برده و ببوسد که صدقه پیش از آنکه در دست سائل قرار گیرد، در دست خداوند متعال می‌گیرد، آن‌سان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یَعْلَمُوا أَنَّ اللَّهَ هُوَ یَقْبَلُ التَّوْبَةَ عَنْ عِبادِهِ وَ یَأْخُذُ الصَّدَقات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نمی‌دانند که خداست همو که توبه را از بندگانش پذیرفته و صدقه‌ها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شامگاهان صدقه دهید که صدقه در شب، آتش خشم پروردگار بزرگ را خاموش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گفتن را از اعمالتان به حساب آورید تا سخن شما جز در خیر و نیکی کمتر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خداوند به شما روزی داده، انفاق کنید که انفاق‌کننده به منزله جهادکننده در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یقین کند که هر چه انفاق می‌نماید عوض دارد، کوشش کرده و جان خود را به سخاوت وادار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یقین داشته باشد، سپس تردید کند، به دنبال یقینش برود که شکّ یقین را نمی‌شکند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دروغ ندهید و بر سر سفره‌ای که در آن می خواری می‌شود ننشینید، که بنده نمی‌داند که جانش کی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یکی از شما بر سفره غذا نشست، همچون بندگان نشیند و به طور حتم نبایستی یک پای خود را روی پای دیگرش بیندازد و چهار زانو بنشیند که خداوند چنین نشستن را دشمن می‌دارد و صاحبش را دشمن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پیامبران پس از نماز عشا است و شام خوردن را ترک نکنید که ترک آن موجب ویرانی 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پیشاهنگ مرگ و زندان خدا در روی زمین است که از بندگانش، هر کس را که بخواهد در آن زندانی می‌کند و همان تب، گناهان را می‌ریزد، همان گونه که کرک از کوهان شتر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دردها از درون تن است، مگر زخم و تب که این دو از بیرون وارد بدن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تب را با بنفشه و آب سرد بشکنید که حرارت آن از گرمای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تا زمانی که بیماری بر تندرستی او چیره نشده، به درمان نمی‌پردازد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قضای حتمی خدا را برمی‌گرداند، پس آن را به عنوان ساز و برگ دفاعی خود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وضو پس از طهارت ده حسنه است، پس خود را پاکیزه نگه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از کسالت و تنبلی بپرهیزید که هر کس تنبلی ورزد، حق خداوند متعال را نمی‌پردازد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بد گندیده‌ای را که آزار می‌دهد، با آب پاکیزه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را بازرسی نمایید که خداوند متعال از میان بندگانش کسی را که کثیف است، به گونه‌ای که هر کس در کنار او می‌نشیند از کثافت او رویگردان می‌شود، دشمن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نبایستی در نمازش با ریش خود یا چیزی که او را از نماز مشغول می‌سازد، بازی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خیر پیش از آن که به کار دیگری سرگرم شوید، پیشی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خود در ناراحتی است، ولی مردم از او در آسایش‌اند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سخنان شما بایستی یاد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حذر کنید که بنده چون گناه کند، روزی‌اش از او حبس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بیماران خود را با صدقه درمان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دارایی خودتان را با پرداخت زکات بیمه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مایه نزدیکی و تقرّب هر فرد پرهیزکاری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جهاد هر فرد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زن، خوب شوهرداری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ناداری همان مرگ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خانواده یکی از دو آسایش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اندازه نگه داشتن در زندگی، نیمی از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نیمی از پیری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میانه روی کرد، تهیدست نشد و هر که مشورت کرد، به زحمت نیفتاد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نیک جز در نزد شرافتمند و دیندار شایسته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میوه‌ای دارد و میوه کار نیک، شتاب در انجام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عوض یقین دارد، در عطیّه بخشنده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هنگام معصیت دست غم بر ران‌هایش بزند، پاداشش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اعمال انسان، انتظار فرج و گشایش از جانب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پدر و مادرش را محزون کند، در واقع عاقّ آنان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با صدقه دادن فرود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ورود بلا، امواج بلا را با دعا از خود دور سازید، که سوگند به آن که دانه را شکافته و مردم را آفریده، بلا به مؤمن سریع‌تر از ریزش سیل از بالای تپه به پایین آن و سریع‌تر از دویدن استرها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از سختی بلا عافیت بخواهید که بلای سخت، دین را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 کسی است که از دیگری پندپذیر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را با اخلاق نیکو تربیت کنید، زیرا بنده مسلمان به وسیله حسن خلقش به درجه کسی می‌رسد که روزها روزه و شب‌ها به عبادت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شرابخواری کند و بداند که این کار حرام است، خداوند او را از خبال که چرک و خونی است که از گناهکاران و زنان زناکار می‌ریزد، سیراب می‌کند، گرچه آمرزیده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معصیت نذر درست نیست و در قطع پیوند خویشاوندی سوگند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دعوت‌کننده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به کار نیک بدون انجام آن، همچون تیراندازی است که بدون زه کمان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مسلمان بایستی خود را برای همسرش خوشبو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راه دفاع از دارایی خود کشته شود، شهید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مغبون نه مورد ستایش قرار می‌گیرد و نه پاداشی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فرزندان بدون اجازه پدر و سوگند زن بدون اجازه همسرش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تا هنگام شب نبایستی زبان از سخن فرو بست، به جز برای ذکر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هجرت از بیابان‌نشینی، نبایستی دوباره بیابان‌نشین شد، و پس از فتح و پیروزی، هجرت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پیشه کنید که بی‌نیازی شما از آن چه که به دست مردم است،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بنده با حرفه امین را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عملی در پیشگاه خدا از نماز محبوب‌تر نیست، پس هیچ کاری از کارهای دنیا شما را از اوقات نماز مشغول نسازد، زیرا خداوند گروهی را نکوهش کرده و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هُمْ عَنْ صَلاتِهِمْ ساهُون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ماعون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از نمازشان بی‌خبرند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آنان از نمازشان غافل بوده و اوقات آن را سبک می‌انگارند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نیکوکاران از دشمنانتان برای یکدیگر ریا می‌کنند، ولی خداوند متعال به آنان توفیق نمی‌دهد و جز عمل خالص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نیک کهنه نمی‌شود، و گناه فراموش نمی‌گردد و خداوند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الَّذِینَ اتَّقَوْا وَ الَّذِینَ هُمْ مُحْسِنُون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کسانی است که پرهیزکار بوده و کسانی که نیکوکار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برادر خویش را فریب نمی‌دهد و به او خیانت نمی‌ورزد و او را تنها رهایش نمی‌کند و متّهمش نمی‌سازد و به او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بیزارم،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اشتباهی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جستجوی یافتن عذری باش و اگر عذر واقعی بر آن نیافتی، عذری دیگر بر آن بتراش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کندن کوه‌ها آسان‌تر از کندن حکومتی است که هنوز وقتش باقی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اسْتَعِینُوا بِاللَّهِ وَ اصْبِرُوا إِنَّ الْأَرْضَ لِلَّهِ یُورِثُها مَنْ یَشاءُ مِنْ عِبادِهِ وَ الْعاقِبَةُ لِلْمُتَّقِین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خدا یاری بجویید و شکیبا باشید؛ زیرا که زمین از آن خدا است، به هر که بخواهد از بندگانش می‌دهد و سرانجام از آن پرهیزکاران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فرا رسیدن کار شتاب نکنید که پشیمان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پایان کار را طولانی نبینید که دل‌هایتان سخت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ناتوانانتان رحم نمایید و با مهرورزی به آنان در پی رحمت از خدا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غیبت مسلمان بپرهیزید که مسلمان غیبت برادر مسلمانش را نمی‌کند که خداوند متعال از این کار باز داشته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یَغْتَبْ بَعْضُکُمْ بَعْضاً أَ یُحِبُّ أَحَدُکُمْ أَنْ یَأْکُلَ لَحْمَ أَخِیهِ مَیْتا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از شما غیبت برخی دیگر را ننماید، آیا کسی از شما دوست دارد که گوشت برادر خود را که مردار است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در حال نماز که در پیشگاه خداوند متعال ایستاده، دست‌هایش را روی هم نمی‌گذارد که خود را به اهل کفر یعنی مجوس شبیه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کدام از شما که بر سر سفره غذا می‌نشیند، بایستی همچون بنده بنشیند و بر روی زمین غذا بخورد و ایستاده نیاشامد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یکی از شما در حال نماز به جانداری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آزار رساننده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بایستی آن را زیر خاک کرده و آب دهان به آن بیندازد، یا در گوشه لباس خود بپیچد تا نمازش پایان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برگرداندن صورت به طور کامل از قبله، نماز را باطل می‌سازد و کسی که چنین کرد، شایسته است که نماز را با اذان و اقامه و تکبیر از نو آغاز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یازده مرتبه پیش از دمیدن آفتاب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همان تعداد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 از طلوع آفتاب بخواند، آن روز گناهی از او سر نمی‌زند، گرچه شیطان در مورد او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کجروی در دین و از پیروزی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به خدا پناه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ما تخلّف کند نابود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بودن لباس مایه پاکیزگی آن است که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ثِیابَکَ فَطَهِّر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لباست را پاکیزه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دامنت را کوتاه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انگشتی از عسل موجب شفای از هر دردی است،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مِنْ بُطُونِها شَرابٌ مُخْتَلِفٌ أَلْوانُهُ فِیهِ شِفاءٌ لِلنَّاس</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شکم زنبوران شیره‌ای بیرون می‌آید که رنگ‌های گوناگون دارد و در آن برای مردم شفاست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شفا به همراه خواندن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جویدن کندر بلغم را ذوب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غذا خوردن، نخست با نمک شروع کنید که اگر مردم می‌دانستند که نمک چه خاصیّتی دارد، آن را بر داروی تریاق تجربه شده ترجیح می‌دادند و برمی‌گزیدند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غذایش را با خوردن نمک آغاز کند، هفتاد درد او از آن چه جز خدا نمی‌داند،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تابستان بر شخص تبدار آب خنک بریزید که حرارت آن را آرام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ماه سه روز روزه بگیرید که برابر با روزه یک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دو پنجشنبه را که یک چهارشنبه در میان آن دو است روزه می‌گیریم، زیرا خداوند دوزخ را در روز چهارشنبه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یکی از شما در پی حاجتی است، بامداد روز پنج‌شنبه اقدام کند که پیامبر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پنجشنبه را برای امّت من مبارک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که می‌خواهد از خانه بیرون آید، آیه‌های آخر سوره آل عمران و آیة الکرسی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 حمد را بخواند که حوائج و نیازهای دنیایی و آخرتی او روا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شما باد که لباس‌های ضخیم بپوشید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که هر کس لباس نازک بپوشد، دینش هم نازک و ناتوان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شما با لباس بدن نما در برابر خداوند متعال نایستد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خداوند متعال توبه نمایید و خود را در محبّت او وارد سازید؛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یُحِبُّ التَّوَّابِینَ وَ یُحِبُّ الْمُتَطَهِّرِین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متعال توبه‌کنندگان و پاکیزگان را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 همواره توبه‌کننده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مؤمنی به برادرش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برادری بین آن دو بریده می‌شود و اگر 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کافری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کافر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برادرش را متّهم سازد، اسلام در دل او همچون آب شدن نمک در آب، حل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توبه برای کسی که توبه کند، باز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تُوبُوا إِلَی اللَّهِ تَوْبَةً نَصُوحاً عَسی رَبُّکُمْ أَنْ یُکَفِّرَ عَنْکُمْ سَیِّئاتِکُمْ وَ أَوْفُوا بِالْعَهْدِ إِذا عاهَدْتُم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تحریم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به سوی خدا توبه خالص نمایید، باشد که پروردگارتان گناهان شما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که پیمان بستید، به پیمانتان وفا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نعمت و نشاط زندگی از بین نرفته است، مگر به وسیله گناهانی که مرتکب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بی‌تردید خداوند نسبت به بندگانش ستم روا نمی‌دارد و اگر آنان در آن هنگام با دعا و زاری به استقبال آن می‌رفتند، نعمتشان زایل نمی‌شد و اگر آنان به هنگام فرود نعمت و زوال نعمت با نیّت‌های راستین به سوی خدا پناه برده و سستی نکرده و زیاده روی نمی‌کردند، البته خداوند هر فسادی را برای آنان اصلاح می‌کرد و هر شایسته‌ای را برای آنان باز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عرصه بر مسلمانی تنگ شد، از پروردگارش شکوه نکند، بلکه به سوی پروردگارش که کلیدهای کارها و تدبیر آن به دست اوست شکایت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کس یکی از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 بد زدن، تکبر و آرزو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یکی از شما فال بد زد، به آن اعتنا نکرده و کارش را ادامه دهد و خدا را به یاد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از تکبر ترسید، با بنده و نوکر خود هم غذا شده و گوسفند را خود بدوشد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آرزو کرد، از خداوند متعال بخواهد و به سوی او زاری کند و نفسش او را به گناه وادار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آن اندازه که شناخت دارند، معاشرت کنید و از آن چه که نمی‌شناسند واگذارید، و آن ها را بر خود و ما مشورانید که امر ما دشوار و سخت است و به جز فرشته مقرّب یا پیامبر مرسل یا بنده‌ای که خداوند دلش را برای ایمان آزموده، کسی نمی‌تواند آن را تحمّل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شیطان دل یکی از شما را وسوسه کرد، بایستی به خدا پناه برده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پیامبرش ایمان آورده و دینم را به او خالص گردانیدم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خداوند متعال به مؤمنی لباس نو پوشاند، وضو گرفته و دو رکعت نماز بخواند که در آن دو سوره حمد و آیة الکرسی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آن گاه خدایی را که عورت او را پوشانده و او را میان مردم زینت داده سپاس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نیرو و توانایی جز از جانب خدای والا و بزرگ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چنین کند، خدا را در آن لباس معصیت نکرده و به هر نخی که در آن لباس است، فرشته‌ای گماشته شود که برای او خدا را تقدیس نموده و برای او آمرزش بخواهد و ترحم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بدگمانی را از میان خود به دور اندازید که خداوند متعال از این کار باز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همراه پیامبر خدا صلی الله علیه و آله و خاندانم و دو فرزندانم با هم در کنار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 را بخواهد، بایستی سخن ما را گرفته و به کردار ما عمل نماید، زیرا هر خاندانی افراد نجیبی دارند و شفاعت از برای ماست، و دوستان ما نیز شفاعت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ملاقات با ما در کنار حوض از همدیگر پیشی گیرند، زیرا ما دشمنان را از خود می‌رانیم و دوستان و پیروانمان را از آن سیراب می‌کنیم، و هر کس شربتی از آن بنوشد، پس از آن هرگز تشنه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حوض ما سرشار است که در آن دو چشمه آب است که از بهشت در آن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چشمه تسنیم و دیگر از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گوارا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پیرامون آن زعفران است و ریگ‌هایش از لؤلؤ و یاقوت است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کارها به دست خداست، نه در دست بندگان، و اگر به دست بندگان بود، هرگز دیگری را بر ما برنمی‌گزیدند، و لیکن خداوند رحمتش را به هر کس که بخواهد مخصوص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را در برابر نعمت‌های اولیه در جهت حلال‌زاده بودن سپاس 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چشمی در روز رستاخیز گریان است و هر دیده‌ای در روز رستاخیز بیدار، مگر چشمی که خداوند آن را ویژه کرامتش قرار داده باشد و بر هتک حرمتی که از امام حسین علیه السّلام و خاندان پیامبر صلی الله علیه و آله شد گریه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ما به منزله زنبور است که اگر مردم می‌دانستند در باطن آن ها چیست، آن ها را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مردی مشغول خوردن غذاست، او را شتاب‌زده نکنید تا از غذا خوردن فارغ شود، و نیز کسی که بر قضای حاجت گشته تا کارش تمام شود، شتابزده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یکی از شما از خواب بیدار شد،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معبودی جز خدای بردبار و کریم، زنده و پاینده نیست که او بر هر چیزی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پروردگار پیامبران و خدای فرستادگان و پروردگار آسمان‌های هفت‌گانه و آن چه در آن هاست و پروردگار زمین‌های هفت‌گانه و آن چه در آن هاست و پروردگار عرش بزرگ و سپاس از آن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که از خوابش بیدار شد، پیش از ایستادن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مرا بس است، پروردگارم برای من از مردم بس است، بس است کسی که او از آن روزی که بودم برای من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من بس است که خوب کارسازی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یکی از شما شب هنگام از خواب برخاست، به اطراف آسمان بنگرد و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که در آفرینش آسمان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تو در وعده‌گاه خلاف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کشیدن به چاه زمزم درد را از بین می‌برد،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پس از آب آن که در سمت رکن حجرالاسود است بیاشامید که در زیر حجرالاسود چهار چشمه بهشتی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نیل و دو چشمه سیحان و جیحان که دو رودخانه‌اند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نبایستی در رکاب کسی که به فرمان خدا ایمان ندارد و در مورد غنیمت دستور خدا را اجرا نمی‌کند، به جهاد برود که اگر در چنین جنگی کشته شود، دشمن ما را در منع حقوق ما و ریختن خون ما یاری کرده است و مرگ او مرگ دوران جاهلیت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ما اهل بیت از دردها، بیماری‌ها و وسوسه‌های تردیدآمیز شفاست و آمدن به سوی ما، مایه خشنودی پروردگار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w:t>
      </w:r>
    </w:p>
    <w:p>
      <w:pPr>
        <w:pStyle w:val="BookText"/>
        <w:rPr/>
      </w:pPr>
      <w:r>
        <w:rPr>
          <w:rFonts w:ascii="IRNazanin" w:hAnsi="IRNazanin" w:eastAsia="IRNazanin"/>
          <w:color w:val="111111"/>
          <w:sz w:val="28"/>
          <w:sz w:val="28"/>
          <w:szCs w:val="28"/>
          <w:rtl w:val="true"/>
          <w:lang w:bidi="fa-IR"/>
        </w:rPr>
        <w:t>که دستورات ما را گرفته و عمل کند، فردای قیامت در جایگاه قدس با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که منتظر امر ما باشد، همچون کسی است که در راه خدا به خون غلتیده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جنگ ما با دشمنان را ببیند یا ناله دادخواهی ما را بشنود و ما را یاری نکند، خداوند او را به صورت در آتش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مردم بیم داشته باشند و راه‌ها بر آنان تنگ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دروازه فریادرسی آنان هستیم و ما باب حطّه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ریزش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و آن در سلامتی است که هر کس از آن داخل گردد، رهایی یافته و هر کس باز ماند، نابود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وسیله ما آغاز می‌نماید و به وسیله ما پایان می‌دهد و به خاطر ما آن چه را که بخواهد محو می‌کند و به جهت ما استوار می‌سازد و به واسطه ما شرّ دوران سخت را برمی‌گرداند و به خاطر ما باران فرو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فریبکار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خدا فریب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که خدای متعال درهای آسمان را بسته، یک قطره آب از آن فرود نیامده و اگر قائم ما علیه السّلام قیام نماید، آسمان بارانش را ببارد و زمین گیاهش را برویاند و کینه از دل بندگان زدوده شود و درندگان و چهارپایان با یکدیگر در صلح و آشتی باشند، تا آنجا که زنی از عراق تا شام راه بیفتد و جز بر سبزه‌زاران گام ننهد و زیور و زینت خود را بر سر داشته باشد، هیچ درنده‌ای او را به هیجان نیاورده و او از هیچ چیزی نترسد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بدانید که جایگاه شما در میان دشمنتان و بردباری شما بر آزاری که می‌شنوید چقدر والاست، قطعا چشم‌هایتان روشن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 از دست بدهید، پس از من کارهایی را خواهید دید که هر کدام از شما آرزوی مرگ کند از آن چه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که از منکران و تجاوزکاران حق خدا و بیم بر جان خود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چنین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به ریسمان خدا چنگ زنید و پراکنده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شما باد بردباری و نماز و 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خداوند متعال از بندگانش کسانی را که رنگارنگ هستند دشمن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حق و ولایت اهل حق برکنار نشوید، زیرا اگر کسی به جای ما دیگری را برگزیند، نابود می‌گردد و دنیا از دستش فوت شده و با حسرت از دنیا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یکی از شما به خانه‌اش وارد شد، به اهل خانه سلام دهد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در خانه نباشد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ما از جانب پروردگارمان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بایستی هنگام ورود به خانه‌اش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که فقر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کودکان خود نماز یاد دهید و آن گاه که هشت ساله شدند، جهت نماز خواندن مورد بازخواست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نزدیک شدن به سگان بپرهیزید، کسی که سگ در حال رطوبت به او برخورد، خود را بشوید و اگر خشک باشد، بر لباس خود آب بپاشد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از حدیث ما چیزی که معنایش را نمی‌فهمید شنیدید، آن را به خود ما بازگردانید و در مورد آن توقف کنید و تسلیم شوید تا حق بر شما آشکار گردد و از فاش‌کنندگان راز و عجول مباشید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تندروان و غالیان به ما بازگشته و کوته‌ورزان بازمانده که در حق ما کوتاهی کرده‌اند، بایستی به ما بپیوندند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ما چنگ زند، به ما ملحق می‌شود و هر کس به جز راه ما گام بردارد، غرق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دوستان ما فوج‌هایی از رحمت خدا و برای دشمنان ما فوج‌هایی از خشم خداست، و راه ما میانه‌روی و در دستورات ما رشد و راهیابی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پنج مورد شک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وتر، نماز جمعه، دو رکعت نخست از نمازهای واجب، نماز صبح و نماز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بنده‌ای وضو نداشته باشد، قرآن نخواند تا وضو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در نمازید، هر سوره‌ای که می‌خوانید رکوع و سجود آن را به طور کامل به جای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در پیراهنی که حمایل‌وار به تن کرده، نماز نخواند که از کارهای قوم لوط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برای مرد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در لباسی که دو طرف آن را به گردنش گره زده و پیراهنی ضخیم که دگمه‌هایش را بسته،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نبایستی بر صورت یا فرشی که در آن تصویر باشد سجده کند و اگر تصویر در زیر پایش بود یا چیزی بر آن بیندازد که آن را بپوشاند،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نباید درهم‌هایی را که تصویر دارد در حال نماز در لباسش گره زند، و جایز است که آن درهم‌ها را اگر می‌ترسد، در کیسه‌ای یا در لباس دیگر قرار دهد و به کمرش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نبایستی بر خرمن گندم و خرمن جو و به هیچ نوع خوردنی سجده کند، و نیز نباید بر نان سجده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 تا نام خدا را بر زبان نیاورده وضو نگیرد تا</w:t>
      </w:r>
    </w:p>
    <w:p>
      <w:pPr>
        <w:pStyle w:val="BookText"/>
        <w:rPr/>
      </w:pPr>
      <w:r>
        <w:rPr>
          <w:rFonts w:ascii="IRNazanin" w:hAnsi="IRNazanin" w:eastAsia="IRNazanin"/>
          <w:color w:val="111111"/>
          <w:sz w:val="28"/>
          <w:sz w:val="28"/>
          <w:szCs w:val="28"/>
          <w:rtl w:val="true"/>
          <w:lang w:bidi="fa-IR"/>
        </w:rPr>
        <w:t>این که بسم اللَّه گوید و پیش از دست زدن بر آب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و با خدا،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توبه‌کنندگان و پاکیزگان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از وضویش فارغ شد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می‌دهم که معبودی جز خدا نیست که یکتاست و شریکی ندارد و گواهی می‌دهم که محمّد بنده و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هنگام سزاوار آمرزش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با شناختن حق نماز، نماز خواند آمرزیده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نبایستی در هنگام نماز واجب نماز نافله بخواند؛ مگر عذری داشته باشد که پس از آن در صورت امکان قضا نماید،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هُمْ عَلی صَلاتِهِمْ دائِمُون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معارج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همواره در نمازند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کسانی که همواره آن چه شب از آنان فوت می‌شود در روز، و آن چه در روز از آنان فوت شده در شب قضا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نماز واجب، قضای نماز نافله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نماز واجب را بخوان، آن گاه هر چه خواستی نماز دیگر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در مکه و مدینه برابر هزار نماز است و انفاق یک درهم در راه حج، برابر با هزار درهم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بایستی در نمازش خشوع داشته باشد که هر کس دلش برای خدا خاشع شد، اعضای بدنش خاشع شده و با چیزی بازی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قنوت در نماز جمعه پیش از رکوع رکعت دوم است و در رکعت نخست سوره حمد و سوره جمعه خوانده می‌شود و در رکعت دوّم سوره حمد و 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رکعت پس از دو سجده بنشیند تا اعضای بدن شما آرام گیرد، سپس برخیزید که ما چنین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یکی از شما در پیشگاه خداوند متعال ایستاد، دست خود برابر سینه‌اش بلند کند و آن گاه که یکی از شما در برابر خداوند بوده،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بایستی سینه‌اش را جلو برده و کمرش را راست نگه داشته و خم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یکی از شما از نمازش فارغ شد، باید دو دست خود را به آسمان بلند کرده و در دعا زیاده‌روی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سبا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 در همه جا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بنده دست‌هایش را به سوی آسمان بلند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قرآن نمی‌خوانی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السَّماءِ رِزْقُکُمْ وَ ما تُوعَدُون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روزی شما و آن چه بدان وعده داده شده‌اید در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روزی را جز از جایی که برای آن مشخص است می‌توان خواست که جای معیّن روزی و هر چه خدا وعده داده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از نمازش برنمی‌گردد تا آنکه از خدا بهشت را بخواهد و به او از آتش دوزخ پناه برده و از او بخواهد که از حورالعین به او همسر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یکی از شما برای نماز ایستاد، بایستی نماز وداع‌کننده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لبخند نماز را قطع نمی‌کند، ولی قهقهه باعث قطع نمازش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خواب به دل راه یافت، وضو واجب می‌شود و هر گاه در حال نماز خواب بر چشمت غلبه کرد، نماز را قطع کن و بخواب، زیرا تو نمی‌دانی به خود دعا می‌کنی یا نفرین می‌نمایی یا شاید به خودت نفرین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ما را به دلش دوست داشته و با زبانش یاری‌مان کند و در رکاب ما با دستانش با دشمنانمان بجنگد، او در بهشت با ما و در درجه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ما را به دلش دوست داشته و با زبانش ما را یاری کند و در رکاب ما با دشمنانمان جنگ نکند، او از آن که گفتیم دو درجه پایین‌تر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ما را به دلش دوست داشته و با زبان و دستش یاری نکند، او در بهشت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ما را به دلش دشمن داشته و با زبانش و دستش بر علیه ما ضرر رساند، او با دشمن ما در آتش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ما را به دلش دشمن داشته و با زبانش بر ما ضرر بزند، او در دوزخ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ما را به دلش دشمن داشته باشد و به ما با زبان و دستش ضرر نزند، او در آتش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بهشتیان به خانه‌های شیعیان ما می‌نگرند، همان گونه که آدمی به ستارگان آسمان می‌نگرد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از سوره‌های تسبیح‌دار را که در اواخر قرآن است خواندید،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پاک و منزّه است خدای والا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هر گاه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وَ مَلائِکَتَهُ یُصَلُّونَ عَلَی النَّبِی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راستی که خدا و فرشتگانش بر پیامبر صلوات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خواندید، پس بر او صلوات بفرستید؛ چه در نماز باشید یا در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بدن چیزی که از چشم کمتر شکر خدا کند نیست، پس هر چه او می‌خواهد به او ندهید، مبادا که شما را از یاد خدا غافل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خواندید، در آخرش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بر این امر از گواهان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خواندید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بگویید به خدا ایمان 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برسید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بنده‌ای در تشهد در دو رکعت آخری در حال نشسته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گواهی می‌دهم که معبودی جز خدایی که شریکی ندارد نیست و گواهی می‌دهم که محمّد بنده و فرستاده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السَّاعَةَ آتِیَةٌ لا رَیْبَ فِیها وَ أَنَّ اللَّهَ یَبْعَثُ مَنْ فِی الْقُبُور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راستی که قیامت فرا رسنده است و تردیدی در آن نیست و خداوند آن چه را که در گورهاست بر می‌انگیزاند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گاه اگر حدثی از او سر زد، نمازش به پایان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چیزی که سخت‌تر از پیاده رفتن به خانه‌اش باشد، پرستش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را در سم و گردن شتران به هنگام آمد و رفتشان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نبیذ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به این جهت است که پیامبر خدا صلی الله علیه و آله دستور داد کشمشی را که از طائف برای حضرتش آورده بودند، بخیسانند و در حوض زمزم بریزند که آبش تلخ بود و حضرت می‌خواست تلخی آن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آب کشمش کهنه شد از آن نیاشامید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 برهنه شود، شیطان به او نگریسته و طمع می‌کند، پس خود را بپوشانید، مرد نباید لباس خود را از رانش دور کرده و در میان گروهی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چیزی را که بوی آزار دهنده دارد 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سیر یا پیاز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نبایستی به مسجد 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بایستی در سجده نماز واجب، قسمت اخیر بدن خود را بلند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یکی از شما بخواهد غسل کند، بایستی از دو بازوی خود آغاز کرده و آن ها را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نماز خواندی، باید خودت قرائت و تکبیر و تسبیح را بشنوی، و آن گاه که از نماز فارغ شدی، به سمت راست خود برگردان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دنیا توشه بگیر که بهترین توشه‌ای که از آن برمی‌گیری پارسایی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اسرائیل دو امّت گم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دریا و دیگری در خشکی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چیزی که حلال بودنش را نمی‌شناسید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دردی را که به او رسیده سه روز از مردم پنهان دارد و به خدا شکوه کند، بر خدا لازم است که او را از آن درد شفا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دورترین حال بنده از خدا هنگامی است که همّتش شکم و شهوت جنسی‌اش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نباید به سفری برود که در آن به دین و نمازش بیمناک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چهار چیز شنوایی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بهشت،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دوزخ و حورالعین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بنده نمازش به پایان رسید، باید به همراه پیامبر صلی الله علیه و آله صلوات بفرستد و از خدا بهشت را درخواست کند و از آتش به خدا پناه ببرد و از او بخواهد که حورالعین را به همسری او درآورد، زیرا کسی که به پیامبر خدا صلی الله علیه و آله صلوات بفرستد، پیامبر صلی الله علیه و آله صلواتش را می‌شنود و دعای او به بالا برده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از خدا بهشت را درخواست کند، بهشت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بنده‌ات خواست، به او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از آتش پناه ببرد، آتش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بنده‌ات را از آن چه که به تو پناه آورد پناهش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حورالعین بخواهد، آن 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بنده‌ات خواست به او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 و آواز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نوحه‌سرایی شیطان به خاطر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یکی از شما بخواهد بخوابد، دست راستش را زیر گونه راستش بگذارد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پهلویم را به خاطر خدا و بر ملّت ابراهیم و دین محمّد صلی الله علیه و آله و ولایت کسی که خداوند اطاعت او را واجب فرموده، بر زمین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خدا بخواهد می‌شود و آن چه نخواهد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دعا را به هنگام خواب بخواند، از دزد و پیشامد مهلک و ویرانی خانه در امان می‌ماند و فرشتگان بر او آمرزش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هنگام رفتن به بستر خود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خداوند متعال برای او پنجاه هزار فرشته می‌گمارد که آن شب او را پاسداری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یکی از شما بخواهد بخوابد، پهلو بر زمین نگذارد تا این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جان، دین، خانواده و فرزند و دارایی و سرانجام عمل خود و هر چه را که پروردگارم روزی‌ام کرده و در دسترس من قرار داده، به پناه عزّت و شکوه خدا و عظمت خدا و جبروت خدا و سلطنت خدا و رحمت خدا و مهربانی خدا و آمرزش خدا و نیروی خدا و توانایی خدا و جلال خدا و رفتار خدا و ارکان خدا و گردآوردن خدا و پیامبر خدا صلی الله علیه و آله و به توانایی خدا بر آن چه بخواهد سپردم از شرّ جانوران سمّی و خزنده گزنده و از شرّ پری و آدمی و از شرّ هر چیزی که بر روی زمین می‌جنبد و از شر آن 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یَخْرُجُ مِنْها وَ ما یَنْزِلُ مِنَ السَّماءِ وَ ما یَعْرُجُ فِیها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زمین بیرون می‌آید و از شرّ آن چه که از آسمان فرود می‌آید و آن چه بر آسمان بالا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شر هر جنبنده‌ای،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آخِذٌ بِناصِیَتِها إِنَّ رَبِّی عَلی صِراطٍ مُسْتَقِیمٍ وَ هُوَ عَلی کُلِّ شَیْ‌ءٍ قَدِیر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تو گیرنده زمام او هستی، به راستی که پروردگارم بر راه راست است و او بر هر چیزی تواناست و هیچ نیرو و توانایی نیست مگر از جانب خدای والا و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پیامبر خدا صلی الله علیه و آله با این دعا حسن و حسین علیه السّلام را تعویذ نمود و به ما نیز چنین دستور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گنجینه داران دین خدا هستیم؛ ما چراغ‌های درخشان دانش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پرچمدار و مهتری از ما از دنیا رود، مهتر و پرچمدار دیگری پدیدار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ما پیروی کند گمراه نمی‌گردد و هر که ما را انکار کند، راه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دشمن ما را به ضرر ما یاری کند نجات نمی‌یابد و آن که ما را به دشمن بسپارد،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هرگز یاری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جهت طمع دنیا و دارایی اندکی که از دست شما رفتنی است و شما نیز از آن جدا خواهید شد، از حد ما باز نایستید، زیرا کسی که دنیا را بر آخرت ترجیح دهد و به جای ما آن را برگزیند،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حسرت بزرگی به او دست خواهد داد و این است معنای گفتار خداوند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تَقُولَ نَفْسٌ یا حَسْرَتی عَلی ما فَرَّطْتُ فِی جَنْبِ اللَّهِ وَ إِنْ کُنْتُ لَمِنَ السَّاخِرِین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مبادا کسی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حسرت و اندوه بر آن چه درباره خدا کوتاهی نمودم؛ گر چه از خوارشدگان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کودکان خود را از چربی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خوردن غذای چرب آلوده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بشویید، زیرا شیطان چربی مانده از غذا را می‌بوید و کودک در حال خواب می‌ترسد و دو فرشته نویسنده از آن اذیّت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نگاهتان به زن از آن شماست، ولی نگاه دیگری در پی آن ننمایید و از فتنه حذر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شرابخوار دائم آن گاه که به ملاقات خدا می‌رود، همچون بت‌پرست خدا را ملاقات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بن عدی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شرابخوار دائم چه کسی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هر وقت شراب پیدا کرد بنوشد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مست‌کننده‌ای بنوشد، تا چهل شبانه روز نمازش پذیرفته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مسلمانی سخنی گوید که هدفش کاستن از شخصیّت او باشد، خداوند متعال او را در میان خبال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چرک و خون دوزخیان و زنان زناکار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 می‌کند تا دلیلی برای گفته خود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نباید با مرد دیگر در زیر یک روانداز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زنی نباید با زن دیگر در زیر یک روانداز بخوابد و کسی که چنین کند، واجب است تأدیب شود که همان تعزیر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نوعی کدوست بخورید که مغز را زیاد و تقویت می‌کند و پیامبر خدا صلی الله علیه و آله از آن خوشش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غذا و پس از آن ترنج بخورید که خاندان محمّد علیه السّلام چنین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گلابی دل را جلا داده و دردهای درونی را آرامش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شخصی به نماز ایستد، ابلیس از روی رشک به او نگاه می‌کند، به جهت این که می‌بیند که رحمت خدا او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بدترین کارها، کارهای نوظهور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کارها آن است که مایه خشنودی خدای متعال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دنیا را بپرستد و آن را بر آخرت ترجیح دهد، سرانجام ناگواری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را مایه خوشبویی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خدا به آن چه که به او قسمت کرده خشنود و راضی گردد، بدنش آسوده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زندگی و عمرش را در کاری که او را از خدای متعال دور می‌کند صرف کند، زیان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بداند که چقدر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جلال خدا او را فرا گرفته است، دوست نمی‌دارد که سر از سجده‌اش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بپرهیزید از این که کارهایتان را به تأخیر اندازید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آن چه که در توانتان است مبادرت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روزی شماست به زودی با ناتوانی شما هم به شما خواهد رسید و آن چه به زیان شماست، هرگز نمی‌توانید با هیچ راهی آن را از خود دور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کنید و از کارهای بد بازدارید و به آن چه که به شما می‌رسد، صبر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مؤمن شناخت حق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کوری‌ها برای کسی است که از دیدن برتری ما کور باشد و با ما دشمنی ورزد، بدون این که گناهی از ما نسبت به او سر زده باشد، جز این که ما او را به حق فرا خوانده‌ایم و دیگران او را به سوی فتنه و آشوب و دنیا فرا خوانده‌اند، او آن ها را گرفته و آشکارا از ما بیزاری جسته و دشمنی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پرچم حق به دست ماست، هر که در سایه آن درآید بر او سایه می‌افکند و هر کس بدان پیشی کند، کامیاب گردد و هر کس از آن باز ماند، نابود گردد و هر که از آن جدا شود، سرنگون گردد و هر کس بدان چنگ زند نجات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رئیس و پیشوای مؤمنان هستم و مال و ثروت رئیس و پیشوای ستمگران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جز مؤمن دوست نمی‌دارد و به جز منافق دشمن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برادرانتان را ملاقات کردید، با هم دست دهید و اظهار خوشرویی و شادمانی نمایید تا از یکدیگر جدا شوید تا آن چه بار گناه بر گردنتان است،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یکی از شما عطسه کرد، به او دعا کرده 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پاسخ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شما را آمرزیده و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حُیِّیتُمْ بِتَحِیَّةٍ فَحَیُّوا بِأَحْسَنَ مِنْها أَوْ رُدُّوها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گاه که تحیّتی به شما گفته شد، بهتر از آن گویید یا همان را بازگردانید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 خود دست بده، گرچه دوست نداشته باشد، زیرا این از دستورات خدا بر بندگانش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ادْفَعْ بِالَّتِی هِیَ أَحْسَنُ فَإِذَا الَّذِی بَیْنَکَ وَ بَیْنَهُ عَداوَةٌ کَأَنَّهُ وَلِیٌّ حَمِیمٌ وَ ما یُلَقَّاها إِلَّا الَّذِینَ صَبَرُوا وَ ما یُلَقَّاها إِلَّا ذُو حَظٍّ عَظِیم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بهترین وجه دفاع نما تا کسی که میان تو و او دشمنی است گویی دوستی صمیمی است و این روش را فرا نمی‌گیرد مگر کسانی که صبر کرده و فرا نمی‌گیرد مگر کسی که دارای بهره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سخت‌ترین مجازاتی که در مورد دشمنت می‌کنی، این باشد که درباره او خدا را اطاعت کنی و برای تو کافی است که ببینی دشمنت معصیت خدای متعال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در گردش است، پس بهره خود را از آن به نیکوترین وجه برگیر تا نوبت تو فرا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بیدار، مراقب و بیمناک است، و در انتظار یکی از دو پیشامد خوب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فرج دنیایی و سعادت آخرتی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بلا به این جهت می‌ترسد که مجازات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گناه او باشد، به رحمت پروردگارش امیدوار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از بیم و امید خالی نیست، از آن چه پیش فرستاده بیمناک است، از جستجوی آن چه خدا به او وعده داده غفلت نمی‌کند و از آن چه که خداوند او را بیم داده ایمن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آبادکنندگان زمین هستید، همان کسانی که خداوند شما را در آن جای داده تا ببیند چگونه رفتار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چه از شما می‌بیند مراقب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شاهراه حرکت کنید تا این که دیگران جای شما را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عقلش کامل است، رفتارش نیکوست و در دینش نیکو بنگرد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سابِقُوا إِلی مَغْفِرَةٍ مِنْ رَبِّکُمْ وَ جَنَّةٍ عَرْضُهَا السَّماواتُ وَ الْأَرْضُ أُعِدَّتْ لِلْمُتَّقِین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سوی آمرزشی از پروردگارتان و بهشتی که به پهنای آن آسمان‌ها و زمین است و برای پرهیزکاران مهیّا شده است، بشتابید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شما بدان هرگز دست نخواهید یافت، مگر با پارسایی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زنگار گناه گیرد، از یاد خدا کور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دستور پیشوای الهی را ترک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شَیْطاناً فَهُوَ لَهُ قَرِین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شیطانی به او بگمارد که همنشین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مخالفان شما در گمراهی خودشان از شما بیناتر و در صرف مالی که در دست دارند، از شما بخشنده‌ترند؟ این نیست مگر این که شما به دنیا اعتماد کردید و به ستم کشیدن راضی شدید و به مال اندک دنیا حرص ورزیدید و در مورد آن چه وسیله عزّت و شکوه و نیکبختی شما و نیروی شما بر ستمگران شما بود، کوتاهی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درباره آن چه که خدا به شما دستور داده از او حیا می‌کنید و نه برای خود اندیشه می‌کنید و شما هر روز در ستمی تازه هستید و شما از خوابتان بیدار نمی‌شوید و سستی شما به پایان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نمی‌بینید که شهرها و دین شما هر روز ضایع‌تر می‌گردد و شما در غفلت دنیا به سر می‌برید؟ خداوند متعال به شما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تَرْکَنُوا إِلَی الَّذِینَ ظَلَمُوا فَتَمَسَّکُمُ النَّارُ وَ ما لَکُمْ مِنْ دُونِ اللَّهِ مِنْ أَوْلِیاءَ ثُمَّ لا تُنْصَرُون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کسانی که ستمگرند اعتماد نکنید که آتش شما را فرا گیرد و جز خدا برای شما دوستانی نیست و آن گاه یاری نمی‌شوید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فرزندانتان را نامگذاری کنید و اگر نمی‌دانید که پسر است یا دختر، نامی برای آنان انتخاب کنید که بر مرد و زن اطلاق می‌شود، زیرا فرزندان سقط شده که آن ها را نامگذاری نکرده باشید، در روز رستاخیز به هنگام ملاقات با شما، به پدرشان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نامگذاری نکردی؟ که پیامبر خدا محسن علیه السّلام را پیش از تولدش نامگذاری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بپرهیزید از این که سر پا ایستاده آب بیاشامید که موجب درد بی‌درمانی است، مگر آنکه خداوند او را عافیت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بر چهارپایان سوار شدید، خدای متعال را به یاد آورید 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الَّذِی سَخَّرَ لَنا هذا وَ ما کُنَّا لَهُ مُقْرِنِینَ وَ إِنَّا إِلی رَبِّنا لَمُنْقَلِبُون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پاک و منزّه است کسی که این حیوان را مسخّر ما ساخته و ما توانایی آن را نداشتیم و به سوی پروردگارمان بازگشت خواهیم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یکی از شما به سفر رود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همراه من در سفر و باری که در پشت کشیده می‌شود و جانشین من در خانواده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و مال و فرزندانم می‌باشی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منزل فرود آمدید،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مُنْزَلًا مُبارَکاً وَ أَنْتَ خَیْرُ الْمُنْزِلِین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منزل با برکتی فرود آور که تو بهترین فرود آورندگانی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برای خرید چیزی از نیازمندی‌های خود به بازار می‌روید، به هنگام ورود به بازار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می‌دهم که خدایی جز خدای یکتا نیست که شریکی ندارد و گواهی می‌دهم که محمد بنده و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کالاهای زیان آور و سوگند دروغ به تو پناه می‌برم و به تو از کسادی پناه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پس از نماز خواندن منتظر فرا رسیدن نماز دیگر باشد، از زیارت‌کنندگان خدای متعال به شمار می‌آید و بر خداوند متعال لازم است که زائرش را بزرگ داشته و آن چه می‌خواهد عطایش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حج و عمره به جای آورد، مهمان خداست و خداوند آمرزش را به او بی‌دریغ عطا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کودکی که هنوز شعور ندارد نوشابه مست‌کننده بدهد، خداوند متعال او را در میان خبال که چرک و خون دوزخیان و زنان زناکار است زندانی می‌کند تا برای کاری که کرده دلیلی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برای مؤمن سپر بزرگ از آتش است و برای کافر، وسیله حفظ مال اوست که به زودی عوض صدقه‌اش به او داده می‌شود و بلاها از او گردانده می‌شود، ولی در جهان آخرت بهره‌ای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دوزخیان به وسیله زبان به آتش افکنده می‌شوند و نوریان به وسیله زبان نور بخشیده شده‌اند، پس زبان خود را نگهدارید و آن را به یاد خدا مشغول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پلیدترین کارها آن است که گمراهی بار آورد و بهترین دستاوردها، کارهای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بپرهیزید از این که صورت بکشید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روز رستاخیز از آن بازپرسی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خاشاکی از تو به وسیله فردی گرفته شد،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آن چه را که خوش نداری از تو 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از حمام بیرون آمدی و برادرت به تو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حمام و آب گرمت خوش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خاطرت را آسوده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که برادرت به تو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 تو سلام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 را نیز خداوند سلام فرستاده و در بهشت جای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جاده و شاهراه ادرار و دفع مدفوع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کردن پس از مدح و ثناگویی است، پس نخست خدای را ثنا گویید، آن گاه نیازمندی‌های خود را درخواست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ثنا گویید و او را مدح کنید، پیش از آنکه نیازمندی‌ها را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دعا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نشدنی و غیر حلال را درخواست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بخواهید که به نوزاد پسری مبارک باد گویید،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این بخشش را برای تو مبارک گرداند و او را به رشد رسانده و نیکی او را به تو روزی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برادرت از مکّه باز آمد، میان دو چشمش و دهانش را که با آن حجرالاسود را بوسیده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که پیامبر خدا صلی الله علیه و آله آن را بوسیده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ببوس، و چشمش را ببوس که با آن به خانه خدای متعال نگریسته است، و پیشانی و صورتش را ببوس و به هنگام مبارکبادش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حجّ تو را بپذیرد و کوششت را سپاس فرماید و آن چه هزینه کردی عوض دهد و این سفر را آخرین سفر حجّ تو قرار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افراد پست دوری نمایید که پست کسانی هستند که از خداوند نمی‌ترسند و کشندگان پیامبران در میان آن هایند و دشمنان ما از آن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متعال توجّهی بر زمین کرد و ما را برگزید و برای ما شیعه‌ای برگزید که ما را یاری کرده، در شادی ما شاد و در غم و اندوه ما اندوهگین گردند و مال و جان خود را در راه ما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ما بوده و به سوی ما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شیعیان ما نیست بنده‌ای که گناهی را مرتکب شود که ما او را از آن بازداشته‌ایم، آن گاه بمیرد تا این که به بلایی گرفتار شود که گناهانش را پاک نماید، این بلایا در ثروت یا در فرزندان یا در جانش می‌باشد تا آنکه خدا را ملاقات کند که گناهی نداشته باشد و اگر گناهی بر او بماند، به هنگام مرگش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کندن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سخت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ما به هنگام مردن، صدّیق و شهید از دنیا می‌رود، چرا که امر ولایت ما را تصدیق کرده و به خاطر خداوند متعال، در راه ما دوستی و دشمنی کرده و به خدا و پیامبرش ایمان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آمَنُوا بِاللَّهِ وَ رُسُلِهِ أُولئِکَ هُمُ الصِّدِّیقُونَ وَ الشُّهَداءُ عِنْدَ رَبِّهِمْ لَهُمْ أَجْرُهُمْ وَ نُورُهُم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آنان که به خدا و پیامبرانش ایمان آورده‌اند، همینان در پیشگاه پروردگارشان صدّیقان و شهیدان هستند، آنان پاداش و نورشان را دریافت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اسرائیل به هفتاد و دو گروه پراکنده شدند و به زودی این امّت به هفتاد و سه گروه پراکنده خواهند شد که یک گروه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راز ما را فاش نماید، خداوند سختی آهن را به او بچشاند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هفتمین روز تولّد، فرزندانتان را ختنه کنید و گرما و سرما شما را از این کار باز ندارد، زیرا ختنه موجب پاکیزگی بدن نوزاد است و به راستی که زمین از ادرار کسی که ختنه نشده زاری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مستی چهار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مستی شراب، مستی ثروت، مستی خواب، مستی پادشاهی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یکی از شما خواست بخوابد، باید دست راستش را زیر گونه راستش بگذارد، زیرا نمی‌داند که از خوابش بیدار می‌شود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دوست دارم که مؤمن در هر پانزده روز یک مرتبه نوره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 کمتر بخورید که گوشت بدن را ذوب می‌کند و بلغم را می‌افزاید و تنفس را دشوار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 تدریجی شیر هر دردی را درمان است، به جز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انار را با پیه آن بخورید که معده را دبّاغی می‌کند و دانه‌ای از انار که در معده جای می‌گیرد، تا چهل شب مایه زندگی دل و روشنی‌بخش جان و امانی از بیماری وسوسه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سرکه، خوب نان خورشتی است که صفرا را می‌شکند و دل را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کاسنی بخورید که هر بامداد قطره‌ای از قطره‌های بهشتی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باران بنوشید که بدن را پاکیزه می‌سازد و بیماری‌ها را دفع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یُنَزِّلُ عَلَیْکُمْ مِنَ السَّماءِ ماءً لِیُطَهِّرَکُمْ بِهِ وَ یُذْهِبَ عَنْکُمْ رِجْزَ الشَّیْطانِ وَ لِیَرْبِطَ عَلی قُلُوبِکُمْ وَ یُثَبِّتَ بِهِ الْأَقْدام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آبی از آسمان فرود می‌آورد تا شما را پاکیزه نموده و پلیدی شیطان را از شما زدوده و دل‌های شما را استوار ساخته و گام‌های شما را ثابت و استوار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دردی نیست مگر آنکه در سیاه‌دانه درمان و شفای آن است؛ مگر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گاو بیماری آور است و شیرش درمان و روغنش شفاست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غذا و درمان برای زن باردار خرما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مریم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هُزِّی إِلَیْکِ بِجِذْعِ النَّخْلَةِ تُساقِطْ عَلَیْکِ رُطَباً جَنِیًّا فَکُلِی وَ اشْرَبِی وَ قَرِّی عَیْنا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درخت خرما را بجنبان تا خرمای تازه‌ای برای تو بیفتد، پس بخور و بیاشام و دیده خود را روشن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 فرزندانتان را با خرما بردارید که پیامبر خدا صلی الله علیه و آله با حسن و حسین علیه السّلام چنین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یکی از شما خواست با همسرش آمیزش نماید، شتاب نکند که زنان را نیازهایی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یکی از شما زن بیگانه‌ای دیده و از او خوشش آمد، با زن خود همبستر شود که در همسرش همان است که دیده است، البته نگذارد که شیطان به دلش راه یابد، و چشمش را از آن زن بیگانه بگرداند و اگر همسری ندارد، دو رکعت نماز بگذارد و خدا را فراوان ستایش کند و بر پیامبر و خاندانش صلوات بفرستد، آن گاه از فضل خداوند درخواست کند که خداوند با مهربانی خود به او چیزی می‌دهد که او را بی‌نیاز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یکی از شما با همسرش همبستر شود، باید کمتر حرف بزند، چرا که حرف زدن در چنین حالی موجب لال شدن فرزند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یک از شما در آن حال به درون آلت تناسلی همسرش ننگرد که شاید چیزی ببیند که خوشش نیاید و نیز موجب کوری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یکی از شما خواست با همسرش آمیزش کند، 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دستور تو اندام جنسی او را بر خود حلال نمودم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و به امانت تو آن را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فرزندی از او برای من مقدّر کرده‌ای، آن را فرزند پسر کامل گردان و برای شیطان در او بهره و شریکی قرار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حقنه یکی از چهار روش درمانی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چیزی که با آن درمان می‌کنید حقنه است که شکم را فربه کند و درد درون را پاک کرده و بدن را نیرومند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بنفشه به عنوان انفیه استفاده کنید، و بر شما باد حجامت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یکی از شما بخواهد با همسر خود همبستر گردد، از آمیزش در اول ماه‌ها و نیمه‌های آن خودداری کند، زیرا شیطان در این دو موقع فرزند می‌جوید و شیطان‌ها در این دو وقت می‌خواهند در فرزند شریک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می‌آیند و به هنگام بسته شدن نطفه شرکت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حجامت و نوره کشیدن در روز چهارشنبه خودداری کنید که چهارشنبه روز نحس همیشگی است و در آن روز دوزخ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 جمعه ساعتی است که هر کس در آن حجامت کند می‌میرد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تحف العقول این روایت با تغییر مختصری نقل شده که به واسطه اعتماد بیشتری که به این نسخه حاصل بود، ما از خصال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تحف العقول است که هر گاه خواستید به مستراح بروید،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اللهم امط عنی الاذی و اعذنی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نشست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کما اطعمتنیه طیّبا و سوغتنیه فاکفنیه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چشمش به مدفوع خویش افتاد، بعد از فراغ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ارزقنی الحلال و جنبی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بنده‌ای نیست، مگر این که خداوند فرشته‌ای را مأمور او کرده تا گردنش را خم کند و وقتی تغوط می‌نماید و مدفوع خود را ببیند، در این موقع شایسته است از خدا درخواست حلال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نتیجه آن چه بر آن حرص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از کجا به دست آوردی و چه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این روایت را با اختلاف کم در رساله‌ای قدیمی دیدم که به بعضی از آن اختلافات در بین حدیث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دانست که بنا به نظر قدما اصل این خبر در کمال اعتماد و اعتبار است، گرچه به نظر متاخرین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کلینی به این خبر اعتماد کرده و اکثر اجزای این خبر را در باب‌های متفرق در ابواب کافی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بزرگان محدثین به همین گونه عمل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52" w:name="__RefHeading___Toc1572569_1468164448"/>
      <w:bookmarkStart w:id="153" w:name="_Toc60"/>
      <w:bookmarkEnd w:id="152"/>
      <w:r>
        <w:rPr>
          <w:rtl w:val="true"/>
        </w:rPr>
        <w:t xml:space="preserve">باب </w:t>
      </w:r>
      <w:r>
        <w:rPr/>
        <w:t>8</w:t>
      </w:r>
      <w:r>
        <w:rPr>
          <w:rtl w:val="true"/>
        </w:rPr>
        <w:t xml:space="preserve"> </w:t>
      </w:r>
      <w:r>
        <w:rPr>
          <w:rtl w:val="true"/>
        </w:rPr>
        <w:t>ما تفضل صلوات الله علیه به علی الناس بقوله سلونی قبل أن تفقدونی و فیه بعض جوامع العلوم و نوادرها</w:t>
      </w:r>
      <w:bookmarkEnd w:id="153"/>
    </w:p>
    <w:p>
      <w:pPr>
        <w:pStyle w:val="Heading4"/>
        <w:numPr>
          <w:ilvl w:val="3"/>
          <w:numId w:val="1"/>
        </w:numPr>
        <w:rPr/>
      </w:pPr>
      <w:bookmarkStart w:id="154" w:name="__RefHeading___Toc1572571_1468164448"/>
      <w:bookmarkStart w:id="155" w:name="_Toc61"/>
      <w:bookmarkEnd w:id="154"/>
      <w:r>
        <w:rPr>
          <w:rtl w:val="true"/>
        </w:rPr>
        <w:t>الأخبار</w:t>
      </w:r>
      <w:bookmarkEnd w:id="155"/>
    </w:p>
    <w:p>
      <w:pPr>
        <w:pStyle w:val="Heading5"/>
        <w:numPr>
          <w:ilvl w:val="4"/>
          <w:numId w:val="1"/>
        </w:numPr>
        <w:rPr/>
      </w:pPr>
      <w:bookmarkStart w:id="156" w:name="__RefHeading___Toc1572573_1468164448"/>
      <w:bookmarkStart w:id="157" w:name="_Toc62"/>
      <w:bookmarkEnd w:id="156"/>
      <w:r>
        <w:rPr>
          <w:rtl w:val="true"/>
        </w:rPr>
        <w:t>«</w:t>
      </w:r>
      <w:r>
        <w:rPr/>
        <w:t>1</w:t>
      </w:r>
      <w:r>
        <w:rPr>
          <w:rtl w:val="true"/>
        </w:rPr>
        <w:t>»</w:t>
      </w:r>
      <w:bookmarkEnd w:id="157"/>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ید، التوحید لی، الأمالی للصدوق الدَّقَّاقُ وَ الْقَطَّانُ وَ السِّنَانِیُّ جَمِیعاً عَنْ أَحْمَدَ بْنِ زَکَرِیَّا الْقَطَّانِ عَنْ مُحَمَّدِ بْنِ الْعَبَّاسِ عَنْ مُحَمَّدِ بْنِ أَبِی السَّرِیِّ </w:t>
      </w:r>
      <w:r>
        <w:rPr>
          <w:rStyle w:val="FootnoteAnchor"/>
          <w:rtl w:val="true"/>
        </w:rPr>
        <w:footnoteReference w:id="366"/>
      </w:r>
      <w:r>
        <w:rPr>
          <w:rFonts w:ascii="Amiri" w:hAnsi="Amiri" w:eastAsia="Amiri" w:cs="Amiri"/>
          <w:color w:val="111111"/>
          <w:sz w:val="28"/>
          <w:sz w:val="28"/>
          <w:szCs w:val="28"/>
          <w:rtl w:val="true"/>
          <w:lang w:bidi="ar-SA"/>
        </w:rPr>
        <w:t>عَنْ أَحْمَدَ بْنِ عَبْدِ اللَّهِ بْنِ یُونُسَ عَنْ سَعْدِ بْنِ طَرِیفٍ الْکِنَانِیِّ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جَلَسَ عَلِیٌّ علیه السلام فِی الْخِلَافَةِ وَ بَایَعَهُ النَّاسُ خَرَجَ إِلَی الْمَسْجِدِ مُتَعَمِّماً بِعِمَامَةِ رَسُولِ اللَّهِ صلی الله علیه و آله لَابِساً بُرْدَةَ رَسُولِ اللَّهِ مُتَنَعِّلًا نَعْلَ رَسُولِ اللَّهِ مُتَقَلِّداً سَیْفَ رَسُولِ اللَّهِ فَصَعِدَ الْمِنْبَرَ فَجَلَسَ عَلَیْهِ مُتَمَکِّناً ثُمَّ شَبَّکَ بَیْنَ أَصَابِعِهِ فَوَضَعَهَا أَسْفَلَ بَطْنِهِ ثُمَّ قَالَ یَا مَعَاشِرَ النَّاسِ سَلُونِی قَبْلَ أَنْ تَفْقِدُونِی </w:t>
      </w:r>
    </w:p>
    <w:p>
      <w:pPr>
        <w:pStyle w:val="BookText"/>
        <w:rPr/>
      </w:pPr>
      <w:r>
        <w:rPr>
          <w:rFonts w:ascii="Amiri" w:hAnsi="Amiri" w:eastAsia="Amiri" w:cs="Amiri"/>
          <w:color w:val="111111"/>
          <w:sz w:val="28"/>
          <w:sz w:val="28"/>
          <w:szCs w:val="28"/>
          <w:rtl w:val="true"/>
          <w:lang w:bidi="ar-SA"/>
        </w:rPr>
        <w:t xml:space="preserve">هَذَا سَفَطُ الْعِلْمِ هَذَا لُعَابُ رَسُولِ اللَّهِ صلی الله علیه و آله هَذَا مَا زَقَّنِی رَسُولُ اللَّهِ صلی الله علیه و آله زَقّاً زَقّاً سَلُونِی فَإِنَّ عِنْدِی عِلْمَ الْأَوَّلِینَ وَ الْآخِرِینَ أَمَا وَ اللَّهِ لَوْ ثُنِیَتْ لِی وِسَادَةٌ فَجَلَسْتُ عَلَیْهَا لَأَفْتَیْتُ أَهْلَ التَّوْرَاةِ بِتَوْرَاتِهِمْ حَتَّی تَنْطِقَ التَّوْرَاةُ فَتَقُولَ صَدَقَ عَلِیٌّ مَا کَذَبَ لَقَدْ أَفْتَاکُمْ بِمَا أَنْزَلَ اللَّهُ فِیَّ وَ أَفْتَیْتُ أَهْلَ الْإِنْجِیلِ بِإِنْجِیلِهِمْ حَتَّی یَنْطِقَ الْإِنْجِیلُ فَیَقُولَ صَدَقَ عَلِیٌّ مَا کَذَبَ لَقَدْ أَفْتَاکُمْ بِمَا أَنْزَلَ اللَّهُ فِیَّ وَ أَفْتَیْتُ أَهْلَ الْقُرْآنِ بِقُرْآنِهِمْ حَتَّی یَنْطِقَ الْقُرْآنُ فَیَقُولَ صَدَقَ عَلِیٌّ مَا کَذَبَ لَقَدْ أَفْتَاکُمْ بِمَا أَنْزَلَ اللَّهُ فِیَّ وَ أَنْتُمْ تَتْلُونَ الْقُرْآنَ لَیْلًا وَ نَهَاراً فَهَلْ فِیکُمْ أَحَدٌ یَعْلَمُ مَا نَزَلَ فِیهِ وَ لَوْ لَا آیَةٌ فِی کِتَابِ اللَّهِ عَزَّ وَ جَلَّ لَأَخْبَرْتُکُمْ بِمَا کَانَ وَ مَا یَکُونُ وَ بِمَا هُوَ کَائِنٌ إِلَی یَوْمِ الْقِیَامَةِ وَ هِیَ هَذِهِ الْآیَةُ یَمْحُوا اللَّهُ ما یَشاءُ وَ یُثْبِتُ وَ عِنْدَهُ أُمُّ الْکِتابِ ثُمَّ قَالَ سَلُونِی قَبْلَ أَنْ تَفْقِدُونِی فَوَ الَّذِی فَلَقَ الْحَبَّةَ وَ بَرَأَ النَّسَمَةَ لَوْ سَأَلْتُمُونِی عَنْ أَیَّةِ آیَةٍ فِی لَیْلٍ أُنْزِلَتْ أَوْ فِی نَهَارٍ أُنْزِلَتْ مَکِّیِّهَا وَ مَدَنِیِّهَا سَفَرِیِّهَا وَ حَضَرِیِّهَا نَاسِخِهَا وَ مَنْسُوخِهَا وَ مُحْکَمِهَا وَ مُتَشَابِهِهَا وَ تَأْوِیلِهَا وَ تَنْزِیلِهَا لَأَخْبَرْتُکُمْ فَقَامَ إِلَیْهِ رَجُلٌ یُقَالُ لَهُ ذِعْلِبٌ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الظاهر حسن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من قوله 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لاخجلنه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خطابه علیه السلام بویلک خلافه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ذَرِبَ اللِّسَانِ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بَلِیغاً فِی الْخُطَبِ شُجَاعَ الْقَلْبِ فَقَالَ لَقَدِ ارْتَقَی ابْنُ أَبِی طَالِبٍ مِرْقَاةً صَعْبَةً لَأُخَجِّلَنَّهُ الْیَوْمَ لَکُمْ فِی مَسْأَلَتِی إِیَّاهُ فَقَالَ یَا أَمِیرَ الْمُؤْمِنِینَ هَلْ رَأَیْتَ رَبَّکَ فَقَالَ وَیْلَکَ یَا ذِعْلِبُ لَمْ أَکُنْ بِالَّذِی أَعْبُدُ رَبّاً لَمْ أَرَهُ قَالَ فَکَیْفَ رَأَیْتَهُ صِفْهُ لَنَا قَالَ علیه السلام وَیْلَکَ لَمْ تَرَهُ الْعُیُونُ بِمُشَاهَدَةِ الْأَبْصَارِ وَ لَکِنْ رَأَتْهُ الْقُلُوبُ بِحَقَائِقِ الْإِیمَانِ وَیْلَکَ یَا ذِعْلِبُ إِنَّ رَبِّی لَا یُوصَفُ بِالْبُعْدِ وَ لَا بِالْحَرَکَةِ وَ لَا بِالسُّکُونِ وَ لَا بِقِیَامٍ قِیَامِ انْتِصَابٍ وَ لَا بِجَیْئَةٍ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بِذَهَابٍ لَطِیفُ اللَّطَافَةِ لَا یُوصَفُ بِاللُّطْفِ عَظِیمُ الْعَظَمَةِ لَا یُوصَفُ بِالْعِظَمِ کَبِیرُ الْکِبْرِیَاءِ لَا یُوصَفُ بِالْکِبَرِ جَلِیلُ الْجَلَالَةِ لَا یُوصَفُ بِالغِلَظِ</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رَءُوفُ الرَّحْمَةِ لَا یُوصَفُ بِالرِّقَّةِ مُؤْمِنٌ لَا بِعِبَادَةٍ مُدْرِکٌ لَا بِمَجَسَّةٍ </w:t>
      </w:r>
      <w:r>
        <w:rPr>
          <w:rStyle w:val="FootnoteAnchor"/>
          <w:rtl w:val="true"/>
        </w:rPr>
        <w:footnoteReference w:id="368"/>
      </w:r>
      <w:r>
        <w:rPr>
          <w:rFonts w:ascii="Amiri" w:hAnsi="Amiri" w:eastAsia="Amiri" w:cs="Amiri"/>
          <w:color w:val="111111"/>
          <w:sz w:val="28"/>
          <w:sz w:val="28"/>
          <w:szCs w:val="28"/>
          <w:rtl w:val="true"/>
          <w:lang w:bidi="ar-SA"/>
        </w:rPr>
        <w:t xml:space="preserve">قَائِلٌ لَا بِلَفْظٍ هُوَ فِی الْأَشْیَاءِ عَلَی غَیْرِ مُمَازَجَةٍ خَارِجٌ مِنْهَا عَلَی غَیْرِ مُبَایَنَةٍ فَوْقَ کُلِّ شَیْ‌ءٍ وَ لَا یُقَالُ شَیْ‌ءٌ فَوْقَهُ أَمَامَ کُلِّ شَیْ‌ءٍ وَ لَا یُقَالُ لَهُ أَمَامٌ دَاخِلٌ فِی الْأَشْیَاءِ لَا کَشَیْ‌ءٍ فِی شَیْ‌ءٍ دَاخِلٍ وَ خَارِجٌ مِنْهَا لَا کَشَیْ‌ءٍ مِنْ شَیْ‌ءٍ خَارِجٍ فَخَرَّ ذِعْلبٌ مَغْشِیّاً عَلَیْهِ فَقَالَ تَاللَّهِ مَا سَمِعْتُ بِمِثْلِ هَذَا الْجَوَابِ وَ اللَّهِ لَا عُدْتُ إِلَی مِثْلِهَا ثُمَّ قَالَ علیه السلام سَلُونِی قَبْلَ أَنْ تَفْقِدُونِی فَقَامَ إِلَیْهِ الْأَشْعَثُ بْنُ قَیْسٍ فَقَالَ یَا أَمِیرَ الْمُؤْمِنِینَ کَیْفَ تُؤْخَذُ مِنَ الْمَجُوسِ الْجِزْیَةُ وَ لَمْ یُنْزَلْ عَلَیْهِمْ کِتَابٌ وَ لَمْ یُبْعَثْ إِلَیْهِمْ نَبِیٌّ فَقَالَ بَلَی یَا أَشْعَثُ قَدْ أَنْزَلَ اللَّهُ تَعَالَی عَلَیْهِمْ کِتَاباً وَ بَعَثَ إِلَیْهِمْ نَبِیّاً </w:t>
      </w:r>
      <w:r>
        <w:rPr>
          <w:rStyle w:val="FootnoteAnchor"/>
          <w:rtl w:val="true"/>
        </w:rPr>
        <w:footnoteReference w:id="369"/>
      </w:r>
      <w:r>
        <w:rPr>
          <w:rFonts w:ascii="Amiri" w:hAnsi="Amiri" w:eastAsia="Amiri" w:cs="Amiri"/>
          <w:color w:val="111111"/>
          <w:sz w:val="28"/>
          <w:sz w:val="28"/>
          <w:szCs w:val="28"/>
          <w:rtl w:val="true"/>
          <w:lang w:bidi="ar-SA"/>
        </w:rPr>
        <w:t xml:space="preserve">وَ کَانَ لَهُمْ مَلِکٌ سَکِرَ ذَاتَ لَیْلَةٍ فَدَعَا بِابْنَتِهِ إِلَی فِرَاشِهِ فَارْتَکَبَهَا فَلَمَّا أَصْبَحَ تَسَامَعَ بِهِ قَوْمُهُ فَاجْتَمَعُوا إِلَی بَابِهِ فَقَالُوا أَیُّهَا الْمَلِکُ دَنَّسْتَ عَلَیْنَا دِینَنَا فَأَهْلَکْتَهُ فَاخْرُجْ نُطَهِّرْکَ وَ نُقِمْ عَلَیْکَ الْحَدَّ فَقَالَ لَهُمُ اجْتَمِعُوا وَ اسْمَعُوا کَلَامِی فَإِنْ یَکُنْ لِی مَخْرَجٌ مِمَّا ارْتَکَبْتُ وَ إِلَّا فَشَأْنَکُمْ فَاجْتَمَعُوا فَقَالَ لَهُمْ هَلْ عَلِمْتُمْ أَنَّ اللَّهَ عَزَّ وَ جَلَّ لَمْ یَخْلُقْ خَلْقاً أَکْرَمَ عَلَیْهِ مِنْ أَبِینَا آدَمَ وَ أُمِّنَا حَوَّاءَ قَالُوا صَدَقْتَ أَیُّهَا الْمَلِکُ قَالَ أَ فَلَیْسَ قَدْ زَوَّجَ بَنِیهِ بَنَاتِهِ وَ بَنَاتِهِ مِنْ بَنِیهِ قَالُوا صَدَقْتَ هَذَا هُوَ الدِّینُ فَتَعَاقَدُوا عَلَی ذَلِکَ فَمَحَا اللَّهُ مَا فِی صُدُورِهِمْ مِنَ الْعِلْمِ وَ رَفَعَ عَنْهُمُ الْکِتَابَ فَهُمُ الْکَفَرَةُ یَدْخُلُونَ النَّارَ بِلَا حِسَابٍ وَ الْمُنَافِقُونَ أَشَدُّ حَالًا مِنْهُمْ فَقَالَ الْأَشْعَثُ وَ اللَّهِ مَا سَمِعْتُ بِمِثْلِ هَذَا الْجَوَابِ وَ اللَّهِ لَا عُدْتُ إِلَی مِثْلِهَا أَبَداً ثُمَّ قَالَ سَلُونِی قَبْلَ أَنْ تَفْقِدُونِی فَقَامَ إِلَیْهِ رَجُلٌ مِنْ أَقْصَی الْمَسْجِدِ مُتَوَکِّیاً عَلَی عُکَّازَةٍ </w:t>
      </w:r>
      <w:r>
        <w:rPr>
          <w:rStyle w:val="FootnoteAnchor"/>
          <w:rtl w:val="true"/>
        </w:rPr>
        <w:footnoteReference w:id="370"/>
      </w:r>
      <w:r>
        <w:rPr>
          <w:rFonts w:ascii="Amiri" w:hAnsi="Amiri" w:eastAsia="Amiri" w:cs="Amiri"/>
          <w:color w:val="111111"/>
          <w:sz w:val="28"/>
          <w:sz w:val="28"/>
          <w:szCs w:val="28"/>
          <w:rtl w:val="true"/>
          <w:lang w:bidi="ar-SA"/>
        </w:rPr>
        <w:t xml:space="preserve">فَلَمْ یَزَلْ یَتَخَطَّی النَّاسَ حَتَّی دَنَا مِنْهُ فَقَالَ یَا أَمِیرَ الْمُؤْمِنِینَ دُلَّنِی عَلَی عَمَلٍ إِذَا أَنَا عَمِلْتُهُ نَجَّانِیَ اللَّهُ مِنَ النَّارِ فَقَالَ لَهُ اسْمَعْ یَا هَذَا ثُمَّ افْهَمْ ثُمَّ اسْتَیْقِنْ قَامَتِ الدُّنْیَا بِثَلَاثَةٍ بِعَالِمٍ نَاطِقٍ مُسْتَعْمِلٍ لِعِلْمِهِ وَ بِغَنِیٍّ لَا یَبْخَلُ بِمَالِهِ عَلَی أَهْلِ دِینِ اللَّهِ عَزَّ وَ جَلَّ وَ بِفَقِیرٍ صَابِرٍ فَإِذَا کَتَمَ الْعَالِمُ عِلْمَهُ وَ بَخِلَ الْغَنِیُّ وَ لَمْ یَصْبِرِ الْفَقِیرُ فَعِنْدَهَا الْوَیْلُ وَ الثُّبُورُ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عِنْدَهَا یَعْرِفُ الْعَارِفُونَ اللَّهَ </w:t>
      </w:r>
      <w:r>
        <w:rPr>
          <w:rStyle w:val="FootnoteAnchor"/>
          <w:rtl w:val="true"/>
        </w:rPr>
        <w:footnoteReference w:id="371"/>
      </w:r>
      <w:r>
        <w:rPr>
          <w:rFonts w:ascii="Amiri" w:hAnsi="Amiri" w:eastAsia="Amiri" w:cs="Amiri"/>
          <w:color w:val="111111"/>
          <w:sz w:val="28"/>
          <w:sz w:val="28"/>
          <w:szCs w:val="28"/>
          <w:rtl w:val="true"/>
          <w:lang w:bidi="ar-SA"/>
        </w:rPr>
        <w:t xml:space="preserve">أَنَّ الدَّارَ قَدْ رَجَعَتْ إِلَی بَدْئِهَا أَیْ إِلَی الْکُفْرِ بَعْدَ الْإِیمَانِ </w:t>
      </w:r>
      <w:r>
        <w:rPr>
          <w:rStyle w:val="FootnoteAnchor"/>
          <w:rtl w:val="true"/>
        </w:rPr>
        <w:footnoteReference w:id="372"/>
      </w:r>
      <w:r>
        <w:rPr>
          <w:rFonts w:ascii="Amiri" w:hAnsi="Amiri" w:eastAsia="Amiri" w:cs="Amiri"/>
          <w:color w:val="111111"/>
          <w:sz w:val="28"/>
          <w:sz w:val="28"/>
          <w:szCs w:val="28"/>
          <w:rtl w:val="true"/>
          <w:lang w:bidi="ar-SA"/>
        </w:rPr>
        <w:t xml:space="preserve">أَیُّهَا السَّائِلُ فَلَا تَغْتَرَّنَّ بِکَثْرَةِ الْمَسَاجِدِ وَ جَمَاعَةِ أَقْوَامٍ أَجْسَادُهُمْ مُجْتَمِعَةٌ وَ قُلُوبُهُمْ شَتَّی أَیُّهَا النَّاسُ إِنَّمَا النَّاسُ ثَلَاثَةٌ زَاهِدٌ وَ رَاغِبٌ وَ صَابِرٌ فَأَمَّا الزَّاهِدُ فَلَا یَفْرَحُ بِشَیْ‌ءٍ مِنَ الدُّنْیَا أَتَاهُ وَ لَا یَحْزَنُ عَلَی شَیْ‌ءٍ مِنْهَا فَاتَهُ وَ أَمَّا الصَّابِرُ فَیَتَمَنَّاهَا بِقَلْبِهِ فَإِنْ أَدْرَکَ مِنْهَا شَیْئاً صَرَفَ عَنْهَا نَفْسَهُ لِمَا یَعْلَمُ مِنْ سُوءِ عَاقِبَتِهَا وَ أَمَّا الرَّاغِبُ فَلَا یُبَالِی مِنْ حِلٍّ أَصَابَهَا أَمْ مِنْ حَرَامٍ قَالَ یَا أَمِیرَ الْمُؤْمِنِینَ فَمَا عَلَامَةُ الْمُؤْمِنِ فِی ذَلِکَ الزَّمَانِ قَالَ یَنْظُرُ إِلَی مَا أَوْجَبَ اللَّهُ عَلَیْهِ مِنْ حَقٍّ فَیَتَوَلَّاهُ وَ یَنْظُرُ إِلَی مَا خَالَفَهُ فَیَتَبَرَّأُ مِنْهُ وَ إِنْ کَانَ حَبِیباً قَرِیباً </w:t>
      </w:r>
      <w:r>
        <w:rPr>
          <w:rStyle w:val="FootnoteAnchor"/>
          <w:rtl w:val="true"/>
        </w:rPr>
        <w:footnoteReference w:id="373"/>
      </w:r>
      <w:r>
        <w:rPr>
          <w:rFonts w:ascii="Amiri" w:hAnsi="Amiri" w:eastAsia="Amiri" w:cs="Amiri"/>
          <w:color w:val="111111"/>
          <w:sz w:val="28"/>
          <w:sz w:val="28"/>
          <w:szCs w:val="28"/>
          <w:rtl w:val="true"/>
          <w:lang w:bidi="ar-SA"/>
        </w:rPr>
        <w:t xml:space="preserve">قَالَ صَدَقْتَ وَ اللَّهِ یَا أَمِیرَ الْمُؤْمِنِینَ ثُمَّ غَابَ الرَّجُلُ فَلَمْ نَرَهُ فَطَلَبَهُ النَّاسُ فَلَمْ یَجِدُوهُ فَتَبَسَّمَ عَلِیٌّ علیه السلام عَلَی الْمِنْبَرِ ثُمَّ قَالَ مَا لَکُمْ هَذَا أَخِی الْخَضِرُ علیه السلام ثُمَّ قَالَ علیه السلام سَلُونِی قَبْلَ أَنْ تَفْقِدُونِی فَلَمْ یَقُمْ إِلَیْهِ أَحَدٌ فَحَمِدَ اللَّهَ وَ أَثْنَی عَلَیْهِ وَ صَلَّی عَلَی نَبِیِّهِ صلی الله علیه و آله ثُمَّ قَالَ لِلْحَسَنِ علیه السلام یَا حَسَنُ قُمْ فَاصْعَدِ الْمِنْبَرَ فَتَکَلَّمْ بِکَلَامٍ لَا یُجَهِّلُکَ قُرَیْشٌ مِنْ بَعْدِی فَیَقُولُونَ الْحَسَنُ لَا یُحْسِنُ شَیْئاً قَالَ الْحَسَنُ علیه السلام یَا أَبَتِ کَیْفَ أَصْعَدُ وَ أَتَکَلَّمُ وَ أَنْتَ فِی النَّاسِ تَسْمَعُ وَ تَرَی قَالَ لَهُ بِأَبِی وَ أُمِّی أُوَارِی نَفْسِی عَنْکَ وَ أَسْمَعُ وَ أَرَی وَ لَا تَرَانِی </w:t>
      </w:r>
      <w:r>
        <w:rPr>
          <w:rStyle w:val="FootnoteAnchor"/>
          <w:rtl w:val="true"/>
        </w:rPr>
        <w:footnoteReference w:id="374"/>
      </w:r>
      <w:r>
        <w:rPr>
          <w:rFonts w:ascii="Amiri" w:hAnsi="Amiri" w:eastAsia="Amiri" w:cs="Amiri"/>
          <w:color w:val="111111"/>
          <w:sz w:val="28"/>
          <w:sz w:val="28"/>
          <w:szCs w:val="28"/>
          <w:rtl w:val="true"/>
          <w:lang w:bidi="ar-SA"/>
        </w:rPr>
        <w:t xml:space="preserve">فَصَعِدَ الْحَسَنُ علیه السلام الْمِنْبَرَ فَحَمِدَ اللَّهَ بِمَحَامِدَ بَلِیغَةٍ شَرِیفَةٍ وَ صَلَّی عَلَی النَّبِیِّ وَ آلِهِ صَلَاةً مُوجَزَةً ثُمَّ قَالَ أَیُّهَا النَّاسُ سَمِعْتُ جَدِّی رَسُولَ اللَّهِ صلی الله علیه و آله یَقُولُ أَنَا مَدِینَةُ الْعِلْمِ وَ عَلِیٌّ بَابُهَا وَ هَلْ تُدْخَلُ الْمَدِینَةُ إِلَّا مِنْ بَابِهَا ثُمَّ نَزَلَتْ فَوَثَبَ إِلَیْهِ عَلِیٌّ علیه السلام فَتَحَمَّلَهُ وَ ضَمَّهُ إِلَی صَدْرِهِ ثُمَّ قَالَ لِلْحُسَیْنِ علیه السلام یَا بُنَیَّ قُمْ فَاصْعَدْ فَتَکَلَّمْ </w:t>
      </w:r>
      <w:bookmarkStart w:id="158" w:name="pg13739_148431"/>
    </w:p>
    <w:p>
      <w:pPr>
        <w:pStyle w:val="BookText"/>
        <w:rPr/>
      </w:pPr>
      <w:bookmarkEnd w:id="158"/>
      <w:r>
        <w:rPr>
          <w:rFonts w:ascii="Amiri" w:hAnsi="Amiri" w:eastAsia="Amiri" w:cs="Amiri"/>
          <w:color w:val="111111"/>
          <w:sz w:val="28"/>
          <w:sz w:val="28"/>
          <w:szCs w:val="28"/>
          <w:rtl w:val="true"/>
          <w:lang w:bidi="ar-SA"/>
        </w:rPr>
        <w:t xml:space="preserve">بِکَلَامٍ لَا یُجَهِّلُکَ قُرَیْشٌ مِنْ بَعْدِی فَیَقُولُونَ إِنَّ الْحُسَیْنَ بْنَ عَلِیٍّ علیهما السلام لَا یُبْصِرُ شَیْئاً وَ لْیَکُنْ کَلَامُکَ تَبَعاً لِکَلَامِ أَخِیکَ فَصَعِدَ الْحُسَیْنُ علیه السلام فَحَمِدَ اللَّهَ وَ أَثْنَی عَلَیْهِ وَ صَلَّی عَلَی نَبِیِّهِ وَ آلِهِ صَلَاةً مُوجَزَةً ثُمَّ قَالَ مَعَاشِرَ النَّاسِ سَمِعْتُ رَسُولَ اللَّهِ صلی الله علیه و آله وَ هُوَ یَقُولُ إِنَّ عَلِیّاً علیه السلام مَدِینَةُ هُدًی فَمَنْ دَخَلَهَا نَجَا وَ مَنْ تَخَلَّفَ عَنْهَا هَلَکَ فَوَثَبَ إِلَیْهِ عَلِیٌّ علیه السلام فَضَمَّهُ إِلَی صَدْرِهِ وَ قَبَّلَهُ ثُمَّ قَالَ مَعَاشِرَ النَّاسِ اشْهَدُوا أَنَّهُمَا فَرْخَا رَسُولِ اللَّهِ صلی الله علیه و آله وَ وَدِیعَتُهُ الَّتِی اسْتَوْدَعَنِیهَا وَ أَنَا أَسْتَوْدِعُکُمُوهَا مَعَاشِرَ النَّاسِ وَ رَسُولُ اللَّهِ سَائِلُکُمْ عَنْهُمَا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 xml:space="preserve">ختص، الإختصاص علی بن محمد الشعرانی عن الحسن بن علی بن شعیب عن عیسی بن محمد العلوی عن محمد بن العباس مثله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الإحتجاج مُرْسَلًا إِلَی قَوْلِهِ أَخِی الْخَضِرُ علیه السلام وَ أَسْقَطَ سُؤَالَ ذِعْلِبٍ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و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علیه السّلام به خلافت نشست و با او بیعت کردند، روزی در حالی که عمامه پیامبر را بر سر داشت، برد آن جناب را بر تن داشت، نعلین پیامبر صلی الله علیه و آله را به پا داشت و شمشیر ایشان را بر کمر داشت، به سوی مسجد آمد، بر منبر بالا رفت و در روی آن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انگشتان دست خود را در هم فرو برد و دستش را به قسمت پایین شکم خود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بپرسید قبل از این که مرا نیابید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این جا گنجینه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دهان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چینه‌ها و خوراکی است که پیامبر اکرم صلی الله علیه و آله شخصا به من خورانده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سؤال کنید که در نزد من علم اولین و آخرین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تشک برای من بر روی هم بنهند و بر روی آن بنشینم، برای اهل تورات از روی تورات خودشان فتوا می‌دهم، به طوری که تورات به سخن درآید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راست می‌گوید و به آن چه خدا در من نازل کرده فتوا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انجیلیان را به انجیل خودشان فتوا می‌دهم، به طوری که انجیل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راست می‌گوید، دروغگو نیست، به آن چه که خدا در من نازل کرده فتوا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قرآن را به وسیله قرآن فتوا می‌دهم، به طوری که قرآن سخن بگوید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راست می‌گوید و دروغگو نیست، فتوا داد به آن چه خدا در من نازل نموده و حال این که شما شب و روز قرآن می‌خوانید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کسی هست که بداند چه نازل شده در آن؟ اگر یک آیه در قرآن نباشد، هر آینه خبر می‌دهم به شما آن چه را که اتفاق افتاد و آن چه که هست و به آن چه که خواهد شد تا روز قیامت،</w:t>
      </w:r>
    </w:p>
    <w:p>
      <w:pPr>
        <w:pStyle w:val="BookText"/>
        <w:rPr/>
      </w:pPr>
      <w:r>
        <w:rPr>
          <w:rFonts w:ascii="IRNazanin" w:hAnsi="IRNazanin" w:eastAsia="IRNazanin"/>
          <w:color w:val="111111"/>
          <w:sz w:val="28"/>
          <w:sz w:val="28"/>
          <w:szCs w:val="28"/>
          <w:rtl w:val="true"/>
          <w:lang w:bidi="fa-IR"/>
        </w:rPr>
        <w:t>و آن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یَمْحُوا اللَّهُ ما یَشاءُ وَ یُثْبِتُ وَ عِنْدَهُ أُمُّ الْکِتابِ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آن چه را بخواهد محو یا اثبات می‌کند، و اصل کتاب نزد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سلونی قبل ان تفقدونی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بپرسید پیش از آن که مرا از دست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خدایی که دانه را شکافت و انسان را آفرید، اگر از من بپرسید از هر آیه قرآن که در شب نازل شده یا در روز، مکّی است یا مدنی، در سفر نازل شد یا در حضر، ناسخ است یا منسوخ، محکم است یا متشابه و تأویل و تنزیل آن چیست، به شما خبر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ذعلب نام داشت و بسیار زبان‌آور و سخنور و پر دل بود، از جای حرکت کرد 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ابی طالب بر روی پله‌های منبری دشوار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 سؤال‌های خود او را شرمنده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پروردگار خود را دیده‌ای؟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ذعلب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را که ندیده باشم نمی‌پرستم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دیده‌ای؟ برای ما توصیف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با مشاهده او را نمی‌بینند، ولی دل‌ها با حقیقت ایمان او 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ذعلب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به بعد و حرکت و سکون و قیام و ایستادن و آمدن و رفتن توصیف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 لطیف است، اما به لطافت توصیف نمی‌شود؛ عظیم دارای عظمت است، اما به عظمت توصیف نمی‌شود؛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رؤف بخشنده است، اما به رقّت و دلسوزی توصیف نمی‌شود؛ مؤمن است نه با عبادت، مدرک است نه با حواس؛ گوینده است نه با لفظ؛ او در اشیاء است، نه با ممزوج شدن؛ خارج از اشیاء است، نه با جدایی؛ برتر از هر چیز است؛ داخل در اشیاء است، نه چون اشیاء که در یکدیگر داخل می‌شوند؛ و خارج از اشیاء است، نه مانند چیزها که از هم جدایند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ذعلب بر زمین افتاد و غش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چنین جوابی نشنیده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دیگر چنین کاری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سلونی قبل ان تفقدونی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اشعث بن قیس از جای حرکت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مجوس چگونه جزیه و مالیات گرفته می‌شود، با این که کتابی بر آن ها نازل نشده و پیامبری</w:t>
      </w:r>
    </w:p>
    <w:p>
      <w:pPr>
        <w:pStyle w:val="BookText"/>
        <w:rPr/>
      </w:pPr>
      <w:r>
        <w:rPr>
          <w:rFonts w:ascii="IRNazanin" w:hAnsi="IRNazanin" w:eastAsia="IRNazanin"/>
          <w:color w:val="111111"/>
          <w:sz w:val="28"/>
          <w:sz w:val="28"/>
          <w:szCs w:val="28"/>
          <w:rtl w:val="true"/>
          <w:lang w:bidi="fa-IR"/>
        </w:rPr>
        <w:t>نداشته‌اند؟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اشعث، خداوند بر آن ها کتاب نازل کرد و پیامبر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داشتند که شبی مست شد و دختر خود را به بستر خویش فرا خواند و با او همبستر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مردم شنیدند و جلوی قصر او جمع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ما را آلوده کردی و از بین 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بیرون تا حد بر تو جاری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شوید و سخن مرا بشنوید، اگر توانستم شما را قانع کنم بهتر، وگرنه هر چه خواستید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همه جمع شدند،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نشنیده‌اید که خداوند خلقی را گرامی‌تر از آدم پدرمان و مادرمان حوا نیافریده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 دختران خود را به ازدواج فرزندان خویش در نیاورد؟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 همین اعتقاد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کار معتقد شدند و خداوند علم را از میان آن ها برداشت و کتاب آن ها را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کافرانی هستند که بدون حساب داخل آتش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از آن ها بدترند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چنین جوابی نشنیده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دیگر چنین کاری را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سلونی قبل ان تفقدونی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بر عصای خود تکیه کرده بود، از انتهای مسجد آمد، از میان مردم رد شد تا نزدیک به آن جناب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عملی راهنمایی فرما که خداوند مرا از آتش نجات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بعد بفهم، سپس یقین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به سه چیز به پا ایستاده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عالمی که علم خود را به کار برد؛ به ثروتمندی که بخل نورزد به مال خود بر اهل دین خدا؛ و به فقیر شکیبا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عالم علم خویش را بپوشاند و ثروتمند بخل ورزد و فقیر صبر نکند، در چنین موقعی مرگ و بدبختی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در چنین موقعی خداشناسان می‌فهمند که دنیا، بعد از ایمان به عقب برگشته و به کفر تبدیل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سئوال‌کننده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مساجد زیاد و اجتماع مردمی که گرد هم آمده‌اند اما دل‌های آن ها به هم پیوسته نیست را نخوری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مردم بر سه قسم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 راغب و صابر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زاهد اگر چیزی از دنیا به دست آمد شاد نمی‌شود و اگر چیزی از دستش رفت، محزون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صابر به دل آرزوی دنیا را دارد، اگر چیزی به دست آورد از آن کناره می‌گیرد، چون می‌داند عاقبت بدی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راغب به دنیا باکی ندارد که از حلال به دست آورد یا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مؤمن در این زمان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وظیفه خویش است که خدا چه چیز را بر او واجب نموده و علاقمند به آن می‌شود و چه مخالفت دستور خدا است و از او متنفر است، گرچه دوست نزدیکش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صحیح می‌فرمایید یا امیرالمؤمنین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آن شخص غایب شد و ما او را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دنبالش رفتند اما پیدایش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تبسمی کرد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برادرم خضر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سلونی قبل ان تفقدونی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کسی از جای حرکت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را ستایش نمود و صلوات بر پیامبر اکرم صلی الله علیه و آله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 برو بر منبر سخن بگو تا قریش تو را بعد از من بشناسند و نگویند حسن نمی‌تواند کاری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منبر بروم و سخن بگویم با این که شما میان مردم هستی می‌شنوی و می‌بینی مرا؟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از تو پنهان می‌کنم تا بشنوم و ببینم، ولی تو مرا نبینی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به منبر رفت، خدای را حمدی شایسته و بلیغ نمود و صلواتی مختصر و موجز بر پیامبر اکرم صلی الله علیه و آله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جدم پیامبر اکرم صلی الله علیه و آله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مدینة العلم و علی بابها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شهر علمم و علی درب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می‌توان جز از درب آن وارد شهر شد؟ آن گاه از منبر پایین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از جای حرکت کرد و او را در آغوش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حرکت کن و بر منبر برو و سخن بگو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که قریش پس از من جاهل به مقام تو نباشند و نگویند حسین چیزی نمی‌داند، اما سخن خود را در ارتباط با سخن برادرت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بر منبر رفت و پس از حمد و ثنای پروردگار، به اختصار بر پیامبر اکرم صلی الله علیه و آله درود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جدم پیامبر اکرم صلی الله علیه و آله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شهر هدایت است؛ هر که داخل آن شد نجات یافت و هر که کناره گرفت، هلاک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از جای حرکت کرد و او را در آغوش گرفت و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این دو، جوجه‌های پیامبر صلی الله علیه و آله هستند و یادگار اویند که امانت به من سپرده و من به امانت در اختیار شما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پیامبر اکرم صلی الله علیه و آله درباره این دو از شما بازخواست خواهد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اختصاص مثل این حدیث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احتجاج این حدیث به طور مرسل آمده و سوال ذعلب از آن ساقط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9" w:name="__RefHeading___Toc1572575_1468164448"/>
      <w:bookmarkStart w:id="160" w:name="_Toc63"/>
      <w:bookmarkEnd w:id="159"/>
      <w:r>
        <w:rPr>
          <w:rtl w:val="true"/>
        </w:rPr>
        <w:t>بیان</w:t>
      </w:r>
      <w:bookmarkEnd w:id="160"/>
    </w:p>
    <w:p>
      <w:pPr>
        <w:pStyle w:val="BookText"/>
        <w:rPr/>
      </w:pPr>
      <w:r>
        <w:rPr>
          <w:rFonts w:ascii="IRNazanin" w:hAnsi="IRNazanin" w:eastAsia="IRNazanin"/>
          <w:color w:val="111111"/>
          <w:sz w:val="28"/>
          <w:sz w:val="28"/>
          <w:szCs w:val="28"/>
          <w:rtl w:val="true"/>
          <w:lang w:bidi="fa-IR"/>
        </w:rPr>
        <w:t>السفط معرب معروف و یقال زق الطائر فرخه یزقه أی أطعمه بفیه و ثنی الوسادة جعل بعضها علی بعض لترتفع فیجلس علیها کما یصنع للأکابر و الملوک و هاهنا کنایة عن التمکن فی الأمر و الاستیلاء علی الحکم و أما إفتاء أهل الکتاب بکتبهم فیحتمل أن یکون المراد به بیان أنه فی کتابهم هکذا لا الحکم بالعمل به أو أرید به الإفتاء فیما وافق شرع الإسلام و إلزام الحجة علیهم فیما ینکرونه من أصول دین الإسلام و فروعه قوله علیه السلام و المنافقون أشد حالا منهم تعریض بالسائل لأنه کان منهم و العکاز عصا ذات زج و البدء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معرّب و به معنای جوال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دادن پرنده است با دهان به جوجه‌هایش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ثنی الوساده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بالشت را روی هم تا کردن است تا بلند شود و بر آن بنشینند، چنان چه پادشاهان و بزرگان چنین می‌کنند، و در این جا کنایه از به قدرت رسیدن و امارت پیدا کردن و بر مسند قضاوت نشستن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فتوا دادن برای اهل کتاب به کتاب‌هایشان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به معنای این باشد که به آنان فتوا می‌دهم که در کتاب‌های شما چنین آمده است، نه این که حکم کند به کتاب آنان برای عمل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مراد این است که فتوای مطابق شرع اسلام به کتاب‌های اهل کتاب بدهد و برای آنان از کتاب‌های خودشان برای حقانیت اصول دین و فروع دین اسلام دلیل بیاورد، چون آن ها انکار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والمنافقون اشد حالا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زدن به پرسشگر است، زیرا اشعث بن قیس از جمله منافقین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عکاز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عصایی که زیر آن حلقه آهن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اول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1" w:name="__RefHeading___Toc1572577_1468164448"/>
      <w:bookmarkStart w:id="162" w:name="_Toc64"/>
      <w:bookmarkEnd w:id="161"/>
      <w:r>
        <w:rPr>
          <w:rtl w:val="true"/>
        </w:rPr>
        <w:t>«</w:t>
      </w:r>
      <w:r>
        <w:rPr/>
        <w:t>2</w:t>
      </w:r>
      <w:r>
        <w:rPr>
          <w:rtl w:val="true"/>
        </w:rPr>
        <w:t>»</w:t>
      </w:r>
      <w:bookmarkEnd w:id="162"/>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 الإحتجاج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أَمِیرُ الْمُؤْمِنِینَ علیه السلام عَلَی مِنْبَرِ الْکُوفَةِ فَحَمِدَ اللَّهَ وَ أَثْنَی عَلَیْهِ ثُمَّ قَالَ أَیُّهَا النَّاسُ سَلُونِی قَبْلَ أَنْ تَفْقِدُونِی فَإِنَّ بَیْنَ جَوَانِحِی عِلْماً جَمّاً فَقَامَ إِلَیْهِ ابْنُ الْکَوَّاءِ فَقَالَ یَا أَمِیرَ الْمُؤْمِنِینَ مَا الذَّارِیَاتُ ذَرْواً قَالَ الرِّیَاحُ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فَمَا الْحَامِلَاتُ وِقْراً قَالَ السَّحَابُ قَالَ فَمَا الْجَارِیَاتُ یُسْراً قَالَ السُّفُنُ قَالَ فَمَا الْمُقْسِمَاتُ أَمْراً قَالَ الْمَلَائِکَةُ قَالَ یَا أَمِیرَ الْمُؤْمِنِینَ وَجَدْتُ کِتَابَ اللَّهِ یَنْقُضُ بَعْضُهُ بَعْضاً قَالَ ثَکِلَتْکَ أُمُّکَ یَا ابْنَ الْکَوَّاءِ کِتَابُ اللَّهِ یُصَدِّقُ بَعْضُهُ بَعْضاً وَ لَا یَنْقُضُ بَعْضُهُ بَعْضاً فَسَلْ عَمَّا بَدَا لَکَ قَالَ یَا أَمِیرَ الْمُؤْمِنِینَ سَمِعْتُهُ یَقُولُ بِرَبِّ الْمَشارِقِ وَ الْمَغارِبِ وَ قَالَ فِی آیَةٍ أُخْرَی رَبُّ الْمَشْرِقَیْنِ وَ رَبُّ الْمَغْرِبَیْنِ وَ قَالَ فِی آیَةٍ أُخْرَی رَبُّ الْمَشْرِقِ وَ الْمَغْرِبِ قَالَ ثَکِلَتْکَ أُمُّکَ یَا ابْنَ الْکَوَّاءِ هَذَا الْمَشْرِقُ وَ هَذَا الْمَغْرِبُ وَ أَمَّا قَوْلُهُ رَبُّ الْمَشْرِقَیْنِ وَ رَبُّ الْمَغْرِبَیْنِ فَإِنَّ مَشْرِقَ الشِّتَاءِ عَلَی حِدَةٍ وَ مَشْرِقَ الصَّیْفِ عَلَی حِدَةٍ أَ مَا تَعْرِفُ ذَلِکَ مِنْ قُرْبِ الشَّمْسِ وَ بُعْدِهَا وَ أَمَّا قَوْلُهُ بِرَبِّ الْمَشارِقِ وَ الْمَغارِبِ فَإِنَّ لَهَا ثَلَاثَمِائَةٍ وَ سِتِّینَ بُرْجاً تَطْلُعُ کُلَّ یَوْمٍ مِنْ بُرْجٍ وَ تَغِیبُ فِی آخَرَ وَ لَا تَعُودُ إِلَیْهِ إِلَّا مِنْ قَابِلٍ فِی ذَلِکَ الْیَوْمِ قَالَ یَا أَمِیرَ الْمُؤْمِنِینَ کَمْ بَیْنَ مَوْضِعِ قَدَمِکَ إِلَی عَرْشِ رَبِّکَ قَالَ ثَکِلَتْکَ أُمُّکَ یَا ابْنَ الْکَوَّاءِ سَلْ مُتَعَلِّماً وَ لَا تَسْأَلْ مُتَعَنِّتاً مِنْ مَوْضِعِ قَدَمِی إِلَی عَرْشِ رَبِّی أَنْ یَقُولَ قَائِلٌ مُخْلِصاً لَا إِلَهَ إِلَّا اللَّهُ قَالَ یَا أَمِیرَ الْمُؤْمِنِینَ فَمَا ثَوَابُ مَنْ قَالَ لَا إِلَهَ إِلَّا اللَّهُ قَالَ علیه السلام مَنْ قَالَ مُخْلِصاً لَا إِلَهَ إِلَّا اللَّهُ طُمِسَتْ ذُنُوبُهُ کَمَا یُطْمَسُ الْحَرْفُ الْأَسْوَدُ مِنَ الرَّقِّ الْأَبْیَضِ فَإِذَا قَالَ ثَانِیَةً لَا إِلَهَ إِلَّا اللَّهُ مُخْلِصاً خَرَقَتْ أَبْوَابَ السَّمَاوَاتِ وَ صُفُوفَ الْمَلَائِکَةِ حَتَّی یَقُولَ الْمَلَائِکَةُ بَعْضُهَا لِبَعْضٍ اخْشَعُوا لِعَظَمَةِ اللَّهِ فَإِذَا قَالَ ثَالِثَةً لَا إِلَهَ إِلَّا اللَّهُ مُخْلِصاً لَمْ تُنَهْنَهْ دُونَ الْعَرْشِ فَیَقُولُ الْجَلِیلُ اسْکُنِی فَوَ عِزَّتِی وَ جَلَالِی لَأَغْفِرَنَّ لِقَائِلِکِ بِمَا کَانَ فِیهِ ثُمَّ تَلَا هَذِهِ الْآیَةَ إِلَیْهِ یَصْعَدُ الْکَلِمُ الطَّیِّبُ وَ الْعَمَلُ الصَّالِحُ یَرْفَعُهُ یَعْنِی إِذَا کَانَ عَمَلُهُ خَالِصاً ارْتَفَعَ قَوْلُهُ وَ کَلَامُهُ قَالَ یَا أَمِیرَ الْمُؤْمِنِینَ أَخْبِرْنِی عَنْ قَوْسِ قُزَحَ قَالَ ثَکِلَتْکَ أُمُّکَ یَا ابْنَ الْکَوَّاءِ لَا تَقُلْ قَوْسُ قُزَحَ فَإِنَّ قُزَحَ </w:t>
      </w:r>
      <w:r>
        <w:rPr>
          <w:rStyle w:val="FootnoteAnchor"/>
          <w:rtl w:val="true"/>
        </w:rPr>
        <w:footnoteReference w:id="378"/>
      </w:r>
      <w:r>
        <w:rPr>
          <w:rFonts w:ascii="Amiri" w:hAnsi="Amiri" w:eastAsia="Amiri" w:cs="Amiri"/>
          <w:color w:val="111111"/>
          <w:sz w:val="28"/>
          <w:sz w:val="28"/>
          <w:szCs w:val="28"/>
          <w:rtl w:val="true"/>
          <w:lang w:bidi="ar-SA"/>
        </w:rPr>
        <w:t xml:space="preserve">اسْمُ شَیْطَانٍ وَ لَکِنْ قُلْ قَوْسُ اللَّهِ إِذَا بَدَتْ یَبْدُو الْخِصْبُ وَ الرِّیفُ قَالَ أَخْبِرْنِی یَا أَمِیرَ الْمُؤْمِنِینَ عَنِ الْمَجَرَّةِ الَّتِی تَکُونُ فِی السَّمَاءِ قَالَ هِیَ شَرَجُ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السَّمَاءِ وَ أَمَانٌ لِأَهْلِ الْأَرْضِ مِنَ الْغَرَقِ وَ مِنْهُ أَغْرَقَ اللَّهُ قَوْمَ نُوحٍ بِماءٍ مُنْهَمِرٍ قَالَ یَا أَمِیرَ الْمُؤْمِنِینَ أَخْبِرْنِی عَنِ الْمَحْوِ الَّذِی یَکُونُ فِی الْقَمَرِ قَالَ علیه السلام اللَّهُ أَکْبَرُ اللَّهُ أَکْبَرُ رَجُلٌ أَعْمَی یَسْأَلُ عَنْ مَسْأَلَةٍ عَمْیَاءَ أَ مَا سَمِعْتَ اللَّهَ تَعَالَی یَقُولُ وَ جَعَلْنَا اللَّیْلَ وَ النَّهارَ آیَتَیْنِ فَمَحَوْنا آیَةَ اللَّیْلِ وَ جَعَلْنا آیَةَ النَّهارِ مُبْصِرَةً قَالَ یَا أَمِیرَ الْمُؤْمِنِینَ أَخْبِرْنِی عَنْ أَصْحَابِ رَسُولِ اللَّهِ صلی الله علیه و آله قَالَ عَنْ أَیِّ أَصْحَابِ رَسُولِ اللَّهِ تَسْأَلُنِی قَالَ یَا أَمِیرَ الْمُؤْمِنِینَ أَخْبِرْنِی عَنْ أَبِی ذَرٍّ الْغِفَارِیِّ قَالَ علیه السلام سَمِعْتُ رَسُولَ اللَّهِ صلی الله علیه و آله یَقُولُ مَا أَظَلَّتِ الْخَضْرَاءُ وَ لَا أَقَلَّتِ الْغَبْرَاءُ ذَا لَهْجَةٍ </w:t>
      </w:r>
      <w:r>
        <w:rPr>
          <w:rStyle w:val="FootnoteAnchor"/>
          <w:rtl w:val="true"/>
        </w:rPr>
        <w:footnoteReference w:id="379"/>
      </w:r>
      <w:r>
        <w:rPr>
          <w:rFonts w:ascii="Amiri" w:hAnsi="Amiri" w:eastAsia="Amiri" w:cs="Amiri"/>
          <w:color w:val="111111"/>
          <w:sz w:val="28"/>
          <w:sz w:val="28"/>
          <w:szCs w:val="28"/>
          <w:rtl w:val="true"/>
          <w:lang w:bidi="ar-SA"/>
        </w:rPr>
        <w:t xml:space="preserve">أَصْدَقَ مِنْ أَبِی ذَرٍّ قَالَ یَا أَمِیرَ الْمُؤْمِنِینَ أَخْبِرْنِی عَنْ سَلْمَانَ الْفَارِسِیِّ قَالَ بَخْ بَخْ سَلْمَانُ مِنَّا أَهْلَ الْبَیْتِ وَ مَنْ لَکُمْ بِمِثْلِ لُقْمَانَ الْحَکِیمِ عَلِمَ عِلْمَ الْأَوَّلِ وَ عِلْمَ الْآخِرِ قَالَ یَا أَمِیرَ الْمُؤْمِنِینَ فَأَخْبِرْنِی عَنْ حُذَیْفَةَ بْنِ الْیَمَانِ قَالَ ذَاکَ امْرُؤٌ عَلِمَ أَسْمَاءَ الْمُنَافِقِینَ إِنْ تَسْأَلُوهُ عَنْ حُدُودِ اللَّهِ تَجِدُوهُ بِهَا عَارِفاً عَالِماً قَالَ یَا أَمِیرَ الْمُؤْمِنِینَ أَخْبِرْنِی عَنْ عَمَّارِ بْنِ یَاسِرٍ قَالَ ذَاکَ امْرُؤٌ حَرَّمَ اللَّهُ لَحْمَهُ وَ دَمَهُ عَلَی النَّارِ وَ أَنْ تَمَسَّ شَیْئاً مِنْهُمَا قَالَ یَا أَمِیرَ الْمُؤْمِنِینَ فَأَخْبِرْنِی عَنْ نَفْسِکَ قَالَ کُنْتُ إِذَا سَأَلْتُ أُعْطِیتُ وَ إِذَا سَکَتُّ ابْتُدِیتُ </w:t>
      </w:r>
      <w:r>
        <w:rPr>
          <w:rStyle w:val="FootnoteAnchor"/>
          <w:rtl w:val="true"/>
        </w:rPr>
        <w:footnoteReference w:id="380"/>
      </w:r>
      <w:r>
        <w:rPr>
          <w:rFonts w:ascii="Amiri" w:hAnsi="Amiri" w:eastAsia="Amiri" w:cs="Amiri"/>
          <w:color w:val="111111"/>
          <w:sz w:val="28"/>
          <w:sz w:val="28"/>
          <w:szCs w:val="28"/>
          <w:rtl w:val="true"/>
          <w:lang w:bidi="ar-SA"/>
        </w:rPr>
        <w:t xml:space="preserve">قَالَ یَا أَمِیرَ الْمُؤْمِنِینَ أَخْبِرْنِی عَنْ قَوْلِ اللَّهِ عَزَّ وَ جَلَّ هَلْ نُنَبِّئُکُمْ بِالْأَخْسَرِینَ أَعْمالًا الْآیَةَ قَالَ کَفَرَةُ أَهْلِ الْکِتَابِ الْیَهُودُ وَ النَّصَارَی وَ قَدْ کَانُوا عَلَی الْحَقِّ فَابْتَدَعُوا فِی أَدْیَانِهِمْ وَ هُمْ یَحْسَبُونَ أَنَّهُمْ یُحْسِنُونَ صُنْعاً ثُمَّ نَزَلَ عَنِ الْمِنْبَرِ وَ ضَرَبَ بِیَدِهِ عَلَی مَنْکِبِ ابْنِ الْکَوَّاءِ ثُمَّ قَالَ یَا ابْنَ الْکَوَّاءِ وَ مَا أَهْلُ النَّهْرَوَانِ مِنْهُمْ بِبَعِیدٍ فَقَالَ یَا أَمِیرَ الْمُؤْمِنِینَ مَا أُرِیدُ غَیْرَکَ وَ لَا أَسْأَلُ سِوَاکَ قَالَ فَرَأَیْنَا ابْنَ الْکَوَّاءِ یَوْمَ النَّهْرَوَانِ فَقِیلَ لَهُ ثَکِلَتْکَ أُمُّکَ بِالْأَمْسِ کُنْتَ تَسْأَلُ أَمِیرَ الْمُؤْمِنِینَ علیه السلام عَمَّا سَأَلْتَهُ وَ أَنْتَ الْیَوْمَ تُقَاتِلُهُ فَرَأَیْنَا رَجُلًا حَمَلَ عَلَیْهِ فَطَعَنَهُ فَقَتَلَهُ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 xml:space="preserve">. </w:t>
      </w:r>
      <w:bookmarkStart w:id="163" w:name="pg13739_148434"/>
    </w:p>
    <w:p>
      <w:pPr>
        <w:pStyle w:val="BookText"/>
        <w:rPr/>
      </w:pPr>
      <w:bookmarkEnd w:id="1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بر منبر کوفه پس از حمد و ثنای الهی، خطبه‌ای بدین شرح ایراد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بپرسید، زیرا در اطراف و جوانب من علم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ابن کوّاء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الذَّارِیاتِ ذَرْواً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فَالْحامِلاتِ وِقْراً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فَالْجارِیاتِ یُسْراً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کشتی‌ها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فَالْمُقَسِّماتِ أَمْراً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برخی آیات قرآن را ناقض هم یافته‌ام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کتاب خدا همه‌اش تصدیق‌کننده هم است، نه ناقض و ردّکننده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خاطرت می‌آید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آیه‌ای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بِرَبِّ الْمَشارِقِ وَ الْمَغارِبِ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معارج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و در دیگری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الْمَشْرِقَیْنِ وَ رَبُّ الْمَغْرِبَیْنِ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جای دیگر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رَبُّ الْمَشْرِقِ وَ الْمَغْرِبِ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مزمل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در عزایت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ابن کوّاء، این مشرق است، این هم مغرب، و امّا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الْمَشْرِقَیْنِ وَ رَبُّ الْمَغْرِبَیْنِ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که مشرق زمستان بر حدّی و مشرق تابستان نیز بر حدّی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را از دوری و نزدیکی شمس در نمی‌یابی؟ و امّا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بِرَبِّ الْمَشارِقِ وَ الْمَغارِبِ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سیصد و شصت برج دارد، هر روز در برجی حاضر و از برجی دیگر غایب می‌شود، و فقط در سال دیگر در همان روز به همان برج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جای پای شما تا عرش پروردگار چقدر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در عزایت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آموختن سؤال کن نه عناد و لجاج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از جای پای من تا عرش پروردگارم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اخلاص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ثواب و پاداشی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از سر اخلاص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تمام گناهانش همچون پاک شدن حرفی سیاه از تصویری سفید محو شود، و اگر برای بار دوم مخلصانه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درب‌های آسمان و صفوف فرشتگان از هم باز شوند، تا آنجا که گروهی از فرشتگان به جماعت دیگر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عظمت خدا خشوع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سوم بار از روی اخلاص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جاری سازد، زیر عرش از حرکت باز می‌ایستد و مخاطب خداوند جلیل قرار می‌گیرد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آرام گیر، که به عزّت و جلالم قسم گوینده‌ات را در هر حالی که باشد می‌آمرزم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إِلَیْهِ یَصْعَدُ الْکَلِمُ الطَّیِّبُ وَ الْعَمَلُ الصَّالِحُ یَرْفَعُهُ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سخنان پاکیزه به سوی او بالا می‌رود، و کار شایسته به آن رفعت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کردارش صالح باشد، قول و کلامش بالا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قوس قزح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در عزایت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کوّاء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قوس قزح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قزح نام شیطان است، بلکه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قوس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هر گاه ظاهر گردد، ارزانی و فراوانی بسیار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مجرّه‌ای که در آسمان است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کهکشان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و آن موجب امان اهل زمین از غرق شدن می‌باشد، و از همان بود که خداوند قوم نوح را به آبی سیل‌آسا غرق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سیاهی که در قمر ظاهر است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اللَّه أکبر، 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کور از پرسشی کور 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آیه را نشنیده‌ای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اللَّیْلَ وَ النَّهارَ آیَتَیْنِ فَمَحَوْنا آیَةَ اللَّیْلِ وَ جَعَلْنا آیَةَ النَّهارِ مُبْصِرَةً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شب و روز را دو نشانه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شب را تیره‌گون و نشانه روز را روشنی‌بخش گردانیدیم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اصحاب رسول خدا صلّی اللَّه علیه و آله خبر 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یک از ایشان می‌پرسی؟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ابوذر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احدی از ابوذر در قول و فعل راستگوتر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چگونه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از ما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همچون لقمان حکیم بود که علم اول و آخر را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حذیفة بن یمانی چگونه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بود که به نام‌های منافقین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سؤالات حدود الهی را از او بپرسید، او را بر تمام آن ها عالم و دانا می‌یابید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یاسر چگونه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فردی بود که خداوند گوشت و خونش را از تماس آتش حرام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خودت برایم بفرمایید؟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گونه‌ام که چون سؤال کنی پاسخ گویم و چون ساکت شوی، من شروع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هَلْ نُنَبِّئُکُمْ بِالْأَخْسَرِینَ أَعْمالًا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را از زیانکارترین مردم آگاه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کافران اهل کتاب؛ یهود و مسیحیان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ابتدا بر حقّ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دین خود بدعت نهادند، در حالی که می‌پنداشتند که کاری نیک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حضرت از منبر پایین آمد، دست مبارک خود را بر دوش ابن کوّاء زده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کوّاء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اهل نهروان و خوارج دور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اراده جز تو را نمی‌کنم و جز تو را نمی‌خواهم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ابن کوّاء را در روز نهروان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در عزایت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آن همه پرسش از امیرالمؤمنین کردی و امروز با او می‌جنگی؟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مردی را دیدیم که بدو حمله برده و با یک طعن هلاکش ساخت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4" w:name="__RefHeading___Toc1572579_1468164448"/>
      <w:bookmarkStart w:id="165" w:name="_Toc65"/>
      <w:bookmarkEnd w:id="164"/>
      <w:r>
        <w:rPr>
          <w:rtl w:val="true"/>
        </w:rPr>
        <w:t>توضیح</w:t>
      </w:r>
      <w:bookmarkEnd w:id="165"/>
    </w:p>
    <w:p>
      <w:pPr>
        <w:pStyle w:val="BookText"/>
        <w:rPr/>
      </w:pPr>
      <w:r>
        <w:rPr>
          <w:rFonts w:ascii="IRNazanin" w:hAnsi="IRNazanin" w:eastAsia="IRNazanin"/>
          <w:color w:val="111111"/>
          <w:sz w:val="28"/>
          <w:sz w:val="28"/>
          <w:szCs w:val="28"/>
          <w:rtl w:val="true"/>
          <w:lang w:bidi="fa-IR"/>
        </w:rPr>
        <w:t xml:space="preserve">قوله علیه السلام أن یقول قائل مخلصا لا إله إلا الله لعل المعنی أن القائل إذا قال ذلک یصل إلی العرش فی أقرب من طرف العین </w:t>
      </w:r>
      <w:r>
        <w:rPr>
          <w:rStyle w:val="FootnoteAnchor"/>
          <w:rtl w:val="true"/>
        </w:rPr>
        <w:footnoteReference w:id="382"/>
      </w:r>
      <w:r>
        <w:rPr>
          <w:rFonts w:ascii="IRNazanin" w:hAnsi="IRNazanin" w:eastAsia="IRNazanin"/>
          <w:color w:val="111111"/>
          <w:sz w:val="28"/>
          <w:sz w:val="28"/>
          <w:szCs w:val="28"/>
          <w:rtl w:val="true"/>
          <w:lang w:bidi="fa-IR"/>
        </w:rPr>
        <w:t>و الحاصل أن السؤال عن قدر المسافة لا ینفعکم بل ینبغی أن تسألوا عما یصل إلی العرش و یقبله الله تعالی من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الجزری فیه فما نهنهها شی‌ء دون العرش أی ما منعها و کفها عن الوصول إلیه </w:t>
      </w:r>
      <w:r>
        <w:rPr>
          <w:rStyle w:val="FootnoteAnchor"/>
          <w:rtl w:val="true"/>
        </w:rPr>
        <w:footnoteReference w:id="383"/>
      </w:r>
      <w:r>
        <w:rPr>
          <w:rFonts w:ascii="IRNazanin" w:hAnsi="IRNazanin" w:eastAsia="IRNazanin"/>
          <w:color w:val="111111"/>
          <w:sz w:val="28"/>
          <w:sz w:val="28"/>
          <w:szCs w:val="28"/>
          <w:rtl w:val="true"/>
          <w:lang w:bidi="fa-IR"/>
        </w:rPr>
        <w:t>و الریف بالکسر أرض فیها زرع و خصب و السعة فی المأکل و المشرب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هی شرج السماء بالجیم قال الفیروزآبادی الشرج محرکة العری و منفسح الوادی و مجرة السماء و فرج المرأة و انشقاق فی القوس و الشرج الفرقة و مسیل ماء من الحرة إلی السهل و شد الخریطة انتهی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شبه بالخریطة التی تجعل فی رأس الکیس یشد بها أو بمسیل الماء لشباهته به ظاهرا أو لکونه منه أغرق الله قوم نوح علیه السلام و سیأتی شرح أجزاء الخبر فی مواضعها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یقول قائل مخلصا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معنا چنین باشد که وقتی گوینده‌ای این ذکر را بگوید، در کمتر از چشم به هم زدن به عرش خدا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که سوال از اندازه مسافت ما با عرش خدا فایده‌ای برای شما ندارد، بلکه از اعمال که به عرش خدا می‌رساند و خدا آن را می‌پذیرد 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نهنهها شئ دون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چیز از رسیدن به عرش الهی منع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کشتزار و نیزار وسیع را گویند که معیشت زندگی از آن به دست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شرج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زیر آسمان، دره‌ای وسیع و کهکشان آسمان است و عورت زن و جدا شدن کمان را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و مجرای سیلاب از کوهسار به دشت و بستن کیسه را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کهکشان را تشبیه به بند کیسه کرده است که دهان کیسه را با آن می‌بندند، یا به جای جریان آب، چون ظاهر آیه به آن شباهت دارد، یا به خاطر این که خدای متعال قوم نوح را با آن غرق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فقرات حدیث در آینده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6" w:name="__RefHeading___Toc1572581_1468164448"/>
      <w:bookmarkStart w:id="167" w:name="_Toc66"/>
      <w:bookmarkEnd w:id="166"/>
      <w:r>
        <w:rPr>
          <w:rtl w:val="true"/>
        </w:rPr>
        <w:t>«</w:t>
      </w:r>
      <w:r>
        <w:rPr/>
        <w:t>3</w:t>
      </w:r>
      <w:r>
        <w:rPr>
          <w:rtl w:val="true"/>
        </w:rPr>
        <w:t>»</w:t>
      </w:r>
      <w:bookmarkEnd w:id="167"/>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هَذَا الْخَبَرَ إِبْرَاهِیمُ بْنُ مُحَمَّدٍ الثَّقَفِیُّ فِی کِتَابِ الْغَارَاتِ بِأَسَانِیدِهِ عَنْ أَبِی عَمْرِو الْکِنْدِیِّ وَ ابْنِ جَرِیحٍ وَ غَیْرِهِمَا وَ زَادَ فِیهِ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مَعْنَی السَّماءِ ذاتِ الْحُبُکِ قَالَ ذَاتُ الْخَلْقِ الْحَسَنِ قَالَ فَکَمْ بَیْنَ الْمَشْرِقِ وَ الْمَغْرِبِ قَالَ مَسِیرَةَ یَوْمٍ لِلشَّمْسِ تَطْلُعُ مِنْ مَطْلَعِهَا فَتَأْتِی مَغْرِبَهَا مَنْ حَدَّثَکَ غَیْرَ ذَلِکَ کَذَبَکَ فَسَأَلَهُ مِنَ الَّذِینَ بَدَّلُوا نِعْمَتَ اللَّهِ کُفْراً فَقَالَ دَعْهُمْ لِغَیِّهِمْ هُمْ قُرَیْشٌ قَالَ فَمَا ذُو الْقَرْنَیْنِ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بَعَثَهُ اللَّهُ إِلَی قَوْمِهِ فَکَذَّبُوهُ وَ ضَرَبُوهُ عَلَی قَرْنِهِ فَمَاتَ ثُمَّ أَحْیَاهُ اللَّهُ فَبَعَثَهُ إِلَی قَوْمِهِ فَکَذَّبُوهُ وَ ضَرَبُوهُ عَلَی قَرْنِهِ فَمَاتَ ثُمَّ أَحْیَاهُ اللَّهُ فَهُوَ ذُو الْقَرْنَیْنِ ثُمَّ قَالَ وَ فِیکُمْ مِثْلُهُ وَ قَالَ أَیُّ خَلْقِ اللَّهِ أَشَدُّ قَالَ إِنَّ أَشَدَّ خَلْقِ اللَّهِ عَشَرَةٌ الْجِبَالُ الرَّوَاسِی </w:t>
      </w:r>
      <w:bookmarkStart w:id="168" w:name="pg13739_148435"/>
    </w:p>
    <w:p>
      <w:pPr>
        <w:pStyle w:val="BookText"/>
        <w:rPr/>
      </w:pPr>
      <w:bookmarkEnd w:id="168"/>
      <w:r>
        <w:rPr>
          <w:rFonts w:ascii="Amiri" w:hAnsi="Amiri" w:eastAsia="Amiri" w:cs="Amiri"/>
          <w:color w:val="111111"/>
          <w:sz w:val="28"/>
          <w:sz w:val="28"/>
          <w:szCs w:val="28"/>
          <w:rtl w:val="true"/>
          <w:lang w:bidi="ar-SA"/>
        </w:rPr>
        <w:t>وَ الْحَدِیدُ تُنْحَتُ بِهِ الْجِبَالُ وَ النَّارُ تَأْکُلُ الْحَدِیدَ وَ الْمَاءُ یُطْفِئُ النَّارَ وَ السَّحَابُ الْمُسَخَّرُ بَیْنَ السَّمَاءِ وَ الْأَرْضِ یَحْمِلُ الْمَاءَ وَ الرِّیحُ تُقِلُّ السَّحَابَ وَ الْإِنْسَانُ یَغْلِبُ الرِّیحَ یَتَّقِیهَا بِیَدَیْهِ وَ یَذْهَبُ لِحَاجَتِهِ وَ السُّکْرُ یَغْلِبُ الْإِنْسَانَ وَ النَّوْمُ یَغْلِبُ السُّکْرَ وَ الْهَمُّ یَغْلِبُ النَّوْمَ فَأَشَدُّ خَلْقِ رَبِّکَ الْهَمُّ؟</w:t>
      </w:r>
      <w:r>
        <w:rPr>
          <w:rStyle w:val="FootnoteAnchor"/>
          <w:rtl w:val="true"/>
        </w:rPr>
        <w:footnoteReference w:id="3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محمد بن ابراهیم ثقفی روایت کرده و بدان افزوده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کوّاء سؤال کرد که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 ذاتِ الْحُبُکِ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خلق نیکو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مشرق و مغرب چقدر فاصله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مسیر یک روز خورشید از محل طلوع تا غروب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غیر از این بگوید، به تو دروغ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کیانند که نعمت خدا را تبدیل به کفر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بَدَّلُوا نِعْمَتَ اللَّهِ کُفْراً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در گمراهی خود فرو روند، آن ها قریش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بود که خداوند او را برای قومش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تکذیبش کردند و شمشیر بر تارک او زدند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خداوند او را زنده کرد و به سوی آن ها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وی را تکذیب کردند و شمشیری بر تارکش زدند و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مرتبه سوم خداوند او را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او دارای دو قرن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شما نیز یک نفر مانند او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مخلوقات خداوند سخت‌تر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سخت‌ترین چیزهایی که خداوند آفریده ده تا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کوه‌های مرتفع؛</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آهن که کوه را می‌شکافد؛ آتش که آهن را می‌خورد؛ آب که آتش را خاموش می‌کند؛ ابرها که بر فراز آسمان مسخرند و حامل آب هستند؛ باد که ابرها را برمی‌دارد؛ انسان که بر باد غالب می‌شود، با دست آن را کنار می‌زند و راه خود را از پیش می‌گیرد؛ مستی که بر انسان غالب می‌شود؛ خواب که بر مستی غالب می‌گردد؛ غم و غصه که بر خواب غلبه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سخت‌ترین چیزی که خدا آفرید، غم و غصه و ناراحتی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9" w:name="__RefHeading___Toc1572583_1468164448"/>
      <w:bookmarkStart w:id="170" w:name="_Toc67"/>
      <w:bookmarkEnd w:id="169"/>
      <w:r>
        <w:rPr>
          <w:rtl w:val="true"/>
        </w:rPr>
        <w:t>«</w:t>
      </w:r>
      <w:r>
        <w:rPr/>
        <w:t>4</w:t>
      </w:r>
      <w:r>
        <w:rPr>
          <w:rtl w:val="true"/>
        </w:rPr>
        <w:t>»</w:t>
      </w:r>
      <w:bookmarkEnd w:id="170"/>
    </w:p>
    <w:p>
      <w:pPr>
        <w:pStyle w:val="BookText"/>
        <w:rPr/>
      </w:pPr>
      <w:r>
        <w:rPr>
          <w:rFonts w:ascii="Amiri" w:hAnsi="Amiri" w:eastAsia="Amiri" w:cs="Amiri"/>
          <w:color w:val="111111"/>
          <w:sz w:val="28"/>
          <w:sz w:val="28"/>
          <w:szCs w:val="28"/>
          <w:rtl w:val="true"/>
          <w:lang w:bidi="ar-SA"/>
        </w:rPr>
        <w:t>ج، الإحتجاج عَنْ جَعْفَرِ بْنِ مُحَمَّدٍ عَنْ أَبِیهِ عَنْ آبَائِهِ علیهم السلام عَنْ عَلِیٍّ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سَلُونِی عَنْ کِتَابِ اللَّهِ فَوَ اللَّهِ مَا نَزَلَتْ آیَةٌ فِی کِتَابِ اللَّهِ فِی لَیْلٍ وَ لَا نَهَارٍ وَ لَا مَسِیرٍ وَ لَا مُقَامٍ إِلَّا وَ قَدْ أَقْرَأَنِی إِیَّاهَا </w:t>
      </w:r>
      <w:r>
        <w:rPr>
          <w:rStyle w:val="FootnoteAnchor"/>
          <w:rtl w:val="true"/>
        </w:rPr>
        <w:footnoteReference w:id="386"/>
      </w:r>
      <w:r>
        <w:rPr>
          <w:rFonts w:ascii="Amiri" w:hAnsi="Amiri" w:eastAsia="Amiri" w:cs="Amiri"/>
          <w:color w:val="111111"/>
          <w:sz w:val="28"/>
          <w:sz w:val="28"/>
          <w:szCs w:val="28"/>
          <w:rtl w:val="true"/>
          <w:lang w:bidi="ar-SA"/>
        </w:rPr>
        <w:t>رَسُولُ اللَّهِ صلی الله علیه و آله وَ عَلَّمَنِی تَأْوِیلَهَا فَقَامَ ابْنُ الْکَوَّاءِ فَقَالَ یَا أَمِیرَ الْمُؤْمِنِینَ فَمَا کَانَ یَنْزِلُ عَلَیْهِ مِنَ الْقُرْآنِ وَ أَنْتَ غَائِبٌ عَنْهُ قَالَ کَانَ رَسُولُ اللَّهِ صلی الله علیه و آله مَا کَانَ یَنْزِلُ عَلَیْهِ مِنَ الْقُرْآنِ وَ أَنَا غَائِبٌ عَنْهُ حَتَّی أَقْدَمَ عَلَیْهِ فَیُقْرِئُنِیهِ وَ یَقُولُ لِی یَا عَلِیُّ أَنْزَلَ اللَّهُ عَلَیَّ بَعْدَکَ کَذَا وَ کَذَا وَ تَأْوِیلُهُ کَذَا وَ کَذَا فَیُعَلِّمُنِی تَأْوِیلَهُ وَ تَنْزِیلَهُ</w:t>
      </w:r>
      <w:r>
        <w:rPr>
          <w:rStyle w:val="FootnoteAnchor"/>
          <w:rtl w:val="true"/>
        </w:rPr>
        <w:footnoteReference w:id="3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از آباء گرامش، از حضرت علی علیهم السّلام نقل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پیرامون آیات قرآن سؤال کنید، که به خدا قسم هیچ آیه‌ای از آن در شب و در روز، و نه در مسیر و نه در شهر نازل نشد جز این که رسول خدا صلّی اللَّه علیه و آله آن را بر من تلاوت فرموده و از تأویلش باخبرم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ابن کوّاء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آیاتی که در غیاب شما بر آن حضرت نازل می‌شد چگونه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را رسم بر این بود که در یک چنین حالتی، وقتی از راه می‌رسیدم آن را بر من قرائت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این آیات را در غیاب تو بر من نازل فرمود که تأویلش این است، و تنزیل و تأویل آن را به من می‌آموخت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1" w:name="__RefHeading___Toc1572585_1468164448"/>
      <w:bookmarkStart w:id="172" w:name="_Toc68"/>
      <w:bookmarkEnd w:id="171"/>
      <w:r>
        <w:rPr>
          <w:rtl w:val="true"/>
        </w:rPr>
        <w:t>«</w:t>
      </w:r>
      <w:r>
        <w:rPr/>
        <w:t>5</w:t>
      </w:r>
      <w:r>
        <w:rPr>
          <w:rtl w:val="true"/>
        </w:rPr>
        <w:t>»</w:t>
      </w:r>
      <w:bookmarkEnd w:id="172"/>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الإحتجاج وَ جَاءَ فِی الْآثَارِ أَنَّ أَمِیرَ الْمُؤْمِنِینَ علیه السلام کَانَ یَخْطُبُ فَقَالَ فِی خُطْبَتِهِ سَلُونِی قَبْلَ أَنْ تَفْقِدُونِی فَوَ اللَّهِ لَا تَسْأَلُونِّی عَنْ فِئَةٍ تُضِلُّ مِائَةً وَ تَهْدِی مِائَةً إِلَّا أَنْبَأْتُکُمْ بِنَاعِقِهَا وَ سَائِقِهَا إِلَی یَوْمِ الْقِیَامَةِ فَقَامَ إِلَیْهِ رَجُلٌ </w:t>
      </w:r>
      <w:r>
        <w:rPr>
          <w:rStyle w:val="FootnoteAnchor"/>
          <w:rtl w:val="true"/>
        </w:rPr>
        <w:footnoteReference w:id="388"/>
      </w:r>
      <w:r>
        <w:rPr>
          <w:rFonts w:ascii="Amiri" w:hAnsi="Amiri" w:eastAsia="Amiri" w:cs="Amiri"/>
          <w:color w:val="111111"/>
          <w:sz w:val="28"/>
          <w:sz w:val="28"/>
          <w:szCs w:val="28"/>
          <w:rtl w:val="true"/>
          <w:lang w:bidi="ar-SA"/>
        </w:rPr>
        <w:t xml:space="preserve">فَقَالَ أَخْبِرْنِی کَمْ فِی رَأْسِی وَ لِحْیَتِی مِنْ طَاقَةِ شَعْرٍ فَقَالَ أَمِیرُ الْمُؤْمِنِینَ علیه السلام وَ اللَّهِ لَقَدْ حَدَّثَنِی خَلِیلِی رَسُولُ اللَّهِ صلی الله علیه و آله بِمَا سَأَلْتَ عَنْهُ وَ أَنَّ عَلَی کُلِّ طَاقَةِ شَعْرٍ فِی رَأْسِکَ مَلَکاً یَلْعَنُکَ وَ عَلَی کُلِّ طَاقَةِ شَعْرٍ فِی لِحْیَتِکَ شَیْطَاناً یَسْتَفِزُّکَ </w:t>
      </w:r>
      <w:r>
        <w:rPr>
          <w:rStyle w:val="FootnoteAnchor"/>
          <w:rtl w:val="true"/>
        </w:rPr>
        <w:footnoteReference w:id="389"/>
      </w:r>
      <w:r>
        <w:rPr>
          <w:rFonts w:ascii="Amiri" w:hAnsi="Amiri" w:eastAsia="Amiri" w:cs="Amiri"/>
          <w:color w:val="111111"/>
          <w:sz w:val="28"/>
          <w:sz w:val="28"/>
          <w:szCs w:val="28"/>
          <w:rtl w:val="true"/>
          <w:lang w:bidi="ar-SA"/>
        </w:rPr>
        <w:t xml:space="preserve">وَ أَنَّ فِی بَیْتِکَ سَخْلًا </w:t>
      </w:r>
      <w:r>
        <w:rPr>
          <w:rStyle w:val="FootnoteAnchor"/>
          <w:rtl w:val="true"/>
        </w:rPr>
        <w:footnoteReference w:id="390"/>
      </w:r>
      <w:r>
        <w:rPr>
          <w:rFonts w:ascii="Amiri" w:hAnsi="Amiri" w:eastAsia="Amiri" w:cs="Amiri"/>
          <w:color w:val="111111"/>
          <w:sz w:val="28"/>
          <w:sz w:val="28"/>
          <w:szCs w:val="28"/>
          <w:rtl w:val="true"/>
          <w:lang w:bidi="ar-SA"/>
        </w:rPr>
        <w:t xml:space="preserve">یَقْتُلُ ابْنَ رَسُولِ اللَّهِ صلی الله علیه و آله آیَةُ ذَلِکَ مِصْدَاقُ مَا خَبَّرْتُکَ بِهِ </w:t>
      </w:r>
      <w:r>
        <w:rPr>
          <w:rStyle w:val="FootnoteAnchor"/>
          <w:rtl w:val="true"/>
        </w:rPr>
        <w:footnoteReference w:id="391"/>
      </w:r>
      <w:r>
        <w:rPr>
          <w:rFonts w:ascii="Amiri" w:hAnsi="Amiri" w:eastAsia="Amiri" w:cs="Amiri"/>
          <w:color w:val="111111"/>
          <w:sz w:val="28"/>
          <w:sz w:val="28"/>
          <w:szCs w:val="28"/>
          <w:rtl w:val="true"/>
          <w:lang w:bidi="ar-SA"/>
        </w:rPr>
        <w:t xml:space="preserve">وَ لَوْ لَا أَنَّ الَّذِی سَأَلْتَ یَعْسِرُ بُرْهَانُهُ لَأَخْبَرْتُکَ بِهِ وَ لَکِنْ </w:t>
      </w:r>
      <w:bookmarkStart w:id="173" w:name="pg13739_148436"/>
    </w:p>
    <w:p>
      <w:pPr>
        <w:pStyle w:val="BookText"/>
        <w:rPr/>
      </w:pPr>
      <w:bookmarkEnd w:id="173"/>
      <w:r>
        <w:rPr>
          <w:rFonts w:ascii="Amiri" w:hAnsi="Amiri" w:eastAsia="Amiri" w:cs="Amiri"/>
          <w:color w:val="111111"/>
          <w:sz w:val="28"/>
          <w:sz w:val="28"/>
          <w:szCs w:val="28"/>
          <w:rtl w:val="true"/>
          <w:lang w:bidi="ar-SA"/>
        </w:rPr>
        <w:t xml:space="preserve">آیَةُ ذَلِکَ مَا أَنْبَأْتُکَ بِهِ مِنْ لَعْنَتِکَ </w:t>
      </w:r>
      <w:r>
        <w:rPr>
          <w:rStyle w:val="FootnoteAnchor"/>
          <w:rtl w:val="true"/>
        </w:rPr>
        <w:footnoteReference w:id="392"/>
      </w:r>
      <w:r>
        <w:rPr>
          <w:rFonts w:ascii="Amiri" w:hAnsi="Amiri" w:eastAsia="Amiri" w:cs="Amiri"/>
          <w:color w:val="111111"/>
          <w:sz w:val="28"/>
          <w:sz w:val="28"/>
          <w:szCs w:val="28"/>
          <w:rtl w:val="true"/>
          <w:lang w:bidi="ar-SA"/>
        </w:rPr>
        <w:t xml:space="preserve">وَ سَخْلِکَ الْمَلْعُونِ وَ کَانَ ابْنُهُ فِی ذَلِکَ الْوَقْتِ صَبِیّاً صَغِیراً یَحْبُو </w:t>
      </w:r>
      <w:r>
        <w:rPr>
          <w:rStyle w:val="FootnoteAnchor"/>
          <w:rtl w:val="true"/>
        </w:rPr>
        <w:footnoteReference w:id="393"/>
      </w:r>
      <w:r>
        <w:rPr>
          <w:rFonts w:ascii="Amiri" w:hAnsi="Amiri" w:eastAsia="Amiri" w:cs="Amiri"/>
          <w:color w:val="111111"/>
          <w:sz w:val="28"/>
          <w:sz w:val="28"/>
          <w:szCs w:val="28"/>
          <w:rtl w:val="true"/>
          <w:lang w:bidi="ar-SA"/>
        </w:rPr>
        <w:t xml:space="preserve">فَلَمَّا کَانَ مِنْ أَمْرِ الْحُسَیْنِ علیه السلام مَا کَانَ تَوَلَّی قَتْلَهُ وَ کَانَ الْأَمْرُ کَمَا قَالَ أَمِیرُ الْمُؤْمِنِینَ علیه السلام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آمده است که حضرت امیر علیه السّلام در حال ایراد خطبه‌ای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بپرسید پیش از آنکه مرا نیابید، که به خدا قسم اگر از هر فتنه‌ای که موجب گمراهی صد تن و هدایت صد تن باشد بپرسید، من شما را از ناعق و سائق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و محرّک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تا روز قیامت مطّلع می‌گردانم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فردی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ریش من چند طاق مو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خلیلم رسول خدا صلّی اللَّه علیه و آله مرا از این کلامت باخبر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بر سر طاق موی سر تو فرشته‌ای است که تو را لعن می‌کند، و بر هر طاق موی ریش تو نیز شیطانی است که تو را تحریک کرده و تکان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بدان که در خانه تو بره‌ای است که فرزند رسول خدا صلّی اللَّه علیه و آله را به قتل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مصداق همانی است که به تو خبر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پرسش تو برهان مشکلی نداشت به تو پاسخ می‌دادم، ولی نشانه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و آیت آن همان است که تو را از لعن تو و بره ملعونت خبردار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فرزند آن فرد سائل آن وقت کودکی بود که بر روی دست راه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ماجرای امام حسین علیه السّلام پیش آمد، متولّی قتل او شد، و همان شد که امیرالمؤمنین علیه السّلام پیش‌بینی کرده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4" w:name="__RefHeading___Toc1572587_1468164448"/>
      <w:bookmarkStart w:id="175" w:name="_Toc69"/>
      <w:bookmarkEnd w:id="174"/>
      <w:r>
        <w:rPr>
          <w:rtl w:val="true"/>
        </w:rPr>
        <w:t>«</w:t>
      </w:r>
      <w:r>
        <w:rPr/>
        <w:t>6</w:t>
      </w:r>
      <w:r>
        <w:rPr>
          <w:rtl w:val="true"/>
        </w:rPr>
        <w:t>»</w:t>
      </w:r>
      <w:bookmarkEnd w:id="175"/>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إِرْشَادِ الْقُلُوبِ، بِحَذْفِ الْإِسْنَادِ رُوِیَ أَنَّ قَوْماً حَضَرُوا عِنْدَ أَمِیرِ الْمُؤْمِنِینَ علیه السلام وَ هُوَ یَخْطُبُ بِالْکُوفَةِ وَ یَقُولُ سَلُونِی قَبْلَ أَنْ تَفْقِدُونِی فَأَنَا لَا أُسْأَلُ عَنْ شَیْ‌ءٍ دُونَ الْعَرْشِ إِلَّا أَجَبْتُ فِیهِ لَا یَقُولُهَا بَعْدِی إِلَّا مُدَّعٍ أَوْ کَذَّابٌ مُفْتَرٍ فَقَامَ إِلَیْهِ رَجُلٌ مِنْ جَنْبِ مَجْلِسِهِ وَ فِی عُنُقِهِ کِتَابٌ کَالْمُصْحَفِ وَ هُوَ رَجُلٌ آدَمُ ظُرُبٌّ طُوَالٌ جَعْدُ الشَّعْرِ کَأَنَّهُ مِنْ یَهُودِ الْعَرَبِ فَقَالَ رَافِعاً صَوْتَهُ لِعَلِیٍّ علیه السلام یَا أَیُّهَا الْمُدَّعِی لِمَا لَا یَعْلَمُ وَ الْمُتَقَدِّمُ لِمَا لَا یَفْهَمُ أَنَا سَائِلُکَ فَأَجِبْ قَالَ فَوَثَبَ إِلَیْهِ أَصْحَابُهُ وَ شِیعَتُهُ مِنْ کُلِّ نَاحِیَةٍ وَ هَمُّوا بِهِ فَنَهَرَهُمْ </w:t>
      </w:r>
      <w:r>
        <w:rPr>
          <w:rStyle w:val="FootnoteAnchor"/>
          <w:rtl w:val="true"/>
        </w:rPr>
        <w:footnoteReference w:id="395"/>
      </w:r>
      <w:r>
        <w:rPr>
          <w:rFonts w:ascii="Amiri" w:hAnsi="Amiri" w:eastAsia="Amiri" w:cs="Amiri"/>
          <w:color w:val="111111"/>
          <w:sz w:val="28"/>
          <w:sz w:val="28"/>
          <w:szCs w:val="28"/>
          <w:rtl w:val="true"/>
          <w:lang w:bidi="ar-SA"/>
        </w:rPr>
        <w:t xml:space="preserve">عَلِیٌّ علیه السلام وَ قَالَ دَعُوهُ وَ لَا تَعْجَلُوهُ فَإِنَّ الْعَجَلَ وَ الطَّیْشَ </w:t>
      </w:r>
      <w:r>
        <w:rPr>
          <w:rStyle w:val="FootnoteAnchor"/>
          <w:rtl w:val="true"/>
        </w:rPr>
        <w:footnoteReference w:id="396"/>
      </w:r>
      <w:r>
        <w:rPr>
          <w:rFonts w:ascii="Amiri" w:hAnsi="Amiri" w:eastAsia="Amiri" w:cs="Amiri"/>
          <w:color w:val="111111"/>
          <w:sz w:val="28"/>
          <w:sz w:val="28"/>
          <w:szCs w:val="28"/>
          <w:rtl w:val="true"/>
          <w:lang w:bidi="ar-SA"/>
        </w:rPr>
        <w:t xml:space="preserve">لَا یَقُومُ بِهِ حُجَجُ اللَّهِ وَ لَا بِإِعْجَالِ السَّائِلِ تَظْهَرُ بَرَاهِینُ اللَّهِ تَعَالَی ثُمَّ الْتَفَتَ إِلَی السَّائِلِ فَقَالَ سَلْ بِکُلِّ لِسَانِکَ وَ مَبْلَغِ عِلْمِکَ أُجِبْکَ إِنْ شَاءَ اللَّهُ تَعَالَی بِعِلْمٍ لَا تَخْتَلِجُ فِیهِ الشُّکُوکُ وَ لَا تُهَیِّجُهُ دَنَسُ رَیْبِ الزَّیْغِ </w:t>
      </w:r>
      <w:r>
        <w:rPr>
          <w:rStyle w:val="FootnoteAnchor"/>
          <w:rtl w:val="true"/>
        </w:rPr>
        <w:footnoteReference w:id="397"/>
      </w:r>
      <w:r>
        <w:rPr>
          <w:rFonts w:ascii="Amiri" w:hAnsi="Amiri" w:eastAsia="Amiri" w:cs="Amiri"/>
          <w:color w:val="111111"/>
          <w:sz w:val="28"/>
          <w:sz w:val="28"/>
          <w:szCs w:val="28"/>
          <w:rtl w:val="true"/>
          <w:lang w:bidi="ar-SA"/>
        </w:rPr>
        <w:t xml:space="preserve">وَ لَا حَوْلَ وَ لَا قُوَّةَ إِلَّا بِاللَّهِ الْعَلِیِّ الْعَظِیمِ ثُمَّ قَالَ الرَّجُلُ کَمْ بَیْنَ الْمَشْرِقِ وَ الْمَغْرِبِ قَالَ عَلِیٌّ علیه السلام مَسَافَةُ الْهَوَاءِ قَالَ الرَّجُلُ وَ مَا مَسَافَةُ الْهَوَاءِ قَالَ علیه السلام دَوَرَانُ الْفَلَکِ قَالَ الرَّجُلُ وَ مَا دَوَرَانُ الْفَلَکِ قَالَ علیه السلام مَسِیرُ یَوْمٍ لِلشَّمْسِ قَالَ صَدَقْتَ فَمَتَی الْقِیَامَةُ قَالَ علیه السلام عِنْدَ حُضُورِ الْمَنِیَّةِ وَ بُلُوغِ الْأَجَلِ قَالَ الرَّجُلُ صَدَقْتَ فَکَمْ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 الدُّنْیَا قَالَ علیه السلام یُقَالُ سَبْعَةُ آلَافٍ ثُمَّ لَا تَحْدِیدَ </w:t>
      </w:r>
      <w:r>
        <w:rPr>
          <w:rStyle w:val="FootnoteAnchor"/>
          <w:rtl w:val="true"/>
        </w:rPr>
        <w:footnoteReference w:id="398"/>
      </w:r>
      <w:r>
        <w:rPr>
          <w:rFonts w:ascii="Amiri" w:hAnsi="Amiri" w:eastAsia="Amiri" w:cs="Amiri"/>
          <w:color w:val="111111"/>
          <w:sz w:val="28"/>
          <w:sz w:val="28"/>
          <w:szCs w:val="28"/>
          <w:rtl w:val="true"/>
          <w:lang w:bidi="ar-SA"/>
        </w:rPr>
        <w:t xml:space="preserve">قَالَ الرَّجُلُ صَدَقْتَ فَأَیْنَ بَکَّةُ مِنْ مَکَّةَ قَالَ عَلِیٌّ علیه السلام مَکَّةُ أَکْنَافُ الْحَرَمِ وَ بَکَّةُ مَوْضِعُ الْبَیْتِ قَالَ الرَّجُلُ صَدَقْتَ فَلِمَ سُمِّیَتْ مَکَّةَ قَالَ علیه السلام لِأَنَّ اللَّهَ تَعَالَی مَکَّ الْأَرْضَ مِنْ تَحْتِهَا </w:t>
      </w:r>
      <w:r>
        <w:rPr>
          <w:rStyle w:val="FootnoteAnchor"/>
          <w:rtl w:val="true"/>
        </w:rPr>
        <w:footnoteReference w:id="399"/>
      </w:r>
      <w:r>
        <w:rPr>
          <w:rFonts w:ascii="Amiri" w:hAnsi="Amiri" w:eastAsia="Amiri" w:cs="Amiri"/>
          <w:color w:val="111111"/>
          <w:sz w:val="28"/>
          <w:sz w:val="28"/>
          <w:szCs w:val="28"/>
          <w:rtl w:val="true"/>
          <w:lang w:bidi="ar-SA"/>
        </w:rPr>
        <w:t xml:space="preserve">قَالَ فَلِمَ سُمِّیَتْ بَکَّةَ قَالَ عَلِیٌّ علیه السلام لِأَنَّهَا بَکَّتْ رِقَابَ الْجَبَّارِینَ وَ أَعْنَاقَ الْمُذْنِبِینَ قَالَ صَدَقْتَ قَالَ فَأَیْنَ کَانَ اللَّهُ قَبْلَ أَنْ یَخْلُقَ عَرْشَهُ فَقَالَ علیه السلام سُبْحَانَ مَنْ لَا تُدْرِکُ کُنْهَ صِفَتِهِ حَمَلَةُ الْعَرْشِ عَلَی قُرْبِ رَبَوَاتِهِمْ مِنْ کُرْسِیِّ کَرَامَتِهِ وَ لَا الْمَلَائِکَةُ الْمُقَرَّبُونَ مِنْ أَنْوَارِ سُبُحَاتِ جَلَالِهِ وَیْحَکَ لَا یُقَالُ اللَّهُ أَیْنَ وَ لَا فِیمَ وَ لَا أَیُّ وَ لَا کَیْفَ </w:t>
      </w:r>
      <w:r>
        <w:rPr>
          <w:rStyle w:val="FootnoteAnchor"/>
          <w:rtl w:val="true"/>
        </w:rPr>
        <w:footnoteReference w:id="400"/>
      </w:r>
      <w:r>
        <w:rPr>
          <w:rFonts w:ascii="Amiri" w:hAnsi="Amiri" w:eastAsia="Amiri" w:cs="Amiri"/>
          <w:color w:val="111111"/>
          <w:sz w:val="28"/>
          <w:sz w:val="28"/>
          <w:szCs w:val="28"/>
          <w:rtl w:val="true"/>
          <w:lang w:bidi="ar-SA"/>
        </w:rPr>
        <w:t xml:space="preserve">قَالَ الرَّجُلُ صَدَقْتَ فَکَمْ مِقْدَارُ مَا لَبِثَ عَرْشُهُ عَلَی الْمَاءِ مِنْ قَبْلِ أَنْ یَخْلُقَ الْأَرْضَ وَ السَّمَاءَ قَالَ عَلِیٌّ علیه السلام أَ تُحْسِنُ أَنْ تَحْسُبَ قَالَ الرَّجُلُ نَعَمْ قَالَ لِلرَّجُلِ لَعَلَّکَ لَا تُحْسِنُ أَنْ تَحْسُبَ قَالَ الرَّجُلُ بَلَی إِنِّی أُحْسِنُ أَنْ أَحْسُبَ قَالَ عَلِیٌّ علیه السلام أَ رَأَیْتَ إِنْ صُبَّ خَرْدَلٌ فِی الْأَرْضِ حَتَّی یَسُدَّ الْهَوَاءَ وَ مَا بَیْنَ الْأَرْضِ وَ السَّمَاءِ ثُمَّ أُذِنَ لَکَ عَلَی ضَعْفِکَ أَنْ تَنْقُلَهُ حَبَّةً حَبَّةً مِنْ مِقْدَارِ الْمَشْرِقِ إِلَی الْمَغْرِبِ وَ مُدَّ فِی عُمُرِکَ وَ أُعْطِیتَ الْقُوَّةَ عَلَی ذَلِکَ حَتَّی نَقَلْتَهُ وَ أَحْصَیْتَهُ لَکَانَ ذَلِکَ أَیْسَرَ مِنْ إِحْصَاءِ عَدَدِ أَعْوَامِ مَا لَبِثَ عَرْشُهُ عَلَی الْمَاءِ مِنْ قَبْلِ أَنْ یَخْلُقَ اللَّهُ الْأَرْضَ وَ السَّمَاءَ وَ إِنَّمَا وَصَفْتُ لَکَ عُشْرَ </w:t>
      </w:r>
      <w:r>
        <w:rPr>
          <w:rStyle w:val="FootnoteAnchor"/>
          <w:rtl w:val="true"/>
        </w:rPr>
        <w:footnoteReference w:id="401"/>
      </w:r>
      <w:r>
        <w:rPr>
          <w:rFonts w:ascii="Amiri" w:hAnsi="Amiri" w:eastAsia="Amiri" w:cs="Amiri"/>
          <w:color w:val="111111"/>
          <w:sz w:val="28"/>
          <w:sz w:val="28"/>
          <w:szCs w:val="28"/>
          <w:rtl w:val="true"/>
          <w:lang w:bidi="ar-SA"/>
        </w:rPr>
        <w:t xml:space="preserve">عُشْرِ الْعَشِیرِ مِنْ جُزْءٍ مِنْ مِائَةِ أَلْفِ جُزْءٍ وَ أَسْتَغْفِرُ اللَّهَ عَنِ التَّقْلِیلِ وَ التَّحْدِیدِ فَحَرَّکَ الرَّجُلُ رَأْسَهُ وَ أَنْشَأَ یَقُولُ </w:t>
      </w:r>
      <w:bookmarkStart w:id="176" w:name="pg13739_148438"/>
    </w:p>
    <w:p>
      <w:pPr>
        <w:pStyle w:val="BookText"/>
        <w:rPr/>
      </w:pPr>
      <w:bookmarkEnd w:id="176"/>
      <w:r>
        <w:rPr>
          <w:rFonts w:ascii="Amiri" w:hAnsi="Amiri" w:eastAsia="Amiri" w:cs="Amiri"/>
          <w:color w:val="111111"/>
          <w:sz w:val="28"/>
          <w:sz w:val="28"/>
          <w:szCs w:val="28"/>
          <w:rtl w:val="true"/>
          <w:lang w:bidi="ar-SA"/>
        </w:rPr>
        <w:t>أَنْتَ أَهْلُ الْعِلْمِ یَا هَادِیَ الْهُدَی</w:t>
      </w:r>
      <w:r>
        <w:rPr>
          <w:rFonts w:eastAsia="Amiri" w:cs="Amiri" w:ascii="Amiri" w:hAnsi="Amiri"/>
          <w:color w:val="111111"/>
          <w:sz w:val="28"/>
          <w:szCs w:val="28"/>
          <w:rtl w:val="true"/>
          <w:lang w:bidi="ar-SA"/>
        </w:rPr>
        <w:t xml:space="preserve">*** </w:t>
      </w:r>
      <w:r>
        <w:rPr>
          <w:rStyle w:val="FootnoteAnchor"/>
          <w:rtl w:val="true"/>
        </w:rPr>
        <w:footnoteReference w:id="402"/>
      </w:r>
      <w:r>
        <w:rPr>
          <w:rFonts w:ascii="Amiri" w:hAnsi="Amiri" w:eastAsia="Amiri" w:cs="Amiri"/>
          <w:color w:val="111111"/>
          <w:sz w:val="28"/>
          <w:sz w:val="28"/>
          <w:szCs w:val="28"/>
          <w:rtl w:val="true"/>
          <w:lang w:bidi="ar-SA"/>
        </w:rPr>
        <w:t>تَجْلُو مِنَ الشَّکِّ الْغَیَاهِیبَا</w:t>
      </w:r>
    </w:p>
    <w:p>
      <w:pPr>
        <w:pStyle w:val="BookText"/>
        <w:rPr/>
      </w:pPr>
      <w:r>
        <w:rPr>
          <w:rFonts w:ascii="Amiri" w:hAnsi="Amiri" w:eastAsia="Amiri" w:cs="Amiri"/>
          <w:color w:val="111111"/>
          <w:sz w:val="28"/>
          <w:sz w:val="28"/>
          <w:szCs w:val="28"/>
          <w:rtl w:val="true"/>
          <w:lang w:bidi="ar-SA"/>
        </w:rPr>
        <w:t xml:space="preserve">حُزْتَ أَقَاصِیَ الْعُلُومِ فَمَا </w:t>
      </w:r>
      <w:r>
        <w:rPr>
          <w:rFonts w:eastAsia="Amiri" w:cs="Amiri" w:ascii="Amiri" w:hAnsi="Amiri"/>
          <w:color w:val="111111"/>
          <w:sz w:val="28"/>
          <w:szCs w:val="28"/>
          <w:rtl w:val="true"/>
          <w:lang w:bidi="ar-SA"/>
        </w:rPr>
        <w:t>***</w:t>
      </w:r>
      <w:r>
        <w:rPr>
          <w:rStyle w:val="FootnoteAnchor"/>
          <w:rtl w:val="true"/>
        </w:rPr>
        <w:footnoteReference w:id="403"/>
      </w:r>
      <w:r>
        <w:rPr>
          <w:rFonts w:ascii="Amiri" w:hAnsi="Amiri" w:eastAsia="Amiri" w:cs="Amiri"/>
          <w:color w:val="111111"/>
          <w:sz w:val="28"/>
          <w:sz w:val="28"/>
          <w:szCs w:val="28"/>
          <w:rtl w:val="true"/>
          <w:lang w:bidi="ar-SA"/>
        </w:rPr>
        <w:t>تُبْصِرُ أَنْ غُولِبْتَ مَغْلُوباً</w:t>
      </w:r>
    </w:p>
    <w:p>
      <w:pPr>
        <w:pStyle w:val="BookText"/>
        <w:rPr/>
      </w:pPr>
      <w:r>
        <w:rPr>
          <w:rFonts w:ascii="Amiri" w:hAnsi="Amiri" w:eastAsia="Amiri" w:cs="Amiri"/>
          <w:color w:val="111111"/>
          <w:sz w:val="28"/>
          <w:sz w:val="28"/>
          <w:szCs w:val="28"/>
          <w:rtl w:val="true"/>
          <w:lang w:bidi="ar-SA"/>
        </w:rPr>
        <w:t>لَا تَنْثَنِی عَنْ کُلِّ أُشْکُولَةٍ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تُبْدِی إِذَا حَلَّتْ أَعَاجِیبَا</w:t>
      </w:r>
    </w:p>
    <w:p>
      <w:pPr>
        <w:pStyle w:val="BookText"/>
        <w:rPr/>
      </w:pPr>
      <w:r>
        <w:rPr>
          <w:rFonts w:ascii="Amiri" w:hAnsi="Amiri" w:eastAsia="Amiri" w:cs="Amiri"/>
          <w:color w:val="111111"/>
          <w:sz w:val="28"/>
          <w:sz w:val="28"/>
          <w:szCs w:val="28"/>
          <w:rtl w:val="true"/>
          <w:lang w:bidi="ar-SA"/>
        </w:rPr>
        <w:t>لِلَّهِ دَرُّ الْعِلْمِ مِنْ 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یَطْلُبُ إِنْسَاناً وَ مَطْلُوباً </w:t>
      </w:r>
      <w:r>
        <w:rPr>
          <w:rStyle w:val="FootnoteAnchor"/>
          <w:rtl w:val="true"/>
        </w:rPr>
        <w:footnoteReference w:id="4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گروهی خدمت امیرالمؤمنین علیه السّلام آمدند و ایشان در کوفه مشغول خطبه بود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سلونی قبل ان تفقدونی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نخواهید پرسید از چیزی پایین عرش، مگر این که پاسخ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هر کس بعد از من بگوید، ادعای بیجا کرده و دروغگو است و مفتری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پهلوی آن جناب نشسته بود و در گردن کتابی چون مصحف داشت، از جای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مردی گندمگون و چاق و بلند قد، با موی‌های مجعد بود و به یهودان عرب شباهت داشت، با صدای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ادعا می‌کنی چیزی را که نمی‌دانی و پیشی می‌گیری در مورد مسائلی که نمی‌فهمی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می‌پرسم، جوابم را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و یاران علی علیه السّلام از هر طرف به او حمله کردند و تصمیم کشتنش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فریاد زد، آن ها را بازداشت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 کنید، عجله ننمایید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عجله و شتابزدگی نمی‌توان برهان و دلیل واقعی را اثبات نمود و نه با عجله کردن سائلی و پرسش‌کننده براهین خدا آشکار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روی به جانب او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نیروی خود بپرس و هر چه می‌دانی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جوابت را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که شک بردار نباشد و نتوان خرده بر آن گرفت و تردید در واقعیتش نمود، و لا حول و لا قوة الا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بین مشرق و مغرب چقدر است؟ فرمود مسافت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مسافت هوا چقدر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دوران 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فلک چقدر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یک روز مسیر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چه وقت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مرگ و رسیدن 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عمر دنیا چقدر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هزار دیگر حدی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از زمان خلقت آدم تا زمان خود را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بکه کجای مکه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اطراف حرم است و بکه محل خانه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مکه نام گرفته؟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زمین را از زیر آن مکّ نموده، یعنی کشانده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بکه نام گرفته؟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خانه گردن ستمگران و تبهکاران را در هم شکسته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قبل از این که عرش را بیافریند کجا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خدایی که کنه صفات او را حاملین عرش با قرب مقام و کرامتی که دارند درک نمی‌کنند و نه ملائکه مقرب می‌توانند انوار دامن جلالش را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نمی‌شود خدا کجا است و در چیست و نه کدام است و نه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قبل از آفرینش زمین و آسمان، چقدر عرش خدا بر روی آب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 حساب کنی؟ گفت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نتوانی حساب این عدد را بنمایی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خوب می‌توانم حساب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دانه خردل به روی زمین بریزند تا آسمان را پر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بین زمین و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تو اجازه دهند که با این ناتوانی که داری، آن ها را یک دانه یک دانه از مشرق به مغرب حمل کنی، عمرت را طولانی کنند و به تو نیروی چنین کاری بدهند تا نقل نمایی و بشماری، این کار آسان‌تر است از تعداد سال‌هایی که عرش قبل از آفرینش زمین و آسمان بر روی آب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تو یک دهم یک دهم از یک دهم‌ها از یک جزء از صد هزار جزء را توضیح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می‌کنم از این که کم کردم و اندازه‌ای معین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سر خود را تکانی داد و شروع به خواندن این شعر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تو اهل دانشی ای هدایتگر صاحب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می‌کنی تاریکی‌های شک را</w:t>
      </w:r>
    </w:p>
    <w:p>
      <w:pPr>
        <w:pStyle w:val="BookText"/>
        <w:rPr/>
      </w:pPr>
      <w:r>
        <w:rPr>
          <w:rFonts w:ascii="IRNazanin" w:hAnsi="IRNazanin" w:eastAsia="IRNazanin"/>
          <w:color w:val="111111"/>
          <w:sz w:val="28"/>
          <w:sz w:val="28"/>
          <w:szCs w:val="28"/>
          <w:rtl w:val="true"/>
          <w:lang w:bidi="fa-IR"/>
        </w:rPr>
        <w:t>بلندی‌های دانش را دست یافتی، پس تو مغلوب دیده نمی‌شوی</w:t>
      </w:r>
    </w:p>
    <w:p>
      <w:pPr>
        <w:pStyle w:val="BookText"/>
        <w:rPr/>
      </w:pPr>
      <w:r>
        <w:rPr>
          <w:rFonts w:ascii="IRNazanin" w:hAnsi="IRNazanin" w:eastAsia="IRNazanin"/>
          <w:color w:val="111111"/>
          <w:sz w:val="28"/>
          <w:sz w:val="28"/>
          <w:szCs w:val="28"/>
          <w:rtl w:val="true"/>
          <w:lang w:bidi="fa-IR"/>
        </w:rPr>
        <w:t>از هر اشکالی که ظاهر شود تو به زانو در نمی آیی وقتی که مشکلات را باز کنی</w:t>
      </w:r>
    </w:p>
    <w:p>
      <w:pPr>
        <w:pStyle w:val="BookText"/>
        <w:rPr/>
      </w:pPr>
      <w:r>
        <w:rPr>
          <w:rFonts w:ascii="IRNazanin" w:hAnsi="IRNazanin" w:eastAsia="IRNazanin"/>
          <w:color w:val="111111"/>
          <w:sz w:val="28"/>
          <w:sz w:val="28"/>
          <w:szCs w:val="28"/>
          <w:rtl w:val="true"/>
          <w:lang w:bidi="fa-IR"/>
        </w:rPr>
        <w:t xml:space="preserve">خیر زیاد علم برای خداست از دوستی که در پی انسان و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7" w:name="__RefHeading___Toc1572589_1468164448"/>
      <w:bookmarkStart w:id="178" w:name="_Toc70"/>
      <w:bookmarkEnd w:id="177"/>
      <w:r>
        <w:rPr>
          <w:rtl w:val="true"/>
        </w:rPr>
        <w:t>إیضاح</w:t>
      </w:r>
      <w:bookmarkEnd w:id="178"/>
    </w:p>
    <w:p>
      <w:pPr>
        <w:pStyle w:val="BookText"/>
        <w:rPr/>
      </w:pPr>
      <w:r>
        <w:rPr>
          <w:rFonts w:ascii="Amiri" w:hAnsi="Amiri" w:eastAsia="Amiri" w:cs="Amiri"/>
          <w:color w:val="111111"/>
          <w:sz w:val="28"/>
          <w:sz w:val="28"/>
          <w:szCs w:val="28"/>
          <w:rtl w:val="true"/>
          <w:lang w:bidi="ar-SA"/>
        </w:rPr>
        <w:t>قال الجوهری رجل ظُرُبٌّ مثال عُتُلٌّ القصیر اللحیم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هنا اللحیم الغلیظ و قد رویناه بتغییر ما فی کتاب السماء و العالم فی باب العوالم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کوتاه قد چاق را گویند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در این جا مرد چاق درشت‌خو است و این حدیث را با تغییر اندک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 و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عوالم نقل کرده‌ام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9" w:name="__RefHeading___Toc1572591_1468164448"/>
      <w:bookmarkStart w:id="180" w:name="_Toc71"/>
      <w:bookmarkEnd w:id="179"/>
      <w:r>
        <w:rPr>
          <w:rtl w:val="true"/>
        </w:rPr>
        <w:t>«</w:t>
      </w:r>
      <w:r>
        <w:rPr/>
        <w:t>7</w:t>
      </w:r>
      <w:r>
        <w:rPr>
          <w:rtl w:val="true"/>
        </w:rPr>
        <w:t>»</w:t>
      </w:r>
      <w:bookmarkEnd w:id="180"/>
    </w:p>
    <w:p>
      <w:pPr>
        <w:pStyle w:val="BookText"/>
        <w:rPr/>
      </w:pPr>
      <w:r>
        <w:rPr>
          <w:rFonts w:ascii="Amiri" w:hAnsi="Amiri" w:eastAsia="Amiri" w:cs="Amiri"/>
          <w:color w:val="111111"/>
          <w:sz w:val="28"/>
          <w:sz w:val="28"/>
          <w:szCs w:val="28"/>
          <w:rtl w:val="true"/>
          <w:lang w:bidi="ar-SA"/>
        </w:rPr>
        <w:t xml:space="preserve">نهج، نهج البلاغة قَالَ أَمِیرُ الْمُؤْمِنِینَ علیه السلام أَیُّهَا النَّاسُ سَلُونِی قَبْلَ أَنْ تَفْقِدُونِی فَلَأَنَا بِطُرُقِ السَّمَاءِ أَعْلَمُ مِنِّی بِطُرُقِ الْأَرْضِ قَبْلَ أَنْ تَشْغَرَ بِرِجْلِهَا فِتْنَةٌ تَطَأُ فِی خِطَامِهَا وَ تَذْهَبُ بِأَحْلَامِ قَوْمِهَا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سلونی قبل ان تفقدونی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راه‌های آسمان آشناتر از راه‌های زمینم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فتنه‌ای برانگیخته شود که مدافعی وجود نداشته باشد برای رفع این فتنه و آرزوهای مردم بر باد رود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1" w:name="__RefHeading___Toc1572593_1468164448"/>
      <w:bookmarkStart w:id="182" w:name="_Toc72"/>
      <w:bookmarkEnd w:id="181"/>
      <w:r>
        <w:rPr>
          <w:rtl w:val="true"/>
        </w:rPr>
        <w:t>بیان</w:t>
      </w:r>
      <w:bookmarkEnd w:id="182"/>
    </w:p>
    <w:p>
      <w:pPr>
        <w:pStyle w:val="BookText"/>
        <w:rPr/>
      </w:pPr>
      <w:r>
        <w:rPr>
          <w:rFonts w:ascii="IRNazanin" w:hAnsi="IRNazanin" w:eastAsia="IRNazanin"/>
          <w:color w:val="111111"/>
          <w:sz w:val="28"/>
          <w:sz w:val="28"/>
          <w:szCs w:val="28"/>
          <w:rtl w:val="true"/>
          <w:lang w:bidi="fa-IR"/>
        </w:rPr>
        <w:t xml:space="preserve">قال ابن عبد البر فی الإستیعاب </w:t>
      </w:r>
      <w:r>
        <w:rPr>
          <w:rStyle w:val="FootnoteAnchor"/>
          <w:rtl w:val="true"/>
        </w:rPr>
        <w:footnoteReference w:id="406"/>
      </w:r>
      <w:r>
        <w:rPr>
          <w:rFonts w:ascii="IRNazanin" w:hAnsi="IRNazanin" w:eastAsia="IRNazanin"/>
          <w:color w:val="111111"/>
          <w:sz w:val="28"/>
          <w:sz w:val="28"/>
          <w:szCs w:val="28"/>
          <w:rtl w:val="true"/>
          <w:lang w:bidi="fa-IR"/>
        </w:rPr>
        <w:t>و غیره أجمع الناس کلهم علی أنه لم یقل أحد من الصحابة و لا أحد من العلماء هذا الکلام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ابن میثم کنی بشغر رجلها عن خلو تلک الفتنة من مدبر </w:t>
      </w:r>
      <w:r>
        <w:rPr>
          <w:rStyle w:val="FootnoteAnchor"/>
          <w:rtl w:val="true"/>
        </w:rPr>
        <w:footnoteReference w:id="407"/>
      </w:r>
      <w:r>
        <w:rPr>
          <w:rFonts w:ascii="IRNazanin" w:hAnsi="IRNazanin" w:eastAsia="IRNazanin"/>
          <w:color w:val="111111"/>
          <w:sz w:val="28"/>
          <w:sz w:val="28"/>
          <w:szCs w:val="28"/>
          <w:rtl w:val="true"/>
          <w:lang w:bidi="fa-IR"/>
        </w:rPr>
        <w:t xml:space="preserve">قال الجوهری بلدة شاغرة برجلها إذا لم تمنع من غارة أحد و شغر البلد أی خلا من الناس و قال ابن الأثیر شغر الکلب رفع إحدی رجلیه لیبول و قیل الشغر البعد و قیل الاتساع و منه حدیث علی علیه السلام قبل أن تشغر برجلها فتنة انتهی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 xml:space="preserve">. </w:t>
      </w:r>
      <w:bookmarkStart w:id="183" w:name="pg13739_148439"/>
    </w:p>
    <w:p>
      <w:pPr>
        <w:pStyle w:val="BookText"/>
        <w:rPr/>
      </w:pPr>
      <w:bookmarkEnd w:id="183"/>
      <w:r>
        <w:rPr>
          <w:rFonts w:ascii="IRNazanin" w:hAnsi="IRNazanin" w:eastAsia="IRNazanin"/>
          <w:color w:val="111111"/>
          <w:sz w:val="28"/>
          <w:sz w:val="28"/>
          <w:szCs w:val="28"/>
          <w:rtl w:val="true"/>
          <w:lang w:bidi="fa-IR"/>
        </w:rPr>
        <w:t>و قوله علیه السلام تطأ فی خطامها قال ابن میثم استعارة بوصف الناقة التی أرسلت خطامها و خلت عن القائد فی طریقها فهی تخبط و تعثر و تطأ من لقیت من الناس علی غیر نظام من حالها و تذهب بأحلام قومها قال بعض الشارحین أی یتحیر أهل زمانها فلا یهتدون إلی طریق التخلص عنها و یحتمل أن یرید أنهم یأتون إلیها سراعا رغبة و رهبة من غیر معرفة بکونها فتنة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عبدالبر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دیگران گفته‌اند که تمام مردم اتفاق دارند بر این که هیچ یک از صحابه و هیچ یک از علما این سخن را نگفته‌اند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میثم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بشغر رجلها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فتنه‌ای است که مدیر ندارد تا آن را مدیریت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بلده شاغره برجلها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می‌شود که هیچ کسی یافت نشود در شهر که از غارت جلوگیری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شغر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شهری گفته می‌شود که از مردم خالی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شغر الکلب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کردن سگ یک پای خود را جهت بول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شدن است بعضی گفته‌اند که وسعت داشتن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حدیث حضرت علی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ان تشغر برجلها فتنه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تطا فی حطامها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میثم گفته است که این واژه، برای توصیف ناقه‌ای به کار می‌رود که مهارش رها شده و صاحب هم ندارد و دیوانه وار راه می‌رود و می‌افتد و کسی را که می‌بیند زیر می‌گیرد و کارش منظم نیست و بر خواب‌های آشفته همقطارانش راه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شارحین نهج البلاغه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اهل زمان خود را متحیّر ساخته است، که راه خلاص شدن از این شتر را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معنا چنین باشد مردم به سوی فتنه، با رغبت و با سرعت و خوف و بدون شناخت می‌روند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الاستیعاب فی معرفة الاصحاب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84" w:name="__RefHeading___Toc1572595_1468164448"/>
      <w:bookmarkStart w:id="185" w:name="_Toc73"/>
      <w:bookmarkEnd w:id="184"/>
      <w:r>
        <w:rPr>
          <w:rtl w:val="true"/>
        </w:rPr>
        <w:t xml:space="preserve">باب </w:t>
      </w:r>
      <w:r>
        <w:rPr/>
        <w:t>9</w:t>
      </w:r>
      <w:r>
        <w:rPr>
          <w:rtl w:val="true"/>
        </w:rPr>
        <w:t xml:space="preserve"> </w:t>
      </w:r>
      <w:r>
        <w:rPr>
          <w:rtl w:val="true"/>
        </w:rPr>
        <w:t>مناظرات الحسن و الحسین صلوات الله علیهما و احتجاجاتهما</w:t>
      </w:r>
      <w:bookmarkEnd w:id="185"/>
    </w:p>
    <w:p>
      <w:pPr>
        <w:pStyle w:val="Heading4"/>
        <w:numPr>
          <w:ilvl w:val="3"/>
          <w:numId w:val="1"/>
        </w:numPr>
        <w:rPr/>
      </w:pPr>
      <w:bookmarkStart w:id="186" w:name="__RefHeading___Toc1572597_1468164448"/>
      <w:bookmarkStart w:id="187" w:name="_Toc74"/>
      <w:bookmarkEnd w:id="186"/>
      <w:r>
        <w:rPr>
          <w:rtl w:val="true"/>
        </w:rPr>
        <w:t>الأخبار</w:t>
      </w:r>
      <w:bookmarkEnd w:id="187"/>
    </w:p>
    <w:p>
      <w:pPr>
        <w:pStyle w:val="Heading5"/>
        <w:numPr>
          <w:ilvl w:val="4"/>
          <w:numId w:val="1"/>
        </w:numPr>
        <w:rPr/>
      </w:pPr>
      <w:bookmarkStart w:id="188" w:name="__RefHeading___Toc1572599_1468164448"/>
      <w:bookmarkStart w:id="189" w:name="_Toc75"/>
      <w:bookmarkEnd w:id="188"/>
      <w:r>
        <w:rPr>
          <w:rtl w:val="true"/>
        </w:rPr>
        <w:t>«</w:t>
      </w:r>
      <w:r>
        <w:rPr/>
        <w:t>1</w:t>
      </w:r>
      <w:r>
        <w:rPr>
          <w:rtl w:val="true"/>
        </w:rPr>
        <w:t>»</w:t>
      </w:r>
      <w:bookmarkEnd w:id="189"/>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الخصال أَبِی عَنْ عَلِیٍّ عَنْ أَبِیهِ عَنِ ابْنِ أَبِی نَجْرَانَ عَنْ عَاصِمِ بْنِ حُمَیْدٍ </w:t>
      </w:r>
      <w:r>
        <w:rPr>
          <w:rStyle w:val="FootnoteAnchor"/>
          <w:rtl w:val="true"/>
        </w:rPr>
        <w:footnoteReference w:id="409"/>
      </w:r>
      <w:r>
        <w:rPr>
          <w:rFonts w:ascii="Amiri" w:hAnsi="Amiri" w:eastAsia="Amiri" w:cs="Amiri"/>
          <w:color w:val="111111"/>
          <w:sz w:val="28"/>
          <w:sz w:val="28"/>
          <w:szCs w:val="28"/>
          <w:rtl w:val="true"/>
          <w:lang w:bidi="ar-SA"/>
        </w:rPr>
        <w:t xml:space="preserve">عَنْ مُحَمَّدِ بْنِ قَیْسٍ </w:t>
      </w:r>
      <w:r>
        <w:rPr>
          <w:rStyle w:val="FootnoteAnchor"/>
          <w:rtl w:val="true"/>
        </w:rPr>
        <w:footnoteReference w:id="410"/>
      </w:r>
      <w:r>
        <w:rPr>
          <w:rFonts w:ascii="Amiri" w:hAnsi="Amiri" w:eastAsia="Amiri" w:cs="Amiri"/>
          <w:color w:val="111111"/>
          <w:sz w:val="28"/>
          <w:sz w:val="28"/>
          <w:szCs w:val="28"/>
          <w:rtl w:val="true"/>
          <w:lang w:bidi="ar-SA"/>
        </w:rPr>
        <w:t>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بَیْنَا أَمِیرُ الْمُؤْمِنِینَ علیه السلام فِی الرَّهْبَةِ وَ النَّاسُ عَلَیْهِ مُتَرَاکِمُونَ فَمِنْ بَیْنِ مُسْتَفْتٍ وَ مِنْ بَیْنِ مُسْتَعْدٍ إِذْ قَامَ إِلَیْهِ رَجُلٌ فَقَالَ السَّلَامُ عَلَیْکَ یَا أَمِیرَ الْمُؤْمِنِینَ وَ رَحْمَةُ اللَّهِ وَ بَرَکَاتُهُ فَنَظَرَ إِلَیْهِ أَمِیرُ الْمُؤْمِنِینَ علیه السلام بِعَیْنَیْهِ هَاتَیْکَ الْعَظِیمَتَیْنِ ثُمَّ قَالَ وَ عَلَیْکَ السَّلَامُ وَ رَحْمَةُ اللَّهِ وَ بَرَکَاتُهُ مَنْ أَنْتَ فَقَالَ أَنَا رَجُلٌ مِنْ رَعِیَّتِکَ وَ أَهْلِ بِلَادِکَ قَالَ مَا أَنْتَ مِنْ رَعِیَّتِی وَ لَا مِنْ أَهْلِ بِلَادِی وَ لَوْ سَلَّمْتَ عَلَیَّ یَوْماً وَاحِداً مَا خَفِیتَ عَلَیَّ فَقَالَ الْأَمَانَ یَا أَمِیرَ الْمُؤْمِنِینَ فَقَالَ أَمِیرُ الْمُؤْمِنِینَ علیه السلام هَلْ أَحْدَثْتَ فِی مِصْرِی هَذَا حَدَثاً مُنْذُ دَخَلْتَهُ قَالَ لَا قَالَ فَلَعَلَّکَ مِنْ رِجَالِ الْحَرْبِ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نَعَمْ قَالَ إِذَا وَضَعَتِ الْحَرْبُ أَوْزَارَهَا فَلَا بَأْسَ قَالَ أَنَا رَجُلٌ بَعَثَنِی إِلَیْکَ مُعَاوِیَةُ مُتَغَفِّلًا لَکَ أَسْأَلُکَ عَنْ شَیْ‌ءٍ بَعَثَ فِیهِ ابْنُ الْأَصْفَرِ وَ قَالَ لَهُ إِنْ کُنْتَ أَحَقَّ بِهَذَا الْأَمْرِ وَ الْخَلِیفَةَ بَعْدَ مُحَمَّدٍ صلی الله علیه و آله فَأَجِبْنِی عَمَّا أَسْأَلُکَ فَإِنَّکَ إِذَا فَعَلْتَ ذَلِکَ اتَّبَعْتُکَ وَ بَعَثْتُ إِلَیْکَ بِالْجَائِزَةِ فَلَمْ یَکُنْ عِنْدَهُ جَوَابٌ وَ قَدْ أَقْلَقَهُ ذَلِکَ فَبَعَثَنِی إِلَیْکَ لِأَسْأَلَکَ عَنْهَا فَقَالَ أَمِیرُ الْمُؤْمِنِینَ علیه السلام قَاتَلَ اللَّهُ ابْنَ آکِلَةِ الْأَکْبَادِ مَا أَضَلَّهُ وَ أَعْمَاهُ وَ مَنْ مَعَهُ وَ اللَّهِ لَقَدْ أَعْتَقَ جَارِیَةً فَمَا أَحْسَنَ أَنْ یَتَزَوَّجَ بِهَا حُکْمُ اللَّهِ بَیْنِی وَ بَیْنَ هَذِهِ الْأُمَّةِ قَطَعُوا رَحِمِی وَ أَضَاعُوا أَیَّامِی وَ دَفَعُوا حَقِّی وَ صَغَّرُوا عَظِیمَ مَنْزِلَتِی وَ أَجْمَعُوا عَلَی مُنَازَعَتِی عَلَیَّ بِالْحَسَنِ وَ الْحُسَیْنِ وَ مُحَمَّدٍ </w:t>
      </w:r>
      <w:r>
        <w:rPr>
          <w:rStyle w:val="FootnoteAnchor"/>
          <w:rtl w:val="true"/>
        </w:rPr>
        <w:footnoteReference w:id="411"/>
      </w:r>
      <w:r>
        <w:rPr>
          <w:rFonts w:ascii="Amiri" w:hAnsi="Amiri" w:eastAsia="Amiri" w:cs="Amiri"/>
          <w:color w:val="111111"/>
          <w:sz w:val="28"/>
          <w:sz w:val="28"/>
          <w:szCs w:val="28"/>
          <w:rtl w:val="true"/>
          <w:lang w:bidi="ar-SA"/>
        </w:rPr>
        <w:t xml:space="preserve">فَأُحْضِرُوا فَقَالَ یَا شَامِیُّ هَذَانِ ابْنَا رَسُولِ اللَّهِ وَ هَذَا ابْنِی فَاسْأَلْ أَیَّهُمْ أَحْبَبْتَ فَقَالَ أَسْأَلُ ذَا الْوَفْرَةِ یَعْنِی الْحَسَنَ علیه السلام وَ کَانَ صَبِیّاً فَقَالَ لَهُ الْحَسَنُ علیه السلام سَلْنِی عَمَّا بَدَا لَکَ فَقَالَ الشَّامِیُّ کَمْ بَیْنَ الْحَقِّ وَ الْبَاطِلِ وَ کَمْ بَیْنَ السَّمَاءِ وَ الْأَرْضِ وَ کَمْ بَیْنَ الْمَشْرِقِ وَ الْمَغْرِبِ وَ مَا قَوْسُ قُزَحَ وَ مَا الْعَیْنُ الَّتِی تَأْوِی إِلَیْهَا أَرْوَاحُ الْمُشْرِکِینَ وَ مَا الْعَیْنُ الَّتِی تَأْوِی إِلَیْهَا أَرْوَاحُ الْمُؤْمِنِینَ </w:t>
      </w:r>
      <w:r>
        <w:rPr>
          <w:rStyle w:val="FootnoteAnchor"/>
          <w:rtl w:val="true"/>
        </w:rPr>
        <w:footnoteReference w:id="412"/>
      </w:r>
      <w:r>
        <w:rPr>
          <w:rFonts w:ascii="Amiri" w:hAnsi="Amiri" w:eastAsia="Amiri" w:cs="Amiri"/>
          <w:color w:val="111111"/>
          <w:sz w:val="28"/>
          <w:sz w:val="28"/>
          <w:szCs w:val="28"/>
          <w:rtl w:val="true"/>
          <w:lang w:bidi="ar-SA"/>
        </w:rPr>
        <w:t xml:space="preserve">وَ مَا الْمُؤَنَّثُ وَ مَا عَشَرَةُ أَشْیَاءَ بَعْضُهَا أَشَدُّ مِنْ بَعْضٍ فَقَالَ الْحَسَنُ بْنُ عَلِیٍّ علیهما السلام بَیْنَ الْحَقِّ وَ الْبَاطِلِ أَرْبَعُ أَصَابِعَ فَمَا رَأَیْتَهُ بِعَیْنِکَ فَهُوَ الْحَقُّ وَ قَدْ تَسْمَعُ بِأُذُنَیْکَ بَاطِلًا کَثِیراً قَالَ الشَّامِیُّ صَدَقْتَ قَالَ وَ بَیْنَ السَّمَاءِ وَ الْأَرْضِ دَعْوَةُ الْمَظْلُومِ وَ مَدُّ الْبَصَرِ فَمَنْ قَالَ لَکَ غَیْرَ هَذَا فَکَذِّبْهُ قَالَ صَدَقْتَ یَا ابْنَ رَسُولِ اللَّهِ قَالَ وَ بَیْنَ الْمَشْرِقِ وَ الْمَغْرِبِ مَسِیرَةَ یَوْمٍ لِلشَّمْسِ تَنْظُرُ إِلَیْهَا حِینَ تَطْلُعُ مِنْ مَشْرِقِهَا وَ حِینَ تَغِیبُ فِی مَغْرِبِهَا </w:t>
      </w:r>
      <w:r>
        <w:rPr>
          <w:rStyle w:val="FootnoteAnchor"/>
          <w:rtl w:val="true"/>
        </w:rPr>
        <w:footnoteReference w:id="413"/>
      </w:r>
      <w:r>
        <w:rPr>
          <w:rFonts w:ascii="Amiri" w:hAnsi="Amiri" w:eastAsia="Amiri" w:cs="Amiri"/>
          <w:color w:val="111111"/>
          <w:sz w:val="28"/>
          <w:sz w:val="28"/>
          <w:szCs w:val="28"/>
          <w:rtl w:val="true"/>
          <w:lang w:bidi="ar-SA"/>
        </w:rPr>
        <w:t xml:space="preserve">قَالَ الشَّامِیُّ صَدَقْتَ فَمَا قَوْسُ قُزَحَ قَالَ وَیْحَکَ لَا تَقُلْ قَوْسُ قُزَحَ فَإِنَّ قُزَحَ اسْمُ شَیْطَانٍ وَ هُوَ قَوْسُ اللَّهِ وَ عَلَامَةُ الْخِصْبِ وَ أَمَانٌ لِأَهْلِ الْأَرْضِ مِنَ الْغَرَقِ وَ أَمَّا الْعَیْنُ الَّتِی تَأْوِی إِلَیْهَا أَرْوَاحُ الْمُشْرِکِینَ فَهِیَ عَیْنٌ یُقَالُ لَهَا بَرَهُوتُ وَ أَمَّا الْعَیْنُ الَّتِی تَأْوِی إِلَیْهَا أَرْوَاحُ الْمُؤْمِنِینَ فَهِیَ عَیْنٌ یُقَالُ لَهَا سَلْمَی وَ أَمَّا الْمُؤَنَّثُ فَهُوَ </w:t>
      </w:r>
      <w:bookmarkStart w:id="190" w:name="pg13739_148441"/>
    </w:p>
    <w:p>
      <w:pPr>
        <w:pStyle w:val="BookText"/>
        <w:rPr/>
      </w:pPr>
      <w:bookmarkEnd w:id="190"/>
      <w:r>
        <w:rPr>
          <w:rFonts w:ascii="Amiri" w:hAnsi="Amiri" w:eastAsia="Amiri" w:cs="Amiri"/>
          <w:color w:val="111111"/>
          <w:sz w:val="28"/>
          <w:sz w:val="28"/>
          <w:szCs w:val="28"/>
          <w:rtl w:val="true"/>
          <w:lang w:bidi="ar-SA"/>
        </w:rPr>
        <w:t xml:space="preserve">الَّذِی لَا یُدْرَی أَ ذَکَرٌ هُوَ أَوْ أُنْثَی فَإِنَّهُ یُنْتَظَرُ بِهِ فَإِنْ کَانَ ذَکَراً احْتَلَمَ وَ إِنْ کَانَتْ أُنْثَی حَاضَتْ وَ بَدَا ثَدْیُهَا وَ إِلَّا قِیلَ لَهُ بُلْ عَلَی الْحَائِطِ فَإِنْ أَصَابَ بَوْلُهُ الْحَائِطَ فَهُوَ ذَکَرٌ وَ إِنِ انْتَکَصَ بَوْلُهُ کَمَا یَنْتَکِصُ بَوْلُ الْبَعِیرِ فَهِیَ امْرَأَةٌ وَ أَمَّا عَشَرَةُ أَشْیَاءَ بَعْضُهَا أَشَدُّ مِنْ بَعْضٍ فَأَشَدُّ شَیْ‌ءٍ خَلَقَهُ اللَّهُ عَزَّ وَ جَلَّ الْحَجَرُ وَ أَشَدُّ مِنَ الْحَجَرِ الْحَدِیدُ یُقْطَعُ بِهِ الْحَجَرُ وَ أَشَدُّ مِنَ الْحَدِیدِ النَّارُ تُذِیبُ الْحَدِیدَ وَ أَشَدُّ مِنَ النَّارِ الْمَاءُ یُطْفِئُ النَّارَ وَ أَشَدُّ مِنَ الْمَاءِ السَّحَابُ یَحْمِلُ الْمَاءَ وَ أَشَدُّ مِنَ السَّحَابِ الرِّیحُ یَحْمِلُ السَّحَابَ وَ أَشَدُّ مِنَ الرِّیحِ الْمَلَکُ الَّذِی یُرْسِلُهَا وَ أَشَدُّ مِنَ الْمَلَکِ مَلَکُ الْمَوْتِ الَّذِی یُمِیتُ الْمَلَکَ وَ أَشَدُّ مِنْ مَلَکِ الْمَوْتِ الْمَوْتُ الَّذِی یُمِیتُ مَلَکَ الْمَوْتِ وَ أَشَدُّ مِنَ الْمَوْتِ أَمْرُ اللَّهِ رَبِّ الْعَالَمِینَ الَّذِی یُمِیتُ الْمَوْتَ فَقَالَ الشَّامِیُّ أَشْهَدُ أَنَّکَ ابْنُ رَسُولِ اللَّهِ حَقّاً وَ أَنَّ عَلِیّاً أَوْلَی بِالْأَمْرِ مِنْ مُعَاوِیَةَ ثُمَّ کَتَبَ هَذِهِ الْجَوَابَاتِ وَ ذَهَبَ بِهَا إِلَی مُعَاوِیَةَ فَبَعَثَهَا مُعَاوِیَةُ إِلَی ابْنِ الْأَصْفَرِ فَکَتَبَ إِلَیْهِ ابْنُ الْأَصْفَرِ یَا مُعَاوِیَةُ لِمَ تُکَلِّمُنِی بِغَیْرِ کَلَامِکَ وَ تُجِیبُنِی بِغَیْرِ جَوَابِکَ أُقْسِمُ بِالْمَسِیحِ مَا هَذَا جَوَابُکَ وَ مَا هُوَ إِلَّا مِنْ مَعْدِنِ النُّبُوَّةِ وَ مَوْضِعِ الرِّسَالَةِ وَ أَمَّا أَنْتَ فَلَوْ سَأَلْتَنِی دِرْهَماً مَا أَعْطَیْتُکَ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ضه، روضة الواعظین ج، الإحتجاج مرسلا مثله </w:t>
      </w:r>
      <w:r>
        <w:rPr>
          <w:rStyle w:val="FootnoteAnchor"/>
          <w:rtl w:val="true"/>
        </w:rPr>
        <w:footnoteReference w:id="4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قیس از امام باقر علیه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که امیرالمؤمنین 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مردم دور او جمع شده بودند و بعضی فتوا می‌خواستند و بعضی شکایت داشتند، مردی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برکات خدا بر تو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آن دو چشم درشت خود به او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و رحمت و برکات خدا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از رعیّت‌های تو و همشهری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رعیت‌ها و همشهری‌های من نیستی و اگر فقط یک روز به من سلام می‌دادی، از من پوشیده نمی‌ماندی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بده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وقتی که وارد این شهر شدی کاری انجام دادی؟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تو از مردان جنگی هستی؟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جنگ تمام شده عیبی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امان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مردی هستم که معاویه مرا به سوی تو فرستاده که به صورت ناشناس از تو چیزی بپرسم که ابن اصفر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پرسیده و گفته است که اگر تو سزاوار حکومت و جانشین محمد صلی الله علیه و آله هستی، پس آن چه را که می‌پرسم پاسخ بده که اگر پاسخ بدهی، از تو پیروی می‌کنم و برای تو جایزه می‌فرستم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معاویه نتوانسته پاسخ دهد و این کار او را پریشان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مرا فرستاده تا از شما بپرسم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پسر هند جگرخوار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او و همراهانش در گمراهی و کوری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او کنیزی را آزاد کرد و ندانست که چگونه با او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میان من و این امّت داوری کند که خویشاوندی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نکردند و روزگارم را تباه ساختند و حق مرا دفع کردند و جایگاه بزرگ مرا کوچک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و محمد را نزد من حاضر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پسران پیامبر خدا صلی الله علیه و آله و این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کدام از این‌ها که می‌خواهی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که موی سرش تا گوش‌هایش ریخته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می‌پرسم، و او جوان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برای تو پیش آمده از من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حق و باطل و آسمان و زمین و مشرق و مغرب چقدر فاصله است و قوس و قزح چیست؟ و آن چشمه‌ای که ارواح مشرکان در آن جای می‌گیرند، چیست؟ و چشمه‌ای که ارواح مؤمنان در آن جای می‌گیرند، چیست؟ و مؤنث چیست؟ و ده چیزی که برخی از آن ها سخت‌تر از برخی دیگر است، چیست؟</w:t>
      </w:r>
    </w:p>
    <w:p>
      <w:pPr>
        <w:pStyle w:val="BookText"/>
        <w:rPr/>
      </w:pP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حق و باطل چهار انگشت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با چشم خود دیدی آن حق است و گاهی با گوشت باطل‌های بسیاری می‌شنوی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آسمان و زمین دعای مظلوم و یک چشم‌انداز است، هر کس جز این بگوید او را تکذیب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پسر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مشرق و مغرب مسیر یک روز آفتاب است از وقتی که طلوع می‌کند تا وقتی که غروب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بفرما که قوس و قزح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مگو قوس و قزح، چون قزح نام شیطان است و آن قوس خداوند است و علامت فراوانی نعمت و امان برای اهل زمین از غرق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 چشمه‌ای که ارواح مشرکان در آن جای می‌گیرند، چشمه‌ای است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 چشمه‌ای که ارواح مؤمنان در آن جای می‌گیرند، چشمه‌ای است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مؤنث کسی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که نمی‌داند مرد است یا زن، او باید منتظر بماند، اگر مرد باشد محتلم می‌شود و اگر زن باشد حیض می‌بیند و سینه‌اش آشکار می‌گردد، وگرنه به او گفته می‌شود که به دیوار بول کن، اگر بول او به دیوار رسید، او مرد است و اگر بول او ریخت، همان گونه که بول شتر می‌ریزد، او زن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 ده چیز که برخی از آن ها سخت‌تر از برخی دیگر است؛ پس سخت‌ترین چیزی که خدا آفریده، سنگ است و سخت‌تر از آن، سنگ آهن است که با آن سنگ بریده می‌شود و سخت‌تر از آهن، آتش است که آهن را ذوب می‌کند و سخت‌تر از آتش، آب است که آتش را خاموش می‌کند و سخت‌تر از آب، ابر است که آن را حمل می‌کند و سخت‌تر از ابر، باد است که آن را جابجا می‌کند و سخت‌تر از باد، آن فرشته‌ای است که آن را می‌فرستد و سخت‌تر از آن فرشته، فرشته مرگ است که آن را می‌میراند و سخت‌تر از فرشته مرگ، خود مرگ است که او را هم می‌میراند و سخت‌تر از مرگ، فرمان خداوند رب العالمین است که مرگ را هم می‌میراند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تو حقا پسر پیامبر خدا صلی الله علیه و آله هستی و علی علیه السّلام به امر خلافت از معاویه شایسته‌تر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پاسخ‌ها را نوشت و آن ها را نزد معاویه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آن ها را به سوی ابن اصفر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ابن اصفر به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من با سخن دیگران صحبت می‌کنی و با پاسخ دیگران به من پاسخ می‌دهی؟ به مسیح سوگند می‌خورم که این پاسخ از تو نیست و این جز از معدن نبوت و محل رسالت نمی‌تواند باشد و اگر تو از من یک درهم بخواهی، به تو نخواهم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احتجاج و روضه الواعظین مثل این حدیث به طور مرسل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1" w:name="__RefHeading___Toc1572601_1468164448"/>
      <w:bookmarkStart w:id="192" w:name="_Toc76"/>
      <w:bookmarkEnd w:id="191"/>
      <w:r>
        <w:rPr>
          <w:rtl w:val="true"/>
        </w:rPr>
        <w:t>بیان</w:t>
      </w:r>
      <w:bookmarkEnd w:id="192"/>
    </w:p>
    <w:p>
      <w:pPr>
        <w:pStyle w:val="BookText"/>
        <w:rPr/>
      </w:pPr>
      <w:r>
        <w:rPr>
          <w:rFonts w:ascii="IRNazanin" w:hAnsi="IRNazanin" w:eastAsia="IRNazanin"/>
          <w:color w:val="111111"/>
          <w:sz w:val="28"/>
          <w:sz w:val="28"/>
          <w:szCs w:val="28"/>
          <w:rtl w:val="true"/>
          <w:lang w:bidi="fa-IR"/>
        </w:rPr>
        <w:t xml:space="preserve">سیأتی مثله بزیادة و تغییر فی کتاب الفتن قوله بعث فیه ابن الأصفر أی ملک الروم و إنما سمی الروم بنو الأصفر لأن أباهم الأول کان أصفر اللون و هو روم بن عیص بن إسحاق بن إبراهیم کذا ذکره الجزری </w:t>
      </w:r>
      <w:r>
        <w:rPr>
          <w:rStyle w:val="FootnoteAnchor"/>
          <w:rtl w:val="true"/>
        </w:rPr>
        <w:footnoteReference w:id="416"/>
      </w:r>
      <w:r>
        <w:rPr>
          <w:rFonts w:ascii="IRNazanin" w:hAnsi="IRNazanin" w:eastAsia="IRNazanin"/>
          <w:color w:val="111111"/>
          <w:sz w:val="28"/>
          <w:sz w:val="28"/>
          <w:szCs w:val="28"/>
          <w:rtl w:val="true"/>
          <w:lang w:bidi="fa-IR"/>
        </w:rPr>
        <w:t>قوله علیه السلام قطعوا رحمی أی لم یراعوا الرحم التی بینی و بین رسول الله صلی الله علیه و آله أو بینی و بینهم فالمراد به قریش و الأول أظهر</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و أضاعوا أیامی أی ما صدر منی من الغزوات و غیرها مما أید </w:t>
      </w:r>
      <w:bookmarkStart w:id="193" w:name="pg13739_148442"/>
    </w:p>
    <w:p>
      <w:pPr>
        <w:pStyle w:val="BookText"/>
        <w:rPr/>
      </w:pPr>
      <w:bookmarkEnd w:id="193"/>
      <w:r>
        <w:rPr>
          <w:rFonts w:ascii="IRNazanin" w:hAnsi="IRNazanin" w:eastAsia="IRNazanin"/>
          <w:color w:val="111111"/>
          <w:sz w:val="28"/>
          <w:sz w:val="28"/>
          <w:szCs w:val="28"/>
          <w:rtl w:val="true"/>
          <w:lang w:bidi="fa-IR"/>
        </w:rPr>
        <w:t>الله به الدین و نصر به المسلمین و ما أظهر الله و رسوله من مناقبی فکثیرا ما یطلق الأیام و یراد بها الوقائع المشهورة الواقعة فیها و قال المفسرون فی قوله تعالی وَ ذَکِّرْهُمْ بِأَیَّامِ اللَّهِ أی نعمه و سیأتی فی بعض الروایات و أصغوا إنائی أی أمالوه لینصب ما فیه و الوفرة الشعر المجتمع علی الرأس أو ما سال علی الأذنین منه أو ما جاوز شحمة الأذن قوله و کان صبیا أی حدث السن فإنه علیه السلام کان فی زمن خلافة أمیر المؤمنین علیه السلام متجاوزا عن الثلاثین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فمن قال غیر هذا فکذبه أی لا یعلم أکثر الناس و لا یصلحهم أن یعلموا بغیر هذا الوجه فلا ینافی ما ورد من تحدیده فی بعض الأخبار لبعض المصالح و سیأتی فی کتاب السماء و العالم و سیأتی تفصیل أجزاء الخبر فی مواضعها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مانند این حدیث با زیادتی و تغییراتی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فیه ابن الاصفر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پادشاه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رومیان را فرزندان زرد می‌گویند، زیرا نسل‌های اول و پدر بزرگشان به نام روم بن عیص بن اسحاق بن ابراهیم زرد رنگ بودند، جزری چنین ذکر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قطعوا رحمی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خویشاوندی میان من و رسول خدا را مراعات نکردند یا خویشاوندی بین من و قریش را مراعات نکردند و معنای اول ظاهرتر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اضاعوا ایامی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چه از جنگ‌های مرا و غیر آن از کارهایی 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خداوند توسط من دین اسلام را تایید فرمود و مسلمانان را یاری کرد و آن چه را که خدا و رسولش از مناقب و فضایلم را آشکار ساخت، آنان ضایع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اوقات به آن ایام الله اطلاق می‌شود و مقصود از آن وقایع مشهور است که در آن روزها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ذکرهم به ایام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نعمت‌های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در بعضی روایات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واضعوا إنائی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ظرفم را کج کردند تا آن چه در آن است بریزد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مویی است که در سر جمع شده است یا مویی است که روی گوش‌ها افتاده است یا موی سر است که از نرمه تجاوز کرده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صبیا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جوان است، زیرا حضرت امام حسن در زمان خلافت امام علی علیه السّلام بیشتر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قال غیر هذا فکذبه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بیشتر مردم نمی‌دانند و برای آنان صلاح هم نیست که غیر از این وجه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منافات ندارد که در بعضی احادیث اندازه بین آسمان و زمین به خاطر بعضی مصلحت‌ها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السماء و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تفصیل بعضی فقرات حدیث به زودی در جایش خواهد آمد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روضة الواعظین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4" w:name="__RefHeading___Toc1572603_1468164448"/>
      <w:bookmarkStart w:id="195" w:name="_Toc77"/>
      <w:bookmarkEnd w:id="194"/>
      <w:r>
        <w:rPr>
          <w:rtl w:val="true"/>
        </w:rPr>
        <w:t>«</w:t>
      </w:r>
      <w:r>
        <w:rPr/>
        <w:t>2</w:t>
      </w:r>
      <w:r>
        <w:rPr>
          <w:rtl w:val="true"/>
        </w:rPr>
        <w:t>»</w:t>
      </w:r>
      <w:bookmarkEnd w:id="195"/>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تفسیر القمی الْحُسَیْنُ بْنُ عَبْدِ اللَّهِ السُّکَیْنِیُّ عَنْ أَبِی سَعِیدٍ الْبَجَلِیِّ </w:t>
      </w:r>
      <w:r>
        <w:rPr>
          <w:rStyle w:val="FootnoteAnchor"/>
          <w:rtl w:val="true"/>
        </w:rPr>
        <w:footnoteReference w:id="417"/>
      </w:r>
      <w:r>
        <w:rPr>
          <w:rFonts w:ascii="Amiri" w:hAnsi="Amiri" w:eastAsia="Amiri" w:cs="Amiri"/>
          <w:color w:val="111111"/>
          <w:sz w:val="28"/>
          <w:sz w:val="28"/>
          <w:szCs w:val="28"/>
          <w:rtl w:val="true"/>
          <w:lang w:bidi="ar-SA"/>
        </w:rPr>
        <w:t>عَنْ عَبْدِ الْمَلِکِ بْنِ هَارُونَ عَنْ أَبِی عَبْدِ اللَّهِ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بَلَغَ مَلِکَ الرُّومِ أَمْرُ أَمِیرِ الْمُؤْمِنِینَ علیه السلام وَ مُعَاوِیَةَ وَ أُخْبِرَ أَنَّ رَجُلَیْنِ قَدْ خَرَجَا یَطْلُبَانِ الْمُلْکَ فَسَأَلَ مِنْ أَیْنَ خَرَجَا فَقِیلَ لَهُ رَجُلٌ بِالْکُوفَةِ وَ رَجُلٌ بِالشَّامِ فَأَمَرَ الْمَلِکُ وُزَرَاءَهُ فَقَالَ تَخَلَّلُوا هَلْ تُصِیبُونَ مِنْ تُجَّارِ الْعَرَبِ مَنْ یَصِفُهُمَا لِی فَأُتِیَ بِرَجُلَیْنِ مِنْ تُجَّارِ الشَّامِ وَ رَجُلَیْنِ مِنْ تُجَّارِ مَکَّةَ فَسَأَلَهُمْ مِنْ صِفَتِهِمَا فَوَصَفُوهُمَا لَهُ ثُمَّ قَالَ لِخُزَّانِ بُیُوتِ خَزَائِنِهِ أَخْرِجُوا إِلَیَّ الْأَصْنَامَ فَأَخْرَجُوهَا فَنَظَرَ إِلَیْهَا فَقَالَ الشَّامِیُّ ضَالٌّ وَ الْکُوفِیُّ هَادٍ ثُمَّ کَتَبَ إِلَی مُعَاوِیَةَ أَنِ ابْعَثْ إِلَیَّ أَعْلَمَ أَهْلِ بَیْتِکَ وَ کَتَبَ إِلَی أَمِیرِ الْمُؤْمِنِینَ علیه السلام أَنِ ابْعَثْ إِلَیَّ أَعْلَمَ أَهْلِ بَیْتِکَ فَأَسْمَعَ مِنْهُمَا ثُمَّ أَنْظُرَ فِی الْإِنْجِیلِ کِتَابِنَا ثُمَّ أُخْبِرَکُمَا مَنْ أَحَقُّ بِهَذَا الْأَمْرِ وَ خَشِیَ عَلَی مُلْکِهِ فَبَعَثَ مُعَاوِیَةُ یَزِیدَ ابْنَهُ وَ بَعَثَ أَمِیرُ الْمُؤْمِنِینَ علیه السلام الْحَسَنَ علیه السلام ابْنَهُ فَلَمَّا دَخَلَ یَزِیدُ عَلَی الْمَلِکِ أَخَذَ بِیَدِهِ فَقَبَّلَهَا ثُمَّ قَبَّلَ رَأْسَهُ ثُمَّ دَخَلَ عَلَیْهِ الْحَسَنُ بْنُ عَلِیٍّ صَلَوَاتُ اللَّهِ عَلَیْهِمَا فَقَالَ الْحَمْدُ لِلَّهِ الَّذِی لَمْ یَجْعَلْنِی یَهُودِیّاً وَ لَا نَصْرَانِیّاً وَ لَا مَجُوسِیّاً وَ لَا عَابِدَ الشَّمْسِ وَ الْقَمَرِ وَ لَا الصَّنَمِ وَ الْبَقَرِ وَ جَعَلَنِی حَنِیفاً مُسْلِماً وَ لَمْ یَجْعَلْنِی مِنَ الْمُشْرِکِینَ تَبَارَکَ اللَّهُ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 الْعَرْشِ الْعَظِیمِ وَ الْحَمْدُ لِلَّهِ رَبِّ الْعالَمِینَ ثُمَّ جَلَسَ لَا یَرْفَعُ بَصَرَهُ فَلَمَّا نَظَرَ مَلِکُ الرُّومِ إِلَی الرَّجُلَیْنِ أَخْرَجَهُمَا ثُمَّ فَرَّقَ بَیْنَهُمَا ثُمَّ بَعَثَ إِلَی یَزِیدَ فَأَحْضَرَهُ ثُمَّ أَخْرَجَ مِنْ خَزَائِنِهِ ثَلَاثَمِائَةٍ وَ ثَلَاثَةَ عَشَرَ صُنْدُوقاً </w:t>
      </w:r>
      <w:r>
        <w:rPr>
          <w:rStyle w:val="FootnoteAnchor"/>
          <w:rtl w:val="true"/>
        </w:rPr>
        <w:footnoteReference w:id="418"/>
      </w:r>
      <w:r>
        <w:rPr>
          <w:rFonts w:ascii="Amiri" w:hAnsi="Amiri" w:eastAsia="Amiri" w:cs="Amiri"/>
          <w:color w:val="111111"/>
          <w:sz w:val="28"/>
          <w:sz w:val="28"/>
          <w:szCs w:val="28"/>
          <w:rtl w:val="true"/>
          <w:lang w:bidi="ar-SA"/>
        </w:rPr>
        <w:t xml:space="preserve">فِیهَا تَمَاثِیلُ الْأَنْبِیَاءِ وَ قَدْ زُیِّنَتْ بِزِینَةِ کُلِّ نَبِیٍّ مُرْسَلٍ فَأَخْرَجَ صَنَماً فَعَرَضَهُ عَلَی یَزِیدَ فَلَمْ یَعْرِفْهُ ثُمَّ عَرَضَهُ عَلَیْهِ صَنَماً صَنَماً فَلَا یَعْرِفُ مِنْهَا شَیْئاً وَ لَا یُجِیبُ مِنْهَا بِشَیْ‌ءٍ ثُمَّ سَأَلَهُ عَنْ أَرْزَاقِ الْخَلَائِقِ وَ عَنْ أَرْوَاحِ الْمُؤْمِنِینَ أَیْنَ تَجْتَمِعُ وَ عَنْ أَرْوَاحِ الْکُفَّارِ أَیْنَ تَکُونُ إِذَا مَاتُوا فَلَمْ یَعْرِفْ مِنْ ذَلِکَ شَیْئاً ثُمَّ دَعَا الْحَسَنَ بْنَ عَلِیٍّ علیهما السلام فَقَالَ إِنَّمَا بَدَأْتُ بِیَزِیدَ بْنِ مُعَاوِیَةَ کَیْ یَعْلَمَ أَنَّکَ تَعْلَمُ مَا لَا یَعْلَمُ وَ یَعْلَمُ أَبُوکَ مَا لَا یَعْلَمُ أَبُوهُ فَقَدْ وُصِفَ أَبُوکَ وَ أَبُوهُ فَنَظَرْتُ فِی الْإِنْجِیلِ فَرَأَیْتُ فِیهِ مُحَمَّداً رَسُولَ اللَّهِ صلی الله علیه و آله وَ الْوَزِیرَ عَلِیّاً وَ نَظَرْتُ فِی الْأَوْصِیَاءِ فَرَأَیْتُ فِیهَا أَبَاکَ وَصِیَّ مُحَمَّدٍ فَقَالَ لَهُ الْحَسَنُ علیه السلام سَلْنِی عَمَّا بَدَا لَکَ مِمَّا تَجِدُهُ فِی الْإِنْجِیلِ وَ عَمَّا فِی التَّوْرَاةِ وَ عَمَّا فِی الْقُرْآنِ أُخْبِرْکَ بِهِ إِنْ شَاءَ اللَّهُ تَعَالَی فَدَعَا الْمَلِکُ بِالْأَصْنَامِ فَأَوَّلُ صَنَمٍ عُرِضَ عَلَیْهِ فِی صِفَةِ الْقَمَرِ فَقَالَ الْحَسَنُ علیه السلام فَهَذِهِ صِفَةُ آدَمَ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الْبَشَرِ ثُمَّ عُرِضَ عَلَیْهِ آخَرُ فِی صِفَةِ الشَّمْسِ فَقَالَ الْحَسَنُ علیه السلام هَذِهِ صِفَةُ حَوَّاءَ أُمِّ الْبَشَرِ ثُمَّ عُرِضَ عَلَیْهِ آخَرُ فِی صِفَةٍ حَسَنَةٍ فَقَالَ هَذِهِ صِفَةُ شَیْثِ بْنِ آدَمَ وَ کَانَ أَوَّلَ مَنْ بُعِثَ وَ بَلَغَ عُمُرُهُ فِی الدُّنْیَا أَلْفَ سَنَةٍ وَ أَرْبَعِینَ عَاماً </w:t>
      </w:r>
      <w:r>
        <w:rPr>
          <w:rStyle w:val="FootnoteAnchor"/>
          <w:rtl w:val="true"/>
        </w:rPr>
        <w:footnoteReference w:id="419"/>
      </w:r>
      <w:r>
        <w:rPr>
          <w:rFonts w:ascii="Amiri" w:hAnsi="Amiri" w:eastAsia="Amiri" w:cs="Amiri"/>
          <w:color w:val="111111"/>
          <w:sz w:val="28"/>
          <w:sz w:val="28"/>
          <w:szCs w:val="28"/>
          <w:rtl w:val="true"/>
          <w:lang w:bidi="ar-SA"/>
        </w:rPr>
        <w:t xml:space="preserve">ثُمَّ عُرِضَ عَلَیْهِ صَنَمٌ آخَرُ فَقَالَ هَذِهِ صِفَةُ نُوحٍ صَاحِبُ السَّفِینَةِ وَ کَانَ عُمُرُهُ أَلْفاً وَ أَرْبَعَمِائَةِ سَنَةٍ وَ لَبِثَ فِی قَوْمِهِ أَلْفَ سَنَةٍ إِلَّا خَمْسِینَ عَاماً ثُمَّ عُرِضَ عَلَیْهِ صَنَمٌ آخَرُ فَقَالَ هَذِهِ صِفَةُ إِبْرَاهِیمَ عَرِیضُ الصَّدْرِ طَوِیلُ الْجَبْهَةِ ثُمَّ أُخْرِجَ إِلَیْهِ صَنَمٌ آخَرُ فَقَالَ هَذِهِ صِفَةُ إِسْرَائِیلَ وَ هُوَ یَعْقُوبُ ثُمَّ أُخْرِجَ إِلَیْهِ صَنَمٌ آخَرُ فَقَالَ هَذِهِ صِفَةُ إِسْمَاعِیلَ ثُمَّ أُخْرِجَ إِلَیْهِ صَنَمٌ آخَرُ فَقَالَ هَذِهِ صِفَةُ یُوسُفَ بْنِ یَعْقُوبَ بْنِ إِسْحَاقَ بْنِ إِبْرَاهِیمَ ثُمَّ أُخْرِجَ صَنَمٌ آخَرُ فَقَالَ هَذِهِ صِفَةُ مُوسَی بْنِ عِمْرَانَ وَ کَانَ عُمُرُهُ مِائَتَیْنِ وَ أَرْبَعِینَ سَنَةً وَ کَانَ بَیْنَهُ وَ بَیْنَ إِبْرَاهِیمَ خَمْسُمِائَةِ عَامٍ ثُمَّ أُخْرِجَ إِلَیْهِ صَنَمٌ آخَرُ فَقَالَ هَذِهِ صِفَةُ دَاوُدَ صَاحِبِ الْحَرْبِ ثُمَّ أُخْرِجَ إِلَیْهِ صَنَمٌ آخَرُ فَقَالَ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صِفَةُ شُعَیْبٍ ثُمَّ زَکَرِیَّا ثُمَّ یَحْیَی ثُمَّ عِیسَی ابْنِ مَرْیَمَ رُوحِ اللَّهِ وَ کَلِمَتِهِ وَ کَانَ عُمُرُهُ فِی الدُّنْیَا ثلاث و ثلاثون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ثَلَاثِینَ سَنَةً ثُمَّ رَفَعَهُ اللَّهُ إِلَی السَّمَاءِ وَ یَهْبِطُ إِلَی الْأَرْضِ بِدِمَشْقَ وَ هُوَ الَّذِی یَقْتُلُ الدَّجَّالَ ثُمَّ عُرِضَ عَلَیْهِ صَنَمٌ صَنَمٌ فَیُخْبِرُ بِاسْمِ نَبِیٍّ نَبِیٍّ ثُمَّ عُرِضَ عَلَیْهِ الْأَوْصِیَاءُ وَ الْوُزَرَاءُ فَکَانَ یُخْبِرُهُمْ بِاسْمِ وَصِیٍّ وَصِیٍّ وَ وَزِیرٍ وَزِیرٍ ثُمَّ عُرِضَ عَلَیْهِ أَصْنَامٌ بِصِفَةِ الْمُلُوکِ فَقَالَ الْحَسَنُ علیه السلام هَذِهِ أَصْنَامٌ لَمْ نَجِدْ صِفَتَهَا فِی التَّوْرَاةِ وَ لَا فِی الْإِنْجِیلِ وَ لَا فِی الزَّبُورِ وَ لَا فِی الْقُرْآنِ فَلَعَلَّهَا مِنْ صِفَةِ الْمُلُوکِ فَقَالَ الْمَلِکُ أَشْهَدُ عَلَیْکُمْ یَا أَهْلَ بَیْتِ مُحَمَّدٍ إِنَّکُمْ قَدْ أُعْطِیتُمْ عِلْمَ الْأَوَّلِینَ وَ الْآخِرِینَ وَ عِلْمَ التَّوْرَاةِ وَ الْإِنْجِیلِ وَ الزَّبُورِ وَ صُحُفِ إِبْرَاهِیمَ وَ أَلْوَاحِ مُوسَی ثُمَّ عُرِضَ عَلَیْهِ صَنَمٌ یَلُوحُ فَلَمَّا نَظَرَ إِلَیْهِ </w:t>
      </w:r>
      <w:r>
        <w:rPr>
          <w:rStyle w:val="FootnoteAnchor"/>
          <w:rtl w:val="true"/>
        </w:rPr>
        <w:footnoteReference w:id="420"/>
      </w:r>
      <w:r>
        <w:rPr>
          <w:rFonts w:ascii="Amiri" w:hAnsi="Amiri" w:eastAsia="Amiri" w:cs="Amiri"/>
          <w:color w:val="111111"/>
          <w:sz w:val="28"/>
          <w:sz w:val="28"/>
          <w:szCs w:val="28"/>
          <w:rtl w:val="true"/>
          <w:lang w:bidi="ar-SA"/>
        </w:rPr>
        <w:t xml:space="preserve">بَکَی بُکَاءً شَدِیداً فَقَالَ لَهُ الْمَلِکُ مَا یُبْکِیکَ فَقَالَ هَذِهِ صِفَةُ جَدِّی مُحَمَّدٍ صلی الله علیه و آله کَثُّ اللِّحْیَةِ عَرِیضُ الصَّدْرِ طَوِیلُ الْعُنُقِ عَرِیضُ الْجَبْهَةِ أَقْنَی الْأَنْفِ أَفْلَجُ الْأَسْنَانِ </w:t>
      </w:r>
      <w:r>
        <w:rPr>
          <w:rStyle w:val="FootnoteAnchor"/>
          <w:rtl w:val="true"/>
        </w:rPr>
        <w:footnoteReference w:id="421"/>
      </w:r>
      <w:r>
        <w:rPr>
          <w:rFonts w:ascii="Amiri" w:hAnsi="Amiri" w:eastAsia="Amiri" w:cs="Amiri"/>
          <w:color w:val="111111"/>
          <w:sz w:val="28"/>
          <w:sz w:val="28"/>
          <w:szCs w:val="28"/>
          <w:rtl w:val="true"/>
          <w:lang w:bidi="ar-SA"/>
        </w:rPr>
        <w:t xml:space="preserve">حَسَنُ الْوَجْهِ قَطَطُ الشَّعْرِ طَیِّبُ الرِّیحِ حَسَنُ الْکَلَامِ فَصِیحُ اللِّسَانِ کَانَ یَأْمُرُ بِالْمَعْرُوفِ وَ یَنْهَی عَنِ الْمُنْکَرِ بَلَغَ عُمُرُهُ ثَلَاثاً وَ سِتِّینَ سَنَةً وَ لَمْ یُخَلَّفْ بَعْدَهُ إِلَّا خَاتَمٌ مَکْتُوبٌ عَلَیْهِ لَا إِلَهَ إِلَّا اللَّهُ مُحَمَّدٌ رَسُولُ اللَّهِ وَ کَانَ یَتَخَتَّمُ فِی یَمِینِهِ وَ خُلِّفَ سَیْفُهُ ذُو الْفَقَارِ وَ قَضِیبُهُ وَ جُبَّةُ صُوفٍ وَ کِسَاءُ صُوفٍ کَانَ یَتَسَرْوَلُ بِهِ لَمْ یَقْطَعْهُ وَ لَمْ یَخُطَّهُ حَتَّی لَحِقَ بِاللَّهِ فَقَالَ الْمَلِکُ إِنَّا نَجِدُ فِی الْإِنْجِیلِ أَنَّهُ یَکُونُ لَهُ مَا یُتَصَدَّقُ عَلَی سِبْطَیْهِ فَهَلْ کَانَ ذَلِکَ فَقَالَ لَهُ الْحَسَنُ علیه السلام قَدْ کَانَ ذَلِکَ فَقَالَ الْمَلِکُ فَبَقِیَ لَکُمْ ذَلِکَ فَقَالَ لَا فَقَالَ الْمَلِکُ لَهَذِهِ أَوَّلُ فِتْنَةِ هَذِهِ الْأُمَّةِ عَلَیْهَا ثُمَّ عَلَی مُلْکِ نَبِیِّکُمْ وَ اخْتِیَارِهِمْ عَلَی ذُرِّیَّةِ نَبِیِّهِمْ </w:t>
      </w:r>
      <w:r>
        <w:rPr>
          <w:rStyle w:val="FootnoteAnchor"/>
          <w:rtl w:val="true"/>
        </w:rPr>
        <w:footnoteReference w:id="422"/>
      </w:r>
      <w:r>
        <w:rPr>
          <w:rFonts w:ascii="Amiri" w:hAnsi="Amiri" w:eastAsia="Amiri" w:cs="Amiri"/>
          <w:color w:val="111111"/>
          <w:sz w:val="28"/>
          <w:sz w:val="28"/>
          <w:szCs w:val="28"/>
          <w:rtl w:val="true"/>
          <w:lang w:bidi="ar-SA"/>
        </w:rPr>
        <w:t xml:space="preserve">مِنْکُمُ الْقَائِمُ بِالْحَقِّ الْآمِرُ بِالْمَعْرُوفِ وَ النَّاهِی عَنِ الْمُنْکَرِ قَالَ ثُمَّ سَأَلَ الْمَلِکُ الْحَسَنَ علیه السلام عَنْ سَبْعَةِ أَشْیَاءَ خَلَقَهَا اللَّهُ لَمْ تَرْکُضْ فِی رَحِمٍ فَقَالَ الْحَسَنُ علیه السلام أَوَّلُ هَذَا آدَمُ ثُمَّ حَوَّاءُ ثُمَّ کَبْشُ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إِبْرَاهِیمَ ثُمَّ نَاقَةُ صَالِحٍ </w:t>
      </w:r>
      <w:r>
        <w:rPr>
          <w:rStyle w:val="FootnoteAnchor"/>
          <w:rtl w:val="true"/>
        </w:rPr>
        <w:footnoteReference w:id="423"/>
      </w:r>
      <w:r>
        <w:rPr>
          <w:rFonts w:ascii="Amiri" w:hAnsi="Amiri" w:eastAsia="Amiri" w:cs="Amiri"/>
          <w:color w:val="111111"/>
          <w:sz w:val="28"/>
          <w:sz w:val="28"/>
          <w:szCs w:val="28"/>
          <w:rtl w:val="true"/>
          <w:lang w:bidi="ar-SA"/>
        </w:rPr>
        <w:t xml:space="preserve">ثُمَّ إِبْلِیسُ الْمَلْعُونُ ثُمَّ الْحَیَّةُ ثُمَّ الْغُرَابُ الَّتِی ذَکَرَهَا اللَّهُ فِی الْقُرْآنِ ثُمَّ سَأَلَهُ عَنْ أَرْزَاقِ الْخَلَائِقِ فَقَالَ الْحَسَنُ علیه السلام أَرْزَاقُ الْخَلَائِقِ فِی السَّمَاءِ الرَّابِعَةِ تَنْزِلُ بِقَدَرٍ وَ تُبْسَطُ بِقَدَرٍ ثُمَّ سَأَلَهُ عَنْ أَرْوَاحِ الْمُؤْمِنِینَ أَیْنَ یَکُونُونَ إِذَا مَاتُوا قَالَ تَجْتَمِعُ عِنْدَ صَخْرَةِ بَیْتِ الْمَقْدِسِ فِی کُلِّ لَیْلَةِ الْجُمُعَةِ وَ هُوَ عَرْشُ اللَّهِ الْأَدْنَی مِنْهَا یَبْسُطُ اللَّهُ الْأَرْضَ وَ إِلَیْهِ یَطْوِیهَا وَ مِنْهَا الْمَحْشَرُ </w:t>
      </w:r>
      <w:r>
        <w:rPr>
          <w:rStyle w:val="FootnoteAnchor"/>
          <w:rtl w:val="true"/>
        </w:rPr>
        <w:footnoteReference w:id="424"/>
      </w:r>
      <w:r>
        <w:rPr>
          <w:rFonts w:ascii="Amiri" w:hAnsi="Amiri" w:eastAsia="Amiri" w:cs="Amiri"/>
          <w:color w:val="111111"/>
          <w:sz w:val="28"/>
          <w:sz w:val="28"/>
          <w:szCs w:val="28"/>
          <w:rtl w:val="true"/>
          <w:lang w:bidi="ar-SA"/>
        </w:rPr>
        <w:t xml:space="preserve">وَ مِنْهَا اسْتَوَی رَبُّنَا إِلَی السَّمَاءِ </w:t>
      </w:r>
      <w:r>
        <w:rPr>
          <w:rStyle w:val="FootnoteAnchor"/>
          <w:rtl w:val="true"/>
        </w:rPr>
        <w:footnoteReference w:id="425"/>
      </w:r>
      <w:r>
        <w:rPr>
          <w:rFonts w:ascii="Amiri" w:hAnsi="Amiri" w:eastAsia="Amiri" w:cs="Amiri"/>
          <w:color w:val="111111"/>
          <w:sz w:val="28"/>
          <w:sz w:val="28"/>
          <w:szCs w:val="28"/>
          <w:rtl w:val="true"/>
          <w:lang w:bidi="ar-SA"/>
        </w:rPr>
        <w:t xml:space="preserve">وَ الْمَلَائِکَةِ ثُمَّ سَأَلَهُ عَنْ أَرْوَاحِ الْکُفَّارِ أَیْنَ تَجْتَمِعُ قَالَ تَجْتَمِعُ فِی وَادِی حَضْرَمَوْتَ </w:t>
      </w:r>
      <w:r>
        <w:rPr>
          <w:rStyle w:val="FootnoteAnchor"/>
          <w:rtl w:val="true"/>
        </w:rPr>
        <w:footnoteReference w:id="426"/>
      </w:r>
      <w:r>
        <w:rPr>
          <w:rFonts w:ascii="Amiri" w:hAnsi="Amiri" w:eastAsia="Amiri" w:cs="Amiri"/>
          <w:color w:val="111111"/>
          <w:sz w:val="28"/>
          <w:sz w:val="28"/>
          <w:szCs w:val="28"/>
          <w:rtl w:val="true"/>
          <w:lang w:bidi="ar-SA"/>
        </w:rPr>
        <w:t xml:space="preserve">وَرَاءِ مَدِینَةِ الْیَمَنِ ثُمَّ یَبْعَثُ اللَّهُ نَاراً مِنَ الْمَشْرِقِ وَ نَاراً مِنَ الْمَغْرِبِ وَ یُتْبِعُهُمَا بِرِیحَیْنِ شَدِیدَتَیْنِ فَیُحْشَرُ النَّاسُ عِنْدَ صَخْرَةِ بَیْتِ الْمَقْدِسِ فَیُحْشَرُ أَهْلُ الْجَنَّةِ عَنْ یَمِینِ الصَّخْرَةِ وَ یُزْلِفُ الْمُتَّقِینَ </w:t>
      </w:r>
      <w:r>
        <w:rPr>
          <w:rStyle w:val="FootnoteAnchor"/>
          <w:rtl w:val="true"/>
        </w:rPr>
        <w:footnoteReference w:id="427"/>
      </w:r>
      <w:r>
        <w:rPr>
          <w:rFonts w:ascii="Amiri" w:hAnsi="Amiri" w:eastAsia="Amiri" w:cs="Amiri"/>
          <w:color w:val="111111"/>
          <w:sz w:val="28"/>
          <w:sz w:val="28"/>
          <w:szCs w:val="28"/>
          <w:rtl w:val="true"/>
          <w:lang w:bidi="ar-SA"/>
        </w:rPr>
        <w:t xml:space="preserve">وَ یَصِیرُ جَهَنَّمُ عَنْ یَسَارِ الصَّخْرَةِ فِی تُخُومِ الْأَرَضِینَ السَّابِعَةِ وَ فِیهَا الْفَلَقُ وَ السِّجِّینُ فَیُعْرَفُ الْخَلَائِقُ مِنْ عِنْدِ الصَّخْرَةِ فَمَنْ وَجَبَتْ لَهُ الْجَنَّةُ دَخَلَهَا وَ مَنْ وَجَبَتْ لَهُ النَّارُ دَخَلَهَا وَ ذَلِکَ قَوْلُهُ فَرِیقٌ فِی الْجَنَّةِ وَ فَرِیقٌ فِی السَّعِیرِ فَلَمَّا أَخْبَرَ الْحَسَنُ علیه السلام بِصِفَةِ مَا عُرِضَ عَلَیْهِ مِنَ الْأَصْنَامِ وَ تَفْسِیرِ مَا سَأَلَهُ الْتَفَتَ الْمَلِکُ إِلَی یَزِیدَ بْنِ مُعَاوِیَةَ وَ قَالَ أَ شَعَرْتَ أَنَّ ذَلِکَ عِلْمٌ لَا یَعْلَمُهُ إِلَّا نَبِیٌّ مُرْسَلٌ أَوْ وَصِیٌّ مُوَازِرٌ قَدْ أَکْرَمَهُ اللَّهُ بِمُوَازَرَةِ نَبِیِّهِ أَوْ عِتْرَةِ نَبِیٍّ مُصْطَفًی وَ غَیْرُهُ الْمُعَادِی فَقَدْ طَبَعَ اللَّهُ عَلَی قَلْبِهِ وَ آثَرَ دُنْیَاهُ عَلَی آخِرَتِهِ أَوْ هَوَاهُ عَلَی دِینِهِ وَ هُوَ مِنَ الظَّالِمِینَ قَالَ فَسَکَتَ یَزِیدُ وَ خَمَدَ قَالَ فَأَحْسَنَ الْمَلِکُ جَائِزَةَ الْحَسَنِ علیه السلام وَ أَکْرَمَهُ وَ قَالَ لَهُ ادْعُ رَبَّکَ حَتَّی یَرْزُقَنِی دِینَ نَبِیِّکَ فَإِنَّ حَلَاوَةَ الْمُلْکِ قَدْ حَالَتْ بَیْنِی وَ بَیْنَ ذَلِکَ وَ أَظُنُّهُ شَقَاءً مُرْدِیاً </w:t>
      </w:r>
      <w:r>
        <w:rPr>
          <w:rStyle w:val="FootnoteAnchor"/>
          <w:rtl w:val="true"/>
        </w:rPr>
        <w:footnoteReference w:id="428"/>
      </w:r>
      <w:r>
        <w:rPr>
          <w:rFonts w:ascii="Amiri" w:hAnsi="Amiri" w:eastAsia="Amiri" w:cs="Amiri"/>
          <w:color w:val="111111"/>
          <w:sz w:val="28"/>
          <w:sz w:val="28"/>
          <w:szCs w:val="28"/>
          <w:rtl w:val="true"/>
          <w:lang w:bidi="ar-SA"/>
        </w:rPr>
        <w:t xml:space="preserve">وَ عَذَاباً أَلِیماً قَالَ فَرَجَعَ یَزِیدُ إِلَی مُعَاوِیَةَ وَ کَتَبَ إِلَیْهِ الْمَلِکُ أَنَّهُ یُقَالُ مَنْ </w:t>
      </w:r>
      <w:bookmarkStart w:id="196" w:name="pg13739_148446"/>
    </w:p>
    <w:p>
      <w:pPr>
        <w:pStyle w:val="BookText"/>
        <w:rPr/>
      </w:pPr>
      <w:bookmarkEnd w:id="196"/>
      <w:r>
        <w:rPr>
          <w:rFonts w:ascii="Amiri" w:hAnsi="Amiri" w:eastAsia="Amiri" w:cs="Amiri"/>
          <w:color w:val="111111"/>
          <w:sz w:val="28"/>
          <w:sz w:val="28"/>
          <w:szCs w:val="28"/>
          <w:rtl w:val="true"/>
          <w:lang w:bidi="ar-SA"/>
        </w:rPr>
        <w:t xml:space="preserve">آتَاهُ اللَّهُ الْعِلْمَ </w:t>
      </w:r>
      <w:r>
        <w:rPr>
          <w:rStyle w:val="FootnoteAnchor"/>
          <w:rtl w:val="true"/>
        </w:rPr>
        <w:footnoteReference w:id="429"/>
      </w:r>
      <w:r>
        <w:rPr>
          <w:rFonts w:ascii="Amiri" w:hAnsi="Amiri" w:eastAsia="Amiri" w:cs="Amiri"/>
          <w:color w:val="111111"/>
          <w:sz w:val="28"/>
          <w:sz w:val="28"/>
          <w:szCs w:val="28"/>
          <w:rtl w:val="true"/>
          <w:lang w:bidi="ar-SA"/>
        </w:rPr>
        <w:t xml:space="preserve">بَعْدَ نَبِیِّکُمْ وَ حَکَمَ بِالتَّوْرَاةِ وَ مَا فِیهَا وَ الْإِنْجِیلِ وَ مَا فِیهِ وَ الزَّبُورِ وَ مَا فِیهِ وَ الْفُرْقَانِ وَ مَا فِیهِ فَالْحَقُّ وَ الْخِلَافَةُ لَهُ وَ کَتَبَ إِلَی عَلِیِّ بْنِ أَبِی طَالِبٍ علیهما السلام أَنَّ الْحَقَّ وَ الْخِلَافَةَ لَکَ وَ بَیْتَ النُّبُوَّةِ فِیکَ وَ فِی وُلْدِکَ فَقَاتِلْ مَنْ قَاتَلَکَ یُعَذِّبْهُ اللَّهُ بِیَدِکَ ثُمَّ یُخَلِّدْهُ اللَّهُ نَارَ جَهَنَّمَ فَإِنَّ مَنْ قَاتَلَکَ نَجِدُهُ فِی الْإِنْجِیلِ أَنَّ عَلَیْهِ لَعْنَةَ اللَّهِ وَ الْمَلَائِکَةِ وَ النَّاسِ أَجْمَعِینَ وَ عَلَیْهِ لَعْنَةُ أَهْلِ السَّمَاوَاتِ وَ الْأَرَضِینَ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از آباء گرام خود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جریان امیرالمؤمنین علیه السّلام و معاویه به پادشاه روم رسید که دو نفر بر سر ملک با یکدیگر به جنگ پرداخته‌اند، پرسید از کجا خارج شده‌اند؟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کوفه و دیگری از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به وزرای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بگردید ببینید می‌توانید از تجار عرب کسی را بیابید که آن ها را برای من توصیف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تاجر شامی را برای او آوردند و دو نفر از تجار مکه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امتیازات آن دو را پرسید و آن ها قیافه‌های آن ها را توضیح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خزینه‌دار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لیست‌ها را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را آوردند و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شام قیام کرده که گمراه است و آن کس که در کوفه قیام کرده، هادی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برای معاویه نوشت که داناترین افراد خانواده خود را برایم بفرست و برای امیرالمؤمنین علیه السّلام نیز نوشت که داناترین افراد خانواده خود را بفرست تا از این دو فرستاده سؤالاتی را بشنوم و در انجیل نگاه کنم و بگویم کدام یک شایسته این مقام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بر سلطنت خود نیز بیم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فرزندش یزید را فرستاد و علی علیه السّلام نیز فرزند خود امام حسن مجتبی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که وارد شد، دست پادشاه روم و بعد سر او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که وارد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که یهودی و نصرانی و مجوس و خورشید پرست و ماه پرست و بت پرست و گاوپرستم قرار نداد و مرا پیرو دین حنیف مسلمانم کرد و از مشرکینم قرار نداد بزرگ خداوند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جهانیان پروردگار عرش عظیم،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نشست و چشم بالا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پادشاه روم آن دو را مشاهده کرد، هر دو را بیرون فرستاد و از هم جدا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یزید را به حضور پذیرفت و از خزائن خود سیصد و سیزده صندوق خارج کرد که در آن تمثال انبیاء وجود داشت و آن تمثال‌ها را به آرایش هر پیامبر مرسلی زینت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آن تمثال‌ها را به یزید نشان داد و یزید آن را نشناخت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بقیه را یکی یکی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هیچ کدام را نشناخت و جوابی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ارزاق خلایق و ارواح مؤمنین پرسید که کجا جمع می‌شوند و از ارواح کفار که بعد از مرگ کجا هستند سؤال کرد؛ یزید پاسخ هیچ کدام را نمی‌دانست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امام حسن علیه السّلام 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یزید بن معاویه را خواستم تا او بفهمد که تو چیزهایی را که او نمی‌داند می‌دانی و چیزهایی را که پدرت می‌داند، پدر او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و او را برای من توصیف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انجیل نگاه کردم و دیدم که محمد صلی الله علیه و آله است و وزیر او علی است و در اوصیا که نگاه کردم، دیدم پدرت وصی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مایلی از انجیل و آن چه که در تورات و قرآن است از من بپرس تا برایت بازگو کنم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تمثال‌ها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تمثال به صورت ماه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آدم ابوالبشر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تمثالی به صورت خورشید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حوا مادر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تمثال دیگری را نشان داد به صورت 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شیث پسر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اولین کسی است که مبعوث شده و سنش به هزار و چهل سال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تمثال دیگری را نشان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نوح است صاحب کشتی که عمرش هزار و چهار صد سال بود و در میان مردم نهصد و پنجاه سال دیگر درنگ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تمثال دیگری را نشان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ابراهیم است که شانه پهن دارد و چهره گشاده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تمثال دیگری را نشان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اسرائیل همان یعقوب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تمثال دیگری را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اسماعیل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تمثال دیگری را نشان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یوسف بن یعقوب بن اسحاق بن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تمثال دیگری را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موسی بن عمران است که عمرش دویست و چهل سال بود و بین او و ابراهیم پانصد سال فاصله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تمثال دیگری را نشان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داود صاحب جنگ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تمثال دیگری را نشان داد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این صفت شعیب است بعد زکریا و بعد یحیی و پس از آن عیسی بن مریم روح الله و کلمة الله که عمرش در دنیا سی و سه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آسمان بلند نمود و در دمشق به زمین خواهد آمد و هم او دجال را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یک یک آن ها را نشان می‌داد و حضرت نام هر کدام را بیان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اوصیاء و وزرا را نشان داد و نام یکایک آن ها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تمثال‌هایی به نشانه پادشاهان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این‌ها در تورات و انجیل و زبور و قرآن نیست، شاید این‌ها نشانه پادشاهان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روم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شما خانواده محمد صلی الله علیه و آله دارای علم اولین و آخرین و دارای علم تورات و انجیل و زبور و صحف ابراهیم و الواح موسی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تمثال دیگری را به او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این تمثال می‌درخشید و همین که چشم امام حسن علیه السّلام به آن افتاد، به شدت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جدم محمد صلی الله علیه و آله</w:t>
      </w:r>
    </w:p>
    <w:p>
      <w:pPr>
        <w:pStyle w:val="BookText"/>
        <w:rPr/>
      </w:pPr>
      <w:r>
        <w:rPr>
          <w:rFonts w:ascii="IRNazanin" w:hAnsi="IRNazanin" w:eastAsia="IRNazanin"/>
          <w:color w:val="111111"/>
          <w:sz w:val="28"/>
          <w:sz w:val="28"/>
          <w:szCs w:val="28"/>
          <w:rtl w:val="true"/>
          <w:lang w:bidi="fa-IR"/>
        </w:rPr>
        <w:t>است که محاسن انبوه داشت، با شانه‌هایی پهن، گردنی بلند، پیشانی گشاده، بینی باریک و دندان‌های باز، خوش صورت و با موی‌های پیچیده و مجعد و خوشبو، و خوش صحبت و فصیح که امر به معروف و نهی از منکر می‌کرد و عمرش به شصت و سه سال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چیزی بعد از خود بر جای نگذاشت، مگر انگشتری که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بود و آن را به دست راست می‌کرد، با شمشیرش ذوالفقار و عصایش و جبه‌ای پشمینه و کسایی پشمینه که به کمر می‌بست و نه آن را تکه کرده بود و نه دوخته بود، تا از این جهان به لقاء الله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انجیل می‌یابیم که دارای ملکی بود که به دو نواده‌اش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چیزی وجود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شما باقی مانده؟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فتنه این امت است بر مردم و بر قدرت پیامبر و اصحاب ذریه خودش که از آن ها قائم به حق آمر به معروف و ناهی از منکر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پادشاه از هفت چیزی پرسید که خداوند آفرید و در رحمی قرار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بعد حوا، سپس قوچ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ابراهیم، بعد ناقه صالح، سپس ابلیس ملعون، بعد مار و پس از آن کلاغی که در قرآن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پادشاه از ارزاق خلایق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ارزاق خلایق در آسمان چهارم است که به اندازه نازل می‌شود و با مقدار معینی بسط و گسترش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ارواح مؤمنین پرسید که بعد از مرگ کجایند؟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شب جمعه، در صخره بیت المقدس جمع می‌شوند و آن عرش کوچک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خدا زمین را گسترده و به سوی آن می‌پیچد و از همان جا محشر است، و از آنجا خدای زمین را گسترده و به سوی آن می‌پیچد و از همان جا محشر است، و از آنجا خدای عزیز استیلا بر آسمان جست، همچنین ملائکه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ارواح کفار پرسید که در کجا جمع می‌شوند؟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حضر موت پشت شهر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آتشی از مشرق و آتشی از مغرب می‌فرستد و دو باد شدید می‌وزد و مردم کنار صخره بیت المقدس محشور می‌شوند، هر که مستوجب بهشت باشد وارد بهشت می‌شود و هر که مستوجب آتش باشد، داخل آن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فَرِیقٌ فِی الْجَنَّةِ وَ فَرِیقٌ فِی السَّعِیرِ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گروهی در بهشتند و گروهی در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حسن علیه السّلام تمثال‌ها را برای او توجیه کرد و سؤالاتش را جواب داد، پادشاه روم نگاهی به یزید بن معاویه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فهمیدی که چنین اطلاعاتی را جز نبی مرسل یا وصی همکار او که خداوند به او امتیاز کمک به پیامبرش را داده یا عترت پیامبر کس دیگری نمی‌داند؟ دشمنان آن ها دل‌هاشان در زیر پرده جهل تاریک شده و دنیا را بر آخرت و هوای نفس را بر دین خود اختیار کرده‌اند و از ستمکارانند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سکوت کرد و با شرمساری سر به زیر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احترام بسیار به امام حسن علیه السّلام کرد، جایزه گرانی تقدیم داشت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به من تشرف به دین شما را عنایت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شیرینی سلطنت بین من و این عمل فاصله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گمانم یک بدبختی مهلک و عذاب دردناکی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پیش معاویه برگشت و پادشاه روم طی نامه‌ای برای او نوشت که آن کس</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که خداوند به او علم ارزانی داشته و حکم به تورات و انجیل و زبور و فرقان می‌نماید، شایسته خلافت است و برای علی بن ابی طالب علیه السّلام نوشت که حق با توست و خلافت از آن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پیامبر شما و فرزندانت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که به جنگ پرداخته‌ای ادامه بده که خداوند او را به دست تو عذاب خواهد کرد و بعد دچار آتش جهنم برای ابد خواهد شد، زیرا در انجیل یافته‌ام کسی که با تو پیکار کند، لعنت خدا و ملائکه و تمام مردم بر اوست و بر او باد لعنت اهل آسمان‌ها و زمین‌ها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علی بن ابراهیم قمی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7" w:name="__RefHeading___Toc1572605_1468164448"/>
      <w:bookmarkStart w:id="198" w:name="_Toc78"/>
      <w:bookmarkEnd w:id="197"/>
      <w:r>
        <w:rPr>
          <w:rtl w:val="true"/>
        </w:rPr>
        <w:t>بیان</w:t>
      </w:r>
      <w:bookmarkEnd w:id="198"/>
    </w:p>
    <w:p>
      <w:pPr>
        <w:pStyle w:val="BookText"/>
        <w:rPr/>
      </w:pPr>
      <w:r>
        <w:rPr>
          <w:rFonts w:ascii="IRNazanin" w:hAnsi="IRNazanin" w:eastAsia="IRNazanin"/>
          <w:color w:val="111111"/>
          <w:sz w:val="28"/>
          <w:sz w:val="28"/>
          <w:szCs w:val="28"/>
          <w:rtl w:val="true"/>
          <w:lang w:bidi="fa-IR"/>
        </w:rPr>
        <w:t xml:space="preserve">کث الشی‌ء أی کثف و القنا فی الأنف طوله و دقة أرنبته </w:t>
      </w:r>
      <w:r>
        <w:rPr>
          <w:rStyle w:val="FootnoteAnchor"/>
          <w:rtl w:val="true"/>
        </w:rPr>
        <w:footnoteReference w:id="431"/>
      </w:r>
      <w:r>
        <w:rPr>
          <w:rFonts w:ascii="IRNazanin" w:hAnsi="IRNazanin" w:eastAsia="IRNazanin"/>
          <w:color w:val="111111"/>
          <w:sz w:val="28"/>
          <w:sz w:val="28"/>
          <w:szCs w:val="28"/>
          <w:rtl w:val="true"/>
          <w:lang w:bidi="fa-IR"/>
        </w:rPr>
        <w:t>مع حدب فی وسطه و الفلج بالتحریک فرجة ما بین الثنایا و الرباعیات و یقال جعد قطط أی شدیدة الجعودة و یقال سرولته أی ألبسته السراویل فتسرول قوله ما یتصدق علی سبطیه یعنی فدکا و استواء الرب من صخرة بیت المقدس إلی السماء کنایة عن عروج الملائکة بأمره تعالی من ذلک الموضع إلی السماء لتسویتها و سیأتی تفسیر سائر أجزاء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 الشی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 پشت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القنا فی الانف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درازی بینی و نازک بودن اطراف بینی با برآمدگی و خمیدگی میان بینی را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 میان دندان‌های ثنایا و رباعیات را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جعد قطط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موی بسیار مجعّد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ازار را پوشید، پس ازار کشیده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یتصدق علی سبطیه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باغ فدک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برآمدن و توجه پرودگار از سنگ بیت المقدس به سوی آسمان، کنایه از بالا رفتن فرشتگان به امر خداوند از آنجا به سوی آسمان و به خاطر توجه به مستولی شدن بر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تفسیر باقی اجزای حدیث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9" w:name="__RefHeading___Toc1572607_1468164448"/>
      <w:bookmarkStart w:id="200" w:name="_Toc79"/>
      <w:bookmarkEnd w:id="199"/>
      <w:r>
        <w:rPr>
          <w:rtl w:val="true"/>
        </w:rPr>
        <w:t>«</w:t>
      </w:r>
      <w:r>
        <w:rPr/>
        <w:t>3</w:t>
      </w:r>
      <w:r>
        <w:rPr>
          <w:rtl w:val="true"/>
        </w:rPr>
        <w:t>»</w:t>
      </w:r>
      <w:bookmarkEnd w:id="200"/>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العدد القویة کَتَبَ الْحَسَنُ الْبَصْرِیُّ </w:t>
      </w:r>
      <w:r>
        <w:rPr>
          <w:rStyle w:val="FootnoteAnchor"/>
          <w:rtl w:val="true"/>
        </w:rPr>
        <w:footnoteReference w:id="432"/>
      </w:r>
      <w:r>
        <w:rPr>
          <w:rFonts w:ascii="Amiri" w:hAnsi="Amiri" w:eastAsia="Amiri" w:cs="Amiri"/>
          <w:color w:val="111111"/>
          <w:sz w:val="28"/>
          <w:sz w:val="28"/>
          <w:szCs w:val="28"/>
          <w:rtl w:val="true"/>
          <w:lang w:bidi="ar-SA"/>
        </w:rPr>
        <w:t xml:space="preserve">إِلَی الْحَسَنِ بْنِ عَلِیٍّ علیهما السلام أَمَّا بَعْدُ فَأَنْتُمْ أَهْلُ بَیْتِ النُّبُوَّةِ وَ مَعْدِنُ الْحِکْمَةِ وَ أَنَّ اللَّهَ جَعَلَکُمُ الْفُلْکَ الْجَارِیَةَ فِی اللُّجَجِ الْغَامِرَةِ یَلْجَأُ إِلَیْکُمُ اللَّاجِئُ وَ یَعْتَصِمُ بِحَبْلِکُمُ الْغَالِی مَنِ اقْتَدَی بِکُمُ اهْتَدَی وَ نَجَا وَ مَنْ تَخَلَّفَ عَنْکُمْ هَلَکَ وَ غَوَی وَ إِنِّی کَتَبْتُ إِلَیْکَ عِنْدَ الْحَیْرَةِ وَ اخْتِلَافِ الْأُمَّةِ فِی الْقَدَرِ فَتُفْضِی إِلَیْنَا مَا أَفْضَاهُ اللَّهُ إِلَیْکُمْ </w:t>
      </w:r>
      <w:r>
        <w:rPr>
          <w:rStyle w:val="FootnoteAnchor"/>
          <w:rtl w:val="true"/>
        </w:rPr>
        <w:footnoteReference w:id="433"/>
      </w:r>
      <w:r>
        <w:rPr>
          <w:rFonts w:ascii="Amiri" w:hAnsi="Amiri" w:eastAsia="Amiri" w:cs="Amiri"/>
          <w:color w:val="111111"/>
          <w:sz w:val="28"/>
          <w:sz w:val="28"/>
          <w:szCs w:val="28"/>
          <w:rtl w:val="true"/>
          <w:lang w:bidi="ar-SA"/>
        </w:rPr>
        <w:t xml:space="preserve">أَهْلَ الْبَیْتِ فَنَأْخُذَ بِهِ </w:t>
      </w:r>
      <w:bookmarkStart w:id="201" w:name="pg13739_148447"/>
    </w:p>
    <w:p>
      <w:pPr>
        <w:pStyle w:val="BookText"/>
        <w:rPr/>
      </w:pPr>
      <w:bookmarkEnd w:id="201"/>
      <w:r>
        <w:rPr>
          <w:rFonts w:ascii="Amiri" w:hAnsi="Amiri" w:eastAsia="Amiri" w:cs="Amiri"/>
          <w:color w:val="111111"/>
          <w:sz w:val="28"/>
          <w:sz w:val="28"/>
          <w:szCs w:val="28"/>
          <w:rtl w:val="true"/>
          <w:lang w:bidi="ar-SA"/>
        </w:rPr>
        <w:t xml:space="preserve">فَکَتَبَ إِلَیْهِ الْحَسَنُ بْنُ عَلِیٍّ علیهما السلام أَمَّا بَعْدُ فَإِنَّا أَهْلُ بَیْتٍ کَمَا ذَکَرْتَ عِنْدَ اللَّهِ وَ عِنْدَ أَوْلِیَائِهِ فَأَمَّا عِنْدَکَ وَ عِنْدَ أَصْحَابِکَ فَلَوْ کُنَّا کَمَا ذَکَرْتَ مَا تَقَدَّمْتُمُونَا وَ لَا اسْتَبْدَلْتُمْ بِنَا غَیْرَنَا وَ لَعَمْرِی لَقَدْ ضَرَبَ اللَّهُ مَثَلَکُمْ فِی کِتَابِهِ حَیْثُ یَقُولُ أَ تَسْتَبْدِلُونَ الَّذِی هُوَ أَدْنی بِالَّذِی هُوَ خَیْرٌ هَذَا لِأَوْلِیَائِکَ فِیمَا سَأَلُوا وَ لَکُمْ فِیمَا اسْتَبْدَلْتُمْ وَ لَوْ لَا مَا أُرِیدُ مِنَ الِاحْتِجَاجِ عَلَیْکَ وَ عَلَی أَصْحَابِکَ مَا کَتَبْتُ إِلَیْکَ بِشَیْ‌ءٍ مِمَّا نَحْنُ عَلَیْهِ وَ لَئِنْ وُصِلَ کِتَابِی إِلَیْکَ لَتَجِدَنَّ الْحُجَّةَ عَلَیْکَ وَ عَلَی أَصْحَابِکَ مُؤَکَّدَةً حَیْثُ یَقُولُ اللَّهُ عَزَّ وَ جَلَّ أَ فَمَنْ یَهْدِی إِلَی الْحَقِّ أَحَقُّ أَنْ یُتَّبَعَ أَمَّنْ لا یَهِدِّی إِلَّا أَنْ یُهْدی فَما لَکُمْ کَیْفَ تَحْکُمُونَ فَاتَّبِعْ مَا کَتَبْتُ إِلَیْکَ فِی الْقَدَرِ فَإِنَّهُ مَنْ لَمْ یُؤْمِنْ بِالْقَدَرِ خَیْرَهُ وَ شَرَّهُ فَقَدْ کَفَرَ وَ مَنْ حَمَلَ الْمَعَاصِیَ عَلَی اللَّهِ فَقَدْ فَجَرَ إِنَّ اللَّهَ عَزَّ وَ جَلَّ لَا یُطَاعُ بِإِکْرَاهٍ وَ لَا یُعْصَی بِغَلَبَةٍ وَ لَا یُهْمِلُ الْعِبَادَ مِنَ الْمَلَکَةِ وَ لَکِنَّهُ الْمَالِکُ لِمَا مَلَّکَهُمْ وَ الْقَادِرُ عَلَی مَا أَقْدَرَهُمْ فَإِنِ ائْتَمَرُوا بِالطَّاعَةِ لَنْ یَکُونَ عَنْهَا صَادّاً مُثَبِّطاً وَ إِنِ ائْتَمَرُوا بِالْمَعْصِیَةِ فَشَاءَ أَنْ یَحُولَ بَیْنَهُمْ وَ بَیْنَ مَا ائْتَمَرُوا بِهِ فَعَلَ وَ إِنْ لَمْ یَفْعَلْ فَلَیْسَ هُوَ حَمَلَهُمْ عَلَیْهَا وَ لَا کَلَّفَهُمْ إِیَّاهَا جَبْراً بَلْ تَمْکِینُهُ إِیَّاهُمْ وَ إِعْذَارُهُ إِلَیْهِمْ طَرَّقَهُمْ وَ مَکَّنَهُمْ فَجَعَلَ لَهُمُ السَّبِیلَ إِلَی أَخْذِ مَا أَمَرَهُمْ بِهِ وَ تَرْکِ مَا نَهَاهُمْ عَنْهُ وَ وَضْعِ التَّکْلِیفِ عَنْ أَهْلِ النُّقْصَانِ وَ الزَّمَانَةِ وَ السَّلَامُ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 القویه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بصری نامه‌ای به امام حسن علیه السّلام نوشت به این مضمون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خاندان نبوت و معدن حکمت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خداوند کشتی سیار در دریاهای ژرف قرار داده، پناه بی‌پناهان هستید و به ریسمان نجات شما چنگ می‌زند تندرو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پیرو شما شود هدایت می‌یابد و هر که تخلف جوید، هلاک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نامه را موقعی برای شما نوشتم که امت حیران و سرگردان در مسأله قضا و قدرند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تقاضا دارم آن چه خداوند به شما ارزانی داشته از علوم برای ما بگشایید تا راهنمای اعتقاد ما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امام حسن علیه السّلام در جوابش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ذکر کردی، ما خاندان پیامبر مورد لطف خدا و اولیای او هستیم، اما اگر ما در نزد تو و یارانت چنان که نوشته‌ای می‌بودیم، بر ما مقدم نمی‌شدید و دیگری را بر ما مقدم نمی‌داشتید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مثال شما را در قرآن زده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تَسْتَبْدِلُونَ الَّذِی هُوَ أَدْنی بِالَّذِی هُوَ خَیْرٌ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به جای چیز بهتر، خواستار چیز پست‌ترید؟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مربوط به اولیاء و دوستان توست در سؤالی که کرده‌اند و مثالی نیز برای تو، اگر نمی‌خواستم این احتجاج و استدلال را با تو و اصحابت بنمایم، هرگز جواب تو را در این سؤال نمی‌دادم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نامه مرا دریافت کنی، حجت بر تو و یارانت دامنگیر خواهد شد که خداوند در این آیه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فَمَنْ یَهْدِی إِلَی الْحَقِّ أَحَقُّ أَنْ یُتَّبَعَ أَمَّنْ لا یَهِدِّی إِلَّا أَنْ یُهْدی فَما لَکُمْ کَیْفَ تَحْکُمُونَ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آیا کسی که به سوی حقّ رهبری می‌کند سزاوارتر است مورد پیروی قرار گیرد یا کسی که راه نمی‌یابد مگر آنکه هدایت شود؟ شما را چه شده، چگونه داوری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 آن چه در مورد قدر می‌نویسم باش که هر کس ایمان به قدر نداشته باشد، چه خیر و چه شر، او کافر است و هر که گناه را به گردن خدا بیاندازد، فاجر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خداوند به زور مردم را به اطاعت خویش وانداشته و به زور به معصیت وادار نکرده و آن ها را به خود وانگذاشته است،، اما مالک تمام نیروهایی است که در اختیار مردم قرار داده و قادر بر تمام قدرت‌هایی است که به ایشان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 اطاعت و بندگی را سپردند، مانع آن ها نخواهد شد و بازشان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معصیت تصمیم گرفتند، در صورتی که بخواهد ممکن است بین آن ها و عمل خلاف فاصله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نگذارد آلوده به معصیت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کاری را نکرد، آن ها را وادار به معصیتشان نکرده و نه به زور دچار چنین عملی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به آن ها قدرت انجام چنین کاری را داده و راهی برایشان گشوده و تمکن انجام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 آن را به ایشان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به انجام امر و ترک معصیت در آن ها مقرر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تکلیف را از کسانی که نقص بدنی دارند و قدرت انجام ندارند یا زمینگیر هستند برداشته است، و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العدد القویة فی الأعمال الیومیة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2" w:name="__RefHeading___Toc1572609_1468164448"/>
      <w:bookmarkStart w:id="203" w:name="_Toc80"/>
      <w:bookmarkEnd w:id="202"/>
      <w:r>
        <w:rPr>
          <w:rtl w:val="true"/>
        </w:rPr>
        <w:t>«</w:t>
      </w:r>
      <w:r>
        <w:rPr/>
        <w:t>4</w:t>
      </w:r>
      <w:r>
        <w:rPr>
          <w:rtl w:val="true"/>
        </w:rPr>
        <w:t>»</w:t>
      </w:r>
      <w:bookmarkEnd w:id="203"/>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 تحف العقول جَوَابُهُ علیه السلام عَنْ مَسَائِلَ سَأَلَهُ عَنْهَا مَلِکُ الرُّومِ حِینَ وَفَدَ إِلَیْهِ وَ یَزِیدُ بْنُ مُعَاوِیَةَ فِی خَبَرٍ طَوِیلٍ اخْتَصَرْنَا مِنْهُ مَوْضِعَ الْحَاجَةِ سَأَلَهُ عَنِ الْمَجَرَّةِ وَ عَنْ سَبْعَةِ أَشْیَاءَ خَلَقَهَا اللَّهُ </w:t>
      </w:r>
      <w:bookmarkStart w:id="204" w:name="pg13739_148448"/>
    </w:p>
    <w:p>
      <w:pPr>
        <w:pStyle w:val="BookText"/>
        <w:rPr/>
      </w:pPr>
      <w:bookmarkEnd w:id="204"/>
      <w:r>
        <w:rPr>
          <w:rFonts w:ascii="Amiri" w:hAnsi="Amiri" w:eastAsia="Amiri" w:cs="Amiri"/>
          <w:color w:val="111111"/>
          <w:sz w:val="28"/>
          <w:sz w:val="28"/>
          <w:szCs w:val="28"/>
          <w:rtl w:val="true"/>
          <w:lang w:bidi="ar-SA"/>
        </w:rPr>
        <w:t xml:space="preserve">لَمْ تُخْلَقْ فِی رَحِمٍ فَضَحِکَ الْحُسَیْنُ علیه السلام فَقَالَ لَهُ مَا أَضْحَکَکَ قَالَ لِأَنَّکَ سَأَلْتَنِی عَنْ أَشْیَاءَ مَا هِیَ مِنْ مُنْتَهَی الْعِلْمِ إِلَّا کَالْقَذَی فِی عَرْضِ الْبَحْرِ أَمَّا الْمَجَرَّةُ فَهِیَ قَوْسُ اللَّهِ وَ سَبْعَةُ أَشْیَاءَ لَمْ تُخْلَقْ فِی رَحِمٍ فَأَوَّلُهَا آدَمُ ثُمَّ حَوَّاءُ وَ الْغُرَابُ وَ کَبْشُ إِبْرَاهِیمَ وَ نَاقَةُ اللَّهِ وَ عَصَا مُوسَی وَ الطَّیْرُ الَّذِی خَلَقَهُ عِیسَی ابْنُ مَرْیَمَ ثُمَّ سَأَلَهُ عَنْ أَرْزَاقِ الْخَلَائِقِ فَقَالَ أَرْزَاقُ الْعِبَادِ فِی السَّمَاءِ الرَّابِعَةِ یُنْزِلُهَا اللَّهُ بِقَدَرٍ وَ یَبْسُطُهَا بِقَدَرٍ ثُمَّ سَأَلَهُ عَنْ أَرْوَاحِ الْمُؤْمِنِینَ أَیْنَ تَجْتَمِعُ قَالَ تَجْتَمِعُ تَحْتَ صَخْرَةِ بَیْتِ الْمَقْدِسِ لَیْلَةَ الْجُمُعَةِ وَ هُوَ عَرْشُ اللَّهِ الْأَدْنَی مِنْهَا بَسَطَ الْأَرْضَ وَ إِلَیْهَا یَطْوِیهَا وَ مِنْهَا اسْتَوَی إِلَی السَّمَاءِ وَ أَمَّا أَرْوَاحُ الْکُفَّارِ فَتَجْتَمِعُ فِی دَارِ الدُّنْیَا فِی حَضْرَمَوْتَ وَرَاءَ مَدِینَةِ الْیَمَنِ ثُمَّ یَبْعَثُ اللَّهُ نَاراً مِنَ الْمَشْرِقِ وَ نَاراً مِنَ الْمَغْرِبِ بَیْنَهُمَا رِیحَانِ فَیَحْشُرَانِ النَّاسَ إِلَی تِلْکَ الصَّخْرَةِ فِی بَیْتِ الْمَقْدِسِ فَتُحْبَسُ فِی یَمِینِ الصَّخْرَةِ وَ تُزْلَفُ الْجَنَّةُ لِلْمُتَّقِینَ وَ جَهَنَّمُ فِی یَسَارِ الصَّخْرَةِ فِی تُخُومِ الْأَرَضِینَ وَ فِیهَا الْفَلَقُ وَ سِجِّینٌ </w:t>
      </w:r>
      <w:r>
        <w:rPr>
          <w:rStyle w:val="FootnoteAnchor"/>
          <w:rtl w:val="true"/>
        </w:rPr>
        <w:footnoteReference w:id="435"/>
      </w:r>
      <w:r>
        <w:rPr>
          <w:rFonts w:ascii="Amiri" w:hAnsi="Amiri" w:eastAsia="Amiri" w:cs="Amiri"/>
          <w:color w:val="111111"/>
          <w:sz w:val="28"/>
          <w:sz w:val="28"/>
          <w:szCs w:val="28"/>
          <w:rtl w:val="true"/>
          <w:lang w:bidi="ar-SA"/>
        </w:rPr>
        <w:t>فَتَفَرَّقُ الْخَلَائِقُ مِنْ عِنْدِ الصَّخْرَةِ فِی بَیْتِ الْمَقْدِسِ فَمَنْ وَجَبَتْ لَهُ الْجَنَّةُ دَخَلَهَا مِنْ عِنْدِ الصَّخْرَةِ وَ مَنْ وَجَبَتْ لَهُ النَّارُ دَخَلَهَا مِنْ عِنْدِ الصَّخْرَةِ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هذا الخبر مختصر من الخبر السابق و إنما اشتبه اسم أحد السبطین بالآخر صلوات الله علیهما و إن أمکن صدوره منهما جمیعا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طولانی که ما موارد نیاز از آن را نگاشتیم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فرستاده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درباره کهکشان، و آن هفت موجودی که خدا آنان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را بی‌آن که در رحم مادر باشند آفرید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خندیدی؟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پرسش‌های تو از کسی که نهایت دانش است، همچون پشیزی در وسط دریا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کهکشان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همان راه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هفت چیزی که در رحم مادر آفریده نشدند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حوّا، کلاغ، گوسفند حضرت ابراهیم، شتر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داستان حضرت صالح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عصای موسی، و پرنده‌ای که حضرت عیسی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قوت و روزی بندگان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و روزی بندگان در آسمان چهارم است، که خداوند حدّ آن را به اندازه‌ای که بخواهد فرو می‌آورد و به اندازه‌ای که بخواهد، فراخ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مؤمنان در کجا جمع می‌شوند؟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صخره بیت‌المقدس در شب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عرش نزدیک خداوند است که از آنجا زمین را گسترده و پهناور فرموده، و بر آن در نور دیده شود، و از همان جا بر آسمان استوار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ارواح کافران در دنیا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پشت شهر یمن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آتشی را از سمت مشرق و مغرب برمی‌انگیزد که دو باد در میان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را به سوی این صخره در بیت المقدس محشور می‌نماید، که در جانب راست این صخره محبوس شوند، و بهشت از برای پرهیزگاران خودنمایی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دوزخ در سمت چپ صخره در عمق طبقات زمین می‌باشد که فلق و سجّین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نزد همان صخره است که مردمان پراکنده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کس که بهشتی است، از نزد صخره بر آن درآید و آن کس که اهل دوزخ است نیز از نزد صخره بر آن داخل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این حدیث از حدیث سابق تلخیص شده است و اسم امام حسن به جای امام حسین علیهما السّلام اشتباه 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احتمال دارد این حدیث از هر دوی آن بزرگواران وارد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5" w:name="__RefHeading___Toc1572611_1468164448"/>
      <w:bookmarkStart w:id="206" w:name="_Toc81"/>
      <w:bookmarkEnd w:id="205"/>
      <w:r>
        <w:rPr>
          <w:rtl w:val="true"/>
        </w:rPr>
        <w:t>«</w:t>
      </w:r>
      <w:r>
        <w:rPr/>
        <w:t>5</w:t>
      </w:r>
      <w:r>
        <w:rPr>
          <w:rtl w:val="true"/>
        </w:rPr>
        <w:t>»</w:t>
      </w:r>
      <w:bookmarkEnd w:id="206"/>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الأمالی للشیخ الطوسی جَمَاعَةٌ </w:t>
      </w:r>
      <w:r>
        <w:rPr>
          <w:rStyle w:val="FootnoteAnchor"/>
          <w:rtl w:val="true"/>
        </w:rPr>
        <w:footnoteReference w:id="436"/>
      </w:r>
      <w:r>
        <w:rPr>
          <w:rFonts w:ascii="Amiri" w:hAnsi="Amiri" w:eastAsia="Amiri" w:cs="Amiri"/>
          <w:color w:val="111111"/>
          <w:sz w:val="28"/>
          <w:sz w:val="28"/>
          <w:szCs w:val="28"/>
          <w:rtl w:val="true"/>
          <w:lang w:bidi="ar-SA"/>
        </w:rPr>
        <w:t xml:space="preserve">عَنْ أَبِی الْمُفَضَّلِ عَنِ ابْنِ عُقْدَةَ عَنْ مُحَمَّدِ بْنِ الْمُفَضَّلِ بْنِ إِبْرَاهِیمَ بْنِ قَیْسٍ الْأَشْعَرِیِّ عَنْ عَلِیِّ بْنِ حَسَّانَ </w:t>
      </w:r>
      <w:r>
        <w:rPr>
          <w:rStyle w:val="FootnoteAnchor"/>
          <w:rtl w:val="true"/>
        </w:rPr>
        <w:footnoteReference w:id="437"/>
      </w:r>
      <w:r>
        <w:rPr>
          <w:rFonts w:ascii="Amiri" w:hAnsi="Amiri" w:eastAsia="Amiri" w:cs="Amiri"/>
          <w:color w:val="111111"/>
          <w:sz w:val="28"/>
          <w:sz w:val="28"/>
          <w:szCs w:val="28"/>
          <w:rtl w:val="true"/>
          <w:lang w:bidi="ar-SA"/>
        </w:rPr>
        <w:t>عَنْ عَبْدِ الرَّحْمَنِ بْنِ کَثِیرٍ عَنْ جَعْفَرِ بْنِ مُحَمَّدٍ عَنْ أَبِیهِ عَنْ جَدِّهِ عَلِیِّ بْنِ الْحُسَیْنِ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أَجْمَعَ الْحَسَنُ بْنُ عَلِیٍّ علیهما السلام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صُلْحِ مُعَاوِیَةَ خَرَجَ حَتَّی لَقِیَهُ فَلَمَّا اجْتَمَعَا قَامَ مُعَاوِیَةُ خَطِیباً فَصَعِدَ الْمِنْبَرَ وَ أَمَرَ الْحَسَنَ علیه السلام أَنْ یَقُومَ أَسْفَلَ مِنْهُ بِدَرَجَةٍ ثُمَّ تَکَلَّمَ مُعَاوِیَةُ فَقَالَ أَیُّهَا النَّاسُ هَذَا الْحَسَنُ بْنُ عَلِیٍّ وَ ابْنُ فَاطِمَةَ رَآنَا لِلْخِلَافَةِ أَهْلًا وَ لَمْ یَرَ نَفْسَهُ لَهَا أَهْلًا وَ قَدْ أَتَانَا لِیُبَایِعَ طَوْعاً ثُمَّ قَالَ قُمْ یَا حَسَنُ فَقَامَ الْحَسَنُ علیه السلام فَخَطَبَ فَقَالَ الْحَمْدُ لِلَّهِ الْمُسْتَحْمِدِ بِالْآلَاءِ وَ تَتَابُعِ النَّعْمَاءِ وَ صَارِفِ الشَّدَائِدِ </w:t>
      </w:r>
      <w:r>
        <w:rPr>
          <w:rStyle w:val="FootnoteAnchor"/>
          <w:rtl w:val="true"/>
        </w:rPr>
        <w:footnoteReference w:id="438"/>
      </w:r>
      <w:r>
        <w:rPr>
          <w:rFonts w:ascii="Amiri" w:hAnsi="Amiri" w:eastAsia="Amiri" w:cs="Amiri"/>
          <w:color w:val="111111"/>
          <w:sz w:val="28"/>
          <w:sz w:val="28"/>
          <w:szCs w:val="28"/>
          <w:rtl w:val="true"/>
          <w:lang w:bidi="ar-SA"/>
        </w:rPr>
        <w:t xml:space="preserve">وَ الْبَلَاءِ عِنْدَ الْفُهَمَاءِ وَ غَیْرِ الْفُهَمَاءِ الْمُذْعِنِینَ مِنْ عِبَادِهِ لِامْتِنَاعِهِ بِجَلَالِهِ وَ کِبْرِیَائِهِ وَ عُلُوِّهِ عَنْ لُحُوقِ الْأَوْهَامِ بِبَقَائِهِ الْمُرْتَفِعِ عَنْ کُنْهِ طَیَّاتِ الْمَخْلُوقِینَ </w:t>
      </w:r>
      <w:r>
        <w:rPr>
          <w:rStyle w:val="FootnoteAnchor"/>
          <w:rtl w:val="true"/>
        </w:rPr>
        <w:footnoteReference w:id="439"/>
      </w:r>
      <w:r>
        <w:rPr>
          <w:rFonts w:ascii="Amiri" w:hAnsi="Amiri" w:eastAsia="Amiri" w:cs="Amiri"/>
          <w:color w:val="111111"/>
          <w:sz w:val="28"/>
          <w:sz w:val="28"/>
          <w:szCs w:val="28"/>
          <w:rtl w:val="true"/>
          <w:lang w:bidi="ar-SA"/>
        </w:rPr>
        <w:t xml:space="preserve">مِنْ أَنْ تُحِیطَ بِمَکْنُونِ غَیْبِهِ رَوِیَّاتِ عُقُولِ الرَّاءِینَ وَ أَشْهَدُ أَنْ لَا إِلَهَ إِلَّا اللَّهُ وَحْدَهُ فِی رُبُوبِیَّتِهِ وَ وُجُودِهِ وَ وَحْدَانِیَّتِهِ صَمَداً لَا شَرِیکَ لَهُ فَرْداً لَا ظَهِیرَ لَهُ وَ أَشْهَدُ أَنَّ مُحَمَّداً عَبْدُهُ وَ رَسُولُهُ اصْطَفَاهُ وَ انْتَجَبَهُ وَ ارْتَضَاهُ وَ بَعَثَهُ دَاعِیاً إِلَی الْحَقِّ سِرَاجاً مُنِیراً وَ لِلْعِبَادِ مِمَّا یَخَافُونَ نَذِیراً وَ لِمَا یَأْمُلُونَ بَشِیراً فَنَصَحَ لِلْأُمَّةِ وَ صَدَعَ بِالرِّسَالَةِ وَ أَبَانَ لَهُمْ دَرَجَاتِ الْعُمَالَةِ شَهَادَةً عَلَیْهَا أَمَاتَ وَ أُحْشِرَ وَ بِهَا فِی الْآجِلَةِ أَقْرَبُ وَ أَحْبَرُ وَ أَقُولُ مَعْشَرَ الْخَلَائِقِ فَاسْمَعُوا وَ لَکُمْ أَفْئِدَةٌ وَ أَسْمَاعٌ فَعُوا إِنَّا أَهْلُ بَیْتٍ أَکْرَمَنَا اللَّهُ بِالْإِسْلَامِ وَ اخْتَارَنَا وَ اصْطَفَانَا وَ اجْتَبَانَا فَأَذْهَبَ عَنَّا الرِّجْسَ وَ طَهَّرَنَا تَطْهِیراً وَ الرِّجْسُ هُوَ الشَّکُّ فَلَا نَشُکُّ فِی اللَّهِ الْحَقَّ وَ دِینَهُ أَبَداً وَ طَهَّرَنَا مِنْ کُلِّ أَفَنٍ وَ غَیَّةٍ مُخْلِصِینَ إِلَی آدَمَ نِعْمَةً مِنْهُ لَمْ یَفْتَرِقِ النَّاسُ قَطُّ فِرْقَتَیْنِ إِلَّا جَعَلَنَا اللَّهُ فِی خَیْرِهِمَا فَأَدَّتِ الْأُمُورُ وَ أَفْضَتِ الدُّهُورُ إِلَی أَنْ بَعَثَ اللَّهُ مُحَمَّداً صلی الله علیه و آله لِلنُّبُوَّةِ وَ اخْتَارَهُ لِلرِّسَالَةِ وَ أَنْزَلَ عَلَیْهِ کِتَاباً ثُمَّ أَمَرَهُ بِالدُّعَاءِ إِلَی اللَّهِ عَزَّ وَ جَلَّ فَکَانَ أَبِی علیه السلام أَوَّلَ مَنِ اسْتَجَابَ لِلَّهِ تَعَالَی وَ لِرَسُولِهِ صلی الله علیه و آله وَ أَوَّلَ مَنْ آمَنَ وَ صَدَّقَ اللَّهَ وَ رَسُولَهُ وَ قَدْ قَالَ اللَّهُ تَعَالَی فِی کِتَابِهِ الْمُنْزَلِ عَلَی نَبِیِّهِ الْمُرْسَلِ أَ فَمَنْ کانَ عَلی بَیِّنَةٍ مِنْ رَبِّهِ وَ یَتْلُوهُ شاهِدٌ مِنْهُ فَرَسُولُ اللَّهِ الَّذِی عَلَی بَیِّنَةٍ مِنْ رَبِّهِ وَ أَبِی الَّذِی یَتْلُوهُ وَ هُوَ شَاهِدٌ مِنْهُ وَ قَدْ قَالَ لَهُ رَسُولُهُ صلی الله علیه و آله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حِینَ أَمَرَهُ أَنْ یَسِیرَ إِلَی مَکَّةَ وَ الْمَوْسِمِ بِبَرَاءَةَ سِرْ بِهَا یَا عَلِیُّ فَإِنِّی أُمِرْتُ أَنْ لَا یَسِیرَ بِهَا إِلَّا أَنَا أَوْ رَجُلٌ مِنِّی وَ أَنْتَ هُوَ </w:t>
      </w:r>
      <w:r>
        <w:rPr>
          <w:rStyle w:val="FootnoteAnchor"/>
          <w:rtl w:val="true"/>
        </w:rPr>
        <w:footnoteReference w:id="440"/>
      </w:r>
      <w:r>
        <w:rPr>
          <w:rFonts w:ascii="Amiri" w:hAnsi="Amiri" w:eastAsia="Amiri" w:cs="Amiri"/>
          <w:color w:val="111111"/>
          <w:sz w:val="28"/>
          <w:sz w:val="28"/>
          <w:szCs w:val="28"/>
          <w:rtl w:val="true"/>
          <w:lang w:bidi="ar-SA"/>
        </w:rPr>
        <w:t xml:space="preserve">فَعَلِیٌّ مِنْ رَسُولِ اللَّهِ وَ رَسُولُ اللَّهِ مِنْهُ وَ قَالَ لَهُ النَّبِیُّ حِینَ قَضَی بَیْنَهُ وَ بَیْنَ أَخِیهِ جَعْفَرِ بْنِ أَبِی طَالِبٍ وَ مَوْلَاهُ زَیْدِ بْنِ حَارِثَةَ فِی ابْنَةِ حَمْزَةَ أَمَّا أَنْتَ یَا عَلِیُّ فَمِنِّی وَ أَنَا مِنْکَ وَ أَنْتَ وَلِیُّ کُلِّ مُؤْمِنٍ مِنْ بَعْدِی فَصَدَّقَ أَبِی رَسُولَ اللَّهِ صلی الله علیه و آله سَابِقاً وَ وَقَاهُ بِنَفْسِهِ ثُمَّ لَمْ یَزَلْ رَسُولُ اللَّهِ فِی کُلِّ مَوْطِنٍ یُقَدِّمُهُ وَ لِکُلِّ شَدِیدٍ یُرْسِلُهُ </w:t>
      </w:r>
      <w:r>
        <w:rPr>
          <w:rStyle w:val="FootnoteAnchor"/>
          <w:rtl w:val="true"/>
        </w:rPr>
        <w:footnoteReference w:id="441"/>
      </w:r>
      <w:r>
        <w:rPr>
          <w:rFonts w:ascii="Amiri" w:hAnsi="Amiri" w:eastAsia="Amiri" w:cs="Amiri"/>
          <w:color w:val="111111"/>
          <w:sz w:val="28"/>
          <w:sz w:val="28"/>
          <w:szCs w:val="28"/>
          <w:rtl w:val="true"/>
          <w:lang w:bidi="ar-SA"/>
        </w:rPr>
        <w:t xml:space="preserve">ثِقَةً مِنْهُ بِهِ وَ طُمَأْنِینَةً إِلَیْهِ لِعِلْمِهِ بِنَصِیحَةِ اللَّهِ وَ رَسُولِهِ </w:t>
      </w:r>
      <w:r>
        <w:rPr>
          <w:rStyle w:val="FootnoteAnchor"/>
          <w:rtl w:val="true"/>
        </w:rPr>
        <w:footnoteReference w:id="442"/>
      </w:r>
      <w:r>
        <w:rPr>
          <w:rFonts w:ascii="Amiri" w:hAnsi="Amiri" w:eastAsia="Amiri" w:cs="Amiri"/>
          <w:color w:val="111111"/>
          <w:sz w:val="28"/>
          <w:sz w:val="28"/>
          <w:szCs w:val="28"/>
          <w:rtl w:val="true"/>
          <w:lang w:bidi="ar-SA"/>
        </w:rPr>
        <w:t xml:space="preserve">وَ أَنَّهُ أَقْرَبُ الْمُقَرَّبِینَ مِنَ اللَّهِ وَ رَسُولِهِ وَ قَدْ قَالَ اللَّهُ عَزَّ وَ جَلَّ السَّابِقُونَ السَّابِقُونَ أُولئِکَ الْمُقَرَّبُونَ فَکَانَ أَبِی سَابِقَ السَّابِقِینَ إِلَی اللَّهِ تَعَالَی وَ إِلَی رَسُولِهِ صلی الله علیه و آله وَ أَقْرَبَ الْأَقْرَبِینَ وَ قَدْ قَالَ اللَّهُ تَعَالَی لا یَسْتَوِی مِنْکُمْ مَنْ أَنْفَقَ مِنْ قَبْلِ الْفَتْحِ وَ قاتَلَ أُولئِکَ أَعْظَمُ دَرَجَةً فَأَبِی کَانَ أَوَّلَهُمْ إِسْلَاماً وَ إِیمَاناً وَ أَوَّلَهُمْ إِلَی اللَّهِ وَ رَسُولِهِ هِجْرَةً وَ لُحُوقاً وَ أَوَّلَهُمْ عَلَی وُجْدِهِ </w:t>
      </w:r>
      <w:r>
        <w:rPr>
          <w:rStyle w:val="FootnoteAnchor"/>
          <w:rtl w:val="true"/>
        </w:rPr>
        <w:footnoteReference w:id="443"/>
      </w:r>
      <w:r>
        <w:rPr>
          <w:rFonts w:ascii="Amiri" w:hAnsi="Amiri" w:eastAsia="Amiri" w:cs="Amiri"/>
          <w:color w:val="111111"/>
          <w:sz w:val="28"/>
          <w:sz w:val="28"/>
          <w:szCs w:val="28"/>
          <w:rtl w:val="true"/>
          <w:lang w:bidi="ar-SA"/>
        </w:rPr>
        <w:t xml:space="preserve">وَ وُسْعِهِ نَفَقَةً قَالَ سُبْحَانَهُ وَ الَّذِینَ جاؤُ مِنْ بَعْدِهِمْ یَقُولُونَ رَبَّنَا اغْفِرْ لَنا وَ لِإِخْوانِنَا الَّذِینَ سَبَقُونا بِالْإِیمانِ وَ لا تَجْعَلْ فِی قُلُوبِنا غِلًّا لِلَّذِینَ آمَنُوا رَبَّنا إِنَّکَ رَؤُفٌ رَحِیمٌ فَالنَّاسُ مِنْ جَمِیعِ الْأُمَمِ یَسْتَغْفِرُونَ لَهُ بِسَبْقِهِ إِیَّاهُمْ إِلَی الْإِیمَانِ بِنَبِیِّهِ صلی الله علیه و آله وَ ذَلِکَ أَنَّهُ لَمْ یَسْبِقْهُ إِلَی الْإِیمَانِ بِهِ أَحَدٌ وَ قَدْ قَالَ اللَّهُ تَعَالَی وَ السَّابِقُونَ الْأَوَّلُونَ مِنَ الْمُهاجِرِینَ وَ الْأَنْصارِ وَ الَّذِینَ اتَّبَعُوهُمْ بِإِحْسانٍ فَهُوَ سَابِقُ جَمِیعِ السَّابِقِینَ فَکَمَا أَنَّ اللَّهَ عَزَّ وَ جَلَّ فَضَّلَ السَّابِقِینَ عَلَی الْمُتَخَلِّفِینَ وَ الْمُتَأَخِّرِینَ فَکَذَلِکَ فَضَّلَ سَابِقَ السَّابِقِینَ عَلَی السَّابِقِینَ وَ قَدْ قَالَ اللَّهُ أَ جَعَلْتُمْ سِقایَةَ الْحاجِّ وَ عِمارَةَ الْمَسْجِدِ الْحَرامِ کَمَنْ آمَنَ بِاللَّهِ وَ الْیَوْمِ الْآخِرِ وَ جاهَدَ فِی سَبِیلِ اللَّهِ فَهُوَ الْمُجَاهِدُ فِی سَبِیلِ اللَّهِ حَقّاً وَ فِیهِ نَزَلَتْ هَذِهِ الْآیَةُ وَ کَانَ مِمَّنِ اسْتَجَابَ لِرَسُولِ اللَّهِ صلی الله علیه و آله عَمُّهُ حَمْزَةُ وَ جَعْفَرٌ ابْنُ عَمِّهِ فَقُتِلَا شَهِیدَیْنِ رَضِیَ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عَنْهُمَا فِی قَتْلَی کَثِیرَةٍ مَعَهُمَا مِنْ أَصْحَابِ رَسُولِ اللَّهِ صلی الله علیه و آله فَجَعَلَ اللَّهُ تَعَالَی حَمْزَةَ سَیِّدَ الشُّهَدَاءِ مِنْ بَیْنِهِمْ وَ جَعَلَ لِجَعْفَرٍ جَنَاحَیْنِ یَطِیرُ بِهِمَا مَعَ الْمَلَائِکَةِ کَیْفَ یَشَاءُ مِنْ بَیْنِهِمْ وَ ذَلِکَ لِمَکَانِهِمَا مِنْ رَسُولِ اللَّهِ صلی الله علیه و آله وَ مَنْزِلَتِهِمَا وَ قَرَابَتِهِمَا مِنْهُ وَ صَلَّی رَسُولُ اللَّهِ صلی الله علیه و آله عَلَی حَمْزَةَ سَبْعِینَ صَلَاةً مِنْ بَیْنِ الشُّهَدَاءِ الَّذِینَ اسْتُشْهِدُوا مَعَهُ وَ کَذَلِکَ جَعَلَ اللَّهُ تَعَالَی لِنِسَاءِ النَّبِیِّ صلی الله علیه و آله لِلْمُحْسِنَةِ مِنْهُنَّ أَجْرَیْنِ وَ لِلْمُسِیئَةِ مِنْهُنَّ وِزْرَیْنِ ضِعْفَیْنِ لِمَکَانِهِنَّ مِنْ رَسُولِ اللَّهِ صلی الله علیه و آله وَ جَعَلَ الصَّلَاةَ فِی مَسْجِدِ رَسُولِ اللَّهِ صلی الله علیه و آله بِأَلْفِ صَلَاةٍ فِی سَائِرِ الْمَسَاجِدِ إِلَّا مَسْجِدَ الْحَرَامِ مَسْجِدَ خَلِیلِهِ إِبْرَاهِیمَ علیه السلام بِمَکَّةَ وَ ذَلِکَ لِمَکَانِ رَسُولِ اللَّهِ صلی الله علیه و آله مِنْ رَبِّهِ وَ فَرَضَ اللَّهُ عَزَّ وَ جَلَّ الصَّلَاةَ عَلَی نَبِیِّهِ صلی الله علیه و آله عَلَی کَافَّةِ الْمُؤْمِنِینَ فَقَالُوا یَا رَسُولَ اللَّهِ کَیْفَ الصَّلَاةُ عَلَیْکَ فَقَالَ قُولُوا اللَّهُمَّ صَلِّ عَلَی مُحَمَّدٍ وَ آلِ مُحَمَّدٍ فَحَقٌّ عَلَی کُلِّ مُسْلِمٍ أَنْ یُصَلِّیَ عَلَیْنَا مَعَ الصَّلَاةِ عَلَی النَّبِیِّ صلی الله علیه و آله فَرِیضَةً وَاجِبَةً وَ أَحَلَّ اللَّهُ تَعَالَی خُمُسَ الْغَنِیمَةِ لِرَسُولِهِ صلی الله علیه و آله وَ أَوْجَبَهَا لَهُ فِی کِتَابِهِ وَ أَوْجَبَ لَنَا مِنْ ذَلِکَ مَا أَوْجَبَ لَهُ وَ حَرَّمَ عَلَیْهِ الصَّدَقَةَ وَ حَرَّمَهَا عَلَیْنَا مَعَهُ فَأَدْخَلَنَا وَ لَهُ الْحَمْدُ فِیمَا أَدْخَلَ فِیهِ نَبِیَّهُ صلی الله علیه و آله وَ أَخْرَجَنَا وَ نَزَّهَنَا مِمَّا أَخْرَجَهُ مِنْهُ وَ نَزَّهَهُ عَنْهُ کَرَامَةً أَکْرَمَنَا اللَّهُ عَزَّ وَ جَلَّ بِهَا وَ فَضِیلَةً فَضَّلَنَا بِهَا عَلَی سَائِرِ الْعِبَادِ فَقَالَ اللَّهُ تَعَالَی لِمُحَمَّدٍ صلی الله علیه و آله حِینَ جَحَدَهُ کَفَرَةُ أَهْلِ الْکِتَابِ وَ حَاجُّوهُ فَقُلْ تَعالَوْا نَدْعُ أَبْناءَنا وَ أَبْناءَکُمْ وَ نِساءَنا وَ نِساءَکُمْ وَ أَنْفُسَنا وَ أَنْفُسَکُمْ ثُمَّ نَبْتَهِلْ فَنَجْعَلْ لَعْنَتَ اللَّهِ عَلَی الْکاذِبِینَ فَأَخْرَجَ رَسُولُ اللَّهِ صلی الله علیه و آله مِنَ الْأَنْفُسِ مَعَهُ أَبِی وَ مِنَ الْبَنِینَ أَنَا وَ أَخِی </w:t>
      </w:r>
      <w:r>
        <w:rPr>
          <w:rStyle w:val="FootnoteAnchor"/>
          <w:rtl w:val="true"/>
        </w:rPr>
        <w:footnoteReference w:id="444"/>
      </w:r>
      <w:r>
        <w:rPr>
          <w:rFonts w:ascii="Amiri" w:hAnsi="Amiri" w:eastAsia="Amiri" w:cs="Amiri"/>
          <w:color w:val="111111"/>
          <w:sz w:val="28"/>
          <w:sz w:val="28"/>
          <w:szCs w:val="28"/>
          <w:rtl w:val="true"/>
          <w:lang w:bidi="ar-SA"/>
        </w:rPr>
        <w:t xml:space="preserve">وَ مِنَ النِّسَاءِ أُمِّی فَاطِمَةَ مِنَ النَّاسِ جَمِیعاً فَنَحْنُ أَهْلُهُ وَ لَحْمُهُ وَ دَمُهُ وَ نَفْسُهُ وَ نَحْنُ مِنْهُ وَ هُوَ مِنَّا وَ قَدْ قَالَ اللَّهُ تَعَالَی إِنَّما یُرِیدُ اللَّهُ لِیُذْهِبَ عَنْکُمُ الرِّجْسَ أَهْلَ الْبَیْتِ وَ یُطَهِّرَکُمْ تَطْهِیراً فَلَمَّا نَزَلَتْ آیَةُ التَّطْهِیرِ جَمَعَنَا رَسُولُ اللَّهِ صلی الله علیه و آله أَنَا وَ أَخِی وَ أُمِّی وَ أَبِی فَجَلَّلَنَا وَ نَفْسَهُ فِی کِسَاءٍ لِأُمِّ سَلَمَةَ خَیْبَرِیٍّ وَ ذَلِکَ فِی حُجْرَتِهَا وَ فِی یَوْمِهَا فَقَالَ اللَّهُمَّ هَؤُلَاءِ أَهْلُ بَیْتِی وَ هَؤُلَاءِ أَهْلِی وَ عِتْرَتِی فَأَذْهِبْ عَنْهُمُ الرِّجْسَ وَ طَهِّرْهُمْ تَطْهِیراً فَقَالَتْ أُمُّ سَلَمَةَ رَضِیَ اللَّهُ عَنْهَا أَدْخُلُ مَعَهُمْ یَا رَسُولَ اللَّهِ قَالَ لَهَا رَسُولُ اللَّهِ صلی الله علیه و آله یَرْحَمُکِ اللَّهُ أَنْتِ عَلَی خَیْرٍ وَ إِلَی خَیْرٍ وَ مَا أَرْضَانِی عَنْکِ وَ لَکِنَّهَا خَاصَّةٌ لِی وَ لَهُمْ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مَکَثَ رَسُولُ اللَّهِ صلی الله علیه و آله بَعْدَ ذَلِکَ بَقِیَّةَ عُمُرِهِ حَتَّی قَبَضَهُ اللَّهُ إِلَیْهِ یَأْتِینَا فِی کُلِّ یَوْمٍ عِنْدَ طُلُوعِ الْفَجْرِ فَیَقُولُ الصَّلَاةَ یَرْحَمُکُمُ اللَّهُ إِنَّما یُرِیدُ اللَّهُ لِیُذْهِبَ عَنْکُمُ الرِّجْسَ أَهْلَ الْبَیْتِ وَ یُطَهِّرَکُمْ تَطْهِیراً وَ أَمَرَ رَسُولُ اللَّهِ صلی الله علیه و آله بِسَدِّ الْأَبْوَابِ الشَّارِعَةِ فِی مَسْجِدِهِ غَیْرَ بَابِنَا فَکَلَّمُوهُ فِی ذَلِکَ فَقَالَ أَمَا إِنِّی لَمْ أَسُدَّ أَبْوَابَکُمْ وَ لَمْ أَفْتَحْ بَابَ عَلِیٍّ مِنْ تِلْقَاءِ نَفْسِی وَ لَکِنِّی أَتَّبِعُ مَا یُوحَی إِلَیَّ وَ إِنَّ اللَّهَ أَمَرَ بِسَدِّهَا وَ فَتْحِ بَابِهِ فَلَمْ یَکُنْ مِنْ بَعْدِ ذَلِکَ أَحَدٌ تُصِیبُهُ جَنَابَةٌ فِی مَسْجِدِ رَسُولِ اللَّهِ صلی الله علیه و آله وَ یُولِّدُ فِیهِ الْأَوْلادَ غَیْرَ رَسُولِ اللَّهِ صلی الله علیه و آله وَ أَبِی عَلِیِّ بْنِ أَبِی طَالِبٍ علیهما السلام تَکْرِمَةً مِنَ اللَّهِ تَبَارَکَ وَ تَعَالَی لَنَا وَ فَضْلًا اخْتَصَّنَا بِهِ عَلَی جَمِیعِ النَّاسِ وَ هَذَا بَابُ أَبِی قَرِینُ بَابِ رَسُولِ اللَّهِ صلی الله علیه و آله فِی مَسْجِدِهِ وَ مَنْزِلُنَا بَیْنَ مَنَازِلِ رَسُولِ اللَّهِ صلی الله علیه و آله وَ ذَلِکَ أَنَّ اللَّهَ أَمَرَ نَبِیَّهُ صلی الله علیه و آله أَنْ یَبْنِیَ مَسْجِدَهُ فَبَنَی فِیهِ عَشَرَةَ أَبْیَاتٍ تِسْعَةً لِبَنِیهِ وَ أَزْوَاجِهِ وَ عَاشِرُهَا وَ هُوَ مُتَوَسِّطُهَا لِأَبِی وَ هَا هُوَ بِسَبِیلٍ مُقِیمٍ وَ الْبَیْتُ هُوَ الْمَسْجِدُ الْمُطَهَّرُ وَ هُوَ الَّذِی قَالَ اللَّهُ تَعَالَی أَهْلَ الْبَیْتِ فَنَحْنُ أَهْلُ الْبَیْتِ وَ نَحْنُ الَّذِینَ أَذْهَبَ اللَّهُ عَنَّا الرِّجْسَ وَ طَهَّرَنَا تَطْهِیراً أَیُّهَا النَّاسُ إِنِّی لَوْ قُمْتُ حَوْلًا فَحَوْلًا أَذْکُرُ الَّذِی أَعْطَانَا اللَّهُ عَزَّ وَ جَلَّ وَ خَصَّنَا بِهِ مِنَ الْفَضْلِ فِی کِتَابِهِ وَ عَلَی لِسَانِ نَبِیِّهِ صلی الله علیه و آله لَمْ أُحْصِهِ وَ أَنَا ابْنُ النَّبِیِّ النَّذِیرِ الْبَشِیرِ وَ السِّرَاجِ الْمُنِیرِ الَّذِی جَعَلَهُ اللَّهُ رَحْمَةً لِلْعَالَمِینَ وَ أَبِی عَلِیٌّ علیه السلام وَلِیُّ الْمُؤْمِنِینَ وَ شَبِیهُ هَارُونَ وَ إِنَّ مُعَاوِیَةَ بْنَ صَخْرٍ زَعَمَ أَنِّی رَأَیْتُهُ لِلْخِلَافَةِ أَهْلًا وَ لَمْ أَرَ نَفْسِی لَهَا أَهْلًا فَکَذَبَ مُعَاوِیَةُ وَ ایْمُ اللَّهِ لَأَنَّا أَوْلَی النَّاسِ بِالنَّاسِ فِی کِتَابِ اللَّهِ وَ عَلَی لِسَانِ رَسُولِ اللَّهِ صلی الله علیه و آله غَیْرَ أَنَّا لَمْ نَزَلْ أَهْلَ الْبَیْتِ مُخِیفِینَ مَظْلُومِینَ مُضْطَهِدِینَ </w:t>
      </w:r>
      <w:r>
        <w:rPr>
          <w:rStyle w:val="FootnoteAnchor"/>
          <w:rtl w:val="true"/>
        </w:rPr>
        <w:footnoteReference w:id="445"/>
      </w:r>
      <w:r>
        <w:rPr>
          <w:rFonts w:ascii="Amiri" w:hAnsi="Amiri" w:eastAsia="Amiri" w:cs="Amiri"/>
          <w:color w:val="111111"/>
          <w:sz w:val="28"/>
          <w:sz w:val="28"/>
          <w:szCs w:val="28"/>
          <w:rtl w:val="true"/>
          <w:lang w:bidi="ar-SA"/>
        </w:rPr>
        <w:t xml:space="preserve">مُنْذُ قُبِضَ رَسُولُ اللَّهِ فَاللَّهُ بَیْنَنَا وَ بَیْنَ مَنْ ظَلَمَنَا حَقَّنَا وَ نَزَلَ عَلَی رِقَابِنَا وَ حَمَلَ النَّاسَ عَلَی أَکْتَافِنَا وَ مَنَعَنَا سَهْمَنَا فِی کِتَابِ اللَّهِ مِنَ الْفَیْ‌ءِ وَ الْغَنَائِمِ وَ مَنَعَ أُمَّنَا فَاطِمَةَ علیها السلام إِرْثَهَا مِنْ أَبِیهَا إِنَّا لَا نُسَمِّی أَحَداً وَ لَکِنْ أُقْسِمُ بِاللَّهِ قَسَماً تَالِیاً لَوْ أَنَّ النَّاسَ سَمِعُوا قَوْلَ اللَّهِ وَ رَسُولِهِ لَأَعْطَتْهُمُ السَّمَاءُ قَطْرَهَا وَ الْأَرْضُ بَرَکَتَهَا وَ لَمَا اخْتَلَفَ فِی هَذِهِ الْأُمَّةِ سَیْفَانِ وَ لَأَکَلُوهَا خَضْرَاءَ خَضِرَةً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إِلَی یَوْمِ الْقِیَامَةِ وَ إِذاً مَا طَمِعْتَ یَا مُعَاوِیَةُ فِیهَا وَ لَکِنَّهَا لَمَّا أُخْرِجَتْ سَالِفاً مِنْ مَعْدِنِهَا وَ زُحْزِحَتْ عَنْ قَوَاعِدِهَا تَنَازَعَتْهَا قُرَیْشٌ بَیْنَهَا وَ تَرَامَتْهَا کَتَرَامِی الْکُرَةِ حَتَّی طَمِعْتَ فِیهَا أَنْتَ یَا مُعَاوِیَةُ وَ أَصْحَابُکَ مِنْ بَعْدِکَ وَ قَدْ قَالَ رَسُولُ اللَّهِ صلی الله علیه و آله مَا وَلَّتْ أُمَّةٌ أَمْرَهَا رَجُلًا قَطُّ وَ فِیهِمْ مَنْ هُوَ أَعْلَمُ مِنْهُ إِلَّا لَمْ یَزَلْ أَمْرُهُمْ یَذْهَبُ سَفَالًا حَتَّی یَرْجِعُوا إِلَی مَا تَرَکُوا وَ قَدْ تَرَکَتْ بَنُو إِسْرَائِیلَ وَ کَانُوا أَصْحَابَ مُوسَی علیه السلام هَارُونَ أَخَاهُ وَ خَلِیفَتَهُ وَ وَزِیرَهُ وَ عَکَفُوا عَلَی الْعِجْلِ وَ أَطَاعُوا فِیهِ سَامِرِیهِمْ وَ هُمْ یَعْلَمُونَ أَنَّهُ خَلِیفَةُ مُوسَی علیه السلام وَ قَدْ سَمِعَتْ هَذِهِ الْأُمَّةُ رَسُولَ اللَّهِ صلی الله علیه و آله یَقُولُ ذَلِکَ لِأَبِی إِنَّهُ مِنِّی بِمَنْزِلَةِ هَارُونَ مِنْ مُوسَی إِلَّا أَنَّهُ لَا نَبِیَّ بَعْدِی وَ قَدْ رَأَوْا رَسُولَ اللَّهِ صلی الله علیه و آله حِینَ نَصَبَهُ لَهُمْ بِغَدِیرِ خُمٍّ وَ سَمِعُوهُ وَ نَادَی لَهُ بِالْوَلَایَةِ ثُمَّ أَمَرَهُمْ أَنْ یُبَلِّغَ الشَّاهِدُ مِنْهُمُ الْغَائِبَ وَ قَدْ خَرَجَ رَسُولُ اللَّهِ صلی الله علیه و آله حَذَراً مِنْ قَوْمِهِ إِلَی الْغَارِ لَمَّا أَجْمَعُوا عَلَی أَنْ یَمْکُرُوا بِهِ وَ هُوَ یَدْعُوهُمْ لَمَّا لَمْ یَجِدْ عَلَیْهِمْ أَعْوَاناً وَ لَوْ وَجَدَ عَلَیْهِمْ أَعْوَاناً لَجَاهَدَهُمْ وَ قَدْ کَفَّ أَبِی یَدَهُ وَ نَاشَدَهُمْ وَ اسْتَغَاثَ أَصْحَابَهُ فَلَمْ یُغَثْ وَ لَمْ یُنْصَرْ وَ لَوْ وَجَدَ عَلَیْهِمْ أَعْوَاناً مَا أَجَابَهُمْ وَ قَدْ جُعِلَ فِی سَعَةٍ کَمَا جُعِلَ النَّبِیُّ صلی الله علیه و آله فِی سَعَةٍ وَ قَدْ خَذَلَتْنِی الْأُمَّةُ وَ بَایَعْتُکَ یَا ابْنَ حَرْبٍ وَ لَوْ وَجَدْتُ عَلَیْکَ أَعْوَاناً یَخْلُصُونَ مَا بَایَعْتُکَ وَ قَدْ جَعَلَ اللَّهُ عَزَّ وَ جَلَّ هَارُونَ فِی سَعَةٍ حِینَ اسْتَضْعَفُوهُ قَوْمُهُ وَ عَادَوْهُ کَذَلِکَ أَنَا وَ أَبِی فِی سَعَةٍ مِنَ اللَّهِ حِینَ تَرَکَتْنَا الْأُمَّةُ وَ بَایَعَتْ غَیْرَنَا وَ لَمْ نَجِدْ عَلَیْهِ أَعْوَاناً وَ إِنَّمَا هِیَ السُّنَنُ وَ الْأَمْثَالُ یَتْبَعُ بَعْضُهَا بَعْضاً أَیُّهَا النَّاسُ إِنَّکُمْ لَوِ الْتَمَسْتُمْ بَیْنَ الْمَشْرِقِ وَ الْمَغْرِبِ رَجُلًا جَدُّهُ رَسُولُ اللَّهِ صلی الله علیه و آله وَ أَبُوهُ وَصِیُّ رَسُولِ اللَّهِ لَمْ تَجِدُوا غَیْرِی وَ غَیْرَ أَخِی فَاتَّقُوا اللَّهَ وَ لَا تَضِلُّوا بَعْدَ الْبَیَانِ وَ کَیْفَ بِکُمْ وَ أَنَّی ذَلِکَ مِنْکُمْ أَلَا وَ إِنِّی قَدْ بَایَعْتُ هَذَا وَ أَشَارَ بِیَدِهِ إِلَی مُعَاوِیَةَ وَ إِنْ أَدْرِی لَعَلَّهُ فِتْنَةٌ لَکُمْ وَ مَتاعٌ إِلی حِینٍ أَیُّهَا النَّاسُ إِنَّهُ لَا یُعَابُ أَحَدٌ بِتَرْکِ حَقِّهِ وَ إِنَّمَا یُعَابُ أَنْ یَأْخُذَ مَا لَیْسَ لَهُ وَ کُلُّ صَوَابٍ نَافِعٌ وَ کُلُّ خَطَإٍ ضَارٌّ لِأَهْلِهِ وَ قَدْ کَانَتِ الْقَضِیَّةُ فَفَهِمَهَا سُلَیْمَانُ فَنَفَعَتْ سُلَیْمَانَ وَ لَمْ تَضُرَّ دَاوُدَ علیه السلام فَأَمَّا الْقَرَابَةُ فَقَدْ نَفَعَتِ الْمُشْرِکَ </w:t>
      </w:r>
      <w:bookmarkStart w:id="207" w:name="pg13739_148454"/>
    </w:p>
    <w:p>
      <w:pPr>
        <w:pStyle w:val="BookText"/>
        <w:rPr/>
      </w:pPr>
      <w:bookmarkEnd w:id="207"/>
      <w:r>
        <w:rPr>
          <w:rFonts w:ascii="Amiri" w:hAnsi="Amiri" w:eastAsia="Amiri" w:cs="Amiri"/>
          <w:color w:val="111111"/>
          <w:sz w:val="28"/>
          <w:sz w:val="28"/>
          <w:szCs w:val="28"/>
          <w:rtl w:val="true"/>
          <w:lang w:bidi="ar-SA"/>
        </w:rPr>
        <w:t xml:space="preserve">وَ هِیَ وَ اللَّهِ لِلْمُؤْمِنِ أَنْفَعُ قَالَ رَسُولُ اللَّهِ صلی الله علیه و آله لِعَمِّهِ أَبِی طَالِبٍ وَ هُوَ فِی الْمَوْتِ قُلْ لَا إِلَهَ إِلَّا اللَّهُ أَشْفَعْ لَکَ بِهَا یَوْمَ الْقِیَامَةِ وَ لَمْ یَکُنْ رَسُولُ اللَّهِ صلی الله علیه و آله یَقُولُ لَهُ وَ یَعِدُ إِلَّا مَا یَکُونُ مِنْهُ عَلَی یَقِینٍ وَ لَیْسَ ذَلِکَ لِأَحَدٍ مِنَ النَّاسِ کُلِّهِمْ غَیْرَ شَیْخِنَا أَعْنِی أَبَا طَالِبٍ </w:t>
      </w:r>
      <w:r>
        <w:rPr>
          <w:rStyle w:val="FootnoteAnchor"/>
          <w:rtl w:val="true"/>
        </w:rPr>
        <w:footnoteReference w:id="446"/>
      </w:r>
      <w:r>
        <w:rPr>
          <w:rFonts w:ascii="Amiri" w:hAnsi="Amiri" w:eastAsia="Amiri" w:cs="Amiri"/>
          <w:color w:val="111111"/>
          <w:sz w:val="28"/>
          <w:sz w:val="28"/>
          <w:szCs w:val="28"/>
          <w:rtl w:val="true"/>
          <w:lang w:bidi="ar-SA"/>
        </w:rPr>
        <w:t xml:space="preserve">یَقُولُ اللَّهُ عَزَّ وَ جَلَّ وَ لَیْسَتِ التَّوْبَةُ لِلَّذِینَ یَعْمَلُونَ السَّیِّئاتِ حَتَّی إِذا حَضَرَ أَحَدَهُمُ الْمَوْتُ قالَ إِنِّی تُبْتُ الْآنَ وَ لَا الَّذِینَ یَمُوتُونَ وَ هُمْ کُفَّارٌ أُولئِکَ أَعْتَدْنا لَهُمْ عَذاباً أَلِیماً أَیُّهَا النَّاسُ اسْمَعُوا وَ عُوا وَ اتَّقُوا اللَّهَ وَ رَاجِعُوا وَ هَیْهَاتَ مِنْکُمُ الرَّجْعَةُ إِلَی الْحَقِّ وَ قَدْ صَارَعَکُمُ النُّکُوصُ وَ خَامَرَکُمُ الطُّغْیَانُ </w:t>
      </w:r>
      <w:r>
        <w:rPr>
          <w:rStyle w:val="FootnoteAnchor"/>
          <w:rtl w:val="true"/>
        </w:rPr>
        <w:footnoteReference w:id="447"/>
      </w:r>
      <w:r>
        <w:rPr>
          <w:rFonts w:ascii="Amiri" w:hAnsi="Amiri" w:eastAsia="Amiri" w:cs="Amiri"/>
          <w:color w:val="111111"/>
          <w:sz w:val="28"/>
          <w:sz w:val="28"/>
          <w:szCs w:val="28"/>
          <w:rtl w:val="true"/>
          <w:lang w:bidi="ar-SA"/>
        </w:rPr>
        <w:t xml:space="preserve">وَ الْجُحُودُ أَ نُلْزِمُکُمُوها وَ أَنْتُمْ لَها کارِهُونَ وَ السَّلامُ عَلی مَنِ اتَّبَعَ الْهُدی قَالَ فَقَالَ مُعَاوِیَةُ وَ اللَّهِ مَا نَزَلَ الْحَسَنُ حَتَّی أَظْلَمَتْ عَلَیَّ الْأَرْضُ وَ هَمَمْتُ أَنْ أَبْطِشَ بِهِ </w:t>
      </w:r>
      <w:r>
        <w:rPr>
          <w:rStyle w:val="FootnoteAnchor"/>
          <w:rtl w:val="true"/>
        </w:rPr>
        <w:footnoteReference w:id="448"/>
      </w:r>
      <w:r>
        <w:rPr>
          <w:rFonts w:ascii="Amiri" w:hAnsi="Amiri" w:eastAsia="Amiri" w:cs="Amiri"/>
          <w:color w:val="111111"/>
          <w:sz w:val="28"/>
          <w:sz w:val="28"/>
          <w:szCs w:val="28"/>
          <w:rtl w:val="true"/>
          <w:lang w:bidi="ar-SA"/>
        </w:rPr>
        <w:t xml:space="preserve">ثُمَّ عَلِمْتُ أَنَّ الْإِغْضَاءَ </w:t>
      </w:r>
      <w:r>
        <w:rPr>
          <w:rStyle w:val="FootnoteAnchor"/>
          <w:rtl w:val="true"/>
        </w:rPr>
        <w:footnoteReference w:id="449"/>
      </w:r>
      <w:r>
        <w:rPr>
          <w:rFonts w:ascii="Amiri" w:hAnsi="Amiri" w:eastAsia="Amiri" w:cs="Amiri"/>
          <w:color w:val="111111"/>
          <w:sz w:val="28"/>
          <w:sz w:val="28"/>
          <w:szCs w:val="28"/>
          <w:rtl w:val="true"/>
          <w:lang w:bidi="ar-SA"/>
        </w:rPr>
        <w:t xml:space="preserve">أَقْرَبُ إِلَی الْعَافِیَةِ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بن الحسین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امام حسن علیه السّلام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با معاویه صلح کرد، از محل خود خارج شد تا با هم رو به 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پا خاست و به منبر رفت و به امام حسن گفت که شما یک پله پایین‌تر بایستید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شروع به سخنرانی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حسن بن علی و فرزند فاطمه علیهما السّلام ما را شایسته خلافت دانست و خود را لایق آن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آمده تا با ما بیعت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حرکت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از جای حرکت کرد و شروع به سخنرانی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خدایی را که بر نعمت‌ها و پیاپی افاضه نمودن آن ها و برگرداندن گرفتاری‌ها و بلاها، در نزد خردمندان و بی‌خردان مستوجب ستایش است؛ پروردگاری که به جلال و کبریایش امکان راهیابی به دوام و مقامش نیست؛ خدایی که برتر از گمان و اندیشه مخلوقین است تا افکار دانشمندان و صاحبنظران، راه به کنه غیب او 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 وحده فی ربوبیته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یکتا است در خدایی و وجود و وحدانیت خویش؛ بی‌نیازی است که شریک ندارد و بی‌همتایی است که همکار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اشهد ان محمدا عبده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پیامبری که برگزید و ممتاز نمود و انتخابش کرد به رسالت تا دعوت به حق نماید و چراغ درخشان باشد و برای بندگان، از آن چه باید بترسند بیم دهد و به آن چه آرزو دارند مژده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را راهنمایی کرد و اظهار رسالت خویش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گوش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دارای قلب‌ها و گوش‌هایید، دقت نمایید که ما خانواده‌ای هستیم که خداوند ما را به اسلام گرامی داشت و برگزید و امتیاز بخشید و انتخاب کرد، و پلیدی را از ما دور کرد و پاک و پاکیزه‌مان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رجس شک است، هرگز در پروردگار و دین او شک نداریم و از هر بداندیشی و گمراهی پاکمان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نعمت خدا برگزیده از فرزندان آدم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مردم به دو دسته تقسیم نشدند، مگر این که ما در قسمت برگزیده آن ها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روزها گذشت و سال‌ها طی شد تا خداوند محمد صلی الله علیه و آله را به نبوت برگزید و به رسالت برانگیخت و کتاب آسمانی خود را بر او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که مردم را به سوی خدا دعوت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دعوت او را پذیرفت، پدرم 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اولین مؤمن و تصدیق‌کننده رسالت بود که خداوند در قرآن کریم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فَمَنْ کانَ عَلی بَیِّنَةٍ مِنْ رَبِّهِ وَ یَتْلُوهُ شاهِدٌ مِنْهُ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کسی که از جانب پروردگارش بر حجّتی روشن است و شاهدی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پیرو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بینه و راهبر از جانب خداست و پدرم پیامد اوست و گواه از جانب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موقعی که خواست پدرم را با سوره برائت به مکه بفرستد،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را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دستور داده‌اند که برای تبلیغ سوره یا باید خودم بروم یا شخصی چون خودم، و تو آن شخص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از پیامبر و پیامبر از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قضاوتی که بین علی و برادرش جعفر بن ابی طالب و غلامش زید بن حارثه در مورد دختر حمزه نمود،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و من از تو هستم، و ولیّ هر مؤمنی بعد از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همه جلوتر رسالت پیامبر را تصدیق و با جان خویش از او حمایت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واسطه اعتماد و اطمینانی که به او داشت، در هر موقعیتی او را مقدم می‌داشت و برای هر پیشامدی انتخابش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که او خیرخواه خدا و پیامبر است و او از همه مقربین نزدیک‌تر به خدا و پیامبر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قرآن کریم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السَّابِقُونَ السَّابِقُونَ أُولئِکَ الْمُقَرَّبُونَ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سبقت‌گیرندگان مقدّمند؛ آنانند همان مقرّبانِ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همه سبقت‌گیرنده‌تر بود به سوی خدا و پیامبر و از همه نزدیک‌تر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یَسْتَوِی مِنْکُمْ مَنْ أَنْفَقَ مِنْ قَبْلِ الْفَتْحِ وَ قاتَلَ أُولئِکَ أَعْظَمُ دَرَجَةً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کسانی از شما که پیش از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و جهاد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بزرگ‌تر از کسانی‌اند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اول مسلمان و مؤمن و اول ملحق‌شونده به خدا و پیامبرش بود، و اول مهاجر و اولین فرد بود که به مقدار وسع و توان خویش در راه پیامبر اکرم صلی الله علیه و آله مایه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جاؤُ مِنْ بَعْدِهِمْ یَقُولُونَ رَبَّنَا اغْفِرْ لَنا وَ لِإِخْوانِنَا الَّذِینَ سَبَقُونا بِالْإِیمانِ وَ لا تَجْعَلْ فِی قُلُوبِنا غِلًّا لِلَّذِینَ آمَنُوا رَبَّنا إِنَّکَ رَؤُفٌ رَحِیمٌ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بعد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بر ما و بر آن برادرانمان که در ایمان آوردن بر ما پیشی گرفتند ببخشای، و در دل‌هایمان نسبت به کسانی که ایمان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کینه‌ای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راستی که تو رؤوف و مهربانی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آیه تمام مردم برای پدرم طلب مغفرت می‌نمایند، چون از همه زودتر سبقت به ایمان گرفت و هیچ کس از او جلوتر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السَّابِقُونَ الْأَوَّلُونَ مِنَ الْمُهاجِرِینَ وَ الْأَنْصارِ وَ الَّذِینَ اتَّبَعُوهُمْ بِإِحْسانٍ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پیشگامانِ نخستین از مهاجران و انصار، و کسانی که با نیکوکاری از آنان پیروی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سبقت بر تمام سابقین گرفته است، همان طوری که خداوند سابقین را بر متخلفین فضیلت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پیشتاز سابقین را نیز بر سابقین فضیلت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جَعَلْتُمْ سِقایَةَ الْحاجِّ وَ عِمارَةَ الْمَسْجِدِ الْحَرامِ کَمَنْ آمَنَ بِاللَّهِ وَ الْیَوْمِ الْآخِرِ وَ جاهَدَ فِی سَبِیلِ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سیراب ساختن حاجیان و آباد کردن مسجدالحرام را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پنداشته‌اید که به خدا و روز بازپسین ایمان آورده و در راه خدا جهاد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واقعی در راه خدا اوست و این آیه درباره او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کسانی که دعوت پیامبر صلی الله علیه و آله را پذیرفت، عمویش حمزه و پسر عمویش جعفر بن ابی طالب بود که هر دو مانند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عده زیاد دیگری شهید شدند، ولی خداوند حمزه را از بین تمام آن شهدا، سید الشهداء نامید و به جعفر دو بال عنایت کرد تا با ملائکه به هر جا که خواست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امتیاز به واسطه مقام و موقعیت خویشاوندی بود که با پیغمبر صلی الله علیه و آله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شهیدانی که با حمزه شهید شدند، پیامبر حمزه را هفتاد نماز امتیاز بخشید، چنان چه خداوند به زنان خوب پیامبر وعده دو پاداش و به زنان بد وعده دو کیفر داده است، چون به پیامبر صلی الله علیه و آله انتساب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نماز در مسجد پیامبر را برابر با هزار نماز که در مساجد دیگر، به جز مسجدالحرام و مسجد خلیل خود ابراهیم در مکه خوانده شود قرار داده و این به واسطه مقام و موقعیتی است که پیامبر اکرم صلی الله علیه و آله در نزد خدا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صلوات بر پیامبر را بر تمام مؤمنین واجب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تو صلوات بفرستیم؟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هر مسلمان لازم است که با صلواتی که بر پیامبر صلی الله علیه و آله می‌فرستد، بر ما نیز صلوات فرستد و این فریضه‌ای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خمس غنیمت را برای پیامبرش قرار داده و آن چه به او مرحمت کرده، برای ما نیز لازم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صدقه را بر او حرام کرده، چنان چه بر ما نیز حرام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بحمد الله ما را نیز در امتیازات پیامبر شریک نموده و از هر چه پیامبر صلی الله علیه و آله را منزه نمود و خارج کرد، ما را نیز منزه نموده و خارج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امتیاز لطفی است که خداوند به ما داده و فضیلتی است بر سایر مردم که به ما بخشیده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موقعی که اهل کتاب نبوت او را انکار کردند،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 تَعالَوْا نَدْعُ أَبْناءَنا وَ أَبْناءَکُمْ وَ نِساءَنا وَ نِساءَکُمْ وَ أَنْفُسَنا وَ أَنْفُسَکُمْ ثُمَّ نَبْتَهِلْ فَنَجْعَلْ لَعْنَتَ اللَّهِ عَلَی الْکاذِبِینَ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پسرانمان و پسرانتان، و زنانمان و زنانتان، و ما خویشان نزدیک و شما خویشان نزدیک خود را فرا خوانیم؛ سپس مباهله کنیم، و لعنت خدا را بر دروغگویان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برای مباهله با خود، مصداق انفس پدرم را و مصداق ابناء من و برادرم را و زنان مادرم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میان تمام مردم، ما خانواده او و گوشت و خون و نفس اوییم و ما از او و او از ما است،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فقط می‌خواهد آلودگی را از شما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بزداید و شما را پاک و پاکیزه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آیه تطهیر نازل شد، پیامبر اکرم صلی الله علیه و آله ما را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برادرم و مادر و پدرم را در زیر یک کساء با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کساء خیبری از ام سلمه بود و جریان نیز در حجره و نوبه او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اهل بیت من هستند و خانواده و عترتم، از آن ها پلیدی را دور کن پاکشان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رضی الله عنها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وارد اهل بیت بشوم؟ 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رحمتت کند، تو عاقبت به خیری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من از تو خشنودم، ولی این امتیاز مخصوص من و آن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سپس تا پایان عمر آن جناب که از دنیا رفت، هر روز صبح هنگام طلوع فجر پیش ما می‌آمد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 نماز است، خدا رحمتتان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دستور داد درهایی که از خانه به مسجد باز می‌شد بستند، به جز در خانه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بعضی اعتراض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 خانه‌های شما را از جانب خود نبسته‌ام که درب خانه علی را باز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خدا و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دستور داده آن درها را ببندم و در خانه علی باز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بعد از آن هیچ کس دچار جنابت و تولید فرزند در مسجد پیامبر صلی الله علیه و آله نمی‌شد، غیر از شخص پیامبر صلی الله علیه و آله و پدرم علی 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امتیازی بود مخصوص ما و فضیلتی که بر تمام مردم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درب خانه پدرم قرین درب خانه پیامبر صلی الله علیه و آله در مسجد است و منزل ما بین منازل پیامبر است، زیرا خداوند به او دستور داد که مسجدش را بنا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ده خانه ساخت که نه خانه آن به فرزندان و زنانش تعلق داشت و خانه وسط متعلق به پدرم بود که اینک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خانه همان مسجد پاک است که خداوند درباره 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هستیم که از ما رجس پلیدی را دور کرده و پاک و پاکیزه‌مان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سال‌ها پشت سر هم بایستم و برای شما امتیازات خود را که خداوند ارزانی داشته بیان کنم، نمی‌توانم تمام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نذیر و بشیر و سراج منیرم؛ آن پیامبری که رحمت برای جهانیان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 ولی مؤمنین و شبیه هارون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فرزند صخر خیال می‌کند من او را شایسته خلافت می‌دانم و خود را شایسته آن نمی‌دانم، دروغ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به دستور قرآن و بیان پیامبر صلی الله علیه و آله من از جان مردم بر آن ها مقدم‌ترم، جز این که ما خانواده پیوسته مظلوم و مقهور و ستم کشیده و بیمناک از دست ستمگرانیم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درگذشت پیامبر صلی الله علیه و آله، خداوند بین ما و ستمگرانمان حاکم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که بار گران خود را بر دوش ما نهادند و مردم را علیه ما شورانیدند و سهم و بهره ما را از خمس و غنائم جلوگیری نمودند و مادرمان فاطمه علیها السلام را از ارث پدرش محروم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 کسی را نمی‌برم، ولی به خدا سوگند قاطع می‌خورم که اگر مردم گوش به حرف خدا و پیامبر صلی الله علیه و آله داده بودند، آسمان بارانش را می‌بارید و زمین برکتش را می‌داد و هیچ اختلافی به وجود نمی‌آمد و تا روز قیامت از مرغزار سبز و خرم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زمین استفاده می‌کردند و دیگر مثل تو ای معاویه طمع به خلافت پیدا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پیشینیان خلافت را از جایگاهش خارج نمودند و پایه‌های آن را واژگون کردند و قریش بر سر آن به جست و خیز افتادند، مانند توپی که از این دست به آن دست می‌کنند، تا آنجا که تو نیز ای معاویه در آن طمع پیدا کردی و اصحابت نیز بعد از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اختیار خویش را به دست فردی نمی‌دهند که در میان آن ها داناتر از او باشد، جز این که زندگی‌شان تباه می‌شود، مگر دست از کار خود بردارند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را به مستحق آن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هارون برادر و وزیر و جانشین موسی را رها کردند و روی به گوساله آوردند و مطیع سامری شدند، با این که می‌دانستند هارون خلیفه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 نیز شنیدند که پیامبر صلی الله علیه و آله به پدرم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نسبت به من چون هارونی نسبت به موسی، جز این که پیامبری پس از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که پیامبر صلی الله علیه و آله در غدیر خم او را به خلافت برگزیده و با صدای بلند او را ولی مؤمنین نمود و فرمود حاضران به غایبان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از ترس قوم خود، وقتی تصمیم داشتند شبانه او را بکشند، با این که مردم را دعوت به حق می‌کرد، به کفار پناهنده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فرار از آن ها این بود که یاور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یاور و کمک‌کننده داشت با آن ها به نبرد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نیز دست از خلافت برداشت، با این که آن ها را قسم داد و از یاران خود کمک خواست، اما او را کمک و یاری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یاور می‌داشت، از آن ها نمی‌پذیرفت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برایش مانعی نبود که گوشه‌نشینی را اختیار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پیامبر اکرم صلی الله علیه و آله اجازه فرار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نیز امت خوار نمودند که با تو بیعت کردم ای پسر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یاوران باوفایی داشتم هرگز بیعت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هارون را نیز در وسعت قرار داد، موقعی که قوم موسی او را خوار و ضعیف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پدرم نیز در کشاکشیم، وقتی امت رهایمان کردند و با دیگری بیعت نمودند و یاوری نیافتیم، این‌ها روش و سنت‌هایی است که تابع یکدیگرند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در فاصله مشرق و مغرب جستجو کنید که شخصی را بیابید جد او رسول اکرم صلی الله علیه و آله و پدرش وصی رسول الله باشد، جز من و برادرم نخواهید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توضیحات از خدا بپرهیزید و گمراهی را نپذیرید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می‌کنید و کجا خواهید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ما با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معاویه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أَدْرِی لَعَلَّهُ فِتْنَةٌ لَکُمْ وَ مَتاعٌ إِلی حِینٍ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نمی‌دانم، شاید آن برای شما آزمایشی و تا چندگاهی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نمی‌توان سرزنش کرد به واگذاردن حق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سرزنش برای کسی است که حق دیگری را بستاند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راست و درستی سودمند است و هر خطا و نادرستی زیان‌آور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مسأله قضاوت سلیمان که حکم را خداوند به سلیمان آموخت و از آن سود برد، اما برای داود زیانی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شاید این باشد که انبیاء و اوصیاء مأمور به دستور خدایند و بر آن ها عیب و ایرادی نمی‌توان گرفت که چرا داود ندانست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قرابت و خویشاوندی با پیامبر صلی الله علیه و آله برای مشرک سودمند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برای مؤمن سودمندتر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 آله به عموی خود ابی طالب هنگام مرگ فرمود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تو در روز قیامت شفاعت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پیامبر به او چنین حرفی نمی‌زد و چنین وعده‌ای نمی‌داد، مگر این که یقین داشت که او این مقام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برای الزام مردم بود که مدعی بودند ابی طالب مشرک است تا آشکارا ایمان او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مقامی هیچ کس را نیست جز جد ما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لَیْسَتِ التَّوْبَةُ لِلَّذِینَ یَعْمَلُونَ السَّیِّئاتِ حَتَّی إِذا حَضَرَ أَحَدَهُمُ الْمَوْتُ قالَ إِنِّی تُبْتُ الْآنَ وَ لَا الَّذِینَ یَمُوتُونَ وَ هُمْ کُفَّارٌ أُولئِکَ أَعْتَدْنا لَهُمْ عَذاباً أَلِیماً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توبه کسانی که گناه می‌کنند، تا وقتی که مرگ یکی از ایشان دررسد،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توبه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پذیرفته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حال کفر می‌میرند، پذیرفته نخواهد بود، آنانند که برایشان عذابی دردناک آماده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بشنوید و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و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هرگز به واقعیت برنگردید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نبرد مغلوب باطل شده‌اید و همگام با طغیان و سرکشی و انکارید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میل ندارید، ما شما را به زور وادار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عَلی مَنِ اتَّبَعَ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امام حسن از منبر پایین نیامد، مگر این که زمین برایم تاریک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 به او حمله کنم، اما فهمیدم چشم‌پوشی و شکیبایی سودمندتر است برایم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 xml:space="preserve"> -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8" w:name="__RefHeading___Toc1572613_1468164448"/>
      <w:bookmarkStart w:id="209" w:name="_Toc82"/>
      <w:bookmarkEnd w:id="208"/>
      <w:r>
        <w:rPr>
          <w:rtl w:val="true"/>
        </w:rPr>
        <w:t>بیان</w:t>
      </w:r>
      <w:bookmarkEnd w:id="209"/>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الطیة بالکسر النیة و القصد و الأفن بالتحریک ضعف الرأی و بالفتح النقص و الغیة الزنا و التألی علی التفعل الحکم بالجزم و الحلف علی الشی‌ء و زحزحته عن کذا أی باعدته عنه قوله علیه السلام و قد کانت القضیة لعل المراد بیان أن الأوصیاء و الأنبیاء و عترتهم علیهم السلام لیسوا کسائر الخلق فی أحوالهم کما أن عدم إصابة داود علیه السلام القضیة لمصلحة لم یضره و من سائر الخلق الخطأ </w:t>
      </w:r>
      <w:bookmarkStart w:id="210" w:name="pg13739_148455"/>
    </w:p>
    <w:p>
      <w:pPr>
        <w:pStyle w:val="BookText"/>
        <w:rPr/>
      </w:pPr>
      <w:bookmarkEnd w:id="210"/>
      <w:r>
        <w:rPr>
          <w:rFonts w:ascii="IRNazanin" w:hAnsi="IRNazanin" w:eastAsia="IRNazanin"/>
          <w:color w:val="111111"/>
          <w:sz w:val="28"/>
          <w:sz w:val="28"/>
          <w:szCs w:val="28"/>
          <w:rtl w:val="true"/>
          <w:lang w:bidi="fa-IR"/>
        </w:rPr>
        <w:t>ضار و قضیة أبی طالب علیه السلام لعلها إلزام علی العامة القائلین بکونه کافرا و أما التوبة فقد مضی القول فیها و النکوص الإحجام عن الشی‌ء و نکص رجع و المخامرة المخالطة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سائر احتجاجاتهما صلوات الله علیهما فی أبواب تأریخهما و کتاب الفتن و إنما أوردنا هاهنا قلیلا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نیت و قصد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الرأی را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نقص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التألّی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تفعّل به معنای حکم قطعی و قسم خوردن بر چیزی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زحزحته عن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او دور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کانت القضیه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مقصود این باشد که اوصیاء و انبیاء و خانواده ایشان، مانند باقی مردم در احوالاتشان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نرسیدن داود به قضیه، به خاطر مصلحت بوده که به وی ضرر ندارد و خطا از باقی مردم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ضرر زننده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داستان ابوطالب شاید به خاطر الزام و مجاب کردن اهل سنت بوده است که آنان قائل به کفر ابی طالب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توبه گفتار قبلاً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النکوص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 نشینی کردن از چیزی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رجع و بازگشت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المخامره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مخالطه و به هم آمیختگی را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باقی احتجاجات امام حسن و امام حسین علیهم السّلام در ابواب تاریخ آن دو بزرگوار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و من در این جا تعداد کمی از آن را آورده‌ام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11" w:name="__RefHeading___Toc1572615_1468164448"/>
      <w:bookmarkStart w:id="212" w:name="_Toc83"/>
      <w:bookmarkEnd w:id="211"/>
      <w:r>
        <w:rPr>
          <w:rtl w:val="true"/>
        </w:rPr>
        <w:t xml:space="preserve">باب </w:t>
      </w:r>
      <w:r>
        <w:rPr/>
        <w:t>10</w:t>
      </w:r>
      <w:r>
        <w:rPr>
          <w:rtl w:val="true"/>
        </w:rPr>
        <w:t xml:space="preserve"> </w:t>
      </w:r>
      <w:r>
        <w:rPr>
          <w:rtl w:val="true"/>
        </w:rPr>
        <w:t>مناظرات علی بن الحسین علیهما السلام و احتجاجاته‌</w:t>
      </w:r>
      <w:bookmarkEnd w:id="212"/>
    </w:p>
    <w:p>
      <w:pPr>
        <w:pStyle w:val="Heading4"/>
        <w:numPr>
          <w:ilvl w:val="3"/>
          <w:numId w:val="1"/>
        </w:numPr>
        <w:rPr/>
      </w:pPr>
      <w:bookmarkStart w:id="213" w:name="__RefHeading___Toc1572617_1468164448"/>
      <w:bookmarkStart w:id="214" w:name="_Toc84"/>
      <w:bookmarkEnd w:id="213"/>
      <w:r>
        <w:rPr>
          <w:rtl w:val="true"/>
        </w:rPr>
        <w:t>الأخبار</w:t>
      </w:r>
      <w:bookmarkEnd w:id="214"/>
    </w:p>
    <w:p>
      <w:pPr>
        <w:pStyle w:val="Heading5"/>
        <w:numPr>
          <w:ilvl w:val="4"/>
          <w:numId w:val="1"/>
        </w:numPr>
        <w:rPr/>
      </w:pPr>
      <w:bookmarkStart w:id="215" w:name="__RefHeading___Toc1572619_1468164448"/>
      <w:bookmarkStart w:id="216" w:name="_Toc85"/>
      <w:bookmarkEnd w:id="215"/>
      <w:r>
        <w:rPr>
          <w:rtl w:val="true"/>
        </w:rPr>
        <w:t>«</w:t>
      </w:r>
      <w:r>
        <w:rPr/>
        <w:t>1</w:t>
      </w:r>
      <w:r>
        <w:rPr>
          <w:rtl w:val="true"/>
        </w:rPr>
        <w:t>»</w:t>
      </w:r>
      <w:bookmarkEnd w:id="216"/>
    </w:p>
    <w:p>
      <w:pPr>
        <w:pStyle w:val="BookText"/>
        <w:rPr/>
      </w:pPr>
      <w:r>
        <w:rPr>
          <w:rFonts w:ascii="Amiri" w:hAnsi="Amiri" w:eastAsia="Amiri" w:cs="Amiri"/>
          <w:color w:val="111111"/>
          <w:sz w:val="28"/>
          <w:sz w:val="28"/>
          <w:szCs w:val="28"/>
          <w:rtl w:val="true"/>
          <w:lang w:bidi="ar-SA"/>
        </w:rPr>
        <w:t>ج، الإحتجاج عَنْ أَبِی حَمْزَةَ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قَاضٍ مِنْ قُضَاةِ الْکُوفَةِ عَلَی عَلِیِّ بْنِ الْحُسَیْنِ علیهما السلام فَقَالَ لَهُ جَعَلَنِیَ اللَّهُ فِدَاکَ أَخْبِرْنِی عَنْ‌قَوْلِ اللَّهِ عَزَّ وَ جَلَّ وَ جَعَلْنا بَیْنَهُمْ وَ بَیْنَ الْقُرَی الَّتِی بارَکْنا فِیها قُریً ظاهِرَةً وَ قَدَّرْنا فِیهَا السَّیْرَ سِیرُوا فِیها لَیالِیَ وَ أَیَّاماً آمِنِینَ قَالَ لَهُ مَا یَقُولُ النَّاسُ فِیهَا قَبْلَکُمْ بِالْعِرَاقِ قَالَ یَقُولُونَ إِنَّهَا مَکَّةُ فَقَالَ وَ هَلْ رَأَیْتَ السَّرَقَ فِی مَوْضِعٍ أَکْثَرَ مِنْهُ بِمَکَّةَ قَالَ فَمَا هُوَ قَالَ إِنَّمَا عَنَی الرِّجَالَ قَالَ وَ أَیْنَ ذَلِکَ فِی کِتَابِ اللَّهِ فَقَالَ أَ وَ مَا تَسْمَعُ إِلَی قَوْلِهِ تَعَالَی وَ کَأَیِّنْ مِنْ قَرْیَةٍ عَتَتْ عَنْ أَمْرِ رَبِّها وَ رُسُلِهِ وَ قَالَ وَ تِلْکَ الْقُری أَهْلَکْناهُمْ وَ قَالَ سْئَلِ الْقَرْیَةَ الَّتِی کُنَّا فِیها وَ الْعِیرَ الَّتِی أَقْبَلْنا فِیها فَلْیَسْأَلِ الْقَرْیَةَ </w:t>
      </w:r>
      <w:r>
        <w:rPr>
          <w:rStyle w:val="FootnoteAnchor"/>
          <w:rtl w:val="true"/>
        </w:rPr>
        <w:footnoteReference w:id="451"/>
      </w:r>
      <w:r>
        <w:rPr>
          <w:rFonts w:ascii="Amiri" w:hAnsi="Amiri" w:eastAsia="Amiri" w:cs="Amiri"/>
          <w:color w:val="111111"/>
          <w:sz w:val="28"/>
          <w:sz w:val="28"/>
          <w:szCs w:val="28"/>
          <w:rtl w:val="true"/>
          <w:lang w:bidi="ar-SA"/>
        </w:rPr>
        <w:t xml:space="preserve">أَوِ الرِّجَالَ أَوِ الْعِیرَ قَالَ وَ تَلَا علیه السلام آیَاتٍ فِی هَذَا الْمَعْنَی قَالَ جُعِلْتُ فِدَاکَ فَمَنْ هُمْ قَالَ علیه السلام نَحْنُ هُمْ وَ قَوْلُهُ </w:t>
      </w:r>
      <w:r>
        <w:rPr>
          <w:rStyle w:val="FootnoteAnchor"/>
          <w:rtl w:val="true"/>
        </w:rPr>
        <w:footnoteReference w:id="452"/>
      </w:r>
      <w:r>
        <w:rPr>
          <w:rFonts w:ascii="Amiri" w:hAnsi="Amiri" w:eastAsia="Amiri" w:cs="Amiri"/>
          <w:color w:val="111111"/>
          <w:sz w:val="28"/>
          <w:sz w:val="28"/>
          <w:szCs w:val="28"/>
          <w:rtl w:val="true"/>
          <w:lang w:bidi="ar-SA"/>
        </w:rPr>
        <w:t xml:space="preserve">سِیرُوا فِیها لَیالِیَ وَ أَیَّاماً آمِنِینَ قَالَ آمِنِینَ مِنَ الزَّیْغِ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أبوحمزه ثمالی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قضات اهل کوفه بر حضرت سجّاد علیه السّلام وارد شده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فدایت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حقیقت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بَیْنَهُمْ وَ بَیْنَ الْقُرَی الَّتی بارَکْنا فیها قُریً ظاهِرَةً وَ قَدَّرْنا فیهَا السَّیْرَ سیرُوا فیها لَیالِیَ وَ أَیَّاماً آمِنینَ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میان آنان و میان آبادانی‌هایی که در آن ها برکت نهاده بودیم شهرهای متّصل به هم قرار داده بودیم، و در میان آن ها مسافت را، به اندازه، مقرر داشته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شبان و روزان آسوده‌خاطر بگردید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فرما؟</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 شما در عراق چه می‌گویند؟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مراد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جایی بیشتر از مکّه سرقت دیده‌ای؟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فقط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کجای قرآن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کَأَیِّنْ مِنْ قَرْیَةٍ عَتَتْ عَنْ أَمْرِ رَبِّها وَ رُسُلِه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چه بسیار شهرها که از فرمان پروردگار خود و پیامبرانش سرپیچیدند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تِلْکَ الْقُری أَهْلَکْناهُمْ لَمَّا ظَلَمُوا وَ جَعَلْنا لِمَهْلِکِهِمْ مَوْعِداً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شهرها چون بیدادگری کردند، هلاکشان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سْئَلِ الْقَرْیَةَ الَّتی کُنَّا فیها وَ الْعیرَ الَّتی أَقْبَلْنا فیها وَ إِنَّا لَصادِقُونَ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که در آن بودیم و کاروانی که در میان آن آمدیم جویا شو، و ما قطعاً راست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نشنیده‌ای؟ آیا پرسش از قریه و آبادی می‌کند یا مردان یا قافله؟</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این معنی آیات دیگری را تلاوت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اینان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آیه را نشنیده‌ای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فیهَا السَّیْرَ سیرُوا فیها لَیالِیَ وَ أَیَّاماً آمِنین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شبان و روزان آسوده‌خاطر بگردید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ایمنی از انحراف و کجی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احتجاج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7" w:name="__RefHeading___Toc1572621_1468164448"/>
      <w:bookmarkStart w:id="218" w:name="_Toc86"/>
      <w:bookmarkEnd w:id="217"/>
      <w:r>
        <w:rPr>
          <w:rtl w:val="true"/>
        </w:rPr>
        <w:t>بیان</w:t>
      </w:r>
      <w:bookmarkEnd w:id="218"/>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أحد بطون الآیة الکریمة فالمراد بالقری التی بارکنا فیها الأئمة علیهم السلام إما بتأویل أهل القری أو کنی عنهم بها لأنهم مجمع العلوم کما قال النبی صلی الله علیه و آله أنا مدینة العلم و علی بابها و بالقری الظاهرة سفراؤهم و خواص أصحابهم الذین </w:t>
      </w:r>
      <w:bookmarkStart w:id="219" w:name="pg13739_148456"/>
    </w:p>
    <w:p>
      <w:pPr>
        <w:pStyle w:val="BookText"/>
        <w:rPr/>
      </w:pPr>
      <w:bookmarkEnd w:id="219"/>
      <w:r>
        <w:rPr>
          <w:rFonts w:ascii="IRNazanin" w:hAnsi="IRNazanin" w:eastAsia="IRNazanin"/>
          <w:color w:val="111111"/>
          <w:sz w:val="28"/>
          <w:sz w:val="28"/>
          <w:szCs w:val="28"/>
          <w:rtl w:val="true"/>
          <w:lang w:bidi="fa-IR"/>
        </w:rPr>
        <w:t>یوصلون علومهم إلی من دونهم کما صرح به فی بعض الأخبار و روی فی بعضها أن سیر الشیعة آمنین فی زمن القائم عجل الله تعالی فرجه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یکی از بطون آیه کریمه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 التی بارکنا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ائمه معصومین 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تأویل بردن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آنان یا این که اهل القری کنایه از آن بزرگواران است، زیرا آن ها جایگاه علوم هستند، چنان چه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مدینه العلم و علی 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علمم و علی دروازه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 الظاهره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نائبان آن ها و اصحاب خاص آن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بزرگواران است که علوم آن ها را به دیگران می‌رسانند، چنان چه در بعضی از احادیث این مطلب به صراحت ذکر شده است و در بعضی روایات آمده است که گردش شیعیان در زمان حضرت قائم علیه السّلام به امنیت تمام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0" w:name="__RefHeading___Toc1572623_1468164448"/>
      <w:bookmarkStart w:id="221" w:name="_Toc87"/>
      <w:bookmarkEnd w:id="220"/>
      <w:r>
        <w:rPr>
          <w:rtl w:val="true"/>
        </w:rPr>
        <w:t>«</w:t>
      </w:r>
      <w:r>
        <w:rPr/>
        <w:t>2</w:t>
      </w:r>
      <w:r>
        <w:rPr>
          <w:rtl w:val="true"/>
        </w:rPr>
        <w:t>»</w:t>
      </w:r>
      <w:bookmarkEnd w:id="221"/>
    </w:p>
    <w:p>
      <w:pPr>
        <w:pStyle w:val="BookText"/>
        <w:rPr/>
      </w:pPr>
      <w:r>
        <w:rPr>
          <w:rFonts w:ascii="Amiri" w:hAnsi="Amiri" w:eastAsia="Amiri" w:cs="Amiri"/>
          <w:color w:val="111111"/>
          <w:sz w:val="28"/>
          <w:sz w:val="28"/>
          <w:szCs w:val="28"/>
          <w:rtl w:val="true"/>
          <w:lang w:bidi="ar-SA"/>
        </w:rPr>
        <w:t xml:space="preserve">ج، الإحتجاج وَ رُوِیَ أَنَّ زَیْنَ الْعَابِدِینَ عَلِیَّ بْنَ الْحُسَیْنِ علیهما السلام مَرَّ عَلَی الْحَسَنِ الْبَصْرِیِّ وَ هُوَ یَعِظُ النَّاسَ بِمِنًی فَوَقَفَ عَلَیْهِ ثُمَّ قَالَ أَمْسِکْ أَسْأَلْکَ عَنِ الْحَالِ الَّتِی أَنْتَ عَلَیْهَا مُقِیمٌ أَ تَرْضَاهَا لِنَفْسِکَ فِیمَا بَیْنَکَ وَ بَیْنَ اللَّهِ لِلْمَوْتِ إِذَا نَزَلَ بِکَ غَداً قَالَ لَا قَالَ أَ فَتُحَدِّثُ نَفْسَکَ بِالتَّحَوُّلِ وَ الِانْتِقَالِ عَنِ الْحَالِ الَّتِی لَا تَرْضَاهَا لِنَفْسِکَ إِلَی الْحَالِ الَّتِی تَرْضَاهَا قَالَ فَأَطْرَقَ مَلِیّاً ثُمَّ قَالَ إِنِّی أَقُولُ ذَلِکَ بِلَا حَقِیقَةٍ قَالَ أَ فَتَرْجُو نَبِیّاً بَعْدَ مُحَمَّدٍ یَکُونُ لَکَ مَعَهُ سَابِقَةٌ قَالَ لَا قَالَ أَ فَتَرْجُو دَاراً غَیْرَ الدَّارِ الَّتِی أَنْتَ فِیهَا تَرِدُ إِلَیْهَا فَتَعْمَلَ فِیهَا قَالَ لَا قَالَ أَ فَرَأَیْتَ أَحَداً بِهِ مُسْکَةُ عَقْلٍ رَضِیَ لِنَفْسِهِ مِنْ نَفْسِهِ بِهَذَا إِنَّکَ عَلَی حَالٍ لَا تَرْضَاهَا وَ لَا تُحَدِّثُ نَفْسَکَ بِالانْتِقَالِ إِلَی حَالٍ تَرْضَاهَا عَلَی حَقِیقَةٍ وَ لَا تَرْجُو نَبِیّاً بَعْدَ مُحَمَّدٍ وَ لَا دَاراً غَیْرَ الدَّارِ الَّتِی أَنْتَ فِیهَا فَتَرِدَ إِلَیْهَا فَتَعْمَلَ فِیهَا وَ أَنْتَ تَعِظُ النَّاسَ وَ فِی رِوَایَةٍ أُخْرَی فَلِمَ تَشْغَلُ النَّاسَ عَنِ الْفِعْلِ وَ أَنْتَ تَعِظُ النَّاسَ قَالَ فَلَمَّا وَلَّی علیه السلام قَالَ الْحَسَنُ مَنْ هَذَا قَالُوا عَلِیُّ بْنُ الْحُسَیْنِ علیهما السلام قَالَ أَهْلُ بَیْتِ عِلْمٍ فَمَا رُئِیَ الْحَسَنُ بَعْدَ ذَلِکَ یَعِظُ النَّاسَ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 العابدین علیه السّلام بر حسن بصری عبور کرد، در حالی که او در سرزمین منی مردم را موعظه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ایستاد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تا حالی که در آنی برایت بازگو کنم؛ آیا در این حال که هستی از وضع میان خود و خدا به آن حدّ از رضا رسیده‌ای؛ اگر فردا تو را مرگ دریابد؟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قصد داری از این حال که هستی خود را به حالی که از آن راضی هستی تحوّل و انتقال دهی؟ حسن بصری سر به زیر انداخته و پس از مدّتی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بگویم راست نگفته‌ام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امید به پیامبری پس از محمّد صلّی اللَّه علیه و آله داری که با او برایت سابقه‌ای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امید به سرایی جز این دنیا داری که به آنجا بازگردانده شوی و در آن به عمل پردازی؟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فرد خردمندی را سراغ داری که با این حالی که تو در آن هستی از خودش راضی باشد؟ که تو در حالی هستی که از وضع میان خود و خدا راضی نیستی و در امید تحوّل و انتقال به حال دیگر هم صادق نیستی، و امید به پیامبری پس از محمّد صلّی اللَّه علیه و آله هم نداری، و نه سرایی جز این دنیا که در آن به کار پردازی، با این حال مردم را موعظه می‌کنی؟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روایتی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مردم را از عمل مشغول ساخته و آنان را موعظه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حضرت رفت، حسن بصری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خاندان علم و دانشند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دیگر مشاهده نشد که حسن بصری مردم را موعظه و نصیحت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احتجاج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2" w:name="__RefHeading___Toc1572625_1468164448"/>
      <w:bookmarkStart w:id="223" w:name="_Toc88"/>
      <w:bookmarkEnd w:id="222"/>
      <w:r>
        <w:rPr>
          <w:rtl w:val="true"/>
        </w:rPr>
        <w:t>«</w:t>
      </w:r>
      <w:r>
        <w:rPr/>
        <w:t>3</w:t>
      </w:r>
      <w:r>
        <w:rPr>
          <w:rtl w:val="true"/>
        </w:rPr>
        <w:t>»</w:t>
      </w:r>
      <w:bookmarkEnd w:id="223"/>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وَ رَوَی السَّیِّدُ الْمُرْتَضَی رَحِمَهُ اللَّهُ فِی کِتَابِ الْفُصُولِ عَنِ الشَّیْخِ </w:t>
      </w:r>
      <w:r>
        <w:rPr>
          <w:rStyle w:val="FootnoteAnchor"/>
          <w:rtl w:val="true"/>
        </w:rPr>
        <w:footnoteReference w:id="455"/>
      </w:r>
      <w:r>
        <w:rPr>
          <w:rFonts w:ascii="Amiri" w:hAnsi="Amiri" w:eastAsia="Amiri" w:cs="Amiri"/>
          <w:color w:val="111111"/>
          <w:sz w:val="28"/>
          <w:sz w:val="28"/>
          <w:szCs w:val="28"/>
          <w:rtl w:val="true"/>
          <w:lang w:bidi="ar-SA"/>
        </w:rPr>
        <w:t>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عَلِیَّ بْنَ الْحُسَیْنِ علیهما السلام فَقَالَ لَهُ أَخْبِرْنِی یَا ابْنَ رَسُولِ اللَّهِ بِمَا ذَا فُضِّلْتُمُ النَّاسَ جَمِیعاً وَ سُدْتُمُوهُمْ فَقَالَ لَهُ علیه السلام أَنَا أُخْبِرُکَ بِذَلِکَ اعْلَمْ أَنَّ النَّاسَ کُلَّهُمْ لَا یَخْلُونَ مِنْ أَنْ یَکُونُوا أَحَدَ ثَلَاثَةٍ إِمَّا رَجُلٌ أَسْلَمَ عَلَی یَدِ جَدِّنَا رَسُولِ اللَّهِ فَهُوَ مَوْلَانَا وَ نَحْنُ سَادَاتُهُ وَ إِلَیْنَا یَرْجِعُ بِالْوَلَاءِ أَوْ رَجُلٌ قَاتَلَنَا فَقَتَلْنَاهُ فَمَضَی إِلَی النَّارِ أَوْ رَجُلٌ أَخَذْنَا مِنْهُ الْجِزْیَةَ عَنْ یَدٍ وَ هُوَ صَاغِرٌ وَ لَا رَابِعَ لِلْقَوْمِ فَأَیُّ فَضْلٍ لَمْ نَحُزْهُ وَ شَرَفٍ لَمْ نُحَصِّلْهُ بِذَلِکَ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 xml:space="preserve">. </w:t>
      </w:r>
      <w:bookmarkStart w:id="224" w:name="pg13739_148457"/>
    </w:p>
    <w:p>
      <w:pPr>
        <w:pStyle w:val="BookText"/>
        <w:rPr/>
      </w:pPr>
      <w:bookmarkEnd w:id="2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رحمة الله علیه در کتاب فصول، از شیخ به اسناد خود نقل می‌کند که مردی از علی بن الحسین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 شما از همه مردم برترید و سرور آن هایید؟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مردم خارج از یکی از این سه دسته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کسانی هستند که به دست جد ما مسلمان شده‌اند که آن ها مولای مایند و ما سرور آن هاییم و از طریق ولاء بازگشتشان به ما است؛ یا کسی است که با او جنگ کرده‌ایم و او را کشته‌ایم او که روانه جهنم می‌شود؛ و یا کسی است که با کمال خواری از او جزیه و مالیات می‌گیریم، و دیگر چهارمی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فضیلتی است که ما به دست نیاورده باشیم و چه شرفی وجود دارد که در ما نباشد؟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الفصول المختارة من العیون و 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25" w:name="__RefHeading___Toc1572627_1468164448"/>
      <w:bookmarkStart w:id="226" w:name="_Toc89"/>
      <w:bookmarkEnd w:id="225"/>
      <w:r>
        <w:rPr>
          <w:rtl w:val="true"/>
        </w:rPr>
        <w:t xml:space="preserve">باب </w:t>
      </w:r>
      <w:r>
        <w:rPr/>
        <w:t>11</w:t>
      </w:r>
      <w:r>
        <w:rPr>
          <w:rtl w:val="true"/>
        </w:rPr>
        <w:t xml:space="preserve"> </w:t>
      </w:r>
      <w:r>
        <w:rPr>
          <w:rtl w:val="true"/>
        </w:rPr>
        <w:t>نادر فی احتجاج أهل زمانه علی المخالفین‌</w:t>
      </w:r>
      <w:bookmarkEnd w:id="226"/>
    </w:p>
    <w:p>
      <w:pPr>
        <w:pStyle w:val="Heading4"/>
        <w:numPr>
          <w:ilvl w:val="3"/>
          <w:numId w:val="1"/>
        </w:numPr>
        <w:rPr/>
      </w:pPr>
      <w:bookmarkStart w:id="227" w:name="__RefHeading___Toc1572629_1468164448"/>
      <w:bookmarkStart w:id="228" w:name="_Toc90"/>
      <w:bookmarkEnd w:id="227"/>
      <w:r>
        <w:rPr>
          <w:rtl w:val="true"/>
        </w:rPr>
        <w:t>الأخبار</w:t>
      </w:r>
      <w:bookmarkEnd w:id="228"/>
    </w:p>
    <w:p>
      <w:pPr>
        <w:pStyle w:val="Heading5"/>
        <w:numPr>
          <w:ilvl w:val="4"/>
          <w:numId w:val="1"/>
        </w:numPr>
        <w:rPr/>
      </w:pPr>
      <w:bookmarkStart w:id="229" w:name="__RefHeading___Toc1572631_1468164448"/>
      <w:bookmarkStart w:id="230" w:name="_Toc91"/>
      <w:bookmarkEnd w:id="229"/>
      <w:r>
        <w:rPr>
          <w:rtl w:val="true"/>
        </w:rPr>
        <w:t>«</w:t>
      </w:r>
      <w:r>
        <w:rPr/>
        <w:t>1</w:t>
      </w:r>
      <w:r>
        <w:rPr>
          <w:rtl w:val="true"/>
        </w:rPr>
        <w:t>»</w:t>
      </w:r>
      <w:bookmarkEnd w:id="230"/>
    </w:p>
    <w:p>
      <w:pPr>
        <w:pStyle w:val="BookText"/>
        <w:rPr/>
      </w:pPr>
      <w:r>
        <w:rPr>
          <w:rFonts w:ascii="IRNazanin" w:hAnsi="IRNazanin" w:eastAsia="IRNazanin"/>
          <w:color w:val="111111"/>
          <w:sz w:val="28"/>
          <w:sz w:val="28"/>
          <w:szCs w:val="28"/>
          <w:rtl w:val="true"/>
          <w:lang w:bidi="fa-IR"/>
        </w:rPr>
        <w:t xml:space="preserve">کنز الکراجکی، قال الشعبی </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ما رأیت أفقه منه، مات بعد المائة و له نحو من ثمانین</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کنت بواسط و کان یوم أضحی فحضرت صلاة العید مع الحجاج فخطب خطبة بلیغة فلما انصرف جاءنی رسوله فأتیته فوجدته جالسا مستوفزا قال یا شعبی هذا یوم أضحی و قد أردت أن أضحی فیه برجل من أهل العراق و أحببت أن تستمع قوله فتعلم أنی قد أصبت الرأی فیما أفعل به فقلت أیها الأمیر أ و تری أن تستن </w:t>
      </w:r>
      <w:r>
        <w:rPr>
          <w:rStyle w:val="FootnoteAnchor"/>
          <w:rtl w:val="true"/>
        </w:rPr>
        <w:footnoteReference w:id="458"/>
      </w:r>
      <w:r>
        <w:rPr>
          <w:rFonts w:ascii="IRNazanin" w:hAnsi="IRNazanin" w:eastAsia="IRNazanin"/>
          <w:color w:val="111111"/>
          <w:sz w:val="28"/>
          <w:sz w:val="28"/>
          <w:szCs w:val="28"/>
          <w:rtl w:val="true"/>
          <w:lang w:bidi="fa-IR"/>
        </w:rPr>
        <w:t xml:space="preserve">بسنة رسول الله صلی الله علیه و آله و تضحی بما أمر أن یضحی به و تفعل مثل فعله و تدع ما أردت أن تفعله به فی هذا الیوم العظیم إلی غیره فقال یا شعبی إنک إذا سمعت ما یقول صوبت رأیی فیه لکذبه علی الله و علی رسوله و إدخال الشبهة فی الإسلام قلت أ فیری الأمیر أن یعفینی من ذلک قال لا بد منه ثم أمر بنطع فبسط و بالسیاف فأحضر و قال أحضروا الشیخ فأتوا به فإذا هو یحیی بن یعمر </w:t>
      </w:r>
      <w:r>
        <w:rPr>
          <w:rStyle w:val="FootnoteAnchor"/>
          <w:rtl w:val="true"/>
        </w:rPr>
        <w:footnoteReference w:id="459"/>
      </w:r>
      <w:r>
        <w:rPr>
          <w:rFonts w:ascii="IRNazanin" w:hAnsi="IRNazanin" w:eastAsia="IRNazanin"/>
          <w:color w:val="111111"/>
          <w:sz w:val="28"/>
          <w:sz w:val="28"/>
          <w:szCs w:val="28"/>
          <w:rtl w:val="true"/>
          <w:lang w:bidi="fa-IR"/>
        </w:rPr>
        <w:t xml:space="preserve">فاغتممت غما شدیدا و قلت فی نفسی و أی شی‌ء یقوله یحیی مما یوجب قتله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الحجاج أنت تزعم أنک زعیم العراق قال یحیی أنا فقیه من فقهاء العراق قال فمن أی فقهک زعمت أن الحسن و الحسین من ذریة رسول الله قال ما أنا زاعم ذلک بل قائله بحق قال و بأی حق قلته قال بکتاب الله عز و جل فنظر إلی الحجاج و قال اسمع ما یقول فإن هذا مما لم أکن سمعته عنه أ تعرف أنت فی کتاب الله عز و جل أن الحسن و الحسین من ذریة محمد رسول الله صلی الله علیه و آله فجعلت أفکر فی ذلک فلم أجد فی القرآن شیئا یدل علی ذلک و فکر الحجاج ملیا ثم قال لیحیی لعلک ترید قول الله تعالی فَمَنْ حَاجَّکَ فِیهِ مِنْ بَعْدِ ما جاءَکَ مِنَ الْعِلْمِ فَقُلْ تَعالَوْا نَدْعُ أَبْناءَنا وَ أَبْناءَکُمْ وَ نِساءَنا وَ نِساءَکُمْ وَ أَنْفُسَنا وَ أَنْفُسَکُمْ ثُمَّ نَبْتَهِلْ فَنَجْعَلْ لَعْنَتَ اللَّهِ عَلَی الْکاذِبِینَ و أن رسول الله صلی الله علیه و آله خرج للمباهلة و معه علی و فاطمة و الحسن و الحسین قال الشعبی فکأنما أهدی إلی قلبی سرورا و قلت فی نفسی قد خلص یحیی و کان الحجاج حافظا للقرآن فقال له یحیی و الله إنها لحجة فی ذلک بلیغة و لکن لیس منها أحتج لما قلت فاصفر وجه الحجاج و أطرق ملیا ثم رفع رأسه إلی یحیی و قال له إن أنت جئت من کتاب الله بغیرها فی ذلک فلک عشرة 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و إن لم تأت فأنا فی حل من دمک قال نعم قال الشعبی فغمنی قوله و قلت أ ما کان فی الذی نزع به الحجاج ما یحتج به یحیی و یرضیه بأنه قد عرفه و سبقه إلیه و یتخلص منه حتی رد علیه و أفحمه فإن جاءه بعد هذا بشی‌ء لم آمن أن یدخل علیه فیه من القول ما یبطل به حجته لئلا یقال إنه قد علم ما قد جهله هو فقال یحیی للحجاج قول الله تعالی وَ مِنْ ذُرِّیَّتِهِ داوُدَ وَ سُلَیْمانَ من عنی بذلک قال الحجاج إبراهیم علیه السلام قال فداود و سلیمان من ذریته قال نعم قال یحیی و من نص الله علیه بعد هذا أنه من ذریته فقرأ الحجاج وَ أَیُّوبَ وَ یُوسُفَ وَ مُوسی وَ هارُونَ وَ کَذلِکَ نَجْزِی الْمُحْسِنِینَ قال یحیی و من قال وَ زَکَرِیَّا وَ یَحْیی وَ عِیسی قال یحیی و من أین کان عیسی من ذریة إبراهیم علیه السلام و لا أب له قال من أمه مریم علیها السلام قال یحیی فمن أقرب مریم من إبراهیم علیه السلام أم فاطمة من محمد صلی الله علیه و آله و عیسی من إبراهیم و الحسن و الحسین علیهما السلام من رسول الله </w:t>
      </w:r>
      <w:bookmarkStart w:id="231" w:name="pg13739_148459"/>
    </w:p>
    <w:p>
      <w:pPr>
        <w:pStyle w:val="BookText"/>
        <w:rPr/>
      </w:pPr>
      <w:bookmarkEnd w:id="231"/>
      <w:r>
        <w:rPr>
          <w:rFonts w:ascii="IRNazanin" w:hAnsi="IRNazanin" w:eastAsia="IRNazanin"/>
          <w:color w:val="111111"/>
          <w:sz w:val="28"/>
          <w:sz w:val="28"/>
          <w:szCs w:val="28"/>
          <w:rtl w:val="true"/>
          <w:lang w:bidi="fa-IR"/>
        </w:rPr>
        <w:t xml:space="preserve">صلی الله علیه و آله؟ قال الشعبی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فکأنما ألقمه حجرا ، </w:t>
      </w:r>
      <w:r>
        <w:rPr>
          <w:rStyle w:val="FootnoteAnchor"/>
          <w:rtl w:val="true"/>
        </w:rPr>
        <w:footnoteReference w:id="460"/>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أطلقوه قبحه الله ، وادفعوا إلیه عشرة ألف درهم لا بارک الله له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أقبل علی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رأیک صوابا ولکنا أبیناه ، ودعا بجزور فنحره وقام فدعا بالطعام فأکل وأکلنا معه ، وما تکلم بکلمة حتی انصرفنا ولم یزل مما احتج به یحیی بن یعمر واجما</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واسط بودم و روز عید قربان بود و در نماز عید حجاج شرکت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خطبه شیوا و جالبی خواند و چون از نماز عید برگشت، پیک او نزد من آمد و من نزد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خشمناک و ناآرام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عید قربان است و می‌خواهم در آن مردی از اهل عراق را قربانی کنم و دوست داشتم در محاکمه او، سخن او را بشنوی و بدانی که در کار خودم نظر درستی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به روش پیغمبر صلّی اللَّه علیه و آله قربانی می‌کردی و آن چه را دستور داده، قربان می نمودی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 یا گاو یا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را که می‌خواهی با آن مرد عراقی بکنی، به روز دیگر واگذاری، نه در این روز بزرگ و عید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بشنوی او چه می‌گوید، رأی مرا درست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دروغ به خدا و رسولش می‌بندد و در اسلام و مسلمانی شبهه پدید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امیر مرا از این امر معاف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فرمان داد نطعی گستردند و جلادها حاضر شدند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شیخ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آوردند و دیدم یحیی بن یعمر است و سخت غمگین شدم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چه می‌گوید که باید کشته شود؟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حجاج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را زعیم و رهبر مردم عراق می‌دانی؟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از فقهای عراقم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کجای فقه خود پنداری که حسن و حسین از نژاد رسول خدایند؟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پندار نیست، من به حق به این معتقدم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کدام حق و درستی آن را می‌گویی و بدان عقیده داری؟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قرآن خدا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به من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من این دعوی را تا این حد از او نشنیده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که در قرآن خدا عزوجل است که حسن و حسین از نژاد رسول خدایند؟</w:t>
      </w:r>
    </w:p>
    <w:p>
      <w:pPr>
        <w:pStyle w:val="BookText"/>
        <w:rPr/>
      </w:pPr>
      <w:r>
        <w:rPr>
          <w:rFonts w:ascii="IRNazanin" w:hAnsi="IRNazanin" w:eastAsia="IRNazanin"/>
          <w:color w:val="111111"/>
          <w:sz w:val="28"/>
          <w:sz w:val="28"/>
          <w:szCs w:val="28"/>
          <w:rtl w:val="true"/>
          <w:lang w:bidi="fa-IR"/>
        </w:rPr>
        <w:t>شعبی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باره در اندیشه شدم و در قرآن کلماتی نیافتم که بر آن دلالت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هم لختی فکر کرد و به 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مقصود تو این قول خدا عزوجل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حَاجَّکَ فِیهِ مِنْ بَعْدِ ما جاءَکَ مِنَ الْعِلْمِ فَقُلْ تَعالَوْا نَدْعُ أَبْناءَنا وَ أَبْناءَکُمْ وَ نِساءَنا وَ نِساءَکُمْ وَ أَنْفُسَنا وَ أَنْفُسَکُمْ ثُمَّ نَبْتَهِلْ فَنَجْعَلْ لَعْنَتَ اللَّهِ عَلَی الْکاذِبِین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هر که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دانشی که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با تو محاجه کند،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پسرانمان و پسرانتان، و زنانمان و زنانتان، و ما خویشان نزدیک و شما خویشان نزدیک خود را فرا خوانیم؛ سپس مباهله کنیم، و لعنت خدا را بر دروغگویان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رسول خدا برای مباهله و نفرین بیرون شد و به همراه او علی بود و فاطمه و حسن و حسین؟</w:t>
      </w:r>
    </w:p>
    <w:p>
      <w:pPr>
        <w:pStyle w:val="BookText"/>
        <w:rPr/>
      </w:pPr>
      <w:r>
        <w:rPr>
          <w:rFonts w:ascii="IRNazanin" w:hAnsi="IRNazanin" w:eastAsia="IRNazanin"/>
          <w:color w:val="111111"/>
          <w:sz w:val="28"/>
          <w:sz w:val="28"/>
          <w:szCs w:val="28"/>
          <w:rtl w:val="true"/>
          <w:lang w:bidi="fa-IR"/>
        </w:rPr>
        <w:t>شعبی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به دلم شادی بخشیدند و در 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نجات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حجاج حافظ قرآن مجید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در این آیه دلیلی است روشن، ولی من برای گفته خود بدان استدلال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حجاج زرد شد و رنگش پرید و لختی سر به زیر افکند و سپس به سوی یحیی سر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قرآن به جز این آیه دلیلی آوردی، ده هزار درهم جایزه داری و اگر نیاوردی، خونت بر من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گفتارش غمین شدم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 چه حجاج برآورد برای دلیل بر قول یحیی خشنود شد که به او پیشی گرفته و آن را دانسته و بدان خلاص می شد و از این فرصت صرف‌نظر کرد و حجاج را سرافکنده نمود و اگر از این پس آیه‌ای آورد، در این باره اطمینان ندارم که حجاج بر آن اعتراض نکند و دلیلش را رد کند تا مدعی نباشد که او داناتر است از حجاج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به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خدا عزوجل از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ذُرِّیَّتِهِ داوُدَ وَ سُلَیْمان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ذریه او است داود و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و به که برمی‌گردد؟</w:t>
      </w:r>
    </w:p>
    <w:p>
      <w:p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داود و سلیمان ذریه او باشند؟ حجاج گفت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خدا چه کسانی را به صراحت از ذریه ابراهیم دانسته است؟ حجاج دنباله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أَیُّوبَ وَ یُوسُفَ وَ مُوسی وَ هارُونَ وَ کَذلِکَ نَجْزِی الْمُحْسِنِین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ایوب و یوسف و موسی و هارون و چنین پاداش دهیم نیکوکاران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کسانی را بر شمرده؟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زَکَرِیَّا وَ یَحْیی وَ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عیسی از ذریه ابراهیم است، با این که پدری نداشته؟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وابستگی مادرش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نزدیک‌ترند، آیا مریم به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ده‌ها پشت عوض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فاطمه به محمد که فرزند خود او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فاصله صدها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به ابراهیم نزدیک‌تر است یا حسن و حسین علیه السّلام به رسول خدا؟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شعبی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سنگی به گلوی حجاج فرو کردند و پاسخی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آزادش کنید، خدا او را زشت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هزار درهم هم به او بدهید که خدایش در آن برکت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درباره قربانی درست بود، ولی ما آن را نپذیرفتیم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شتری خواست و نحر کرد و برخاست و خوراک خواست و خورد و ما هم به همراه او خوردیم و یک کلمه سخن نگفت تا ما به خانه خود برگشتیم و پیوسته از دلیلی که یحیی بن یعمر آورده بود، افسرده و دم بسته و در هم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کنز جامع الفوائد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2" w:name="__RefHeading___Toc1572633_1468164448"/>
      <w:bookmarkStart w:id="233" w:name="_Toc92"/>
      <w:bookmarkEnd w:id="232"/>
      <w:r>
        <w:rPr>
          <w:rtl w:val="true"/>
        </w:rPr>
        <w:t>بیان</w:t>
      </w:r>
      <w:bookmarkEnd w:id="233"/>
    </w:p>
    <w:p>
      <w:pPr>
        <w:pStyle w:val="BookText"/>
        <w:rPr/>
      </w:pPr>
      <w:r>
        <w:rPr>
          <w:rFonts w:ascii="IRNazanin" w:hAnsi="IRNazanin" w:eastAsia="IRNazanin"/>
          <w:color w:val="111111"/>
          <w:sz w:val="28"/>
          <w:sz w:val="28"/>
          <w:szCs w:val="28"/>
          <w:rtl w:val="true"/>
          <w:lang w:bidi="fa-IR"/>
        </w:rPr>
        <w:t xml:space="preserve">قال الجوهری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استوفز فی قعدته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قعد قعودا منتصبا غیر مطمئن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 کوعد وجما ووجوما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سکت علی غیظ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کرهه</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استوفز فی قعدته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گفته می‌شود که شخصی به حالت خسته و مضطرب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وعد به معنای سکوت همراه قهر و غضب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وجم الشی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 خوشش نیامد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قاموس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34" w:name="__RefHeading___Toc1572635_1468164448"/>
      <w:bookmarkStart w:id="235" w:name="_Toc93"/>
      <w:bookmarkEnd w:id="234"/>
      <w:r>
        <w:rPr>
          <w:rtl w:val="true"/>
        </w:rPr>
        <w:t xml:space="preserve">باب </w:t>
      </w:r>
      <w:r>
        <w:rPr/>
        <w:t>12</w:t>
      </w:r>
      <w:r>
        <w:rPr>
          <w:rtl w:val="true"/>
        </w:rPr>
        <w:t xml:space="preserve"> </w:t>
      </w:r>
      <w:r>
        <w:rPr>
          <w:rtl w:val="true"/>
        </w:rPr>
        <w:t>مناظرات محمد بن علی الباقر و احتجاجاته علیه السلام‌</w:t>
      </w:r>
      <w:bookmarkEnd w:id="235"/>
    </w:p>
    <w:p>
      <w:pPr>
        <w:pStyle w:val="Heading4"/>
        <w:numPr>
          <w:ilvl w:val="3"/>
          <w:numId w:val="1"/>
        </w:numPr>
        <w:rPr/>
      </w:pPr>
      <w:bookmarkStart w:id="236" w:name="__RefHeading___Toc1572637_1468164448"/>
      <w:bookmarkStart w:id="237" w:name="_Toc94"/>
      <w:bookmarkEnd w:id="236"/>
      <w:r>
        <w:rPr>
          <w:rtl w:val="true"/>
        </w:rPr>
        <w:t>الأخبار</w:t>
      </w:r>
      <w:bookmarkEnd w:id="237"/>
    </w:p>
    <w:p>
      <w:pPr>
        <w:pStyle w:val="Heading5"/>
        <w:numPr>
          <w:ilvl w:val="4"/>
          <w:numId w:val="1"/>
        </w:numPr>
        <w:rPr/>
      </w:pPr>
      <w:bookmarkStart w:id="238" w:name="__RefHeading___Toc1572639_1468164448"/>
      <w:bookmarkStart w:id="239" w:name="_Toc95"/>
      <w:bookmarkEnd w:id="238"/>
      <w:r>
        <w:rPr>
          <w:rtl w:val="true"/>
        </w:rPr>
        <w:t>«</w:t>
      </w:r>
      <w:r>
        <w:rPr/>
        <w:t>1</w:t>
      </w:r>
      <w:r>
        <w:rPr>
          <w:rtl w:val="true"/>
        </w:rPr>
        <w:t>»</w:t>
      </w:r>
      <w:bookmarkEnd w:id="239"/>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 تفسیر القمی حَدَّثَنِی أَبِی عَنْ إِسْمَاعِیلَ بْنِ أَبَانٍ عَنْ عَمْرِو بْنِ عَبْدِ اللَّهِ الثَّقَفِیِّ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هِشَامُ بْنُ عَبْدِ الْمَلِکِ أَبَا جَعْفَرٍ مُحَمَّدَ بْنَ عَلِیٍّ علیهما السلام مِنَ الْمَدِینَةِ إِلَی الشَّامِ وَ کَانَ یُنَزِّلُهُ مَعَهُ فَکَانَ یَقْعُدُ مَعَ النَّاسِ فِی مَجَالِسِهِمْ فَبَیْنَا هُوَ قَاعِدٌ وَ عِنْدَهُ جَمَاعَةٌ مِنَ النَّاسِ یَسْأَلُونَهُ إِذْ نَظَرَ إِلَی النَّصَارَی یَدْخُلُونَ فِی جَبَلٍ هُنَاکَ فَقَالَ مَا لِهَؤُلَاءِ الْقَوْمِ أَ لَهُمْ عِیدٌ الْیَوْمَ قَالُوا لَا یَا ابْنَ رَسُولِ اللَّهِ وَ لَکِنَّهُمْ یَأْتُونَ عَالِماً لَهُمْ فِی هَذَا الْجَبَلِ فِی کُلِّ سَنَةٍ فِی هَذَا الْیَوْمِ فَیُخْرِجُونَهُ وَ یَسْأَلُونَهُ عَمَّا یُرِیدُونَ وَ عَمَّا یَکُونُ فِی عَامِهِمْ قَالَ أَبُو جَعْفَرٍ وَ لَهُ عِلْمٌ فَقَالُوا مِنْ أَعْلَمِ النَّاسِ قَدْ أَدْرَکَ أَصْحَابَ الْحَوَارِیِّینَ مِنْ أَصْحَابِ عِیسَی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فَهَلُمَّ أَنْ نَذْهَبَ إِلَیْهِ </w:t>
      </w:r>
      <w:r>
        <w:rPr>
          <w:rStyle w:val="FootnoteAnchor"/>
          <w:rtl w:val="true"/>
        </w:rPr>
        <w:footnoteReference w:id="463"/>
      </w:r>
      <w:r>
        <w:rPr>
          <w:rFonts w:ascii="Amiri" w:hAnsi="Amiri" w:eastAsia="Amiri" w:cs="Amiri"/>
          <w:color w:val="111111"/>
          <w:sz w:val="28"/>
          <w:sz w:val="28"/>
          <w:szCs w:val="28"/>
          <w:rtl w:val="true"/>
          <w:lang w:bidi="ar-SA"/>
        </w:rPr>
        <w:t xml:space="preserve">فَقَالُوا ذَلِکَ إِلَیْکَ یَا ابْنَ رَسُولِ اللَّهِ قَالَ فَقَنَّعَ أَبُو جَعْفَرٍ رَأْسَهُ بِثَوْبِهِ وَ مَضَی هُوَ وَ أَصْحَابُهُ فَاخْتَلَطُوا بِالنَّاسِ حَتَّی أَتَوُا الْجَبَلَ قَالَ فَقَعَدَ أَبُو جَعْفَرٍ وَسْطَ النَّصَارَی هُوَ وَ أَصْحَابُهُ فَأَخْرَجَ النَّصَارَی بِسَاطاً ثُمَّ وَضَعُوا الْوَسَائِدَ ثُمَّ دَخَلُوا فَأَخْرَجُوا ثُمَّ رَبَطُوا عَیْنَیْهِ فَقَلَّبَ عَیْنَیْهِ </w:t>
      </w:r>
      <w:r>
        <w:rPr>
          <w:rStyle w:val="FootnoteAnchor"/>
          <w:rtl w:val="true"/>
        </w:rPr>
        <w:footnoteReference w:id="464"/>
      </w:r>
      <w:r>
        <w:rPr>
          <w:rFonts w:ascii="Amiri" w:hAnsi="Amiri" w:eastAsia="Amiri" w:cs="Amiri"/>
          <w:color w:val="111111"/>
          <w:sz w:val="28"/>
          <w:sz w:val="28"/>
          <w:szCs w:val="28"/>
          <w:rtl w:val="true"/>
          <w:lang w:bidi="ar-SA"/>
        </w:rPr>
        <w:t xml:space="preserve">کَأَنَّهُمَا عَیْنَا أَفْعًی ثُمَّ قَصَدَ نَحْوَ أَبِی جَعْفَرٍ علیه السلام </w:t>
      </w:r>
      <w:r>
        <w:rPr>
          <w:rStyle w:val="FootnoteAnchor"/>
          <w:rtl w:val="true"/>
        </w:rPr>
        <w:footnoteReference w:id="465"/>
      </w:r>
      <w:r>
        <w:rPr>
          <w:rFonts w:ascii="Amiri" w:hAnsi="Amiri" w:eastAsia="Amiri" w:cs="Amiri"/>
          <w:color w:val="111111"/>
          <w:sz w:val="28"/>
          <w:sz w:val="28"/>
          <w:szCs w:val="28"/>
          <w:rtl w:val="true"/>
          <w:lang w:bidi="ar-SA"/>
        </w:rPr>
        <w:t xml:space="preserve">فَقَالَ لَهُ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مِنَّا أَنْتَ أَوْ مِنَ الْأُمَّةِ الْمَرْحُومَةِ فَقَالَ أَبُو جَعْفَرٍ علیه السلام مِنَ الْأُمَّةِ الْمَرْحُومَةِ قَالَ أَ فَمِنْ عُلَمَائِهِمْ أَنْتَ أَوْ مِنْ جُهَّالِهِمْ قَالَ لَسْتُ مِنْ جُهَّالِهِمْ قَالَ النَّصْرَانِیُّ أَسْأَلُکَ أَوْ تَسْأَلُنِی قَالَ أَبُو جَعْفَرٍ علیه السلام سَلْنِی </w:t>
      </w:r>
      <w:r>
        <w:rPr>
          <w:rStyle w:val="FootnoteAnchor"/>
          <w:rtl w:val="true"/>
        </w:rPr>
        <w:footnoteReference w:id="466"/>
      </w:r>
      <w:r>
        <w:rPr>
          <w:rFonts w:ascii="Amiri" w:hAnsi="Amiri" w:eastAsia="Amiri" w:cs="Amiri"/>
          <w:color w:val="111111"/>
          <w:sz w:val="28"/>
          <w:sz w:val="28"/>
          <w:szCs w:val="28"/>
          <w:rtl w:val="true"/>
          <w:lang w:bidi="ar-SA"/>
        </w:rPr>
        <w:t xml:space="preserve">فَقَالَ یَا مَعْشَرَ النَّصَارَی رَجُلٌ مِنْ أُمَّةِ مُحَمَّدٍ یَقُولُ سَلْنِی إِنَّ هَذَا لَعَالِمٌ بِالْمَسَائِلِ ثُمَّ قَالَ یَا عَبْدَ اللَّهِ أَخْبِرْنِی عَنْ سَاعَةٍ مَا هِیَ مِنَ اللَّیْلِ وَ لَا هِیَ مِنَ النَّهَارِ أَیَّ سَاعَةٍ هِیَ قَالَ أَبُو جَعْفَرٍ علیه السلام مَا بَیْنَ طُلُوعِ الْفَجْرِ إِلَی طُلُوعِ الشَّمْسِ قَالَ النَّصْرَانِیُّ فَإِذَا لَمْ یَکُنْ مِنْ سَاعَاتِ اللَّیْلِ وَ لَا مِنْ سَاعَاتِ النَّهَارِ فَمِنْ أَیِّ السَّاعَاتِ هِیَ فَقَالَ أَبُو جَعْفَرٍ علیه السلام مِنْ سَاعَاتِ الْجَنَّةِ وَ فِیهَا تُفِیقُ مَرْضَانَا فَقَالَ النَّصْرَانِیُّ أَصَبْتَ فَأَسْأَلُکَ أَوْ تَسْأَلُنِی قَالَ أَبُو جَعْفَرٍ علیه السلام سَلْنِی قَالَ یَا مَعَاشِرَ النَّصَارَی إِنَّ هَذَا لَمَلِیٌّ بِالْمَسَائِلِ أَخْبِرْنِی عَنْ أَهْلِ الْجَنَّةِ کَیْفَ صَارُوا یَأْکُلُونَ وَ لَا یَتَغَوَّطُونَ أَعْطِنِی مِثْلَهُ فِی الدُّنْیَا فَقَالَ أَبُو جَعْفَرٍ علیه السلام هُوَ هَذَا الْجَنِینُ فِی بَطْنِ أُمِّهِ یَأْکُلُ مِمَّا تَأْکُلُ أُمُّهُ وَ لَا یَتَغَوَّطُ قَالَ النَّصْرَانِیُّ أَصَبْتَ أَ لَمْ تَقُلْ مَا أَنَا مِنْ عُلَمَائِهِمْ قَالَ أَبُو جَعْفَرٍ علیه السلام إِنَّمَا قُلْتُ لَکَ مَا أَنَا مِنْ جُهَّالِهِمْ قَالَ النَّصْرَانِیُّ فَأَسْأَلُکَ أَوْ تَسْأَلُنِی </w:t>
      </w:r>
      <w:r>
        <w:rPr>
          <w:rStyle w:val="FootnoteAnchor"/>
          <w:rtl w:val="true"/>
        </w:rPr>
        <w:footnoteReference w:id="4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علیه السلام سَلْنِی قَالَ یَا مَعْشَرَ النَّصَارَی وَ اللَّهِ لَأَسْأَلَنَّهُ یَرْتَطِمُ فِیهَا کَمَا یَرْتَطِمُ الْحِمَارُ فِی الْوَحَلِ فَقَالَ اسْأَلْ قَالَ أَخْبِرْنِی عَنْ رَجُلٍ دَنَا مِنِ امْرَأَتِهِ فَحَمَلَتْ بِابْنَیْنِ جَمِیعاً حَمَلَتْهُمَا فِی سَاعَةٍ وَاحِدَةٍ </w:t>
      </w:r>
      <w:r>
        <w:rPr>
          <w:rStyle w:val="FootnoteAnchor"/>
          <w:rtl w:val="true"/>
        </w:rPr>
        <w:footnoteReference w:id="468"/>
      </w:r>
      <w:r>
        <w:rPr>
          <w:rFonts w:ascii="Amiri" w:hAnsi="Amiri" w:eastAsia="Amiri" w:cs="Amiri"/>
          <w:color w:val="111111"/>
          <w:sz w:val="28"/>
          <w:sz w:val="28"/>
          <w:szCs w:val="28"/>
          <w:rtl w:val="true"/>
          <w:lang w:bidi="ar-SA"/>
        </w:rPr>
        <w:t xml:space="preserve">وَ مَاتَا فِی سَاعَةٍ وَاحِدَةٍ وَ دُفِنَا فِی سَاعَةٍ وَاحِدَةٍ فِی قَبْرٍ وَاحِدٍ فَعَاشَ أَحَدُهُمَا خَمْسِینَ وَ مِائَةَ سَنَةٍ وَ عَاشَ الْآخَرُ خَمْسِینَ سَنَةً مَنْ هُمَا قَالَ أَبُو جَعْفَرٍ علیه السلام هُمَا عُزَیْرٌ وَ عَزْرَةُ کَانَ حَمَلَ أُمُّهُمَا مَا وَصَفْتَ </w:t>
      </w:r>
      <w:r>
        <w:rPr>
          <w:rStyle w:val="FootnoteAnchor"/>
          <w:rtl w:val="true"/>
        </w:rPr>
        <w:footnoteReference w:id="469"/>
      </w:r>
      <w:r>
        <w:rPr>
          <w:rFonts w:ascii="Amiri" w:hAnsi="Amiri" w:eastAsia="Amiri" w:cs="Amiri"/>
          <w:color w:val="111111"/>
          <w:sz w:val="28"/>
          <w:sz w:val="28"/>
          <w:szCs w:val="28"/>
          <w:rtl w:val="true"/>
          <w:lang w:bidi="ar-SA"/>
        </w:rPr>
        <w:t xml:space="preserve">وَ وَضَعَتْهُمَا عَلَی مَا وَصَفْتَ وَ عَاشَ عَزْرَةُ وَ عُزَیْرٌ فَعَاشَ عَزْرَةُ وَ عُزَیْرٌ ثَلَاثِینَ سَنَةً </w:t>
      </w:r>
      <w:r>
        <w:rPr>
          <w:rStyle w:val="FootnoteAnchor"/>
          <w:rtl w:val="true"/>
        </w:rPr>
        <w:footnoteReference w:id="470"/>
      </w:r>
      <w:r>
        <w:rPr>
          <w:rFonts w:ascii="Amiri" w:hAnsi="Amiri" w:eastAsia="Amiri" w:cs="Amiri"/>
          <w:color w:val="111111"/>
          <w:sz w:val="28"/>
          <w:sz w:val="28"/>
          <w:szCs w:val="28"/>
          <w:rtl w:val="true"/>
          <w:lang w:bidi="ar-SA"/>
        </w:rPr>
        <w:t xml:space="preserve">ثُمَّ أَمَاتَ اللَّهُ عُزَیْراً مِائَةَ سَنَةٍ وَ </w:t>
      </w:r>
      <w:bookmarkStart w:id="240" w:name="pg13739_148461"/>
    </w:p>
    <w:p>
      <w:pPr>
        <w:pStyle w:val="BookText"/>
        <w:rPr/>
      </w:pPr>
      <w:bookmarkEnd w:id="240"/>
      <w:r>
        <w:rPr>
          <w:rFonts w:ascii="Amiri" w:hAnsi="Amiri" w:eastAsia="Amiri" w:cs="Amiri"/>
          <w:color w:val="111111"/>
          <w:sz w:val="28"/>
          <w:sz w:val="28"/>
          <w:szCs w:val="28"/>
          <w:rtl w:val="true"/>
          <w:lang w:bidi="ar-SA"/>
        </w:rPr>
        <w:t xml:space="preserve">بَقِیَ عَزْرَةُ یَحْیَا </w:t>
      </w:r>
      <w:r>
        <w:rPr>
          <w:rStyle w:val="FootnoteAnchor"/>
          <w:rtl w:val="true"/>
        </w:rPr>
        <w:footnoteReference w:id="471"/>
      </w:r>
      <w:r>
        <w:rPr>
          <w:rFonts w:ascii="Amiri" w:hAnsi="Amiri" w:eastAsia="Amiri" w:cs="Amiri"/>
          <w:color w:val="111111"/>
          <w:sz w:val="28"/>
          <w:sz w:val="28"/>
          <w:szCs w:val="28"/>
          <w:rtl w:val="true"/>
          <w:lang w:bidi="ar-SA"/>
        </w:rPr>
        <w:t xml:space="preserve">ثُمَّ بَعَثَ اللَّهُ عُزَیْراً فَعَاشَ مَعَ عَزْرَةِ عِشْرِینَ سَنَةً قَالَ النَّصْرَانِیُّ یَا مَعْشَرَ النَّصَارَی مَا رَأَیْتُ أَحَداً قَطُّ أَعْلَمَ مِنْ هَذَا الرَّجُلِ لَا تَسْأَلُونِّی عَنْ حَرْفٍ وَ هَذَا بِالشَّامِ رُدُّونِی </w:t>
      </w:r>
      <w:r>
        <w:rPr>
          <w:rStyle w:val="FootnoteAnchor"/>
          <w:rtl w:val="true"/>
        </w:rPr>
        <w:footnoteReference w:id="472"/>
      </w:r>
      <w:r>
        <w:rPr>
          <w:rFonts w:ascii="Amiri" w:hAnsi="Amiri" w:eastAsia="Amiri" w:cs="Amiri"/>
          <w:color w:val="111111"/>
          <w:sz w:val="28"/>
          <w:sz w:val="28"/>
          <w:szCs w:val="28"/>
          <w:rtl w:val="true"/>
          <w:lang w:bidi="ar-SA"/>
        </w:rPr>
        <w:t xml:space="preserve">فَرَدُّوهُ إِلَی کَهْفِهِ وَ رَجَعَ النَّصَارَی مَعَ أَبِی جَعْفَرٍ علیه السلام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عبدالله ثقفی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عبدالملک امام باقر علیه السّلام را از مدینه به شام خواست و مجالسی پیش آمد که امام را با خود در آنجا می‌نشاند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حضرت باقر نشسته بود و گروهی نیز از ایشان سؤال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 گروهی از نصرانیان وارد کوه رو به رو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این‌ها عید دارند؟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پیش عالم خود می‌روند که در این کوه ساکن است و هر سال در چنین روزی او را از محلش خارج می‌کنند و سؤالات خود و مشکلاتی که در آن سال پیش آمده را با او در میان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از داناترین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شاگردان حواریین عیسی را مشاهده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مایلید می‌رویم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سر خود را با لباس خویش پوشاند و به همراه اصحاب و یاران خود داخل آن ها شد و به طرف کوه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یاران خود در وسط جمعیت مسیحیان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نصرانیان فرش گستردند و تشک و پشتی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داخل کوه شدند و مرد عالم را خارج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چشم‌هایش را که قبلا بسته بودند گشودند، مانند چشم افعی می‌درخشید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روی به جانب حضرت باقر علیه السّلام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تو از ما هستی یا از امت مرحومه؟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 مرحومه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دانشمندان آن هایی یا از نادانانشان؟ فرمود از نادانان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می‌پرسی یا من از تو بپرسم؟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امت محمد صلی الله علیه و آله می‌گوید از من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به مسائل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کدام ساعت است که نه از شب و نه از روز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طلوع فجر تا طلوع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ساعات شب و روز نباشد، پس از کدام ساعات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ساعات بهشت است که مریض در آن به هوش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یا تو سؤال کن یا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نصرانیان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متفکر به من می‌گوید که اهل بهشت چگونه غذا می‌خورند ولی مدفوع ندارند، مثالی از دنیا برایم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جنین در شکم مادر خود همین طور است و از آن چه مادر می‌خورد استفاده می‌کند، ولی مدفوع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نگفتی که من از علمای آن هایم؟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از نادانان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تو سؤال کن یا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نصرانیان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سؤالی می‌کنم که چون حمار در گل فرو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زن خود نزدیکی کرد و حامله به دو پسر شد و آن دو در یک ساعت مردند و در یک ساعت در یک قبر دفن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صد و پنجاه سال زندگی کرد و دیگری پنجاه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که بودند؟ حضرت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عزیر و عزره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گفتی مادرشان حامله شد و وضع حمل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سی سال از عمرشان گذشت و بعد خداوند عزیر را صد سال میراند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ولی عزره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عزیر را برانگیخت و با عزره بیست سال زندگی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تاکنون احدی را ندیده‌ام که داناتر از این مرد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او در شام است، از من سؤالی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غار خودش برگرداندند و نصرانیان با حضرت باقر علیه السّلام برگشتند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علی بن ابراهیم قمی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1" w:name="__RefHeading___Toc1572641_1468164448"/>
      <w:bookmarkStart w:id="242" w:name="_Toc96"/>
      <w:bookmarkEnd w:id="241"/>
      <w:r>
        <w:rPr>
          <w:rtl w:val="true"/>
        </w:rPr>
        <w:t>بیان</w:t>
      </w:r>
      <w:bookmarkEnd w:id="242"/>
    </w:p>
    <w:p>
      <w:pPr>
        <w:pStyle w:val="BookText"/>
        <w:rPr/>
      </w:pPr>
      <w:r>
        <w:rPr>
          <w:rFonts w:ascii="IRNazanin" w:hAnsi="IRNazanin" w:eastAsia="IRNazanin"/>
          <w:color w:val="111111"/>
          <w:sz w:val="28"/>
          <w:sz w:val="28"/>
          <w:szCs w:val="28"/>
          <w:rtl w:val="true"/>
          <w:lang w:bidi="fa-IR"/>
        </w:rPr>
        <w:t xml:space="preserve">قوله و ربطوا عینیه أی قد کانوا ربطوهما قبل أن یخرجوه فلما حلوا الرباط قلبهما و نظر إلیهم و یحتمل أن یکونوا ربطوا جفنی عینیه العلیاوین إلی فوق لیتمکن من النظر من کثرة الکبر </w:t>
      </w:r>
      <w:r>
        <w:rPr>
          <w:rStyle w:val="FootnoteAnchor"/>
          <w:rtl w:val="true"/>
        </w:rPr>
        <w:footnoteReference w:id="474"/>
      </w:r>
      <w:r>
        <w:rPr>
          <w:rFonts w:ascii="IRNazanin" w:hAnsi="IRNazanin" w:eastAsia="IRNazanin"/>
          <w:color w:val="111111"/>
          <w:sz w:val="28"/>
          <w:sz w:val="28"/>
          <w:szCs w:val="28"/>
          <w:rtl w:val="true"/>
          <w:lang w:bidi="fa-IR"/>
        </w:rPr>
        <w:t>و یقال رطمه إذا أدخله فی أمر لا یخرج منه فارتطم و الوحل الطین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ربطوا عینیه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پیش از بیرون شدن از نزد آن عالم، دو چشم او را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چشمانش را باز کردند، آن عالم چشم‌های خود را برگردانید و به آنان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مراد این باشد که مسیحیان ابروهای بالای چشم آن عالم را که از بسیاری پیری دراز شده بود بستند تا بتواند به مردم نگاه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گفته می‌شود که کسی را در کاری وارد کنند که نتواند از آن خارج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3" w:name="__RefHeading___Toc1572643_1468164448"/>
      <w:bookmarkStart w:id="244" w:name="_Toc97"/>
      <w:bookmarkEnd w:id="243"/>
      <w:r>
        <w:rPr>
          <w:rtl w:val="true"/>
        </w:rPr>
        <w:t>«</w:t>
      </w:r>
      <w:r>
        <w:rPr/>
        <w:t>2</w:t>
      </w:r>
      <w:r>
        <w:rPr>
          <w:rtl w:val="true"/>
        </w:rPr>
        <w:t>»</w:t>
      </w:r>
      <w:bookmarkEnd w:id="244"/>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یر، بصائر الدرجات مُحَمَّدُ بْنُ الْحُسَیْنِ عَنِ الْبَزَنْطِیِّ عَنْ عَبْدِ الْکَرِیمِ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 أَبُو جَعْفَرٍ علیه السلام مَسْجِدَ الْحَرَامِ فَإِذَا طَاوُسٌ الْیَمَانِیُّ </w:t>
      </w:r>
      <w:r>
        <w:rPr>
          <w:rStyle w:val="FootnoteAnchor"/>
          <w:rtl w:val="true"/>
        </w:rPr>
        <w:footnoteReference w:id="475"/>
      </w:r>
      <w:r>
        <w:rPr>
          <w:rFonts w:ascii="Amiri" w:hAnsi="Amiri" w:eastAsia="Amiri" w:cs="Amiri"/>
          <w:color w:val="111111"/>
          <w:sz w:val="28"/>
          <w:sz w:val="28"/>
          <w:szCs w:val="28"/>
          <w:rtl w:val="true"/>
          <w:lang w:bidi="ar-SA"/>
        </w:rPr>
        <w:t xml:space="preserve">یَقُولُ لِأَصْحَابِهِ تَدْرُونَ مَتَی قُتِلَ نِصْفُ النَّاسِ فَسَمِعَهُ أَبُو جَعْفَرٍ علیه السلام یَقُولُ نِصْفُ النَّاسِ قَالَ إِنَّمَا هُوَ رُبُعُ النَّاسِ إِنَّمَا هُوَ آدَمُ وَ حَوَّاءُ وَ قَابِیلُ وَ هَابِیلُ قَالَ صَدَقْتَ یَا ابْنَ رَسُولِ اللَّهِ قَالَ أَ تَدْرِی مَا صُنِعَ بِالْقَاتِلِ قَالَ لَا قَالَ مُحَمَّدُ بْنُ مُسْلِمٍ قُلْتُ فِی نَفْسِی هَذِهِ وَ اللَّهِ مَسْأَلَةٌ قَالَ فَغَدَوْتُ إِلَیْهِ فِی مَنْزِلِهِ فَلَبِسَ ثِیَابَهُ وَ أُسْرِجَ لَهُ قَالَ فَبَدَأَنِی بِالْحَدِیثِ قَبْلَ أَنْ أَسْأَلَهُ فَقَالَ یَا مُحَمَّدَ بْنَ مُسْلِمٍ إِنَّ بِالْهِنْدِ أَوْ بِتِلْقَاءِ الْهِنْدِ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یَلْبَسُ الْمُسُوحَ مَغْلُولَةً یَدُهُ إِلَی عُنُقِهِ مُوَکَّلٌ بِهِ عَشَرَةُ رَهْطٍ تَفْنَی النَّاسُ وَ لَا یَفْنُونَ کُلَّمَا ذَهَبَ وَاحِدٌ جُعِلَ مَکَانَهُ آخَرُ یَدُورُ مَعَ الشَّمْسِ حَیْثُ مَا دَارَتْ یُعَذَّبُ بِحَرِّ الشَّمْسِ وَ زَمْهَرِیرِ الْبَرْدِ حَتَّی تَقُومَ السَّاعَةُ </w:t>
      </w:r>
      <w:bookmarkStart w:id="245" w:name="pg13739_148462"/>
    </w:p>
    <w:p>
      <w:pPr>
        <w:pStyle w:val="BookText"/>
        <w:rPr/>
      </w:pPr>
      <w:bookmarkEnd w:id="245"/>
      <w:r>
        <w:rPr>
          <w:rFonts w:ascii="Amiri" w:hAnsi="Amiri" w:eastAsia="Amiri" w:cs="Amiri"/>
          <w:color w:val="111111"/>
          <w:sz w:val="28"/>
          <w:sz w:val="28"/>
          <w:szCs w:val="28"/>
          <w:rtl w:val="true"/>
          <w:lang w:bidi="ar-SA"/>
        </w:rPr>
        <w:t xml:space="preserve">قَالَ وَ قُلْتُ وَ مَنْ ذَا جَعَلَنِیَ اللَّهُ فِدَاکَ قَالَ ذَاکَ قَابِیلُ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روایت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مسجدالحرام نزد امام باقر علیه السّلام رفتم و طاوس یمانی را دیدم که به یارانش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کی نصف مردم کشته شدند؟ امام باقر علیه السّلام این را شنید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چهارم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حوّا و هابیل و قابیل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طاووس یمانی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قاتل چه کیفر می‌بیند؟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خودم گفتم قسم به خدا این مسأله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زود نزد آن حضرت در خانه‌اش رفتم که لباس‌هایش را پوشید و مرکبش را آماده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بپرسم، آن حضرت شروع به سخن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در هند یا پشت سر هند مردی است که لباس خشن به تن دارد و دستش به گردنش بسته شده است و گروه ده نفره‌ای موظف به عذاب اوست و تا روز قیامت همراه با آفتاب دور می‌زند و به گرمای آفتاب و سوزش سرما تا روز قیامت عذاب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فدایت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6" w:name="__RefHeading___Toc1572645_1468164448"/>
      <w:bookmarkStart w:id="247" w:name="_Toc98"/>
      <w:bookmarkEnd w:id="246"/>
      <w:r>
        <w:rPr>
          <w:rtl w:val="true"/>
        </w:rPr>
        <w:t>«</w:t>
      </w:r>
      <w:r>
        <w:rPr/>
        <w:t>3</w:t>
      </w:r>
      <w:r>
        <w:rPr>
          <w:rtl w:val="true"/>
        </w:rPr>
        <w:t>»</w:t>
      </w:r>
      <w:bookmarkEnd w:id="247"/>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الخرائج و الجرائح رُوِیَ عَنِ الصَّادِقِ علیه السلام أَنَّ عَبْدَ الْمَلِکِ بْنَ مَرْوَانَ کَتَبَ إِلَی عَامِلِهِ بِالْمَدِینَةِ فِی رِوَایَةِ هِشَامِ بْنِ عَبْدِ الْمَلِکِ أَنْ وَجِّهْ إِلَیَّ مُحَمَّدَ بْنَ عَلِیٍّ فَخَرَجَ أَبِی وَ أَخْرَجَنِی مَعَهُ فَمَضَیْنَا حَتَّی أَتَیْنَا مَدْیَنَ شُعَیْبٍ فَإِذَا نَحْنُ بِدَیْرٍ عَظِیمٍ وَ عَلَی بَابِهِ أَقْوَامٌ عَلَیْهِمْ ثِیَابُ صُوفٍ خَشِنَةٌ فَأَلْبَسَنِی وَالِدِی وَ لَبِسَ ثِیَاباً خَشِنَةً فَأَخَذَ بِیَدِی حَتَّی جِئْنَا وَ جَلَسْنَا عِنْدَ الْقَوْمِ فَدَخَلْنَا مَعَ الْقَوْمِ الدَّیْرَ فَرَأَیْنَا شَیْخاً قَدْ سَقَطَ حَاجِبَاهُ عَلَی عَیْنَیْهِ مِنَ الْکِبَرِ فَنَظَرَ إِلَیْنَا فَقَالَ لِأَبِی أَنْتَ مِنَّا أَمْ مِنْ هَذِهِ الْأُمَّةِ الْمَرْحُومَةِ قَالَ لَا بَلْ مِنْ هَذِهِ الْأُمَّةِ الْمَرْحُومَةِ قَالَ مِنْ عُلَمَائِهَا أَوْ مِنْ جُهَّالِهَا قَالَ أَبِی مِنْ عُلَمَائِهَا قَالَ أَسْأَلُکَ عَنْ مَسْأَلَةٍ قَالَ سَلْ </w:t>
      </w:r>
      <w:r>
        <w:rPr>
          <w:rStyle w:val="FootnoteAnchor"/>
          <w:rtl w:val="true"/>
        </w:rPr>
        <w:footnoteReference w:id="477"/>
      </w:r>
      <w:r>
        <w:rPr>
          <w:rFonts w:ascii="Amiri" w:hAnsi="Amiri" w:eastAsia="Amiri" w:cs="Amiri"/>
          <w:color w:val="111111"/>
          <w:sz w:val="28"/>
          <w:sz w:val="28"/>
          <w:szCs w:val="28"/>
          <w:rtl w:val="true"/>
          <w:lang w:bidi="ar-SA"/>
        </w:rPr>
        <w:t xml:space="preserve">قَالَ أَخْبِرْنِی عَنْ أَهْلِ الْجَنَّةِ إِذَا دَخَلُوهَا وَ أَکَلُوا مِنْ نَعِیمِهَا </w:t>
      </w:r>
      <w:r>
        <w:rPr>
          <w:rStyle w:val="FootnoteAnchor"/>
          <w:rtl w:val="true"/>
        </w:rPr>
        <w:footnoteReference w:id="478"/>
      </w:r>
      <w:r>
        <w:rPr>
          <w:rFonts w:ascii="Amiri" w:hAnsi="Amiri" w:eastAsia="Amiri" w:cs="Amiri"/>
          <w:color w:val="111111"/>
          <w:sz w:val="28"/>
          <w:sz w:val="28"/>
          <w:szCs w:val="28"/>
          <w:rtl w:val="true"/>
          <w:lang w:bidi="ar-SA"/>
        </w:rPr>
        <w:t xml:space="preserve">هَلْ یَنْقُصُ مِنْ ذَلِکَ شَیْ‌ءٌ قَالَ لَا قَالَ الشَّیْخُ مَا نَظِیرُهُ قَالَ أَبِی أَ لَیْسَ التَّوْرَاةُ وَ الْإِنْجِیلُ وَ الزَّبُورُ وَ الْفُرْقَانُ یُؤْخَذُ مِنْهَا وَ لَا یَنْقُصُ مِنْهَا شَیْ‌ءٌ قَالَ أَنْتَ مِنْ عُلَمَائِهَا ثُمَّ قَالَ أَهْلُ الْجَنَّةِ هَلْ یَحْتَاجُونَ إِلَی الْبَوْلِ وَ الْغَائِطِ قَالَ أَبِی لَا قَالَ وَ مَا نَظِیرُ ذَلِکَ قَالَ أَبِی أَ لَیْسَ الْجَنِینُ فِی بَطْنِ أُمِّهِ یَأْکُلُ وَ یَشْرَبُ وَ لَا یَبُولُ وَ لَا یَتَغَوَّطُ </w:t>
      </w:r>
      <w:r>
        <w:rPr>
          <w:rStyle w:val="FootnoteAnchor"/>
          <w:rtl w:val="true"/>
        </w:rPr>
        <w:footnoteReference w:id="479"/>
      </w:r>
      <w:r>
        <w:rPr>
          <w:rFonts w:ascii="Amiri" w:hAnsi="Amiri" w:eastAsia="Amiri" w:cs="Amiri"/>
          <w:color w:val="111111"/>
          <w:sz w:val="28"/>
          <w:sz w:val="28"/>
          <w:szCs w:val="28"/>
          <w:rtl w:val="true"/>
          <w:lang w:bidi="ar-SA"/>
        </w:rPr>
        <w:t xml:space="preserve">قَالَ صَدَقْتَ قَالَ وَ سَأَلَ عَنْ مَسَائِلَ فَأَجَابَ أَبِی </w:t>
      </w:r>
      <w:r>
        <w:rPr>
          <w:rStyle w:val="FootnoteAnchor"/>
          <w:rtl w:val="true"/>
        </w:rPr>
        <w:footnoteReference w:id="480"/>
      </w:r>
      <w:r>
        <w:rPr>
          <w:rFonts w:ascii="Amiri" w:hAnsi="Amiri" w:eastAsia="Amiri" w:cs="Amiri"/>
          <w:color w:val="111111"/>
          <w:sz w:val="28"/>
          <w:sz w:val="28"/>
          <w:szCs w:val="28"/>
          <w:rtl w:val="true"/>
          <w:lang w:bidi="ar-SA"/>
        </w:rPr>
        <w:t xml:space="preserve">ثُمَّ قَالَ الشَّیْخُ أَخْبِرْنِی عَنْ تَوْأَمَیْنِ وُلِدَا فِی سَاعَةٍ وَ مَاتَا فِی سَاعَةٍ </w:t>
      </w:r>
      <w:r>
        <w:rPr>
          <w:rStyle w:val="FootnoteAnchor"/>
          <w:rtl w:val="true"/>
        </w:rPr>
        <w:footnoteReference w:id="481"/>
      </w:r>
      <w:r>
        <w:rPr>
          <w:rFonts w:ascii="Amiri" w:hAnsi="Amiri" w:eastAsia="Amiri" w:cs="Amiri"/>
          <w:color w:val="111111"/>
          <w:sz w:val="28"/>
          <w:sz w:val="28"/>
          <w:szCs w:val="28"/>
          <w:rtl w:val="true"/>
          <w:lang w:bidi="ar-SA"/>
        </w:rPr>
        <w:t xml:space="preserve">عَاشَ أَحَدُهُمَا مِائَةً وَ خَمْسِینَ سَنَةً وَ عَاشَ الْآخَرُ خَمْسِینَ سَنَةً مَنْ کَانَا وَ کَیْفَ قِصَّتُهُمَا قَالَ أَبِی هُمَا عُزَیْرٌ وَ عَزْرَةُ أَکْرَمَ اللَّهُ تَعَالَی عُزَیْراً بِالنُّبُوَّةِ عِشْرِینَ سَنَةً وَ أَمَاتَهُ مِائَةَ سَنَةٍ ثُمَّ أَحْیَاهُ فَعَاشَ بَعْدَهُ ثَلَاثِینَ سَنَةً وَ مَاتَا فِی سَاعَةٍ وَاحِدَةٍ فَخَرَّ الشَّیْخُ مَغْشِیّاً عَلَیْهِ فَقَالَ فَقَامَ أَبِی وَ خَرَجْنَا مِنَ الدَّیْرِ فَخَرَجَ إِلَیْنَا جَمَاعَةٌ مِنَ الدَّیْرِ وَ قَالُوا یَدْعُوکَ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شَیْخُنَا فَقَالَ أَبِی مَا لِی بِشَیْخِکُمْ مِنْ حَاجَةٍ فَإِنْ کَانَ لَهُ عِنْدَنَا حَاجَةٌ فَلْیَقْصِدْنَا فَرَجَعُوا ثُمَّ جَاءُوا بِهِ وَ أَجْلَسَ بَیْنَ یَدَیْ أَبِی فَقَالَ مَا اسْمُکَ قَالَ علیه السلام مُحَمَّدٌ قَالَ أَنْتَ مُحَمَّدٌ النَّبِیُّ قَالَ لَا أَنَا ابْنُ بِنْتِهِ قَالَ مَا اسْمُ أُمِّکَ قَالَ أُمِّی فَاطِمَةُ قَالَ مَنْ کَانَ أَبُوکَ قَالَ اسْمُهُ عَلِیٌّ قَالَ أَنْتَ ابْنُ إِلْیَا بِالْعِبْرَانِیَّةِ وَ عَلِیٍّ بِالْعَرَبِیَّةِ قَالَ نَعَمْ قَالَ ابْنُ شَبَّرَ أَوْ شَبِیرٍ قَالَ إِنِّی ابْنُ شَبِیرٍ قَالَ الشَّیْخُ أَشْهَدُ أَنْ لَا إِلَهَ إِلَّا اللَّهُ وَحْدَهُ لَا شَرِیکَ لَهُ وَ أَنَّ جَدَّکَ مُحَمَّداً صلی الله علیه و آله رَسُولُ اللَّهِ ثُمَّ ارْتَحَلْنَا حَتَّی أَتَیْنَا عَبْدَ الْمَلِکِ فَنَزَلَ مِنْ سَرِیرِهِ وَ اسْتَقْبَلَ أَبِی وَ قَالَ عُرِضَتْ لِی مَسْأَلَةٌ لَمْ یَعْرِفْهَا الْعُلَمَاءُ فَأَخْبِرْنِی إِذَا قَتَلَتْ هَذِهِ الْأُمَّةُ إِمَامَهَا الْمَفْرُوضَ طَاعَتُهُ عَلَیْهِمْ أَیُّ عِبْرَةٍ یُرِیهِمُ اللَّهُ فِی ذَلِکَ الْیَوْمِ قَالَ أَبِی إِذَا کَانَ کَذَلِکَ لَا یَرْفَعُونَ حَجَراً إِلَّا وَ یَرَوْنَ تَحْتَهُ دَماً عَبِیطاً فَقَبَّلَ عَبْدُ الْمَلِکِ رَأْسَ أَبِی وَ قَالَ صَدَقْتَ إِنَّ فِی یَوْمٍ قُتِلَ فِیهِ أَبُوکَ عَلِیُّ بْنُ أَبِی طَالِبٍ علیهما السلام </w:t>
      </w:r>
      <w:r>
        <w:rPr>
          <w:rStyle w:val="FootnoteAnchor"/>
          <w:rtl w:val="true"/>
        </w:rPr>
        <w:footnoteReference w:id="482"/>
      </w:r>
      <w:r>
        <w:rPr>
          <w:rFonts w:ascii="Amiri" w:hAnsi="Amiri" w:eastAsia="Amiri" w:cs="Amiri"/>
          <w:color w:val="111111"/>
          <w:sz w:val="28"/>
          <w:sz w:val="28"/>
          <w:szCs w:val="28"/>
          <w:rtl w:val="true"/>
          <w:lang w:bidi="ar-SA"/>
        </w:rPr>
        <w:t xml:space="preserve">کَانَ عَلَی بَابِ أَبِی مَرْوَانَ حَجَرٌ عَظِیمٌ فَأَمَرَ أَنْ یَرْفَعُوهُ فَرَأَیْنَا تَحْتَهُ دَماً عَبِیطاً یَغْلِی وَ کَانَ لِی أَیْضاً حَوْضٌ کَبِیرٌ فِی بُسْتَانِی وَ کَانَ حَافَتُهُ حِجَارَةً سَوْدَاءَ فَأَمَرْتُ أَنْ تُرْفَعَ وَ یُوضَعَ مَکَانَهَا حِجَارَةٌ بِیضٌ وَ کَانَ فِی ذَلِکَ الْیَوْمِ قُتِلَ الْحُسَیْنُ علیه السلام فَرَأَیْتُ دَماً عَبِیطاً یَغْلِی تَحْتَهَا أَ تُقِیمُ عِنْدَنَا وَ لَکَ مِنَ الْکَرَامَةِ مَا تَشَاءُ أَمْ تَرْجِعُ قَالَ أَبِی بَلْ أَرْجِعُ إِلَی قَبْرِ جَدِّی فَأَذِنَ لَهُ بِالانْصِرَافِ فَبَعَثَ قَبْلَ خُرُوجِنَا بَرِیداً یَأْمُرُ أَهْلَ کُلِّ مَنْزِلٍ أَنْ لَا یُطْعِمُونَا شَیْئاً وَ لَا یُمْکِنُونَا مِنَ النُّزُولِ فِی بَلَدٍ حَتَّی نَمُوتَ جُوعاً فَکُلَّمَا بَلَغْنَا مَنْزِلًا طَرَدُونَا وَ فَنِیَ زَادُنَا حَتَّی أَتَیْنَا مَدْیَنَ شُعَیْبٍ وَ قَدْ أُغْلِقَ بَابُهُ فَصَعِدَ أَبِی جَبَلًا هُنَاکَ مُطِلًّا عَلَی الْبَلَدِ أَوْ مَکَاناً مُرْتَفِعاً عَلَیْهِ فَقَرَأَ </w:t>
      </w:r>
      <w:r>
        <w:rPr>
          <w:rStyle w:val="FootnoteAnchor"/>
          <w:rtl w:val="true"/>
        </w:rPr>
        <w:footnoteReference w:id="483"/>
      </w:r>
      <w:r>
        <w:rPr>
          <w:rFonts w:ascii="Amiri" w:hAnsi="Amiri" w:eastAsia="Amiri" w:cs="Amiri"/>
          <w:color w:val="111111"/>
          <w:sz w:val="28"/>
          <w:sz w:val="28"/>
          <w:szCs w:val="28"/>
          <w:rtl w:val="true"/>
          <w:lang w:bidi="ar-SA"/>
        </w:rPr>
        <w:t xml:space="preserve">وَ إِلی مَدْیَنَ أَخاهُمْ شُعَیْباً قالَ یا قَوْمِ اعْبُدُوا اللَّهَ ما لَکُمْ مِنْ إِلهٍ غَیْرُهُ وَ لا تَنْقُصُوا الْمِکْیالَ وَ الْمِیزانَ إِنِّی أَراکُمْ بِخَیْرٍ وَ إِنِّی أَخافُ عَلَیْکُمْ عَذابَ یَوْمٍ مُحِیطٍ وَ یا قَوْمِ أَوْفُوا الْمِکْیالَ وَ الْمِیزانَ بِالْقِسْطِ وَ لا تَبْخَسُوا النَّاسَ أَشْیاءَهُمْ وَ لا تَعْثَوْا فِی الْأَرْضِ مُفْسِدِینَ بَقِیَّتُ اللَّهِ خَیْرٌ لَکُمْ إِنْ کُنْتُمْ </w:t>
      </w:r>
      <w:bookmarkStart w:id="248" w:name="pg13739_148464"/>
    </w:p>
    <w:p>
      <w:pPr>
        <w:pStyle w:val="BookText"/>
        <w:rPr/>
      </w:pPr>
      <w:bookmarkEnd w:id="248"/>
      <w:r>
        <w:rPr>
          <w:rFonts w:ascii="Amiri" w:hAnsi="Amiri" w:eastAsia="Amiri" w:cs="Amiri"/>
          <w:color w:val="111111"/>
          <w:sz w:val="28"/>
          <w:sz w:val="28"/>
          <w:szCs w:val="28"/>
          <w:rtl w:val="true"/>
          <w:lang w:bidi="ar-SA"/>
        </w:rPr>
        <w:t xml:space="preserve">مُؤْمِنِینَ ثُمَّ رَفَعَ صَوْتَهُ وَ قَالَ وَ اللَّهِ أَنَا بَقِیَّةُ اللَّهِ فَأَخْبَرُوا الشَّیْخَ بِقُدُومِنَا وَ أَحْوَالِنَا فَحَمَلُوهُ إِلَی أَبِی وَ کَانَ لَهُمْ مَعَهُمْ مِنَ الطَّعَامِ کَثِیرٌ فَأَحْسَنَ ضِیَافَتَنَا فَأَمَرَ الْوَالِی بِتَقْیِیدِ الشَّیْخِ فَقَیَّدُوهُ لِیَحْمِلُوهُ إِلَی عَبْدِ الْمَلِکِ لِأَنَّهُ خَالَفَ أَمْرَهُ قَالَ الصَّادِقُ علیه السلام فَاغْتَمَمْتُ لِذَلِکَ وَ بَکَیْتُ فَقَالَ وَالِدِی وَ لَا بَأْسَ مِنْ عَبْدِ الْمَلِکِ بِالشَّیْخِ وَ لَا یَصِلُ إِلَیْهِ فَإِنَّهُ یُتَوَفَّی أَوَّلَ مَنْزِلٍ یَنْزِلُهُ وَ ارْتَحَلْنَا حَتَّی رَجَعْنَا إِلَی الْمَدِینَةِ بِجَهْدٍ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مروان امام، باقر علیه السّلام را از مدینه به شام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اختلاف این روایت را ذکر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در روایت اول سؤال‌های نصرانی زیادتر از این روایت است، ولی در روایت اول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که در آنجا غذا می‌خورند و از نعمت‌های بهشت استفاده می‌نمایند، آیا چیزی کم می‌شود؟</w:t>
      </w:r>
    </w:p>
    <w:p>
      <w:pPr>
        <w:pStyle w:val="BookText"/>
        <w:rPr/>
      </w:pPr>
      <w:r>
        <w:rPr>
          <w:rFonts w:ascii="IRNazanin" w:hAnsi="IRNazanin" w:eastAsia="IRNazanin"/>
          <w:color w:val="111111"/>
          <w:sz w:val="28"/>
          <w:sz w:val="28"/>
          <w:szCs w:val="28"/>
          <w:rtl w:val="true"/>
          <w:lang w:bidi="fa-IR"/>
        </w:rPr>
        <w:t>فرمود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نظیر آن در دنیا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تورات و انجیل و زبور و فرقان استفاده نمی‌کنند و چیزی از آن کاسته نمی‌شود؟ در آخر سؤال‌ها پیرمرد غش می‌کند و امام علیه السّلام از جای حرکت می‌نماید و از دیر خارج می‌شود، اما متعاقب آن چند نفر از دیر خارج می‌شوند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ما شما را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او کاری نداریم، اگر او با ما کاری دارد بیاید این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برگشتند و پیرمرد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شما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محمد پیامبری؟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پسر دختر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مادرت چیست؟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چه نام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پسر الیا به عبرانی و علی به عربی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شبر یا شبیری؟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شبیرم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الا الله وحده لا شریک له، و گواهی می‌دهم که جدت محمد صلی الله علیه و آله رسول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کوچ کردیم تا رسیدیم به شام و نزد 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تخت به زیر آمد و به استقبال پدرم شتافت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برایم پیش آمده که علما جواب آن را ندانسته‌اند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وقتی این امت امام واجب الاطاعه خود را بکشند، خداوند چه عبرتی را به آن ها نشان می‌دهد؟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موقعی سنگی را بر نمی‌دارند، مگر این که از زیر آن خون تازه می‌جوشد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سر پدرم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پدرت علی بن ابی طالب از دنیا رفت، بر در خانه پدرم مروان سنگ عظیمی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سنگ را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آن خون تازه می‌جوشید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نیز حوض بزرگی در باغم داشتم که اطراف آن را سنگ سیاه کار گذاشته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دادم آن سنگ‌های سیاه را بردارند تا سنگ سفیدی به جایش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حضرت حسن علیه السّلام را شهید کرده بودند و دیدم از زیر سنگ، خون تازه می‌جوشد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عبدالملک از پدرم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عزت و احترام پیش ما می‌مانی یا بر می‌گردی؟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برمی‌گردم کنار قبر جدم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اجازه بازگشت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از حرکت ما پیکی را فرستاده بود که در تمام شهرهای بین راه عبور ما را اطلاع دهند و به ما چیزی از خوراکی ندهند و اجازه فرود آمدن نیز ندهند تا از گرسنگی بمیریم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منزلی که می‌رسیدیم، ما را طرد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خوراکی ما تمام شد تا رسیدیم به مدین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دروازه را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بر فراز کوهی که مشرف به شهر و محل مرتفعی بود رفت و این آیه را قرائت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إِلی مَدْیَنَ أَخاهُمْ شُعَیْباً قالَ یا قَوْمِ اعْبُدُوا اللَّهَ ما لَکُمْ مِنْ إِلهٍ غَیْرُهُ وَ لا تَنْقُصُوا الْمِکْیالَ وَ الْمِیزانَ بِالْقِسْطِ وَ لا تَبْخَسُوا النَّاسَ أَشْیاءَهُمْ وَ لا تَعْثَوْا فِی الْأَرْضِ مُفْسِدِینَ بَقِیَّتُ اللَّهِ خَیْرٌ لَکُمْ إِنْ کُنْتُمْ مُؤْمِنِینَ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 برادرشان شعیب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 من، خدا را بپرستید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جز او معبودی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پیمانه و ترازو را کم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شما را در نعمت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عذاب روزی فراگیر بر شما بیمناکم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قوم من، پیمانه و ترازو را به داد، تمام دهید، و حقوق مردم را کم مدهید، و در زمین به فساد سر برمدارید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مؤمن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صدا را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بقیة الله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پیرمردی که در آنجا بود جریان ورود ما و وضعمان را اطلاع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را با غذا و خوراکی زیاد خدمت پدرم آوردند و از ما پذیرایی شایانی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فرماندار دستور داد دست و پای پیرمرد را بستند تا او را پیش عبدالملک ببرند، چون خلاف فرمان او را انجام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غمگین شدم و گریه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را از طرف عبدالملک گزندی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اولین منزل که رهسپار می‌شوند از دنیا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مدین کوچ کردیم و با سختی تمام به مدینه رسیدیم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9" w:name="__RefHeading___Toc1572647_1468164448"/>
      <w:bookmarkStart w:id="250" w:name="_Toc99"/>
      <w:bookmarkEnd w:id="249"/>
      <w:r>
        <w:rPr>
          <w:rtl w:val="true"/>
        </w:rPr>
        <w:t>«</w:t>
      </w:r>
      <w:r>
        <w:rPr/>
        <w:t>4</w:t>
      </w:r>
      <w:r>
        <w:rPr>
          <w:rtl w:val="true"/>
        </w:rPr>
        <w:t>»</w:t>
      </w:r>
      <w:bookmarkEnd w:id="250"/>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 الکافی عِدَّةٌ مِنْ أَصْحَابِنَا عَنْ أَحْمَدَ بْنِ مُحَمَّدِ بْنِ خَالِدٍ عَنْ مُحَمَّدِ بْنِ عَلِیٍّ عَنْ مُحَمَّدِ بْنِ الْفُضَیْلِ عَنْ أَبِی حَمْزَةَ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جَالِساً فِی مَسْجِدِ رَسُولِ اللَّهِ صلی الله علیه و آله إِذْ أَقْبَلَ رَجُلٌ فَسَلَّمَ فَقَالَ مَنْ أَنْتَ یَا عَبْدَ اللَّهِ فَقُلْتُ رَجُلٌ مِنْ أَهْلِ الْکُوفَةِ فَقُلْتُ فَمَا حَاجَتُکَ فَقَالَ لِی أَ تَعْرِفُ أَبَا جَعْفَرٍ مُحَمَّدَ بْنَ عَلِیٍّ علیهما السلام قُلْتُ نَعَمْ قَالَ فَمَا حَاجَتُکَ إِلَیْهِ فَقَالَ هَیَّأْتُ لَهُ أَرْبَعِینَ مَسْأَلَةً أَسْأَلُهُ عَنْهَا فَمَا کَانَ مِنْ حَقٍّ أَخَذْتُهُ وَ مَا کَانَ مِنْ بَاطِلٍ تَرَکْتُهُ قَالَ أَبُو حَمْزَةَ فَقُلْتُ هَلْ تَعْرِفُ مَا بَیْنَ الْحَقِّ وَ الْبَاطِلِ فَقَالَ نَعَمْ فَقُلْتُ لَهُ فَمَا حَاجَتُکَ إِلَیْهِ إِذَا کُنْتَ تَعْرِفُ مَا بَیْنَ الْحَقِّ وَ الْبَاطِلِ فَقَالَ لِی یَا أَهْلَ الْکُوفَةِ أَنْتُمْ قَوْمٌ مَا تُطَاقُونَ إِذَا رَأَیْتَ أَبَا جَعْفَرٍ علیه السلام فَأَخْبِرْنِی فَمَا انْقَطَعَ کَلَامُهُ </w:t>
      </w:r>
      <w:r>
        <w:rPr>
          <w:rStyle w:val="FootnoteAnchor"/>
          <w:rtl w:val="true"/>
        </w:rPr>
        <w:footnoteReference w:id="485"/>
      </w:r>
      <w:r>
        <w:rPr>
          <w:rFonts w:ascii="Amiri" w:hAnsi="Amiri" w:eastAsia="Amiri" w:cs="Amiri"/>
          <w:color w:val="111111"/>
          <w:sz w:val="28"/>
          <w:sz w:val="28"/>
          <w:szCs w:val="28"/>
          <w:rtl w:val="true"/>
          <w:lang w:bidi="ar-SA"/>
        </w:rPr>
        <w:t xml:space="preserve">حَتَّی أَقْبَلَ أَبُو جَعْفَرٍ علیه السلام وَ حَوْلَهُ أَهْلُ خُرَاسَانَ وَ غَیْرُهُمْ یَسْأَلُونَهُ عَنْ مَنَاسِکِ الْحَجِّ فَمَضَی حَتَّی جَلَسَ مَجْلِسَهُ وَ جَلَسَ الرَّجُلُ قَرِیباً مِنْهُ قَالَ أَبُو حَمْزَةَ فَجَلَسْتُ بِحَیْثُ أَسْمَعُ الْکَلَامَ وَ حَوْلَهُ عَالِمٌ مِنَ النَّاسِ فَلَمَّا قَضَی حَوَائِجَهُمْ وَ انْصَرَفُوا الْتَفَتَ إِلَی الرَّجُلِ فَقَالَ لَهُ مَنْ أَنْتَ فَقَالَ أَنَا قَتَادَةُ بْنُ دِعَامَةَ الْبَصْرِیُّ </w:t>
      </w:r>
      <w:r>
        <w:rPr>
          <w:rStyle w:val="FootnoteAnchor"/>
          <w:rtl w:val="true"/>
        </w:rPr>
        <w:footnoteReference w:id="486"/>
      </w:r>
      <w:r>
        <w:rPr>
          <w:rFonts w:ascii="Amiri" w:hAnsi="Amiri" w:eastAsia="Amiri" w:cs="Amiri"/>
          <w:color w:val="111111"/>
          <w:sz w:val="28"/>
          <w:sz w:val="28"/>
          <w:szCs w:val="28"/>
          <w:rtl w:val="true"/>
          <w:lang w:bidi="ar-SA"/>
        </w:rPr>
        <w:t xml:space="preserve">فَقَالَ لَهُ أَبُو جَعْفَرٍ علیه السلام أَنْتَ فَقِیهُ أَهْلِ الْبَصْرَةِ قَالَ نَعَمْ فَقَالَ لَهُ أَبُو جَعْفَرٍ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علیه السلام وَیْحَکَ یَا قَتَادَةُ إِنَّ اللَّهَ تَعَالَی خَلَقَ خَلْقاً مِنْ خَلْقِهِ فَجَعَلَهُمْ حُجَجاً عَلَی خَلْقِهِ وَ هُمْ أَوْتَادٌ فِی أَرْضِهِ قُوَّامٌ بِأَمْرِهِ نُجَبَاءُ فِی عِلْمِهِ اصْطَفَاهُمْ قَبْلَ خَلْقِهِ أَظِلَّةً عَنْ یَمِینِ عَرْشِهِ قَالَ فَسَکَتَ قَتَادَةُ طَوِیلًا ثُمَّ قَالَ أَصْلَحَکَ اللَّهُ وَ اللَّهِ لَقَدْ جَلَسْتُ بَیْنَ یَدَیِ الْفُقَهَاءِ وَ قُدَّامَ ابْنِ عَبَّاسٍ فَمَا اضْطَرَبَ قَلْبِی قُدَّامَ وَاحِدٍ مِنْهُمْ مَا اضْطَرَبَ قُدَّامَکَ فَقَالَ أَبُو جَعْفَرٍ علیه السلام أَ تَدْرِی أَیْنَ أَنْتَ بَیْنَ یَدَیْ </w:t>
      </w:r>
      <w:r>
        <w:rPr>
          <w:rStyle w:val="FootnoteAnchor"/>
          <w:rtl w:val="true"/>
        </w:rPr>
        <w:footnoteReference w:id="487"/>
      </w:r>
      <w:r>
        <w:rPr>
          <w:rFonts w:ascii="Amiri" w:hAnsi="Amiri" w:eastAsia="Amiri" w:cs="Amiri"/>
          <w:color w:val="111111"/>
          <w:sz w:val="28"/>
          <w:sz w:val="28"/>
          <w:szCs w:val="28"/>
          <w:rtl w:val="true"/>
          <w:lang w:bidi="ar-SA"/>
        </w:rPr>
        <w:t xml:space="preserve">بُیُوتٍ أَذِنَ اللَّهُ أَنْ تُرْفَعَ وَ یُذْکَرَ فِیهَا اسْمُهُ یُسَبِّحُ لَهُ فِیها بِالْغُدُوِّ وَ الْآصالِ رِجالٌ لا تُلْهِیهِمْ تِجارَةٌ وَ لا بَیْعٌ عَنْ ذِکْرِ اللَّهِ وَ إِقامِ الصَّلاةِ وَ إِیتاءِ الزَّکاةِ فَأَنْتَ ثَمَّ وَ نَحْنُ أُولَئِکَ فَقَالَ قَتَادَةُ صَدَقْتَ وَ اللَّهِ جَعَلَنِیَ اللَّهُ فِدَاکَ وَ اللَّهِ مَا هِیَ بُیُوتَ حِجَارَةٍ وَ لَا طِینٍ قَالَ قَتَادَةُ فَأَخْبِرْنِی عَنِ الْجُبُنِّ فَتَبَسَّمَ أَبُو جَعْفَرٍ علیه السلام وَ قَالَ رَجَعَتْ مَسَائِلُکَ إِلَی هَذَا قَالَ ضَلَّتْ عَنِّی فَقَالَ لَا بَأْسَ بِهِ فَقَالَ إِنَّهُ رُبَّمَا جُعِلَتْ فِیهِ إِنْفَحَةُ الْمَیِّتِ قَالَ لَیْسَ بِهَا بَأْسٌ إِنَّ الْإِنْفَحَةَ لَیْسَتْ لَهَا عُرُوقٌ وَ لَا فِیهَا دَمٌ وَ لَا لَهَا عَظْمٌ إِنَّمَا تَخْرُجُ مِنْ بَیْنِ فَرْثٍ وَ دَمٍ ثُمَّ قَالَ وَ إِنَّمَا الْإِنْفَحَةُ بِمَنْزِلَةِ دَجَاجَةٍ مَیْتَةٍ خَرَجَتْ مِنْهَا بَیْضَةٌ فَهَلْ تَأْکُلُ تِلْکَ الْبَیْضَةَ فَقَالَ قَتَادَةُ لَا وَ لَا آمُرُ بِأَکْلِهَا فَقَالَ لَهُ أَبُو جَعْفَرٍ علیه السلام وَ لِمَ قَالَ لِأَنَّهَا مِنَ الْمَیْتَةِ قَالَ لَهُ فَإِنْ حُضِنَتْ تِلْکَ الْبَیْضَةُ فَخَرَجَتْ مِنْهَا دَجَاجَةٌ أَ تَأْکُلُهَا قَالَ نَعَمْ قَالَ فَمَا حَرَّمَ عَلَیْکَ الْبَیْضَةَ وَ أَحَلَّ لَکَ الدَّجَاجَةَ ثُمَّ قَالَ فَکَذَلِکَ الْإِنْفَحَةُ مِثْلُ الْبَیْضَةِ فَاشْتَرِ الْجُبُنَّ مِنْ أَسْوَاقِ الْمُسْلِمِینَ مِنْ أَیْدِی الْمُصَلِّینَ وَ لَا تَسْأَلْ عَنْهُ إِلَّا أَنْ یَأْتِیَکَ مَنْ یُخْبِرُکَ عَنْهُ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 xml:space="preserve">. </w:t>
      </w:r>
      <w:bookmarkStart w:id="251" w:name="pg13739_148466"/>
    </w:p>
    <w:p>
      <w:pPr>
        <w:pStyle w:val="BookText"/>
        <w:rPr/>
      </w:pPr>
      <w:bookmarkEnd w:id="2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پیامبر صلی الله علیه و آله نشسته بودم که مردی وارد شد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اهالی کوفه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چکار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ابی جعفر محمد بن علی علیه السّلام را می‌شناسی؟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 او چه کار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سؤال آماده کرده‌ام تا از او بپرسم که هر کدام صحیح بود به آن عمل کنم و هر چه ناصحیح بود را واگذارم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تمیز بین حق و باطل می‌دهی؟ گفت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خودت تمیز بین حق و باطل بدهی، پس چه احتیاجی به او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کوفی‌ها تاب و توان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حضرت باقر را دیدی به من اطلاع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سخنش تمام نشده بود که امام باقر علیه السّلام تشریف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آن جناب را خراسانیان و چند نفر دیگر گرفته بودند که از مناسک حج می‌پرسیدند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جای خود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هم رفت و نزدیک آن جناب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طوری نشستم که سخن آن ها را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آن ها گروهی نشسته بودند و وقتی هر کدام مسائل مورد نیاز خود را پرسیدند و رفتند، امام علیه السّلام رو به آن مرد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قتادة بن نعامه بصری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تو فقیه اهل بصره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وای بر تو 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گروهی از بندگان خویش را حجت بر خلق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امر خدا پایه‌ها و استوانه زمین هستند و برگزیدگان علم خدایند و قبل از آفرینش مردم آن ها را برگزیده که سایه‌هایی در طرف راست عرش خدا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مدتی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مقابل فقهای زیادی نشسته‌ام و پیش ابن عباس هیچ وقت دلم نمی‌تپد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 کجا هستی؟ تو در مکانی هستی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 اللَّهُ أَنْ تُرْفَعَ وَ یُذْکَرَ فِیهَا اسْمُهُ یُسَبِّحُ لَهُ فِیها بِالْغُدُوِّ وَ الْآصالِ رِجالٌ لا تُلْهِیهِمْ تِجارَةٌ وَ لا بَیْعٌ عَنْ ذِکْرِ اللَّهِ وَ إِقامِ الصَّلاةِ وَ إِیتاءِ الزَّکاةِ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خانه‌هایی که خدا رخصت داده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و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رفعت یابد و نامش در آن ها 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هر بامداد و شامگاه او را نیایش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مردانی که نه تجارت و نه داد و ستدی، آنان را از یاد خدا و برپا داشتن نماز و دادن زکات، به خود مشغول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چنین جایی هستی و ما آن هاییم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می‌فرمایید، خدا مرا فدای شما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از گل و سنگ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راجع به پنیر مطلع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تبسمی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سؤالات تو بالاخره به پنیر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همه را فراموش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آن پنیر مایه، از شیردان مرده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شیردان دارای رگ و خون و استخوان نیست و از بین پشکل و مدفوع گوسفند و خون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شیردان مانند تخم مرغ است که از مرغ مرده‌ای خارج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تخم مرغی را می‌خوری؟ جواب داد نه خودم می‌خورم و نه اجازه می‌دهم کسی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تخم مرغ باز شود و جوجه‌ای بدهد، آیا آن جوجه را می‌خوری؟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موجب حرمت تخم مرغ و حلال بودن مرغ می‌شود؟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شیردان هم مثل تخم مرغ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پنیر را از بازار و از دست نمازگزاران مسلمانان بخر و سؤال هم نکن، مگر کسی بیاید و به تو اطلاعی بدهد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2" w:name="__RefHeading___Toc1572649_1468164448"/>
      <w:bookmarkStart w:id="253" w:name="_Toc100"/>
      <w:bookmarkEnd w:id="252"/>
      <w:r>
        <w:rPr>
          <w:rtl w:val="true"/>
        </w:rPr>
        <w:t>«</w:t>
      </w:r>
      <w:r>
        <w:rPr/>
        <w:t>5</w:t>
      </w:r>
      <w:r>
        <w:rPr>
          <w:rtl w:val="true"/>
        </w:rPr>
        <w:t>»</w:t>
      </w:r>
      <w:bookmarkEnd w:id="253"/>
    </w:p>
    <w:p>
      <w:pPr>
        <w:pStyle w:val="BookText"/>
        <w:rPr/>
      </w:pPr>
      <w:r>
        <w:rPr>
          <w:rFonts w:ascii="Amiri" w:hAnsi="Amiri" w:eastAsia="Amiri" w:cs="Amiri"/>
          <w:color w:val="111111"/>
          <w:sz w:val="28"/>
          <w:sz w:val="28"/>
          <w:szCs w:val="28"/>
          <w:rtl w:val="true"/>
          <w:lang w:bidi="ar-SA"/>
        </w:rPr>
        <w:t>شی، تفسیر العیاشی عَنْ مُحَمَّدِ بْنِ هَاشِمٍ عَمَّنْ أَخْبَرَهُ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الْأَبْرَشُ الْکَلْبِیُّ بَلَغَنِی أَنَّکَ قُلْتَ فِی‌قَوْلِ اللَّهِ یَوْمَ تُبَدَّلُ الْأَرْضُ أَنَّهَا تُبَدَّلُ خُبْزَةً فَقَالَ أَبُو جَعْفَرٍ علیه السلام صَدَقُوا تُبَدَّلُ الْأَرْضُ خُبْزَةً نَقِیَّةً فِی الْمَوْقِفِ یَأْکُلُونَ مِنْهَا فَضَحِکَ الْأَبْرَشُ وَ قَالَ أَ مَا لَهُمْ شُغُلٌ بِمَا هُمْ فِیهِ عَنْ أَکْلِ الْخُبُزِ فَقَالَ وَیْحَکَ فِی أَیِّ الْمَنْزِلَتَیْنِ هُمْ أَشَدُّ شُغُلًا وَ أَسْوَأُ حَالًا إِذَا هُمْ فِی الْمَوْقِفِ أَوْ فِی النَّارِ یُعَذَّبُونَ فَقَالَ لَا فِی النَّارِ فَقَالَ وَیْحَکَ وَ إِنَّ اللَّهَ یَقُولُ لَآکِلُونَ مِنْ شَجَرٍ مِنْ زَقُّومٍ فَمالِؤُنَ مِنْهَا الْبُطُونَ فَشارِبُونَ عَلَیْهِ مِنَ الْحَمِیمِ فَشارِبُونَ شُرْبَ الْهِیمِ قَالَ فَسَکَتَ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خَبَرٍ آخَرَ عَنْهُ فَقَالَ وَ هُمْ فِی النَّارِ لَا یُشْغَلُونَ عَنْ أَکْلِ الضَّرِیعِ وَ شُرْبِ الْحَمِیمِ وَ هُمْ فِی الْعَذَابِ کَیْفَ یُشْغَلُونَ عَنْهُ فِی الْحِسَابِ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ابرش کلبی به حضرت باقر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شما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تُبَدَّلُ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فرموده‌ای زمین تبدیل به نان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گفته‌اند؛ زمین تبدیل به نان پاک می‌شود و در محشر از آن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ابرش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هیچ گرفتاری ندارند که از خوردن بازمانند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کدام یک از این دو جا گرفتاری‌شان بیشتر و ناراحت‌تر هستند؛ وقتی در قیامت و محشرند یا موقعی که در آتش جهنم عذاب می‌شوند؟ گفت در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لَآکِلُونَ مِنْ شَجَرٍ مِنْ زَقُّومٍ فَمالِؤُنَ مِنْهَا الْبُطُونَ فَشارِبُونَ عَلَیْهِ مِنَ الْحَمِیمِ فَشارِبُونَ شُرْبَ الْهِیمِ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قطعاً از درختی که از زقّوم است خواهید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شکم‌هایتان را خواهید آکند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آن از آب جوش می‌نوشید؛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 اشتران تشنه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ابرش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دیگر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در آتش جهنم از خوردن ضریع و آشامیدن حمیم در حال عذاب باز نمی‌مانند، چگونه نمی‌خورند به واسطه گرفتاری در محشر؟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4" w:name="__RefHeading___Toc1572651_1468164448"/>
      <w:bookmarkStart w:id="255" w:name="_Toc101"/>
      <w:bookmarkEnd w:id="254"/>
      <w:r>
        <w:rPr>
          <w:rtl w:val="true"/>
        </w:rPr>
        <w:t>«</w:t>
      </w:r>
      <w:r>
        <w:rPr/>
        <w:t>6</w:t>
      </w:r>
      <w:r>
        <w:rPr>
          <w:rtl w:val="true"/>
        </w:rPr>
        <w:t>»</w:t>
      </w:r>
      <w:bookmarkEnd w:id="255"/>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المناقب لابن شهرآشوب سَأَلَ طَاوُسٌ الْیَمَانِیُّ الْبَاقِرَ علیه السلام مَتَی هَلَکَ ثُلُثُ النَّاسِ فَقَالَ علیه السلام یَا أَبَا عَبْدِ الرَّحْمَنِ لَمْ یَمُتْ ثُلُثُ النَّاسِ قَطُّ یَا شَیْخُ أَرَدْتَ أَنْ تَقُولَ مَتَی هَلَکَ رُبُعُ النَّاسِ وَ ذَلِکَ یَوْمَ قَتَلَ قَابِیلُ هَابِیلَ کَانُوا أَرْبَعَةً آدَمُ وَ حَوَّاءُ وَ هَابِیلُ وَ قَابِیلُ فَهَلَکَ رُبُعُهُمْ قَالَ فَأَیُّهُمَا کَانَ أَبَا النَّاسِ الْقَاتِلَ أَوِ الْمَقْتُولَ قَالَ لَا وَاحِدَ مِنْهُمَا أَبُوهُمْ شَیْثٌ وَ سَأَلَهُ عَنْ شَیْ‌ءٍ قَلِیلُهُ حَلَالٌ وَ کَثِیرُهُ حَرَامٌ فِی الْقُرْآنِ قَالَ نَهَرُ طَالُوتَ إِلَّا مَنِ اغْتَرَفَ غُرْفَةً بِیَدِهِ وَ عَنْ صَلَاةٍ مَفْرُوضَةٍ بِغَیْرِ وُضُوءٍ وَ صَوْمٍ لَا یَحْجُزُ عَنْ أَکْلٍ وَ شُرْبٍ فَقَالَ علیه السلام الصَّلَاةُ عَلَی النَّبِیِّ وَ الصَّوْمُ قَوْلُهُ تَعَالَی إِنِّی نَذَرْتُ لِلرَّحْمنِ صَوْماً وَ عَنْ شَیْ‌ءٍ یَزِیدُ وَ یَنْقُصُ فَقَالَ علیه السلام الْقَمَرُ وَ عَنْ شَیْ‌ءٍ یَزِیدُ وَ لَا یَنْقُصُ فَقَالَ الْبَحْرُ وَ عَنْ شَیْ‌ءٍ یَنْقُصُ وَ لَا یَزِیدُ فَقَالَ الْعُمُرُ وَ عَنْ طَائِرٍ طَارَ مَرَّةً وَ لَمْ یَطِرْ قَبْلَهَا وَ لَا بَعْدَهَا قَالَ علیه السلام طُورُ سَیْنَاءَ قَوْلُهُ تَعَالَی وَ إِذْ نَتَقْنَا الْجَبَلَ </w:t>
      </w:r>
      <w:r>
        <w:rPr>
          <w:rStyle w:val="FootnoteAnchor"/>
          <w:rtl w:val="true"/>
        </w:rPr>
        <w:footnoteReference w:id="490"/>
      </w:r>
      <w:r>
        <w:rPr>
          <w:rFonts w:ascii="Amiri" w:hAnsi="Amiri" w:eastAsia="Amiri" w:cs="Amiri"/>
          <w:color w:val="111111"/>
          <w:sz w:val="28"/>
          <w:sz w:val="28"/>
          <w:szCs w:val="28"/>
          <w:rtl w:val="true"/>
          <w:lang w:bidi="ar-SA"/>
        </w:rPr>
        <w:t xml:space="preserve">فَوْقَهُمْ کَأَنَّهُ ظُلَّةٌ وَ عَنْ قَوْمٍ شَهِدُوا بِالْحَقِّ وَ هُمْ کَاذِبُونَ قَالَ علیه السلام الْمُنَافِقُونَ حِینَ قَالُوا نَشْهَدُ إِنَّکَ لَرَسُولُ اللَّهِ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 xml:space="preserve">. </w:t>
      </w:r>
      <w:bookmarkStart w:id="256" w:name="pg13739_148467"/>
    </w:p>
    <w:p>
      <w:pPr>
        <w:pStyle w:val="BookText"/>
        <w:rPr/>
      </w:pPr>
      <w:bookmarkEnd w:id="2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طاوس یمانی از حضرت باقر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یک ثلث مردم مرده‌اند؟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یک سوم مردم نمرده‌اند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بگویی چه وقت یک چهارم مردم مرده‌اند، و آن روزی است که قابیل، هابیل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بودند، آدم، حوا، قابیل و هابیل که یک چهارم آن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این دو پدر مردم جهانند؛ آن که کشته شد یا آن که زنده ماند؟ فرمود هیچ کدام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مردم شیث بود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که در قرآن کم آن حلال است ولی زیادش حرام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طالوت که هر کس یک جرعه با دست بیاشامد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صلات واجب بدون وضو و روزه‌ای که خوردن و آشامیدن در آن اشکال ندارد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صلات همان صلوات بر پیامبر اکرم صلی الله علیه و آله که وضو لازم ندارد، اما روزه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نَذَرْتُ لِلرَّحْمنِ صَوْماً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روزه نذر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چیزی که زیاد می‌شود و کم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چیزی که زیاد می‌شود و نه کم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چیزی که کم می‌شود نه زیاد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پرنده‌ای پرسید که یک مرتبه پرید و نه قبل از آن پرید و نه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 سینا است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نَتَقْنَا الْجَبَلَ فَوْقَهُمْ کَأَنَّهُ ظُلَّةٌ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فرازشان سایبان‌آسا، برافراشتیم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گروهی که شهادت به حق دادند ولی دروغ می‌گفتند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منافقین بودند، هنگامی که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نَشْهَدُ إِنَّکَ لَرَسُولُ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گواهی می‌دهیم که تو واقعاً پیامبر خدایی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7" w:name="__RefHeading___Toc1572653_1468164448"/>
      <w:bookmarkStart w:id="258" w:name="_Toc102"/>
      <w:bookmarkEnd w:id="257"/>
      <w:r>
        <w:rPr>
          <w:rtl w:val="true"/>
        </w:rPr>
        <w:t>«</w:t>
      </w:r>
      <w:r>
        <w:rPr/>
        <w:t>7</w:t>
      </w:r>
      <w:r>
        <w:rPr>
          <w:rtl w:val="true"/>
        </w:rPr>
        <w:t>»</w:t>
      </w:r>
      <w:bookmarkEnd w:id="258"/>
    </w:p>
    <w:p>
      <w:pPr>
        <w:pStyle w:val="BookText"/>
        <w:rPr/>
      </w:pPr>
      <w:r>
        <w:rPr>
          <w:rFonts w:ascii="Amiri" w:hAnsi="Amiri" w:eastAsia="Amiri" w:cs="Amiri"/>
          <w:color w:val="111111"/>
          <w:sz w:val="28"/>
          <w:sz w:val="28"/>
          <w:szCs w:val="28"/>
          <w:rtl w:val="true"/>
          <w:lang w:bidi="ar-SA"/>
        </w:rPr>
        <w:t xml:space="preserve">مُحَمَّدُ بْنُ الْمُنْکَدِرِ </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 xml:space="preserve">رَأَیْتُ الْبَاقِرَ علیه السلام وَ هُوَ مُتَّکِئٌ عَلَی غُلَامَیْنِ أَسْوَدَیْنِ فَسَلَّمْتُ عَلَیْهِ فَرَدَّ عَلَیَّ عَلَی بُهْرٍ وَ قَدْ تَصَبَّبَ عَرَقاً فَقُلْتُ أَصْلَحَکَ اللَّهُ لَوْ جَاءَکَ الْمَوْتُ وَ أَنْتَ عَلَی هَذِهِ الْحَالِ فِی طَلَبِ الدُّنْیَا فَخَلَّی الْغُلَامَیْنِ مِنْ یَدِهِ وَ تَسَانَدَ وَ قَالَ لَوْ جَاءَنِی أَنَا فِی طَاعَةٍ مِنْ طَاعَاتِ اللَّهِ أَکُفُّ بِهَا نَفْسِی عَنْکَ وَ عَنِ النَّاسِ وَ إِنَّمَا کُنْتُ أَخَافُ اللَّهَ لَوْ جَاءَنِی وَ أَنَا عَلَی مَعْصِیَةٍ مِنْ مَعَاصِی اللَّهِ فَقُلْتُ رَحِمَکَ اللَّهُ أَرَدْتُ أَنْ أَعِظَکَ فَوَعَظْتَنِی </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لو جاءنی الموت و انا علی هذه الحال جاءنی و انا فی طاعة اللّه عزّ و جلّ إه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بهر بالباء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انقطع نفسه من السعی الشدید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منکدر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را دیدم که تکیه به دو غلام سیاه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 و جوابم را داد، در حالی که نفس نفس می‌زد و عرق از چهره‌اش می‌ریخت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خیرت بدهد اگر مرگ دامنت را بگیرد و در این حال در جستجوی دنیا هستی؟ امام علیه السّلام دو غلام را کنار زد و به پا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مرگ بیاید، من مشغول اطاعت خدایم و به کاری مشغولم که از احتیاج به تو و مردم بی‌نیاز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مرگ بیاید و من به معصیت مشغول باشم، باید از خدا بترسم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شما را نصیحت کنم، شما مرا نصیحت کردی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9" w:name="__RefHeading___Toc1572655_1468164448"/>
      <w:bookmarkStart w:id="260" w:name="_Toc103"/>
      <w:bookmarkEnd w:id="259"/>
      <w:r>
        <w:rPr>
          <w:rtl w:val="true"/>
        </w:rPr>
        <w:t>«</w:t>
      </w:r>
      <w:r>
        <w:rPr/>
        <w:t>8</w:t>
      </w:r>
      <w:r>
        <w:rPr>
          <w:rtl w:val="true"/>
        </w:rPr>
        <w:t>»</w:t>
      </w:r>
      <w:bookmarkEnd w:id="260"/>
    </w:p>
    <w:p>
      <w:pPr>
        <w:pStyle w:val="BookText"/>
        <w:rPr/>
      </w:pPr>
      <w:r>
        <w:rPr>
          <w:rFonts w:ascii="Amiri" w:hAnsi="Amiri" w:eastAsia="Amiri" w:cs="Amiri"/>
          <w:color w:val="111111"/>
          <w:sz w:val="28"/>
          <w:sz w:val="28"/>
          <w:szCs w:val="28"/>
          <w:rtl w:val="true"/>
          <w:lang w:bidi="ar-SA"/>
        </w:rPr>
        <w:t xml:space="preserve">وَ کَانَ عَبْدُ اللَّهِ بْنُ نَافِعِ بْنِ الْأَزْرَقِ </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 xml:space="preserve">ضعیف من السابعة، مات سنة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بعد المائة</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یَقُولُ لَوْ عَرَفْتُ أَنَّ بَیْنَ قُطْرَیْهَا أَحَداً تُبْلِغُنِی إِلَیْهِ الْإِبِلُ یَخْصِمُنِی بِأَنَّ عَلِیّاً علیه السلام قَتَلَ أَهْلَ النَّهْرَوَانِ وَ هُوَ غَیْرُ ظَالِمٍ لَرَحَلْتُهَا إِلَیْهِ قِیلَ لَهُ ائْتِ وَلَدَهُ مُحَمَّدَ الْبَاقِرِ علیه السلام فَأَتَاهُ فَسَأَلَهُ فَقَالَ علیه السلام بَعْدَ الْکَلَامِ الْحَمْدُ لِلَّهِ الَّذِی أَکْرَمَنَا بِنُبُوَّتِهِ وَ اخْتَصَّنَا بِوَلَایَتِهِ یَا مَعْشَرَ أَوْلَادِ الْمُهَاجِرِینَ وَ الْأَنْصَارِ مَنْ کَانَ عِنْدَهُ مَنْقَبَةٌ فِی أَمِیرِ الْمُؤْمِنِینَ علیه السلام فَلْیَقُمْ وَ لْیُحَدِّثْ فَقَامُوا وَ نَشَرُوا مِنْ مَنَاقِبِهِ</w:t>
      </w:r>
      <w:bookmarkStart w:id="261" w:name="pg13739_148468"/>
    </w:p>
    <w:p>
      <w:pPr>
        <w:pStyle w:val="BookText"/>
        <w:rPr/>
      </w:pPr>
      <w:bookmarkEnd w:id="261"/>
      <w:r>
        <w:rPr>
          <w:rFonts w:ascii="Amiri" w:hAnsi="Amiri" w:eastAsia="Amiri" w:cs="Amiri"/>
          <w:color w:val="111111"/>
          <w:sz w:val="28"/>
          <w:sz w:val="28"/>
          <w:szCs w:val="28"/>
          <w:rtl w:val="true"/>
          <w:lang w:bidi="ar-SA"/>
        </w:rPr>
        <w:t xml:space="preserve">فَلَمَّا انْتَهَوْا إِلَی قَوْلِهِ لَأُعْطِیَنَّ الرَّایَةَ الْخَبَرَ سَأَلَهُ أَبُو جَعْفَرٍ علیه السلام عَنْ صِحَّتِهِ فَقَالَ هُوَ حَقٌّ لَا شَکَّ فِیهِ وَ لَکِنْ عَلِیّاً أَحْدَثَ الْکُفْرَ بَعْدُ فَقَالَ أَبُو جَعْفَرٍ علیه السلام أَخْبِرْنِی عَنِ اللَّهِ أَحَبَّ عَلِیَّ بْنَ أَبِی طَالِبٍ علیهما السلام یَوْمَ أَحَبَّهُ وَ هُوَ یَعْلَمُ أَنَّهُ یَقْتُلُ أَهْلَ النَّهْرَوَانِ أَمْ لَمْ یَعْلَمْ إِنْ قُلْتَ لَا کَفَرْتَ فَقَالَ قَدْ عَلِمَ قَالَ فَأَحَبَّهُ عَلَی أَنْ یَعْمَلَ بِطَاعَتِهِ أَمْ عَلَی أَنْ یَعْمَلَ بِمَعْصِیَتِهِ قَالَ عَلَی أَنْ یَعْمَلَ بِطَاعَتِهِ فَقَالَ أَبُو جَعْفَرٍ علیه السلام قُمْ مَخْصُوصاً فَقَامَ وَ هُوَ یَقُولُ حَتَّی یَتَبَیَّنَ لَکُمُ الْخَیْطُ الْأَبْیَضُ مِنَ الْخَیْطِ الْأَسْوَدِ اللَّهُ أَعْلَمُ حَیْثُ یَجْعَلُ رِسالَتَهُ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نافع بن ارزق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را در جهان بیابم که بتوانم با شتر به سوی او بروم و او مدعی باشد که علی علیه السّلام اهل نهروان را کشت و ظلمی نکرد، به سویش سفر می‌کنم و با او مناظره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پیش فرزندش محمد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باقر رسید و بعد از مقداری صحبت،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 را که ما را به نبوت گرامی داشت و ولایت را به ما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مهاجر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منقبتی درباره امیرالمؤمنین می‌داند حرکت کند و بازگو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ها از جای حرکت کردند و مناقبی را بیان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وقتی رسیدند به این خبر که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پرچم را به دست کسی خواهم داد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از عبدالله بن نافع پرسید این خبر صحیح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شکی در آن نیست، ولی علی بعد کافر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در این خبر می‌فرماید خداوند او را دوست می‌دارد، علی را دوست می‌داشت، با این که می‌دانست او اهل نهروان را خواهد کشت یا نمی‌دانست؟ اگر بگویی نمی‌دانست، کافرشده‌ای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دلیل او را دوست داشت که عمل به اطاعتش می‌کرد یا برای این که معصیت می‌کند؟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 مغلوب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جای حرکت کرد، در حالی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یَتَبَیَّنَ لَکُمُ الْخَیْطُ الْأَبْیَضُ مِنَ الْخَیْطِ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حَیْثُ یَجْعَلُ رِسالَتَه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رشته سپید بامداد از رشته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نمودار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رسالت خویش در کجا قرار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2" w:name="__RefHeading___Toc1572657_1468164448"/>
      <w:bookmarkStart w:id="263" w:name="_Toc104"/>
      <w:bookmarkEnd w:id="262"/>
      <w:r>
        <w:rPr>
          <w:rtl w:val="true"/>
        </w:rPr>
        <w:t>«</w:t>
      </w:r>
      <w:r>
        <w:rPr/>
        <w:t>9</w:t>
      </w:r>
      <w:r>
        <w:rPr>
          <w:rtl w:val="true"/>
        </w:rPr>
        <w:t>»</w:t>
      </w:r>
      <w:bookmarkEnd w:id="263"/>
    </w:p>
    <w:p>
      <w:pPr>
        <w:pStyle w:val="BookText"/>
        <w:rPr/>
      </w:pPr>
      <w:r>
        <w:rPr>
          <w:rFonts w:ascii="Amiri" w:hAnsi="Amiri" w:eastAsia="Amiri" w:cs="Amiri"/>
          <w:color w:val="111111"/>
          <w:sz w:val="28"/>
          <w:sz w:val="28"/>
          <w:szCs w:val="28"/>
          <w:rtl w:val="true"/>
          <w:lang w:bidi="ar-SA"/>
        </w:rPr>
        <w:t xml:space="preserve">وَ فِی حَدِیثِ نَافِعِ بْنِ الْأَزْرَقِ </w:t>
      </w:r>
      <w:r>
        <w:rPr>
          <w:rStyle w:val="FootnoteAnchor"/>
          <w:rtl w:val="true"/>
        </w:rPr>
        <w:footnoteReference w:id="496"/>
      </w:r>
      <w:r>
        <w:rPr>
          <w:rFonts w:ascii="Amiri" w:hAnsi="Amiri" w:eastAsia="Amiri" w:cs="Amiri"/>
          <w:color w:val="111111"/>
          <w:sz w:val="28"/>
          <w:sz w:val="28"/>
          <w:szCs w:val="28"/>
          <w:rtl w:val="true"/>
          <w:lang w:bidi="ar-SA"/>
        </w:rPr>
        <w:t xml:space="preserve">أَنَّهُ سَأَلَ الْبَاقِرَ علیه السلام عَنْ مَسَائِلَ مِنْهَا قَوْلُهُ تَعَالَی وَ سْئَلْ مَنْ أَرْسَلْنا مِنْ قَبْلِکَ مِنْ رُسُلِنا أَ جَعَلْنا مِنْ دُونِ الرَّحْمنِ آلِهَةً یُعْبَدُونَ مَنِ الَّذِی یَسْأَلُهُ مُحَمَّدٌ وَ کَانَ بَیْنَهُ وَ بَیْنَ عِیسَی خَمْسُمِائَةِ سَنَةٍ قَالَ فَقَرَأَ أَبُو جَعْفَرٍ علیه السلام سُبْحانَ الَّذِی أَسْری بِعَبْدِهِ لَیْلًا ثُمَّ ذَکَرَ اجْتِمَاعَهُ بِالْمُرْسَلِینَ وَ الصَّلَاةَ بِهِمْ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نافع بن ارزق هست که او از حضرت باقر چند سؤال کرد، از آن جمله پرسید که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سْئَلْ مَنْ أَرْسَلْنا مِنْ قَبْلِکَ مِنْ رُسُلِنا أَ جَعَلْنا مِنْ دُونِ الرَّحْمنِ آلِهَةً یُعْبَدُونَ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رسولان ما که پیش از تو گسیل داشتیم جویا شو؛ آیا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خدایانی که مورد پرستش قرار گیرند مقرّر داشته‌ایم؟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از چه کس سؤال می‌کند، با این که بین او و عیسی پانصد سال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الَّذِی أَسْری بِعَبْدِهِ لَیْلًا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منزّه است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بنده‌اش را شبانگاهی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و بعد جریان اجتماع پیامبر را با انبیاء و مرسلین ذکر کرد که با آن ها نماز می‌خواند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4" w:name="__RefHeading___Toc1572659_1468164448"/>
      <w:bookmarkStart w:id="265" w:name="_Toc105"/>
      <w:bookmarkEnd w:id="264"/>
      <w:r>
        <w:rPr>
          <w:rtl w:val="true"/>
        </w:rPr>
        <w:t>«</w:t>
      </w:r>
      <w:r>
        <w:rPr/>
        <w:t>10</w:t>
      </w:r>
      <w:r>
        <w:rPr>
          <w:rtl w:val="true"/>
        </w:rPr>
        <w:t>»</w:t>
      </w:r>
      <w:bookmarkEnd w:id="265"/>
    </w:p>
    <w:p>
      <w:pPr>
        <w:pStyle w:val="BookText"/>
        <w:rPr/>
      </w:pPr>
      <w:r>
        <w:rPr>
          <w:rFonts w:ascii="Amiri" w:hAnsi="Amiri" w:eastAsia="Amiri" w:cs="Amiri"/>
          <w:color w:val="111111"/>
          <w:sz w:val="28"/>
          <w:sz w:val="28"/>
          <w:szCs w:val="28"/>
          <w:rtl w:val="true"/>
          <w:lang w:bidi="ar-SA"/>
        </w:rPr>
        <w:t xml:space="preserve">وَ تَکَلَّمَ بَعْضُ رُؤَسَاءِ الْکَیْسَانِیَّةِ مَعَ الْبَاقِرِ علیه السلام فِی حَیَاةِ مُحَمَّدِ بْنِ الْحَنَفِیَّةِ قَالَ لَهُ وَیْحَکَ مَا هَذِهِ الْحَمَاقَةُ أَنْتُمْ أَعْلَمُ بِهِ أَمْ نَحْنُ قَدْ حَدَّثَنِی أَبِی عَلِیُّ بْنُ الْحُسَیْنِ عَلَیْهِمَا السَّلَامُ أَنَّهُ شَهِدَ مَوْتَهُ وَ غُسْلَهُ وَ کَفْنَهُ وَ الصَّلَاةَ عَلَیْهِ وَ إِنْزَالَهُ فِی قَبْرِهِ فَقَالَ شُبِّهَ عَلَی أَبِیکَ کَمَا شُبِّهَ عِیسَی ابْنُ مَرْیَمَ عَلَی الْیَهُودِ فَقَالَ لَهُ الْبَاقِرُ علیه السلام أَ فَنَجْعَلُ هَذِهِ الْحُجَّةَ قَضَاءً بَیْنَنَا وَ بَیْنَکَ قَالَ نَعَمْ قَالَ أَ رَأَیْتَ الْیَهُودَ الَّذِینَ شُبِّهَ عِیسَی علیه السلام عَلَیْهِمْ کَانُوا أَوْلِیَاءَهُ أَوْ أَعْدَاءَهُ قَالَ بَلْ کَانُوا أَعْدَاءَهُ قَالَ فَکَانَ أَبِی عَدُوَّ مُحَمَّدِ بْنِ الْحَنَفِیَّةِ فَشُبِّهَ لَهُ قَالَ لَا وَ انْقَطَعَ وَ رَجَعَ عَمَّا کَانَ عَلَیْهِ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رؤسای کیسانی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مدعی بودند محمد بن حنیفه پس از امام حسین علیه السّلام امام است و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باقر بحث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حماقت چیست؟ شما به حال او بهتر واقف هستید یا ما؟ پدرم علی بن الحسین علیه السّلام برایم نقل کرد که او شاهد مرگ محمد بن حنفیه بوده و غسلش داده و کفن بر او پوشید و نماز خواند و در قبر داخلش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نظرش آمده، همان طوری که به نظر یهودان که می‌خواستند عیسی را بکشند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حاضری که همین مطلب حاکم بین من و تو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یهودانی که تصمیم کشتن عیسی را داشتند دوست او بودند یا دشمنش؟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پدرم دشمن محمد بن حنفیه بود تا به نظرش بیاید؟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نتوانست جوابی بدهد و از اعتقادی که داشت برگشت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6" w:name="__RefHeading___Toc1572661_1468164448"/>
      <w:bookmarkStart w:id="267" w:name="_Toc106"/>
      <w:bookmarkEnd w:id="266"/>
      <w:r>
        <w:rPr>
          <w:rtl w:val="true"/>
        </w:rPr>
        <w:t>«</w:t>
      </w:r>
      <w:r>
        <w:rPr/>
        <w:t>11</w:t>
      </w:r>
      <w:r>
        <w:rPr>
          <w:rtl w:val="true"/>
        </w:rPr>
        <w:t>»</w:t>
      </w:r>
      <w:bookmarkEnd w:id="267"/>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جَاءَهُ رَجُلٌ مِنْ أَهْلِ الشَّامِ وَ سَأَلَهُ عَنْ بَدْءِ خَلْقِ الْبَیْتِ فَقَالَ علیه السلام إِنَّ اللَّهَ تَعَالَی لَمَّا قَالَ لِلْمَلَائِکَةِ إِنِّی جاعِلٌ فِی الْأَرْضِ خَلِیفَةً فَرَدُّوا عَلَیْهِ بِقَوْلِهِمْ أَ تَجْعَلُ فِیها وَ سَاقَ الْکَلَامَ إِلَی قَوْلِهِ تَعَالَی وَ ما کُنْتُمْ تَکْتُمُونَ فَعَلِمُوا أَنَّهُمْ وَقَعُوا فِی الْخَطِیئَةِ </w:t>
      </w:r>
      <w:bookmarkStart w:id="268" w:name="pg13739_148469"/>
    </w:p>
    <w:p>
      <w:pPr>
        <w:pStyle w:val="BookText"/>
        <w:rPr/>
      </w:pPr>
      <w:bookmarkEnd w:id="268"/>
      <w:r>
        <w:rPr>
          <w:rFonts w:ascii="Amiri" w:hAnsi="Amiri" w:eastAsia="Amiri" w:cs="Amiri"/>
          <w:color w:val="111111"/>
          <w:sz w:val="28"/>
          <w:sz w:val="28"/>
          <w:szCs w:val="28"/>
          <w:rtl w:val="true"/>
          <w:lang w:bidi="ar-SA"/>
        </w:rPr>
        <w:t xml:space="preserve">فَعَاذُوا بِالْعَرْشِ فَطَافُوا حَوْلَهُ سَبْعَةَ أَشْوَاطٍ یَسْتَرْضُونَ رَبَّهُمْ عَزَّ وَ جَلَّ فَرَضِیَ عَنْهُمْ وَ قَالَ لَهُمُ اهْبِطُوا إِلَی الْأَرْضِ فَابْنُوا لِی بَیْتاً یُعَوِّذُ بِهِ مَنْ أَذْنَبَ مِنْ عِبَادِی وَ یَطُوفُ حَوْلَهُ کَمَا طُفْتُم أَنْتُمْ حَوْلَ عَرْشِی فَأَرْضَی عَنْهُ کَمَا رَضِیتُ عَنْکُمْ فَبَنَوْا هَذَا الْبَیْتَ فَقَالَ لَهُ الرَّجُلُ صَدَقْتَ یَا أَبَا جَعْفَرٍ فَمَا بَدْءُ هَذَا الْحَجَرِ قَالَ إِنَّ اللَّهَ تَعَالَی لَمَّا أَخَذَ مِیثَاقَ بَنِی آدَمَ أَجْرَی نَهَراً أَحْلَی مِنَ الْعَسَلِ وَ أَلْیَنَ مِنَ الزُّبْدِ ثُمَّ أَمَرَ الْقَلَمَ اسْتَمَدَّ مِنْ ذَلِکَ وَ کَتَبَ إِقْرَارَهُمْ وَ مَا هُوَ کَائِنٌ إِلَی یَوْمِ الْقِیَامَةِ ثُمَّ أَلْقَمَ ذَلِکَ الْکِتَابُ هَذَا الْحَجَرَ فَهَذَا الِاسْتِلَامُ الَّذِی تَرَی إِنَّمَا هُوَ بِیعَةٌ عَلَی إِقْرَارِهِمْ وَ کَانَ أَبِی إِذَا اسْتَلَمَ الرُّکْنَ قَالَ اللَّهُمَّ أَمَانَتِی أَدَّیْتُهَا وَ مِیثَاقِی تَعَاهَدْتُهُ لِیَشْهَدَ لِی عِنْدَکَ بِالْوَفَاءِ فَقَالَ الرَّجُلُ صَدَقْتَ یَا أَبَا جَعْفَرٍ ثُمَّ قَامَ فَلَمَّا وَلَّی قَالَ الْبَاقِرُ علیه السلام لِابْنِهِ الصَّادِقِ علیه السلام ارْدُدْهُ عَلَیَّ فَتَبِعَهُ إِلَی الصَّفَا فَلَمْ یَرَهُ فَقَالَ الْبَاقِرُ علیه السلام أَرَاهُ الْخَضِرَ علیه السلام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شام خدمت امام باقر علیه السّلام آمد و از ابتدای آفرینش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به ملائکه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جاعِلٌ فِی الْأَرْضِ خَلِیفَةً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زمین جانشینی خواهم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سخن خدا را چنین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تَجْعَلُ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کُنْتُمْ تَکْتُمُونَ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در آن کسی را می‌گماری که در آن فساد انگیزد، و خون‌ها بریزد؟ و حال آنکه ما با ستایش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تنزیه می‌کنیم؛ و به تقدیست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چیزی می‌دانم که شما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فهمیدند که در خطا افتاده‌اند و اشتباه نموده‌اند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و به عرش خدا پناه آوردند و هفت مرتبه دور عرش طواف کردند تا خشنودی خدا را تحصیل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آن ها خشنود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فرود آیید و خانه‌ای برایم بسازید که هر کس از بندگانم گناهی کرد، به آن خانه پناه برد و اطرافش طواف نماید، چنان چه شما اطراف عرش طواف کردید، از آن ها راضی شوم، همان طوری که از شما راضی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ها این خانه را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این حجرالاسود چگونه بوده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خداوند پیمان بنی آدم را گرفت، نهری شیرین‌تر از عسل و نرم‌تر از کره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قلم دستور داد از آن نهر مرکب بردارد و اقرار مردم و آن چه تا روز قیامت اتفاق می‌افتد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نوشته را در نهاد این سنگ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بوسیدن که مشاهده می‌کنی، نشانه‌ای از بیعت بر اقراری است که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هر وقت استلام رکن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می‌کرد،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امانتی ادیتها و میثاقی تعاهدته یشهد لی عندک بالوفاء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امانتم را ادا کردم و به میثاقی که بسته بودم عمل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برای من نزد تو به وفا گواهی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جای حرکت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حضرت باقر علیه السّلام به فرزندش 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آن مرد را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صفا به دنبالش رفت، اما او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خضر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9" w:name="__RefHeading___Toc1572663_1468164448"/>
      <w:bookmarkStart w:id="270" w:name="_Toc107"/>
      <w:bookmarkEnd w:id="269"/>
      <w:r>
        <w:rPr>
          <w:rtl w:val="true"/>
        </w:rPr>
        <w:t>«</w:t>
      </w:r>
      <w:r>
        <w:rPr/>
        <w:t>12</w:t>
      </w:r>
      <w:r>
        <w:rPr>
          <w:rtl w:val="true"/>
        </w:rPr>
        <w:t>»</w:t>
      </w:r>
      <w:bookmarkEnd w:id="270"/>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 رجال الکشی مُحَمَّدُ بْنُ قُولَوَیْهِ عَنْ مُحَمَّدِ بْنِ بُنْدَارَ الْقُمِّیِّ عَنِ الْبَرْقِیِّ عَنْ أَبِیهِ عَنْ أَحْمَدَ بْنِ النَّضْرِ عَنْ عَبَّادِ بْنِ بَشِیرٍ عَنْ ثُوَیْرِ بْنِ </w:t>
      </w:r>
      <w:r>
        <w:rPr>
          <w:rStyle w:val="FootnoteAnchor"/>
          <w:rtl w:val="true"/>
        </w:rPr>
        <w:footnoteReference w:id="500"/>
      </w:r>
      <w:r>
        <w:rPr>
          <w:rFonts w:ascii="Amiri" w:hAnsi="Amiri" w:eastAsia="Amiri" w:cs="Amiri"/>
          <w:color w:val="111111"/>
          <w:sz w:val="28"/>
          <w:sz w:val="28"/>
          <w:szCs w:val="28"/>
          <w:rtl w:val="true"/>
          <w:lang w:bidi="ar-SA"/>
        </w:rPr>
        <w:t>أَبِی فَاخِتَةَ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حَاجّاً فَصَحِبَنِی عُمَرُ بْنُ ذَرٍّ الْقَاضِی </w:t>
      </w:r>
      <w:r>
        <w:rPr>
          <w:rStyle w:val="FootnoteAnchor"/>
          <w:rtl w:val="true"/>
        </w:rPr>
        <w:footnoteReference w:id="501"/>
      </w:r>
      <w:r>
        <w:rPr>
          <w:rFonts w:ascii="Amiri" w:hAnsi="Amiri" w:eastAsia="Amiri" w:cs="Amiri"/>
          <w:color w:val="111111"/>
          <w:sz w:val="28"/>
          <w:sz w:val="28"/>
          <w:szCs w:val="28"/>
          <w:rtl w:val="true"/>
          <w:lang w:bidi="ar-SA"/>
        </w:rPr>
        <w:t xml:space="preserve">وَ ابْنُ قَیْسٍ الْمَاصِرُ </w:t>
      </w:r>
      <w:r>
        <w:rPr>
          <w:rStyle w:val="FootnoteAnchor"/>
          <w:rtl w:val="true"/>
        </w:rPr>
        <w:footnoteReference w:id="502"/>
      </w:r>
      <w:r>
        <w:rPr>
          <w:rFonts w:ascii="Amiri" w:hAnsi="Amiri" w:eastAsia="Amiri" w:cs="Amiri"/>
          <w:color w:val="111111"/>
          <w:sz w:val="28"/>
          <w:sz w:val="28"/>
          <w:szCs w:val="28"/>
          <w:rtl w:val="true"/>
          <w:lang w:bidi="ar-SA"/>
        </w:rPr>
        <w:t xml:space="preserve">وَ الصَّلْتُ بْنُ بَهْرَامَ </w:t>
      </w:r>
      <w:r>
        <w:rPr>
          <w:rStyle w:val="FootnoteAnchor"/>
          <w:rtl w:val="true"/>
        </w:rPr>
        <w:footnoteReference w:id="503"/>
      </w:r>
      <w:r>
        <w:rPr>
          <w:rFonts w:ascii="Amiri" w:hAnsi="Amiri" w:eastAsia="Amiri" w:cs="Amiri"/>
          <w:color w:val="111111"/>
          <w:sz w:val="28"/>
          <w:sz w:val="28"/>
          <w:szCs w:val="28"/>
          <w:rtl w:val="true"/>
          <w:lang w:bidi="ar-SA"/>
        </w:rPr>
        <w:t xml:space="preserve">وَ کَانُوا إِذَا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نَزَلُوا مَنْزِلًا قَالُوا انْظُرِ الْآنَ فَقَدْ حَرَّرْنَا أَرْبَعَةَ آلَافِ مَسْأَلَةٍ نَسْأَلُ أَبَا جَعْفَرٍ علیه السلام مِنْهَا عَنْ ثَلَاثِینَ کُلَّ یَوْمٍ وَ قَدْ قَلَّدْنَاکَ ذَلِکَ قَالَ ثُوَیْرٌ فَغَمَّنِی ذَلِکَ حَتَّی إِذَا دَخَلْنَا الْمَدِینَةَ فَافْتَرَقْنَا فَنَزَلْتُ أَنَا عَلَی أَبِی جَعْفَرٍ فَقُلْتُ لَهُ جُعِلْتُ فِدَاکَ إِنَّ ابْنَ ذَرٍّ وَ ابْنَ قَیْسٍ الْمَاصِرَ وَ الصَّلْتَ صَحِبُونِی وَ کُنْتُ أَسْمَعُهُمْ یَقُولُونَ قَدْ حَرَّرْنَا أَرْبَعَةَ آلَافِ مَسْأَلَةٍ نَسْأَلُ أَبَا جَعْفَرٍ علیه السلام عَنْهَا فَغَمَّنِی ذَلِکَ فَقَالَ أَبُو جَعْفَرٍ علیه السلام مَا یَغُمُّکَ مِنْ ذَلِکَ فَإِذَا جَاءُوا فَأْذَنْ لَهُمْ فَلَمَّا کَانَ مِنْ غَدٍ دَخَلَ مَوْلًی لِأَبِی جَعْفَرٍ علیه السلام فَقَالَ جُعِلْتُ فِدَاکَ إِنَّ بِالْبَابِ ابْنَ ذَرٍّ وَ مَعَهُ قَوْمٌ فَقَالَ أَبُو جَعْفَرٍ علیه السلام یَا ثُوَیْرُ قُمْ فَأْذَنَ لَهُمْ فَقُمْتُ فَأَدْخَلْتُهُمْ فَلَمَّا دَخَلُوا سَلَّمُوا وَ قَعَدُوا وَ لَمْ یَتَکَلَّمُوا فَلَمَّا طَالَ ذَلِکَ أَقْبَلَ أَبُو جَعْفَرٍ علیه السلام یَسْتَفْتِیهِمُ الْأَحَادِیثَ وَ أَقْبَلُوا لَا یَتَکَلَّمُونَ فَلَمَّا رَأَی ذَلِکَ أَبُو جَعْفَرٍ علیه السلام قَالَ لِجَارِیَةٍ لَهُ یُقَالُ لَهَا سَرْحَةُ هَاتِی الْخِوَانَ فَلَمَّا جَاءَتْ بِهِ فَوَضَعَتْهُ قَالَ أَبُو جَعْفَرٍ علیه السلام الْحَمْدُ لِلَّهِ الَّذِی جَعَلَ لِکُلِّ شَیْ‌ءٍ حَدّاً یَنْتَهِی إِلَیْهِ حَتَّی أَنَّ لِهَذَا الْخِوَانِ حَدّاً یَنْتَهِی إِلَیْهِ فَقَالَ ابْنُ ذَرٍّ وَ مَا حَدُّهُ قَالَ إِذَا وُضِعَ ذُکِرَ اسْمُ اللَّهِ وَ إِذَا رُفِعَ حُمِدَ اللَّهُ قَالَ ثُمَّ أَکَلُوا ثُمَّ قَالَ أَبُو جَعْفَرٍ علیه السلام اسْقِینِی فَجَاءَتْهُ بِکُوزٍ مِنْ أَدَمٍ فَلَمَّا صَارَ فِی یَدِهِ قَالَ الْحَمْدُ لِلَّهِ الَّذِی جَعَلَ لِکُلِّ شَیْ‌ءٍ حَدّاً یَنْتَهِی إِلَیْهِ حَتَّی أَنَّ لِهَذَا الْکُوزِ حَدّاً یَنْتَهِی إِلَیْهِ فَقَالَ ابْنُ ذَرٍّ وَ مَا حَدُّهُ قَالَ یُذْکَرُ اسْمُ اللَّهِ عَلَیْهِ إِذَا شُرِبَ وَ یُحْمَدُ اللَّهُ عَلَیْهِ إِذَا فُرِغَ وَ لَا یُشْرَبُ مِنْ عِنْدِ عُرْوَتِهِ وَ لَا مِنْ کَسْرٍ إِنْ کَانَ فِیهِ قَالَ فَلَمَّا فَرَغُوا أَقْبَلَ عَلَیْهِمْ یَسْتَفْتِیهِمُ الْأَحَادِیثَ فَلَا یَتَکَلَّمُونَ فَلَمَّا رَأَی ذَلِکَ أَبُو جَعْفَرٍ علیه السلام قَالَ یَا ابْنَ ذَرٍّ أَ لَا تُحَدِّثُنَا بِبَعْضِ مَا سَقَطَ إِلَیْکُمْ مِنْ حَدِیثِنَا قَالَ بَلَی یَا ابْنَ رَسُولِ اللَّهِ قَالَ إِنِّی تَارِکٌ فِیکُمُ الثَّقَلَیْنِ أَحَدُهُمَا أَکْبَرُ مِنْ آخَرَ کِتَابَ اللَّهِ وَ أَهْلَ بَیْتِی إِنْ تَمَسَّکْتُمْ بِهِمَا لَنْ تَضِلُّوا فَقَالَ أَبُو جَعْفَرٍ علیه السلام یَا ابْنَ ذَرٍّ إِذَا لَقِیتَ رَسُولَ اللَّهِ صلی الله علیه و آله فَقَالَ مَا خَلَفْتَنِی فِی الثَّقَلَیْنِ فَمَا ذَا تَقُولُ قَالَ فَبَکَی ابْنُ ذَرٍّ حَتَّی رَأَیْتُ دُمُوعَهُ تَسِیلُ عَلَی لِحْیَتِهِ ثُمَّ قَالَ أَمَّا الْأَکْبَرَ فَمَزَّقْنَاهُ وَ أَمَّا الْأَصْغَرَ فَقَتَلْنَاهُ فَقَالَ أَبُو جَعْفَرٍ علیه السلام إِذاً تُصَدِّقَهُ یَا ابْنَ ذَرٍّ لَا وَ اللَّهِ لَا تَزُولُ قَدَمٌ یَوْمَ الْقِیَامَةِ حَتَّی یُسْأَلَ عَنْ ثَلَاثٍ </w:t>
      </w:r>
      <w:bookmarkStart w:id="271" w:name="pg13739_148471"/>
    </w:p>
    <w:p>
      <w:pPr>
        <w:pStyle w:val="BookText"/>
        <w:rPr/>
      </w:pPr>
      <w:bookmarkEnd w:id="271"/>
      <w:r>
        <w:rPr>
          <w:rFonts w:ascii="Amiri" w:hAnsi="Amiri" w:eastAsia="Amiri" w:cs="Amiri"/>
          <w:color w:val="111111"/>
          <w:sz w:val="28"/>
          <w:sz w:val="28"/>
          <w:szCs w:val="28"/>
          <w:rtl w:val="true"/>
          <w:lang w:bidi="ar-SA"/>
        </w:rPr>
        <w:t xml:space="preserve">عَنْ عُمُرِهِ فِیمَا أَفْنَاهُ وَ عَنْ مَالِهِ أَیْنَ اکْتَسَبَهُ وَ فِیمَا أَنْفَقَهُ وَ عَنْ حُبِّنَا أَهْلَ الْبَیْتِ قَالَ فَقَامُوا وَ خَرَجُوا فَقَالَ أَبُو جَعْفَرٍ علیه السلام لِمَوْلًی لَهُ اتَّبِعْهُمْ فَانْظُرْ مَا یَقُولُونَ قَالَ فَتَبِعَهُمُ ثُمَّ رَجَعَ فَقَالَ جُعِلْتُ فِدَاکَ قَدْ سَمِعْتُهُمْ یَقُولُونَ لِابْنِ ذَرٍّ مَا عَلَی هَذَا خَرَجْنَا مَعَکَ فَقَالَ وَیْلَکُمْ اسْکُتُوا مَا أَقُولُ إِنَّ رَجُلًا یَزْعُمُ أَنَّ اللَّهَ یَسْأَلُنِی عَنْ وَلَایَتِهِ وَ کَیْفَ أَسْأَلُ رَجُلًا یَعْلَمُ حَدَّ الْخِوَانِ وَ حَدَّ الْکُوزِ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ثویر بن ابی فاخته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عمر بن ذر قاضی، ابن قیس ماصر و صلت بن بهرام عازم حج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منزلی 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می‌رسیدیم آن ها می‌گفتند چهار هزار سؤال نوشته‌ایم تا از حضرت باقر علیه السّلام بپرسیم که هر روز سی مسأله را سؤال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مأموریت را به تو می‌سپاریم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حرف آن ها غمگین شدم تا وارد مدینه شدیم و از هم جدا 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حضرت باقر منزل گرفتم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ذر و ابن قیس ماصر و صلت با من همسفر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می‌گفتند چهار هزار سؤال نوشته‌اند که از شما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حرف آن ها غمگین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غمگین شدی؟ وقتی آمدند اجازه ورود به آن ها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صبح غلام امام علیه السّلام آمد و گفت ابن ذر و چند نفر دیگر درب خانه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ثویر حرکت کن و به آن ها اجازه ورود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حرکت کردم و آن ها را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سلام کردند و نشستند، ولی حرفی نزدند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شروع کرد به سؤال از احادیث، ولی آن ها صحبت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دید صحبت نمی‌کنند، به کنیزی که داشت و نامش سرحه بود، فرمود تا سفره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کنیز سفره را آورد و انداخت، 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سپاس که برای هر چیزی حدّ و اندازه‌ای قرار داده است، حتی برای همین سفره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سفره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گسترده شد نام خدا را ببری و پس از برچیدن، حمد خدا را بنمایی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شروع کردند به غذا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برایم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کوزه‌ای چرمین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کوزه در دست امام علیه السّلام قرار گرفت،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سپاس که برای هر چیزی حدّی قرار داده، حتی برای همین کوزه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کوزه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آشامیدن نام خدا را ببری و پس از نوشیدن، حمد او را بنمایی و از دهانه آن ننوشی و اگر شکسته بود، از جای شکستگی‌اش نیاشامی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خوردن غذا، امام علیه السّلام شروع کرد به سؤال درباره احادیث از آن ها، ولی آن ها صحبت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علیه السّلام دید صحبت نمی‌کنند،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حدیث نمی‌کنی از احادیثی که از طرف ما به شما نقل کرده‌اند؟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تارک فیکم الثقلین احدهما اکبر من آخر کتاب الله و اهل بیتی ان تمسکتم بهما لن تضلوا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شما دو چیز گرانبها به یادگار می گذارم که یکی بزرگتر از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خداو اهل بیتم که اگر بدانها چنگ زنید هرگز گمراه نمی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آله را ملاقات کنی و بپرسد در مورد امانت‌های من چه کردید، چه جواب می‌دهی؟ ابن ذر چنان به گریه افتاد که اشک‌هایش را دیدم بر روی صورتش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امانت بزرگ را پاره پاره کردیم، اما کوچک‌تر را کشتیم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تصدیق فرمایش آن جناب را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روز قیامت کسی نمی‌تواند قدم بردارد تا از او سه چیز را سؤال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عمرش را در چه راهی فانی کرده؟ مالش را از کجا به دست آورده و در چه راهی خرج کرده؟ و از محبت ما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ها از جای حرکت کرده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غلام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پشت سر آن ها ببین 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رفت و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به ابن ذر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این کار که با تو نیامده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بگویم به مردی که معتقد است خداوند بازخواست از ولایتش می‌نماید و چگونه سؤال کنم از شخصی که حدّ سفره و کوزه را می‌داند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اختیار معرفة الرجال </w:t>
      </w:r>
      <w:r>
        <w:rPr>
          <w:rFonts w:eastAsia="IRNazanin" w:cs="IRNazanin"/>
          <w:color w:val="111111"/>
          <w:sz w:val="28"/>
          <w:szCs w:val="28"/>
          <w:lang w:bidi="fa-IR"/>
        </w:rPr>
        <w:t>483</w:t>
      </w:r>
      <w:r>
        <w:rPr>
          <w:rFonts w:eastAsia="IRNazanin" w:cs="IRNazanin"/>
          <w:color w:val="111111"/>
          <w:sz w:val="28"/>
          <w:szCs w:val="28"/>
          <w:rtl w:val="true"/>
          <w:lang w:bidi="fa-IR"/>
        </w:rPr>
        <w:t xml:space="preserve"> -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2" w:name="__RefHeading___Toc1572665_1468164448"/>
      <w:bookmarkStart w:id="273" w:name="_Toc108"/>
      <w:bookmarkEnd w:id="272"/>
      <w:r>
        <w:rPr>
          <w:rtl w:val="true"/>
        </w:rPr>
        <w:t>«</w:t>
      </w:r>
      <w:r>
        <w:rPr/>
        <w:t>13</w:t>
      </w:r>
      <w:r>
        <w:rPr>
          <w:rtl w:val="true"/>
        </w:rPr>
        <w:t>»</w:t>
      </w:r>
      <w:bookmarkEnd w:id="273"/>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 تفسیر القمی أَبِی عَنِ ابْنِ مَحْبُوبٍ عَنِ الثُّمَالِیِّ عَنْ أَبِی الرَّبِیعِ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مَعَ أَبِی جَعْفَرٍ علیه السلام فِی السَّنَةِ الَّتِی حَجَّ فِیهَا هِشَامُ بْنُ عَبْدِ الْمَلِکِ وَ کَانَ مَعَهُ نَافِعُ بْنُ الْأَزْرَقِ مَوْلَی عُمَرَ بْنِ الْخَطَّابِ فَنَظَرَ نَافِعٌ إِلَی أَبِی جَعْفَرٍ فِی رُکْنِ الْبَیْتِ وَ قَدِ اجْتَمَعَ عَلَیْهِ النَّاسُ فَقَالَ لِهِشَامٍ یَا أَمِیرَ الْمُؤْمِنِینَ مَنْ هَذَا الَّذِی یَتَکَافَأُ عَلَیْهِ النَّاسُ فَقَالَ هَذَا نَبِیُّ أَهْلِ الْکُوفَةِ هَذَا مُحَمَّدُ بْنُ عَلِیِّ بْنِ الْحُسَیْنِ بْنِ عَلِیِّ بْنِ أَبِی طَالِبٍ صَلَوَاتُ اللَّهِ عَلَیْهِمْ أَجْمَعِینَ فَقَالَ نَافِعٌ لَآتِیَنَّهُ وَ لَأَسْأَلَنَّهُ </w:t>
      </w:r>
      <w:r>
        <w:rPr>
          <w:rStyle w:val="FootnoteAnchor"/>
          <w:rtl w:val="true"/>
        </w:rPr>
        <w:footnoteReference w:id="505"/>
      </w:r>
      <w:r>
        <w:rPr>
          <w:rFonts w:ascii="Amiri" w:hAnsi="Amiri" w:eastAsia="Amiri" w:cs="Amiri"/>
          <w:color w:val="111111"/>
          <w:sz w:val="28"/>
          <w:sz w:val="28"/>
          <w:szCs w:val="28"/>
          <w:rtl w:val="true"/>
          <w:lang w:bidi="ar-SA"/>
        </w:rPr>
        <w:t xml:space="preserve">عَنْ مَسَائِلَ لَا یُجِیبُنِی فِیهَا إِلَّا نَبِیٌّ أَوْ وَصِیُّ نَبِیٍّ أَوِ ابْنُ وَصِیِّ نَبِیٍّ فَقَالَ هِشَامٌ فَاذْهَبْ إِلَیْهِ فَسَلْهُ فَلَعَلَّکَ أَنْ تُخْجِلَهُ فَجَاءَ نَافِعٌ فَاتَّکَأَ عَلَی النَّاسِ ثُمَّ أَشْرَفَ عَلَی أَبِی جَعْفَرٍ علیه السلام فَقَالَ یَا مُحَمَّدَ بْنَ عَلِیٍّ إِنِّی قَدْ قَرَأْتُ التَّوْرَاةَ وَ الْإِنْجِیلَ وَ الزَّبُورَ وَ الْفُرْقَانَ وَ قَدْ عَرَفْتُ حَلَالَهَا وَ حَرَامَهَا قَدْ جِئْتُ أَسْأَلُکَ عَنْ مَسَائِلَ لَا یُجِیبُنِی فِیهَا إِلَّا نَبِیٌّ أَوْ وَصِیُّ نَبِیٍّ أَوِ ابْنُ وَصِیِّ نَبِیٍّ فَرَفَعَ إِلَیْهِ أَبُو جَعْفَرٍ علیه السلام رَأْسَهُ فَقَالَ سَلْ فَقَالَ أَخْبِرْنِی کَمْ بَیْنَ عِیسَی وَ مُحَمَّدٍ مِنْ سَنَةٍ قَالَ أُخْبِرُکَ بِقَوْلِی أَمْ بِقَوْلِکَ </w:t>
      </w:r>
      <w:r>
        <w:rPr>
          <w:rStyle w:val="FootnoteAnchor"/>
          <w:rtl w:val="true"/>
        </w:rPr>
        <w:footnoteReference w:id="506"/>
      </w:r>
      <w:r>
        <w:rPr>
          <w:rFonts w:ascii="Amiri" w:hAnsi="Amiri" w:eastAsia="Amiri" w:cs="Amiri"/>
          <w:color w:val="111111"/>
          <w:sz w:val="28"/>
          <w:sz w:val="28"/>
          <w:szCs w:val="28"/>
          <w:rtl w:val="true"/>
          <w:lang w:bidi="ar-SA"/>
        </w:rPr>
        <w:t xml:space="preserve">قَالَ أَخْبِرْنِی بِالْقَوْلَیْنِ جَمِیعاً قَالَ أَمَّا بِقَوْلِی فَخَمْسُمِائَةِ سَنَةٍ وَ أَمَّا بِقَوْلِکَ فَسِتُّمِائَةِ سَنَةٍ قَالَ فَأَخْبِرْنِی عَنْ قَوْلِ اللَّهِ تَعَالَی وَ سْئَلْ مَنْ أَرْسَلْنا مِنْ قَبْلِکَ مِنْ رُسُلِنا أَ جَعَلْنا مِنْ دُونِ الرَّحْمنِ آلِهَةً یُعْبَدُونَ مَنِ الَّذِی </w:t>
      </w:r>
      <w:r>
        <w:rPr>
          <w:rStyle w:val="FootnoteAnchor"/>
          <w:rtl w:val="true"/>
        </w:rPr>
        <w:footnoteReference w:id="507"/>
      </w:r>
      <w:r>
        <w:rPr>
          <w:rFonts w:ascii="Amiri" w:hAnsi="Amiri" w:eastAsia="Amiri" w:cs="Amiri"/>
          <w:color w:val="111111"/>
          <w:sz w:val="28"/>
          <w:sz w:val="28"/>
          <w:szCs w:val="28"/>
          <w:rtl w:val="true"/>
          <w:lang w:bidi="ar-SA"/>
        </w:rPr>
        <w:t xml:space="preserve">سَأَلَ مُحَمَّدٌ صلی الله علیه و آله وَ کَانَ بَیْنَهُ وَ بَیْنَ عِیسَی خَمْسُمِائَةِ سَنَةٍ قَالَ فَتَلَا أَبُو جَعْفَرٍ علیه السلام هَذِهِ الْآیَةَ سُبْحانَ الَّذِی أَسْری بِعَبْدِهِ لَیْلًا مِنَ الْمَسْجِدِ الْحَرامِ إِلَی الْمَسْجِدِ الْأَقْصَی </w:t>
      </w:r>
      <w:bookmarkStart w:id="274" w:name="pg13739_148472"/>
    </w:p>
    <w:p>
      <w:pPr>
        <w:pStyle w:val="BookText"/>
        <w:rPr/>
      </w:pPr>
      <w:bookmarkEnd w:id="274"/>
      <w:r>
        <w:rPr>
          <w:rFonts w:ascii="Amiri" w:hAnsi="Amiri" w:eastAsia="Amiri" w:cs="Amiri"/>
          <w:color w:val="111111"/>
          <w:sz w:val="28"/>
          <w:sz w:val="28"/>
          <w:szCs w:val="28"/>
          <w:rtl w:val="true"/>
          <w:lang w:bidi="ar-SA"/>
        </w:rPr>
        <w:t xml:space="preserve">الَّذِی بارَکْنا حَوْلَهُ لِنُرِیَهُ مِنْ آیاتِنا فَکَانَ مِنَ الْآیَاتِ الَّتِی أَرَاهَا اللَّهُ مُحَمَّداً صلی الله علیه و آله حِینَ أَسْرَی بِهِ إِلَی بَیْتِ الْمَقْدِسِ أَنْ حَشَرَ اللَّهُ الْأَوَّلِینَ وَ الْآخِرِینَ مِنَ النَّبِیِّینَ وَ الْمُرْسَلِینَ ثُمَّ أَمَرَ جَبْرَئِیلَ علیه السلام فَأَذَّنَ شَفْعاً وَ أَقَامَ شَفْعاً ثُمَّ قَالَ فِی إِقَامَتِهِ حَیَّ عَلَی خَیْرِ الْعَمَلِ ثُمَّ تَقَدَّمَ مُحَمَّدٌ صلی الله علیه و آله فَصَلَّی بِالْقَوْمِ فَأَنْزَلَ اللَّهُ تَعَالَی عَلَیْهِ وَ سْئَلْ مَنْ أَرْسَلْنا مِنْ قَبْلِکَ مِنْ رُسُلِنا أَ جَعَلْنا مِنْ دُونِ الرَّحْمنِ آلِهَةً یُعْبَدُونَ فَقَالَ لَهُمْ رَسُولُ اللَّهِ صلی الله علیه و آله عَلَامَ تَشْهَدُونَ وَ مَا کُنْتُمْ تَعْبُدُونَ قَالُوا نَشْهَدُ أَنْ لَا إِلَهَ إِلَّا اللَّهُ وَحْدَهُ لَا شَرِیکَ لَهُ وَ أَنَّکَ رَسُولُ اللَّهِ أُخِذَتْ عَلَی ذَلِکَ مَوَاثِیقُنَا وَ عُهُودُنَا قَالَ نَافِعٌ صَدَقْتَ یَا ابْنَ رَسُولِ اللَّهِ یَا أَبَا جَعْفَرٍ أَنْتُمْ وَ اللَّهِ أَوْصِیَاءُ رَسُولِ اللَّهِ وَ خُلَفَاؤُهُ فِی التَّوْرَاةِ وَ أَسْمَاؤُکُمْ فِی الْإِنْجِیلِ وَ فِی الزَّبُورِ وَ فِی الْقُرْآنِ وَ أَنْتُمْ أَحَقُّ بِالْأَمْرِ مِنْ غَیْرِکُمْ </w:t>
      </w:r>
      <w:r>
        <w:rPr>
          <w:rStyle w:val="FootnoteAnchor"/>
          <w:rtl w:val="true"/>
        </w:rPr>
        <w:footnoteReference w:id="508"/>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ابوالربیع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سالی که هشام بن عبدالملک به مکه رفته بود، من نیز در خدمت حضرت باقر علیه السّلام به حج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بن ازرق غلام عمر بن خطاب نیز به همراه هشام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 نافع به حضرت باقر علیه السّلام افتاد، از هشام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که مردم اطرافش را گرفته‌اند؟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پیامبر مردم کوفه، محمد بن علی بن حسین بن علی بن ابی طالب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می‌روم و از او سؤال‌هایی خواهم کرد که جز پیامبر یا وصی یا فرزند وصی او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سؤال کن، شاید بتوانی او را شرمسار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جلو آمد و بر مردم تکیه کرد تا توانست خود را به امام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تورات و انجیل و زبور و فرقان را خوانده‌ام و از حلال و حرام آن ها اطلاع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تا سؤالاتی بنمایم که جز پیامبر یا وصی و یا فرزند وصی او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سربلند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بین عیسی و پیامبر اسلام صلی الله علیه و آله چند سال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خودت جواب بدهم یا به نظر خودم؟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دو جواب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من پانصد سال است، اما به عقیده تو ششصد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سْئَلْ مَنْ أَرْسَلْنا مِنْ قَبْلِکَ مِنْ رُسُلِنا أَ جَعَلْنا مِنْ دُونِ الرَّحْمنِ آلِهَةً یُعْبَدُونَ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بفرمایید که حضرت محمد صلی الله علیه و آله از چه کسی سؤال کرده، با این که بین ایشان و عیسی پانصد سال فاصله است؟</w:t>
      </w:r>
    </w:p>
    <w:p>
      <w:pPr>
        <w:pStyle w:val="BookText"/>
        <w:rPr/>
      </w:pPr>
      <w:r>
        <w:rPr>
          <w:rFonts w:ascii="Amiri" w:hAnsi="Amiri" w:eastAsia="Amiri" w:cs="Amiri"/>
          <w:color w:val="111111"/>
          <w:sz w:val="28"/>
          <w:sz w:val="28"/>
          <w:szCs w:val="28"/>
          <w:rtl w:val="true"/>
          <w:lang w:bidi="ar-SA"/>
        </w:rPr>
        <w:t>حضرت باقر این آیه را 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الَّذِی أَسْری بِعَبْدِهِ لَیْلًا مِنَ الْمَسْجِدِ الْحَرامِ إِلَی الْمَسْجِدِ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الْأَقْصَی الَّذِی بارَکْنا حَوْلَهُ لِنُرِیَهُ مِنْ آیاتِنا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آیاتی که به حضرت محمد صلی الله علیه و آله نشان داد هنگام معراج که او را به بیت المقدس برد، تمام پیامبران گذشته را برای او محشور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دستور داد جبرئیل اذان بگوید دوتا دوتا و اقامه نیز دوتا دوتا و در اقامه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محمد صلی الله علیه و آله در پیش ایستاد و بر آن ها نماز گذاشت و خداوند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سْئَلْ مَنْ أَرْسَلْنا مِنْ قَبْلِکَ مِنْ رُسُلِنا أَ جَعَلْنا مِنْ دُونِ الرَّحْمنِ آلِهَةً یُعْبَدُونَ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اکرم صلی الله علیه و آله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گواهی می‌دهید و چه کسی را می‌پرستید؟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می‌دهیم به لا اله الا الله وحده لا شریک له و به این که تو رسول الله هستی، از ما چنین پیمان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می‌فرمایید یا ابا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شما وصی پیامبرید و خلفای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و در انجیل و زبور و قرآن نام شما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خلافت از دیگران شایسته‌ترید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علی بن ابراهیم قمی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5" w:name="__RefHeading___Toc1572667_1468164448"/>
      <w:bookmarkStart w:id="276" w:name="_Toc109"/>
      <w:bookmarkEnd w:id="275"/>
      <w:r>
        <w:rPr>
          <w:rtl w:val="true"/>
        </w:rPr>
        <w:t>«</w:t>
      </w:r>
      <w:r>
        <w:rPr/>
        <w:t>14</w:t>
      </w:r>
      <w:r>
        <w:rPr>
          <w:rtl w:val="true"/>
        </w:rPr>
        <w:t>»</w:t>
      </w:r>
      <w:bookmarkEnd w:id="276"/>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وَ رَوَی السَّیِّدُ الْمُرْتَضَی رَحِمَهُ اللَّهُ فِی کِتَابِ الْفُصُولِ عَنِ الشَّیْخِ رَحِمَهُ اللَّهُ عَنْ أَحْمَدَ بْنِ مُحَمَّدِ بْنِ الْوَلِیدِ عَنْ أَبِیهِ عَنْ سَعْدٍ عَنِ ابْنِ عِیسَی عَنِ ابْنِ أَبِی عُمَیْرٍ عَنِ ابْنِ أُذَیْنَةَ عَنْ بُکَیْرِ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إِلَی أَبِی جَعْفَرٍ علیه السلام فَقَالَ لَهُ یَا أَبَا جَعْفَرٍ مَا تَقُولُ فِی امْرَأَةٍ تَرَکَتْ زَوْجَهَا وَ إِخْوَتَهَا لِأُمِّهَا وَ أُخْتَهَا لِأَبِیهَا فَقَالَ أَبُو جَعْفَرٍ علیه السلام لِلزَّوْجِ النِّصْفُ ثَلَاثَةُ أَسْهُمٍ مِنْ سِتَّةِ أَسْهُمٍ وَ لِلْإِخْوَةِ مِنَ الْأُمِّ الثُّلُثُ سَهْمَانِ مِنْ سِتَّةٍ وَ لِلْأُخْتِ مِنَ الْأَبِ مَا بَقِیَ وَ هُوَ السُّدُسُ سَهْمٌ مِنْ سِتَّةٍ فَقَالَ لَهُ الرَّجُلُ فَإِنَّ فَرَائِضَ زَیْدٍ وَ فَرَائِضَ الْعَامَّةِ وَ الْقُضَاةِ عَلَی غَیْرِ ذَلِکَ یَا أَبَا جَعْفَرٍ یَقُولُونَ لِلْأُخْتِ مِنَ الْأَبِ ثَلَاثَةُ أَسْهُمٍ مِنْ سِتَّةٍ إِلَی ثَمَانِیَةٍ فَقَالَ لَهُ أَبُو جَعْفَرٍ علیه السلام وَ لِمَ قَالُوا ذَلِکَ قَالَ لِأَنَّ اللَّهَ تَعَالَی یَقُولُ إِنِ امْرُؤٌ هَلَکَ لَیْسَ لَهُ وَلَدٌ وَ لَهُ أُخْتٌ فَلَها نِصْفُ ما تَرَکَ فَقَالَ أَبُو جَعْفَرٍ علیه السلام فَإِنْ کَانَ الْأُخْتُ أَخاً قَالَ لَیْسَ لَهُ إِلَّا السُّدُسُ فَقَالَ أَبُو جَعْفَرٍ علیه السلام فَمَا لَکُمْ نَقَصْتُمُ الْأَخَ إِنْ کُنْتُمْ تَحْتَجُّونَ لِلْأُخْتِ بِأَنَّ اللَّهَ تَعَالَی قَدْ سَمَّی لَهَا النِّصْفَ فَإِنَّ اللَّهَ تَعَالَی قَدْ سَمَّی لِلْأَخِ أَیْضاً الْکُلَّ وَ الْکُلُّ أَکْثَرُ مِنَ النِّصْفِ قَالَ اللَّهُ تَعَالَی </w:t>
      </w:r>
      <w:bookmarkStart w:id="277" w:name="pg13739_148473"/>
    </w:p>
    <w:p>
      <w:pPr>
        <w:pStyle w:val="BookText"/>
        <w:rPr/>
      </w:pPr>
      <w:bookmarkEnd w:id="277"/>
      <w:r>
        <w:rPr>
          <w:rFonts w:ascii="Amiri" w:hAnsi="Amiri" w:eastAsia="Amiri" w:cs="Amiri"/>
          <w:color w:val="111111"/>
          <w:sz w:val="28"/>
          <w:sz w:val="28"/>
          <w:szCs w:val="28"/>
          <w:rtl w:val="true"/>
          <w:lang w:bidi="ar-SA"/>
        </w:rPr>
        <w:t xml:space="preserve">فَلَها نِصْفُ ما تَرَکَ وَ هُوَ یَرِثُها إِنْ لَمْ یَکُنْ لَها وَلَدٌ فَلَا تُعْطُونَ الَّذِی جَعَلَ اللَّهُ لَهُ الْجَمِیعَ فِی فَرَائِضِکُمْ شَیْئاً وَ تُعْطُونَهُ السُّدُسَ فِی مَوْضِعٍ وَ تُعْطُونَ الَّذِی جَعَلَ اللَّهُ تَعَالَی لَهُ النِّصْفَ تَامّاً فَقَالَ الرَّجُلُ وَ کَیْفَ نُعْطِی الْأُخْتَ أَصْلَحَکَ اللَّهُ النِّصْفَ وَ لَا نُعْطِی الْأَخَ شَیْئاً فَقَالَ أَبُو جَعْفَرٍ علیه السلام تَقُولُونَ فِی أُمٍّ وَ زَوْجٍ وَ إِخْوَةٍ لِأُمٍّ وَ أُخْتٍ لِأَبٍ فَتُعْطُونَ الزَّوْجَ النِّصْفَ ثَلَاثَةَ أَسْهُمٍ مِنْ سِتَّةٍ تَعُولُ إِلَی تِسْعَةٍ وَ الْأُمَّ السُّدُسَ وَ الْإِخْوَةَ مِنَ الْأُمِّ الثُّلُثَ وَ الْأُخْتَ مِنَ الْأَبِ النِّصْفَ ثَلَاثَةً یَرْتَفِعُ مِنْ سِتَّةٍ إِلَی تِسْعَةٍ فَقَالَ کَذَلِکَ یَقُولُونَ فَقَالَ إِنْ کَانَتِ الْأُخْتُ أَخاً لِأَبٍ قَالَ لَیْسَ لَهُ شَیْ‌ءٌ فَقَالَ الرَّجُلُ لِأَبِی جَعْفَرٍ علیه السلام فَمَا تَقُولُ أَنْتَ رَحِمَکَ اللَّهُ قَالَ فَلَیْسَ لِلْإِخْوَةِ مِنَ الْأَبِ وَ الْأُمِّ وَ لَا لِلْإِخْوَةِ مِنَ الْأُمِّ وَ لَا لِلْإِخْوَةِ مِنَ الْأَبِ مَعَ الْأُمِّ شَیْ‌ءٌ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بکیر بن اعین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امام باقر علیه السّلام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می‌فرمایید درباره زنی که از دنیا رفته و دارای شوهر و برادران مادری و یک خواهر پدری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شوهر نصف مال، سه سهم از شش سهم می‌رسد و به برادران مادرش ثلث که دو سهم از ثلث سهم است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فرائض زید و فرائض عامه و قاضیان غیر از این است یا ابا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می‌گویند</w:t>
      </w:r>
    </w:p>
    <w:p>
      <w:pPr>
        <w:pStyle w:val="BookText"/>
        <w:rPr/>
      </w:pPr>
      <w:r>
        <w:rPr>
          <w:rFonts w:ascii="IRNazanin" w:hAnsi="IRNazanin" w:eastAsia="IRNazanin"/>
          <w:color w:val="111111"/>
          <w:sz w:val="28"/>
          <w:sz w:val="28"/>
          <w:szCs w:val="28"/>
          <w:rtl w:val="true"/>
          <w:lang w:bidi="fa-IR"/>
        </w:rPr>
        <w:t>خواهر پدری ثلث می‌برد از شش سهم تا هشت 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چنین حرفی می‌زنید؟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این آیه که خداوند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امْرُؤٌ هَلَکَ لَیْسَ لَهُ وَلَدٌ وَ لَهُ أُخْتٌ فَلَها نِصْفُ ما 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مردی بمیرد و فرزندی نداشته باشد، و خواهری داشته باشد، نصفِ میراث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جای خواهر، برادر بود، چقدر می‌برد؟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یک ششم بیشتر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شما سهم برادر را کمتر می‌دهید؟ اگر استدلال می‌کنید که در آیه تصریح به نصف شد، برای برادر که تصریح به تمام شده است و تمام مال بیشتر از نصف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فَلَها نِصْفُ ما تَرَکَ وَ هُوَ یَرِثُها إِنْ لَمْ یَکُنْ لَها وَلَدٌ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ارث می‌برد، اگر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در فرائض خود به کسی که همه مال به او تعلق دارد هیچ نمی‌دهید و در یک موضع به او یک ششم می‌دهید و به کسی که خداوند نصف مال را داده همان نصف تمام را می‌دهید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ما به خواهر نصف می‌دهیم و به برادر هیچ نمی‌دهیم؟ حضرت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وارثانی که مادر و شوهر و برادران مادری و خواهر پدری باشد، به شوهر نصف سه سهم از شش سهم که بر می‌گردد به نه سهم و مادر یک ششم و برادران مادری یک سوم و خواهر پدری نصف مال سه سهم که شش سهم متجاوز می‌شود به نه 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همین طور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جای خواهر، برادر پدری بود، چیزی به او نمی‌دهند؟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می‌فرمایید؟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پدر و مادری و برادر مادری و برادر پدری یا مادر ارث نمی‌برند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مادر وارث باشد به آن ها ارث نمی‌رسد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الفصول المختارة من العیون و 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78" w:name="__RefHeading___Toc1572669_1468164448"/>
      <w:bookmarkStart w:id="279" w:name="_Toc110"/>
      <w:bookmarkEnd w:id="278"/>
      <w:r>
        <w:rPr>
          <w:rtl w:val="true"/>
        </w:rPr>
        <w:t xml:space="preserve">باب </w:t>
      </w:r>
      <w:r>
        <w:rPr/>
        <w:t>13</w:t>
      </w:r>
      <w:r>
        <w:rPr>
          <w:rtl w:val="true"/>
        </w:rPr>
        <w:t xml:space="preserve"> </w:t>
      </w:r>
      <w:r>
        <w:rPr>
          <w:rtl w:val="true"/>
        </w:rPr>
        <w:t>احتجاجات الصادق صلوات الله علیه علی الزنادقة و المخالفین و مناظراته معهم‌</w:t>
      </w:r>
      <w:bookmarkEnd w:id="279"/>
    </w:p>
    <w:p>
      <w:pPr>
        <w:pStyle w:val="Heading4"/>
        <w:numPr>
          <w:ilvl w:val="3"/>
          <w:numId w:val="1"/>
        </w:numPr>
        <w:rPr/>
      </w:pPr>
      <w:bookmarkStart w:id="280" w:name="__RefHeading___Toc1572671_1468164448"/>
      <w:bookmarkStart w:id="281" w:name="_Toc111"/>
      <w:bookmarkEnd w:id="280"/>
      <w:r>
        <w:rPr>
          <w:rtl w:val="true"/>
        </w:rPr>
        <w:t>الأخبار</w:t>
      </w:r>
      <w:bookmarkEnd w:id="281"/>
    </w:p>
    <w:p>
      <w:pPr>
        <w:pStyle w:val="Heading5"/>
        <w:numPr>
          <w:ilvl w:val="4"/>
          <w:numId w:val="1"/>
        </w:numPr>
        <w:rPr/>
      </w:pPr>
      <w:bookmarkStart w:id="282" w:name="__RefHeading___Toc1572673_1468164448"/>
      <w:bookmarkStart w:id="283" w:name="_Toc112"/>
      <w:bookmarkEnd w:id="282"/>
      <w:r>
        <w:rPr>
          <w:rtl w:val="true"/>
        </w:rPr>
        <w:t>«</w:t>
      </w:r>
      <w:r>
        <w:rPr/>
        <w:t>1</w:t>
      </w:r>
      <w:r>
        <w:rPr>
          <w:rtl w:val="true"/>
        </w:rPr>
        <w:t>»</w:t>
      </w:r>
      <w:bookmarkEnd w:id="283"/>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معانی الأخبار الْمُظَفَّرُ الْعَلَوِیُّ عَنِ ابْنِ الْعَیَّاشِیِّ عَنْ أَبِیهِ عَنْ أَحْمَدَ بْنِ أَحْمَدَ عَنْ سُلَیْمَانَ بْنِ الْخَصِیبِ قَالَ حَدَّثَنِی الثِّقَةُ قَالَ حَدَّثَنَا أَبُو جُمُعَةَ رَحْمَةُ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رَجُلٌ مِنْ بَنِی أُمَیَّةَ وَ کَانَ زِنْدِیقاً جَعْفَرَ بْنَ مُحَمَّدٍ علیهما السلام فَقَالَ قَوْلُ اللَّهِ عَزَّ وَ جَلَّ فِی کِتَابِهِ المص أَیَّ شَیْ‌ءٍ أَرَادَ بِهَذَا وَ أَیُّ شَیْ‌ءٍ فِیهِ مِنَ الْحَلَالِ وَ الْحَرَامِ وَ أَیُّ شَیْ‌ءٍ فِیهِ مِمَّا یَنْتَفِعُ بِهِ النَّاسُ قَالَ فَاغْتَاظَ مِنْ ذَلِکَ جَعْفَرُ بْنُ مُحَمَّدٍ علیهما السلام فَقَالَ أَمْسِکْ وَیْحَکَ الْأَلِفُ وَاحِدٌ وَ اللَّامُ ثَلَاثُونَ وَ الْمِیمُ أَرْبَعُونَ وَ الصَّادُ تِسْعُونَ کَمْ مَعَکَ فَقَالَ الرَّجُلُ أَحَدٌ وَ ثَلَاثُونَ وَ مِائَةٌ فَقَالَ لَهُ جَعْفَرُ بْنُ مُحَمَّدٍ علیهما السلام إِذَا انْقَضَتْ سَنَةُ إِحْدَی وَ ثَلَاثِینَ وَ مِائَةٍ انْقَضَی مُلْکُ أَصْحَابِکَ قَالَ فَنَظَرْنَا فَلَمَّا انْقَضَتْ سَنَةُ إِحْدَی وَ ثَلَاثِینَ وَ مِائَةٍ یَوْمَ عَاشُورَاءَ دَخَلَ الْمُسَوِّدَةُ </w:t>
      </w:r>
      <w:r>
        <w:rPr>
          <w:rStyle w:val="FootnoteAnchor"/>
          <w:rtl w:val="true"/>
        </w:rPr>
        <w:footnoteReference w:id="511"/>
      </w:r>
      <w:r>
        <w:rPr>
          <w:rFonts w:ascii="Amiri" w:hAnsi="Amiri" w:eastAsia="Amiri" w:cs="Amiri"/>
          <w:color w:val="111111"/>
          <w:sz w:val="28"/>
          <w:sz w:val="28"/>
          <w:szCs w:val="28"/>
          <w:rtl w:val="true"/>
          <w:lang w:bidi="ar-SA"/>
        </w:rPr>
        <w:t xml:space="preserve">الْکُوفَةَ وَ ذَهَبَ مُلْکُهُمْ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 xml:space="preserve">. </w:t>
      </w:r>
      <w:bookmarkStart w:id="284" w:name="pg13739_148474"/>
    </w:p>
    <w:p>
      <w:pPr>
        <w:pStyle w:val="BookText"/>
        <w:rPr/>
      </w:pPr>
      <w:bookmarkEnd w:id="2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جمعه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طایفه 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تظاهر به اسلام می‌کرد و در باطن کافر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که در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منظوری داشته است؟ و چه حکمی از حلال و حرام و یا مطلبی در آن است که مردم از آن سودمند گردند؟</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این سخن بر آشفت و با لحن پرخاشگرانه‌ای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حرف نزن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یک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تو جمعش چند می‌شود؟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صد و سی و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آماده باشید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اقوام تو هم به پایان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انتظار می‌کشیدیم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روز عاشورای سنه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سیاه پوشان وارد کوفه شدند و به حکومت آنان خاتمه دادند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نوشته مصحّح متن عربی گرچه در نسخه‌ای که در دسترس ما است چنین است، ولی مجموع اعداد حروف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5" w:name="__RefHeading___Toc1572675_1468164448"/>
      <w:bookmarkStart w:id="286" w:name="_Toc113"/>
      <w:bookmarkEnd w:id="285"/>
      <w:r>
        <w:rPr>
          <w:rtl w:val="true"/>
        </w:rPr>
        <w:t>بیان</w:t>
      </w:r>
      <w:bookmarkEnd w:id="286"/>
    </w:p>
    <w:p>
      <w:pPr>
        <w:pStyle w:val="BookText"/>
        <w:rPr/>
      </w:pPr>
      <w:r>
        <w:rPr>
          <w:rFonts w:ascii="IRNazanin" w:hAnsi="IRNazanin" w:eastAsia="IRNazanin"/>
          <w:color w:val="111111"/>
          <w:sz w:val="28"/>
          <w:sz w:val="28"/>
          <w:szCs w:val="28"/>
          <w:rtl w:val="true"/>
          <w:lang w:bidi="fa-IR"/>
        </w:rPr>
        <w:t>هذا الخبر لا یستقیم إذا حمل علی مدة ملکهم لعنهم الله لأنه کان ألف شهر و لا علی تأریخ الهجرة بعد ابتنائه علیه لتأخر حدوث هذا التأریخ عن زمن الرسول صلی الله علیه و آله و لا علی تأریخ عام الفیل لأنه یزید علی أحد و ستین و مائة مع أن أکثر نسخ الکتاب أحد و ثلاثون و مائة و هو لا یوافق عدد الحروف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أشکل علی حل هذا الخبر زمانا حتی عثرت علی اختلاف ترتیب الأباجاد فی کتاب عیون الحساب فوجدت فیه أن ترتیب أبجد عند المغاربة هکذا أبجد هوز حطی کلمن صعفض قرست ثخذ ظغش فالصاد المهملة عندهم ستون و الضاد المعجمة تسعون و السین المهملة ثلاثمائة و الظاء المعجمة ثمانمائة و الغین المعجمة تسعمائة و الشین المعجمة ألف فحینئذ یستقیم ما فی أکثر النسخ من عدد المجموع و لعل الاشتباه فی قوله و الصاد تسعون من النساخ لظنهم أنه مبنی علی المشهور و حینئذ یستقیم إذا بنی علی البعثة أو علی نزول الآیة کما لا یخفی علی المتأمل و الله یعلم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وقتی بر مدت زمان حکومت بنی امیه حمل شود، درست معنا نمی‌دهد، زیرا حکومت آنان هزار ماه بود و بر تاریخ هجرت نیز معنا صحیح نیست، با این که حمل کردن بر آن تاریخ بعید به نظر می‌رسد، زیرا این تاریخ از زمان حضرت رسول صلی الله علیه و آله متأخر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تاریخ عام الفیل هم معنا درست نمی‌شود، زیرا آن از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می‌شود، با این که اکثر نساخ کتاب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 و این تاریخ با عدد حروف موافق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 مشکلات این حدیث مدت زمانی برایم دشوار شده بود، تا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ترتیب حروف ابجدها را دیدم که نزد مغربیان ابجد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ابجد، هوز، حطّی، کلمن، صعفص، قرست، ثخذ، ظغش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آنان عدد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برداشت بیشتر نسخه‌ها از مجموع عدد درست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معنای حدیث صحیح است، چه مبنای تاریخ بعثت باشد یا تاریخ نزول آیه باشد، چنان چه بر تأمل کننده پوشیده نیست، خدا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7" w:name="__RefHeading___Toc1572677_1468164448"/>
      <w:bookmarkStart w:id="288" w:name="_Toc114"/>
      <w:bookmarkEnd w:id="287"/>
      <w:r>
        <w:rPr>
          <w:rtl w:val="true"/>
        </w:rPr>
        <w:t>«</w:t>
      </w:r>
      <w:r>
        <w:rPr/>
        <w:t>2</w:t>
      </w:r>
      <w:r>
        <w:rPr>
          <w:rtl w:val="true"/>
        </w:rPr>
        <w:t>»</w:t>
      </w:r>
      <w:bookmarkEnd w:id="288"/>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الإحتجاج مِنْ سُؤَالِ الزِّنْدِیقِ الَّذِی سَأَلَ أَبَا عَبْدِ اللَّهِ علیه السلام عَنْ مَسَائِلَ کَثِیرَةٍ أَنْ قَالَ کَیْفَ یَعْبُدُ اللَّهَ الْخَلْقُ وَ لَمْ یَرَوْهُ قَالَ علیه السلام رَأَتْهُ الْقُلُوبُ بِنُورِ الْإِیمَانِ وَ أَثْبَتَتْهُ الْعُقُولُ بِیَقَظَتِهَا إِثْبَاتَ الْعِیَانِ وَ أَبْصَرَتْهُ الْأَبْصَارُ بِمَا رَأَتْهُ مِنْ حُسْنِ التَّرْکِیبِ وَ إِحْکَامِ التَّأْلِیفِ ثُمَّ الرُّسُلِ وَ آیَاتِهَا وَ الْکُتُبِ وَ مُحْکَمَاتِهَا وَ اقْتَصَرَتِ الْعُلَمَاءُ عَلَی مَا رَأَتْ مِنْ عَظَمَتِهِ دُونَ رُؤْیَتِهِ قَالَ أَ لَیْسَ هُوَ قَادِراً أَنْ یَظْهَرَ لَهُمْ حَتَّی یَرَوْهُ وَ یَعْرِفُوهُ فَیُعْبَدَ عَلَی یَقِینٍ قَالَ لَیْسَ لِلْمُحَالِ </w:t>
      </w:r>
      <w:r>
        <w:rPr>
          <w:rStyle w:val="FootnoteAnchor"/>
          <w:rtl w:val="true"/>
        </w:rPr>
        <w:footnoteReference w:id="513"/>
      </w:r>
      <w:r>
        <w:rPr>
          <w:rFonts w:ascii="Amiri" w:hAnsi="Amiri" w:eastAsia="Amiri" w:cs="Amiri"/>
          <w:color w:val="111111"/>
          <w:sz w:val="28"/>
          <w:sz w:val="28"/>
          <w:szCs w:val="28"/>
          <w:rtl w:val="true"/>
          <w:lang w:bidi="ar-SA"/>
        </w:rPr>
        <w:t xml:space="preserve">جَوَابٌ قَالَ فَمِنْ أَیْنَ أَثْبَتَّ أَنْبِیَاءَ وَ رُسُلًا </w:t>
      </w:r>
      <w:r>
        <w:rPr>
          <w:rStyle w:val="FootnoteAnchor"/>
          <w:rtl w:val="true"/>
        </w:rPr>
        <w:footnoteReference w:id="514"/>
      </w:r>
      <w:r>
        <w:rPr>
          <w:rFonts w:ascii="Amiri" w:hAnsi="Amiri" w:eastAsia="Amiri" w:cs="Amiri"/>
          <w:color w:val="111111"/>
          <w:sz w:val="28"/>
          <w:sz w:val="28"/>
          <w:szCs w:val="28"/>
          <w:rtl w:val="true"/>
          <w:lang w:bidi="ar-SA"/>
        </w:rPr>
        <w:t xml:space="preserve">قَالَ علیه السلام إِنَّا لَمَّا أَثْبَتْنَا أَنَّ لَنَا خَالِقاً صَانِعاً مُتَعَالِیاً عَنَّا وَ عَنْ جَمِیعِ مَا خَلَقَ وَ کَانَ ذَلِکَ الصَّانِعُ حَکِیماً لَمْ یَجُزْ أَنْ یُشَاهِدَهُ خَلْقُهُ وَ لَا أَنْ یُلَامِسُوهُ وَ لَا أَنْ یُبَاشِرَهُمْ وَ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یُبَاشِرُوهُ وَ یُحَاجَّهُمْ وَ یُحَاجُّوهُ ثَبَتَ أَنَّ لَهُ سُفَرَاءَ فِی خَلْقِهِ وَ عِبَادِهِ یَدُلُّونَهُمْ عَلَی مَصَالِحِهِمْ وَ مَنَافِعِهِمْ وَ مَا بِهِ بَقَاؤُهُمْ وَ فِی تَرْکِهِ فَنَاؤُهُمْ فَثَبَتَ الْآمِرُونَ وَ النَّاهُونَ عَنِ الْحَکِیمِ الْعَلِیمِ فِی خَلْقِهِ وَ ثَبَتَ عِنْدَ ذَلِکَ أَنَّ لَهُ مُعَبِّرِینَ وَ هُمُ الْأَنْبِیَاءُ وَ صَفْوَتُهُ مِنْ خَلْقِهِ حُکَمَاءَ مُؤَدَّبِینَ </w:t>
      </w:r>
      <w:r>
        <w:rPr>
          <w:rStyle w:val="FootnoteAnchor"/>
          <w:rtl w:val="true"/>
        </w:rPr>
        <w:footnoteReference w:id="515"/>
      </w:r>
      <w:r>
        <w:rPr>
          <w:rFonts w:ascii="Amiri" w:hAnsi="Amiri" w:eastAsia="Amiri" w:cs="Amiri"/>
          <w:color w:val="111111"/>
          <w:sz w:val="28"/>
          <w:sz w:val="28"/>
          <w:szCs w:val="28"/>
          <w:rtl w:val="true"/>
          <w:lang w:bidi="ar-SA"/>
        </w:rPr>
        <w:t xml:space="preserve">بِالْحِکْمَةِ مَبْعُوثِینَ عَنْهُ مُشَارِکِینَ لِلنَّاسِ فِی أَحْوَالِهِمْ عَلَی مُشَارَکَتِهِمْ لَهُمْ فِی الْخَلْقِ وَ التَّرْکِیبِ مُؤَدِّینَ مِنْ عِنْدِ الْحَکِیمِ الْعَلِیمِ بِالْحِکْمَةِ </w:t>
      </w:r>
      <w:r>
        <w:rPr>
          <w:rStyle w:val="FootnoteAnchor"/>
          <w:rtl w:val="true"/>
        </w:rPr>
        <w:footnoteReference w:id="516"/>
      </w:r>
      <w:r>
        <w:rPr>
          <w:rFonts w:ascii="Amiri" w:hAnsi="Amiri" w:eastAsia="Amiri" w:cs="Amiri"/>
          <w:color w:val="111111"/>
          <w:sz w:val="28"/>
          <w:sz w:val="28"/>
          <w:szCs w:val="28"/>
          <w:rtl w:val="true"/>
          <w:lang w:bidi="ar-SA"/>
        </w:rPr>
        <w:t xml:space="preserve">وَ الدَّلَائِلِ وَ الْبَرَاهِینِ وَ الشَّوَاهِدِ مِنْ إِحْیَاءِ الْمَوْتَی وَ إِبْرَاءِ الْأَکْمَهِ وَ الْأَبْرَصِ فَلَا تَخْلُو الْأَرْضُ مِنْ حُجَّةٍ یَکُونُ مَعَهُ عِلْمٌ یَدُلُّ عَلَی صِدْقِ مَقَالِ الرَّسُولِ وَ وُجُوبِ عَدَالَتِهِ ثُمَّ قَالَ علیه السلام بَعْدَ ذَلِکَ نَحْنُ نَزْعُمُ أَنَّ الْأَرْضَ لَا تَخْلُو مِنْ حُجَّةٍ وَ لَا تَکُونُ الْحُجَّةُ إِلَّا مِنْ عَقِبِ الْأَنْبِیَاءِ مَا بَعَثَ اللَّهُ نَبِیّاً قَطُّ مِنْ غَیْرِ نَسْلِ الْأَنْبِیَاءِ وَ ذَلِکَ أَنَّ اللَّهَ تَعَالَی شَرَعَ لِبَنِی آدَمَ طَرِیقاً مُنِیراً وَ أَخْرَجَ مِنْ آدَمَ نَسْلًا طَاهِراً طَیِّباً أَخْرَجَ مِنْهُ الْأَنْبِیَاءَ وَ الرُّسُلَ هُمْ صَفْوَةُ اللَّهِ وَ خُلَّصُ الْجَوْهَرِ طُهِّرُوا فِی الْأَصْلَابِ وَ حُفِظُوا فِی الْأَرْحَامِ لَمْ یُصِبْهُمْ سِفَاحُ الْجَاهِلِیَّةِ وَ لَا شَابَ أَنْسَابَهُمْ </w:t>
      </w:r>
      <w:r>
        <w:rPr>
          <w:rStyle w:val="FootnoteAnchor"/>
          <w:rtl w:val="true"/>
        </w:rPr>
        <w:footnoteReference w:id="517"/>
      </w:r>
      <w:r>
        <w:rPr>
          <w:rFonts w:ascii="Amiri" w:hAnsi="Amiri" w:eastAsia="Amiri" w:cs="Amiri"/>
          <w:color w:val="111111"/>
          <w:sz w:val="28"/>
          <w:sz w:val="28"/>
          <w:szCs w:val="28"/>
          <w:rtl w:val="true"/>
          <w:lang w:bidi="ar-SA"/>
        </w:rPr>
        <w:t xml:space="preserve">لِأَنَّ اللَّهَ عَزَّ وَ جَلَّ جَعَلَهُمْ فِی مَوْضِعٍ لَا یَکُونُ أَعْلَی دَرَجَةً وَ شَرَفاً مِنْهُ فَمَنْ کَانَ خَازِنَ عِلْمِ اللَّهِ وَ أَمِینَ غَیْبِهِ وَ مُسْتَوْدَعَ سِرِّهِ وَ حُجَّتَهُ عَلَی خَلْقِهِ وَ تَرْجُمَانَهُ وَ لِسَانَهُ لَا یَکُونُ إِلَّا بِهَذِهِ الصِّفَةِ فَالْحُجَّةُ لَا یَکُونُ إِلَّا مِنْ نَسْلِهِمْ یَقُومُ مَقَامَ النَّبِیِّ فِی الْخَلْقِ بِالْعِلْمِ الَّذِی عِنْدَهُ وَ وَرِثَهُ عَنِ الرَّسُولِ إِنْ جَحَدَهُ النَّاسُ سَکَتَ وَ کَانَ بَقَاءُ مَا عَلَیْهِ النَّاسُ قَلِیلًا مِمَّا فِی أَیْدِیهِمْ مِنْ عِلْمِ الرَّسُولِ عَلَی اخْتِلَافٍ مِنْهُمْ فِیهِ قَدْ أَقَامُوا بَیْنَهُمُ الرَّأْیَ وَ الْقِیَاسَ إِنْ هُمْ أَقَرُّوا بِهِ </w:t>
      </w:r>
      <w:r>
        <w:rPr>
          <w:rStyle w:val="FootnoteAnchor"/>
          <w:rtl w:val="true"/>
        </w:rPr>
        <w:footnoteReference w:id="518"/>
      </w:r>
      <w:r>
        <w:rPr>
          <w:rFonts w:ascii="Amiri" w:hAnsi="Amiri" w:eastAsia="Amiri" w:cs="Amiri"/>
          <w:color w:val="111111"/>
          <w:sz w:val="28"/>
          <w:sz w:val="28"/>
          <w:szCs w:val="28"/>
          <w:rtl w:val="true"/>
          <w:lang w:bidi="ar-SA"/>
        </w:rPr>
        <w:t xml:space="preserve">وَ أَطَاعُوهُ وَ أَخَذُوا عَنْهُ ظَهَرَ الْعَدْلُ وَ ذَهَبَ الِاخْتِلَافُ وَ التَّشَاجُرُ وَ اسْتَوَی الْأَمْرُ وَ أَبَانَ الدِّینَ وَ غَلَبَ عَلَی الشَّکِّ الْیَقِینُ وَ لَا یَکَادُ أَنْ یُقِرَّ النَّاسُ بِهِ أَوْ یَحِقُّوا لَهُ </w:t>
      </w:r>
      <w:r>
        <w:rPr>
          <w:rStyle w:val="FootnoteAnchor"/>
          <w:rtl w:val="true"/>
        </w:rPr>
        <w:footnoteReference w:id="519"/>
      </w:r>
      <w:r>
        <w:rPr>
          <w:rFonts w:ascii="Amiri" w:hAnsi="Amiri" w:eastAsia="Amiri" w:cs="Amiri"/>
          <w:color w:val="111111"/>
          <w:sz w:val="28"/>
          <w:sz w:val="28"/>
          <w:szCs w:val="28"/>
          <w:rtl w:val="true"/>
          <w:lang w:bidi="ar-SA"/>
        </w:rPr>
        <w:t xml:space="preserve">بَعْدَ فَقْدِ الرَّسُولِ وَ مَا مَضَی رَسُولٌ وَ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نَبِیٌّ قَطُّ لَمْ یَخْتَلِفْ أُمَّتُهُ مِنْ بَعْدِهِ وَ إِنَّمَا کَانَ عِلَّةُ اخْتِلَافِهِمْ خِلَافَهُمْ عَلَی الْحُجَّةِ وَ تَرْکَهُمْ إِیَّاهُ قَالَ فَمَا یُصْنَعُ بِالْحُجَّةِ إِذَا کَانَ بِهَذِهِ الصِّفَةِ قَالَ قَدْ یُقْتَدَی بِهِ وَ یَخْرُجُ عَنْهُ الشَّیْ‌ءُ بَعْدَ الشَّیْ‌ءِ مِمَّا فِیهِ مَنْفَعَةُ الْخَلْقِ وَ صَلَاحُهُمْ فَإِنْ أَحْدَثُوا فِی دِینِ اللَّهِ شَیْئاً أَعْلَمَهُمْ وَ إِنْ زَادُوا فِیهِ أَخْبَرَهُمْ وَ إِنْ نَقَصُوا مِنْهُ شَیْئاً أَفَادَهُمْ ثُمَّ قَالَ الزِّنْدِیقُ مِنْ أَیِّ شَیْ‌ءٍ خُلِقَ الْأَشْیَاءُ </w:t>
      </w:r>
      <w:r>
        <w:rPr>
          <w:rStyle w:val="FootnoteAnchor"/>
          <w:rtl w:val="true"/>
        </w:rPr>
        <w:footnoteReference w:id="520"/>
      </w:r>
      <w:r>
        <w:rPr>
          <w:rFonts w:ascii="Amiri" w:hAnsi="Amiri" w:eastAsia="Amiri" w:cs="Amiri"/>
          <w:color w:val="111111"/>
          <w:sz w:val="28"/>
          <w:sz w:val="28"/>
          <w:szCs w:val="28"/>
          <w:rtl w:val="true"/>
          <w:lang w:bidi="ar-SA"/>
        </w:rPr>
        <w:t xml:space="preserve">قَالَ علیه السلام لَا مِنْ شَیْ‌ءٍ </w:t>
      </w:r>
      <w:r>
        <w:rPr>
          <w:rStyle w:val="FootnoteAnchor"/>
          <w:rtl w:val="true"/>
        </w:rPr>
        <w:footnoteReference w:id="521"/>
      </w:r>
      <w:r>
        <w:rPr>
          <w:rFonts w:ascii="Amiri" w:hAnsi="Amiri" w:eastAsia="Amiri" w:cs="Amiri"/>
          <w:color w:val="111111"/>
          <w:sz w:val="28"/>
          <w:sz w:val="28"/>
          <w:szCs w:val="28"/>
          <w:rtl w:val="true"/>
          <w:lang w:bidi="ar-SA"/>
        </w:rPr>
        <w:t xml:space="preserve">فَقَالَ فَکَیْفَ یَجِی‌ءُ مِنْ لَا شَیْ‌ءٍ شَیْ‌ءٌ قَالَ علیه السلام إِنَّ الْأَشْیَاءَ لَا تَخْلُو أَنْ تَکُونَ </w:t>
      </w:r>
      <w:r>
        <w:rPr>
          <w:rStyle w:val="FootnoteAnchor"/>
          <w:rtl w:val="true"/>
        </w:rPr>
        <w:footnoteReference w:id="522"/>
      </w:r>
      <w:r>
        <w:rPr>
          <w:rFonts w:ascii="Amiri" w:hAnsi="Amiri" w:eastAsia="Amiri" w:cs="Amiri"/>
          <w:color w:val="111111"/>
          <w:sz w:val="28"/>
          <w:sz w:val="28"/>
          <w:szCs w:val="28"/>
          <w:rtl w:val="true"/>
          <w:lang w:bidi="ar-SA"/>
        </w:rPr>
        <w:t xml:space="preserve">خُلِقَتْ مِنْ شَیْ‌ءٍ أَوْ مِنْ غَیْرِ شَیْ‌ءٍ فَإِنْ کَانَتْ خُلِقَتْ مِنْ شَیْ‌ءٍ کَانَ مَعَهُ فَإِنَّ ذَلِکَ الشَّیْ‌ءَ قَدِیمٌ وَ الْقَدِیمُ لَا یَکُونُ حَدِیثاً وَ لَا یَفْنَی وَ لَا یَتَغَیَّرُ وَ لَا یَخْلُو ذَلِکَ الشَّیْ‌ءُ مِنْ أَنْ یَکُونَ جَوْهَراً وَاحِداً وَ لَوْناً وَاحِداً فَمِنْ أَیْنَ جَاءَتْ هَذِهِ الْأَلْوَانُ الْمُخْتَلِفَةُ وَ الْجَوَاهِرُ الْکَثِیرَةُ الْمَوْجُودَةُ فِی هَذَا الْعَالَمِ مِنْ ضُرُوبٍ شَتَّی وَ مِنْ أَیْنَ جَاءَ الْمَوْتُ إِنْ کَانَ الشَّیْ‌ءُ الَّذِی أُنْشِئَتْ مِنْهُ الْأَشْیَاءُ حَیّاً أَوْ مِنْ أَیْنَ جَاءَتِ الْحَیَاةُ إِنْ کَانَ ذَلِکَ الشَّیْ‌ءُ مَیِّتاً وَ لَا یَجُوزُ أَنْ یَکُونَ مِنْ حَیٍّ وَ مَیِّتٍ قَدِیمَیْنِ لَمْ یَزَالا لِأَنَّ الْحَیَّ لَا یَجِی‌ءُ مِنْهُ مَیِّتٌ وَ هُوَ لَمْ یَزَلْ حَیّاً وَ لَا یَجُوزُ أَیْضاً أَنْ یَکُونَ الْمَیِّتُ قَدِیماً لَمْ یَزَلْ بِمَا هُوَ بِهِ مِنَ الْمَوْتِ لِأَنَّ الْمَیِّتَ لَا قُدْرَةَ لَهُ وَ لَا بَقَاءَ قَالَ فَمِنْ أَیْنَ قَالُوا إِنَّ الْأَشْیَاءَ أَزَلِیَّةٌ قَالَ هَذِهِ مَقَالَةُ قَوْمٍ جَحَدُوا مُدَبِّرَ الْأَشْیَاءِ فَکَذَّبُوا الرُّسُلَ وَ مَقَالَتَهُمْ وَ الْأَنْبِیَاءَ وَ مَا أَنْبَئُوا عَنْهُ وَ سَمَّوْا کُتُبَهُمْ أَسَاطِیرَ الْأَوَّلِینَ وَ وَضَعُوا لِأَنْفُسِهِمْ دِیناً بِآرَائِهِمْ وَ اسْتِحْسَانِهِمْ إِنَّ الْأَشْیَاءَ تَدُلُّ عَلَی حُدُوثِهِا مِنْ دَوَرَانِ الْفَلَکِ بِمَا فِیهِ وَ هِیَ سَبْعَةُ أَفْلَاکٍ وَ تَحَرَّکُ الْأَرْضُ وَ مَنْ عَلَیْهَا وَ انْقِلَابُ الْأَزْمِنَةِ وَ اخْتِلَافُ الْوَقْتِ وَ الْحَوَادِثُ الَّتِی تَحْدُثُ فِی الْعَالَمِ مِنْ زِیَادَةٍ وَ نُقْصَانٍ وَ مَوْتٍ وَ بَلًی وَ اضْطِرَارِ النَّفْسِ إِلَی الْإِقْرَارِ بِأَنَّ لَهَا صَانِعاً وَ مُدَبِّراً أَ مَا تَرَی الْحُلْوَ یَصِیرُ حَامِضاً وَ الْعَذْبَ مُرّاً وَ الْجَدِیدَ بَالِیاً وَ کُلٌّ إِلَی تَغَیُّرٍ وَ فَنَاءٍ قَالَ فَلَمْ یَزَلْ صَانِعُ الْعَالَمِ عَالِماً بِالْأَحْدَاثِ الَّتِی أَحْدَثَهَا قَبْلَ أَنْ یُحْدِثَهَا قَالَ لَمْ یَزَلْ یَعْلَمُ فَخَلَقَ مَا عَلِمَ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 مُخْتَلِفٌ هُوَ أَمْ مُؤْتَلِفٌ قَالَ لَا یَلِیقُ بِهِ الِاخْتِلَافُ وَ لَا الِائْتِلَافُ إِنَّمَا یَخْتَلِفُ الْمُتَجَزِّئُ وَ یَأْتَلِفُ الْمُتَبَعِّضُ فَلَا یُقَالُ لَهُ مُؤْتَلِفٌ وَ لَا مُخْتَلِفٌ قَالَ فَکَیْفَ هُوَ اللَّهُ الْوَاحِدُ قَالَ وَاحِدٌ فِی ذَاتِهِ فَلَا وَاحِدَ کَوَاحِدٍ لِأَنَّ مَا سِوَاهُ مِنَ الْوَاحِدِ مُتَجَزِّئٌ وَ هُوَ تَبَارَکَ وَ تَعَالَی وَاحِدٌ لَا مُتَجَزِّئٌ </w:t>
      </w:r>
      <w:r>
        <w:rPr>
          <w:rStyle w:val="FootnoteAnchor"/>
          <w:rtl w:val="true"/>
        </w:rPr>
        <w:footnoteReference w:id="523"/>
      </w:r>
      <w:r>
        <w:rPr>
          <w:rFonts w:ascii="Amiri" w:hAnsi="Amiri" w:eastAsia="Amiri" w:cs="Amiri"/>
          <w:color w:val="111111"/>
          <w:sz w:val="28"/>
          <w:sz w:val="28"/>
          <w:szCs w:val="28"/>
          <w:rtl w:val="true"/>
          <w:lang w:bidi="ar-SA"/>
        </w:rPr>
        <w:t xml:space="preserve">وَ لَا یَقَعُ عَلَیْهِ الْعَدُّ قَالَ فَلِأَیِّ عِلَّةٍ خَلَقَ الْخَلْقَ وَ هُوَ غَیْرُ مُحْتَاجٍ إِلَیْهِمْ وَ لَا مُضْطَرٍّ إِلَی خَلْقِهِمْ وَ لَا یَلِیقُ بِهِ الْعَبَثُ بِنَا </w:t>
      </w:r>
      <w:r>
        <w:rPr>
          <w:rStyle w:val="FootnoteAnchor"/>
          <w:rtl w:val="true"/>
        </w:rPr>
        <w:footnoteReference w:id="524"/>
      </w:r>
      <w:r>
        <w:rPr>
          <w:rFonts w:ascii="Amiri" w:hAnsi="Amiri" w:eastAsia="Amiri" w:cs="Amiri"/>
          <w:color w:val="111111"/>
          <w:sz w:val="28"/>
          <w:sz w:val="28"/>
          <w:szCs w:val="28"/>
          <w:rtl w:val="true"/>
          <w:lang w:bidi="ar-SA"/>
        </w:rPr>
        <w:t xml:space="preserve">قَالَ خَلَقَهُمْ لِإِظْهَارِ حِکْمَتِهِ وَ إِنْفَاذِ عِلْمِهِ وَ إِمْضَاءِ تَدْبِیرِهِ قَالَ وَ کَیْفَ لَا یَقْتَصِرُ عَلَی هَذِهِ الدَّارِ فَیَجْعَلَهَا دَارَ ثَوَابِهِ وَ مُحْتَبَسَ عِقَابِهِ قَالَ إِنَّ هَذِهِ الدَّارَ دَارُ ابْتِلَاءٍ وَ مَتْجَرُ الثَّوَابِ وَ مُکْتَسَبُ الرَّحْمَةِ مُلِئَتْ آفَاتٍ وَ طُبِقَتْ شَهَوَاتٍ لِیَخْتَبِرَ فِیهَا عَبِیدَهُ بِالطَّاعَةِ فَلَا یَکُونُ دَارُ عَمَلٍ دَارَ جَزَاءٍ قَالَ أَ فَمِنْ حِکْمَتِهِ أَنْ جَعَلَ لِنَفْسِهِ عَدُوّاً وَ قَدْ کَانَ وَ لَا عَدُوَّ لَهُ فَخَلَقَ کَمَا زَعَمْتَ إِبْلِیسَ فَسَلَّطَهُ عَلَی عَبِیدِهِ یَدْعُوهُمْ إِلَی خِلَافِ طَاعَتِهِ وَ یَأْمُرُهُمْ بِمَعْصِیَتِهِ وَ جَعَلَ لَهُ مِنَ الْقُوَّةِ کَمَا زَعَمْتَ یَصِلُ بِلُطْفِ الْحِیلَةِ إِلَی قُلُوبِهِمْ </w:t>
      </w:r>
      <w:r>
        <w:rPr>
          <w:rStyle w:val="FootnoteAnchor"/>
          <w:rtl w:val="true"/>
        </w:rPr>
        <w:footnoteReference w:id="525"/>
      </w:r>
      <w:r>
        <w:rPr>
          <w:rFonts w:ascii="Amiri" w:hAnsi="Amiri" w:eastAsia="Amiri" w:cs="Amiri"/>
          <w:color w:val="111111"/>
          <w:sz w:val="28"/>
          <w:sz w:val="28"/>
          <w:szCs w:val="28"/>
          <w:rtl w:val="true"/>
          <w:lang w:bidi="ar-SA"/>
        </w:rPr>
        <w:t xml:space="preserve">فَیُوَسْوِسُ إِلَیْهِمْ فَیُشَکِّکُهُمْ فِی رَبِّهِمْ وَ یُلَبِّسُ عَلَیْهِمْ دِینَهُمْ فَیُزِیلُهُمْ عَنْ مَعْرِفَتِهِ حَتَّی أَنْکَرَ قَوْمٌ لَمَّا وَسْوَسَ إِلَیْهِمْ رُبُوبِیَّتَهُ وَ عَبَدُوا سِوَاهُ فَلِمَ سَلَّطَ عَدُوَّهُ عَلَی عَبِیدِهِ وَ جَعَلَ لَهُ السَّبِیلَ إِلَی إِغْوَائِهِمْ قَالَ إِنَّ هَذَا الْعَدُوَّ الَّذِی ذَکَرْتَ لَا یَضُرُّهُ عَدَاوَتُهُ وَ لَا یَنْفَعُهُ وَلَایَتُهُ عَدَاوَتُهُ لَا تُنْقِصُ مِنْ مُلْکِهِ شَیْئاً وَ وَلَایَتُهُ لَا تَزِیدُ فِیهِ شَیْئاً وَ إِنَّمَا یُتَّقَی الْعَدُوُّ إِذَا کَانَ فِی قُوَّةٍ یَضُرُّ وَ یَنْفَعُ إِنْ هَمَّ بِمُلْکٍ أَخَذَهُ أَوْ بِسُلْطَانٍ قَهَرَهُ فَأَمَّا إِبْلِیسُ فَعَبْدٌ خَلَقَهُ لِیَعْبُدَهُ وَ یُوَحِّدَهُ وَ قَدْ عَلِمَ حِینَ خَلْقِهِ مَا هُوَ وَ إِلَی مَا یَصِیرُ إِلَیْهِ فَلَمْ یَزَلْ یَعْبُدُهُ مَعَ مَلَائِکَتِهِ حَتَّی امْتَحَنَهُ بِسُجُودِ آدَمَ فَامْتَنَعَ مِنْ ذَلِکَ حَسَداً وَ شَقَاوَةً غَلَبَتْ عَلَیْهِ فَلَعَنَهُ عِنْدَ ذَلِکَ وَ أَخْرَجَهُ عَنْ صُفُوفِ الْمَلَائِکَةِ وَ أَنْزَلَهُ إِلَی الْأَرْضِ مَلْعُوناً مَدْحُوراً فَصَارَ عَدُوَّ آدَمَ وَ وُلْدِهِ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بِذَلِکَ السَّبَبِ وَ مَا لَهُ مِنَ السَّلْطَنَةِ عَلَی وُلْدِهِ إِلَّا الْوَسْوَسَةَ وَ الدُّعَاءَ إِلَی غَیْرِ السَّبِیلِ وَ قَدْ أَقَرَّ مَعَ مَعْصِیَتِهِ لِرَبِّهِ بِرُبُوبِیَّتِهِ قَالَ أَ فَیَصْلُحُ السُّجُودُ لِغَیْرِ اللَّهِ قَالَ لَا قَالَ فَکَیْفَ أَمَرَ اللَّهُ الْمَلَائِکَةَ بِالسُّجُودِ لآِدَمَ قَالَ إِنَّ مَنْ سَجَدَ بِأَمْرِ اللَّهِ سَجَدَ لِلَّهِ فَکَانَ سُجُودُهُ لِلَّهِ إِذَا کَانَ عَنْ أَمْرِ اللَّهِ قَالَ فَمِنْ أَیْنَ أَصْلُ الْکِهَانَةِ وَ مِنْ أَیْنَ یُخْبَرُ النَّاسُ بِمَا یَحْدُثُ قَالَ إِنَّ الْکِهَانَةَ کَانَتْ فِی الْجَاهِلِیَّةِ فِی کُلِّ حِینِ فَتْرَةٍ مِنَ الرُّسُلِ کَانَ الْکَاهِنُ بِمَنْزِلَةِ الْحَاکِمِ یَحْتَکِمُونَ إِلَیْهِ فِیمَا یَشْتَبِهُ عَلَیْهِمْ مِنَ الْأُمُورِ بَیْنَهُمْ فَیُخْبِرُهُمْ بِأَشْیَاءَ تَحْدُثُ وَ ذَلِکَ فِی وُجُوهٍ شَتَّی مِنْ فِرَاسَةِ الْعَیْنِ وَ ذَکَاءِ الْقَلْبِ وَ وَسْوَسَةِ النَّفْسِ وَ فِطْنَةِ الرُّوحِ مَعَ قَذْفٍ فِی قَلْبِهِ لِأَنَّ مَا یَحْدُثُ فِی الْأَرْضِ مِنَ الْحَوَادِثِ الظَّاهِرَةِ فَذَلِکَ یَعْلَمُ الشَّیْطَانُ وَ یُؤَدِّیهِ إِلَی الْکَاهِنِ وَ یُخْبِرُهُ بِمَا یَحْدُثُ فِی الْمَنَازِلِ وَ الْأَطْرَافِ وَ أَمَّا أَخْبَارُ السَّمَاءِ فَإِنَّ الشَّیَاطِینَ کَانَتْ تَقْعُدُ مَقَاعِدَ اسْتِرَاقِ السَّمْعِ إِذْ ذَاکَ وَ هِیَ لَا تَحْجُبُ وَ لَا تُرْجَمُ بِالنُّجُومِ وَ إِنَّمَا مُنِعَتْ مِنِ اسْتِرَاقِ السَّمْعِ لِئَلَّا یَقَعَ فِی الْأَرْضِ سَبَبٌ یُشَاکِلُ الْوَحْیَ مِنْ خَبَرِ السَّمَاءِ وَ لُبِسَ عَلَی أَهْلِ الْأَرْضِ </w:t>
      </w:r>
      <w:r>
        <w:rPr>
          <w:rStyle w:val="FootnoteAnchor"/>
          <w:rtl w:val="true"/>
        </w:rPr>
        <w:footnoteReference w:id="526"/>
      </w:r>
      <w:r>
        <w:rPr>
          <w:rFonts w:ascii="Amiri" w:hAnsi="Amiri" w:eastAsia="Amiri" w:cs="Amiri"/>
          <w:color w:val="111111"/>
          <w:sz w:val="28"/>
          <w:sz w:val="28"/>
          <w:szCs w:val="28"/>
          <w:rtl w:val="true"/>
          <w:lang w:bidi="ar-SA"/>
        </w:rPr>
        <w:t xml:space="preserve">مَا جَاءَهُمْ عَنِ اللَّهِ لِإِثْبَاتِ الْحُجَّةِ وَ نَفْیِ الشَّبَهِ وَ کَانَ الشَّیْطَانُ یَسْتَرِقُّ الْکَلِمَةَ الْوَاحِدَةَ مِنْ خَبَرِ السَّمَاءِ بِمَا یَحْدُثُ مِنَ اللَّهِ فِی خَلْقِهِ فَیَخْتَطِفُهَا ثُمَّ یَهْبِطُ بِهَا إِلَی الْأَرْضِ فَیَقْذِفُهَا إِلَی الْکَاهِنِ فَإِذَا قَدْ زَادَ مِنْ کَلِمَاتٍ عِنْدَهُ فَیَخْتَلِطُ الْحَقُّ بِالْبَاطِلِ فَمَا أَصَابَ الْکَاهِنَ مِنْ خَبَرٍ مِمَّا کَانَ یُخْبِرُ بِهِ فَهُوَ مَا أَدَّاهُ إِلَیْهِ شَیْطَانُهُ مِمَّا سَمِعَهُ وَ مَا أَخْطَأَ فِیهِ فَهُوَ مِنْ بَاطِلِ مَا زَادَ فِیهِ فَمُذْ مُنِعَتِ الشَّیَاطِینُ عَنِ اسْتِرَاقِ السَّمْعِ انْقَطَعَتِ الْکِهَانَةُ وَ الْیَوْمَ إِنَّمَا تُؤَدِّی الشَّیَاطِینُ إِلَی کَهَّانِهَا أَخْبَاراً لِلنَّاسِ مِمَّا یَتَحَدَّثُونَ بِهِ وَ مَا یُحَدِّثُونَهُ وَ الشَّیَاطِینُ تُؤَدِّی إِلَی الشَّیَاطِینِ مَا یَحْدُثُ فِی الْعَبْدِ مِنَ الْحَوَادِثِ مِنْ سَارِقٍ سَرَقَ وَ قَاتِلٍ قَتَلَ وَ غَائِبٍ غَابَ وَ هُمْ بِمَنْزِلَةِ النَّاسِ أَیْضاً صَدُوقٌ وَ کَذُوبٌ فَقَالَ کَیْفَ صَعِدَتِ الشَّیَاطِینُ إِلَی السَّمَاءِ وَ هُمْ أَمْثَالُ النَّاسِ فِی الْخِلْقَةِ وَ الْکَثَافَةِ وَ قَدْ کَانُوا یَبْنُونَ لِسُلَیْمَانَ بْنِ دَاوُدَ مِنَ الْبِنَاءِ مَا یَعْجِزُ عَنْهُ وُلْدُ آدَمَ قَالَ غَلَّظُوا لِسُلَیْمَانَ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کَمَا سُخِّرُوا وَ هُمْ خَلْقٌ رَقِیقٌ غِذَاؤُهُمُ التَّنَسُّمُ وَ الدَّلِیلُ عَلَی ذَلِکَ صُعُودُهُمْ </w:t>
      </w:r>
      <w:r>
        <w:rPr>
          <w:rStyle w:val="FootnoteAnchor"/>
          <w:rtl w:val="true"/>
        </w:rPr>
        <w:footnoteReference w:id="527"/>
      </w:r>
      <w:r>
        <w:rPr>
          <w:rFonts w:ascii="Amiri" w:hAnsi="Amiri" w:eastAsia="Amiri" w:cs="Amiri"/>
          <w:color w:val="111111"/>
          <w:sz w:val="28"/>
          <w:sz w:val="28"/>
          <w:szCs w:val="28"/>
          <w:rtl w:val="true"/>
          <w:lang w:bidi="ar-SA"/>
        </w:rPr>
        <w:t xml:space="preserve">إِلَی السَّمَاءِ لِاسْتِرَاقِ السَّمْعِ وَ لَا یَقْدِرُ الْجِسْمُ الْکَثِیفُ عَلَی الِارْتِقَاءِ إِلَیْهَا إِلَّا بِسُلَّمٍ أَوْ سَبَبٍ </w:t>
      </w:r>
      <w:r>
        <w:rPr>
          <w:rStyle w:val="FootnoteAnchor"/>
          <w:rtl w:val="true"/>
        </w:rPr>
        <w:footnoteReference w:id="528"/>
      </w:r>
      <w:r>
        <w:rPr>
          <w:rFonts w:ascii="Amiri" w:hAnsi="Amiri" w:eastAsia="Amiri" w:cs="Amiri"/>
          <w:color w:val="111111"/>
          <w:sz w:val="28"/>
          <w:sz w:val="28"/>
          <w:szCs w:val="28"/>
          <w:rtl w:val="true"/>
          <w:lang w:bidi="ar-SA"/>
        </w:rPr>
        <w:t xml:space="preserve">قَالَ فَأَخْبِرْنِی عَنِ السِّحْرِ مَا أَصْلُهُ وَ کَیْفَ یَقْدِرُ السَّاحِرُ عَلَی مَا یُوصَفُ مِنْ عَجَائِبِهِ وَ مَا یَفْعَلُ قَالَ إِنَّ السِّحْرَ عَلَی وُجُوهٍ شَتَّی وَجْهٌ مِنْهَا بِمَنْزِلَةِ الطِّبِّ کَمَا أَنَّ الْأَطِبَّاءَ وَضَعُوا لِکُلِّ دَاءٍ دَوَاءً فَکَذَلِکَ عِلْمُ السِّحْرِ احْتَالُوا لِکُلِّ صِحَّةٍ آفَةً وَ لِکُلِّ عَافِیَةٍ عَاهَةً وَ لِکُلِّ مَعْنًی حِیلَةً وَ نَوْعٌ مِنْهُ آخَرُ خَطْفَةٌ وَ سُرْعَةٌ وَ مَخَارِیقُ وَ خِفَّةٌ </w:t>
      </w:r>
      <w:r>
        <w:rPr>
          <w:rStyle w:val="FootnoteAnchor"/>
          <w:rtl w:val="true"/>
        </w:rPr>
        <w:footnoteReference w:id="529"/>
      </w:r>
      <w:r>
        <w:rPr>
          <w:rFonts w:ascii="Amiri" w:hAnsi="Amiri" w:eastAsia="Amiri" w:cs="Amiri"/>
          <w:color w:val="111111"/>
          <w:sz w:val="28"/>
          <w:sz w:val="28"/>
          <w:szCs w:val="28"/>
          <w:rtl w:val="true"/>
          <w:lang w:bidi="ar-SA"/>
        </w:rPr>
        <w:t xml:space="preserve">وَ نَوْعٌ مِنْهُ مَا یَأْخُذُ أَوْلِیَاءُ الشَّیَاطِینِ عَنْهُمْ قَالَ فَمِنْ أَیْنَ عَلِمَ الشَّیَاطِینُ السِّحْرَ قَالَ مِنْ حَیْثُ عَرَفَ الْأَطِبَّاءُ الطِّبَّ بَعْضُهُ تَجْرِبَةٌ وَ بَعْضُهُ عِلَاجٌ قَالَ فَمَا تَقُولُ فِی الْمَلَکَیْنِ هَارُوتَ وَ مَارُوتَ وَ مَا یَقُولُ النَّاسُ بِأَنَّهُمَا یُعَلِّمَانِ النَّاسَ السِّحْرَ قَالَ إِنَّهُمَا مَوْضِعُ ابْتِلَاءٍ وَ مَوْقِفُ فِتْنَةٍ تَسْبِیحُهُمَا الْیَوْمَ لَوْ فَعَلَ الْإِنْسَانُ کَذَا وَ کَذَا لَکَانَ کَذَا وَ لَوْ یُعَالِجُ بِکَذَا وَ کَذَا لَصَارَ کَذَا أَصْنَافَ سِحْرٍ فَیَتَعَلَّمُونَ مِنْهُما مَا یَخْرُجُ عَنْهُمَا فَیَقُولَانِ لَهُمْ إِنَّما نَحْنُ فِتْنَةٌ فَلَا تَأْخُذُوا عَنَّا مَا یَضُرُّکُمْ وَ لَا یَنْفَعُکُمْ قَالَ أَ فَیَقْدِرُ السَّاحِرُ أَنْ یَجْعَلَ الْإِنْسَانَ بِسِحْرِهِ فِی صُورَةِ الْکَلْبِ وَ الْحِمَارِ أَوْ غَیْرِ ذَلِکَ قَالَ هُوَ أَعْجَزُ مِنْ ذَلِکَ وَ أَضْعَفُ مِنْ أَنْ یُغَیِّرَ خَلْقَ اللَّهِ إِنَّ مَنْ أَبْطَلَ مَا رَکَّبَهُ اللَّهُ وَ صَوَّرَهُ وَ غَیَّرَهُ فَهُوَ شَرِیکٌ لِلَّهِ فِی خَلْقِهِ تَعَالَی عَنْ ذَلِکَ عُلُوّاً کَبِیراً لَوْ قَدَرَ السَّاحِرُ عَلَی مَا وَصَفْتَ لَدَفَعَ عَنْ نَفْسِهِ الْهُمُومَ وَ الْآفَةَ وَ الْأَمْرَاضَ وَ لَنَفَی الْبَیَاضَ عَنْ رَأْسِهِ وَ الْفَقْرَ عَنْ سَاحَتِهِ وَ إِنَّ مِنْ أَکْبَرِ السِّحْرِ النَّمِیمَةَ یُفَرَّقُ بِهَا بَیْنَ الْمُتَحَابِّینَ وَ یَجْلِبُ الْعَدَاوَةَ عَلَی الْمُتَصَافِّینَ </w:t>
      </w:r>
      <w:r>
        <w:rPr>
          <w:rStyle w:val="FootnoteAnchor"/>
          <w:rtl w:val="true"/>
        </w:rPr>
        <w:footnoteReference w:id="530"/>
      </w:r>
      <w:r>
        <w:rPr>
          <w:rFonts w:ascii="Amiri" w:hAnsi="Amiri" w:eastAsia="Amiri" w:cs="Amiri"/>
          <w:color w:val="111111"/>
          <w:sz w:val="28"/>
          <w:sz w:val="28"/>
          <w:szCs w:val="28"/>
          <w:rtl w:val="true"/>
          <w:lang w:bidi="ar-SA"/>
        </w:rPr>
        <w:t xml:space="preserve">وَ یُسْفَکُ بِهَا الدِّمَاءُ وَ یُهْدَمُ بِهَا الدُّورُ وَ یَکْشِفُ السُّتُورَ وَ النَّمَّامُ أَشَرُّ مَنْ وَطِئَ عَلَی الْأَرْضِ بِقَدَمٍ فَأَقْرَبُ أَقَاوِیلِ السِّحْرِ مِنَ الصَّوَابِ أَنَّهُ بِمَنْزِلَةِ الطِّبِ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السَّاحِرَ عَالَجَ الرَّجُلَ فَامْتَنَعَ مِنْ مُجَامَعَةِ النِّسَاءِ فَجَاءَ الطَّبِیبُ فَعَالَجَهُ بِغَیْرِ ذَلِکَ الْعِلَاجِ فَأُبْرِئَ قَالَ فَمَا بَالُ وُلْدِ آدَمَ فِیهِمْ شَرِیفٌ وَ وَضِیعٌ قَالَ الشَّرِیفُ الْمُطِیعُ وَ الْوَضِیعُ الْعَاصِی قَالَ أَ لَیْسَ فِیهِمْ فَاضِلٌ وَ مَفْضُولٌ قَالَ إِنَّمَا یَتَفَاضَلُونَ بِالتَّقْوَی قَالَ فَتَقُولُ إِنَّ وُلْدَ آدَمَ کُلَّهُمْ سَوَاءٌ فِی الْأَصْلِ لَا یَتَفَاعَلُونَ إِلَّا بِالتَّقْوَی قَالَ نَعَمْ إِنِّی وَجَدْتُ أَصْلَ الْخَلْقِ التُّرَابَ وَ الْأَبَ آدَمَ وَ الْأُمَّ حَوَّاءَ خَلَقَهُمْ إِلَهٌ وَاحِدٌ وَ هُمْ عَبِیدُهُ إِنَّ اللَّهَ عَزَّ وَ جَلَّ اخْتَارَ مِنْ وُلْدِ آدَمَ أُنَاساً طُهْرٌ مِیلَادُهُمْ وَ طَیِّبٌ أَبْدَانُهُمْ وَ حَفِظَهُمْ فِی أَصْلَابِ الرِّجَالِ وَ أَرْحَامِ النِّسَاءِ أَخْرَجَ مِنْهُمُ الْأَنْبِیَاءَ وَ الرُّسُلَ فَهُمْ أَزْکَی فُرُوعِ آدَمَ فَعَلَ ذَلِکَ لَا لِأَمْرٍ اسْتَحَقُّوهُ مِنَ اللَّهِ عَزَّ وَ جَلَّ وَ لَکِنْ عَلِمَ اللَّهُ مِنْهُمْ حِینَ ذَرَأَهُمْ أَنَّهُمْ یُطِیعُونَهُ وَ یَعْبُدُونَهُ وَ لَا یُشْرِکُونَ بِهِ شَیْئاً فَهَؤُلَاءِ بِالطَّاعَةِ نَالُوا مِنَ اللَّهِ الْکَرَامَةَ وَ الْمَنْزِلَةَ الرَّفِیعَةَ عِنْدَهُ وَ هَؤُلَاءِ الَّذِینَ لَهُمُ الشَّرَفُ وَ الْفَضْلُ وَ الْحَسَبُ وَ سَائِرُ النَّاسِ سَوَاءٌ إِلَّا مَنِ اتَّقَی اللَّهَ أَکْرَمَهُ </w:t>
      </w:r>
      <w:r>
        <w:rPr>
          <w:rStyle w:val="FootnoteAnchor"/>
          <w:rtl w:val="true"/>
        </w:rPr>
        <w:footnoteReference w:id="531"/>
      </w:r>
      <w:r>
        <w:rPr>
          <w:rFonts w:ascii="Amiri" w:hAnsi="Amiri" w:eastAsia="Amiri" w:cs="Amiri"/>
          <w:color w:val="111111"/>
          <w:sz w:val="28"/>
          <w:sz w:val="28"/>
          <w:szCs w:val="28"/>
          <w:rtl w:val="true"/>
          <w:lang w:bidi="ar-SA"/>
        </w:rPr>
        <w:t xml:space="preserve">وَ مَنْ أَطَاعَهُ أَحَبَّهُ وَ مَنْ أَحَبَّهُ لَمْ یُعَذِّبْهُ بِالنَّارِ قَالَ فَأَخْبِرْنِی عَنِ اللَّهِ عَزَّ وَ جَلَّ کَیْفَ لَمْ یَخْلُقِ الْخَلْقَ کُلَّهُمْ مُطِیعِینَ مُوَحِّدِینَ وَ کَانَ عَلَی ذَلِکَ قَادِراً قَالَ علیه السلام لَوْ خَلَقَهُمْ مُطِیعِینَ لَمْ یَکُنْ لَهُمْ ثَوَابٌ لِأَنَّ الطَّاعَةَ إِذاً مَا کَانَتْ فِعْلَهُمْ وَ لَمْ تَکُنْ جَنَّةٌ وَ لَا نَارٌ وَ لَکِنْ خَلَقَ خَلْقَهُ فَأَمَرَهُمْ بِطَاعَتِهِ وَ نَهَاهُمْ عَنْ مَعْصِیَتِهِ وَ احْتَجَّ عَلَیْهِمْ بِرُسُلِهِ وَ قَطَعَ عُذْرَهُمْ بِکُتُبِهِ لِیَکُونُوا هُمُ الَّذِینَ یُطِیعُونَ وَ یَعْصُونَ وَ یَسْتَوْجِبُونَ بِطَاعَتِهِمْ لَهُ الثَّوَابَ وَ بِمَعْصِیَتِهِمْ إِیَّاهُ الْعِقَابَ قَالَ فَالْعَمَلُ الصَّالِحُ مِنَ الْعَبْدِ هُوَ فِعْلُهُ وَ الْعَمَلُ الشَّرُّ مِنَ الْعَبْدِ هُوَ فِعْلُهُ قَالَ الْعَمَلُ الصَّالِحُ الْعَبْدُ یَفْعَلُهُ وَ اللَّهُ بِهِ أَمَرَهُ وَ الْعَمَلُ الشَّرُّ الْعَبْدُ یَفْعَلُهُ وَ اللَّهُ عَنْهُ نَهَاهُ قَالَ أَ لَیْسَ فِعْلُهُ بِالْآلَةِ الَّتِی رَکَّبَهَا فِیهِ قَالَ نَعَمْ وَ لَکِنْ بِالْآلَةِ الَّتِی عَمِلَ بِهَا الْخَیْرَ قَدَرَ بِهَا عَلَی الشَّرِّ الَّذِی نَهَاهُ عَنْهُ قَالَ فَإِلَی الْعَبْدِ مِنَ الْأَمْرِ شَیْ‌ءٌ قَالَ مَا نَهَاهُ اللَّهُ عَنْ شَیْ‌ءٍ إِلَّا وَ قَدْ عَلِمَ أَنَّهُ یُطِیقُ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تَرْکَهُ وَ لَا أَمَرَهُ بِشَیْ‌ءٍ إِلَّا وَ قَدْ عَلِمَ أَنَّهُ یَسْتَطِیعُ فِعْلَهُ لِأَنَّهُ لَیْسَ مِنْ صِفَتِهِ الْجَوْرُ وَ الْعَبَثُ وَ الظُّلْمُ وَ تَکْلِیفُ الْعِبَادِ مَا لَا یُطِیقُونَ قَالَ فَمَنْ خَلَقَهُ اللَّهُ کَافِراً یَسْتَطِیعُ الْإِیمَانَ وَ لَهُ عَلَیْهِ بِتَرْکِهِ الْإِیمَانَ حُجَّةٌ قَالَ علیه السلام إِنَّ اللَّهَ خَلَقَ خَلْقَهُ جَمِیعاً مُسْلِمِینَ </w:t>
      </w:r>
      <w:r>
        <w:rPr>
          <w:rStyle w:val="FootnoteAnchor"/>
          <w:rtl w:val="true"/>
        </w:rPr>
        <w:footnoteReference w:id="532"/>
      </w:r>
      <w:r>
        <w:rPr>
          <w:rFonts w:ascii="Amiri" w:hAnsi="Amiri" w:eastAsia="Amiri" w:cs="Amiri"/>
          <w:color w:val="111111"/>
          <w:sz w:val="28"/>
          <w:sz w:val="28"/>
          <w:szCs w:val="28"/>
          <w:rtl w:val="true"/>
          <w:lang w:bidi="ar-SA"/>
        </w:rPr>
        <w:t xml:space="preserve">أَمَرَهُمْ وَ نَهَاهُمْ وَ الْکُفْرُ اسْمٌ یَلْحَقُ الْفِعْلَ حِینَ یَفْعَلُهُ الْعَبْدُ وَ لَمْ یَخْلُقِ اللَّهُ الْعَبْدَ حِینَ خَلَقَهُ کَافِراً إِنَّهُ إِنَّمَا کَفَرَ مِنْ بَعْدِ أَنْ بَلَغَ وَقْتاً لَزِمَتْهُ الْحُجَّةُ مِنَ اللَّهِ تَعَالَی فَعَرَضَ عَلَیْهِ الْحَقَّ فَجَحَدَهُ فَبِإِنْکَارِ الْحَقِّ صَارَ کَافِراً قَالَ فَیَجُوزُ أَنْ یُقَدِّرَ عَلَی الْعَبْدِ الشَّرَّ وَ یَأْمُرَهُ بِالْخَیْرِ وَ هُوَ لَا یَسْتَطِیعُ الْخَیْرَ أَنْ یَعْمَلَهُ وَ یُعَذِّبَهُ عَلَیْهِ قَالَ إِنَّهُ لَا یَلِیقُ بِعَدْلِ اللَّهِ وَ رَأْفَتِهِ أَنْ یُقَدِّرَ عَلَی الْعَبْدِ الشَّرَّ وَ یُرِیدَهُ مِنْهُ ثُمَّ یَأْمُرَهُ بِمَا یَعْلَمُ أَنَّهُ لَا یَسْتَطِیعُ أَخْذَهُ وَ الِانْتِزَاعَ </w:t>
      </w:r>
      <w:r>
        <w:rPr>
          <w:rStyle w:val="FootnoteAnchor"/>
          <w:rtl w:val="true"/>
        </w:rPr>
        <w:footnoteReference w:id="533"/>
      </w:r>
      <w:r>
        <w:rPr>
          <w:rFonts w:ascii="Amiri" w:hAnsi="Amiri" w:eastAsia="Amiri" w:cs="Amiri"/>
          <w:color w:val="111111"/>
          <w:sz w:val="28"/>
          <w:sz w:val="28"/>
          <w:szCs w:val="28"/>
          <w:rtl w:val="true"/>
          <w:lang w:bidi="ar-SA"/>
        </w:rPr>
        <w:t xml:space="preserve">عَمَّا لَا یَقْدِرُ عَلَی تَرْکِهِ ثُمَّ یُعَذِّبَهُ عَلَی تَرْکِهِ أَمْرَهُ الَّذِی عَلِمَ أَنَّهُ لَا یَسْتَطِیعُ أَخْذَهُ قَالَ فَبِمَا ذَا اسْتَحَقَّ الَّذِینَ أَغْنَاهُمْ وَ أَوْسَعَ عَلَیْهِمْ مِنْ رِزْقِهِ الْغِنَی وَ السَّعَةَ وَ بِمَا ذَا اسْتَحَقَّ الْفُقَرَاءُ التَّقْتِیرَ وَ الضِّیقَ قَالَ اخْتَبَرَ الْأَغْنِیَاءَ بِمَا أَعْطَاهُمْ لِیَنْظُرَ کَیْفَ شُکْرُهُمْ وَ الْفُقَرَاءَ إِنَّمَا مَنَعَهُمْ لِیَنْظُرَ کَیْفَ صَبْرُهُمْ </w:t>
      </w:r>
      <w:r>
        <w:rPr>
          <w:rStyle w:val="FootnoteAnchor"/>
          <w:rtl w:val="true"/>
        </w:rPr>
        <w:footnoteReference w:id="534"/>
      </w:r>
      <w:r>
        <w:rPr>
          <w:rFonts w:ascii="Amiri" w:hAnsi="Amiri" w:eastAsia="Amiri" w:cs="Amiri"/>
          <w:color w:val="111111"/>
          <w:sz w:val="28"/>
          <w:sz w:val="28"/>
          <w:szCs w:val="28"/>
          <w:rtl w:val="true"/>
          <w:lang w:bidi="ar-SA"/>
        </w:rPr>
        <w:t xml:space="preserve">وَ وَجْهٌ آخَرُ أَنَّهُ عَجَّلَ لِقَوْمٍ فِی حَیَاتِهِمْ وَ لِقَوْمٍ آخَرَ لِیَوْمِ حَاجَتِهِمْ إِلَیْهِ وَ وَجْهٌ آخَرُ أَنَّهُ عَلِمَ احْتِمَالَ کُلِّ قَوْمٍ فَأَعْطَاهُمْ عَلَی قَدْرِ احْتِمَالِهِمْ وَ لَوْ کَانَ الْخَلْقُ کُلُّهُمْ أَغْنِیَاءَ لَخَرِبَتِ الدُّنْیَا وَ فَسَدَ التَّدْبِیرُ وَ صَارَ أَهْلُهَا إِلَی الْفَنَاءِ وَ لَکِنْ جَعَلَ بَعْضَهُمْ لِبَعْضٍ عَوْناً وَ جَعَلَ أَسْبَابَ أَرْزَاقِهِمْ فِی ضُرُوبِ الْأَعْمَالِ وَ أَنْوَاعِ الصِّنَاعَاتِ وَ ذَلِکَ أَدْوَمُ فِی الْبَقَاءِ وَ أَصَحُّ فِی التَّدْبِیرِ ثُمَّ اخْتَبَرَ الْأَغْنِیَاءَ بِاسْتِعْطَافِ الْفُقَرَاءِ </w:t>
      </w:r>
      <w:r>
        <w:rPr>
          <w:rStyle w:val="FootnoteAnchor"/>
          <w:rtl w:val="true"/>
        </w:rPr>
        <w:footnoteReference w:id="535"/>
      </w:r>
      <w:r>
        <w:rPr>
          <w:rFonts w:ascii="Amiri" w:hAnsi="Amiri" w:eastAsia="Amiri" w:cs="Amiri"/>
          <w:color w:val="111111"/>
          <w:sz w:val="28"/>
          <w:sz w:val="28"/>
          <w:szCs w:val="28"/>
          <w:rtl w:val="true"/>
          <w:lang w:bidi="ar-SA"/>
        </w:rPr>
        <w:t xml:space="preserve">کُلُّ ذَلِکَ لُطْفٌ وَ رَحْمَةٌ مِنَ الْحَکِیمِ الَّذِی لَا یُعَابُ تَدْبِیرُهُ قَالَ فَمَا اسْتَحَقَّ الطِّفْلَ الصَّغِیرَ مَا یُصِیبُهُ مِنَ الْأَوْجَاعِ وَ الْأَمْرَاضِ بِلَا ذَنْبٍ عَمِلَهُ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جُرْمٍ سَلَفَ مِنْهُ قَالَ إِنَّ الْمَرَضَ عَلَی وُجُوهٍ شَتَّی مَرَضُ بَلْوَی وَ مَرَضُ الْعُقُوبَةِ وَ مَرَضٌ جُعِلَ عَلَیْهِ الْفَنَاءُ </w:t>
      </w:r>
      <w:r>
        <w:rPr>
          <w:rStyle w:val="FootnoteAnchor"/>
          <w:rtl w:val="true"/>
        </w:rPr>
        <w:footnoteReference w:id="536"/>
      </w:r>
      <w:r>
        <w:rPr>
          <w:rFonts w:ascii="Amiri" w:hAnsi="Amiri" w:eastAsia="Amiri" w:cs="Amiri"/>
          <w:color w:val="111111"/>
          <w:sz w:val="28"/>
          <w:sz w:val="28"/>
          <w:szCs w:val="28"/>
          <w:rtl w:val="true"/>
          <w:lang w:bidi="ar-SA"/>
        </w:rPr>
        <w:t xml:space="preserve">وَ أَنْتَ تَزْعُمُ أَنَّ ذَلِکَ مِنْ أَغْذِیَةٍ رَدِیئَةٍ وَ أَشْرِبَةٍ وَبِیئَةٍ </w:t>
      </w:r>
      <w:r>
        <w:rPr>
          <w:rStyle w:val="FootnoteAnchor"/>
          <w:rtl w:val="true"/>
        </w:rPr>
        <w:footnoteReference w:id="537"/>
      </w:r>
      <w:r>
        <w:rPr>
          <w:rFonts w:ascii="Amiri" w:hAnsi="Amiri" w:eastAsia="Amiri" w:cs="Amiri"/>
          <w:color w:val="111111"/>
          <w:sz w:val="28"/>
          <w:sz w:val="28"/>
          <w:szCs w:val="28"/>
          <w:rtl w:val="true"/>
          <w:lang w:bidi="ar-SA"/>
        </w:rPr>
        <w:t xml:space="preserve">أَوْ مِنْ عِلَّةٍ کَانَتْ بِأُمِّهِ وَ تَزْعُمُ أَنَّ مَنْ أَحْسَنَ السِّیَاسَةَ لِبَدَنِهِ وَ أَجْمَلَ النَّظَرَ فِی أَحْوَالِ نَفْسِهِ وَ عَرَفَ الضَّارَّ مِمَّا یَأْکُلُ مِنَ النَّافِعِ لَمْ یَمْرَضْ وَ تَمِیلُ فِی قَوْلِکَ إِلَی مَنْ یَزْعُمُ أَنَّهُ لَا یَکُونُ الْمَرَضُ وَ الْمَوْتُ إِلَّا مِنَ المَطْعَمِ وَ الْمَشْرَبِ قَدْ مَاتَ أَرَسْطَاطَالِیسُ مُعَلِّمُ الْأَطِبَّاءِ وَ أَفْلَاطوُنُ رَئِیسُ الْحُکَمَاءِ وَ جَالِینُوسُ شَاخَ </w:t>
      </w:r>
      <w:r>
        <w:rPr>
          <w:rStyle w:val="FootnoteAnchor"/>
          <w:rtl w:val="true"/>
        </w:rPr>
        <w:footnoteReference w:id="538"/>
      </w:r>
      <w:r>
        <w:rPr>
          <w:rFonts w:ascii="Amiri" w:hAnsi="Amiri" w:eastAsia="Amiri" w:cs="Amiri"/>
          <w:color w:val="111111"/>
          <w:sz w:val="28"/>
          <w:sz w:val="28"/>
          <w:szCs w:val="28"/>
          <w:rtl w:val="true"/>
          <w:lang w:bidi="ar-SA"/>
        </w:rPr>
        <w:t xml:space="preserve">وَ دَقَّ بَصَرُهُ وَ مَا دَفَعَ الْمَوْتَ حِینَ نَزَلَ بِسَاحَتِهِ وَ لَمْ یَأْلُوا حِفْظَ نَفْسِهِمْ وَ النَّظَرَ لِمَا یُوَافِقُهَا کَمْ مِنْ مَرِیضٍ قَدْ زَادَهُ الْمُعَالِجُ سُقْماً وَ کَمْ مِنْ طَبِیبٍ عَالِمٍ وَ بَصِیرٍ بِالْأَدْوَاءِ وَ الْأَدْوِیَةِ مَاهِرٍ مَاتَ وَ عَاشَ الْجَاهِلُ بِالطِّبِّ بَعْدَهُ زَمَاناً فَلَا ذَاکَ نَفَعَهُ عِلْمُهُ بِطِبِّهِ عِنْدَ انْقِطَاعِ مُدَّتِهِ وَ حُضُورِ أَجَلِهِ وَ لَا هَذَا ضَرَّهُ الْجَهْلُ بِالطِّبِّ مَعَ بَقَاءِ الْمُدَّةِ وَ تَأَخُّرِ الْأَجَلِ ثُمَّ قَالَ علیه السلام إِنَّ أَکْثَرَ الْأَطِبَّاءِ قَالُوا إِنَّ عِلْمَ الطِّبِّ لَمْ یَعْرِفْهُ الْأَنْبِیَاءُ فَمَا نَصْنَعُ عَلَی قِیَاسِ قَوْلِهِمْ بِعِلْمٍ زَعَمُوا لَیْسَ تَعْرِفُهُ الْأَنْبِیَاءُ الَّذِینَ کَانُوا حُجَجَ اللَّهِ عَلَی خَلْقِهِ وَ أُمَنَاءَهُ فِی أَرْضِهِ وَ خُزَّانَ عِلْمِهِ وَ وَرَثَةَ حِکْمَتِهِ وَ الْأَدِلَّاءَ عَلَیْهِ وَ الدُّعَاةَ إِلَی طَاعَتِهِ ثُمَّ إِنِّی وَجَدْتُ أَکْثَرَهُمْ یَتَنَکَّبُ فِی مَذْهَبِهِ سُبُلَ الْأَنْبِیَاءِ </w:t>
      </w:r>
      <w:r>
        <w:rPr>
          <w:rStyle w:val="FootnoteAnchor"/>
          <w:rtl w:val="true"/>
        </w:rPr>
        <w:footnoteReference w:id="539"/>
      </w:r>
      <w:r>
        <w:rPr>
          <w:rFonts w:ascii="Amiri" w:hAnsi="Amiri" w:eastAsia="Amiri" w:cs="Amiri"/>
          <w:color w:val="111111"/>
          <w:sz w:val="28"/>
          <w:sz w:val="28"/>
          <w:szCs w:val="28"/>
          <w:rtl w:val="true"/>
          <w:lang w:bidi="ar-SA"/>
        </w:rPr>
        <w:t xml:space="preserve">وَ یُکَذِّبُ الْکُتُبَ الْمُنْزَلَةَ عَلَیْهِمْ مِنَ اللَّهِ تَبَارَکَ وَ تَعَالَی فَهَذَا الَّذِی أَزْهَدَنِی فِی طَلَبِهِ وَ حَامِلِیهِ قَالَ فَکَیْفَ تَزْهَدُ فِی </w:t>
      </w:r>
      <w:r>
        <w:rPr>
          <w:rStyle w:val="FootnoteAnchor"/>
          <w:rtl w:val="true"/>
        </w:rPr>
        <w:footnoteReference w:id="540"/>
      </w:r>
      <w:r>
        <w:rPr>
          <w:rFonts w:ascii="Amiri" w:hAnsi="Amiri" w:eastAsia="Amiri" w:cs="Amiri"/>
          <w:color w:val="111111"/>
          <w:sz w:val="28"/>
          <w:sz w:val="28"/>
          <w:szCs w:val="28"/>
          <w:rtl w:val="true"/>
          <w:lang w:bidi="ar-SA"/>
        </w:rPr>
        <w:t xml:space="preserve">قَوْمٍ وَ أَنْتَ مُؤَدِّبُهُمْ وَ کَبِیرُهُمْ قَالَ إِنِّی لَمَّا رَأَیْتُ الرَّجُلَ مِنْهُمُ الْمَاهِرَ فِی طِبِّهِ إِذَا سَأَلْتُهُ لَمْ یَقِفْ عَلَی حُدُودِ نَفْسِهِ وَ تَأْلِیفِ بَدَنِهِ وَ تَرْکِیبِ أَعْضَائِهِ وَ مَجْرَی الْأَغْذِیَةِ فِی جَوَارِحِهِ وَ مَخْرَجِ نَفْسِهِ وَ حَرَکَةِ لِسَانِهِ وَ مُسْتَقَرِّ کَلَامِهِ وَ نُورِ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بَصَرِهِ وَ انْتِشَارِ ذَکَرِهِ وَ اخْتِلَافِ شَهَوَاتِهِ وَ انْسِکَابِ عَبَرَاتِهِ وَ مَجْمَعِ سَمْعِهِ وَ مَوْضِعِ عَقْلِهِ وَ مَسْکَنِ رُوحِهِ وَ مَخْرَجِ عَطْسَتِهِ وَ هَیْجِ غُمُومِهِ وَ أَسْبَابِ سُرُورِهِ وَ عِلَّةِ مَا حَدَثَ فِیهِ مِنْ بُکْمٍ وَ صَمَمٍ وَ غَیْرِ ذَلِکَ لَمْ یَکُنْ عِنْدَهُمْ فِی ذَلِکَ أَکْثَرُ مِنْ أَقَاوِیلَ اسْتَحْسَنُوهَا وَ عِلَلٍ فِیمَا بَیْنَهُمْ جَوَّزُوهَا قَالَ فَأَخْبِرْنِی عَنِ اللَّهِ عَزَّ وَ جَلَّ أَ لَهُ شَرِیکٌ فِی مُلْکِهِ أَوْ مُضَادٌّ لَهُ فِی تَدْبِیرِهِ قَالَ لَا قَالَ فَمَا هَذَا الْفَسَادُ الْمَوْجُودُ فِی هَذَا الْعَالَمِ مِنْ سِبَاعٍ ضَارِیَةٍ وَ هَوَامٍّ مَخُوفَةٍ وَ خَلْقٍ کَثِیرٍ مُشَوَّهَةٍ </w:t>
      </w:r>
      <w:r>
        <w:rPr>
          <w:rStyle w:val="FootnoteAnchor"/>
          <w:rtl w:val="true"/>
        </w:rPr>
        <w:footnoteReference w:id="541"/>
      </w:r>
      <w:r>
        <w:rPr>
          <w:rFonts w:ascii="Amiri" w:hAnsi="Amiri" w:eastAsia="Amiri" w:cs="Amiri"/>
          <w:color w:val="111111"/>
          <w:sz w:val="28"/>
          <w:sz w:val="28"/>
          <w:szCs w:val="28"/>
          <w:rtl w:val="true"/>
          <w:lang w:bidi="ar-SA"/>
        </w:rPr>
        <w:t xml:space="preserve">وَ دُودٍ وَ بَعُوضٍ وَ حَیَّاتٍ وَ عَقَارِبَ وَ زَعَمْتَ أَنَّهُ لَا یَخْلُقُ شَیْئاً إِلَّا لِعِلَّةٍ لِأَنَّهُ لَا یَعْبَثُ </w:t>
      </w:r>
      <w:r>
        <w:rPr>
          <w:rStyle w:val="FootnoteAnchor"/>
          <w:rtl w:val="true"/>
        </w:rPr>
        <w:footnoteReference w:id="542"/>
      </w:r>
      <w:r>
        <w:rPr>
          <w:rFonts w:ascii="Amiri" w:hAnsi="Amiri" w:eastAsia="Amiri" w:cs="Amiri"/>
          <w:color w:val="111111"/>
          <w:sz w:val="28"/>
          <w:sz w:val="28"/>
          <w:szCs w:val="28"/>
          <w:rtl w:val="true"/>
          <w:lang w:bidi="ar-SA"/>
        </w:rPr>
        <w:t xml:space="preserve">قَالَ أَ لَسْتَ تَزْعُمُ أَنَّ الْعَقَارِبَ تَنْفَعُ مِنْ وَجَعِ الْمَثَانَةِ وَ الْحَصَاةِ وَ لِمَنْ یَبُولُ فِی الْفِرَاشِ وَ إِنَّ أَفْضَلَ التِّرْیَاقِ مَا عُولِجَ مِنْ لُحُومِ الْأَفَاعِی وَ إِنَّ لُحُومَهَا إِذَا أَکَلَهَا الْمَجْذُومُ لِشِبِتٍّ نَفَعَهُ </w:t>
      </w:r>
      <w:r>
        <w:rPr>
          <w:rStyle w:val="FootnoteAnchor"/>
          <w:rtl w:val="true"/>
        </w:rPr>
        <w:footnoteReference w:id="543"/>
      </w:r>
      <w:r>
        <w:rPr>
          <w:rFonts w:ascii="Amiri" w:hAnsi="Amiri" w:eastAsia="Amiri" w:cs="Amiri"/>
          <w:color w:val="111111"/>
          <w:sz w:val="28"/>
          <w:sz w:val="28"/>
          <w:szCs w:val="28"/>
          <w:rtl w:val="true"/>
          <w:lang w:bidi="ar-SA"/>
        </w:rPr>
        <w:t xml:space="preserve">وَ تَزْعُمُ أَنَّ الدُّودَ الْأَحْمَرَ الَّذِی یُصَابُ تَحْتَ الْأَرْضِ نَافِعٌ لِلْأَکَلَةِ قَالَ نَعَمْ قَالَ علیه السلام فَأَمَّا الْبَعُوضُ وَ الْبَقُّ فَبَعْضُ سَبَبِهِ أَنَّهُ جُعِلَ أَرْزَاقُ الطَّیْرِ وَ أَهَانَ بِهَا جَبَّاراً تَمَرَّدَ عَلَی اللَّهِ وَ تَجَبَّرَ وَ أَنْکَرَ رُبُوبِیَّتَهُ فَسَلَّطَ اللَّهُ عَلَیْهِ أَضْعَفَ خَلْقِهِ لِیُرِیَهُ قُدْرَتَهُ وَ عَظَمَتَهُ وَ هِیَ الْبَعُوضُ فَدَخَلَتْ فِی مَنْخِرِهِ حَتَّی وَصَلَتْ إِلَی دِمَاغِهِ فَقَتَلَتْهُ وَ اعْلَمْ أَنَّا لَوْ وَقَفْنَا عَلَی کُلِّ شَیْ‌ءٍ خَلَقَهُ اللَّهُ لِمَ خَلَقَهُ وَ لِأَیِّ شَیْ‌ءٍ أَنْشَأَهُ لَکِنَّا قَدْ سَاوَیْنَاهُ فِی عِلْمِهِ وَ عَلِمْنَا کُلَّ مَا یَعْلَمُ وَ اسْتَغْنَیْنَا عَنْهُ وَ کُنَّا وَ هُوَ فِی الْعِلْمِ سَوَاءً قَالَ فَأَخْبِرْنِی هَلْ یُعَابُ شَیْ‌ءٌ مِنْ خَلْقِ اللَّهِ وَ تَدْبِیرِهِ قَالَ لَا قَالَ فَإِنَّ اللَّهَ خَلَقَ خَلْقَهُ غُرْلًا أَ ذَلِکَ مِنْهُ حِکْمَةٌ أَمْ عَبَثٌ </w:t>
      </w:r>
      <w:r>
        <w:rPr>
          <w:rStyle w:val="FootnoteAnchor"/>
          <w:rtl w:val="true"/>
        </w:rPr>
        <w:footnoteReference w:id="544"/>
      </w:r>
      <w:r>
        <w:rPr>
          <w:rFonts w:ascii="Amiri" w:hAnsi="Amiri" w:eastAsia="Amiri" w:cs="Amiri"/>
          <w:color w:val="111111"/>
          <w:sz w:val="28"/>
          <w:sz w:val="28"/>
          <w:szCs w:val="28"/>
          <w:rtl w:val="true"/>
          <w:lang w:bidi="ar-SA"/>
        </w:rPr>
        <w:t xml:space="preserve">قَالَ بَلْ حِکْمَةٌ مِنْهُ قَالَ غَیَّرْتُمْ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خَلْقَ اللَّهِ وَ جَعَلْتُمْ فِعْلَکُمْ فِی قَطْعِ الْقُلْفَةِ أَصْوَبَ مِمَّا خَلَقَ اللَّهُ لَهَا وَ عِبْتُمُ الْأَقْلَفَ </w:t>
      </w:r>
      <w:r>
        <w:rPr>
          <w:rStyle w:val="FootnoteAnchor"/>
          <w:rtl w:val="true"/>
        </w:rPr>
        <w:footnoteReference w:id="545"/>
      </w:r>
      <w:r>
        <w:rPr>
          <w:rFonts w:ascii="Amiri" w:hAnsi="Amiri" w:eastAsia="Amiri" w:cs="Amiri"/>
          <w:color w:val="111111"/>
          <w:sz w:val="28"/>
          <w:sz w:val="28"/>
          <w:szCs w:val="28"/>
          <w:rtl w:val="true"/>
          <w:lang w:bidi="ar-SA"/>
        </w:rPr>
        <w:t xml:space="preserve">وَ اللَّهُ خَلَقَهُ وَ مَدَحْتُمُ الْخِتَانَ وَ هُوَ فِعْلُکُمْ أَمْ تَقُولُونَ إِنَّ ذَلِکَ مِنَ اللَّهِ کَانَ خَطَأً غَیْرَ حِکْمَةٍ قَالَ علیه السلام ذَلِکَ مِنَ اللَّهِ حِکْمَةٌ وَ صَوَابٌ غَیْرَ أَنَّهُ سَنَّ ذَلِکَ وَ أَوْجَبَهُ عَلَی خَلْقِهِ کَمَا أَنَّ الْمَوْلُودَ إِذَا خَرَجَ مِنْ بَطْنِ أُمِّهِ وَجَدْنَا سُرَّتَهُ مُتَّصِلَةً بِسُرَّةِ أُمِّهِ کَذَلِکَ خَلَقَهَا الْحَکِیمُ فَأَمَرَ الْعِبَادَ بِقَطْعِهَا وَ فِی تَرْکِهَا فَسَادٌ بَیِّنٌ لِلْمَوْلُودِ وَ الْأُمِّ وَ کَذَلِکَ أَظْفَارُ الْإِنْسَانِ أَمَرَ إِذَا طَالَتْ أَنْ تُقَلَّمَ وَ کَانَ قَادِراً یَوْمَ دَبَّرَ خِلْقَةَ الْإِنْسَانِ أَنْ یَخْلُقَهَا خِلْقَةً لَا تَطُولُ وَ کَذَلِکَ الشَّعْرُ مِنَ الشَّارِبِ وَ الرَّأْسِ یَطُولُ فَیُجَزُّ وَ کَذَلِکَ الثِّیرَانُ </w:t>
      </w:r>
      <w:r>
        <w:rPr>
          <w:rStyle w:val="FootnoteAnchor"/>
          <w:rtl w:val="true"/>
        </w:rPr>
        <w:footnoteReference w:id="546"/>
      </w:r>
      <w:r>
        <w:rPr>
          <w:rFonts w:ascii="Amiri" w:hAnsi="Amiri" w:eastAsia="Amiri" w:cs="Amiri"/>
          <w:color w:val="111111"/>
          <w:sz w:val="28"/>
          <w:sz w:val="28"/>
          <w:szCs w:val="28"/>
          <w:rtl w:val="true"/>
          <w:lang w:bidi="ar-SA"/>
        </w:rPr>
        <w:t xml:space="preserve">خَلَقَهَا فُحُولَةً وَ إِخْصَاؤُهَا أَوْفَقُ وَ لَیْسَ فِی ذَلِکَ عَیْبٌ </w:t>
      </w:r>
      <w:r>
        <w:rPr>
          <w:rStyle w:val="FootnoteAnchor"/>
          <w:rtl w:val="true"/>
        </w:rPr>
        <w:footnoteReference w:id="547"/>
      </w:r>
      <w:r>
        <w:rPr>
          <w:rFonts w:ascii="Amiri" w:hAnsi="Amiri" w:eastAsia="Amiri" w:cs="Amiri"/>
          <w:color w:val="111111"/>
          <w:sz w:val="28"/>
          <w:sz w:val="28"/>
          <w:szCs w:val="28"/>
          <w:rtl w:val="true"/>
          <w:lang w:bidi="ar-SA"/>
        </w:rPr>
        <w:t xml:space="preserve">فِی تَقْدِیرِ اللَّهِ تَعَالَی قَالَ أَ لَسْتَ تَقُولُ یَقُولُ اللَّهُ ادْعُونِی أَسْتَجِبْ لَکُمْ وَ قَدْ نَرَی الْمُضْطَرَّ یَدْعُوهُ فَلَا یُسْتَجَابُ لَهُ وَ الْمَظْلُومَ یَسْتَنْصِرُهُ عَلَی عَدُوِّهِ فَلَا یَنْصُرُهُ </w:t>
      </w:r>
      <w:r>
        <w:rPr>
          <w:rStyle w:val="FootnoteAnchor"/>
          <w:rtl w:val="true"/>
        </w:rPr>
        <w:footnoteReference w:id="548"/>
      </w:r>
      <w:r>
        <w:rPr>
          <w:rFonts w:ascii="Amiri" w:hAnsi="Amiri" w:eastAsia="Amiri" w:cs="Amiri"/>
          <w:color w:val="111111"/>
          <w:sz w:val="28"/>
          <w:sz w:val="28"/>
          <w:szCs w:val="28"/>
          <w:rtl w:val="true"/>
          <w:lang w:bidi="ar-SA"/>
        </w:rPr>
        <w:t xml:space="preserve">قَالَ علیه السلام وَیْحَکَ مَا یَدْعُوهُ أَحَدٌ إِلَّا اسْتَجَابَ لَهُ أَمَّا الظَّالِمُ فَدُعَاؤُهُ مَرْدُودٌ إِلَی أَنْ یَتُوبَ إِلَیْهِ وَ أَمَّا الْمُحِقُّ فَإِنَّهُ إِذَا دَعَاهُ اسْتَجَابَ لَهُ وَ صَرَفَ عَنْهُ الْبَلَاءَ مِنْ حَیْثُ لَا یَعْلَمُهُ وَ ادَّخَرَ لَهُ </w:t>
      </w:r>
      <w:r>
        <w:rPr>
          <w:rStyle w:val="FootnoteAnchor"/>
          <w:rtl w:val="true"/>
        </w:rPr>
        <w:footnoteReference w:id="549"/>
      </w:r>
      <w:r>
        <w:rPr>
          <w:rFonts w:ascii="Amiri" w:hAnsi="Amiri" w:eastAsia="Amiri" w:cs="Amiri"/>
          <w:color w:val="111111"/>
          <w:sz w:val="28"/>
          <w:sz w:val="28"/>
          <w:szCs w:val="28"/>
          <w:rtl w:val="true"/>
          <w:lang w:bidi="ar-SA"/>
        </w:rPr>
        <w:t xml:space="preserve">ثَوَاباً جَزِیلًا لِیَوْمِ حَاجَتِهِ إِلَیْهِ وَ إِنْ لَمْ یَکُنِ الْأَمْرُ الَّذِی سَأَلَ الْعَبْدُ خِیَرَةً لَهُ إِنْ أَعْطَاهُ أَمْسَکَ عَنْهُ وَ الْمُؤْمِنُ الْعَارِفُ بِاللَّهِ رُبَّمَا عَزَّ عَلَیْهِ أَنْ یَدْعُوَهُ فِیمَا لَا یَدْرِی أَ صَوَابٌ ذَلِکَ أَمْ خَطَأٌ وَ قَدْ یَسْأَلُ الْعَبْدُ رَبَّهُ إِهْلَاکَ مَنْ لَمْ یَنْقَطِعْ مُدَّتُهُ وَ یَسْأَلُ الْمَطَرَ وَقْتاً وَ لَعَلَّهُ أَوَانُ لَا یَصْلُحُ فِیهِ الْمَطَرُ لِأَنَّهُ أَعْرَفُ بِتَدْبِیرِ مَا خَلَقَ مِنْ خَلْقِهِ وَ أَشْبَاهُ ذَلِکَ کَثِیرَةٌ فَافْهَمْ هَذَا قَالَ فَأَخْبِرْنِی أَیُّهَا الْحَکِیمُ مَا بَالُ السَّمَاءِ لَا یَنْزِلُ مِنْهَا إِلَی الْأَرْضِ أَحَدٌ وَ لَا یَصْعَدُ مِنَ الْأَرْضِ إِلَیْهَا بَشَرٌ وَ لَا طَرِیقَ إِلَیْهَا وَ لَا مَسْلَکَ فَلَوْ نَظَرَ الْعِبَادُ فِی کُلِّ دَهْرٍ مَرَّةً مَنْ یَصْعَدُ إِلَیْهَا وَ یَنْزِلُ لَکَانَ ذَلِکَ أَثْبَتَ فِی الرُّبُوبِیَّةِ وَ أَنْفَی لِلشَّکِّ وَ أَقْوَی لِلْیَقِینِ وَ أَجْدَرَ أَنْ یَعْلَمَ الْعِبَادُ أَنَّ هُنَاکَ مُدَبِّراً إِلَیْهِ یَصْعَدُ الصَّاعِدُ وَ مِنْ عِنْدِهِ یَهْبِطُ الْهَابِطُ </w:t>
      </w:r>
    </w:p>
    <w:p>
      <w:pPr>
        <w:pStyle w:val="BookText"/>
        <w:rPr/>
      </w:pPr>
      <w:r>
        <w:rPr>
          <w:rFonts w:ascii="Amiri" w:hAnsi="Amiri" w:eastAsia="Amiri" w:cs="Amiri"/>
          <w:color w:val="111111"/>
          <w:sz w:val="28"/>
          <w:sz w:val="28"/>
          <w:szCs w:val="28"/>
          <w:rtl w:val="true"/>
          <w:lang w:bidi="ar-SA"/>
        </w:rPr>
        <w:t xml:space="preserve">قَالَ علیه السلام إِنَّ کُلَّ مَا تَرَی فِی الْأَرْضِ مِنَ التَّدْبِیرِ إِنَّمَا هُوَ یَنْزِلُ مِنَ السَّمَاءِ وَ مِنْهَا مَا یَظْهَرُ أَ مَا تَرَی الشَّمْسُ مِنْهَا تَطْلُعُ وَ هِیَ نُورُ النَّهَارِ وَ فِیهَا قِوَامُ الدُّنْیَا وَ لَوْ حُبِسَتْ حَارَ مَنْ عَلَیْهَا وَ هَلَکَ وَ الْقَمَرُ مِنْهَا یَطْلُعُ وَ هُوَ نُورُ اللَّیْلِ وَ بِهِ یُعْلَمُ عَدَدُ السِّنِینَ وَ الْحِسَابِ وَ الشُّهُورِ وَ الْأَیَّامِ وَ لَوْ حُبِسَ لَحَارَ مَنْ عَلَیْهَا وَ فَسَدَ التَّدْبِیرُ وَ فِی السَّمَاءِ النُّجُومُ الَّتِی یُهْتَدَی بِهَا فِی ظُلُمَاتِ الْبَرِّ وَ الْبَحْرِ وَ مِنَ السَّمَاءِ یَنْزِلُ الْغَیْثُ الَّذِی فِیهِ حَیَاةُ کُلِّ شَیْ‌ءٍ مِنَ الزَّرْعِ وَ النَّبَاتِ وَ الْأَنْعَامِ وَ کُلِّ الْخَلْقِ لَوْ حُبِسَ عَنْهُمْ لَمَا عَاشُوا وَ الرِّیحُ لَوْ حُبِسَتْ أَیَّاماً لَفَسَدَتِ الْأَشْیَاءُ جَمِیعاً وَ تَغَیَّرَتْ ثُمَّ الْغَیْمُ وَ الرَّعْدُ وَ الْبَرْقُ وَ الصَّوَاعِقُ کُلُّ ذَلِکَ إِنَّمَا هُوَ دَلِیلٌ عَلَی أَنَّ هُنَاکَ مُدَبِّراً یُدَبِّرُ کُلَّ شَیْ‌ءٍ وَ مِنْ عِنْدِهِ یَنْزِلُ وَ قَدْ کَلَّمَ اللَّهُ مُوسَی علیه السلام وَ نَاجَاهُ وَ رَفَعَ اللَّهُ عِیسَی ابْنَ مَرْیَمَ وَ الْمَلَائِکَةُ تَنْزِلُ مِنْ عِنْدِهِ غَیْرَ أَنَّکَ لَا تُؤْمِنُ بِمَا لَمْ تَرَهُ بِعَیْنِکَ وَ فِیمَا تَرَاهُ بِعَیْنِکَ کِفَایَةٌ أَنْ تَفْهَمَ وَ تَعْقِلَ قَالَ فَلَوْ أَنَّ اللَّهَ رَدَّ إِلَیْنَا مِنَ الْأَمْوَاتِ فِی کُلِّ مِائَةِ عَامٍ </w:t>
      </w:r>
      <w:r>
        <w:rPr>
          <w:rStyle w:val="FootnoteAnchor"/>
          <w:rtl w:val="true"/>
        </w:rPr>
        <w:footnoteReference w:id="550"/>
      </w:r>
      <w:r>
        <w:rPr>
          <w:rFonts w:ascii="Amiri" w:hAnsi="Amiri" w:eastAsia="Amiri" w:cs="Amiri"/>
          <w:color w:val="111111"/>
          <w:sz w:val="28"/>
          <w:sz w:val="28"/>
          <w:szCs w:val="28"/>
          <w:rtl w:val="true"/>
          <w:lang w:bidi="ar-SA"/>
        </w:rPr>
        <w:t xml:space="preserve">لِنَسْأَلَهُ عَمَّنْ مَضَی مِنَّا إِلَی مَا صَارُوا وَ کَیْفَ حَالُهُمْ وَ مَا ذَا لَقُوا بَعْدَ الْمَوْتِ وَ أَیُّ شَیْ‌ءٍ صُنِعَ بِهِمْ لِیَعْمَلَ النَّاسُ عَلَی الْیَقِینِ اضْمَحَلَّ الشَّکُّ وَ ذَهَبَ الْغِلُّ عَنِ الْقُلُوبِ قَالَ إِنَّ هَذِهِ مَقَالَةُ مَنْ أَنْکَرَ الرُّسُلَ وَ کَذَّبَهُمْ وَ لَمْ یُصَدِّقْ بِمَا بِهِ مِنْ عِنْدِ اللَّهِ إِذَا أَخْبَرُوا </w:t>
      </w:r>
      <w:r>
        <w:rPr>
          <w:rStyle w:val="FootnoteAnchor"/>
          <w:rtl w:val="true"/>
        </w:rPr>
        <w:footnoteReference w:id="551"/>
      </w:r>
      <w:r>
        <w:rPr>
          <w:rFonts w:ascii="Amiri" w:hAnsi="Amiri" w:eastAsia="Amiri" w:cs="Amiri"/>
          <w:color w:val="111111"/>
          <w:sz w:val="28"/>
          <w:sz w:val="28"/>
          <w:szCs w:val="28"/>
          <w:rtl w:val="true"/>
          <w:lang w:bidi="ar-SA"/>
        </w:rPr>
        <w:t xml:space="preserve">وَ قَالُوا إِنَّ اللَّهَ أَخْبَرَ فِی کِتَابِهِ عَزَّ وَ جَلَّ عَلَی لِسَانِ الْأَنْبِیَاءِ حَالَ مَنْ مَاتَ مِنَّا أَ فَیَکُونُ أَحَدٌ أَصْدَقَ مِنَ اللَّهِ قَوْلًا وَ مِنْ رُسُلِهِ وَ قَدْ رَجَعَ إِلَی الدُّنْیَا مِمَّنْ مَاتَ خَلْقٌ کَثِیرٌ مِنْهُمْ أَصْحَابُ الْکَهْفِ </w:t>
      </w:r>
      <w:r>
        <w:rPr>
          <w:rStyle w:val="FootnoteAnchor"/>
          <w:rtl w:val="true"/>
        </w:rPr>
        <w:footnoteReference w:id="552"/>
      </w:r>
      <w:r>
        <w:rPr>
          <w:rFonts w:ascii="Amiri" w:hAnsi="Amiri" w:eastAsia="Amiri" w:cs="Amiri"/>
          <w:color w:val="111111"/>
          <w:sz w:val="28"/>
          <w:sz w:val="28"/>
          <w:szCs w:val="28"/>
          <w:rtl w:val="true"/>
          <w:lang w:bidi="ar-SA"/>
        </w:rPr>
        <w:t xml:space="preserve">أَمَاتَهُمُ اللَّهُ ثَلَاثَمِائَةِ عَامٍ وَ تِسْعَةً ثُمَّ بَعَثَهُمْ فِی زَمَانِ قَوْمٍ أَنْکَرُوا الْبَعْثَ لِیَقْطَعَ حُجَّتَهُمْ وَ لِیُرِیَهُمْ قُدْرَتَهُ وَ لِیَعْلَمُوا أَنَّ الْبَعْثَ حَقٌّ وَ أَمَاتَ اللَّهُ أَرْمِیَا </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و هو عزیر، عن قتادة و عکرمة و السدی و هو المروی عن أبی عبد اللّه علیه السلام،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ارمیا عن وهب، و هو المروی عن ابی جعفر علیه السلام،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الخضر، عن ابن إسحاق إه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تحقیق ذلک فی کتاب قصص الأنبیاء</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النَّبِیَّ الَّذِی نَظَرَ إِلَی</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خَرَابِ بَیْتِ الْمَقْدِسِ وَ مَا حَوْلَهُ حِینَ غَزَاهُمْ بُخْتَنَصَّرُ فَقَالَ أَنَّی یُحْیِی هذِهِ اللَّهُ بَعْدَ مَوْتِها فَأَماتَهُ اللَّهُ مِائَةَ عامٍ ثُمَّ أَحْیَاهُ وَ نَظَرَ إِلَی أَعْضَائِهِ کَیْفَ تَلْتَئِمُ وَ کَیْفَ تَلْبَسُ اللَّحْمَ وَ إِلَی مَفَاصِلِهِ وَ عُرُوقِهِ کَیْفَ تُوصَلُ فَلَمَّا اسْتَوَی قَاعِداً قالَ أَعْلَمُ أَنَّ اللَّهَ عَلی کُلِّ شَیْ‌ءٍ قَدِیرٌ وَ أَحْیَا اللَّهُ قَوْماً خَرَجُوا عَنْ أَوْطَانِهِمْ هَارِبِینَ مِنَ الطَّاعُونِ لَا یُحْصَی عَدَدُهُمْ فَأَمَاتَهُمُ اللَّهُ دَهْراً طَوِیلًا حَتَّی بُلِیَتْ عِظَامُهُمْ وَ تَقَطَّعَتْ أَوْصَالُهُمْ وَ صَارُوا تُرَاباً فَبَعَثَ اللَّهُ تَعَالَی فِی وَقْتٍ أَحَبَّ أَنْ یَرَی خَلْقُهُ قُدْرَتَهُ نَبِیّاً یُقَالُ لَهُ حِزْقِیلُ </w:t>
      </w:r>
      <w:r>
        <w:rPr>
          <w:rStyle w:val="FootnoteAnchor"/>
          <w:rtl w:val="true"/>
        </w:rPr>
        <w:footnoteReference w:id="554"/>
      </w:r>
      <w:r>
        <w:rPr>
          <w:rFonts w:ascii="Amiri" w:hAnsi="Amiri" w:eastAsia="Amiri" w:cs="Amiri"/>
          <w:color w:val="111111"/>
          <w:sz w:val="28"/>
          <w:sz w:val="28"/>
          <w:szCs w:val="28"/>
          <w:rtl w:val="true"/>
          <w:lang w:bidi="ar-SA"/>
        </w:rPr>
        <w:t xml:space="preserve">فَدَعَاهُمْ فَاجْتَمَعَتْ أَبْدَانُهُمْ وَ رَجَعَتْ فِیهَا أَرْوَاحُهُمْ وَ قَامُوا کَهَیْئَةِ یَوْمَ مَاتُوا لَا یَفْتَقِدُونَ مِنْ أَعْدَادِهِمْ رَجُلًا فَعَاشُوا بَعْدَ ذَلِکَ دَهْراً طَوِیلًا وَ إِنَّ اللَّهَ أَمَاتَ قَوْماً خَرَجُوا مَعَ مُوسَی حِینَ تَوَجَّهَ إِلَی اللَّهِ فَقَالُوا أَرِنَا اللَّهَ جَهْرَةً فَأَمَاتَهُمُ اللَّهُ ثُمَّ أَحْیَاهُمْ قَالَ فَأَخْبِرْنِی عَمَّنْ قَالَ بِتَنَاسُخِ الْأَرْوَاحِ مِنْ أَیِّ شَیْ‌ءٍ قَالُوا ذَلِکَ وَ بِأَیِّ حُجَّةٍ قَامُوا عَلَی مَذَاهِبِهِمْ قَالَ إِنَّ أَصْحَابَ التَّنَاسُخِ قَدْ خَلَّفُوا وَرَاءَهُمْ مِنْهَاجَ الدِّینِ </w:t>
      </w:r>
      <w:r>
        <w:rPr>
          <w:rStyle w:val="FootnoteAnchor"/>
          <w:rtl w:val="true"/>
        </w:rPr>
        <w:footnoteReference w:id="555"/>
      </w:r>
      <w:r>
        <w:rPr>
          <w:rFonts w:ascii="Amiri" w:hAnsi="Amiri" w:eastAsia="Amiri" w:cs="Amiri"/>
          <w:color w:val="111111"/>
          <w:sz w:val="28"/>
          <w:sz w:val="28"/>
          <w:szCs w:val="28"/>
          <w:rtl w:val="true"/>
          <w:lang w:bidi="ar-SA"/>
        </w:rPr>
        <w:t xml:space="preserve">وَ زَیَّنُوا لِأَنْفُسِهِمُ الضَّلَالاتِ وَ أَمْرَجُوا أَنْفُسَهُمْ فِی الشَّهَوَاتِ وَ زَعَمُوا أَنَّ السَّمَاءَ خَاوِیَةٌ </w:t>
      </w:r>
      <w:r>
        <w:rPr>
          <w:rStyle w:val="FootnoteAnchor"/>
          <w:rtl w:val="true"/>
        </w:rPr>
        <w:footnoteReference w:id="556"/>
      </w:r>
      <w:r>
        <w:rPr>
          <w:rFonts w:ascii="Amiri" w:hAnsi="Amiri" w:eastAsia="Amiri" w:cs="Amiri"/>
          <w:color w:val="111111"/>
          <w:sz w:val="28"/>
          <w:sz w:val="28"/>
          <w:szCs w:val="28"/>
          <w:rtl w:val="true"/>
          <w:lang w:bidi="ar-SA"/>
        </w:rPr>
        <w:t xml:space="preserve">مَا فِیهَا شَیْ‌ءٌ مِمَّا یُوصَفُ وَ أَنَّ مُدَبِّرَ هَذَا الْعَالَمِ فِی صُورَةِ الْمَخْلُوقِینَ بِحُجَّةِ مَنْ رَوَی أَنَّ اللَّهَ عَزَّ وَ جَلَّ خَلَقَ آدَمَ عَلَی صُورَتِهِ </w:t>
      </w:r>
      <w:r>
        <w:rPr>
          <w:rStyle w:val="FootnoteAnchor"/>
          <w:rtl w:val="true"/>
        </w:rPr>
        <w:footnoteReference w:id="557"/>
      </w:r>
      <w:r>
        <w:rPr>
          <w:rFonts w:ascii="Amiri" w:hAnsi="Amiri" w:eastAsia="Amiri" w:cs="Amiri"/>
          <w:color w:val="111111"/>
          <w:sz w:val="28"/>
          <w:sz w:val="28"/>
          <w:szCs w:val="28"/>
          <w:rtl w:val="true"/>
          <w:lang w:bidi="ar-SA"/>
        </w:rPr>
        <w:t xml:space="preserve">وَ أَنَّهُ لَا جَنَّةَ وَ لَا نَارَ وَ لَا بَعْثَ وَ لَا نُشُورَ وَ الْقِیَامَةُ عِنْدَهُمْ خُرُوجُ الرُّوحِ مِنْ قَالَبِهِ وَ وُلُوجُهُ فِی قَالَبٍ آخَرَ إِنْ کَانَ مُحْسِناً فِی الْقَالَبِ الْأَوَّلِ أُعِیدَ فِی قَالَبٍ أَفْضَلَ مِنْهُ حُسْناً فِی أَعْلَی دَرَجَةِ الدُّنْیَا </w:t>
      </w:r>
      <w:r>
        <w:rPr>
          <w:rStyle w:val="FootnoteAnchor"/>
          <w:rtl w:val="true"/>
        </w:rPr>
        <w:footnoteReference w:id="558"/>
      </w:r>
      <w:r>
        <w:rPr>
          <w:rFonts w:ascii="Amiri" w:hAnsi="Amiri" w:eastAsia="Amiri" w:cs="Amiri"/>
          <w:color w:val="111111"/>
          <w:sz w:val="28"/>
          <w:sz w:val="28"/>
          <w:szCs w:val="28"/>
          <w:rtl w:val="true"/>
          <w:lang w:bidi="ar-SA"/>
        </w:rPr>
        <w:t xml:space="preserve">وَ إِنْ کَانَ مُسِیئاً أَوْ غَیْرَ عَارِفٍ صَارَ فِی بَعْضِ الدَّوَابِّ الْمُتْعَبَةِ فِی الدُّنْیَا أَوْ هَوَامَّ مُشَوَّهَةِ الْخِلْقَةِ وَ لَیْسَ عَلَیْهِمْ صَوْمٌ وَ لَا صَلَاةٌ وَ لَا شَیْ‌ءٌ مِنَ الْعِبَادَةِ أَکْثَرُ مِنْ مَعْرِفَةِ مَنْ تَجِبُ عَلَیْهِ مَعْرِفَتُهُ وَ کُلُّ شَیْ‌ءٍ مِنْ شَهَوَاتِ الدُّنْیَا مُبَاحٌ لَهُمْ مِنْ فُرُوجِ النِّسَاءِ وَ غَیْرِ ذَلِکَ مِنْ نِکَاحِ الْأَخَوَاتِ وَ الْبَنَاتِ وَ الْخَالاتِ وَ ذَوَاتِ الْبُعُولَةِ وَ کَذَلِکَ الْمَیْتَةُ وَ الْخَمْرُ وَ الدَّمُ فَاسْتَقْبَحَ مَقَالَتَهُمْ کُلُّ الْفِرَقِ وَ لَعَنَهُمْ کُلُّ الْأُمَمِ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سَأَلُوا الْحُجَّةَ زَاغُوا وَ حَادُوا فَکَذَّبَ مَقَالَتَهُمُ التَّوْرَاةُ وَ لَعَنَهُمُ الْفُرْقَانُ وَ زَعَمُوا مَعَ ذَلِکَ أَنَّ إِلَهَهُمْ یَنْتَقِلُ مِنْ قَالَبٍ إِلَی قَالَبٍ وَ أَنَّ الْأَرْوَاحَ الْأَزَلِیَّةَ هِیَ الَّتِی کَانَتْ فِی آدَمَ ثُمَّ هَلُمَّ جَرّاً تَجْرِی إِلَی یَوْمِنَا هَذَا </w:t>
      </w:r>
      <w:r>
        <w:rPr>
          <w:rStyle w:val="FootnoteAnchor"/>
          <w:rtl w:val="true"/>
        </w:rPr>
        <w:footnoteReference w:id="559"/>
      </w:r>
      <w:r>
        <w:rPr>
          <w:rFonts w:ascii="Amiri" w:hAnsi="Amiri" w:eastAsia="Amiri" w:cs="Amiri"/>
          <w:color w:val="111111"/>
          <w:sz w:val="28"/>
          <w:sz w:val="28"/>
          <w:szCs w:val="28"/>
          <w:rtl w:val="true"/>
          <w:lang w:bidi="ar-SA"/>
        </w:rPr>
        <w:t xml:space="preserve">فِی وَاحِدٍ بَعْدَ آخَرَ فَإِذَا کَانَ الْخَالِقُ فِی صُورَةِ الْمَخْلُوقِ فَبِمَا یُسْتَدَلُّ عَلَی أَنَّ أَحَدَهُمَا خَالِقُ صَاحِبِهِ وَ قَالُوا إِنَّ الْمَلَائِکَةَ مِنْ وُلْدِ آدَمَ </w:t>
      </w:r>
      <w:r>
        <w:rPr>
          <w:rStyle w:val="FootnoteAnchor"/>
          <w:rtl w:val="true"/>
        </w:rPr>
        <w:footnoteReference w:id="560"/>
      </w:r>
      <w:r>
        <w:rPr>
          <w:rFonts w:ascii="Amiri" w:hAnsi="Amiri" w:eastAsia="Amiri" w:cs="Amiri"/>
          <w:color w:val="111111"/>
          <w:sz w:val="28"/>
          <w:sz w:val="28"/>
          <w:szCs w:val="28"/>
          <w:rtl w:val="true"/>
          <w:lang w:bidi="ar-SA"/>
        </w:rPr>
        <w:t xml:space="preserve">کُلُّ مَنْ صَارَ فِی أَعْلَی دَرَجَةِ دِینِهِمْ خَرَجَ مِنْ مَنْزِلَةِ الِامْتِحَانِ وَ التَّصْفِیَةِ فَهُوَ مَلَکٌ فَطَوْراً تَخَالُهُمْ </w:t>
      </w:r>
      <w:r>
        <w:rPr>
          <w:rStyle w:val="FootnoteAnchor"/>
          <w:rtl w:val="true"/>
        </w:rPr>
        <w:footnoteReference w:id="561"/>
      </w:r>
      <w:r>
        <w:rPr>
          <w:rFonts w:ascii="Amiri" w:hAnsi="Amiri" w:eastAsia="Amiri" w:cs="Amiri"/>
          <w:color w:val="111111"/>
          <w:sz w:val="28"/>
          <w:sz w:val="28"/>
          <w:szCs w:val="28"/>
          <w:rtl w:val="true"/>
          <w:lang w:bidi="ar-SA"/>
        </w:rPr>
        <w:t xml:space="preserve">نَصَارَی فِی أَشْیَاءَ وَ طَوْراً دَهْرِیَّةً یَقُولُونَ إِنَّ الْأَشْیَاءَ عَلَی غَیْرِ الْحَقِیقَةِ قَدْ کَانَ یَجِبُ عَلَیْهِمْ أَنْ لَا یَأْکُلُوا شَیْئاً مِنَ اللُّحْمَانِ لِأَنَّ الدَّوَابَّ عِنْدَهُمْ کُلَّهَا مِنْ وُلْدِ آدَمَ حُوِّلُوا مِنْ صُوَرِهِمْ فَلَا یَجُوزُ أَکْلُ لُحُومِ الْقَرَابَاتِ </w:t>
      </w:r>
      <w:r>
        <w:rPr>
          <w:rStyle w:val="FootnoteAnchor"/>
          <w:rtl w:val="true"/>
        </w:rPr>
        <w:footnoteReference w:id="562"/>
      </w:r>
      <w:r>
        <w:rPr>
          <w:rFonts w:ascii="Amiri" w:hAnsi="Amiri" w:eastAsia="Amiri" w:cs="Amiri"/>
          <w:color w:val="111111"/>
          <w:sz w:val="28"/>
          <w:sz w:val="28"/>
          <w:szCs w:val="28"/>
          <w:rtl w:val="true"/>
          <w:lang w:bidi="ar-SA"/>
        </w:rPr>
        <w:t xml:space="preserve">قَالَ وَ مَنْ زَعَمَ أَنَّ اللَّهَ لَمْ یَزَلْ وَ مَعَهُ طِینَةٌ مُوذِیَةٌ </w:t>
      </w:r>
      <w:r>
        <w:rPr>
          <w:rStyle w:val="FootnoteAnchor"/>
          <w:rtl w:val="true"/>
        </w:rPr>
        <w:footnoteReference w:id="563"/>
      </w:r>
      <w:r>
        <w:rPr>
          <w:rFonts w:ascii="Amiri" w:hAnsi="Amiri" w:eastAsia="Amiri" w:cs="Amiri"/>
          <w:color w:val="111111"/>
          <w:sz w:val="28"/>
          <w:sz w:val="28"/>
          <w:szCs w:val="28"/>
          <w:rtl w:val="true"/>
          <w:lang w:bidi="ar-SA"/>
        </w:rPr>
        <w:t xml:space="preserve">فَلَمْ یَسْتَطِعِ التَّفَصِّیَ مِنْهَا إِلَّا بِامْتِزَاجِهِ بِهَا وَ دُخُولِهِ فِیهَا فَمِنْ تِلْکَ الطِّینَةِ خَلَقَ الْأَشْیَاءَ قَالَ سُبْحَانَ اللَّهِ تَعَالَی مَا أَعْجَزَ إِلَهاً یُوصَفُ بِالْقُدْرَةِ لَا یَسْتَطِیعُ التَّفَصِّی مِنَ الطِّینَةِ إِنْ کَانَتِ الطِّینَةُ حَیَّةً أَزَلِیَّةً فَکَانَا إِلَهَیْنِ قَدِیمَیْنِ فَامْتَزَجَا وَ دَبَّرَ الْعَالَمَ مِنْ أَنْفُسِهِمَا فَإِنْ کَانَ ذَلِکَ کَذَلِکَ فَمِنْ أَیْنَ جَاءَ الْمَوْتُ وَ الْفَنَاءُ وَ إِنْ کَانَتِ الطِّینَةُ مَیْتَةً فَلَا بَقَاءَ لِلْمَیِّتِ مَعَ الْأَزَلِیِّ الْقَدِیمِ وَ الْمَیِّتُ لَا یَجِی‌ءُ مِنْهُ حَیٌّ هَذِهِ مَقَالَةُ الدَّیْصَانِیَّةِ أَشَدُّ الزَّنَادِقَةِ قَوْلًا وَ أَهْمَلُهُمْ </w:t>
      </w:r>
      <w:r>
        <w:rPr>
          <w:rStyle w:val="FootnoteAnchor"/>
          <w:rtl w:val="true"/>
        </w:rPr>
        <w:footnoteReference w:id="564"/>
      </w:r>
      <w:r>
        <w:rPr>
          <w:rFonts w:ascii="Amiri" w:hAnsi="Amiri" w:eastAsia="Amiri" w:cs="Amiri"/>
          <w:color w:val="111111"/>
          <w:sz w:val="28"/>
          <w:sz w:val="28"/>
          <w:szCs w:val="28"/>
          <w:rtl w:val="true"/>
          <w:lang w:bidi="ar-SA"/>
        </w:rPr>
        <w:t xml:space="preserve">مِثْلًا نَظَرُوا فِی کُتُبٍ قَدْ صَنَّفَتْهَا أَوَائِلُهُمْ وَ حَبَّرُوهَا لَهُمْ بِأَلْفَاظٍ مُزَخْرَفَةٍ مِنْ غَیْرِ أَصْلٍ ثَابِتٍ وَ لَا حُجَّةٍ تُوجِبُ إِثْبَاتَ مَا ادَّعَوْا کُلُّ ذَلِکَ خِلَافاً عَلَی اللَّهِ وَ عَلَی رُسُلِهِ وَ تَکْذِیباً بِمَا جَاءُوا بِهِ عَنِ اللَّهِ فَأَمَّا مَنْ زَعَمَ أَنَّ الْأَبْدَانَ ظُلْمَةٌ وَ الْأَرْوَاحَ نُورٌ وَ أَنَّ النُّورَ لَا یَعْمَلُ الشَّرَّ وَ الظُّلْمَةَ لَا تَعْمَلُ الْخَیْرَ فَلَا تَجِبُ عَلَیْهِمْ أَنْ یَلُومُوا أَحَداً عَلَی مَعْصِیَةٍ وَ لَا رُکُوبِ حُرْمَةٍ وَ لَا إِتْیَانِ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فَاحِشَةٍ وَ أَنَّ ذَلِکَ عَلَی الظُّلْمَةِ غَیْرُ مُسْتَنْکَرٍ </w:t>
      </w:r>
      <w:r>
        <w:rPr>
          <w:rStyle w:val="FootnoteAnchor"/>
          <w:rtl w:val="true"/>
        </w:rPr>
        <w:footnoteReference w:id="565"/>
      </w:r>
      <w:r>
        <w:rPr>
          <w:rFonts w:ascii="Amiri" w:hAnsi="Amiri" w:eastAsia="Amiri" w:cs="Amiri"/>
          <w:color w:val="111111"/>
          <w:sz w:val="28"/>
          <w:sz w:val="28"/>
          <w:szCs w:val="28"/>
          <w:rtl w:val="true"/>
          <w:lang w:bidi="ar-SA"/>
        </w:rPr>
        <w:t xml:space="preserve">لِأَنَّ ذَلِکَ فِعْلُهَا وَ لَا لَهُ أَنْ یَدْعُوَ رَبّاً وَ لَا یَتَضَرَّعُ إِلَیْهِ لِأَنَّ النُّورَ رَبٌّ وَ الرَّبُّ لَا یَتَضَرَّعُ إِلَی نَفْسِهِ وَ لَا یَسْتَعِیذُ بِغَیْرِهِ وَ لَا لِأَحَدٍ مِنْ أَهْلِ الْمَقَالَةِ أَنْ یَقُولَ أَحْسَنْتَ أَوْ أَسَأْتَ لِأَنَّ الْإِسَاءَةَ مِنْ فِعْلِ الظُّلْمَةِ وَ ذَلِکَ فِعْلُهُا وَ الْإِحْسَانَ مِنَ النُّورِ وَ لَا یَقُولُ النُّورُ لِنَفْسِهِ أَحْسَنْتَ یَا مُحْسِنُ وَ لَیْسَ هُنَاکَ ثَالِثٌ فَکَانَتِ الظُّلْمَةُ عَلَی قِیَاسِ قَوْلِهِمْ أَحْکَمَ فِعْلًا وَ أَتْقَنَ تَدْبِیراً وَ أَعَزَّ أَرْکَاناً مِنَ النُّورِ لِأَنَّ الْأَبْدَانَ مُحْکَمَةٌ فَمَنْ صَوَّرَ هَذَا الْخَلْقَ صُورَةً وَاحِدَةً عَلَی نُعُوتٍ مُخْتَلِفَةٍ وَ کُلُّ شَیْ‌ءٍ یُرَی ظَاهِراً مِنَ الزَّهْرِ وَ الْأَشْجَارِ وَ الثِّمَارِ وَ الطَّیْرِ وَ الدَّوَابِّ یَجِبُ أَنْ یَکُونَ إِلَهاً ثُمَّ حُبِسَتِ النُّورُ فِی حَبْسِهَا وَ الدَّوْلَةُ لَهَا وَ أَمَّا مَا ادَّعَوْا بِأَنَّ الْعَاقِبَةَ سَوْفَ تَکُونُ لِلنُّورِ فَدَعْوَی وَ یَنْبَغِی عَلَی قِیَاسِ قَوْلِهِمْ أَنْ لَا یَکُونَ لِلنُّورِ فِعْلٌ لِأَنَّهُ أَسِیرٌ وَ لَیْسَ لَهُ سُلْطَانٌ فَلَا فِعْلَ لَهُ وَ لَا تَدْبِیرَ وَ إِنْ کَانَ لَهُ مَعَ الظُّلْمَةِ تَدْبِیرٌ فَمَا هُوَ بِأَسِیرٍ بَلْ هُوَ مُطْلَقٌ عَزِیزٌ فَإِنْ لَمْ یَکُنْ کَذَلِکَ وَ کَانَ أَسِیرَ الظُّلْمَةِ فَإِنَّهُ یَظْهَرُ فِی هَذَا الْعَالَمِ إِحْسَانٌ وَ خَیْرٌ مَعَ فَسَادٍ وَ شَرٍّ فَهَذَا یَدُلُّ عَلَی أَنَّ الظُّلْمَةَ تُحْسِنُ الْخَیْرَ وَ تَفْعَلُهُ کَمَا تُحْسِنُ الشَّرَّ وَ تَفْعَلُهُ فَإِنْ قَالُوا مُحَالٌ ذَلِکَ فَلَا نُورَ یَثْبُتُ وَ لَا ظُلْمَةَ وَ بَطَلَتْ دَعْوَاهُمْ وَ رَجَعَ الْأَمْرُ إِلَی أَنَّ اللَّهَ وَاحِدٌ وَ مَا سِوَاهُ بَاطِلٌ فَهَذِهِ مَقَالَةُ مَانِی الزِّنْدِیقِ وَ أَصْحَابِهِ وَ أَمَّا مَنْ قَالَ النُّورُ وَ الظُّلْمَةُ بَیْنَهُمَا حُکْمٌ فَلَا بُدَّ مِنْ أَنْ یَکُونَ أَکْبَرُ الثَّلَاثَةِ الْحُکْمَ لِأَنَّهُ لَا یَحْتَاجُ إِلَی الْحَاکِمِ إِلَّا مَغْلُوبٌ أَوْ جَاهِلٌ أَوْ مَظْلُومٌ وَ هَذِهِ مَقَالَةُ الْمَدْقُونِیَةُ </w:t>
      </w:r>
      <w:r>
        <w:rPr>
          <w:rStyle w:val="FootnoteAnchor"/>
          <w:rtl w:val="true"/>
        </w:rPr>
        <w:footnoteReference w:id="566"/>
      </w:r>
      <w:r>
        <w:rPr>
          <w:rFonts w:ascii="Amiri" w:hAnsi="Amiri" w:eastAsia="Amiri" w:cs="Amiri"/>
          <w:color w:val="111111"/>
          <w:sz w:val="28"/>
          <w:sz w:val="28"/>
          <w:szCs w:val="28"/>
          <w:rtl w:val="true"/>
          <w:lang w:bidi="ar-SA"/>
        </w:rPr>
        <w:t xml:space="preserve">وَ الْحِکَایَةُ عَنْهُمْ تَطُولُ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فَمَا قِصَّةُ مَانِی قَالَ مُتَفَحِّصٌ أَخَذَ بَعْضَ الْمَجُوسِیَّةِ فَشَابَهَا بِبَعْضِ النَّصْرَانِیَّةِ </w:t>
      </w:r>
      <w:r>
        <w:rPr>
          <w:rStyle w:val="FootnoteAnchor"/>
          <w:rtl w:val="true"/>
        </w:rPr>
        <w:footnoteReference w:id="567"/>
      </w:r>
      <w:r>
        <w:rPr>
          <w:rFonts w:ascii="Amiri" w:hAnsi="Amiri" w:eastAsia="Amiri" w:cs="Amiri"/>
          <w:color w:val="111111"/>
          <w:sz w:val="28"/>
          <w:sz w:val="28"/>
          <w:szCs w:val="28"/>
          <w:rtl w:val="true"/>
          <w:lang w:bidi="ar-SA"/>
        </w:rPr>
        <w:t xml:space="preserve">فَأَخْطَأَ الْمِلَّتَیْنِ وَ لَمْ یُصِبْ مَذْهَباً وَاحِداً مِنْهُمَا وَ زَعَمَ أَنَّ الْعَالَمَ دُبِّرَ مِنْ إِلَهَیْنِ نُورٍ وَ ظُلْمَةٍ وَ أَنَّ النُّورَ فِی حِصَارٍ مِنَ الظُّلْمَةِ عَلَی مَا حَکَیْنَا مِنْهُ فَکَذَّبَتْهُ النَّصَارَی وَ قَبِلَتْهُ الْمَجُوسُ </w:t>
      </w:r>
      <w:r>
        <w:rPr>
          <w:rStyle w:val="FootnoteAnchor"/>
          <w:rtl w:val="true"/>
        </w:rPr>
        <w:footnoteReference w:id="568"/>
      </w:r>
      <w:r>
        <w:rPr>
          <w:rFonts w:ascii="Amiri" w:hAnsi="Amiri" w:eastAsia="Amiri" w:cs="Amiri"/>
          <w:color w:val="111111"/>
          <w:sz w:val="28"/>
          <w:sz w:val="28"/>
          <w:szCs w:val="28"/>
          <w:rtl w:val="true"/>
          <w:lang w:bidi="ar-SA"/>
        </w:rPr>
        <w:t xml:space="preserve">قَالَ فَأَخْبِرْنِی عَنِ الْمَجُوسِ أَ بَعَثَ اللَّهُ إِلَیْهِمْ نَبِیّاً فَإِنِّی أَجِدُ لَهُمْ کُتُباً مُحْکَمَةً وَ مَوَاعِظَ بَلِیغَةً وَ أَمْثَالًا شَافِیَةً یُقِرُّونَ بِالثَّوَابِ وَ الْعِقَابِ وَ لَهُمْ شَرَائِعُ یَعْمَلُونَ بِهَا قَالَ مَا مِنْ أُمَّةٍ إِلَّا خَلا فِیها نَذِیرٌ وَ قَدْ بُعِثَ إِلَیْهِمْ نَبِیٌّ بِکِتَابٍ مِنْ عِنْدِ اللَّهِ فَأَنْکَرُوهُ وَ جَحَدُوا لِکِتَابِهِ قَالَ وَ مَنْ هُوَ فَإِنَّ النَّاسَ یَزْعُمُونَ أَنَّهُ خَالِدُ بْنُ سِنَانٍ قَالَ علیه السلام إِنَّ خَالِداً کَانَ عَرَبِیّاً بَدَوِیّاً </w:t>
      </w:r>
      <w:r>
        <w:rPr>
          <w:rStyle w:val="FootnoteAnchor"/>
          <w:rtl w:val="true"/>
        </w:rPr>
        <w:footnoteReference w:id="569"/>
      </w:r>
      <w:r>
        <w:rPr>
          <w:rFonts w:ascii="Amiri" w:hAnsi="Amiri" w:eastAsia="Amiri" w:cs="Amiri"/>
          <w:color w:val="111111"/>
          <w:sz w:val="28"/>
          <w:sz w:val="28"/>
          <w:szCs w:val="28"/>
          <w:rtl w:val="true"/>
          <w:lang w:bidi="ar-SA"/>
        </w:rPr>
        <w:t xml:space="preserve">مَا کَانَ نَبِیّاً وَ إِنَّمَا ذَلِکَ شَیْ‌ءٌ یَقُولُهُ النَّاسُ قَالَ أَ فَزَرْدُشْتُ قَالَ إِنَّ زَرْدُشْتَ أَتَاهُمْ بِزَمْزَمَةٍ </w:t>
      </w:r>
      <w:r>
        <w:rPr>
          <w:rStyle w:val="FootnoteAnchor"/>
          <w:rtl w:val="true"/>
        </w:rPr>
        <w:footnoteReference w:id="570"/>
      </w:r>
      <w:r>
        <w:rPr>
          <w:rFonts w:ascii="Amiri" w:hAnsi="Amiri" w:eastAsia="Amiri" w:cs="Amiri"/>
          <w:color w:val="111111"/>
          <w:sz w:val="28"/>
          <w:sz w:val="28"/>
          <w:szCs w:val="28"/>
          <w:rtl w:val="true"/>
          <w:lang w:bidi="ar-SA"/>
        </w:rPr>
        <w:t xml:space="preserve">وَ ادَّعَی النُّبُوَّةَ فَآمَنَ مِنْهُمْ قَوْمٌ وَ جَحَدَهُ قَوْمٌ فَأَخْرَجُوهُ فَأَکَلَتْهُ السِّبَاعُ فِی بَرِّیَّةٍ مِنَ الْأَرْضِ قَالَ فَأَخْبِرْنِی عَنِ الْمَجُوسِ کَانُوا أَقْرَبَ إِلَی الصَّوَابِ فِی دَهْرِهِمْ أَمِ الْعَرَبُ قَالَ الْعَرَبُ فِی الْجَاهِلِیَّةِ کَانَتْ أَقْرَبَ إِلَی الدِّینِ الْحَنِیفِیِّ مِنَ الْمَجُوسِ وَ ذَلِکَ أَنَّ الْمَجُوسَ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کَفَرَتْ بِکُلِّ الْأَنْبِیَاءِ وَ جَحَدَتْ کُتُبَهَا وَ أَنْکَرَتْ بَرَاهِینَهَا وَ لَمْ تَأْخُذْ بِشَیْ‌ءٍ مِنْ سُنَنِهَا وَ آثَارِهَا </w:t>
      </w:r>
      <w:r>
        <w:rPr>
          <w:rStyle w:val="FootnoteAnchor"/>
          <w:rtl w:val="true"/>
        </w:rPr>
        <w:footnoteReference w:id="571"/>
      </w:r>
      <w:r>
        <w:rPr>
          <w:rFonts w:ascii="Amiri" w:hAnsi="Amiri" w:eastAsia="Amiri" w:cs="Amiri"/>
          <w:color w:val="111111"/>
          <w:sz w:val="28"/>
          <w:sz w:val="28"/>
          <w:szCs w:val="28"/>
          <w:rtl w:val="true"/>
          <w:lang w:bidi="ar-SA"/>
        </w:rPr>
        <w:t xml:space="preserve">وَ أَنَّ کَیْخُسْرَوَ مَلِکَ الْمَجُوسِ فِی الدَّهْرِ الْأَوَّلِ قَتَلَ ثَلَاثَمِائَةِ نَبِیٍّ وَ کَانَتِ الْمَجُوسُ لَا تَغْتَسِلُ مِنَ الْجَنَابَةِ وَ الْعَرَبُ کَانَتْ تَغْتَسِلُ وَ الِاغْتِسَالُ مِنْ خَالِصِ شَرَائِعِ الْحَنِیفِیَّةِ وَ کَانَتِ الْمَجُوسُ لَا تَخْتَتِنُ وَ هُوَ مِنْ سُنَنِ الْأَنْبِیَاءِ وَ إِنَّ أَوَّلَ مَنْ فَعَلَ ذَلِکَ إِبْرَاهِیمُ خَلِیلُ اللَّهِ وَ کَانَتِ الْمَجُوسُ لَا تَغْتَسِلُ مَوْتَاهُمْ وَ لَا تُکَفِّنُهَا وَ کَانَتِ الْعَرَبُ تَفْعَلُ ذَلِکَ وَ کَانَتِ الْمَجُوسُ تَرْمِی الْمَوْتَی فِی الصَّحَارِی وَ النَّوَاوِیسِ </w:t>
      </w:r>
      <w:r>
        <w:rPr>
          <w:rStyle w:val="FootnoteAnchor"/>
          <w:rtl w:val="true"/>
        </w:rPr>
        <w:footnoteReference w:id="572"/>
      </w:r>
      <w:r>
        <w:rPr>
          <w:rFonts w:ascii="Amiri" w:hAnsi="Amiri" w:eastAsia="Amiri" w:cs="Amiri"/>
          <w:color w:val="111111"/>
          <w:sz w:val="28"/>
          <w:sz w:val="28"/>
          <w:szCs w:val="28"/>
          <w:rtl w:val="true"/>
          <w:lang w:bidi="ar-SA"/>
        </w:rPr>
        <w:t xml:space="preserve">وَ الْعَرَبُ تُوَارِیهَا فِی قُبُورِهَا وَ تَلْحَدُ لَهَا وَ کَذَلِکَ السُّنَّةُ عَلَی الرُّسُلِ إِنَّ أَوَّلَ مَنْ حُفِرَ لَهُ قَبْرٌ آدَمُ أَبُو الْبَشَرِ وَ أُلْحِدَ لَهُ لَحْدٌ وَ کَانَتِ الْمَجُوسُ تَأْتِی الْأُمَّهَاتِ وَ تَنْکِحُ الْبَنَاتِ وَ الْأَخَوَاتِ وَ حَرَّمَتْ ذَلِکَ الْعَرَبُ وَ أَنْکَرَتِ الْمَجُوسُ بَیْتَ اللَّهِ الْحَرَامَ وَ سَمَّتْهُ بَیْتَ الشَّیْطَانِ وَ الْعَرَبُ کَانَتْ تَحُجُّهُ وَ تُعَظِّمُهُ وَ یَقُولُ بَیْتُ رَبِّنَا وَ تُقِرُّ بِالتَّوْرَاةِ وَ الْإِنْجِیلِ وَ تَسْأَلُ أَهْلَ الْکِتَابِ </w:t>
      </w:r>
      <w:r>
        <w:rPr>
          <w:rStyle w:val="FootnoteAnchor"/>
          <w:rtl w:val="true"/>
        </w:rPr>
        <w:footnoteReference w:id="573"/>
      </w:r>
      <w:r>
        <w:rPr>
          <w:rFonts w:ascii="Amiri" w:hAnsi="Amiri" w:eastAsia="Amiri" w:cs="Amiri"/>
          <w:color w:val="111111"/>
          <w:sz w:val="28"/>
          <w:sz w:val="28"/>
          <w:szCs w:val="28"/>
          <w:rtl w:val="true"/>
          <w:lang w:bidi="ar-SA"/>
        </w:rPr>
        <w:t xml:space="preserve">وَ تَأْخُذُ عَنْهُمْ وَ کَانَتِ الْعَرَبُ فِی کُلِّ الْأَسْبَابِ أَقْرَبَ إِلَی الدِّینِ الْحَنِیفِیِّ مِنَ الْمَجُوسِ قَالَ فَإِنَّهُمْ احْتَجُّوا بِإِتْیَانِ الْأَخَوَاتِ أَنَّهَا سُنَّةٌ مِنْ آدَمَ قَالَ فَمَا حُجَّتُهُمْ فِی إِتْیَانِ الْبَنَاتِ وَ الْأُمَّهَاتِ وَ قَدْ حَرَّمَ ذَلِکَ آدَمُ وَ نُوحٌ وَ إِبْرَاهِیمُ وَ مُوسَی وَ عِیسَی وَ سَائِرُ الْأَنْبِیَاءِ علیهم السلام وَ کُلُّ مَا جَاءَ عَنِ اللَّهِ عَزَّ وَ جَلَّ قَالَ فَلِمَ حَرَّمَ اللَّهُ تَعَالَی الْخَمْرَ وَ لَا لَذَّةَ أَفْضَلُ مِنْهَا قَالَ حَرَّمَهَا لِأَنَّهَا أُمُّ الْخَبَائِثِ أَ وَ لَیْسَ کُلُّ شَیْ‌ءٍ </w:t>
      </w:r>
      <w:r>
        <w:rPr>
          <w:rStyle w:val="FootnoteAnchor"/>
          <w:rtl w:val="true"/>
        </w:rPr>
        <w:footnoteReference w:id="574"/>
      </w:r>
      <w:r>
        <w:rPr>
          <w:rFonts w:ascii="Amiri" w:hAnsi="Amiri" w:eastAsia="Amiri" w:cs="Amiri"/>
          <w:color w:val="111111"/>
          <w:sz w:val="28"/>
          <w:sz w:val="28"/>
          <w:szCs w:val="28"/>
          <w:rtl w:val="true"/>
          <w:lang w:bidi="ar-SA"/>
        </w:rPr>
        <w:t xml:space="preserve">یَأْتِی عَلَی شَارِبِهَا سَاعَةٌ یُسْلَبُ لُبُّهُ وَ لَا یَعْرِفُ رَبَّهُ وَ لَا یَتْرُکُ مَعْصِیَةً إِلَّا رَکِبَهَا وَ لَا حُرْمَةً إِلَّا انْتَهَکَهَا وَ لَا رَحِماً مَاسَّةً إِلَّا قَطَعَهَا وَ لَا فَاحِشَةً إِلَّا أَتَاهَا وَ السَّکْرَانُ زِمَامُهُ بِیَدِ الشَّیْطَانِ إِنْ أَمَرَهُ أَنْ یَسْجُدَ لِلْأَوْثَانِ سَجَدَ وَ یَنْقَادُ حَیْثُ مَا قَادَهُ قَالَ فَلِمَ حَرَّمَ الدَّمَ الْمَسْفُوحَ قَالَ لِأَنَّهُ یُورِثُ الْقَسَاوَةَ وَ یَسْلُبُ الْفُؤَادَ رَحْمَتَهُ وَ یُعَفِّنُ الْبَدَنَ وَ یُغَیِّرُ اللَّوْنَ وَ أَکْثَرَ مَا یُصِیبُ الْإِنْسَانَ الْجُذَامُ یَکُونُ مِنْ أَکْلِ الدَّمِ قَالَ فَأَکْلُ الْغُدَدِ قَالَ یُورِثُ الْجُذَامَ قَالَ فَالْمَیْتَةُ لِمَ حَرَّمَهَا قَالَ صَلَوَاتُ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عَلَیْهِ فَرْقاً بَیْنَهَا وَ بَیْنَ مَا یُذْکَرُ عَلَیْهِ اسْمُ اللَّهِ </w:t>
      </w:r>
      <w:r>
        <w:rPr>
          <w:rStyle w:val="FootnoteAnchor"/>
          <w:rtl w:val="true"/>
        </w:rPr>
        <w:footnoteReference w:id="575"/>
      </w:r>
      <w:r>
        <w:rPr>
          <w:rFonts w:ascii="Amiri" w:hAnsi="Amiri" w:eastAsia="Amiri" w:cs="Amiri"/>
          <w:color w:val="111111"/>
          <w:sz w:val="28"/>
          <w:sz w:val="28"/>
          <w:szCs w:val="28"/>
          <w:rtl w:val="true"/>
          <w:lang w:bidi="ar-SA"/>
        </w:rPr>
        <w:t xml:space="preserve">وَ الْمَیْتَةُ قَدْ جَمَدَ فِیهَا الدَّمُ وَ تَرَاجَعَ إِلَی بَدَنِهَا فَلَحْمُهَا ثَقِیلٌ غَیْرُ مَرِی‌ءٍ لِأَنَّهَا یُؤْکَلُ لَحْمُهَا بِدَمِهَا قَالَ فَالسَّمَکُ مَیْتَةٌ قَالَ إِنَّ السَّمَکَ ذَکَاتُهُ إِخْرَاجُهُ حَیّاً مِنَ الْمَاءِ ثُمَّ یُتْرَکُ حَتَّی یَمُوتَ مِنْ ذَاتِ نَفْسِهِ وَ ذَلِکَ أَنَّهُ لَیْسَ لَهُ دَمٌ وَ کَذَلِکَ الْجَرَادُ قَالَ فَلِمَ حَرَّمَ الزِّنَا قَالَ لِمَا فِیهِ مِنَ الْفَسَادِ وَ ذَهَابِ الْمَوَارِیثِ وَ انْقِطَاعِ الْأَنْسَابِ لَا تَعْلَمُ الْمَرْأَةُ فِی الزِّنَا مَنْ أَحْبَلَهَا وَ لَا الْمَوْلُودُ یَعْلَمُ مَنْ أَبُوهُ وَ لَا أَرْحَامَ مَوْصُولَةٌ وَ لَا قَرَابَةَ مَعْرُوفَةٌ قَالَ فَلِمَ حَرَّمَ اللِّوَاطَ قَالَ مِنْ أَجْلِ أَنَّهُ لَوْ کَانَ إِتْیَانُ الْغُلَامِ حَلَالًا لَاسْتَغْنَی الرِّجَالُ عَنِ النِّسَاءِ وَ کَانَ فِیهِ قَطْعُ النَّسْلِ وَ تَعْطِیلُ الْفُرُوجِ وَ کَانَ فِی إِجَازَةِ ذَلِکَ فَسَادٌ کَثِیرٌ قَالَ فَلِمَ حَرَّمَ إِتْیَانِ الْبَهِیمَةِ قَالَ علیه السلام کَرِهَ أَنْ یُضَیِّعَ الرَّجُلُ مَاءَهُ وَ یَأْتِیَ غَیْرَ شَکْلِهِ وَ لَوْ أَبَاحَ ذَلِکَ لَرَبَطَ کُلُّ رَجُلٍ أَتَاناً </w:t>
      </w:r>
      <w:r>
        <w:rPr>
          <w:rStyle w:val="FootnoteAnchor"/>
          <w:rtl w:val="true"/>
        </w:rPr>
        <w:footnoteReference w:id="576"/>
      </w:r>
      <w:r>
        <w:rPr>
          <w:rFonts w:ascii="Amiri" w:hAnsi="Amiri" w:eastAsia="Amiri" w:cs="Amiri"/>
          <w:color w:val="111111"/>
          <w:sz w:val="28"/>
          <w:sz w:val="28"/>
          <w:szCs w:val="28"/>
          <w:rtl w:val="true"/>
          <w:lang w:bidi="ar-SA"/>
        </w:rPr>
        <w:t xml:space="preserve">یَرْکَبُ ظَهْرَهَا وَ یَغْشَی فَرْجَهَا فَکَانَ یَکُونُ فِی ذَلِکَ فَسَادٌ کَثِیرٌ فَأَبَاحَ ظُهُورَهَا وَ حَرَّمَ عَلَیْهِمْ فُرُوجَهَا وَ خَلَقَ لِلرِّجَالِ النِّسَاءَ لِیَأْنِسُوا بِهِنَّ وَ یَسْکُنُوا إِلَیْهِنَّ وَ یَکُنَّ مَوْضِعَ شَهَوَاتِهِمْ وَ أُمَّهَاتِ أَوْلَادِهِمْ قَالَ فَمَا عِلَّةُ الْغُسْلِ مِنَ الْجَنَابَةِ وَ إِنَّ مَا أُتِیَ حَلَالٌ وَ لَیْسَ فِی الْحَلَالِ تَدْنِیسٌ قَالَ علیه السلام إِنَّ الْجَنَابَةَ بِمَنْزِلَةِ الْحَیْضِ وَ ذَلِکَ أَنَّ النُّطْفَةَ دَمٌ لَا تَسْتَحْکِمُ وَ لَا یَکُونُ الْجِمَاعُ إِلَّا بِحَرَکَةٍ شَدِیدَةٍ وَ شَهْوَةٍ غَالِبَةٍ وَ إِذَا فَرَغَ تَنَفَّسَ الْبَدَنُ وَ وَجَدَ الرَّجُلُ مِنْ نَفْسِهِ رَائِحَةً کَرِیهَةً فَوَجَبَ الْغُسْلُ لِذَلِکَ وَ غُسْلُ الْجَنَابَةِ مَعَ ذَلِکَ أَمَانَةٌ ائْتَمَنَ اللَّهُ تَعَالَی عَلَیْهَا عَبِیدَهُ لِیَخْتَبِرَهُمْ بِهَا قَالَ أَیُّهَا الْحَکِیمُ فَمَا تَقُولُ فِیمَنْ زَعَمَ أَنَّ هَذَا التَّدْبِیرَ الَّذِی یَظْهَرُ فِی هَذَا الْعَالَمِ تَدْبِیرُ النُّجُومِ السَّبْعَةِ قَالَ یَحْتَاجُونَ إِلَی دَلِیلِ أَنَّ هَذَا الْعَالَمَ الْأَکْبَرَ وَ الْعَالَمَ الْأَصْغَرَ مِنْ تَدْبِیرِ النُّجُومِ الَّتِی تَسْبَحُ فِی الْفَلَکِ </w:t>
      </w:r>
      <w:r>
        <w:rPr>
          <w:rStyle w:val="FootnoteAnchor"/>
          <w:rtl w:val="true"/>
        </w:rPr>
        <w:footnoteReference w:id="577"/>
      </w:r>
      <w:r>
        <w:rPr>
          <w:rFonts w:ascii="Amiri" w:hAnsi="Amiri" w:eastAsia="Amiri" w:cs="Amiri"/>
          <w:color w:val="111111"/>
          <w:sz w:val="28"/>
          <w:sz w:val="28"/>
          <w:szCs w:val="28"/>
          <w:rtl w:val="true"/>
          <w:lang w:bidi="ar-SA"/>
        </w:rPr>
        <w:t xml:space="preserve">وَ تَدُورُ حَیْثُ دَارَتْ مُتْعِبَةً لَا تَفْتُرُ وَ سَائِرَةً </w:t>
      </w:r>
    </w:p>
    <w:p>
      <w:pPr>
        <w:pStyle w:val="BookText"/>
        <w:rPr/>
      </w:pPr>
      <w:r>
        <w:rPr>
          <w:rFonts w:ascii="Amiri" w:hAnsi="Amiri" w:eastAsia="Amiri" w:cs="Amiri"/>
          <w:color w:val="111111"/>
          <w:sz w:val="28"/>
          <w:sz w:val="28"/>
          <w:szCs w:val="28"/>
          <w:rtl w:val="true"/>
          <w:lang w:bidi="ar-SA"/>
        </w:rPr>
        <w:t xml:space="preserve">لَا تَقِفُ ثُمَّ قَالَ وَ إِنَّ کُلَّ نَجْمٍ مِنْهَا مُوَکَّلٌ مُدَبَّرٌ </w:t>
      </w:r>
      <w:r>
        <w:rPr>
          <w:rStyle w:val="FootnoteAnchor"/>
          <w:rtl w:val="true"/>
        </w:rPr>
        <w:footnoteReference w:id="578"/>
      </w:r>
      <w:r>
        <w:rPr>
          <w:rFonts w:ascii="Amiri" w:hAnsi="Amiri" w:eastAsia="Amiri" w:cs="Amiri"/>
          <w:color w:val="111111"/>
          <w:sz w:val="28"/>
          <w:sz w:val="28"/>
          <w:szCs w:val="28"/>
          <w:rtl w:val="true"/>
          <w:lang w:bidi="ar-SA"/>
        </w:rPr>
        <w:t xml:space="preserve">فَهِیَ بِمَنْزِلَةِ الْعَبِیدِ الْمَأْمُورِینَ الْمَنْهِیِّینَ فَلَوْ کَانَتْ قَدِیمَةً أَزَلِیَّةً لَمْ تَتَغَیَّرْ مِنْ حَالٍ إِلَی حَالٍ قَالَ فَمَنْ قَالَ بِالطَّبَائِعِ </w:t>
      </w:r>
      <w:r>
        <w:rPr>
          <w:rStyle w:val="FootnoteAnchor"/>
          <w:rtl w:val="true"/>
        </w:rPr>
        <w:footnoteReference w:id="579"/>
      </w:r>
      <w:r>
        <w:rPr>
          <w:rFonts w:ascii="Amiri" w:hAnsi="Amiri" w:eastAsia="Amiri" w:cs="Amiri"/>
          <w:color w:val="111111"/>
          <w:sz w:val="28"/>
          <w:sz w:val="28"/>
          <w:szCs w:val="28"/>
          <w:rtl w:val="true"/>
          <w:lang w:bidi="ar-SA"/>
        </w:rPr>
        <w:t xml:space="preserve">قَالَ مَنْ لَمْ یَمْلِکِ الْبَقَاءَ وَ لَا صَرْفَ الْحَوَادِثِ وَ غَیَّرَتْهُ الْأَیَّامُ وَ اللَّیَالِی لَا یَرُدُّ الْهَرَمَ وَ لَا یَدْفَعُ الْأَجَلَ مَا تَصْنَعُ بِهِ </w:t>
      </w:r>
      <w:r>
        <w:rPr>
          <w:rStyle w:val="FootnoteAnchor"/>
          <w:rtl w:val="true"/>
        </w:rPr>
        <w:footnoteReference w:id="580"/>
      </w:r>
      <w:r>
        <w:rPr>
          <w:rFonts w:ascii="Amiri" w:hAnsi="Amiri" w:eastAsia="Amiri" w:cs="Amiri"/>
          <w:color w:val="111111"/>
          <w:sz w:val="28"/>
          <w:sz w:val="28"/>
          <w:szCs w:val="28"/>
          <w:rtl w:val="true"/>
          <w:lang w:bidi="ar-SA"/>
        </w:rPr>
        <w:t xml:space="preserve">قَالَ فَأَخْبِرْنِی عَمَّنْ زَعَمَ أَنَّ الْخَلْقَ لَمْ یَزَلْ یَتَنَاسَلُونَ وَ یَتَوَالَدُونَ وَ یَذْهَبُ قَرْنٌ وَ یَجِی‌ءُ قَرْنٌ تُفْنِیهِمُ الْأَمْرَاضُ وَ الْأَعْرَاضُ وَ صُنُوفُ الْآفَاتِ یُخْبِرُکَ الْآخِرُ عَنِ الْأَوَّلِ وَ یُنَبِّئُکَ الْخَلَفُ عَنِ السَّلَفِ وَ الْقُرُونُ عَنِ الْقُرُونِ أَنَّهُمْ وَجَدُوا الْخَلْقَ عَلَی هَذَا الْوَصْفِ بِمَنْزِلَةِ الشَّجَرِ وَ النَّبَاتِ فِی کُلِّ دَهْرٍ یَخْرُجُ مِنْهُ حَکِیمٌ عَلِیمٌ بِمَصْلَحَةِ النَّاسِ بَصِیرٍ بِتَأْلِیفِ الْکَلَامِ وَ یُصَنِّفُ کِتَاباً قَدْ حَبَّرَهُ بِفِطْنَتِهِ وَ حَسَّنَهُ بِحِکْمَتِهِ قَدْ جَعَلَهُ حَاجِزاً بَیْنَ النَّاسِ یَأْمُرُهُمْ بِالْخَیْرِ وَ یَحُثُّهُمْ عَلَیْهِ وَ یَنْهَاهُمْ عَنِ السُّوءِ وَ الْفَسَادِ وَ یَزْجُرُهُمْ عَنْهُ لِئَلَّا یَتَهَاوَشُوا </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تهارشوا، من تهارشت الکلاب أی یتقاتلون و یتواثبون</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یَقْتُلَ بَعْضُهُمْ بَعْضاً قَالَ علیه السلام وَیْحَکَ إِنَّ مَنْ خَرَجَ مِنْ بَطْنِ أُمِّهِ أَمْسِ وَ یَرْحَلُ عَنِ الدُّنْیَا غَداً لَا عِلْمَ لَهُ بِمَا کَانَ قَبْلَهُ وَ لَا مَا یَکُونُ بَعْدَهُ ثُمَّ إِنَّهُ لَا یَخْلُو الْإِنْسَانُ مِنْ أَنْ یَکُونَ خَلَقَ نَفْسَهُ أَوْ خَلَقَهُ غَیْرُهُ أَوْ لَمْ یَزَلْ مَوْجُوداً فَمَا لَیْسَ بِشَیْ‌ءٍ لَا یَقْدِرُ عَلَی أَنْ یَخْلُقَ شَیْئاً وَ هُوَ لَیْسَ بِشَیْ‌ءٍ وَ کَذَلِکَ مَا لَمْ یَکُنْ فَیَکُونُ شَیْئاً یُسْأَلُ فَلَا یَعْلَمُ کَیْفَ کَانَ ابْتِدَاؤُهُ وَ لَوْ کَانَ الْإِنْسَانُ أَزَلِیّاً لَمْ تَحْدُثْ فِیهِ الْحَوَادِثُ لِأَنَّ الْأَزَلِیَّ لَا تُغَیِّرُهُ الْأَیَّامُ وَ لَا یَأْتِی عَلَیْهِ الْفَنَاءُ مَعَ أَنَّا لَمْ نَجِدْ بِنَاءً مِنْ غَیْرِ بَانٍ وَ لَا أَثَراً مِنْ غَیْرِ مُؤَثِّرٍ وَ لَا تَأْلِیفاً مِنْ غَیْرِ مُؤَلِّفٍ فَمَنْ زَعَمَ أَنَّ أَبَاهُ خَلَقَهُ قِیلَ فَمَنْ خَلَقَ أَبَاهُ وَ لَوْ أَنَّ الْأَبَ هُوَ الَّذِی خَلَقَ ابْنَهُ لَخَلَقَهُ عَلَی شَهْوَتِهِ وَ صَوَّرَهُ عَلَی مَحَبَّتِهِ وَ لَمَلَکَ حَیَاتَهُ وَ لَجَارَ فِیهِ حُکْمُهُ مَرِضَ</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یَنْفَعْهُ وَ مَاتَ فَعَجَزَ عَنْ رَدِّهِ </w:t>
      </w:r>
      <w:r>
        <w:rPr>
          <w:rStyle w:val="FootnoteAnchor"/>
          <w:rtl w:val="true"/>
        </w:rPr>
        <w:footnoteReference w:id="582"/>
      </w:r>
      <w:r>
        <w:rPr>
          <w:rFonts w:ascii="Amiri" w:hAnsi="Amiri" w:eastAsia="Amiri" w:cs="Amiri"/>
          <w:color w:val="111111"/>
          <w:sz w:val="28"/>
          <w:sz w:val="28"/>
          <w:szCs w:val="28"/>
          <w:rtl w:val="true"/>
          <w:lang w:bidi="ar-SA"/>
        </w:rPr>
        <w:t xml:space="preserve">إِنَّ مَنِ اسْتَطَاعَ أَنْ یَخْلُقَ خَلْقاً وَ یَنْفُخَ فِیهِ رُوحاً حَتَّی یَمْشِیَ عَلَی رِجْلَیْهِ سَوِیّاً یَقْدِرُ أَنْ یَدْفَعَ عَنْهُ الْفَسَادَ قَالَ فَمَا تَقُولُ فِی عِلْمِ النُّجُومِ قَالَ هُوَ عِلْمٌ قَلَّتْ مَنَافِعُهُ وَ کَثُرَتْ مَضَرَّاتُهُ لِأَنَّهُ لَا یُدْفَعُ بِهِ الْمَقْدُورُ وَ لَا یُتَّقَی بِهِ الْمَحْذُورُ إِنْ أَخْبَرَ الْمُنَجِّمُ بِالْبَلَاءِ لَمْ یُنْجِهِ التَّحَرُّزُ مِنَ الْقَضَاءِ وَ إِنْ أَخْبَرَ هُوَ بِخَیْرٍ لَمْ یَسْتَطِعْ تَعْجِیلَهُ وَ إِنْ حَدَثَ بِهِ سُوءٌ لَمْ یُمْکِنْهُ صَرْفُهُ وَ الْمُنَجِّمُ یُضَادُّ اللَّهَ فِی عِلْمِهِ بِزَعْمِهِ أَنَّهُ یَرُدُّ قَضَاءَ اللَّهِ عَنْ خَلْقِهِ </w:t>
      </w:r>
      <w:r>
        <w:rPr>
          <w:rStyle w:val="FootnoteAnchor"/>
          <w:rtl w:val="true"/>
        </w:rPr>
        <w:footnoteReference w:id="583"/>
      </w:r>
      <w:r>
        <w:rPr>
          <w:rFonts w:ascii="Amiri" w:hAnsi="Amiri" w:eastAsia="Amiri" w:cs="Amiri"/>
          <w:color w:val="111111"/>
          <w:sz w:val="28"/>
          <w:sz w:val="28"/>
          <w:szCs w:val="28"/>
          <w:rtl w:val="true"/>
          <w:lang w:bidi="ar-SA"/>
        </w:rPr>
        <w:t xml:space="preserve">قَالَ فَالرَّسُولُ أَفْضَلُ أَمِ الْمَلَکُ الْمُرْسَلُ إِلَیْهِ قَالَ بَلِ الرَّسُولُ أَفْضَلُ قَالَ فَمَا عِلَّةُ الْمَلَائِکَةِ الْمُوَکَّلِینَ بِعِبَادِهِ یَکْتُبُونَ عَلَیْهِمْ وَ لَهُمْ وَ اللَّهُ عَالِمُ السِّرِّ وَ مَا هُوَ أَخْفَی قَالَ اسْتَعْبَدَهُمْ بِذَلِکَ وَ جَعَلَهُمْ شُهُوداً عَلَی خَلْقِهِ لِیَکُونَ الْعِبَادُ لِمُلَازَمَتِهِمْ إِیَّاهُمْ أَشَدَّ عَلَی طَاعَةِ اللَّهِ مُوَاظَبَةً وَ عَنْ مَعْصِیَتِهِ أَشَدَّ انْقِبَاضاً وَ کَمْ مِنْ عَبْدٍ یَهُمُّ بِمَعْصِیَةٍ فَیَذْکُرُ مَکَانَهَا فَارْعَوَی </w:t>
      </w:r>
      <w:r>
        <w:rPr>
          <w:rStyle w:val="FootnoteAnchor"/>
          <w:rtl w:val="true"/>
        </w:rPr>
        <w:footnoteReference w:id="584"/>
      </w:r>
      <w:r>
        <w:rPr>
          <w:rFonts w:ascii="Amiri" w:hAnsi="Amiri" w:eastAsia="Amiri" w:cs="Amiri"/>
          <w:color w:val="111111"/>
          <w:sz w:val="28"/>
          <w:sz w:val="28"/>
          <w:szCs w:val="28"/>
          <w:rtl w:val="true"/>
          <w:lang w:bidi="ar-SA"/>
        </w:rPr>
        <w:t xml:space="preserve">وَ کَفَّ فَیَقُولُ رَبِّی یَرَانِی وَ حَفِظَتِی عَلَیَّ بِذَلِکَ تَشْهَدُ وَ إِنَّ اللَّهَ بِرَأْفَتِهِ وَ لُطْفِهِ أَیْضاً وَکَّلَهُمْ بِعِبَادِهِ یَذُبُّونَ عَنْهُ مَرَدَةَ الشَّیَاطِینِ وَ هَوَامَّ الْأَرْضِ وَ آفَاتٍ کَثِیرَةً مِنْ حَیْثُ لَا یَرَوْنَ بِإِذْنِ اللَّهِ إِلَی أَنْ یَجِی‌ءَ أَمْرُ اللَّهِ عَزَّ وَ جَلَّ قَالَ فَخَلَقَ الْخَلْقَ لِلرَّحْمَةِ أَمْ لِلْعَذَابِ قَالَ خَلَقَهُمْ لِلرَّحْمَةِ وَ کَانَ فِی عِلْمِهِ قَبْلَ خَلْقِهِ إِیَّاهُمْ أَنَّ قَوْماً مِنْهُمْ یَصِیرُونَ إِلَی عَذَابِهِ بِأَعْمَالِهِمُ الرَّدِیئَةِ وَ جَحْدِهِمْ بِهِ قَالَ یُعَذِّبُ مَنْ أَنْکَرَ فَاسْتَوْجَبَ عَذَابَهُ بِإِنْکَارِهِ فَبِمَ یُعَذِّبُ مَنْ وَحَّدَهُ وَ عَرَفَهُ قَالَ یُعَذِّبُ الْمُنْکِرَ لِإِلَهِیَّتِهِ عَذَابَ الْأَبَدِ وَ یُعَذِّبُ الْمُقِرَّ بِهِ عَذَاباً عُقُوبَةً </w:t>
      </w:r>
      <w:r>
        <w:rPr>
          <w:rStyle w:val="FootnoteAnchor"/>
          <w:rtl w:val="true"/>
        </w:rPr>
        <w:footnoteReference w:id="585"/>
      </w:r>
      <w:r>
        <w:rPr>
          <w:rFonts w:ascii="Amiri" w:hAnsi="Amiri" w:eastAsia="Amiri" w:cs="Amiri"/>
          <w:color w:val="111111"/>
          <w:sz w:val="28"/>
          <w:sz w:val="28"/>
          <w:szCs w:val="28"/>
          <w:rtl w:val="true"/>
          <w:lang w:bidi="ar-SA"/>
        </w:rPr>
        <w:t xml:space="preserve">لِمَعْصِیَتِهِ إِیَّاهُ فِیمَا فَرَضَ عَلَیْهِ ثُمَّ یَخْرُجُ وَ لا یَظْلِمُ رَبُّکَ أَحَداً قَالَ فَبَیْنَ الْکُفْرِ وَ الْإِیمَانِ مَنْزِلَةٌ </w:t>
      </w:r>
      <w:r>
        <w:rPr>
          <w:rStyle w:val="FootnoteAnchor"/>
          <w:rtl w:val="true"/>
        </w:rPr>
        <w:footnoteReference w:id="586"/>
      </w:r>
      <w:r>
        <w:rPr>
          <w:rFonts w:ascii="Amiri" w:hAnsi="Amiri" w:eastAsia="Amiri" w:cs="Amiri"/>
          <w:color w:val="111111"/>
          <w:sz w:val="28"/>
          <w:sz w:val="28"/>
          <w:szCs w:val="28"/>
          <w:rtl w:val="true"/>
          <w:lang w:bidi="ar-SA"/>
        </w:rPr>
        <w:t xml:space="preserve">قَالَ لَا قَالَ فَمَا الْإِیمَانُ وَ مَا الْکُفْرُ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الْإِیمَانُ أَنْ یُصَدِّقَ اللَّهَ فِیمَا غَابَ عَنْهُ مِنْ عَظَمَةِ اللَّهِ لِتَصْدِیقِهِ بِمَا شَاهَدَ مِنْ ذَلِکَ وَ عَایَنَ وَ الْکُفْرُ الْجُحُودُ قَالَ فَمَا الشِّرْکُ وَ مَا الشَّکُّ قَالَ الشِّرْکُ أَنْ یَضُمَّ إِلَی الْوَاحِدِ الَّذِی لَیْسَ کَمِثْلِهِ شَیْ‌ءٌ آخَرَ وَ الشَّکُّ مَا لَمْ یَعْتَقِدْ قَلْبُهُ شَیْئاً قَالَ أَ فَیَکُونُ الْعَالِمُ جَاهِلًا قَالَ عَالِمٌ بِمَا یَعْلَمُ وَ جَاهِلٌ بِمَا یَجْهَلُ قَالَ فَمَا السَّعَادَةُ وَ مَا الشَّقَاوَةُ قَالَ السَّعَادَةُ سَبَبُ خَیْرٍ تُمْسِکُ بِهِ السَّعِیدُ فَیَجُرُّهُ إِلَی النَّجَاةِ وَ الشَّقَاوَةُ سَبَبُ خِذْلَانٍ تُمْسِکُ بِهِ الشَّقِیُّ فَجَرَّهُ إِلَی الْهَلَکَةِ وَ کُلٌّ بِعِلْمِ اللَّهِ تَعَالَی </w:t>
      </w:r>
      <w:r>
        <w:rPr>
          <w:rStyle w:val="FootnoteAnchor"/>
          <w:rtl w:val="true"/>
        </w:rPr>
        <w:footnoteReference w:id="587"/>
      </w:r>
      <w:r>
        <w:rPr>
          <w:rFonts w:ascii="Amiri" w:hAnsi="Amiri" w:eastAsia="Amiri" w:cs="Amiri"/>
          <w:color w:val="111111"/>
          <w:sz w:val="28"/>
          <w:sz w:val="28"/>
          <w:szCs w:val="28"/>
          <w:rtl w:val="true"/>
          <w:lang w:bidi="ar-SA"/>
        </w:rPr>
        <w:t xml:space="preserve">قَالَ أَخْبِرْنِی عَنِ السِّرَاجِ إِذَا انْطَفَأَ أَیْنَ یَذْهَبُ نُورُهُ قَالَ یَذْهَبُ فَلَا یَعُودُ قَالَ فَمَا أَنْکَرْتَ أَنْ یَکُونَ الْإِنْسَانُ مِثْلَ ذَلِکَ إِذَا مَاتَ وَ فَارَقَ الرُّوحُ الْبَدَنَ لَمْ یَرْجِعْ إِلَیْهِ أَبَداً کَمَا لَا یَرْجِعُ ضَوْءُ السِّرَاجِ إِلَیْهِ أَبَداً إِذَا انْطَفَأَ قَالَ لَمْ تُصِبِ الْقِیَاسَ إِنَّ النَّارَ فِی الْأَجْسَامِ کَامِنَةٌ </w:t>
      </w:r>
      <w:r>
        <w:rPr>
          <w:rStyle w:val="FootnoteAnchor"/>
          <w:rtl w:val="true"/>
        </w:rPr>
        <w:footnoteReference w:id="588"/>
      </w:r>
      <w:r>
        <w:rPr>
          <w:rFonts w:ascii="Amiri" w:hAnsi="Amiri" w:eastAsia="Amiri" w:cs="Amiri"/>
          <w:color w:val="111111"/>
          <w:sz w:val="28"/>
          <w:sz w:val="28"/>
          <w:szCs w:val="28"/>
          <w:rtl w:val="true"/>
          <w:lang w:bidi="ar-SA"/>
        </w:rPr>
        <w:t xml:space="preserve">وَ الْأَجْسَامَ قَائِمَةٌ بِأَعْیَانِهَا کَالْحَجَرِ وَ الْحَدِیدِ فَإِذَا ضُرِبَ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بِالْآخَرِ سَطَعَتْ مِنْ بَیْنِهِمَا نَارٌ یُقْتَبَسُ مِنْهُمَا سِرَاجٌ لَهُ الضَّوْءُ فَالنَّارُ ثَابِتَةٌ فِی أَجْسَامِهَا وَ الضَّوْءُ ذَاهِبٌ وَ الرُّوحُ جِسْمٌ رَقِیقٌ قَدْ أُلْبِسَ قَالَباً کَثِیفاً وَ لَیْسَ بِمَنْزِلَةِ السِّرَاجِ الَّذِی ذَکَرْتَ إِنَّ الَّذِی خَلَقَ فِی الرَّحِمِ جَنِیناً مِنْ مَاءٍ صَافٍ وَ رَکَّبَ فِیهِ ضُرُوباً مُخْتَلِفَةً مِنْ عُرُوقٍ وَ عَصَبٍ وَ أَسْنَانٍ وَ شَعْرٍ وَ عِظَامٍ وَ غَیْرِ ذَلِکَ هُوَ یُحْیِیهِ بَعْدَ مَوْتِهِ وَ یُعِیدُهُ بَعْدَ فَنَائِهِ قَالَ فَأَیْنَ الرُّوحُ قَالَ فِی بَطْنِ الْأَرْضِ حَیْثُ مَصْرَعُ الْبَدَنِ إِلَی وَقْتِ الْبَعْثِ قَالَ فَمَنْ صُلِبَ أَیْنَ رُوحُهُ قَالَ فِی کَفِّ الْمَلَکِ الَّذِی قَبَضَهَا حَتَّی یُودِعَهَا الْأَرْضَ قَالَ فَأَخْبِرْنِی عَنِ الرُّوحِ أَ غَیْرُ الدَّمِ قَالَ نَعَمْ الرُّوحُ عَلَی مَا وَصَفْتُ لَکَ مَادَّتُهُ مِنَ الدَّمِ وَ مِنَ الدَّمِ رُطُوبَةُ الْجِسْمِ وَ صَفَاءُ اللَّوْنِ وَ حُسْنُ الصَّوْتِ وَ کَثْرَةُ الضَّحِکِ فَإِذَا جَمَدَ الدَّمُ فَارَقَ الرُّوحُ الْبَدَنَ قَالَ فَهَلْ یُوصَفُ بِخِفَّةٍ وَ ثِقْلٍ وَ وَزْنٍ قَالَ الرُّوحُ بِمَنْزِلَةِ الرِّیحِ فِی الزِّقِّ </w:t>
      </w:r>
      <w:r>
        <w:rPr>
          <w:rStyle w:val="FootnoteAnchor"/>
          <w:rtl w:val="true"/>
        </w:rPr>
        <w:footnoteReference w:id="589"/>
      </w:r>
      <w:r>
        <w:rPr>
          <w:rFonts w:ascii="Amiri" w:hAnsi="Amiri" w:eastAsia="Amiri" w:cs="Amiri"/>
          <w:color w:val="111111"/>
          <w:sz w:val="28"/>
          <w:sz w:val="28"/>
          <w:szCs w:val="28"/>
          <w:rtl w:val="true"/>
          <w:lang w:bidi="ar-SA"/>
        </w:rPr>
        <w:t xml:space="preserve">إِذَا نُفِخَتْ فِیهِ امْتَلَأَ الزِّقُّ مِنْهَا فَلَا یَزِیدُ فِی وَزْنِ الزِّقِّ وُلُوجُهَا فِیهِ وَ لَا یَنْقُصُهَا خُرُوجُهَا مِنْهُ کَذَلِکَ الرُّوحُ لَیْسَ لَهَا ثِقْلٌ وَ لَا وَزْنٌ قَالَ فَأَخْبِرْنِی مَا جَوْهَرُ الرِّیحِ قَالَ الرِّیحُ هَوَاءٌ إِذَا تَحَرَّکَ سُمِّیَ رِیحاً فَإِذَا سَکَنَ سُمِّیَ هَوَاءً وَ بِهِ قِوَامُ الدُّنْیَا </w:t>
      </w:r>
      <w:r>
        <w:rPr>
          <w:rStyle w:val="FootnoteAnchor"/>
          <w:rtl w:val="true"/>
        </w:rPr>
        <w:footnoteReference w:id="590"/>
      </w:r>
      <w:r>
        <w:rPr>
          <w:rFonts w:ascii="Amiri" w:hAnsi="Amiri" w:eastAsia="Amiri" w:cs="Amiri"/>
          <w:color w:val="111111"/>
          <w:sz w:val="28"/>
          <w:sz w:val="28"/>
          <w:szCs w:val="28"/>
          <w:rtl w:val="true"/>
          <w:lang w:bidi="ar-SA"/>
        </w:rPr>
        <w:t xml:space="preserve">وَ لَوْ کُفِتَ الرِّیحُ ثَلَاثَةَ أَیَّامٍ لَفَسَدَ کُلُّ شَیْ‌ءٍ عَلَی وَجْهِ الْأَرْضِ وَ نَتُنَ وَ ذَلِکَ أَنَّ الرِّیحَ بِمَنْزِلَةِ الْمِرْوَحَةِ تَذُبُّ وَ تَدْفَعُ الْفَسَادَ عَنْ کُلِّ شَیْ‌ءٍ وَ تُطَیِّبُهُ فَهِیَ بِمَنْزِلَةِ الرُّوحِ إِذَا خَرَجَ عَنِ الْبَدَنِ نَتُنَ الْبَدَنُ وَ تَغَیَّرَ تَبَارَکَ اللَّهُ أَحْسَنُ الْخالِقِینَ قَالَ أَ فَیَتَلَاشَی الرُّوحُ بَعْدَ خُرُوجِهِ عَنْ قَالَبِهِ أَمْ هُوَ بَاقٍ قَالَ بَلْ هُوَ بَاقٍ إِلَی وَقْتِ یُنْفَخُ فِی الصُّورِ فَعِنْدَ ذَلِکَ تَبْطُلُ الْأَشْیَاءُ وَ تَفْنَی فَلَا حِسَّ وَ لَا مَحْسُوسَ ثُمَّ أُعِیدَتِ الْأَشْیَاءُ کَمَا بَدَأَهَا مُدَبِّرُهَا وَ ذَلِکَ أَرْبَعُمِائَةِ سَنَةٍ تَسْبُتُ </w:t>
      </w:r>
      <w:r>
        <w:rPr>
          <w:rStyle w:val="FootnoteAnchor"/>
          <w:rtl w:val="true"/>
        </w:rPr>
        <w:footnoteReference w:id="591"/>
      </w:r>
      <w:r>
        <w:rPr>
          <w:rFonts w:ascii="Amiri" w:hAnsi="Amiri" w:eastAsia="Amiri" w:cs="Amiri"/>
          <w:color w:val="111111"/>
          <w:sz w:val="28"/>
          <w:sz w:val="28"/>
          <w:szCs w:val="28"/>
          <w:rtl w:val="true"/>
          <w:lang w:bidi="ar-SA"/>
        </w:rPr>
        <w:t xml:space="preserve">فِیهَا الْخَلْقُ وَ ذَلِکَ بَیْنَ النَّفْخَتَیْنِ قَالَ وَ أَنَّی لَهُ بِالْبَعْثِ وَ الْبَدَنُ قَدْ بَلِیَ وَ الْأَعْضَاءُ قَدْ تَفَرَّقَتْ فَعُضْوٌ بِبَلْدَةٍ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یَأْکُلُهَا سِبَاعُهَا وَ عُضْوٌ بِأُخْرَی تَمْزِقُهُ هَوَامُّهَا وَ عُضْوٌ قَدْ صَارَ تُرَاباً بُنِیَ بِهِ مَعَ الطِّینِ حَائِطٌ </w:t>
      </w:r>
      <w:r>
        <w:rPr>
          <w:rStyle w:val="FootnoteAnchor"/>
          <w:rtl w:val="true"/>
        </w:rPr>
        <w:footnoteReference w:id="592"/>
      </w:r>
      <w:r>
        <w:rPr>
          <w:rFonts w:ascii="Amiri" w:hAnsi="Amiri" w:eastAsia="Amiri" w:cs="Amiri"/>
          <w:color w:val="111111"/>
          <w:sz w:val="28"/>
          <w:sz w:val="28"/>
          <w:szCs w:val="28"/>
          <w:rtl w:val="true"/>
          <w:lang w:bidi="ar-SA"/>
        </w:rPr>
        <w:t xml:space="preserve">قَالَ إِنَّ الَّذِی أَنْشَأَهُ مِنْ غَیْرِ شَیْ‌ءٍ وَ صَوَّرَهُ عَلَی غَیْرِ مِثَالٍ کَانَ سَبَقَ إِلَیْهِ قَادِرٌ أَنْ یُعِیدَهُ کَمَا بَدَأَهُ قَالَ أَوْضِحْ لِی ذَلِکَ قَالَ إِنَّ الرُّوحَ مُقِیمَةٌ فِی مَکَانِهَا رُوحَ الْمُحْسِنِ فِی ضِیَاءٍ وَ فُسْحَةٍ وَ رُوحَ الْمُسِی‌ءِ فِی ضِیقٍ وَ ظُلْمَةٍ وَ الْبَدَنُ یَسِیرُ تُرَاباً مِنْهُ خُلِقَ </w:t>
      </w:r>
      <w:r>
        <w:rPr>
          <w:rStyle w:val="FootnoteAnchor"/>
          <w:rtl w:val="true"/>
        </w:rPr>
        <w:footnoteReference w:id="593"/>
      </w:r>
      <w:r>
        <w:rPr>
          <w:rFonts w:ascii="Amiri" w:hAnsi="Amiri" w:eastAsia="Amiri" w:cs="Amiri"/>
          <w:color w:val="111111"/>
          <w:sz w:val="28"/>
          <w:sz w:val="28"/>
          <w:szCs w:val="28"/>
          <w:rtl w:val="true"/>
          <w:lang w:bidi="ar-SA"/>
        </w:rPr>
        <w:t xml:space="preserve">وَ مَا تَقْذِفُ بِهِ السِّبَاعُ وَ الْهَوَامُّ مِنْ أَجْوَافِهَا مِمَّا أَکَلَتْهُ وَ مَزَّقَتْهُ کُلُّ ذَلِکَ فِی التُّرَابِ مَحْفُوظٌ عِنْدَ مَنْ لَا یَعْزُبُ عَنْهُ مِثْقَالُ ذَرَّةٍ فِی ظُلُمَاتِ الْأَرْضِ وَ یَعْلَمُ عَدَدَ الْأَشْیَاءِ وَ وَزْنَهَا وَ إِنَّ تُرَابَ الرُّوحَانِیِّینَ بِمَنْزِلَةِ الذَّهَبِ فِی التُّرَابِ فَإِذَا کَانَ حِینَ الْبَعْثِ مَطَرَتِ الْأَرْضُ مَطَرَ النُّشُورِ فَتَرْبُو الْأَرْضُ ثُمَّ تَمْخَضُ مَخْضَ </w:t>
      </w:r>
      <w:r>
        <w:rPr>
          <w:rStyle w:val="FootnoteAnchor"/>
          <w:rtl w:val="true"/>
        </w:rPr>
        <w:footnoteReference w:id="594"/>
      </w:r>
      <w:r>
        <w:rPr>
          <w:rFonts w:ascii="Amiri" w:hAnsi="Amiri" w:eastAsia="Amiri" w:cs="Amiri"/>
          <w:color w:val="111111"/>
          <w:sz w:val="28"/>
          <w:sz w:val="28"/>
          <w:szCs w:val="28"/>
          <w:rtl w:val="true"/>
          <w:lang w:bidi="ar-SA"/>
        </w:rPr>
        <w:t xml:space="preserve">السَّقَّاءِ فَیَصِیرُ تُرَابُ الْبِشْرِ کَمَصِیرِ الذَّهَبِ مِنَ التُّرَابِ إِذَا غُسِلَ بِالْمَاءِ وَ الزُّبْدِ مِنَ اللَّبَنِ إِذَا مُخِضَ فَیَجْتَمِعُ تُرَابُ کُلِّ قَالَبٍ فَیَنْقُلُ </w:t>
      </w:r>
      <w:r>
        <w:rPr>
          <w:rStyle w:val="FootnoteAnchor"/>
          <w:rtl w:val="true"/>
        </w:rPr>
        <w:footnoteReference w:id="595"/>
      </w:r>
      <w:r>
        <w:rPr>
          <w:rFonts w:ascii="Amiri" w:hAnsi="Amiri" w:eastAsia="Amiri" w:cs="Amiri"/>
          <w:color w:val="111111"/>
          <w:sz w:val="28"/>
          <w:sz w:val="28"/>
          <w:szCs w:val="28"/>
          <w:rtl w:val="true"/>
          <w:lang w:bidi="ar-SA"/>
        </w:rPr>
        <w:t xml:space="preserve">بِإِذْنِ الْقَادِرِ إِلَی حَیْثُ الرُّوحُ فَتَعُودُ الصُّوَرُ بِإِذْنِ الْمُصَوِّرِ کَهَیْئَتِهَا وَ تَلِجُ الرُّوحُ فِیهَا فَإِذَا قَدِ اسْتَوَی لَا یُنْکِرُ مِنْ نَفْسِهِ شَیْئاً قَالَ أَخْبِرْنِی عَنِ النَّاسِ یُحْشَرُونَ یَوْمَ الْقِیَامَةِ عُرَاةً قَالَ بَلْ یُحْشَرُونَ فِی أَکْفَانِهِمْ قَالَ أَنَّی لَهُمْ بِالْأَکْفَانِ وَ قَدْ بُلِیَتْ قَالَ إِنَّ الَّذِی أَحْیَا أَبْدَانَهُمْ جَدَّدَ أَکْفَانَهُمْ قَالَ فَمَنْ مَاتَ بِلَا کَفَنٍ قَالَ یَسْتُرُ اللَّهُ عَوْرَتَهُ بِمَا شَاءَ مِنْ عِنْدِهِ قَالَ فَیُعْرَضُونَ صُفُوفاً </w:t>
      </w:r>
      <w:r>
        <w:rPr>
          <w:rStyle w:val="FootnoteAnchor"/>
          <w:rtl w:val="true"/>
        </w:rPr>
        <w:footnoteReference w:id="596"/>
      </w:r>
      <w:r>
        <w:rPr>
          <w:rFonts w:ascii="Amiri" w:hAnsi="Amiri" w:eastAsia="Amiri" w:cs="Amiri"/>
          <w:color w:val="111111"/>
          <w:sz w:val="28"/>
          <w:sz w:val="28"/>
          <w:szCs w:val="28"/>
          <w:rtl w:val="true"/>
          <w:lang w:bidi="ar-SA"/>
        </w:rPr>
        <w:t xml:space="preserve">قَالَ نَعَمْ هُمْ یَوْمَئِذٍ عِشْرُونَ وَ مِائَةُ أَلْفِ صَفٍّ فِی عَرْضِ الْأَرْضِ قَالَ أَ وَ لَیْسَ تُوزَنُ الْأَعْمَالُ </w:t>
      </w:r>
      <w:r>
        <w:rPr>
          <w:rStyle w:val="FootnoteAnchor"/>
          <w:rtl w:val="true"/>
        </w:rPr>
        <w:footnoteReference w:id="597"/>
      </w:r>
      <w:r>
        <w:rPr>
          <w:rFonts w:ascii="Amiri" w:hAnsi="Amiri" w:eastAsia="Amiri" w:cs="Amiri"/>
          <w:color w:val="111111"/>
          <w:sz w:val="28"/>
          <w:sz w:val="28"/>
          <w:szCs w:val="28"/>
          <w:rtl w:val="true"/>
          <w:lang w:bidi="ar-SA"/>
        </w:rPr>
        <w:t xml:space="preserve">قَالَ علیه السلام لَا إِنَّ الْأَعْمَالَ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لَیْسَتْ بِأَجْسَامٍ وَ إِنَّمَا هِیَ صِفَةُ مَا عَمِلُوا وَ إِنَّمَا یَحْتَاجُ إِلَی وَزْنِ الشَّیْ‌ءِ مَنْ جَهِلَ عَدَدَ الْأَشْیَاءِ وَ لَا یَعْرِفُ ثِقْلَهَا وَ خِفَّتَهَا وَ إِنَّ اللَّهَ لَا یَخْفَی عَلَیْهِ شَیْ‌ءٌ قَالَ فَمَا الْمِیزَانُ </w:t>
      </w:r>
      <w:r>
        <w:rPr>
          <w:rStyle w:val="FootnoteAnchor"/>
          <w:rtl w:val="true"/>
        </w:rPr>
        <w:footnoteReference w:id="598"/>
      </w:r>
      <w:r>
        <w:rPr>
          <w:rFonts w:ascii="Amiri" w:hAnsi="Amiri" w:eastAsia="Amiri" w:cs="Amiri"/>
          <w:color w:val="111111"/>
          <w:sz w:val="28"/>
          <w:sz w:val="28"/>
          <w:szCs w:val="28"/>
          <w:rtl w:val="true"/>
          <w:lang w:bidi="ar-SA"/>
        </w:rPr>
        <w:t xml:space="preserve">قَالَ الْعَدْلُ قَالَ فَمَا مَعْنَاهُ فِی کِتَابِهِ فَمَنْ ثَقُلَتْ مَوازِینُهُ قَالَ فَمَنْ رُجِّحَ عَمَلُهُ قَالَ فَأَخْبِرْنِی أَ وَ لَیْسَ فِی النَّارِ مُقَنِّعٌ أَنْ یُعَذِّبَ خَلْقَهُ بِهَا دُونَ الْحَیَّاتِ وَ الْعَقَارِبِ قَالَ إِنَّمَا یُعَذِّبُ بِهَا قَوْماً زَعَمُوا أَنَّهَا لَیْسَتْ مِنْ خَلْقِهِ إِنَّمَا شَرِیکُهُ الَّذِی یَخْلُقُهُ فَیُسَلِّطُ اللَّهُ تَعَالَی عَلَیْهِمُ الْعَقَارِبَ وَ الْحَیَّاتِ فِی النَّارِ لِیُذِیقَهُمْ بِهَا وَبَالَ مَا کَانُوا عَلَیْهِ فَجَحَدُوا أَنْ یَکُونَ صَنَعَهُ قَالَ فَمِنْ أَیْنَ قَالُوا إِنَّ أَهْلَ الْجَنَّةِ یَأْتِی الرَّجُلُ مِنْهُمْ إِلَی ثَمَرَةٍ یَتَنَاوَلُهَا فَإِذَا أَکَلَهَا عَادَتْ کَهَیْئَتِهَا قَالَ نَعَمْ ذَلِکَ عَلَی قِیَاسِ السِّرَاجِ یَأْتِی الْقَابِسُ فَیَقْتَبِسُ مِنْهُ فَلَا یَنْقُصُ مِنْ ضَوْئِهِ شَیْ‌ءٌ وَ قَدِ امْتَلَأَتِ الدُّنْیَا مِنْهُ سُرُجاً قَالَ أَ لَیْسُوا یَأْکُلُونَ وَ یَشْرَبُونَ وَ تَزْعُمُ أَنَّهُ لَا تَکُونُ لَهُمُ الْحَاجَةُ قَالَ بَلَی لِأَنَّ غِذَاءَهُمْ رَقِیقٌ لَا ثُفْلَ لَهُ بَلْ یَخْرُجُ مِنْ أَجْسَادِهِمْ بِالْعَرَقِ قَالَ فَکَیْفَ تَکُونُ الْحَوْرَاءُ فِی کُلِّ مَا أَتَاهَا زَوْجُهَا عَذْرَاءَ قَالَ لِأَنَّهَا خُلِقَتْ مِنَ الطِّیبِ لَا تَعْتَرِیهَا عَاهَةٌ وَ لَا تُخَالِطُ جِسْمَهَا آفَةٌ وَ لَا یَجْرِی فِی ثَقْبِهَا شَیْ‌ءٌ وَ لَا یُدَنِّسُهَا حَیْضٌ فَالرَّحِمُ مُلْتَزِقَةٌ </w:t>
      </w:r>
      <w:r>
        <w:rPr>
          <w:rStyle w:val="FootnoteAnchor"/>
          <w:rtl w:val="true"/>
        </w:rPr>
        <w:footnoteReference w:id="599"/>
      </w:r>
      <w:r>
        <w:rPr>
          <w:rFonts w:ascii="Amiri" w:hAnsi="Amiri" w:eastAsia="Amiri" w:cs="Amiri"/>
          <w:color w:val="111111"/>
          <w:sz w:val="28"/>
          <w:sz w:val="28"/>
          <w:szCs w:val="28"/>
          <w:rtl w:val="true"/>
          <w:lang w:bidi="ar-SA"/>
        </w:rPr>
        <w:t xml:space="preserve">إِذْ لَیْسَ فِیهِ لِسِوَی الْإِحْلِیلِ مَجْرًی قَالَ فَهِیَ تَلْبَسُ سَبْعِینَ حُلَّةً وَ یَرَی زَوْجُهَا مُخَّ سَاقِهَا مِنْ وَرَاءِ حُلَلِهَا وَ بَدَنِهَا قَالَ نَعَمْ کَمَا یَرَی أَحَدُکُمُ الدَّرَاهِمَ إِذَا أُلْقِیَتْ فِی مَاءٍ صَافٍ قَدْرُهُ قِیدَ رُمْحٍ قَالَ فَکَیْفَ یُنَعَّمُ أَهْلُ الْجَنَّةِ بِمَا فِیهَا مِنَ النَّعِیمِ وَ مَا مِنْهُمْ أَحَدٌ إِلَّا وَ قَدِ افْتَقَدَ ابْنَهُ أَوْ أَبَاهُ أَوْ حَمِیمَهُ أَوْ أُمَّهُ فَإِذَا افْتَقَدُوهُمْ فِی الْجَنَّةِ لَمْ یَشُکُّوا فِی مَصِیرِهِمْ إِلَی النَّارِ فَمَا یَصْنَعُ بِالنَّعِیمِ مَنْ یَعْلَمُ أَنَّ حَمِیمَهُ فِی النَّارِ یُعَذَّبُ قَالَ علیه السلام إِنَّ أَهْلَ الْعِلْمِ قَالُوا </w:t>
      </w:r>
      <w:bookmarkStart w:id="289" w:name="pg13739_148498"/>
    </w:p>
    <w:p>
      <w:pPr>
        <w:pStyle w:val="BookText"/>
        <w:rPr/>
      </w:pPr>
      <w:bookmarkEnd w:id="289"/>
      <w:r>
        <w:rPr>
          <w:rFonts w:ascii="Amiri" w:hAnsi="Amiri" w:eastAsia="Amiri" w:cs="Amiri"/>
          <w:color w:val="111111"/>
          <w:sz w:val="28"/>
          <w:sz w:val="28"/>
          <w:szCs w:val="28"/>
          <w:rtl w:val="true"/>
          <w:lang w:bidi="ar-SA"/>
        </w:rPr>
        <w:t xml:space="preserve">إِنَّهُمْ یَنْسَوْنَ ذِکْرَهُمْ وَ قَالَ بَعْضُهُمْ انْتَظَرُوا قُدُومَهُمُ وَ رَجَوْا أَنْ یَکُونُوا بَیْنَ الْجَنَّةِ وَ النَّارِ فِی أَصْحَابِ الْأَعْرَافِ قَالَ فَأَخْبِرْنِی عَنِ الشَّمْسِ أَیْنَ تَغِیبُ قَالَ إِنَّ بَعْضَ الْعُلَمَاءِ قَالُوا إِذَا انْحَدَرَتْ أَسْفَلَ الْقُبَّةِ دَارَ بِهَا الْفَلَکُ إِلَی بَطْنِ السَّمَاءِ صَاعِدَةً أَبَداً إِلَی أَنْ تَنْحَطَّ إِلَی مَوْضِعِ مَطْلَعِهَا یَعْنِی أَنَّهَا تَغِیبُ فِی عَیْنٍ حَامِئَةٍ ثُمَّ تَخْرِقُ الْأَرْضَ رَاجِعَةً إِلَی مَوْضِعِ مَطْلَعِهَا فَتَحَیَّرُ تَحْتَ الْعَرْشِ </w:t>
      </w:r>
      <w:r>
        <w:rPr>
          <w:rStyle w:val="FootnoteAnchor"/>
          <w:rtl w:val="true"/>
        </w:rPr>
        <w:footnoteReference w:id="600"/>
      </w:r>
      <w:r>
        <w:rPr>
          <w:rFonts w:ascii="Amiri" w:hAnsi="Amiri" w:eastAsia="Amiri" w:cs="Amiri"/>
          <w:color w:val="111111"/>
          <w:sz w:val="28"/>
          <w:sz w:val="28"/>
          <w:szCs w:val="28"/>
          <w:rtl w:val="true"/>
          <w:lang w:bidi="ar-SA"/>
        </w:rPr>
        <w:t xml:space="preserve">حَتَّی یُؤْذَنَ لَهَا بِالطُّلُوعِ وَ یُسْلَبُ نُورُهَا کُلَّ یَوْمٍ وَ یَتَجَلَّلُ نُورٌ آخَرُ قَالَ فَالْکُرْسِیُّ أَکْبَرُ أَمِ الْعَرْشُ قَالَ کُلُّ شَیْ‌ءٍ خَلَقَهُ اللَّهُ تَعَالَی فِی جَوْفِ الْکُرْسِیِّ خَلَا عَرْشِهِ فَإِنَّهُ أَعْظَمُ مِنْ أَنْ یُحِیطَ بِهِ الْکُرْسِیُّ قَالَ فَخَلَقَ النَّهَارَ قَبْلَ اللَّیْلِ قَالَ نَعَمْ خَلَقَ النَّهَارَ قَبْلَ اللَّیْلِ وَ الشَّمْسَ قَبْلَ الْقَمَرِ وَ الْأَرْضَ قَبْلَ السَّمَاءِ وَ وَضَعَ الْأَرْضَ قَبْلَ الْحُوتِ وَ الْحُوتُ فِی الْمَاءِ وَ الْمَاءُ فِی صَخْرَةٍ مُجَوَّفَةٍ وَ الصَّخْرَةُ عَلَی عَاتِقِ مَلَکٍ وَ الْمَلَکُ عَلَی الثَّرَی وَ الثَّرَی عَلَی الرِّیحِ الْعَقِیمِ وَ الرِّیحُ عَلَی الْهَوَاءِ وَ الْهَوَاءُ تُمْسِکُهُ الْقُدْرَةُ وَ لَیْسَ تَحْتَ الرِّیحِ الْعَقِیمِ إِلَّا الْهَوَاءُ وَ الظُّلُمَاتُ وَ لَا وَرَاءَ ذَلِکَ سَعَةٌ وَ لَا ضِیقٌ وَ لَا شَیْ‌ءٌ یُتَوَهَّمُ ثُمَّ خَلَقَ الْکُرْسِیَّ فَحَشَاهُ السَّمَاوَاتِ وَ الْأَرْضَ وَ الْکُرْسِیُّ أَکْبَرُ مِنْ کُلِّ شَیْ‌ءٍ خَلَقَ </w:t>
      </w:r>
      <w:r>
        <w:rPr>
          <w:rStyle w:val="FootnoteAnchor"/>
          <w:rtl w:val="true"/>
        </w:rPr>
        <w:footnoteReference w:id="601"/>
      </w:r>
      <w:r>
        <w:rPr>
          <w:rFonts w:ascii="Amiri" w:hAnsi="Amiri" w:eastAsia="Amiri" w:cs="Amiri"/>
          <w:color w:val="111111"/>
          <w:sz w:val="28"/>
          <w:sz w:val="28"/>
          <w:szCs w:val="28"/>
          <w:rtl w:val="true"/>
          <w:lang w:bidi="ar-SA"/>
        </w:rPr>
        <w:t>ثُمَّ خَلَقَ الْعَرْشَ فَجَعَلَهُ أَکْبَرَ مِنَ الْکُرْسِیِّ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پرسش‌های زیادی که فرد زندیق از امام صادق علیه السّلام نمود، یکی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مردم خدایی را که نمی‌بینند می‌پرستند؟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مردمان با نور ایمان او را می‌بینند، و عقول با بیداری خود آن را اثبات ظاهر و عیان کنند، و دیدگان از حسن ترکیب و انتظام اهل عالم و احکام تألیف و نظام عوالم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انبیاء و معجزات و کتب اینان و محکماتشان، و علماء و دانشمندان بر رؤیت عظمت و جلال حضرت حقّ اقتصار از رؤیت ذات حقّ نمودند و در استدلال متوسّل به آثار و علامات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قادر نیست خود را بنمایاند تا دیده شود، آن وقت همه او را شناخته و پس از آن بر حال یقین او را پرستش کنند؟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محال و ناشدنی جوابی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انبیاء و رسولان را ثابت می‌کنی؟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ثابت کردیم ما را خالق و صانعی است که متعالی از ما و تمام مخلوقات می‌باشد، و حکیم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کار او از سر حکمت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جایز و روا نیست که او را دیده یا مشاهده کنند، و نه این که او را لمس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دیگر جایی برای مباشرت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و محاجّه میان او و خلق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جا ثابت می‌شود که او را سفیرانی به سوی خلق و بندگان است که ایشان مردم را به سوی مصالح و منافع و آن چه موجب بقایشان است سوق می‌دهند، و اگر نبود همه هلاک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آمران و ناهیان از جانب حکیم علیم در میان مردم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این که خداوند را شارحانی است و ایشان همان انبیاء و برگزیدگان از خلقند؛ حکیمانی که به حکمت تربیت یافته و از جانب او مبعوث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خلق و ترکیب همانند دیگر مردمانند، و از جانب خداوند حکیم علیم، با حکمت و دلایل و براهین و شواهد، از قبیل زنده کردن مردگان، و درمان کوران و جذامیان تأیید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گاه زمین از وجود حجّتی که برخوردار از علمی که دلالت بر صدق گفتار رسول و وجوب عدالت او می‌کند، خالی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که زمین از حجّت خالی نمی‌ماند، و حجّت جز از پشت انبیاء نیست، و این که خداوند هیچ پیامبری را جز از نسل انبیاء مبعوث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بدین جهت است که خداوند برای فرزندان آدم راه روشنی را معیّن فرمود، و از پشت آدم نسل پاکیزه و طاهری را خارج ساخت که انبیاء و رسولان از همان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افراد برگزیده و پاک جوهرند، و در پشت‌های پاکیزه بودند و در ارحام حفظ شدند، از عمل نامشروع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جاهلیّت به دورند و از خلط نسب عاری، زیرا خداوند ایشان را در چنان موضعی قرار داد که از لحاظ درجه و شرافت بالاترین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خزانه‌دار علم الهی، امین غیب و محلّ اسرار، حجّت بر خلق و ترجمان و لسان خدا شد، جز این صفات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حجّت جز از نسل این گروه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 با علمی که نزد او است و از رسول به ارث برده، جانشین پیامبر در میان مردم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انکارش کنند، ساکت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امکاناتی که مردم با اختلاف نظر برای بقای خود دارند بسیار کمتر از آن چیزهایی است که حجّت‌های الهی از علم پیامبر در دستشان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مبتلا به رأی و قیاس شدند و اگر بدیشان اقرار کرده و اطاعتشان می‌کردند و علم را از ایشان دریافته بودند، عدل ظاهر شده و هر اختلاف و تشاجری رخت بربسته و جای خود را به حکم الهی و دستورات دینی می‌داد، و شکّ بر یقین غالب می‌شد،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مردم بدو اقرار نکرده و رعایت حالش نیز نکردند، و پس از وفات تمام رسولان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انبیاء، امّت دچار اختلاف شدند و دلیل اختلافشان فقط و فقط مخالفت با حجّت وقت و ترک کردن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زندیق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حجّتی که چنین صفاتی دارد تکلیف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او اقتدا شود، در این صورت پیوسته خیرات یکی پس از دیگری برای خلق از ایشان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مبتلا به بدعت یا زیاده‌روی یا کاستی شوند، در همه حال به دادشان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اشیاء را آفرید؟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هیچ؛ اشیاء می‌آید و خلق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اشیاء یا از چیزی خلق شده‌اند یا از غیر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چیزی که با آن است خلق شده باشند، مسلّماً آن قدیم است، و قدیم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و دستخوش فنا و تغییر نیز نمی‌گردد، و یک چنین چیزی یا جوهر واحد است یا رنگی واحد، پس دیگر از کجا این همه رنگ‌های مختلف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جوهرهای بسیاری در این عالم موجود و گوناگون هستند، و اگر چیزی که از آن درست شده زنده بوده، مرگ از کجا است؟ و اگر آن چیز مرده بوده، زندگی از کجا آمده؟ بنابراین باید آن چیز از مرده و زنده، قدیم و ازلی بوده باشد، زیرا از زنده مرده نمی‌آید و آن پیوسته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جایز نیست که میّت قدیم پیوسته مرده باشد، زیرا بی‌جان عاری از قدرت و بقا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کجا گفتند که اشیاء ازلی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جماعتی است که منکر مدبّر اشیاء بوده و تکذیب‌کننده رسولان و گفتارشان و انبیاء و آن چه خبر داده‌اند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کتاب‌های اینان را اساطیر می‌نامند، و با آراء و صوابدیدشان دینی برای خود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دلالت بر حدوث خود می‌کنند، از گردش افلاک نه‌گانه گرفته تا تحرّک زمین و آن چه در آن است و تغییرات زمانه، و اختلاف اوقات، و حوادثی که در عالم از زیادی و نقصان و مرگ و بلا، همه و همه نفس را ناچار می‌سازد که اقرار کند برای همه این‌ها صانع و مدبّری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شیرینی را نمی‌بینی که ترش می‌شود، و گوارا تلخ، و جدید کهنه، و همه و همه روی به تغییر و فناء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خالق جهان پیوسته به تمام این احداث که ایجاد کرده، قبل از آن عالم بوده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علم داشت و با علم همه را خلق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خالق مختلف است یا مؤتلف؟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باری در خور اختلاف و ائتلاف نیست، زیرا فقط متجزّی و جدا جدا اختلاف دارند، و آن چه مؤتلف گردد، متبعّض است و به او مختلف و مؤتلف نگویند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او خدایی واحد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ذات واحد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منحصر به فرد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واحدی همچون یک، زیرا هر واحدی جز او قابل جزء شدن است، و او تبارک و تعالی واحدی است که نه جزء جزء شود و نه شمارش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چه دلیل خلق را آفرید، زیرا نه بدان محتاج بود و نه به خلقشان ناچار، و در خور این هم نیست که ما را از سر عبث و بیهوده خلق کرده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را برای اظهار حکمت و جاری ساختن علم و امضای تدبیر خود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به خلق این سرا کفایت نکرده و سرای دیگری برای ثواب و عقاب آفرید؟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این سرای امتحان و آن محلّ کسب ثواب و دریافت رحمت است؛ این پر از آفات است و طبقات شهوات، تا بندگان خود را در آن به طاعت بیازماید، پس سرای عمل را سرای جزا و ثواب قرار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حکمت اوست که برای خود دشمنی قرار دهد با این که پیش از آن دشمنی نداشت، ابلیس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 و بر بندگان خود مسلّط نمود تا ایشان را به خلاف عادت او بخواند و به معصیت امر کند، و به این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و قدرت دهد که با حیله به قلب اینان رسوخ نموده و همه را پس از وسوسه، دستخوش تردید در خدایشان کند و در دینشان دچار اشتباه سازد، و آن قدر از معرفتشان بکاهد تا در آخر گروهی منکر ربوبیّت او شده و دیگری را پرستش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دشمنش را بر بندگان خود مسلّط ساخت و راه اغوایشان را بر او باز نگه داشت؟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دشمنی که نام بردی، نه دشمنی‌اش زیان رساند و نه دوستی‌اش فایده بخشد، و دشمنی او از ملک خداوند هیچ نکاهد و دوستی‌اش در آن نیفزاید، و تنها باید مراقب دشمنی قدرتمند بود که در سود و زیان مؤثّر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به کشوری حمله کند، آن را بگیرد و حکومت پادشاهی را نابود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ابلیس بنده‌ای است که او را خلق فرمود تا عبادتش نموده و به یگانگی بخواند، و خود هنگام خلق او</w:t>
      </w:r>
    </w:p>
    <w:p>
      <w:pPr>
        <w:pStyle w:val="BookText"/>
        <w:rPr/>
      </w:pPr>
      <w:r>
        <w:rPr>
          <w:rFonts w:ascii="IRNazanin" w:hAnsi="IRNazanin" w:eastAsia="IRNazanin"/>
          <w:color w:val="111111"/>
          <w:sz w:val="28"/>
          <w:sz w:val="28"/>
          <w:szCs w:val="28"/>
          <w:rtl w:val="true"/>
          <w:lang w:bidi="fa-IR"/>
        </w:rPr>
        <w:t>نیک می‌دانست که او کیست و به چه راهی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پیوسته با دیگر فرشتگان او را عبادت کرد تا او را به سجده آدم آزمود، ولی از روی حسد امتناع کرد، و به جهت شقاوتی که بر ابلیس چیره شد، او را لعن کرد و از صف فرشتگان خارج ساخت و ملعون و شکست خورده به زمین پایین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سبب از آن زمان به بعد دشمن آدم و اولاد او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و ابلیس جز وسوسه و خواندن به بیراهه، هیچ سلطه‌ای بر فرزندان آدم ندارد و با وجود سرکشی و معصیتی که کرد، پیوسته به ربوبیّت خداوند معترف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زندیق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سجده بر غیر خداوند صحیح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فرشتگان را امر به سجده آدم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هر که به دستور خداوند سجده کند، در اصل خدا را سجده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سجده او در پی دستور حضرت حقّ باشد، همان سجده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و اصل غیبگویی چیست و چگونه انسان‌ها پیشگویی می‌کنند؟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کهانت و غیبگویی مربوط به دوران جاهلیّت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روزگاری فاصله‌ای زمانی میان انبیاء رخ می‌دهد، و فرد غیبگو مانند حاکمی است که در مسائل شکّ و شبهه دعوی نزد او برند، و او بر ایشان پیشگویی می‌کند، و این صورت‌های مختلفی دارد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تیز چشمی، تیزهوشی، وسوسه نفس، و جادوی روح با پرتابی در قلب، زیرا حوادث ظاهری که در زمین رخ می‌دهد را شیطان بدان عالم است و همو است که به غیبگو و کاهن می‌گوید و او را از وقایعی که در منازل و اطراف رخ می‌دهد با خبر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اخبار آسمان‌ها؛ شیاطینی در آنجا سرگرم به استراق سمع می‌باشند، زیرا اخبار در آنجا پوشیده و محجوب نیست و شیاطین نیز با ستارگان رجم نشوند، و زمانی از استراق سمع منع می‌شوند که از اخبار آسمان مشکلی برای وحی پیش آید که بخواهند مردم را در دستورات الهی دچار شکّ و تردید کنند، و این برای اثبات حجّت و نفی شبهه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شیطان تنها به یک کلمه از اخبار آسمان را که قرار است از جانب خدا درباره مردم اتّفاق بیفتد، دزدانه گوش داده و آن را ربوده و سپس به زمین می‌آورد و به قلب کاهن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این کلمات نزد او زیاد شد، حقّ را به باطل می‌آمیزد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به او تلقین شده، همه اخبار درستی است که از شیطان شنیده و هر چه خطا کند، همان باطلی است که بدان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زمانی که شیاطین از گوش دادن دزدانه منع شده‌اند، دیگر کهانت و غیبگویی نیز منسوخ شده و امروز شیاطین تنها به غیبگوهای خودشان اخباری برای مردم می‌گویند، چه آن ها که درباره‌اش حرف می‌زنند و چه آن ها که قرار است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شیاطین به شیاطین حوادثی که قرار است در دور دست رخ دهد، خبر می دهند، اعمّ از سارقی که دزدی کرده و قاتلی که مرتکب قتل شده، و از غایبی که پنهان شده، و اینان مانند همین مردمند، راستگو هستند و دروغگو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زندیق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شیاطین به آسمان صعود کردند، با این که در خلقت و سنگینی مانند همین مردمند، حال این که برای سلیمان بن داود علیهما السّلام ابنیه‌ای ساختند که سایر مردم از ساخت آن عاجزند؟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برای حضرت سلیمان غلظت یافته و سنگین شدند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طور که مسخّر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آفرینشی رقیق داشته و غذایشان نسیم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این مطلب همان صعود ایشان به آسمان برای استراق سمع می‌باشد، وگرنه این جسم سنگین جز با نردبان یا سبب دیگری کجا می‌تواند به آسمان ارتقاء یابد؟</w:t>
      </w:r>
    </w:p>
    <w:p>
      <w:pPr>
        <w:pStyle w:val="BookText"/>
        <w:rPr/>
      </w:pPr>
      <w:r>
        <w:rPr>
          <w:rFonts w:ascii="IRNazanin" w:hAnsi="IRNazanin" w:eastAsia="IRNazanin"/>
          <w:color w:val="111111"/>
          <w:sz w:val="28"/>
          <w:sz w:val="28"/>
          <w:szCs w:val="28"/>
          <w:rtl w:val="true"/>
          <w:lang w:bidi="fa-IR"/>
        </w:rPr>
        <w:t>زندیق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اصل سحر و جادو چیست؟ و کار جادوگر با تمام عجایبی که درباره‌اش آمده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و جادو چند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آن مانند طبّ و پزشکی است، همان طور که پزشکان برای هر دارویی درمانی قرار می‌دهند، همین طور است علم جادو و سحر که با فریب برای هر سلامتی آفتی می‌سازند، و برای هر درمان دردی، و برای هر معنی حیله‌ای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نوع دیگر سحر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شعبده، تردستی، خوارق عادات و چشم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نوع دیگر آن همان است که دوستان شیاطین از ایشان اخذ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زندیق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علم سحر را از کجا یاد گرفته‌اند؟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جا که طبیبان طبّ را دریافتند؛ مقداری با تجربه و قدری با درمان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دو فرشته هاروت و ماروت چیست؟ و آن چه مردم قائلند که این دو به دیگران سحر می‌آموختند؟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در مکان امتحان و جای فتنه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تسبیحات آن دو فرشته این بود که در انواع سحر و جادو امروز، اگر انسان فلان کار را انجام دهد چنین می‌شود، و اگر این گونه علاج کند چنان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آن چه از این دو صادر می‌شد را می‌آموختند، و آن دو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وسیله فتنه و آزمایشیم، مبادا از ما چیزی اخذ کنید که به شما زیان رسانده و هیچ سودتان نبخشد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ساحر قادر است انسان را با سحر به صورت سگ یا خر یا غیر درآورد؟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عاجزتر و ناتوان‌تر از آن است که بتواند آفرینش خدا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اقدام به ابطال آن چه خدا ساخته و صورت داده کند و آن را تغییر دهد، چنین شخصی شریک خدا در آفرینش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از آن برتر است، بسیار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طور که می‌گویی ساحر بر آن قادر بود، حتماً از جان خود هر ضعف پیری و آفت و مرضی را دفع می‌ساخت، و سفیدی را از سر خود دور کرده و فقر و نداری را از ساحت خود بیرون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بی‌شکّ از بزرگ‌ترین سحر و جادوها، سخن چینی است که با آن میان دو دوست را تفرقه می‌اندازد و دشمنی را میان رفقای با صفا وارد می‌کند، و با آن خون‌ها می‌ریزد، خانه‌ها خراب می‌کند و پرده‌ها را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 سخن چین بدترین کسی است که بر روی زمین قدم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بهترین تعریف صحیح درباره سحر این است که آن مانند طبّ می‌باشد؛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ساحر کسی را جادو می‌کند، در نتیجه از نزدیکی زنان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طبیب رفته و از راه دیگری او را علاج می‌کند، پس درمان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میان فرزندان آدم شریف و وضیع به وجود آمده؟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فرد پرهیزگار است و وضیع فرد گناهکار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میانشان فاضل و مفضول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فضل؛ تقوا و پرهیزگاری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قائلید که تمام اولاد آدم در ریشه برابرند و جز با تقوا بر هم فضیلتی ندارند؟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معتقدم که اصل خلقت خاک است، و حضرت آدم پدر و حوّا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پروردگار یکتاست و همه بنده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خداوند از میان بنی آدم گروهی را برگزید، میلادشان را پاکیزه داشته و اجسامشان را طاهر نمود، و آنان را در اصلاب مردان و ارحام زنان حفظ کرد، و تمام انبیاء و رسل را از</w:t>
      </w:r>
    </w:p>
    <w:p>
      <w:pPr>
        <w:pStyle w:val="BookText"/>
        <w:rPr/>
      </w:pPr>
      <w:r>
        <w:rPr>
          <w:rFonts w:ascii="IRNazanin" w:hAnsi="IRNazanin" w:eastAsia="IRNazanin"/>
          <w:color w:val="111111"/>
          <w:sz w:val="28"/>
          <w:sz w:val="28"/>
          <w:szCs w:val="28"/>
          <w:rtl w:val="true"/>
          <w:lang w:bidi="fa-IR"/>
        </w:rPr>
        <w:t>میان همین افراد خارج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گروه پاک‌ترین شاخه‌ها و فروع حضرت آدم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کاری که مستحقّ آن شدند نبود، بلکه خداوند در همان عالم ذر دریافته بود که اینان او را اطاعت نموده و عبادت می‌کنند و شرک نمی‌ورزند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اینان در پرتو طاعت به کرامت و منزلت رفیع نزد خدا رسیدند، و شرف و فضل و حسب برای آنان است و دیگران یکسانند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هر کس رعایت تقوا را کند، خدا او را گرامی بدارد و هر که اطاعت حضرت حقّ را کند، محبوب او شود، و خداوند محبوب خود را به آتش عذاب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چرا خداوند عزوجل تمام خلق را مطیع و موحّد نیافرید، با این که بر این کار قادر و توانا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ثواب معنایی نداشت، زیرا اگر فعل خلق فقط طاعت بود، بهشت و جهنّمی نبود، بلکه خداوند انسان را آفرید و او را امر به طاعت نمود و از معصیت بازداشت و با ارسال رسل احتجاج نمود و با کتاب‌های آسمانی حجّت را بر آنان تمام کرد تا دو گروه مطیع و معصیت‌کار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مطیعان ثواب برند و معصیت‌کاران عقاب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عمل نیک و بد آدمی همه و همه فعل خدا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نیک از بنده، نتیجه فعل خود اوست و خداوند بدان امر فرموده، و عمل شرّ از بنده نیز از فعل خود او می‌باشد و خداوند فقط از آن بازداشته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فعل بنده با همان آلات و لوازمی نیست که خدا برایش ساخته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برایش ساخته، ولی با همان آلات می‌تواند عمل خیر کند یا مرتکب عمل بدی شود که حضرت حقّ آن را بازداشته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بنده در مقابل این دستورات مسئولیتی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توان و استطاعت بندگان در اوامر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و نواهی نیک واقف بوده و هست، زیرا صفات حضرت حقّ عاری از جور و عبث و ستم و تکلیف ما لا یطاق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بنده‌ای که خدا کافرش آفریده، توان ایمان را دارد، با این که او را در ترک ایمان بهانه خوبی است؟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خلق را تسلیم آفریده و امر و نهی فرمود، و کفر اسمی است که هنگام ارتکاب به فاعلش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ابتدا هیچ بنده‌ای را کافر نیافرید و فقط وقتی کافر شود که حجّت بر او تمام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حقّ بر او عرضه می‌شود و در صورت انکار، کافر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زندیق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خداوند برای بنده‌ای بدی و شرّ مقدّر کند و همو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قرار نیست خوبی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نیکی نموده و بر همان عذابش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خور عدل و رأفت خداوند نیست که برای بنده‌ای بدی و شرّ مقدّر نماید و همان را از او بخواهد، سپس به کاری وادارد که می‌داند توان اخذ و ترک آن را ندارد، سپس خداوند بر ترک آن عمل او را عذاب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گروهی ثروتمند و پر روزی‌اند و گروهی فقیر و تنگدست؟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خداوند از این کار فقط آزمودن است؛ اغنیاء را به شکر، و فقرا و درویشان را به صبر و شکیب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دیگر این که عطای الهی به بعضی با شتاب در این سرا، و به دیگران در روز حاجتشان عنایت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 دیگر این که خداوند تبارک و تعالی به هر کس در حدّ تحمّلش ثروت داده است، و اگر تمام خلق ثروتمند و بی‌نیاز بود، تمام دنیا خراب و تدبیر فاسد شده بود، و تمام مردم هلاک و نابود می‌شدند، بلکه برخی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داشتن و نداشتن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کمک‌کننده برخی دیگر ساخت و اسباب روزی و رزقشان را در پرتو کار و صنعت قرار داد، و این برای دوام بقاء بهتر و در تدبیر و فکر صحیح‌تر است، سپس اغنیا را در جلب رضایت فقرا آزمود، تمام این‌ها ریشه در لطف و رحمت خداوند حکیمی دارد که تدبیرش خلل 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نوزاد در آن همه درد و مرضی که به او می‌رسد چیست؛ بی‌آنکه مرتکب جرمی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در گذشته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امراض چند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مرض امتحان و دیگری مرض عقوبت، و مرضی که علّت فنا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فکر می‌کنی امراض ریشه در غذا و نوشیدنی‌های بد و آلوده دارد یا به خاطر مریضی مادر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معتقدی که اگر کسی رعایت تندرستی را بکند و مراقب جسم خود باشد و نیک و بد خوراکی‌ها را بداند، بیمار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نهایت بدین اصل معتقد معتقد شده‌ای که بیماری و مرگ ریشه در نوع خوراک و نوشیدنی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ارسطو معلّم طبیبان و افلاطون پیشوای حکما، طعم مرگ را نچشیدند؟ و خود جالینوس پیر و نحیف شد، ولی هنگام رسیدن مرگ نتوانست جلوی آن را بگیرد، و هیچ کدام نتوانستند جان خود را حفظ نموده و مراقب آن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بیمارانی که درمان بر دردشان افزوده و چه بسیار طبیبان عالم و آشنا به دوا و دارویی که مردند و چه بسا جاهلان به طبابت پس از ایشان دوره‌ای به زندگی ادامه دادند، و نه آن را علم طبّ سود داد وقتی اجل رسید، و نه این را جهل به طبّ در بقای زندگی و تأخیر اجل زیان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اطبّاء معتقدند که انبیاء علم طبّ نمی‌دانستند؛ ما با این افراد که با قیاس پنداشته‌اند علمی را انبیاء نمی‌دانند چه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انبیایی که حجّت‌ها و معتمدین خدا بر مردم و در زمین، و خزّان علم و ورثه حکمت حضرت حقّ و راهنمایان به سوی او و داعیان به طاعت پروردگارند؟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 پی بردم که مذهب بیشتر ایشان، خودداری از راه انبیاء و تکذیب کتاب‌های آسمانی است، و همین مرا درباره افراد و علمشان بی‌رغبت و بی‌اعتنا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قومی بی‌اعتنایی نمایی که خود مربّی و بزرگشان هستی؟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در برخورد با طبیب ماهری از او پرسش‌هایی می‌کنم، می‌بینم هیچ سر رشته‌ای بر حدود نفس و تألیف بدن و ترکیب اعضاء و مجاری اغذیه در جوارح و مخرج نفس و حرکت زبان و مستقرّ کلام و نور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دیده و انتشار ذکر و اختلاف شهوات و ریزش اشک و مجمع شنوایی و مکان عقل، و مسکن روح و مخرج عطسه، و برانگیختن غم‌ها و اسباب شادی‌ها، و از علّت لالی و کری ندارد جز همان‌ها؛ همان مطالبی که مورد پسند خودشان بوده و علّت‌هایی که میان خود تجویز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آیا خداوند شریکی در ملک و مخالفی در تدبیر خود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فساد موجود در عالم چیست؟ درندگان وحشی، جانواران ترسناک، حیوانات بدشکل، کرم‌ها و حشرات و مارها و عقرب‌ها، و شما قائلید که او هیچ چیز را بی‌علّت نیافریده؛ چرا که او اهل عبث و بیهوده کاری 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خود تو معتقد نیستی که زهر عقرب برای درد مثانه و سنگ و شب‌ادراری مفید است، و بهترین پادزهر درمان با گوشت مار افعی است، که اگر فرد جذامی آن را با زاج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بخورد سودش دهد، و این که کرم سرخ که از زمین به دست می‌آید، چیز خوبی برای درمان خوره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 خلق پشه و ساس یکی این است که آن ها خوراک گروهی از پرندگانند، و نیز همان را وسیله‌ای برای خوار شمردن یکی از جبّاران متمرّد و منکر ربوبیّت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نیز ضعیف‌ترین خلق خود را بر او مسلّط ساخت تا قدرت و عظمت خود را بدو بنمایاند، و آن همان پشه‌ای بود که از بینی داخل مغزش شده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بدان که اگر ما در یکایک مخلوقات نظر کرده و علّت خلق و آفریدنش را جستجو کنیم، آن را خواهیم یافت و در نهایت با رسیدن به تمام معلومات بی‌نیاز شده و برابر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آفرینش و تدبیر خداوند خدشه پذیر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زندیق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آفریدن پوست ختنه‌گاه چه می‌گویید، آیا از سر حکمت بوده یا عبث و بیهوده؟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روی حکمت حضرت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فعل خدا را دستخوش تغییر داده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و کار خودتان را در ختنه کردن آن صحیح‌تر از خلق خدا ساخته‌اید، و فرد ختنه نکرده را عیب می‌کنند، با این که مخلوق خدا است، و فعل ختنه که فعل خودتان است را مدح می‌کنید، آیا معتقدید که این خطایی از جانب خدا بوده و از حکمت بدور؟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فعل خدا حکمت است و صواب، جز آنکه خود آن را مقرّر و واجب فرموده است، همچنان که ناف نوزاد هنگام تولّد به ناف مادر متّصل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حکیم همین گونه خلق نموده و بندگان را به قطع آن امر فرموده، که عدم قطع برای مادر و نوزاد فسادانگیز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است ناخن‌های آدمی که امر به کوتاه کردن آن نموده، و خود قادر بود که از همان ابتدا نوعی خلق کند که دراز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ترتیب آفریدن موی سر و آبخور که دراز می‌شود و امر به کوتاه کردن آن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گاوهایی را نر آفریده و اخته کردنشان صحیح‌تر است، و در تمامی این موارد هیچ عیبی در تقدیر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معتقد نیستید که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ادْعُونی أَسْتَجِبْ لَکُم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 بخوانید تا شما را اجابت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بارها فرد گرفتار را دیده‌ایم که دعا می‌کند ولی اجابت نمی‌شود، و ستمدیده کمک می‌خواهد و او را یاری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دعا کند اجابت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فرد ظالم تا وقتی که به درگاه خدا توبه نکند، دعایش مردود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فرد محقّ هر وقت دعا کند، مستجاب شود و بلا از آنجا که خبر ندارد، از او دفع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عدم استجابت، همان دعا موجب ذخیره ثواب بسیاری برای او شده که روز نیاز به دادش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دعای بنده به خیر او نباشد نیز مستجاب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مؤمن عارف، دعا در مواردی که نمی‌داند صحیح است یا خطا، بسی 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بنده خواستار نابودی کسی شده که هنوز زمانش به پایان نرسیده، و خواستار بارانی شده که هنوز وقت بارش آن نرسیده، زیرا خداوند از همه به تدبیر آن چه خود آفریده آگاه‌تر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 بسیار است، پس خوب در این باره اندیشه و تأمّل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چرا هیچ بشری از آسمان به زمین نمی‌افتد یا از زمین به آسمان صعود نمی‌کند، نه راه به آسمان است و نه طریقی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آدمی در تمام روزگار فقط یک بار این صحنه را دیده بود، در اثبات ربوبیّت خداوند بهتر و در نفی شکّ و تقویت یقین نیکوتر بود، و در علم بندگان به وجود مدبّر شایسته‌تر است که ببینند بشری به سوی او بالا می‌رود و از نزد او به زمین هبوط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تدبیری که در زمین می‌بینی از آسمان نازل شده، و از آن ظهور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طلوع خورشید از آسمان نیست؟ و آن برای روشنایی زمین و قوام دنیا است، و اگر در همان آسمان می‌ماند، همه چیز آن داغ شده و هلاک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 نیز در آسمان طلوع می‌کند، و آن روشنایی شب است، و به وسیله ماه، عدد سال و ماه و روز و حساب به شمار می‌آید، و در صورت حبس در آسمان، تمام ساکنینش داغ شده و تدبیر تباه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آسمان ستارگانی است که در تاریکی خشکی و دریا موجب هدایت می‌شود، و از آسمان بارانی که موجب زندگی همه چیز است می‌بارد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زراعت و گیاهان و حیوانات، و اگر نمی‌بارید، زندگی از همه خلایق ساقط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باد اگر چند روزی نمی‌وزید، همه چیز تباه شده و عوض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ابر و رعد و برق و صاعقه همه و همه دلیل است بر این که آنجا مدبّری دارد که همه چیز را از تدبیر گذرانده و از نزد اوست که نازل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با موسی کلام فرموده و مناجات کرده، و عیسی را بالا برده در حالی که فرشتگان از نزد او نازل می‌شوند، غیر آنکه تو فقط به چیزی ایمان داری که رؤیت کنی، و در همان چیزهای دیدنی تو را بس است اگر فهم و تعقّل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در هر صد سال یکی از مردگان را نزد ما مردود می‌کرد، از او احوال گذشتگان و آیندگان را پرسیده و جویای حالشان می‌شدیم، و این که پس از مرگ چه دیدند، و با آنان چه رفتاری شد، تا مردم بر اساس یقین عمل کرده و هر گونه شکّی از میان برود و هر حقد و کینه‌ای از دل‌ها زدوده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عقیده کسانی است که منکر انبیاء شده و تکذیبشان کرده و کتابشان را نپذیرفته‌اند، زیرا خداوند در کتاب خود، حال مردگان ما را بر زبان انبیای خود جاری ساخته و گفته، با این حال چه کلامی از قول خدا و انبیاء راست‌تر است؟ و جماعت زیادی از مردم پس از مرگ به دنیا بازگشته‌اند،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کهف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همان‌ها که خداوند سیصد و نه سال ایشان را میراند، سپس آنان را در زمان جماعتی برانگیخت که منکر بعث و نشور بودند، تا حجّت را بر ایشان تمام کرده و قدرت خود را بدیشان بنمایاند، و این که بدانند بعث و نشور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علیه السّلام؛ همو که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خرابه‌های بیت المقدّس و اطراف آن که بخت النّصّر با آنان جنگید نگریسته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أَنَّی یُحْیی هذِهِ اللَّهُ بَعْدَ مَوْتِها فَأَماتَهُ اللَّهُ مِائَةَ عامٍ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چگونه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ویرانکده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از مرگشان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سال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او را زنده ساخته و با اعضای خود، چگونگی جمع شدن، گوشت گرفتن، و اتّصال مفاصل و رگ‌ها را نگریست، ایستاد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أَعْلَمُ أَنَّ اللَّهَ عَلی کُلِّ شَیْ‌ءٍ قَدیر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می‌دانم که خداوند بر هر چیزی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گروه بی شماری را که از ترس طاعون از شهر خود گریخته بودند، برای مدّتی طولانی میراند تا این که استخوان‌هایشان پوسید و اجسامشان متلاشی و خاک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در زمانی که مایل بود قدرت خود را به مخلوقات نشان دهد، رسولی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مبعوث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همه آن ها را خواند و بی‌درنگ همه اعضا و جوارحشان جمع شد، روح به اجسام بازگشت و مانند همان روز که مردند، ایستادند و بی‌آنکه فردی از عددشان کم شده باشد، برای مدّتی طویل زندگی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درستی که خداوند آن گروهی که با موسی خارج شده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أَرِنَا اللَّهَ جَهْرَة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 را آشکارا به ما بنما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را میراند و سپس زنده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زندیق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گروهی قائل به تناسخ ارواحند و از کجا به این مطلب معتقد شده‌اند، و حجّت و برهان و دلیلشان بر این مذهب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معتقدین به تناسخ، راه و منهاج دین را پشت سر انداخته و گمراهی را برای خود آراسته‌اند، و نفس خود را در زمین شهوات به چرا واداشته‌اند، و قائلند که آسمان خالی است و خلاف آن طور که وصف شده، هیچ در آن نیست، و این که مدبّر این جهان به صورت همین مخلوقات است، و دلیلشان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آدم را بر صورت خود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نه بهشت و جهنّمی است، و نه بعث و نشوری، و قیامت نزد اینان همان خروج روح از قالب خود و ورود به قالب دیگر است، اگر در قالب اول نیکوکار بوده، به قالبی در بالاترین درجه دنیا از نظر فضیلت و نیکویی درآید، و اگر در قالب ابتدایی فردی بدکار یا غیر عارف بوده، مطابق همان صفت به قالب حیوانی در دنیا یا جانوری قبیح المنظر در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جماعت قائل به نماز و روزه نیستند، و عبادتی بیشتر از معرفت به آن که شناخت بدو واجب است را ندارند، و تمام شهوات دنیا برای این گروه مباح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آمیزش با خواهر و دختران خود گرفته تا خاله و زنان شوهردار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خوردن مردار، شراب و خون بر ایشان مباح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مذاهب از عقیده ایشان بیزارند و هر امّتی آنان را لعن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و چون از ایشان سؤال حجّت و برهان نمایند روگردانده و بگریزند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اینان را تورات تکذیب کرده و فرقان لعنشان کرده است، و با این همه معتقدند که خدایشان نیز از قالبی به قالب دیگر انتقال می‌یابد، و این که ارواح ازلی همان است که در آدم بوده، باز همان روح کشیده شده از یکی به دیگری منتقل گردید تا به روزگار ما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فرض که خالق به صورت مخلوق است، چگونه خالق بودن یکی از آن دو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معتقدند که فرشتگان از اولاد آدم هستند، هر که به بالاترین درجه دین برسد، از جایگاه امتحان و تصفیه خارج و فرشته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موارد مسیحیان شبیه ایشان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عقیده به حلول و این که ارواح پس از رسیدن به کمال به اجرام فلکی متّصل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دهریّه معتقدند که اشیاء بی‌خالق و مدبّرند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عقیده دیگر نباید گوشت بخورند، زیرا تمام حیوانات از ایشان از بنی آدم می‌باشد که از صورتشان حلول نموده‌اند، بنابراین خوردن گوشت خویشان و اقربا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زندیق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معتقدند که خداوند ازلی است و با او طینتی موذی بوده که ناگزیر با آن آمیخته و داخل شده، و از همین طینت اشیاء را خلق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عاجزترین معبودی است که به قدرت وصف شده، که قادر به رهایی از آن طینت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طینت زنده است و ازلی، پس هر دو خدایی قدیمی بوده و با هم آمیخته شده و عالم را از جانب خودشان تدبیر کرده‌اند، و اگر این گونه باشد، پس دیگر از کجا مرگ و فنا آمده؟ و اگر طینت مرده و بی‌جان است، میّت را با ازلیّ قدیم بقایی نیست، و از میّت زنده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مقاله و گفتار دیصانیّه است، گروهی که در گفتار از تمام زنادقه بدتر و در مثال از همه ضعیف‌تر و خوارترند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کتاب‌هایی را مطالعه می‌کنند که اوایل ایشان نگاشته‌اند، در آن ها الفاظی را برایشان آراسته‌اند که نه اصل ثابتی دارد و نه دلیل و حجّتی برای اثبات ادّعایشان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از سر مخالفت با خدا و رسول او و تکذیب چیزهایی است که پیامبران از جانب خدا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گروهی که معتقدند جسم ظلمت است و روح نور، و نور مرتکب بدی نمی‌شود و ظلمت خیری نمی‌کند، با این حساب دیگر نباید کسی را بر معصیت و ارتکاب حرامی و انجام وقاحتی ملامت و سرزنش کنند،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چون این‌ها همه ریشه در ظلمتی دارد که بی‌اطّلاع بوده و آن فعلش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این که او نباید خدایی را خوانده و نزدش تضرّع کند، زیرا نور ربّ است و ربّ تضرّع به خود نمی‌کند و به جز خودش به دیگری پناهنده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قائلین به این عقیده نباید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خوبی کردی ای نیکوکار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بدی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بدی از فعل ظلمت است و نیکوکاری از نور، و هرگز نور به خود نمی‌گوید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خوبی کردی ای نیکوکار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مطلب سومی دیگر این 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قیاس به اعتقادشان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فعل محکم‌تر و در تدبیر بهتر و در ارکان محکم‌تر از نور است، زیرا بدن و جسم محکم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 چه کسی این خلق را به صورتی واحد و صفاتی مختلف درآورده است؟ و هر چیزی که در ظاهر دیده می‌شود، مانند گل و درخت و میوه و پرندگان و جانوران، هر کدام می‌تواند خدایی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نور را در حصر خود حبس کرده‌اند، با این که دولت و اقبال با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ادّعا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در آینده با نور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حدّ یک ادّعا است و سزاوار است که بنا به قیاس گفتار خودشان که نور فعلی ندارد، گفت که نور اسیر بوده و هیچ سلطانی ندارد، فعل و تدبیری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نور با ظلمت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دارد، پس دیگر اسیر نیست بلکه آزاد است و عزیز، و اگر آن گونه نیست، پس اسیر دست ظلمت است، زیرا در این عالم احسان و خیری با فساد و شرّی ظاهر می‌شود، پس این مطلب دلیل بر این است که ظلمت خیر را دوست داشته و آن را انجام می‌دهد، همان طور که بدی و انجام آن را نیکو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بگویند این امر محال است، نه نوری می‌ماند و نه ظلمتی و ادّعایشان باطل می‌شود، و کار بدان جا مرجوع می‌شود که خداوند واحد است و جز آن باطل است، پس این همان عقیده مانی زندیق و اصحاب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عقیده کسانی که قائلند میان نور و ظلمت حکم و داوری است، ناگزیر از این است که آن سومی بزرگ‌تر از آن دو باشد، زیرا جز فرد مغلوب یا جاهل یا مظلوم، نیاز به حاکم و داور ندارد، و این عقیده مانویّه است و حکایت حالشان به درازا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زندیق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حکایت مانی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محقّق بود که مجموع عقایدش را از مجوس و دین مسیح گرفته بود، هر چند هر دو ملّت به خطا رفته و نتوانستند به یک مذهب واحد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مانی معتقد است که جهان از تدبیر دو خدا شکل گرفته؛ خدای نور و خدای ظلمت، و این که نور در حصاری از ظلمت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آن چه از او به ما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مورد تکذیب مسیحیان و پذیرش مجوس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مجوس بفرمایید که آیا خداوند بر ایشان پیامبری مبعوث فرمود؟ زیرا من در ایشان کتابی محکم و مواعظی رسا و مثال‌هایی شافی یافته‌ام، و نیز آنان به ثواب و عقاب معتقد و برخوردار از دستوراتی دینی بوده و همه آن را رعایت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امّتی نیست، مگر این که در میانشان انذار دهنده‌ای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مجوس نیز پیامبری با کتاب مبعوث شده، ولی هر دو مورد انکار قوم واقع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بود؟ زیرا مردم فکر می‌کنند او خالد بن سنان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عربی بدوی بوده، نه پیامبر، و این چیزی است که 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زردشت بوده؟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زردشت با زمزمه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کلامی نامفهوم و دور از ذهن و مخالف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ایشان آمد و ادّعای نبوّت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بدو ایمان آورد و گروهی منکرش شده و او را از شهر رانده و بیرون کردند و در همان جا خوراک درندگان صحرا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آیا در تمام دهر مجوس به حقّ نزدیک‌تر بوده یا عرب؟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در زمان جاهلیّت به دین حنیفی نزدیک‌تر بود تا مجوس، زیرا مجوس</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به تمام انبیاء کافر و منکر کتب ایشان بود، و هیچ اعتقادی به براهین اینان نداشته و از سنّت‌ها و آثارشان نیز پیروی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کیخسرو پادشاه مجوس در دهر اول سیصد نفر از انبیاء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مجوس پس از جنابت غسل نمی‌کرد و عرب از آن غسل می‌کرد، و این عمل از پاک‌ترین قوانین حنیفیّه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مجوس ختنه نمی‌کرد و عرب انجام می‌داد، و آن از سنّت‌های انبیاء می‌باشد و اولین فردی که ختنه کرد، حضرت ابراهیم خلیل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مجوس مردگان خود را غسل نمی‌داد و کفن نمی‌کرد، ولی عرب همه را رعایت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مجوس را عادت بر این بود که مردگان خود را به صحرا و بیابان می‌انداخت، ولی عرب در قبر مدفون ساخته و به خاک می‌سپرد، و این همان شیوه و سنّت انبیاء بود، زیرا نخستین فردی که برایش قبری حفر شد، حضرت آدم ابوالبشر بود که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مجوس نزدیکی با مادران و نکاح با دختران و خواهران را جایز می‌دانست و عرب همه آن ها را تحریم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مجوس منکر خانه خدا بوده و نامش را خانه شیطان گذارده بود، اما عرب آهنگ آن کرده و تعظیمش می‌کرد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پروردگار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کتب تورات و انجیل معتقد بود و از اهل کتاب پرسش نموده و از همان‌ها می‌گرفت، و قوم عرب در همه اسباب از مجوس به دین حنیف نزدیک‌ترند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مجوس در نزدیکی با خواهر همان سنّت حضرت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دلیلشان در نزدیکی دختر و مادر خودشان چیست، با این که خود حضرت آدم آن را تحریم کرده و نیز نوح و ابراهیم و موسی و عیسی و سایر انبیاء، و هر آن چه از جانب خدا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خداوند شراب را حرام کرد که لذّتی بالاتر از آن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ممنوع کرد چون أمّ الخبائث است، و رأس هر بدی، زیرا بر شارب خمر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می‌آید که عقل از او گرفته شده و خدایش را نمی‌شناسد، و دست خود به هر معصیت و گناه آلوده می‌سازد، حتّی از هتک حرمت محارم نیز ابایی ندارد، و زمام و مهار فرد مست به دست شیطان است، اگر او را فرمان به سجده بت‌ها نماید، همان کند و هر کجا که او را بکشد اطاعت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خون ریخته شده را حرام ساخت؟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قساوت می‌آورد و رحم را از قلب می‌گیرد، و بدن را عفونی و رنگ را تغییر می‌دهد، و بالاترین علّت در مرض جذام همان خوردن خون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غدّه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نیز موجب جذام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مردار را چرا حرام کرد؟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به جهت تفاوت حیوان ذبح شده به نام اللَّه با مردار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خون در مردار جمود یافته و به بدن باز می‌گردد و همین امر گوشت را سنگین و غیر لذیذ می‌کند، زیرا گوشت با خون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مرده روی آب برای چه تحریم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شدن ماهی این است که زنده از آب خارج شده تا بمیرد، زیرا ماهی و ملخ دریایی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زنا را حرام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رهاوردی جز فساد و به هم خوردن مواریث و قطع نسب ندارد، و در آن هیچ زنی نمی‌داند چه کسی او را باردار کرده و نه فرزند می‌داند پدرش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عاری از قوم و خویشی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لواط را حرام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نزدیکی با پسران آزاد بود، دیگر مردها توجّهی به زنان نمی‌کردند و نسل بریده می‌شد و خلقت زنان عبث می‌ماند و در این 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فسادی بزرگ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نزدیکی با حیوانات را حرام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آدمی زشت است که آب خود را در موجودی غیر شکل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چه این عمل را جایز کرده بود، هر مردی یک اتان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ماچه الاغ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می‌گرفت و هم سوارش می‌شد و هم با آن نزدیکی می‌کرد، و این فساد بسیاری در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سوار شدن پشت آن را حلال و نزدیکی را حرام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مردان، زنان را خلق فرمود تا نزد ایشان أنس گرفته و آرام گیرند، تا همان‌ها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و مادر فرزندانشان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غسل جنابت چیست، چه که با حلال نزدیکی کرده و حلال، ناپاکی ندارد؟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جنابت همانند حیض است، زیرا نطفه همان خون غیر مستحکم است و نزدیکی توأم با حرکتی شدید و شهوتی غالب است و پس از فراغ از آن، بدن آرام گرفته و مرد بوی بدی از بدن خود استشمام می‌کند، و غسل به همین خاطر واجب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جنابت امانتی است از خداوند که برای آزمون به بندگان سپرده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کسانی که معتقدند این تدبیری که در عالم ظاهر شده، همان تدبیر ستارگان هفتگانه است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دلیلی دارند که این عالم اکبر و عالم اصغر، از تدبیر همان ستارگان هفتگانه‌ای است که در فلک شناور است و بی‌هیچ مشکلی پیوسته هر جا که می‌چرخد، ستارها نیز با آن در چرخشند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و بی‌توقّف سیر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ستاره‌ها موکّلی مدبّر دارد، همچون بندگان امرکننده و بازدارنده، و اگر ستارگان قدیم و ازلی بودند، از حالی به حال دیگر تغییر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معتقد به طبایع هستند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قدری مذهبند، و این عقیده انسانی است که مالک بقای خود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صرف حوادث و تغییرات شبانه روز، نه قادر به دفع پیری است و نه دافع اجل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موجودی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خلقت خود چه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آگاه فرمایید نسبت به جماعتی که قائلند مخلوقات پیوسته در حال توالد و تناسل بوده و گروهی آمده و گروهی می‌روند، امراض و اعراض و آفات متعدّد موجب فنای ایشان شده و آخر از اول ایشان خبر می‌دهد و آینده از گذشته‌شان خبر می‌دهد، و هر عصر از روزگار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خلق را همچون درخت و گیاه پنداشته‌اند که در هر دوره فردی حَکمی و دانای به مصالح مردم، از میانشان خارج می‌شود که در گردآوری کلام استاد است و همو کتابی را ساخته و پرداخته کرده و با تیزهوشی می‌آراید، و با حکمت آن را نیکو می‌دارد و همان را حاجز و مانع مردم قرار می‌دهد؛ کتابی که به خیر فرمان و بر آن تشویق می‌کند، و از بدی و فساد بازداشته و مانع می‌گردد، تا مردم به نزاع نیفتاده و همدیگر را نکشند؟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موجودی که دیروز از بطن مادر خارج شده و فردا از دنیا سفر می‌کند، نه علم از گذشته دارد و نه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کجا این‌ها را پرداخته و این تنها کار انبیاء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که آدمی از دو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خالق است یا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چه هیچ نیست، قادر به خلق دیگری نیست که آن هم چیزی نیست، و نیز آنکه نبوده و شده، می‌پرسد و نمی‌داند که آغاز چنین شخصی چگونه بوده است، و اگر او ازلی بود و حوادث در او اثر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ازلی دستخوش تغییر ایّام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فنا هم در او راهی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ما هیچ ساختمان بی‌سازنده‌ای را ندیدیم، و نه اثری بی‌مؤثّر، و نه مجموعه‌ای بی‌مؤلّف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پندارد که خالق او پدرش می‌باشد، باید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پدرش را آفریده؟ و اگر پدر خالق فرزند بود، آفرینش و صورتگری او با شهوت و محبّت بوده و مالک حیات، او است و حکم خود را در آن جاری می‌ساخت، ولی در حال بیماری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کاری از دستش ساخته نیست و در صورت مرگ، قادر به مرجوع کردن فرزند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کسی که قادر به آفریدن خلقی است و روحی در جان آن می‌دمد تا بر دو پای خود هماهنگ راه رود، همان قادر بر دفع فساد از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علم ستارگان نظر شما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است با منافع اندک و زیان بسیار، زیرا به قادر به دفع تقدیر شده نیست و از محذور آن نمی‌شود پرهیز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 از بلایی دهد، تحرّز از قضا او را نجات نمی‌دهد و اگر از خیری خبر دهد، قادر به تعجیل آن نشود و اگر گرفتار مشکلی شود، قادر به تغییر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منجّم با علم خود با خدا مخالفت می‌کند و می‌پندارد که می‌تواند قضای حتمی را از خلق خدا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افضل است یا فرشته پیام آور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رسول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دلیل فرشتگان موکّل بر بندگان چیست، که سود و زیان ایشان را می‌نویسند، در حالی که خداوند، عالم به سرّ و 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کار بنده و اسیرشان نموده و شاهدانی بر خلق خود قرارشان داده تا بندگان در پرتو ملازمت اینان، بیشتر مواظب طاعت خدا و پرهیز از معصیت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بسیار بندگانی که قصد گناهی می‌کنند و با توجّه به آن دو، دست کشیده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خدایم مرا می‌بیند و دو نگهبانم بر آن شاهدند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بی‌شکّ خداوند از سر رأفت و لطف خود نیز اینان را بر بندگان گمارده تا از آدمی مرده، شیطان و جانوران زمینی و آفت‌های بسیاری که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کنند تا امر خدایی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مردمان را برای رحمت آفرید یا عذاب؟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رحمت، و پیش از خلقت می‌دانسته که گروهی از ایشان به جهت اعمال زشت و انکارشان رهسپار عذاب او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گیریم عذاب منکرین، مستوجب عذاب صحیح باشد، چرا یکتاپرستان و عارفان را عذاب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منکرین خدایی خود را گرفتار عذابی ابدی می‌سازد، و معترفان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موحّدان و عارفان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خاطر سرپیچی از واجبات عذاب می‌کند، سپس از آن عذاب خارج می‌شوند، و پروردگارت به هیچ کس ستم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میان کفر و ایمان منزلت و جایگاهی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ایمان و کفر چیست؟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تصدیق پروردگار در آن چه از عظمت خدا از او در ظاهر و نهان است می‌باشد، و کفر انکار است و جحود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و شکّ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چسباندن کسی است به واحدی که هیچ همانندی ندارد، و شکّ، عدم اعتقاد قلبی به چیزی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عالم، جاهل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است بدان چه می‌داند و جاهل است به چیزی که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سعادت و شقاوت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سبب خیر است؛ سعید دست به دامنش شده و او را نجات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شقاوت، سبب خذلان و شکست است؛ بدبخت متمسّک بدان شده و آن نیز وی را به پرتگاه هلاکت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در علم خدا است،</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نور چراغ پس از خاموشی کجا می‌رود؟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بازگشت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قبول ندارید که انسان نیز مانند همان نور چراغ، پس از مرگ روح از بدن خارج شده و دیگر بدان باز نمی‌گردد، همان طور که نور چراغ پس از خاموشی، بی‌بازگشت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نادرستی نمودی، زیرا آتش در اجسام پنهان است، و اجسام با اعیان خود مانند سنگ و آهن قائم و حاضرند و در صورت برخورد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هر کدام با یکدیگر، میانشان آتش نمایان می‌گردد و چراغ، روشنایی از همان آتش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آتش در اجسام ثابت است و نور ذاهب و رونده، و روح، جسمی است رقیق که ملبوس به قالبی مرکّب شده و مانند چراغی که گفتی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کسی که در رحم جنینی در آبی صاف خلق کرده و انواع مختلفی از رگ و عصب و دندان و مو و استخوان و غیر آن را در آن ترکیب کرده، همو پس از مرگ زنده‌اش می‌دارد و پس از فنا مرجوعش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روح کجا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بطن زمین، همان جا که بدن دفن است، تا وقت بعث و 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روح کسی که به دار آویخته می‌شود کجاست؟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همان فرشته‌ای که جانش را ستانده می‌ماند تا به زمینش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آیا روح جز همان خون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روح همان طور که برایت گفتم ماده‌اش از خون است، و خون مایه رطوبت جسم و صفای رنگ و نیکویی صوت و زیادی خنده است، پس چون خون خشک شود روح از بدن فارغ و جدا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روح مشمول تعاریفی چون سبکی و سنگینی و وزن می‌شود؟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مانند باد در خیک است، وقتی در آن دمیده شود خیک از آن پر شود، نه وارد شدن باد به وزن آن بیافزاید و نه خروج آن از وزنش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روح نیز این گونه است که نه ثقلی دارد و نه وزنی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ماده و جوهر روح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همان هواست و به مجرّد حرکت، باد و در صورت سکون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و برپایی دنیا بسته به همان هوا است و اگر سه روز باد نوزد، همه چیز زمین خراب شده و متعفّن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در مثل مانند بادزن است که فساد و خرابی را از هر چیزی دور ساخته و خوشبو می‌سازد، مانند روح که به محض خروج از جسم، بدن عفونی شده و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و بزرگوار است خدای یکتا که نیکوترین آفرینندگان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روح پس از خروج از قالب خود متلاشی می‌شود یا باقی می‌ماند؟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تا وقت دمیدن در صور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زمان همه چیز باطل شده و فانی می‌گردد، نه حسّی و نه محسوسی باقی می‌ماند، سپس همه چیز به همان صورتی که مدبّرشان خلق کرده بود باز می‌گردند، و آن چهار صد سال است که خلق در آن بیارامند، و آن میان دو نفخه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بعث و نشوری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اجسام پوسیده و اعضاء پراکنده‌اند، عضوی در شهری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خوراک درندگان شده و عضو دیگر را جانوران دریده‌اند، و عضوی دیگر تبدیل به خاکی شده که گل دیوار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بی‌چیزی او را خلق کرد، و بی‌هیچ مثال گذشته‌ای او را صورتگری کرده، همو قادر است همان گونه که آفریده، سرانجام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برایم شرح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در هر دو قالب مقیم است؛ روح نیکوکار در روشنی و گشادگی است و روح بدکار در تنگی و تاریکی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بدن تبدیل به همان خاکی شود که از آن خلق شده، و محتویات شکم درندگان و جانوران که به خاک می‌اندازد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همو که مثقال ذرّه‌ای در تاریکی از او دور نمی‌ماند و عدد و وزن اشیاء را می‌داند، همه و همه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درستی خاک انسان‌های روحانی در خاک مانند طلا است، و چون هنگام بعث باران نشور بر زمین ببارد و زمین مرتفع شده و به شدت تکان بخورد، خاک بشر مانند جاری شدن طلا از خاک، وقتی با آب شسته می‌شود جاری می‌گردد، مانند جدایی دوغ از کره پس از تکان‌های شدید، پس خاک هر قالب در قالب خودش جمع می‌شود و به فرمان خدای قادر، به مکان روح منتقل می‌شود، و صورت‌ها به فرمان صورتگر به صورت اصلی خود بازمی‌گردند، و روح در آن داخل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برپا شد، منکر هیچ چیزی از خود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آیا مردمان هنگام حشر در روز قیامت عریانند؟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کفن‌های خود محشور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که همه پوسیده؟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بدن‌هاشان را حیات می‌بخشد، همو کفن‌هاشان را تجدید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اموات بی‌کفن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گونه که بخواهد عورت‌هاشان را پوشانده و مستور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صف عرضه خواهند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مردم آن روز در یک صد و بیست هزار صف در عرض زمین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اعمال وزن نمی‌شود؟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اعمال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مانند اجسام نیست و تنها صفتی از اعمالشان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کسی نیاز به وزن شی‌ء دارد که عدد و وزن و سبکی آن ها را نداند، و بی‌شکّ هیچ چیزی بر خداوند مخفی و نهان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معنی میزان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ثَقُلَتْ مَوازینُه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هر کس میزان‌های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کردار و اعمالش بچربد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مگر در جهنّم شاهد عادلی نیست که خلق را عذاب کند تا دیگر نیازی به مار و عقرب نباشد؟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و عقرب را تنها وسیله عذاب کسانی قرار می‌دهد که فکر می‌کردند آن ها از خلق خدا نیستند، بلکه شریک دیگری آن ها را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نیز عقرب و مار را در آتش بر آنان مسلّط نماید تا وبال دروغی که بافته و انکاری که در خلقت آن دو قائل شدند را بچشند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کجا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بهشتی تا دست دراز کند میوه‌ای را بگیرد، به محض خوردن آن به همان شکل و هیئت سابق خود بازگردانده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بر قیاس همان چراغ است که فردی آتشی از آن می‌گیرد بی‌آنکه از نور آن چیزی کم شود، حال این که تمام دنیا از جانب او پر از چراغ و سراج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نمی‌خورند و نمی‌آشامند، و به نظر شما اینان نیاز به رفع حاجت ندارند؟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چون خوراکشان رقیق و بی‌وزن است، دفع با عرق از اجسامشان 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حوریان در تمام موارد نزدیکی شوهرانشان باکره‌اند؟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خلقت اینان با طیب بوده و عاری از هر بیماری و نقصند، و جسمشان با آفتی مخلوط نشده و در سوراخشان چیزی جریان نمی‌یابد، و هیچ حیضی آنان را آلوده نمی‌سازد، پس رحم چسبیده و بسته است، چون راهی جز برای احلیل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حوریان هفتاد جامه بر تن دارند، چگونه است که شوهرانشان قادرند مغز دو ساقشان را از پشت این همه جامه و جسمشان ببینند؟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مانند یکی از خود شما که سکّه‌های نقره را در آبی صاف به عمق یک نیزه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استفاده بهشتیان از نعمات آنجا چگونه است، با این که غالبشان فاقد پسر یا پدر یا رفیق یا مادر خود شده، و فقدانشان فقط حاکی از این است که همه مفقودین در دوزخند، پس با نعمات چه کند آنکه از حال رفیقش در جهنّم و عذاب با 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علم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اهل بهشت یاد آنان را فراموش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راه آنان باشند و امید آن دارند که از جمله اهل اعراف، یعنی میان دوزخ و بهشت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که خورشید کجا غایب و پنهان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دانشمندان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پایین قبّه سرازیر می‌شود، با آن پیوسته فلک به بطن آسمان می‌گردد تا این که به محلّ طلوع خود پایین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خورشید در چشمی پاک پنهان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پایین زمین می‌رود تا به مطلع خود بازگردد، و حیران زیر عرش می‌ماند تا اجازه طلوع یابد، و هر روز نور خورشید گرفته شده و نوری دیگر تجلّی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 بزرگ‌تر است یا عرش؟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خدا آفریده در داخل کرسی است، جز عرش خدا، زیرا آن بزرگ‌تر از آن است که کرسی آن را احاطه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روز را قبل از شب آفرید؟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روز را پیش از شب آفرید، و خورشید را پیش از ماه، و زمین را پیش از آسمان، و زمین را بر حوت قرار داده و حوت را در آب، و آب را در صخره‌ای گود، و صخره را بر گرد فرشته‌ای، و فرشته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بر ریح عقیم، و ریح را بر هوا، و هوا در دست قدرت است، و زیر ریح عقیم جز هوا و تاریکی‌ها چیز دیگری نیست، و اطراف آن گشادگی و تنگی نیست، و نه هیچ چیزی که در فکر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کرسی را خلق کرده و با آسمان‌ها و زمین پر کرد، و کرسی بزرگ‌تر از تمام مخلوقات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عرش را آفرید، و آن را بزرگ‌تر از کرسی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0" w:name="__RefHeading___Toc1572679_1468164448"/>
      <w:bookmarkStart w:id="291" w:name="_Toc115"/>
      <w:bookmarkEnd w:id="290"/>
      <w:r>
        <w:rPr>
          <w:rtl w:val="true"/>
        </w:rPr>
        <w:t>بیان</w:t>
      </w:r>
      <w:bookmarkEnd w:id="291"/>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الخبر و إن کان مرسلا لکن أکثر أجزائه أوردها الکلینی و الصدوق متفرقة فی المواضع المناسبة لها و سیاقه شاهد صدق علی حقیته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قوله علیه السلام إثبات العیان أی کإثبات العیان و المشاهدة قوله علیه السلام و أبصرته الإسناد مجازی أو المراد بالأبصار البصائر قوله علیه السلام لیس للمحال جواب أی أی ما فرضت من ظهوره تعالی للأبصار محال و من أتی لیس له جواب و فی بعض النسخ لیس للمحیل جواب أی لمن أتی بالمحال و فی بعضها للمحل أی لا یمکن الجواب عن تلک المسألة علی وجه یوافق فهمک لأنک سألت عن قدرة الله علی المحال فإن أجبت بأنه محال توهمت أن ذلک من نقص 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القدیم لا یکون حدیثا أی ما یکون وجوده أزلیا لا یکون محدثا معلولا فیکون واجب الوجود بذاته فلا یعتریه التغیر و الفناء و قد نسب إلی بعض الحکماء أنه قال المبدع الأول هو مبدع الصور فقط دون الهیولی فإنها لم تزل مع المبدع فأنکر علیه سائر الحکماء و قالوا إن الهیولی لو کانت أزلیة قدیمة لما قبلت الصور و لما تغیرت من حال إلی حال و لما قبلت فعل غیرها إذ الأزلی لا یتغیر</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فمن أین جاءت هذه الألوان المختلفة </w:t>
      </w:r>
      <w:r>
        <w:rPr>
          <w:rStyle w:val="FootnoteAnchor"/>
          <w:rtl w:val="true"/>
        </w:rPr>
        <w:footnoteReference w:id="603"/>
      </w:r>
      <w:r>
        <w:rPr>
          <w:rFonts w:ascii="IRNazanin" w:hAnsi="IRNazanin" w:eastAsia="IRNazanin"/>
          <w:color w:val="111111"/>
          <w:sz w:val="28"/>
          <w:sz w:val="28"/>
          <w:szCs w:val="28"/>
          <w:rtl w:val="true"/>
          <w:lang w:bidi="fa-IR"/>
        </w:rPr>
        <w:t>لعل هذا الکلام مبنی علی ما زعموا من أن کل حادث لا بد له من منشإ و مبدإ یشاکله و یناسبه فی الذات و الصفات فألزمه علیه السلام ما یعتقده أو المراد أن الاحتیاج إلی المادة إن کان لعجز الصانع تعالی عن إحداث شی‌ء لم یکن فلا بد من وجود الأشیاء بصفاتها فی المادة حتی یخرجها منها و هذا محال لاستلزامه کون المادة ذات حقائق متباینة و اتصافها بصفات متضادة و إن قلتم إنها مشتملة علی بعضها فقد حکمتم بإحداث بعضها من غیر مادة فلیکن الجمیع کذلک و إن قلتم إن جوهر المادة یتبدل جوهرا آخر و أعراضها أعراضا آخر فقد حکمتم بفناء ما هو أزلی و هذا محال کما مر و بحدوث شی‌ء آخر من غیر شی‌ء و هذا مستلزم للمطلوب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ما ذکره علیه السلام فی الحیاة و الموت فیرجع إلی ما ذکرنا و ملخصه أنه لا یخلو إما أن تکون مادة الکل حیا بذاته أو میتا بذاته أو تکون الأشیاء من أصلین أحدهما حی بذاته و الآخر میت بذاته و هذا أیضا یحتمل وجهین أحدهما أن یکون کل شی‌ء مأخوذا من کل من الحی و المیت و الثانی أن یکون الحی مأخوذا من الحی و المیت مأخوذا من المیت فأبطل علیه السلام الأول بأنه لو حصل المیت بذاته عن الحی بذاته یلزم زوال الحیاة الأزلیة عن هذا الجزء من المادة و قد مر امتناعه أو تبدل الحقیقة التی یحکم العقل بدیهة بامتناعه و لو قیل بإعدام الحی و إنشاء المیت فیلزم المفسدة الأولی مع الإقرار بالمدعی و هو حدوث الشی‌ء لا من شی‌ء و بهذا یبطل الثانی و کذا الثالث لأن الجزء الحی من المادة یجری فیه ما سبق إذا حصل منه میت و أشار إلیه بقوله لأن الحی لا یجی‌ء منه میت و أشار إلی الرابع بقوله و لا یجوز أن یکون المیت قدیما و به یبطل الثانی و الثالث أیضا و تقریره أن الأزلی لا بد أن یکون واجب الوجود بذاته کاملا بذاته لشهادة العقول بأن الاحتیاج و النقص من شواهد الإمکان المحوج إلی المؤثر و الموجد فلا یکون الأزلی میتا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اضطرار النفس عطف علی دوران الفلک قوله أ مختلف هو أم مؤتلف أی أ هو مرکب من أجزاء مختلفة الحقیقة أم من أجزاء متفقة الحقیقة فأجاب علیه السلام بنفیهما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فلا یکون دار عمل دار جزاء أی لا یصلح کون دار العمل دار جزاء لأن الاختیار و التکلیف یقتضی کون دار العمل مشوبا بالراحة و الآلام و الصحة و الأسقام و لا تکون ذات نعم خالصة لیصلح لکونها محل جزاء للمطیعین و لا یکون عقوباتها خالصة و إلا لزم الإلجاء و ینافی التکلیف فلا یصلح کونها دار عقاب للعاصین و الکافرین</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إنه بمنزلة الطب أی إن الله تعالی کما جعل لبعض الأدویة المضرة تأثیرا فی البدن ثم جعل فی بعض الأدویة ما یدفع ضرر تلک الأدویة فکذلک جعل لبعض </w:t>
      </w:r>
    </w:p>
    <w:p>
      <w:pPr>
        <w:pStyle w:val="BookText"/>
        <w:rPr/>
      </w:pPr>
      <w:r>
        <w:rPr>
          <w:rFonts w:ascii="IRNazanin" w:hAnsi="IRNazanin" w:eastAsia="IRNazanin"/>
          <w:color w:val="111111"/>
          <w:sz w:val="28"/>
          <w:sz w:val="28"/>
          <w:szCs w:val="28"/>
          <w:rtl w:val="true"/>
          <w:lang w:bidi="fa-IR"/>
        </w:rPr>
        <w:t>الأعمال تأثیرا فی أبدان الخلق و عقولهم فهذا هو السحر و أجری علی لسان الأنبیاء و الأوصیاء آیات و أدعیة و أسماء و أعمالا تدفع ضرر ذلک عنهم فالمراد بقوله فجاء الطبیب أی العالم بما یدفع السحر بالآیات و الأدعیة و یحتمل أن یکون بعض أنواع السحر یدفع بعمل الطب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إن المرض علی وجوه شتی لعله علیه السلام جعل مرض الأطفال من القسم الأول لأنه ابتلاء للأبوین لینظر کیف صبرهم و شکرهم و الحاصل أنه علیه السلام أبطل ما توهمه السائل و بنی علیه کلامه من أن المرض لا یکون إلا عقوبة لذنب قوله علیه السلام و أشربة وبیة أی مورثة للوباء و هو الطاعون و أصله الهمز قوله شاخ أی صار شیخا و دق بصره أی ضعف أو علی بناء المجهول أی عمی قوله علیه السلام و لم یألوا أی و لم یقصروا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غرلا هو جمیع الأغرل بمعنی الأقلف الذی لم یختتن و یقال مرجت الدابة أمرجها بالضم مرجا إذا أرسلتها ترعی و قال قوم فعل و أفعل فیه بمعنی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أکثر من معرفة من تجب علیه معرفته أی الطبیعة التی یقولون إنها الصانع أو الدهر و یحتمل أن یکون هذا بیان مذاهب جماعة منهم یقولون بالصانع و أنه حل فی الأجسام کما یدل علیه ما ذکره آخرا</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علی غیر الحقیقة أی بغیر صانع و مدبر لأن ما جعلوه صانعا فهو لیس بصانع حقیقة و أما شباهتهم بالنصاری فمن جهة قولهم بالحلول و إن الأرواح بعد کمالها تتصل بالأجرام الفلکیة قوله لم یزل و معه طینة موذیة قال صاحب الملل و النحل الدیصانیة أصحاب دیصان أثبتوا أصلین نورا و ظلاما فالنور یفعل الخیر قصدا و اختیارا و الظلام یفعل الشر طبعا و اضطرارا فما کان من خیر و نفع و طیب و حسن فمن النور و ما کان من شر و ضر و نتن و قبح فمن الظلام </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 xml:space="preserve">و اختلفوا فی المزاج و الخلاص فزعم بعضهم أن النور داخل الظلمة و الظلمة تلقاه بخشونة و غلظ فتأذی بها و أحب أن یرققها و یلینها ثم یتخلص منها و لیس ذلک لاختلاف جسمها </w:t>
      </w:r>
      <w:r>
        <w:rPr>
          <w:rStyle w:val="FootnoteAnchor"/>
          <w:rtl w:val="true"/>
        </w:rPr>
        <w:footnoteReference w:id="605"/>
      </w:r>
      <w:r>
        <w:rPr>
          <w:rFonts w:ascii="IRNazanin" w:hAnsi="IRNazanin" w:eastAsia="IRNazanin"/>
          <w:color w:val="111111"/>
          <w:sz w:val="28"/>
          <w:sz w:val="28"/>
          <w:szCs w:val="28"/>
          <w:rtl w:val="true"/>
          <w:lang w:bidi="fa-IR"/>
        </w:rPr>
        <w:t xml:space="preserve">و لکن کما أن المنشار جنسه حدید و صفیحته لینة و أسنانه خشنة فاللین فی النور و الخشونة فی الظلمة و هما جنس واحد فتلطف للنور بلینة حتی یدخل تلک الفرج </w:t>
      </w:r>
      <w:r>
        <w:rPr>
          <w:rStyle w:val="FootnoteAnchor"/>
          <w:rtl w:val="true"/>
        </w:rPr>
        <w:footnoteReference w:id="606"/>
      </w:r>
      <w:r>
        <w:rPr>
          <w:rFonts w:ascii="IRNazanin" w:hAnsi="IRNazanin" w:eastAsia="IRNazanin"/>
          <w:color w:val="111111"/>
          <w:sz w:val="28"/>
          <w:sz w:val="28"/>
          <w:szCs w:val="28"/>
          <w:rtl w:val="true"/>
          <w:lang w:bidi="fa-IR"/>
        </w:rPr>
        <w:t>فما أمکنه إلا بتلک الخشونة فلا یتصور الوصول إلی کمال و وجود إلا بلین و خشونة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بعضهم بل الظلام احتال حتی تشبث بالنور من أسفل صفیحته فاجتهد النور حتی یتخلص منه و یدفعها عن نفسه فاعتمد علیه فلحج </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فولج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المصدر المطبوع بالقاهرة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فلجج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 و ذلک بمنزلة الإنسان الذی یرید الخروج من حل وقع فیه فیعتمد علی رجله لیخرج فیزداد ولوجا فیه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فاحتاج النور إلی زمان لیعالج التخلص منه و التفرد بعالمه</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بعضهم إن النور إنما دخل الظلام اختیارا لیصلحها و یستخرج منها أجزاء صالحة لعالمه فلما دخل تشبث به زمانا فصار یفعل الجور و القبیح اضطرارا لا اختیارا و لو انفرد فی عالمه ما کان یحصل منه إلا الخیر المحض و الحسن البحت و فرق بین الفعل الضروری و بین الفعل الاختیاری انتهی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قد مر منا القول فی بیان اختلاف مذهبهم و تطبیق الخبر علیها فی کتاب التوحید</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علیه السلام أتاهم بزمزمة الزمزمة الصوت البعید له دوی و المراد أنه أتاهم بکلام غیر مفهوم بعید عن الأذهان مباین للحق قوله علیه السلام فرقا بینهما لما کانت المیتة نوعین إحداهما ما أخل فیها بأصل الذبح و الثانیة ما أخل فیها بشرائط الذبح فأشار علیه السلام إلی الثانیة بقوله فرقا بینها و الحاصل أن الحکمة فیه غرض یتعلق بأدیان الناس لا بأبدانهم و أشار إلی الأولی بقوله و المیتة قد جمد فیها الدم و تنفس البدن کنایة عن العرق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إن من خرج من بطن أمه أمس حاصله أن الأنبیاء یخبرون الناس بما کان و ما یکون فلو کان کما زعمه السائل أنی لهم علم ذلک قوله فما لیس بشی‌ء لا یقدر علی أن یخلق شیئا و هو لیس بشی‌ء هذا إبطال للشق الأول و هو أن یکون خلق نفسه و هو مبنی علی ما یحکم به العقل من تقدم العلة علی المعلول بالوجود و لما کان الشق الثانی متضمنا لما هو المطلوب و هو کون الصانع سوی هذه الممکنات الحادثة و لما هو غیر المطلوب و هو کون صانعه مثله فی الحدوث أبطل هذا بقوله و کذلک ما لم یکن فیکون أی لا یمکن أن یکون صانعه شیئا لم یکن فوجد و هو بحیث إذا سئل لا یعلم کیف ابتدأ نفسه لأن الممکن الذی اکتسب الوجود من غیره و هو فی معرض الزوال لا یتأتی منه إیجاد غیره</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یحتمل أن یکون ضمیر ابتداؤه راجعا إلی المعلول أی کیف یکون إنسان موجدا لإنسان آخر مع أنه إذا سئل لا یعلم کیف کان ابتداء خلق هذا الآخر و یحتمل أن یکون علی الوجه الأول دلیلا آخر علی إبطال الشق الأول أی لا یکون الإنسان موجدا لنفسه و إلا لکان یعلم ابتداء خلقه و قوله مع أنا لم نجد دلیل آخر علی إبطال ما سبق مبنیا علی ما یحکم به العقل من أن الترکیب و التألیف یوجب الاحتیاج إلی المؤثر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فلو قیل إن خالق الابن هو الأب ننقل الکلام إلی الأب حتی </w:t>
      </w:r>
      <w:bookmarkStart w:id="292" w:name="pg13739_148504"/>
    </w:p>
    <w:p>
      <w:pPr>
        <w:pStyle w:val="BookText"/>
        <w:rPr/>
      </w:pPr>
      <w:bookmarkEnd w:id="292"/>
      <w:r>
        <w:rPr>
          <w:rFonts w:ascii="IRNazanin" w:hAnsi="IRNazanin" w:eastAsia="IRNazanin"/>
          <w:color w:val="111111"/>
          <w:sz w:val="28"/>
          <w:sz w:val="28"/>
          <w:szCs w:val="28"/>
          <w:rtl w:val="true"/>
          <w:lang w:bidi="fa-IR"/>
        </w:rPr>
        <w:t>ینتهی إلی صانع غیر مؤلف و لا مرکب لا یحتاج إلی صانع آخر و إنما خص الأب لأنه أقرب الممکنات إلیه ثم أبطل کون الأب خالقا بوجه آخر و هو أنه لو کان خالقا لابنه لخلقه علی ما یریده و یشتهیه و لملک حیاته و بقاءه إلی آخر ما ذکره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یعذب المنکر لإلهیته منکر کل من أصول الدین داخل فی ذلک قوله علیه السلام إن النار فی الأجسام کامنة ظاهره یدل علی مذهب الکمون و البروز و یمکن أن یکون المراد أنها جزء للمرکبات أو لما کان من ملاقاة الأجسام یحصل النار حکم بکمونها فیها مجازا و حاصل ما ذکره علیه السلام من الفرق أن ما یعدم عند انطفاء السراج هو الضوء و أما جسم النار فهو یستحیل هواء و لا ینعدم و الروح لیس بعرض مثل الضوء حتی ینعدم بتغیر محله و لا یعود بل هو جسم باق بعد انفصاله عن البدن حتی یعود إلیه ثم أزال علیه السلام استبعاده إعادة البدن و إعادة الروح إلیه بقوله إن الذی خلق فی الرحم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فتربو الأرض أی ترتفع و ظاهر الخبر انعدام الصور ثم عودها بعد فنائها و بقاء مواد الأبدان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لا ینکر من نفسه شیئا أی یعرف أجزاء بدنه کما کان لم یتغیر شی‌ء منها قوله علیه السلام قید رمح بالکسر أی قدره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قال بعضهم انتظروا لعل فی هذه التبهیم مصلحةً و أحدَهما قول المعصوم و الآخرَ قول غیره و یحتمل أن یکون بعضهم ینسون و بعضهم ینتظرون و کل معصوم ذکر حال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ثم تخرق الأرض أی تذهب تحتها قوله و لا وراء ذلک سعة و لا ضیق أی سوی السماوات أی لیس بین تلک الفضاء المظلم و بین السماء شی‌ء و الله یعلم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خبر هر چند مرسل است، اما بیشتر قسمت‌های آن را مرحوم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صدوق به صورت پراکنده در جاهای مناسب آن بیان کرده‌اند و سیاق این حدیث گواه بر درستی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همانند امور قابل دیدن و مشاهده کردن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وأبصرته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اسناد دیدن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چشم مجازی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با چشم ظاهری قابل دیدن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چشم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بینایی است، یعنی مراد بینایی است نه دیدن ظاهری نسبت به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للمحال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امر ناممکن جوابی نیست، یعنی آن چه تو فرض کرده‌ای از ظاهر شدن خدا برای چشم‌ها، ناممکن است و هرکس سخن ناممکن بگوید، جوابی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نسخه‌ها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للمحیل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برای آورنده سخن ناممکن جوابی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یعنی جواب از این سوال، به وجهی که تو آن را بفهمی ممکن نیست، زیرا تو از توانایی خدا بر محال و ناممکن پرسیدی، پس اگر به تو جواب دهم که این امر ناممکن است، توهم می‌کنی که این عدم امکان از نقص توانایی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نقص قدرت خدا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والقدیم لا یکون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موجودی که وجودش ازلی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ابتدا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نمی‌تواند به وجود آورده شود و معلول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نیازمند به محدث و علت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واجب الوجود به ذاتش است و دگرگونی و نیستی بر او وارد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به بعضی از فلاسفه منسوب است که آفریننده نخست فقط آفریننده صورت‌ها بوده نه ماده ثابت، به دلیل این که صورت همیشه با آفریننده استمرار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خود قدیم و مخلوق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سایر حکما و فلاسفه این دیدگاه را انکار کرده‌اند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ماده ازلی و همیشگی و قدیم بود، صورت‌ها را قبول نمی‌کرد و از حالی به حالی تغییر پیدا نمی‌کرد و اثر فعل غیر خودش را قبول نمی‌کرد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ماده صورت‌های گوناگون بسازد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امر ازلی قابل تغییر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أین جاءت هذه الألوان المختلفه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پس این رنگ‌های گوناگون از کجا آمد؟ شاید این کلام مبنی بر پندار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زندیق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می‌پنداشتند که هر پدیده‌ای باید سرآغاز به وجود آورنده‌ای داشته باشد که با پدیده در ذات و صفات هم شکل و متناسب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آنان را با عقیده خودشان ملزم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مراد از این پیمان، این است که نیاز به ماده اگر به خاطر ناتوانی آفریدگار متعال از پدید آوردن چیزی ناممکن باشد، پس باید اشیاء همراه با صفاتشان در ماده موجود باشد تا این اشیاء بتوانند از این ماده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همراهی اشیاء با ماده در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محال است، زیرا لازمه‌اش این است که ماده دارای حقایق ذاتیه متباینه باشد و متصّف شود به صفات متضاده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هیولا یا ماده مشتمل بر بعضی از صورت‌ها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همه صورت‌ها که جمع متضادها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نتیجه این سخن شما این است که حکم می‌کنید به پدید آمدن</w:t>
      </w:r>
    </w:p>
    <w:p>
      <w:pPr>
        <w:pStyle w:val="BookText"/>
        <w:rPr/>
      </w:pPr>
      <w:r>
        <w:rPr>
          <w:rFonts w:ascii="IRNazanin" w:hAnsi="IRNazanin" w:eastAsia="IRNazanin"/>
          <w:color w:val="111111"/>
          <w:sz w:val="28"/>
          <w:sz w:val="28"/>
          <w:szCs w:val="28"/>
          <w:rtl w:val="true"/>
          <w:lang w:bidi="fa-IR"/>
        </w:rPr>
        <w:t>برخی از صورت‌ها بدون ماده و باز نتیجه این امر آن است که همه صورت‌ها بدون ماده پدید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بگویید که جوهر و حقیقت ماده تبدیل به جوهر و حقیقت دیگر می‌شد و اعراض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او عارض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عرض‌های دیگری است، نتیجه این است که شما حکم می‌کنید به فانی شدن چیزی که او ازلی و فنا ناپذیر است و این محال است، چنان چه قبلاً هم گفتیم و نتیجه دیگر سخن شما این است که حکم کردید به پدید آمدن چیز دیگری از آن چیزی که بود، و این همان استلزام محال است که مطلوب ماست،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اما آن چه آن حضرت در باب زندگی و مرگ بیان کردند، به همان مطلب ما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بیان امام علیه السّلام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پدید آمدن چند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کل پدیده‌ها و چیزها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یعنی ذاتش زنده باشد؛ یا ماده کل اشیاء و پدیده‌ها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ذاتش مرده باشد؛ یا ماده همه پدیده‌ها به دو اصل و ریشه برمی گردد که یکی از آن دو اصل، در زندگی ذاتی و دیگری مرگ ذاتی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خود این صورت سوم بر دو قسم می‌شود و دو احتمال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از هر یک از زنده و مرده گرفته شده است؛ هر پدیده زنده از ماده زنده و هر پدیده مرده از ماده مرده مأخوذ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صورت اول را ابطال نمود به این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آید، لازمه‌اش زوال و از بین رفتن حیات ابدی از همین جزء از ماده که پدید آمده، است و ما قبلاً اشاره کردیم که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تبدل حقیقت صورت می‌گیرد که عقل ضرورتا به بطلان آن حکم می‌کند، هر چند در توجیه و رفع استحاله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حیات ابدی بدون ماده از بین رفته و میت ذاتی موجود شده است تا از قبول حقیقت رهایی یابید، اما نتیجه این سخن مفسده اولی است، با این که اقرار و اعتراف به مدّعا دارید و مدعا پدید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به همین دلیل صورت دوم و سوم هم ابطال می‌شود، زیرا در جزء زنده از ماده، همان سخن بالا تکرار می‌شود هرگاه از آن جزء زنده مرده‌ای به وجود آید و حضرت به این مطلب اشاره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از زنده مرده پدید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صورت چهارم اشاره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ممکن نیست که مرده قدیم باشد و از او زنده به وجود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 این بیان صورت دوم و سوم هم باطل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ابطال این است که امر ازلی و جاودانه باید واجب الوجود بذاته باشد و کامل بذاته باشد و خردها بر این امر گواهی می‌دهد که نیاز و کاستی از نشانه‌های امکان و وجود ممکن است که نیازمند مؤثر و ایجادکننده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نمی‌تواند موجود ازلی میت و مرده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اضطرار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عطف بر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الفلک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گفته و پرسش زندیق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خدا مختلف است یا مؤتلف؟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این دو واژه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آیا خدا مرکب از اجزاء مختلف الحقیقه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آن مختلف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مرکب از اجزاء متفق الحقیقه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آن مؤتلف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امام علیه السّلام هر دو ترکیب را نفی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سخن آن حضرت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یکون دار عمل دار جزاء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عمل نمی‌تواند خانه پاداش و کیفر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خانه عمل، صلاحیت و توانایی ندارد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هم‌زمان با خانه عمل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خانه پاداش و کیفر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امر آن است که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بودن انسان و مسؤل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اقتضا دارد با آمیخته بودن خانه عمل با آسایش و دردها و رنج‌ها و سلامتی و بیماری‌ها،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طبیعتا این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نمی‌تواند دارای نعمت‌های خالص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دور از آسیب و 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تا شایستگی پیدا کند به عنوان خانه پاداش انسان‌های مطیع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کیفر‌های دنیا هم خالص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هیچ راحتی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چنین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کیفرها و رنج‌ها خالص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لازمه‌اش اضطرار و ناتوانی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به مالایطاق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تکلیف منافات داشت، بنابراین باز دنیا شایستگی این امر را ندارد که سرای کیفر گناهکاران و کافران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بمنزلة الطب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انواع سحر همانند پزشکی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متعال همان گونه که برای پاره‌ای از داروهای مضر،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تأثیری در بدن‌ها قرار داد و سپس در پاره‌ای دیگر از داروها،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رفع ضرر آن را قرار داد، همین گونه برای بعضی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از اعمال اثرگذاری در بدن‌های آفریده‌ها و خود آن ها قرار داد و این همان سحر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زبان پیامبران و اوصیای آن ها، آیه‌ها و دعاها و اسم‌ها و اعمالی جاری کرد تا ضرر سحر را از آنان دفع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مراد آن حضرت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 الطبیب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فجاء بالطبیب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خدا درمانگر را فرستاد، یعنی دانای به آن چه که جادو را به وسیله آیه‌ها و دعاها دفع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و احتمال دارد که بعضی از انواع جادو با کار پزشکی نیز رفع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المرض علی وجوه 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اقسام پراکنده‌ای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امام علیه السّلام بیماری کودکان را از نوع اول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آزمایش و 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آنکه بیماری آن ها آزمونی است برای پدر و مادر تا خدا چگونگی صبر و استقامت و سپاسگذاری آن ها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بیان امام صادق علیه اسلام این است که آن حضرت توهم پرسشگر و بنای کلام او را ابطال نمود که بنا داشت علت همه بیماری ها را منتسب به کیفر گناه بنده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اشربة 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نوشیدنی‌های باعث بیماری وبا که مراد همان طاعون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ریشه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باهمزه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پس از تبدیل همزه به یاء و ادغام دو 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جالینوس در علم پزشکی تا آخر عمر کوشید و به مرحله پیری که رسید، چشمش کم سو شد، یعنی ضعیف و ناتوان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چه فعل را مجهول بخوانیم،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در اثر تلاش زیاد نابینا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یألوا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یقصّروا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کوتاهی نکردن حکیمان و طبیبان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نهایت تلاش را در علم طب مبذول کردند تا مرگ را از انسان دفع کنند، هر چند گاهی درمان آن ها به شدت بیماری افزوده است و یا خود طبیب و پزشک عمر کوتاهی داشته و انسان جاهل به پزشکی عمر طولانی و دانایی پزشکی در عمرش بی اثر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کسی می‌گویند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ختنه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مرجت الدابّة امرجها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همزه،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پایان رها شد را گویند و رها کردن آن ها را نوعی رهایی به این معناست که شما آن ها را برای چریدن در چراگاه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اهل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ریشه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ثلاثی مجرد و مزید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یک معناست و متعدی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علیه السّلام در جواب سائل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ختنه نشدن را عیب بر آفرینش می‌دانست،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اضافی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اقلف را درست‌تر از خلقت او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آفرینش أغرل و أقلف دارای حکمت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من معرفة من تجب علیه معرفته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از شناخت کسی که شناختش واجب است وظیفه‌ای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اولا احتمال دارد به این معنا باشد که طبیعت پدیده ها با زبان حال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کسی است که شناختش واجب است، آفریننده است، یعنی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منطق الهیون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روزگار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منطق دهریون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این بیانی است درباره مذاهب که فرقه‌ای از آن ها قائل‌اند به آفریدگاری که در جسم ها حلول می‌کند، چنان چه مطالبی که در آخر بیان می‌کند، دلالت بر این موضوع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غیر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اشیاء و پدیده به غیر حقیقت خود بروز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باور غلط پاره‌ای از نصارا که پدیده ها را برخاسته از انسان می‌دانند، امری است که معنایش، پدید آمدن آن ها بدون آفریدگار و تدبیرگر است، زیرا صانع و پدید آورنده‌ای که آن ها برای پدیده ها قرار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دهر یا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حقیقتا صانع و آفریدگار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خودش آفریده موجود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شباهت دهری ها به نصارا از جهت این است که مسیحیان قائل به حلول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 اجسام و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به کمال رسیدن به جرم ها و جسم‌های زمینی متصل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یزل معه طینة موذیة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 همیشه سرشتی بوده است که اذیت کننده او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ملل و 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دیصانیّه یاوران دیصان قائل به دو اصلند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روشنایی و نور و تاریکی و ظلمت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دیدگاه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کار‌های خیر و نیک را از روی قصد و اختیار انجام می‌دهد، ولی تاریکی و تیرگی، کارهای شر و بد را به صورت طبعی و اضطراری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نیکی و سود و پاکی و خوشایندی و نیکویی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از همان طبع نورانی و نور است و هرچه از شر و بدی و ضرر و تعفن و بدبویی و زشتی است، از همان اصل ظلمانی و تاریکی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همین گروه دیصانیه خود در کیفیت مزج و ترکیب نور و ظلمت با هم و رهایی از همدیگر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 ها پنداشته‌اند که نور بر تاریکی داخل می‌شود و فرو می‌آید و تاریکی با خشونت و سختی با نور مواجه می‌شود و با هم می‌آمیزد، و نور در این آمیختن اذیت می‌گردد و دوست می‌دارد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زبری و زمختی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ظلمت را نازک و نرم نماید، سپس خودش از آن رها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اختلاف نور و ظلمت، تفاوت در جسم آن ها نیست، بلکه چون اره از جنس آهن است، ولی صفحه آن ملایم و نرم است و دندانه‌های آن، سخت و سفت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نرمی و لطافت در نور است و ناملایمی و خشن بودن در ظلمت و هر دو از یک جنس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نور با نرم بودن به لطافت و نازکی می‌رسد تا بتواند داخل آن سوراخ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با این خشونت و سختی این توانایی را به آن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رسیدن به کمال و وجود، جز به نرمی و خشونت تصور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بلکه تاریکی حایل شده تا به نور از پایین صفحه چنگ زده است و نور کوشش کرده تا از چنگ او خلاص شود و از خود او را دفع کند، پس بر او تکیه کرده است و در آن فرو رفته است، مانند انسانی که می‌خواهد از باتلاق بیرون شود و بیشتر در آن فرو می‌رود، انسان به پایش تکیه می‌کند تا از بین گل و لای بیرون رود، ولی بیشتر در آن فرو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نور به زمان نیازمند است تا خلاص شدن از چنگ او را چاره اندیشی کند و در عالم خود تنها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آنان گفته‌اند که نور با اختیار خود داخل تاریکی می‌شود تا او را اصلاح کند و اجزای خوب برای عالم خویش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داخل شد، زمانی را در بر می‌گیرد که از باب اضطرار ستم می‌کند و کار قبیح مرتکب می‌شود، نه از روی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نور در عالم خویش تنها می‌بود، از او چیزی جز خیر محض و نیکی پاک سر نمی‌زد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فعل ضروری و فعل اختیاری تفاوت قایل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گفتار شهرستانی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در بیان اختلاف مذاهب آنان و تطبیق این حدیث بر مطالب، گفتاری از ما در کتاب توحید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أتاهم بزمزة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زمزمه؛ صدای دور را گویند که پیچیدگی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برای آنان، سخن نامفهوم که از ذهن ها دور است و مخالف حق است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میته دو قسم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میته‌ای که اصل ذبح آن صحیح نبوده است؛ میته‌ای که شرایط ذبح آن صحیح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علیه السّلام به قسم دوم اشاره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مطلب این است که مقصود از حکمت، غرضی است که به ادیان تعلق می‌گیرد نه به ابدان و امام علیه السّلام اشاره به قسم اول کرده است و به قول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المیتة قد جمد فیها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تنفس بدن کنایه از عرق کردن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خرج من بطن أمه 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معنا این است که پیامبران مردم را به آن چه بوده و آن چه در آینده می‌آید خبر می‌دادند، اگر آن چه سائل فکر می‌کند درست باشد، این علم از کجا برای آنان پیدا شده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لیس بشیء لایقدر علی ان یخلق شیئا و هو 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که شیء نیست، قدرت ندارد که چیزی را بیافریند، در حالی که او خودش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شق اول را باطل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 اول این بود که خودش خود را خلق کرده باشد و این در صورتی است که عقل حکم می‌کند که از نظر وجودی علت باید مقدم بر معلول باشد و چون شق دوم در برگیرنده مقصود ما بود که صانع غیر از این ممکنات حادث است و از طرف دیگر این که صانع شیء مثل آن شیء در حدوث باشد، این مقصود ما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این قول را باطل کرد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ما لم یکن فیکون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ممکن نیست که خالق چیزی باشد که قبلا نبوده و شیء را به وجود آورده باشد، و آن هم طوری است که اگر سوال شود، نمی‌داند چگونه نفس او آغاز شده است، زیرا ممکن که وجود خود را از غیر به دست آورده و در معرض زوال است و نمی‌تواند غیر خود را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احتمال دارد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معلول برگردد، یعنی چگونه یک انسان می‌تواند انسان دیگر را به وجود آورد، با این که اگر از او سوال کنی کی او را به وجود آوردی، آغاز خلقت او را آگاه نیست؟ و احتمال دارد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وجه اول برگردد و دلیل دیگر بر ابطال شق اول باشد، یعنی انسان به وجود آورنده نفس خود نمی‌باشد و اگر چنین بود، یقینا آغاز خلقت خود را می‌دانست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انا لم 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 بر ابطال گذشته است، بنا بر این که عقل حکم می‌کند که ترکیب و تألیف باعث نیازمندی به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قطعا خالق پسر، پدر است، ما سخن به سوی پدر می‌بریم که او را کی خلق کرده است تا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به خالق منتهی شود که او تالیف یافته و ترکیب یافته نباشد تا نیازمند صانع دیگر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را مخصوصا آورد چون نزدیک‌ترین ممکنات به سوی پسر است و سپس خالق بودن پدر را به یک وجه دیگر باطل نمود و آن وجه این است که اگر پدر خالق پسرش باشد، قطعا به دلخواه خود، هر طور که خودش بخواهد خلق می‌کرد و مالک حیات و بقای او بود، تا آخر فرمایشات امام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یعذّب المنکر لإلهیّته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کننده هر یک از اصول دین در این حکم داخل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النّار فی الأجسام کامنة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عبارت دلالت دارد بر مذهب کمون و بروز، و ممکن است مقصود این باشد که آتش جزو مرکبات است یا چون از ملاقات اجسام آتش به دست می‌آید، مجازا حکم می‌شود که آتش در میان اجسام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فرمایشات امام علیه السّلام در مورد فرق خاموش شدن نور و مردن انسان این است که وقت خاموش شدن چراغ، نور از بین می‌رود، اما جسم آتش در هوا حل می‌شود و از بین نمی‌رود و روح مانند نور و روشنایی عرض نیست تا به تغییر مکانش از بین برود و دیگر برنگردد، بلکه روح جسم است که بعد از جدا شدن از بدن، دوباره به بدن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علیه السّلام استبعاد بازگشت بدن و برگشت روح به بدن با فرمایش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 خلق فی الرحم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فتربوا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زمینی بلند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حدیث از بین رفتن صورت ها و سپس بازگشت آن بعد از فانی شدنشان و باقی ماندن مواد بدن‌ها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ینکر من نفسه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اجزای بدنش را آن طور که بوده می‌شناسد، آن طور که اجزای بدن تغییر نکرده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قید رمح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اندازه نیزه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این ابهام گذاشتن مصلحت باشد و یکی از آن قول معصوم است و قول دیگر قول غیر معصوم است، و احتمال دارد بعضی از آنان فراموش کنند و بعضی دیگر منتظر بمانند و هر معصوم حالت بعضی آنان را متذکر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تخرّق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زمین را پاره می‌کند و زیر زمین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وراء ذلک سعةٌ و لا ضیغٌ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میان این فضای تاریک و بین آسمان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3" w:name="__RefHeading___Toc1572681_1468164448"/>
      <w:bookmarkStart w:id="294" w:name="_Toc116"/>
      <w:bookmarkEnd w:id="293"/>
      <w:r>
        <w:rPr>
          <w:rtl w:val="true"/>
        </w:rPr>
        <w:t>«</w:t>
      </w:r>
      <w:r>
        <w:rPr/>
        <w:t>3</w:t>
      </w:r>
      <w:r>
        <w:rPr>
          <w:rtl w:val="true"/>
        </w:rPr>
        <w:t>»</w:t>
      </w:r>
      <w:bookmarkEnd w:id="294"/>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ید، التوحید الدَّقَّاقُ عَنْ أَبِی الْقَاسِمِ الْعَلَوِیِّ عَنِ الْبَرْمَکِیِّ عَنِ الْحُسَیْنِ بْنِ الْحَسَنِ عَنْ إِبْرَاهِیمَ بْنِ هَاشِمٍ الْقُمِّیِّ عَنِ الْعَبَّاسِ بْنِ عَمْرٍو الْفُقَیْمِیِّ عَنْ هِشَامِ بْنِ الْحَکَمِ فِی حَدِیثِ الزِّنْدِیقِ الَّذِی أَتَی أَبَا عَبْدِ اللَّهِ علیه السلام </w:t>
      </w:r>
      <w:r>
        <w:rPr>
          <w:rStyle w:val="FootnoteAnchor"/>
          <w:rtl w:val="true"/>
        </w:rPr>
        <w:footnoteReference w:id="610"/>
      </w:r>
      <w:r>
        <w:rPr>
          <w:rFonts w:ascii="Amiri" w:hAnsi="Amiri" w:eastAsia="Amiri" w:cs="Amiri"/>
          <w:color w:val="111111"/>
          <w:sz w:val="28"/>
          <w:sz w:val="28"/>
          <w:szCs w:val="28"/>
          <w:rtl w:val="true"/>
          <w:lang w:bidi="ar-SA"/>
        </w:rPr>
        <w:t xml:space="preserve">فَکَانَ مِنْ قَوْلِ أَبِی عَبْدِ اللَّهِ علیه السلام لَهُ لَا یَخْلُو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قَوْلُکَ إِنَّهُمَا اثْنَانِ مِنْ أَنْ یَکُونَا قَدِیمَیْنِ قَوِیَّیْنِ أَوْ یَکُونَا ضَعِیفَیْنِ أَوْ یَکُونَ أَحَدُهُمَا قَوِیّاً وَ الْآخَرُ ضَعِیفاً فَإِنْ کَانَا قَوِیَّیْنِ فَلِمَ لَا یَدْفَعُ کُلُّ وَاحِدٍ مِنْهُمْ صَاحِبَهُ وَ یَنْفَرِدُ بِالتَّدْبِیرِ وَ إِنْ زَعَمْتَ أَنَّ أَحَدَهُمَا قَوِیٌّ وَ الْآخَرَ ضَعِیفٌ ثَبَتَ أَنَّهُ وَاحِدٌ کَمَا نَقُولُ لِلْعَجْزِ الظَّاهِرِ فِی الثَّانِی وَ إِنْ قُلْتَ إِنَّهُمَا اثْنَانِ لَمْ یَخْلُو </w:t>
      </w:r>
      <w:r>
        <w:rPr>
          <w:rStyle w:val="FootnoteAnchor"/>
          <w:rtl w:val="true"/>
        </w:rPr>
        <w:footnoteReference w:id="611"/>
      </w:r>
      <w:r>
        <w:rPr>
          <w:rFonts w:ascii="Amiri" w:hAnsi="Amiri" w:eastAsia="Amiri" w:cs="Amiri"/>
          <w:color w:val="111111"/>
          <w:sz w:val="28"/>
          <w:sz w:val="28"/>
          <w:szCs w:val="28"/>
          <w:rtl w:val="true"/>
          <w:lang w:bidi="ar-SA"/>
        </w:rPr>
        <w:t xml:space="preserve">مِنْ أَنْ یَکُونَا مُتَّفِقَیْنِ مِنْ کُلِّ جِهَةٍ أَوْ مُفْتَرِقَیْنِ مِنْ کُلِّ جِهَةٍ فَلَمَّا رَأَیْنَا الْخَلْقَ مُنْتَظِماً وَ الْفَلَکَ جَارِیاً </w:t>
      </w:r>
      <w:r>
        <w:rPr>
          <w:rStyle w:val="FootnoteAnchor"/>
          <w:rtl w:val="true"/>
        </w:rPr>
        <w:footnoteReference w:id="612"/>
      </w:r>
      <w:r>
        <w:rPr>
          <w:rFonts w:ascii="Amiri" w:hAnsi="Amiri" w:eastAsia="Amiri" w:cs="Amiri"/>
          <w:color w:val="111111"/>
          <w:sz w:val="28"/>
          <w:sz w:val="28"/>
          <w:szCs w:val="28"/>
          <w:rtl w:val="true"/>
          <w:lang w:bidi="ar-SA"/>
        </w:rPr>
        <w:t xml:space="preserve">وَ اخْتِلَافَ اللَّیْلِ وَ النَّهَارِ وَ الشَّمْسَ وَ الْقَمَرَ دَلَّ صِحَّةُ الْأَمْرِ وَ التَّدْبِیرِ وَ ائْتِلَافُ الْأَمْرِ عَلَی أَنَّ الْمُدَبِّرَ وَاحِدٌ ثُمَّ یَلْزَمُکَ إِنِ ادَّعَیْتَ اثْنَیْنِ فَلَا بُدَّ مِنْ فُرْجَةٍ بَیْنَهُمَا </w:t>
      </w:r>
      <w:r>
        <w:rPr>
          <w:rStyle w:val="FootnoteAnchor"/>
          <w:rtl w:val="true"/>
        </w:rPr>
        <w:footnoteReference w:id="613"/>
      </w:r>
      <w:r>
        <w:rPr>
          <w:rFonts w:ascii="Amiri" w:hAnsi="Amiri" w:eastAsia="Amiri" w:cs="Amiri"/>
          <w:color w:val="111111"/>
          <w:sz w:val="28"/>
          <w:sz w:val="28"/>
          <w:szCs w:val="28"/>
          <w:rtl w:val="true"/>
          <w:lang w:bidi="ar-SA"/>
        </w:rPr>
        <w:t xml:space="preserve">حَتَّی یَکُونَا اثْنَیْنِ فَصَارَتِ الْفُرْجَةُ ثَالِثاً بَیْنَهُمَا قَدِیماً مَعَهُمَا فَیَلْزَمُکَ ثَلَاثَةٌ وَ إِنِ ادَّعَیْتَ ثَلَاثَةً لَزِمَکَ مَا قُلْنَا فِی الِاثْنَیْنِ حَتَّی یَکُونَ بَیْنَهُمَا فُرْجَتَانِ فَیَکُونَ خَمْسَةً ثُمَّ یَتَنَاهَی فِی الْعَدَدِ إِلَی مَا لَا نِهَایَةَ فِی الْکَثْرَةِ قَالَ هِشَامٌ فَکَانَ مِنْ سُؤَالِ الزِّنْدِیقِ أَنْ قَالَ فَمَا الدَّلِیلُ عَلَیْهِ </w:t>
      </w:r>
      <w:r>
        <w:rPr>
          <w:rStyle w:val="FootnoteAnchor"/>
          <w:rtl w:val="true"/>
        </w:rPr>
        <w:footnoteReference w:id="614"/>
      </w:r>
      <w:r>
        <w:rPr>
          <w:rFonts w:ascii="Amiri" w:hAnsi="Amiri" w:eastAsia="Amiri" w:cs="Amiri"/>
          <w:color w:val="111111"/>
          <w:sz w:val="28"/>
          <w:sz w:val="28"/>
          <w:szCs w:val="28"/>
          <w:rtl w:val="true"/>
          <w:lang w:bidi="ar-SA"/>
        </w:rPr>
        <w:t xml:space="preserve">قَالَ أَبُو عَبْدِ اللَّهِ علیه السلام وُجُودُ الْأَفَاعِیلِ الَّتِی دَلَّتْ عَلَی أَنَّ صَانِعاً صَنَعَهَا أَ لَا تَرَی أَنَّکَ إِذَا نَظَرْتَ إِلَی بِنَاءٍ مَشِیدٍ مَبْنِیٍّ عَلِمْتَ أَنَّ لَهُ بَانِیاً وَ إِنْ کُنْتَ لَمْ تَرَ الْبَانِیَ وَ لَمْ تُشَاهِدْهُ قَالَ فَمَا هُوَ قَالَ هُوَ شَیْ‌ءٌ بِخِلَافِ الْأَشْیَاءِ أَرْجِعُ بِقَوْلِی شَیْ‌ءٌ إِلَی إِثْبَاتِ مَعْنًی وَ أَنَّهُ شَیْ‌ءٌ بِحَقِیقَةِ الشَّیْئِیَّةِ غَیْرَ أَنَّهُ لَا جِسْمٌ وَ لَا صُورَةٌ وَ لَا یُحَسُّ وَ لَا یُجَسُّ وَ لَا یُدْرَکُ بِالْحَوَاسِّ الْخَمْسِ لَا تُدْرِکُهُ الْأَوْهَامُ وَ لَا تَنْقُصُهُ الدُّهُورُ وَ لَا یُغَیِّرُهُ الزَّمَانُ </w:t>
      </w:r>
      <w:r>
        <w:rPr>
          <w:rStyle w:val="FootnoteAnchor"/>
          <w:rtl w:val="true"/>
        </w:rPr>
        <w:footnoteReference w:id="615"/>
      </w:r>
      <w:r>
        <w:rPr>
          <w:rFonts w:ascii="Amiri" w:hAnsi="Amiri" w:eastAsia="Amiri" w:cs="Amiri"/>
          <w:color w:val="111111"/>
          <w:sz w:val="28"/>
          <w:sz w:val="28"/>
          <w:szCs w:val="28"/>
          <w:rtl w:val="true"/>
          <w:lang w:bidi="ar-SA"/>
        </w:rPr>
        <w:t xml:space="preserve">قَالَ السَّائِلُ فَتَقُولُ إِنَّهُ سَمِیعٌ بَصِیرٌ قَالَ هُوَ سَمِیعٌ بَصِیرٌ سَمِیعٌ بِغَیْرِ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جَارِحَةٍ وَ بَصِیرٌ بِغَیْرِ آلَةٍ بَلْ یَسْمَعُ بِنَفْسِهِ وَ یُبْصِرُ بِنَفْسِهِ لَیْسَ قَوْلِی إِنَّهُ یَسْمَعُ بِنَفْسِهِ وَ یُبْصِرُ بِنَفْسِهِ </w:t>
      </w:r>
      <w:r>
        <w:rPr>
          <w:rStyle w:val="FootnoteAnchor"/>
          <w:rtl w:val="true"/>
        </w:rPr>
        <w:footnoteReference w:id="616"/>
      </w:r>
      <w:r>
        <w:rPr>
          <w:rFonts w:ascii="Amiri" w:hAnsi="Amiri" w:eastAsia="Amiri" w:cs="Amiri"/>
          <w:color w:val="111111"/>
          <w:sz w:val="28"/>
          <w:sz w:val="28"/>
          <w:szCs w:val="28"/>
          <w:rtl w:val="true"/>
          <w:lang w:bidi="ar-SA"/>
        </w:rPr>
        <w:t xml:space="preserve">أَنَّهُ شَیْ‌ءٌ وَ النَّفْسُ شَیْ‌ءٌ آخَرُ وَ لَکِنْ أَرَدْتُ عِبَارَةً عَنْ نَفْسِی إِذْ کُنْتُ مَسْئُولًا وَ إِفْهَاماً لَکَ إِذْ کُنْتَ سَائِلًا وَ أَقُولُ یَسْمَعُ بِکُلِّهِ </w:t>
      </w:r>
      <w:r>
        <w:rPr>
          <w:rStyle w:val="FootnoteAnchor"/>
          <w:rtl w:val="true"/>
        </w:rPr>
        <w:footnoteReference w:id="617"/>
      </w:r>
      <w:r>
        <w:rPr>
          <w:rFonts w:ascii="Amiri" w:hAnsi="Amiri" w:eastAsia="Amiri" w:cs="Amiri"/>
          <w:color w:val="111111"/>
          <w:sz w:val="28"/>
          <w:sz w:val="28"/>
          <w:szCs w:val="28"/>
          <w:rtl w:val="true"/>
          <w:lang w:bidi="ar-SA"/>
        </w:rPr>
        <w:t xml:space="preserve">لَا أَنَّ الْکُلَّ مِنْهُ لَهُ بَعْضٌ وَ لَکِنِّی أَرَدْتُ إِفْهَامَکَ وَ التَّعْبِیرُ عَنْ نَفْسِی وَ لَیْسَ مَرْجِعِی فِی ذَلِکَ إِلَّا إِلَی أَنَّهُ السَّمِیعُ الْبَصِیرُ الْعَالِمُ الْخَبِیرُ بِلَا اخْتِلَافِ الذَّاتِ وَ لَا اخْتِلَافِ الْمَعْنَی قَالَ السَّائِلُ فَمَا هُوَ قَالَ أَبُو عَبْدِ اللَّهِ علیه السلام هُوَ الرَّبُّ وَ هُوَ الْمَعْبُودُ وَ هُوَ اللَّهُ وَ لَیْسَ قَوْلِی اللَّهُ إِثْبَاتَ هَذِهِ الْحُرُوفِ أَلِفْ لَامْ لَاهْ وَ لَکِنِّی أَرْجِعُ إِلَی مَعْنًی هُوَ شَیْ‌ءٌ خَالِقُ الْأَشْیَاءِ وَ صَانِعُهَا وَقَعَتْ عَلَیْهِ هَذِهِ الْحُرُوفُ وَ هُوَ الْمَعْنَی الَّذِی یُسَمَّی بِهِ اللَّهُ وَ الرَّحْمَنُ وَ الرَّحِیمُ وَ الْعَزِیزُ وَ أَشْبَاهُ ذَلِکَ مِنْ أَسْمَائِهِ وَ هُوَ الْمَعْبُودُ جَلَّ وَ عَزَّ قَالَ السَّائِلُ فَإِنَّا لَمْ نَجِدْ مَوْهُوماً إِلَّا مَخْلُوقاً قَالَ أَبُو عَبْدِ اللَّهِ علیه السلام لَوْ کَانَ ذَلِکَ کَمَا تَقُولُ لَکَانَ التَّوْحِیدُ عَنَّا مُرْتَفِعاً لِأَنَّا لَمْ نُکَلَّفْ أَنْ نَعْتَقِدَ غَیْرَ مَوْهُومٍ وَ لَکِنَّا نَقُولُ کُلُّ مَوْهُومٍ بِالْحَوَاسِّ مُدْرَکٌ فَمَا تَحُدُّهُ الْحَوَاسُّ </w:t>
      </w:r>
      <w:r>
        <w:rPr>
          <w:rStyle w:val="FootnoteAnchor"/>
          <w:rtl w:val="true"/>
        </w:rPr>
        <w:footnoteReference w:id="618"/>
      </w:r>
      <w:r>
        <w:rPr>
          <w:rFonts w:ascii="Amiri" w:hAnsi="Amiri" w:eastAsia="Amiri" w:cs="Amiri"/>
          <w:color w:val="111111"/>
          <w:sz w:val="28"/>
          <w:sz w:val="28"/>
          <w:szCs w:val="28"/>
          <w:rtl w:val="true"/>
          <w:lang w:bidi="ar-SA"/>
        </w:rPr>
        <w:t xml:space="preserve">وَ تُمَثِّلُهُ فَهُوَ مَخْلُوقٌ وَ لَا بُدَّ مِنْ إِثْبَاتِ صَانِعٍ لِلْأَشْیَاءِ خَارِجٍ مِنَ الْجِهَتَیْنِ الْمَذْمُومَتَیْنِ إِحْدَاهُمَا النَّفْیُ إِذْ کَانَ النَّفْیُ هُوَ الْإِبْطَالَ وَ الْعَدَمَ وَ الْجِهَةُ الثَّانِیَةُ التَّشْبِیهُ مِنْ صِفَةِ الْمَخْلُوقِ الظَّاهِرِ التَّرْکِیبِ وَ التَّأْلِیفِ </w:t>
      </w:r>
      <w:r>
        <w:rPr>
          <w:rStyle w:val="FootnoteAnchor"/>
          <w:rtl w:val="true"/>
        </w:rPr>
        <w:footnoteReference w:id="619"/>
      </w:r>
      <w:r>
        <w:rPr>
          <w:rFonts w:ascii="Amiri" w:hAnsi="Amiri" w:eastAsia="Amiri" w:cs="Amiri"/>
          <w:color w:val="111111"/>
          <w:sz w:val="28"/>
          <w:sz w:val="28"/>
          <w:szCs w:val="28"/>
          <w:rtl w:val="true"/>
          <w:lang w:bidi="ar-SA"/>
        </w:rPr>
        <w:t xml:space="preserve">فَلَمْ یَکُنْ بُدٌّ مِنْ إِثْبَاتِ الصَّانِعِ لِوُجُودِ الْمَصْنُوعَیْنِ وَ الِاضْطِرَارِ مِنْهُمْ إِلَیْهِ ثَبَتَ </w:t>
      </w:r>
      <w:r>
        <w:rPr>
          <w:rStyle w:val="FootnoteAnchor"/>
          <w:rtl w:val="true"/>
        </w:rPr>
        <w:footnoteReference w:id="620"/>
      </w:r>
      <w:r>
        <w:rPr>
          <w:rFonts w:ascii="Amiri" w:hAnsi="Amiri" w:eastAsia="Amiri" w:cs="Amiri"/>
          <w:color w:val="111111"/>
          <w:sz w:val="28"/>
          <w:sz w:val="28"/>
          <w:szCs w:val="28"/>
          <w:rtl w:val="true"/>
          <w:lang w:bidi="ar-SA"/>
        </w:rPr>
        <w:t xml:space="preserve">أَنَّهُمْ مَصْنُوعُونَ وَ أَنَّ صَانِعَهُمْ غَیْرُهُمْ وَ لَیْسَ مِثْلَهُمْ إِذْ کَانَ مِثْلُهُمْ شَبِیهاً بِهِمْ فِی ظَاهِرِ التَّرْکِیبِ وَ التَّأْلِیفِ وَ فِیمَا یَجْرِی عَلَیْهِمْ مِنْ حُدُوثِهِمْ بَعْدَ أَنْ لَمْ یَکُونُوا وَ تَنَقُّلِهِمْ مِنْ صِغَرٍ إِلَی کِبَرٍ وَ سَوَادٍ إِلَی بَیَاضٍ وَ قُوَّةٍ إِلَی ضَعْفٍ وَ أَحْوَالٍ مَوْجُودَةٍ لَا حَاجَةَ بِنَا إِلَی تَفْسِیرِهَا لِثَبَاتِهَا وَ وُجُودِهَا </w:t>
      </w:r>
    </w:p>
    <w:p>
      <w:pPr>
        <w:pStyle w:val="BookText"/>
        <w:rPr/>
      </w:pPr>
      <w:r>
        <w:rPr>
          <w:rFonts w:ascii="Amiri" w:hAnsi="Amiri" w:eastAsia="Amiri" w:cs="Amiri"/>
          <w:color w:val="111111"/>
          <w:sz w:val="28"/>
          <w:sz w:val="28"/>
          <w:szCs w:val="28"/>
          <w:rtl w:val="true"/>
          <w:lang w:bidi="ar-SA"/>
        </w:rPr>
        <w:t xml:space="preserve">قَالَ السَّائِلُ فَقَدْ حَدَّدْتَهُ إِذْ أَثْبَتَّ وُجُودَهُ قَالَ أَبُو عَبْدِ اللَّهِ علیه السلام لَمْ أُحَدِّدْهُ وَ لَکِنْ أَثْبَتُّهُ إِذْ لَمْ یَکُنْ بَیْنَ الْإِثْبَاتِ وَ النَّفْیِ مَنْزِلَةٌ قَالَ السَّائِلُ فَلَهُ إِنِّیَّةٌ وَ مَائِیَّةٌ قَالَ نَعَمْ لَا یَثْبُتُ الشَّیْ‌ءُ إِلَّا بِإِنِّیَّةٍ وَ مَائِیَّةٍ </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انیة و مائیة أی إذا ثبت ان هذا المفهوم العام المشترک المتصور فی الذهن خارج عن وجوده الخاص و ذاته فاذن له انیة مخصوصة و مائیة غیر مطلق الوجود هو بها هو، 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یوجد الشی‌ء الا بنحو خاصّ من الوجود و المائیة، لا بمجرد الامر الأعمّ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ان للماهیة معنیین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ما بازاء الوجود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الممکن زائد علی ماهیته، و الماهیة بهذا المعنی ممّا یعرضه العموم و الاشتراک، فلیست له تعالی ماهیة بهذا المعنی؛ و ثانیهما ما به الشی‌ء هو هو، و هذا یصحّ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السَّائِلُ فَلَهُ کَیْفِیَّةٌ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لا بد من الخروج من جهة التعطیل و هو نفی الصفات بالکلیة و الوقوع فی طرف سلوب هذه الأوصاف الإلهیّة و نقائضها، و من جهة التشبیه و هو جعل صفاتها کصفات المخلوقین، لان من نفی عنه معانی الصفات فقد أنکر وجود ذاته و علمه و قدرته و ارادته و سمعه و بصره، و رفع ربوبیته و کونه ربا و مبدعا صانعا قیوما الها خالقا رازقا، و من شبهه بغیره بأن زعم ان وجوده کوجود غیره و علمه کعلمهم و قدرته کقدرتهم فقد أثبته بصفة المخلوقین الذین لا یستحقون الربوبیة، و لکن لا بد ان یثبت له علم لا یماثل شیئا من العلوم، و هکذا فی سائر الصفات الوجودیة، و هذا هو 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کیفیة لا یستحقها غیره، و الا فلیس شی‌ء من صفاته من مقولة الکیف التی هی من الاجناس، حتی یلزم أن تکون صفته التی هی عین ذاته مرکبة من جنس و فصل، فتکون ذاته مرکبة 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 المحققین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الکیفیة جهة الصفة و الإحاطة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الکیفیة حال الشی‌ء باعتبار الاتصاف بالصفة و الانحفاظ و التحصیل بها، لان الاتصاف فعلیة من القوّة، فهو بین الفعلیة بالصفة الموجودة أو بعدمها، و هو فی ذاته بین بین خال من الفعلیتین، ففعلیة وجوده و تحصله محفوظة بالکیفیة، و لا بد له من ماهیة اخری، فإذا هو مؤتلف مصنوع تعالی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المصنّف فی مرآة العقول</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لَا لِأَنَّ الْکَیْفِیَّةَ جِهَةُ الصِّفَةِ وَ الْإِحَاطَةِ</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لَکِنْ لَا بُدَّ مِنَ الْخُرُوجِ مِنْ جِهَةِ التَّعْطِیلِ وَ التَّشْبِیهِ لِأَنَّ مَنْ نَفَاهُ أَنْکَرَهُ وَ دَفَعَ رُبُوبِیَّتَهُ وَ أَبْطَلَهُ وَ مَنْ شَبَّهَهُ بِغَیْرِهِ فَقَدْ أَثْبَتَهُ بِصِفَةِ الْمَخْلُوقِینَ الْمَصْنُوعِینَ الَّذِینَ لَا یَسْتَحِقُّونَ الرُّبُوبِیَّةَ وَ لَکِنْ لَا بُدَّ مِنْ إِثْبَاتِ ذَاتٍ بِلَا کَیْفِیَّةٍ لَا یَسْتَحِقُّهَا غَیْرُهُ </w:t>
      </w:r>
      <w:r>
        <w:rPr>
          <w:rStyle w:val="FootnoteAnchor"/>
          <w:rtl w:val="true"/>
        </w:rPr>
        <w:footnoteReference w:id="622"/>
      </w:r>
      <w:r>
        <w:rPr>
          <w:rFonts w:ascii="Amiri" w:hAnsi="Amiri" w:eastAsia="Amiri" w:cs="Amiri"/>
          <w:color w:val="111111"/>
          <w:sz w:val="28"/>
          <w:sz w:val="28"/>
          <w:szCs w:val="28"/>
          <w:rtl w:val="true"/>
          <w:lang w:bidi="ar-SA"/>
        </w:rPr>
        <w:t xml:space="preserve">لَا یُشَارِکُ فِیهَا وَ لَا یُحَاطُ بِهَا وَ لَا یَعْلَمُهَا غَیْرُهُ قَالَ السَّائِلُ فَیُعَانِی الْأَشْیَاءَ بِنَفْسِهِ </w:t>
      </w:r>
      <w:r>
        <w:rPr>
          <w:rStyle w:val="FootnoteAnchor"/>
          <w:rtl w:val="true"/>
        </w:rPr>
        <w:footnoteReference w:id="623"/>
      </w:r>
      <w:r>
        <w:rPr>
          <w:rFonts w:ascii="Amiri" w:hAnsi="Amiri" w:eastAsia="Amiri" w:cs="Amiri"/>
          <w:color w:val="111111"/>
          <w:sz w:val="28"/>
          <w:sz w:val="28"/>
          <w:szCs w:val="28"/>
          <w:rtl w:val="true"/>
          <w:lang w:bidi="ar-SA"/>
        </w:rPr>
        <w:t xml:space="preserve">قَالَ أَبُو عَبْدِ اللَّهِ علیه السلام هُوَ أَجَلُّ مِنْ أَنْ یُعَانِیَ الْأَشْیَاءَ </w:t>
      </w:r>
      <w:r>
        <w:rPr>
          <w:rStyle w:val="FootnoteAnchor"/>
          <w:rtl w:val="true"/>
        </w:rPr>
        <w:footnoteReference w:id="624"/>
      </w:r>
      <w:r>
        <w:rPr>
          <w:rFonts w:ascii="Amiri" w:hAnsi="Amiri" w:eastAsia="Amiri" w:cs="Amiri"/>
          <w:color w:val="111111"/>
          <w:sz w:val="28"/>
          <w:sz w:val="28"/>
          <w:szCs w:val="28"/>
          <w:rtl w:val="true"/>
          <w:lang w:bidi="ar-SA"/>
        </w:rPr>
        <w:t xml:space="preserve">بِمُبَاشَرَةٍ وَ مُعَالَجَةٍ لِأَنَّ ذَلِکَ صِفَةُ الْمَخْلُوقِ الَّذِی لَا تَجِی‌ءُ الْأَشْیَاءُ إِلَیْهِ </w:t>
      </w:r>
      <w:r>
        <w:rPr>
          <w:rStyle w:val="FootnoteAnchor"/>
          <w:rtl w:val="true"/>
        </w:rPr>
        <w:footnoteReference w:id="625"/>
      </w:r>
      <w:r>
        <w:rPr>
          <w:rFonts w:ascii="Amiri" w:hAnsi="Amiri" w:eastAsia="Amiri" w:cs="Amiri"/>
          <w:color w:val="111111"/>
          <w:sz w:val="28"/>
          <w:sz w:val="28"/>
          <w:szCs w:val="28"/>
          <w:rtl w:val="true"/>
          <w:lang w:bidi="ar-SA"/>
        </w:rPr>
        <w:t xml:space="preserve">إِلَّا بِالْمُبَاشَرَةِ وَ الْمُعَالَجَةِ وَ هُوَ تَعَالَی نَافِذُ الْإِرَادَةِ وَ الْمَشِیَّةِ فَعَّالٌ لِمَا یَشَاءُ قَالَ السَّائِلُ فَلَهُ رِضًا وَ سَخَطٌ قَالَ أَبُو عَبْدِ اللَّهِ علیه السلام نَعَمْ وَ لَیْسَ ذَلِکَ عَلَی مَا یُوجَدُ فِی الْمَخْلُوقِینَ وَ ذَلِکَ أَنَّ الرِّضَا وَ السَّخَطَ دِخَالٌ یَدْخُلُ عَلَیْهِ فَیَنْقُلُهُ مِنْ حَالٍ إِلَی حَالٍ وَ ذَلِکَ صِفَةُ الْمَخْلُوقِینَ الْعَاجِزِینَ الْمُحْتَاجِینَ </w:t>
      </w:r>
      <w:r>
        <w:rPr>
          <w:rStyle w:val="FootnoteAnchor"/>
          <w:rtl w:val="true"/>
        </w:rPr>
        <w:footnoteReference w:id="626"/>
      </w:r>
      <w:r>
        <w:rPr>
          <w:rFonts w:ascii="Amiri" w:hAnsi="Amiri" w:eastAsia="Amiri" w:cs="Amiri"/>
          <w:color w:val="111111"/>
          <w:sz w:val="28"/>
          <w:sz w:val="28"/>
          <w:szCs w:val="28"/>
          <w:rtl w:val="true"/>
          <w:lang w:bidi="ar-SA"/>
        </w:rPr>
        <w:t xml:space="preserve">وَ هُوَ تَبَارَکَ وَ تَعَالَی الْعَزِیزُ الرَّحِیمُ لَا حَاجَةَ بِهِ إِلَی شَیْ‌ءٍ مِمَّا خَلَقَ وَ خَلْقُهُ جَمِیعاً مُحْتَاجُونَ إِلَیْهِ وَ إِنَّمَا خَلَقَ الْأَشْیَاءَ مِنْ غَیْرِ حَاجَةٍ وَ لَا سَبَبٍ اخْتِرَاعاً وَ ابْتِدَاعاً قَالَ السَّائِلُ فَقَوْلُهُ الرَّحْمنُ عَلَی الْعَرْشِ اسْتَوی قَالَ أَبُو عَبْدِ اللَّهِ علیه السلام بِذَلِکَ وَصَفَ نَفْسَهُ وَ کَذَلِکَ هُوَ مُسْتَوْلٍ عَلَی الْعَرْشِ بَائِنٌ مِنْ خَلْقِهِ مِنْ غَیْرِ أَنْ یَکُونَ الْعَرْشُ حَامِلًا لَهُ وَ لَا أَنْ یَکُونَ الْعَرْشُ حَاوِیاً لَهُ وَ لَا أَنَّ الْعَرْشَ مُحْتَازٌ لَهُ وَ لَکِنَّا نَقُولُ هُوَ حَامِلُ الْعَرْشِ وَ مُمْسِکُ الْعَرْشِ وَ نَقُولُ مِنْ ذَلِکَ مَا قَالَ وَسِعَ کُرْسِیُّهُ السَّماواتِ وَ الْأَرْضَ فَثَبَّتْنَا مِنَ الْعَرْشِ وَ الْکُرْسِیِّ مَا ثَبَّتَهُ وَ نَفَیْنَا أَنْ یَکُونَ الْعَرْشُ أَوِ الْکُرْسِیُ </w:t>
      </w:r>
    </w:p>
    <w:p>
      <w:pPr>
        <w:pStyle w:val="BookText"/>
        <w:rPr/>
      </w:pPr>
      <w:r>
        <w:rPr>
          <w:rFonts w:ascii="Amiri" w:hAnsi="Amiri" w:eastAsia="Amiri" w:cs="Amiri"/>
          <w:color w:val="111111"/>
          <w:sz w:val="28"/>
          <w:sz w:val="28"/>
          <w:szCs w:val="28"/>
          <w:rtl w:val="true"/>
          <w:lang w:bidi="ar-SA"/>
        </w:rPr>
        <w:t xml:space="preserve">حَاوِیاً لَهُ وَ أَنْ یَکُونَ عَزَّ وَ جَلَّ مُحْتَاجاً إِلَی مَکَانٍ أَوْ إِلَی شَیْ‌ءٍ مِمَّا خَلَقَ بَلْ خَلْقُهُ مُحْتَاجُونَ إِلَیْهِ قَالَ السَّائِلُ فَمَا الْفَرْقُ بَیْنَ أَنْ تَرْفَعُوا أَیْدِیَکُمْ إِلَی السَّمَاءِ وَ بَیْنَ أَنْ تَخْفِضُوهَا نَحْوَ الْأَرْضِ قَالَ أَبُو عَبْدِ اللَّهِ علیه السلام ذَلِکَ فِی عِلْمِهِ وَ إِحَاطَتِهِ وَ قُدْرَتِهِ سَوَاءٌ وَ لَکِنَّهُ عَزَّ وَ جَلَّ أَمَرَ أَوْلِیَاءَهُ وَ عِبَادَهُ بِرَفْعِ أَیْدِیهِمْ إِلَی السَّمَاءِ نَحْوَ الْعَرْشِ لِأَنَّهُ جَعَلَهُ مَعْدِنَ الرِّزْقِ فَثَبَّتْنَا مَا ثَبَّتَهُ الْقُرْآنُ وَ الْأَخْبَارُ عَنِ الرَّسُولِ صلی الله علیه و آله حِینَ قَالَ ارْفَعُوا أَیْدِیَکُمْ إِلَی اللَّهِ عَزَّ وَ جَلَّ وَ هَذَا یُجْمِعُ عَلَیْهِ فِرَقُ الْأُمَّةِ کُلُّهَا قَالَ السَّائِلُ فَمِنْ أَیْنَ أَثْبَتَّ أَنْبِیَاءَ وَ رُسُلًا قَالَ أَبُو عَبْدِ اللَّهِ علیه السلام إِنَّا لَمَّا أَثْبَتْنَا أَنَّ لَنَا خَالِقاً صَانِعاً مُتَعَالِیاً عَنَّا وَ عَنْ جَمِیعِ مَا خَلَقَ وَ کَانَ ذَلِکَ الصَّانِعُ حَکِیماً </w:t>
      </w:r>
      <w:r>
        <w:rPr>
          <w:rStyle w:val="FootnoteAnchor"/>
          <w:rtl w:val="true"/>
        </w:rPr>
        <w:footnoteReference w:id="627"/>
      </w:r>
      <w:r>
        <w:rPr>
          <w:rFonts w:ascii="Amiri" w:hAnsi="Amiri" w:eastAsia="Amiri" w:cs="Amiri"/>
          <w:color w:val="111111"/>
          <w:sz w:val="28"/>
          <w:sz w:val="28"/>
          <w:szCs w:val="28"/>
          <w:rtl w:val="true"/>
          <w:lang w:bidi="ar-SA"/>
        </w:rPr>
        <w:t xml:space="preserve">لَمْ یَجُزْ أَنْ یُشَاهِدَهُ خَلْقُهُ وَ لَا یُلَامِسُوهُ وَ لَا یُبَاشِرَهُمْ وَ لَا یُبَاشِرُوهُ وَ یُحَاجَّهُمْ وَ یُحَاجُّوهُ </w:t>
      </w:r>
      <w:r>
        <w:rPr>
          <w:rStyle w:val="FootnoteAnchor"/>
          <w:rtl w:val="true"/>
        </w:rPr>
        <w:footnoteReference w:id="628"/>
      </w:r>
      <w:r>
        <w:rPr>
          <w:rFonts w:ascii="Amiri" w:hAnsi="Amiri" w:eastAsia="Amiri" w:cs="Amiri"/>
          <w:color w:val="111111"/>
          <w:sz w:val="28"/>
          <w:sz w:val="28"/>
          <w:szCs w:val="28"/>
          <w:rtl w:val="true"/>
          <w:lang w:bidi="ar-SA"/>
        </w:rPr>
        <w:t xml:space="preserve">فَثَبَتَ أَنَّ لَهُ سُفَرَاءَ فِی خَلْقِهِ وَ عِبَادِهِ یَدُلُّونَهُمْ عَلَی مَصَالِحِهِمْ وَ مَنَافِعِهِمْ وَ مَا بِهِ بَقَاؤُهُمْ وَ فِی تَرْکِهِ فَنَاؤُهُمْ فَثَبَتَ الْآمِرُونَ وَ النَّاهُونَ عَنِ الْحَکِیمِ الْعَلِیمِ فِی خَلْقِهِ وَ ثَبَتَ عِنْدَ ذَلِکَ أَنَّ لَهُ مُعَبِّرِینَ وَ هُمُ الْأَنْبِیَاءُ وَ صَفْوَتُهُ مِنْ خَلْقِهِ حُکَمَاءَ مُؤَدَّبِینَ بِالْحِکْمَةِ مَبْعُوثِینَ بِهَا غَیْرَ مُشَارِکِینَ لِلنَّاسِ فِی أَحْوَالِهِمْ عَلَی مُشَارَکَتِهِمْ لَهُمْ فِی الْخَلْقِ وَ التَّرْکِیبِ مُؤَیَّدِینَ مِنْ عِنْدِ الْحَکِیمِ </w:t>
      </w:r>
      <w:r>
        <w:rPr>
          <w:rStyle w:val="FootnoteAnchor"/>
          <w:rtl w:val="true"/>
        </w:rPr>
        <w:footnoteReference w:id="629"/>
      </w:r>
      <w:r>
        <w:rPr>
          <w:rFonts w:ascii="Amiri" w:hAnsi="Amiri" w:eastAsia="Amiri" w:cs="Amiri"/>
          <w:color w:val="111111"/>
          <w:sz w:val="28"/>
          <w:sz w:val="28"/>
          <w:szCs w:val="28"/>
          <w:rtl w:val="true"/>
          <w:lang w:bidi="ar-SA"/>
        </w:rPr>
        <w:t xml:space="preserve">الْعَلِیمِ بِالْحِکْمَةِ وَ الدَّلَائِلِ وَ الْبَرَاهِینِ وَ الشَّوَاهِدِ مِنْ إِحْیَاءِ الْمَوْتَی وَ إِبْرَاءِ الْأَکْمَهِ وَ الْأَبْرَصِ فَلَا تَخْلُو أَرْضُ اللَّهِ </w:t>
      </w:r>
      <w:r>
        <w:rPr>
          <w:rStyle w:val="FootnoteAnchor"/>
          <w:rtl w:val="true"/>
        </w:rPr>
        <w:footnoteReference w:id="630"/>
      </w:r>
      <w:r>
        <w:rPr>
          <w:rFonts w:ascii="Amiri" w:hAnsi="Amiri" w:eastAsia="Amiri" w:cs="Amiri"/>
          <w:color w:val="111111"/>
          <w:sz w:val="28"/>
          <w:sz w:val="28"/>
          <w:szCs w:val="28"/>
          <w:rtl w:val="true"/>
          <w:lang w:bidi="ar-SA"/>
        </w:rPr>
        <w:t xml:space="preserve">مِنْ حُجَّةٍ یَکُونُ مَعَهُ عِلْمٌ یَدُلُّ عَلَی صِدْقِ مَقَالِ الرَّسُولِ وَ وُجُوبِ عَدَالَتِهِ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نسخ التوحید بعد قوله فرق الأمة کلها زیادة قال السائل </w:t>
      </w:r>
    </w:p>
    <w:p>
      <w:pPr>
        <w:pStyle w:val="BookText"/>
        <w:rPr/>
      </w:pPr>
      <w:r>
        <w:rPr>
          <w:rFonts w:ascii="IRNazanin" w:hAnsi="IRNazanin" w:eastAsia="IRNazanin"/>
          <w:color w:val="111111"/>
          <w:sz w:val="28"/>
          <w:sz w:val="28"/>
          <w:szCs w:val="28"/>
          <w:rtl w:val="true"/>
          <w:lang w:bidi="fa-IR"/>
        </w:rPr>
        <w:t>فتقول إنه ینزل إلی السماء الدنیا قال أبو عبد الله علیه السلام نقول ذلک لأن الروایات قد صحت به و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السائل و إذا نزل أنیس قد حال عن العرش و حئوله عن العرش انتقال </w:t>
      </w:r>
      <w:r>
        <w:rPr>
          <w:rStyle w:val="FootnoteAnchor"/>
          <w:rtl w:val="true"/>
        </w:rPr>
        <w:footnoteReference w:id="632"/>
      </w:r>
      <w:r>
        <w:rPr>
          <w:rFonts w:ascii="IRNazanin" w:hAnsi="IRNazanin" w:eastAsia="IRNazanin"/>
          <w:color w:val="111111"/>
          <w:sz w:val="28"/>
          <w:sz w:val="28"/>
          <w:szCs w:val="28"/>
          <w:rtl w:val="true"/>
          <w:lang w:bidi="fa-IR"/>
        </w:rPr>
        <w:t xml:space="preserve">قال أبو عبد الله علیه السلام لیس ذلک علی ما یوجد من المخلوق الذی ینتقل باختلاف الحال علیه و الملالة و السآمة و ناقل ینقله و یحوله من حال إلی حال بل هو تبارک و تعالی لا یحدث علیه الحال و لا یجری علیه الحدوث فلا یکون نزوله کنزول المخلوق الذی متی تنحی عن مکان خلا منه المکان الأولی و لکنه ینزل إلی سماء الدنیا بغیر معاناة و لا حرکة فیکون هو کما فی السماء السابعة علی العرش کذلک هو فی سماء الدنیا إنما یکشف عن عظمته و یری أولیاءه نفسه حیث شاء و یکشف ما شاء من قدرته و منظره فی القرب و البعد سواء </w:t>
      </w:r>
      <w:r>
        <w:rPr>
          <w:rStyle w:val="FootnoteAnchor"/>
          <w:rtl w:val="true"/>
        </w:rPr>
        <w:footnoteReference w:id="6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و فی تلک النسخة التی فیها تلک الزیادة زیادة أخری بعد تمام الخبر و هی هذه قال مصنف هذا الکتاب قوله علیه السلام إنه علی العرش لیس بمعنی التمکن فیه و لکنه بمعنی التعالی علیه بالقدرة یقال فلان علی خیر و استعانة علی عمل کذا و کذا لیس بمعنی التمکن فیه و الاستقرار علیه </w:t>
      </w:r>
      <w:r>
        <w:rPr>
          <w:rStyle w:val="FootnoteAnchor"/>
          <w:rtl w:val="true"/>
        </w:rPr>
        <w:footnoteReference w:id="634"/>
      </w:r>
      <w:r>
        <w:rPr>
          <w:rFonts w:ascii="IRNazanin" w:hAnsi="IRNazanin" w:eastAsia="IRNazanin"/>
          <w:color w:val="111111"/>
          <w:sz w:val="28"/>
          <w:sz w:val="28"/>
          <w:szCs w:val="28"/>
          <w:rtl w:val="true"/>
          <w:lang w:bidi="fa-IR"/>
        </w:rPr>
        <w:t>و لکن ذلک بمعنی التمکن منه و القدرة علیه</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فی النزول لیس فی بمعنی الانتقال و قطع المسافات و لکنه علی معنی إنزال الأمر منه إلی سماء الدنیا لأن العرش هو المکان الذی ینتهی إلیه بأعمال العباد من السدرة المنتهی إلیه و قد یجعل الله عز و جل </w:t>
      </w:r>
      <w:r>
        <w:rPr>
          <w:rStyle w:val="FootnoteAnchor"/>
          <w:rtl w:val="true"/>
        </w:rPr>
        <w:footnoteReference w:id="635"/>
      </w:r>
      <w:r>
        <w:rPr>
          <w:rFonts w:ascii="IRNazanin" w:hAnsi="IRNazanin" w:eastAsia="IRNazanin"/>
          <w:color w:val="111111"/>
          <w:sz w:val="28"/>
          <w:sz w:val="28"/>
          <w:szCs w:val="28"/>
          <w:rtl w:val="true"/>
          <w:lang w:bidi="fa-IR"/>
        </w:rPr>
        <w:t>السماء الدنیا فی الثلث الأخیر من اللیل و فی لیالی الجمعة مسافة الأعمال فی ارتفاعها أقرب منها فی سائر الأوقات إلی العرش</w:t>
      </w:r>
      <w:r>
        <w:rPr>
          <w:rFonts w:eastAsia="IRNazanin" w:cs="IRNazanin"/>
          <w:color w:val="111111"/>
          <w:sz w:val="28"/>
          <w:szCs w:val="28"/>
          <w:rtl w:val="true"/>
          <w:lang w:bidi="fa-IR"/>
        </w:rPr>
        <w:t xml:space="preserve">. </w:t>
      </w:r>
      <w:bookmarkStart w:id="295" w:name="pg13739_148511"/>
    </w:p>
    <w:p>
      <w:pPr>
        <w:pStyle w:val="BookText"/>
        <w:rPr/>
      </w:pPr>
      <w:bookmarkEnd w:id="295"/>
      <w:r>
        <w:rPr>
          <w:rFonts w:ascii="IRNazanin" w:hAnsi="IRNazanin" w:eastAsia="IRNazanin"/>
          <w:color w:val="111111"/>
          <w:sz w:val="28"/>
          <w:sz w:val="28"/>
          <w:szCs w:val="28"/>
          <w:rtl w:val="true"/>
          <w:lang w:bidi="fa-IR"/>
        </w:rPr>
        <w:t xml:space="preserve">و قوله یری أولیاءه نفسه فإنه یعنی بإظهار بدائع فطرته </w:t>
      </w:r>
      <w:r>
        <w:rPr>
          <w:rStyle w:val="FootnoteAnchor"/>
          <w:rtl w:val="true"/>
        </w:rPr>
        <w:footnoteReference w:id="636"/>
      </w:r>
      <w:r>
        <w:rPr>
          <w:rFonts w:ascii="IRNazanin" w:hAnsi="IRNazanin" w:eastAsia="IRNazanin"/>
          <w:color w:val="111111"/>
          <w:sz w:val="28"/>
          <w:sz w:val="28"/>
          <w:szCs w:val="28"/>
          <w:rtl w:val="true"/>
          <w:lang w:bidi="fa-IR"/>
        </w:rPr>
        <w:t xml:space="preserve">فقد جرت العادة بأن یقال للسلطان إذا أظهر قوة و قدرة و خیلا و رجلا قد أظهر نفسه و علی ذلک دل الکلام </w:t>
      </w:r>
      <w:r>
        <w:rPr>
          <w:rStyle w:val="FootnoteAnchor"/>
          <w:rtl w:val="true"/>
        </w:rPr>
        <w:footnoteReference w:id="637"/>
      </w:r>
      <w:r>
        <w:rPr>
          <w:rFonts w:ascii="IRNazanin" w:hAnsi="IRNazanin" w:eastAsia="IRNazanin"/>
          <w:color w:val="111111"/>
          <w:sz w:val="28"/>
          <w:sz w:val="28"/>
          <w:szCs w:val="28"/>
          <w:rtl w:val="true"/>
          <w:lang w:bidi="fa-IR"/>
        </w:rPr>
        <w:t xml:space="preserve">و مجاز اللفظ انتهی </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مضی تفاسیر أجزاء الخبر فی کتاب التوحید </w:t>
      </w:r>
      <w:r>
        <w:rPr>
          <w:rStyle w:val="FootnoteAnchor"/>
          <w:rtl w:val="true"/>
        </w:rPr>
        <w:footnoteReference w:id="639"/>
      </w:r>
      <w:r>
        <w:rPr>
          <w:rFonts w:ascii="IRNazanin" w:hAnsi="IRNazanin" w:eastAsia="IRNazanin"/>
          <w:color w:val="111111"/>
          <w:sz w:val="28"/>
          <w:sz w:val="28"/>
          <w:szCs w:val="28"/>
          <w:rtl w:val="true"/>
          <w:lang w:bidi="fa-IR"/>
        </w:rPr>
        <w:t>و هذا الخبر جزء من الخبر السابق أیضا فلا تغفل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ابن حکم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طبیعی مذهب خدمت حضرت صادق علیه السّلام آمد و سؤالاتی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جایز نیست که جهان را دو خدا باشد؟</w:t>
      </w:r>
    </w:p>
    <w:p>
      <w:pPr>
        <w:pStyle w:val="BookText"/>
        <w:rPr/>
      </w:pPr>
      <w:r>
        <w:rPr>
          <w:rFonts w:ascii="IRNazanin" w:hAnsi="IRNazanin" w:eastAsia="IRNazanin"/>
          <w:color w:val="111111"/>
          <w:sz w:val="28"/>
          <w:sz w:val="28"/>
          <w:szCs w:val="28"/>
          <w:rtl w:val="true"/>
          <w:lang w:bidi="fa-IR"/>
        </w:rPr>
        <w:t>حضرت صادق علیه السّلام در جواب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گفتی دو خدا باشد، از دو صورت خارج نیست؛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یا هر دو قدیم و ازلی هستند یا هر دو ضعیف، و یا این که یکی قوی است و دیگری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قوی هستند، چرا یکی دیگری را دفع نمی‌کند تا به تنهایی تدبیر جهان را نماید؟ در صورتی که یکی قوی و دیگری ضعیف باشد، به واسطه عجز و ناتوانی که در دومی فرض شد، ثابت می‌شود که خدا یکتا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فرض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بگویی دو خدا است یا این دو خدا از همه جهت با هم متفق هستند یا با یکدیگر از همه جهت فرق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از هر جهت با هم متفق باشند، حتی از نظر وجود دو بودن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با یکدیگر فرق داشته باشند، چون نظام و هماهنگی جهان را از گردش افلاک و آمد و رفت شب و روز و خورشید و ماه مشاهده می‌کنیم، از این نظام و هماهنگی که تمام موجودات روی هدف و نظر خاصی آفریده شده‌اند و یک پیوستگی و ارتباط وجود دارد، متوجه می‌شویم که نظم دهنده و نقشه پرداز و مدیر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جهت دیگر در صورتی که دو تا باشند، مطابق گفته تو باید بین آن دو یک فاصله باشد تا دو بودن درست شود، و باید آن فاصله هم قدیم باشد بنا به گفته تو خدایان سه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 سه خدا است، طبق استدلالی که برای تو کردم باید دو فاصله بین آن ها باشد و تعداد به پنج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تعدد و کثرت به بی‌نهایت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سؤال‌های او این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دلیلی بر وجود او هست؟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موجودات شگفت‌انگیز و جهان بیکران گواهند بر این که صانعی آن ها را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وقتی تو چشمت به یک ساختمان مجلل و آراسته بیفتد، یقین نخواهی کرد که آن را سازنده‌ای است، گرچه سازنده آن ساختمان را مشاهده نکرده باشی و او را ندیده باشی؟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چیزی است بر خلاف چیزها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می‌گویم چیزی است، توجه کن که یک معنی ثابت می‌شود و آن این که او چیزی است به معنی واقعی چیز بودن، اما جسم و صورت نیست؛ نه حس می‌شود و نه درک می‌گردد و با حواس پنجگانه درک نمی‌گردد، خیال او را نمی‌یابد گذشت، قرن‌ها کم و کاستی در او به وجود نمی‌آورد و زمان در او تغییری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می‌گویید او سمیع و بصیر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سمیع و بصیر است، می‌شنود ولی نه با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عضو، می‌بیند ولی بدون آلت بینایی، به نفس خود می‌شنود و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می‌گویم به نفس خود می‌شنود و می‌بیند، نه این است که او شی‌ء است و نفس شی‌ء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از من می‌پرسی و باید طوری تعبیر کنم که بفهمی، می‌گویم که او با تمام ذات خود می‌شنود، باز نه این کل و تمامی را که گفتم جزء و بعض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به تو بفهمانم و تعبیر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جز این نیست که خدا سمیع و بصیر و عالم و خبیر است، بدون این که اختلافی در ذات و یا اختلاف در معنی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چیست؟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پروردگار و معبود است، او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گفتن اللَّه منظورم اثبات الف لام و لاه نیست، منظورم کسی است که خالق اشیاء و سازنده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حروف بر او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معنی است به نام اللَّه و رحمان و رحیم و عزیز و سایر نام‌هایش که نامیده شده، او معبود بزرگ و عزیز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وهم ما درآید و برایش یک معنی در نظر بگیریم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طور که تو می‌گویی صحیح باشد، اعتقاد به توحید از ما برداشته شده، زیرا ما مکلف نیستیم معتقد شویم چیزی را که معنی نداشته باشد و غیر موهوم باشد، ولی ما می‌گوییم هر چیزی که با حواس تصور شود و درک گردد و بتواند حواس ما برایش حد و اندازه‌ای بسازد و در وهم و خیال ما درآید،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نداریم از این که برای اشیاء و موجودات صانعی ثابت کنیم منزه و از دو جهت ناستوده، 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نبودن عدم و نیستی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هیچ چیز شباهت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منزه می‌دانیم از این که شبیه یکی از مخلوقات باشد، زیرا شباهت داشتن به چیزی، از صفات مخلوق است که از چند چیز ترکیب و تألیف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نیست جز این که برای این موجودات و پدیده‌ها به وجود سازنده و آفریننده‌ای معتقد باشیم که مثل آن ها نباشد، زیرا چیزی که مثل آن ها باشد دارای این صفات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و ترکیب و حدوث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سابقه نبودن و بعد هست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تغییر حال از کوچکی به بزرگی و سیاهی به سفیدی و نیرو به ضعف و حالات دیگری که در مخلوقات موجود است و احتیاجی به اثبات آن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او را محدود کردی، چون وجودش را ثابت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محدود نکردم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می‌گویم چنین و چنان است و کیفیت برایش ثابت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وجودش را اثبات نمودم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حد فاصل و درجه‌ای بین اثبات و نفی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دارای ماهیت و شخصیت و حقیقت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زیرا چیزی وجود نخواهد داشت مگر این که دارای شخصیت و ماهیت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پس دارای کیفیت نیز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کیفیت یک حالت و چگونگی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که مربوط به صفت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حقیقت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کیفیت داشت، باید احاطه شود و به تصور</w:t>
      </w:r>
    </w:p>
    <w:p>
      <w:pPr>
        <w:pStyle w:val="BookText"/>
        <w:rPr/>
      </w:pPr>
      <w:r>
        <w:rPr>
          <w:rFonts w:ascii="IRNazanin" w:hAnsi="IRNazanin" w:eastAsia="IRNazanin"/>
          <w:color w:val="111111"/>
          <w:sz w:val="28"/>
          <w:sz w:val="28"/>
          <w:szCs w:val="28"/>
          <w:rtl w:val="true"/>
          <w:lang w:bidi="fa-IR"/>
        </w:rPr>
        <w:t>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ناچار باید خدا را خارج از دو حد تعطیل و تشبیه نمود، زیرا کسی که بگوید نیست، منکر او شده و خداییش را نپذیرفته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تعطیل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او را تشبیه به دیگری نماید، وجودش را دارای صفت مخلوقات نموده که آن ها شایسته خدایی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ذاتی را اثبات کرد که دارای کیفیت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و هیچ چیز شایسته چنین ذاتی نیست و با او شرکت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 که نمی‌توان او را احاطه نمود و جز خود خدا کسی از کنه او مطلع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موجودات را به دست خویش ساخته و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بزرگ‌تر از آن است که اشیاء را با دست و شخصا بسازد، زیرا این کار از مختصات مخلوقات است که اشیاء نزد آن ها نمی‌آیند، مگر این که آن ها را تحصیل نماید و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دارای اراده کامل و مثبت است، هر چه بخواهد انجام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مباشرت و مداخله 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هم خشنود می‌شود و هم خشم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اما نه آن طور که مردم خشنودی و خشم دارند، زیرا خوشحالی و خشم در انسان تغییر به وجود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خوشحالی چهره‌اش بشاش و در خشم گرفته و عبوس می‌شود و خونش به جوش آمده و رگ‌هایش متورم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اختصاص به مخلوق عاجز و نیازمند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 و عزیز و بخشنده است؛ نیازی به مخلوق خود ندارد و تمام جهانیان به او نیازمندند؛ آفرینش را آفرید بی‌آنکه احتیاجی به آفریدن آن ها داشته باشد و بی‌آنکه از کسی اقتباس نماید یا طرح آن را از دیگری فرا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عَلَی الْعَرْشِ اسْتَوی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 رحمان که بر عرش استیلا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خود را چنین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عرش تسلط دارد و از آفریده‌ها جداست، نه این که بر روی عرش قرار گرفته باشد و عرش او را در بر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می‌گوییم او نگهدار عرش و حامل آن است، و هم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 کُرْسِیُّهُ السَّماواتِ وَ الْأَرْضَ</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کرسیِ او آسمان‌ها و زمین را در بر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خداوند در مورد عرش و کرسی فرموده قبول داریم، ولی ذات مقدسش را منزه می‌دانیم از این که عرش و کرسی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جا و مکانش باشد و محتاج به جا و مکان یا چیز دیگری از مخلوقات خود شود، بلکه آفرینش به او نیازمند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 است بین این که دست‌های خود را به آسمان بلند کنید یا به طرف زمین پایین بیاورید؟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علم و قدرت و احاطه خدا مساوی است، ولی او خود به اولیائش دستور داده که دست‌هایشان را به آسمان به جانب عرش بلند کنند، زیرا عرش معدن 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آن چه را که قرآن ثابت کرده پذیرفته‌ایم و اخباری که از پیامبر اکرم صلی الله علیه و آله رسیده است،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دست‌های خود را به جانب خدا بلند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امت بر این وضع اتفاق دارند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سائل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پیغمبران و رسولان را اثبات کردی؟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ثابت کردیم که آفریننده‌ای داریم که ما را خلق کرده است و او از ما و از صفات ما و از همه آن چه آفریده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صانع حکیمی است که جایز نیست خلقش او را مشاهده نماید و لمس کند و خود را به او بمالند یا با همدیگر مباشرت کنند و رو به رو شوند و با هم سخن گویند و گفتگو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ثابت شد که آن خالق را نمایندگانی در میان بندگانش است که مردم را بر مصالح و منافع شان و آن چه بقای ایشان به آن است و در ترکش فناء و نیستی ایشان است دلالت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ثابت شد که گروهی از طرف خداوند علیم حکیم در میان خلقش است که مردم را امر و نهی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هنگام ثابت شد که او تفسیر کنندگانی هم دارد که از جانب او تعبیر می کنند و فرمایش او را به مردم می‌رساند و آنان پیغمبران و برگزیدگان او از خلقش هستند که حکیمان و ادب کنندگان مردمان به حکمتند و برای آن مبعوث شده‌اند و با وجودی که در آفرینش و ترکیب و صورت با دیگران شریکند، مردم در اخلاق و صفات با ایشان مشارکت ندارند و از نزد خداوند متعال به حکمت و دلایل و معجزات و براهین و شواهدی که بر حقیقت ایشان شهادت دهد یاری نموده است که این شواهد عبارتند از زنده کردن مردگان و شفا دادن کور مادرزاد و پیس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زمین خدا از حجت او که دارای علمی باشد که دلالت بر راستی گفتار رسول و وجوب عدالتش کند، خالی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نسخه‌های کتاب توحید، بعد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الامة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اضافه وجود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پس تو می‌گویی خداوند به آسمان دنیا فرود می‌آید؟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من قائل هستم، چون روایات صحیح و احادیث در این مورد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همدمی که حلول کرده از عرش فرود آید و این تحوّل او از عرش انتقال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انتقال صحیح است؟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قبیل انتقال مخلوق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 در اثر ملالت و خستگی که عاید حالش می‌شود نقل و انتقال می‌کند و مخلوق را ناقلی نقل می‌دهد و از حالی به حال دیگر تغییر می‌دهد، بلکه حالت بر خدای متعال حادث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حدوث بر او جاری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فرود آمدن او مانند فرود آمدن مخلوقات نیست که وقتی از جایی دور شود، جای اولی‌اش‌خالی می‌شود، ولی خدای تعالی به سوی آسمان دنیا بدون دیدن و حرکت فرود آید و خداوند آن طور که در آسمان هفتم بر عرش قرار دارد، هم چنین او در آسمان دنیا است و فقط از عظمت او پرده برداشته می‌شود و هر وقت بخواهد، خود را به دوستانش نشان می‌دهد و از قدرت خویش هرچه بخواهد پرده برمی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منظر خدای تعالی از دور و نزدیک برابر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نسخه کتاب توحید که این زیادتی را دارد، بعد از تمام شدن حدیث زیادتی دیگری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زیادتی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این کتاب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علی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تمکن و قدرت در عرش نیست، بلکه به معنای قدرت اشرافی بر عرش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علی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استعانه علی عمل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تمکّن در او و اسقرار بر او نیست، بلکه به معنای تمکن از او و قدرت بر او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انتقال و قطع مسافت نیست، بلکه به معنای فروفرستادن امر از جانب خدا به سوی آسمان دنیا است، زیرا عرش جایگاهی است که اعمال بندگان از سدره المنتهی به سوی آن می‌رود و خدای تعالی در ثلث آخر شب و در شب‌های جمعه</w:t>
      </w:r>
    </w:p>
    <w:p>
      <w:pPr>
        <w:pStyle w:val="BookText"/>
        <w:rPr/>
      </w:pPr>
      <w:r>
        <w:rPr>
          <w:rFonts w:ascii="IRNazanin" w:hAnsi="IRNazanin" w:eastAsia="IRNazanin"/>
          <w:color w:val="111111"/>
          <w:sz w:val="28"/>
          <w:sz w:val="28"/>
          <w:szCs w:val="28"/>
          <w:rtl w:val="true"/>
          <w:lang w:bidi="fa-IR"/>
        </w:rPr>
        <w:t>خدای متعال مسافت اعمال را در بالا رفتن اعمال به سوی عرش، قریب‌تر از مسافت باقی اوقات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 اولیاءه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از باب مجاز، لفظ و استعاره در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عادت بر این جاری شده که به سلطان وقتی قدرت و قوّت و اسب ها و مردان خود را آشکار کرد،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اظهر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با آشکار کردن فطرت‌های بدیع و نوع خود، خویش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اجزای حدیث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این خبر نیز یک قسمت از حدیث گذشته است، پس غفلت نکن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6" w:name="__RefHeading___Toc1572683_1468164448"/>
      <w:bookmarkStart w:id="297" w:name="_Toc117"/>
      <w:bookmarkEnd w:id="296"/>
      <w:r>
        <w:rPr>
          <w:rtl w:val="true"/>
        </w:rPr>
        <w:t>«</w:t>
      </w:r>
      <w:r>
        <w:rPr/>
        <w:t>4</w:t>
      </w:r>
      <w:r>
        <w:rPr>
          <w:rtl w:val="true"/>
        </w:rPr>
        <w:t>»</w:t>
      </w:r>
      <w:bookmarkEnd w:id="297"/>
    </w:p>
    <w:p>
      <w:pPr>
        <w:pStyle w:val="BookText"/>
        <w:rPr/>
      </w:pPr>
      <w:r>
        <w:rPr>
          <w:rFonts w:ascii="IRNazanin" w:hAnsi="IRNazanin" w:eastAsia="IRNazanin"/>
          <w:color w:val="111111"/>
          <w:sz w:val="28"/>
          <w:sz w:val="28"/>
          <w:szCs w:val="28"/>
          <w:rtl w:val="true"/>
          <w:lang w:bidi="fa-IR"/>
        </w:rPr>
        <w:t xml:space="preserve">من کتاب الغرر، للسید المرتضی رضی الله عنه، قیل إن الجعد بن درهم </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کم هو؟ و کم الذکران منه و الاناث إن خلقه، و لیأمر الذی یسعی إلی هذا أن یرجع إلی غیره، فبلغه ذلک فرجع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 فی قارورة ماء و ترابا فاستحال دودا و هواما فقال لأصحابه أنا خلقت ذلک لأنی کنت سبب کونه فبلغ ذلک جعفر بن محمد علیهما السلام فقال لیقل کم هی و کم الذکران منه و الإناث إن کان خلقه و کم وزن کل واحد منهن و لیأمر الذی سعی إلی هذا الوجه أن یرجع إلی غیره فانقطع و هرب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و 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کتاب سید مرتضی رضی الله عنه نقل شده که جعد بن درهم در شیشه مقداری خاک و آب ریخت و بعد کرم‌ها و جانورانی پدید آمد، به یاران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این‌ها را آفریده‌ام، چون من وسیله وجود آن ها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به حضرت صادق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تعداد آن ها چقدر است و چند عدد آن نر و چند عدد ماده است؟ اگر او به وجود آورده، وزن هر کدام چه اندازه است و دستور دهد او که آن ها را به این صورت درآورده، به صورت دیگری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نتوانست جواب بگوید و فرار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8" w:name="__RefHeading___Toc1572685_1468164448"/>
      <w:bookmarkStart w:id="299" w:name="_Toc118"/>
      <w:bookmarkEnd w:id="298"/>
      <w:r>
        <w:rPr>
          <w:rtl w:val="true"/>
        </w:rPr>
        <w:t>«</w:t>
      </w:r>
      <w:r>
        <w:rPr/>
        <w:t>5</w:t>
      </w:r>
      <w:r>
        <w:rPr>
          <w:rtl w:val="true"/>
        </w:rPr>
        <w:t>»</w:t>
      </w:r>
      <w:bookmarkEnd w:id="299"/>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 المناقب لابن شهرآشوب یُونُسُ فِی حَدِیثِهِ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ابْنُ أَبِی الْعَوْجَاءِ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اخْتَلَفَتْ مَنِیَّاتُ النَّاسِ فَمَاتَ بَعْضُهُمْ بِالْبَطَنِ وَ بَعْضُهُمْ بِالسِّلِّ فَقَالَ علیه السلام لَوْ کَانَتِ الْعِلَّةُ وَاحِدَةً أَمِنَ النَّاسُ حَتَّی تَجِی‌ءَ تِلْکَ الْعِلَّةُ بِعَیْنِهَا فَأَحَبَّ اللَّهُ أَنْ لَا یُؤْمَنَ عَلَی حَالٍ </w:t>
      </w:r>
      <w:bookmarkStart w:id="300" w:name="pg13739_148512"/>
    </w:p>
    <w:p>
      <w:pPr>
        <w:pStyle w:val="BookText"/>
        <w:rPr/>
      </w:pPr>
      <w:bookmarkEnd w:id="300"/>
      <w:r>
        <w:rPr>
          <w:rFonts w:ascii="Amiri" w:hAnsi="Amiri" w:eastAsia="Amiri" w:cs="Amiri"/>
          <w:color w:val="111111"/>
          <w:sz w:val="28"/>
          <w:sz w:val="28"/>
          <w:szCs w:val="28"/>
          <w:rtl w:val="true"/>
          <w:lang w:bidi="ar-SA"/>
        </w:rPr>
        <w:t>قَالَ وَ لِمَ یَمِیلُ الْقَلْبُ إِلَی الْخُضْرَةِ أَکْثَرَ مِمَّا یَمِیلُ إِلَی غَیْرِهَا قَالَ مِنْ قِبَلِ أَنَّ اللَّهَ تَعَالَی خَلَقَ الْقَلْبَ أَخْضَرَ وَ مِنْ شَأْنِ الشَّیْ‌ءِ أَنْ یَمِیلَ إِلَی شَکْلِهِ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یُرْوَی أَنَّهُ لَمَّا جَاءَ إِلَی أَبِی عَبْدِ اللَّهِ علیه السلام قَالَ لَهُ مَا اسْمُکَ فَلَمْ یُجِبْهُ وَ أَقْبَلَ علیه السلام عَلَی غَیْرِهِ فَانْکَفَأَ رَاجِعاً إِلَی أَصْحَابِهِ فَقَالُوا مَا وَرَاءَکَ قَالَ شَرٌّ ابْتَدَأَنِی فَسَأَلَنِی عَنِ اسْمِی فَإِنْ کُنْتُ قُلْتُ عَبْدَ الْکَرِیمِ فَیَقُولُ مَنْ هَذَا الْکَرِیمُ الَّذِی أَنْتَ عَبْدُهُ فَإِمَّا أُقِرُّ بِمَلِیکٍ وَ إِمَّا أُظْهِرُ مِنِّی مَا أَکْتُمُ فَقَالُوا انْصَرِفْ عَنْهُ فَلَمَّا انْصَرَفَ قَالَ علیه السلام وَ أَقْبَلَ ابْنُ أَبِی الْعَوْجَاءِ إِلَی أَصْحَابِهِ مَحْجُوجاً قَدْ ظَهَرَ عَلَیْهِ ذِلَّةُ الْغَلَبَةِ فَقَالَ مَنْ قَالَ مِنْهُمْ إِنَّ هَذِهِ لَلْحُجَّةُ الدَّامِغَةُ صَدَقَ وَ إِنْ لَمْ یَکُنْ خَیْرٌ یُرْجَی وَ لَا شَرٌّ یُتَّقَی فَالنَّاسُ شَرَعٌ سَوَاءٌ وَ إِنْ یَکُنْ مُنْقَلَبٌ إِلَی ثَوَابٍ وَ عِقَابٍ فَقَدْ هَلَکْنَا فَقَالَ ابْنُ أَبِی الْعَوْجَاءِ لِأَصْحَابِهِ أَ وَ لَیْسَ بِابْنِ الَّذِی نَکَلَ بِالْخَلْقِ </w:t>
      </w:r>
      <w:r>
        <w:rPr>
          <w:rStyle w:val="FootnoteAnchor"/>
          <w:rtl w:val="true"/>
        </w:rPr>
        <w:footnoteReference w:id="641"/>
      </w:r>
      <w:r>
        <w:rPr>
          <w:rFonts w:ascii="Amiri" w:hAnsi="Amiri" w:eastAsia="Amiri" w:cs="Amiri"/>
          <w:color w:val="111111"/>
          <w:sz w:val="28"/>
          <w:sz w:val="28"/>
          <w:szCs w:val="28"/>
          <w:rtl w:val="true"/>
          <w:lang w:bidi="ar-SA"/>
        </w:rPr>
        <w:t xml:space="preserve">وَ أَمَرَ بِالْحَلْقِ وَ شَوَّهَ عَوْرَاتِهِمْ وَ فَرَّقَ أَمْوَالَهُمْ وَ حَرَّمَ نِسَاءَهُمْ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در حدیث خود نقل می‌کند که ابن ابی العوجاء از حضرت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جهت بیماری‌های مختلف موجب مرگ است؟ بعضی به ناراحتی‌های شکم و بعضی با سل می‌میرند؟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فقط یک علت موجب مرگ می‌شد، مردم آسوده بودند تا همان علت و بیماری به خصوص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خواست که مردم در هر حال اطمینان به خود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دل انسان بیشتر از مقداری که به چیزهای دیگر تمایل دارد، به سبزه متمایل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دل را خداوند سبز آفریده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منبع معروف که تعبیر و تفسیر سبز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چیزی متمایل به هم شکل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وقتی خدمت حضرت صادق علیه السّلام رسید، 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تو چیست؟ ابن ابی العوجاء جوابی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رو به جانب دیگران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العوجاء نزد یاران خود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پرسیدند چه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سؤالی که کرد بسیار بد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می‌گفتم عبدالکریم است، می‌پرسید آن کریم کیست که تو بنده او هستی؟ یا باید اقرار به خدا می‌کردم یا باید چیزی را اظهار می‌کردم که پنهان 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العوجاء که رفت،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العوجاء پیش دوستان خود برگشت، در حالی که مغلوب شده بود و ذلت مغلوب شدن در چهره‌اش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استدلالی است که باطل را از میان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گفته، اگر امید ثواب و ترس از عقاب نباشد، مردم همه مساوی هستند، ولی اگر برگشت جهان به ثواب و عقاب برسد، ما هلاک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العوجاء به یاران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او پسر کسی که مردم جهان را مغلوب کرده نیست؟ دستور در قرآنش داد و وضع آن ها را عوض کرد و اموالشان را تقسیم نمود و زنان آن ها را حرام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حرکت سریع و قدرت و نفوذ پیامبر اکرم صلی الله علیه و آله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1" w:name="__RefHeading___Toc1572687_1468164448"/>
      <w:bookmarkStart w:id="302" w:name="_Toc119"/>
      <w:bookmarkEnd w:id="301"/>
      <w:r>
        <w:rPr>
          <w:rtl w:val="true"/>
        </w:rPr>
        <w:t>بیان</w:t>
      </w:r>
      <w:bookmarkEnd w:id="302"/>
    </w:p>
    <w:p>
      <w:pPr>
        <w:pStyle w:val="BookText"/>
        <w:rPr/>
      </w:pPr>
      <w:r>
        <w:rPr>
          <w:rFonts w:ascii="IRNazanin" w:hAnsi="IRNazanin" w:eastAsia="IRNazanin"/>
          <w:color w:val="111111"/>
          <w:sz w:val="28"/>
          <w:sz w:val="28"/>
          <w:szCs w:val="28"/>
          <w:rtl w:val="true"/>
          <w:lang w:bidi="fa-IR"/>
        </w:rPr>
        <w:t>لعل الخضرة فی القلب کنایة عن کونه مأمورا بالعلم و الحکمة و محلا لإزهار المعرفة و قد مر فی کتاب التوحید أن الخضرة صورة و مثال للمعرفة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سبزی در قلب، کنایه از مأمور بودن ایشان به علم و حکمت است که جایگاه گل‌های معرفت باشد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سبزه، صورت و مثال برای معرفت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3" w:name="__RefHeading___Toc1572689_1468164448"/>
      <w:bookmarkStart w:id="304" w:name="_Toc120"/>
      <w:bookmarkEnd w:id="303"/>
      <w:r>
        <w:rPr>
          <w:rtl w:val="true"/>
        </w:rPr>
        <w:t>«</w:t>
      </w:r>
      <w:r>
        <w:rPr/>
        <w:t>6</w:t>
      </w:r>
      <w:r>
        <w:rPr>
          <w:rtl w:val="true"/>
        </w:rPr>
        <w:t>»</w:t>
      </w:r>
      <w:bookmarkEnd w:id="304"/>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تفسیر القمی رُوِیَ أَنَّهُ لَمَّا سَأَلَ رَجُلٌ مِنَ الزَّنَادِقَةِ أَبَا جَعْفَرٍ الْأَحْوَلَ فَقَالَ أَخْبِرْنِی عَنْ قَوْلِ اللَّهِ تَعَالَی فَانْکِحُوا ما طابَ لَکُمْ مِنَ النِّساءِ مَثْنی وَ ثُلاثَ وَ رُباعَ فَإِنْ خِفْتُمْ أَلَّا تَعْدِلُوا فَواحِدَةً وَ قَالَ تَعَالَی فِی آخِرِ السُّورَةِ وَ لَنْ تَسْتَطِیعُوا أَنْ تَعْدِلُوا بَیْنَ النِّساءِ وَ لَوْ حَرَصْتُمْ فَلا تَمِیلُوا کُلَّ الْمَیْلِ فَبَیْنَ الْقَوْلَیْنِ فَرْقٌ فَقَالَ أَبُو جَعْفَرٍ الْأَحْوَلُ فَلَمْ یَکُنْ فِی ذَلِکَ عِنْدِی جَوَابٌ فَقَدِمْتُ الْمَدِینَةَ فَدَخَلْتُ عَلَی أَبِی عَبْدِ اللَّهِ علیه السلام فَسَأَلْتُهُ عَنِ الْآیَتَیْنِ فَقَالَ‌أَمَّا قَوْلُهُ فَإِنْ خِفْتُمْ أَلَّا تَعْدِلُوا فَواحِدَةً فَإِنَّمَا عَنَی فِی النَّفَقَةِ وَ قَوْلُهُ وَ لَنْ تَسْتَطِیعُوا أَنْ تَعْدِلُوا بَیْنَ النِّساءِ وَ لَوْ حَرَصْتُمْ فَإِنَّمَا عَنَی فِی الْمَوَدَّةِ فَإِنَّهُ لَا یَقْدِرُ أَحَدٌ أَنْ یَعْدِلَ بَیْنَ امْرَأَتَیْنِ فِی الْمَوَدَّةِ فَرَجَعَ أَبُو جَعْفَرٍ الْأَحْوَلُ إِلَی الرَّجُلِ فَأَخْبَرَهُ فَقَالَ هَذَا حَمَلْتَهُ مِنَ الْحِجَازِ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 xml:space="preserve">. </w:t>
      </w:r>
      <w:bookmarkStart w:id="305" w:name="pg13739_148513"/>
    </w:p>
    <w:p>
      <w:pPr>
        <w:pStyle w:val="BookText"/>
        <w:rPr/>
      </w:pPr>
      <w:bookmarkEnd w:id="3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منکرین از ابو جعفر احول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برایم توضیح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فَانْکِحُوا ما طابَ لَکُمْ مِنَ النِّساءِ مَثْنی وَ ثُلاثَ وَ رُباعَ فَإِنْ خِفْتُمْ أَلَّا تَعْدِلُوا فَواحِدَةً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چه از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را پسند افتاد، دو دو، سه سه، چهار چهار، به زنی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بیم دارید که به عدالت رفتار نکنید،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کنیزان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شده‌اید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اکتفا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 تَسْتَطِیعُوا أَنْ تَعْدِلُوا بَیْنَ النِّساءِ وَ لَوْ حَرَصْتُمْ فَلا تَمِیلُوا کُلَّ الْمَیْلِ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شما هرگز نمی‌توانید میان زنان عدالت کنید 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حریص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آیه چه فرق است؟</w:t>
      </w:r>
    </w:p>
    <w:p>
      <w:pPr>
        <w:pStyle w:val="BookText"/>
        <w:rPr/>
      </w:pPr>
      <w:r>
        <w:rPr>
          <w:rFonts w:ascii="IRNazanin" w:hAnsi="IRNazanin" w:eastAsia="IRNazanin"/>
          <w:color w:val="111111"/>
          <w:sz w:val="28"/>
          <w:sz w:val="28"/>
          <w:szCs w:val="28"/>
          <w:rtl w:val="true"/>
          <w:lang w:bidi="fa-IR"/>
        </w:rPr>
        <w:t>ابو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نتوانستم جواب او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رفتم و خدمت حضرت صادق علیه السّلام رسیدم و از آن دو آیه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اول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ترسیدید از انجام ندادن عدالت، یکی بگیرید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عدالت در خرج و نفقه است و در آیه دوم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نمی‌توانید عدالت روا دارید، گر چه خیلی مایل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مورد محبت است، زیرا هیچ کس نمی‌تواند در محبت بین دو زن عدالت روا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احول جواب را برای آن مرد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از حجاز آورده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علی بن ابراهیم قمی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6" w:name="__RefHeading___Toc1572691_1468164448"/>
      <w:bookmarkStart w:id="307" w:name="_Toc121"/>
      <w:bookmarkEnd w:id="306"/>
      <w:r>
        <w:rPr>
          <w:rtl w:val="true"/>
        </w:rPr>
        <w:t>«</w:t>
      </w:r>
      <w:r>
        <w:rPr/>
        <w:t>7</w:t>
      </w:r>
      <w:r>
        <w:rPr>
          <w:rtl w:val="true"/>
        </w:rPr>
        <w:t>»</w:t>
      </w:r>
      <w:bookmarkEnd w:id="307"/>
    </w:p>
    <w:p>
      <w:pPr>
        <w:pStyle w:val="BookText"/>
        <w:rPr/>
      </w:pPr>
      <w:r>
        <w:rPr>
          <w:rFonts w:ascii="Amiri" w:hAnsi="Amiri" w:eastAsia="Amiri" w:cs="Amiri"/>
          <w:color w:val="111111"/>
          <w:sz w:val="28"/>
          <w:sz w:val="28"/>
          <w:szCs w:val="28"/>
          <w:rtl w:val="true"/>
          <w:lang w:bidi="ar-SA"/>
        </w:rPr>
        <w:t>کا، الکافی عِدَّةٌ مِنْ أَصْحَابِنَا عَنْ أَحْمَدَ بْنِ مُحَمَّدٍ عَنْ مُحَمَّدِ بْنِ إِسْمَاعِیلَ عَنْ حَمَّادِ بْنِ عِیسَی عَنِ الْحُسَیْنِ بْنِ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لِأَبِی حَنِیفَةَ </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ابو حنیفة النعمان بن ثابت بن زوطی، فأما زوطی فانه من أهل کابل، و ولد ثابت علی الإسلام، و کان زوطی مملوکا لبنی تیم اللّه بن ثعلبة فاعتق، فولاؤه لبنی تیم اللّه ثمّ لبنی قفل، و کان أبو حنیفة خزازا و دکانه معروف فی دار عمرو بن حریث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 بطریقه عن أبی جعفر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حنیفة اسمه عتیک بن زوطرة، فسمی نفسه نعمان و أباه ثابتا، ثمّ فصل فی ترجمته و مناقبه و ما قیل فی فقهه و عبادته و ورعه وجوده و سماحته و وفور عقله 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سقنا عن أیوب السختیانی و سفیان الثوری و سفیان بن عیینة و أبی بکر بن عیّاش و غیرهم من الأئمّة اخبارا کثیرة تتضمن تقریظ ابی حنیفة و المدح له و الثناء علیه، و المحفوظ عند نقلة الحدیث عن الأئمّة المتقدمین و هؤلاء المذکورین منهم ابی حنیفة خلاف ذلک، و کلامهم فیه کثیر لأمور شنیعة حفظت علیه متعلق بعضها باصول الدیانات، و بعضها بالفروع؛ ثم ذکر القوم الذین ردوا علی أبی حنیفة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أیوب السختیانی، و جریر بن حازم، و همام بن یحیی، و حماد بن سلمة، و حماد بن زید، و أبو عوانة، و عبد الوارث، و سوار العنبری القاضی، و یزید بن زریع، و علیّ بن عاصم، و مالک بن أنس، و جعفر ابن محمّد علیه السلام، و عمر بن قیس، و أبو عبد الرحمن المقری، و سعید بن عبد العزیز، و الاوزاعی، و عبد اللّه بن المبارک، و أبو إسحاق الفزاری، و یوسف بن أسباط، و محمّد بن جابر، و سفیان الثوری و سفیان بن عیینة، و حماد بن أبی سلیمان، و ابن أبی لیلی، و حفص بن غیاث، و أبو بکر بن عیّاش، و شریک بن عبد اللّه، و وکیع بن الجراح، و رقبة بن مصقلة، و الفضل بن موسی، و عیسی بن یونس، و الحجاج بن ارطاة، و مالک بن مغول، و القاسم بن حبیب، و ابن شبرمة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ما ردوا علیه ممّا حکی عنه فی الایمان، و القول بخلق القرآن، و ما حکی عنه من مستشنعات الألفاظ و الافعال، و ما قاله العلماء فی ذمّ رأیه و التحذیر عنه بما یطول ذکره و یبلغ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سنة ثمانین و مات فی سنة خمسین و مائة، و له من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الفقه الأکبر، و کتاب العالم و المتعلم، و کتاب الرد علی القدریة، و رسالته الی البستی</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أَبَا حَنِیفَةَ مَا تَقُولُ فِی بَیْتٍ سَقَطَ عَلَی قَوْمٍ وَ بَقِیَ مِنْهُمْ صَبِیَّانِ أَحَدُهُمَا حُرٌّ وَ الْآخَرُ مَمْلُوکٌ لِصَاحِبِهِ فَلَمْ یُعْرَفِ الْحُرُّ مِنَ الْمَمْلُوکِ فَقَالَ أَبُو حَنِیفَةَ یُعْتَقُ نِصْفُ هَذَا وَ یُعْتَقُ نِصْفُ هَذَا وَ یُقْسَمُ الْمَالُ بَیْنَهُمَا فَقَالَ أَبُو عَبْدِ اللَّهِ علیه السلام لَیْسَ کَذَلِکَ وَ لَکِنَّهُ</w:t>
      </w:r>
      <w:bookmarkStart w:id="308" w:name="pg13739_148514"/>
    </w:p>
    <w:p>
      <w:pPr>
        <w:pStyle w:val="BookText"/>
        <w:rPr/>
      </w:pPr>
      <w:bookmarkEnd w:id="308"/>
      <w:r>
        <w:rPr>
          <w:rFonts w:ascii="Amiri" w:hAnsi="Amiri" w:eastAsia="Amiri" w:cs="Amiri"/>
          <w:color w:val="111111"/>
          <w:sz w:val="28"/>
          <w:sz w:val="28"/>
          <w:szCs w:val="28"/>
          <w:rtl w:val="true"/>
          <w:lang w:bidi="ar-SA"/>
        </w:rPr>
        <w:t xml:space="preserve">یُقْرَعُ فَمَنْ أَصَابَتْهُ الْقُرْعَةُ فَهُوَ الْحُرُّ وَ یُعْتَقُ هَذَا فَیُجْعَلُ مَوْلًی لَهُ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ابی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 در مورد خانه‌ای که روی چند نفر خراب شده و فقط دو نفر پسر بچه باقیمانده، یکی حرّ و دیگری برده او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حرّ از برده و غلام شناخته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از این و نصف از آن آزاد می‌شود و مال بین آن ها مساوی تقسیم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باید قرعه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قرعه به او اصابت کرد حرّ است و آن دیگری آزاد می‌شود و مولای او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9" w:name="__RefHeading___Toc1572693_1468164448"/>
      <w:bookmarkStart w:id="310" w:name="_Toc122"/>
      <w:bookmarkEnd w:id="309"/>
      <w:r>
        <w:rPr>
          <w:rtl w:val="true"/>
        </w:rPr>
        <w:t>«</w:t>
      </w:r>
      <w:r>
        <w:rPr/>
        <w:t>8</w:t>
      </w:r>
      <w:r>
        <w:rPr>
          <w:rtl w:val="true"/>
        </w:rPr>
        <w:t>»</w:t>
      </w:r>
      <w:bookmarkEnd w:id="310"/>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ختص، الإختصاص مُحَمَّدُ بْنُ عُبَیْدٍ عَنْ حَمَّادٍ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أَبُو حَنِیفَةَ عَلَی أَبِی عَبْدِ اللَّهِ علیه السلام فَقَالَ إِنِّی رَأَیْتُ ابْنَکَ مُوسَی یُصَلِّی وَ النَّاسُ یَمُرُّونَ بَیْنَ یَدَیْهِ فَلَا یَنْهَاهُمْ وَ فِیهِ مَا فِیهِ فَقَالَ أَبُو عَبْدِ اللَّهِ علیه السلام ادْعُ فَلَمَّا جَاءَهُ قَالَ یَا بُنَیَّ إِنَّ أَبَا حَنِیفَةَ یَذْکُرُ أَنَّکَ تُصَلِّی وَ النَّاسُ یَمُرُّونَ بَیْنَ یَدَیْکَ فَلَا تَنْهَاهُمْ قَالَ نَعَمْ یَا أَبَتِ إِنَّ الَّذِی کُنْتُ أُصَلِّی لَهُ کَانَ أَقْرَبَ إِلَیَّ مِنْهُمْ یَقُولُ اللَّهُ تَعَالَی وَ نَحْنُ أَقْرَبُ إِلَیْهِ مِنْ حَبْلِ الْوَرِیدِ قَالَ فَضَمَّهُ أَبُو عَبْدِ اللَّهِ علیه السلام إِلَی نَفْسِهِ وَ قَالَ بِأَبِی أَنْتَ وَ أُمِّی یَا مُودَعَ الْأَسْرَارِ فَقَالَ أَبُو عَبْدِ اللَّهِ علیه السلام یَا أَبَا حَنِیفَةَ الْقَتْلُ عِنْدَکُمْ أَشَدُّ أَمِ الزِّنَا فَقَالَ بَلِ الْقَتْلُ قَالَ فَکَیْفَ أَمَرَ اللَّهُ تَعَالَی فِی الْقَتْلِ بِالشَّاهِدَیْنِ وَ فِی الزِّنَا بِأَرْبَعَةٍ کَیْفَ یُدْرَکُ هَذَا بِالْقِیَاسِ یَا أَبَا حَنِیفَةَ تَرْکُ الصَّلَاةِ أَشَدُّ أَمْ تَرْکُ الصِّیَامِ فَقَالَ بَلْ تَرْکُ الصَّلَاةِ قَالَ فَکَیْفَ تَقْضِی الْمَرْأَةُ صِیَامَهَا وَ لَا تَقْضِی صَلَاتَهَا کَیْفَ یُدْرَکُ هَذَا بِالْقِیَاسِ وَیْحَکَ یَا أَبَا حَنِیفَةَ النِّسَاءُ أَضْعَفُ عَنِ الْمَکَاسِبِ أَمِ الرِّجَالُ فَقَالَ بَلِ النِّسَاءُ قَالَ فَکَیْفَ جَعَلَ اللَّهُ تَعَالَی لِلْمَرْأَةِ سَهْماً وَ لِلرَّجُلِ سَهْمَیْنِ کَیْفَ یُدْرَکُ هَذَا بِالْقِیَاسِ یَا أَبَا حَنِیفَةَ الْغَائِطُ أَقْذَرُ أَمِ الْمَنِیُّ قَالَ بَلِ الْغَائِطُ قَالَ فَکَیْفَ یُسْتَنْجَی مِنَ الْغَائِطِ وَ یُغْتَسَلُ مِنَ الْمَنِیِّ کَیْفَ یُدْرَکُ هَذَا بِالْقِیَاسِ تَقُولُ سَأُنْزِلُ مِثْلَ مَا أَنْزَلَ اللَّهُ قَالَ أَعُوذُ بِاللَّهِ أَنْ أَقُولَهُ قَالَ بَلَی تَقُولُهُ أَنْتَ وَ أَصْحَابُکَ مِنْ حَیْثُ لَا تَعْلَمُونَ قَالَ أَبُو حَنِیفَةَ جُعِلْتُ فِدَاکَ حَدِّثْنِی بِحَدِیثٍ أَرْوِیهِ عَنْکَ قَالَ حَدَّثَنِی أَبِی مُحَمَّدُ بْنُ عَلِیٍّ عَنْ أَبِیهِ عَلِیِّ بْنِ الْحُسَیْنِ عَنْ جَدِّهِ الْحُسَیْنِ بْنِ عَلِیٍّ عَنْ أَبِیهِ عَلِیِّ بْنِ أَبِی طَالِبٍ صَلَوَاتُ اللَّهِ عَلَیْهِمْ أَجْمَعِینَ قَالَ قَالَ رَسُولُ اللَّهِ صلی الله علیه و آله إِنَّ اللَّهَ أَخَذَ مِیثَاقَ أَهْلِ الْبَیْتِ </w:t>
      </w:r>
      <w:r>
        <w:rPr>
          <w:rStyle w:val="FootnoteAnchor"/>
          <w:rtl w:val="true"/>
        </w:rPr>
        <w:footnoteReference w:id="646"/>
      </w:r>
      <w:r>
        <w:rPr>
          <w:rFonts w:ascii="Amiri" w:hAnsi="Amiri" w:eastAsia="Amiri" w:cs="Amiri"/>
          <w:color w:val="111111"/>
          <w:sz w:val="28"/>
          <w:sz w:val="28"/>
          <w:szCs w:val="28"/>
          <w:rtl w:val="true"/>
          <w:lang w:bidi="ar-SA"/>
        </w:rPr>
        <w:t xml:space="preserve">مِنْ أَعْلَی عِلِّیِّینَ وَ أَخَذَ طِینَةَ شِیعَتِنَا مِنْهُ وَ لَوْ جَهَدَ أَهْلُ السَّمَاءِ وَ أَهْلُ الْأَرْضِ أَنْ یُغَیِّرُوا مِنْ ذَلِکَ شَیْئاً مَا اسْتَطَاعُوهُ قَالَ فَبَکَی أَبُو حَنِیفَةَ بُکَاءً شَدِیداً وَ بَکَی أَصْحَابُهُ ثُمَّ خَرَجَ وَ خَرَجُوا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 xml:space="preserve">. </w:t>
      </w:r>
      <w:bookmarkStart w:id="311" w:name="pg13739_148515"/>
    </w:p>
    <w:p>
      <w:pPr>
        <w:pStyle w:val="BookText"/>
        <w:rPr/>
      </w:pPr>
      <w:bookmarkEnd w:id="3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خدمت امام صادق علیه السّلام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شما موسی را دیدم که نماز می‌خواند و مردم از جلوی او در رفت و آمد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نگفت که آن ها را نهی کند، با این که چنین کاری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بزن پسرم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حضرت موسی بن جعفر علیهما السّلام آمد، 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می‌گوید تو نماز می‌خوانده‌ای و مردم در جلوت در رفت و آمد بوده‌اند و آن ها را نهی نکرده‌ای؟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برای او نماز می‌خواندم، از مردم به من نزدیک‌تر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أَقْرَبُ إِلَیْهِ مِنْ حَبْلِ الْوَرِیدِ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از شاهرگ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نزدیک‌تریم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او را به سینه چسبانید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ای خزینه اسرار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ابو حنیفه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در نزد شما مهم‌تر است یا زنا؟ گفت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در قتل خداوند دستور می‌دهد دو شاهد بیاورند، ولی در زنا چهار شاهد؟ این مطلب چگونه با قیاس سنجیده می‌شود؟ به عقیده تو ترک نماز مهم‌تر است یا ترک روزه؟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زن باید روزه‌اش را قضا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ایام 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نمازش را لازم نیست قضا نماید؟ با قیاس چطور می‌توان درک کرد؟ بگو ببینم، مدفوع نجس‌تر است یا منی؟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مدفوع با آب شسته می‌شود، ولی برای منی باید غسل کرد؟ با قیاس چه می‌توانی بفهمی؟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 من هم به زودی مثل آیات قرآن نازل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می‌برم اگر چنین حرفی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یارانت به طوری که متوجه نیستید، این ادعا را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حدیثی بفرمایید که از تو روایت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 عزیزش تا علی ابن ابی طالب علیه السّلام را نام برد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میثاق اهل بیت را خداوند از اعلی علیین گرفت و طینت شیعیان ما را از آن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آسمان و زمین کوشش کنند که تغییر دهند، از آن ها یکی را هرگز قدرت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بلند گریه کرد و یاران او نیز به گریه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خارج 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2" w:name="__RefHeading___Toc1572695_1468164448"/>
      <w:bookmarkStart w:id="313" w:name="_Toc123"/>
      <w:bookmarkEnd w:id="312"/>
      <w:r>
        <w:rPr>
          <w:rtl w:val="true"/>
        </w:rPr>
        <w:t>«</w:t>
      </w:r>
      <w:r>
        <w:rPr/>
        <w:t>9</w:t>
      </w:r>
      <w:r>
        <w:rPr>
          <w:rtl w:val="true"/>
        </w:rPr>
        <w:t>»</w:t>
      </w:r>
      <w:bookmarkEnd w:id="313"/>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 علل الشرائع ل، الخصال الطَّالَقَانِیُّ عَنِ الْحَسَنِ بْنِ عَلِیٍّ الْعَدَوِیِّ عَنْ عَبَّادِ بْنِ صُهَیْبٍ عَنْ أَبِیهِ عَنْ جَدِّهِ عَنِ الرَّبِیعِ صَاحِبِ الْمَنْصُورِ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أَبُو عَبْدِ اللَّهِ جَعْفَرُ بْنُ مُحَمَّدٍ الصَّادِقُ علیهما السلام مَجْلِسَ الْمَنْصُورِ یَوْماً وَ عِنْدَهُ رَجُلٌ مِنَ الْهِنْدِ یَقْرَأُ کُتُبَ الطِّبِّ فَجَعَلَ أَبُو عَبْدِ اللَّهِ الصَّادِقُ جَعْفَرُ بْنُ مُحَمَّدٍ علیهما السلام یُنْصِتُ لِقِرَاءَتِهِ فَلَمَّا فَرَغَ الْهِنْدِیُّ قَالَ لَهُ یَا أَبَا عَبْدِ اللَّهِ أَ تُرِیدُ مِمَّا مَعِی شَیْئاً قَالَ لَا فَإِنَّ مَا مَعِی خَیْرٌ مِمَّا مَعَکَ قَالَ وَ مَا هُوَ قَالَ أُدَاوِی الْحَارَّ بِالْبَارِدِ وَ الْبَارِدَ بِالْحَارِّ وَ الرَّطْبَ بِالْیَابِسِ وَ الْیَابِسَ بِالرَّطْبِ وَ أَرُدُّ الْأَمْرَ کُلَّهُ إِلَی اللَّهِ عَزَّ وَ جَلَّ وَ أَسْتَعْمِلُ مَا قَالَهُ رَسُولُ اللَّهِ صلی الله علیه و آله وَ أَعْلَمُ أَنَّ الْمَعِدَةَ بَیْتُ الدَّاءِ وَ الْحِمْیَةُ هِیَ الدَّوَاءُ وَ أُعَوِّدُ الْبَدَنَ مَا اعْتَادَ فَقَالَ الْهِنْدِیُّ وَ هَلِ الطِّبُّ إِلَّا هَذَا فَقَالَ الصَّادِقُ علیه السلام أَ فَتَرَانِی عَنْ کُتُبِ الطِّبِّ أَخَذْتُ قَالَ نَعَمْ قَالَ لَا وَ اللَّهِ مَا أَخَذْتُ إِلَّا عَنِ اللَّهِ سُبْحَانَهُ فَأَخْبِرْنِی أَنَا أَعْلَمُ بِالطِّبِّ أَمْ أَنْتَ فَقَالَ الْهِنْدِیُّ لَا بَلْ أَنَا قَالَ الصَّادِقُ علیه السلام فَأَسْأَلُکَ شَیْئاً قَالَ سَلْ قَالَ أَخْبِرْنِی یَا هِنْدِیُّ کَمْ کَانَ فِی الرَّأْسِ شُئُونٌ قَالَ لَا أَعْلَمُ قَالَ فَلِمَ جُعِلَ الشَّعْرُ عَلَیْهِ مِنْ فَوْقِهِ قَالَ لَا أَعْلَمُ قَالَ فَلِمَ خَلَتِ الْجَبْهَةُ مِنَ الشَّعْرِ قَالَ لَا أَعْلَمُ قَالَ فَلِمَ کَانَ لَهَا تَخْطِیطٌ وَ أَسَارِیرُ قَالَ لَا أَعْلَمُ قَالَ فَلِمَ کَانَ الْحَاجِبَانِ مِنْ فَوْقِ الْعَیْنَیْنِ قَالَ لَا أَعْلَمُ قَالَ فَلِمَ جُعِلَتِ الْعَیْنَانِ کَاللَّوْزَتَیْنِ قَالَ لَا أَعْلَمُ قَالَ فَلِمَ جُعِلَ الْأَنْفُ فِیمَا بَیْنَهُمَا قَالَ لَا أَعْلَمُ قَالَ فَلِمَ کَانَ ثَقْبُ الْأَنْفِ فِی أَسْفَلِهِ قَالَ لَا أَعْلَمُ قَالَ فَلِمَ جُعِلَتِ الشَّفَةُ وَ الشَّارِبُ مِنْ فَوْقِ الْفَمِ قَالَ لَا أَعْلَمُ قَالَ فَلِمَ احْتَدَّ السِّنُّ وَ عُرِّضَ الضِّرْسُ وَ طَالَ النَّابُ قَالَ لَا أَعْلَمُ قَالَ فَلِمَ جُعِلَتِ اللِّحْیَةُ لِلرِّجَالِ قَالَ لَا أَعْلَمُ قَالَ فَلِمَ خَلَتِ الْکَفَّانِ مِنَ الشَّعْرِ قَالَ لَا أَعْلَمُ قَالَ فَلِمَ خَلَا الظُّفُرُ وَ الشَّعْرُ مِنَ الْحَیَاةِ قَالَ لَا أَعْلَمُ قَالَ فَلِمَ کَانَ الْقَلْبُ کَحَبِّ الصَّنَوْبَرِ قَالَ لَا أَعْلَمُ قَالَ فَلِمَ کَانَتِ الرِّئَةُ قِطْعَتَیْنِ وَ جُعِلَ حَرَکَتُهَا فِی مَوْضِعِهَا قَالَ لَا أَعْلَمُ قَالَ فَلِمَ کَانَتِ الْکَبِدُ حَدْبَاءَ قَالَ لَا أَعْلَمُ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فَلِمَ کَانَتِ الْکُلْیَةُ کَحَبِّ اللُّوبِیَا قَالَ لَا أَعْلَمُ قَالَ فَلِمَ جُعِلَ طَیُّ الرُّکْبَتَیْنِ إِلَی خَلْفٍ قَالَ لَا أَعْلَمُ قَالَ فَلِمَ تَخَصَّرَتِ الْقَدَمُ قَالَ لَا أَعْلَمُ فَقَالَ الصَّادِقُ علیه السلام لَکِنِّی أَعْلَمُ قَالَ فَأَجِبْ قَالَ الصَّادِقُ علیه السلام کَانَ فِی الرَّأْسِ شُئُونٌ لِأَنَّ الْمُجَوَّفَ إِذَا کَانَ بِلَا فَصْلٍ أَسْرَعَ إِلَیْهِ الصُّدَاعُ فَإِذَا جُعِلَ ذَا فُصُولٍ کَانَ الصُّدَاعُ مِنْهُ أَبْعَدَ وَ جُعِلَ الشَّعْرُ مِنْ فَوْقِهِ لِتُوصَلَ بِوُصَلِهِ الْأَدْهَانُ إِلَی الدِّمَاغِ وَ یَخْرُجَ بِأَطْرَافِهِ الْبُخَارُ مِنْهُ وَ یَرُدَّ الْحَرَّ وَ الْبَرْدَ الْوَارِدَیْنِ عَلَیْهِ وَ خَلَتِ الْجَبْهَةُ مِنَ الشَّعْرِ لِأَنَّهَا مَصَبُّ النُّورِ إِلَی الْعَیْنَیْنِ وَ جُعِلَ فِیهَا التَّخْطِیطُ وَ الْأَسَارِیرُ لِیُحْتَبَسَ الْعَرَقُ الْوَارِدُ مِنَ الرَّأْسِ عَنِ الْعَیْنِ قَدْرَ مَا یُمِیطُهُ </w:t>
      </w:r>
      <w:r>
        <w:rPr>
          <w:rStyle w:val="FootnoteAnchor"/>
          <w:rtl w:val="true"/>
        </w:rPr>
        <w:footnoteReference w:id="648"/>
      </w:r>
      <w:r>
        <w:rPr>
          <w:rFonts w:ascii="Amiri" w:hAnsi="Amiri" w:eastAsia="Amiri" w:cs="Amiri"/>
          <w:color w:val="111111"/>
          <w:sz w:val="28"/>
          <w:sz w:val="28"/>
          <w:szCs w:val="28"/>
          <w:rtl w:val="true"/>
          <w:lang w:bidi="ar-SA"/>
        </w:rPr>
        <w:t xml:space="preserve">الْإِنْسَانُ عَنْ نَفْسِهِ کَالْأَنْهَارِ فِی الْأَرْضِ الَّتِی تَحْبِسُ الْمِیَاهَ وَ جُعِلَ الْحَاجِبَانِ مِنْ فَوْقِ العینان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الْعَیْنَیْنِ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لِیُرَادَّ عَلَیْهِمَا </w:t>
      </w:r>
      <w:r>
        <w:rPr>
          <w:rStyle w:val="FootnoteAnchor"/>
          <w:rtl w:val="true"/>
        </w:rPr>
        <w:footnoteReference w:id="649"/>
      </w:r>
      <w:r>
        <w:rPr>
          <w:rFonts w:ascii="Amiri" w:hAnsi="Amiri" w:eastAsia="Amiri" w:cs="Amiri"/>
          <w:color w:val="111111"/>
          <w:sz w:val="28"/>
          <w:sz w:val="28"/>
          <w:szCs w:val="28"/>
          <w:rtl w:val="true"/>
          <w:lang w:bidi="ar-SA"/>
        </w:rPr>
        <w:t xml:space="preserve">مِنَ النُّورِ قَدْرَ الْکَفَافِ أَ لَا تَرَی یَا هِنْدِیُّ أَنَّ مَنْ غَلَبَهُ النُّورُ جَعَلَ یَدَهُ عَلَی عَیْنَیْهِ لِیَرُدَّ عَلَیْهِمَا قَدْرَ کِفَایَتِهَا مِنْهُ وَ جُعِلَ الْأَنْفُ فِیمَا بَیْنَهُمَا لِیَقْسِمَ النُّورَ قِسْمَیْنِ إِلَی کُلِّ عَیْنٍ سَوَاءً وَ کَانَتِ الْعَیْنُ کَاللَّوْزَةِ لِیَجْرِیَ فِیهَا الْمِیلُ بِالدَّوَاءِ وَ یَخْرُجَ مِنْهَا الدَّاءَ وَ لَوْ کَانَتْ مُرَبَّعَةً أَوْ مُدَوَّرَةً مَا جَرَی فِیهَا الْمِیلُ وَ مَا صَارَ إِلَیْهَا دَوَاءٌ وَ لَا خَرَجَ مِنْهَا دَاءٌ وَ جُعِلَ ثَقْبُ الْأَنْفِ فِی أَسْفَلِهِ لِتَنْزِلَ مِنْهُ الْأَدْوَاءُ الْمُنْحَدِرَةُ مِنَ الدِّمَاغِ وَ یَصْعَدَ فِیهِ الْأَرَایِیحُ </w:t>
      </w:r>
      <w:r>
        <w:rPr>
          <w:rStyle w:val="FootnoteAnchor"/>
          <w:rtl w:val="true"/>
        </w:rPr>
        <w:footnoteReference w:id="650"/>
      </w:r>
      <w:r>
        <w:rPr>
          <w:rFonts w:ascii="Amiri" w:hAnsi="Amiri" w:eastAsia="Amiri" w:cs="Amiri"/>
          <w:color w:val="111111"/>
          <w:sz w:val="28"/>
          <w:sz w:val="28"/>
          <w:szCs w:val="28"/>
          <w:rtl w:val="true"/>
          <w:lang w:bidi="ar-SA"/>
        </w:rPr>
        <w:t xml:space="preserve">إِلَی الْمَشَامِّ وَ لَوْ کَانَ فِی أَعْلَاهُ لَمَا أُنْزِلَ دَاءٌ وَ لَا وُجِدَ رَائِحَةٌ وَ جُعِلَ الشَّارِبُ وَ الشَّفَةُ فَوْقَ الْفَمِ لِحَبْسِ مَا یَنْزِلُ مِنَ الدِّمَاغِ عَنِ الْفَمِ لِئَلَّا یَتَنَغَّصَ </w:t>
      </w:r>
      <w:r>
        <w:rPr>
          <w:rStyle w:val="FootnoteAnchor"/>
          <w:rtl w:val="true"/>
        </w:rPr>
        <w:footnoteReference w:id="651"/>
      </w:r>
      <w:r>
        <w:rPr>
          <w:rFonts w:ascii="Amiri" w:hAnsi="Amiri" w:eastAsia="Amiri" w:cs="Amiri"/>
          <w:color w:val="111111"/>
          <w:sz w:val="28"/>
          <w:sz w:val="28"/>
          <w:szCs w:val="28"/>
          <w:rtl w:val="true"/>
          <w:lang w:bidi="ar-SA"/>
        </w:rPr>
        <w:t xml:space="preserve">عَلَی الْإِنْسَانِ طَعَامُهُ وَ شَرَابُهُ فَیُمِیطَهُ عَنْ نَفْسِهِ وَ جُعِلَتِ اللِّحْیَةُ لِلرِّجَالِ لِیَسْتَغْنِیَ بِهَا عَنِ الْکَشْفِ فِی الْمَنْظَرِ وَ یُعْلَمَ بِهَا الذَّکَرُ مِنَ الْأُنْثَی وَ جُعِلَ السِّنُّ حَادّاً لِأَنَّ بِهِ یَقَعُ الْعَضُّ وَ جُعِلَ الضِّرْسُ عَرِیضاً لِأَنَّ بِهِ یَقَعُ الطَّحْنُ وَ الْمَضْغُ وَ کَانَ النَّابُ طَوِیلًا لِیَسْنِدَ </w:t>
      </w:r>
      <w:r>
        <w:rPr>
          <w:rStyle w:val="FootnoteAnchor"/>
          <w:rtl w:val="true"/>
        </w:rPr>
        <w:footnoteReference w:id="652"/>
      </w:r>
      <w:r>
        <w:rPr>
          <w:rFonts w:ascii="Amiri" w:hAnsi="Amiri" w:eastAsia="Amiri" w:cs="Amiri"/>
          <w:color w:val="111111"/>
          <w:sz w:val="28"/>
          <w:sz w:val="28"/>
          <w:szCs w:val="28"/>
          <w:rtl w:val="true"/>
          <w:lang w:bidi="ar-SA"/>
        </w:rPr>
        <w:t xml:space="preserve">الْأَضْرَاسُ وَ الْأَسْنَانُ کَالْأُسْطُوَانَةِ فِی الْبِنَاءِ </w:t>
      </w:r>
      <w:bookmarkStart w:id="314" w:name="pg13739_148517"/>
    </w:p>
    <w:p>
      <w:pPr>
        <w:pStyle w:val="BookText"/>
        <w:rPr/>
      </w:pPr>
      <w:bookmarkEnd w:id="314"/>
      <w:r>
        <w:rPr>
          <w:rFonts w:ascii="Amiri" w:hAnsi="Amiri" w:eastAsia="Amiri" w:cs="Amiri"/>
          <w:color w:val="111111"/>
          <w:sz w:val="28"/>
          <w:sz w:val="28"/>
          <w:szCs w:val="28"/>
          <w:rtl w:val="true"/>
          <w:lang w:bidi="ar-SA"/>
        </w:rPr>
        <w:t xml:space="preserve">وَ خَلَا الْکَفَّانِ مِنَ الشَّعْرِ لِأَنَّ بِهِمَا یَقَعُ اللَّمْسُ فَلَوْ کَانَ فِیهِمَا شَعْرٌ مَا دَرَی الْإِنْسَانُ مَا یُقَابِلُهُ وَ یَلْمَسُهُ </w:t>
      </w:r>
      <w:r>
        <w:rPr>
          <w:rStyle w:val="FootnoteAnchor"/>
          <w:rtl w:val="true"/>
        </w:rPr>
        <w:footnoteReference w:id="653"/>
      </w:r>
      <w:r>
        <w:rPr>
          <w:rFonts w:ascii="Amiri" w:hAnsi="Amiri" w:eastAsia="Amiri" w:cs="Amiri"/>
          <w:color w:val="111111"/>
          <w:sz w:val="28"/>
          <w:sz w:val="28"/>
          <w:szCs w:val="28"/>
          <w:rtl w:val="true"/>
          <w:lang w:bidi="ar-SA"/>
        </w:rPr>
        <w:t xml:space="preserve">وَ خَلَا الشَّعْرُ وَ الظُّفُرُ مِنَ الْحَیَاةِ لِأَنَّ طُولَهُمَا سَمْجٌ </w:t>
      </w:r>
      <w:r>
        <w:rPr>
          <w:rStyle w:val="FootnoteAnchor"/>
          <w:rtl w:val="true"/>
        </w:rPr>
        <w:footnoteReference w:id="654"/>
      </w:r>
      <w:r>
        <w:rPr>
          <w:rFonts w:ascii="Amiri" w:hAnsi="Amiri" w:eastAsia="Amiri" w:cs="Amiri"/>
          <w:color w:val="111111"/>
          <w:sz w:val="28"/>
          <w:sz w:val="28"/>
          <w:szCs w:val="28"/>
          <w:rtl w:val="true"/>
          <w:lang w:bidi="ar-SA"/>
        </w:rPr>
        <w:t xml:space="preserve">وَ قَصَّهُمَا حَسَنٌ فَلَوْ کَانَ فِیهِمَا حَیَاةٌ لَأَلِمَ الْإِنْسَانُ لِقَصِّهِمَا </w:t>
      </w:r>
      <w:r>
        <w:rPr>
          <w:rStyle w:val="FootnoteAnchor"/>
          <w:rtl w:val="true"/>
        </w:rPr>
        <w:footnoteReference w:id="655"/>
      </w:r>
      <w:r>
        <w:rPr>
          <w:rFonts w:ascii="Amiri" w:hAnsi="Amiri" w:eastAsia="Amiri" w:cs="Amiri"/>
          <w:color w:val="111111"/>
          <w:sz w:val="28"/>
          <w:sz w:val="28"/>
          <w:szCs w:val="28"/>
          <w:rtl w:val="true"/>
          <w:lang w:bidi="ar-SA"/>
        </w:rPr>
        <w:t xml:space="preserve">وَ کَانَ الْقَلْبُ کَحَبِّ الصَّنَوْبَرِ لِأَنَّهُ مُنَکَّسٌ فَجَعَلَ رَأْسَهُ دَقِیقاً لِیَدْخُلَ فِی الرِّئَةِ فَتَرَوَّحَ عَنْهُ بِبَرْدِهَا لِئَلَّا یَشِیطَ الدِّمَاغُ بِحَرِّهِ وَ جُعِلَتِ الرِّئَةُ قِطْعَتَیْنِ لِیَدْخُلَ بَیْنَ مَضَاغِطِهَا فَیَتَرَوَّحَ عَنْهُ بِحَرَکَتِهَا وَ کَانَتِ الْکَبِدُ حَدْبَاءَ لِتُثَقِّلَ الْمَعِدَةَ وَ یَقَعَ جَمِیعُهَا عَلَیْهَا فَیَعْصِرَهَا لِیَخْرُجَ مَا فِیهَا مِنَ الْبُخَارِ وَ جُعِلَتِ الْکُلْیَةُ کَحَبِّ اللُّوبِیَا لِأَنَّ عَلَیْهَا مَصَبَّ الْمَنِیِّ نُقْطَةً بَعْدَ نُقْطَةٍ فَلَوْ کَانَتْ مُرَبَّعَةً أَوْ مُدَوَّرَةً أُحْبِسَتِ النُّقْطَةُ الْأُولَی إِلَی الثَّانِیَةِ </w:t>
      </w:r>
      <w:r>
        <w:rPr>
          <w:rStyle w:val="FootnoteAnchor"/>
          <w:rtl w:val="true"/>
        </w:rPr>
        <w:footnoteReference w:id="656"/>
      </w:r>
      <w:r>
        <w:rPr>
          <w:rFonts w:ascii="Amiri" w:hAnsi="Amiri" w:eastAsia="Amiri" w:cs="Amiri"/>
          <w:color w:val="111111"/>
          <w:sz w:val="28"/>
          <w:sz w:val="28"/>
          <w:szCs w:val="28"/>
          <w:rtl w:val="true"/>
          <w:lang w:bidi="ar-SA"/>
        </w:rPr>
        <w:t xml:space="preserve">فَلَا یَلْتَذُّ بِخُرُوجِهَا الْحَیُّ إِذِ الْمَنِیُّ یَنْزِلُ مِنْ فِقَارِ الظَّهْرِ إِلَی الْکُلْیَةِ فَهِیَ کَالدُّودَةِ تَنْقَبِضُ وَ تَنْبَسِطُ تَرْمِیهِ أَوَّلًا فَأَوَّلًا إِلَی الْمَثَانَةِ کَالْبُنْدُقَةِ مِنَ الْقَوْسِ وَ جُعِلَ طَیُّ الرُّکْبَةِ إِلَی خَلْفٍ لِأَنَّ الْإِنْسَانَ یَمْشِی إِلَی مَا بَیْنَ یَدَیْهِ فَیَعْتَدِلُ الْحَرَکَاتُ </w:t>
      </w:r>
      <w:r>
        <w:rPr>
          <w:rStyle w:val="FootnoteAnchor"/>
          <w:rtl w:val="true"/>
        </w:rPr>
        <w:footnoteReference w:id="657"/>
      </w:r>
      <w:r>
        <w:rPr>
          <w:rFonts w:ascii="Amiri" w:hAnsi="Amiri" w:eastAsia="Amiri" w:cs="Amiri"/>
          <w:color w:val="111111"/>
          <w:sz w:val="28"/>
          <w:sz w:val="28"/>
          <w:szCs w:val="28"/>
          <w:rtl w:val="true"/>
          <w:lang w:bidi="ar-SA"/>
        </w:rPr>
        <w:t xml:space="preserve">وَ لَوْ لَا ذَلِکَ لَسَقَطَ فِی الْمَشْیِ وَ جُعِلَتِ الْقَدَمُ مُخَصَّرَةً لِأَنَّ الشَّیْ‌ءَ إِذَا وَقَعَ عَلَی الْأَرْضِ جَمِیعَهُ ثَقُلَ ثِقْلَ حَجَرِ الرَّحَی فَإِذَا کَانَ عَلَی حَرْفِهِ دَفَعَهُ الصَّبِیُّ </w:t>
      </w:r>
      <w:r>
        <w:rPr>
          <w:rStyle w:val="FootnoteAnchor"/>
          <w:rtl w:val="true"/>
        </w:rPr>
        <w:footnoteReference w:id="658"/>
      </w:r>
      <w:r>
        <w:rPr>
          <w:rFonts w:ascii="Amiri" w:hAnsi="Amiri" w:eastAsia="Amiri" w:cs="Amiri"/>
          <w:color w:val="111111"/>
          <w:sz w:val="28"/>
          <w:sz w:val="28"/>
          <w:szCs w:val="28"/>
          <w:rtl w:val="true"/>
          <w:lang w:bidi="ar-SA"/>
        </w:rPr>
        <w:t>وَ إِذَا وَقَعَ عَلَی وَجْهِهِ صَعُبَ نَقْلُهُ عَلَی الرَّجُلِ فَقَالَ الْهِنْدِیُّ مِنْ أَیْنَ لَکَ هَذَا الْعِلْمُ فَقَالَ علیه السلام أَخَذْتُهُ عَنْ آبَائِی علیهم السلام عَنْ رَسُولِ اللَّهِ صلی الله علیه و آله عَنْ جَبْرَئِیلَ عَنْ رَبِّ الْعَالَمِینَ جَلَّ جَلَالُهُ الَّذِی خَلَقَ الْأَجْسَادَ وَ الْأَرْوَاحَ فَقَالَ الْهِنْدِیُّ صَدَقْتَ وَ أَنَا أَشْهَدُ أَنْ لَا إِلَهَ إِلَّا اللَّهُ وَ أَنَّ مُحَمَّداً رَسُولُ اللَّهِ وَ عَبْدُهُ وَ أَنَّکَ أَعْلَمُ أَهْلِ زَمَانِکَ</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 و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حاجب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جعفر بن محمد الصّادق علیه السّلام در مجلس منصور حاضر بود، در حالی که طبیبی از هند نزد وی بود و کتاب‌های طبّی را قرائت می‌کرد، و امام صادق علیه السّلام موقع قرائت او ساکت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قرائت او تمام شد،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آن علمی که با من است چیزی می‌خواهی؟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چون آن چه نزد من است از آن چه نزد توست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طبیعت گرم را با سردی و طبیعت سرد را با گرمی و طبیعت تر را با خشکی و طبیعت خشک را با تری مداوا می‌کنم و در همه موارد کار را به خداوند واگذار می‌کنم و آن چه را که پیامبرش فرموده به کار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می‌دانم که معده، خانه بیماری است و پرهیز کردن، اصل درمان است و بدن را به آن چه عادت کرده، عادت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طبّ غیر از این‌هاست؟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می‌کنی که من از کتاب‌های طبّی اخذ کرده‌ام؟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که آن را جز از خدا اخذ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که آیا تو به طب داناتری یا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چیزی می‌پرسم،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بده چرا در سر استخوان چند قطعه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مو بر بالای آن قرار گرفته؟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پیشانی از مو خالی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پیشانی دارای خطوط و چین‌هاست؟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ابروها بالای دو چشم قرار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دو چشم مانند دو بادام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بینی در وسط دو چشم قرار گرفته؟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سوراخ بینی به سوی پایین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لب و شارب بالای دهان قرار گرفته‌اند؟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دندان جلو تیز و دندان آسیاب پهن و دندان نیش بلند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مردها ریش دارند؟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دو کف دست از مو خالی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ناخن و مو احساس ندارند؟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قلب مانند صنوبر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ریه دو قطعه است و حرکت آن در محلّ خود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کبد خمیده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کلیه مانند لوبیا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خمی زانوان به طرف پشت سر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طرف کف پا فرورفتگی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جواب آن ها را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سر چند قطعه است برای این که جمجمه میان تهی است و اگر چند قطعه نبود، زودتر درد می‌کرد و این که میان استخوان‌ها فاصله است، درد از آن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موی در بالای آن قرار گرفته تا به وسیله آن به مغز روغن برسد و از اطراف آن بخار خارج شود و گرما و سرمای وارد بر آن را دفع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پیشانی از مو خالی است، برای آن است که آنجا محل رسیدن نور به چشمان است و در آن شیارها و چین‌ها قرار گرفته تا عرق وارد از سر را نگه دارد، تا وقتی که انسان آن را پاک کند، مانند نهرهایی که در زمین آب‌ها را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ابرو بالای دو چشم قرار گرفته، تا نور را به اندازه لازم به دو چشم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ندیدی که کسی که در برابر نور شدید قرار می‌گیرد دستش را بالای چشمش می‌گذارد تا نور به اندازه لازم به چشم برسد؟</w:t>
      </w:r>
    </w:p>
    <w:p>
      <w:pPr>
        <w:pStyle w:val="BookText"/>
        <w:rPr/>
      </w:pPr>
      <w:r>
        <w:rPr>
          <w:rFonts w:ascii="IRNazanin" w:hAnsi="IRNazanin" w:eastAsia="IRNazanin"/>
          <w:color w:val="111111"/>
          <w:sz w:val="28"/>
          <w:sz w:val="28"/>
          <w:szCs w:val="28"/>
          <w:rtl w:val="true"/>
          <w:lang w:bidi="fa-IR"/>
        </w:rPr>
        <w:t>بینی در وسط دو چشم قرار گرفته تا نور را به دو قسمت مساوی تقسیم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 مانند بادام است تا میل دوا در آن جریان پیدا کند و درد از آن بیرون آید و اگر مربع یا گرد بود، میل در آن جریان نمی‌یافت و دوا به آن نمی‌رسید و درد از آن بیرون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سوراخ بینی به طرف پایین است تا داروهایی که از مغز به پایین ترشّح می‌کند فرو ریزد و بوها به شامّه برسد و اگر به طرف بالا بود، دارو پایین نمی‌ریخت و بو را احساس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شارب و لب بالای دهان قرار گرفته تا آن چه را از دماغ پایین می‌ریزد از رسیدن به دهان حفظ کند، تا انسان در خوردن و نوشیدن احساس نفرت نکند تا وقتی که آن را پاک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مردان ریش دارند تا در نگاه کردن از کشف عورت بی‌نیاز باشد و مرد از زن تمیز داده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دندان جلو تیز است، چون جویدن به وسیله آن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دندان آسیاب پهن است، چون خرد کردن و جویدن با آن صورت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دندان نیش بلند است تا دندان‌ها به آن تکیه کنند و دندان‌ها مانند ستون‌ها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و دو کف دست خالی از مو است تا لمس کردن به وسیله آن ها صورت پذیرد و اگر در آن ها مو وجود داشت، انسان آن چه را که پیش روی اوست نمی‌توانست احساس و لمس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 و ناخن از حیات خالی است، چون بلند بودن آن ها بد و چیدن آن ها خوب است، اگر آن ها جان داشتند انسان به هنگام چیدن آن ها احساس درد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قلب چون دانه صنوبر است، چون وارونه است و سر آن را باریک کرد تا داخل ریه گردد، پس با خنکی آن خنک می‌شود تا مغز با حرارت آن نسوزد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ریه دو قطعه شده تا قلب میان آن دو باشد و با حرکت آن سرد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کبد خمیده شده تا معده را سنگینی کند و همه آن بر کبد قرار گیرد و آن را فشار دهد تا بخار آن خارج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کلیه چون دانه لوبیا شده، چون محل ریختن قطره به قطره منی در آن است و اگر مربع یا گرد می‌شد، قطره اولی در آن می‌ماند تا دومی بیاید و شخص با خروج آن لذت نمی‌برد، چون منی از فقرات پشت به کلیه می‌ریزد و آن مانند کرم است و باز و بسته می‌شود و آن را یکی پس از دیگری مانند انداختن تیر از کمان به مثانه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خمی زانوان را به طرف پشت قرار داد، چون انسان به طرف جلو راه می‌رود و حرکت‌های معتدلی دارد و اگر چنین نبود، در راه رفتن به زمین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 پا فرو رفته است، چون اگر در راه رفتن همه پا بر زمین واقع می‌شد، سنگینی آن مانند سنگینی سنگ آسیاب می‌شد، سنگ آسیاب اگر برگردی خود باشد، یک کودک هم آن را حرکت می‌دهد، ولی اگر بر رو به زمین افتد، یک مرد به دشواری آن را حرکت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هندی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از کجا برای تو حاصل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پدرانم، از پیامبر خدا صلی الله علیه و آله، از جبرئیل، از پروردگار جهانیان که همه اجساد و ارواح را آفریده یاد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و من شهادت می‌دهم که معبودی جز خداوند نیست و محمّد صلی الله علیه و آله فرستاده و بنده اوست و تو دانشمندترین زمان خود هستی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خصال </w:t>
      </w:r>
      <w:r>
        <w:rPr>
          <w:rFonts w:eastAsia="IRNazanin" w:cs="IRNazanin"/>
          <w:color w:val="111111"/>
          <w:sz w:val="28"/>
          <w:szCs w:val="28"/>
          <w:lang w:bidi="fa-IR"/>
        </w:rPr>
        <w:t>511</w:t>
      </w:r>
      <w:r>
        <w:rPr>
          <w:rFonts w:eastAsia="IRNazanin" w:cs="IRNazanin"/>
          <w:color w:val="111111"/>
          <w:sz w:val="28"/>
          <w:szCs w:val="28"/>
          <w:rtl w:val="true"/>
          <w:lang w:bidi="fa-IR"/>
        </w:rPr>
        <w:t xml:space="preserve"> -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5" w:name="__RefHeading___Toc1572697_1468164448"/>
      <w:bookmarkStart w:id="316" w:name="_Toc124"/>
      <w:bookmarkEnd w:id="315"/>
      <w:r>
        <w:rPr>
          <w:rtl w:val="true"/>
        </w:rPr>
        <w:t>بیان</w:t>
      </w:r>
      <w:bookmarkEnd w:id="316"/>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سینا فی التشریح أما الجمجمة فهی من سبعة أعظم أربعة </w:t>
      </w:r>
      <w:bookmarkStart w:id="317" w:name="pg13739_148518"/>
    </w:p>
    <w:p>
      <w:pPr>
        <w:pStyle w:val="BookText"/>
        <w:rPr/>
      </w:pPr>
      <w:bookmarkEnd w:id="317"/>
      <w:r>
        <w:rPr>
          <w:rFonts w:ascii="IRNazanin" w:hAnsi="IRNazanin" w:eastAsia="IRNazanin"/>
          <w:color w:val="111111"/>
          <w:sz w:val="28"/>
          <w:sz w:val="28"/>
          <w:szCs w:val="28"/>
          <w:rtl w:val="true"/>
          <w:lang w:bidi="fa-IR"/>
        </w:rPr>
        <w:t>کالجدران و واحد کالقاعدة و الباقیات یتألف منها القحف و بعضها موصول إلی بعض بدروز یقال لها الشئون و قال الجوهری السرر واحد أسرار الکف و الجبهة و هی خطوطها و جمع الجمع أساریر و قال رجل مخصر القدمین إذا کانت قدمه تمس الأرض من مقدمها و عقبها و تخوی أخمصها مع دقة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بوصوله أی بسبب وصول الشعر إلی الدماغ تصل إلیه الأدهان و لعله کان بدله بأصوله لمقابلة قوله بأطرافه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فی المنظر متعلق بقوله یستغنی أی لیستغنی فی النظر بسبب اللحیة عن کشف العورة لاستعلام کونه ذکرا أو أنثی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لیسند الأضراس و الأسنان لعل ذلک لکونه طویلا یمنع وقوع الأسنان بعضها علی بعض فی بعض الأحوال کما أن الأسطوانة تمنع وقوع السقف أو لکونه أقوی و أثبت من سائر الأسنان فیحفظ سائرها بالالتصاق به کما یجعل بین الأسطوانتین المثبتتین فی الأرض أخشاب دقاق فتمسکانها و قال الجوهری شاط السمن إذا نضج حتی یحترق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لأن الإنسان یمشی إلی ما بین یدیه لعل المعنی أن الإنسان یمیل فی المشی إلی قدامه بأعالی بدنه و إنما ینحنی أعالیه إلی هذه الجهة کحالة الرکوع مثلا فلو کان طی الرکبة من قدامه أیضا لکان یقع علی وجهه فجعلت الأعالی مائلة إلی القدام و الأسافل مائلة إلی الخلف لتعتدل الحرکات فلا یقع فی المشی و لا فی الرکوع و أمثالهما فقوله یمشی إلی ما بین یدیه أی مائلا إلی ما بین یدیه و سیأتی مزید توضیح لهذا الخبر فی کتاب السماء و العالم 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ابوعلی سینا در مورد تشریح بدن انسان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جمجمه متشکل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است، چهار عدد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آن مانند دیوار است و یک تای آن مانند ستون و باقی مانند استخوان بالای دماغ که متصل به جمجمه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استخوان ها، به وسیله دوختگی‌هایی که به آن شئون گویند به همدیگر وصل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و به معنای خطوط کف و پیشانی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منتهی المجموع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مخصر القدمین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وقتی گفته می‌شود که پای کسی از سر پای و پاشنه روی زمین کشیده شود و گودی پایش با دقت روی زمین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رسیدن موی به مغز، روغن هم به مغز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بدل از عبارت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خاطر مقابل بودن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باطرافه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حدیث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المنظر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به خاطر دیدن ریش، از معاینه عورت برای تشخیص مذکر و مونث بودن بی نیاز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یسند الاخراس و الاسنان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به خاطر بلند بودنش باشد که از افتادن دندان روی همدیگر در بعض اوقات منع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ستون از افتادن سقف جلوگیری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خاطر این است که آن دندان، از باقی دندان‌ها قوی‌تر است و دیگران را به خاطر چسبندگی به خویش محافظت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میان دو ستون ثابت در زمین، چوب‌های باریک و دراز قرار می‌دهند تا آن ها را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شاط السمن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گفته می‌شود که روغن داغ شود تا بسوزد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 الانسان یمشی الی ما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معنا چنین باشد که انسان در راه رفتن پا پیش روی بدنش راه می‌رود و بالاتنه‌اش به سوی پیش روی مانند حالت رکوع کج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پیچیدگی زانو به سمت پیش روی بود، انسان به صورت روی زمین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بالا تنه مایل به طرف پیش روی شده است و پایین تنه مایل به پشت سر تا حرکات متعادل شود و در راه رفتن و رکوع کردن و مانند آن به زمین نیافتد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یمشی الی مابین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مایل به طرف پیش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بیشتر پیرامون این حدیث، انشاء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السماء والعالم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8" w:name="__RefHeading___Toc1572699_1468164448"/>
      <w:bookmarkStart w:id="319" w:name="_Toc125"/>
      <w:bookmarkEnd w:id="318"/>
      <w:r>
        <w:rPr>
          <w:rtl w:val="true"/>
        </w:rPr>
        <w:t>«</w:t>
      </w:r>
      <w:r>
        <w:rPr/>
        <w:t>10</w:t>
      </w:r>
      <w:r>
        <w:rPr>
          <w:rtl w:val="true"/>
        </w:rPr>
        <w:t>»</w:t>
      </w:r>
      <w:bookmarkEnd w:id="319"/>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کنز، کنز جامع الفوائد و تأویل الآیات الظاهرة رَوَی الشَّیْخُ الْمُفِیدُ قَدَّسَ اللَّهُ رُوحَهُ بِإِسْنَادِهِ إِلَی مُحَمَّدِ بْنِ السَّائِبِ الْکَلْبِیِّ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الصَّادِقُ علیه السلام الْعِرَاقَ نَزَلَ الْحِیرَةَ فَدَخَلَ عَلَیْهِ أَبُو حَنِیفَةَ وَ سَأَلَهُ عَنْ مَسَائِلَ وَ کَانَ مِمَّا سَأَلَهُ أَنْ قَالَ لَهُ جُعِلْتُ فِدَاکَ مَا الْأَمْرُ بِالْمَعْرُوفِ فَقَالَ علیه السلام الْمَعْرُوفُ یَا أَبَا حَنِیفَةَ الْمَعْرُوفُ فِی أَهْلِ السَّمَاءِ الْمَعْرُوفُ فِی أَهْلِ الْأَرْضِ وَ ذَلِکَ أَمِیرُ الْمُؤْمِنِینَ عَلِیُّ بْنُ أَبِی طَالِبٍ علیهما السلام قَالَ جُعِلْتُ فِدَاکَ فَمَا الْمُنْکَرُ قَالَ اللَّذَانِ ظَلَمَاهُ حَقَّهُ وَ ابْتَزَّاهُ </w:t>
      </w:r>
      <w:r>
        <w:rPr>
          <w:rStyle w:val="FootnoteAnchor"/>
          <w:rtl w:val="true"/>
        </w:rPr>
        <w:footnoteReference w:id="660"/>
      </w:r>
      <w:r>
        <w:rPr>
          <w:rFonts w:ascii="Amiri" w:hAnsi="Amiri" w:eastAsia="Amiri" w:cs="Amiri"/>
          <w:color w:val="111111"/>
          <w:sz w:val="28"/>
          <w:sz w:val="28"/>
          <w:szCs w:val="28"/>
          <w:rtl w:val="true"/>
          <w:lang w:bidi="ar-SA"/>
        </w:rPr>
        <w:t xml:space="preserve">أَمْرَهُ </w:t>
      </w:r>
      <w:bookmarkStart w:id="320" w:name="pg13739_148519"/>
    </w:p>
    <w:p>
      <w:pPr>
        <w:pStyle w:val="BookText"/>
        <w:rPr/>
      </w:pPr>
      <w:bookmarkEnd w:id="320"/>
      <w:r>
        <w:rPr>
          <w:rFonts w:ascii="Amiri" w:hAnsi="Amiri" w:eastAsia="Amiri" w:cs="Amiri"/>
          <w:color w:val="111111"/>
          <w:sz w:val="28"/>
          <w:sz w:val="28"/>
          <w:szCs w:val="28"/>
          <w:rtl w:val="true"/>
          <w:lang w:bidi="ar-SA"/>
        </w:rPr>
        <w:t xml:space="preserve">وَ حَمَلَا النَّاسَ عَلَی کَتِفِهِ قَالَ أَلَا مَا هُوَ أَنْ تَرَی الرَّجُلَ عَلَی مَعَاصِی اللَّهِ فَتَنْهَاهُ عَنْهَا فَقَالَ أَبُو عَبْدِ اللَّهِ علیه السلام لَیْسَ ذَاکَ أَمْرٌ بِمَعْرُوفٍ وَ لَا نَهْیٌ عَنْ مُنْکَرٍ إِنَّمَا ذَلِکَ خَیْرٌ قَدَّمَهُ قَالَ أَبُو حَنِیفَةَ أَخْبِرْنِی جُعِلْتُ فِدَاکَ عَنْ قَوْلِ اللَّهِ عَزَّ وَ جَلَّ ثُمَّ لَتُسْئَلُنَّ یَوْمَئِذٍ عَنِ النَّعِیمِ قَالَ فَمَا هُوَ عِنْدَکَ یَا أَبَا حَنِیفَةَ قَالَ الْأَمْنُ فِی السَّرْبِ وَ صِحَّةُ الْبَدَنِ وَ الْقُوتُ الْحَاضِرُ </w:t>
      </w:r>
      <w:r>
        <w:rPr>
          <w:rStyle w:val="FootnoteAnchor"/>
          <w:rtl w:val="true"/>
        </w:rPr>
        <w:footnoteReference w:id="661"/>
      </w:r>
      <w:r>
        <w:rPr>
          <w:rFonts w:ascii="Amiri" w:hAnsi="Amiri" w:eastAsia="Amiri" w:cs="Amiri"/>
          <w:color w:val="111111"/>
          <w:sz w:val="28"/>
          <w:sz w:val="28"/>
          <w:szCs w:val="28"/>
          <w:rtl w:val="true"/>
          <w:lang w:bidi="ar-SA"/>
        </w:rPr>
        <w:t xml:space="preserve">فَقَالَ یَا أَبَا حَنِیفَةَ لَئِنْ وَقَّفَکَ اللَّهُ أَوْ أَوْقَفَکَ یَوْمَ الْقِیَامَةِ حَتَّی یَسْأَلَکَ عَنْ کُلِّ أَکْلَةٍ أَکَلْتَهَا وَ شَرْبَةٍ شَرِبْتَهَا لَیَطُولَنَّ وُقُوفُکَ قَالَ فَمَا النَّعِیمُ جُعِلْتُ فِدَاکَ قَالَ النَّعِیمُ نَحْنُ الَّذِینَ أَنْقَذَ اللَّهُ النَّاسَ بِنَا مِنَ الضَّلَالَةِ وَ بَصَّرَهُمْ بِنَا مِنَ الْعَمَی وَ عَلَّمَهُمْ بِنَا مِنَ الْجَهْلِ قَالَ جُعِلْتُ فِدَاکَ فَکَیْفَ کَانَ الْقُرْآنُ جَدِیداً أَبَداً قَالَ لِأَنَّهُ لَمْ یُجْعَلْ لِزَمَانٍ دُونَ زَمَانٍ فَتُخْلِقَهُ الْأَیَّامُ وَ لَوْ کَانَ کَذَلِکَ لَفَنِیَ الْقُرْآنُ قَبْلَ فَنَاءِ الْعَالَمِ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جامع الفوائد و تأویل الآیات الظاهره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سائب کلبی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صادق علیه السّلام به عراق آمد و ساکن حیره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خدمت امام علیه السّلام رسید و مسائلی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سؤال‌هایش این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چیزی است که معروف در آسمان باشد و معروف در زمین و آن امیرالمؤمنین علیه السّلام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نفری که به او ستم روا داشتند و مقامش را غصب نمودند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و مردم را علیه او شوریدند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نهی از منکر این نیست که شخص را ببینی مشغول گناهی است و او را نهی نمایی؟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معروف و نهی از منکر نیست، کار خوبی است که از پیش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لَتُسْئَلُنَّ یَوْمَئِذٍ عَنِ النَّعِیمِ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تکاثر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در همان روز است که از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تو نعیم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و صحت بدن و خوراک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نگه دارد تو را یا به پا دارد تو را در روز قیامت تا از هر لقمه‌ای که خورده‌ای و هر شربت آبی که نوشیده‌ای حساب بکشد، باید مدت بسیار زیادی بایستی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نعیم چیست فدایت بشوم؟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ما هستیم که خداوند مردم را به واسطه ما از گمراهی نجات بخشیده و از کوری به بینش رسانده و از نادانی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قرآن همیشه تازه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قرآن اختصاص به یک زمان ندارد تا گذشت زمان آن را کهنه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بود، قرآن قبل از فنای عالم نابود می‌شد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تأویل الایات الظاهرة</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1" w:name="__RefHeading___Toc1572701_1468164448"/>
      <w:bookmarkStart w:id="322" w:name="_Toc126"/>
      <w:bookmarkEnd w:id="321"/>
      <w:r>
        <w:rPr>
          <w:rtl w:val="true"/>
        </w:rPr>
        <w:t>«</w:t>
      </w:r>
      <w:r>
        <w:rPr/>
        <w:t>11</w:t>
      </w:r>
      <w:r>
        <w:rPr>
          <w:rtl w:val="true"/>
        </w:rPr>
        <w:t>»</w:t>
      </w:r>
      <w:bookmarkEnd w:id="322"/>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 الإرشاد جَعْفَرُ بْنُ مُحَمَّدِ بْنِ قُولَوَیْهِ عَنِ الْکُلَیْنِیِّ عَنْ عَلِیِّ بْنِ إِبْرَاهِیمَ عَنْ أَبِیهِ عَنِ الْعَبَّاسِ بْنِ عَمْرٍو الْفُقَیْمِیِّ أَنَّ ابْنَ أَبِی الْعَوْجَاءِ وَ ابْنَ طَالُوتَ وَ ابْنَ الْأَعْمَی وَ ابْنَ الْمُقَفَّعِ فِی نَفَرٍ مِنَ الزَّنَادِقَةِ کَانُوا مُجْتَمِعِینَ فِی الْمَوْسِمِ بِالْمَسْجِدِ الْحَرَامِ وَ أَبُو عَبْدِ اللَّهِ جَعْفَرُ بْنُ مُحَمَّدٍ علیهما السلام فِیهِ إِذْ ذَلِکَ یُفْتِی النَّاسَ وَ یُفَسِّرُ لَهُمُ الْقُرْآنَ وَ یُجِیبُ عَنِ الْمَسَائِلِ بِالْحُجَجِ وَ الْبَیِّنَاتِ فَقَالَ الْقَوْمُ لِابْنِ أَبِی الْعَوْجَاءِ هَلْ لَکَ فِی تَغْلِیطِ هَذَا الْجَالِسِ وَ سُؤَالِهِ عَمَّا یَفْضَحُهُ عِنْدَ هَؤُلَاءِ الْمُحِیطِینَ بِهِ فَقَدْ تَرَی فِتْنَةَ النَّاسِ بِهِ وَ یُفَسِّرُ لَهُمُ الْقُرْآنَ وَ یُجِیبُ عَنِ الْمَسَائِلِ بِهِ وَ هُوَ عَلَّامَةُ زَمَانِهِ فَقَالَ لَهُمْ ابْنُ أَبِی الْعَوْجَاءِ نَعَمْ ثُمَّ تَقَدَّمَ فَفَرَّقَ النَّاسَ وَ قَالَ أَبَا عَبْدِ اللَّهِ إِنَّ الْمَجَالِسَ أَمَانَاتٌ وَ لَا بُدَّ لِکُلِّ مَنْ کَانَ بِهِ سُعَالٌ أَنْ یَسْعُلَ فَتَأْذَنُ لِی فِی السُّؤَالِ فَقَالَ أَبُو عَبْدِ اللَّهِ علیه السلام سَلْ إِنْ شِئْتَ فَقَالَ ابْنُ أَبِی الْعَوْجَاءِ إِلَی کَمْ تَدُوسُونَ هَذَا الْبَیْدَرَ </w:t>
      </w:r>
      <w:r>
        <w:rPr>
          <w:rStyle w:val="FootnoteAnchor"/>
          <w:rtl w:val="true"/>
        </w:rPr>
        <w:footnoteReference w:id="663"/>
      </w:r>
      <w:r>
        <w:rPr>
          <w:rFonts w:ascii="Amiri" w:hAnsi="Amiri" w:eastAsia="Amiri" w:cs="Amiri"/>
          <w:color w:val="111111"/>
          <w:sz w:val="28"/>
          <w:sz w:val="28"/>
          <w:szCs w:val="28"/>
          <w:rtl w:val="true"/>
          <w:lang w:bidi="ar-SA"/>
        </w:rPr>
        <w:t xml:space="preserve">وَ تَلُوذُونَ بِهَذَا الْحَجَرِ وَ تَعْبُدُونَ هَذَا الْبَیْتَ الْمَرْفُوعَ بِالطُّوبِ وَ الْمَدَرِ وَ تُهَرْوِلُونَ حَوْلَهُ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هَرْوَلَةَ الْبَعِیرِ إِذَا نَفَرَ مَنْ فَکَّرَ فِی هَذَا وَ قَدَّرَ عَلِمَ أَنَّهُ فِعْلُ غَیْرِ حَکِیمٍ وَ لَا ذِی نَظَرٍ فَقُلْ فَإِنَّکَ رَأْسُ هَذَا الْأَمْرِ وَ سَنَامُهُ وَ أَبُوکَ أُسُّهُ وَ نِظَامُهُ فَقَالَ لَهُ الصَّادِقُ علیه السلام إِنَّ مَنْ أَضَلَّهُ اللَّهُ وَ أَعْمَی قَلْبَهُ اسْتَوْخَمَ الْحَقَّ وَ لَمْ یَسْتَعْذِبْهُ وَ صَارَ الشَّیْطَانُ وَلِیَّهُ وَ رَبَّهُ وَ یُورِدُهُ مَوَارِدَ الْهَلَکَةِ </w:t>
      </w:r>
      <w:r>
        <w:rPr>
          <w:rStyle w:val="FootnoteAnchor"/>
          <w:rtl w:val="true"/>
        </w:rPr>
        <w:footnoteReference w:id="664"/>
      </w:r>
      <w:r>
        <w:rPr>
          <w:rFonts w:ascii="Amiri" w:hAnsi="Amiri" w:eastAsia="Amiri" w:cs="Amiri"/>
          <w:color w:val="111111"/>
          <w:sz w:val="28"/>
          <w:sz w:val="28"/>
          <w:szCs w:val="28"/>
          <w:rtl w:val="true"/>
          <w:lang w:bidi="ar-SA"/>
        </w:rPr>
        <w:t xml:space="preserve">وَ لَا یُصْدِرُهُ وَ هَذَا بَیْتٌ اسْتَعْبَدَ اللَّهُ بِهِ خَلْقَهُ لِیَخْتَبِرَ طَاعَتَهُمْ فِی إِتْیَانِهِ فَحَثَّهُمْ عَلَی تَعْظِیمِهِ وَ زِیَارَتِهِ وَ جَعَلَهُ قِبْلَةً لِلْمُصَلِّینَ لَهُ فَهُوَ شُعْبَةٌ مِنْ رِضْوَانِهِ وَ طَرِیقٌ یُؤَدِّی إِلَی غُفْرَانِهِ مَنْصُوبٌ عَلَی اسْتِوَاءِ الْکَمَالِ وَ مَجْمَعِ الْعَظَمَةِ وَ الْجَلَالِ خَلَقَهُ اللَّهُ تَعَالَی قَبْلَ دَحْوِ الْأَرْضِ بِأَلْفَیْ عَامٍ فَأَحَقُّ مَنْ أُطِیعَ فِیمَا أَمَرَ وَ انْتُهِیَ عَمَّا زَجَرَ اللَّهُ الْمُنْشِئُ لِلْأَرْوَاحِ وَ الصُّوَرِ فَقَالَ لَهُ ابْنُ أَبِی الْعَوْجَاءِ ذَکَرْتَ أَبَا عَبْدِ اللَّهِ فَأَحَلْتَ عَلَی غَائِبٍ فَقَالَ الصَّادِقُ علیه السلام کَیْفَ یَکُونُ یَا وَیْلَکَ غَائِباً مَنْ هُوَ مَعَ خَلْقِهِ شَاهِدٌ وَ إِلَیْهِمْ أَقْرَبُ مِنْ حَبْلِ الْوَرِیدِ یَسْمَعُ کَلَامَهُمْ وَ یَعْلَمُ أَسْرَارَهُمْ لَا یَخْلُو مِنْهُ مَکَانٌ وَ لَا یَشْغَلُ بِهِ مَکَانٌ وَ لَا یَکُونُ مِنْ مَکَانٍ أَقْرَبَ مِنْ مَکَانٍ یَشْهَدُ لَهُ بِذَلِکَ آثَارُهُ وَ یَدُلُّ عَلَیْهِ أَفْعَالُهُ وَ الَّذِی بَعَثَهُ بِالْآیَاتِ الْمُحْکَمَةِ وَ الْبَرَاهِینِ الْوَاضِحَةِ مُحَمَّدٌ صلی الله علیه و آله جَاءَنَا بِهَذِهِ الْعِبَادَةِ فَإِنْ شَکَکْتَ فِی شَیْ‌ءٍ مِنْ أَمْرِهِ فَسَلْ عَنْهُ أُوضِحْهُ لَکَ قَالَ فَأُبْلِسَ ابْنُ أَبِی الْعَوْجَاءِ وَ لَمْ یَدْرِ مَا یَقُولُ وَ انْصَرَفَ مِنْ بَیْنِ یَدَیْهِ فَقَالَ لِأَصْحَابِهِ سَأَلْتُکُمْ أَنْ تَلْتَمِسُوا لِی جَمْرَةً فَأَلْقَیْتُمُونِی عَلَی جَمْرَةٍ </w:t>
      </w:r>
      <w:r>
        <w:rPr>
          <w:rStyle w:val="FootnoteAnchor"/>
          <w:rtl w:val="true"/>
        </w:rPr>
        <w:footnoteReference w:id="665"/>
      </w:r>
      <w:r>
        <w:rPr>
          <w:rFonts w:ascii="Amiri" w:hAnsi="Amiri" w:eastAsia="Amiri" w:cs="Amiri"/>
          <w:color w:val="111111"/>
          <w:sz w:val="28"/>
          <w:sz w:val="28"/>
          <w:szCs w:val="28"/>
          <w:rtl w:val="true"/>
          <w:lang w:bidi="ar-SA"/>
        </w:rPr>
        <w:t xml:space="preserve">فَقَالُوا اسْکُتْ فَوَ اللَّهِ لَقَدْ فَضَحْتَنَا بِحَیْرَتِکَ وَ انْقِطَاعِکَ وَ مَا رَأَیْنَا أَحْقَرَ مِنْکَ الْیَوْمَ فِی مَجْلِسِهِ فَقَالَ أَبِی تَقُولُونَ هَذَا إِنَّهُ ابْنُ مَنْ حَلَقَ رُءُوسَ مَنْ تَرَوْنَ وَ أَوْمَأَ بِیَدِهِ إِلَی أَهْلِ الْمَوْسِمِ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 xml:space="preserve">. </w:t>
      </w:r>
      <w:bookmarkStart w:id="323" w:name="pg13739_148521"/>
    </w:p>
    <w:p>
      <w:pPr>
        <w:pStyle w:val="BookText"/>
        <w:rPr/>
      </w:pPr>
      <w:bookmarkEnd w:id="3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عمرو فقیمی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العوجاء و ابن طالوت و ابن الاعمی و ابن مقفّع با چند نفر از منکرین خدا در ایام حج در مسجدالحرام جمع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نیز در مسجد مردم را به مسائل آشنا می‌کرد و تفسیر قرآن می‌نمود و سؤال‌های آن ها را با دلیل و برهان پاسخ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به ابن ابی العوجاء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 این آقایی را که نشسته به اشتباه اندازی و سؤال‌هایی بکنی که در مقابل این مردمی که اطرافش را گرفته‌اند، موجب افتضاح او شود؟ می‌بینی چقدر مردم فریبش را خورده‌اند و قرآن را تفسیر می‌کند و سؤال آن ها را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علامه زمان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العوجاء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جلو رفت و مردم را متفرق کرد و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به امانت سپرده شد و هر کس عقده‌ای دارد باید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اجازه می‌دهی سؤال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مایلی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العوجاء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این خرمن را می‌کوبید و خود را به این سنگ می‌چسبانید و این خانه برافراشته را می‌پرستید و به گردش</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مانند شتر رم کرده می‌دوید؟ هر کس اندیشه‌ای داشته باشد می‌فهمد این کار صحیحی نیست و از شخص صاحب نظر سر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پاسخ بده که پیشوای این مردم و قله مرتفع این جمعیت هستی و پدرت بنیانگذار و نظام دهنده آن بوده؟</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 گمراهش نموده، حق برایش سنگین می‌آید و پناه به آن نمی‌برد و همکار شیطان می‌شود و از او پیروی می‌نماید که موجب هلاکتش می‌گردد و هرگز او را از گرداب نجات نمی‌بخشد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خانه‌ای است که خداوند مردم را به پرستش در این خانه واداشته تا بیازماید که در رابطه با آمدن این جا اطاعتش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مأمور به تعظیم و زیارت خانه نموده و آن را قبله مسلمانان جهان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یکی از وسایل رضوان خدا و راهی است برای رسیدن به آمرزش او که با کمال برافراشته گردیده و جایگاه عظمت و جلال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 هزار سال قبل از گستردن زمین آن را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شایسته است که دستورش را اطاعت کنیم و از آن چه نهی نموده بر حذر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العوجاء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گفتی که ما را حواله به چیزی که غایب است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غایب است کسی که با مخلوق حضور دارد و به آن ها از رگ گردن نزدیک‌تر است، سخن آن ها را می‌شنود و اسرارشان را می‌داند و هیچ مکانی خالی از او نیست، ولی هیچ مکانی او را در بر نمی‌گیرد و به جایی نزدیک‌تر از جای دیگر نیست و به این مطلب آثارش گواه است و افعالش راهنما؟ آن کسی که خداوند او را با آیات محکم و براهین واضح به راستی برگزیده است، حضرت محمد صلی الله علیه و آله این نوع عبادت را برای ما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چیزی از آن مشکوک هستی بگو تا برایت توضیح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العوجاء فرو ماند و نتوانست چیزی بگوید و از خدمت امام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دوستان خود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می‌خواستم شرابی برایم تهیه کنید، شما کبابم کردید و به آتش انداختید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حیرت خود مفتضح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کسی را از تو خوارتر در مجلس او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چنین نسبت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پسر کسی است که این طور سر مردم را تراشیده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کرد به مردمی که برای حج آمده بودند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4" w:name="__RefHeading___Toc1572703_1468164448"/>
      <w:bookmarkStart w:id="325" w:name="_Toc127"/>
      <w:bookmarkEnd w:id="324"/>
      <w:r>
        <w:rPr>
          <w:rtl w:val="true"/>
        </w:rPr>
        <w:t>بیان</w:t>
      </w:r>
      <w:bookmarkEnd w:id="325"/>
    </w:p>
    <w:p>
      <w:pPr>
        <w:pStyle w:val="BookText"/>
        <w:rPr/>
      </w:pPr>
      <w:r>
        <w:rPr>
          <w:rFonts w:ascii="IRNazanin" w:hAnsi="IRNazanin" w:eastAsia="IRNazanin"/>
          <w:color w:val="111111"/>
          <w:sz w:val="28"/>
          <w:sz w:val="28"/>
          <w:szCs w:val="28"/>
          <w:rtl w:val="true"/>
          <w:lang w:bidi="fa-IR"/>
        </w:rPr>
        <w:t xml:space="preserve">الطوب بالضم الآجر و یقال طعام وخیم أی غیر موافق و استوخمه لم یستمره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الله المنشئ خبر لقوله أحق و یقال أبلس أی یئس و تحیر و الجمرة بالفتح النار المتقدة و الحصاة و المراد بالأول الثانی و بالثانی الأول أی سألتکم أن تطلبوا لی حصاة ألعب بها و أرمیها فألقیتمونی فی نار متقدة لم یمکنی التخلص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به معنای آجر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طعام وخیم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غذایی گفته می‌شود مطابق طبع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استوخم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 که حق را گوارایش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المنشی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 مبتداء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گفته می‌شود که شخصی نا امید و متحیر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آتش روشن شده و سنگریزه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که در حدیث آمده سنگ ریزه است و مراد از جمره دوم که در حدیث داریم، آتش افروخته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از شما می‌خواهم برایم سنگ ریزه بیاورید تا با آن بازی کنم و آن را بیاندازم و سپس مرا در آتش گداخته بیاندازید تا از آن نتوانم خارج شوم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6" w:name="__RefHeading___Toc1572705_1468164448"/>
      <w:bookmarkStart w:id="327" w:name="_Toc128"/>
      <w:bookmarkEnd w:id="326"/>
      <w:r>
        <w:rPr>
          <w:rtl w:val="true"/>
        </w:rPr>
        <w:t>«</w:t>
      </w:r>
      <w:r>
        <w:rPr/>
        <w:t>12</w:t>
      </w:r>
      <w:r>
        <w:rPr>
          <w:rtl w:val="true"/>
        </w:rPr>
        <w:t>»</w:t>
      </w:r>
      <w:bookmarkEnd w:id="327"/>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 الإرشاد رُوِیَ أَنَّ أَبَا شَاکِرٍ الدَّیَصَانِیَّ وَقَفَ ذَاتَ یَوْمٍ فِی مَجْلِسِ أَبِی عَبْدِ اللَّهِ علیه السلام فَقَالَ لَهُ إِنَّکَ لَأَحَدُ النُّجُومِ الزَّوَاهِرِ وَ کَانَ آبَاؤُکَ بُدُوراً بَوَاهِرَ وَ أُمَّهَاتُکَ عَقِیلَاتٍ عَبَاهِرَ </w:t>
      </w:r>
      <w:r>
        <w:rPr>
          <w:rStyle w:val="FootnoteAnchor"/>
          <w:rtl w:val="true"/>
        </w:rPr>
        <w:footnoteReference w:id="668"/>
      </w:r>
      <w:r>
        <w:rPr>
          <w:rFonts w:ascii="Amiri" w:hAnsi="Amiri" w:eastAsia="Amiri" w:cs="Amiri"/>
          <w:color w:val="111111"/>
          <w:sz w:val="28"/>
          <w:sz w:val="28"/>
          <w:szCs w:val="28"/>
          <w:rtl w:val="true"/>
          <w:lang w:bidi="ar-SA"/>
        </w:rPr>
        <w:t xml:space="preserve">وَ عُنْصُرُکَ مِنْ أَکْرَمِ الْعَنَاصِرِ وَ إِذَا ذُکِرَ الْعُلَمَاءُ فَعَلَیْکَ تُثْنَی الْخَنَاصِرُ خَبِّرْنَا أَیُّهَا الْبَحْرُ الزَّاخِرُ مَا الدَّلِیلُ عَلَی حُدُوثِ الْعَالَمِ فَقَالَ أَبُو عَبْدِ اللَّهِ علیه السلام مِنْ أَقْرَبِ الدَّلِیلِ عَلَی ذَلِکَ مَا أَذْکُرُهُ لَکَ ثُمَّ دَعَا بِبَیْضَةٍ ثُمَّ وَضَعَهَا فِی رَاحَتِهِ </w:t>
      </w:r>
      <w:r>
        <w:rPr>
          <w:rStyle w:val="FootnoteAnchor"/>
          <w:rtl w:val="true"/>
        </w:rPr>
        <w:footnoteReference w:id="669"/>
      </w:r>
      <w:r>
        <w:rPr>
          <w:rFonts w:ascii="Amiri" w:hAnsi="Amiri" w:eastAsia="Amiri" w:cs="Amiri"/>
          <w:color w:val="111111"/>
          <w:sz w:val="28"/>
          <w:sz w:val="28"/>
          <w:szCs w:val="28"/>
          <w:rtl w:val="true"/>
          <w:lang w:bidi="ar-SA"/>
        </w:rPr>
        <w:t xml:space="preserve">وَ قَالَ هَذَا حِصْنٌ مَلْمُومٌ دَاخِلُهُ غِرْقِئٌ </w:t>
      </w:r>
      <w:r>
        <w:rPr>
          <w:rStyle w:val="FootnoteAnchor"/>
          <w:rtl w:val="true"/>
        </w:rPr>
        <w:footnoteReference w:id="670"/>
      </w:r>
      <w:r>
        <w:rPr>
          <w:rFonts w:ascii="Amiri" w:hAnsi="Amiri" w:eastAsia="Amiri" w:cs="Amiri"/>
          <w:color w:val="111111"/>
          <w:sz w:val="28"/>
          <w:sz w:val="28"/>
          <w:szCs w:val="28"/>
          <w:rtl w:val="true"/>
          <w:lang w:bidi="ar-SA"/>
        </w:rPr>
        <w:t xml:space="preserve">رَقِیقٌ یُطِیفُ بِهِ کَالْفِضَّةِ السَّائِلَةِ وَ الذَّهَبَةِ الْمَائِعَةِ أَ تَشُکُّ فِی ذَلِکَ فَقَالَ أَبُو شَاکِرٍ لَا شَکَّ فِیهِ قَالَ أَبُو عَبْدِ اللَّهِ علیه السلام ثُمَّ إِنَّهُ تَنْفَلِقُ عَنْ صُورَةٍ کَالطَّاوُسِ أَ دَخَلَهُ شَیْ‌ءٌ غَیْرَ مَا عَرَفْتَ قَالَ لَا قَالَ فَهَذَا الدَّلِیلُ عَلَی حُدُوثِ الْعَالَمِ قَالَ أَبُو شَاکِرٍ دَلَلْتَ أَبَا عَبْدِ اللَّهِ </w:t>
      </w:r>
      <w:r>
        <w:rPr>
          <w:rStyle w:val="FootnoteAnchor"/>
          <w:rtl w:val="true"/>
        </w:rPr>
        <w:footnoteReference w:id="671"/>
      </w:r>
      <w:r>
        <w:rPr>
          <w:rFonts w:ascii="Amiri" w:hAnsi="Amiri" w:eastAsia="Amiri" w:cs="Amiri"/>
          <w:color w:val="111111"/>
          <w:sz w:val="28"/>
          <w:sz w:val="28"/>
          <w:szCs w:val="28"/>
          <w:rtl w:val="true"/>
          <w:lang w:bidi="ar-SA"/>
        </w:rPr>
        <w:t>فَأَوْضَحْتَ وَ قُلْتَ فَأَحْسَنْتَ وَ ذَکَرْتَ فَأَوْجَزْتَ وَ قَدْ عَلِمْتَ أَنَّا لَا نَقْبَلُ إِلَّا مَا أَدْرَکْنَاهُ بِأَبْصَارِنَا أَوْ سَمِعْنَاهُ بِآذَانِنَا أَوْ ذُقْنَاهُ بِأَفْوَاهِنَا أَوْ شَمِمْنَاهُ بِآنَافِنَا أَوْ لَمَسْنَاهُ بِبَشَرَتِنَا فَقَالَ أَبُو عَبْدِ اللَّهِ علیه السلام ذَکَرْتَ الْحَوَاسَّ الْخَمْسَ وَ هِیَ لَا تَنْفَعُ فِی الِاسْتِنْبَاطِ إِلَّا بِدَلِیلٍ کَمَا لَا تُقْطَعُ الظُّلْمَةُ بِغَیْرِ مِصْبَاحٍ</w:t>
      </w:r>
      <w:r>
        <w:rPr>
          <w:rFonts w:eastAsia="Amiri" w:cs="Amiri" w:ascii="Amiri" w:hAnsi="Amiri"/>
          <w:color w:val="111111"/>
          <w:sz w:val="28"/>
          <w:szCs w:val="28"/>
          <w:rtl w:val="true"/>
          <w:lang w:bidi="ar-SA"/>
        </w:rPr>
        <w:t xml:space="preserve">. </w:t>
      </w:r>
      <w:bookmarkStart w:id="328" w:name="pg13739_148522"/>
    </w:p>
    <w:p>
      <w:pPr>
        <w:pStyle w:val="BookText"/>
        <w:rPr/>
      </w:pPr>
      <w:bookmarkEnd w:id="328"/>
      <w:r>
        <w:rPr>
          <w:rFonts w:ascii="IRNazanin" w:hAnsi="IRNazanin" w:eastAsia="IRNazanin"/>
          <w:color w:val="111111"/>
          <w:sz w:val="28"/>
          <w:sz w:val="28"/>
          <w:szCs w:val="28"/>
          <w:rtl w:val="true"/>
          <w:lang w:bidi="fa-IR"/>
        </w:rPr>
        <w:t xml:space="preserve">یرید به علیه السلام أن الحواس بغیر عقل لا یوصل إلی معرفة الغائبات و أن الذی أراه من حدوث الصورة معقول بنی العلم به علی محسوس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 شرح الخبر فی کتاب التوحید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ابو شاکر دیصانی روزی در مجلس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یکی از ستارگان درخشانی و آباء گرامت ماه تابان بودند و مادرانت شخصیت‌های برجسته و از نژادی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دانشمندان نام برده شود، همه به تو اشاره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تقاضا دارم مرا مطلع فرمایی که چه دلیلی بر حدوث و پدیدار شدن جهان داری؟</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نزدیک‌ترین دلایل را برای تو ذکر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تخم مرغی را خواست و در کف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دژ استوار و یک حصار محکمی که داخل آن یک پوست نازک سفیدی هست و در داخل آن پوست نازک سفیده‌ای روان جای گرفته مانند نقره و یک زرده مایع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محتویات این تخم مرغ شک داری؟ ابو شاکر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آن چه فرمودی شکی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همین تخم جوجه‌ای می‌دهد چون طاوس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آن چه گفتم چیز دیگری وارد تخم مرغ می‌شود؟ ابو شاکر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دلیلی بر پدید شدن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شاکر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راهنمایی شما متشکرم، توضیحی دادید نیکو و 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می‌دانید که ما جز چیزی را که به چشم درک کنیم یا به گوش بشنویم یا با دهان بچشیم یا بویش را استشمام نماییم یا با دست لمس کنیم، نمی‌پذیریم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حواس پنج‌گانه صحبت کردی، با این که حواس نمی‌توانند چیزی را ثابت کنند، مگر با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تاریکی را نمی‌شکافند مگر با چراغ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امام علیه السّلام منظورشان این است که حواس بدون عقل، نمی‌توانند راهنمای مسائلی باشند که از ما دور است و پیدایش شکل و صورتی که می‌بینی، معقولی است که از راه محسوس از آن اطلاع پیدا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این حدیث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9" w:name="__RefHeading___Toc1572707_1468164448"/>
      <w:bookmarkStart w:id="330" w:name="_Toc129"/>
      <w:bookmarkEnd w:id="329"/>
      <w:r>
        <w:rPr>
          <w:rtl w:val="true"/>
        </w:rPr>
        <w:t>«</w:t>
      </w:r>
      <w:r>
        <w:rPr/>
        <w:t>13</w:t>
      </w:r>
      <w:r>
        <w:rPr>
          <w:rtl w:val="true"/>
        </w:rPr>
        <w:t>»</w:t>
      </w:r>
      <w:bookmarkEnd w:id="330"/>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المناقب لابن شهرآشوب أَبُو جَعْفَرٍ الطُّوسِیُّ فِی الْأَمَالِی وَ أَبُو نُعَیْمٍ فِی الْحِلْیَةِ وَ صَاحِبُ الرَّوْضَةِ بِالْإِسْنَادِ وَ الرِّوَایَةُ یَزِیدُ بَعْضُهَا عَلَی بَعْضٍ عَنْ مُحَمَّدٍ الصَّیْرَفِیِّ وَ عَنْ عَبْدِ الرَّحْمَنِ بْنِ سَالِمٍ أَنَّهُ دَخَلَ ابْنُ شُبْرُمَةَ </w:t>
      </w:r>
      <w:r>
        <w:rPr>
          <w:rStyle w:val="FootnoteAnchor"/>
          <w:rtl w:val="true"/>
        </w:rPr>
        <w:footnoteReference w:id="674"/>
      </w:r>
      <w:r>
        <w:rPr>
          <w:rFonts w:ascii="Amiri" w:hAnsi="Amiri" w:eastAsia="Amiri" w:cs="Amiri"/>
          <w:color w:val="111111"/>
          <w:sz w:val="28"/>
          <w:sz w:val="28"/>
          <w:szCs w:val="28"/>
          <w:rtl w:val="true"/>
          <w:lang w:bidi="ar-SA"/>
        </w:rPr>
        <w:t xml:space="preserve">وَ أَبُو حَنِیفَةَ عَلَی الصَّادِقِ علیه السلام فَقَالَ لِأَبِی حَنِیفَةَ اتَّقِ اللَّهَ وَ لَا تَقِسِ الدِّینَ بِرَأْیِکَ فَإِنَّ أَوَّلَ مَنْ قَاسَ إِبْلِیسُ إِذْ أَمَرَهُ اللَّهُ تَعَالَی بِالسُّجُودِ فَقَالَ أَنَا خَیْرٌ مِنْهُ خَلَقْتَنِی مِنْ نارٍ وَ خَلَقْتَهُ مِنْ طِینٍ ثُمَّ قَالَ هَلْ تُحْسِنُ أَنْ تَقِیسَ رَأْسَکَ مِنْ جَسَدِکَ قَالَ لَا قَالَ فَأَخْبِرْنِی عَنِ الْمُلُوحَةِ فِی الْعَیْنَیْنِ وَ الْمَرَارَةِ فِی الْأُذُنَیْنِ وَ الْبُرُودَةِ فِی الْمَنْخِرَیْنِ وَ الْعُذُوبَةِ فِی الشَّفَتَیْنِ لِأَیِّ شَیْ‌ءٍ جُعِلَ ذَلِکَ قَالَ لَا أَدْرِی فَقَالَ علیه السلام إِنَّ اللَّهَ تَعَالَی خَلَقَ الْعَیْنَیْنِ فَجَعَلَهَا شَحْمَتَیْنِ وَ جَعَلَ الْمُلُوحَةَ فِیهِمَا مَنّاً عَلَی بَنِی آدَمَ وَ لَوْ لَا ذَلِکَ لَذَابَتَا وَ جَعَلَ الْمَرَارَةَ فِی الْأُذُنَیْنِ مَنّاً مِنْهُ عَلَی بَنِی آدَمَ وَ لَوْ لَا ذَلِکَ لَقَحَمَتِ الدَّوَابُّ فَأَکَلَتْ دِمَاغَهُ وَ جَعَلَ الْمَاءَ فِی الْمَنْخِرَیْنِ لِیَصْعَدَ النَّفَسُ وَ یَنْزِلَ وَ یَجِدَ مِنْهُ الرِّیحَ الطَّیِّبَةَ وَ الرَّدِیئَةَ وَ جَعَلَ الْعُذُوبَةَ فِی الشَّفَتَیْنِ لِیَجِدَ ابْنُ آدَمَ لَذَّةَ مَطْعَمِهِ وَ مَشْرَبِهِ ثُمَّ قَالَ لَهُ أَخْبِرْنِی عَنْ کَلِمَةٍ أَوَّلُهَا شِرْکٌ وَ آخِرُهَا إِیمَانٌ قَالَ لَا أَدْرِی قَالَ لَا إِلَهَ إِلَّا اللَّهُ ثُمَّ قَالَ أَیُّمَا أَعْظَمُ عِنْدَ اللَّهِ تَعَالَی الْقَتْلُ أَوِ الزِّنَا فَقَالَ بَلِ الْقَتْلُ قَالَ فَإِنَّ اللَّهَ تَعَالَی قَدْ رَضِیَ فِی الْقَتْلِ بِشَاهِدَیْنِ وَ لَمْ یَرْضَ فِی الزِّنَا إِلَّا بِأَرْبَعَةٍ ثُمَّ قَالَ إِنَّ الشَّاهِدَ عَلَی الزِّنَا شَهِدَ عَلَی اثْنَیْنِ وَ فِی الْقَتْلِ عَلَی وَاحِدٍ لِأَنَّ الْقَتْلَ فِعْلٌ وَاحِدٌ وَ الزِّنَا فِعْلَانِ ثُمَّ قَالَ أَیُّمَا أَعْظَمُ عِنْدَ اللَّهِ تَعَالَی الصَّوْمُ أَوِ الصَّلَاةُ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لَا بَلِ الصَّلَاةُ قَالَ فَمَا بَالُ الْمَرْأَةِ إِذَا حَاضَتْ تَقْضِی الصَّوْمَ وَ لَا تَقْضِی الصَّلَاةَ ثُمَّ قَالَ لِأَنَّهَا تَخْرُجُ إِلَی صَلَاةٍ فَتُدَاوِمُهَا وَ لَا تَخْرُجُ إِلَی صَوْمٍ ثُمَّ قَالَ الْمَرْأَةُ أَضْعَفُ أَمِ الرَّجُلُ قَالَ الْمَرْأَةُ قَالَ فَمَا بَالُ الْمَرْأَةِ وَ هِیَ ضَعِیفَةٌ لَهَا سَهْمٌ وَاحِدٌ وَ الرَّجُلُ قَوِیٌّ لَهُ سَهْمَانِ ثُمَّ قَالَ لِأَنَّ الرَّجُلَ یُجْبَرُ عَلَی الْإِنْفَاقِ عَلَی الْمَرْأَةِ وَ لَا تُجْبَرُ الْمَرْأَةُ عَلَی الْإِنْفَاقِ عَلَی الرَّجُلِ ثُمَّ قَالَ الْبَوْلُ أَقْذَرُ أَمِ الْمَنِیُّ قَالَ الْبَوْلُ قَالَ یَجِبُ عَلَی قِیَاسِکَ أَنْ یَجِبَ الْغُسْلُ مِنَ الْبَوْلِ دُونَ الْمَنِیِّ وَ قَدْ أَوْجَبَ اللَّهُ تَعَالَی الْغُسْلَ مِنَ الْمَنِیِّ دُونَ الْبَوْلِ ثُمَّ قَالَ لِأَنَّ الْمَنِیَّ اخْتِیَارٌ وَ یَخْرُجُ مِنْ جَمِیعِ الْجَسَدِ وَ یَکُونُ فِی الْأَیَّامِ وَ الْبَوْلُ ضَرُورَةٌ وَ یَکُونُ فِی الْیَوْمِ مَرَّاتٍ قَالَ أَبُو حَنِیفَةَ کَیْفَ یَخْرُجُ مِنْ جَمِیعِ الْجَسَدِ وَ اللَّهُ یَقُولُ یَخْرُجُ مِنْ بَیْنِ الصُّلْبِ وَ التَّرائِبِ قَالَ أَبُو عَبْدِ اللَّهِ علیه السلام فَهَلْ قَالَ لَا یَخْرُجُ مِنْ غَیْرِ هَذَیْنِ الْمَوْضِعَیْنِ ثُمَّ قَالَ علیه السلام لِمَ لَا تَحِیضُ الْمَرْأَةُ إِذَا حَبِلَتْ قَالَ لَا أَدْرِی قَالَ عَلَیْهِ السَّلَامُ وَ الصَّلَاةُ حَبَسَ اللَّهُ تَعَالَی الدَّمَ فَجَعَلَهُ غِذَاءً لِلْوَلَدِ ثُمَّ قَالَ علیه السلام أَیْنَ مَقْعَدُ الْکَاتِبَیْنِ قَالَ لَا أَدْرِی قَالَ مَقْعَدُهُمَا عَلَی النَّاجِدَیْنِ وَ الْفَمُ الدَّوَاةُ وَ اللِّسَانُ الْقَلَمُ وَ الرِّیقُ الْمِدَادُ ثُمَّ قَالَ لِمَ یَضَعُ الرَّجُلُ یَدَهُ عَلَی مُقَدَّمِ رَأْسِهِ عِنْدَ الْمُصِیبَةِ وَ الْمَرْأَةُ عَلَی خَدِّهَا قَالَ لَا أَدْرِی فَقَالَ علیه السلام اقْتِدَاءً بِآدَمَ وَ حَوَّاءَ حَیْثُ أُهْبِطَا مِنَ الْجَنَّةِ أَ مَا تَرَی أَنَّ مِنْ شَأْنِ الرَّجُلِ الِاکْتِئَابَ </w:t>
      </w:r>
      <w:r>
        <w:rPr>
          <w:rStyle w:val="FootnoteAnchor"/>
          <w:rtl w:val="true"/>
        </w:rPr>
        <w:footnoteReference w:id="675"/>
      </w:r>
      <w:r>
        <w:rPr>
          <w:rFonts w:ascii="Amiri" w:hAnsi="Amiri" w:eastAsia="Amiri" w:cs="Amiri"/>
          <w:color w:val="111111"/>
          <w:sz w:val="28"/>
          <w:sz w:val="28"/>
          <w:szCs w:val="28"/>
          <w:rtl w:val="true"/>
          <w:lang w:bidi="ar-SA"/>
        </w:rPr>
        <w:t xml:space="preserve">عِنْدَ الْمُصِیبَةِ وَ مِنْ شَأْنِ الْمَرْأَةِ رَفْعَهَا رَأْسَهَا إِلَی السَّمَاءِ إِذَا بَکَتْ ثُمَّ قَالَ علیه السلام مَا تَرَی فِی رَجُلٍ کَانَ لَهُ عَبْدٌ فَتَزَوَّجَ وَ زَوَّجَ عَبْدَهُ فِی لَیْلَةٍ وَاحِدَةٍ ثُمَّ سَافَرَا وَ جَعَلَا امْرَأَتَیْهِمَا فِی بَیْتٍ وَاحِدٍ فَسَقَطَ الْبَیْتُ عَلَیْهِمْ فَقَتَلَ الْمَرْأَتَیْنِ وَ بَقِیَ الْغُلَامَانِ أَیُّهُمَا فِی رَأْیِکَ الْمَالِکُ وَ أَیُّهُمَا الْمَمْلُوکُ وَ أَیُّهُمَا الْوَارِثُ وَ أَیُّهُمَا الْمَوْرُوثُ ثُمَّ قَالَ فَمَا تَرَی فِی رَجُلٍ أَعْمَی فَقَأَ عَیْنَ صَحِیحٍ وَ أَقْطَعَ قَطَعَ یَدَ رَجُلٍ کَیْفَ یُقَامُ عَلَیْهِمَا الْحَدُّ ثُمَّ قَالَ علیه السلام فَأَخْبِرْنِی عَنْ قَوْلِ اللَّهِ تَعَالَی لِمُوسَی وَ هَارُونَ حِینَ بَعَثَهُمَا إِلَی فِرْعَوْنَ لَعَلَّهُ یَتَذَکَّرُ أَوْ یَخْشی لَعَلَّ مِنْکَ شَکٌّ قَالَ نَعَمْ قَالَ وَ کَذَلِکَ مِنَ اللَّهِ شَکٌّ إِذْ قَالَ لَعَلَّهُ </w:t>
      </w:r>
      <w:bookmarkStart w:id="331" w:name="pg13739_148524"/>
    </w:p>
    <w:p>
      <w:pPr>
        <w:pStyle w:val="BookText"/>
        <w:rPr/>
      </w:pPr>
      <w:bookmarkEnd w:id="331"/>
      <w:r>
        <w:rPr>
          <w:rFonts w:ascii="Amiri" w:hAnsi="Amiri" w:eastAsia="Amiri" w:cs="Amiri"/>
          <w:color w:val="111111"/>
          <w:sz w:val="28"/>
          <w:sz w:val="28"/>
          <w:szCs w:val="28"/>
          <w:rtl w:val="true"/>
          <w:lang w:bidi="ar-SA"/>
        </w:rPr>
        <w:t>ثُمَّ قَالَ أَخْبِرْنِی عَنْ قَوْلِ اللَّهِ تَعَالَی وَ قَدَّرْنا فِیهَا السَّیْرَ سِیرُوا فِیها لَیالِیَ وَ أَیَّاماً آمِنِینَ أَیُّ مَوْضِعٍ هُوَ قَالَ هُوَ مَا بَیْنَ مَکَّةَ وَ الْمَدِینَةِ قَالَ علیه السلام نَشَدْتُکُمْ بِاللَّهِ هَلْ تَسِیرُونَ بَیْنَ مَکَّةَ وَ الْمَدِینَةِ لَا تَأْمَنُونَ عَلَی دِمَائِکُمْ مِنَ الْقَتْلِ وَ عَلَی أَمْوَالِکُمْ مِنَ السَّرَقِ ثُمَّ قَالَ وَ أَخْبِرْنِی عَنْ قَوْلِ اللَّهِ تَعَالَی وَ مَنْ دَخَلَهُ کانَ آمِناً أَیُّ مَوْضِعٍ هُوَ قَالَ ذَاکَ بَیْتُ اللَّهِ الْحَرَامُ فَقَالَ نَشَدْتُکُمْ بِاللَّهِ هَلْ تَعْلَمُونَ أَنَّ عَبْدَ اللَّهِ بْنَ الزُّبَیْرِ وَ سَعِیدَ بْنَ جُبَیْرٍ دَخَلَاهُ فَلَمْ یَأْمَنَا الْقَتْلَ قَالَ فَأَعْفِنِی یَا ابْنَ رَسُولِ اللَّهِ قَالَ فَأَنْتَ الَّذِی تَقُولُ سَأُنْزِلُ مِثْلَ ما أَنْزَلَ اللَّهُ قَالَ أَعُوذُ بِاللَّهِ مِنْ هَذَا الْقَوْلِ قَالَ إِذَا سُئِلْتَ فَمَا تَصْنَعُ قَالَ أُجِیبُ عَنِ الْکِتَابِ أَوِ السُّنَّةِ أَوِ الِاجْتِهَادِ قَالَ إِذَا اجْتَهَدْتَ مِنْ رَأْیِکَ وَجَبَ عَلَی الْمُسْلِمِینَ قَبُولُهُ قَالَ نَعَمْ قَالَ وَ کَذَلِکَ وَجَبَ قَبُولُ مَا أَنْزَلَ اللَّهُ تَعَالَی فَکَأَنَّکَ قُلْتَ سَأُنْزِلُ مِثْلَ ما أَنْزَلَ اللَّهُ تَعَالَی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سالم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بشرمه و ابو حنیفه خدمت حضرت صادق علیه السّلام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ابو حنیفه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دین را با رأی و قیاس خود توجیه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قیاس کرد ابلیس بود، زیرا خداوند او را امر به سجده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خَیْرٌ مِنْهُ خَلَقْتَنِی مِنْ نارٍ وَ خَلَقْتَهُ مِنْ طِین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از او بهترم، مرا از آتش آفریده و او را از 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 سر خود را با بدنت مقایسه کنی؟ جواب داد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این آب شوری که در چشم‌ها است برای چیست؟ و ترشح تلخ گوش برای چیست و سردی بینی و آب شیرین دهان، این‌ها برای چه قرار داده شده‌اند؟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 چشم را از چربی آفریده و شوری را در آن دو از جهت حفظ آن ها مقرّر فرموده، وگرنه فاسد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 در گوش لطف دیگری است که به ما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تلخی نبود، کرم‌ها و حشرات داخل گوش می‌شدند و به دماغ و مغز صدمه می‌رساندند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 بینی برای آن است که نفس بالا و پایین رود و بوی‌های خوب و بد را استشمام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طعم شیرین بزاق دهان برای آن است که انسان لذت طعم خوردنی‌ها و آشامیدنی‌ها را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جمله است که اولش کفر است و آخر آن ایمان؟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این دو کار نزد خدا بزرگ‌تر است؛ قتل یا زنا؟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در قتل به دو شاهد راضی شده، ولی زنا را جز چهار شاهد نمی‌تواند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شاهد در زنا شهادت علیه دو نفر می‌دهد و در قتل شهادت علیه یک نفر، زیرا قتل کار یک نفر است اما زناکار دو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این‌ها نزد خدا بزرگ‌تر است؛ روزه یا نماز؟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زن وقتی حائض می‌شود قضای روزه نمی‌گیرد، ولی قضای نماز را می‌خواند؟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زن بعد از حیض شروع به نماز می‌کند و ادامه می‌دهد، اما در روزه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ضعیف‌تر است یا مرد؟ گفت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زن ضعیف در ارث یک سهم می‌برد، اما مرد قوی دو سهم؟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 مجبور است خرج زن را بدهد، اما زن اجباری برای خرج مرد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ادرار کثیف‌تر است یا منی؟ ابو حنیفه جواب داد ادرار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قیاس تو باید غسل را برای ادرار کرد نه برای منی، با این که خداوند غسل را برای منی قرار داده نه ادرار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منی اختیاری است و از تمام بدن خارج می‌شود و در هر چند روز یک بار است، ولی ادرار ضروری است و در هر روز چند مرتبه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منی از تمام بدن خارج می‌شود، با این که خداوند در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مِنْ بَیْنِ الصُّلْبِ وَ التَّرائِبِ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طارق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صُلْبِ مرد و میان استخوان‌های سینه زن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فرموده است از جای دیگر خارج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از همین دو جا 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زن هنگام حامله بودن حیض نمی‌شود؟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خون را نگه می‌دارد و غذای فرزند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فرشته‌ای که اعمال انسان را یادداشت می‌کنند در کجای بدن قرار می‌گیرند؟ گفت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آن ها روی دندان‌های عقل است که دهان دوات است و زبان قلم و آب دهان 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 در هنگام مصیبت دست خود را بر جلوی سر می‌گذارد و زن به صورت می‌زند؟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آدم و حوّاء پیروی می‌کنند وقتی از بهشت پایین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نمی‌بینی مرد هنگام مصیبت کمر خم می‌کند ولی زن موقع گریه سر به آسمان بلند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 در مورد مردی که ازدواج کرده و بنده‌ای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در همان شب ازدواج کرده و هر دو به مسافرت رفتند و زن هر دوی آن ها در یک اتاق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بر سر آن دو خراب شد و هر دو زن مردند، ولی دو پسر بچه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آن دو پسر مالک است و کدام غلام و برده، و کدام وارث و کدام موروث؟ دیگر این که بگو ببینم نظر تو چیست در مورد مرد کوری که چشم شخص بینایی را کور کرده و کسی که دست ندارد و دست یک نفر را قطع نموده؟ و در مورد این آیه چه می‌گویی که خداوند وقتی موسی و هارون را پیش فرعون می‌فرستد،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یَتَذَکَّرُ أَوْ یَخْشی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شاید که پند پذیرد یا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و لعل گفتن تو اگر بگویی، حالت شک و تردید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خداوند هم به معنی شک و تردید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را توضیح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قَدَّرْنا فِیهَا السَّیْرَ سِیرُوا فِیها لَیالِیَ وَ أَیَّاماً آمِنِینَ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میان آن ها مسافت را، به اندازه، مقرر داشته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شبان و روزان آسوده‌خاطر بگردید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محل است؟ ابو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مکه و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آیا در بین مکه و مدینه حرکت نمی‌کنید، با این که اعتمادی به جان خویش از کشته شدن و به اموالتان از سرقت ندارید؟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را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دَخَلَهُ کانَ آمِناً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که در آن درآید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است؟ گفت 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مگر نمی‌دانید که عبدالله بن زبیر و سعید بن جبیر داخل خانه خدا شدند، ولی از کشته شدن در امان نبودند؟ ابو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معاف دارید یا ابن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می‌گویی من به زودی مانند آن چه خدا نازل کرده نازل می‌کنم؟ گفت به خدا پناه می‌برم از چنین حرفی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تو سؤالی بکنند چکار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کتاب خدا یا سنت پیامبر صلی الله علیه و آله یا اجتهاد جواب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رأی خود اجتهاد کردی، آیا لازم است مسلمانان پیروی رأی و نظر تو را بکنند؟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لازم است آن چه را که خدا نازل کرده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گویا تو گفته‌ای به زودی نازل می‌کنم مثل آن چه خدا نازل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اطاعت تو نیز مانند اطاعت خدا لازم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2" w:name="__RefHeading___Toc1572709_1468164448"/>
      <w:bookmarkStart w:id="333" w:name="_Toc130"/>
      <w:bookmarkEnd w:id="332"/>
      <w:r>
        <w:rPr>
          <w:rtl w:val="true"/>
        </w:rPr>
        <w:t>«</w:t>
      </w:r>
      <w:r>
        <w:rPr/>
        <w:t>14</w:t>
      </w:r>
      <w:r>
        <w:rPr>
          <w:rtl w:val="true"/>
        </w:rPr>
        <w:t>»</w:t>
      </w:r>
      <w:bookmarkEnd w:id="333"/>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حَدِیثِ مُحَمَّدِ بْنِ مُسْلِمٍ أَنَّ الصَّادِقَ علیه السلام قَالَ لِأَبِی حَنِیفَةَ أَخْبِرْنِی عَنْ هَاتَیْنِ النُّکْتَتَیْنِ اللَّتَیْنِ فِی یَدَیْ حِمَارِکَ لَیْسَ یَنْبُتُ عَلَیْهِمَا شَعْرٌ قَالَ أَبُو حَنِیفَةَ خَلْقٌ کَخَلْقِ أُذُنَیْکَ فِی جَسَدِکَ وَ عَیْنَیْکَ فَقَالَ لَهُ تَرَی هَذَا قِیَاساً إِنَّ اللَّهَ تَعَالَی خَلَقَ أُذُنَیَّ لِأَسْمَعَ بِهِمَا وَ خَلَقَ عَیْنَیَّ لِأُبْصِرَ بِهِمَا فَهَذَا لِمَا خَلَقَهُ فِی جَمِیعِ الدَّوَابِّ وَ مَا یُنْتَفَعُ بِهِ فَانْصَرَفَ أَبُو حَنِیفَةَ مُعَتِّباً </w:t>
      </w:r>
      <w:r>
        <w:rPr>
          <w:rStyle w:val="FootnoteAnchor"/>
          <w:rtl w:val="true"/>
        </w:rPr>
        <w:footnoteReference w:id="676"/>
      </w:r>
      <w:r>
        <w:rPr>
          <w:rFonts w:ascii="Amiri" w:hAnsi="Amiri" w:eastAsia="Amiri" w:cs="Amiri"/>
          <w:color w:val="111111"/>
          <w:sz w:val="28"/>
          <w:sz w:val="28"/>
          <w:szCs w:val="28"/>
          <w:rtl w:val="true"/>
          <w:lang w:bidi="ar-SA"/>
        </w:rPr>
        <w:t xml:space="preserve">فَقُلْتُ أَخْبِرْنِی مَا هِیَ قَالَ إِنَّ اللَّهَ تَعَالَی یَقُولُ فِی کِتَابِهِ لَقَدْ خَلَقْنَا الْإِنْسانَ فِی کَبَدٍ یَعْنِی مُنْتَصِباً فِی بَطْنِ أُمِّهِ غِذَاؤُهُ مِنْ غِذَائِهَا مِمَّا تَأْکُلُ وَ تَشْرَبُ أُمُّهُ هَاهُنَا مِیثَاقُهُ بَیْنَ عَیْنَیْهِ فَإِذَا أَذِنَ اللَّهُ عَزَّ وَ جَلَّ فِی وِلَادَتِهِ أَتَاهُ مَلَکٌ یُقَالُ لَهُ حَیَوَانُ فَزَجَرَهُ زَجْرَةً انْقَلَبَ وَ نَسِیَ الْمِیثَاقَ وَ خَلَقَ جَمِیعَ الْبَهَائِمِ فِی بُطُونِ أُمَّهَاتِهِنَّ مَنْکُوسَةً مُؤَخَّرُهُ إِلَی مُقَدَّمِ أُمِّهِ کَمَا یَأْخُذُ الْإِنْسَانُ فِی بَطْنِ أُمِّهِ فَهَاتَانِ النُّکْتَتَانِ السَّوْدَاوَانِ اللَّتَانِ تَرَی مَا بَیْنَ الدَّوَابِّ هُوَ مَوْضِعُ عُیُونِهَا </w:t>
      </w:r>
      <w:r>
        <w:rPr>
          <w:rStyle w:val="FootnoteAnchor"/>
          <w:rtl w:val="true"/>
        </w:rPr>
        <w:footnoteReference w:id="677"/>
      </w:r>
      <w:r>
        <w:rPr>
          <w:rFonts w:ascii="Amiri" w:hAnsi="Amiri" w:eastAsia="Amiri" w:cs="Amiri"/>
          <w:color w:val="111111"/>
          <w:sz w:val="28"/>
          <w:sz w:val="28"/>
          <w:szCs w:val="28"/>
          <w:rtl w:val="true"/>
          <w:lang w:bidi="ar-SA"/>
        </w:rPr>
        <w:t xml:space="preserve">فِی بَطْنِ أُمَّهَاتِهَا فَلَیْسَ یَنْبُتُ عَلَیْهِ الشَّعْرُ وَ هُوَ لِجَمِیعِ الْبَهَائِمِ مَا خَلَا الْبَعِیرَ فَإِنَّ عُنُقَ الْبَعِیرِ طَالَ فَتَقَدَّمَ رَأْسُهُ بَیْنَ یَدَیْهِ وَ رِجْلَیْهِ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 xml:space="preserve">. </w:t>
      </w:r>
      <w:bookmarkStart w:id="334" w:name="pg13739_148525"/>
    </w:p>
    <w:p>
      <w:pPr>
        <w:pStyle w:val="BookText"/>
        <w:rPr/>
      </w:pPr>
      <w:bookmarkEnd w:id="3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ابو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همین دو نقطه که بر روی دست‌های الاغ تو است چیست که موی بر روی آن ها نمی‌روید؟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دو گوش و دو چشم شما آفریده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مطلب هم مقایسه کردی و قیاس نمودی، و خداوند دو چشم مرا برای دیدن و دو گوش مرا برای شنیدن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نقطه که در همه حیوانات است برای چیست و به چه درد می‌خورد؟ ابو حنیفه شرمنده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برای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قرآن کریم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خَلَقْنَا الْإِنْسانَ فِی کَبَدٍ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بلد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راستی که انسان را در رنج آفریده‌ایم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 به طرف بالا و پاهایش به طرف پایین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او از غذای مادر و آشامیدنی او از آشامیدنی‌های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نامه او در پیشانی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اجازه ولادت فرزند را بدهد، فرشته‌ای به نام حیوان می‌آید و او را برعکس می‌کند، پس سرش به طرف پایین می‌آید و پاهایش به طرف بالا می‌رود و از پیمان فراموش می‌کند، اما تمام چهارپایان در شکم مادرشان برعکس هستند و سرشان طرف دم مادر و دمشان طرف سر مادر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انسان هنگام زایمان چنین می‌شود، این دو نقطه که سیاه است و در چهارپایان دیده می‌شود، جای دو چشم آن ها است در شکم مادرشان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موی بر آن ها نمی‌روید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در تمام چهارپایان هست مگر شتر که گردن او بلند است و سرش جلوتر از دو دست و دو پایش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5" w:name="__RefHeading___Toc1572711_1468164448"/>
      <w:bookmarkStart w:id="336" w:name="_Toc131"/>
      <w:bookmarkEnd w:id="335"/>
      <w:r>
        <w:rPr>
          <w:rtl w:val="true"/>
        </w:rPr>
        <w:t>بیان</w:t>
      </w:r>
      <w:bookmarkEnd w:id="336"/>
    </w:p>
    <w:p>
      <w:pPr>
        <w:pStyle w:val="BookText"/>
        <w:rPr/>
      </w:pPr>
      <w:r>
        <w:rPr>
          <w:rFonts w:ascii="IRNazanin" w:hAnsi="IRNazanin" w:eastAsia="IRNazanin"/>
          <w:color w:val="111111"/>
          <w:sz w:val="28"/>
          <w:sz w:val="28"/>
          <w:szCs w:val="28"/>
          <w:rtl w:val="true"/>
          <w:lang w:bidi="fa-IR"/>
        </w:rPr>
        <w:t xml:space="preserve">قوله علیه السلام لأنها تخرج إلی صلاة لعله مبنی علی وجهین أحدهما أن الصلاة فعل و الصوم ترک و الثانی أن الصلاة تکون دائما و الصوم یکون فی السنة مرة و یمکن أن یقرأ یحرج بالحاء المهملة قوله علیه السلام فما بال الناس یغتسلون من الجنابة لما حکم أبو حنیفة بأرجسیة البول بناء علی ما زعمه من طهارة محل المنی بالفرک </w:t>
      </w:r>
      <w:r>
        <w:rPr>
          <w:rStyle w:val="FootnoteAnchor"/>
          <w:rtl w:val="true"/>
        </w:rPr>
        <w:footnoteReference w:id="679"/>
      </w:r>
      <w:r>
        <w:rPr>
          <w:rFonts w:ascii="IRNazanin" w:hAnsi="IRNazanin" w:eastAsia="IRNazanin"/>
          <w:color w:val="111111"/>
          <w:sz w:val="28"/>
          <w:sz w:val="28"/>
          <w:szCs w:val="28"/>
          <w:rtl w:val="true"/>
          <w:lang w:bidi="fa-IR"/>
        </w:rPr>
        <w:t>ألزم علیه السلام علیه ذلک و إلا فالمنی أرجس عندنا قوله علیه السلام أ ما تری أن من شأن الرجل أی علة هذا أیضا مثل علة تلک أی أکب آدم علیه السلام عند هبوطه و رفع حواء رأسها عند خروجها و سیأتی شرح تلک العلل فی مواضعها 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لانها تخرج إلی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دو وجه دارد؛ یکی به خاطر این است که نماز فعل است و روزه ترک کردن چیزی است و دیگر این که نماز دائم است و روزه سالی یک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 یعنی نماز حرج و مشکلات بر زن حایض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بال الناس یغتسلون من الجنابه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ابوحنیفه قائل به نجس بودن بول بود و فکر می‌کرد منی پاک است و جایش با مالیدن پاک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او را مجاب به عقیده خودش کرد، و الاّ نزد امامیه نجس‌تر از بول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تری ان من شان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علت این مطلب نیز مانند علت آن یکی دیگر است، یعنی حضرت آدم هنگام هبوط در زمین سرش را پایین انداخت، اما حوا هنگام خروج از بهشت، سرش را به سوی آسمان بالا برد و شرح این علت ها ان شاء الله بعداً ذکر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7" w:name="__RefHeading___Toc1572713_1468164448"/>
      <w:bookmarkStart w:id="338" w:name="_Toc132"/>
      <w:bookmarkEnd w:id="337"/>
      <w:r>
        <w:rPr>
          <w:rtl w:val="true"/>
        </w:rPr>
        <w:t>«</w:t>
      </w:r>
      <w:r>
        <w:rPr/>
        <w:t>15</w:t>
      </w:r>
      <w:r>
        <w:rPr>
          <w:rtl w:val="true"/>
        </w:rPr>
        <w:t>»</w:t>
      </w:r>
      <w:bookmarkEnd w:id="338"/>
    </w:p>
    <w:p>
      <w:pPr>
        <w:pStyle w:val="BookText"/>
        <w:rPr/>
      </w:pPr>
      <w:r>
        <w:rPr>
          <w:rFonts w:ascii="Amiri" w:hAnsi="Amiri" w:eastAsia="Amiri" w:cs="Amiri"/>
          <w:color w:val="111111"/>
          <w:sz w:val="28"/>
          <w:sz w:val="28"/>
          <w:szCs w:val="28"/>
          <w:rtl w:val="true"/>
          <w:lang w:bidi="ar-SA"/>
        </w:rPr>
        <w:t>قب، المناقب لابن شهرآشوب ابْنُ جَرِیرِ بْنِ رُسْتُمَ الطَّبَرِیُّ عَنْ إِسْمَاعِیلَ الطُّوسِیِّ عَنْ أَحْمَدَ الْبَصْرِیِّ عَنْ أَبِیهِ عَنْ أَبِی خُنَیْسٍ الْکُوفِیِّ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مَجْلِسَ الصَّادِقِ عَلَیْهِ الصَّلَاةُ وَ السَّلَامُ وَ عِنْدَهُ جَمَاعَةٌ مِنَ النَّصَارَی فَقَالُوا فَضْلُ مُوسَی وَ عِیسَی وَ مُحَمَّدٍ علیهم السلام سَوَاءٌ لِأَنَّهُمْ صَلَوَاتُ اللَّهِ عَلَیْهِمْ أَصْحَابُ الشَّرَائِعِ وَ الْکُتُبِ فَقَالَ الصَّادِقُ علیه السلام إِنَّ مُحَمَّداً صلی الله علیه و آله أَفْضَلُ مِنْهُمَا وَ أَعْلَمُ وَ لَقَدْ أَعْطَاهُ اللَّهُ تَبَارَکَ وَ تَعَالَی مِنَ الْعِلْمِ مَا لَمْ یُعْطِ غَیْرَهُ فَقَالُوا آیَةٌ مِنْ کِتَابِ اللَّهِ تَعَالَی نَزَلَتْ فِی هَذَا قَالَ علیه السلام نَعَمْ قَوْلُهُ تَعَالَی وَ کَتَبْنا لَهُ فِی الْأَلْواحِ مِنْ کُلِّ شَیْ‌ءٍ وَ قَوْلُهُ تَعَالَی لِعِیسَی وَ لِأُبَیِّنَ لَکُمْ بَعْضَ الَّذِی تَخْتَلِفُونَ فِیهِ وَ قَوْلُهُ تَعَالَی لِلسَّیِّدِ الْمُصْطَفَی صلی الله علیه و آله وَ جِئْنا بِکَ شَهِیداً عَلی هؤُلاءِ وَ نَزَّلْنا عَلَیْکَ الْکِتابَ تِبْیاناً لِکُلِّ شَیْ‌ءٍ وَ قَوْلُهُ تَعَالَی لِیَعْلَمَ أَنْ قَدْ أَبْلَغُوا رِسالاتِ رَبِّهِمْ وَ أَحاطَ بِما لَدَیْهِمْ وَ أَحْصی کُلَّ شَیْ‌ءٍ عَدَداً فَهُوَ وَ اللَّهُ أَعْلَمُ مِنْهُمَا وَ لَوْ حَضَرَ مُوسَی وَ عِیسَی بِحَضْرَتِی وَ سَأَلَانِی لَأَجَبْتُهُمَا وَ سَأَلْتُهُمَا مَا أَجَابَا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خنیس کوفی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نصرانیان در خدمت ایشان بودند و ادعا داشتند که مقام موسی و عیسی و محمد صلی الله علیه و آله مساوی است، چون همه آن ها دارای شریعت و کتاب آسمانی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بهتر از آن دو و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آن قدر علم عطا فرموده که به دیگری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آیه‌ای در قرآن هست که شاهد بر این مطلب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کَتَبْنا لَهُ فِی الْأَلْواحِ مِنْ کُلِّ شَیْ‌ءٍ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الواح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در هر موردی پندی، و برای هر چیزی تفصیلی نگاشتیم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آیه که به عیسی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لِأُبَیِّنَ لَکُمْ بَعْضَ الَّذِی تَخْتَلِفُونَ فِیهِ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تا در باره بعضی از آن چه در آن اختلاف می‌کردید برایتان توضیح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فرمایش خداوند به حضرت محمد صلی الله علیه و آله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جِئْنا بِکَ شَهِیداً عَلی هؤُلاءِ وَ نَزَّلْنا عَلَیْکَ الْکِتابَ تِبْیاناً لِکُلِّ شَیْ‌ءٍ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آوریم، و این کتاب را که روشنگر هر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لِیَعْلَمَ أَنْ قَدْ أَبْلَغُوا رِسالاتِ رَبِّهِمْ وَ أَحاطَ بِما لَدَیْهِمْ وَ أَحْصی کُلَّ شَیْ‌ءٍ عَدَداً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معلوم بدارد که پیام‌های پروردگار خود را رسانیده‌اند؛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بدانچه نزد ایشان است احاطه دارد و هر چیزی را به عدد شماره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حضرت محمد صلی الله علیه و آله داناتر از هر دوی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موسی و عیسی پیش من بیایند و سؤال از من بنمایند، به آن ها جواب می‌دهم و سؤال می‌کنم، اما جواب نمی‌دهند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9" w:name="__RefHeading___Toc1572715_1468164448"/>
      <w:bookmarkStart w:id="340" w:name="_Toc133"/>
      <w:bookmarkEnd w:id="339"/>
      <w:r>
        <w:rPr>
          <w:rtl w:val="true"/>
        </w:rPr>
        <w:t>«</w:t>
      </w:r>
      <w:r>
        <w:rPr/>
        <w:t>16</w:t>
      </w:r>
      <w:r>
        <w:rPr>
          <w:rtl w:val="true"/>
        </w:rPr>
        <w:t>»</w:t>
      </w:r>
      <w:bookmarkEnd w:id="340"/>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ختص، الإختصاص ابْنُ الْوَلِیدِ عَنِ الصَّفَّارِ وَ الْحَسَنِ بْنِ مَتِّیلٍ </w:t>
      </w:r>
      <w:r>
        <w:rPr>
          <w:rStyle w:val="FootnoteAnchor"/>
          <w:rtl w:val="true"/>
        </w:rPr>
        <w:footnoteReference w:id="681"/>
      </w:r>
      <w:r>
        <w:rPr>
          <w:rFonts w:ascii="Amiri" w:hAnsi="Amiri" w:eastAsia="Amiri" w:cs="Amiri"/>
          <w:color w:val="111111"/>
          <w:sz w:val="28"/>
          <w:sz w:val="28"/>
          <w:szCs w:val="28"/>
          <w:rtl w:val="true"/>
          <w:lang w:bidi="ar-SA"/>
        </w:rPr>
        <w:t>عَنْ إِبْرَاهِیمَ بْنِ هَاشِمٍ عَنْ إِبْرَاهِیمَ بْنِ مُحَمَّدٍ الْهَمَذَانِیِّ عَنِ السَّیَّارِیِّ عَنْ دَاوُدَ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سَأَلَنِی </w:t>
      </w:r>
      <w:bookmarkStart w:id="341" w:name="pg13739_148526"/>
    </w:p>
    <w:p>
      <w:pPr>
        <w:pStyle w:val="BookText"/>
        <w:rPr/>
      </w:pPr>
      <w:bookmarkEnd w:id="341"/>
      <w:r>
        <w:rPr>
          <w:rFonts w:ascii="Amiri" w:hAnsi="Amiri" w:eastAsia="Amiri" w:cs="Amiri"/>
          <w:color w:val="111111"/>
          <w:sz w:val="28"/>
          <w:sz w:val="28"/>
          <w:szCs w:val="28"/>
          <w:rtl w:val="true"/>
          <w:lang w:bidi="ar-SA"/>
        </w:rPr>
        <w:t xml:space="preserve">بَعْضُ الْخَوَارِجِ عَنْ‌قَوْلِ اللَّهِ تَبَارَکَ وَ تَعَالَی مِنَ الضَّأْنِ اثْنَیْنِ وَ مِنَ الْمَعْزِ اثْنَیْنِ الْآیَةَ مَا الَّذِی أَحَلَّ اللَّهُ مِنْ ذَلِکَ وَ مَا الَّذِی حَرَّمَ اللَّهُ قَالَ فَلَمْ یَکُنْ عِنْدِی فِی ذَلِکَ شَیْ‌ءٌ فَحَجَجْتُ فَدَخَلْتُ عَلَی أَبِی عَبْدِ اللَّهِ علیه السلام فَقُلْتُ جُعِلْتُ فِدَاکَ إِنَّ رَجُلًا مِنَ الْخَوَارِجِ سَأَلَنِی عَنْ کَذَا وَ کَذَا فَقَالَ علیه السلام إِنَّ اللَّهَ عَزَّ وَ جَلَّ أَحَلَّ فِی الْأُضْحِیَّةِ بِمِنًی الضَّأْنَ وَ الْمَعْزَ الْأَهْلِیَّةَ وَ حَرَّمَ فِیهَا الْجَبَلِیَّةَ وَ ذَلِکَ قَوْلُهُ عَزَّ وَ جَلَّ مِنَ الضَّأْنِ اثْنَیْنِ وَ مِنَ الْمَعْزِ اثْنَیْنِ وَ إِنَّ اللَّهَ عَزَّ وَ جَلَّ أَحَلَّ فِی الْأُضْحِیَّةِ بِمِنًی الْإِبِلَ الْعِرَابَ وَ حَرَّمَ فِیهَا الْبَخَاتِیَّ وَ أَحَلَّ فِیهَا الْبَقَرَ الْأَهْلِیَّةَ وَ حَرَّمَ فِیهَا الْجَبَلِیَّةَ وَ ذَلِکَ قَوْلُهُ عَزَّ وَ جَلَّ وَ مِنَ الْإِبِلِ اثْنَیْنِ وَ مِنَ الْبَقَرِ اثْنَیْنِ قَالَ فَانْصَرَفْتُ إِلَی صَاحِبِی فَأَخْبَرْتُهُ بِهَذَا الْجَوَابِ فَقَالَ هَذَا شَیْ‌ءٌ حَمَلَتْهُ الْإِبِلُ مِنَ الْحِجَازِ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رقی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یکی از خوارج درباره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الضَّأْنِ اثْنَیْنِ وَ مِنَ الْمَعْزِ اثْنَیْنِ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گوسفند دو تا، و از بز دو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پرسید که چه چیز از آن ها را خدا حلال کرده و چه چیز را حرام؟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نمی‌دانستم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حج رفتم و خدمت امام صادق علیه السّلام 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خوارج چنین سؤالی را از من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قربانی منی را از میش و بز اهلی حلال کرده، ولی میش و بز کوهی را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همین مطلب را می‌فرماید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الضَّأْنِ اثْنَیْنِ وَ مِنَ الْمَعْزِ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قربانی منی شتر عربی را حلال کرده و شتر نجاتی را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نوع شتر است که نسبت به بخت نصر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گاوها گاو اهلی حلال و گاو کوهی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همان مطلب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الْإِبِلِ اثْنَیْنِ وَ مِنَ الْبَقَرِ اثْنَیْنِ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شتر دو، و از گاو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پیش آن خارجی و جواب را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باید به وسیله شتر از حجاز آورده باشی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2" w:name="__RefHeading___Toc1572717_1468164448"/>
      <w:bookmarkStart w:id="343" w:name="_Toc134"/>
      <w:bookmarkEnd w:id="342"/>
      <w:r>
        <w:rPr>
          <w:rtl w:val="true"/>
        </w:rPr>
        <w:t>«</w:t>
      </w:r>
      <w:r>
        <w:rPr/>
        <w:t>17</w:t>
      </w:r>
      <w:r>
        <w:rPr>
          <w:rtl w:val="true"/>
        </w:rPr>
        <w:t>»</w:t>
      </w:r>
      <w:bookmarkEnd w:id="343"/>
    </w:p>
    <w:p>
      <w:pPr>
        <w:pStyle w:val="BookText"/>
        <w:rPr/>
      </w:pPr>
      <w:r>
        <w:rPr>
          <w:rFonts w:ascii="Amiri" w:hAnsi="Amiri" w:eastAsia="Amiri" w:cs="Amiri"/>
          <w:color w:val="111111"/>
          <w:sz w:val="28"/>
          <w:sz w:val="28"/>
          <w:szCs w:val="28"/>
          <w:rtl w:val="true"/>
          <w:lang w:bidi="ar-SA"/>
        </w:rPr>
        <w:t xml:space="preserve">کَنْزُ الْفَوَائِدِ لِلْکَرَاجُکِیِّ، ذَکَرُوا أَنَّ أَبَا حَنِیفَةَ أَکَلَ طَعَاماً مَعَ الْإِمَامِ الصَّادِقِ جَعْفَرِ بْنِ مُحَمَّدٍ عَلَیْهِمَا الصَّلَاةُ وَ السَّلَامُ فَلَمَّا رَفَعَ الصَّادِقُ علیه السلام یَدَهُ مِنْ أَکْلِهِ قَالَ الْحَمْدُ لِلَّهِ رَبِّ الْعَالَمِینَ اللَّهُمَّ هَذَا مِنْکَ وَ مِنْ رَسُولِکَ صلی الله علیه و آله فَقَالَ أَبُو حَنِیفَةَ یَا أَبَا عَبْدِ اللَّهِ أَ جَعَلْتَ مَعَ اللَّهِ شَرِیکاً فَقَالَ علیه السلام لَهُ وَیْلَکَ إِنَّ اللَّهَ تَبَارَکَ یَقُولُ فِی کِتَابِهِ وَ ما نَقَمُوا إِلَّا أَنْ أَغْناهُمُ اللَّهُ وَ رَسُولُهُ مِنْ فَضْلِهِ وَ یَقُولُ عَزَّ وَ جَلَّ فِی مَوْضِعٍ آخَرَ وَ لَوْ أَنَّهُمْ رَضُوا ما آتاهُمُ اللَّهُ وَ رَسُولُهُ وَ قالُوا حَسْبُنَا اللَّهُ سَیُؤْتِینَا اللَّهُ مِنْ فَضْلِهِ وَ رَسُولُهُ فَقَالَ أَبُو حَنِیفَةَ وَ اللَّهِ لَکَأَنِّی مَا قَرَأْتُهُمَا قَطُّ مِنْ کِتَابِ اللَّهِ وَ لَا سَمِعْتُهُمَا إِلَّا فِی هَذَا الْوَقْتِ فَقَالَ أَبُو عَبْدِ اللَّهِ علیه السلام بَلَی قَدْ قَرَأْتَهُمَا وَ سَمِعْتَهُمَا وَ لَکِنَّ اللَّهَ تَعَالَی أَنْزَلَ فِیکَ وَ فِی أَشْبَاهِکَ أَمْ عَلی قُلُوبٍ أَقْفالُها وَ قَالَ اللَّهُ تَعَالَی کَلَّا بَلْ رانَ عَلی قُلُوبِهِمْ ما کانُوا یَکْسِبُونَ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که ابو حنیفه با حضرت صادق علیه السّلام غذا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علیه السّلام دست از غذا کشید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نعمت از تو و پیامبر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خدا شریک قرار می‌دهی؟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نَقَمُوا إِلَّا أَنْ أَغْناهُمُ اللَّهُ وَ رَسُولُهُ مِنْ فَضْلِهِ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عیبجویی برنخاستند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خدا و پیامبرش از فضل خود آنان را بی‌نیاز گردانیدند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أَنَّهُمْ رَضُوا ما آتاهُمُ اللَّهُ وَ رَسُولُهُ وَ قالُوا حَسْبُنَا اللَّهُ سَیُؤْتِینَا اللَّهُ مِنْ فَضْلِهِ وَ رَسُولُهُ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آنان بدانچه خدا و پیامبرش به ایشان داده‌اند خشنود می‌گشتند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ما را بس است به زودی خدا و پیامبرش از کَرَم خود به ما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گویا تاکنون در قرآن این آیات را نخوانده بودم و نه شنیده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خوانده‌ام و هم شنیده‌ام، ولی خداوند درباره تو و امثال تو نازل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عَلی قُلُوبٍ أَقْفالُها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دل‌هایشان قفل‌هایی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بَلْ رانَ عَلی قُلُوبِهِمْ ما کانُوا یَکْسِبُونَ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مطففین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 چنین است، بلکه آن چه مرتکب می‌شدند زنگار بر دلهایشان بسته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4" w:name="__RefHeading___Toc1572719_1468164448"/>
      <w:bookmarkStart w:id="345" w:name="_Toc135"/>
      <w:bookmarkEnd w:id="344"/>
      <w:r>
        <w:rPr>
          <w:rtl w:val="true"/>
        </w:rPr>
        <w:t>«</w:t>
      </w:r>
      <w:r>
        <w:rPr/>
        <w:t>18</w:t>
      </w:r>
      <w:r>
        <w:rPr>
          <w:rtl w:val="true"/>
        </w:rPr>
        <w:t>»</w:t>
      </w:r>
      <w:bookmarkEnd w:id="345"/>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کِتَابُ الْإِسْتِدْرَاکِ، بِإِسْنَادِهِ عَنِ الْحُسَیْنِ بْنِ مُحَمَّدِ بْنِ عَامِرٍ بِإِسْنَادِهِ أَنَّ أَبَا عَبْدِ اللَّهِ جَعْفَرَ بْنَ مُحَمَّدٍ الصَّادِقَ عَلَیْهِ الصَّلَاةُ وَ السَّلَامُ اسْتَحْضَرَهُ الْمَنْصُورُ فِی مَجْلِسٍ غَاصٍّ بِأَهْلِهِ </w:t>
      </w:r>
      <w:r>
        <w:rPr>
          <w:rStyle w:val="FootnoteAnchor"/>
          <w:rtl w:val="true"/>
        </w:rPr>
        <w:footnoteReference w:id="684"/>
      </w:r>
      <w:r>
        <w:rPr>
          <w:rFonts w:ascii="Amiri" w:hAnsi="Amiri" w:eastAsia="Amiri" w:cs="Amiri"/>
          <w:color w:val="111111"/>
          <w:sz w:val="28"/>
          <w:sz w:val="28"/>
          <w:szCs w:val="28"/>
          <w:rtl w:val="true"/>
          <w:lang w:bidi="ar-SA"/>
        </w:rPr>
        <w:t xml:space="preserve">فَأَمَرَهُ بِالْجُلُوسِ فَأَطْرَقَ مَلِیّاً ثُمَّ رَفَعَ رَأْسَهُ وَ قَالَ لَهُ یَا جَعْفَرُ إِنَّ النَّبِیَّ صلی الله علیه و آله قَالَ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لِأَبِیکَ عَلِیَّ بْنَ أَبِی طَالِبٍ علیهما السلام یَوْماً لَوْ لَا أَنْ تَقُولَ فِیکَ طَوَائِفُ مِنْ أُمَّتِی مَا قَالَتِ النَّصَارَی فِی الْمَسِیحِ لَقُلْتُ فِیکَ قَوْلًا لَا تَمُرُّ بِمَلَإٍ إِلَّا أَخَذُوا مِنْ تُرَابِ قَدَمَیْکَ یَسْتَشْفُونَ بِهِ وَ قَالَ عَلِیٌّ علیه السلام یَهْلِکُ فِیَّ اثْنَانِ مُحِبٌّ مُفْرِطٌ وَ مُبْغِضٌ مُفْرِطٌ فَالاعْتِذَارُ مِنْهُ أَنْ لَا یَرْضَی بِمَا یَقُولُ فِیهِ الْمُفْرِطُ وَ لَعَمْرِی إِنَّ عِیسَی ابْنَ مَرْیَمَ علیه السلام لَوْ سَکَتَ عَمَّا قَالَتْ فِیهِ النَّصَارَی لَعَذَّبَهُ اللَّهُ وَ قَدْ نَعْلَمُ مَا یُقَالُ فِیکَ مِنَ الزُّورِ وَ الْبُهْتَانِ وَ إِمْسَاکَکَ عَمَّنْ یَقُولُ ذَلِکَ فِیکَ وَ رِضَاکَ بِهِ سَخَطُ الدَّیَّانِ زَعَمَ أَوْغَادُ الشَّامِ وَ أَوْبَاشُ الْعِرَاقِ </w:t>
      </w:r>
      <w:r>
        <w:rPr>
          <w:rStyle w:val="FootnoteAnchor"/>
          <w:rtl w:val="true"/>
        </w:rPr>
        <w:footnoteReference w:id="685"/>
      </w:r>
      <w:r>
        <w:rPr>
          <w:rFonts w:ascii="Amiri" w:hAnsi="Amiri" w:eastAsia="Amiri" w:cs="Amiri"/>
          <w:color w:val="111111"/>
          <w:sz w:val="28"/>
          <w:sz w:val="28"/>
          <w:szCs w:val="28"/>
          <w:rtl w:val="true"/>
          <w:lang w:bidi="ar-SA"/>
        </w:rPr>
        <w:t xml:space="preserve">أَنَّکَ حِبْرُ الدَّهْرِ وَ نَامُوسُهُ وَ حُجَّةُ الْمَعْبُودِ وَ تَرْجُمَانُهُ وَ عَیْبَةُ عِلْمِهِ </w:t>
      </w:r>
      <w:r>
        <w:rPr>
          <w:rStyle w:val="FootnoteAnchor"/>
          <w:rtl w:val="true"/>
        </w:rPr>
        <w:footnoteReference w:id="686"/>
      </w:r>
      <w:r>
        <w:rPr>
          <w:rFonts w:ascii="Amiri" w:hAnsi="Amiri" w:eastAsia="Amiri" w:cs="Amiri"/>
          <w:color w:val="111111"/>
          <w:sz w:val="28"/>
          <w:sz w:val="28"/>
          <w:szCs w:val="28"/>
          <w:rtl w:val="true"/>
          <w:lang w:bidi="ar-SA"/>
        </w:rPr>
        <w:t xml:space="preserve">وَ مِیزَانُ قِسْطِهِ وَ مِصْبَاحُهُ الَّذِی یَقْطَعُ بِهِ الطَّالِبُ عَرْضَ الظُّلْمَةِ إِلَی فَضَاءِ النُّورِ وَ إِنَّ اللَّهَ تَبَارَکَ وَ تَعَالَی لَا یَقْبَلُ مِنْ عَامِلٍ جَهِلَ حَقَّکَ فِی الدُّنْیَا عَمَلًا وَ لَا یَرْفَعُ لَهُ یَوْمَ الْقِیَامَةِ وَزْناً فَنَسَبُوکَ إِلَی غَیْرِ حَدِّکَ وَ قَالُوا فِیکَ مَا لَیْسَ فِیکَ فَقُلْ فَإِنَّ أَوَّلَ مَنْ قَالَ الْحَقَّ لَجَدُّکَ وَ أَوَّلَ مَنْ صَدَّقَهُ عَلَیْهِ أَبُوکَ علیه السلام فَأَنْتَ حَرِیٌّ بِأَنْ تَقْتَصَّ آثَارَهُمَا </w:t>
      </w:r>
      <w:r>
        <w:rPr>
          <w:rStyle w:val="FootnoteAnchor"/>
          <w:rtl w:val="true"/>
        </w:rPr>
        <w:footnoteReference w:id="687"/>
      </w:r>
      <w:r>
        <w:rPr>
          <w:rFonts w:ascii="Amiri" w:hAnsi="Amiri" w:eastAsia="Amiri" w:cs="Amiri"/>
          <w:color w:val="111111"/>
          <w:sz w:val="28"/>
          <w:sz w:val="28"/>
          <w:szCs w:val="28"/>
          <w:rtl w:val="true"/>
          <w:lang w:bidi="ar-SA"/>
        </w:rPr>
        <w:t xml:space="preserve">وَ تَسْلُکَ سَبِیلَهُمَا فَقَالَ أَبُو عَبْدِ اللَّهِ علیه السلام أَنَا فَرْعٌ مِنْ فُرُوعِ الزَّیْتُونَةِ وَ قِنْدِیلٌ مِنْ قَنَادِیلِ بَیْتِ النُّبُوَّةِ وَ سَلِیلُ الرِّسَالَةِ وَ أَدِیبُ السَّفَرَةِ وَ رَبِیبُ الْکِرَامِ الْبَرَرَةِ وَ مِصْبَاحٌ مِنْ مَصَابِیحِ الْمِشْکَاةِ الَّتِی فِیهَا نُورُ النُّورِ وَ صَفْوَةُ الْکَلِمَةِ الْبَاقِیَةِ فِی عَقِبِ الْمُصْطَفَیْنَ إِلَی یَوْمِ الْحَشْرِ فَالْتَفَتَ الْمَنْصُورُ إِلَی جُلَسَائِهِ فَقَالَ قَدْ أَحَالَنِی عَلَی بَحْرٍ مَوَّاجٍ لَا یُدْرَکُ طَرَفُهُ وَ لَا یُبْلَغُ عُمْقُهُ تَغْرَقُ فِیهِ السُّبَحَاءُ وَ یَحَارُ فِیهِ الْعُلَمَاءُ وَ یَضِیقُ بِالسَّامِعِ عَرْضُ الْفَضَاءِ هَذَا الشَّجَا </w:t>
      </w:r>
      <w:r>
        <w:rPr>
          <w:rStyle w:val="FootnoteAnchor"/>
          <w:rtl w:val="true"/>
        </w:rPr>
        <w:footnoteReference w:id="688"/>
      </w:r>
      <w:r>
        <w:rPr>
          <w:rFonts w:ascii="Amiri" w:hAnsi="Amiri" w:eastAsia="Amiri" w:cs="Amiri"/>
          <w:color w:val="111111"/>
          <w:sz w:val="28"/>
          <w:sz w:val="28"/>
          <w:szCs w:val="28"/>
          <w:rtl w:val="true"/>
          <w:lang w:bidi="ar-SA"/>
        </w:rPr>
        <w:t xml:space="preserve">الْمُعْتَرِضُ فِی حُلُوقِ الْخُلَفَاءِ الَّذِی لَا یَحِلُّ قَتْلُهُ وَ لَا یَجُوزُ نَفْیُهُ وَ لَوْ لَا مَا تَجْمَعُنِی وَ إِیَّاهُ مِنْ شَجَرَةٍ مُبَارَکَةٍ طَابَ أَصْلُهَا وَ بَسَقَ فَرْعُهَا </w:t>
      </w:r>
      <w:r>
        <w:rPr>
          <w:rStyle w:val="FootnoteAnchor"/>
          <w:rtl w:val="true"/>
        </w:rPr>
        <w:footnoteReference w:id="689"/>
      </w:r>
      <w:r>
        <w:rPr>
          <w:rFonts w:ascii="Amiri" w:hAnsi="Amiri" w:eastAsia="Amiri" w:cs="Amiri"/>
          <w:color w:val="111111"/>
          <w:sz w:val="28"/>
          <w:sz w:val="28"/>
          <w:szCs w:val="28"/>
          <w:rtl w:val="true"/>
          <w:lang w:bidi="ar-SA"/>
        </w:rPr>
        <w:t xml:space="preserve">وَ عَذُبَ ثَمَرُهَا بُورِکَتْ فِی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الذَّرِّ وَ تَقَدَّسَتْ فِی الزُّبُرِ لَکَانَ مِنِّی إِلَیْهِ مَا لَا یُحْمَدُ فِی الْعَوَاقِبِ لِمَا یَبْلُغُنِی مِنْ شِدَّةِ عَیْبِهِ لَنَا وَ سُوءِ الْقَوْلِ فِینَا فَقَالَ أَبُو عَبْدِ اللَّهِ علیه السلام لَا تَقْبَلْ فِی ذِی رَحِمِکَ وَ أَهْلِ الدَّعَةِ مِنْ أَهْلِکَ </w:t>
      </w:r>
      <w:r>
        <w:rPr>
          <w:rStyle w:val="FootnoteAnchor"/>
          <w:rtl w:val="true"/>
        </w:rPr>
        <w:footnoteReference w:id="690"/>
      </w:r>
      <w:r>
        <w:rPr>
          <w:rFonts w:ascii="Amiri" w:hAnsi="Amiri" w:eastAsia="Amiri" w:cs="Amiri"/>
          <w:color w:val="111111"/>
          <w:sz w:val="28"/>
          <w:sz w:val="28"/>
          <w:szCs w:val="28"/>
          <w:rtl w:val="true"/>
          <w:lang w:bidi="ar-SA"/>
        </w:rPr>
        <w:t xml:space="preserve">قَوْلَ مَنْ حَرَّمَ اللَّهُ عَلَیْهِ الْجَنَّةَ وَ جَعَلَ مَأْوَاهُ النَّارَ فَإِنَّ النَّمَّامَ شَاهِدُ زُورٍ وَ شَرِیکُ إِبْلِیسَ فِی الْإِغْرَاءِ بَیْنَ النَّاسِ وَ قَدْ قَالَ اللَّهُ تَبَارَکَ وَ تَعَالَی یا أَیُّهَا الَّذِینَ آمَنُوا إِنْ جاءَکُمْ فاسِقٌ بِنَبَإٍ الْآیَةَ وَ نَحْنُ لَکَ أَنْصَارٌ وَ أَعْوَانٌ وَ لِمُلْکِکَ دَعَائِمُ وَ أَرْکَانٌ مَا أَمَرْتَ بِالْمَعْرُوفِ وَ الْإِحْسَانِ وَ أَمْضَیْتَ فِی الرَّعِیَّةِ أَحْکَامَ الْقُرْآنِ وَ أَرْغَمْتَ بِطَاعَتِکَ أَنْفَ الشَّیْطَانِ وَ إِنْ کَانَ یَجِبُ عَلَیْکَ فِی سَعَةِ فَهْمِکَ وَ کَرَمِ حِلْمِکَ وَ مَعْرِفَتِکَ بِآدَابِ اللَّهِ أَنْ تَصِلَ مَنْ قَطَعَکَ وَ تُعْطِیَ مَنْ حَرَمَکَ وَ تَعْفُوَ عَمَّنْ ظَلَمَکَ فَإِنَّ الْمُکَافِئَ لَیْسَ بِالْوَاصِلِ إِنَّمَا الْوَاصِلُ مَنْ إِذَا قَطَعْتَ رَحِمَهُ وَصَلَهَا فَصِلْ یَزِدِ اللَّهُ فِی عُمُرِکَ وَ یُخَفِّفْ عَنْکَ الْحِسَابَ یَوْمَ حَشْرِکَ فَقَالَ أَبُو جَعْفَرٍ الْمَنْصُورُ قَدْ قَبِلْتُ عُذْرَکَ لِصِدْقِکَ وَ صَفَحْتُ عَنْکَ لِقَدْرِکَ فَحَدِّثْنِی عَنْ نَفْسِکَ بِحَدِیثٍ أَتَّعِظُ بِهِ وَ یَکُونُ لِی زَاجِرُ صِدْقٍ عَنِ الْمُوبِقَاتِ فَقَالَ أَبُو عَبْدِ اللَّهِ علیه السلام عَلَیْکَ بِالْحِلْمِ فَإِنَّهُ رُکْنُ الْعِلْمِ وَ امْلِکْ نَفْسَکَ عِنْدَ أَسْبَابِ الْقُدْرَةِ فَإِنَّکَ إِنْ تَفْعَلْ کُلَّ مَا تَقْدِرُ عَلَیْهِ کُنْتَ کَمَنْ شَفَی غَیْظاً أَوْ أَبْدَی حِقْداً أَوْ یَجِبُ أَنْ یُذْکَرَ بِالصَّوْلَةِ وَ اعْلَمْ أَنَّکَ إِنْ عَاقَبْتَ مُسْتَحِقّاً لَمْ یَکُنْ غَایَةُ مَا تُوصَفُ بِهِ إِلَّا الْعَدْلَ وَ لَا أَعْلَمُ حَالًا أَفْضَلَ مِنْ حَالِ الْعَدْلِ وَ الْحَالُ الَّتِی تُوجِبُ الشُّکْرَ أَفْضَلُ مِنَ الْحَالِ الَّتِی تُوجِبُ الصَّبْرَ فَقَالَ أَبُو جَعْفَرٍ الْمَنْصُورُ وَعَظْتَ فَأَحْسَنْتَ وَ قُلْتَ فَأَوْجَزْتَ فَحَدِّثْنِی عَنْ فَضْلِ جَدِّکَ عَلِیِّ بْنِ أَبِی طَالِبٍ عَلَیْهِ الصَّلَاةُ وَ السَّلَامُ حَدِیثاً لَمْ تَرْوَهُ الْعَامَّةُ فَقَالَ أَبُو عَبْدِ اللَّهِ علیه السلام حَدَّثَنِی أَبِی عَنْ جَدِّی أَنَّ رَسُولَ اللَّهِ صلی الله علیه و آله قَالَ لَیْلَةَ أُسْرِیَ بِی إِلَی السَّمَاءِ فُتِحَ لِی فِی بَصَرِی غَلْوَةٌ </w:t>
      </w:r>
      <w:r>
        <w:rPr>
          <w:rStyle w:val="FootnoteAnchor"/>
          <w:rtl w:val="true"/>
        </w:rPr>
        <w:footnoteReference w:id="691"/>
      </w:r>
      <w:r>
        <w:rPr>
          <w:rFonts w:ascii="Amiri" w:hAnsi="Amiri" w:eastAsia="Amiri" w:cs="Amiri"/>
          <w:color w:val="111111"/>
          <w:sz w:val="28"/>
          <w:sz w:val="28"/>
          <w:szCs w:val="28"/>
          <w:rtl w:val="true"/>
          <w:lang w:bidi="ar-SA"/>
        </w:rPr>
        <w:t xml:space="preserve">کَمِثَالِ مَا یَرَی الرَّاکِبُ خَرْقَ الْإِبْرَةِ مَسِیرَةَ یَوْمٍ وَ عَهِدَ إِلَیَّ رَبِّی فِی عَلِیٍّ ثَلَاثَ کَلِمَاتٍ فَقَالَ یَا مُحَمَّدُ فَقُلْتُ لَبَّیْکَ رَبِّی فَقَالَ إِنَّ عَلِیّاً </w:t>
      </w:r>
      <w:bookmarkStart w:id="346" w:name="pg13739_148529"/>
    </w:p>
    <w:p>
      <w:pPr>
        <w:pStyle w:val="BookText"/>
        <w:rPr/>
      </w:pPr>
      <w:bookmarkEnd w:id="346"/>
      <w:r>
        <w:rPr>
          <w:rFonts w:ascii="Amiri" w:hAnsi="Amiri" w:eastAsia="Amiri" w:cs="Amiri"/>
          <w:color w:val="111111"/>
          <w:sz w:val="28"/>
          <w:sz w:val="28"/>
          <w:szCs w:val="28"/>
          <w:rtl w:val="true"/>
          <w:lang w:bidi="ar-SA"/>
        </w:rPr>
        <w:t xml:space="preserve">إِمَامُ الْمُتَّقِینَ وَ قَائِدُ الْغُرِّ الْمُحَجَّلِینَ وَ یَعْسُوبُ الْمُؤْمِنِینَ </w:t>
      </w:r>
      <w:r>
        <w:rPr>
          <w:rStyle w:val="FootnoteAnchor"/>
          <w:rtl w:val="true"/>
        </w:rPr>
        <w:footnoteReference w:id="6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 محجلون من آثار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 جمع الاغر من الغرة بیاض الوجه، 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بیاض وجوههم بنور الوضوء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المحجل هو الذی یرتفع البیاض فی قوائمه إلی موضع القید و یجاور الارساغ، و منه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امتی الغر المحجلون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بیض مواضع الوضوء من الأیدی و الاقدام، استعار اثر الوضوء فی الوجه و الیدین و الرجلین للإنسان من البیاض الذی یکون فی وجه الفرس و یدیه و رجلیه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الیعسوب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و الرئیس و المقدم و أصله فحل النحل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الْمَالُ یَعْسُوبُ الظَّلَمَةِ وَ هُوَ الْکَلِمَةُ الَّتِی أَلْزَمْتُهَا الْمُتَّقِینَ وَ کَانُوا أَحَقَّ بِهَا وَ أَهْلِهَا فَبَشِّرْهُ بِذَلِکَ قَالَ فَبَشَّرَهُ النَّبِیُّ صلی الله علیه و آله بِذَلِکَ فَقَالَ یَا رَسُولَ اللَّهِ وَ إِنِّی أُذْکَرُ هُنَاکَ فَقَالَ نَعَمْ إِنَّکَ لَتُذْکَرُ فِی الرَّفِیعِ الْأَعْلَی فَقَالَ الْمَنْصُورُ ذلِکَ فَضْلُ اللَّهِ یُؤْتِیهِ مَنْ یَشاءُ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دوانیقی در مجلسی که پر از جمعیت بود، امام صادق علیه السّلام را احضار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وارد شد، اجازه جلوس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منصور سر به فکر فرو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روزی به پدرت علی 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گروهی از امت حرفی که نصرانیان درباره عیسی گفتند برایت نمی‌گفتند، سخنی درباره‌ات می‌گفتم که هر دسته‌ای که به تو برخورد می‌کردند از خاک پاهایت برای شفا برمی‌داشتند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دسته در رابطه با من هلاک شده‌اند؛ یکی دوست افراطی و دیگری کینه‌توز افراطی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عقیده افراطی‌ها درباره خود عذر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جان خود یاد می‌کنم که اگر عیسی بن مریم درباره آن چه نصرانیان به او نسبت می‌دهند سکوت کند، خدا عذابش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می‌بینیم آن چه که مردم درباره تو معتقدند، مشتی یاوه و بهتان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تو در مقابل آن ها سکوت کرده‌ای و راضی به حرف آن ها هستی، خشم خدا را برمی‌انگیزاند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نادانان شام و اوباش کوفه مدعی هستند که تو عالم دهر و ناموس دوران و حجت خدا و نماینده او و خزینه علم خدایی، و ترازوی عدالت و چراغ راهنمای راه تاریکی به سوی فضای روشنی، و خداوند عمل هیچ کس را قبول نمی‌کند که جاهل به حق تو باشد و نه روز قیامت برایش ارزشی قائل شوند؛ تو را مقامی می‌دهند که شایسته آن نیستی و آن چه سزاوار تو نیست به تو نسبت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می‌دانی اولین کسی که حق و حقیقت را گفته است، جدّ تو و اولین کسی که بر این حقیقت تصدیقش نموده، پدر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شایسته‌تری که پیرو آن ها باشی و راه آن ها را بپیمایی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شاخه‌ای از شاخه‌های زیتونم و چراغی از چراغ‌های خاندان نبوت و عترت پیامبر و تربیت شده سفیران خدا و دست پرورده رادمردان پاک، و چراغی از چراغ‌های مشکات نورم که در آن نور نور است، و برگزیده پایدار در نهاد رهبران برجسته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نگاهی به اطرافیان خود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دریایی بیکران و مواج سرگردان کرد که هیچ ساحلش نمودار نیست؛ دریایی ژرف که شناگران غرق می‌شوند و دانشمندان سرگردان، و شنونده را در تنگنای اندیشه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استخوانی است که در گلوی خلفا گیر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می‌توان او را کشت و نه تبعیدش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و او از درختی مبارک بودیم که ریشه‌ای پاک دارد و شاخه‌ای بلند و میوه‌ای شیرین که 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عالم ذرّ برجسته بودند و در کتاب‌های آسمانی مقدس هر آینه با او برخوردی می‌کردم که عاقبت پسندیده‌ای نداشته باشد به واسطه عیب‌جویی‌هایی که از ما می‌کند و حرف‌های ناستوده‌ای که درباره ما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خویشاوندان خود و کسانی که آسایش را می‌خواهند از بستگانت قبول نکن سخن کسی را که محروم از بهشت و اهل جهنم است، زیرا سخن چین گواهی به دروغ می‌دهد و در اختلاف انداختن بین مردم شریک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إِنْ جاءَکُمْ فاسِقٌ بِنَبَإٍ</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کسانی که ایمان آورده‌اید، اگر فاسقی برایتان خبری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یاور و کمک کار تو هستیم و از ارکان مملکت و قدرت توییم، تا موقعی که امر به معروف و نیکی کنی و اجرای احکام قرآن در میان مردم بنمایی و به اطاعت از خدا، دماغ شیطان را به خاک بمالی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با هوشیاری و بردباری و اطلاعاتی که از آداب و سنن الهی داری، بر تو لازم است که با خویشاوندی که قطع نموده پیوند نمایی و به کسی که محرومت کرده عطا کنی و کسی را که به تو ستم روا داشته ببخشی، چون مقام کسی که جبران نیکی را می‌کند، مانند کسی که صله رحم می‌نماید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 کسی است که اگر کسی قطع رحم کرد، او پیوند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صله رحم کن تا خداوند بر عمرت بیفزاید و روز قیامت تخفیف در حسابت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راست می‌گویی عذرت را پذیرفتم و به واسطه مقامی که داری از تو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مرا حدیثی بفرما از جانب خود تا پند بگیرم و مرا از هلاکت و بدبختی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و بردباری را از دست مده که پایه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قدرت پیدا می‌کنی خوددار باش، زیرا اگر هر چه می‌خواهی انجام دهی، تشفی خاطر کرده‌ای یا کینه‌ای را اظهار نموده‌ای یا خواهند گفت خیلی قدرت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اگر مستحق مجازاتی را کیفر نمایی، حداکثر به تو خواهد گفت که 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حالی را بهتر از حال عدل نمی‌دانم، اما حالی که موجب سپاس و تشکر شود، بهتر است از حالی که موجب صبر و شکیبایی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پندی دادی بسیار نیکو و سخن مختصر و موجز بیان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شخصیت و مقام جدت علی بن ابی طالب علیه الصلاة و السّلام حدیثی نقل کن که عامه نقل نکرده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جدم نقل کرد که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چشمم گشوده شد و در فاصله دور، چون اسب سواری که شکاف سوزنی را از فاصله یک روز راه ببیند، خداوند با من در مورد علی سه پیمان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آری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پیشوای پرهیزگاران و رهبر سفید چهرگان و سرور مؤمنین است، ولی مال و پول سرور ستمکاران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کلمه‌ای است که برای پرهیزگاران لازم شمردم و آن ها سزاوارتر به این کلمه هستند و اهل آن کلمه‌اند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این مقام بشارت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او را بشارت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آنجا نیز یاد می‌شوم؟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را در رفیع اعلی یاد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فَضْلُ اللَّهِ یُؤْتِیهِ مَنْ یَشاء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فضل خداست که به هر کس که بخواهد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7" w:name="__RefHeading___Toc1572721_1468164448"/>
      <w:bookmarkStart w:id="348" w:name="_Toc136"/>
      <w:bookmarkEnd w:id="347"/>
      <w:r>
        <w:rPr>
          <w:rtl w:val="true"/>
        </w:rPr>
        <w:t>«</w:t>
      </w:r>
      <w:r>
        <w:rPr/>
        <w:t>19</w:t>
      </w:r>
      <w:r>
        <w:rPr>
          <w:rtl w:val="true"/>
        </w:rPr>
        <w:t>»</w:t>
      </w:r>
      <w:bookmarkEnd w:id="348"/>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الأمالی للشیخ الطوسی جَمَاعَةٌ عَنْ أَبِی الْمُفَضَّلِ عَنِ الْحَسَنِ بْنِ عَلِیِّ بْنِ عَاصِمٍ </w:t>
      </w:r>
      <w:r>
        <w:rPr>
          <w:rStyle w:val="FootnoteAnchor"/>
          <w:rtl w:val="true"/>
        </w:rPr>
        <w:footnoteReference w:id="693"/>
      </w:r>
      <w:r>
        <w:rPr>
          <w:rFonts w:ascii="Amiri" w:hAnsi="Amiri" w:eastAsia="Amiri" w:cs="Amiri"/>
          <w:color w:val="111111"/>
          <w:sz w:val="28"/>
          <w:sz w:val="28"/>
          <w:szCs w:val="28"/>
          <w:rtl w:val="true"/>
          <w:lang w:bidi="ar-SA"/>
        </w:rPr>
        <w:t xml:space="preserve">عَنْ سُلَیْمَانَ بْنِ دَاوُدَ الشَّاذَکُونِیِّ </w:t>
      </w:r>
      <w:r>
        <w:rPr>
          <w:rStyle w:val="FootnoteAnchor"/>
          <w:rtl w:val="true"/>
        </w:rPr>
        <w:footnoteReference w:id="694"/>
      </w:r>
      <w:r>
        <w:rPr>
          <w:rFonts w:ascii="Amiri" w:hAnsi="Amiri" w:eastAsia="Amiri" w:cs="Amiri"/>
          <w:color w:val="111111"/>
          <w:sz w:val="28"/>
          <w:sz w:val="28"/>
          <w:szCs w:val="28"/>
          <w:rtl w:val="true"/>
          <w:lang w:bidi="ar-SA"/>
        </w:rPr>
        <w:t xml:space="preserve">عَنْ حَفْصِ بْنِ غِیَاثٍ </w:t>
      </w:r>
      <w:r>
        <w:rPr>
          <w:rStyle w:val="FootnoteAnchor"/>
          <w:rtl w:val="true"/>
        </w:rPr>
        <w:footnoteReference w:id="69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سَیِّدِ الْجَعَافِرِ جَعْفَرِ بْنِ مُحَمَّدٍ علیهما السلام لَمَّا أَقْدَمَهُ الْمَنْصُورُ فَأَتَاهُ ابْنُ أَبِی الْعَوْجَاءِ وَ کَانَ مُلْحِداً فَقَالَ لَهُ مَا تَقُولُ فِی هَذِهِ الْآیَةِ کُلَّما نَضِجَتْ جُلُودُهُمْ بَدَّلْناهُمْ جُلُوداً غَیْرَها هَبْ هَذِهِ الْجُلُودُ عَصَتْ فَعُذِّبَتْ فَمَا بَالُ الْغَیْرِ یُعَذَّبُ قَالَ أَبُو عَبْدِ اللَّهِ علیه السلام وَیْحَکَ هِیَ هِیَ وَ هِیَ غَیْرُهَا قَالَ أَعْقِلْنِی هَذَا الْقَوْلَ فَقَالَ لَهُ أَ رَأَیْتَ لَوْ أَنَّ رَجُلًا عَمَدَ إِلَی لَبِنَةٍ فَکَسَرَهَا ثُمَّ صَبَّ عَلَیْهَا الْمَاءَ وَ جَبَلَهَا </w:t>
      </w:r>
      <w:r>
        <w:rPr>
          <w:rStyle w:val="FootnoteAnchor"/>
          <w:rtl w:val="true"/>
        </w:rPr>
        <w:footnoteReference w:id="696"/>
      </w:r>
      <w:r>
        <w:rPr>
          <w:rFonts w:ascii="Amiri" w:hAnsi="Amiri" w:eastAsia="Amiri" w:cs="Amiri"/>
          <w:color w:val="111111"/>
          <w:sz w:val="28"/>
          <w:sz w:val="28"/>
          <w:szCs w:val="28"/>
          <w:rtl w:val="true"/>
          <w:lang w:bidi="ar-SA"/>
        </w:rPr>
        <w:t xml:space="preserve">ثُمَّ رَدَّهَا إِلَی هَیْئَتِهَا الْأُولَی أَ لَمْ تَکُنْ هِیَ هِیَ وَ هِیَ غَیْرُهَا فَقَالَ بَلَی أَمْتَعَ اللَّهُ بِکَ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 xml:space="preserve">. </w:t>
      </w:r>
      <w:bookmarkStart w:id="349" w:name="pg13739_148530"/>
    </w:p>
    <w:p>
      <w:pPr>
        <w:pStyle w:val="BookText"/>
        <w:rPr/>
      </w:pPr>
      <w:bookmarkEnd w:id="3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حفصی بن غیاث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سرور جعفرها امام صادق علیه السّلام بودم، آن موقعی که منصور ایشان را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العوجاء که مردی ملحد و کافر بود خدمت آن جناب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این آیه چه ی‌فرمایید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نَضِجَتْ جُلُودُهُمْ بَدَّلْناهُمْ جُلُوداً غَیْرَها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هر چه پوستشان بریان گردد، پوست‌هایِ دیگری بر جایش نهیم تا عذاب را بچشند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کردیم که این پوست‌ها گنهکارند و عذاب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غیر آن پوست‌ها عذاب شوند؟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همان پوست اولند، ولی غیر آن هایند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العوجاء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برایم خوب توضیح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یک خشت خام را تکه تکه کند، بعد آب را روی آن بریزد و گل کند باز آن را در قالب بریزد و مثل خشت اول درآورد، مگر این همان خشت اول نیست، در حالی که غیر آن خشت است؟ ابن ابی العوجاء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خدا عمرت را بیفزاید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r>
        <w:rPr>
          <w:rFonts w:eastAsia="IRNazanin" w:cs="IRNazanin"/>
          <w:color w:val="111111"/>
          <w:sz w:val="28"/>
          <w:szCs w:val="28"/>
          <w:rtl w:val="true"/>
          <w:lang w:bidi="fa-IR"/>
        </w:rPr>
        <w:t xml:space="preserve"> -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0" w:name="__RefHeading___Toc1572723_1468164448"/>
      <w:bookmarkStart w:id="351" w:name="_Toc137"/>
      <w:bookmarkEnd w:id="350"/>
      <w:r>
        <w:rPr>
          <w:rtl w:val="true"/>
        </w:rPr>
        <w:t>«</w:t>
      </w:r>
      <w:r>
        <w:rPr/>
        <w:t>20</w:t>
      </w:r>
      <w:r>
        <w:rPr>
          <w:rtl w:val="true"/>
        </w:rPr>
        <w:t>»</w:t>
      </w:r>
      <w:bookmarkEnd w:id="351"/>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وَجَدْتُ بِخَطِّ بَعْضِ الْأَفَاضِلِ نَقْلًا مِنْ خَطِّ الشَّهِیدِ رَفَعَ اللَّهُ دَرَجَتَهُ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حَنِیفَةَ النُّعْمَانُ بْنُ ثَابِتٍ جِئْتُ إِلَی حَجَّامٍ بِمِنًی لِیَحْلِقَ رَأْسِی فَقَالَ أَدْنِ مَیَامِنَکَ وَ اسْتَقْبِلِ الْقِبْلَةَ وَ سَمِّ اللَّهَ فَتَعَلَّمْتُ مِنْهُ ثَلَاثَ خِصَالٍ لَمْ تَکُنْ عِنْدِی فَقُلْتُ لَهُ مَمْلُوکٌ أَنْتَ أَمْ حُرٌّ فَقَالَ مَمْلُوکٌ قُلْتُ لِمَنْ قَالَ لِجَعْفَرِ بْنِ مُحَمَّدٍ الْعَلَوِیِّ علیه السلام قُلْتُ أَ شَاهِدٌ هُوَ أَمْ غَائِبٌ قَالَ شَاهِدٌ فَصِرْتُ إِلَی بَابِهِ وَ اسْتَأْذَنْتُ عَلَیْهِ فَحَجَبَنِی وَ جَاءَ قَوْمٌ مِنْ أَهْلِ الْکُوفَةِ فَاسْتَأْذَنُوا فَأَذِنَ لَهُمْ فَدَخَلْتُ مَعَهُمْ فَلَمَّا صِرْتُ عِنْدَهُ قُلْتُ لَهُ یَا ابْنَ رَسُولِ اللَّهِ لَوْ أَرْسَلْتَ إِلَی أَهْلِ الْکُوفَةِ فَنَهَیْتَهُمْ أَنْ یَشْتِمُوا أَصْحَابَ مُحَمَّدٍ صلی الله علیه و آله فَإِنِّی تَرَکْتُ بِهَا أَکْثَرَ مِنْ عَشَرَةِ آلَافٍ یَشْتِمُونَهُمْ فَقَالَ لَا یَقْبَلُونَ مِنِّی فَقُلْتُ وَ مَنْ لَا یَقْبَلُ مِنْکَ وَ أَنْتَ ابْنُ رَسُولِ اللَّهِ صلی الله علیه و آله فَقَالَ أَنْتَ مِمَّنْ لَمْ تَقْبَلْ مِنِّی دَخَلْتَ دَارِی بِغَیْرِ إِذْنِی وَ جَلَسْتَ بِغَیْرِ أَمْرِی وَ تَکَلَّمْتَ بِغَیْرِ رَأْیِی وَ قَدْ بَلَغَنِی أَنَّکَ تَقُولُ بِالْقِیَاسِ قُلْتُ نَعَمْ بِهِ أَقُولُ قَالَ وَیْحَکَ یَا نُعْمَانُ أَوَّلُ مَنْ قَاسَ اللَّهَ تَعَالَی إِبْلِیسُ حِینَ أَمَرَهُ بِالسُّجُودِ لآِدَمَ علیه السلام وَ قَالَ خَلَقْتَنِی مِنْ نَارٍ وَ خَلَقْتَهُ مِنْ طِینٍ أَیُّمَا أَکْبَرُ یَا نُعْمَانُ الْقَتْلُ أَوِ الزِّنَا قُلْتُ الْقَتْلُ قَالَ فَلِمَ جَعَلَ اللَّهُ فِی الْقَتْلِ شَاهِدَیْنِ وَ فِی الزِّنَا أَرْبَعَةً أَ یَنْقَاسُ لَکَ هَذَا قُلْتُ لَا قَالَ فَأَیُّمَا أَکْبَرُ الْبَوْلُ أَوِ الْمَنِیُّ قُلْتُ الْبَوْلُ قَالَ فَلِمَ أَمَرَ اللَّهُ فِی الْبَوْلِ بِالْوُضُوءِ وَ فِی الْمَنِیِّ بِالْغُسْلِ أَ یَنْقَاسُ لَکَ هَذَا قُلْتُ لَا قَالَ فَأَیُّمَا أَکْبَرُ الصَّلَاةُ أَوِ الصِّیَامُ قُلْتُ الصَّلَاةُ قَالَ فَلِمَ وَجَبَ عَلَی الْحَائِضِ أَنْ تَقْضِیَ الصَّوْمَ وَ لَا تَقْضِیَ الصَّلَاةَ أَ یَنْقَاسُ لَکَ هَذَا قُلْتُ لَا قَالَ فَأَیُّمَا أَضْعَفُ الْمَرْأَةُ أَمِ الرَّجُلُ قُلْتُ الْمَرْأَةُ قَالَ فَلِمَ جَعَلَ اللَّهُ تَعَالَی فِی الْمِیرَاثِ لِلرَّجُلِ سَهْمَیْنِ وَ لِلْمَرْأَةِ سَهْماً أَ یَنْقَاسُ لَکَ هَذَا قُلْتُ لَا قَالَ فَلِمَ حَکَمَ اللَّهُ تَعَالَی فِیمَنْ سَرَقَ عَشَرَةَ دَرَاهِمَ بِالْقَطْعِ وَ إِذَا قَطَعَ رَجُلٌ یَدَ رَجُلٍ فَعَلَیْهِ دِیَتُهَا خَمْسَةُ آلَافِ دِرْهَمٍ أَ یَنْقَاسُ لَکَ هَذَا قُلْتُ لَا قَالَ وَ قَدْ بَلَغَنِی أَنَّکَ تُفَسِّرُ آیَةً فِی کِتَابِ اللَّهِ وَ هِیَ ثُمَّ لَتُسْئَلُنَّ یَوْمَئِذٍ عَنِ النَّعِیمِ أَنَّهُ الطَّعَامُ الطَّیِّبُ وَ الْمَاءُ الْبَارِدُ فِی الْیَوْمِ الصَّائِفِ قُلْتُ نَعَمْ قَالَ لَهُ دَعَاکَ </w:t>
      </w:r>
      <w:bookmarkStart w:id="352" w:name="pg13739_148531"/>
    </w:p>
    <w:p>
      <w:pPr>
        <w:pStyle w:val="BookText"/>
        <w:rPr/>
      </w:pPr>
      <w:bookmarkEnd w:id="352"/>
      <w:r>
        <w:rPr>
          <w:rFonts w:ascii="Amiri" w:hAnsi="Amiri" w:eastAsia="Amiri" w:cs="Amiri"/>
          <w:color w:val="111111"/>
          <w:sz w:val="28"/>
          <w:sz w:val="28"/>
          <w:szCs w:val="28"/>
          <w:rtl w:val="true"/>
          <w:lang w:bidi="ar-SA"/>
        </w:rPr>
        <w:t>رَجُلٌ وَ أَطْعَمَکَ طَعَاماً طَیِّباً وَ أَسْقَاکَ مَاءً بَارِداً ثُمَّ امْتَنَّ عَلَیْکَ بِهِ مَا کُنْتَ تَنْسُبُهُ إِلَیْهِ قُلْتُ إِلَی الْبُخْلِ قَالَ أَ فَیَبْخَلُ اللَّهُ تَعَالَی قُلْتُ فَمَا هُوَ قَالَ حُبُّنَا أَهْلَ الْبَیْتِ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یکی از افاضل دیدم که از خط شهید اعلی الله درجته نقل می‌کرد که ابو حنیفه نعمان بن ثابت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منی پیش سرتراشی رفتم تا سرم را بتراشند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راست خود را بیاور و رو به قبله بنشین و نام خدا را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سه چیز آموختم که اطلاع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غلامی یا آزاد؟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علوی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جاست یا 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درب خانه ایشان و اجازه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اجازه نداد و گروهی از مردم کوفه آمدند و اجازه خواستند، به آن ها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آن ها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خدمت آن جناب رسیدم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پیغام بدهی به اهل کوفه و آن ها را از دشنام دادن به اصحاب محمد صلی الله علیه و آله بازداری،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بیش از ده هزار نفر را در کوفه دیده‌ام که اصحاب را دشنام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نمی‌پذیرند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تو نمی‌پذیرد، با این که شما پسر پیغمبری؟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خودت از کسانی هستی که حرف مرا نمی‌پذیری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اجازه من وارد خانه‌ام شدی و بی‌اجازه نشستی و بر خلاف اعتقاد من حرف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که تو در دین قیاس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قیاس کرد ابلیس و هنگام امر به سجده برای آدم علیه السّلام بود که گفت مرا از آتش و او را از گل آفریدی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بگو ببینم، کدام یک از این دو بزرگ‌تر است؛ قتل یا زنا؟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قتل دو شاهد لازم داشته، ولی در زنا چهار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مقایسه کرد؟ گفتم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کدام یک بزرگ‌تر است؛ ادرار یا منی؟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در ادرار وضو را لازم دانسته، ولی در منی باید غسل بکند؟ آیا می‌توان قیاس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کدام یک اهمیت بیشتر دارد؛ نماز یا روزه؟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برای زن حائض لازم است روزه را قضا کند، ولی نماز را قضا نمی‌کند؟ آیا می‌توان مقایسه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این دو ضعیف‌ترند؛ زن یا مرد؟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در ارث خداوند به مرد دو سهم و به زن یک سهم داده؟ آیا می‌توان قیاس کرد؟ گفتم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در مورد کسی که ده درهم بدزدد حکم به قطع دست او نموده، اما اگر شخصی دست دیگری را قطع نماید باید دیه آن را که پنج هزار درهم است بپردازد؟ آیا می‌توان این‌ها را قیاس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شنیده‌ام که تو یک آیه از قرآن را به غذای پاک و آب سرد در روز گرم تفسیر نموده‌ای،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لَتُسْئَلُنَّ یَوْمَئِذٍ عَنِ النَّعِیمِ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تو را دعوت کند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و غذای پاک و خوبی برایت بیاورد و آب سرد و گوارایی به تو بیاشامد بعد بر تو منت بگذارد، همین طور که این آیه را تفسیر می‌کنی، آیا می‌گویی چه نوع آدمی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بخیل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بخل می‌ورزد؟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نعیم در این آیه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دوستی با ما خانواده پیامبر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3" w:name="__RefHeading___Toc1572725_1468164448"/>
      <w:bookmarkStart w:id="354" w:name="_Toc138"/>
      <w:bookmarkEnd w:id="353"/>
      <w:r>
        <w:rPr>
          <w:rtl w:val="true"/>
        </w:rPr>
        <w:t>«</w:t>
      </w:r>
      <w:r>
        <w:rPr/>
        <w:t>21</w:t>
      </w:r>
      <w:r>
        <w:rPr>
          <w:rtl w:val="true"/>
        </w:rPr>
        <w:t>»</w:t>
      </w:r>
      <w:bookmarkEnd w:id="354"/>
    </w:p>
    <w:p>
      <w:pPr>
        <w:pStyle w:val="BookText"/>
        <w:rPr/>
      </w:pPr>
      <w:r>
        <w:rPr>
          <w:rFonts w:ascii="Amiri" w:hAnsi="Amiri" w:eastAsia="Amiri" w:cs="Amiri"/>
          <w:color w:val="111111"/>
          <w:sz w:val="28"/>
          <w:sz w:val="28"/>
          <w:szCs w:val="28"/>
          <w:rtl w:val="true"/>
          <w:lang w:bidi="ar-SA"/>
        </w:rPr>
        <w:t>وَ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طَاوُسٌ </w:t>
      </w:r>
      <w:r>
        <w:rPr>
          <w:rStyle w:val="FootnoteAnchor"/>
          <w:rtl w:val="true"/>
        </w:rPr>
        <w:footnoteReference w:id="698"/>
      </w:r>
      <w:r>
        <w:rPr>
          <w:rFonts w:ascii="Amiri" w:hAnsi="Amiri" w:eastAsia="Amiri" w:cs="Amiri"/>
          <w:color w:val="111111"/>
          <w:sz w:val="28"/>
          <w:sz w:val="28"/>
          <w:szCs w:val="28"/>
          <w:rtl w:val="true"/>
          <w:lang w:bidi="ar-SA"/>
        </w:rPr>
        <w:t>عَلَی الصَّادِقِ صَلَوَاتُ اللَّهِ عَلَیْهِ فَقَالَ لَهُ یَا طَاوُسُ نَاشَدْتُکَ اللَّهَ هَلْ عَلِمْتَ أَحَداً أَقْبَلَ لِلْعُذْرِ مِنَ اللَّهِ تَعَالَی قَالَ اللَّهُمَّ لَا قَالَ هَلْ عَلِمْتَ أَحَداً أَصْدَقَ مِمَّنْ قَالَ لَا أَقْدِرُ وَ هُوَ لَا یَقْدِرُ قَالَ اللَّهُمَّ لَا قَالَ فَلِمَ لَا یَقْبَلُ مَنْ لَا أَقْبَلَ لِلْعُذْرِ مِنْهُ مِمَّنْ لَا أَصْدَقَ فِی الْقَوْلِ مِنْهُ فَنَفَضَ ثَوْبَهُ فَقَالَ مَا بَیْنِی وَ بَیْنَ الْحَقِّ عَدَاوَةٌ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طاوس یمانی خدمت امام صادق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طاوس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آیا کسی از خدا عذر پذیرتر هست؟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راستگوتر از آن کس که می‌گوید نمی‌توانم و واقعا هم نمی‌تواند هست؟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عذر بنده ای را که راستگوترین شخص است، کسی که عذر پذیرترین شخص است نمی‌پذیرد؟ طاوس دامن افشاند بین حق و من کینه و عداوتی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5" w:name="__RefHeading___Toc1572727_1468164448"/>
      <w:bookmarkStart w:id="356" w:name="_Toc139"/>
      <w:bookmarkEnd w:id="355"/>
      <w:r>
        <w:rPr>
          <w:rtl w:val="true"/>
        </w:rPr>
        <w:t>«</w:t>
      </w:r>
      <w:r>
        <w:rPr/>
        <w:t>22</w:t>
      </w:r>
      <w:r>
        <w:rPr>
          <w:rtl w:val="true"/>
        </w:rPr>
        <w:t>»</w:t>
      </w:r>
      <w:bookmarkEnd w:id="356"/>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دَعَائِمُ الْإِسْلَامِ، رُوِّینَا عَنْ جَعْفَرِ بْنِ مُحَمَّدٍ صَلَوَاتُ اللَّهِ عَلَیْهِمَا أَنَّهُ قَالَ لِأَبِی حَنِیفَةَ وَ قَدْ دَخَلَ عَلَیْهِ فَقَالَ لَهُ یَا نُعْمَانُ مَا الَّذِی تَعْتَمِدُ عَلَیْهِ فِیمَا لَمْ تَجِدْ فِیهِ نَصّاً فِی کِتَابِ اللَّهِ وَ لَا خَبَراً عَنِ الرَّسُولِ صلی الله علیه و آله قَالَ أَقِیسُهُ عَلَی مَا وَجَدْتُ مِنْ ذَلِکَ قَالَ لَهُ أَوَّلُ مَنْ قَاسَ إِبْلِیسُ فَأَخْطَأَ إِذْ أَمَرَهُ اللَّهُ عَزَّ وَ جَلَّ بِالسُّجُودِ لآِدَمَ علیه السلام فَقَالَ أَنَا خَیْرٌ مِنْهُ خَلَقْتَنِی مِنْ نَارٍ وَ خَلَقْتَهُ مِنْ طِینٍ فَرَأَی أَنَّ النَّارَ أَشْرَفُ عُنْصُراً مِنَ الطِّینِ فَخَلَّدَهُ ذَلِکَ فِی الْعَذَابِ الْمُهِینِ یَا نُعْمَانُ أَیُّهُمَا أَطْهَرُ الْمَنِیُّ أَوِ الْبَوْلُ قَالَ الْمَنِیُّ قَالَ فَقَدْ جَعَلَ اللَّهُ عَزَّ وَ جَلَّ فِی الْبَوْلِ الْوُضُوءَ وَ فِی الْمَنِیِّ الْغُسْلَ وَ لَوْ کَانَ یُحْمَلُ عَلَی الْقِیَاسِ لَکَانَ الْغُسْلُ فِی الْبَوْلِ وَ أَیُّهُمَا أَعْظَمُ عِنْدَ اللَّهِ الزِّنَا أَمْ قَتْلُ النَّفْسِ قَالَ قَتْلُ النَّفْسِ قَالَ فَقَدْ جَعَلَ اللَّهُ عَزَّ وَ جَلَّ فِی قَتْلِ النَّفْسِ الشَّاهِدَیْنِ وَ فِی الزِّنَا أَرْبَعَةً وَ لَوْ کَانَ عَلَی الْقِیَاسِ لَکَانَ الْأَرْبَعَةُ الشُّهَدَاءُ فِی الْقَتْلِ لِأَنَّهُ أَعْظَمُ وَ أَیُّهُمَا أَعْظَمُ عِنْدَ اللَّهِ الصَّلَاةُ أَمِ الصَّوْمُ قَالَ الصَّلَاةُ قَالَ فَقَدْ أَمَرَ رَسُولُ اللَّهِ صلی الله علیه و آله الْحَائِضَ بِأَنْ تَقْضِیَ الصَّوْمَ وَ لَا تَقْضِیَ الصَّلَاةَ وَ لَوْ کَانَ عَلَی الْقِیَاسِ لَکَانَ الْوَاجِبُ أَنْ تَقْضِیَ الصَّلَاةَ فَاتَّقِ اللَّهَ یَا نُعْمَانُ وَ لَا تَقِسْ فَإِنَّا نَقِفُ غَداً نَحْنُ وَ أَنْتَ وَ مَنْ خَالَفَنَا بَیْنَ یَدَیِ اللَّهِ عَزَّ وَ جَلَّ فَیَسْأَلُنَا عَنْ قَوْلِنَا وَ یَسْأَلُهُمْ عَنْ قَوْلِهِمْ فَنَقُولُ قُلْنَا قَالَ اللَّهُ وَ قَالَ رَسُولُ اللَّهِ صلی الله علیه و آله وَ تَقُولُ أَنْتَ وَ أَصْحَابُکَ رَأَیْنَا وَ قِسْنَا فَیَفْعَلُ اللَّهُ بِنَا وَ بِکُمْ مَا یَشَاءُ</w:t>
      </w:r>
      <w:r>
        <w:rPr>
          <w:rFonts w:eastAsia="Amiri" w:cs="Amiri" w:ascii="Amiri" w:hAnsi="Amiri"/>
          <w:color w:val="111111"/>
          <w:sz w:val="28"/>
          <w:szCs w:val="28"/>
          <w:rtl w:val="true"/>
          <w:lang w:bidi="ar-SA"/>
        </w:rPr>
        <w:t xml:space="preserve">. </w:t>
      </w:r>
      <w:bookmarkStart w:id="357" w:name="pg13739_148532"/>
    </w:p>
    <w:p>
      <w:pPr>
        <w:pStyle w:val="BookText"/>
        <w:rPr/>
      </w:pPr>
      <w:bookmarkEnd w:id="3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به ابو حنیفه که نزد حضرت رفته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مورد حکمی نه نصی از قران و نه روایتی از پیامبر صلی الله علیه و آله یافتی، چه می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چه فتوا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آن را با قیاس به حکمی دیگر تعیین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قیاس کرد ابلیس بود و به خطا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امر کرد که بر آدم سجده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من از آدم برترم چون من را از آتش آفریدی و آدم را از گل، و گمان برد که عنصر آتش برتر از گل است و همین قیاس باعث جاودانگی او در عذابی خوار کننده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 پاکتر است یا بول؟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مورد بول وضو را واجب کرد اما در مورد منی غسل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بر قیاس بود باید در بول غسل واجب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زنا جرمی بزرگتر است یا کشتن آدمی؟ 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اثبات کشتن آدمی دو شاهد قرار داده است ولی در زنا چهار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بر قیاس بود باید در کشتن آدمی چهار شاهد قرار داده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 مهمتر است یا روزه؟ 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اساس فرمان رسول خدا حائض روزه اش را قضا می کند اما نمازش را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بر قیاس بود باید قضای نماز واجب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از قیاس دست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قیامت ما و تو و مخالفان ما در پیشگاه خداوند خواهیم ایستاد و خداوند از سخن ما و سخن آن ها خواهد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و قال رسول الله گفتیم و تو و دوستانت خواهید گفت که نظرمان چنین بود و قیاس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آن چه خواهد در مورد ما و شما انجام خواهد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شرح الاخبار فی فضائل ائمة الاطهار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8" w:name="__RefHeading___Toc1572729_1468164448"/>
      <w:bookmarkStart w:id="359" w:name="_Toc140"/>
      <w:bookmarkEnd w:id="358"/>
      <w:r>
        <w:rPr>
          <w:rtl w:val="true"/>
        </w:rPr>
        <w:t>«</w:t>
      </w:r>
      <w:r>
        <w:rPr/>
        <w:t>23</w:t>
      </w:r>
      <w:r>
        <w:rPr>
          <w:rtl w:val="true"/>
        </w:rPr>
        <w:t>»</w:t>
      </w:r>
      <w:bookmarkEnd w:id="359"/>
    </w:p>
    <w:p>
      <w:pPr>
        <w:pStyle w:val="BookText"/>
        <w:rPr/>
      </w:pPr>
      <w:r>
        <w:rPr>
          <w:rFonts w:ascii="Amiri" w:hAnsi="Amiri" w:eastAsia="Amiri" w:cs="Amiri"/>
          <w:color w:val="111111"/>
          <w:sz w:val="28"/>
          <w:sz w:val="28"/>
          <w:szCs w:val="28"/>
          <w:rtl w:val="true"/>
          <w:lang w:bidi="ar-SA"/>
        </w:rPr>
        <w:t>وَ رُوِّینَا عَنْ بَعْضِ الْأَئِمَّةِ الطَّاهِرِینَ عَلَیْهِمُ السَّلَامُ وَ الصَّلَاةُ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أَبُو حَنِیفَةَ إِلَی أَبِی عَبْدِ اللَّهِ جَعْفَرِ بْنِ مُحَمَّدٍ عَلَیْهِ أَفْضَلُ الصَّلَاةِ وَ السَّلَامِ فَخَرَجَ إِلَیْهِ یَتَوَکَّأُ عَلَی عَصًا فَقَالَ لَهُ أَبُو حَنِیفَةَ مَا هَذِهِ الْعَصَا یَا أَبَا عَبْدِ اللَّهِ مَا بَلَغَ بِکَ مِنَ السِّنِّ مَا کُنْتَ تَحْتَاجُ إِلَیْهَا قَالَ أَجَلْ وَ لَکِنَّهَا عَصَا رَسُولِ اللَّهِ صلی الله علیه و آله فَأَرَدْتُ أَنْ أَتَبَرَّکَ بِهَا قَالَ أَمَا إِنِّی لَوْ عَلِمْتُ ذَلِکَ وَ أَنَّهَا عَصَا رَسُولِ اللَّهِ صلی الله علیه و آله لَقُمْتُ وَ قَبَّلْتُهَا فَقَالَ أَبُو عَبْدِ اللَّهِ عَلَیْهِ الصَّلَاةُ وَ السَّلَامُ سُبْحَانَ اللَّهِ وَ حَسَرَ عَنْ ذِرَاعِهِ </w:t>
      </w:r>
      <w:r>
        <w:rPr>
          <w:rStyle w:val="FootnoteAnchor"/>
          <w:rtl w:val="true"/>
        </w:rPr>
        <w:footnoteReference w:id="699"/>
      </w:r>
      <w:r>
        <w:rPr>
          <w:rFonts w:ascii="Amiri" w:hAnsi="Amiri" w:eastAsia="Amiri" w:cs="Amiri"/>
          <w:color w:val="111111"/>
          <w:sz w:val="28"/>
          <w:sz w:val="28"/>
          <w:szCs w:val="28"/>
          <w:rtl w:val="true"/>
          <w:lang w:bidi="ar-SA"/>
        </w:rPr>
        <w:t>وَ قَالَ وَ اللَّهِ یَا نُعْمَانُ لَقَدْ عَلِمْتَ أَنَّ هَذَا مِنْ شَعْرِ رَسُولِ اللَّهِ صلی الله علیه و آله وَ مِنْ بَشَرِهِ فَمَا قَبَّلْتَهُ فَتَطَاوَلَ أَبُو حَنِیفَةَ لِیُقَبِّلَ یَدَهُ فَاسْتَلَّ کُمَّهُ وَ جَذَبَ یَدَهُ وَ دَخَلَ مَنْزِلَهُ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امامان معصوم علیهم السّلام نقل شده که ابو حنیفه خدمت امام صادق علیه السّلام رسید و آقا به عصایی تکیه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عصا چیست؟ هنوز شما به سنی نرسیده‌ای که محتاج عصا باشی؟ فرمود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عصای پیغمبر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تبرک به آن بجویم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می‌دانستم عصای پیغمبر صلی الله علیه و آله است، از جای می‌جستم و آن را می‌بوسیدم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در حالی که آستین بالا می‌زد،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نعمان و الله تو می‌دانی که این موی پیامبر صلی الله علیه و آله و از پوست اوست و آن را نمی‌بوسی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جلو آمد تا دستش را ببوسد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آستین پایین زد و دست کشید و وارد منزل خود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360" w:name="__RefHeading___Toc1572731_1468164448"/>
      <w:bookmarkStart w:id="361" w:name="_Toc141"/>
      <w:bookmarkEnd w:id="360"/>
      <w:r>
        <w:rPr>
          <w:rtl w:val="true"/>
        </w:rPr>
        <w:t xml:space="preserve">باب </w:t>
      </w:r>
      <w:r>
        <w:rPr/>
        <w:t>14</w:t>
      </w:r>
      <w:r>
        <w:rPr>
          <w:rtl w:val="true"/>
        </w:rPr>
        <w:t xml:space="preserve"> </w:t>
      </w:r>
      <w:r>
        <w:rPr>
          <w:rtl w:val="true"/>
        </w:rPr>
        <w:t>ما بین علیه السلام من المسائل فی أصول الدین و فروعه بروایة الأعمش‌</w:t>
      </w:r>
      <w:bookmarkEnd w:id="361"/>
    </w:p>
    <w:p>
      <w:pPr>
        <w:pStyle w:val="Heading4"/>
        <w:numPr>
          <w:ilvl w:val="3"/>
          <w:numId w:val="1"/>
        </w:numPr>
        <w:rPr/>
      </w:pPr>
      <w:bookmarkStart w:id="362" w:name="__RefHeading___Toc1572733_1468164448"/>
      <w:bookmarkStart w:id="363" w:name="_Toc142"/>
      <w:bookmarkEnd w:id="362"/>
      <w:r>
        <w:rPr>
          <w:rtl w:val="true"/>
        </w:rPr>
        <w:t>الأخبار</w:t>
      </w:r>
      <w:bookmarkEnd w:id="363"/>
    </w:p>
    <w:p>
      <w:pPr>
        <w:pStyle w:val="Heading5"/>
        <w:numPr>
          <w:ilvl w:val="4"/>
          <w:numId w:val="1"/>
        </w:numPr>
        <w:rPr/>
      </w:pPr>
      <w:bookmarkStart w:id="364" w:name="__RefHeading___Toc1572735_1468164448"/>
      <w:bookmarkStart w:id="365" w:name="_Toc143"/>
      <w:bookmarkEnd w:id="364"/>
      <w:r>
        <w:rPr>
          <w:rtl w:val="true"/>
        </w:rPr>
        <w:t>«</w:t>
      </w:r>
      <w:r>
        <w:rPr/>
        <w:t>1</w:t>
      </w:r>
      <w:r>
        <w:rPr>
          <w:rtl w:val="true"/>
        </w:rPr>
        <w:t>»</w:t>
      </w:r>
      <w:bookmarkEnd w:id="365"/>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الخصال حَدَّثَنَا أَحْمَدُ بْنُ مُحَمَّدِ بْنِ الْهَیْثَمِ الْعِجْلِیُّ وَ أَحْمَدُ بْنُ الْحَسَنِ الْقَطَّانُ وَ مُحَمَّدُ بْنُ أَحْمَدَ السِّنَانِیُّ وَ الْحُسَیْنُ بْنُ إِبْرَاهِیمَ بْنِ أَحْمَدَ بْنِ هِشَامٍ الْمُکَتِّبُ وَ عَبْدُ اللَّهِ بْنُ مُحَمَّدٍ الصَّائِغُ وَ عَلِیُّ بْنُ عَبْدِ اللَّهِ الْوَرَّاقُ رَضِیَ اللَّهُ عَنْهُمْ قَالُوا حَدَّثَنَا أَبُو الْعَبَّاسِ أَحْمَدُ بْنُ یَحْیَی بْنِ زَکَرِیَّا الْقَطَّانُ قَالَ حَدَّثَنَا بَکْرُ بْنُ عَبْدِ اللَّهِ بْنِ حَبِیبٍ قَالَ حَدَّثَنَا تَمِیمُ بْنُ بُهْلُولٍ قَالَ حَدَّثَنِی أَبُو مُعَاوِیَةَ عَنِ الْأَعْمَشِ </w:t>
      </w:r>
      <w:r>
        <w:rPr>
          <w:rStyle w:val="FootnoteAnchor"/>
          <w:rtl w:val="true"/>
        </w:rPr>
        <w:footnoteReference w:id="700"/>
      </w:r>
      <w:r>
        <w:rPr>
          <w:rFonts w:ascii="Amiri" w:hAnsi="Amiri" w:eastAsia="Amiri" w:cs="Amiri"/>
          <w:color w:val="111111"/>
          <w:sz w:val="28"/>
          <w:sz w:val="28"/>
          <w:szCs w:val="28"/>
          <w:rtl w:val="true"/>
          <w:lang w:bidi="ar-SA"/>
        </w:rPr>
        <w:t>عَنْ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شَرَائِعُ الدِّینِ لِمَنْ تَمَسَّکَ بِهَا وَ أَرَادَ اللَّهُ تَعَالَی هُدَاهُ إِسْبَاغَ الْوُضُوءِ کَمَا أَمَرَ اللَّهُ عَزَّ وَ جَلَّ فِی کِتَابِهِ النَّاطِقِ غَسْلُ الْوَجْهِ وَ الْیَدَیْنِ إِلَی الْمِرْفَقَیْنِ وَ مَسْحُ الرَّأْسِ وَ الْقَدَمَیْنِ إِلَی الْکَعْبَیْنِ مَرَّةً مَرَّةً وَ مَرَّتَانِ جَائِزٌ وَ لَا یَنْقُضُ الْوُضُوءَ إِلَّا الْبَوْلُ وَ الرِّیحُ وَ النَّوْمُ وَ الْغَائِطُ وَ الْجَنَابَةُ وَ مَنْ مَسَحَ عَلَی الْخُفَّیْنِ فَقَدْ خَالَفَ اللَّهَ تَعَالَی وَ رَسُولَهُ صلی الله علیه و آله وَ کِتَابَهُ وَ وُضُوؤُهُ لَمْ یَتِمَّ وَ صَلَاتُهُ غَیْرُ مُجْزِیَةٍ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الْأَغْسَالُ مِنْهَا غُسْلُ الْجَنَابَةِ وَ الْحَیْضِ وَ غُسْلُ الْمَیِّتِ وَ غُسْلُ مَنْ مَسَّ الْمَیِّتَ بَعْدَ مَا یَبْرُدُ وَ غُسْلُ مَنْ غَسَّلَ الْمَیِّتَ وَ غُسْلُ یَوْمِ الْجُمُعَةِ وَ غُسْلُ الْعِیدَیْنِ وَ غُسْلُ دُخُولِ مَکَّةَ وَ غُسْلُ دُخُولِ الْمَدِینَةِ وَ غُسْلُ الزِّیَارَةِ وَ غُسْلُ الْإِحْرَامِ وَ غُسْلُ یَوْمِ عَرَفَةَ وَ غُسْلُ یَوْمِ لَیْلَةِ سَبْعَ عَشْرَةَ مِنْ شَهْرِ رَمَضَانَ وَ غُسْلُ لَیْلَةِ تِسْعَ عَشْرَةَ مِنْ شَهْرِ رَمَضَانَ وَ غُسْلُ لَیْلَةِ إِحْدَی وَ عِشْرِینَ مِنْهُ وَ لَیْلَةِ ثَلَاثٍ وَ عِشْرِینَ مِنْهُ أَمَّا الْفَرْضُ فَغُسْلُ الْجَنَابَةِ وَ غُسْلُ الْجَنَابَةِ وَ الْحَیْضِ وَاحِدٌ وَ صَلَاةُ الْفَرِیضَةِ الظُّهْرُ أَرْبَعُ رَکَعَاتٍ وَ الْعَصْرُ أَرْبَعُ رَکَعَاتٍ وَ الْمَغْرِبُ ثَلَاثُ رَکَعَاتٍ وَ الْعِشَاءُ الْآخِرَةُ أَرْبَعُ رَکَعَاتٍ وَ الْفَجْرُ رَکْعَتَانِ فَجُمْلَةُ الصَّلَوَاتِ الْمَفْرُوضَةِ سَبْعَ عَشْرَةَ رَکْعَةً وَ السُّنَّةُ أَرْبَعٌ وَ ثَلَاثُونَ رَکْعَةً مِنْهَا أَرْبَعُ رَکَعَاتٍ بَعْدَ الْمَغْرِبِ لَا تَقْصِیرَ فِیهَا </w:t>
      </w:r>
      <w:r>
        <w:rPr>
          <w:rStyle w:val="FootnoteAnchor"/>
          <w:rtl w:val="true"/>
        </w:rPr>
        <w:footnoteReference w:id="701"/>
      </w:r>
      <w:r>
        <w:rPr>
          <w:rFonts w:ascii="Amiri" w:hAnsi="Amiri" w:eastAsia="Amiri" w:cs="Amiri"/>
          <w:color w:val="111111"/>
          <w:sz w:val="28"/>
          <w:sz w:val="28"/>
          <w:szCs w:val="28"/>
          <w:rtl w:val="true"/>
          <w:lang w:bidi="ar-SA"/>
        </w:rPr>
        <w:t xml:space="preserve">فِی سَفَرٍ وَ لَا حَضَرٍ وَ رَکْعَتَانِ مِنْ جُلُوسٍ بَعْدَ الْعِشَاءِ الْآخِرِ تُعَدَّانِ بِرَکْعَةٍ وَ ثَمَانُ رَکَعَاتٍ فِی السَّحَرِ وَ هِیَ صَلَاةُ اللَّیْلِ وَ الشَّفْعُ رَکْعَتَانِ وَ الْوَتْرُ رَکْعَةٌ وَ رَکْعَتَا الْفَجْرِ بَعْدَ الْوَتْرِ وَ ثَمَانُ رَکَعَاتٍ قَبْلَ الظُّهْرِ وَ ثَمَانُ رَکَعَاتٍ قَبْلَ الْعَصْرِ وَ الصَّلَاةُ تُسْتَحَبُّ فِی أَوَّلِ الْأَوْقَاتِ وَ فَضْلُ الْجَمَاعَةِ عَلَی الْفَرْدِ بِأَرْبَعَةٍ وَ عِشْرِینَ وَ لَا صَلَاةَ خَلْفَ الْفَاجِرِ وَ لَا یُقْتَدَی إِلَّا بِأَهْلِ الْوَلَایَةِ وَ لَا یُصَلَّی فِی جُلُودِ الْمَیْتَةِ وَ إِنْ دُبِغَتْ سَبْعِینَ مَرَّةً وَ لَا فِی جُلُودِ السِّبَاعِ وَ لَا یُسْجَدُ إِلَّا عَلَی الْأَرْضِ أَوْ مَا أَنْبَتَتِ الْأَرْضُ إِلَّا الْمَأْکُولَ وَ الْقُطْنَ وَ الْکَتَّانَ وَ یُقَالُ فِی افْتِتَاحِ الصَّلَاةِ تَعَالَی عَرْشُکَ وَ لَا یُقَالُ تَعَالَی جَدُّکَ وَ لَا یُقَالُ فِی التَّشَهُّدِ الْأَوَّلِ السَّلَامُ عَلَیْنَا وَ عَلَی عِبَادِ اللَّهِ الصَّالِحِینَ لِأَنَّ تَحْلِیلَ الصَّلَاةِ هُوَ التَّسْلِیمُ وَ إِذَا قُلْتَ هَذَا فَقَدْ سَلَّمْتَ وَ التَّقْصِیرُ فِی ثَمَانِیَةِ فَرَاسِخَ وَ هُوَ بَرِیدَانِ وَ إِذَا قَصَّرْتَ أَفْطَرْتَ وَ مَنْ لَمْ یُقَصِّرْ فِی السَّفَرِ لَمْ تُجْزِ صَلَاتُهُ لِأَنَّهُ قَدْ زَادَ فِی فَرْضِ اللَّهُ عَزَّ وَ جَلَّ وَ الْقُنُوتُ فِی جَمِیعِ الصَّلَوَاتِ سُنَّةٌ وَاجِبَةٌ فِی الرَّکْعَةِ الثَّانِیَةِ قَبْلَ الرُّکُوعِ وَ بَعْدَ الْقِرَاءَةِ وَ الصَّلَاةُ عَلَی الْمَیِّتِ خَمْسُ تَکْبِیرَاتٍ فَمَنْ نَقَصَ مِنْهَا فَقَدْ خَالَفَ السُّنَّةَ وَ الْمَیِّتُ یُسَلُّ </w:t>
      </w:r>
      <w:r>
        <w:rPr>
          <w:rStyle w:val="FootnoteAnchor"/>
          <w:rtl w:val="true"/>
        </w:rPr>
        <w:footnoteReference w:id="702"/>
      </w:r>
      <w:r>
        <w:rPr>
          <w:rFonts w:ascii="Amiri" w:hAnsi="Amiri" w:eastAsia="Amiri" w:cs="Amiri"/>
          <w:color w:val="111111"/>
          <w:sz w:val="28"/>
          <w:sz w:val="28"/>
          <w:szCs w:val="28"/>
          <w:rtl w:val="true"/>
          <w:lang w:bidi="ar-SA"/>
        </w:rPr>
        <w:t xml:space="preserve">مِنْ قِبَلِ رِجْلَیْهِ سَلًّا وَ الْمَرْأَةُ تُؤْخَذُ بِالْعَرْضِ مِنْ قِبَلِ اللَّحْدِ وَ الْقُبُورُ تُرَبَّعُ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تُسَنَّمُ وَ الْإِجْهَارُ بِ بِسْمِ اللَّهِ الرَّحْمنِ الرَّحِیمِ فِی الصَّلَاةِ وَاجِبٌ وَ فَرَائِضُ الصَّلَاةِ سَبْعٌ الْوَقْتُ وَ الطَّهُورُ وَ التَّوَجُّهُ وَ الْقِبْلَةُ وَ الرُّکُوعُ وَ السُّجُودُ وَ الدُّعَاءُ وَ الزَّکَاةُ فَرِیضَةٌ وَاجِبَةٌ عَلَی کُلِّ مِائَتَیْ دِرْهَمٍ خَمْسَةُ دَرَاهِمَ وَ لَا تَجِبُ فِیمَا دُونَ ذَلِکَ مِنَ الْفِضَّةِ وَ لَا تَجِبُ عَلَی مَالٍ زَکَاةٌ حَتَّی یَحُولَ عَلَیْهِ الْحَوْلُ مِنْ یَوْمَ مَلَکَهُ صَاحِبُهُ وَ لَا یَحِلُّ أَنْ تُدْفَعَ الزَّکَاةُ إِلَّا إِلَی أَهْلِ الْوَلَایَةِ وَ الْمَعْرِفَةِ وَ تَجِبُ عَلَی الذَّهَبِ الزَّکَاةُ إِذَا بَلَغَ عِشْرِینَ مِثْقَالًا فَیَکُونُ فِیهِ نِصْفُ دِینَارٍ وَ تَجِبُ عَلَی الْحِنْطَةِ وَ الشَّعِیرِ وَ التَّمْرِ وَ الزَّبِیبِ إِذَا بَلَغَ خَمْسَةُ أَوْسَاقٍ الْعُشْرُ إِنْ کَانَ سُقِیَ سَیْحاً </w:t>
      </w:r>
      <w:r>
        <w:rPr>
          <w:rStyle w:val="FootnoteAnchor"/>
          <w:rtl w:val="true"/>
        </w:rPr>
        <w:footnoteReference w:id="703"/>
      </w:r>
      <w:r>
        <w:rPr>
          <w:rFonts w:ascii="Amiri" w:hAnsi="Amiri" w:eastAsia="Amiri" w:cs="Amiri"/>
          <w:color w:val="111111"/>
          <w:sz w:val="28"/>
          <w:sz w:val="28"/>
          <w:szCs w:val="28"/>
          <w:rtl w:val="true"/>
          <w:lang w:bidi="ar-SA"/>
        </w:rPr>
        <w:t xml:space="preserve">وَ إِنْ سُقِیَ بِالدَّوَالِی فَعَلَیْهِ نِصْفُ الْعُشْرِ وَ الْوَسْقُ سِتُّونَ صَاعاً وَ الصَّاعُ أَرْبَعَةُ أَمْدَادٍ وَ تَجِبُ عَلَی الْغَنَمِ الزَّکَاةُ إِذَا بَلَغَتْ أَرْبَعِینَ شَاةً </w:t>
      </w:r>
      <w:r>
        <w:rPr>
          <w:rStyle w:val="FootnoteAnchor"/>
          <w:rtl w:val="true"/>
        </w:rPr>
        <w:footnoteReference w:id="704"/>
      </w:r>
      <w:r>
        <w:rPr>
          <w:rFonts w:ascii="Amiri" w:hAnsi="Amiri" w:eastAsia="Amiri" w:cs="Amiri"/>
          <w:color w:val="111111"/>
          <w:sz w:val="28"/>
          <w:sz w:val="28"/>
          <w:szCs w:val="28"/>
          <w:rtl w:val="true"/>
          <w:lang w:bidi="ar-SA"/>
        </w:rPr>
        <w:t xml:space="preserve">فَتَکُونُ فِیهَا شَاةٌ فَإِذَا بَلَغَتْ مِائَةً وَ عِشْرِینَ وَ تَزِیدُ وَاحِدَةٌ فَتَکُونُ فِیهَا شَاتَانِ إِلَی مِائَتَیْنِ فَإِنْ زَادَتْ وَاحِدَةٌ فَفِیهَا ثَلَاثُ شِیَاهٍ إِلَی ثَلَاثِمِائَةٍ ثُمَّ بَعْدَ ذَلِکَ تَکُونُ فِی کُلِّ مِائَةِ شَاةٍ شَاةٌ وَ تَجِبُ عَلَی الْبَقَرِ الزَّکَاةُ إِذَا بَلَغَتْ ثَلَاثِینَ بَقَرَةً تَبِیعَةً حَوْلِیَّةً فَتَکُونُ فِیهَا تَبِیعٌ حَوْلِیٌّ إِلَی أَنْ تَبْلُغَ أَرْبَعِینَ بَقَرَةً ثُمَّ یَکُونُ فِیهَا مُسِنَّةٌ إِلَی سِتِّینَ فَفِیهَا تَبِیعَانِ إِلَی أَنْ تَبْلُغَ سَبْعِینَ فَفِیهَا تَبِیعٌ وَ مُسِنَّةٌ إِلَی أَنْ تَبْلُغَ ثَمَانِینَ </w:t>
      </w:r>
      <w:r>
        <w:rPr>
          <w:rStyle w:val="FootnoteAnchor"/>
          <w:rtl w:val="true"/>
        </w:rPr>
        <w:footnoteReference w:id="705"/>
      </w:r>
      <w:r>
        <w:rPr>
          <w:rFonts w:ascii="Amiri" w:hAnsi="Amiri" w:eastAsia="Amiri" w:cs="Amiri"/>
          <w:color w:val="111111"/>
          <w:sz w:val="28"/>
          <w:sz w:val="28"/>
          <w:szCs w:val="28"/>
          <w:rtl w:val="true"/>
          <w:lang w:bidi="ar-SA"/>
        </w:rPr>
        <w:t xml:space="preserve">ثُمَّ یَکُونُ فِیهَا مُسِنَّتَانِ إِلَی تِسْعِینَ ثُمَّ یَکُونُ فِیهَا ثَلَاثُ تَبَایِعَ ثُمَّ بَعْدَ ذَلِکَ فِی کُلِّ ثَلَاثِینَ بَقَرَةً تَبِیعٌ وَ فِی کُلِّ أَرْبَعِینَ مُسِنَّةٌ وَ یَجِبُ عَلَی الْإِبِلِ الزَّکَاةُ إِذَا بَلَغَتْ خَمْسَةً فَیَکُونُ فِیهَا شَاةٌ فَإِذَا بَلَغَتْ عَشَرَةً فَشَاتَانِ فَإِذَا بَلَغَتْ خَمْسَةَ عَشَرَ فَثَلَاثُ شِیَاهٍ فَإِذَا بَلَغَتْ عِشْرِینَ فَأَرْبَعُ شِیَاهٍ فَإِذَا بَلَغَتْ خَمْساً وَ عِشْرِینَ فَخَمْسُ شِیَاهٍ فَإِذَا زَادَتْ وَاحِدَةٌ فَفِیهَا بِنْتُ مَخَاضٍ فَإِذَا بَلَغَتْ خَمْساً وَ ثَلَاثِینَ وَ زَادَتْ وَاحِدَةٌ فَفِیهَا بِنْتُ لَبُونٍ فَإِذَا بَلَغَتْ خَمْساً وَ أَرْبَعِینَ وَ زَادَتْ وَاحِدَةٌ فَفِیهَا حِقَّةٌ فَإِذَا بَلَغَتْ سِتِّینَ وَ زَادَتْ وَاحِدَةٌ فَفِیهَا جَذَعَةٌ إِلَی ثَمَانِینَ فَإِنْ زَادَتْ وَاحِدَةٌ فَفِیهَا ثَنِیٌّ إِلَی تِسْعِینَ </w:t>
      </w:r>
      <w:r>
        <w:rPr>
          <w:rStyle w:val="FootnoteAnchor"/>
          <w:rtl w:val="true"/>
        </w:rPr>
        <w:footnoteReference w:id="706"/>
      </w:r>
      <w:r>
        <w:rPr>
          <w:rFonts w:ascii="Amiri" w:hAnsi="Amiri" w:eastAsia="Amiri" w:cs="Amiri"/>
          <w:color w:val="111111"/>
          <w:sz w:val="28"/>
          <w:sz w:val="28"/>
          <w:szCs w:val="28"/>
          <w:rtl w:val="true"/>
          <w:lang w:bidi="ar-SA"/>
        </w:rPr>
        <w:t xml:space="preserve">فَإِذَا بَلَغَتْ تِسْعِینَ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فَفِیهَا ابْنَتَا لَبُونٍ فَإِنْ زَادَتْ وَاحِدَةٌ إِلَی عِشْرِینَ وَ مِائَةٍ فَفِیهَا حِقَّتَانِ طَرُوقَتَا الْفَحْلِ فَإِذَا کَثُرَتِ الْإِبِلُ فَفِی کُلِّ أَرْبَعِینَ بِنْتُ لَبُونٍ وَ فِی کُلِّ خَمْسِینَ حِقَّةٌ وَ یَسْقُطُ الْغَنَمُ بَعْدَ ذَلِکَ وَ یَرْجِعُ إِلَی أَسْنَانِ الْإِبِلِ </w:t>
      </w:r>
      <w:r>
        <w:rPr>
          <w:rStyle w:val="FootnoteAnchor"/>
          <w:rtl w:val="true"/>
        </w:rPr>
        <w:footnoteReference w:id="707"/>
      </w:r>
      <w:r>
        <w:rPr>
          <w:rFonts w:ascii="Amiri" w:hAnsi="Amiri" w:eastAsia="Amiri" w:cs="Amiri"/>
          <w:color w:val="111111"/>
          <w:sz w:val="28"/>
          <w:sz w:val="28"/>
          <w:szCs w:val="28"/>
          <w:rtl w:val="true"/>
          <w:lang w:bidi="ar-SA"/>
        </w:rPr>
        <w:t xml:space="preserve">وَ زَکَاةُ الْفِطْرَةِ وَاجِبَةٌ عَلَی کُلِّ رَأْسٍ صَغِیرٍ أَوْ کَبِیرٍ حُرٍّ أَوْ عَبْدٍ ذَکَرٍ أَوْ أُنْثَی أَرْبَعَةُ أَمْدَادٍ مِنَ الْحِنْطَةِ وَ الشَّعِیرِ وَ التَّمْرِ وَ الزَّبِیبِ وَ هُوَ صَاعٌ تَامٌّ وَ لَا یَجُوزُ دَفْعُ ذَلِکَ أَجْمَعِ إِلَّا إِلَی أَهْلِ الْوَلَایَةِ وَ الْمَعْرِفَةِ وَ أَکْثَرُ أَیَّامِ الْحَیْضِ عَشَرَةُ أَیَّامٍ وَ أَقَلُّهَا ثَلَاثَةُ أَیَّامٍ وَ الْمُسْتَحَاضَةُ تَغْتَسِلُ وَ تَحْتَشِی وَ تُصَلِّی وَ الْحَائِضُ تَتْرُکُ الصَّلَاةَ وَ لَا تَقْضِیهَا وَ تَتْرُکُ الصَّوْمَ وَ تَقْضِیهِ وَ صِیَامُ شَهْرِ رَمَضَانَ فَرِیضَةٌ یُصَامُ لِرُؤْیَتِهِ وَ یُفْطَرُ لِرُؤْیَتِهِ وَ لَا یُصَلَّی التَّطَوُّعُ فِی جَمَاعَةٍ لِأَنَّ ذَلِکَ بِدْعَةٌ وَ ضَلَالَةٌ وَ کُلُّ ضَلَالَةٍ فِی النَّارِ وَ صَوْمُ ثَلَاثَةِ أَیَّامٍ فِی کُلِّ شَهْرٍ سُنَّةٌ وَ هُوَ صَوْمُ خَمِیسَیْنِ بَیْنَهُمَا أَرْبِعَاءُ الْخَمِیسُ الْأَوَّلُ فِی الْعَشْرِ الْأُوَلِ </w:t>
      </w:r>
      <w:r>
        <w:rPr>
          <w:rStyle w:val="FootnoteAnchor"/>
          <w:rtl w:val="true"/>
        </w:rPr>
        <w:footnoteReference w:id="708"/>
      </w:r>
      <w:r>
        <w:rPr>
          <w:rFonts w:ascii="Amiri" w:hAnsi="Amiri" w:eastAsia="Amiri" w:cs="Amiri"/>
          <w:color w:val="111111"/>
          <w:sz w:val="28"/>
          <w:sz w:val="28"/>
          <w:szCs w:val="28"/>
          <w:rtl w:val="true"/>
          <w:lang w:bidi="ar-SA"/>
        </w:rPr>
        <w:t xml:space="preserve">وَ الْأَرْبِعَاءُ مِنَ الْعَشْرِ الْأَوْسَطِ وَ الْخَمِیسُ الْأَخِیرُ مِنَ الْعَشْرِ الْأَخِیرِ وَ صَوْمُ شَعْبَانَ حَسَنٌ لِمَنْ صَامَهُ لِأَنَّ الصَّالِحِینَ قَدْ صَامُوهُ وَ رَغِبُوا فِیهِ وَ کَانَ رَسُولُ اللَّهِ صلی الله علیه و آله یَصِلُ شَعْبَانَ بِشَهْرِ رَمَضَانَ وَ الْفَائِتُ مِنْ شَهْرِ رَمَضَانَ إِنْ قُضِیَ مُتَفَرِّقاً جَازَ وَ إِنْ قُضِیَ مُتَتَابِعاً فَهُوَ أَفْضَلُ وَ حِجُّ الْبَیْتِ وَاجِبٌ لِمَنْ اسْتَطَاعَ إِلَیْهِ سَبِیلًا وَ هُوَ الزَّادُ وَ الرَّاحِلَةُ مَعَ صِحَّةِ الْبَدَنِ وَ أَنْ یَکُونَ لِلْإِنْسَانِ مَا یُخَلِّفُهُ عَلَی عِیَالِهِ وَ مَا یَرْجِعُ إِلَیْهِ بَعْدَ حَجِّهِ </w:t>
      </w:r>
      <w:r>
        <w:rPr>
          <w:rStyle w:val="FootnoteAnchor"/>
          <w:rtl w:val="true"/>
        </w:rPr>
        <w:footnoteReference w:id="709"/>
      </w:r>
      <w:r>
        <w:rPr>
          <w:rFonts w:ascii="Amiri" w:hAnsi="Amiri" w:eastAsia="Amiri" w:cs="Amiri"/>
          <w:color w:val="111111"/>
          <w:sz w:val="28"/>
          <w:sz w:val="28"/>
          <w:szCs w:val="28"/>
          <w:rtl w:val="true"/>
          <w:lang w:bidi="ar-SA"/>
        </w:rPr>
        <w:t xml:space="preserve">وَ لَا یَجُوزُ الْحَجُّ إِلَّا تَمَتُّعاً وَ لَا یَجُوزُ الْإِقْرَانُ وَ الْإِفْرَادُ إِلَّا لِمَنْ کَانَ أَهْلُهُ حَاضِرِی الْمَسْجِدِ الْحَرَامِ وَ لَا یَجُوزُ الْإِحْرَامُ قَبْلَ بُلُوغِ الْمِیقَاتِ وَ لَا یَجُوزُ تَأْخِیرُهُ عَنِ الْمِیقَاتِ إِلَّا لِمَرَضٍ أَوْ تَقِیَّةٍ وَ قَدْ قَالَ اللَّهُ عَزَّ وَ جَلَّ وَ أَتِمُّوا الْحَجَّ وَ الْعُمْرَةَ لِلَّهِ وَ تَمَامُهَا اجْتِنَابُ الرَّفَثِ وَ الْفُسُوقِ وَ الْجِدَالِ فِی الْحَجِّ وَ لَا یُجْزِی فِی النُّسُکِ الْخَصِیُّ لِأَنَّهُ نَاقِصٌ وَ یَجُوزُ الْمَوْجُوءُ إِذَا لَمْ یُوجَدْ غَیْرُهُ وَ فَرَائِضُ الْحَجِّ الْإِحْرَامُ وَ التَّلْبِیَةُ الْأَرْبَعُ وَ هِیَ لَبَّیْکَ اللَّهُمَ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لَبَّیْکَ لَبَّیْکَ لَا شَرِیکَ لَکَ لَبَّیْکَ إِنَّ الْحَمْدَ وَ النِّعْمَةَ لَکَ وَ الْمُلْکَ لَا شَرِیکَ لَکَ وَ الطَّوَافُ بِالْبَیْتِ لِلْعُمْرَةِ فَرِیضَةٌ وَ رَکْعَتَاهُ عِنْدَ مَقَامِ إِبْرَاهِیمَ علیه السلام فَرِیضَةٌ وَ السَّعْیُ بَیْنَ الصَّفَا وَ الْمَرْوَةِ فَرِیضَةٌ وَ طَوَافُ الْحَجِّ فَرِیضَةٌ وَ رَکْعَتَاهُ عِنْدَ الْمَقَامِ فَرِیضَةٌ وَ السَّعْیُ بَیْنَ الصَّفَا وَ الْمَرْوَةِ فَرِیضَةٌ وَ طَوَافُ النِّسَاءِ فَرِیضَةٌ وَ لَا یُسْعَی بَعْدَهُ بَیْنَ الصَّفَا وَ الْمَرْوَةِ </w:t>
      </w:r>
      <w:r>
        <w:rPr>
          <w:rStyle w:val="FootnoteAnchor"/>
          <w:rtl w:val="true"/>
        </w:rPr>
        <w:footnoteReference w:id="710"/>
      </w:r>
      <w:r>
        <w:rPr>
          <w:rFonts w:ascii="Amiri" w:hAnsi="Amiri" w:eastAsia="Amiri" w:cs="Amiri"/>
          <w:color w:val="111111"/>
          <w:sz w:val="28"/>
          <w:sz w:val="28"/>
          <w:szCs w:val="28"/>
          <w:rtl w:val="true"/>
          <w:lang w:bidi="ar-SA"/>
        </w:rPr>
        <w:t xml:space="preserve">وَ الْوُقُوفُ بِالْمَشْعَرِ فَرِیضَةٌ وَ الْهَدْیُ لِلتَّمَتُّعِ فَرِیضَةٌ فَأَمَّا الْوُقُوفُ بِعَرَفَةَ فَهُوَ سُنَّةٌ وَاجِبَةٌ وَ الْحَلْقُ سُنَّةٌ وَ رَمْیُ الْجِمَارِ سُنَّةٌ وَ الْجِهَادُ وَاجِبٌ مَعَ إِمَامٍ عَادِلٍ وَ مَنْ قُتِلَ دُونَ مَالِهِ فَهُوَ شَهِیدٌ وَ لَا یَحِلُّ قَتْلُ أَحَدٍ مِنَ الْکُفَّارِ وَ النُّصَّابِ فِی دَارِ التَّقِیَّةِ إِلَّا قَاتِلٍ أَوْ سَاعٍ فِی فَسَادٍ وَ ذَلِکَ إِذَا لَمْ تَخَفْ عَلَی نَفْسِکَ وَ لَا عَلَی أَصْحَابِکَ وَ اسْتِعْمَالُ التَّقِیَّةِ فِی دَارِ التَّقِیَّةِ وَاجِبٌ وَ لَا حِنْثَ وَ لَا کَفَّارَةَ عَلَی مَنْ حَلَفَ تَقِیَّةً یَدْفَعُ بِذَلِکَ ظُلْماً عَنْ نَفْسِهِ وَ الطَّلَاقُ لِلسُّنَّةِ عَلَی مَا ذَکَرَهُ اللَّهُ عَزَّ وَ جَلَّ فِی کِتَابِهِ وَ سُنَّةِ نَبِیِّهِ وَ لَا یَجُوزُ طَلَاقٌ لِغَیْرِ السُّنَّةِ وَ کُلُّ طَلَاقٍ مُخَالِفٍ لِلْکِتَابِ فَلَیْسَ بِطَلَاقٍ کَمَا أَنَّ کُلَّ نِکَاحٍ یُخَالِفُ السُّنَّةَ فَلَیْسَ بِنِکَاحٍ وَ لَا یُجْمَعُ بَیْنَ أَکْثَرَ مِنْ أَرْبَعِ حَرَائِرَ وَ إِذَا طُلِّقَتِ الْمَرْأَةُ لِلْعِدَّةِ ثَلَاثَ مَرَّاتٍ لَمْ یَحِلَّ لِلرَّجُلِ حَتَّی تَنْکِحَ زَوْجاً غَیْرَهُ وَ قَدْ قَالَ علیه السلام وَ اتَّقُوا تَزْوِیجَ الْمُطَلَّقَاتِ ثَلَاثاً فِی مَوْضِعٍ وَاحِدٍ فَإِنَّهُنَّ ذَوَاتُ أَزْوَاجٍ وَ الصَّلَاةُ عَلَی النَّبِیِّ صلی الله علیه و آله وَاجِبَةٌ فِی کُلِّ الْمَوَاطِنِ وَ عِنْدَ الْعُطَاسِ وَ الرِّیَاحِ وَ غَیْرِ ذَلِکَ </w:t>
      </w:r>
      <w:r>
        <w:rPr>
          <w:rStyle w:val="FootnoteAnchor"/>
          <w:rtl w:val="true"/>
        </w:rPr>
        <w:footnoteReference w:id="711"/>
      </w:r>
      <w:r>
        <w:rPr>
          <w:rFonts w:ascii="Amiri" w:hAnsi="Amiri" w:eastAsia="Amiri" w:cs="Amiri"/>
          <w:color w:val="111111"/>
          <w:sz w:val="28"/>
          <w:sz w:val="28"/>
          <w:szCs w:val="28"/>
          <w:rtl w:val="true"/>
          <w:lang w:bidi="ar-SA"/>
        </w:rPr>
        <w:t xml:space="preserve">وَ حُبُّ أَوْلِیَاءِ اللَّهِ وَاجِبٌ وَ الْوَلَایَةُ لَهُمْ وَاجِبَةٌ وَ الْبَرَاءَةُ مِنْ أَعْدَائِهِمْ وَاجِبَةٌ وَ مِنَ الَّذِینَ ظَلَمُوا آلَ مُحَمَّدٍ صَلَّی اللَّهُ عَلَیْهِمْ وَ هَتَکُوا حِجَابَهُ وَ أَخَذُوا مِنْ فَاطِمَةَ علیها السلام فَدَکَ </w:t>
      </w:r>
      <w:r>
        <w:rPr>
          <w:rStyle w:val="FootnoteAnchor"/>
          <w:rtl w:val="true"/>
        </w:rPr>
        <w:footnoteReference w:id="712"/>
      </w:r>
      <w:r>
        <w:rPr>
          <w:rFonts w:ascii="Amiri" w:hAnsi="Amiri" w:eastAsia="Amiri" w:cs="Amiri"/>
          <w:color w:val="111111"/>
          <w:sz w:val="28"/>
          <w:sz w:val="28"/>
          <w:szCs w:val="28"/>
          <w:rtl w:val="true"/>
          <w:lang w:bidi="ar-SA"/>
        </w:rPr>
        <w:t xml:space="preserve">وَ مَنَعُوهَا مِیرَاثَهَا وَ غَصَبُوهَا وَ زَوْجَهَا حُقُوقَهُمَا وَ هَمُّوا بِإِحْرَاقِ بَیْتِهَا وَ أَسَّسُوا الظُّلْمَ وَ غَیَّرُوا سُنَّةَ رَسُولِ اللَّهِ صلی الله علیه و آله وَ الْبَرَاءَةُ مِنَ النَّاکِثِینَ وَ الْقَاسِطِینَ وَ الْمَارِقِینَ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وَاجِبَةٌ وَ الْبَرَاءَةُ مِنَ الْأَنْصَابِ وَ الْأَزْلَامِ أَئِمَّةِ الضَّلَالِ وَ قَادَةِ الْجَوْرِ کُلِّهِمْ أَوَّلِهِمْ وَ آخِرِهِمْ وَاجِبَةٌ وَ الْبَرَاءَةُ مِنْ أَشْقَی الْأَوَّلِینَ وَ الْآخِرِینَ شَقِیقِ عَاقِرِ نَاقَةِ ثَمُودَ قَاتِلِ أَمِیرِ الْمُؤْمِنِینَ علیه السلام وَاجِبَةٌ وَ الْبَرَاءَةُ مِنْ جَمِیعِ قَتَلَةِ أَهْلِ الْبَیْتِ علیهم السلام وَاجِبَةٌ وَ الْوَلَایَةُ لِلْمُؤْمِنِینَ الَّذِینَ لَمْ یُغَیِّرُوا وَ لَمْ یُبَدِّلُوا بَعْدَ نَبِیِّهِمْ وَاجِبَةٌ مِثْلُ سَلْمَانَ الْفَارِسِیِّ وَ أَبِی ذَرٍّ الْغِفَارِیِّ وَ الْمِقْدَادِ بْنِ الْأَسْوَدِ الْکِنْدِیِّ وَ عَمَّارِ بْنِ یَاسِرٍ وَ جَابِرِ بْنِ عَبْدِ اللَّهِ الْأَنْصَارِیِّ وَ حُذَیْفَةَ بْنِ الْیَمَانِ وَ أَبِی الْهَیْثَمِ بْنِ التَّیِّهَانِ وَ سَهْلِ بْنِ حُنَیْفٍ وَ أَبِی أَیُّوبَ الْأَنْصَارِیِّ وَ عَبْدِ اللَّهِ بْنِ الصَّامِتِ وَ عُبَادَةَ بْنِ الصَّامِتِ وَ خُزَیْمَةَ بْنِ ثَابِتٍ ذِی الشَّهَادَتَیْنِ وَ أَبِی سَعِیدٍ الْخُدْرِیِّ وَ مَنْ نَحَا نَحْوَهُمْ وَ فَعَلَ مِثْلَ فِعْلِهِمْ وَ الْوَلَایَةُ لِأَتْبَاعِهِمْ وَ الْمُقْتَدِینَ بِهِمْ وَ بِهُدَاهُمْ وَاجِبَةٌ وَ بِرُّ الْوَالِدَیْنِ وَاجِبٌ فَإِنْ کَانَا مُشْرِکَیْنِ فَلَا تُطِعْهُمَا وَ لَا غَیْرَهُمَا فِی الْمَعْصِیَةِ فَإِنَّهُ لَا طَاعَةَ لِمَخْلُوقٍ فِی مَعْصِیَةِ الْخَالِقِ وَ الْأَنْبِیَاءُ وَ أَوْصِیَاؤُهُمْ لَا ذُنُوبَ لَهُمْ لِأَنَّهُمْ مَعْصُومُونَ مُطَهَّرُونَ وَ تَحْلِیلُ الْمُتْعَتَیْنِ وَاجِبٌ کَمَا أَنْزَلَهُمَا اللَّهُ تَعَالَی عَزَّ وَ جَلَّ فِی کِتَابِهِ وَ سَنَّهُمَا رَسُولُ اللَّهِ مُتْعَةِ الْحَجِّ وَ مُتْعَةِ النِّسَاءِ وَ الْفَرَائِضُ عَلَی مَا أَنْزَلَ اللَّهُ تَبَارَکَ وَ تَعَالَی وَ الْعَقِیقَةُ لِلْوَلَدِ الذَّکَرِ وَ الْأُنْثَی یَوْمَ السَّابِعِ وَ یُسَمَّی الْوَلَدُ یَوْمَ السَّابِعِ وَ یُحْلَقُ رَأْسُهُ وَ یُتَصَدَّقُ بِوَزْنِ شَعْرِهِ ذَهَباً أَوْ فِضَّةً وَ اللَّهُ عَزَّ وَ جَلَّ لَا یُکَلِّفُ نَفْساً إِلَّا وُسْعَهَا وَ لَا یُکَلِّفُهَا فَوْقَ طَاقَتِهَا وَ أَفْعَالُ الْعِبَادِ مَخْلُوقَةٌ خَلْقَ تَقْدِیرٍ لَا خَلْقَ تَکْوِینٍ وَ اللَّهُ خالِقُ کُلِّ شَیْ‌ءٍ وَ لَا تَقُولُ </w:t>
      </w:r>
      <w:r>
        <w:rPr>
          <w:rStyle w:val="FootnoteAnchor"/>
          <w:rtl w:val="true"/>
        </w:rPr>
        <w:footnoteReference w:id="713"/>
      </w:r>
      <w:r>
        <w:rPr>
          <w:rFonts w:ascii="Amiri" w:hAnsi="Amiri" w:eastAsia="Amiri" w:cs="Amiri"/>
          <w:color w:val="111111"/>
          <w:sz w:val="28"/>
          <w:sz w:val="28"/>
          <w:szCs w:val="28"/>
          <w:rtl w:val="true"/>
          <w:lang w:bidi="ar-SA"/>
        </w:rPr>
        <w:t xml:space="preserve">بِالْجَبْرِ وَ لَا بِالتَّفْوِیضِ وَ لَا یَأْخُذُ اللَّهُ عَزَّ وَ جَلَّ الْبَرِی‌ءَ بِالسَّقِیمِ وَ لَا یُعَذِّبُ اللَّهُ عَزَّ وَ جَلَّ الْأَطْفَالَ بِذُنُوبِ الْآبَاءِ فَإِنَّهُ تَعَالَی قَالَ فِی مُحْکَمِ کِتَابِهِ وَ لا تَزِرُ وازِرَةٌ وِزْرَ أُخْری وَ قَالَ عَزَّ وَ جَلَّ وَ أَنْ لَیْسَ لِلْإِنْسانِ إِلَّا ما سَعی </w:t>
      </w:r>
      <w:r>
        <w:rPr>
          <w:rStyle w:val="FootnoteAnchor"/>
          <w:rtl w:val="true"/>
        </w:rPr>
        <w:footnoteReference w:id="714"/>
      </w:r>
      <w:r>
        <w:rPr>
          <w:rFonts w:ascii="Amiri" w:hAnsi="Amiri" w:eastAsia="Amiri" w:cs="Amiri"/>
          <w:color w:val="111111"/>
          <w:sz w:val="28"/>
          <w:sz w:val="28"/>
          <w:szCs w:val="28"/>
          <w:rtl w:val="true"/>
          <w:lang w:bidi="ar-SA"/>
        </w:rPr>
        <w:t xml:space="preserve">وَ لِلَّهِ عَزَّ وَ جَلَّ أَنْ یَعْفُوَ وَ یَتَفَضَّلَ وَ لَیْسَ لَهُ عَزَّ وَ جَلَّ أَنْ یَظْلِمَ وَ لَا یَفْرِضُ اللَّهُ عَزَّ وَ جَلَّ عَلَی عِبَادِهِ طَاعَةَ مَنْ یَعْلَمُ أَنَّهُ یُغْوِیهِمْ وَ یُضِلُّهُمْ وَ لَا یَخْتَارُ لِرِسَالَتِهِ وَ لَا یَصْطَفِی مِنْ عِبَادِهِ مَنْ یَعْلَمُ أَنَّهُ یَکْفُرُ بِهِ وَ یَعْبُدُ الشَّیْطَانَ دُونَهُ وَ لَا یَتَّخِذُ عَلَی خَلْقِهِ حُجَّةً إِلَّا مَعْصُوماً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الْإِسْلَامُ غَیْرُ الْإِیمَانِ وَ کُلُّ مُؤْمِنٍ مُسْلِمٌ وَ لَیْسَ کُلُّ مُسْلِمٍ مُؤْمِناً وَ لَا یَسْرِقُ السَّارِقُ حِینَ یَسْرِقُ وَ هُوَ مُؤْمِنٌ وَ لَا یَزْنِی الزَّانِی وَ هُوَ مُؤْمِنٌ وَ أَصْحَابُ الْحُدُودِ مُسْلِمُونَ لَا مُؤْمِنُونَ وَ لَا کَافِرُونَ فَإِنَّ اللَّهَ تَبَارَکَ وَ تَعَالَی لَا یُدْخِلُ النَّارَ مُؤْمِناً وَ قَدْ وَعَدَهُ الْجَنَّةَ وَ لَا یُخْرِجُ مِنَ النَّارِ کَافِراً وَ قَدْ وَعَدَهُ النَّارَ </w:t>
      </w:r>
      <w:r>
        <w:rPr>
          <w:rStyle w:val="FootnoteAnchor"/>
          <w:rtl w:val="true"/>
        </w:rPr>
        <w:footnoteReference w:id="715"/>
      </w:r>
      <w:r>
        <w:rPr>
          <w:rFonts w:ascii="Amiri" w:hAnsi="Amiri" w:eastAsia="Amiri" w:cs="Amiri"/>
          <w:color w:val="111111"/>
          <w:sz w:val="28"/>
          <w:sz w:val="28"/>
          <w:szCs w:val="28"/>
          <w:rtl w:val="true"/>
          <w:lang w:bidi="ar-SA"/>
        </w:rPr>
        <w:t xml:space="preserve">وَ الْخُلُودَ فِیهَا وَ یَغْفِرُ ما دُونَ ذلِکَ لِمَنْ یَشاءُ فَأَصْحَابُ الْحُدُودِ فُسَّاقٌ لَا مُؤْمِنُونَ وَ لَا کَافِرُونَ وَ لَا یُخْلَدُونَ فِی النَّارِ وَ یُخْرَجُونَ مِنْهَا یَوْماً مَا وَ الشَّفَاعَةُ جَائِزَةٌ لَهُمْ وَ لِلْمُسْتَضْعَفِینَ إِذَا ارْتَضَی اللَّهُ عَزَّ وَ جَلَّ دِینَهُمْ وَ الْقُرْآنُ کَلَامُ اللَّهِ تَعَالَی لَیْسَ بِخَالِقٍ وَ لَا مَخْلُوقٍ وَ الدَّارُ الْیَوْمَ دَارُ تَقِیَّةٍ وَ هِیَ دَارُ الْإِسْلَامِ لَا دَارُ کُفْرٍ وَ لَا دَارُ إِیمَانٍ وَ الْأَمْرُ بِالْمَعْرُوفِ وَ النَّهْیُ عَنِ الْمُنْکَرِ وَاجِبَانِ عَلَی مَنْ أَمْکَنَهُ وَ لَمْ یَخَفْ عَلَی نَفْسِهِ وَ لَا عَلَی أَصْحَابِهِ وَ الْإِیمَانُ هُوَ أَدَاءُ الْفَرَائِضِ وَ اجْتِنَابُ الْکَبَائِرِ وَ الْإِیمَانُ هُوَ مَعْرِفَةٌ بِالْقَلْبِ وَ إِقْرَارٌ بِاللِّسَانِ وَ عَمَلٌ بِالْأَرْکَانِ وَ الْإِقْرَارُ بِعَذَابِ الْقَبْرِ وَ مُنْکَرٍ وَ نَکِیرٍ وَ الْبَعْثِ بَعْدَ الْمَوْتِ وَ الْحِسَابِ وَ الصِّرَاطِ وَ الْمِیزَانِ وَ لَا إِیمَانَ بِاللَّهِ إِلَّا بِالْبَرَاءَةِ مِنْ أَعْدَاءِ اللَّهِ عَزَّ وَ جَلَّ وَ التَّکْبِیرُ فِی الْعِیدَیْنِ وَاجِبٌ أَمَّا فِی الْفِطْرِ فَفِی خَمْسِ صَلَوَاتٍ یُبْتَدَأُ بِهِ مِنْ صَلَاةِ الْمَغْرِبِ لَیْلَةَ الْفِطْرِ إِلَی صَلَاةِ الْعَصْرِ مِنْ یَوْمِ الْفِطْرِ وَ هُوَ أَنْ یُقَالَ اللَّهُ أَکْبَرُ اللَّهُ أَکْبَرُ لَا إِلَهَ إِلَّا اللَّهُ وَ اللَّهُ أَکْبَرُ اللَّهُ أَکْبَرُ وَ لِلَّهِ الْحَمْدُ اللَّهُ أَکْبَرُ عَلَی مَا هَدَانَا وَ الْحَمْدُ لِلَّهِ عَلَی مَا أَبْلَانَا لِقَوْلِهِ عَزَّ وَ جَلَّ وَ لِتُکْمِلُوا الْعِدَّةَ وَ لِتُکَبِّرُوا اللَّهَ عَلی ما هَداکُمْ وَ فِی الْأَضْحَی بِالْأَمْصَارِ فِی دُبُرِ عَشْرِ صَلَوَاتٍ یُبْتَدَأُ بِهِ مِنْ صَلَاةِ الظُّهْرِ یَوْمَ النَّحْرِ إِلَی صَلَاةِ الْغَدَاةِ یَوْمَ الثَّالِثِ وَ بِمِنًی دُبُرَ خَمْسَ عَشْرَةَ صَلَاةً یُبْتَدَأُ بِهِ مِنْ صَلَاةِ الظُّهْرِ یَوْمَ النَّحْرِ إِلَی صَلَاةِ الْغَدَاةِ یَوْمَ الرَّابِعِ وَ یُزَادُ فِی هَذَا التَّکْبِیرِ وَ اللَّهُ أَکْبَرُ عَلَی مَا رَزَقَنَا مِنْ بَهِیمَةِ الْأَنْعَامِ وَ النُّفَسَاءُ لَا تَقْعُدُ أَکْثَرَ مِنْ عِشْرِینَ یَوْماً إِلَّا أَنْ تَطْهُرَ قَبْلَ ذَلِکَ وَ إِنْ لَمْ تَطْهُرْ بَعْدَ الْعِشْرِینَ اغْتَسَلَتْ وَ احْتَشَتْ وَ عَمِلَتْ عَمَلَ الْمُسْتَحَاضَةِ وَ الشَّرَابُ فَکُلُّ مَا أَسْکَرَ کَثِیرُهُ فَقَلِیلُهُ وَ کَثِیرُهُ حَرَامٌ </w:t>
      </w:r>
    </w:p>
    <w:p>
      <w:pPr>
        <w:pStyle w:val="BookText"/>
        <w:rPr/>
      </w:pPr>
      <w:r>
        <w:rPr>
          <w:rFonts w:ascii="Amiri" w:hAnsi="Amiri" w:eastAsia="Amiri" w:cs="Amiri"/>
          <w:color w:val="111111"/>
          <w:sz w:val="28"/>
          <w:sz w:val="28"/>
          <w:szCs w:val="28"/>
          <w:rtl w:val="true"/>
          <w:lang w:bidi="ar-SA"/>
        </w:rPr>
        <w:t xml:space="preserve">وَ کُلُّ ذِی نَابٍ مِنَ السِّبَاعِ وَ ذِی مِخْلَبٍ مِنَ الطَّیْرِ فَأَکْلُهُ حَرَامٌ وَ الطِّحَالُ حَرَامٌ لِأَنَّهُ دَمٌ وَ الْجِرِّیُّ وَ الْمَارْمَاهِی وَ الطَّافِی وَ الزِّمِّیرُ حَرَامٌ </w:t>
      </w:r>
      <w:r>
        <w:rPr>
          <w:rStyle w:val="FootnoteAnchor"/>
          <w:rtl w:val="true"/>
        </w:rPr>
        <w:footnoteReference w:id="716"/>
      </w:r>
      <w:r>
        <w:rPr>
          <w:rFonts w:ascii="Amiri" w:hAnsi="Amiri" w:eastAsia="Amiri" w:cs="Amiri"/>
          <w:color w:val="111111"/>
          <w:sz w:val="28"/>
          <w:sz w:val="28"/>
          <w:szCs w:val="28"/>
          <w:rtl w:val="true"/>
          <w:lang w:bidi="ar-SA"/>
        </w:rPr>
        <w:t xml:space="preserve">وَ کُلُّ سَمَکٍ لَا یَکُونُ لَهُ فُلُوسٌ فَأَکْلُهُ حَرَامٌ وَ یُؤْکَلُ مِنَ الْبَیْضِ مَا اخْتَلَفَ طَرَفَاهُ وَ لَا یُؤْکَلُ مَا اسْتَوَی طَرَفَاهُ وَ یُؤْکَلُ مِنَ الْجَرَادِ مَا اسْتَقَلَّ بِالطَّیَرَانِ </w:t>
      </w:r>
      <w:r>
        <w:rPr>
          <w:rStyle w:val="FootnoteAnchor"/>
          <w:rtl w:val="true"/>
        </w:rPr>
        <w:footnoteReference w:id="717"/>
      </w:r>
      <w:r>
        <w:rPr>
          <w:rFonts w:ascii="Amiri" w:hAnsi="Amiri" w:eastAsia="Amiri" w:cs="Amiri"/>
          <w:color w:val="111111"/>
          <w:sz w:val="28"/>
          <w:sz w:val="28"/>
          <w:szCs w:val="28"/>
          <w:rtl w:val="true"/>
          <w:lang w:bidi="ar-SA"/>
        </w:rPr>
        <w:t xml:space="preserve">وَ لَا یُؤْکَلُ مِنْهُ الدَّبَی </w:t>
      </w:r>
      <w:r>
        <w:rPr>
          <w:rStyle w:val="FootnoteAnchor"/>
          <w:rtl w:val="true"/>
        </w:rPr>
        <w:footnoteReference w:id="718"/>
      </w:r>
      <w:r>
        <w:rPr>
          <w:rFonts w:ascii="Amiri" w:hAnsi="Amiri" w:eastAsia="Amiri" w:cs="Amiri"/>
          <w:color w:val="111111"/>
          <w:sz w:val="28"/>
          <w:sz w:val="28"/>
          <w:szCs w:val="28"/>
          <w:rtl w:val="true"/>
          <w:lang w:bidi="ar-SA"/>
        </w:rPr>
        <w:t xml:space="preserve">لِأَنَّهُ لَا یَسْتَقِلُّ بِالطَّیَرَانِ وَ ذَکَاةُ السَّمَکِ وَ الْجَرَادِ أَخْذُهُ وَ الْکَبَائِرُ مُحَرَّمَةٌ وَ هِیَ الشِّرْکُ بِاللَّهِ عَزَّ وَ جَلَّ وَ قَتْلُ النَّفْسِ الَّتِی حَرَّمَ اللَّهُ تَعَالَی وَ عُقُوقُ الْوَالِدَیْنِ وَ الْفِرَارُ مِنَ الزَّحْفِ وَ أَکْلُ مَالِ الْیَتِیمِ ظُلْماً وَ أَکْلُ الرِّبَا بَعْدَ الْبَیِّنَةِ وَ قَذْفُ الْمُحْصَنَاتِ وَ بَعْدَ ذَلِکَ الزِّنَا وَ اللِّوَاطُ وَ السَّرِقَةُ وَ أَکْلُ الْمَیْتَةِ وَ الدَّمِ وَ لَحْمِ الْخِنْزِیرِ وَ مَا أُهِلَّ لِغَیْرِ اللَّهِ بِهِ مِنْ غَیْرِ ضَرُورَةٍ وَ أَکْلُ السُّحْتِ وَ الْبَخْسُ فِی الْمِکْیَالِ وَ الْمِیزَانِ وَ الْمَیْسِرُ وَ شَهَادَةُ الزُّورِ وَ الْیَأْسُ مِنْ رَوْحِ اللَّهِ وَ الْأَمْنُ مِنْ مَکْرِ اللَّهِ وَ الْقُنُوطُ مِنْ رَحْمَةِ اللَّهِ وَ تَرْکُ مُعَاوَنَةِ الْمَظْلُومِینَ وَ الرُّکُونُ إِلَی الظَّالِمِینَ وَ الْیَمِینُ الْغَمُوسُ </w:t>
      </w:r>
      <w:r>
        <w:rPr>
          <w:rStyle w:val="FootnoteAnchor"/>
          <w:rtl w:val="true"/>
        </w:rPr>
        <w:footnoteReference w:id="719"/>
      </w:r>
      <w:r>
        <w:rPr>
          <w:rFonts w:ascii="Amiri" w:hAnsi="Amiri" w:eastAsia="Amiri" w:cs="Amiri"/>
          <w:color w:val="111111"/>
          <w:sz w:val="28"/>
          <w:sz w:val="28"/>
          <w:szCs w:val="28"/>
          <w:rtl w:val="true"/>
          <w:lang w:bidi="ar-SA"/>
        </w:rPr>
        <w:t>وَ حَبْسُ الْحُقُوقِ مِنْ غَیْرِ عُسْرٍ وَ اسْتِعْمَالُ الْکِبْرِ وَ التَّجَبُّرُ وَ الْکَذِبُ وَ الْإِسْرَافُ وَ التَّبْذِیرُ وَ الْخِیَانَةُ وَ الِاسْتِخْفَافُ بِالْحَجِّ وَ الْمُحَارَبَةُ لِأَوْلِیَاءِ اللَّهِ عَزَّ وَ جَلَّ وَ الْمَلَاهِی الَّتِی تَصُدُّ عَنْ ذِکْرِ اللَّهِ تَبَارَکَ وَ تَعَالَی مَکْرُوهَةٌ کَالْغِنَاءِ وَ ضَرْبِ الْأَوْتَارِ وَ الْإِصْرَارُ عَلَی صَغَائِرِ الذُّنُوبِ ثُمَّ قَالَ علیه السلام إِنَّ فِی هذا لَبَلاغاً لِقَوْمٍ عابِدِینَ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الصدوق الکبائر هی سبع و بعدها فکل ذنب کبیر بالإضافة إلی ما هو أصغر منه و صغیر بالإضافة إلی ما هو أکبر منه و هذا معنی ما ذکره الصادق علیه السلام فی هذا الحدیث من ذکر الکبائر الزائدة علی السبع و لا قُوَّةَ إِلَّا بِاللَّهِ </w:t>
      </w:r>
      <w:r>
        <w:rPr>
          <w:rStyle w:val="FootnoteAnchor"/>
          <w:rtl w:val="true"/>
        </w:rPr>
        <w:footnoteReference w:id="720"/>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أجزاء الخبر مشروحة مفرقة علی الأبواب المناسبة لها</w:t>
      </w:r>
      <w:r>
        <w:rPr>
          <w:rFonts w:eastAsia="IRNazanin" w:cs="IRNazanin"/>
          <w:color w:val="111111"/>
          <w:sz w:val="28"/>
          <w:szCs w:val="28"/>
          <w:rtl w:val="true"/>
          <w:lang w:bidi="fa-IR"/>
        </w:rPr>
        <w:t xml:space="preserve">. </w:t>
      </w:r>
      <w:bookmarkStart w:id="366" w:name="pg13739_148540"/>
    </w:p>
    <w:p>
      <w:pPr>
        <w:pStyle w:val="BookText"/>
        <w:rPr/>
      </w:pPr>
      <w:bookmarkEnd w:id="3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از امام صادق علیه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دستورات دین برای کسی است که بخواهد بدان چنگ بزند و خداوند هدایت او را خواسته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وضوی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آنسان که خدای متعال در کتاب گویای خویش دستور داده، عبارت است از شستن رو و دستان تا آرنج و مسح سر و دو پا تا برآمدگی استخوان پشت پا، هر کدام یک مرتبه و دو مرتبه نیز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را جز بول، باد معده، خواب، مدفوع، و جنابت باطل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از روی کفش‌هایش مسح کند، در واقع با خدا و پیامبر او و فرزندش مخالفت ورزیده و وضوی او درست نبوده و نمازش کفایت نمی‌نماید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غسل‌ها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جمله آن ها غسل جنابت، غسل حیض، غسل میّت، غسل مسّ 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سرد شدن بدن میّت آن را مسّ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کسی که میّت را غسل داده، غسل روز جمعه، غسل دو 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 و قربان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غسل ورود به مکّه، غسل ورود به مدینه، غسل زیارت، غسل احرام، غسل عرفه، غسل شب هفتم ماه مبارک رمضان، غسل شب نوزدهم ماه مبارک رمضان، غسل شب بیست و یکم ماه مبارک رمضان و غسل شب بیست و سوم ماه مبارک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غسل‌های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جنابت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جنابت و غسل حیض از نظر حکم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نمازهای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چهار رکعت، نماز عصر چهار رکعت، نماز مغرب سه رکعت، نماز عشاء چهار رکعت و نماز صبح دو رکعت است که تمام نمازهای واجب هفده رکعت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نمازهای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مستحب سی و چهار رکعت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رکعت آن پس از نماز مغرب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سفر و حضر قصر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رکعت نشسته پس از نماز عشاء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رکعت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رکعت که هنگام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نماز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شفع دو رکعت، نماز وتر یک رکعت و دو رکعت نماز نافله صبح که پس از نماز وتر است و هشت رکعت پیش از نماز ظهر و هشت رکعت پیش از نماز عصر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نماز در اول وقت خوانده شود و فضیلت نماز جماعت بر نماز فرادی بیست و چهار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پشت سر فرد فاجر و بدکار صحیح نیست و اقتدا صحیح نیست، مگر به کسی که اهل ولایت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پوست مردار، گرچه هفتاد مرتبه دبّاغی شود صحیح نیست و همچنین در پوست درندگان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بر زمین یا آن چه که بر زمین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خوردنی و پنبه و کتان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نماز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تعالی عرشک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عرشت بلند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تعالی جدّک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پایتختت والا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تشهد اول نباید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علینا و علی عباد اللَّه الصّالحین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ما و بر بندگان شایسته خدا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تحلیل و بیرون آمدن از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این عبارت را گفتی، در واقع از نماز بیرون رفته و سلام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شکسته خواندن نماز در هشت فرسنگ است و آن دو 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گاه نماز را شکسته خواندی، بایستی روزه را هم افطار کنی و هر کس نمازش را در سفر شکسته نخواند، نمازش درست نیست، چرا که در واجب خدای متعال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قنوت در همه نمازها در رکعت دوّم بعد از قرائت و پیش از رکوع، سنّت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میّت پنج تکبیر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چیزی از آن بکاهد، در واقع با سنّت مخالفت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را بایستی از ناحیه پاهایش به آرامی وارد گور کرد و مرده زن از ناحیه سر به سمت لحد برده می‌شود و قبرها بایستی مسطح</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گردد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کوهان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نماز هفت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طهارت، توجّه، قبله، رکوع، سجود و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هر دویست درهم واجب است که پنج درهم به عنوان زکات پرداخت گردد و کمتر از این نقره، زکات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زکات بر مالی واجب است که از روزی که مالک آن شده، یک سال از آن بگذرد و پرداخت زکات جز بر اهل ولایت و معرفت حلال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زکات بر طلا هنگامی واجب می‌شود که به بیست مثقال برسد که در آن صورت نیم دینار زکات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زکات بر گندم، جو، خرما و کشمش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پنج وسق برسد که هر وسق شصت صاع و هر صاع چهار 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و آن یک 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آب باران یا جاری آبیاری شود و اگر با سطل آبیاری شود، یک بیستم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زکات گوسفند هنگامی واجب است که شمار آن ها به چهل و یک برسد که در این صورت باید یک گوسفند به عنوان زکات بدهد و تا تعداد یک صد و بیست گوسفند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زکات صد و بیست گوسفند تا دویست گوسفند، دو گوسفند است و دویست و یک تا سیصد گوسفند، سه گوسفند است و پس از آن در هر صد گوسفند، یک گوسفند زکات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زکات گاو هنگامی است که شمار گاوهای یک ساله به سی رأس برسد که در این صورت یک گوساله یک ساله به عنوان زکات داده می‌شود تا به چهل رأس برسد و در آن وقت یک گاو دو ساله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شمار گاوها به شصت رأس تا هفتاد رأس رسید، دو گوساله یک ساله زکات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آن گاو یک ساله و دو ساله است تا به هشتاد رأس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هشتاد رأس تا نود رأس شد، دو گوساله دو ساله زکات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سه گوساله یک 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 هر سی رأس، یک گوساله یک ساله و در هر چهل رأس، یک گوساله دو ساله زکات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تعداد شترها به پنج نفر رسید، واجب است یک گوسفند به عنوان زکات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ده نفر رسید، دو گوسفند و اگر به پانزده نفر رسید، سه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بیست نفر رسید چهار گوسفند، وقتی به بیست و پنج نفر رسید پنج گوسفند، وقتی به بیست و پنج یکی افزوده شد، یک بچه شتر زکات دارد، وقتی به سی و پنج نفر رسید و یکی بیشتر شد، یک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 سالش تمام شده به سال سوم وارد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چهل و پنج نفر رسید و یکی زیادتر شد، یک شتری که چهار سالش تمام شده زکاتش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شصت نفر رسید و یکی بیشتر شد تا هشتاد نفر، یک شتری که به پنج سال وارد شده زکاتش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هشتاد یکی بیشتر شد تا نود نفر، یک شتری که به شش سال وارد شده می‌باشد، وقتی به نود نفر رسید، زکاتش دو تا شتر است که دو سالش تمام و در سال سوم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نود یکی بیشتر شد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تا یک صد و بیست نفر، دو تا شتر چهار ساله که شتر نر را به پشت گیرد زکات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تعداد شتران زیادتر از آن شد، هر چهل شتر یک شتری که دو سالش تمام و در سال سوّم وارد شده زکات دارد و هر پنجاه شتر یک شتر وارد در چهار سال زکات دارد و از این تعداد به بعد دیگر گوسفند داده نمی‌شود و بایستی به سال شتران 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زکات فطریه برای هر نفری از کوچک، بزرگ، آزاد و بنده، مرد و زن، چهار مدّ که یک صاع تمام است از گندم، جو، خرما و کشمش واجب است و همه این‌ها بایستی به اهل ولایت و معرفت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حداکثر روزهای حیض ده روز و حداقلّ آن سه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زنی که خون استحاضه می‌بیند، بایستی غسل کرده و پنبه به خود گرفته و نماز بخواند و زن حائض نماز را ترک می‌کند و قضا ندارد و روزه را ترک می‌کند، ولی قضا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روزه ماه رمضان واجب است که با دیدن هلال آن آغاز و با دیدن هلال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افطار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نماز مستحبّی با جماعت خوانده نمی‌شود که این بدعت است و هر بدعتی گمراهی و هر گمراهی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ماه سه روز روزه گرفتن مستحب است که آن روزه گرفتن دو پنج شنبه است که بین آن دو، یک چهارشنبه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پنج‌شنبه نخست در دهه اول و چهارشنبه در دهه دوم و پنج‌شنبه دوم در دهه پایانی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روزه ماه شعبان برای کسی که بگیرد خوب است، چرا که شایستگان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ماه را روزه می‌گرفتند، یا به آن علاقه نشان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خدا صلی الله علیه و آله روزه ماه شعبان را به ماه رمضان می‌پیوست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نتوانسته روزه ماه رمضان را بگیرد، می‌تواند به صورت پراکنده قضا کند و اگر پی در پی قضا نماید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حجّ خانه خدا بر هر کس که توانایی رفتن به آن را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توشه راه، مرکب سواری با تندرستی و داشتن هزینه اهل و عیال تا هنگام بازگشت از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جز حجّ تمتّع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قران و افراد جز برای کسی که خانواده‌اش در مکّه است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رسیدن به میقات احرام جایز نیست و تأخیر آن نیز از میقات جز به جهت بیماری یا تقیّه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أَتِمُّوا الْحَجَّ وَ الْعُمْرَةَ 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 و عمره را برای خدا به پایان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پایان رساندن آن، خودداری از عمل زناشویی، دروغ و ستیز در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گوسفندی که تخم آن را کشیده باشند به عنوان قربانی کفایت نمی‌کند؛ زیرا که ناقص است و گوسفندی که تخم آن را مالیده باشند، در صورتی که غیر آن نباشد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واجبات حج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گفتن چهار لبّیک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اللهمّ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لبّیک، لبّیک لا شریک لک لبّیک، انّ الحمد و النّعمة لک و الملک، لا شریک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طواف خانه خدا برای عمره، واجب است و دو رکعت نمازش که در مقام ابراهیم خوانده می‌شود و سعی بین صفا و مروه واجب است، و طواف حجّ، واجب است و دو رکعت نماز آن در مقام ابراهیم واجب است و پس از آن سعی بین صفا و مروه واجب است و طواف نساء واجب است و دو رکعت نماز آن واجب است و پس از آن سعی بین صفا و مروه نیست؛ ماندن در مشعر واجب است؛ قربانی برای کسی که حجّ تمتّع انجام می‌دهد واجب است؛ ماندن در عرفه واجب است و سر تراشیدن و رمی سنگ ریزه‌ها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جهاد در رکاب پیشوای دادگر و عادل واجب است و هر کس در راه دفاع از دارایی خود کشته شود، شهید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کشوری که باید تقیّه کرد، نباید هیچ یک از کفّار ناصبی‌ها کشته شود، مگر کسی که قاتل بوده یا در فساد کوشد، و این در صورتی است که به جان خود و یارانت بیم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کارگیری تقیّه در کشور غیر اهل ولایت واجب است و کسی که به جهت دفع ستمی از خودش از روی تقیّه سوگند بخورد، مخالفت آن جایز است و کفّاره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طلاق، طبق آن چه که خدای متعال در کتاب خود و سنّت پیامبرش بیان کرده، شرعی است و اگر طلاق مطابق سنّت نباشد،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طلاقی که مخالف قرآن باشد طلاق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هر ازدواجی که مخالف قرآن باشد، ازدواج شرعی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 از چهار زن آزاد نمی‌شود همسر گرفت و هر گاه زنی را سه بار طلاق عدّه دار دادند، برای شوهرش حلال نمی‌شود، مگر این که شوهر دیگری اختیار کند،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ازدواج با زن‌هایی که یک جا سه بار طلاق داده شده‌اند بپرهیزید که آنان زنان شوهر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صلوات فرستادن به پیامبر صلی الله علیه و آله در همه جا و به هنگام عطسه کردن و وزیدن بادها و موارد دیگر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مهرورزی نسبت به دوستان خدا و پذیرش ولایت آنان و بیزاری دشمنانشان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بیزاری از کسانی که به آل محمّد علیه السّلام ستم نموده و پرده حرمت آن ها را دریده و فدک را از حضرت زهرا علیها السّلام ربوده و او را از میراثش بازداشته و حقوق او و همسرش را غصب کردند و به سوزاندن خانه‌اش همّت گماشتند و ستم را تأسیس کرده و سنّت پیامبر خدا صلی الله علیه و آله را دگرگون ساختند،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بیزاری از پیمان‌شکنان، بیدادگران و خارج‌شوندگان از دین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بیزاری از بت‌ها، قمارها، و از همه پیشوایان گمراهی و رهبران ستم، از اول تا آخرشان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بیزاری از بدبخت‌ترین پیشینیان و پسینیان، برادر پی‌کننده ناقه ثمود، یعنی کشنده امیر مؤمنان علیه السّلام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بیزاری از همه کشندگان اهل بیت علیه السّلام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ولایت و دوستی با مؤمنان، همان‌هایی که پس از پیامبرشان دگرگون نشده و عوض نگشته‌اند، مانند سلمان فارسی، ابوذر غفّاری، مقداد بن اسود کندی، عمار بن یاسر، جابر بن عبدالله امسیحیان، حذیفة بن یمانی، ابو هیثم بن تیهان، سهل بن حنیف، ابو ایّوب امسیحیان، عبداللَّه بن صامت، خزیمة بن ثابت ذوالشهادتین، ابو سعید خدری و هر کس که در راه آنان گام برداشته و کردارش مانند کردار آنان باشد،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ولایت و دوستی پیروان آنان و کسانی که به آنان و هدایت آنان اقتدا کرده‌اند،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نیکی پدر و مادر واجب است و اگر مشرک باشند نه از آنان و نه از غیر آنان در معصیت اطاعت نکن، چرا که اطاعت هیچ آفریده‌ای با معصیت آفریدگار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پیامبران و جانشینان آنان گناهی ندارند، زیرا که آنان معصوم و پاکند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حلال دانستن دو متعه، آنسان که خداوند در کتابش فرو فرستاده و پیامبر خدا صلی الله علیه و آله آن دو را سنّت قرار داده؛ یعنی متعه حج و متعه زنان،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فرائض و واجبات ارث هم آنسان است که خداوند متعال در قرآن فرو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عقیقه نوزاد پسر و دختر در هفتمین روز تولّد است و در همان روز نوزاد نامگذاری شده و موی سرش تراشیده شده و به وزن مویش طلا یا نقره صدقه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متعال جز به اندازه توانایی هر کس تکلیف نمی‌کند و بیش از توانایی او بر او تکلیف نمی‌نماید و کارهای بندگان به آفرینش تقدیری نه تکوینی آفریده شده است و خداوند، آفریدگار همه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باید نه قائل به جبر و نه تفویض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فرد بی‌گناه را به جهت فرد گناهکار بازخواست نمی‌کند و کودکان را به جهت گناهان پدران کیفر نمی‌دهد، زیرا که در آیه محکم کتابش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تَزِرُ وازِرَةٌ وِزْرَ أُخْری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گناه کسی بر دیگری گذاشته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لَیْسَ لِلْإِنْسانِ إِلَّا ما سَعی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انسان نیست جز آن چه بکوشد و در آینده نتیجه کوشش خود را 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خداوند متعال است که از آنان بگذرد و تفضّل فرماید، ولی ستم بر حضرت حق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فرمانبری از کسی را که می‌داند او مردم را فریب می‌دهد و گمراه می‌سازد واجب نمی‌سازد و از میان بندگانش کسی را که می‌داند به خدا کفر می‌ورزد و شیطان را به جای خدا پرستش می‌کند، برای رسالت خویش نمی‌گزیند و منصوب نمی‌کند و برای آفریدگان خود، جز فرد معصومی را انتخاب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و اسلام غیر از ایمان است و هر مؤمنی مسلمان است، ولی هر مسلمانی مؤمن نیست، و دزد در حال دزدی مؤمن نیست، و کسی که زنا می‌کند در حال زنا کردن مؤمن نیست، و کسانی که حدود گناه بر آنان جاری شد، مسلمان هستند نه مؤمن و نه کافر، زیرا خداوند متعال مؤمنی را که به او وعده بهشت داده، به دوزخ وارد نمی‌کند، و کافری را که به او وعده آتش و ماندگاری در آن را داده، از آتش بیرون نمی‌آورد، ولی غیر از این هر کسی را که بخواهد 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حدّ بر گردن دارند فاسقند، نه مؤمنند و نه کافر و برای همیشه در آتش نیستند و روزی از آن بیرون خواهند آمد، شفاعت برای آنان و نیز کسانی که در اعتقاد ناتوانند هر گاه که خداوند از دینشان راضی باشد، 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کلام خداست، نه آفریدگار است و نه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بلاد امروز، بلاد تقیّه و همان بلاد اسلامی است، نه بلاد کفر و نه بلاد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و نهی از منکر برای هر کسی که امکان انجام آن را داشته و بر جان خود و یارانش نترسد،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انجام واجبات و خودداری از گناهان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همان شناخت قلبی و اقرار با زبان و انجام و کردار با اعضای و جوارح و اعتراف به عذاب قبر، نکیر و منکر و زنده شدن پس از مرگ و حسابرسی، صراط و میزان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به خدا نیست مگر با بیزاری از دشمنان خداوند 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تکبیر گفتن در دو 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 و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عید فطر در پنج نماز که از نماز مغرب شب عید فطر آغاز می‌شود و تا نماز عصر روز عید فطر ادامه دارد، تکبیرش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 اللَّه اکبر لا اله الّا اللَّه و اللَّه اکبر، و للَّه الحمد و اللَّه اکبر علی ما هدانا و الحمد للَّه علی ابلانا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بزرگ‌تر است، خداوند بزرگ‌تر است، معبودی جز خدا نیست و خداوند بزرگ‌تر است و سپاس مخصوص خداوند است، خداوند بزرگ‌تر است بر آن چه ما را بدان هدایت فرموده و سپاس مخصوص خداوند است بر آن چه ما را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لِتُکْمِلُوا الْعِدَّةَ وَ لِتُکَبِّرُوا اللَّهَ عَلی ما هَداکُم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تا شماره روزها را تکمیل کرده و بر هدایتی که خداوند شما را نموده تکبیر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عید قربان در شهرها پس از ده نماز، گفته می‌شود که از نماز تکبیر ظهر روز عید قربان آغاز می‌شود و تا نماز صبح روز سوّم ادامه دارد و آنان که در منی هستند، پس از پنج نماز می‌گویند که از نماز ظهر روز عید قربان آغاز می‌شود و تا نماز صبح روز چهارم ادامه دارد که در این تکبیر این جمله افزوده 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 علی ما رزقنا من بهیمة الانعام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زنی که خون نفاس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بیند، حداکثر تا بیست روز از نماز و روز دست بر می‌دارد، مگر این که پیش از این پاک شده باشد و اگر پس از بیست روز پاک نشد، غسل کند و پنبه به خود گرفته و عمل زن مستحاضه را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شرابخواری، هر چیزی که زیادش مست کند، چه کم باشد چه زیاد،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و هر درنده‌ای که دارای دندان درنده است و هر پرنده‌ای که دارای چنگال است گوشتش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طحال حرام است، چرا که خون است و سگ ماهی، مار ماهی، طافی، زمیر حرامند، و هر ماهی که فلس نداشته باشد خوردنش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تخم‌ها آن چه دو طرف آن با هم فرق داشته باشد خوردنش جایز و آن چه دو طرفش با هم برابر است خوردنش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ملخ‌ها آن چه بلند پرواز است خوردنی و ملخ‌های ریز خوردنی نیستند، زیرا توانایی بلند پروازی را ندارند و تذکیه ماهی و ملخ‌های زنده گرفتن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گناهان بزرگ حرامند،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شرک‌ورزیدن به خدای متعال، کشتن جانداری که خداوند آن را حرام کرده، عقوق پدر و مادر، فرار از میدان نبرد، خوردن مال یتیم از راه ستم، رباخواری پس آشکار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تهمت زدن به زنان پاکدامن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این‌ها، زنا، لواط، دزدی و خوردن مردار، خون، گوشت خوک و آن چه که به غیر خدا سربریده شده به جز در موارد ضروری، خوردن مال حرام، کم فروشی در پیمانه و ترازو، قمار بازی، گواهی دروغ، نومیدی از لطف خدا، ایمنی از مکر خدا، نومیدی از رحمت خدا، ترک همکاری با ستمدیدگان، اعتماد و تکیه بر ستمگران، سوگند دروغ، خودداری از پرداخت حقوق دیگران بدون تنگدستی، کبرورزی، زورگویی و دروغ‌گویی، اسراف و بیهوده خرج کردن، خیانت، سبک شماری حج، مبارزه با دوستان خدای متعال، بازی‌هایی که انسان را از یاد خدای متعال باز می‌دارد همانند غنا و تار زنی، و پافشاری بر گناهان کوچک مکروه و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هذا لَبَلاغاً لِقَوْمٍ عابِدِینَ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راستی آن چه بیان شد برای گروهی که عبادت‌گرند، ابلاغ پیام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بزرگ هفت تاست، پس از آن گناهی نسبت به کوچک‌تر از خود بزرگ‌تر و نسبت به بزرگ‌تر از خود کوچک‌تر است، و این همان معنای فرمایش امام صادق علیه السّلام در این حدیث است که گناهان بزرگ را بیش از هفت عدد شمرده و هیچ نیرویی جز از جانب خدا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r>
        <w:rPr>
          <w:rFonts w:eastAsia="IRNazanin" w:cs="IRNazanin"/>
          <w:color w:val="111111"/>
          <w:sz w:val="28"/>
          <w:szCs w:val="28"/>
          <w:rtl w:val="true"/>
          <w:lang w:bidi="fa-IR"/>
        </w:rPr>
        <w:t xml:space="preserve"> -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اجزای این خبر در ابواب مناسبش پراکنده بوده و به طور مفصّل شرح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367" w:name="__RefHeading___Toc1572737_1468164448"/>
      <w:bookmarkStart w:id="368" w:name="_Toc144"/>
      <w:bookmarkEnd w:id="367"/>
      <w:r>
        <w:rPr>
          <w:rtl w:val="true"/>
        </w:rPr>
        <w:t xml:space="preserve">باب </w:t>
      </w:r>
      <w:r>
        <w:rPr/>
        <w:t>15</w:t>
      </w:r>
      <w:r>
        <w:rPr>
          <w:rtl w:val="true"/>
        </w:rPr>
        <w:t xml:space="preserve"> </w:t>
      </w:r>
      <w:r>
        <w:rPr>
          <w:rtl w:val="true"/>
        </w:rPr>
        <w:t>احتجاجات أصحابه علیه السلام علی المخالفین‌</w:t>
      </w:r>
      <w:bookmarkEnd w:id="368"/>
    </w:p>
    <w:p>
      <w:pPr>
        <w:pStyle w:val="Heading4"/>
        <w:numPr>
          <w:ilvl w:val="3"/>
          <w:numId w:val="1"/>
        </w:numPr>
        <w:rPr/>
      </w:pPr>
      <w:bookmarkStart w:id="369" w:name="__RefHeading___Toc1572739_1468164448"/>
      <w:bookmarkStart w:id="370" w:name="_Toc145"/>
      <w:bookmarkEnd w:id="369"/>
      <w:r>
        <w:rPr>
          <w:rtl w:val="true"/>
        </w:rPr>
        <w:t>الأخبار</w:t>
      </w:r>
      <w:bookmarkEnd w:id="370"/>
    </w:p>
    <w:p>
      <w:pPr>
        <w:pStyle w:val="Heading5"/>
        <w:numPr>
          <w:ilvl w:val="4"/>
          <w:numId w:val="1"/>
        </w:numPr>
        <w:rPr/>
      </w:pPr>
      <w:bookmarkStart w:id="371" w:name="__RefHeading___Toc1572741_1468164448"/>
      <w:bookmarkStart w:id="372" w:name="_Toc146"/>
      <w:bookmarkEnd w:id="371"/>
      <w:r>
        <w:rPr>
          <w:rtl w:val="true"/>
        </w:rPr>
        <w:t>«</w:t>
      </w:r>
      <w:r>
        <w:rPr/>
        <w:t>1</w:t>
      </w:r>
      <w:r>
        <w:rPr>
          <w:rtl w:val="true"/>
        </w:rPr>
        <w:t>»</w:t>
      </w:r>
      <w:bookmarkEnd w:id="372"/>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ختص، الإختصاص یَعْقُوبُ بْنُ یَزِیدَ عَنِ ابْنِ أَبِی عُمَیْرٍ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حَنِیفَةَ لِأَبِی جَعْفَرٍ مُؤْمِنِ الطَّاقِ مَا تَقُولُ فِی الطَّلَاقِ الثَّلَاثِ قَالَ أَ عَلَی خِلَافِ الْکِتَابِ وَ السُّنَّةِ قَالَ نَعَمْ قَالَ أَبُو جَعْفَرٍ لَا یَجُوزُ ذَلِکَ قَالَ أَبُو حَنِیفَةَ وَ لِمَ لَا یَجُوزُ ذَلِکَ قَالَ لِأَنَّ التَّزْوِیجَ عَقْدٌ عُقِدَ بِالطَّاعَةِ فَلَا یُحَلُّ بِالْمَعْصِیَةِ وَ إِذَا لَمْ یَجُزِ التَّزْوِیجُ بِجِهَةِ الْمَعْصِیَةِ لَمْ یَجُزِ الطَّلَاقُ بِجِهَةِ الْمَعْصِیَةِ وَ فِی إِجَازَةِ ذَلِکَ طَعْنٌ عَلَی اللَّهِ عَزَّ وَ جَلَّ فِیمَا أَمَرَ بِهِ وَ عَلَی رَسُولِهِ فِیمَا سَنَّ لِأَنَّهُ إِذَا کَانَ الْعَمَلُ بِخِلَافِهِمَا فَلَا مَعْنَی لَهُمَا وَ فِی قَوْلِنَا مَنْ شَذَّ عَنْهُمَا رُدَّ إِلَیْهِمَا وَ هُوَ صَاغِرٌ قَالَ أَبُو حَنِیفَةَ قَدْ جَوَّزَ الْعُلَمَاءُ ذَلِکَ قَالَ أَبُو جَعْفَرٍ لَیْسَ الْعُلَمَاءُ الَّذِینَ جَوَّزُوا لِلْعَبْدِ الْعَمَلَ بِالْمَعْصِیَةِ وَ اسْتِعْمَالَ سُنَّةِ الشَّیْطَانِ فِی دِینِ اللَّهِ وَ لَا عَالِمَ أَکْبَرُ مِنَ الْکِتَابِ وَ السُّنَّةِ فَلِمَ تُجَوِّزُونَ لِلْعَبْدِ الْجَمْعَ بَیْنَ مَا فَرَّقَ اللَّهُ مِنَ الطَّلَاقِ الثَّلَاثِ فِی وَقْتٍ وَاحِدٍ وَ لَا تُجَوِّزُونَ لَهُ الْجَمْعَ بَیْنَ مَا فَرَّقَ اللَّهُ مِنَ الصَّلَوَاتِ الْخَمْسِ وَ فِی تَجْوِیزِ ذَلِکَ تَعْطِیلُ الْکِتَابِ وَ هَدْمُ السُّنَّةِ وَ قَدْ قَالَ اللَّهُ جَلَّ وَ عَزَّ وَ مَنْ یَتَعَدَّ حُدُودَ اللَّهِ فَقَدْ ظَلَمَ نَفْسَهُ مَا تَقُولُ یَا أَبَا حَنِیفَةَ فِی رَجُلٍ قَالَ إِنَّهُ طَالِقٌ امْرَأَتَهُ عَلَی سُنَّةِ الشَّیْطَانِ أَ یَجُوزُ لَهُ ذَلِکَ الطَّلَاقُ قَالَ أَبُو حَنِیفَةَ فَقَدْ خَالَفَ السُّنَّةَ وَ بَانَتْ مِنْهُ امْرَأَتُهُ وَ عَصَی رَبَّهُ قَالَ أَبُو جَعْفَرٍ فَهُوَ کَمَا قُلْنَا إِذَا خَالَفَ سُنَّةَ اللَّهِ عَمِلَ بِسُنَّةِ الشَّیْطَانِ وَ مَنْ أَمْضَی بِسُنَّتِهِ فَهُوَ عَلَی مِلَّتِهِ لَیْسَ لَهُ فِی دِینِ اللَّهِ نَصِیبٌ قَالَ أَبُو حَنِیفَةَ هَذَا عُمَرُ بْنُ الْخَطَّابِ وَ هُوَ مِنْ أَفْضَلِ أَئِمَّةِ الْمُسْلِمِینَ قَالَ إِنَّ اللَّهَ جَلَّ ثَنَاؤُهُ جَعَلَ لَکُمْ فِی الطَّلَاقِ أَنَاةً فَاسْتَعْجَلْتُمُوهُ وَ أَجَزْنَا لَکُمْ مَا اسْتَعْجَلْتُمُوهُ قَالَ أَبُو جَعْفَرٍ إِنَّ عُمَرَ کَانَ لَا یَعْرِفُ أَحْکَامَ الدِّینِ قَالَ أَبُو حَنِیفَةَ وَ کَیْفَ ذَلِکَ قَالَ أَبُو جَعْفَرٍ مَا أَقُولُ فِیهِ مَا تُنْکِرُهُ أَمَّا أَوَّلُ ذَلِکَ فَإِنَّهُ قَالَ لَا یُصَلِّی الْجُنُبُ حَتَّی یَجِدَ الْمَاءَ وَ لَوْ سَنَةً وَ الْأُمَّةُ عَلَی خِلَافِ ذَلِکَ وَ أَتَاهُ أَبُو کیف </w:t>
      </w:r>
      <w:bookmarkStart w:id="373" w:name="pg13739_148541"/>
    </w:p>
    <w:p>
      <w:pPr>
        <w:pStyle w:val="BookText"/>
        <w:rPr/>
      </w:pPr>
      <w:bookmarkEnd w:id="373"/>
      <w:r>
        <w:rPr>
          <w:rFonts w:ascii="Amiri" w:hAnsi="Amiri" w:eastAsia="Amiri" w:cs="Amiri"/>
          <w:color w:val="111111"/>
          <w:sz w:val="28"/>
          <w:sz w:val="28"/>
          <w:szCs w:val="28"/>
          <w:rtl w:val="true"/>
          <w:lang w:bidi="ar-SA"/>
        </w:rPr>
        <w:t xml:space="preserve">الْعَائِذِیُّ </w:t>
      </w:r>
      <w:r>
        <w:rPr>
          <w:rStyle w:val="FootnoteAnchor"/>
          <w:rtl w:val="true"/>
        </w:rPr>
        <w:footnoteReference w:id="721"/>
      </w:r>
      <w:r>
        <w:rPr>
          <w:rFonts w:ascii="Amiri" w:hAnsi="Amiri" w:eastAsia="Amiri" w:cs="Amiri"/>
          <w:color w:val="111111"/>
          <w:sz w:val="28"/>
          <w:sz w:val="28"/>
          <w:szCs w:val="28"/>
          <w:rtl w:val="true"/>
          <w:lang w:bidi="ar-SA"/>
        </w:rPr>
        <w:t xml:space="preserve">فَقَالَ یَا أَمِیرَ الْمُؤْمِنِینَ إِنِّی غِبْتُ فَقَدِمْتُ وَ قَدْ تَزَوَّجَتِ امْرَأَتِی فَقَالَ إِنْ کَانَ قَدْ دَخَلَ بِهَا فَهُوَ أَحَقُّ بِهَا وَ إِنْ لَمْ یَکُنْ دَخَلَ بِهَا فَأَنْتَ أَوْلَی بِهَا وَ هَذَا حُکْمٌ لَا یُعْرَفُ وَ الْأُمَّةُ عَلَی خِلَافِهِ وَ قَضَی فِی رَجُلٍ غَابَ عَنْ أَهْلِهِ أَرْبَعَ سِنِینَ أَنَّهَا تَتَزَوَّجُ إِنْ شَاءَتْ وَ الْأُمَّةُ عَلَی خِلَافِ ذَلِکَ أَنَّهَا لَا تَتَزَوَّجُ أَبَداً حَتَّی تَقُومَ الْبَیِّنَةُ أَنَّهُ مَاتَ أَوْ طَلَّقَهَا وَ أَنَّهُ قَتَلَ سَبْعَةَ نَفَرٍ مِنْ أَهْلِ الْیَمَنِ بِرَجُلٍ وَاحِدٍ وَ قَالَ لَوْ لَا مَا عَلَیْهِ أَهْلُ صَنْعَاءَ لَقَتَلْتُهُمْ بِهِ وَ الْأُمَّةُ عَلَی خِلَافِهِ وَ أُتِیَ بِامْرَأَةٍ حُبْلَی شَهِدُوا عَلَیْهَا بِالْفَاحِشَةِ فَأَمَرَ بِرَجْمِهَا فَقَالَ لَهُ عَلِیٌّ علیه السلام إِنْ کَانَ لَکَ السَّبِیلُ عَلَیْهَا فَمَا سَبِیلُکَ عَلَی مَا فِی بَطْنِهَا فَقَالَ لَوْ لَا عَلِیٌّ لَهَلَکَ عُمَرُ وَ أُتِیَ بِمَجْنُونَةٍ قَدْ زَنَتْ فَأَمَرَ بِرَجْمِهَا فَقَالَ لَهُ عَلِیٌّ علیه السلام أَ مَا عَلِمْتَ أَنَّ الْقَلَمَ قَدْ رُفِعَ عَنْهَا حَتَّی تَصِحَّ فَقَالَ لَوْ لَا عَلِیٌّ لَهَلَکَ عُمَرُ وَ إِنَّهُ لَمْ یَدْرِ الْکَلَالَةَ فَسَأَلَ النَّبِیَّ صلی الله علیه و آله عَنْهَا فَأَخْبَرَهُ بِهَا فَلَمْ یَفْهَمْ عَنْهُ فَسَأَلَ ابْنَتَهُ حَفْصَةَ أَنْ تَسْأَلَ النَّبِیَّ عَنِ الْکَلَالَةِ فَسَأَلَتْهُ فَقَالَ لَهَا أَبُوکِ أَمَرَکِ بِهَذَا قَالَتْ نَعَمْ فَقَالَ لَهَا إِنَّ أَبَاکِ لَا یَفْهَمُهَا حَتَّی یَمُوتَ فَمَنْ لَمْ یَعْرِفِ الْکَلَالَةَ کَیْفَ یَعْرِفُ أَحْکَامَ الدِّینِ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به ابی جعفر مؤمن طاق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درباره سه طلاقه نمودن چیست؟ مؤمن طاق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خلاف کتاب خدا و سنت پیامبر صلی الله علیه و آله است؟ ابو حنیفه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صحیح نباشد؟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ازدواج یک قرارداد در مسیر اطاعت خداست و هرگز با معصیت از هم گسیخته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ازدواج در مسیر معصیت جایز نباشد، طلاق نیز در این مسیر جایز نیست، و تجویز چنین کاری، طعنه زدن به خدای عزیز است در دستوراتش و به پیامبر صلی الله علیه و آله در سنّتش، چون وقتی عمل بر خلاف کتاب و سنت بود،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 می‌گوییم هر کس خلاف کتاب و سنت کند، به اجبار باید به کتاب و سنت وادار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چنین کاری را تجویز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طاق در جوابش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نیست کسی که به بنده اجازه معصیت بدهد و راه شیطان را در دین خدا تجویز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بزرگ‌تر از کتاب و سنت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به بنده اجازه می‌دهید جمع بین سه طلاق در یک وقت بنماید، ولی اجازه نمی‌دهید جمع بین نماز ظهر و عصر و مغرب و عشاء نماید و در این تجویز تعطیل کتاب خدا و از میان بردن سنت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قرآن کریم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یَتَعَدَّ حُدُودَ اللَّهِ فَقَدْ ظَلَمَ نَفْسَهُ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 کس از مقرّرات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نهد، قطعاً به خودش ستم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بگو ببینم ابا 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 درباره مردی که بگوید زن من به سنّت شیطان طلاق داده شده است؟ آیا چنین طلاقی جایز است یا نه؟ ابو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خلاف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زنش طلاق داده شده است، اما معصیت خدا را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طاق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شبیه آن است که بگوییم وقتی خلاف سنت خدا نمود، به سنت شیطان عمل کرده و هر که پیرو شیطان باشد، او بر ملت شیطان است و نصیبی از دین خدا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عمر بن خطاب است که او از بهترین پیشوایان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 خداوند عزیز در مورد طلاق برای شما مهلت قرار داد و فاصله انداخت، ولی شما عجله نمودید و فرصت را از دست دادید، ما هم این عجله شما را 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طاق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وارد به احکام دین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w:t>
      </w:r>
    </w:p>
    <w:p>
      <w:pPr>
        <w:pStyle w:val="BookText"/>
        <w:rPr/>
      </w:pPr>
      <w:r>
        <w:rPr>
          <w:rFonts w:ascii="IRNazanin" w:hAnsi="IRNazanin" w:eastAsia="IRNazanin"/>
          <w:color w:val="111111"/>
          <w:sz w:val="28"/>
          <w:sz w:val="28"/>
          <w:szCs w:val="28"/>
          <w:rtl w:val="true"/>
          <w:lang w:bidi="fa-IR"/>
        </w:rPr>
        <w:t>مؤمن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دلیلی بیاورم که هر چه بگویم تو نمی‌پذیری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مرتبه گفت شخص جنب اگر آب پیدا نکرد نماز نخواند، گرچه یک سال طول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اسلامی بر خلاف این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کیف عائذی پیش عمر آمد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مسافرت رفتم، حالا برگشته‌ام و زنم ازدواج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زنت همبستر شده، زن اوست، ولی اگر همبستر نشده، زن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حکمی است که کسی قائل نیست و امت بر خلاف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زنی که چهار سال بود شوهرش به مسافرت رفته بود، اجازه داد که در صورت تمایل ازدواج کند، اما امت بر خلاف این دستورند که هرگز نمی‌تواند ازدواج نماید، مگر گواهان بر مرگ او گواهی دهند یا گواهی به طلاقش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دستور داد هفت نفر از یمنی‌ها را به جرم کشتن یک نفر بکشند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رویه‌ای که اهل صنعا دارند، همه را به واسطه این یک نفر می‌کشتم، با این که امت بر خلاف چنین دستوری عمل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آبستنی را پیش او آوردند که گواهان بر زناکاری او شهادت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دستور داد او را سنگسار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تو بتوانی آن زن را رجم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اختیاری در مورد بچه شکمش 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 که قلم از او برداشته شده تا صحّت یابد؟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علی لهلک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علی نبود عمر هلاک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 نمی‌دانست کلاله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 الله علیه و آله پرسید و آن جناب برایش توضیح داد، باز نفهمید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دخترش حفصه خواست که از پیامبر اکرم صلی الله علیه و آله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حفصه پرسید، 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از تو خواسته و به تو دستور داده؟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این مطلب را نخواهد فهمید تا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این کلاله را نداند، چگونه احکام دین را می‌داند؟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4" w:name="__RefHeading___Toc1572743_1468164448"/>
      <w:bookmarkStart w:id="375" w:name="_Toc147"/>
      <w:bookmarkEnd w:id="374"/>
      <w:r>
        <w:rPr>
          <w:rtl w:val="true"/>
        </w:rPr>
        <w:t>«</w:t>
      </w:r>
      <w:r>
        <w:rPr/>
        <w:t>2</w:t>
      </w:r>
      <w:r>
        <w:rPr>
          <w:rtl w:val="true"/>
        </w:rPr>
        <w:t>»</w:t>
      </w:r>
      <w:bookmarkEnd w:id="375"/>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قال السید رضی الله عنه فی کتاب الفصول، أخبرنی الشیخ أدام الله عزه مرسلا قال مر الفضال بن الحسن بن فضال الکوفی </w:t>
      </w:r>
      <w:r>
        <w:rPr>
          <w:rStyle w:val="FootnoteAnchor"/>
          <w:rtl w:val="true"/>
        </w:rPr>
        <w:footnoteReference w:id="723"/>
      </w:r>
      <w:r>
        <w:rPr>
          <w:rFonts w:ascii="IRNazanin" w:hAnsi="IRNazanin" w:eastAsia="IRNazanin"/>
          <w:color w:val="111111"/>
          <w:sz w:val="28"/>
          <w:sz w:val="28"/>
          <w:szCs w:val="28"/>
          <w:rtl w:val="true"/>
          <w:lang w:bidi="fa-IR"/>
        </w:rPr>
        <w:t xml:space="preserve">بأبی حنیفة و هو فی جمع کثیر یملی علیهم شیئا من فقهه و حدیثه فقال لصاحب کان معه و الله لا أبرح أو أخجلَ أبا حنیفة قال صاحبه إن أبا حنیفة ممن قد علت حاله </w:t>
      </w:r>
      <w:r>
        <w:rPr>
          <w:rStyle w:val="FootnoteAnchor"/>
          <w:rtl w:val="true"/>
        </w:rPr>
        <w:footnoteReference w:id="724"/>
      </w:r>
      <w:r>
        <w:rPr>
          <w:rFonts w:ascii="IRNazanin" w:hAnsi="IRNazanin" w:eastAsia="IRNazanin"/>
          <w:color w:val="111111"/>
          <w:sz w:val="28"/>
          <w:sz w:val="28"/>
          <w:szCs w:val="28"/>
          <w:rtl w:val="true"/>
          <w:lang w:bidi="fa-IR"/>
        </w:rPr>
        <w:t xml:space="preserve">و ظهرت حجته قال مه هل رأیت حجة کافر علت علی مؤمن ثم دنا منه فسلم علیه فرد و رد القوم السلام بأجمعهم فقال یا أبا حنیفة رحمک الله إن لی أخا یقول إن خیر الناس بعد رسول الله ص </w:t>
      </w:r>
      <w:bookmarkStart w:id="376" w:name="pg13739_148542"/>
    </w:p>
    <w:p>
      <w:pPr>
        <w:pStyle w:val="BookText"/>
        <w:rPr/>
      </w:pPr>
      <w:bookmarkEnd w:id="376"/>
      <w:r>
        <w:rPr>
          <w:rFonts w:ascii="IRNazanin" w:hAnsi="IRNazanin" w:eastAsia="IRNazanin"/>
          <w:color w:val="111111"/>
          <w:sz w:val="28"/>
          <w:sz w:val="28"/>
          <w:szCs w:val="28"/>
          <w:rtl w:val="true"/>
          <w:lang w:bidi="fa-IR"/>
        </w:rPr>
        <w:t xml:space="preserve">علی بن أبی طالب علیهما السلام و أنا أقول إن أبا بکر خیر الناس و بعده عمر </w:t>
      </w:r>
      <w:r>
        <w:rPr>
          <w:rStyle w:val="FootnoteAnchor"/>
          <w:rtl w:val="true"/>
        </w:rPr>
        <w:footnoteReference w:id="725"/>
      </w:r>
      <w:r>
        <w:rPr>
          <w:rFonts w:ascii="IRNazanin" w:hAnsi="IRNazanin" w:eastAsia="IRNazanin"/>
          <w:color w:val="111111"/>
          <w:sz w:val="28"/>
          <w:sz w:val="28"/>
          <w:szCs w:val="28"/>
          <w:rtl w:val="true"/>
          <w:lang w:bidi="fa-IR"/>
        </w:rPr>
        <w:t xml:space="preserve">فما تقول أنت رحمک الله فأطرق ملیا ثم رفع رأسه فقال کفی بمکانهما من رسول الله صلی الله علیه و آله کرما و فخرا أ ما علمت أنهما ضجیعاه فی قبره فأی حجة أوضح لک من هذه فقال له فضال إنی قد قلت ذلک لأخی فقال و الله لئن کان الموضع لرسول الله صلی الله علیه و آله دونهما فقد ظلما بدفنهما فی موضع لیس لهما فیه حق و إن کان الموضع لهم فوهباه لرسول الله صلی الله علیه و آله فقد أساءا و ما أحسنا إذ رجعا فی هبتهما و نکثا عهدهما فأطرق أبو حنیفة ساعة ثم قال له لم یکن له و لا لهما خاصة و لکنهما نظرا فی حق عائشة و حفصة فاستحقا الدفن فی ذلک الموضع بحقوق ابنتیهما فقال له فضال قد قلت له ذلک فقال أنت تعلم أن النبی صلی الله علیه و آله مات عن تسع حشایا و نظرنا فإذا لکل واحدة منهن تسع الثمن ثم نظرنا فی تسع الثمن فإذا هو شبر فی شبر فکیف یستحق الرجلان أکثر من ذلک و بعد فما بال حفصة و عائشة ترثان رسول الله صلی الله علیه و آله و فاطمة بنته تمنع المیراث فقال أبو حنیفة یا قوم نحوه عنی فإنه و الله رافضی خبیث </w:t>
      </w:r>
      <w:r>
        <w:rPr>
          <w:rStyle w:val="FootnoteAnchor"/>
          <w:rtl w:val="true"/>
        </w:rPr>
        <w:footnoteReference w:id="7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رضی در کتاب فصول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فضال بن حسن بن فضال کوفی از محلی گذشت که ابو حنیفه برای عده‌ای احکام فقهی و حدیث خود را می‌گفت تا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فضال به دوست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این جا رد نخواهم شد، مگر این که ابو حنیفه را شرمنده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ابو حنیفه را می‌شناسی و زبان آوری او را می‌دانی؟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را رها کن، مگر استدلال کافری بر مؤمن تفوق و برتری پیدا خواهد کرد؟</w:t>
      </w:r>
    </w:p>
    <w:p>
      <w:pPr>
        <w:pStyle w:val="BookText"/>
        <w:rPr/>
      </w:pPr>
      <w:r>
        <w:rPr>
          <w:rFonts w:ascii="IRNazanin" w:hAnsi="IRNazanin" w:eastAsia="IRNazanin"/>
          <w:color w:val="111111"/>
          <w:sz w:val="28"/>
          <w:sz w:val="28"/>
          <w:szCs w:val="28"/>
          <w:rtl w:val="true"/>
          <w:lang w:bidi="fa-IR"/>
        </w:rPr>
        <w:t>در این هنگام نزدیک ابو حنیفه رفت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و حاضران جواب سلام او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برادری دارم که معتقد است بهترین مردم پس از پیامبر صلی الله علیه و آله،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می‌گویم ابوبکر بهترین مردم و پس از او عمر بهترین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نظر شما چیست؟ ابو حنیفه مدتی سر به زیر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و فخر آن ها نسبت به پیامبر اکرم صلی الله علیه و آله همین بس که آن دو جوار پیامبر در قبر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دلیلی واضح‌تر از این می‌خواهی؟ فضال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استدلال را برای او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محل متعلق به پیامبر صلی الله علیه و آله است و آن ها حقی در آن محل نداشته باشند، به پیامبر اکرم صلی الله علیه و آله ظلم کرده‌اند که بدون حق آنجا دفن شده‌اند و اگر محل متعلق به آن دو بوده که به پیامبر اکرم صلی الله علیه و آله بخشیده‌اند، باز خطا کرده و کار خوبی نکرده‌اند که از بخشش خود برگشته‌اند و محلی را که بخشیده‌اند، باز خود تصرف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حنیفه ساعتی سر به زیر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مال شخصی پیامبر صلی الله علیه و آله بوده و نه مال آن دو، بلکه آن دو به مناسبت حق دخترانشان عایشه و حفصه استحقاق این دفن را پیدا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را هم برایش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می‌دانی که پیامبر صلی الله علیه و آله وقتی از دنیا رفت نُه زن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محاسبه می‌کنیم، به هر کدام از آن زنان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و این یک نهم از یک هشتم به اندازه یک وجب در یک وجب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آن دو بیش از یک مقدار معلوم را متصرف شده‌اند؟ ضمنا چه شد که حفصه و عایشه از پیامبر صلی الله علیه و آله ارث می‌برند، ولی فاطمه زهرا علیها السّلام دخترش نباید ارث ببرد؟</w:t>
      </w:r>
    </w:p>
    <w:p>
      <w:pPr>
        <w:pStyle w:val="BookText"/>
        <w:rPr/>
      </w:pPr>
      <w:r>
        <w:rPr>
          <w:rFonts w:ascii="IRNazanin" w:hAnsi="IRNazanin" w:eastAsia="IRNazanin"/>
          <w:color w:val="111111"/>
          <w:sz w:val="28"/>
          <w:sz w:val="28"/>
          <w:szCs w:val="28"/>
          <w:rtl w:val="true"/>
          <w:lang w:bidi="fa-IR"/>
        </w:rPr>
        <w:t>ابو حنیفه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 از من دور کنید که او رافضی خبیث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الفصول المختارة من العیون و 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7" w:name="__RefHeading___Toc1572745_1468164448"/>
      <w:bookmarkStart w:id="378" w:name="_Toc148"/>
      <w:bookmarkEnd w:id="377"/>
      <w:r>
        <w:rPr>
          <w:rtl w:val="true"/>
        </w:rPr>
        <w:t>«</w:t>
      </w:r>
      <w:r>
        <w:rPr/>
        <w:t>3</w:t>
      </w:r>
      <w:r>
        <w:rPr>
          <w:rtl w:val="true"/>
        </w:rPr>
        <w:t>»</w:t>
      </w:r>
      <w:bookmarkEnd w:id="378"/>
    </w:p>
    <w:p>
      <w:pPr>
        <w:pStyle w:val="BookText"/>
        <w:rPr/>
      </w:pPr>
      <w:r>
        <w:rPr>
          <w:rFonts w:ascii="IRNazanin" w:hAnsi="IRNazanin" w:eastAsia="IRNazanin"/>
          <w:color w:val="111111"/>
          <w:sz w:val="28"/>
          <w:sz w:val="28"/>
          <w:szCs w:val="28"/>
          <w:rtl w:val="true"/>
          <w:lang w:bidi="fa-IR"/>
        </w:rPr>
        <w:t xml:space="preserve">و مما حکی الشیخ رحمه الله قال قال الحارث بن عبد الله الربعی </w:t>
      </w:r>
      <w:r>
        <w:rPr>
          <w:rStyle w:val="FootnoteAnchor"/>
          <w:rtl w:val="true"/>
        </w:rPr>
        <w:footnoteReference w:id="727"/>
      </w:r>
      <w:r>
        <w:rPr>
          <w:rFonts w:ascii="IRNazanin" w:hAnsi="IRNazanin" w:eastAsia="IRNazanin"/>
          <w:color w:val="111111"/>
          <w:sz w:val="28"/>
          <w:sz w:val="28"/>
          <w:szCs w:val="28"/>
          <w:rtl w:val="true"/>
          <w:lang w:bidi="fa-IR"/>
        </w:rPr>
        <w:t xml:space="preserve">کنت جالسا فی مجلس المنصور و هو بالجسر الأکبر و سوار القاضی عنده </w:t>
      </w:r>
      <w:r>
        <w:rPr>
          <w:rStyle w:val="FootnoteAnchor"/>
          <w:rtl w:val="true"/>
        </w:rPr>
        <w:footnoteReference w:id="728"/>
      </w:r>
      <w:r>
        <w:rPr>
          <w:rFonts w:ascii="IRNazanin" w:hAnsi="IRNazanin" w:eastAsia="IRNazanin"/>
          <w:color w:val="111111"/>
          <w:sz w:val="28"/>
          <w:sz w:val="28"/>
          <w:szCs w:val="28"/>
          <w:rtl w:val="true"/>
          <w:lang w:bidi="fa-IR"/>
        </w:rPr>
        <w:t>و السید الحمیری ینشده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الإله الذی لا شی‌ء یشبهه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آتاکم الملک للدنیا و للدین</w:t>
      </w:r>
    </w:p>
    <w:p>
      <w:pPr>
        <w:pStyle w:val="BookText"/>
        <w:rPr/>
      </w:pPr>
      <w:r>
        <w:rPr>
          <w:rFonts w:ascii="IRNazanin" w:hAnsi="IRNazanin" w:eastAsia="IRNazanin"/>
          <w:color w:val="111111"/>
          <w:sz w:val="28"/>
          <w:sz w:val="28"/>
          <w:szCs w:val="28"/>
          <w:rtl w:val="true"/>
          <w:lang w:bidi="fa-IR"/>
        </w:rPr>
        <w:t xml:space="preserve">آتاکم الله ملکا لا زوال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یقاد إلیکم صاحب الصین</w:t>
      </w:r>
    </w:p>
    <w:p>
      <w:pPr>
        <w:pStyle w:val="BookText"/>
        <w:rPr/>
      </w:pPr>
      <w:r>
        <w:rPr>
          <w:rFonts w:ascii="IRNazanin" w:hAnsi="IRNazanin" w:eastAsia="IRNazanin"/>
          <w:color w:val="111111"/>
          <w:sz w:val="28"/>
          <w:sz w:val="28"/>
          <w:szCs w:val="28"/>
          <w:rtl w:val="true"/>
          <w:lang w:bidi="fa-IR"/>
        </w:rPr>
        <w:t>و صاحب الهند مأخوذ برمته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الترک محبوس علی هون</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أتی علی القصیدة و المنصور مسرور فقال سوار إن هذا و الله یا أمیر المؤمنین </w:t>
      </w:r>
    </w:p>
    <w:p>
      <w:pPr>
        <w:pStyle w:val="BookText"/>
        <w:rPr/>
      </w:pPr>
      <w:r>
        <w:rPr>
          <w:rFonts w:ascii="Amiri" w:hAnsi="Amiri" w:eastAsia="Amiri" w:cs="Amiri"/>
          <w:color w:val="111111"/>
          <w:sz w:val="28"/>
          <w:sz w:val="28"/>
          <w:szCs w:val="28"/>
          <w:rtl w:val="true"/>
          <w:lang w:bidi="ar-SA"/>
        </w:rPr>
        <w:t xml:space="preserve">یعطیک بلسانه ما لیس فی قلبه و الله إن القوم الذین یدین بحبهم لغیرکم و إنه لینطوی علی عداوتکم فقال السید و الله إنه لکاذب و إننی فی مدحتک لصادق و إنه حمله الحسد إذ رآک علی هذه الحال و إن انقطاعی إلیکم و مودتی لکم أهل البیت لمعرق فیها من أبوی و إن هذا و قومه لأعداؤکم فی الجاهلیة و الإسلام و قد أنزل الله عز و جل علی نبیه علیه الصلاة و السلام فی أهل بیت هذا إِنَّ الَّذِینَ یُنادُونَکَ مِنْ وَراءِ الْحُجُراتِ أَکْثَرُهُمْ لا یَعْقِلُونَ فقال المنصور صدقت فقال سوار یا أمیر المؤمنین إنه یقول بالرجعة و یتناول الشیخین بالسب و الوقیعة فیهما فقال السید أما قوله إنی أقول بالرجعة فإنی أقول بذلک علی ما قال الله تعالی وَ یَوْمَ نَحْشُرُ مِنْ کُلِّ أُمَّةٍ فَوْجاً مِمَّنْ یُکَذِّبُ بِآیاتِنا فَهُمْ یُوزَعُونَ و قد قال فی موضع آخر وَ حَشَرْناهُمْ فَلَمْ نُغادِرْ مِنْهُمْ أَحَداً فعلمنا أن هاهنا حشرین أحدهما عام و الآخر خاص و قال سبحانه رَبَّنا أَمَتَّنَا اثْنَتَیْنِ وَ أَحْیَیْتَنَا اثْنَتَیْنِ فَاعْتَرَفْنا بِذُنُوبِنا فَهَلْ إِلی خُرُوجٍ مِنْ سَبِیلٍ و قال تعالی فَأَماتَهُ اللَّهُ مِائَةَ عامٍ ثُمَّ بَعَثَهُ و قال تعالی أَ لَمْ تَرَ إِلَی الَّذِینَ خَرَجُوا مِنْ دِیارِهِمْ وَ هُمْ أُلُوفٌ حَذَرَ الْمَوْتِ فَقالَ لَهُمُ اللَّهُ مُوتُوا ثُمَّ أَحْیاهُمْ فهذا کتاب الله تعالی و قد قال رسول الله صلی الله علیه و آله یحشر المتکبرون فی صور الذر یوم القیامة و قال صلی الله علیه و آله لم یجر فی بنی إسرائیل شی‌ء إلا و یکون فی أمتی مثله حتی الخسف و المسخ و القذف و قال حذیفة و الله ما أبعد أن یمسخ الله عز و جل کثیرا من هذه الأمة قردة و خنازیر فالرجعة التی أذهب إلیها ما نطق به القرآن </w:t>
      </w:r>
      <w:r>
        <w:rPr>
          <w:rStyle w:val="FootnoteAnchor"/>
          <w:rtl w:val="true"/>
        </w:rPr>
        <w:footnoteReference w:id="729"/>
      </w:r>
      <w:r>
        <w:rPr>
          <w:rFonts w:ascii="IRNazanin" w:hAnsi="IRNazanin" w:eastAsia="IRNazanin"/>
          <w:color w:val="111111"/>
          <w:sz w:val="28"/>
          <w:sz w:val="28"/>
          <w:szCs w:val="28"/>
          <w:rtl w:val="true"/>
          <w:lang w:bidi="fa-IR"/>
        </w:rPr>
        <w:t>و جاءت به السنة و إنی لأعتقد أن الله عز و جل یرد هذا یعنی سوارا إلی الدنیا کلبا أو قردا أو خنزیرا أو ذرة فإنه و الله متجبر متکبر کافر قال فضحک المنصور و أنشأ السید یقول</w:t>
      </w:r>
    </w:p>
    <w:p>
      <w:pPr>
        <w:pStyle w:val="BookText"/>
        <w:rPr/>
      </w:pPr>
      <w:r>
        <w:rPr>
          <w:rFonts w:ascii="IRNazanin" w:hAnsi="IRNazanin" w:eastAsia="IRNazanin"/>
          <w:color w:val="111111"/>
          <w:sz w:val="28"/>
          <w:sz w:val="28"/>
          <w:szCs w:val="28"/>
          <w:rtl w:val="true"/>
          <w:lang w:bidi="fa-IR"/>
        </w:rPr>
        <w:t xml:space="preserve">جاثیت سوارا أبا شملة </w:t>
      </w:r>
      <w:r>
        <w:rPr>
          <w:rStyle w:val="FootnoteAnchor"/>
          <w:rtl w:val="true"/>
        </w:rPr>
        <w:footnoteReference w:id="730"/>
      </w:r>
      <w:r>
        <w:rPr>
          <w:rFonts w:ascii="IRNazanin" w:hAnsi="IRNazanin" w:eastAsia="IRNazanin"/>
          <w:color w:val="111111"/>
          <w:sz w:val="28"/>
          <w:sz w:val="28"/>
          <w:szCs w:val="28"/>
          <w:rtl w:val="true"/>
          <w:lang w:bidi="fa-IR"/>
        </w:rPr>
        <w:t>عند الإمام الحاکم العادل</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قولا خطلا کله </w:t>
      </w:r>
      <w:r>
        <w:rPr>
          <w:rStyle w:val="FootnoteAnchor"/>
          <w:rtl w:val="true"/>
        </w:rPr>
        <w:footnoteReference w:id="731"/>
      </w:r>
      <w:r>
        <w:rPr>
          <w:rFonts w:ascii="IRNazanin" w:hAnsi="IRNazanin" w:eastAsia="IRNazanin"/>
          <w:color w:val="111111"/>
          <w:sz w:val="28"/>
          <w:sz w:val="28"/>
          <w:szCs w:val="28"/>
          <w:rtl w:val="true"/>
          <w:lang w:bidi="fa-IR"/>
        </w:rPr>
        <w:t xml:space="preserve">عند الوری الحافی و الناعل </w:t>
      </w:r>
      <w:bookmarkStart w:id="379" w:name="pg13739_148544"/>
    </w:p>
    <w:p>
      <w:pPr>
        <w:pStyle w:val="BookText"/>
        <w:rPr/>
      </w:pPr>
      <w:bookmarkEnd w:id="379"/>
      <w:r>
        <w:rPr>
          <w:rFonts w:ascii="IRNazanin" w:hAnsi="IRNazanin" w:eastAsia="IRNazanin"/>
          <w:color w:val="111111"/>
          <w:sz w:val="28"/>
          <w:sz w:val="28"/>
          <w:szCs w:val="28"/>
          <w:rtl w:val="true"/>
          <w:lang w:bidi="fa-IR"/>
        </w:rPr>
        <w:t>ما ذب عما قلت من وصمة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أهله بل لج فی الباطل</w:t>
      </w:r>
    </w:p>
    <w:p>
      <w:pPr>
        <w:pStyle w:val="BookText"/>
        <w:rPr/>
      </w:pPr>
      <w:r>
        <w:rPr>
          <w:rFonts w:ascii="IRNazanin" w:hAnsi="IRNazanin" w:eastAsia="IRNazanin"/>
          <w:color w:val="111111"/>
          <w:sz w:val="28"/>
          <w:sz w:val="28"/>
          <w:szCs w:val="28"/>
          <w:rtl w:val="true"/>
          <w:lang w:bidi="fa-IR"/>
        </w:rPr>
        <w:t>و بان للمنصور صدقی 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بان کذب الأنوک الجاهل </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یبغض ذا العرش و من یصطفی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رسله بالنیر الفاضل</w:t>
      </w:r>
    </w:p>
    <w:p>
      <w:pPr>
        <w:pStyle w:val="BookText"/>
        <w:rPr/>
      </w:pPr>
      <w:r>
        <w:rPr>
          <w:rFonts w:ascii="IRNazanin" w:hAnsi="IRNazanin" w:eastAsia="IRNazanin"/>
          <w:color w:val="111111"/>
          <w:sz w:val="28"/>
          <w:sz w:val="28"/>
          <w:szCs w:val="28"/>
          <w:rtl w:val="true"/>
          <w:lang w:bidi="fa-IR"/>
        </w:rPr>
        <w:t>و یشنأ الحبر الجواد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بالفضل علی الفاضل</w:t>
      </w:r>
    </w:p>
    <w:p>
      <w:pPr>
        <w:pStyle w:val="BookText"/>
        <w:rPr/>
      </w:pPr>
      <w:r>
        <w:rPr>
          <w:rFonts w:ascii="IRNazanin" w:hAnsi="IRNazanin" w:eastAsia="IRNazanin"/>
          <w:color w:val="111111"/>
          <w:sz w:val="28"/>
          <w:sz w:val="28"/>
          <w:szCs w:val="28"/>
          <w:rtl w:val="true"/>
          <w:lang w:bidi="fa-IR"/>
        </w:rPr>
        <w:t>و یعتدی بالحکم فی معشر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أدوا حقوق الرسل للراسل</w:t>
      </w:r>
    </w:p>
    <w:p>
      <w:pPr>
        <w:pStyle w:val="BookText"/>
        <w:rPr/>
      </w:pPr>
      <w:r>
        <w:rPr>
          <w:rFonts w:ascii="IRNazanin" w:hAnsi="IRNazanin" w:eastAsia="IRNazanin"/>
          <w:color w:val="111111"/>
          <w:sz w:val="28"/>
          <w:sz w:val="28"/>
          <w:szCs w:val="28"/>
          <w:rtl w:val="true"/>
          <w:lang w:bidi="fa-IR"/>
        </w:rPr>
        <w:t>فبین الله تزاویقه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فصار مثل الهائم الهامل </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فصار مثل الهائم الهائل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المنصور کف عنه فقال السید یا أمیر المؤمنین البادئ أظلم یکف عنی حتی أکف عنه فقال المنصور لسوار قد تکلم بکلام فیه نصفة کف عنه حتی لا یهجوک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مطالبی که شیخ رحمة الله علیه نقل کرده، این است که حارث بن عبدالله ربعی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روزی که منصور دوانیقی در پل بزرگ بود و سوّار قاضی نیز حضور داشت، من در حضور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حمیری این قصیده خود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خدایی که چیزی شبیه او نیست پادشاهی دنیا و دین را به شما داده است</w:t>
      </w:r>
    </w:p>
    <w:p>
      <w:pPr>
        <w:pStyle w:val="BookText"/>
        <w:rPr/>
      </w:pPr>
      <w:r>
        <w:rPr>
          <w:rFonts w:ascii="IRNazanin" w:hAnsi="IRNazanin" w:eastAsia="IRNazanin"/>
          <w:color w:val="111111"/>
          <w:sz w:val="28"/>
          <w:sz w:val="28"/>
          <w:szCs w:val="28"/>
          <w:rtl w:val="true"/>
          <w:lang w:bidi="fa-IR"/>
        </w:rPr>
        <w:t>خدا به شما پادشاهی بی زوال را داد که پادشاه چین فرمانبر شما گردید</w:t>
      </w:r>
    </w:p>
    <w:p>
      <w:pPr>
        <w:pStyle w:val="BookText"/>
        <w:rPr/>
      </w:pPr>
      <w:r>
        <w:rPr>
          <w:rFonts w:ascii="IRNazanin" w:hAnsi="IRNazanin" w:eastAsia="IRNazanin"/>
          <w:color w:val="111111"/>
          <w:sz w:val="28"/>
          <w:sz w:val="28"/>
          <w:szCs w:val="28"/>
          <w:rtl w:val="true"/>
          <w:lang w:bidi="fa-IR"/>
        </w:rPr>
        <w:t>و پادشاه هند در زمه شما است و پادشاه ترک با خواری زندانی شما است</w:t>
      </w:r>
    </w:p>
    <w:p>
      <w:pPr>
        <w:pStyle w:val="BookText"/>
        <w:rPr/>
      </w:pPr>
      <w:r>
        <w:rPr>
          <w:rFonts w:ascii="IRNazanin" w:hAnsi="IRNazanin" w:eastAsia="IRNazanin"/>
          <w:color w:val="111111"/>
          <w:sz w:val="28"/>
          <w:sz w:val="28"/>
          <w:szCs w:val="28"/>
          <w:rtl w:val="true"/>
          <w:lang w:bidi="fa-IR"/>
        </w:rPr>
        <w:t>وقتی قصیده خود را تمام کرد، منصور از ذکر فتوحات خود در این قصیده خوشحال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مرد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بر خلاف عقیده قبلی خود شعر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سوگند که این‌ها معتقد به محبت دیگران هستند و عداوت شما را در دل می‌پرورانند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حمیری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او دروغ می‌گوید؛ من در مدح تو راستگویم و این سخنان او از حسد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دلباخته شما و دوستدار اهل بیتم و در خون من از پدر و مادرم به ارث رسیده، اما این سوّار و فامیلش در جاهلیت و اسلام دشمن شما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مورد خانواده او، این آیه را بر پیامبر اکرم صلی الله علیه و آله نازل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یُنادُونَکَ مِنْ وَراءِ الْحُجُراتِ أَکْثَرُهُمْ لا یَعْقِلُونَ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تو را از پشت اتاق‌ها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مسکونیِ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فریاد می‌خوانند، بیشترشان نمی‌فهمند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 سوّار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به رجعت است و شیخین را سبّ می‌کند و به آن ها نسبت‌های زشت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گفت اما مسأله رجعت را من از روی قرآن به آن معتقد شده‌ام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یَوْمَ نَحْشُرُ مِنْ کُلِّ أُمَّةٍ فَوْجاً مِمَّنْ یُکَذِّبُ بِآیاتِنا فَهُمْ یُوزَعُونَ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روز که از هر امّتی، گروهی از کسانی را که آیات ما را تکذیب کرده‌اند محشور می‌گردانیم، پس آنان نگاه داشته می‌شوند تا همه به هم بپیوندند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حَشَرْناهُمْ فَلَمْ نُغادِرْ مِنْهُمْ أَحَداً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آنان را گرد می‌آوریم و هیچ یک را فرو گذار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آیه می‌فهمیم که دو نوع حشر وجود دارد؛ یک نوع حشر عمومی و یک حشر 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آیه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أَمَتَّنَا اثْنَتَیْنِ وَ أَحْیَیْتَنَا اثْنَتَیْنِ فَاعْتَرَفْنا بِذُنُوبِنا فَهَلْ إِلی خُرُوجٍ مِنْ سَبِیلٍ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 دو بار ما را به مرگ رسانیدی و دو بار ما را زنده گردانیدی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گناهانمان اعتراف کردیم؛ پس آیا راه بیرون‌شدنی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فَأَماتَهُ اللَّهُ مِائَةَ عامٍ ثُمَّ بَعَثَهُ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خداوند،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سال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تَرَ إِلَی الَّذِینَ خَرَجُوا مِنْ دِیارِهِمْ وَ هُمْ أُلُوفٌ حَذَرَ الْمَوْتِ فَقالَ لَهُمُ اللَّهُ مُوتُوا ثُمَّ أَحْیاهُمْ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بیم مرگ از خانه‌های خود خارج شدند، و هزاران تن بودند، خبر نیافتی؟ پس خداوند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 به مرگ بسپارید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آنان را زنده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گواهی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متکبران به صورت ذره‌ها در قیامت محشور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یجر فی بنی اسرائیل شی‌ء الا و یکون فی امتی مثله حتی الخسف و المسخ و القذف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آن چه در قوم بنی اسراییل واقع شده در امتی من نیز رخ خواهد داد حتی فرو رفتن زمین و مسخ شدن و عذاب از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حذیفه گفته است بعید نیست که گروه زیادی از این امت، به صورت میمون و خوک مسخ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اعتقاد من به رجعت از چیزهایی است که قرآن حاکی از آن و سنت پیامبر شاهد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معتقدم خداوند این سوّار را به صورت میمون یا خوک یا ذرّه به دنیا برمی‌گرداند، زیرا او مردی ستمگر و متکبّر و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این اشعار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ابوشمله ای سوّار را به زانو درآوردم نزد پیشوای حاکم عادل</w:t>
      </w:r>
    </w:p>
    <w:p>
      <w:pPr>
        <w:pStyle w:val="BookText"/>
        <w:rPr/>
      </w:pPr>
      <w:r>
        <w:rPr>
          <w:rFonts w:ascii="IRNazanin" w:hAnsi="IRNazanin" w:eastAsia="IRNazanin"/>
          <w:color w:val="111111"/>
          <w:sz w:val="28"/>
          <w:sz w:val="28"/>
          <w:szCs w:val="28"/>
          <w:rtl w:val="true"/>
          <w:lang w:bidi="fa-IR"/>
        </w:rPr>
        <w:t>او سخنی گفت، در حالی که همه‌اش فاسد بود نزد جهان پا برهنه و پا پوشیده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از آن چه گفتم به خاطر رسوایی در میان خانواده‌اش دفاع نکرد، بلکه در سخن باطل فرو رفت</w:t>
      </w:r>
    </w:p>
    <w:p>
      <w:pPr>
        <w:pStyle w:val="BookText"/>
        <w:rPr/>
      </w:pPr>
      <w:r>
        <w:rPr>
          <w:rFonts w:ascii="IRNazanin" w:hAnsi="IRNazanin" w:eastAsia="IRNazanin"/>
          <w:color w:val="111111"/>
          <w:sz w:val="28"/>
          <w:sz w:val="28"/>
          <w:szCs w:val="28"/>
          <w:rtl w:val="true"/>
          <w:lang w:bidi="fa-IR"/>
        </w:rPr>
        <w:t>برای منصور راستی گفتارم آشکار شد، آن طور که دروغ احمق نادان ظاهر شد</w:t>
      </w:r>
    </w:p>
    <w:p>
      <w:pPr>
        <w:pStyle w:val="BookText"/>
        <w:rPr/>
      </w:pPr>
      <w:r>
        <w:rPr>
          <w:rFonts w:ascii="IRNazanin" w:hAnsi="IRNazanin" w:eastAsia="IRNazanin"/>
          <w:color w:val="111111"/>
          <w:sz w:val="28"/>
          <w:sz w:val="28"/>
          <w:szCs w:val="28"/>
          <w:rtl w:val="true"/>
          <w:lang w:bidi="fa-IR"/>
        </w:rPr>
        <w:t>صاحب عرش و برگزیدگان از فرستادگانش را دشمن می‌دارد با تابنده‌ای فاضل</w:t>
      </w:r>
    </w:p>
    <w:p>
      <w:pPr>
        <w:pStyle w:val="BookText"/>
        <w:rPr/>
      </w:pPr>
      <w:r>
        <w:rPr>
          <w:rFonts w:ascii="IRNazanin" w:hAnsi="IRNazanin" w:eastAsia="IRNazanin"/>
          <w:color w:val="111111"/>
          <w:sz w:val="28"/>
          <w:sz w:val="28"/>
          <w:szCs w:val="28"/>
          <w:rtl w:val="true"/>
          <w:lang w:bidi="fa-IR"/>
        </w:rPr>
        <w:t>دانشمند بخشنده‌ای که به فضل و بزرگواری بر فاضل فضیلت داده شده است را زشت می‌دارد</w:t>
      </w:r>
    </w:p>
    <w:p>
      <w:pPr>
        <w:pStyle w:val="BookText"/>
        <w:rPr/>
      </w:pPr>
      <w:r>
        <w:rPr>
          <w:rFonts w:ascii="IRNazanin" w:hAnsi="IRNazanin" w:eastAsia="IRNazanin"/>
          <w:color w:val="111111"/>
          <w:sz w:val="28"/>
          <w:sz w:val="28"/>
          <w:szCs w:val="28"/>
          <w:rtl w:val="true"/>
          <w:lang w:bidi="fa-IR"/>
        </w:rPr>
        <w:t>و به قضاوت در گروه مردم تجاوز می‌کند و حقوق فرستاده شده را به فرستنده می‌دهد</w:t>
      </w:r>
    </w:p>
    <w:p>
      <w:pPr>
        <w:pStyle w:val="BookText"/>
        <w:rPr/>
      </w:pPr>
      <w:r>
        <w:rPr>
          <w:rFonts w:ascii="IRNazanin" w:hAnsi="IRNazanin" w:eastAsia="IRNazanin"/>
          <w:color w:val="111111"/>
          <w:sz w:val="28"/>
          <w:sz w:val="28"/>
          <w:szCs w:val="28"/>
          <w:rtl w:val="true"/>
          <w:lang w:bidi="fa-IR"/>
        </w:rPr>
        <w:t>زرق و برق فریبکاری او را خدا آشکار ساخت، پس مانند شتر سرگردان و حیران گردید</w:t>
      </w:r>
    </w:p>
    <w:p>
      <w:pPr>
        <w:pStyle w:val="BookText"/>
        <w:rPr/>
      </w:pP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حمیری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 شروع کرده و شروع‌کننده ظالم‌تر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 بکشد تا من نیز دست بکشم؛ از ریختن آبروی من خودداری کند تا من نیز خودداری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به سوّار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حمیری سخن منصفانه‌ای گفت؛ دست از او بردار تا سید هم از تو دست بردارد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الفصول المختارة من العیون و 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380" w:name="__RefHeading___Toc1572747_1468164448"/>
      <w:bookmarkStart w:id="381" w:name="_Toc149"/>
      <w:bookmarkEnd w:id="380"/>
      <w:r>
        <w:rPr>
          <w:rtl w:val="true"/>
        </w:rPr>
        <w:t xml:space="preserve">باب </w:t>
      </w:r>
      <w:r>
        <w:rPr/>
        <w:t>16</w:t>
      </w:r>
      <w:r>
        <w:rPr>
          <w:rtl w:val="true"/>
        </w:rPr>
        <w:t xml:space="preserve"> </w:t>
      </w:r>
      <w:r>
        <w:rPr>
          <w:rtl w:val="true"/>
        </w:rPr>
        <w:t>احتجاجات موسی بن جعفر علیهما السلام علی أرباب الملل و الخلفاء و بعض ما روی عنه من جوامع العلوم‌</w:t>
      </w:r>
      <w:bookmarkEnd w:id="381"/>
    </w:p>
    <w:p>
      <w:pPr>
        <w:pStyle w:val="Heading4"/>
        <w:numPr>
          <w:ilvl w:val="3"/>
          <w:numId w:val="1"/>
        </w:numPr>
        <w:rPr/>
      </w:pPr>
      <w:bookmarkStart w:id="382" w:name="__RefHeading___Toc1572749_1468164448"/>
      <w:bookmarkStart w:id="383" w:name="_Toc150"/>
      <w:bookmarkEnd w:id="382"/>
      <w:r>
        <w:rPr>
          <w:rtl w:val="true"/>
        </w:rPr>
        <w:t>الأخبار</w:t>
      </w:r>
      <w:bookmarkEnd w:id="383"/>
    </w:p>
    <w:p>
      <w:pPr>
        <w:pStyle w:val="Heading5"/>
        <w:numPr>
          <w:ilvl w:val="4"/>
          <w:numId w:val="1"/>
        </w:numPr>
        <w:rPr/>
      </w:pPr>
      <w:bookmarkStart w:id="384" w:name="__RefHeading___Toc1572751_1468164448"/>
      <w:bookmarkStart w:id="385" w:name="_Toc151"/>
      <w:bookmarkEnd w:id="384"/>
      <w:r>
        <w:rPr>
          <w:rtl w:val="true"/>
        </w:rPr>
        <w:t>«</w:t>
      </w:r>
      <w:r>
        <w:rPr/>
        <w:t>1</w:t>
      </w:r>
      <w:r>
        <w:rPr>
          <w:rtl w:val="true"/>
        </w:rPr>
        <w:t>»</w:t>
      </w:r>
      <w:bookmarkEnd w:id="385"/>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ید، التوحید أَبِی عَنْ أَحْمَدَ بْنِ إِدْرِیسَ وَ مُحَمَّدٌ الْعَطَّارُ عَنِ الْأَشْعَرِیِّ عَنِ ابْنِ هَاشِمٍ عَنْ مُحَمَّدِ بْنِ حَمَّادٍ عَنِ الْحَسَنِ بْنِ إِبْرَاهِیمَ عَنْ یُونُسَ عَنْ هِشَامِ بْنِ الْحَکَمِ عَنْ جَاثَلِیقٍ مِنْ جَثَالِقَةِ النَّصَارَی یُقَالُ لَهُ بُرَیْهَةُ قَدْ مَکَثَ جَاثَلِیقٌ فِی النَّصْرَانِیَّةِ سَبْعِینَ سَنَةً فَکَانَ یَطْلُبُ الْإِسْلَامَ وَ یَطْلُبُ مَنْ یَحُجُّ عَلَیْهِ مِمَّنْ یَقْرَأُ کُتُبَهُ وَ یَعْرِفُ الْمَسِیحَ بِصِفَاتِهِ وَ دَلَائِلِهِ وَ آیَاتِهِ قَالَ وَ عُرِفَ بِذَلِکَ حَتَّی اشْتَهَرَ فِی النَّصَارَی وَ الْمُسْلِمِینَ وَ الْیَهُودِ وَ الْمَجُوسِ حَتَّی افْتَخَرَتْ بِهِ النَّصَارَی وَ قَالَتْ لَوْ لَمْ یَکُنْ فِی دِینِ النَّصْرَانِیَّةِ </w:t>
      </w:r>
      <w:r>
        <w:rPr>
          <w:rStyle w:val="FootnoteAnchor"/>
          <w:rtl w:val="true"/>
        </w:rPr>
        <w:footnoteReference w:id="735"/>
      </w:r>
      <w:r>
        <w:rPr>
          <w:rFonts w:ascii="Amiri" w:hAnsi="Amiri" w:eastAsia="Amiri" w:cs="Amiri"/>
          <w:color w:val="111111"/>
          <w:sz w:val="28"/>
          <w:sz w:val="28"/>
          <w:szCs w:val="28"/>
          <w:rtl w:val="true"/>
          <w:lang w:bidi="ar-SA"/>
        </w:rPr>
        <w:t xml:space="preserve">إِلَّا بُرَیْهَةُ لَأَجْزَأَنَا وَ کَانَ طَالِباً لِلْحَقِّ وَ الْإِسْلَامِ مَعَ ذَلِکَ وَ کَانَتْ مَعَهُ امْرَأَةٌ تَخْدُمُهُ طَالَ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مَکْثُهَا مَعَهُ وَ کَان یُسِرُّ إِلَیْهَا ضَعْفَ النَّصْرَانِیَّةِ وَ ضَعْفَ حُجَّتِهَا قَالَ فَعَرَفَتْ ذَلِکَ مِنْهُ فَضَرَبَ بُرَیْهَةُ الْأَمْرَ ظَهْراً لِبَطْنٍ </w:t>
      </w:r>
      <w:r>
        <w:rPr>
          <w:rStyle w:val="FootnoteAnchor"/>
          <w:rtl w:val="true"/>
        </w:rPr>
        <w:footnoteReference w:id="736"/>
      </w:r>
      <w:r>
        <w:rPr>
          <w:rFonts w:ascii="Amiri" w:hAnsi="Amiri" w:eastAsia="Amiri" w:cs="Amiri"/>
          <w:color w:val="111111"/>
          <w:sz w:val="28"/>
          <w:sz w:val="28"/>
          <w:szCs w:val="28"/>
          <w:rtl w:val="true"/>
          <w:lang w:bidi="ar-SA"/>
        </w:rPr>
        <w:t xml:space="preserve">وَ أَقْبَلَ یَسْأَلُ عَنْ أَئِمَّةِ الْمُسْلِمِینَ </w:t>
      </w:r>
      <w:r>
        <w:rPr>
          <w:rStyle w:val="FootnoteAnchor"/>
          <w:rtl w:val="true"/>
        </w:rPr>
        <w:footnoteReference w:id="737"/>
      </w:r>
      <w:r>
        <w:rPr>
          <w:rFonts w:ascii="Amiri" w:hAnsi="Amiri" w:eastAsia="Amiri" w:cs="Amiri"/>
          <w:color w:val="111111"/>
          <w:sz w:val="28"/>
          <w:sz w:val="28"/>
          <w:szCs w:val="28"/>
          <w:rtl w:val="true"/>
          <w:lang w:bidi="ar-SA"/>
        </w:rPr>
        <w:t xml:space="preserve">وَ عَنْ صُلَحَائِهِمْ وَ عُلَمَائِهِمْ وَ أَهْلِ الْحِجَی مِنْهُمْ وَ کَانَ یَسْتَقْرِئُ فِرْقَةً فِرْقَةً لَا یَجِدُ عِنْدَ الْقَوْمِ شَیْئاً وَ قَالَ لَوْ کَانَتْ أَئِمَّتُکُمْ أَئِمَّةً عَلَی الْحَقِّ لَکَانَ عِنْدَکُمْ بَعْضُ الْحَقِّ فَوُصِفَ لَهُ الشِّیعَةُ وَ وُصِفَ لَهُ هِشَامُ بْنُ الْحَکَمِ فَقَالَ یُونُسُ بْنُ عَبْدِ الرَّحْمَنِ فَقَالَ لِی هِشَامٌ بَیْنَمَا أَنَا عَلَی دُکَّانِی عَلَی بَابِ الْکَرْخِ جَالِسٌ وَ عِنْدِی قَوْمٌ یَقْرَءُونَ عَلَیَّ الْقُرْآنَ فَإِذَا أَنَا بِفَوْجِ النَّصَارَی مَعَهُ مَا بَیْنَ الْقِسِّیسِینَ إِلَی غَیْرِهِمْ نَحْوٌ مِنْ مِائَةِ رَجُلٍ عَلَیْهِمُ السَّوَادُ وَ الْبَرَانِسُ وَ الْجَاثَلِیقُ الْأَکْبَرُ فِیهِمْ بُرَیْهَةُ حَتَّی نَزَلُوا </w:t>
      </w:r>
      <w:r>
        <w:rPr>
          <w:rStyle w:val="FootnoteAnchor"/>
          <w:rtl w:val="true"/>
        </w:rPr>
        <w:footnoteReference w:id="738"/>
      </w:r>
      <w:r>
        <w:rPr>
          <w:rFonts w:ascii="Amiri" w:hAnsi="Amiri" w:eastAsia="Amiri" w:cs="Amiri"/>
          <w:color w:val="111111"/>
          <w:sz w:val="28"/>
          <w:sz w:val="28"/>
          <w:szCs w:val="28"/>
          <w:rtl w:val="true"/>
          <w:lang w:bidi="ar-SA"/>
        </w:rPr>
        <w:t xml:space="preserve">حَوْلَ دُکَّانِی وَ جُعِلَ لِبُرَیْهَةَ کُرْسِیٌّ یَجْلِسُ عَلَیْهِ فَقَامَتِ الْأَسَاقِفَةُ وَ الرَّهَابِنَةُ عَلَی عِصِیِّهِمْ وَ عَلَی رُءُوسِهِمْ بَرَانِسُهُمْ فَقَالَ بُرَیْهَةُ مَا بَقِیَ فِی الْمُسْلِمِینَ أَحَدٌ مِمَّنْ یُذْکَرُ بِالْعِلْمِ بِالْکَلَامِ إِلَّا وَ قَدْ نَاظَرْتُهُ فِی النَّصْرَانِیَّةِ فَمَا عِنْدَهُمْ شَیْ‌ءٌ فَقَدْ جِئْتُ أُنَاظِرُکَ فِی الْإِسْلَامِ قَالَ فَضَحِکَ هِشَامٌ فَقَالَ یَا بُرَیْهَةُ إِنْ کُنْتَ تُرِیدُ مِنِّی آیَاتٍ کَآیَاتِ الْمَسِیحِ فَلَیْسَ أَنَا بِالْمَسِیحِ وَ لَا مِثْلِهِ وَ لَا أُدَانِیهِ ذَاکَ رُوحٌ طَیِّبَةٌ خَمِیصَةٌ مُرْتَفِعَةٌ آیَاتُهُ ظَاهِرَةٌ وَ عَلَامَاتُهُ قَائِمَةٌ فَقَالَ بُرَیْهَةُ فَأَعْجَبَنِی الْکَلَامُ وَ الْوَصْفُ قَالَ هِشَامٌ إِنْ أَرَدْتَ الْحِجَاجَ فَهَاهُنَا </w:t>
      </w:r>
      <w:r>
        <w:rPr>
          <w:rStyle w:val="FootnoteAnchor"/>
          <w:rtl w:val="true"/>
        </w:rPr>
        <w:footnoteReference w:id="739"/>
      </w:r>
      <w:r>
        <w:rPr>
          <w:rFonts w:ascii="Amiri" w:hAnsi="Amiri" w:eastAsia="Amiri" w:cs="Amiri"/>
          <w:color w:val="111111"/>
          <w:sz w:val="28"/>
          <w:sz w:val="28"/>
          <w:szCs w:val="28"/>
          <w:rtl w:val="true"/>
          <w:lang w:bidi="ar-SA"/>
        </w:rPr>
        <w:t xml:space="preserve">قَالَ بُرَیْهَةُ نَعَمْ فَإِنِّی أَسْأَلُکَ مَا نِسْبَةُ نَبِیِّکُمْ هَذَا مِنَ الْمَسِیحِ نِسْبَةَ الْأَبْدَانِ قَالَ هِشَامٌ ابْنُ عَمِّ جَدِّهِ لِأُمِّهِ لِأَنَّهُ مِنْ وُلْدِ إِسْحَاقَ وَ مُحَمَّدٌ صلی الله علیه و آله مِنْ وُلْدِ إِسْمَاعِیلَ قَالَ بُرَیْهَةُ وَ کَیْفَ تَنْسُبُهُ إِلَی أَبِیهِ قَالَ هِشَامٌ إِنْ أَرَدْتَ نِسْبَتَهُ عِنْدَکُمْ فَأَخْبَرْتُکُمْ </w:t>
      </w:r>
      <w:r>
        <w:rPr>
          <w:rStyle w:val="FootnoteAnchor"/>
          <w:rtl w:val="true"/>
        </w:rPr>
        <w:footnoteReference w:id="740"/>
      </w:r>
      <w:r>
        <w:rPr>
          <w:rFonts w:ascii="Amiri" w:hAnsi="Amiri" w:eastAsia="Amiri" w:cs="Amiri"/>
          <w:color w:val="111111"/>
          <w:sz w:val="28"/>
          <w:sz w:val="28"/>
          <w:szCs w:val="28"/>
          <w:rtl w:val="true"/>
          <w:lang w:bidi="ar-SA"/>
        </w:rPr>
        <w:t xml:space="preserve">وَ إِنْ أَرَدْتَ نِسْبَتَهُ عِنْدَنَا أَخْبَرْتُکَ قَالَ بُرَیْهَةُ أُرِیدُ نِسْبَتَهُ عِنْدَنَا وَ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ظَنَنْتُ أَنَّهُ إِذَا نَسَبَهُ نِسْبَتَنَا أَغْلِبُهُ قُلْتُ فَانْسُبْهُ بِالنِّسْبَةِ الَّتِی نَنْسُبُهُ بِهَا قَالَ هِشَامٌ نَعَمْ یَقُولُونَ إِنَّهُ قَدِیمٌ مِنْ قَدِیمٍ فَأَیُّهُمَا الْأَبُ وَ أَیُّهُمَا الِابْنُ قَالَ بُرَیْهَةُ الَّذِی نَزَلَ إِلَی الْأَرْضِ الِابْنُ </w:t>
      </w:r>
      <w:r>
        <w:rPr>
          <w:rStyle w:val="FootnoteAnchor"/>
          <w:rtl w:val="true"/>
        </w:rPr>
        <w:footnoteReference w:id="741"/>
      </w:r>
      <w:r>
        <w:rPr>
          <w:rFonts w:ascii="Amiri" w:hAnsi="Amiri" w:eastAsia="Amiri" w:cs="Amiri"/>
          <w:color w:val="111111"/>
          <w:sz w:val="28"/>
          <w:sz w:val="28"/>
          <w:szCs w:val="28"/>
          <w:rtl w:val="true"/>
          <w:lang w:bidi="ar-SA"/>
        </w:rPr>
        <w:t xml:space="preserve">قَالَ بُرَیْهَةُ الِابْنُ رَسُولُ الْأَبِ قَالَ هِشَامٌ إِنَّ الْأَبَ أَحْکَمُ مِنَ الِابْنِ لِأَنَّ الْخَلْقَ خَلْقُ الْأَبِ </w:t>
      </w:r>
      <w:r>
        <w:rPr>
          <w:rStyle w:val="FootnoteAnchor"/>
          <w:rtl w:val="true"/>
        </w:rPr>
        <w:footnoteReference w:id="742"/>
      </w:r>
      <w:r>
        <w:rPr>
          <w:rFonts w:ascii="Amiri" w:hAnsi="Amiri" w:eastAsia="Amiri" w:cs="Amiri"/>
          <w:color w:val="111111"/>
          <w:sz w:val="28"/>
          <w:sz w:val="28"/>
          <w:szCs w:val="28"/>
          <w:rtl w:val="true"/>
          <w:lang w:bidi="ar-SA"/>
        </w:rPr>
        <w:t xml:space="preserve">قَالَ بُرَیْهَةُ إِنَّ الْخَلْقَ خَلْقُ الْأَبِ وَ خَلْقُ الِابْنِ قَالَ هِشَامٌ مَا مَنَعَهُمَا أَنْ یَنْزِلَا جَمِیعاً کَمَا خَلَقَا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اشْتَرَکَا قَالَ بُرَیْهَةُ کَیْفَ یَشْتَرِکَانِ وَ هُمَا شَیْ‌ءٌ وَاحِدٌ إِنَّمَا یَفْتَرِقَانِ بِالاسْمِ قَالَ هِشَامٌ إِنَّمَا یَجْتَمِعَانِ بِالاسْمِ قَالَ بُرَیْهَةُ جَهْلٌ هَذَا الْکَلَامُ قَالَ هِشَامٌ عُرْفٌ هَذَا الْکَلَامُ قَالَ بُرَیْهَةُ إِنَّ الِابْنَ مُتَّصِلٌ بِالْأَبِ قَالَ هِشَامٌ إِنَّ الِابْنَ مُنْفَصِلٌ مِنَ الْأَبِ قَالَ بُرَیْهَةُ هَذَا خِلَافُ مَا یَعْقِلُهُ النَّاسُ قَالَ هِشَامٌ إِنْ کَانَ مَا یَعْقِلُهُ النَّاسُ شَاهِداً لَنَا وَ عَلَیْنَا </w:t>
      </w:r>
      <w:r>
        <w:rPr>
          <w:rStyle w:val="FootnoteAnchor"/>
          <w:rtl w:val="true"/>
        </w:rPr>
        <w:footnoteReference w:id="743"/>
      </w:r>
      <w:r>
        <w:rPr>
          <w:rFonts w:ascii="Amiri" w:hAnsi="Amiri" w:eastAsia="Amiri" w:cs="Amiri"/>
          <w:color w:val="111111"/>
          <w:sz w:val="28"/>
          <w:sz w:val="28"/>
          <w:szCs w:val="28"/>
          <w:rtl w:val="true"/>
          <w:lang w:bidi="ar-SA"/>
        </w:rPr>
        <w:t xml:space="preserve">فَقَدْ غَلَبْتُکَ لِأَنَّ الْأَبَ کَانَ وَ لَمْ یَکُنِ الِابْنُ </w:t>
      </w:r>
      <w:r>
        <w:rPr>
          <w:rStyle w:val="FootnoteAnchor"/>
          <w:rtl w:val="true"/>
        </w:rPr>
        <w:footnoteReference w:id="744"/>
      </w:r>
      <w:r>
        <w:rPr>
          <w:rFonts w:ascii="Amiri" w:hAnsi="Amiri" w:eastAsia="Amiri" w:cs="Amiri"/>
          <w:color w:val="111111"/>
          <w:sz w:val="28"/>
          <w:sz w:val="28"/>
          <w:szCs w:val="28"/>
          <w:rtl w:val="true"/>
          <w:lang w:bidi="ar-SA"/>
        </w:rPr>
        <w:t xml:space="preserve">فَتَقُولُ هَکَذَا یَا بُرَیْهَةُ قَالَ لَا مَا أَقُولُ هَکَذَا قَالَ فَلِمَ اسْتَشْهَدْتَ قَوْماً لَا تَقْبَلُ شَهَادَتَهُمْ لِنَفْسِکَ قَالَ بُرَیْهَةُ إِنَّ الْأَبَ اسْمٌ وَ الِابْنَ اسْمٌ بِقُدْرَةِ الْقَدِیمِ </w:t>
      </w:r>
      <w:r>
        <w:rPr>
          <w:rStyle w:val="FootnoteAnchor"/>
          <w:rtl w:val="true"/>
        </w:rPr>
        <w:footnoteReference w:id="745"/>
      </w:r>
      <w:r>
        <w:rPr>
          <w:rFonts w:ascii="Amiri" w:hAnsi="Amiri" w:eastAsia="Amiri" w:cs="Amiri"/>
          <w:color w:val="111111"/>
          <w:sz w:val="28"/>
          <w:sz w:val="28"/>
          <w:szCs w:val="28"/>
          <w:rtl w:val="true"/>
          <w:lang w:bidi="ar-SA"/>
        </w:rPr>
        <w:t xml:space="preserve">قَالَ هِشَامٌ الِاسْمَانِ قَدِیمَانِ کَقِدَمِ الْأَبِ وَ الِابْنِ قَالَ بُرَیْهَةُ لَا وَ لَکِنَّ الْأَسْمَاءَ مُحْدَثَةٌ قَالَ فَقَدْ جَعَلْتَ الْأَبَ ابْناً وَ الِابْنَ أَباً إِنْ کَانَ الِابْنُ أَحْدَثَ هَذِهِ الْأَسْمَاءَ دُونَ الْأَبِ فَهُوَ الْأَبُ وَ إِنْ کَانَ الْأَبُ أَحْدَثَ هَذِهِ الْأَسْمَاءَ فَهُوَ الِابْنُ وَ الِابْنُ أَبٌ </w:t>
      </w:r>
      <w:r>
        <w:rPr>
          <w:rStyle w:val="FootnoteAnchor"/>
          <w:rtl w:val="true"/>
        </w:rPr>
        <w:footnoteReference w:id="746"/>
      </w:r>
      <w:r>
        <w:rPr>
          <w:rFonts w:ascii="Amiri" w:hAnsi="Amiri" w:eastAsia="Amiri" w:cs="Amiri"/>
          <w:color w:val="111111"/>
          <w:sz w:val="28"/>
          <w:sz w:val="28"/>
          <w:szCs w:val="28"/>
          <w:rtl w:val="true"/>
          <w:lang w:bidi="ar-SA"/>
        </w:rPr>
        <w:t xml:space="preserve">وَ لَیْسَ هَاهُنَا ابْنٌ قَالَ بُرَیْهَةُ إِنَّ الِابْنَ اسْمٌ لِلرُّوحِ حِینَ نَزَلَتْ إِلَی الْأَرْضِ قَالَ هِشَامٌ فَحِینَ لَمْ تَنْزِلْ إِلَی الْأَرْضِ فَاسْمُهَا مَا هُوَ قَالَ بُرَیْهَةُ فَاسْمُهَا ابْنٌ نَزَلَتْ أَوْ لَمْ تَنْزِلْ قَالَ هِشَامٌ فَقَبْلَ النُّزُولِ هَذِهِ الرُّوحُ اسْمُهَا کُلُّهَا وَاحِدَةٌ أَوْ اسْمُهَا اثْنَانِ قَالَ بُرَیْهَةُ هِیَ کُلُّهَا وَاحِدَةٌ رُوحٌ وَاحِدَةٌ قَالَ رَضِیتَ أَنْ تَجْعَلَ بَعْضَهَا ابْناً وَ بَعْضَهَا أَباً قَالَ بُرَیْهَةُ لَا لِأَنَّ اسْمَ الْأَبِ وَ اسْمَ الِابْنِ وَاحِدٌ قَالَ هِشَامٌ فَالابْنُ أَبُو الْأَبِ وَ الْأَبُ أَبُو الِابْنِ فَالْأَبُ وَ الِابْنُ وَاحِدٌ قَالَ الْأَسَاقِفَةُ بِلِسَانِهَا لِبُرَیْهَةَ مَا مَرَّ بِکَ مِثْلُ ذَا قَطُّ تَقُومُ فَتَحَیَّرَ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بُرَیْهَةُ وَ ذَهَبَ یَقُومُ </w:t>
      </w:r>
      <w:r>
        <w:rPr>
          <w:rStyle w:val="FootnoteAnchor"/>
          <w:rtl w:val="true"/>
        </w:rPr>
        <w:footnoteReference w:id="747"/>
      </w:r>
      <w:r>
        <w:rPr>
          <w:rFonts w:ascii="Amiri" w:hAnsi="Amiri" w:eastAsia="Amiri" w:cs="Amiri"/>
          <w:color w:val="111111"/>
          <w:sz w:val="28"/>
          <w:sz w:val="28"/>
          <w:szCs w:val="28"/>
          <w:rtl w:val="true"/>
          <w:lang w:bidi="ar-SA"/>
        </w:rPr>
        <w:t xml:space="preserve">فَتَعَلَّقَ بِهِ هِشَامٌ قَالَ مَا یَمْنَعُکَ مِنَ الْإِسْلَامِ أَ فِی قَلْبِکَ حَزَازَةٌ فَقُلْهَا وَ إِلَّا سَأَلْتُکَ عَنِ النَّصْرَانِیَّةِ مَسْأَلَةً وَاحِدَةً تَبِیتُ عَلَیْهَا لَیْلَتَکَ </w:t>
      </w:r>
      <w:r>
        <w:rPr>
          <w:rStyle w:val="FootnoteAnchor"/>
          <w:rtl w:val="true"/>
        </w:rPr>
        <w:footnoteReference w:id="748"/>
      </w:r>
      <w:r>
        <w:rPr>
          <w:rFonts w:ascii="Amiri" w:hAnsi="Amiri" w:eastAsia="Amiri" w:cs="Amiri"/>
          <w:color w:val="111111"/>
          <w:sz w:val="28"/>
          <w:sz w:val="28"/>
          <w:szCs w:val="28"/>
          <w:rtl w:val="true"/>
          <w:lang w:bidi="ar-SA"/>
        </w:rPr>
        <w:t xml:space="preserve">هَذِهِ فَتُصْبِحُ وَ لَیْسَتْ لَکَ هِمَّةٌ غَیْرِی قَالَتِ الْأَسَاقِفَةُ لَا تُرِدْ هَذِهِ الْمَسْأَلَةَ لَعَلَّهَا تُشْکِلُ قَالَ بُرَیْهَةُ قُلْهَا یَا أَبَا الْحَکَمِ قَالَ هِشَامٌ أَ فَرَأَیْتَکَ الِابْنُ یَعْلَمُ مَا عِنْدَ الْأَبِ قَالَ نَعَمْ </w:t>
      </w:r>
      <w:r>
        <w:rPr>
          <w:rStyle w:val="FootnoteAnchor"/>
          <w:rtl w:val="true"/>
        </w:rPr>
        <w:footnoteReference w:id="749"/>
      </w:r>
      <w:r>
        <w:rPr>
          <w:rFonts w:ascii="Amiri" w:hAnsi="Amiri" w:eastAsia="Amiri" w:cs="Amiri"/>
          <w:color w:val="111111"/>
          <w:sz w:val="28"/>
          <w:sz w:val="28"/>
          <w:szCs w:val="28"/>
          <w:rtl w:val="true"/>
          <w:lang w:bidi="ar-SA"/>
        </w:rPr>
        <w:t xml:space="preserve">قَالَ أَ فَرَأَیْتَکَ الْأَبُ یَعْلَمُ کُلَّ مَا عِنْدَ الِابْنِ قَالَ نَعَمْ قَالَ أَ فَرَأَیْتَکَ تُخْبِرُ عَنِ الِابْنِ أَ یَقْدِرُ عَلَی کُلِّ مَا یَقْدِرُ عَلَیْهِ الْأَبُ قَالَ نَعَمْ قَالَ أَ فَرَأَیْتَکَ عَنِ الْأَبِ أَ یَقْدِرُ عَلَی کُلِّ مَا یَقْدِرُ عَلَیْهِ الِابْنُ قَالَ نَعَمْ قَالَ فَکَیْفَ یَکُونُ وَاحِدٌ مِنْهُمَا ابْنَ صَاحِبِهِ وَ هُمَا مُتَسَاوِیَانِ وَ کَیْفَ یَظْلِمُ کُلُّ وَاحِدٍ مِنْهُمَا صَاحِبَهُ قَالَ بُرَیْهَةُ لَیْسَ مِنْهُمَا ظُلْمٌ </w:t>
      </w:r>
      <w:r>
        <w:rPr>
          <w:rStyle w:val="FootnoteAnchor"/>
          <w:rtl w:val="true"/>
        </w:rPr>
        <w:footnoteReference w:id="750"/>
      </w:r>
      <w:r>
        <w:rPr>
          <w:rFonts w:ascii="Amiri" w:hAnsi="Amiri" w:eastAsia="Amiri" w:cs="Amiri"/>
          <w:color w:val="111111"/>
          <w:sz w:val="28"/>
          <w:sz w:val="28"/>
          <w:szCs w:val="28"/>
          <w:rtl w:val="true"/>
          <w:lang w:bidi="ar-SA"/>
        </w:rPr>
        <w:t xml:space="preserve">قَالَ هِشَامٌ مِنَ الْحَقِّ بَیْنَهُمَا أَنْ یَکُونَ الِابْنُ أَبَ الْأَبِ وَ الْأَبُ ابْنَ الِابْنِ بِتْ عَلَیْهَا یَا بُرَیْهَةُ وَ افْتَرَقَ النَّصَارَی وَ هُمْ یَتَمَنَّوْنَ أَنْ لَا یَکُونُوا رَأَوْا هِشَاماً وَ لَا أَصْحَابَهُ قَالَ فَرَجَعَ بُرَیْهَةُ مُغْتَمّاً مُهْتَمّاً حَتَّی صَارَ إِلَی مَنْزِلِهِ فَقَالَتِ امْرَأَتُهُ الَّتِی تَخْدُمُهُ مَا لِی أَرَاکَ مُهْتَمّاً مُغْتَمّاً فَحَکَی لَهَا الْکَلَامَ الَّذِی کَانَ بَیْنَهُ وَ بَیْنَ هِشَامٍ فَقَالَتْ لِبُرَیْهَةَ وَیْحَکَ أَ تُرِیدُ أَنْ تَکُونَ عَلَی حَقٍّ أَوْ عَلَی بَاطِلٍ قَالَ بُرَیْهَةُ بَلْ عَلَی الْحَقِّ فَقَالَتْ لَهُ أَیْنَمَا وَجَدْتَ الْحَقَّ فَمِلْ إِلَیْهِ وَ إِیَّاکَ وَ اللَّجَاجَةَ فَإِنَّ اللَّجَاجَةَ شَکٌّ وَ الشَّکُّ شُؤْمٌ وَ أَهْلُهُ فِی النَّارِ قَالَ فَصَوَّبَ قَوْلَهَا وَ عَزَمَ عَلَی الْغُدُوِّ عَلَی هِشَامٍ قَالَ فَغَدَا إِلَیْهِ </w:t>
      </w:r>
      <w:r>
        <w:rPr>
          <w:rStyle w:val="FootnoteAnchor"/>
          <w:rtl w:val="true"/>
        </w:rPr>
        <w:footnoteReference w:id="751"/>
      </w:r>
      <w:r>
        <w:rPr>
          <w:rFonts w:ascii="Amiri" w:hAnsi="Amiri" w:eastAsia="Amiri" w:cs="Amiri"/>
          <w:color w:val="111111"/>
          <w:sz w:val="28"/>
          <w:sz w:val="28"/>
          <w:szCs w:val="28"/>
          <w:rtl w:val="true"/>
          <w:lang w:bidi="ar-SA"/>
        </w:rPr>
        <w:t xml:space="preserve">وَ لَیْسَ مَعَهُ أَحَدٌ مِنْ أَصْحَابِهِ فَقَالَ یَا هِشَامُ أَ لَکَ مَنْ تَصْدُرُ عَنْ رَأْیِهِ فَتَرْجِعُ إِلَی قَوْلِهِ وَ تَدِینُ بِطَاعَتِهِ قَالَ هِشَامٌ نَعَمْ یَا بُرَیْهَةُ قَالَ وَ مَا صِفَتُهُ قَالَ هِشَامٌ فِی نَسَبِهِ أَوْ دِینِهِ قَالَ فِیهِمَا جَمِیعاً صِفَةِ نَسَبِهِ وَ صِفَةِ دِینِهِ قَالَ هِشَامٌ أَمَّا النَّسَبُ خَیْرُ الْأَنْسَابِ رَأْسُ الْعَرَبِ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صَفْوَةُ قُرَیْشٍ وَ فَاضِلُ بَنِی هَاشِمٍ کُلُّ مَنْ نَازَعَهُ فِی نَسَبِهِ وَجَدَهُ أَفْضَلَ مِنْهُ لِأَنَّ قُرَیْشاً أَفْضَلُ الْعَرَبِ وَ بَنُو هَاشِمٍ أَفْضَلُ قُرَیْشٍ وَ أَفْضَلُ بَنِی هَاشِمٍ خَاصُّهُمْ وَ دَیِّنُهُمْ </w:t>
      </w:r>
      <w:r>
        <w:rPr>
          <w:rStyle w:val="FootnoteAnchor"/>
          <w:rtl w:val="true"/>
        </w:rPr>
        <w:footnoteReference w:id="752"/>
      </w:r>
      <w:r>
        <w:rPr>
          <w:rFonts w:ascii="Amiri" w:hAnsi="Amiri" w:eastAsia="Amiri" w:cs="Amiri"/>
          <w:color w:val="111111"/>
          <w:sz w:val="28"/>
          <w:sz w:val="28"/>
          <w:szCs w:val="28"/>
          <w:rtl w:val="true"/>
          <w:lang w:bidi="ar-SA"/>
        </w:rPr>
        <w:t xml:space="preserve">وَ سَیِّدُهُمْ وَ کَذَلِکَ وَلَدُ السَّیِّدِ أَفْضَلُ مِنْ وَلَدِ غَیْرِهِ وَ هَذَا مِنْ وُلْدِ السَّیِّدِ قَالَ فَصِفْ دِینَهُ قَالَ هِشَامٌ شَرَائِعَهُ أَوْ صِفَةَ بَدَنِهِ وَ طَهَارَتِهِ قَالَ صِفَةَ بَدَنِهِ وَ طَهَارَتِهِ قَالَ هِشَامٌ مَعْصُومٌ فَلَا یَعْصِی وَ سَخِیٌّ فَلَا یَبْخَلُ وَ شُجَاعٌ فَلَا یَجْبُنُ وَ مَا اسْتُودِعَ مِنَ الْعِلْمِ فَلَا یَجْهَلُ حَافِظٌ لِلدِّینِ قَائِمٌ بِمَا فُرِضَ عَلَیْهِ مِنْ عِتْرَةِ الْأَنْبِیَاءِ وَ جَامِعُ عِلْمِ الْأَنْبِیَاءِ یَحْلُمُ عِنْدَ الْغَضَبِ وَ یُنْصِفُ عِنْدَ الظُّلْمِ وَ یُعِینُ عِنْدَ الرِّضَا وَ یُنْصِفُ مِنَ الْعَدُوِّ وَ الْوَلِیِّ وَ لَا یَسْأَلُکَ شَطَطاً </w:t>
      </w:r>
      <w:r>
        <w:rPr>
          <w:rStyle w:val="FootnoteAnchor"/>
          <w:rtl w:val="true"/>
        </w:rPr>
        <w:footnoteReference w:id="753"/>
      </w:r>
      <w:r>
        <w:rPr>
          <w:rFonts w:ascii="Amiri" w:hAnsi="Amiri" w:eastAsia="Amiri" w:cs="Amiri"/>
          <w:color w:val="111111"/>
          <w:sz w:val="28"/>
          <w:sz w:val="28"/>
          <w:szCs w:val="28"/>
          <w:rtl w:val="true"/>
          <w:lang w:bidi="ar-SA"/>
        </w:rPr>
        <w:t xml:space="preserve">فِی عَدُوِّهِ وَ لَا یَمْنَعُ إِفَادَةَ وَلِیِّهِ یَعْمَلُ بِالْکِتَابِ وَ یُحَدِّثُ بِالْأُعْجُوبَاتِ مِنْ أَهْلِ الطَّهَارَاتِ یَحْکِی قَوْلَ الْأَئِمَّةِ الْأَصْفِیَاءِ لَمْ یُنْقَضْ لَهُ حُجَّةٌ وَ لَمْ یجعل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یُفْتِی فِی کُلِّ سَنَةٍ وَ یَجْلُو کُلَّ مُدْلَهِمَّةٍ </w:t>
      </w:r>
      <w:r>
        <w:rPr>
          <w:rStyle w:val="FootnoteAnchor"/>
          <w:rtl w:val="true"/>
        </w:rPr>
        <w:footnoteReference w:id="754"/>
      </w:r>
      <w:r>
        <w:rPr>
          <w:rFonts w:ascii="Amiri" w:hAnsi="Amiri" w:eastAsia="Amiri" w:cs="Amiri"/>
          <w:color w:val="111111"/>
          <w:sz w:val="28"/>
          <w:sz w:val="28"/>
          <w:szCs w:val="28"/>
          <w:rtl w:val="true"/>
          <w:lang w:bidi="ar-SA"/>
        </w:rPr>
        <w:t xml:space="preserve">قَالَ بُرَیْهَةُ وَصَفْتَ الْمَسِیحَ فِی صِفَاتِهِ وَ أَثْبَتَّهُ بِحُجَجِهِ وَ آیَاتِهِ إِلَّا أَنَّ الشَّخْصَ بَائِنٌ عَنْ شَخْصِهِ وَ الْوَصْفَ قَائِمٌ بِوَصْفِهِ </w:t>
      </w:r>
      <w:r>
        <w:rPr>
          <w:rStyle w:val="FootnoteAnchor"/>
          <w:rtl w:val="true"/>
        </w:rPr>
        <w:footnoteReference w:id="755"/>
      </w:r>
      <w:r>
        <w:rPr>
          <w:rFonts w:ascii="Amiri" w:hAnsi="Amiri" w:eastAsia="Amiri" w:cs="Amiri"/>
          <w:color w:val="111111"/>
          <w:sz w:val="28"/>
          <w:sz w:val="28"/>
          <w:szCs w:val="28"/>
          <w:rtl w:val="true"/>
          <w:lang w:bidi="ar-SA"/>
        </w:rPr>
        <w:t xml:space="preserve">فَإِنْ یَصْدُقِ الْوَصْفُ نُؤْمِنُ بِالشَّخْصِ قَالَ هِشَامٌ إِنْ تُؤْمِنْ تَرْشُدْ وَ إِنْ تَتَّبِعِ الْحَقَّ لَا تُؤَنَّبْ ثُمَّ قَالَ هِشَامٌ یَا بُرَیْهَةُ مَا مِنْ حُجَّةٍ أَقَامَهَا اللَّهُ عَلَی أَوَّلِ خَلْقِهِ إِلَّا أَقَامَهَا فِی وَسَطِ خَلْقِهِ وَ آخِرِ خَلْقِهِ فَلَا تَبْطُلُ الْحُجَجُ وَ لَا تَذْهَبُ الْمِلَلُ وَ لَا تَذْهَبُ السُّنَنُ قَالَ بُرَیْهَةُ مَا أَشْبَهَ هَذَا بِالْحَقِّ وَ أَقْرَبَهُ بِالصِّدْقِ هَذِهِ صِفَةُ الْحُکَمَاءِ یُقِیمُونَ مِنَ الْحُجَّةِ مَا یَنْفُونَ بِهِ الشُّبْهَةَ قَالَ هِشَامٌ نَعَمْ فَارْتَحَلَا حَتَّی أَتَیَا الْمَدِینَةَ وَ الْمَرْأَةُ مَعَهُمَا وَ هُمَا یُرِیدَانِ أَبَا عَبْدِ اللَّهِ علیه السلام فَلَقِیَا مُوسَی بْنَ جَعْفَرٍ علیهما السلام فَحَکَی لَهُ هِشَامٌ الْحِکَایَةَ فَلَمَّا فَرَغَ قَالَ مُوسَی بْنُ جَعْفَرٍ علیهما السلام یَا بُرَیْهَةُ کَیْفَ عِلْمُکَ بِکِتَابِکَ قَالَ أَنَا بِهِ عَالِمٌ قَالَ کَیْفَ ثِقَتُکَ بِتَأْوِیلِهِ قَالَ مَا أَوْثَقَنِی بِعِلْمِی بِهِ قَالَ فَابْتَدَأَ مُوسَی علیه السلام یَقْرَأُ الْإِنْجِیلَ </w:t>
      </w:r>
      <w:r>
        <w:rPr>
          <w:rStyle w:val="FootnoteAnchor"/>
          <w:rtl w:val="true"/>
        </w:rPr>
        <w:footnoteReference w:id="756"/>
      </w:r>
      <w:r>
        <w:rPr>
          <w:rFonts w:ascii="Amiri" w:hAnsi="Amiri" w:eastAsia="Amiri" w:cs="Amiri"/>
          <w:color w:val="111111"/>
          <w:sz w:val="28"/>
          <w:sz w:val="28"/>
          <w:szCs w:val="28"/>
          <w:rtl w:val="true"/>
          <w:lang w:bidi="ar-SA"/>
        </w:rPr>
        <w:t xml:space="preserve">قَالَ بُرَیْهَةُ وَ الْمَسِیحُ لَقَدْ کَانَ یَقْرَؤُهَا هَکَذَا وَ مَا قَرَأَ هَذِهِ الْقِرَاءَةَ إِلَّا الْمَسِیحُ قَالَ بُرَیْهَةُ </w:t>
      </w:r>
      <w:bookmarkStart w:id="386" w:name="pg13739_148549"/>
    </w:p>
    <w:p>
      <w:pPr>
        <w:pStyle w:val="BookText"/>
        <w:rPr/>
      </w:pPr>
      <w:bookmarkEnd w:id="386"/>
      <w:r>
        <w:rPr>
          <w:rFonts w:ascii="Amiri" w:hAnsi="Amiri" w:eastAsia="Amiri" w:cs="Amiri"/>
          <w:color w:val="111111"/>
          <w:sz w:val="28"/>
          <w:sz w:val="28"/>
          <w:szCs w:val="28"/>
          <w:rtl w:val="true"/>
          <w:lang w:bidi="ar-SA"/>
        </w:rPr>
        <w:t xml:space="preserve">إِیَّاکَ کُنْتُ أَطْلُبُ مُنْذُ خَمْسِینَ سَنَةً أَوْ مِثْلَکَ قَالَ فَآمَنَ وَ حَسُنَ إِیمَانُهُ وَ آمَنَتِ الْمَرْأَةُ وَ حَسُنَ إِیمَانُهَا قَالَ فَدَخَلَ هِشَامٌ وَ بُرَیْهَةُ وَ الْمَرْأَةُ عَلَی أَبِی عَبْدِ اللَّهِ علیه السلام فَحَکَی هِشَامٌ الْحِکَایَةَ وَ الْکَلَامَ الَّذِی جَرَی بَیْنَ مُوسَی علیه السلام وَ بُرَیْهَةَ فَقَالَ أَبُو عَبْدِ اللَّهِ علیه السلام ذُرِّیَّةً بَعْضُها مِنْ بَعْضٍ وَ اللَّهُ سَمِیعٌ عَلِیمٌ قَالَ بُرَیْهَةُ جُعِلْتُ فِدَاکَ أَنَّی لَکُمُ التَّوْرَاةُ وَ الْإِنْجِیلُ وَ کُتُبُ الْأَنْبِیَاءِ قَالَ هِیَ عِنْدَنَا وِرَاثَةٌ مِنْ عِنْدِهِمْ نَقْرَؤُهَا کَمَا قَرَءُوهَا وَ نَقُولُهَا کَمَا قَالُوهَا إِنَّ اللَّهَ لَا یَجْعَلُ حُجَّةً فِی أَرْضِهِ یُسْأَلُ عَنْ شَیْ‌ءٍ فَیَقُولُ لَا أَدْرِی فَلَزِمَ بُرَیْهَةُ أَبَا عَبْدِ اللَّهِ علیه السلام حَتَّی مَاتَ أَبُو عَبْدِ اللَّهِ علیه السلام ثُمَّ لَزِمَ مُوسَی بْنَ جَعْفَرٍ علیهما السلام حَتَّی مَاتَ فِی زَمَانِهِ فَغَسَّلَهُ وَ کَفَّنَهُ بِیَدِهِ </w:t>
      </w:r>
      <w:r>
        <w:rPr>
          <w:rStyle w:val="FootnoteAnchor"/>
          <w:rtl w:val="true"/>
        </w:rPr>
        <w:footnoteReference w:id="757"/>
      </w:r>
      <w:r>
        <w:rPr>
          <w:rFonts w:ascii="Amiri" w:hAnsi="Amiri" w:eastAsia="Amiri" w:cs="Amiri"/>
          <w:color w:val="111111"/>
          <w:sz w:val="28"/>
          <w:sz w:val="28"/>
          <w:szCs w:val="28"/>
          <w:rtl w:val="true"/>
          <w:lang w:bidi="ar-SA"/>
        </w:rPr>
        <w:t xml:space="preserve">وَ قَالَ هَذَا حَوَارِیٌّ مِنْ حَوَارِیِّ الْمَسِیحِ یَعْرِفُ حَقَّ اللَّهِ عَلَیْهِ فَتَمَنَّی أَکْثَرُ أَصْحَابِهِ أَنْ یَکُونُوا مِثْلَهُ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روایت می کند که یکی از جاثلیق‌های مسیحیان که او را بریهه می‌گفتند، هفتاد سال مکث نمود و جاثلیق نصرانیت بود و اسلام را طلب می‌کرد و کسی را می‌جست که بر آن استدلال کند و از کسانی که کتاب‌های آن را بخواند حجت آورد و حضرت مسیح را به صفات و دلایل و آیاتش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بریهه تا جایی به این امر معروف و مشهور شد که در میان نصارا و مسلمانان و یهود و مجوس شهرت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مسیحیان به او نازیدند و گفتند که اگر در دین نصرانیت کسی نبود مگر بریهه، ما را بی‌نیاز مینمود و با وجود این طالب پیوستن به دین اسلام یا جویای حق و دین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او زنی بود که او را خدمت می‌کرد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که درنگش با بریهه طولانی شده بود و بریهه ضعف نصرانیت و ضعف حجت آن را به سوی آن زن راز می‌گفت و در خفا این مطلب را به او بروز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زن این مطلب را از او شناخت و بریهه این امر را پشت و شکم زد و نهایت دقت و جستجو و کاوش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پیشوایان مسلمانان و از صلحاء و علما و اهل عقل و خردمندان ایشان سؤال می‌نمود و فرقه فرقه را جستجوی بسیار می‌کرد و از پی هر یک می‌رفت یا ده به ده می‌گشت و در نزد آن گروه هیچ نمی‌یافت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که اگر پیشوایان شما بر حق بودند، هر آینه در نزد شما بعضی از حق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گروه شیعه را از برایش وصف کردند و هشام بن حکم نیز از برایش وصف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عبدالرحمن گفت که هشام بن حکم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من بر بالای دکان خویش که بر در کرخ یعنی محله بغداد بود نشسته بودم و در نزد من گروهی بودند که قرآن بر من می‌خواندند، ناگاه گروهی از مسیحیان را دیدم که با او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مابین قسیس‌ها تا غیر ایشان که بعضی قسیس و امام مسیحیان بودند و بعضی غیر قسیس، قریب به صد مرد بود که جامه سیاه و برنس‌ها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برنس به ضم باء و نون و سکون راء، کلاه دراز روی پوش باشد که فرنگیان بر سر گذارند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پوشیده بودند و جاثلیق بزرگ‌تر در میان ایشان بریهه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در گرداگرد دکان من ایستادند و از برای بریهه کرسی قرار داده شد که بر آن بنشیند و اسقف‌ها و راهبان ایستادند و بر عصاهای خویش تکیه دادند و برنس‌هایشان بر سرهایشان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بریهه گفت که در میان مسلمانان، از کسانی که به علم کلام یاد می‌شوند کسی باقی نماند، مگر آنکه به نصرانیت با او مباحثه و گفتگو کردم و در نزد ایشان هیچ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آمده‌ام که با تو در دین اسلام مباحثه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من معجزاتی را چون معجزات حضرت مسیح می‌خواهی، من نه مسیحم و نه مانند او و نه به او نزدیک می‌توانم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روحی است پاک و پاکیزه، لاغر میان برآمده که آیاتش ظاهر و هویدا و علاماتش قائم و بر پا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بریهه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و وصف مرا خوش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محاجه یعنی بر یکدیگر حجت آوردن را اراده داری، این جا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بریهه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از تو سؤال می‌کنم که نسبت و نژاد این پیغمبر شما از حضرت مسیح به نسبت ابدان چه نسبت است و چه خویشی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 که پسر عموی جد اوست، زیرا او از فرزندان اسحق است و محمد از فرزندان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بریهه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به خدا نسبت می‌دهی و با آن جناب چه نسبت دارد؟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شما را از نسبت او در نزد شما خبر دهم و اگر نسبتش را در نزد ما می‌خواهی، تو را خبر دهم؟ بریهه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نسبتش را در نزد ما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گفت که گمان کردم هشام هر گاه آن حضرت را به نسبت ما نسبت دهد، بر او غالب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را نسبت ده به نسبتی که ما را به آن نسبت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شما می‌گویید که آن حضرت قدیمی است از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از این دو قدیم پدر است و کدام یک از ایشان پسر؟ بریهه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به سوی زمین فرود آمده پسر است و پسر فرستاده پدر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از پسر استوارتر است، زیرا خلق آفریده پدرند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بریهه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هم آفریده پدرند و هم آفریده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ایشان را منع کرد از آنکه هر دو فرود آیند، چنان که هر دو آفریده‌اند هر گاه شریک باشند بریهه گفت که چگونه شریک باشند و حال آنکه این دو یک چیزند جز این نیست که به نام از یکدیگر جدا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به نام با یکدیگر اجتماع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بریهه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مجهول است که کسی معنی آن را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معروف است که همه کس آن را می‌شناسند و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بریهه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به پدر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از پدر جدا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بریهه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خلاف آن چیزی است که مردم آن را تعقل می‌کنند و 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چه که مردم آن را تعقل می‌کنند شاهد از برای ما و شاهد بر ما باشد، من بر تو غالب شدم، زیرا که پدر بود و پسر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بریهه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همچنین می‌گویی؟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همچنین نمی‌گویم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گواه می‌گردانی گروهی را که گواهی ایشان را از برای خودت نمی‌پذیری؟ بریهه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نامی است و پسر نامی به قدرتش که قدیم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نام قدیمند، چون قدم پدر و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بریهه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ولیکن نام‌ها حادثند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پدر را پسر و پسر را پدر گردانیدی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چنان باشد که این نام‌ها را احداث کرده باشد نه پسر، پس پسر، پدر است و اگر پسر چنان باشد که این نام‌ها را احداث کرده باشد، پس پدر، پسر است و پسر، پدر و در این جا پسری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بریهه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نامی از برای روح است به هنگامی که به سوی زمین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هنگام که به سوی زمین فرود نیامده بود نامش چه بود؟ بریهه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پسر بود، خواه فرود آمده بود و خواه فرود 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پیش از فرود آمدن این روح، نام همه آن یکی بود یا نامش دو بود؟ بریهه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یکی و یک روح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شدی که بعضی از آن را پسر و بعضی از آن را پدر قرار دهی؟ بریهه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زیرا نام پدر و نام پسر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پسر، پدر پدر و پدر، پسر پسر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پدر و پسر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اسقف‌ها به زبان خود به بریهه گفتند که هرگز مثل این به تو نگذشت و به کسی بر نخوردی که مانند این مرد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بریهه سرگردان شد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و رفت که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هشام به او درآویخت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تو را از دین اسلام منع می‌کند؟ آیا در دلت دردی است که از غایت خشم به هم رسیده است؟ پس آن را بگو، و اگر نه تو را از نصرانیت یک مسأله می‌پرسم که امشب بر سر آن شب را به روز آوری که خواب نکنی و شب همه در فکر آن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صبح کنی و تو را همت و مقصودی غیر از من نباشد که تمام اوقات خود را صرف این کنی که مرا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را مخواه، چه که شاید آن تو را در شک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بریهه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مسأله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که پسر آن چه را که در نزد پدر است می‌داند؟ بریهه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پدر می‌داند آن چه را که پسر آن را می‌داند؟ بریهه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از پسر که آیا قدرت دارد بر همه آن چه پدر بر آن قدرت دارد؟ بریهه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از پدر که آیا قدرت دارد بر همه آن چه که پسر بر آن قدرت دارد؟ بریهه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یکی از این دو پسر صاحب خود که آن دیگر است باشد و حال آنکه این دو برابرند و چگونه هر یک از ایشان بر صاحب خود ستم می‌کند؟ بریهه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ستمی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حق در میان ایشان آن است که پسر، پدر پدر و پدر، پسر پسر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این مسأله شب را به روز آور و تمام شب در آن فکر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مسیحیان متفرق شدند، در حالی که ایشان آرزو می‌کردند که هشام و اصحاب او را ندیده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 که پس بریهه غمگین و اندوهناک برگشت تا به منزل 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زنش که او را خدمت می‌کرد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چه می‌شود که تو را اندوهناک و غمگین می‌بینم؟ بریهه سخنانی را که در میان او و هشام واقع شده بود برایش حکایت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بر حق باشی یا بر باطل؟ بریهه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می‌خواهم بر حق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جا و هر زمان که حق را یافتی، به سوی آن میل کن و بپرهیز از ستیزه کردن، زیرا که ستیزه شک است و شک شوم و نامبارک و اهل آن در آتش دوزخند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بریهه گفتار آن زن را صواب شمرد و بر صبح کردن بر هشام عزم کرد و دل بر آن بست که صبح زود نزد هشام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صبح زود به جانب هشام رفت و کسی از یارانش با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کسی هست که بدون رای او کار نکنی و به قولش رجوع کنی و به طاعتش اعتقاد و دینداری نمایی؟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بریهه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بریهه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صفتش چیست؟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نسبش یا در دینش؟ بریهه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هم نسبش را وصف کن و هم دینش را وصف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نسبش بهترین نسب‌ها است، چه سر عرب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و برگزیده قریش و فاضل بنی هاشم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نسبش با او منازعه کند، او را از خود فاضل‌تر یابد، زیرا قریش فاضل‌ترین عربند و بنی هاشم از همه قریش فاضل‌ترند و فاضل‌ترین بنی هاشم خاص و دین و سید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فرزند سید از فرزند غیر سید فاضل‌تر است و اینک از فرزند سید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بریهه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دینش را وصف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شریعت‌های او را وصف کنم یا صفت بدن و طهارتش را؟ بریهه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و طهارتش را وصف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است که گناه نمی‌کند، و سخاوت دارد که بخل نمی‌ورزد، و دلیری است که بی‌دل نمی‌شود و نمی‌ترسد، و آن چه از علم به او سپرده شده جاهل نباشد که نداند دین را حافظ است و به آن چه بر او فرض و واجب شده، قائم و بر پاست و از عترت و فرزندان پیغمبران و جامع علم همه پیغمبران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غضب حلم می‌کند و در نزد ظلم انصاف می‌دهد، در نزد رضا یاری می‌نماید؛ از دوست و دشمن داد می‌ستاند و از دوستش جور و دروغی را در باب دشمنش نمی‌خواهد و افاده دوستش را منع نمی‌فرماید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کتاب خدا عمل می‌کند و به چیزهای عجیب که مردم از آن تعجب کنند حدیث می‌گوید و خبر می‌دهد، و از اهل طهارت‌ها است که گفتار پیشوایان برگزیدگان را حکایت می‌فرماید، و حجتی از برایش شکسته و باطل نشده و هیچ مسأله را جاهل نبوده که نداند، در باب هر سنت و طریقه فتوا می‌دهد و هر تاری را روشن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بریهه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مسیح را وصف کردی در صفاتش و او را اثبات نمودی به حجت‌ها و نشانی‌ها یا معجزاتش، مگر آنکه این شخص از شخص آن حضرت جدا است و این وصف به وصفش قائم و برپاست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این وصف راست باشد، ما به این شخص ایمان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ایمان آوری، راه راست یابی و اگر حق را پیروی کنی، کسی تو را ملامت و سرزنش نتواند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حجتی نیست که خدا آن را بر اول خلقش اقامه و بر پا داشته باشد، مگر آنکه آن را بر وسط و آخر خلقش اقامه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حجت‌ها باطل نمی‌شود و ملت‌ها ضایع نمی‌گردد و سنت‌ها نمی‌رود و نابود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بریهه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چه بسیار به حق شباهت دارد و همین چقدر به راستی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صفت، صفت حکیمان است که از حجت اقامه کنند آن چه را که به آن شبهه راه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کوچ کردند تا به مدینه آمدند و آن زن همراه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و بریهه حضرت صادق علیه السّلام را می‌خواستند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موسی بن جعفر علیهما السّلام را ملاقات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هشام این حکایت را برای حضرت نقل کرد و چون فارغ شد، حضرت موسی بن جعفر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تو به کتاب خدا که انجیل است چگونه باشد؟ آیا آن را می‌دانی؟ بریهه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دانایم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و اعتمادت به تاویل و تفسیر آن چگونه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وثوق به خود و به علم خویش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موسی بن جعفر علیهما السّلام شروع به خواندن انجیل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بریهه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حضرت مسیح که مسیح این را چنین می‌خواند و این قرائت را کسی نخواند، مگر حضرت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بریهه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مدت پنجاه سال است که تو یا مثل تو را طلب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بریهه ایمان آورده و ایمانش خوش بود که مؤمن خوبی شد و آن زن نیز ایمان آورد و ایمانش خوب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هشام و بریهه و آن زن بر حضرت صادق علیه السّلام داخل شدند و هشام این حکایت و سخنی را که در میان حضرت امام موسی علیه السّلام و بریهه جاری شده بود حکایت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ذُرِّیَّةً بَعْضُها مِنْ بَعْضٍ وَ اللَّهُ سَمِیعٌ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ایشان فرزندانی چندند که بعضی از ایشان از بعضی دیگر زاده شده‌اند، یعنی اولاد پسندیده از پدران 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w:t>
      </w:r>
    </w:p>
    <w:p>
      <w:pPr>
        <w:pStyle w:val="BookText"/>
        <w:rPr/>
      </w:pPr>
      <w:r>
        <w:rPr>
          <w:rFonts w:ascii="IRNazanin" w:hAnsi="IRNazanin" w:eastAsia="IRNazanin"/>
          <w:color w:val="111111"/>
          <w:sz w:val="28"/>
          <w:sz w:val="28"/>
          <w:szCs w:val="28"/>
          <w:rtl w:val="true"/>
          <w:lang w:bidi="fa-IR"/>
        </w:rPr>
        <w:t>اقوال مردمان شنوا است و به اعمال ایشان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بریهه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شما را تورات و انجیل و کتاب‌های پیغمبران و علم به آن ها دست به هم داده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طریقه میراث از نزد ایشان در نزد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را می‌خوانیم چنان که ایشان این‌ها را خوانده‌اند و این‌ها را می‌گوییم و تفسیر می‌کنیم چنان که ایشان این‌ها را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 در زمین خود حجتی را قرار نمی‌دهد که از چیزی سؤال شود پس بگوید که 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بریهه دست از حضرت صادق علیه السّلام بر نداشت تا آن حضرت از دنیا رحلت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ملازم حضرت موسی بن جعفر علیهما السّلام شد و در خدمتش بود تا در زمان آن حضرت فوت شد و حضرت او را به دست خود غسل داد و به دست خود او را کفن پوشانید و به دست خود او را در لحد خواباند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یک حواری از حواریان و خاصی از خاصان حضرت مسیح است که آن حضرت را یاری می‌کرد و به دل تصدیق او کرده بود و حق خدا را بر خود 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بیشتر اصحاب آن حضرت آرزو کردند که چون بریهه باشند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7" w:name="__RefHeading___Toc1572753_1468164448"/>
      <w:bookmarkStart w:id="388" w:name="_Toc152"/>
      <w:bookmarkEnd w:id="387"/>
      <w:r>
        <w:rPr>
          <w:rtl w:val="true"/>
        </w:rPr>
        <w:t>بیان</w:t>
      </w:r>
      <w:bookmarkEnd w:id="388"/>
    </w:p>
    <w:p>
      <w:pPr>
        <w:pStyle w:val="BookText"/>
        <w:rPr/>
      </w:pPr>
      <w:r>
        <w:rPr>
          <w:rFonts w:ascii="IRNazanin" w:hAnsi="IRNazanin" w:eastAsia="IRNazanin"/>
          <w:color w:val="111111"/>
          <w:sz w:val="28"/>
          <w:sz w:val="28"/>
          <w:szCs w:val="28"/>
          <w:rtl w:val="true"/>
          <w:lang w:bidi="fa-IR"/>
        </w:rPr>
        <w:t>قال الفیروزآبادی الجاثلیق بفتح الثاء المثلثة رئیس للنصاری فی بلاد الإسلام بمدینة السلام و یکون تحت ید بطریق أنطاکیة ثم المطران تحت یده ثم الأسقف یکون فی کل بلد من تحت المطران ثم القسیس ثم الشماس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خمیصة أی جائعة نسب الجوع إلی الروح مجازا و المراد أنه کان مرتاضا لله أو کنایة عن الخفاء أی مخفیة کیفیة حدوثها عن الخلق و قیل ساکنة مطمئنة من خمص الجرح إذا سکن ورمه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إن أردت الحجاج فهاهنا فی بعض النسخ فها هین فکلمة ها للإجابة و هین خبر مبتدإ محذوف أی هو عندنا هین یسیر</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إنما یجتمعان بالاسم أی العقل یحکم بمغایرة الشخصین و استحالة اتحادهما و إنما اجتمعا حیث سمیتهما باسم واحد کالقدیم و الإله و الخالق و نحوها أو المعنی أنه لا یعقل اتحادهما إلا باتحاد اسمهما و اختلاف الاسم دلیل علی تغایر </w:t>
      </w:r>
    </w:p>
    <w:p>
      <w:pPr>
        <w:pStyle w:val="BookText"/>
        <w:rPr/>
      </w:pPr>
      <w:r>
        <w:rPr>
          <w:rFonts w:ascii="IRNazanin" w:hAnsi="IRNazanin" w:eastAsia="IRNazanin"/>
          <w:color w:val="111111"/>
          <w:sz w:val="28"/>
          <w:sz w:val="28"/>
          <w:szCs w:val="28"/>
          <w:rtl w:val="true"/>
          <w:lang w:bidi="fa-IR"/>
        </w:rPr>
        <w:t>المسمیات و الأول أوجه فقال بریهة هذا الکلام مجهول غیر معقول قال هشام بل هو معروف عند العقلاء موجه فقال إن الابن متصل بالأب أی متحد معه فقال بل الابن یکون جزء من الأب منفصلا منه فکیف یجوز اتحاده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هذا خلاف ما یعقله الناس لعله بنی الکلام علی المغالطة فإن الناس یقولون إن الابن متصل بالأب غیر منفصل عنه أی هو متحد معه فی الحقیقة مرتبط به یشترکان فی الأحوال غالبا فحمله علی الواحدة الحقیقیة فغیر هشام الکلام إلی ما لا یحتمل المغالطة </w:t>
      </w:r>
      <w:r>
        <w:rPr>
          <w:rStyle w:val="FootnoteAnchor"/>
          <w:rtl w:val="true"/>
        </w:rPr>
        <w:footnoteReference w:id="759"/>
      </w:r>
      <w:r>
        <w:rPr>
          <w:rFonts w:ascii="IRNazanin" w:hAnsi="IRNazanin" w:eastAsia="IRNazanin"/>
          <w:color w:val="111111"/>
          <w:sz w:val="28"/>
          <w:sz w:val="28"/>
          <w:szCs w:val="28"/>
          <w:rtl w:val="true"/>
          <w:lang w:bidi="fa-IR"/>
        </w:rPr>
        <w:t>فقال لو کان شهادة الناس حجة فهم یحکمون بأن الأب متقدم وجوده زمانا علی وجود الابن فلم لا تقول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بقدرة القدیم أی حصل هذان الاسمان بقدرة القدیم فسأله هشام عن قدم الاسمین فقال لا بل هما محدثان فاستدل هشام علی بطلان الاتحاد بمنبهات فسأله عن محدث الأسماء ثم قال إن قلت إن المحدث هو الابن دون الأب فالحکم بالاتحاد یقتضی أن یکون الأب أیضا محدثا و هو خلاف الفرض و کذا العکس فأراد التفصی عن ذلک فقال الروح لما نزلت إلی الأرض سمیت بالابن ثم ندم عن ذلک و رجع و قال قبل النزول أیضا کانت ابنا</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یحتمل أن یکون مراده أنها من حیث النزول و الاتصال بالبدن سمیت ابنا فسبب التسمیة حادث و التسمیة قدیم فسأله هشام هل کان قبل النزول شیئان لهما اسمان فقال لا بل کانت روح واحدة و لما کان کلامه متهافتا متناقضا وجهه هشام بأنه یکون بعضه مسمی بالابن و بعضه مسمی بالأب فلم یرض بذلک فحکم باتحاد الاسمین أیضا کاتحاد المسمیین و یحتمل أن یکون مراده بالاسم هاهنا المسمی فقال هشام الابن أمر إضافی لا بد له من أب و الحکم بالاتحاد یقتضی أن یکون الابن أبا للأب و الحال أن الأب لا بد أن یکون أبا لابن فکیف یکون الأب و الابن واحدا و لا یبعد أن یکون فی الأصل فالابن ابن الأب أی البنوة الإضافیة تقتضی </w:t>
      </w:r>
      <w:bookmarkStart w:id="389" w:name="pg13739_148551"/>
    </w:p>
    <w:p>
      <w:pPr>
        <w:pStyle w:val="BookText"/>
        <w:rPr/>
      </w:pPr>
      <w:bookmarkEnd w:id="389"/>
      <w:r>
        <w:rPr>
          <w:rFonts w:ascii="IRNazanin" w:hAnsi="IRNazanin" w:eastAsia="IRNazanin"/>
          <w:color w:val="111111"/>
          <w:sz w:val="28"/>
          <w:sz w:val="28"/>
          <w:szCs w:val="28"/>
          <w:rtl w:val="true"/>
          <w:lang w:bidi="fa-IR"/>
        </w:rPr>
        <w:t>أبا و الأبوة تقتضی ابنا فکیف تحکم باتحادهما أو اتحاد الاسمین علی الاحتمال الأول مع تغایر المفهومین فقوله فالأب و الابن واحد استفهام علی الإنکار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هما متساویان حاصل الکلام أن الحکم بأن أحدهما ابن و الآخر أب یقتضی فرقا بینهما حتی یحکم علی أحدهما بالأبوة التی هی أقوی و فیها جهة العلیة و علی الآخر بالبنوة التی هی أضعف و فیها جهة المعلولیة فإذا حکمت بأنهما متساویان من جمیع الجهات لا یتأتی هذا الحکم و أما الظلم فهو من حیث إن الأبوة شرافة و بحکم الاتحاد یتصف الابن بأبوة الأب و هذا ظلم للأب و کذا العکس و الحکم بالظلم من الطرفین أیضا مبنی علی الاتحاد و یحتمل أن یکون المراد غصب ما هو حق له سواء کان أشرف أم 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فیروزآبادی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جاثلیق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مسیحیان در کشورهای اسلامی در شهر مدینه بود و رتبه‌اش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مقیم انطاکیه پایین‌تر بود و از مطران یک درجه بالاتر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شهرها رتبه‌اش پایین‌تر از مطران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رتبه‌های پایین‌تری از درجات روحانی مسیحیت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گرسنگی آمده است و نسبت دادن گرسنگی به روح، از باب مجاز است نه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این است که حضرت مسیح ریاضت کش برای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کنایه از مخفی بودن خلقت ایشان است از باقی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 که به معنای آرامش و اطمینان آمده است، یعنی حضرت مسیح روح آرام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خمص الجرح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معنی زمانی که ورم زخم آرامش پیدا کند و تسکین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اردت الحجاج فمهنا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فهاهین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اجابت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مبتداء محذوف است، یعنی این موضوع نزد ما آسان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یجتمعان بالاسم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عقل به مغایرت دو شخص می‌کند و یکی بودن آن دو چیز را محال می‌داند و شما وقتی آن دو چیز را به یک نام خواندید، مانند قدیم و اله و خالق و مانند این ها، پس آن دو شی متحد و یکی شد و این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معنا چنین است که اتحاد دو چیز با هم معقول نیست جز اتحاد 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 در نامگذاری دلیل بر مغایرت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داشتن مسمّی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اول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بریهه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نامفهوم و غیر معقول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نزد عقلا معروف و موجّه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بریهه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متحد با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منفصل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چگونه با آن متحد 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خلاف ما یعقله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سخن از باب مغالطه گفته شده است، زیرا مردم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آن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مرتبط‌اند و در غالب احوالات با هم شریک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حمل آن حمل وحدت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هشام سخن را به جایی تغییر داد که احتمال مغالطه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شهادت مردم حجت باشد، آنان حکم می‌کنند که پدر از نظر وجود، بر پسر تقدم زمانی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چنین نمی‌گویید؟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بقدره القدیم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دو اسم به قدرت قدیم حاصل شده است و هشام از وی درباره قدامت آن دو اسم پرسید و 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اسم قدیم نیست، بلکه حادث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هشام بر بطلان اتحاد به آگاهی دهنده‌هایی استدلال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جاثلیق از خالق اسماء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 محدث و خالق پسر است نه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حکم به اتحاد اقتضاء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محدث باشد و این خلاف فرض است، و همچنین عکس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 خواست از این بن بست بیرون آید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وقتی به زمین نازل شد، پسر نامگذاری شد و سپس از این کار پشیمان شد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نزول هم اسم او پسر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مقصود بریهه این باشد که روح از نظر فرود آمدن و متصل شدن به بدن پسر نامگذاری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سبب نامگذاری حادث و خود نامگذاری، قدیم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پیش از نزول دو چیز بود که دو نام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یک روح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کلام بریهه متناقض بود، هشام توجیه کرد به این که بعض آن پسر نام داشت و بعضی‌اش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راضی نشد، پس حکم کرد به اتحاد دو اسم نیز مثل اتحاد دو مسمّی و احتمال دارد مقصود بریهه از اسم در این جا مسمی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امر اضافی است و حتماً پدر لازم دارد و اگر ما قائل به اتحاد شویم، لازم می‌آید که پسر پدر برای پدر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پسر لازم دارد، چگونه پدر و پسر یک چیز می شوند و بعید نیست که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فابن ابن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یعنی نبوت یک امر اضافی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لازم دارد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می‌خواهد، چگونه شما می‌گویید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چیز است؟ یا دو اسم یکی است از لحاظ لفظی با اختلاف مفهومی؟ پس قول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فالاب و ابن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انکاری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هما متساویان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سخن این که لازمه حکم به این که یکی از آن دو ابن و دیگری اب است، این است که تفاوتی بین آن ها باشد تا بر یکی که قوی تر است و جهت علیت در آن است، حکم به پدری کرد و بر دیگری که ضعیف تر است و جهت معلولیت در آن است، حکم به پسری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کفتی که آن دو از جمیع جهات مساوی هستند نمی توان یکی را پدر و دیگری را پسر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ظلم از این جهت است که پدری بر پسری شرافت دارد اما بر اساس اتحاد این دو پسر به صفت پدر متصف می شود و این ظلم در حق پدر است و در صورت عکس آن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اتصاف پدر به صفت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است و حکم به ظلم از دو طرف نیز بر اساس اتحاد پدر و پسر است و ممکن است مراد از ظلم غصب هر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یا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حق دیگری است باشد ، خواه دیگری برتر باشد یا پایین تر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0" w:name="__RefHeading___Toc1572755_1468164448"/>
      <w:bookmarkStart w:id="391" w:name="_Toc153"/>
      <w:bookmarkEnd w:id="390"/>
      <w:r>
        <w:rPr>
          <w:rtl w:val="true"/>
        </w:rPr>
        <w:t>«</w:t>
      </w:r>
      <w:r>
        <w:rPr/>
        <w:t>2</w:t>
      </w:r>
      <w:r>
        <w:rPr>
          <w:rtl w:val="true"/>
        </w:rPr>
        <w:t>»</w:t>
      </w:r>
      <w:bookmarkEnd w:id="391"/>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 تحف العقول مِنْ کَلَامِ مُوسَی بْنِ جَعْفَرٍ علیهما السلام مَعَ الرَّشِیدِ فِی خَبَرٍ طَوِیلٍ ذَکَرْنَا مِنْهُ مَوْضِعَ الْحَاجَةِ إِلَیْهِ دَخَلَ إِلَیْهِ وَ قَدْ عَمَدَ عَلَی الْقَبْضِ عَلَیْهِ لِأَشْیَاءَ کُذِبَتْ عَلَیْهِ عِنْدَهُ فَأَخْرَجَ طُومَاراً طَوِیلًا </w:t>
      </w:r>
      <w:r>
        <w:rPr>
          <w:rStyle w:val="FootnoteAnchor"/>
          <w:rtl w:val="true"/>
        </w:rPr>
        <w:footnoteReference w:id="760"/>
      </w:r>
      <w:r>
        <w:rPr>
          <w:rFonts w:ascii="Amiri" w:hAnsi="Amiri" w:eastAsia="Amiri" w:cs="Amiri"/>
          <w:color w:val="111111"/>
          <w:sz w:val="28"/>
          <w:sz w:val="28"/>
          <w:szCs w:val="28"/>
          <w:rtl w:val="true"/>
          <w:lang w:bidi="ar-SA"/>
        </w:rPr>
        <w:t xml:space="preserve">فِیهِ مَذَاهِبُ وَ شُنْعَةٌ </w:t>
      </w:r>
      <w:r>
        <w:rPr>
          <w:rStyle w:val="FootnoteAnchor"/>
          <w:rtl w:val="true"/>
        </w:rPr>
        <w:footnoteReference w:id="761"/>
      </w:r>
      <w:r>
        <w:rPr>
          <w:rFonts w:ascii="Amiri" w:hAnsi="Amiri" w:eastAsia="Amiri" w:cs="Amiri"/>
          <w:color w:val="111111"/>
          <w:sz w:val="28"/>
          <w:sz w:val="28"/>
          <w:szCs w:val="28"/>
          <w:rtl w:val="true"/>
          <w:lang w:bidi="ar-SA"/>
        </w:rPr>
        <w:t xml:space="preserve">نَسَبَهَا إِلَی شِیعَتِهِ فَقَرَأَهُ ثُمَّ قَالَ لَهُ یَا أَمِیرَ الْمُؤْمِنِینَ نَحْنُ أَهْلُ بَیْتٍ مُنِینَا بِالتَّقَوُّلِ عَلَیْنَا </w:t>
      </w:r>
      <w:r>
        <w:rPr>
          <w:rStyle w:val="FootnoteAnchor"/>
          <w:rtl w:val="true"/>
        </w:rPr>
        <w:footnoteReference w:id="762"/>
      </w:r>
      <w:r>
        <w:rPr>
          <w:rFonts w:ascii="Amiri" w:hAnsi="Amiri" w:eastAsia="Amiri" w:cs="Amiri"/>
          <w:color w:val="111111"/>
          <w:sz w:val="28"/>
          <w:sz w:val="28"/>
          <w:szCs w:val="28"/>
          <w:rtl w:val="true"/>
          <w:lang w:bidi="ar-SA"/>
        </w:rPr>
        <w:t xml:space="preserve">وَ رَبُّنَا غَفُورٌ سَتُورٌ أَبَی أَنْ یَکْشِفَ أَسْرَارَ عِبَادِهِ إِلَّا فِی وَقْتِ مُحَاسَبَتِهِ یَوْمَ لا یَنْفَعُ مالٌ وَ لا بَنُونَ إِلَّا مَنْ أَتَی اللَّهَ بِقَلْبٍ سَلِیمٍ ثُمَّ قَالَ حَدَّثَنِی أَبِی عَنْ أَبِیهِ عَنْ عَلِیٍّ عَنِ النَّبِیِّ صَلَوَاتُ اللَّهِ عَلَیْهِمْ الرَّحِمُ إِذَا مَسَّتِ الرَّحِمَ اضْطَرَبَتْ ثُمَّ سَکَنَتْ فَإِنْ رَأَی أَمِیرُ الْمُؤْمِنِینَ أَنْ تَمَسَّ رَحِمِی رَحِمَهُ وَ یُصَافِحَنِی فَعَلَ فَتَحَوَّلَ عِنْدَ ذَلِکَ عَنْ سَرِیرِهِ وَ مَدَّ یَمِینَهُ إِلَی مُوسَی فَأَخَذَهُ بِیَمِینِهِ ثُمَّ ضَمَّهُ إِلَی صَدْرِهِ فَاعْتَنَقَهُ وَ أَقْعَدَهُ عَنْ یَمِینِهِ وَ قَالَ أَشْهَدُ أَنَّکَ صَادِقٌ وَ أَبُوکَ صَادِقٌ وَ جَدُّکَ صَادِقٌ وَ رَسُولُ اللَّهِ صلی الله علیه و آله صَادِقٌ وَ لَقَدْ دَخَلْتَ وَ أَنَا أَشَدُّ النَّاسِ عَلَیْکَ حَنَقاً وَ غَضَباً لِمَا رُقِیَ إِلَیَّ فِیکَ </w:t>
      </w:r>
      <w:r>
        <w:rPr>
          <w:rStyle w:val="FootnoteAnchor"/>
          <w:rtl w:val="true"/>
        </w:rPr>
        <w:footnoteReference w:id="763"/>
      </w:r>
      <w:r>
        <w:rPr>
          <w:rFonts w:ascii="Amiri" w:hAnsi="Amiri" w:eastAsia="Amiri" w:cs="Amiri"/>
          <w:color w:val="111111"/>
          <w:sz w:val="28"/>
          <w:sz w:val="28"/>
          <w:szCs w:val="28"/>
          <w:rtl w:val="true"/>
          <w:lang w:bidi="ar-SA"/>
        </w:rPr>
        <w:t xml:space="preserve">فَلَمَّا تَکَلَّمْتَ بِمَا تَکَلَّمْتَ وَ صَافَحْتَنِی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سُرِّیَ عَنِّی </w:t>
      </w:r>
      <w:r>
        <w:rPr>
          <w:rStyle w:val="FootnoteAnchor"/>
          <w:rtl w:val="true"/>
        </w:rPr>
        <w:footnoteReference w:id="764"/>
      </w:r>
      <w:r>
        <w:rPr>
          <w:rFonts w:ascii="Amiri" w:hAnsi="Amiri" w:eastAsia="Amiri" w:cs="Amiri"/>
          <w:color w:val="111111"/>
          <w:sz w:val="28"/>
          <w:sz w:val="28"/>
          <w:szCs w:val="28"/>
          <w:rtl w:val="true"/>
          <w:lang w:bidi="ar-SA"/>
        </w:rPr>
        <w:t xml:space="preserve">وَ تَحَوَّلَ غَضَبِی عَلَیْکَ رِضًا وَ سَکَتَ سَاعَةً ثُمَّ قَالَ لَهُ أُرِیدُ أَنْ أَسْأَلَکَ عَنِ الْعَبَّاسِ وَ عَلِیٍّ بِمَا صَارَ عَلِیٌّ أَوْلَی بِمِیرَاثِ رَسُولِ اللَّهِ صلی الله علیه و آله مِنَ الْعَبَّاسِ وَ الْعَبَّاسُ عَمُّ رَسُولِ اللَّهِ صلی الله علیه و آله وَ صِنْوُ أَبِیهِ </w:t>
      </w:r>
      <w:r>
        <w:rPr>
          <w:rStyle w:val="FootnoteAnchor"/>
          <w:rtl w:val="true"/>
        </w:rPr>
        <w:footnoteReference w:id="765"/>
      </w:r>
      <w:r>
        <w:rPr>
          <w:rFonts w:ascii="Amiri" w:hAnsi="Amiri" w:eastAsia="Amiri" w:cs="Amiri"/>
          <w:color w:val="111111"/>
          <w:sz w:val="28"/>
          <w:sz w:val="28"/>
          <w:szCs w:val="28"/>
          <w:rtl w:val="true"/>
          <w:lang w:bidi="ar-SA"/>
        </w:rPr>
        <w:t xml:space="preserve">فَقَالَ لَهُ مُوسَی أَعْفِنِی قَالَ لَا وَ اللَّهِ لَا أَعْفَیْتُکَ </w:t>
      </w:r>
      <w:r>
        <w:rPr>
          <w:rStyle w:val="FootnoteAnchor"/>
          <w:rtl w:val="true"/>
        </w:rPr>
        <w:footnoteReference w:id="766"/>
      </w:r>
      <w:r>
        <w:rPr>
          <w:rFonts w:ascii="Amiri" w:hAnsi="Amiri" w:eastAsia="Amiri" w:cs="Amiri"/>
          <w:color w:val="111111"/>
          <w:sz w:val="28"/>
          <w:sz w:val="28"/>
          <w:szCs w:val="28"/>
          <w:rtl w:val="true"/>
          <w:lang w:bidi="ar-SA"/>
        </w:rPr>
        <w:t xml:space="preserve">فَأَجِبْنِی قَالَ فَإِنْ لَمْ تُعْفِنِی فَأَمِّنِّی قَالَ أَمَّنْتُکَ قَالَ إِنَّ النَّبِیَّ صلی الله علیه و آله لَمْ یُوَرِّثْ مَنْ قَدَرَ عَلَی الْهِجْرَةِ فَلَمْ یُهَاجِرْ إِنَّ أَبَاکَ الْعَبَّاسَ آمَنَ وَ لَمْ یُهَاجِرْ وَ إِنَّ عَلِیّاً آمَنَ وَ هَاجَرَ وَ قَالَ اللَّهُ الَّذِینَ آمَنُوا وَ لَمْ یُهاجِرُوا ما لَکُمْ مِنْ وَلایَتِهِمْ مِنْ شَیْ‌ءٍ حَتَّی یُهاجِرُوا فَالْتَمَعَ لَوْنُ هَارُونَ وَ تَغَیَّرَ وَ قَالَ مَا لَکُمْ لَا تَنْسُبُونَ إِلَی عَلِیٍّ وَ هُوَ أَبُوکُمْ وَ تَنْسُبُونَ إِلَی رَسُولِ اللَّهِ صلی الله علیه و آله وَ هُوَ جَدُّکُمْ فَقَالَ مُوسَی علیه السلام إِنَّ اللَّهَ نَسَبَ الْمَسِیحَ عِیسَی ابْنَ مَرْیَمَ إِلَی خَلِیلِهِ إِبْرَاهِیمَ بِأُمِّهِ مَرْیَمَ الْبِکْرِ الْبَتُولِ الَّتِی لَمْ یَمَسَّهَا بَشَرٌ فِی قَوْلِهِ تَعَالَی وَ مِنْ ذُرِّیَّتِهِ داوُدَ وَ سُلَیْمانَ وَ أَیُّوبَ وَ یُوسُفَ وَ مُوسی وَ هارُونَ وَ کَذلِکَ نَجْزِی الْمُحْسِنِینَ وَ زَکَرِیَّا وَ یَحْیی وَ عِیسی وَ إِلْیاسَ کُلٌّ مِنَ الصَّالِحِینَ فَنَسَبَهُ بِأُمِّهِ وَحْدَهَا إِلَی خَلِیلِهِ إِبْرَاهِیمَ کَمَا نَسَبَ دَاوُدَ وَ سُلَیْمَانَ وَ أَیُّوبَ وَ یُوسُفَ وَ مُوسَی وَ هَارُونَ بِآبَائِهِمْ وَ أُمَّهَاتِهِمْ فَضِیلَةً لِعِیسَی وَ مَنْزِلَةً رَفِیعَةً بِأُمِّهِ وَحْدَهَا وَ ذَلِکَ قَوْلُهُ تَعَالَی فِی قِصَّةِ مَرْیَمَ إِنَّ اللَّهَ اصْطَفاکِ وَ طَهَّرَکِ وَ اصْطَفاکِ عَلی نِساءِ الْعالَمِینَ بِالْمَسِیحِ مِنْ غَیْرِ بَشَرٍ وَ کَذَلِکَ اصْطَفَی رَبُّنَا فَاطِمَةَ علیها السلام وَ طَهَّرَهَا وَ فَضَّلَهَا عَلَی نِسَاءِ الْعَالَمِینَ بِالْحَسَنِ وَ الْحُسَیْنِ سَیِّدَیْ شَبَابِ أَهْلِ الْجَنَّةِ فَقَالَ لَهُ هَارُونُ وَ قَدِ اضْطَرَبَ وَ سَاءَهُ مَا سَمِعَ مِنْ أَیْنَ قُلْتُمْ الْإِنْسَانُ یَدْخُلُهُ الْفَسَادُ مِنْ قِبَلِ النِّسَاءِ وَ مِنْ قِبَلِ الْآبَاءِ لِحَالِ الْخُمُسِ الَّذِی لَمْ یَدْفَعْ إِلَی أَهْلِهِ فَقَالَ مُوسَی علیه السلام هَذِهِ مَسْأَلَةٌ مَا سَأَلَ عَنْهَا أَحَدٌ مِنَ السَّلَاطِینِ غَیْرُکَ أَمِیرَ الْمُؤْمِنِینَ </w:t>
      </w:r>
      <w:r>
        <w:rPr>
          <w:rStyle w:val="FootnoteAnchor"/>
          <w:rtl w:val="true"/>
        </w:rPr>
        <w:footnoteReference w:id="767"/>
      </w:r>
      <w:r>
        <w:rPr>
          <w:rFonts w:ascii="Amiri" w:hAnsi="Amiri" w:eastAsia="Amiri" w:cs="Amiri"/>
          <w:color w:val="111111"/>
          <w:sz w:val="28"/>
          <w:sz w:val="28"/>
          <w:szCs w:val="28"/>
          <w:rtl w:val="true"/>
          <w:lang w:bidi="ar-SA"/>
        </w:rPr>
        <w:t xml:space="preserve">وَ لَا تَیْمٌ وَ لَا عَدِیٌّ وَ لَا بَنُو أُمَیَّةَ وَ لَا سُئِلَ عَنْهَا أَحَدٌ مِنْ آبَائِی فَلَا تَکْشِفْنِی </w:t>
      </w:r>
      <w:r>
        <w:rPr>
          <w:rStyle w:val="FootnoteAnchor"/>
          <w:rtl w:val="true"/>
        </w:rPr>
        <w:footnoteReference w:id="768"/>
      </w:r>
      <w:r>
        <w:rPr>
          <w:rFonts w:ascii="Amiri" w:hAnsi="Amiri" w:eastAsia="Amiri" w:cs="Amiri"/>
          <w:color w:val="111111"/>
          <w:sz w:val="28"/>
          <w:sz w:val="28"/>
          <w:szCs w:val="28"/>
          <w:rtl w:val="true"/>
          <w:lang w:bidi="ar-SA"/>
        </w:rPr>
        <w:t xml:space="preserve">عَنْهَا قَالَ فَإِنَّ الزَّنْدَقَةَ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کَثُرَتْ فِی الْإِسْلَامِ وَ هَؤُلَاءِ الزَّنَادِقَةُ الَّذِینَ یَرْفَعُونَ إِلَیْنَا فِی الْأَخْبَارِ </w:t>
      </w:r>
      <w:r>
        <w:rPr>
          <w:rStyle w:val="FootnoteAnchor"/>
          <w:rtl w:val="true"/>
        </w:rPr>
        <w:footnoteReference w:id="769"/>
      </w:r>
      <w:r>
        <w:rPr>
          <w:rFonts w:ascii="Amiri" w:hAnsi="Amiri" w:eastAsia="Amiri" w:cs="Amiri"/>
          <w:color w:val="111111"/>
          <w:sz w:val="28"/>
          <w:sz w:val="28"/>
          <w:szCs w:val="28"/>
          <w:rtl w:val="true"/>
          <w:lang w:bidi="ar-SA"/>
        </w:rPr>
        <w:t xml:space="preserve">هُمُ الْمَنْسُوبُونَ إِلَیْکُمْ فَمَا الزِّنْدِیقُ عِنْدَکُمْ أَهْلَ الْبَیْتِ فَقَالَ علیه السلام الزِّنْدِیقُ هُوَ الرَّادُّ عَلَی اللَّهِ وَ عَلَی رَسُولِهِ وَ هُمُ الَّذِینَ یُحَادُّونَ اللَّهَ وَ رَسُولَهُ قَالَ اللَّهُ لا تَجِدُ قَوْماً یُؤْمِنُونَ بِاللَّهِ وَ الْیَوْمِ الْآخِرِ یُوادُّونَ مَنْ حَادَّ اللَّهَ وَ رَسُولَهُ وَ لَوْ کانُوا آباءَهُمْ أَوْ أَبْناءَهُمْ أَوْ إِخْوانَهُمْ أَوْ عَشِیرَتَهُمْ إِلَی آخِرِ الْآیَةِ وَ هُمُ الْمُلْحِدُونَ عَدَلُوا عَنِ التَّوْحِیدِ إِلَی الْإِلْحَادِ فَقَالَ هَارُونُ أَخْبِرْنِی عَنْ أَوَّلِ مَنْ أَلْحَدَ وَ تَزَنْدَقَ فَقَالَ مُوسَی علیه السلام أَوَّلُ مَنْ أَلْحَدَ وَ تَزَنْدَقَ فِی السَّمَاءِ إِبْلِیسُ اللَّعِینُ فَاسْتَکْبَرَ وَ افْتَخَرَ عَلَی صَفِیِّ اللَّهِ وَ نَجِیبِهِ آدَمَ فَقَالَ اللَّعِینُ أَنَا خَیْرٌ مِنْهُ خَلَقْتَنِی مِنْ نارٍ وَ خَلَقْتَهُ مِنْ طِینٍ فَعَتَا </w:t>
      </w:r>
      <w:r>
        <w:rPr>
          <w:rStyle w:val="FootnoteAnchor"/>
          <w:rtl w:val="true"/>
        </w:rPr>
        <w:footnoteReference w:id="770"/>
      </w:r>
      <w:r>
        <w:rPr>
          <w:rFonts w:ascii="Amiri" w:hAnsi="Amiri" w:eastAsia="Amiri" w:cs="Amiri"/>
          <w:color w:val="111111"/>
          <w:sz w:val="28"/>
          <w:sz w:val="28"/>
          <w:szCs w:val="28"/>
          <w:rtl w:val="true"/>
          <w:lang w:bidi="ar-SA"/>
        </w:rPr>
        <w:t xml:space="preserve">عَنْ أَمْرِ رَبِّهِ وَ أَلْحَدَ فَتَوَارَثَ الْإِلْحَادَ ذُرِّیَّتُهُ إِلَی أَنْ تَقُومَ السَّاعَةُ فَقَالَ وَ لِإِبْلِیسَ ذُرِّیَّةٌ فَقَالَ نَعَمْ أَ لَمْ تَسْمَعْ إِلَی قَوْلِ اللَّهِ إِلَّا إِبْلِیسَ کانَ مِنَ الْجِنِّ فَفَسَقَ عَنْ أَمْرِ رَبِّهِ أَ فَتَتَّخِذُونَهُ وَ ذُرِّیَّتَهُ أَوْلِیاءَ مِنْ دُونِی وَ هُمْ لَکُمْ عَدُوٌّ بِئْسَ لِلظَّالِمِینَ بَدَلًا ما أَشْهَدْتُهُمْ خَلْقَ السَّماواتِ وَ الْأَرْضِ وَ لا خَلْقَ أَنْفُسِهِمْ وَ ما کُنْتُ مُتَّخِذَ الْمُضِلِّینَ عَضُداً لِأَنَّهُمْ یُضِلُّونَ ذُرِّیَّةَ آدَمَ بِزَخَارِفِهِمْ وَ کَذِبِهِمْ وَ یَشْهَدُونَ أَنْ لَا إِلَهَ إِلَّا اللَّهُ کَمَا وَصَفَهُمُ اللَّهُ فِی قَوْلِهِ تَعَالَی وَ لَئِنْ سَأَلْتَهُمْ مَنْ خَلَقَ السَّماواتِ وَ الْأَرْضَ لَیَقُولُنَّ اللَّهُ قُلِ الْحَمْدُ لِلَّهِ بَلْ أَکْثَرُهُمْ لا یَعْلَمُونَ أَیْ أَنَّهُمْ لَا یَقُولُونَ ذَلِکَ إِلَّا تَلْقِیناً وَ تَأْدِیباً وَ تَسْمِیَةً وَ مَنْ لَمْ یَعْلَمْ وَ إِنْ شَهِدَ کَانَ شَاکّاً حَاسِداً مُعَانِداً </w:t>
      </w:r>
      <w:r>
        <w:rPr>
          <w:rStyle w:val="FootnoteAnchor"/>
          <w:rtl w:val="true"/>
        </w:rPr>
        <w:footnoteReference w:id="771"/>
      </w:r>
      <w:r>
        <w:rPr>
          <w:rFonts w:ascii="Amiri" w:hAnsi="Amiri" w:eastAsia="Amiri" w:cs="Amiri"/>
          <w:color w:val="111111"/>
          <w:sz w:val="28"/>
          <w:sz w:val="28"/>
          <w:szCs w:val="28"/>
          <w:rtl w:val="true"/>
          <w:lang w:bidi="ar-SA"/>
        </w:rPr>
        <w:t xml:space="preserve">وَ لِذَلِکَ قَالَتِ الْعَرَبُ </w:t>
      </w:r>
      <w:r>
        <w:rPr>
          <w:rStyle w:val="FootnoteAnchor"/>
          <w:rtl w:val="true"/>
        </w:rPr>
        <w:footnoteReference w:id="772"/>
      </w:r>
      <w:r>
        <w:rPr>
          <w:rFonts w:ascii="Amiri" w:hAnsi="Amiri" w:eastAsia="Amiri" w:cs="Amiri"/>
          <w:color w:val="111111"/>
          <w:sz w:val="28"/>
          <w:sz w:val="28"/>
          <w:szCs w:val="28"/>
          <w:rtl w:val="true"/>
          <w:lang w:bidi="ar-SA"/>
        </w:rPr>
        <w:t xml:space="preserve">مَنْ جَهِلَ أَمْراً عَادَاهُ وَ مَنْ قَصَّرَ عَنْهُ عَابَهُ وَ أَلْحَدَ فِیهِ لِأَنَّهُ جَاهِلٌ غَیْرُ عَالِمٍ وَ کَانَ لَهُ مَعَ أَبِی یُوسُفَ الْقَاضِی کَلَامٌ طَوِیلٌ لَیْسَ هَذَا مَوْضِعَهُ ثُمَّ قَالَ الرَّشِیدُ بِحَقِّ آبَائِکَ لَمَّا اخْتَصَرْتَ کَلِمَاتٍ جَامِعَةً لِمَا تَجَارَیْنَاهُ فَقَالَ نَعَمْ وَ أُتِیَ بِدَوَاةٍ وَ قِرْطَاسٍ فَکَتَبَ </w:t>
      </w:r>
      <w:bookmarkStart w:id="392" w:name="pg13739_148554"/>
    </w:p>
    <w:p>
      <w:pPr>
        <w:pStyle w:val="BookText"/>
        <w:rPr/>
      </w:pPr>
      <w:bookmarkEnd w:id="392"/>
      <w:r>
        <w:rPr>
          <w:rFonts w:ascii="Amiri" w:hAnsi="Amiri" w:eastAsia="Amiri" w:cs="Amiri"/>
          <w:color w:val="111111"/>
          <w:sz w:val="28"/>
          <w:sz w:val="28"/>
          <w:szCs w:val="28"/>
          <w:rtl w:val="true"/>
          <w:lang w:bidi="ar-SA"/>
        </w:rPr>
        <w:t xml:space="preserve">بِسْمِ اللَّهِ الرَّحْمنِ الرَّحِیمِ جَمِیعُ أُمُورِ الْأَدْیَانِ أَرْبَعَةٌ أَمْرٌ لَا اخْتِلَافَ فِیهِ وَ هُوَ إِجْمَاعُ الْأُمَّةِ عَلَی الضَّرُورَةِ الَّتِی یُضْطَرُّونَ إِلَیْهَا الْأَخْبَارُ الْمُجْمَعُ عَلَیْهَا </w:t>
      </w:r>
      <w:r>
        <w:rPr>
          <w:rStyle w:val="FootnoteAnchor"/>
          <w:rtl w:val="true"/>
        </w:rPr>
        <w:footnoteReference w:id="773"/>
      </w:r>
      <w:r>
        <w:rPr>
          <w:rFonts w:ascii="Amiri" w:hAnsi="Amiri" w:eastAsia="Amiri" w:cs="Amiri"/>
          <w:color w:val="111111"/>
          <w:sz w:val="28"/>
          <w:sz w:val="28"/>
          <w:szCs w:val="28"/>
          <w:rtl w:val="true"/>
          <w:lang w:bidi="ar-SA"/>
        </w:rPr>
        <w:t xml:space="preserve">وَ هِیَ الْغَایَةُ الْمَعْرُوضُ عَلَیْهَا کُلُّ شُبْهَةٍ وَ الْمُسْتَنْبَطُ مِنْهَا کُلُّ حَادِثَةٍ وَ أَمْرٌ یَحْتَمِلُ الشَّکَّ وَ الْإِنْکَارَ فَسَبِیلُهُ اسْتِیضَاحُ أَهْلِهِ لِمُنْتَحِلِیهِ بِحُجَّةٍ مِنْ کِتَابِ اللَّهِ مُجْمَعٍ عَلَی تَأْوِیلِهَا </w:t>
      </w:r>
      <w:r>
        <w:rPr>
          <w:rStyle w:val="FootnoteAnchor"/>
          <w:rtl w:val="true"/>
        </w:rPr>
        <w:footnoteReference w:id="774"/>
      </w:r>
      <w:r>
        <w:rPr>
          <w:rFonts w:ascii="Amiri" w:hAnsi="Amiri" w:eastAsia="Amiri" w:cs="Amiri"/>
          <w:color w:val="111111"/>
          <w:sz w:val="28"/>
          <w:sz w:val="28"/>
          <w:szCs w:val="28"/>
          <w:rtl w:val="true"/>
          <w:lang w:bidi="ar-SA"/>
        </w:rPr>
        <w:t xml:space="preserve">وَ سُنَّةٍ مُجْمَعٍ عَلَیْهَا لَا اخْتِلَافَ فِیهَا أَوْ قِیَاسٌ تَعْرِفُ الْعُقُولُ عَدْلَهُ وَ یَسَعُ خَاصَّةَ الْأُمَّةِ </w:t>
      </w:r>
      <w:r>
        <w:rPr>
          <w:rStyle w:val="FootnoteAnchor"/>
          <w:rtl w:val="true"/>
        </w:rPr>
        <w:footnoteReference w:id="775"/>
      </w:r>
      <w:r>
        <w:rPr>
          <w:rFonts w:ascii="Amiri" w:hAnsi="Amiri" w:eastAsia="Amiri" w:cs="Amiri"/>
          <w:color w:val="111111"/>
          <w:sz w:val="28"/>
          <w:sz w:val="28"/>
          <w:szCs w:val="28"/>
          <w:rtl w:val="true"/>
          <w:lang w:bidi="ar-SA"/>
        </w:rPr>
        <w:t xml:space="preserve">وَ عَامَّتَهَا الشَّکُّ فِیهِ وَ الْإِنْکَارُ لَهُ وَ هَذَانِ الْأَمْرَانِ مِنْ أَمْرِ التَّوْحِیدِ فَمَا دُونَهُ وَ أَرْشِ الْخَدْشِ فَمَا فَوْقَهُ فَهَذَا الْمَعْرُوضُ الَّذِی یُعْرَضُ عَلَیْهِ أَمْرُ الدِّینِ فَمَا ثَبَتَ لَکَ بُرْهَانُهُ اصْطَفَیْتَهُ </w:t>
      </w:r>
      <w:r>
        <w:rPr>
          <w:rStyle w:val="FootnoteAnchor"/>
          <w:rtl w:val="true"/>
        </w:rPr>
        <w:footnoteReference w:id="776"/>
      </w:r>
      <w:r>
        <w:rPr>
          <w:rFonts w:ascii="Amiri" w:hAnsi="Amiri" w:eastAsia="Amiri" w:cs="Amiri"/>
          <w:color w:val="111111"/>
          <w:sz w:val="28"/>
          <w:sz w:val="28"/>
          <w:szCs w:val="28"/>
          <w:rtl w:val="true"/>
          <w:lang w:bidi="ar-SA"/>
        </w:rPr>
        <w:t xml:space="preserve">وَ مَا غَمَضَ عَلَیْکَ صَوَابُهُ نَفَیْتَهُ فَمَنْ أَوْرَدَ وَاحِدَةً مِنْ هَذِهِ الثَّلَاثِ فَهِیَ الْحُجَّةُ الْبَالِغَةُ الَّتِی بَیَّنَهَا اللَّهُ فِی قَوْلِهِ لِنَبِیِّهِ قُلْ فَلِلَّهِ الْحُجَّةُ الْبالِغَةُ فَلَوْ شاءَ لَهَداکُمْ أَجْمَعِینَ یَبْلُغُ الْحُجَّةُ الْبَالِغَةُ الْجَاهِلَ فَیَعْلَمُهَا بِجَهْلِهِ کَمَا یَعْلَمُهُ الْعَالِمُ بِعِلْمِهِ لِأَنَّ اللَّهَ عَدْلٌ لَا یَجُورُ یَحْتَجُّ عَلَی خَلْقِهِ بِمَا یَعْلَمُونَ وَ یَدْعُوهُمْ إِلَی مَا یَعْرِفُونَ لَا إِلَی مَا یَجْهَلُونَ وَ یُنْکِرُونَ فَأَجَازَهُ الرَّشِیدُ وَ رَدَّهُ وَ الْخَبَرُ طَوِیلٌ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سیأتی الخبر بإسناد آخر فی أبواب تأریخه علیه السلام بتغییر و اعلم أن عدم توریث من لم یهاجر غیر مشهور بین علمائنا و سیأتی القول فیه فی کتاب المیراث و قد مر شرح آخر الخبر فی کتاب العلم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ترجمه</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تحف العقول</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در خبری طولانی که ما به ذکر مورد نیازش اکتفا کردیم، نقل است که امام علیه السّلام بر هارون وارد شد، در حالی که به سبب گزارش‌های واهی و بی‌اساسی که به او رسیده بود، دستور بازداشت و توقیف امام کاظم علیه السلام را داده بود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پس هارون توماری دراز</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که در آن عقاید زشتی به شیعیان آن حضرت نسبت داده بودند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را به آن حضرت داد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امام علیه السّلام پس از خواندن آن، رو به هارون کرده و فرمود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ای امیر</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ما خاندانی هستیم که پیوسته گرفتار دروغ و افترای دشمنان بر خود هستیم، و پروردگار ما بسیار آمرزنده و پرده پوش است، و جز به روز حساب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قیامت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از افشای اسرار بندگانش امتناع دارد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که فرموده است</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یَوْمَ لا یَنْفَعُ مالٌ وَ لا بَنُونَ</w:t>
      </w:r>
      <w:r>
        <w:rPr>
          <w:rFonts w:ascii="IRNazanin" w:hAnsi="IRNazanin" w:eastAsia="IRNazanin"/>
          <w:color w:val="111111"/>
          <w:sz w:val="28"/>
          <w:sz w:val="28"/>
          <w:szCs w:val="28"/>
          <w:rtl w:val="true"/>
          <w:lang w:bidi="fa-IR"/>
        </w:rPr>
        <w:t xml:space="preserve"> إِلَّا مَنْ أَتَی اللَّهَ بِقَلْبٍ سَلِیمٍ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شعرا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روزی که هیچ مال و فرزندی سود نمی‌دهد، مگر کسی که دلی پاک به سوی خدا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واسطه پدرانش از علی و او از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درود خدا بر تمامشان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این چنین نقل کردند که رسول خدا صلّی اللَّه علیه و اله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دو شخص از یک فامیل، یکدیگر را لمس کنند، حسّ خویشاوندی به جوش و خروش آید و سپس آرام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چه امیر بپذیرد، مرا لمس کند و با من دست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هارون از تخت خود به زیر آمد و با دراز کردن دست راست خود به سوی آن حضرت، دست راستش را گرفت و او را به سینه‌اش چسبانید و در آغوش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وی را در جانب راست خود نشاند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تو راستگویی، و هم پدرت راستگو بود و هم جدّت صادق بود و هم رسول خدا راست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وارد شدی در حالی که به سبب گزارش‌هایی که درباره‌ات به من رسیده بود، بیش از همگان نسبت به شما کینه و خشم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لب بدان سخنان گشودی و با من دست دادی،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خشمم فرو نشست و تبدیل به رضایت و خشنودی از تو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لختی سکوت کرد و به امام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درباره علی و عبّاس از تو بپرسم؛ چرا علی به میراث پیامبر بر عبّاس مقدّم است، در حالی که عبّاس عموی پیامبر و برادر پدرش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معاف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معافت نمی‌دارم، جوابم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معافم نمی‌داری پس به من امان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امان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هر یک نفر از مهاجرین و یک نفر از انصار، پیمان اخوّت و برادری دینی برقرار نمود و مقرّر داشت که هر دوی ایشان برادر دینی هستند و هر چند با هم فامیل نباشند، از یکدیگر ارث ببرند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قادر بر هجرت بودند و با این حال در مکّه باقی ماندند را از ارث محروم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عبّاس، نیا و جدّ شما ایمان آورد، ولی هجرت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هم ایمان آورد و هم هجرت کرد، و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آمَنُوا وَ لَمْ یُهاجِرُوا ما لَکُمْ مِنْ وَلایَتِهِمْ مِنْ شَیْ‌ءٍ حَتَّی یُهاجِرُوا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کسانی که ایمان آورده‌اند ولی مهاجرت نکرده‌اند، هیچ گونه خویشاوندی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شما ندارند مگر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شنیدن این سخنان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از رخسار هارون پرید و دگرگون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خود را به علی که پدر شما است منسوب نمی‌دارید و خود را به پیامبر که جدّ شما است منتسب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خداوند عیسی مسیح را به واسطه مادرش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دوشیزه بود و شوهری ندیده و دست هیچ بشری به دامانش نرسیده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خلیل خود ابراهیم منسوب و منتسب داشته است،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ذُرِّیَّتِهِ داوُدَ وَ سُلَیْمانَ وَ أَیُّوبَ وَ یُوسُفَ وَ مُوسی وَ هارُونَ وَ کَذلِکَ نَجْزِی 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زَکَرِیَّا وَ یَحْیی وَ عِیسی وَ إِلْیاسَ کُلٌّ مِنَ الصَّالِحِینَ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شعرا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نسل او داود و سلیمان و ایوب و یوسف و موسی و هارون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نیکوکاران را پاداش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زکریّا و یحیی و عیسی و الیاس را که همه از شایستگان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تنها به واسطه مادرش او را به خلیل خود ابراهیم منسوب داشت، همچنان که داود و سلیمان و ایّوب و موسی و هارون را به واسطه پدران و مادران آن حضرات، به خلیل خود منتسب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برتری و مقام رفیع برای حضرت عیسی، تنها به واسطه مادر گرامی‌اش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همان فرمایش خداوند در داستان مریم علیها السّلام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اصْطَفاکِ وَ طَهَّرَکِ وَ اصْطَفاکِ عَلی نِساءِ الْعالَمِینَ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فرشتگان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مریم، خداوند تو را برگزیده و پاک ساخته و تو را بر زنان جهان برتری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تولّد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بی‌وساطت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 بوده، و بدینسان پروردگارمان فاطمه را برگزید و پاک گردانید و بر زنان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حسن و حسین دو آقای جوانان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و مزیّت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برآشفته شده و سخن امام علیه السّلام محزونش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کجا قائل به این گفتارید که انسان چون خمس را به اهلش نرساند، از ناحیه مادران و پدران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مسأله‌ای است که هیچ یک از حاکمان جز تو از آن پرسش نکرده‌اند؛ نه تیم و عدی و نه بنی أمیّه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هیچ کدام از پدران من درباره این موضوع سؤال نشده‌اند، تو نیز افشای آن را از من مخواه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من خبر رسید که این مطلب را فاش ساخته‌ای، از امانی که به تو داده‌ام منصرف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برای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زنادقه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در اسلام و در میان مسلمانان افزون گشته‌اند، و این افراد زندیق بنا بر گزارش‌هایی که به ما رسیده، وابستگان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زندیق در نزد شما خاندان چه کسی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زندیق افراد منکر خدا و رسولند، همان‌ها که با خدا و رسولش دشمنی و مخالفت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تَجِدُ قَوْماً یُؤْمِنُونَ بِاللَّهِ وَ الْیَوْمِ الْآخِرِ یُوادُّونَ مَنْ حَادَّ اللَّهَ وَ رَسُولَهُ وَ لَوْ کانُوا آباءَهُمْ أَوْ أَبْناءَهُمْ أَوْ إِخْوانَهُمْ أَوْ عَشِیرَتَهُمْ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قومی را نیابی که به خدا و روز بازپسین ایمان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را که با خدا و رسولش مخالفت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پدرانشان یا پسرانشان یا برادرانشان یا عشیره آنان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همان افراد ملحدند که از یکتاپرستی به الحاد گراییده‌اند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الرّشید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نخستین فردی که به الحاد گرایید و زندیق شد چه کسی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ملعون در عالم بالا نخستین کسی بود که به الحاد گراییده و زندیق شد، خود را بزرگ یافت و بر حضرت آدم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و همراز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سخنان به خود بالید و مباهات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خَیْرٌ مِنْهُ خَلَقْتَنِی مِنْ نارٍ وَ خَلَقْتَهُ مِنْ طِینٍ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 از آتشی آفریدی و او را از گِل آفریدی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سخنان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فرمان پروردگارش سر پیچید و ملحد شد، و نژادش الحاد را تا روز رستاخیز به ارث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ابلیس، نژادی هم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مگر این سخن خدا را نشنیده‌ای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إِبْلِیسَ کانَ مِنَ الْجِنِّ فَفَسَقَ عَنْ أَمْرِ رَبِّهِ أَ فَتَتَّخِذُونَهُ وَ ذُرِّیَّتَهُ أَوْلِیاءَ مِنْ دُونِی وَ هُمْ لَکُمْ عَدُوٌّ بِئْسَ لِلظَّالِمِینَ بَدَلًا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أَشْهَدْتُهُمْ خَلْقَ السَّماواتِ وَ الْأَرْضِ وَ لا خَلْقَ أَنْفُسِهِمْ وَ ما کُنْتُ مُتَّخِذَ الْمُضِلِّینَ عَضُداً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جز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کردند،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بود و از فرمان پروردگارش سرپیچید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نسلش را به جای من دوستان خود می‌گیرید، و حال آنکه آن ها دشمن شمایند؟ و چه بد جانشینانی برای ستمگرانند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نه در آفرینش آسمان‌ها و زمین به شهادت طلبیدم و نه در آفرینش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آن نیستم که گمراهگران را همکار خود بگیرم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 گمراه‌کننده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نژاد و فرزندان آدم را با گفتار فریبنده و دروغشان گمراه و منحرف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شهادت به وحدانیّت خدا می‌دهند، همچنان که خدا وصفشان فرموده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لَئِنْ سَأَلْتَهُمْ مَنْ خَلَقَ السَّماواتِ وَ الْأَرْضَ لَیَقُولُنَّ اللَّهُ قُلِ الْحَمْدُ لِلَّهِ بَلْ أَکْثَرُهُمْ لا یَعْلَمُونَ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از آن ها بپرسی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آسمان‌ها و زمین را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از آنِ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بیشترشان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ایشان این سخن را نگویند، مگر از روی تلقین و عادت و به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از سر جهل و نادانی اقرار کند و گواهی دهد، تردید دارد و حسود است و معاند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خاطر است که عرب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چیزی را نداند با آن دشمنی ورزد، و چون بدان دست نیابد، بر آن خرده گیرد و انتقاد کند، و از آن برگردد و منحرف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او نادان و جاهل است، نه دانا و آگاه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میان آن حضرت علیه السّلام و ابو یوسف قاضی گفتگوی طولانی بود که این مکان جای نقلش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هارون به امام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پدرانت سوگند می‌دهم که سخنانی جامع در کمال اختصار برای امور جاری ما بیان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دوات و کاغذی برایش آوردند و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تمامی امور ادیان به چهار قسمت تقسیم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امور که فاقد اختلاف می‌باشد و مورد اجماع امّت است که بنا بر ضرورتی ناگزیر از آن هستند؛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اخبار مورد اجماع و اتّفاقی که سرانجام هر گونه شبهه‌ای بر آن عرضه می‌گردد، و استنباط هر موضوع تازه و جدیدی از آن ها می‌شود، و آن مورد اتّفاق و اجماع امّت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امری که توأم با تردید و انکار است، و راهش این است که برای افرادی که جویای دلیل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آیاتی که تفسیرش مورد اجماع است و سنّتی که همه قبولش دارند و عاری از هر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کسانی که اهلیّت آن را دارند توضیح خواسته شود؛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قانونی است که عقول، حقّیتش را بپذیرند، و تمامی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خاصّه و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بدان شکّ کنند و نه انکارش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امر، از امر توحید و یکتاپرستی و پایین‌تر آن، تا دیه یک خراش در بدن و آن چه بالاتر است جاری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میزانی که امر دین بر آن عرضه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چه برهان و دلیلش برایت به ثبوت رسید، آن را بپذیر و آن چه صحّتش برایت مشخّص نگشت، آن را ردّ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هر کس یکی از این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سنّت، قانون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ثابت کردن یک امر و حکم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آن همان حجّت رسایی است که خداوند در کلامش به پیامبرش فرموده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فَلِلَّهِ الْحُجَّةُ الْبالِغَةُ فَلَوْ شاءَ لَهَداکُمْ أَجْمَعِینَ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برهانِ رسا ویژه خداست،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قطعاً همه شما را هدایت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حجّت رسا به فرد نادان می‌رسد، پس آن را از سر جهلش درک می‌کند، همچنان که فرد آگاه در پرتو علم و آگاهی‌اش آن را در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عادل است و به مردمان زور نمی‌گوید و به آن چه که می‌دانند احتجاج می‌نماید، و ایشان را بدان چه می‌فهمند فرا می‌خواند نه به چیزی که نمی‌دانند و نمی‌فهمند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هارون الرّشید آن حضرت را جایزه‌ای بخشید و او را باز گرداند، و این خبر طولانی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در ابواب تاریخ امام موسی کاظم علیه السّلام با سند دیگر با اندک تغییر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ارث نبردن کسی که هجرت نکرده نزد دانشمندان امامیه غیر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در این مورد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و شرح قسمت آخر حدیث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3" w:name="__RefHeading___Toc1572757_1468164448"/>
      <w:bookmarkStart w:id="394" w:name="_Toc154"/>
      <w:bookmarkEnd w:id="393"/>
      <w:r>
        <w:rPr>
          <w:rtl w:val="true"/>
        </w:rPr>
        <w:t>«</w:t>
      </w:r>
      <w:r>
        <w:rPr/>
        <w:t>3</w:t>
      </w:r>
      <w:r>
        <w:rPr>
          <w:rtl w:val="true"/>
        </w:rPr>
        <w:t>»</w:t>
      </w:r>
      <w:bookmarkEnd w:id="394"/>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الخرائج و الجرائح رُوِیَ أَنَّ قَوْماً مِنَ الْیَهُودِ قَالُوا لِلصَّادِقِ علیه السلام أَیُّ مُعْجِزٍ یَدُلُّ عَلَی نُبُوَّةِ مُحَمَّدٍ صلی الله علیه و آله قَالَ کِتَابُهُ الْمُهَیْمِنُ الْبَاهِرُ لِعُقُولِ النَّاظِرِینَ مَعَ مَا أُعْطِیَ مِنَ الْحَلَالِ </w:t>
      </w:r>
      <w:bookmarkStart w:id="395" w:name="pg13739_148555"/>
    </w:p>
    <w:p>
      <w:pPr>
        <w:pStyle w:val="BookText"/>
        <w:rPr/>
      </w:pPr>
      <w:bookmarkEnd w:id="395"/>
      <w:r>
        <w:rPr>
          <w:rFonts w:ascii="Amiri" w:hAnsi="Amiri" w:eastAsia="Amiri" w:cs="Amiri"/>
          <w:color w:val="111111"/>
          <w:sz w:val="28"/>
          <w:sz w:val="28"/>
          <w:szCs w:val="28"/>
          <w:rtl w:val="true"/>
          <w:lang w:bidi="ar-SA"/>
        </w:rPr>
        <w:t>وَ الْحَرَامِ وَ غَیْرِهِمَا مِمَّا لَوْ ذَکَرْنَاهُ لَطَالَ شَرْحُهُ فَقَالَ الْیَهُودُ کَیْفَ لَنَا أَنْ نَعْلَمَ أَنَّ هَذَا کَمَا وَصَفْتَ فَقَالَ لَهُمْ مُوسَی بْنُ جَعْفَرٍ علیهما السلام وَ هُوَ صَبِیٌّ وَ کَانَ حَاضِراً وَ کَیْفَ لَنَا بِأَنْ نَعْلَمَ مَا تَذْکُرُونَ مِنْ آیَاتِ مُوسَی أَنَّهَا عَلَی مَا تَصِفُونَ قَالُوا عَلِمْنَا ذَلِکَ بِنَقْلِ الصَّادِقِینَ قَالَ لَهُمْ مُوسَی بْنُ جَعْفَرٍ علیهما السلام فَاعْلَمُوا صِدْقَ مَا أَنْبَأْتُکُمْ بِهِ بِخَبَرِ طِفْلٍ لَقَّنَهُ اللَّهُ تَعَالَی مِنْ غَیْرِ تَعْلِیمٍ وَ لَا مَعْرِفَةٍ عَنِ النَّاقِلِینَ فَقَالُوا نَشْهَدُ أَنْ لَا إِلَهَ إِلَّا اللَّهُ وَ أَنَّ مُحَمَّداً رَسُولُ اللَّهِ وَ أَنَّکُمُ الْأَئِمَّةُ الْهَادِیَةُ وَ الْحُجَجُ مِنْ عِنْدِ اللَّهِ عَلَی خَلْقِهِ فَوَثَبَ أَبُو عَبْدِ اللَّهِ علیه السلام فَقَبَّلَ بَیْنَ عَیْنَیْ مُوسَی بْنِ جَعْفَرٍ علیهما السلام ثُمَّ قَالَ أَنْتَ الْقَائِمُ مِنْ بَعْدِی فَلِهَذَا قَالَتِ الْوَاقِفَةُ إِنَّ مُوسَی بْنَ جَعْفَرٍ علیهما السلام حَیٌّ وَ إِنَّهُ الْقَائِمُ ثُمَّ کَسَاهُمْ أَبُو عَبْدِ اللَّهِ وَ وَهَبَ لَهُمْ وَ انْصَرَفُوا مُسْلِمِینَ وَ لَا شُبْهَةَ فِی ذَلِکَ لِأَنَّ کُلَّ إِمَامٍ یَکُونُ قَائِماً بَعْدَ أَبِیهِ فَأَمَّا الْقَائِمُ الَّذِی یَمْلَأُ الْأَرْضَ عَدْلًا فَهُوَ الْمَهْدِیُّ بْنُ الْحَسَنِ الْعَسْکَرِیِّ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احتجاجه علیه السلام علی الیهود فی بیان معجزات النبی صلی الله علیه و آله بطوله فی أبواب معجزاته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گروهی از یهودان خدمت امام صادق علیه السّلام رسیدند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معجزه‌ای داری که دلالت بر نبوت حضرت محمد صلی الله علیه و آله بکند؟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مهیمن و حیران‌کننده عقول به آن چه در مورد حلال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و حرام و سایر چیزهایی که به ایشان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کجا بفهمیم که این مطالب شما، همان طوری است که نقل می‌کنید؟ امام موسی بن جعفر علیه السّلام که در آن وقت کودکی بود و حضور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کجا بفهمیم دلایلی که برای حضرت موسی شما نقل می‌کنید و معجزات او همان طور است که شما می‌گویید؟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به وسیله اشخاص راستگویی به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صدق گفتار ما را به وسیله تلقینی که خداوند، بدون تعلیم و نقل از دیگران به طفل کوچکی نموده،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گواهی دادند به امامت ائمه هدی و حجت‌های پروردگار 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جای حرکت کرد و پیشانی موسی بن جعفر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قائم بعد از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که حضرت صادق تعبیر به قائم نمود، واقفی‌ها مدعی شدند که موسی بن جعفر زنده است و او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یهودان که مسلمان شده بودند، جایزه داد و با احترام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که هر امامی بعد از پدرش به امر امامت قائم است شکی نیست، ولی آن قائمی که زمین را پر از عدل می‌کند، او حضرت مهدی فرزند امام حسن عسکری علیه السّلام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خرائج و جرائح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احتجاج موسی بن جعفر علیه السّلام بر یهودیان در مورد معجزات پیامبر صلی الله علیه و آله، تماماً در ابواب معجزات النبی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6" w:name="__RefHeading___Toc1572759_1468164448"/>
      <w:bookmarkStart w:id="397" w:name="_Toc155"/>
      <w:bookmarkEnd w:id="396"/>
      <w:r>
        <w:rPr>
          <w:rtl w:val="true"/>
        </w:rPr>
        <w:t>«</w:t>
      </w:r>
      <w:r>
        <w:rPr/>
        <w:t>4</w:t>
      </w:r>
      <w:r>
        <w:rPr>
          <w:rtl w:val="true"/>
        </w:rPr>
        <w:t>»</w:t>
      </w:r>
      <w:bookmarkEnd w:id="397"/>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شی، تفسیر العیاشی عَنِ الْحَسَنِ بْنِ عَلِیِّ بْنِ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بَنَی الْمَهْدِیُّ فِی الْمَسْجِدِ الْحَرَامِ بَقِیَتْ دَارٌ فِی تَرْبِیعِ الْمَسْجِدِ فَطَلَبَهَا مِنْ أَرْبَابِهَا فَامْتَنَعُوا فَسَأَلَ عَنْ ذَلِکَ الْفُقَهَاءَ فَکُلٌّ قَالَ لَهُ إِنَّهُ لَا یَنْبَغِی أَنْ تُدْخِلَ شَیْئاً فِی الْمَسْجِدِ الْحَرَامِ غَصْباً فَقَالَ لَهُ عَلِیُّ بْنُ یَقْطِینٍ یَا أَمِیرَ الْمُؤْمِنِینَ لَوْ کَتَبْتَ إِلَی مُوسَی بْنِ جَعْفَرٍ علیهما السلام لَأَخْبَرَکَ بِوَجْهِ الْأَمْرِ فِی ذَلِکَ فَکَتَبَ إِلَی وَالِی الْمَدِینَةِ أَنْ سَلْ مُوسَی بْنَ جَعْفَرٍ علیهما السلام عَنْ دَارٍ أَرَدْنَا أَنْ نُدْخِلَهَا فِی الْمَسْجِدِ الْحَرَامِ فَامْتَنَعَ عَلَیْنَا صَاحِبُهَا فَکَیْفَ الْمَخْرَجُ مِنْ ذَلِکَ فَقَالَ ذَلِکَ لِأَبِی الْحَسَنِ علیه السلام فَقَالَ أَبُو الْحَسَنِ علیه السلام وَ لَا بُدَّ مِنَ الْجَوَابِ فِی هَذَا فَقَالَ لَهُ الْأَمْرُ لَا بُدَّ مِنْهُ فَقَالَ اکْتُبْ بِسْمِ اللَّهِ الرَّحْمنِ الرَّحِیمِ إِنْ کَانَتِ الْکَعْبَةُ هِیَ النَّازِلَةَ بِالنَّاسِ فَالنَّاسُ أَوْلَی بِبُنْیَانِهَا وَ إِنْ کَانَ النَّاسُ هُمُ النَّازِلُونَ بِفِنَاءِ الْکَعْبَةِ فَالْکَعْبَةُ أَوْلَی بِفِنَائِهَا فَلَمَّا أَتَی الْکِتَابُ الْمَهْدِیَّ أَخَذَ الْکِتَابَ فَقَبَّلَهُ ثُمَّ أَمَرَ بِهَدْمِ الدَّارِ فَأَتَی أَهْلُ الدَّارِ أَبَا الْحَسَنِ علیه السلام فَسَأَلُوهُ أَنْ یَکْتُبَ </w:t>
      </w:r>
      <w:bookmarkStart w:id="398" w:name="pg13739_148556"/>
    </w:p>
    <w:p>
      <w:pPr>
        <w:pStyle w:val="BookText"/>
        <w:rPr/>
      </w:pPr>
      <w:bookmarkEnd w:id="398"/>
      <w:r>
        <w:rPr>
          <w:rFonts w:ascii="Amiri" w:hAnsi="Amiri" w:eastAsia="Amiri" w:cs="Amiri"/>
          <w:color w:val="111111"/>
          <w:sz w:val="28"/>
          <w:sz w:val="28"/>
          <w:szCs w:val="28"/>
          <w:rtl w:val="true"/>
          <w:lang w:bidi="ar-SA"/>
        </w:rPr>
        <w:t xml:space="preserve">لَهُمْ إِلَی الْمَهْدِیِّ کِتَاباً فِی ثَمَنِ دَارِهِمْ فَکَتَبَ إِلَیْهِ أَنِ ارْضَخْ لَهُمْ شَیْئاً فَأَرْضَاهُمْ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بن نعمان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مهدی عباسی تجدید بنای مسجدالحرام را نمود، یک خانه در زاویه‌ای از مسجد باقی ماند که از صاحبان آن تقاضای فروش نمود، اما آن ها امتناع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این مطلب از فقهاء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 که نباید چیز غصبی را جزو مسجدالحرام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یقطین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نامه‌ای به موسی بن جعفر بنویسی، او درباره این مطلب تو را راهنمایی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نامه‌ای به والی مدینه نوشت که از موسی بن جعفر علیه السّلام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را می‌خواهیم جزو مسجدالحرام کنیم، اما صاحب آن امتناع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از این اشکال رهایی یافت؟ فرماندار برای حضرت موسی بن جعفر نوشت و آقا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حتما جواب این مطلب را داد؟ گفت چاره‌ای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آنجا سکونت داشته‌اند و کعبه بعد در آنجا به وجود آمده، مردم شایسته تصرف ملک خود هستند، اما اگر کعبه قبلا بوده است و مردم آمده و آنجا سکونت اختیار کرده‌اند، کعبه سزاوار اطراف خویش است نه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نامه برای مهدی عباسی رسید، آن را بوسید و دستور داد خانه را خراب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خانه خدمت موسی بن جعفر علیه السّلام آمدند و تقاضا کردند 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راجع به بهای خانه آن ها برای مهدی نامه‌ای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نوشت که یک چیزی به آن ها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هم صاحبان خانه را راضی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9" w:name="__RefHeading___Toc1572761_1468164448"/>
      <w:bookmarkStart w:id="400" w:name="_Toc156"/>
      <w:bookmarkEnd w:id="399"/>
      <w:r>
        <w:rPr>
          <w:rtl w:val="true"/>
        </w:rPr>
        <w:t>بیان</w:t>
      </w:r>
      <w:bookmarkEnd w:id="400"/>
    </w:p>
    <w:p>
      <w:pPr>
        <w:pStyle w:val="BookText"/>
        <w:rPr/>
      </w:pPr>
      <w:r>
        <w:rPr>
          <w:rFonts w:ascii="IRNazanin" w:hAnsi="IRNazanin" w:eastAsia="IRNazanin"/>
          <w:color w:val="111111"/>
          <w:sz w:val="28"/>
          <w:sz w:val="28"/>
          <w:szCs w:val="28"/>
          <w:rtl w:val="true"/>
          <w:lang w:bidi="fa-IR"/>
        </w:rPr>
        <w:t>الرضخ العطاء القلیل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اندک را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1" w:name="__RefHeading___Toc1572763_1468164448"/>
      <w:bookmarkStart w:id="402" w:name="_Toc157"/>
      <w:bookmarkEnd w:id="401"/>
      <w:r>
        <w:rPr>
          <w:rtl w:val="true"/>
        </w:rPr>
        <w:t>«</w:t>
      </w:r>
      <w:r>
        <w:rPr/>
        <w:t>5</w:t>
      </w:r>
      <w:r>
        <w:rPr>
          <w:rtl w:val="true"/>
        </w:rPr>
        <w:t>»</w:t>
      </w:r>
      <w:bookmarkEnd w:id="402"/>
    </w:p>
    <w:p>
      <w:pPr>
        <w:pStyle w:val="BookText"/>
        <w:rPr/>
      </w:pPr>
      <w:r>
        <w:rPr>
          <w:rFonts w:ascii="Amiri" w:hAnsi="Amiri" w:eastAsia="Amiri" w:cs="Amiri"/>
          <w:color w:val="111111"/>
          <w:sz w:val="28"/>
          <w:sz w:val="28"/>
          <w:szCs w:val="28"/>
          <w:rtl w:val="true"/>
          <w:lang w:bidi="ar-SA"/>
        </w:rPr>
        <w:t>ف، تحف العقول قَالَ عَبْدُ اللَّهِ بْنُ یَحْیَی کَتَبْتُ إِلَیْهِ فِی دُعَاءٍ الْحَمْدُ لِلَّهِ مُنْتَهَی عِلْمِهِ فَکَتَبَ لَا تَقُولَنَّ مُنْتَهَی عِلْمِهِ فَإِنَّهُ لَیْسَ لِعِلْمِهِ مُنْتَهًی وَ لَکِنْ قُلِ الْحَمْدُ لِلَّهِ مُنْتَهَی رِضَاهُ</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یحیی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دعایی که برای آن حضرت نوشتم، این فراز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منتهی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 را به اندازه نهایت علم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نهایت علم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علم خدای را نهایتی نیست، بلکه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نهایت رضا و خشنودی‌اش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3" w:name="__RefHeading___Toc1572765_1468164448"/>
      <w:bookmarkStart w:id="404" w:name="_Toc158"/>
      <w:bookmarkEnd w:id="403"/>
      <w:r>
        <w:rPr>
          <w:rtl w:val="true"/>
        </w:rPr>
        <w:t>«</w:t>
      </w:r>
      <w:r>
        <w:rPr/>
        <w:t>6</w:t>
      </w:r>
      <w:r>
        <w:rPr>
          <w:rtl w:val="true"/>
        </w:rPr>
        <w:t>»</w:t>
      </w:r>
      <w:bookmarkEnd w:id="404"/>
    </w:p>
    <w:p>
      <w:pPr>
        <w:pStyle w:val="BookText"/>
        <w:rPr/>
      </w:pPr>
      <w:r>
        <w:rPr>
          <w:rFonts w:ascii="Amiri" w:hAnsi="Amiri" w:eastAsia="Amiri" w:cs="Amiri"/>
          <w:color w:val="111111"/>
          <w:sz w:val="28"/>
          <w:sz w:val="28"/>
          <w:szCs w:val="28"/>
          <w:rtl w:val="true"/>
          <w:lang w:bidi="ar-SA"/>
        </w:rPr>
        <w:t xml:space="preserve">وَ سَأَلَهُ رَجُلٌ عَنِ الْجَوَادِ فَقَالَ إِنَّ لِکَلَامِکَ وَجْهَیْنِ فَإِنْ کُنْتَ تَسْأَلُ عَنِ الْمَخْلُوقِ فَإِنَّ الْجَوَادَ الَّذِی یُؤَدِّی مَا افْتَرَضَ اللَّهُ عَلَیْهِ وَ الْبَخِیلَ مَنْ بَخِلَ بِمَا افْتَرَضَ اللَّهُ عَلَیْهِ وَ إِنْ کُنْتَ تَعْنِی الْخَالِقَ فَهُوَ الْجَوَادُ إِنْ أَعْطَی وَ هُوَ الْجَوَادُ إِنْ مَنَعَ لِأَنَّهُ إِنْ أَعْطَاکَ أَعْطَاکَ مَا لَیْسَ لَکَ وَ إِنْ مَنَعَکَ مَنَعَکَ مَا لَیْسَ لَکَ </w:t>
      </w:r>
      <w:r>
        <w:rPr>
          <w:rStyle w:val="FootnoteAnchor"/>
          <w:rtl w:val="true"/>
        </w:rPr>
        <w:footnoteReference w:id="7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از آن حضرت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و بخشنده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تو دو وجه دارد؛ اگر از مخلوقات می‌پرسی، به راستی فرد بخشنده فردی است که آن مقدار که خدا بر او واجب ساخته را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 بخیل و فرومایه کسی است که در پرداخت واجبات الهی بخل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منظورت بخشندگی خالق است، پس او چه عطا کند و چه دریغ 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دو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بخشنده است، زیرا اگر عطایت فرماید، آن چه را که از تو نیست به تو بخشیده، و چنان چه از تو باز دارد، آن چه را که از تو نیست دریغ داشته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5" w:name="__RefHeading___Toc1572767_1468164448"/>
      <w:bookmarkStart w:id="406" w:name="_Toc159"/>
      <w:bookmarkEnd w:id="405"/>
      <w:r>
        <w:rPr>
          <w:rtl w:val="true"/>
        </w:rPr>
        <w:t>«</w:t>
      </w:r>
      <w:r>
        <w:rPr/>
        <w:t>7</w:t>
      </w:r>
      <w:r>
        <w:rPr>
          <w:rtl w:val="true"/>
        </w:rPr>
        <w:t>»</w:t>
      </w:r>
      <w:bookmarkEnd w:id="406"/>
    </w:p>
    <w:p>
      <w:pPr>
        <w:pStyle w:val="BookText"/>
        <w:rPr/>
      </w:pPr>
      <w:r>
        <w:rPr>
          <w:rFonts w:ascii="Amiri" w:hAnsi="Amiri" w:eastAsia="Amiri" w:cs="Amiri"/>
          <w:color w:val="111111"/>
          <w:sz w:val="28"/>
          <w:sz w:val="28"/>
          <w:szCs w:val="28"/>
          <w:rtl w:val="true"/>
          <w:lang w:bidi="ar-SA"/>
        </w:rPr>
        <w:t xml:space="preserve">وَ قَالَ لَهُ وَکِیلُهُ وَ اللَّهِ مَا خُنْتُکَ فَقَالَ لَهُ خِیَانَتُکَ وَ تَضْیِیعُکَ عَلَیَّ مَالِی سَوَاءٌ وَ الْخِیَانَةُ شَرُّهُمَا عَلَیْکَ </w:t>
      </w:r>
      <w:r>
        <w:rPr>
          <w:rStyle w:val="FootnoteAnchor"/>
          <w:rtl w:val="true"/>
        </w:rPr>
        <w:footnoteReference w:id="7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وکلایش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به تو خیانت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مالم خیانت کنی و چه آن را تلف سازی، هر دو در نظرم یکسان است، در حالی که خیانت بر تو سخت‌تر و بدتر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7" w:name="__RefHeading___Toc1572769_1468164448"/>
      <w:bookmarkStart w:id="408" w:name="_Toc160"/>
      <w:bookmarkEnd w:id="407"/>
      <w:r>
        <w:rPr>
          <w:rtl w:val="true"/>
        </w:rPr>
        <w:t>«</w:t>
      </w:r>
      <w:r>
        <w:rPr/>
        <w:t>8</w:t>
      </w:r>
      <w:r>
        <w:rPr>
          <w:rtl w:val="true"/>
        </w:rPr>
        <w:t>»</w:t>
      </w:r>
      <w:bookmarkEnd w:id="408"/>
    </w:p>
    <w:p>
      <w:pPr>
        <w:pStyle w:val="BookText"/>
        <w:rPr/>
      </w:pPr>
      <w:r>
        <w:rPr>
          <w:rFonts w:ascii="Amiri" w:hAnsi="Amiri" w:eastAsia="Amiri" w:cs="Amiri"/>
          <w:color w:val="111111"/>
          <w:sz w:val="28"/>
          <w:sz w:val="28"/>
          <w:szCs w:val="28"/>
          <w:rtl w:val="true"/>
          <w:lang w:bidi="ar-SA"/>
        </w:rPr>
        <w:t xml:space="preserve">وَ قَالَ علیه السلام مَنْ تَکَلَّمَ فِی اللَّهِ هَلَکَ وَ مَنْ طَلَبَ الرِّئَاسَةَ هَلَکَ وَ مَنْ دَخَلَهُ الْعُجْبُ هَلَکَ </w:t>
      </w:r>
      <w:r>
        <w:rPr>
          <w:rStyle w:val="FootnoteAnchor"/>
          <w:rtl w:val="true"/>
        </w:rPr>
        <w:footnoteReference w:id="7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سخن گوید، نابود شود؛ کسی که طالب ریاست باشد، هلاک گردد؛ و کسی که خودبین باشد، تباه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9" w:name="__RefHeading___Toc1572771_1468164448"/>
      <w:bookmarkStart w:id="410" w:name="_Toc161"/>
      <w:bookmarkEnd w:id="409"/>
      <w:r>
        <w:rPr>
          <w:rtl w:val="true"/>
        </w:rPr>
        <w:t>«</w:t>
      </w:r>
      <w:r>
        <w:rPr/>
        <w:t>9</w:t>
      </w:r>
      <w:r>
        <w:rPr>
          <w:rtl w:val="true"/>
        </w:rPr>
        <w:t>»</w:t>
      </w:r>
      <w:bookmarkEnd w:id="410"/>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اشْتَدَّتْ مَئُونَةُ الدُّنْیَا وَ الدِّینِ فَأَمَّا مَئُونَةُ الدُّنْیَا فَإِنَّکَ لَا تَمُدُّ یَدَکَ إِلَی شَیْ‌ءٍ مِنْهَا إِلَّا وَجَدْتَ فَاجِراً قَدْ سَبَقَکَ إِلَیْهِ وَ أَمَّا مَئُونَةُ الْآخِرَةِ فَإِنَّکَ لَا تَجِدُ أَعْوَاناً یُعِینُونَکَ عَلَیْهِ </w:t>
      </w:r>
      <w:r>
        <w:rPr>
          <w:rStyle w:val="FootnoteAnchor"/>
          <w:rtl w:val="true"/>
        </w:rPr>
        <w:footnoteReference w:id="7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رنج دنیا و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سختی نهاده، امّا رنج دنیا این است که تو دست به هر چه دراز کنی، به فرد تبهکاری برمی‌خوری که پیش از تو بر آن پیشی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رنج آخرت این است که هیچ یاوری نیابی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کمک و یاری‌ات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1" w:name="__RefHeading___Toc1572773_1468164448"/>
      <w:bookmarkStart w:id="412" w:name="_Toc162"/>
      <w:bookmarkEnd w:id="411"/>
      <w:r>
        <w:rPr>
          <w:rtl w:val="true"/>
        </w:rPr>
        <w:t>«</w:t>
      </w:r>
      <w:r>
        <w:rPr/>
        <w:t>10</w:t>
      </w:r>
      <w:r>
        <w:rPr>
          <w:rtl w:val="true"/>
        </w:rPr>
        <w:t>»</w:t>
      </w:r>
      <w:bookmarkEnd w:id="412"/>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مِنَ الْوَسْوَاسِ أَکْلُ الطِّینِ وَ فَتُّ الطِّینِ وَ تَقْلِیمُ الْأَظْفَارِ بِالْأَسْنَانِ وَ أَکْلُ اللِّحْیَةِ وَ ثَلَاثٌ یَجْلِینَ الْبَصَرَ النَّظَرُ إِلَی الْخُضْرَةِ وَ النَّظَرُ إِلَی الْمَاءِ الْجَارِی وَ النَّظَرُ إِلَی الْوَجْهِ الْحَسَنِ </w:t>
      </w:r>
      <w:r>
        <w:rPr>
          <w:rStyle w:val="FootnoteAnchor"/>
          <w:rtl w:val="true"/>
        </w:rPr>
        <w:footnoteReference w:id="7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از وسوسه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خوردن، کلوخ شکستن، ناخن‌ها را به دندان جویدن، ریش جویدن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چیز به دیده جلا دهد و آن نگریستن به سبزه و آب روان و روی زیبا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3" w:name="__RefHeading___Toc1572775_1468164448"/>
      <w:bookmarkStart w:id="414" w:name="_Toc163"/>
      <w:bookmarkEnd w:id="413"/>
      <w:r>
        <w:rPr>
          <w:rtl w:val="true"/>
        </w:rPr>
        <w:t>«</w:t>
      </w:r>
      <w:r>
        <w:rPr/>
        <w:t>11</w:t>
      </w:r>
      <w:r>
        <w:rPr>
          <w:rtl w:val="true"/>
        </w:rPr>
        <w:t>»</w:t>
      </w:r>
      <w:bookmarkEnd w:id="414"/>
    </w:p>
    <w:p>
      <w:pPr>
        <w:pStyle w:val="BookText"/>
        <w:rPr/>
      </w:pPr>
      <w:r>
        <w:rPr>
          <w:rFonts w:ascii="Amiri" w:hAnsi="Amiri" w:eastAsia="Amiri" w:cs="Amiri"/>
          <w:color w:val="111111"/>
          <w:sz w:val="28"/>
          <w:sz w:val="28"/>
          <w:szCs w:val="28"/>
          <w:rtl w:val="true"/>
          <w:lang w:bidi="ar-SA"/>
        </w:rPr>
        <w:t xml:space="preserve">وَ قَالَ علیه السلام إِذَا کَانَ الْجَوْرُ أَغْلَبَ مِنَ الْحَقِّ لَمْ یَحِلَّ لِأَحَدٍ أَنْ یَظُنَّ بِأَحَدٍ خَیْراً حَتَّی یَعْرِفَ ذَلِکَ مِنْهُ </w:t>
      </w:r>
      <w:r>
        <w:rPr>
          <w:rStyle w:val="FootnoteAnchor"/>
          <w:rtl w:val="true"/>
        </w:rPr>
        <w:footnoteReference w:id="7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میان خلق بیدادگری و ستم بر درستی و حقّ فزونی یافت و چیره شد، جایز نیست کسی به دیگری خوشبین باشد، تا زمانی که درستی را در آن شخص درک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5" w:name="__RefHeading___Toc1572777_1468164448"/>
      <w:bookmarkStart w:id="416" w:name="_Toc164"/>
      <w:bookmarkEnd w:id="415"/>
      <w:r>
        <w:rPr>
          <w:rtl w:val="true"/>
        </w:rPr>
        <w:t>«</w:t>
      </w:r>
      <w:r>
        <w:rPr/>
        <w:t>12</w:t>
      </w:r>
      <w:r>
        <w:rPr>
          <w:rtl w:val="true"/>
        </w:rPr>
        <w:t>»</w:t>
      </w:r>
      <w:bookmarkEnd w:id="416"/>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علیه السلام لَیْسَ الْقُبْلَةُ عَلَی الْفَمِ إِلَّا لِلزَّوْجَةِ وَ الْوَلَدِ الصَّغِیرِ </w:t>
      </w:r>
      <w:r>
        <w:rPr>
          <w:rStyle w:val="FootnoteAnchor"/>
          <w:rtl w:val="true"/>
        </w:rPr>
        <w:footnoteReference w:id="787"/>
      </w:r>
      <w:bookmarkStart w:id="417" w:name="pg13739_148557"/>
    </w:p>
    <w:p>
      <w:pPr>
        <w:pStyle w:val="BookText"/>
        <w:rPr/>
      </w:pPr>
      <w:bookmarkEnd w:id="41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بوسیدن لب غیر همسر و کودک جایز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8" w:name="__RefHeading___Toc1572779_1468164448"/>
      <w:bookmarkStart w:id="419" w:name="_Toc165"/>
      <w:bookmarkEnd w:id="418"/>
      <w:r>
        <w:rPr>
          <w:rtl w:val="true"/>
        </w:rPr>
        <w:t>«</w:t>
      </w:r>
      <w:r>
        <w:rPr/>
        <w:t>13</w:t>
      </w:r>
      <w:r>
        <w:rPr>
          <w:rtl w:val="true"/>
        </w:rPr>
        <w:t>»</w:t>
      </w:r>
      <w:bookmarkEnd w:id="419"/>
    </w:p>
    <w:p>
      <w:pPr>
        <w:pStyle w:val="BookText"/>
        <w:rPr/>
      </w:pPr>
      <w:r>
        <w:rPr>
          <w:rFonts w:ascii="Amiri" w:hAnsi="Amiri" w:eastAsia="Amiri" w:cs="Amiri"/>
          <w:color w:val="111111"/>
          <w:sz w:val="28"/>
          <w:sz w:val="28"/>
          <w:szCs w:val="28"/>
          <w:rtl w:val="true"/>
          <w:lang w:bidi="ar-SA"/>
        </w:rPr>
        <w:t xml:space="preserve">وَ قَالَ علیه السلام تَفَقَّهُوا فِی دِینِ اللَّهِ فَإِنَّ الْفِقْهَ مِفْتَاحُ الْبَصِیرَةِ وَ تَمَامُ الْعِبَادَةِ وَ السَّبَبُ إِلَی الْمَنَازِلِ الرَّفِیعَةِ وَ الرُّتَبِ الْجَلِیلَةِ فِی الدِّینِ وَ الدُّنْیَا وَ فَضْلُ الْفَقِیهِ عَلَی الْعَابِدِ کَفَضْلِ الشَّمْسِ عَلَی الْکَوَاکِبِ وَ مَنْ لَمْ یَتَفَقَّهْ فِی دِینِهِ لَمْ یَرْضَ اللَّهُ لَهُ عَمَلًا </w:t>
      </w:r>
      <w:r>
        <w:rPr>
          <w:rStyle w:val="FootnoteAnchor"/>
          <w:rtl w:val="true"/>
        </w:rPr>
        <w:footnoteReference w:id="7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خدا اندیشه و تفکّر کنید، زیرا فهم دین کلید بینش و کمال عبادت است، و نیز موجب صعود به درجات رفیع و نیل به مراتب عالی دین و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برتری فرد دین‌فهم و فقیه بر فرد عابد، همچون برتری خورشید بر ستارگان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در دین خود اندیشه نکند، خداوند از هیچ عمل او راضی نگردد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0" w:name="__RefHeading___Toc1572781_1468164448"/>
      <w:bookmarkStart w:id="421" w:name="_Toc166"/>
      <w:bookmarkEnd w:id="420"/>
      <w:r>
        <w:rPr>
          <w:rtl w:val="true"/>
        </w:rPr>
        <w:t>«</w:t>
      </w:r>
      <w:r>
        <w:rPr/>
        <w:t>14</w:t>
      </w:r>
      <w:r>
        <w:rPr>
          <w:rtl w:val="true"/>
        </w:rPr>
        <w:t>»</w:t>
      </w:r>
      <w:bookmarkEnd w:id="421"/>
    </w:p>
    <w:p>
      <w:pPr>
        <w:pStyle w:val="BookText"/>
        <w:rPr/>
      </w:pPr>
      <w:r>
        <w:rPr>
          <w:rFonts w:ascii="Amiri" w:hAnsi="Amiri" w:eastAsia="Amiri" w:cs="Amiri"/>
          <w:color w:val="111111"/>
          <w:sz w:val="28"/>
          <w:sz w:val="28"/>
          <w:szCs w:val="28"/>
          <w:rtl w:val="true"/>
          <w:lang w:bidi="ar-SA"/>
        </w:rPr>
        <w:t xml:space="preserve">وَ قَالَ علیه السلام لِعَلِیِّ بْنِ یَقْطِینٍ کَفَّارَةُ عَمَلِ السُّلْطَانِ الْإِحْسَانُ إِلَی الْإِخْوَانِ </w:t>
      </w:r>
      <w:r>
        <w:rPr>
          <w:rStyle w:val="FootnoteAnchor"/>
          <w:rtl w:val="true"/>
        </w:rPr>
        <w:footnoteReference w:id="7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بن یقطین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و جبران خدمت به سلطان، احسان به برادران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2" w:name="__RefHeading___Toc1572783_1468164448"/>
      <w:bookmarkStart w:id="423" w:name="_Toc167"/>
      <w:bookmarkEnd w:id="422"/>
      <w:r>
        <w:rPr>
          <w:rtl w:val="true"/>
        </w:rPr>
        <w:t>«</w:t>
      </w:r>
      <w:r>
        <w:rPr/>
        <w:t>15</w:t>
      </w:r>
      <w:r>
        <w:rPr>
          <w:rtl w:val="true"/>
        </w:rPr>
        <w:t>»</w:t>
      </w:r>
      <w:bookmarkEnd w:id="423"/>
    </w:p>
    <w:p>
      <w:pPr>
        <w:pStyle w:val="BookText"/>
        <w:rPr/>
      </w:pPr>
      <w:r>
        <w:rPr>
          <w:rFonts w:ascii="Amiri" w:hAnsi="Amiri" w:eastAsia="Amiri" w:cs="Amiri"/>
          <w:color w:val="111111"/>
          <w:sz w:val="28"/>
          <w:sz w:val="28"/>
          <w:szCs w:val="28"/>
          <w:rtl w:val="true"/>
          <w:lang w:bidi="ar-SA"/>
        </w:rPr>
        <w:t xml:space="preserve">وَ قَالَ علیه السلام إِذَا کَانَ الْإِمَامُ عَادِلًا کَانَ لَهُ الْأَجْرُ وَ عَلَیْکَ الشُّکْرُ وَ إِذَا کَانَ جَائِراً کَانَ عَلَیْهِ الْوِزْرُ وَ عَلَیْکَ الصَّبْرُ </w:t>
      </w:r>
      <w:r>
        <w:rPr>
          <w:rStyle w:val="FootnoteAnchor"/>
          <w:rtl w:val="true"/>
        </w:rPr>
        <w:footnoteReference w:id="7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زمامداری دادگر باشد، هم ثواب برد و هم شکرش بر تو لازم آید، و چون بیدادگر باشد، گناه بر او باشد و تو را صبر باید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4" w:name="__RefHeading___Toc1572785_1468164448"/>
      <w:bookmarkStart w:id="425" w:name="_Toc168"/>
      <w:bookmarkEnd w:id="424"/>
      <w:r>
        <w:rPr>
          <w:rtl w:val="true"/>
        </w:rPr>
        <w:t>«</w:t>
      </w:r>
      <w:r>
        <w:rPr/>
        <w:t>16</w:t>
      </w:r>
      <w:r>
        <w:rPr>
          <w:rtl w:val="true"/>
        </w:rPr>
        <w:t>»</w:t>
      </w:r>
      <w:bookmarkEnd w:id="425"/>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أَبُو حَنِیفَةَ حَجَجْتُ فِی أَیَّامِ أَبِی عَبْدِ اللَّهِ الصَّادِقِ علیه السلام فَلَمَّا أَتَیْتُ الْمَدِینَةَ دَخَلْتُ دَارَهُ فَجَلَسْتُ فِی الدِّهْلِیزِ أَنْتَظِرُ إِذْنَهُ إِذْ خَرَجَ صَبِیٌّ یَدْرُجُ </w:t>
      </w:r>
      <w:r>
        <w:rPr>
          <w:rStyle w:val="FootnoteAnchor"/>
          <w:rtl w:val="true"/>
        </w:rPr>
        <w:footnoteReference w:id="791"/>
      </w:r>
      <w:r>
        <w:rPr>
          <w:rFonts w:ascii="Amiri" w:hAnsi="Amiri" w:eastAsia="Amiri" w:cs="Amiri"/>
          <w:color w:val="111111"/>
          <w:sz w:val="28"/>
          <w:sz w:val="28"/>
          <w:szCs w:val="28"/>
          <w:rtl w:val="true"/>
          <w:lang w:bidi="ar-SA"/>
        </w:rPr>
        <w:t xml:space="preserve">فَقُلْتُ یَا غُلَامُ أَیْنَ یَضَعُ الْغَرِیبُ الْغَائِطَ مِنْ بَلَدِکُمْ قَالَ عَلَی رِسْلِکَ </w:t>
      </w:r>
      <w:r>
        <w:rPr>
          <w:rStyle w:val="FootnoteAnchor"/>
          <w:rtl w:val="true"/>
        </w:rPr>
        <w:footnoteReference w:id="792"/>
      </w:r>
      <w:r>
        <w:rPr>
          <w:rFonts w:ascii="Amiri" w:hAnsi="Amiri" w:eastAsia="Amiri" w:cs="Amiri"/>
          <w:color w:val="111111"/>
          <w:sz w:val="28"/>
          <w:sz w:val="28"/>
          <w:szCs w:val="28"/>
          <w:rtl w:val="true"/>
          <w:lang w:bidi="ar-SA"/>
        </w:rPr>
        <w:t xml:space="preserve">ثُمَّ جَلَسَ مُسْتَنِداً إِلَی الْحَائِطِ ثُمَّ قَالَ تَوَقَّ شُطُوطَ الْأَنْهَارِ وَ مَسَاقِطَ الثِّمَارِ وَ أَفْنِیَةَ الْمَسَاجِدِ وَ قَارِعَةَ الطَّرِیقِ </w:t>
      </w:r>
      <w:r>
        <w:rPr>
          <w:rStyle w:val="FootnoteAnchor"/>
          <w:rtl w:val="true"/>
        </w:rPr>
        <w:footnoteReference w:id="793"/>
      </w:r>
      <w:r>
        <w:rPr>
          <w:rFonts w:ascii="Amiri" w:hAnsi="Amiri" w:eastAsia="Amiri" w:cs="Amiri"/>
          <w:color w:val="111111"/>
          <w:sz w:val="28"/>
          <w:sz w:val="28"/>
          <w:szCs w:val="28"/>
          <w:rtl w:val="true"/>
          <w:lang w:bidi="ar-SA"/>
        </w:rPr>
        <w:t xml:space="preserve">وَ تَوَارَ خَلْفَ جِدَارٍ وَ شُلْ ثَوْبَکَ </w:t>
      </w:r>
      <w:r>
        <w:rPr>
          <w:rStyle w:val="FootnoteAnchor"/>
          <w:rtl w:val="true"/>
        </w:rPr>
        <w:footnoteReference w:id="794"/>
      </w:r>
      <w:r>
        <w:rPr>
          <w:rFonts w:ascii="Amiri" w:hAnsi="Amiri" w:eastAsia="Amiri" w:cs="Amiri"/>
          <w:color w:val="111111"/>
          <w:sz w:val="28"/>
          <w:sz w:val="28"/>
          <w:szCs w:val="28"/>
          <w:rtl w:val="true"/>
          <w:lang w:bidi="ar-SA"/>
        </w:rPr>
        <w:t xml:space="preserve">وَ لَا تَسْتَقْبِلِ الْقِبْلَةَ وَ لَا تَسْتَدْبِرْهَا وَ ضَعْ حَیْثُ شِئْتَ فَأَعْجَبَنِی مَا سَمِعْتُ مِنَ الصَّبِیِّ فَقُلْتُ لَهُ مَا اسْمُکَ فَقَالَ أَنَا مُوسَی بْنُ جَعْفَرِ بْنِ مُحَمَّدِ بْنِ عَلِیِّ بْنِ الْحُسَیْنِ بْنِ عَلِیِّ بْنِ أَبِی طَالِبٍ علیهما السلام فَقُلْتُ لَهُ یَا غُلَامُ مِمَّنْ الْمَعْصِیَةُ فَقَالَ إِنَّ السَّیِّئَاتِ لَا تَخْلُو مِنْ إِحْدَی ثَلَاثٍ إِمَّا أَنْ تَکُونَ مِنَ اللَّهِ وَ لَیْسَتْ مِنْهُ فَلَا یَنْبَغِی لِلرَّبِّ أَنْ یُعَذِّبَ الْعَبْدَ عَلَی مَا لَا یَرْتَکِبُ وَ إِمَّا أَنْ تَکُونَ مِنْهُ وَ مِنَ الْعَبْدِ وَ لَیْسَتْ کَذَلِکَ فَلَا یَنْبَغِی لِلشَّرِیکِ الْقَوِیِّ أَنْ یَظْلِمَ الشَّرِیکَ الضَّعِیفَ وَ إِمَّا أَنْ تَکُونَ مِنَ الْعَبْدِ وَ هِیَ مِنْهُ فَإِنْ عَفَا فَبِکَرَمِهِ وَ جُودِهِ وَ إِنْ عَاقَبَ فَبِذَنْبِ الْعَبْدِ وَ جَرِیرَتِهِ قَالَ أَبُو حَنِیفَةَ فَانْصَرَفْتُ وَ لَمْ أَلْقَ أَبَا عَبْدِ اللَّهِ علیه السلام وَ اسْتَغْنَیْتُ بِمَا سَمِعْتُ </w:t>
      </w:r>
      <w:r>
        <w:rPr>
          <w:rStyle w:val="FootnoteAnchor"/>
          <w:rtl w:val="true"/>
        </w:rPr>
        <w:footnoteReference w:id="795"/>
      </w:r>
      <w:bookmarkStart w:id="426" w:name="pg13739_148558"/>
    </w:p>
    <w:p>
      <w:pPr>
        <w:pStyle w:val="BookText"/>
        <w:rPr/>
      </w:pPr>
      <w:bookmarkEnd w:id="4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حنیفه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ابو عبداللَّه صادق علیه السّلام به سفر حجّ رفتم، چون به مدینه رسیدم، رهسپار منزل آن حضرت شده و درب خانه منتظر اجازه ورود او شدم که ناگاه کودکی نوپا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غریبی که به شهرتان آمده کجا قضای حاجت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حالی که به دیوار تکیه داد و نشست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نهرها، محلّ ریزش میوه درختان، گرداگرد و اطراف مساجد و وسط جادّه پرهیز کن، و پشت دیواری پنهان شو و جامه‌ات را بالا بزن، و نه رو به قبله باش و نه پشت بدان، و دیگر هر جا که خواستی قضای حاجت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حنیفه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مطالبی که از کودکی نوپا شنیدم شگفت زده شدم و بدو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بن محمّد بن علی بن الحسین بن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از چه کسی صادر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 گناهان از سه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خداوند سر می‌زند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چنین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اصلا شایسته پروردگار نیست که بنده را به خاطر گناهی که نکرده عذاب کند؛ یا از خدا و بنده، هر دو با هم سر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شایسته نباشد که شریک قوی به شریک ضعیف ستم کند؛ یا این که از بنده سر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همین طور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خداوند درگذرد و عفو فرماید، از روی جود و کرمش خواهد بود و چنان چه مجازات کند، پس به جهت گناه و جرم 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بی‌آنکه با ابو عبداللَّه صادق علیه السّلام ملاقات کنم بازگشتم و بدان چه شنیدم بی‌نیاز و مستغنی گشتم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7" w:name="__RefHeading___Toc1572787_1468164448"/>
      <w:bookmarkStart w:id="428" w:name="_Toc169"/>
      <w:bookmarkEnd w:id="427"/>
      <w:r>
        <w:rPr>
          <w:rtl w:val="true"/>
        </w:rPr>
        <w:t>«</w:t>
      </w:r>
      <w:r>
        <w:rPr/>
        <w:t>17</w:t>
      </w:r>
      <w:r>
        <w:rPr>
          <w:rtl w:val="true"/>
        </w:rPr>
        <w:t>»</w:t>
      </w:r>
      <w:bookmarkEnd w:id="428"/>
    </w:p>
    <w:p>
      <w:pPr>
        <w:pStyle w:val="BookText"/>
        <w:rPr/>
      </w:pPr>
      <w:r>
        <w:rPr>
          <w:rFonts w:ascii="Amiri" w:hAnsi="Amiri" w:eastAsia="Amiri" w:cs="Amiri"/>
          <w:color w:val="111111"/>
          <w:sz w:val="28"/>
          <w:sz w:val="28"/>
          <w:szCs w:val="28"/>
          <w:rtl w:val="true"/>
          <w:lang w:bidi="ar-SA"/>
        </w:rPr>
        <w:t xml:space="preserve">کَنْزُ الْکَرَاجُکِیِّ، رَوَی مُحَمَّدُ بْنُ سِنَانٍ عَنْ دَاوُدَ الرَّقِّیِّ أَنَّ أَبَا حَنِیفَةَ قَالَ لِابْنِ أَبِی لَیْلَی مُرَّ بِنَا إِلَی مُوسَی بْنِ جَعْفَرٍ علیهما السلام لِنَسْأَلَهُ عَنْ أَفَاعِیلِ الْعِبَادِ وَ ذَلِکَ فِی حَیَاةِ الصَّادِقِ علیه السلام وَ مُوسَی علیه السلام یَوْمَئِذٍ غُلَامٌ فَلَمَّا صَارَا إِلَیْهِ سَلَّمَا عَلَیْهِ ثُمَّ قَالا لَهُ أَخْبِرْنَا عَنْ أَفَاعِیلِ الْعِبَادِ مِمَّنْ هِیَ فَقَالَ لَهُمَا إِنْ کَانَتْ أَفَاعِیلُ الْعِبَادِ مِنَ اللَّهِ دُونَ خَلْقِهِ فَاللَّهُ أَعْلَی وَ أَعَزُّ وَ أَعْدَلُ مِنْ أَنْ یُعَذِّبَ عَبِیدَهُ عَلَی فِعْلِ نَفْسِهِ وَ إِنْ کَانَتْ مِنَ اللَّهِ وَ مِنْ خَلْقِهِ فَإِنَّهُ أَعْلَی وَ أَعَزَّ مِنْ أَنْ یُعَذِّبَ عَبِیدَهُ عَلَی فِعْلٍ قَدْ شَارَکَهُمْ فِیهِ وَ إِنْ کَانَتْ أَفَاعِیلُ الْعِبَادِ مِنَ الْعِبَادِ فَإِنْ عَذَّبَ فَبِعَدْلِهِ وَ إِنْ غَفَرَ فَهُوَ أَهْلُ التَّقْوی وَ أَهْلُ الْمَغْفِرَةِ ثُمَّ أَنْشَأَ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 xml:space="preserve">) </w:t>
      </w:r>
      <w:r>
        <w:rPr>
          <w:rStyle w:val="FootnoteAnchor"/>
          <w:rtl w:val="true"/>
        </w:rPr>
        <w:footnoteReference w:id="796"/>
      </w:r>
    </w:p>
    <w:p>
      <w:pPr>
        <w:pStyle w:val="BookText"/>
        <w:rPr/>
      </w:pPr>
      <w:r>
        <w:rPr>
          <w:rFonts w:ascii="Amiri" w:hAnsi="Amiri" w:eastAsia="Amiri" w:cs="Amiri"/>
          <w:color w:val="111111"/>
          <w:sz w:val="28"/>
          <w:sz w:val="28"/>
          <w:szCs w:val="28"/>
          <w:rtl w:val="true"/>
          <w:lang w:bidi="ar-SA"/>
        </w:rPr>
        <w:t>لَمْ تَخْلُ أَفْعَالُنَا اللَّاتِی نُذَمُّ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إِحْدَی ثَلَاثِ مَعَانٍ حِینَ نَأْتِیهَا</w:t>
      </w:r>
    </w:p>
    <w:p>
      <w:pPr>
        <w:pStyle w:val="BookText"/>
        <w:rPr/>
      </w:pPr>
      <w:r>
        <w:rPr>
          <w:rFonts w:ascii="Amiri" w:hAnsi="Amiri" w:eastAsia="Amiri" w:cs="Amiri"/>
          <w:color w:val="111111"/>
          <w:sz w:val="28"/>
          <w:sz w:val="28"/>
          <w:szCs w:val="28"/>
          <w:rtl w:val="true"/>
          <w:lang w:bidi="ar-SA"/>
        </w:rPr>
        <w:t xml:space="preserve">إِمَّا تَفَرَّدَ بَارِینَا بِصَنْعَتِهَا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فَیَسْقُطُ الذَّمُّ عَنَّا حِینَ نُنْشِیهَا</w:t>
      </w:r>
    </w:p>
    <w:p>
      <w:pPr>
        <w:pStyle w:val="BookText"/>
        <w:rPr/>
      </w:pPr>
      <w:r>
        <w:rPr>
          <w:rFonts w:ascii="Amiri" w:hAnsi="Amiri" w:eastAsia="Amiri" w:cs="Amiri"/>
          <w:color w:val="111111"/>
          <w:sz w:val="28"/>
          <w:sz w:val="28"/>
          <w:szCs w:val="28"/>
          <w:rtl w:val="true"/>
          <w:lang w:bidi="ar-SA"/>
        </w:rPr>
        <w:t>أَوْ کَانَ یَشْرَکُنَا فِیهَا فَیُلْحِقُهُ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سَوْفَ یَلْحَقُنَا مِنْ لَائِمٍ فِیهَا</w:t>
      </w:r>
    </w:p>
    <w:p>
      <w:pPr>
        <w:pStyle w:val="BookText"/>
        <w:rPr/>
      </w:pPr>
      <w:r>
        <w:rPr>
          <w:rFonts w:ascii="Amiri" w:hAnsi="Amiri" w:eastAsia="Amiri" w:cs="Amiri"/>
          <w:color w:val="111111"/>
          <w:sz w:val="28"/>
          <w:sz w:val="28"/>
          <w:szCs w:val="28"/>
          <w:rtl w:val="true"/>
          <w:lang w:bidi="ar-SA"/>
        </w:rPr>
        <w:t>أَوْ لَمْ یَکُنْ لِإِلَهِی فِی جِنَایَتِهَا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 فَمَا الذَّنْبُ إِلَّا ذَنْبُ جَانِیهَا</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أکثر مناظراته و احتجاجاته فی أبواب تأریخه صلوات الله علیه و کثیر مما صدر عنه من جوامع العلوم فی کتاب الروضة</w:t>
      </w:r>
      <w:r>
        <w:rPr>
          <w:rFonts w:eastAsia="IRNazanin" w:cs="IRNazanin"/>
          <w:color w:val="111111"/>
          <w:sz w:val="28"/>
          <w:szCs w:val="28"/>
          <w:rtl w:val="true"/>
          <w:lang w:bidi="fa-IR"/>
        </w:rPr>
        <w:t xml:space="preserve">. </w:t>
      </w:r>
      <w:bookmarkStart w:id="429" w:name="pg13739_148559"/>
    </w:p>
    <w:p>
      <w:pPr>
        <w:pStyle w:val="BookText"/>
        <w:rPr/>
      </w:pPr>
      <w:bookmarkEnd w:id="4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کثیر رقی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به ابن ابی لیلی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نزد موسی بن جعفر علیه السّلام ببر تا درباره کارهای بنده‌های خدا از او پرسش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زمان زندگی امام جعفر صادق علیه السّلام بود و امام موسی کاظم علیه السّلام در آن روز پسر بچه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 آن حضرت رفتند، بر او سلام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کارهای بندگان خدا به ما خبر بده که از که باشند و فاعل حقیقی آن ها کیست؟ در پاسخشان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کارهای بندگان از خدا باشد و آن ها ابزار صرف باشند و کار آن ها نباشد، خدا والاتر و عزیزتر و عادل‌تر است که بنده‌هایش را بر کاری که خودش کرده عذاب کند، و اگر از خدا و از خلقش هر دو باشند و در کار مشترک باشند، خدا والاتر و عزیزتر است از این که عذاب کند بندگانش را بر کاری که خودش شریک آنان بوده، و اگر کارها از خود بنده‌ها باشند، اگر عذاب کند بر کارهای بد عدالت است و اگر هم بیامرزد، خدا اهل تقوا و اهل مغفرت است و سپس این چند شعر را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کار‌های بد ما که به آن ها مذمّت می‌شویم، وقتی که آن ها را انجام می‌دهیم از سه حال بیرون نیست</w:t>
      </w:r>
    </w:p>
    <w:p>
      <w:pPr>
        <w:pStyle w:val="BookText"/>
        <w:rPr/>
      </w:pPr>
      <w:r>
        <w:rPr>
          <w:rFonts w:ascii="IRNazanin" w:hAnsi="IRNazanin" w:eastAsia="IRNazanin"/>
          <w:color w:val="111111"/>
          <w:sz w:val="28"/>
          <w:sz w:val="28"/>
          <w:szCs w:val="28"/>
          <w:rtl w:val="true"/>
          <w:lang w:bidi="fa-IR"/>
        </w:rPr>
        <w:t>یا خداوند توانا خودش به تنهایی آن ها را انجام داده است، پس هنگام انجام دادن آن کارها توسط ما، مذمّت از ما دور می‌شود</w:t>
      </w:r>
    </w:p>
    <w:p>
      <w:pPr>
        <w:pStyle w:val="BookText"/>
        <w:rPr/>
      </w:pPr>
      <w:r>
        <w:rPr>
          <w:rFonts w:ascii="IRNazanin" w:hAnsi="IRNazanin" w:eastAsia="IRNazanin"/>
          <w:color w:val="111111"/>
          <w:sz w:val="28"/>
          <w:sz w:val="28"/>
          <w:szCs w:val="28"/>
          <w:rtl w:val="true"/>
          <w:lang w:bidi="fa-IR"/>
        </w:rPr>
        <w:t>یا خدای متعال در آن کارها شریک ماست، پس ملامت به او می‌رسد، آن ملامت ارتکاب آن کارها که زود است به ما برسد</w:t>
      </w:r>
    </w:p>
    <w:p>
      <w:pPr>
        <w:pStyle w:val="BookText"/>
        <w:rPr/>
      </w:pPr>
      <w:r>
        <w:rPr>
          <w:rFonts w:ascii="IRNazanin" w:hAnsi="IRNazanin" w:eastAsia="IRNazanin"/>
          <w:color w:val="111111"/>
          <w:sz w:val="28"/>
          <w:sz w:val="28"/>
          <w:szCs w:val="28"/>
          <w:rtl w:val="true"/>
          <w:lang w:bidi="fa-IR"/>
        </w:rPr>
        <w:t>یا برای خدای من در جنایت آن کارها گناهی نبوده است، پس گناهی نیست جز گناه مرتکب شونده آن کارها</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اکثر مناظرات و احتجاجات امام موسی کاظم علیه السّلام، در ابواب تاریخ آن حضرت و سخنان جامع آن حضرت در مورد دانش 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430" w:name="__RefHeading___Toc1572789_1468164448"/>
      <w:bookmarkStart w:id="431" w:name="_Toc170"/>
      <w:bookmarkEnd w:id="430"/>
      <w:r>
        <w:rPr>
          <w:rtl w:val="true"/>
        </w:rPr>
        <w:t xml:space="preserve">باب </w:t>
      </w:r>
      <w:r>
        <w:rPr/>
        <w:t>17</w:t>
      </w:r>
      <w:r>
        <w:rPr>
          <w:rtl w:val="true"/>
        </w:rPr>
        <w:t xml:space="preserve"> </w:t>
      </w:r>
      <w:r>
        <w:rPr>
          <w:rtl w:val="true"/>
        </w:rPr>
        <w:t>ما وصل إلینا من أخبار علی بن جعفر عن أخیه موسی علیه السلام</w:t>
      </w:r>
      <w:bookmarkEnd w:id="431"/>
    </w:p>
    <w:p>
      <w:pPr>
        <w:pStyle w:val="Heading4"/>
        <w:numPr>
          <w:ilvl w:val="3"/>
          <w:numId w:val="1"/>
        </w:numPr>
        <w:rPr/>
      </w:pPr>
      <w:bookmarkStart w:id="432" w:name="__RefHeading___Toc1572791_1468164448"/>
      <w:bookmarkStart w:id="433" w:name="_Toc171"/>
      <w:bookmarkEnd w:id="432"/>
      <w:r>
        <w:rPr>
          <w:rtl w:val="true"/>
        </w:rPr>
        <w:t>اشاره</w:t>
      </w:r>
      <w:bookmarkEnd w:id="433"/>
    </w:p>
    <w:p>
      <w:pPr>
        <w:pStyle w:val="BookText"/>
        <w:rPr/>
      </w:pPr>
      <w:r>
        <w:rPr>
          <w:rFonts w:ascii="IRNazanin" w:hAnsi="IRNazanin" w:eastAsia="IRNazanin"/>
          <w:color w:val="111111"/>
          <w:sz w:val="28"/>
          <w:sz w:val="28"/>
          <w:szCs w:val="28"/>
          <w:rtl w:val="true"/>
          <w:lang w:bidi="fa-IR"/>
        </w:rPr>
        <w:t>بغیر روایة الحمیری نقلناها مجتمعة لما بینها و بین أخبار الحمیری من اختلاف یسیر و فرقنا ما ورد بروایة الحمیری علی الأبواب‌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غیر روایتی که حمیری نقل می‌کند، در اینجا مجموع آنها را نقل کردیم، چون مختصر اختلافی با اخبار حمیری دارد و اخبار حمیری را در بخش‌های مربوط به آن متفرق نموده‌ایم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434" w:name="__RefHeading___Toc1572793_1468164448"/>
      <w:bookmarkStart w:id="435" w:name="_Toc172"/>
      <w:bookmarkEnd w:id="434"/>
      <w:r>
        <w:rPr>
          <w:rtl w:val="true"/>
        </w:rPr>
        <w:t>الأخبار</w:t>
      </w:r>
      <w:bookmarkEnd w:id="435"/>
    </w:p>
    <w:p>
      <w:pPr>
        <w:pStyle w:val="Heading5"/>
        <w:numPr>
          <w:ilvl w:val="4"/>
          <w:numId w:val="1"/>
        </w:numPr>
        <w:rPr/>
      </w:pPr>
      <w:bookmarkStart w:id="436" w:name="__RefHeading___Toc1572795_1468164448"/>
      <w:bookmarkStart w:id="437" w:name="_Toc173"/>
      <w:bookmarkEnd w:id="436"/>
      <w:r>
        <w:rPr>
          <w:rtl w:val="true"/>
        </w:rPr>
        <w:t>«</w:t>
      </w:r>
      <w:r>
        <w:rPr/>
        <w:t>1</w:t>
      </w:r>
      <w:r>
        <w:rPr>
          <w:rtl w:val="true"/>
        </w:rPr>
        <w:t>»</w:t>
      </w:r>
      <w:bookmarkEnd w:id="437"/>
    </w:p>
    <w:p>
      <w:pPr>
        <w:pStyle w:val="BookText"/>
        <w:rPr/>
      </w:pPr>
      <w:r>
        <w:rPr>
          <w:rFonts w:ascii="Amiri" w:hAnsi="Amiri" w:eastAsia="Amiri" w:cs="Amiri"/>
          <w:color w:val="111111"/>
          <w:sz w:val="28"/>
          <w:sz w:val="28"/>
          <w:szCs w:val="28"/>
          <w:rtl w:val="true"/>
          <w:lang w:bidi="ar-SA"/>
        </w:rPr>
        <w:t xml:space="preserve">أَخْبَرَنَا أَحْمَدُ بْنُ مُوسَی بْنِ جَعْفَرِ بْنِ أَبِی الْعَبَّاسِ قَالَ حَدَّثَنَا أَبُو جَعْفَرِ بْنُ یَزِیدَ بْنِ النَّضْرِ الْخُرَاسَانِیُّ مِنْ کِتَابِهِ فِی جُمَادَی الْآخِرَةِ سَنَةَ إِحْدَی وَ ثَمَانِینَ وَ مِائَتَیْنِ قَالَ حَدَّثَنَا عَلِیُّ بْنُ الْحَسَنِ بْنِ عَلِیِّ بْنِ عُمَرَ بْنِ عَلِیِّ بْنِ الْحُسَیْنِ بْنِ عَلِیِّ بْنِ أَبِی طَالِبٍ علیهما السلام عَنْ عَلِیِّ بْنِ جَعْفَرِ بْنِ مُحَمَّدٍ </w:t>
      </w: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 xml:space="preserve">العمرکی بن علی البوفکی النیسابوریّ، و علیّ بن أسباط، و موسی بن القاسم، و حفیده عبد اللّه بن الحسن، و محمّد بن عبد اللّه بن مهران، و أبو قتادة علیّ بن محمّد بن حفص القمّیّ، و یعقوب بن یزید، و داود النهدی، و محمّد و أحمد ابناه، و أحمد بن محمّد بن عبد اللّه، و أحمد بن موسی، و علیّ بن الحسن بن علیّ بن عمر بن علیّ بن الحسین بن علیّ بن أبی طالب علیهم السلام، و الحسن بن علیّ بن عثمان بن علیّ بن الحسین بن علیّ بن أبی طالب علیهم السلام، و الحسین بن زید بن علیّ بن الحسین علیهم السلام أبو الحسین العلوی، و حسین بن موسی بن جعفر علیه السلام، و علی بن حمزة بن الحسن بن عبید اللّه بن العباس بن أمیر المؤمنین علیه السلام، و محمّد بن إسماعیل بن إبراهیم بن موسی بن جعفر علیه السلام، و إسماعیل بن محمّد بن إسحاق بن جعفر بن محمّد علیه السلام، و إسماعیل بن همام، و سلیمان بن جعفر، و الحسین بن عیسی بن عبد اللّه، و محمّد بن الحسن بن عمار، و عمر بن أبی معمر، و عبد الجبار، و موسی بن جعفر بن وهب، و نصر بن علی الجهضمی، و محمّد بن الولید و زکریا بن یحیی بن النعمان البصری، و محمّد بن هارون، 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سعید، و علی بن الحسین بن علیّ بن عمر بن علیّ بن الحسین بن علیّ بن أبی طالب علیهم السلام، و النهیکی، و أحمد بن محمّد بن أبی نصر البزنطی، و عبد العظیم بن عبد اللّه، و أحمد بن زید، و محمّد بن علی بن جعفر، و أبو سعید الحسن بن علیّ بن زکریا بن یحیی بن صالح بن عاصم بن زفر</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أَخِیهِ مُوسَی بْنِ جَعْفَرٍ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أَبِی جَعْفَرَ بْنَ مُحَمَّدٍ عَنْ رَجُلٍ وَاقَعَ امْرَأَتَهُ قَبْلَ طَوَافِ النِّسَاءِ مُتَعَمِّداً مَا عَلَیْهِ قَالَ یَطُوفُ وَ عَلَیْهِ بَدَنَةٌ وَ سَأَلْتُهُ عَنْ رَجُلٍ أُخِذَ وَ عَلَیْهِ ثَلَاثَةُ حُدُودٍ الْخَمْرُ وَ السَّرِقَةُ وَ الزِّنَا فَمَا فِیهَا مِنَ الْحُدُودِ قَالَ یُبْدَأُ بِحَدِّ الْخَمْرِ ثُمَّ السَّرِقَةِ ثُمَّ الزِّنَا وَ سَأَلْتُهُ عَنْ خُنْثَی دَلَّسَ نَفْسَهُ لِامْرَأَتِهِ مَا عَلَیْهِ قَالَ یُوجَعُ ظَهْرُهُ وَ أُذِیقَ تَمْهِیناً وَ عَلَیْهِ الْمَهْرُ کَامِلًا إِنْ کَانَ دَخَلَ بِهَا وَ إِنْ لَمْ یَکُنْ دَخَلَ بِهَا فَعَلَیْهِ نِصْفُ الْمَهْرِ</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سَأَلْتُهُ عَنْ ذَبِیحَةِ الْیَهُودِیِّ وَ النَّصْرَانِیِّ هَلْ تَحِلُّ قَالَ کُلْ مِمَّا ذُکِرَ اسْمُ اللَّهِ عَلَیْهِ </w:t>
      </w:r>
      <w:r>
        <w:rPr>
          <w:rStyle w:val="FootnoteAnchor"/>
          <w:rtl w:val="true"/>
        </w:rPr>
        <w:footnoteReference w:id="799"/>
      </w:r>
      <w:r>
        <w:rPr>
          <w:rFonts w:ascii="Amiri" w:hAnsi="Amiri" w:eastAsia="Amiri" w:cs="Amiri"/>
          <w:color w:val="111111"/>
          <w:sz w:val="28"/>
          <w:sz w:val="28"/>
          <w:szCs w:val="28"/>
          <w:rtl w:val="true"/>
          <w:lang w:bidi="ar-SA"/>
        </w:rPr>
        <w:t xml:space="preserve">وَ سَأَلْتُهُ عَنْ رَجُلٍ أَصَابَ شَاةً فِی الصَّحْرَاءِ هَلْ تَحِلُّ لَهُ قَالَ قَالَ رَسُولُ اللَّهِ صلی الله علیه و آله هِیَ لَکَ أَوْ لِأَخِیکَ أَوْ لِذِئْبٍ خُذْهَا فَعَرِّفْهَا حَیْثُ أَصَبْتَهَا فَإِنْ عَرَفْتَ فَرُدَّهَا عَلَی صَاحِبِهَا وَ إِنْ لَمْ تَعْرِفْهَا فَکُلْهَا وَ أَنْتَ ضَامِنٌ لَهَا إِنْ جَاءَ صَاحِبُهَا وَ یَطْلُبُهَا أَنْ تَرُدَّ عَلَیْهِ ثَمَنَهَا وَ سَأَلْتُهُ عَنْ رَجُلٍ صَامَ مِنْ ظِهَارٍ ثُمَّ أَیْسَرَ وَ قَدْ بَقِیَ عَلَیْهِ مِنْ صَوْمِهِ یَوْمَانِ أَوْ ثَلَاثَةٌ کَیْفَ یَصْنَعُ قَالَ إِنْ صَامَ شَهْراً وَ دَخَلَ فِی الثَّانِی أَجْزَأَهُ الصَّوْمُ وَ یُتِمُّ صَوْمَهُ وَ لَا عِتْقَ عَلَیْهِ وَ سَأَلْتُهُ عَنْ رَجُلٍ تَتَابَعَ عَلَیْهِ رَمَضَانَانِ لَمْ یَصِحَّ فِیهِمَا ثُمَّ صَحَّ بَعْدُ کَیْفَ یَصْنَعُ قَالَ یَقْضِی الْآخِرَ بِصَوْمٍ وَ یَقْضِی عَنِ الْأَوَّلِ بِصَدَقَةٍ کُلَّ یَوْمٍ مُدّاً مِنْ طَعَامٍ وَ سَأَلْتُهُ عَنْ رَجُلٍ خَرَجَ بِطَیْرٍ مِنْ مَکَّةَ حَتَّی وَرَدَ بِهِ الْکُوفَةَ کَیْفَ یَصْنَعُ قَالَ یَرُدُّهُ إِلَی مَکَّةَ وَ إِنْ مَاتَ یَتَصَدَّقُ بِثَمَنِهِ وَ سَأَلْتُهُ عَنْ رَجُلٍ تَرَکَ طَوَافَهُ حَتَّی قَدِمَ بَلَدَهُ وَ وَاقَعَ النِّسَاءَ کَیْفَ یَصْنَعُ قَالَ یَبْعَثُ بِبَدَنَةٍ إِنْ کَانَ تَرَکَهُ فِی حَجٍّ بَعَثَ بِهَا فِی حَجٍّ وَ إِنْ کَانَ تَرَکَهُ فِی عُمْرَةٍ بَعَثَ فِی عُمْرَةٍ وَ وَکَّلَ مَنْ یَطُوفُ عَنْهُ عَمَّا کَانَ تَرَکَ مِنْ طَوَافِهِ </w:t>
      </w:r>
      <w:r>
        <w:rPr>
          <w:rStyle w:val="FootnoteAnchor"/>
          <w:rtl w:val="true"/>
        </w:rPr>
        <w:footnoteReference w:id="800"/>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سَأَلْتُهُ عَنْ رَجُلٍ کَانَ لَهُ أَرْبَعُ نِسْوَةٍ فَمَاتَتْ إِحْدَاهُنَّ هَلْ یَصْلُحُ لَهُ أَنْ یَتَزَوَّجَ مَکَانَهَا أُخْرَی قَبْلَ أَنْ تَنْقَضِیَ عِدَّةُ الْمُتَوَفَّی قَالَ إِذَا مَاتَ فَلْیَتَزَوَّجْ مَا أَحَبَّ وَ سَأَلْتُهُ عَنْ صَلَاةِ الْخَوْفِ کَیْفَ هِیَ قَالَ یَقُومُ الْإِمَامُ فَیُصَلِّی بِبَعْضِ أَصْحَابِهِ رَکْعَةً ثُمَّ یَقُومُ فِی الثَّانِیَةِ وَ یَقُومُ أَصْحَابُهُ فَیُصَلُّونَ الثَّانِیَةَ مَعَهُ ثُمَّ یُخَفِّفُونَ وَ یَنْصَرِفُونَ وَ یَأْتِی أَصْحَابُهُ الْبَاقُونَ فَیُصَلُّونَ مَعَهُ الثَّانِیَةَ فَإِذَا قَعَدَ فِی التَّشَهُّدِ قَامُوا فَصَلَّوُا الثَّانِیَةَ لِأَنْفُسِهِمْ ثُمَّ قَعَدُوا فَتَشَهَّدُوا مَعَهُ ثُمَّ سَلَّمَ وَ انْصَرَفَ وَ انْصَرَفُوا وَ سَأَلْتُهُ عَنْ صَلَاةِ الْمَغْرِبِ فِی الْخَوْفِ کَیْفَ هِیَ قَالَ یَقُومُ الْإِمَامُ فَیُصَلِّی بِبَعْضِ أَصْحَابِهِ رَکْعَةً ثُمَّ یَقُومُ فِی الثَّانِیَةِ وَ یَقُومُونَ فَیُصَلُّونَ رَکْعَتَیْنِ یُخَفِّفُونَ وَ یَنْصَرِفُونَ وَ یَأْتِی أَصْحَابُهُ الْبَاقُونَ فَیُصَلُّونَ مَعَهُ الثَّانِیَةَ ثُمَّ یَقُومُ بِهِمْ فِی الثَّانِیَةِ فَیُصَلِّی بِهِمْ فَتَکُونُ لِلْإِمَامِ الثَّالِثَةُ وَ لِلْقَوْمِ الثَّانِیَةُ ثُمَّ یَقْعُدُ وَ یَتَشَهَّدُ وَ یَتَشَهَّدُونَ مَعَهُ ثُمَّ یَقُومُ أَصْحَابُهُ وَ الْإِمَامُ قَاعِدٌ فَیُصَلُّونَ الثَّالِثَةَ وَ یَتَشَهَّدُونَ ثُمَّ یُسَلِّمُ وَ یُسَلِّمُونَ وَ سَأَلْتُهُ عَنِ الْمُتْعَةِ فِی الْحَجِّ مِنْ أَیْنَ إِحْرَامُهَا وَ إِحْرَامُ الْحَجِّ قَالَ قَدْ وَقَّتَ رَسُولُ اللَّهِ صلی الله علیه و آله لِأَهْلِ الْعِرَاقِ مِنَ الْعَقِیقِ وَ لِأَهْلِ الْمَدِینَةِ وَ مَا یَلِیهَا مِنَ الشَّجَرَةِ وَ لِأَهْلِ شَامٍ وَ مَا یَلِیهَا مِنَ الْجُحْفَةِ وَ لِأَهْلِ الطَّائِفِ مِنْ قَرْنٍ وَ لِأَهْلِ الْیَمَنِ مِنْ یَلَمْلَمَ فَلَیْسَ یَنْبَغِی لِأَحَدٍ أَنْ یَعْدُوَ عَنْ هَذِهِ الْمَوَاقِیتِ إِلَی غَیْرِهَا وَ سَأَلْتُهُ عَنِ الرَّجُلِ هَلْ یَصْلُحُ لَهُ أَنْ یَصِیدَ حَمَامَ الْحَرَمِ فِی الْحِلِّ فَیَذْبَحَهُ فَیُدْخِلَهُ فِی الْحَرَمِ فَیَأْکُلَهُ قَالَ لَا یَصْلُحُ أَکْلُ حَمَامِ الْحَرَمِ عَلَی حَالٍ وَ سَأَلْتُهُ عَنِ الرَّجُلِ هَلْ یَصْلُحُ لَهُ أَنْ یَنْتِفَ إِبْطَهُ فِی رَمَضَانَ وَ هُوَ صَائِمٌ قَالَ لَا بَأْسَ وَ سَأَلْتُهُ عَنِ الرَّجُلِ أَ یَصْلُحُ لَهُ أَنْ یَصُبَّ الْمَاءَ مِنْ فِیهِ فَیَغْسِلَ بِهِ الشَّیْ‌ءَ یَکُونُ فِی ثَوْبِهِ قَالَ لَا بَأْسَ وَ سَأَلْتُهُ عَنِ امْرَأَةٍ تُوُفِّیَ عَنْهَا زَوْجُهَا وَ هِیَ حَامِلٌ فَوَضَعَتْ وَ تَزَوَّجَتْ قَبْلَ أَنْ یَنْقَضِیَ أَرْبَعَةُ أَشْهُرٍ وَ عَشْراً مَا حَالُهَا قَالَ إِنْ کَانَ دَخَلَ بِهَا زَوْجُهَا فُرِّقَ بَیْنَهُمَا فَاعْتَدَّتْ مَا بَقِیَ عَلَیْهَا مِنْ زَوْجِهَا الْأَوَّلِ ثُمَّ اعْتَدَّتْ عِدَّةً أُخْرَی مِنَ الزَّوْجِ الْأَخِیرِ ثُمَّ لَا تَحِلُّ لَهُ أَبَداً وَ إِنْ تَزَوَّجَتْ غَیْرَهُ فَإِنْ لَمْ یَکُنْ دَخَلَ بِهَا فُرِّقَ بَیْنَهُمَا وَ اعْتَدَّتْ مَا بَقِیَ عَلَیْهَا مِنْ عِدَّتِهَا مِنَ الْمُتَوَفَّی عَنْهَا وَ هُوَ خَاطِبٌ مِنَ الْخُطَّابِ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سَأَلْتُهُ عَنِ الدَّبَی </w:t>
      </w:r>
      <w:r>
        <w:rPr>
          <w:rStyle w:val="FootnoteAnchor"/>
          <w:rtl w:val="true"/>
        </w:rPr>
        <w:footnoteReference w:id="801"/>
      </w:r>
      <w:r>
        <w:rPr>
          <w:rFonts w:ascii="Amiri" w:hAnsi="Amiri" w:eastAsia="Amiri" w:cs="Amiri"/>
          <w:color w:val="111111"/>
          <w:sz w:val="28"/>
          <w:sz w:val="28"/>
          <w:szCs w:val="28"/>
          <w:rtl w:val="true"/>
          <w:lang w:bidi="ar-SA"/>
        </w:rPr>
        <w:t xml:space="preserve">مِنَ الْجَرَادِ هَلْ یَحِلُّ لَهُ أَکْلُهُ قَالَ لَا یَحِلُّ أَکْلُهُ حَتَّی یَطِیرَ وَ سَأَلْتُهُ عَنْ رَجُلٍ أَتَاهُ رَجُلَانِ یَخْطُبَانِ ابْنَتَهُ فَهَوِیَ الْجَدُّ أَنْ یُزَوِّجَ أَحَدَهُمَا وَ هَوِیَ أَبُوهَا الْآخَرَ أَیُّهُمَا أَحَقُّ أَنْ یُنْکِحَ قَالَ الَّذِی هَوِیَ الْجَدُّ أَحَقُّ بِالْجَارِیَةِ لِأَنَّهَا وَ أَبَاهَا لِجَدِّهَا وَ سَأَلْتُهُ عَنْ رَجُلٍ کَانَ لَهُ غَنَمٌ وَ کَانَ یَعْزِلُ مِنْ جُلُودِهَا الَّذِی مِنَ الْمَیِّتِ فَاخْتَلَطَتْ فَلَمْ یُعْرَفِ الذَّکِیُّ مِنَ الْمَیِّتِ هَلْ یَصْلُحُ لَهُ بَیْعُهُ قَالَ یَبِیعُهُ </w:t>
      </w:r>
      <w:r>
        <w:rPr>
          <w:rStyle w:val="FootnoteAnchor"/>
          <w:rtl w:val="true"/>
        </w:rPr>
        <w:footnoteReference w:id="802"/>
      </w:r>
      <w:r>
        <w:rPr>
          <w:rFonts w:ascii="Amiri" w:hAnsi="Amiri" w:eastAsia="Amiri" w:cs="Amiri"/>
          <w:color w:val="111111"/>
          <w:sz w:val="28"/>
          <w:sz w:val="28"/>
          <w:szCs w:val="28"/>
          <w:rtl w:val="true"/>
          <w:lang w:bidi="ar-SA"/>
        </w:rPr>
        <w:t xml:space="preserve">مِمَّنْ یَسْتَحِلُّ بَیْعَ الْمَیْتَةِ مِنْهُ وَ یَأْکُلُ ثَمَنَهُ وَ لَا بَأْسَ وَ سَأَلْتُهُ عَنِ الْمَرْأَةِ هَلْ یَصْلُحُ </w:t>
      </w:r>
      <w:r>
        <w:rPr>
          <w:rStyle w:val="FootnoteAnchor"/>
          <w:rtl w:val="true"/>
        </w:rPr>
        <w:footnoteReference w:id="803"/>
      </w:r>
      <w:r>
        <w:rPr>
          <w:rFonts w:ascii="Amiri" w:hAnsi="Amiri" w:eastAsia="Amiri" w:cs="Amiri"/>
          <w:color w:val="111111"/>
          <w:sz w:val="28"/>
          <w:sz w:val="28"/>
          <w:szCs w:val="28"/>
          <w:rtl w:val="true"/>
          <w:lang w:bidi="ar-SA"/>
        </w:rPr>
        <w:t xml:space="preserve">لَهَا أَنْ تُعْنِقَ الرَّجُلَ فِی شَهْرِ رَمَضَانَ وَ هِیَ صَائِمَةٌ فَتُقَبِّلَ بَعْضَ جَسَدِهِ مِنْ غَیْرِ شَهْوَةٍ قَالَ لَا بَأْسَ وَ سَأَلْتُهُ عَنِ الْمَرْأَةِ یَصْلُحُ لَهَا أَنْ تَمْسَحَ عَلَی الْخِمَارِ قَالَ لَا یَصْلُحُ حَتَّی تَمْسَحَ عَلَی رَأْسِهَا وَ سَأَلْتُهُ عَنِ الصَّائِمِ هَلْ یَصْلُحُ لَهُ أَنْ یَصُبَّ فِی أُذُنِهِ الدُّهْنَ قَالَ إِذَا لَمْ یَدْخُلْ حَلْقَهُ فَلَا بَأْسَ وَ سَأَلْتُهُ عَنْ رَجُلٍ وَطِئَ جَارِیَةً فَبَاعَهَا قَبْلَ أَنْ تَحِیضَ فَوَطِئَهَا الَّذِی اشْتَرَاهَا فِی ذَلِکَ الطُّهْرِ فَوَلَدَتْ لَهُ لِمَنِ الْوَلَدُ قَالَ الْوَلَدُ لِلَّذِی هِیَ عِنْدَهُ فَلْیَصِرْ لِقَوْلِ رَسُولِ اللَّهِ صلی الله علیه و آله الْوَلَدُ لِلْفِرَاشِ وَ سَأَلْتُهُ عَنِ امْرَأَةٍ أَرْضَعَتْ مَمْلُوکَهَا مَا حَالُهُ قَالَ إِذَا أَرْضَعَتْ عَتَقَ </w:t>
      </w:r>
      <w:r>
        <w:rPr>
          <w:rStyle w:val="FootnoteAnchor"/>
          <w:rtl w:val="true"/>
        </w:rPr>
        <w:footnoteReference w:id="804"/>
      </w:r>
      <w:r>
        <w:rPr>
          <w:rFonts w:ascii="Amiri" w:hAnsi="Amiri" w:eastAsia="Amiri" w:cs="Amiri"/>
          <w:color w:val="111111"/>
          <w:sz w:val="28"/>
          <w:sz w:val="28"/>
          <w:szCs w:val="28"/>
          <w:rtl w:val="true"/>
          <w:lang w:bidi="ar-SA"/>
        </w:rPr>
        <w:t xml:space="preserve">وَ سَأَلْتُهُ عَنِ الْمَرْأَةِ هَلْ یَصْلُحُ لَهَا أَنْ تَأْکُلَ مِنْ عَقِیقَةِ وَلَدِهَا قَالَ لَا یَصْلُحُ لَهَا الْأَکْلُ مِنْهُ فَلْیَتَصَدَّقْ بِهَا کُلِّهَا وَ سَأَلْتُهُ عَنْ مَوْلُودٍ تَرَکَ أَهْلُهُ حَلْقَ رَأْسِهِ فِی الْیَوْمِ السَّابِعِ هَلْ عَلَیْهِ بَعْدَ ذَلِکَ حَلْقُهُ وَ الصَّدَقَةُ بِوَزْنِهِ قَالَ إِذَا مَضَی سَبْعَةُ أَیَّامٍ فَلَیْسَ عَلَیْهِمْ حَلْقُهُ إِنَّمَا الْحَلْقُ وَ الْعَقِیقَةُ وَ الِاسْمُ فِی الْیَوْمِ السَّابِعِ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سَأَلْتُهُ عَنِ الْحَجِّ مُفْرَداً هُوَ أَفْضَلُ أَوِ الْإِقْرَانُ قَالَ إِقْرَانُ الْحَجِّ أَفْضَلُ مِنَ الْإِفْرَادِ وَ سَأَلْتُهُ عَنِ الْمُتْعَةِ وَ الْحَجِّ مُفْرَداً وَ عَنْ قِرَانٍ أَیُّهُمَا أَفْضَلُ قَالَ الْمُتَمَتِّعُ أَفْضَلُ مِنَ الْمُفْرِدِ وَ مِنَ الْقَارِنِ السَّائِقِ ثُمَّ قَالَ إِنَّ الْمُتْعَةَ هِیَ الَّتِی فِی کِتَابِ اللَّهِ وَ الَّتِی أَمَرَ بِهَا رَسُولُ اللَّهِ صلی الله علیه و آله ثُمَّ قَالَ إِنَّ الْمُتْعَةَ دَخَلَتْ فِی الْحَجِّ إِلَی یَوْمِ الْقِیَامَةِ ثُمَّ شَبَّکَ أَصَابِعَهُ بَعْضَهَا فِی بَعْضٍ قَالَ کَانَ ابْنُ عَبَّاسٍ یَقُولُ مَنْ أَبَی حَالَفْتُهُ </w:t>
      </w:r>
      <w:r>
        <w:rPr>
          <w:rStyle w:val="FootnoteAnchor"/>
          <w:rtl w:val="true"/>
        </w:rPr>
        <w:footnoteReference w:id="805"/>
      </w:r>
      <w:r>
        <w:rPr>
          <w:rFonts w:ascii="Amiri" w:hAnsi="Amiri" w:eastAsia="Amiri" w:cs="Amiri"/>
          <w:color w:val="111111"/>
          <w:sz w:val="28"/>
          <w:sz w:val="28"/>
          <w:szCs w:val="28"/>
          <w:rtl w:val="true"/>
          <w:lang w:bidi="ar-SA"/>
        </w:rPr>
        <w:t xml:space="preserve">وَ سَأَلْتُهُ عَنِ الرَّجُلِ یَسْجُدُ فَیَضَعُ یَدَهُ عَلَی نَعْلِهِ هَلْ یَصْلُحُ ذَلِکَ لَهُ قَالَ لَا بَأْسَ وَ سَأَلْتُهُ عَنِ الرَّجُلِ هَلْ یَصْلُحُ أَنْ یُزَوِّجَ ابْنَتَهُ بِغَیْرِ إِذْنِهَا قَالَ نَعَمْ لَیْسَ یَکُونُ لِلْوَلَدِ مَعَ الْوَالِدِ أَمْرٌ إِلَّا أَنْ تَکُونَ امْرَأَةً قَدْ دُخِلَ بِهَا قَبْلَ ذَلِکَ فَتِلْکَ لَا یَجُوزُ نِکَاحُهَا إِلَّا أَنْ تُسْتَأْمَرَ </w:t>
      </w:r>
      <w:r>
        <w:rPr>
          <w:rStyle w:val="FootnoteAnchor"/>
          <w:rtl w:val="true"/>
        </w:rPr>
        <w:footnoteReference w:id="806"/>
      </w:r>
      <w:r>
        <w:rPr>
          <w:rFonts w:ascii="Amiri" w:hAnsi="Amiri" w:eastAsia="Amiri" w:cs="Amiri"/>
          <w:color w:val="111111"/>
          <w:sz w:val="28"/>
          <w:sz w:val="28"/>
          <w:szCs w:val="28"/>
          <w:rtl w:val="true"/>
          <w:lang w:bidi="ar-SA"/>
        </w:rPr>
        <w:t xml:space="preserve">وَ سَأَلْتُهُ عَنِ الرَّجُلِ هَلْ یَحِلُّ لَهُ أَنْ یُصَلِّیَ خَلْفَ الْإِمَامِ فَوْقَ دُکَّانٍ قَالَ إِذَا کَانَ مَعَ الْقَوْمِ فِی الصَّفِّ فَلَا بَأْسَ وَ سَأَلْتُهُ عَنِ الْمَرْأَةِ هَلْ تَصْلُحُ لَهَا أَنْ تُصَلِّیَ فِی مِلْحَفَةٍ وَ مِقْنَعَةٍ وَ لَهَا دِرْعٌ قَالَ لَا یَصْلُحُ لَهَا إِلَّا أَنْ تَلْبَسَ دِرْعَهَا وَ سَأَلْتُهُ عَنِ الْمَرْأَةِ هَلْ یَصْلُحُ لَهَا أَنْ تُصَلِّیَ فِی إِزَارٍ وَ مِلْحَفَةٍ وَ مِقْنَعَةٍ وَ لَهَا دِرْعٌ قَالَ إِذَا وَجَدَتْ فَلَا یَصْلُحُ لَهَا الصَّلَاةُ إِلَّا وَ عَلَیْهَا دِرْعٌ وَ سَأَلْتُهُ عَنِ الْمَرْأَةِ هَلْ تَصْلُحُ لَهَا أَنْ تُصَلِّیَ فِی إِزَارٍ وَ مِلْحَفَةٍ تَقَنَّعُ بِهَا وَ لَهَا دِرْعٌ قَالَ لَا یَصْلُحُ لَهَا أَنْ تُصَلِّیَ حَتَّی تَلْبَسَ دِرْعَهَا وَ سَأَلْتُهُ عَنِ الرَّجُلِ هَلْ یَصْلُحُ لَهُ أَنْ یَؤُمَّ فِی سَرَاوِیلَ وَ رِدَاءٍ قَالَ لَا بَأْسَ وَ سَأَلْتُهُ عَنْ قِیَامِ شَهْرِ رَمَضَانَ </w:t>
      </w:r>
      <w:r>
        <w:rPr>
          <w:rStyle w:val="FootnoteAnchor"/>
          <w:rtl w:val="true"/>
        </w:rPr>
        <w:footnoteReference w:id="807"/>
      </w:r>
      <w:r>
        <w:rPr>
          <w:rFonts w:ascii="Amiri" w:hAnsi="Amiri" w:eastAsia="Amiri" w:cs="Amiri"/>
          <w:color w:val="111111"/>
          <w:sz w:val="28"/>
          <w:sz w:val="28"/>
          <w:szCs w:val="28"/>
          <w:rtl w:val="true"/>
          <w:lang w:bidi="ar-SA"/>
        </w:rPr>
        <w:t xml:space="preserve">هَلْ یَصْلُحُ قَالَ لَا یَصْلُحُ إِلَّا بِقِرَاءَةِ الْقُرْآنِ تَبْدَأُ فَتَقْرَأُ فَاتِحَةَ الْکِتَابِ ثُمَّ تُنْصِتُ لِقِرَاءَةِ الْإِمَامِ فَإِذَا أَرَادَ الرُّکُوعَ قَرَأْتَ قُلْ هُوَ اللَّهُ أَحَدٌ وَ غَیْرَهَا ثُمَّ رَکَعْتَ أَنْتَ إِذَا رَکَعَ فَکَبِّرْ </w:t>
      </w:r>
      <w:r>
        <w:rPr>
          <w:rStyle w:val="FootnoteAnchor"/>
          <w:rtl w:val="true"/>
        </w:rPr>
        <w:footnoteReference w:id="808"/>
      </w:r>
      <w:r>
        <w:rPr>
          <w:rFonts w:ascii="Amiri" w:hAnsi="Amiri" w:eastAsia="Amiri" w:cs="Amiri"/>
          <w:color w:val="111111"/>
          <w:sz w:val="28"/>
          <w:sz w:val="28"/>
          <w:szCs w:val="28"/>
          <w:rtl w:val="true"/>
          <w:lang w:bidi="ar-SA"/>
        </w:rPr>
        <w:t xml:space="preserve">أَنْتَ فِی رُکُوعِکَ وَ سُجُودِکَ کَمَا تَفْعَلُ إِذَا صَلَّیْتَ وَحْدَکَ وَ صَلَاتُکَ وَحْدَکَ أَفْضَلُ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سَأَلْتُهُ عَنِ السَّرَاوِیلِ هَلْ تَجْزِی مَکَانَ الْإِزَارِ قَالَ نَعَمْ وَ سَأَلْتُهُ عَنِ الرَّجُلِ هَلْ یَصْلُحُ لَهُ أَنْ یُصَلِّیَ فِی إِزَارٍ وَ قَلَنْسُوَةٍ وَ هُوَ یَجِدُ رِدَاءً قَالَ لَا یَصْلُحُ وَ سَأَلْتُهُ عَنِ الرَّجُلِ هَلْ یَصْلُحُ أَنْ یَؤُمَّ فِی سَرَاوِیلَ وَ قَلَنْسُوَةٍ قَالَ لَا یَصْلُحُ وَ سَأَلْتُهُ عَنِ الْمُحْرِمِ هَلْ یَصْلُحُ لَهُ أَنْ یَعْقِدَ إِزَارَهُ عَلَی عُنُقِهِ فِی صَلَاتِهِ قَالَ لَا یَصْلُحُ أَنْ یَعْقِدَ وَ لَکِنْ یَثْنِیهِ </w:t>
      </w:r>
      <w:r>
        <w:rPr>
          <w:rStyle w:val="FootnoteAnchor"/>
          <w:rtl w:val="true"/>
        </w:rPr>
        <w:footnoteReference w:id="809"/>
      </w:r>
      <w:r>
        <w:rPr>
          <w:rFonts w:ascii="Amiri" w:hAnsi="Amiri" w:eastAsia="Amiri" w:cs="Amiri"/>
          <w:color w:val="111111"/>
          <w:sz w:val="28"/>
          <w:sz w:val="28"/>
          <w:szCs w:val="28"/>
          <w:rtl w:val="true"/>
          <w:lang w:bidi="ar-SA"/>
        </w:rPr>
        <w:t xml:space="preserve">عَلَی عُنُقِهِ وَ لَا یَعْقِدُهُ وَ سَأَلْتُهُ عَنِ الرَّجُلِ هَلْ یَصْلُحُ أَنْ یَجْمَعَ طَرَفَیْ رِدَائِهِ عَلَی یَسَارِهِ قَالَ لَا یَصْلُحُ جَمْعُهُمَا عَلَی الْیَسَارِ وَ لَکِنِ اجْمَعْهُمَا عَلَی یَمِینِکَ أَوْ دَعْهُمَا مُتَفَرِّقِینَ وَ سَأَلْتُهُ عَنِ الْجِرِّیِّ </w:t>
      </w:r>
      <w:r>
        <w:rPr>
          <w:rStyle w:val="FootnoteAnchor"/>
          <w:rtl w:val="true"/>
        </w:rPr>
        <w:footnoteReference w:id="810"/>
      </w:r>
      <w:r>
        <w:rPr>
          <w:rFonts w:ascii="Amiri" w:hAnsi="Amiri" w:eastAsia="Amiri" w:cs="Amiri"/>
          <w:color w:val="111111"/>
          <w:sz w:val="28"/>
          <w:sz w:val="28"/>
          <w:szCs w:val="28"/>
          <w:rtl w:val="true"/>
          <w:lang w:bidi="ar-SA"/>
        </w:rPr>
        <w:t xml:space="preserve">هَلْ یَحِلُّ أَکْلُهُ قَالَ إِنَّا وَجَدْنَا فِی کِتَابِ عَلِیٍّ أَمِیرِ الْمُؤْمِنِینَ علیه السلام حَرَامٌ </w:t>
      </w:r>
      <w:r>
        <w:rPr>
          <w:rStyle w:val="FootnoteAnchor"/>
          <w:rtl w:val="true"/>
        </w:rPr>
        <w:footnoteReference w:id="811"/>
      </w:r>
      <w:r>
        <w:rPr>
          <w:rFonts w:ascii="Amiri" w:hAnsi="Amiri" w:eastAsia="Amiri" w:cs="Amiri"/>
          <w:color w:val="111111"/>
          <w:sz w:val="28"/>
          <w:sz w:val="28"/>
          <w:szCs w:val="28"/>
          <w:rtl w:val="true"/>
          <w:lang w:bidi="ar-SA"/>
        </w:rPr>
        <w:t xml:space="preserve">وَ سَأَلْتُهُ عَنْ رَجُلٍ ضُرِبَ بِعَظْمٍ فِی أُذُنِهِ فَادَّعَی أَنَّهُ لَا یَسْمَعُ قَالَ إِذَا کَانَ الرَّجُلُ مُسْلِماً صُدِّقَ وَ سَأَلْتُهُ عَنِ الْمُکَارِینَ الَّذِینَ یَخْتَلِفُونَ إِلَی النِّیلِ هَلْ عَلَیْهِمْ تَمَامُ الصَّلَاةِ قَالَ إِذَا کَانَ مُخْتَلَفَهُمْ </w:t>
      </w:r>
      <w:r>
        <w:rPr>
          <w:rStyle w:val="FootnoteAnchor"/>
          <w:rtl w:val="true"/>
        </w:rPr>
        <w:footnoteReference w:id="812"/>
      </w:r>
      <w:r>
        <w:rPr>
          <w:rFonts w:ascii="Amiri" w:hAnsi="Amiri" w:eastAsia="Amiri" w:cs="Amiri"/>
          <w:color w:val="111111"/>
          <w:sz w:val="28"/>
          <w:sz w:val="28"/>
          <w:szCs w:val="28"/>
          <w:rtl w:val="true"/>
          <w:lang w:bidi="ar-SA"/>
        </w:rPr>
        <w:t xml:space="preserve">فَلْیَصُومُوا وَ لْیُتِمُّوا الصَّلَاةَ إِلَّا أَنْ یَجِدَّ بِهِمُ السَّیْرُ فَلْیُفْطِرُوا وَ لْیَقْصُرُوا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سَأَلْتُهُ عَنْ رَجُلٍ نَکَحَ امْرَأَتَهُ وَ هُوَ صَائِمٌ فِی شَهْرِ رَمَضَانَ مَا عَلَیْهِ قَالَ عَلَیْهِ الْقَضَاءُ وَ عِتْقُ رَقَبَةٍ فَإِنْ لَمْ یَجِدْ فَصِیَامُ شَهْرَیْنِ مُتَتَابِعَیْنِ فَإِنْ لَمْ یَسْتَطِعْ فَإِطْعَامُ سِتِّینَ مِسْکِیناً فَإِنْ لَمْ یَجِدْ فَلْیَسْتَغْفِرِ اللَّهَ وَ سَأَلْتُهُ عَنِ الرَّجُلِ هَلْ یَصْلُحُ لَهُ وَ هُوَ صَائِمٌ فِی رَمَضَانَ أَنْ یُقَلِّبَ الْجَارِیَةَ فَیَضْرِبَ عَلَی بَطْنِهَا وَ فَخِذِهَا وَ عَجُزِهَا قَالَ إِنْ لَمْ یَفْعَلْ ذَلِکَ بِشَهْوَةٍ فَلَا بَأْسَ بِهِ فَأَمَّا الشَّهْوَةُ فَلَا یَصْلُحُ وَ سَأَلْتُهُ عَنِ الصَّدَقَةِ فِیمَا هِیَ قَالَ قَالَ رَسُولُ اللَّهِ صلی الله علیه و آله فِی تِسْعَةٍ الْحِنْطَةِ وَ الشَّعِیرِ وَ التَّمْرِ وَ الزَّبِیبِ وَ الذَّهَبِ وَ الْفِضَّةِ وَ الْإِبِلِ وَ الْبَقَرِ وَ الْغَنَمِ وَ عُفِیَ عَمَّا سِوَی ذَلِکَ وَ سَأَلْتُهُ عَنِ الرَّجُلِ الْمُسْلِمِ هَلْ یَصْلُحُ لَهُ أَنْ یَسِیحَ فِی الْأَرْضِ أَوْ یَتَرَهَّبَ فِی بَیْتٍ لَا یَخْرُجُ مِنْهُ قَالَ لَا وَ سَأَلْتُهُ عَنِ الرَّجُلِ یَقَعُ ثَوْبُهُ عَلَی حِمَارٍ مَیِّتٍ هَلْ یَصْلُحُ لَهُ الصَّلَاةُ فِیهِ قَبْلَ أَنْ یَغْسِلَهُ قَالَ لَیْسَ عَلَیْهِ غَسْلُهُ فَلْیُصَلِّ فِیهِ فَلَا بَأْسَ وَ سَأَلْتُهُ عَنِ الرَّجُلِ یَقَعُ ثَوْبُهُ عَلَی کَلْبٍ مَیِّتٍ هَلْ یَصْلُحُ لَهُ الصَّلَاةُ فِیهِ قَالَ یَنْضِحُهُ وَ یُصَلِّی فِیهِ فَلَا بَأْسَ وَ سَأَلْتُهُ عَنْ رَجُلٍ یُدْرِکُ تَکْبِیرَةً أَوْ ثِنْتَیْنِ عَلَی مَیِّتٍ کَیْفَ یَصْنَعُ قَالَ یُتِمُّ مَا بَقِیَ مِنْ تَکْبِیرِهِ وَ یُبَادِرُ الرَّفْعَ وَ یُخَفِّفُ وَ سَأَلْتُهُ عَنِ الْوَبَاءِ یَقَعُ فِی الْأَرْضِ هَلْ یَصْلُحُ لِلرَّجُلِ أَنْ یَهْرُبَ مِنْهُ قَالَ یَهْرُبُ مِنْهُ مَا لَمْ یَقَعْ فِی مَسْجِدِهِ الَّذِی یُصَلِّی فِیهِ فَإِذَا وَقَعَ فِی أَهْلِ مَسْجِدِهِ الَّذِی یُصَلِّی فِیهِ فَلَا یَصْلُحُ لَهُ الْهَرَبُ مِنْهُ وَ سَأَلْتُهُ عَنِ الرَّجُلِ یَسْتَاکُ وَ هُوَ صَائِمٌ فَتَقَیَّأَ مَا عَلَیْهِ قَالَ إِنْ کَانَ تَقَیَّأَ مُتَعَمِّداً فَعَلَیْهِ قَضَاؤُهُ وَ إِنْ لَمْ یَکُنْ تَعَمَّدَ ذَلِکَ فَلَیْسَ عَلَیْهِ شَیْ‌ءٌ وَ سَأَلْتُهُ عَنِ الدَّوَاءِ هِیَ یَصْلُحُ بِالنَّبِیذِ قَالَ لَا وَ سَأَلْتُهُ عَنِ الرَّجُلِ هَلْ یَصْلُحُ لَهُ أَنْ یُصَلِّیَ فِی قَمِیصٍ وَاحِدٍ وَ قَبَاءٍ وَاحِدَةٍ قَالَ لِیَطْرَحْ عَلَی ظَهْرِهِ شَیْئاً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سَأَلْتُهُ عَنِ الرَّجُلِ هَلْ یَصْلُحُ لَهُ أَنْ یَؤُمَّ فِی مِمْطَرٍ </w:t>
      </w:r>
      <w:r>
        <w:rPr>
          <w:rStyle w:val="FootnoteAnchor"/>
          <w:rtl w:val="true"/>
        </w:rPr>
        <w:footnoteReference w:id="813"/>
      </w:r>
      <w:r>
        <w:rPr>
          <w:rFonts w:ascii="Amiri" w:hAnsi="Amiri" w:eastAsia="Amiri" w:cs="Amiri"/>
          <w:color w:val="111111"/>
          <w:sz w:val="28"/>
          <w:sz w:val="28"/>
          <w:szCs w:val="28"/>
          <w:rtl w:val="true"/>
          <w:lang w:bidi="ar-SA"/>
        </w:rPr>
        <w:t xml:space="preserve">وَحْدَهُ أَوْ جُبَّةٍ وَحْدَهَا قَالَ إِذَا کَانَ تَحْتَهَا قَمِیصٌ فَلَا بَأْسَ وَ سَأَلْتُهُ عَنِ الْمُحْرِمِ هَلْ یَصْلُحُ لَهُ أَنْ یُصَارِعَ قَالَ لَا یَصْلُحُ </w:t>
      </w:r>
      <w:r>
        <w:rPr>
          <w:rStyle w:val="FootnoteAnchor"/>
          <w:rtl w:val="true"/>
        </w:rPr>
        <w:footnoteReference w:id="814"/>
      </w:r>
      <w:r>
        <w:rPr>
          <w:rFonts w:ascii="Amiri" w:hAnsi="Amiri" w:eastAsia="Amiri" w:cs="Amiri"/>
          <w:color w:val="111111"/>
          <w:sz w:val="28"/>
          <w:sz w:val="28"/>
          <w:szCs w:val="28"/>
          <w:rtl w:val="true"/>
          <w:lang w:bidi="ar-SA"/>
        </w:rPr>
        <w:t xml:space="preserve">مَخَافَةَ أَنْ یُصِیبَهُ جُرْحٌ أَوْ یَقَعَ بَعْضُ شَعْرِهِ </w:t>
      </w:r>
      <w:r>
        <w:rPr>
          <w:rStyle w:val="FootnoteAnchor"/>
          <w:rtl w:val="true"/>
        </w:rPr>
        <w:footnoteReference w:id="815"/>
      </w:r>
      <w:r>
        <w:rPr>
          <w:rFonts w:ascii="Amiri" w:hAnsi="Amiri" w:eastAsia="Amiri" w:cs="Amiri"/>
          <w:color w:val="111111"/>
          <w:sz w:val="28"/>
          <w:sz w:val="28"/>
          <w:szCs w:val="28"/>
          <w:rtl w:val="true"/>
          <w:lang w:bidi="ar-SA"/>
        </w:rPr>
        <w:t xml:space="preserve">وَ سَأَلْتُهُ عَنِ الْمُحْرِمِ هَلْ یَصْلُحُ لَهُ أَنْ یَسْتَاکَ قَالَ لَا بَأْسَ وَ لَا یَنْبَغِی أَنْ یُدْمِیَ فَمَهُ وَ سَأَلْتُهُ عَنْ رَجُلٍ أَصَابَ ثَوْبَهُ خِنْزِیرٌ فَذَکَرَ وَ هُوَ فِی صَلَاتِهِ قَالَ فَلْیَمْضِ فَلَا بَأْسَ وَ إِنْ لَمْ یَکُنْ دَخَلَ فِی صَلَاتِهِ فَلْیَنْضَحْ مَا أَصَابَ مِنْ ثَوْبِهِ إِلَّا أَنْ یَکُونَ فِیهِ أَثَرٌ فَیَغْسِلُهُ وَ سَأَلْتُهُ عَنِ الرَّجُلِ هَلْ یَصْلُحُ أَنْ یَؤُمَّ فِی قَبَاءٍ وَ قَمِیصٍ قَالَ إِذَا کَانَا ثَوْبَیْنِ فَلَا بَأْسَ وَ سَأَلْتُهُ عَنِ الرَّجُلِ یَرْعُفُ وَ هُوَ یَتَوَضَّأُ فَیَقْطُرُ قَطْرَةٌ فِی إِنَائِهِ هَلْ یَصْلُحُ لَهُ الْوُضُوءُ مِنْهُ قَالَ لَا وَ سَأَلْتُهُ عَنْ رَجُلٍ رَعَفَ فَامْتَخَطَ </w:t>
      </w:r>
      <w:r>
        <w:rPr>
          <w:rStyle w:val="FootnoteAnchor"/>
          <w:rtl w:val="true"/>
        </w:rPr>
        <w:footnoteReference w:id="816"/>
      </w:r>
      <w:r>
        <w:rPr>
          <w:rFonts w:ascii="Amiri" w:hAnsi="Amiri" w:eastAsia="Amiri" w:cs="Amiri"/>
          <w:color w:val="111111"/>
          <w:sz w:val="28"/>
          <w:sz w:val="28"/>
          <w:szCs w:val="28"/>
          <w:rtl w:val="true"/>
          <w:lang w:bidi="ar-SA"/>
        </w:rPr>
        <w:t xml:space="preserve">فَطَارَ بَعْضُ ذَلِکَ الدَّمِ قَطْراً قَطْراً صِغَاراً فَأَصَابَ إِنَاءَهُ هَلْ یَصْلُحُ الْوُضُوءُ مِنْهُ قَالَ إِنْ لَمْ یَکُنْ شَیْ‌ءٌ یَسْتَبِینُ فِی الْمَاءِ فَلَا بَأْسَ وَ إِنْ کَانَ شَیْئاً بَیِّناً فَلَا یُتَوَضَّأُ مِنْهُ وَ سَأَلْتُهُ عَنْ ذَبِیحَةِ الْجَارِیَةِ هَلْ تَصْلُحُ قَالَ إِذَا کَانَتْ لَا تَنْخَعُ </w:t>
      </w:r>
      <w:r>
        <w:rPr>
          <w:rStyle w:val="FootnoteAnchor"/>
          <w:rtl w:val="true"/>
        </w:rPr>
        <w:footnoteReference w:id="817"/>
      </w:r>
      <w:r>
        <w:rPr>
          <w:rFonts w:ascii="Amiri" w:hAnsi="Amiri" w:eastAsia="Amiri" w:cs="Amiri"/>
          <w:color w:val="111111"/>
          <w:sz w:val="28"/>
          <w:sz w:val="28"/>
          <w:szCs w:val="28"/>
          <w:rtl w:val="true"/>
          <w:lang w:bidi="ar-SA"/>
        </w:rPr>
        <w:t xml:space="preserve">وَ لَا تَکْسِرُ الرَّقَبَةَ فَلَا بَأْسَ وَ قَالَ قَدْ کَانَتْ لِأَهْلِ عَلِیِّ بْنِ الْحُسَیْنِ جَارِیَةٌ تَذْبَحُ لَهُمْ وَ سَأَلْتُهُ عَنْ رَجُلٍ مُحْرِمٍ أَصَابَ نَعَامَةً مَا عَلَیْهِ قَالَ عَلَیْهِ بَدَنَةٌ فَإِنْ لَمْ یَجِدْ فَلْیَتَصَدَّقْ عَلَی سِتِّینَ مِسْکِیناً فَإِنْ لَمْ یَجِدْ فَلْیَصُمْ ثَمَانِیَةَ عَشَرَ یَوْماً وَ سَأَلْتُهُ عَنْ مُحْرِمٍ أَصَابَ بَقَرَةً مَا عَلَیْهِ قَالَ بَقَرَةٌ فَإِنْ لَمْ یَجِدْ فَلْیَتَصَدَّقْ عَلَی ثَلَاثِینَ مِسْکِیناً فَإِنْ لَمْ یَجِدْ فَلْیَصُمْ تِسْعَةَ أَیَّامٍ </w:t>
      </w:r>
    </w:p>
    <w:p>
      <w:pPr>
        <w:pStyle w:val="BookText"/>
        <w:rPr/>
      </w:pPr>
      <w:r>
        <w:rPr>
          <w:rFonts w:ascii="Amiri" w:hAnsi="Amiri" w:eastAsia="Amiri" w:cs="Amiri"/>
          <w:color w:val="111111"/>
          <w:sz w:val="28"/>
          <w:sz w:val="28"/>
          <w:szCs w:val="28"/>
          <w:rtl w:val="true"/>
          <w:lang w:bidi="ar-SA"/>
        </w:rPr>
        <w:t xml:space="preserve">وَ سَأَلْتُهُ عَنْ مُحْرِمٍ أَصَابَ ظَبْیاً مَا عَلَیْهِ قَالَ عَلَیْهِ شَاةٌ فَإِنْ لَمْ یَجِدْ فَلْیَتَصَدَّقْ عَلَی عَشَرَةِ مَسَاکِینَ فَإِنْ لَمْ یَجِدْ فَلْیَصُمْ ثَلَاثَةَ أَیَّامٍ وَ سَأَلْتُهُ عَنْ رَجُلٍ قَالَ لآِخَرَ هَذِهِ الْجَارِیَةُ لَکَ خَیَّرْتُکَ هَلْ یَحِلُّ فَرْجُهَا لَهُ قَالَ إِنْ کَانَ حَلَّ لَهُ بَیْعُهَا حَلَّ لَهُ فَرْجُهَا وَ إِلَّا فَلَا یَحِلُّ لَهُ فَرْجُهَا وَ سَأَلْتُهُ عَنْ رَجُلٍ جَعَلَ عَلَیْهِ عِتْقَ نَسَمَةٍ أَ یُجْزِی عَنْهُ أَنْ یُعْتِقَ أَعْرَجَ وَ أَشَلَّ قَالَ إِذَا کَانَ مِمَّا یُبَاعُ أَجْزَأَ عَنْهُ إِلَّا أَنْ یَکُونَ وَقَّتَ عَلَی نَفْسِهِ شَیْئاً فَعَلَیْهِ مَا وَقَّتَ وَ سَأَلْتُهُ عَنِ الْحُرِّ تَحْتَهُ الْمَمْلُوکَةُ هَلْ عَلَیْهِ الرَّجْمُ إِذَا زَنَی قَالَ نَعَمْ وَ سَأَلْتُهُ عَنِ الرَّجُلِ یُسْلِفُ فِی الْفُلُوسِ أَ یَصْلُحُ لَهُ أَنْ یَأْخُذَ کَفِیلًا قَالَ لَا بَأْسَ وَ سَأَلْتُهُ عَنِ الرَّجُلِ یُسْلِمُ فِی النَّخْلِ قَبْلَ أَنْ یَطْلَعَ أَ یَحِلُّ ذَلِکَ قَالَ لَا یَصْلُحُ السَّلَمُ فِی النَّخْلِ وَ سَأَلْتُهُ عَنْ بَیْعِ النَّخْلِ قَالَ إِذَا کَانَ زَهْواً وَ اسْتَبَانَ الْبُسْرُ مِنَ الشِّیصِ </w:t>
      </w:r>
      <w:r>
        <w:rPr>
          <w:rStyle w:val="FootnoteAnchor"/>
          <w:rtl w:val="true"/>
        </w:rPr>
        <w:footnoteReference w:id="818"/>
      </w:r>
    </w:p>
    <w:p>
      <w:pPr>
        <w:pStyle w:val="BookText"/>
        <w:rPr/>
      </w:pPr>
      <w:r>
        <w:rPr>
          <w:rFonts w:ascii="IRNazanin" w:hAnsi="IRNazanin" w:eastAsia="IRNazanin"/>
          <w:color w:val="111111"/>
          <w:sz w:val="28"/>
          <w:sz w:val="28"/>
          <w:szCs w:val="28"/>
          <w:rtl w:val="true"/>
          <w:lang w:bidi="fa-IR"/>
        </w:rPr>
        <w:t>تمر لا یشتد نواه</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حَلَّ شِرَاؤُهُ وَ بَیْعُهُ وَ سَأَلْتُهُ عَنِ السَّلَمِ فِی الْبُرِّ أَ یَصْلُحُ قَالَ إِذَا اشْتَرَی مِنْکَ کَذَا وَ کَذَا فَلَا بَأْسَ وَ سَأَلْتُهُ عَنِ السَّلَمِ فِی النَّخْلِ قَالَ لَا یَصْلُحُ وَ إِنِ اشْتَرَی مِنْکَ هَذَا النَّخْلَ فَلَا بَأْسَ أَیْ کَیْلًا مُسَمًّی بِعَیْنِهِ وَ سَأَلْتُهُ عَنِ الرَّجُلَیْنِ یَشْتَرِکَانِ فِی السَّلَمِ أَ یَصْلُحُ لَهُمَا أَنْ یَقْتَسِمَا قَبْلَ أَنْ یَقْبِضَا قَالَ لَا بَأْسَ وَ سَأَلْتُهُ عَنِ الْحَیَوَانِ بِالْحَیَوَانِ نَسِیَّةً وَ زِیَادَةَ دَرَاهِمَ یَنْقُدُ الدَّرَاهِمَ وَ یُؤَخِّرُ الْحَیَوَانَ أَ یَصْلُحُ قَالَ إِذَا تَرَاضَیَا فَلَا بَأْسَ وَ سَأَلْتُهُ عَنِ الرَّجُلِ یُکَاتِبُ مَمْلُوکَهُ عَلَی وُصَفَاءَ وَ یَضْمَنُ عِنْدَ ذَلِکَ أَ یَصْلُحُ قَالَ إِذَا سَمَّی خُمَاسِیّاً أَوْ رُبَاعِیّاً أَوْ غَیْرَهُ فَلَا بَأْسَ وَ سَأَلْتُهُ عَنِ الرَّجُلِ یَشْتَرِی الْجَارِیَةَ فَیَقَعُ عَلَیْهَا أَ یَصْلُحُ لَهُ أَنْ یَبِیعَهَا مُرَابَحَةً قَالَ لَا بَأْسَ</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سَأَلْتُهُ عَنْ رَجُلٍ لَهُ عَلَی آخَرَ حِنْطَةٌ أَ یَأْخُذُ بِکَیْلِهَا شَعِیراً قَالَ إِذَا رَضِیَا فَلَا بَأْسَ وَ سَأَلْتُهُ عَنْ رَجُلٍ لَهُ عَلَی آخَرَ تَمْرٌ أَوْ شَعِیرٌ أَوْ حِنْطَةٌ أَ یَأْخُذُ قِیمَتَهُ الدَّرَاهِمَ قَالَ إِذَا قَوَّمَهُ دَرَاهِمَ فَسَدَ لِأَنَّ الْأَصْلَ الَّذِی اشْتَرَاهُ دَرَاهِمُ فَلَا یَصْلُحُ دَرَاهِمُ بِدَرَاهِمَ وَ سَأَلْتُهُ عَنِ الرَّجُلِ یَشْتَرِی الطَّعَامَ أَ یَحِلُّ لَهُ أَنْ یُوَلِّیَ مِنْهُ قَبْلَ أَنْ یَقْبِضَهُ قَالَ إِذَا لَمْ یَرْبَحْ عَلَیْهِ شَیْ‌ءٌ فَلَا بَأْسَ وَ إِنْ رَبِحَ فَلَا یَصْلُحُ حَتَّی یَقْبِضَهُ وَ سَأَلْتُهُ عَنِ الرَّجُلِ یَشْتَرِی الطَّعَامَ أَ یَصْلُحُ لَهُ بَیْعُهُ قَبْلَ أَنْ یَقْبِضَهُ قَالَ إِذَا رَبِحَ لَمْ یَصْلُحْ حَتَّی یَقْبِضَ وَ إِنْ کَانَ یُوَلِّیهِ فَلَا بَأْسَ وَ سَأَلْتُهُ عَنْ رَجُلٍ اشْتَرَی سَمْناً فَفَضَلَ لَهُ أَ یَحِلُّ لَهُ أَنْ یَأْخُذَ مَکَانَهُ رِطْلًا أَوْ رِطْلَیْنِ زَیْتاً قَالَ إِذَا اخْتَلَفَا وَ تَرَاضَیَا فَلْیَأْخُذْ مَا أَحَبَّ فَلَا بَأْسَ وَ سَأَلْتُهُ عَنْ رَجُلٍ اسْتَأْجَرَ أَرْضاً أَوْ سَفِینَةً بِدِرْهَمَیْنِ فَآجَرَ بَعْضَهَا بِدِرْهَمٍ وَ نِصْفٍ وَ سَکَنَ فِیمَا بَقِیَ أَ یَصْلُحُ ذَلِکَ قَالَ لَا بَأْسَ وَ سَأَلْتُهُ عَنْ مَمْلُوکَةٍ بَیْنَ رَجُلَیْنِ زَوَّجَهَا أَحَدُهُمَا وَ الْآخَرُ غَائِبٌ هَلْ یَجُوزُ النِّکَاحُ قَالَ إِذَا کَرِهَ الْغَائِبُ لَمْ یَجُزِ النِّکَاحُ وَ سَأَلْتُهُ عَنْ رَجُلٍ اسْتَأْجَرَ بَیْتاً بِعَشَرَةِ دَرَاهِمَ فَأَتَاهُ خَیَّاطٌ أَوْ غَیْرُهُ فَقَالَ أَعْمَلُ فِیهِ الْأَجْرُ بَیْنِی وَ بَیْنَکَ وَ مَا رَبِحْتُ فَلِی وَ لَکَ فَرَبِحَ أَکْثَرَ مِنْ أَجْرِ الْبَیْتِ أَ یَحِلُّ لَهُ ذَلِکَ قَالَ لَا بَأْسَ وَ سَأَلْتُهُ عَنْ رَجُلٍ قَالَ لِرَجُلٍ أُعْطِیکَ عَشَرَةَ دَرَاهِمَ وَ تُعَلِّمُنِی عَمَلَکَ </w:t>
      </w:r>
      <w:r>
        <w:rPr>
          <w:rStyle w:val="FootnoteAnchor"/>
          <w:rtl w:val="true"/>
        </w:rPr>
        <w:footnoteReference w:id="819"/>
      </w:r>
      <w:r>
        <w:rPr>
          <w:rFonts w:ascii="Amiri" w:hAnsi="Amiri" w:eastAsia="Amiri" w:cs="Amiri"/>
          <w:color w:val="111111"/>
          <w:sz w:val="28"/>
          <w:sz w:val="28"/>
          <w:szCs w:val="28"/>
          <w:rtl w:val="true"/>
          <w:lang w:bidi="ar-SA"/>
        </w:rPr>
        <w:t xml:space="preserve">وَ تُشَارِکُنِی هَلْ یَحِلُّ ذَلِکَ لَهُ قَالَ إِذَا رَضِیَ فَلَا بَأْسَ بِهِ وَ سَأَلْتُهُ عَنْ رَجُلٍ أَعْطَی رَجُلًا مِائَةَ دِرْهَمٍ </w:t>
      </w:r>
      <w:r>
        <w:rPr>
          <w:rStyle w:val="FootnoteAnchor"/>
          <w:rtl w:val="true"/>
        </w:rPr>
        <w:footnoteReference w:id="820"/>
      </w:r>
      <w:r>
        <w:rPr>
          <w:rFonts w:ascii="Amiri" w:hAnsi="Amiri" w:eastAsia="Amiri" w:cs="Amiri"/>
          <w:color w:val="111111"/>
          <w:sz w:val="28"/>
          <w:sz w:val="28"/>
          <w:szCs w:val="28"/>
          <w:rtl w:val="true"/>
          <w:lang w:bidi="ar-SA"/>
        </w:rPr>
        <w:t xml:space="preserve">یَعْمَلُ بِهَا عَلَی أَنْ یُعْطِیَهُ خَمْسَةَ دَرَاهِمَ أَوْ أَقَلَّ أَوْ أَکْثَرَ أَ یَحِلُّ ذَلِکَ قَالَ لَا هَذَا الرِّبَا مَحْضاً وَ سَأَلْتُهُ عَنْ رَجُلٍ أَعْطَی عَبْدَهُ عَشَرَةَ دَرَاهِمَ أَنْ یُؤَدِّیَ إِلَیْهِ کُلَّ شَهْرٍ عَشَرَةَ دَرَاهِمَ أَ یَحِلُّ ذَلِکَ قَالَ لَا بَأْسَ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سَأَلْتُهُ عَنِ الرَّجُلِ یُعْطِی عَنْ زَکَاتِهِ عَنِ الدَّرَاهِمِ دَنَانِیرَ وَ عَنِ الدَّنَانِیرِ دَرَاهِمَ بِالْقِیمَةِ أَ یَحِلُّ ذَلِکَ قَالَ لَا بَأْسَ وَ سَأَلْتُهُ عَنِ الرَّجُلِ یَبِیعُ السِّلْعَةَ وَ یَشْتَرِطُ أَنَّ لَهُ نِصْفَهَا ثُمَّ یَبِیعُهَا مُرَابَحَةً أَ یَحِلُّ ذَلِکَ قَالَ لَا بَأْسَ وَ سَأَلْتُهُ عَنِ الرَّجُلِ اسْتَأْجَرَ دَاراً بِشَیْ‌ءٍ مُسَمًّی عَلَی أَنَّ عَلَیْهِ بَعْدَ ذَلِکَ تَطْیِینَهَا وَ إِصْلَاحَ أَبْوَابِهَا أَ یَحِلُّ ذَلِکَ قَالَ لَا بَأْسَ وَ سَأَلْتُهُ عَنْ رَجُلٍ بَاعَ بَیْعاً إِلَی أَجَلٍ فَحَلَّ الْأَجَلُ وَ الْبَیْعُ عِنْدَ صَاحِبِهِ فَأَتَاهُ الْبَیِّعُ </w:t>
      </w:r>
      <w:r>
        <w:rPr>
          <w:rStyle w:val="FootnoteAnchor"/>
          <w:rtl w:val="true"/>
        </w:rPr>
        <w:footnoteReference w:id="821"/>
      </w:r>
      <w:r>
        <w:rPr>
          <w:rFonts w:ascii="Amiri" w:hAnsi="Amiri" w:eastAsia="Amiri" w:cs="Amiri"/>
          <w:color w:val="111111"/>
          <w:sz w:val="28"/>
          <w:sz w:val="28"/>
          <w:szCs w:val="28"/>
          <w:rtl w:val="true"/>
          <w:lang w:bidi="ar-SA"/>
        </w:rPr>
        <w:t xml:space="preserve">فَقَالَ بِعْنِی الَّذِی اشْتَرَیْتَ مِنِّی وَ حُطَّ لِی کَذَا وَ کَذَا فَأُقَاصُّکَ مِنْ مَالِی عَلَیْکَ أَ یَحِلُّ ذَلِکَ قَالَ إِذَا رَضِیَا فَلَا بَأْسَ وَ سَأَلْتُهُ عَنِ الْأَضْحَی بِمِنًی کَمْ هُوَ قَالَ ثَلَاثَةُ أَیَّامٍ وَ سَأَلْتُهُ عَنِ الْأَضْحَی فِی غَیْرِ مِنًی کَمْ هُوَ قَالَ ثَلَاثَةُ أَیَّامٍ وَ سَأَلْتُهُ عَنْ رَجُلٍ کَانَ مُسَافِراً فَقَدِمَ بَعْدَ الْأَضْحَی بِیَوْمَیْنِ أَ یُضَحِّی فِی الْیَوْمِ الثَّالِثِ قَالَ نَعَمْ وَ سَأَلْتُهُ عَنْ رَجُلٍ کَانَ لَهُ عَلَی آخَرَ عَشَرَةُ دَرَاهِمَ فَقَالَ لَهُ اشْتَرِ ثَوْباً فَبِعْهُ وَ اتَّضِعْ ثَمَنَهُ وَ مَا اتَّضَعْتَ فَهُوَ عَلَیَّ أَ یَحِلُّ ذَلِکَ قَالَ إِذَا تَرَاضَیَا فَلَا بَأْسَ وَ سَأَلْتُهُ عَنْ رَجُلٍ بَاعَ ثَوْباً بِعَشَرَةِ دَرَاهِمَ إِلَی أَجَلٍ ثُمَّ اشْتَرَاهُ بِخَمْسَةِ دَرَاهِمَ بِنَقْدٍ قَالَ إِذَا لَمْ یَشْتَرِطْ وَ رَضِیَا فَلَا بَأْسَ وَ سَأَلْتُهُ عَنِ الرَّجُلِ یَکُونُ خَلْفَ الْإِمَامِ یَجْهَرُ بِالْقِرَاءَةِ وَ هُوَ یَقْتَدِی بِهِ هَلْ لَهُ أَنْ یَقْرَأَ خَلْفَهُ قَالَ لَا وَ لَکِنْ لِیُنْصِتْ لِلْقُرْآنِ وَ سَأَلْتُهُ عَنِ الرَّجُلِ یَکُونُ خَلْفَ الْإِمَامِ یَقْتَدِی بِهِ فِی الظُّهْرِ وَ الْعَصْرِ یَقْرَأُ خَلْفَهُ قَالَ لَا وَ لَکِنْ یُسَبِّحُ وَ یَحْمَدُ رَبَّهُ وَ یُصَلِّی عَلَی النَّبِیِّ صلی الله علیه و آله وَ عَلَی أَهْلِ بَیْتِهِ وَ سَأَلْتُهُ عَنِ الْخَاتَمِ فِیهِ نَقْشُ تَمَاثِیلَ سَبُعٍ أَوْ طَیْرٍ أَ یُصَلَّی فِیهِ قَالَ لَا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سَأَلْتُهُ عَنِ الرَّجُلِ أَ یَحِلُّ لَهُ أَنْ یُفَضِّلَ بَعْضَ وُلْدِهِ عَلَی بَعْضٍ قَالَ قَدْ فَضَّلْتُ فُلَاناً عَلَی أَهْلِی وَ وُلْدِی فَلَا بَأْسَ وَ سَأَلْتُهُ عَنْ قَوْمٍ اجْتَمَعُوا عَلَی قَتْلِ آخَرَ مَا حَالُهُمْ قَالَ یُقْتَلُونَ بِهِ وَ سَأَلْتُهُ عَنْ قَوْمٍ أَحْرَارٍ اجْتَمَعُوا عَلَی قَتْلِ مَمْلُوکٍ مَا حَالُهُمْ قَالَ یَرُدُّونَ ثَمَنَهُ وَ سَأَلْتُهُ عَنِ امْرَأَةٍ تَزَوَّجَتْ قَبْلَ أَنْ تَنْقَضِیَ عِدَّتُهَا قَالَ یُفَرَّقُ بَیْنَهَا وَ بَیْنَهُ وَ یَکُونُ خَاطِباً مِنَ الْخُطَّابِ وَ سَأَلْتُهُ عَنْ رَجُلٍ تَزَوَّجَ جَارِیَةَ أَخِیهِ </w:t>
      </w:r>
      <w:r>
        <w:rPr>
          <w:rStyle w:val="FootnoteAnchor"/>
          <w:rtl w:val="true"/>
        </w:rPr>
        <w:footnoteReference w:id="822"/>
      </w:r>
      <w:r>
        <w:rPr>
          <w:rFonts w:ascii="Amiri" w:hAnsi="Amiri" w:eastAsia="Amiri" w:cs="Amiri"/>
          <w:color w:val="111111"/>
          <w:sz w:val="28"/>
          <w:sz w:val="28"/>
          <w:szCs w:val="28"/>
          <w:rtl w:val="true"/>
          <w:lang w:bidi="ar-SA"/>
        </w:rPr>
        <w:t xml:space="preserve">أَوْ عَمِّهِ أَوِ ابْنِ أَخِیهِ فَوَلَدَتْ مَا حَالُ الْوَلَدِ قَالَ إِذَا کَانَ الْوَلَدُ یَرِثُ مِنْ مَلِیکِهِ </w:t>
      </w:r>
      <w:r>
        <w:rPr>
          <w:rStyle w:val="FootnoteAnchor"/>
          <w:rtl w:val="true"/>
        </w:rPr>
        <w:footnoteReference w:id="823"/>
      </w:r>
      <w:r>
        <w:rPr>
          <w:rFonts w:ascii="Amiri" w:hAnsi="Amiri" w:eastAsia="Amiri" w:cs="Amiri"/>
          <w:color w:val="111111"/>
          <w:sz w:val="28"/>
          <w:sz w:val="28"/>
          <w:szCs w:val="28"/>
          <w:rtl w:val="true"/>
          <w:lang w:bidi="ar-SA"/>
        </w:rPr>
        <w:t xml:space="preserve">شَیْئاً عَتَقَ وَ سَأَلْتُهُ عَنْ نَصْرَانِیٍّ یَمُوتُ ابْنُهُ وَ هُوَ مُسْلِمٌ هَلْ یَرِثُهُ قَالَ لَا یَرِثُ أَهْلُ مِلَّةٍ مِلَّةً وَ سَأَلْتُهُ عَنْ لُحُومِ الْحُمُرِ الْأَهْلِیَّةِ قَالَ نَهَی رَسُولُ اللَّهِ صلی الله علیه و آله وَ إِنَّمَا نَهَی عَنْهَا لِأَنَّهُمْ یَعْمَلُونَ عَلَیْهَا وَ کُرِهَ أَکْلُ لُحُومِهَا لِئَلَّا یُفْنُوهَا وَ سَأَلْتُهُ عَنِ الْمَرْأَةِ أَ تَحُفُّ الشَّعْرَ عَنْ وَجْهِهَا قَالَ لَا بَأْسَ وَ سَأَلْتُهُ عَنِ الْمَرْأَةِ تَزَوَّجُ عَلَی عَمِّهَا أَوْ خَالِهَا قَالَ لَا وَ سَأَلْتُهُ عَنِ الرَّجُلِ یَحْلِفُ عَلَی الْیَمِینِ وَ یَسْتَثْنِی مَا حَالُهُ قَالَ هُوَ عَلَی مَا اسْتَثْنَی وَ سَأَلْتُهُ عَنْ تَفْرِیجِ الْأَصَابِعِ فِی الرُّکُوعِ أَ سُنَّةٌ هُوَ قَالَ إِنْ شَاءَ فَعَلَ وَ إِنْ شَاءَ تَرَکَ وَ سَأَلْتُهُ عَنِ الْمَطَرِ یَجْرِی فِی الْمَکَانِ فِیهِ الْعَذِرَةُ فَیُصِیبُ الثَّوْبَ أَ یُصَلَّی فِیهِ قَبْلَ أَنْ یُغْسَلَ قَالَ إِذَا جَرَی بِهِ الْمَطَرُ فَلَا بَأْسَ وَ سَأَلْتُهُ عَنِ الثَّوْبِ یَقَعُ فِی مَرْبِطِ الدَّابَّةِ عَلَی بَوْلِهَا وَ رَوْثِهَا کَیْفَ یَصْنَعُ قَالَ إِنْ عَلِقَ بِهِ شَیْ‌ءٌ فَلْیَغْسِلْهُ </w:t>
      </w:r>
      <w:r>
        <w:rPr>
          <w:rStyle w:val="FootnoteAnchor"/>
          <w:rtl w:val="true"/>
        </w:rPr>
        <w:footnoteReference w:id="824"/>
      </w:r>
      <w:r>
        <w:rPr>
          <w:rFonts w:ascii="Amiri" w:hAnsi="Amiri" w:eastAsia="Amiri" w:cs="Amiri"/>
          <w:color w:val="111111"/>
          <w:sz w:val="28"/>
          <w:sz w:val="28"/>
          <w:szCs w:val="28"/>
          <w:rtl w:val="true"/>
          <w:lang w:bidi="ar-SA"/>
        </w:rPr>
        <w:t xml:space="preserve">وَ إِنْ کَانَ جَافّاً فَلَا بَأْسَ وَ سَأَلْتُهُ عَنِ الطَّعَامِ یُوضَعُ عَلَی السُّفْرَةِ أَوِ الْخِوَانِ قَدْ أَصَابَهُ الْخَمْرُ أَ یُؤْکَلُ قَالَ إِنْ کَانَ الْخِوَانُ یَابِساً فَلَا بَأْسَ </w:t>
      </w:r>
    </w:p>
    <w:p>
      <w:pPr>
        <w:pStyle w:val="BookText"/>
        <w:rPr/>
      </w:pPr>
      <w:r>
        <w:rPr>
          <w:rFonts w:ascii="Amiri" w:hAnsi="Amiri" w:eastAsia="Amiri" w:cs="Amiri"/>
          <w:color w:val="111111"/>
          <w:sz w:val="28"/>
          <w:sz w:val="28"/>
          <w:szCs w:val="28"/>
          <w:rtl w:val="true"/>
          <w:lang w:bidi="ar-SA"/>
        </w:rPr>
        <w:t xml:space="preserve">وَ سَأَلْتُهُ عَنْ أَکْلِ السُّلَحْفَاةِ وَ السَّرَطَانِ وَ الْجِرِّیِّ </w:t>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حیوان یعیش فی الماء، ذو فکین یمشی علی جنب واحد، و یسمی عقرب الماء، و العامّة تسمیه السلطعون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الجری تقدم معناه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أَمَّا الْجِرِّیُّ فَلَا یُؤْکَلُ وَ لَا السُّلَحْفَاةُ وَ لَا السَّرَطَانُ وَ سَأَلْتُهُ عَنِ اللَّحْمِ الَّذِی یَکُونُ فِی أَصْدَافِ الْبَحْرِ وَ الْفُرَاتِ أَ یُؤْکَلُ قَالَ ذَلِکَ لَحْمُ الضِّفْدِعِ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فَلَا یَصْلُحُ أَکْلُهُ وَ سَأَلْتُهُ عَنِ الطِّینِ یُطْرَحُ فِیهِ السِّرْقِینُ یُطَیَّنُ بِهِ الْمَسْجِدُ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أَوِ الْبَیْتُ أَ یُصَلَّی فِیهِ قَالَ لَا بَأْسَ وَ سَأَلْتُهُ عَنِ الْجِصِّ یُطْبَخُ بِالْعَذِرَةِ أَ یَصْلُحُ أَنْ یُجَصَّصَ بِهِ الْمَسْجِدُ قَالَ لَا بَأْسَ وَ سَأَلْتُهُ عَنِ الْبُورِیَا تَبُلُّ فَیُصِیبُهَا مَاءٌ قَذِرٌ فَیُصَلَّی عَلَیْهَا قَالَ إِذَا یَبِسَ فَلَا بَأْسَ وَ سَأَلْتُهُ عَنِ امْرَأَةٍ أَسْلَمَتْ ثُمَّ أَسْلَمَ زَوْجُهَا وَ قَدْ تَزَوَّجَتْ غَیْرَهُ مَا حَالُهَا قَالَ هِیَ لِلَّذِی تَزَوَّجَتْ وَ لَا تُرَدُّ عَلَی الْأَوَّلِ وَ سَأَلْتُهُ عَنِ امْرَأَةٍ أَسْلَمَتْ ثُمَّ أَسْلَمَ زَوْجُهَا تَحِلُّ لَهُ قَالَ هُوَ أَحَقُّ بِهَا مَا لَمْ تَتَزَوَّجْ وَ لَکِنَّهَا تُخَیَّرُ فَلَهَا مَا اخْتَارَتْ وَ سَأَلْتُهُ عَنْ حَدِّ مَا یُقْطَعُ فِیهِ السَّارِقُ وَ مَا هُوَ قَالَ قَطَعَ أَمِیرُ الْمُؤْمِنِینَ علیه السلام فِی ثَمَنِ بَیْضَةِ حَدِیدٍ دِرْهَمَیْنِ أَوْ ثَلَاثَةٍ وَ سَأَلْتُهُ عَنْ رَجُلٍ سَرَقَ جَارِیَةً ثُمَّ بَاعَهَا هَلْ یَحِلُّ فَرْجُهَا لِمَنِ اشْتَرَاهَا قَالَ إِذَا اتُّهِمَ أَنَّهَا سَرِقَةٌ فَلَا تَحِلُّ لَهُ وَ إِنْ لَمْ یَعْلَمْ فَلَا بَأْسَ وَ سَأَلْتُهُ عَنِ الْکَلْبِ وَ الْفَأْرَةِ إِذَا أَکَلَا مِنَ الْجُبُنِّ أَوِ السَّمْنِ أَ یُؤْکَلُ قَالَ یُطْرَحُ مَا شَمَّاهُ وَ یُؤْکَلُ مَا بَقِیَ وَ سَأَلْتُهُ عَنْ فَأْرَةٍ أَوْ کَلْبٍ شَرِبَ مِنْ سَمْنٍ أَوْ زَیْتٍ أَوْ لَبَنٍ أَ یَحِلُّ أَکْلُهُ قَالَ إِنْ کَانَ جَرَّةً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نَحْوَهَا فَلَا یَأْکُلْهُ وَ لَکِنْ یُنْتَفَعُ بِهِ فِی سِرَاجٍ أَوْ غَیْرِهِ وَ إِنْ کَانَ أَکْثَرَ</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ذَلِکَ فَلَا بَأْسَ بِأَکْلِهِ إِلَّا أَنْ یَکُونَ صَاحِبُهُ موسر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فَلْیُهَرِقْهُ وَ لَا یَنْتَفِعْنَ بِهِ فِی شَیْ‌ءٍ وَ سَأَلْتُهُ عَنْ رَجُلٍ تَصَدَّقَ عَلَی بَعْضِ وُلْدِهِ بِصَدَقَةٍ ثُمَّ بَدَا لَهُ أَنْ یُدْخِلَ فِیهَا غَیْرَهُ مَعَ وُلْدِهِ أَ یَصْلُحُ ذَلِکَ لَهُ قَالَ یَصْنَعُ الْوَالِدُ بِمَالِ وَلَدِهِ مَا شَاءَ وَ الْهِبَةُ مِنَ الْوَالِدِ بِمَنْزِلَةِ الصَّدَقَةِ لِغَیْرِهِ </w:t>
      </w:r>
      <w:r>
        <w:rPr>
          <w:rStyle w:val="FootnoteAnchor"/>
          <w:rtl w:val="true"/>
        </w:rPr>
        <w:footnoteReference w:id="826"/>
      </w:r>
      <w:r>
        <w:rPr>
          <w:rFonts w:ascii="Amiri" w:hAnsi="Amiri" w:eastAsia="Amiri" w:cs="Amiri"/>
          <w:color w:val="111111"/>
          <w:sz w:val="28"/>
          <w:sz w:val="28"/>
          <w:szCs w:val="28"/>
          <w:rtl w:val="true"/>
          <w:lang w:bidi="ar-SA"/>
        </w:rPr>
        <w:t xml:space="preserve">وَ سَأَلْتُهُ عَنْ رَجُلَیْنِ نَصْرَانِیَّیْنِ بَاعَ أَحَدُهُمَا صَاحِبَهُ خِنْزِیراً أَوْ خَمْراً إِلَی أَجَلٍ مُسَمًّی فَأَسْلَمَا قَبْلَ أَنْ یُقْبَضَ الثَّمَنُ هَلْ یَحِلُّ لَهُ ثَمَنُهُ بَعْدَ إِسْلَامِهِ قَالَ إِنَّمَا لَهُ الثَّمَنُ فَلَا بَأْسَ بِأَخْذِهِ وَ سَأَلْتُهُ عَنْ رَجُلٍ شَهِدَ عَلَیْهِ ثَلَاثَةُ رِجَالٍ أَنَّهُ زَنَی بِفُلَانَةَ وَ شَهِدَ الرَّابِعُ أَنَّهُ قَالَ لَا أَدْرِی بِمَنْ زَنَی </w:t>
      </w:r>
      <w:r>
        <w:rPr>
          <w:rStyle w:val="FootnoteAnchor"/>
          <w:rtl w:val="true"/>
        </w:rPr>
        <w:footnoteReference w:id="827"/>
      </w:r>
      <w:r>
        <w:rPr>
          <w:rFonts w:ascii="Amiri" w:hAnsi="Amiri" w:eastAsia="Amiri" w:cs="Amiri"/>
          <w:color w:val="111111"/>
          <w:sz w:val="28"/>
          <w:sz w:val="28"/>
          <w:szCs w:val="28"/>
          <w:rtl w:val="true"/>
          <w:lang w:bidi="ar-SA"/>
        </w:rPr>
        <w:t xml:space="preserve">بِفُلَانَةَ أَوْ غَیْرِهَا قَالَ مَا حَالُ الرَّجُلِ إِنْ کَانَ أُحْصِنَ أَوْ لَمْ یُحْصَنْ لَمْ یُتِمَّ الْحَدِیثَ </w:t>
      </w:r>
      <w:r>
        <w:rPr>
          <w:rStyle w:val="FootnoteAnchor"/>
          <w:rtl w:val="true"/>
        </w:rPr>
        <w:footnoteReference w:id="828"/>
      </w:r>
      <w:r>
        <w:rPr>
          <w:rFonts w:ascii="Amiri" w:hAnsi="Amiri" w:eastAsia="Amiri" w:cs="Amiri"/>
          <w:color w:val="111111"/>
          <w:sz w:val="28"/>
          <w:sz w:val="28"/>
          <w:szCs w:val="28"/>
          <w:rtl w:val="true"/>
          <w:lang w:bidi="ar-SA"/>
        </w:rPr>
        <w:t xml:space="preserve">وَ سَأَلْتُهُ عَنْ رَجُلٍ طَلَّقَ قَبْلَ أَنْ یَدْخُلَ بِامْرَأَتِهِ فَادَّعَتْ أَنَّهَا حَامِلٌ مِنْهُ مَا حَالُهَا قَالَ إِنْ قَامَتِ الْبَیِّنَةُ أَنَّهُ أَرْخَی سِتْراً ثُمَّ أَنْکَرَ الْوَلَدَ لَاعَنَهَا وَ بَانَتْ مِنْهُ وَ عَلَیْهِ الْمَهْرُ کَامِلًا وَ سَأَلْتُهُ عَنِ الْخُبْزِ أَ یَصْلُحُ أَنْ یُطَیَّنَ بِالسَّمْنِ قَالَ لَا بَأْسَ وَ سَأَلْتُهُ عَنْ فِرَاشِ الْیَهُودِیِّ أَ یُنَامُ عَلَیْهِ قَالَ لَا بَأْسَ وَ سَأَلْتُهُ عَنْ ثِیَابِ النَّصْرَانِیِّ وَ الْیَهُودِیِّ أَ یَصْلُحُ أَنْ یُصَلِّیَ فِیهِ الْمُسْلِمُ قَالَ لَا وَ سَأَلْتُهُ عَنْ رَجُلٍ قَذَفَ امْرَأَتَهُ ثُمَّ طَلَّقَهَا ثُمَّ طَلَبَتْ بَعْدَ الطَّلَاقِ قَذْفَهُ إِیَّاهَا قَالَ إِنْ أَقَرَّ جُلِدَ وَ إِنْ کَانَتْ فِی عِدَّةٍ لَاعَنَهَا وَ سَأَلْتُهُ عَنْ رَجُلٍ مُسْلِمٍ تَحْتَهُ یَهُودِیَّةٌ أَوْ نَصْرَانِیَّةٌ أَوْ أَمَةٌ نَفَی وَلَدَهَا وَ قَذَفَهَا هَلْ عَلَیْهِ لِعَانٌ قَالَ لَا وَ سَأَلْتُهُ عَنْ رَجُلٍ قَالَ لِأَمَتِهِ وَ أَرَادَ أَنْ یُعْتِقَهَا وَ یَتَزَوَّجَهَا أَعْتَقْتُکِ وَ جَعَلْتُ عِتْقَکِ صَدَاقَکِ قَالَ عَتَقَتْ وَ هِیَ بِالْخِیَارِ إِنْ شَاءَتْ تَزَوَّجَتْ </w:t>
      </w:r>
      <w:r>
        <w:rPr>
          <w:rStyle w:val="FootnoteAnchor"/>
          <w:rtl w:val="true"/>
        </w:rPr>
        <w:footnoteReference w:id="829"/>
      </w:r>
      <w:r>
        <w:rPr>
          <w:rFonts w:ascii="Amiri" w:hAnsi="Amiri" w:eastAsia="Amiri" w:cs="Amiri"/>
          <w:color w:val="111111"/>
          <w:sz w:val="28"/>
          <w:sz w:val="28"/>
          <w:szCs w:val="28"/>
          <w:rtl w:val="true"/>
          <w:lang w:bidi="ar-SA"/>
        </w:rPr>
        <w:t xml:space="preserve">وَ إِنْ شَاءَتْ فَلَا وَ إِنْ تَزَوَّجَتْهُ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فَلْیُعْطِهَا شَیْئاً وَ إِنْ قَالَ تَزَوَّجْتُکِ وَ جَعَلْتُ مَهْرَکِ عِتْقَکِ جَازَ النِّکَاحُ وَ إِنْ أَحَبَّ یُعْطِیهَا شَیْئاً </w:t>
      </w:r>
      <w:r>
        <w:rPr>
          <w:rStyle w:val="FootnoteAnchor"/>
          <w:rtl w:val="true"/>
        </w:rPr>
        <w:footnoteReference w:id="830"/>
      </w:r>
      <w:r>
        <w:rPr>
          <w:rFonts w:ascii="Amiri" w:hAnsi="Amiri" w:eastAsia="Amiri" w:cs="Amiri"/>
          <w:color w:val="111111"/>
          <w:sz w:val="28"/>
          <w:sz w:val="28"/>
          <w:szCs w:val="28"/>
          <w:rtl w:val="true"/>
          <w:lang w:bidi="ar-SA"/>
        </w:rPr>
        <w:t xml:space="preserve">وَ سَأَلْتُهُ عَنْ مُکَاتَبٍ بَیْنَ قَوْمٍ أَعْتَقَ بَعْضُهُمْ نَصِیبَهُ ثُمَّ عَجَزَ الْمُکَاتَبُ بَعْدَ ذَلِکَ مَا حَالُهُ قَالَ عَتَقَ بِمَا عَتَقَ مِنْهُ وَ یُسْتَسْعَی فِیمَا بَقِیَ وَ سَأَلْتُهُ عَنْ رَجُلٍ کَاتَبَ مَمْلُوکَهُ وَ قَالَ بَعْدَ مَا کَاتَبَهُ هَبْ لِی بَعْضَ مُکَاتَبَتِی وَ أُعَجِّلُ بَعْضَ مُکَاتَبَتِی لَکَ مَکَانِی أَ یَحِلُّ ذَلِکَ قَالَ إِذَا کَانَتْ هِبَةً فَلَا بَأْسَ وَ إِنْ قَالَ حُطَّ عَنِّی وَ أُعَجِّلُ لَکَ فَلَا یَصْلُحُ وَ سَأَلْتُهُ عَنْ مُکَاتَبٍ أَدَّی نِصْفَ مُکَاتَبَتِهِ أَوْ بَعْضَهَا ثُمَّ مَاتَ وَ تَرَکَ وُلْداً وَ مَالًا کَثِیراً مَا حَالُهُ قَالَ إِذَا أَدَّی النِّصْفَ عَتَقَ وَ یُؤَدَّی مُکَاتَبَتُهُ مِنْ مَالِهِ وَ مِیرَاثُهُ لِوُلْدِهِ وَ سَأَلْتُهُ عَنِ الْمُسْلِمِ هَلْ یَصْلُحُ لَهُ أَنْ یَأْکُلَ مَعَ الْمَجُوسِیِّ فِی قَصْعَةٍ وَاحِدَةٍ وَ یَقْعُدَ مَعَهُ عَلَی فِرَاشِهِ أَوْ فِی مَسْجِدِهِ أَوْ یُصَافِحَهُ قَالَ لَا وَ سَأَلْتُهُ عَنِ الْمُکَاتَبِ جَنَی جِنَایَةً عَلَی مَنْ هِیَ قَالَ هِیَ عَلَی الْمُکَاتَبِ وَ سَأَلْتُهُ عَنِ الْمُکَاتَبِ عَلَیْهِ فِطْرَةُ رَمَضَانَ أَوْ عَلَی مَنْ کَاتَبَهُ أَ وَ تَجُوزُ شَهَادَتُهُ </w:t>
      </w:r>
      <w:r>
        <w:rPr>
          <w:rStyle w:val="FootnoteAnchor"/>
          <w:rtl w:val="true"/>
        </w:rPr>
        <w:footnoteReference w:id="831"/>
      </w:r>
      <w:r>
        <w:rPr>
          <w:rFonts w:ascii="Amiri" w:hAnsi="Amiri" w:eastAsia="Amiri" w:cs="Amiri"/>
          <w:color w:val="111111"/>
          <w:sz w:val="28"/>
          <w:sz w:val="28"/>
          <w:szCs w:val="28"/>
          <w:rtl w:val="true"/>
          <w:lang w:bidi="ar-SA"/>
        </w:rPr>
        <w:t xml:space="preserve">قَالَ الْفِطْرَةُ عَلَیْهِ وَ لَا تَجُوزُ شَهَادَتُهُ وَ سَأَلْتُهُ عَنْ رَجُلٍ أَعْتَقَ نِصْفَ مَمْلُوکِهِ وَ هُوَ صَحِیحٌ مَا حَالُهُ قَالَ یَعْتِقُ النِّصْفُ وَ یَسْعَی فِی النِّصْفِ الْآخَرِ یُقَوَّمُ قِیمَةَ عَدْلٍ وَ سَأَلْتُهُ عَنِ الرَّجُلِ أَ یَصْلُحُ لَهُ أَنْ یَلْبَسَ الطَّیْلَسَانَ فِیهِ دِیبَاجٌ وَ الْبَرَّکَانَ </w:t>
      </w:r>
      <w:r>
        <w:rPr>
          <w:rStyle w:val="FootnoteAnchor"/>
          <w:rtl w:val="true"/>
        </w:rPr>
        <w:footnoteReference w:id="832"/>
      </w:r>
      <w:r>
        <w:rPr>
          <w:rFonts w:ascii="Amiri" w:hAnsi="Amiri" w:eastAsia="Amiri" w:cs="Amiri"/>
          <w:color w:val="111111"/>
          <w:sz w:val="28"/>
          <w:sz w:val="28"/>
          <w:szCs w:val="28"/>
          <w:rtl w:val="true"/>
          <w:lang w:bidi="ar-SA"/>
        </w:rPr>
        <w:t xml:space="preserve">عَلَیْهِ حَرِیرٌ قَالَ لَا وَ سَأَلْتُهُ عَنِ الدِّیبَاجِ أَ یَصْلُحُ لِبَاسُهُ لِلنَّاسِ </w:t>
      </w:r>
      <w:r>
        <w:rPr>
          <w:rStyle w:val="FootnoteAnchor"/>
          <w:rtl w:val="true"/>
        </w:rPr>
        <w:footnoteReference w:id="833"/>
      </w:r>
      <w:r>
        <w:rPr>
          <w:rFonts w:ascii="Amiri" w:hAnsi="Amiri" w:eastAsia="Amiri" w:cs="Amiri"/>
          <w:color w:val="111111"/>
          <w:sz w:val="28"/>
          <w:sz w:val="28"/>
          <w:szCs w:val="28"/>
          <w:rtl w:val="true"/>
          <w:lang w:bidi="ar-SA"/>
        </w:rPr>
        <w:t xml:space="preserve">قَالَ لَا </w:t>
      </w:r>
      <w:r>
        <w:rPr>
          <w:rStyle w:val="FootnoteAnchor"/>
          <w:rtl w:val="true"/>
        </w:rPr>
        <w:footnoteReference w:id="834"/>
      </w:r>
      <w:r>
        <w:rPr>
          <w:rFonts w:ascii="Amiri" w:hAnsi="Amiri" w:eastAsia="Amiri" w:cs="Amiri"/>
          <w:color w:val="111111"/>
          <w:sz w:val="28"/>
          <w:sz w:val="28"/>
          <w:szCs w:val="28"/>
          <w:rtl w:val="true"/>
          <w:lang w:bidi="ar-SA"/>
        </w:rPr>
        <w:t xml:space="preserve">وَ سَأَلْتُهُ عَنِ الْخَلَاخِیلِ أَ یَصْلُحُ لُبْسُهَا لِلنِّسَاءِ وَ الصِّبْیَانِ قَالَ إِنْ کُنَّ صُمّاً فَلَا بَأْسَ وَ إِنْ یَکُنْ لَهَا صَوْتٌ فَلَا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سَأَلْتُهُ عَنِ الرَّجُلِ أَ یَصْلُحُ أَنْ یَرْکَبَ دَابَّةً عَلَیْهَا الْجُلْجُلُ </w:t>
      </w:r>
      <w:r>
        <w:rPr>
          <w:rStyle w:val="FootnoteAnchor"/>
          <w:rtl w:val="true"/>
        </w:rPr>
        <w:footnoteReference w:id="835"/>
      </w:r>
      <w:r>
        <w:rPr>
          <w:rFonts w:ascii="Amiri" w:hAnsi="Amiri" w:eastAsia="Amiri" w:cs="Amiri"/>
          <w:color w:val="111111"/>
          <w:sz w:val="28"/>
          <w:sz w:val="28"/>
          <w:szCs w:val="28"/>
          <w:rtl w:val="true"/>
          <w:lang w:bidi="ar-SA"/>
        </w:rPr>
        <w:t xml:space="preserve">قَالَ إِنْ کَانَ لَهُ صَوْتٌ فَلَا وَ إِنْ کَانَ أَصَمَّ فَلَا بَأْسَ وَ سَأَلْتُهُ عَنِ الْفَأْرَةِ تَمُوتُ فِی السَّمْنِ وَ الْعَسَلِ الْجَامِدِ أَ یَصْلُحُ أَکْلُهُ قَالَ اطْرَحْ مَا حَوْلَ مَکَانِهَا الَّذِی مَاتَتْ فِیهِ وَ کُلْ مَا بَقِیَ وَ لَا بَأْسَ وَ سَأَلْتُهُ عَنِ الْمَاشِیَةِ تَکُونُ لِرَجُلٍ فَیَمُوتُ بَعْضُهَا أَ یَصْلُحُ لَهُ بَیْعُ جُلُودِهَا وَ دِبَاغُهَا وَ یَلْبَسَهَا قَالَ لَا وَ إِنْ لَبِسَهَا فَلَا یُصَلِّی فِیهَا وَ سَأَلْتُهُ عَنِ الدَّابَّةِ أَ یَصْلُحُ أَنْ یَضْرِبَ وَجْهَهَا أَوْ یَسِمَهَا بِالنَّارِ قَالَ لَا بَأْسَ وَ سَأَلْتُهُ عَنِ الرَّجُلِ أَ یَصْلُحُ أَنْ یَأْخُذَ مِنْ لِحْیَتِهِ قَالَ أَمَّا مِنْ عَارِضَیْهِ فَلَا بَأْسَ وَ أَمَّا مِنْ مُقَدَّمِهِ فَلَا یَأْخُذْ وَ سَأَلْتُهُ عَنْ أَخْذِ الشَّارِبَیْنِ أَ سُنَّةٌ هُوَ قَالَ نَعَمْ وَ سَأَلْتُهُ عَنِ النَّثْرِ لِلسُّکَّرِ فِی الْعُرْسِ أَوْ غَیْرِهِ أَ یَصْلُحُ أَکْلُهُ قَالَ یُکْرَهُ أَکْلُ مَا انْتُهِبَ وَ سَأَلْتُهُ عَنْ جَعْلِ الْآبِقِ وَ الضَّالَّةِ </w:t>
      </w:r>
      <w:r>
        <w:rPr>
          <w:rStyle w:val="FootnoteAnchor"/>
          <w:rtl w:val="true"/>
        </w:rPr>
        <w:footnoteReference w:id="836"/>
      </w:r>
      <w:r>
        <w:rPr>
          <w:rFonts w:ascii="Amiri" w:hAnsi="Amiri" w:eastAsia="Amiri" w:cs="Amiri"/>
          <w:color w:val="111111"/>
          <w:sz w:val="28"/>
          <w:sz w:val="28"/>
          <w:szCs w:val="28"/>
          <w:rtl w:val="true"/>
          <w:lang w:bidi="ar-SA"/>
        </w:rPr>
        <w:t xml:space="preserve">قَالَ لَا بَأْسَ وَ سَأَلْتُهُ عَنْ بَیْعِ الْوَلَاءِ یَحِلُّ قَالَ لَا وَ سَأَلْتُهُ عَنِ الرَّجُلِ هَلْ یَصْلُحُ أَنْ یُصَلِّیَ فِی مَسْجِدٍ وَ حِیطَانُهُ کِوًی کُلُّهُ </w:t>
      </w:r>
      <w:r>
        <w:rPr>
          <w:rStyle w:val="FootnoteAnchor"/>
          <w:rtl w:val="true"/>
        </w:rPr>
        <w:footnoteReference w:id="837"/>
      </w:r>
      <w:r>
        <w:rPr>
          <w:rFonts w:ascii="Amiri" w:hAnsi="Amiri" w:eastAsia="Amiri" w:cs="Amiri"/>
          <w:color w:val="111111"/>
          <w:sz w:val="28"/>
          <w:sz w:val="28"/>
          <w:szCs w:val="28"/>
          <w:rtl w:val="true"/>
          <w:lang w:bidi="ar-SA"/>
        </w:rPr>
        <w:t xml:space="preserve">قِبْلَتُهُ وَ جَانِبَیْهِ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امْرَأَةٌ تُصَلِّی حِیَالَهُ یَرَاهَا وَ لَا تَرَاهُ قَالَ لَا بَأْسَ وَ سَأَلْتُهُ عَنِ الْمَرْأَةِ تَکُونُ فِی صَلَاتِهَا قَائِمَةً یَبْکِی ابْنُهَا إِلَی جَنْبِهَا هَلْ یَصْلُحُ لَهَا أَنْ تَتَنَاوَلَهُ وَ تَحْمِلَهُ </w:t>
      </w:r>
      <w:r>
        <w:rPr>
          <w:rStyle w:val="FootnoteAnchor"/>
          <w:rtl w:val="true"/>
        </w:rPr>
        <w:footnoteReference w:id="838"/>
      </w:r>
      <w:r>
        <w:rPr>
          <w:rFonts w:ascii="Amiri" w:hAnsi="Amiri" w:eastAsia="Amiri" w:cs="Amiri"/>
          <w:color w:val="111111"/>
          <w:sz w:val="28"/>
          <w:sz w:val="28"/>
          <w:szCs w:val="28"/>
          <w:rtl w:val="true"/>
          <w:lang w:bidi="ar-SA"/>
        </w:rPr>
        <w:t xml:space="preserve">وَ هِیَ قَائِمَةٌ قَالَ لَا تَحْمِلُ وَ هِیَ قَائِمَةٌ وَ سَأَلْتُهُ عَنِ الْأُضْحِیَّةِ قَالَ ضَحِّ بِکَبْشٍ أَمْلَحَ أَقْرَنَ فَحْلًا سَمِیناً فَإِنْ لَمْ تَجِدْ کَبْشاً سَمِیناً فَمِنْ فُحُولَةِ الْمِعْزَی وَ مَوْجُوءٍ مِنَ الضَّأْنِ أَوِ الْمِعْزَی فَإِنْ لَمْ تَجِدْ فَنَعْجَةً مِنَ الضَّأْنِ سَمِینَةً وَ کَانَ عَلِیٌّ علیه السلام یَقُولُ ضَحِّ بِثَنِیٍّ فَصَاعِداً وَ اشْتَرِهِ سَلِیمَ الْأُذُنَیْنِ وَ الْعَیْنَیْنِ وَ اسْتَقْبِلِ الْقِبْلَةَ وَ قُلْ حِینَ تُرِیدُ أَنْ تَذْبَحَ وَجَّهْتُ وَجْهِیَ لِلَّذِی فَطَرَ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السَّماواتِ وَ الْأَرْضَ حَنِیفاً مُسْلِماً وَ ما أَنَا مِنَ الْمُشْرِکِینَ إِنَّ صَلاتِی وَ نُسُکِی وَ مَحْیایَ وَ مَماتِی لِلَّهِ رَبِّ الْعالَمِینَ لا شَرِیکَ لَهُ وَ بِذلِکَ أُمِرْتُ وَ أَنَا مِنَ الْمُسْلِمِینَ اللَّهُمَّ مِنْکَ وَ لَکَ اللَّهُمَّ تَقَبَّلْ مِنِّی بِسْمِ اللَّهِ الَّذِی لَا إِلَهَ إِلَّا هُوَ وَ اللَّهُ أَکْبَرُ وَ صَلَّی اللَّهُ عَلَی مُحَمَّدٍ وَ عَلَی أَهْلِ بَیْتِهِ ثُمَّ کُلْ وَ أَطْعِمْ وَ سَأَلْتُهُ عَنِ التَّکْبِیرِ فِی أَیَّامِ التَّشْرِیقِ قَالَ یَوْمَ النَّحْرِ صَلَاةَ الْأُولَی إِلَی آخِرِ أَیَّامِ التَّشْرِیقِ مِنْ صَلَاةِ الْعَصْرِ یُکَبِّرُ یَقُولُ اللَّهُ أَکْبَرُ اللَّهُ أَکْبَرُ لَا إِلَهَ إِلَّا اللَّهُ وَ اللَّهُ أَکْبَرُ وَ لِلَّهِ الْحَمْدُ اللَّهُ أَکْبَرُ عَلَی مَا هَدَانَا اللَّهُ أَکْبَرُ عَلَی مَا رَزَقَنَا مِنْ بَهِیمَةِ الْأَنْعَامِ وَ سَأَلْتُهُ عَنِ الرَّجُلِ یَکُونُ لِوَلَدِهِ الْجَارِیَةُ أَ یَطَؤُهَا قَالَ إِنْ أَحَبَّ أَنْ یُقَوِّمَهَا عَلَی نَفْسِهِ قِیمَةً وَ یُشْهِدَ شَاهِدَیْنِ عَلَی نَفْسِهِ بِثَمَنِهَا فَیَطَؤُهَا إِنْ أَحَبَّ وَ إِنْ کَانَ لِوَلَدِهِ مَالٌ وَ أَحَبَّ أَنْ یَأْخُذَ مِنْهُ فَلْیَأْخُذْ وَ إِنْ کَانَتِ الْأُمُّ حَیَّةً فَلَا أُحِبُّ أَنْ تَأْخُذَ مِنْهُ شَیْئاً إِلَّا قَرْضاً وَ سَأَلْتُهُ عَنِ الرَّجُلِ یَذْبَحُ عَلَی غَیْرِ قِبْلَةٍ قَالَ لَا بَأْسَ إِذَا لَمْ یَتَعَمَّدْ وَ إِنْ ذَبَحَ وَ لَمْ یُسَمِّ فَلَا بَأْسَ أَنْ یُسَمِّیَ إِذَا ذَکَرَ بِسْمِ اللَّهِ عَلَی أَوَّلِهِ وَ آخِرِهِ ثُمَّ یَأْکُلُ وَ سَأَلْتُهُ عَنِ الزَّکَاةِ أَ یُعْطَاهَا مَنْ لَهُ الْمِائَةُ قَالَ نَعَمْ وَ مَنْ لَهُ الدَّارُ وَ الْعَبْدُ فَإِنَّ الدَّارَ لَیْسَ نَعُدُّهَا مَالًا وَ سَأَلْتُهُ عَنِ الْحَائِضِ قَالَ یُشْرَبُ مِنْ سُؤْرِهَا وَ لَا یُتَوَضَّأُ مِنْهُ وَ سَأَلْتُهُ عَنِ الْمَمْلُوکِ یُعْطَی مِنَ الزَّکَاةِ قَالَ لَا وَ سَأَلْتُهُ عَنِ الصَّرُورَةِ </w:t>
      </w:r>
      <w:r>
        <w:rPr>
          <w:rStyle w:val="FootnoteAnchor"/>
          <w:rtl w:val="true"/>
        </w:rPr>
        <w:footnoteReference w:id="839"/>
      </w:r>
      <w:r>
        <w:rPr>
          <w:rFonts w:ascii="Amiri" w:hAnsi="Amiri" w:eastAsia="Amiri" w:cs="Amiri"/>
          <w:color w:val="111111"/>
          <w:sz w:val="28"/>
          <w:sz w:val="28"/>
          <w:szCs w:val="28"/>
          <w:rtl w:val="true"/>
          <w:lang w:bidi="ar-SA"/>
        </w:rPr>
        <w:t xml:space="preserve">یُحِجُّهُ الرَّجُلُ مِنَ الزَّکَاةِ قَالَ نَعَمْ وَ لَیْسَ یَنْبَغِی لِأَهْلِ مَکَّةَ أَنْ یَمْنَعَ الْحَاجَّ شَیْئاً مِنَ الدُّورِ یَنْزِلُونَهَا وَ سَأَلْتُهُ عَنْ قَوْلِ اللَّهِ عَزَّ وَ جَلَّ اذْکُرُوا اللَّهَ کَثِیراً قَالَ قُلْتُ مَنْ ذَکَرَ اللَّهَ مِائَتَیْ مَرَّةٍ أَ کَثِیرٌ هُوَ قَالَ نَعَمْ وَ سَأَلْتُهُ عَنِ النَّوْمِ بَعْدَ الْغَدَاةِ قَالَ لَا حَتَّی تَطْلُعَ الشَّمْسُ قَالَ وَ ذَکَرَ الْخَاتَمَ قَالَ إِذَا اغْتَسَلْتَ فَحَوِّلْهُ مِنْ مَکَانِهِ وَ إِنْ نَسِیتَ حَتَّی تَقُومَ فِی الصَّلَاةِ فَلَا آمُرُکَ أَنْ تُعِیدَ الصَّلَاةَ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ذَکَرَ ذُو الْقَرْنَیْنِ قُلْتُ عَبْداً کَانَ أَمْ مَلَکاً </w:t>
      </w:r>
      <w:r>
        <w:rPr>
          <w:rStyle w:val="FootnoteAnchor"/>
          <w:rtl w:val="true"/>
        </w:rPr>
        <w:footnoteReference w:id="840"/>
      </w:r>
      <w:r>
        <w:rPr>
          <w:rFonts w:ascii="Amiri" w:hAnsi="Amiri" w:eastAsia="Amiri" w:cs="Amiri"/>
          <w:color w:val="111111"/>
          <w:sz w:val="28"/>
          <w:sz w:val="28"/>
          <w:szCs w:val="28"/>
          <w:rtl w:val="true"/>
          <w:lang w:bidi="ar-SA"/>
        </w:rPr>
        <w:t xml:space="preserve">قَالَ عَبْدٌ أَحَبَّ اللَّهَ فَأَحَبَّهُ وَ نَصَحَ لِلَّهِ فَنَصَحَهُ اللَّهُ وَ سَأَلْتُهُ عَنِ الِاخْتِلَافِ فِی الْقَضَاءِ عَنْ أَمِیرِ الْمُؤْمِنِینَ علیه السلام فِی أَشْیَاءَ مِنَ الْمَعْرُوفِ </w:t>
      </w:r>
      <w:r>
        <w:rPr>
          <w:rStyle w:val="FootnoteAnchor"/>
          <w:rtl w:val="true"/>
        </w:rPr>
        <w:footnoteReference w:id="841"/>
      </w:r>
      <w:r>
        <w:rPr>
          <w:rFonts w:ascii="Amiri" w:hAnsi="Amiri" w:eastAsia="Amiri" w:cs="Amiri"/>
          <w:color w:val="111111"/>
          <w:sz w:val="28"/>
          <w:sz w:val="28"/>
          <w:szCs w:val="28"/>
          <w:rtl w:val="true"/>
          <w:lang w:bidi="ar-SA"/>
        </w:rPr>
        <w:t xml:space="preserve">أَنَّهُ لَمْ یَأْمُرْ بِهَا وَ لَمْ یَنْهَ عَنْهَا إِلَّا أَنَّهُ نَهَی عَنْهَا نَفْسَهُ وَ وُلْدَهُ فَقُلْتُ کَیْفَ یَکُونُ ذَلِکَ قَالَ أَحَلَّتْهَا آیَةٌ وَ حَرَّمَتْهَا آیَةٌ فَقُلْتُ هَلْ یَصْلُحُ إِلَّا بِأَنَّ إِحْدَاهُمَا مَنْسُوخَةٌ أَمْ هُمَا مُحْکَمَتَانِ یَنْبَغِی أَنْ یُعْمَلَ بِهِمَا قَالَ قَدْ بَیَّنَ إِذْ نَهَی نَفْسَهُ وَ وُلْدَهُ قُلْتُ لَهُ فَمَا مَنَعَ أَنْ یُبَیِّنَ لِلنَّاسِ قَالَ خَشِیَ أَنْ لَا یُطَاعَ وَ لَوْ أَنَّ أَمِیرَ الْمُؤْمِنِینَ علیه السلام ثَبَتَتْ قَدَمَاهُ أَقَامَ کِتَابَ اللَّهِ کُلَّهُ وَ الْحَقَّ کُلَّهُ وَ صَلَّی حَسَنٌ وَ حُسَیْنٌ وَرَاءَ مَرْوَانَ وَ نَحْنُ نُصَلِّی مَعَهُمْ وَ سَأَلْتُهُ عَمَّنْ یَرْوِی عَنْکُمْ تَفْسِیراً وَ ثَوَابَهُ </w:t>
      </w:r>
      <w:r>
        <w:rPr>
          <w:rStyle w:val="FootnoteAnchor"/>
          <w:rtl w:val="true"/>
        </w:rPr>
        <w:footnoteReference w:id="842"/>
      </w:r>
      <w:r>
        <w:rPr>
          <w:rFonts w:ascii="Amiri" w:hAnsi="Amiri" w:eastAsia="Amiri" w:cs="Amiri"/>
          <w:color w:val="111111"/>
          <w:sz w:val="28"/>
          <w:sz w:val="28"/>
          <w:szCs w:val="28"/>
          <w:rtl w:val="true"/>
          <w:lang w:bidi="ar-SA"/>
        </w:rPr>
        <w:t xml:space="preserve">عَنْ رَسُولِ اللَّهِ صلی الله علیه و آله فِی قَضَاءٍ أَوْ طَلَاقٍ أَوْ فِی شَیْ‌ءٍ لَمْ نَسْمَعْهُ قَطُّ مِنْ مَنَاسِکٍ أَوْ شِبْهِهِ فِی غَیْرِ أَنْ یُسَمِّیَ لَکُمْ عَدُوّاً </w:t>
      </w:r>
      <w:r>
        <w:rPr>
          <w:rStyle w:val="FootnoteAnchor"/>
          <w:rtl w:val="true"/>
        </w:rPr>
        <w:footnoteReference w:id="843"/>
      </w:r>
      <w:r>
        <w:rPr>
          <w:rFonts w:ascii="Amiri" w:hAnsi="Amiri" w:eastAsia="Amiri" w:cs="Amiri"/>
          <w:color w:val="111111"/>
          <w:sz w:val="28"/>
          <w:sz w:val="28"/>
          <w:szCs w:val="28"/>
          <w:rtl w:val="true"/>
          <w:lang w:bidi="ar-SA"/>
        </w:rPr>
        <w:t xml:space="preserve">أَ وَ یَسَعُنَا أَنْ نَقُولَ فِی قَوْلِهِ اللَّهُ أَعْلَمُ إِنْ کَانَ مُحَمَّدٌ یَقُولُونَهُ </w:t>
      </w:r>
      <w:r>
        <w:rPr>
          <w:rStyle w:val="FootnoteAnchor"/>
          <w:rtl w:val="true"/>
        </w:rPr>
        <w:footnoteReference w:id="844"/>
      </w:r>
      <w:r>
        <w:rPr>
          <w:rFonts w:ascii="Amiri" w:hAnsi="Amiri" w:eastAsia="Amiri" w:cs="Amiri"/>
          <w:color w:val="111111"/>
          <w:sz w:val="28"/>
          <w:sz w:val="28"/>
          <w:szCs w:val="28"/>
          <w:rtl w:val="true"/>
          <w:lang w:bidi="ar-SA"/>
        </w:rPr>
        <w:t xml:space="preserve">قَالَ لَا یَسَعُکُمْ حَتَّی تَسْتَیْقِنُوا وَ سَأَلْتُهُ عَنْ نَبِیِّ اللَّهِ هَلْ کَانَ یَقُولُ عَلَی اللَّهِ شَیْئاً قَطُّ أَوْ یَنْطِقُ عَنْ هَوًی أَوْ یَتَکَلَّفُ فَقَالَ لَا فَقُلْتُ أَ رَأَیْتَکَ قَوْلَهُ لِعَلِیٍّ علیه السلام مَنْ کُنْتُ مَوْلَاهُ فَعَلِیٌّ مَوْلَاهُ اللَّهُ أَمَرَهُ بِهِ قَالَ نَعَمْ قُلْتُ فَأَبْرَأُ إِلَی اللَّهِ مِمَّنْ أَنْکَرَ ذَلِکَ مُنْذُ یَوْمَ أَمَرَ بِهِ رَسُولُ اللَّهِ صلی الله علیه و آله قَالَ نَعَمْ قُلْتُ هَلْ یُسَلِّمُ النَّاسُ حَتَّی یَعْرِفُوا ذَلِکَ قَالَ لَا إِلَّا الْمُسْتَضْعَفِینَ مِنَ الرِّجالِ وَ النِّساءِ وَ الْوِلْدانِ لا یَسْتَطِیعُونَ حِیلَةً وَ لا یَهْتَدُونَ سَبِیلًا قُلْتُ مَنْ هُوَ قَالَ أَ رَأَیْتُمْ خَدَمَکُمْ وَ نِسَاءَکُمْ مِمَّنْ لَا یَعْرِفُ ذَلِکَ أَ تَقْتُلُونَ خَدَمَکُمْ وَ هُمْ مَقْرُونٌ لَکُمْ وَ قَالَ مَنْ عُرِضَ عَلَیْهِ ذَلِکَ فَأَنْکَرَهُ فَأَبْعَدَهُ اللَّهُ وَ أَسْحَقَهُ </w:t>
      </w:r>
      <w:r>
        <w:rPr>
          <w:rStyle w:val="FootnoteAnchor"/>
          <w:rtl w:val="true"/>
        </w:rPr>
        <w:footnoteReference w:id="845"/>
      </w:r>
      <w:r>
        <w:rPr>
          <w:rFonts w:ascii="Amiri" w:hAnsi="Amiri" w:eastAsia="Amiri" w:cs="Amiri"/>
          <w:color w:val="111111"/>
          <w:sz w:val="28"/>
          <w:sz w:val="28"/>
          <w:szCs w:val="28"/>
          <w:rtl w:val="true"/>
          <w:lang w:bidi="ar-SA"/>
        </w:rPr>
        <w:t xml:space="preserve">لَا خَیْرَ فِیهِ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سَأَلْتُهُ عَنْ رَجُلٍ یَقُولُ إِنِ اشْتَرَیْتُ فُلَاناً فَهُوَ حُرٌّ وَ إِنِ اشْتَرَیْتُ هَذَا الثَّوْبَ فَهُوَ صَدَقَةٌ وَ إِنْ نَکَحْتُ فَهِیَ طَلَاقٌ قَالَ لَیْسَ ذَلِکَ بِشَیْ‌ءٍ وَ سَأَلْتُهُ عَنِ الرَّجُلِ یُطَلِّقُ امْرَأَتَهُ فِی غَیْرِ عِدَّةٍ فَقَالَ إِنَّ ابْنَ عُمَرَ طَلَّقَ امْرَأَتَهُ عَلَی عَهْدِ رَسُولِ اللَّهِ صلی الله علیه و آله وَ هِیَ حَائِضٌ فَأَمَرَهُ رَسُولُ اللَّهِ صلی الله علیه و آله أَنْ یُرَاجِعَهَا وَ لَمْ یَحْسُبْ تِلْکَ التَّطْلِیقَةَ وَ سَأَلْتُهُ عَنِ الرَّجُلِ یَقُولُ لِامْرَأَتِهِ أَنْتِ عَلَیَّ حَرَامٌ قَالَ هِیَ یَمِینٌ یُکَفِّرُهَا قَالَ اللَّهُ تَعَالَی لِمُحَمَّدٍ صلی الله علیه و آله یا أَیُّهَا النَّبِیُّ لِمَ تُحَرِّمُ ما أَحَلَّ اللَّهُ لَکَ تَبْتَغِی مَرْضاتَ أَزْواجِکَ وَ اللَّهُ غَفُورٌ رَحِیمٌ قَدْ فَرَضَ اللَّهُ لَکُمْ تَحِلَّةَ أَیْمانِکُمْ وَ اللَّهُ مَوْلاکُمْ فَجَعَلَهَا یَمِیناً فَکَفَّرَهَا نَبِیُّ اللَّهِ صلی الله علیه و آله وَ سَأَلْتُهُ بِمَا یُکَفِّرُ یَمِینَهُ قَالَ إِطْعَامُ عَشَرَةِ مَسَاکِینَ فَقُلْتُ کَمْ إِطْعَامُ کُلِّ مِسْکِینٍ فَقَالَ مُدٌّ مُدٌّ وَ سَأَلْتُهُ عَنْ رَجُلٍ أَکَلَ رِبًا لَا یَرَی إِلَّا أَنَّهُ حَلَالٌ قَالَ لَا یَضُرُّهُ حَتَّی یُصِیبَهُ مُتَعَمِّداً فَهُوَ رِباً وَ سَأَلْتُهُ عَنْ هَذِهِ الْآیَةِ أَوْ کِسْوَتُهُمْ لِلْمَسَاکِینِ قَالَ ثَوْبٌ یُوَارِی بِهِ عَوْرَتَهُ وَ سَأَلْتُهُ عَنْ رَجُلٍ یَقُولُ عَلَیَّ نَذْرٌ وَ لَا یُسَمِّی شَیْئاً قَالَ لَیْسَ بِشَیْ‌ءٍ وَ سَأَلْتُهُ عَنِ الصِّیَامِ فِی الْحَضَرِ قَالَ ثَلَاثَةُ أَیَّامٍ فِی کُلِّ شَهْرٍ الْخَمِیسُ فِی جُمْعَةٍ وَ الْأَرْبِعَاءُ فِی جُمْعَةٍ وَ الْخَمِیسُ فِی جُمْعَةٍ وَ سَأَلْتُهُ عَنِ الرَّجُلِ یَمُوتُ وَ لَهُ أُمُّ وَلَدٍ وَ لَهُ مَعَهَا وَلَدٌ أَ یَصْلُحُ لِلرَّجُلِ أَنْ یَتَزَوَّجَهَا قَالَ أُخْبِرُکَ مَا أَوْصَی عَلِیٌّ علیه السلام فِی أُمَّهَاتِ الْأَوْلَادِ قُلْتُ نَعَمْ قَالَ إِنَّ عَلِیّاً أَوْصَی أَیُّمَا امْرَأَةٍ مِنْهُنَّ کَانَ لَهَا وَلَدٌ فَهِیَ مِنْ نَصِیبِ وَلَدِهَا وَ سَأَلْتُهُ عَنْ کَسْبِ الْحَجَّامِ قَالَ إِنَّ رَجُلًا أَتَی رَسُولَ اللَّهِ صلی الله علیه و آله یَسْأَلُهُ عَنْهُ </w:t>
      </w:r>
      <w:r>
        <w:rPr>
          <w:rStyle w:val="FootnoteAnchor"/>
          <w:rtl w:val="true"/>
        </w:rPr>
        <w:footnoteReference w:id="846"/>
      </w:r>
      <w:r>
        <w:rPr>
          <w:rFonts w:ascii="Amiri" w:hAnsi="Amiri" w:eastAsia="Amiri" w:cs="Amiri"/>
          <w:color w:val="111111"/>
          <w:sz w:val="28"/>
          <w:sz w:val="28"/>
          <w:szCs w:val="28"/>
          <w:rtl w:val="true"/>
          <w:lang w:bidi="ar-SA"/>
        </w:rPr>
        <w:t xml:space="preserve">فَقَالَ لَهُ هَلْ لَکَ نَاضِحٌ </w:t>
      </w:r>
      <w:r>
        <w:rPr>
          <w:rStyle w:val="FootnoteAnchor"/>
          <w:rtl w:val="true"/>
        </w:rPr>
        <w:footnoteReference w:id="847"/>
      </w:r>
      <w:r>
        <w:rPr>
          <w:rFonts w:ascii="Amiri" w:hAnsi="Amiri" w:eastAsia="Amiri" w:cs="Amiri"/>
          <w:color w:val="111111"/>
          <w:sz w:val="28"/>
          <w:sz w:val="28"/>
          <w:szCs w:val="28"/>
          <w:rtl w:val="true"/>
          <w:lang w:bidi="ar-SA"/>
        </w:rPr>
        <w:t xml:space="preserve">قَالَ نَعَمْ قَالَ اعْلِفْهُ إِیَّاهُ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سَأَلْتُهُ عَنِ الرَّجُلِ یَتَعَمَّدُ الْغِنَاءَ یُجْلَسُ إِلَیْهِ قَالَ لَا وَ سَأَلْتُهُ عَنِ الرَّجُلِ یَتَصَدَّقُ عَلَی وُلْدِهِ أَ یَصْلُحُ لَهُ أَنْ یَرُدَّهَا قَالَ قَالَ رَسُولُ اللَّهِ صلی الله علیه و آله الَّذِی یَتَصَدَّقُ بِصَدَقَةٍ ثُمَّ یَرْجِعُ فِیهَا مِثْلُ الَّذِی یَقِی‌ءُ ثُمَّ یَرْجِعُ فِی قَیْئِهِ وَ سَأَلْتُهُ عَنْ رَجُلٍ یَمُرُّ عَلَی ثَمَرَةٍ فَیَأْکُلُ مِنْهَا قَالَ نَعَمْ قَدْ نَهَی رَسُولُ اللَّهِ صلی الله علیه و آله أَنْ تُسْتَرَ الْحِیطَانُ بِرَفْعِ بِنَائِهَا </w:t>
      </w:r>
      <w:r>
        <w:rPr>
          <w:rStyle w:val="FootnoteAnchor"/>
          <w:rtl w:val="true"/>
        </w:rPr>
        <w:footnoteReference w:id="848"/>
      </w:r>
      <w:r>
        <w:rPr>
          <w:rFonts w:ascii="Amiri" w:hAnsi="Amiri" w:eastAsia="Amiri" w:cs="Amiri"/>
          <w:color w:val="111111"/>
          <w:sz w:val="28"/>
          <w:sz w:val="28"/>
          <w:szCs w:val="28"/>
          <w:rtl w:val="true"/>
          <w:lang w:bidi="ar-SA"/>
        </w:rPr>
        <w:t xml:space="preserve">وَ سَأَلْتُهُ عَنِ الرَّجُلِ یُعْطَی الْأَرْضَ عَلَی أَنْ یَعْمُرَهَا وَ یَکْرِیَ أَنْهَارَهَا بِشَیْ‌ءٍ مَعْلُومٍ قَالَ لَا بَأْسَ وَ سَأَلْتُهُ عَنْ أَهْلِ الْأَرْضِ </w:t>
      </w:r>
      <w:r>
        <w:rPr>
          <w:rStyle w:val="FootnoteAnchor"/>
          <w:rtl w:val="true"/>
        </w:rPr>
        <w:footnoteReference w:id="849"/>
      </w:r>
      <w:r>
        <w:rPr>
          <w:rFonts w:ascii="Amiri" w:hAnsi="Amiri" w:eastAsia="Amiri" w:cs="Amiri"/>
          <w:color w:val="111111"/>
          <w:sz w:val="28"/>
          <w:sz w:val="28"/>
          <w:szCs w:val="28"/>
          <w:rtl w:val="true"/>
          <w:lang w:bidi="ar-SA"/>
        </w:rPr>
        <w:t xml:space="preserve">أَ یَأْکُلُ </w:t>
      </w:r>
      <w:r>
        <w:rPr>
          <w:rStyle w:val="FootnoteAnchor"/>
          <w:rtl w:val="true"/>
        </w:rPr>
        <w:footnoteReference w:id="850"/>
      </w:r>
      <w:r>
        <w:rPr>
          <w:rFonts w:ascii="Amiri" w:hAnsi="Amiri" w:eastAsia="Amiri" w:cs="Amiri"/>
          <w:color w:val="111111"/>
          <w:sz w:val="28"/>
          <w:sz w:val="28"/>
          <w:szCs w:val="28"/>
          <w:rtl w:val="true"/>
          <w:lang w:bidi="ar-SA"/>
        </w:rPr>
        <w:t xml:space="preserve">فِی إِنَائِهِمْ إِذَا کَانُوا یَأْکُلُونَ الْمَیْتَةَ وَ الْخِنْزِیرَ قَالَ لَا وَ لَا فِی آنِیَةِ الذَّهَبِ وَ الْفِضَّةِ وَ سَأَلْتُهُ عَنِ الْکَبَائِرِ الَّتِی قَالَ اللَّهُ عَزَّ وَ جَلَّ إِنْ تَجْتَنِبُوا کَبائِرَ ما تُنْهَوْنَ عَنْهُ قَالَ الَّتِی أَوْجَبَ اللَّهُ عَلَیْهَا النَّارَ وَ سَأَلْتُهُ عَنِ الرَّجُلِ یَصْرِمُ </w:t>
      </w:r>
      <w:r>
        <w:rPr>
          <w:rStyle w:val="FootnoteAnchor"/>
          <w:rtl w:val="true"/>
        </w:rPr>
        <w:footnoteReference w:id="851"/>
      </w:r>
      <w:r>
        <w:rPr>
          <w:rFonts w:ascii="Amiri" w:hAnsi="Amiri" w:eastAsia="Amiri" w:cs="Amiri"/>
          <w:color w:val="111111"/>
          <w:sz w:val="28"/>
          <w:sz w:val="28"/>
          <w:szCs w:val="28"/>
          <w:rtl w:val="true"/>
          <w:lang w:bidi="ar-SA"/>
        </w:rPr>
        <w:t xml:space="preserve">أَخَاهُ وَ ذَا قَرَابَتِهِ مِمَّنْ لَا یَعْرِفُ الْوَلَایَةَ قَالَ إِنْ لَمْ یَکُنْ عَلَیْهِ طَلَاقٌ أَوْ عِتْقٌ فَلْیُکَلِّمْهُ وَ سَأَلْتُهُ عَمَّنْ یَرَی هِلَالَ شَهْرِ رَمَضَانَ وَحْدَهُ لَا یُبْصِرُهُ غَیْرُهُ أَ لَهُ أَنْ یَصُومَ قَالَ إِذَا لَمْ یَشُکَّ فِیهِ فَلْیَصُمْ وَحْدَهُ وَ یَصُومُ مَعَ النَّاسِ إِذَا صَامُوا وَ سَأَلْتُهُ عَنْ رَجُلٍ طَافَ فَذَکَرَ أَنَّهُ عَلَی غَیْرِ وُضُوءٍ فَکَیْفَ یَصْنَعُ قَالَ یَقْطَعُ طَوَافَهُ وَ لَا یَعْتَدُّ بِمَا طَافَ وَ عَلَیْهِ الْوُضُوءُ وَ سَأَلْتُهُ عَنِ الرَّجُلِ أَ یَصْلُحُ أَنْ یَلْمِسَ وَ یُقَبِّلَ وَ هُوَ یَقْضِی شَهْرَ رَمَضَانَ قَالَ لَا وَ سَأَلْتُهُ عَنِ الرَّجُلِ یَمْشِی فِی الْعَذَرَةِ وَ هِیَ یَابِسَةٌ فَتُصِیبُ ثِیَابَهُ أَوْ رِجْلَهُ أَ یَصْلُحُ لَهُ أَنْ یَدْخُلَ الْمَسْجِدَ فَیُصَلِّیَ وَ لَمْ یَغْسِلْ مَا أَصَابَهُ قَالَ إِذَا کَانَ یَابِساً فَلَا بَأْسَ وَ سَأَلْتُهُ عَنِ الرَّجُلِ یُؤَذِّنُ أَوْ یُقِیمُ وَ هُوَ عَلَی غَیْرِ وُضُوءٍ أَ یُجْزِیهِ ذَلِکَ قَالَ أَمَّا </w:t>
      </w:r>
    </w:p>
    <w:p>
      <w:pPr>
        <w:pStyle w:val="BookText"/>
        <w:rPr/>
      </w:pPr>
      <w:r>
        <w:rPr>
          <w:rFonts w:ascii="Amiri" w:hAnsi="Amiri" w:eastAsia="Amiri" w:cs="Amiri"/>
          <w:color w:val="111111"/>
          <w:sz w:val="28"/>
          <w:sz w:val="28"/>
          <w:szCs w:val="28"/>
          <w:rtl w:val="true"/>
          <w:lang w:bidi="ar-SA"/>
        </w:rPr>
        <w:t xml:space="preserve">الْأَذَانُ فَلَا بَأْسَ وَ أَمَّا الْإِقَامَةُ فَلَا یُقِیمُ إِلَّا عَلَی وُضُوءٍ قُلْتُ فَإِنْ أَقَامَ وَ هُوَ عَلَی غَیْرِ وُضُوءٍ أَ یُصَلِّی بِإِقَامَتِهِ قَالَ لَا وَ سَأَلْتُهُ عَنِ الرَّجُلِ یَکْسِرُ بَیْضَ الْحَمَامِ أَوْ بَعْضَهُ وَ فِی الْبَیْضِ فِرَاخٌ تَتَحَرَّکُ مَا عَلَیْهِ قَالَ یَتَصَدَّقُ عَمَّا تَحَرَّکَ مِنْهُ بِشَاةٍ یَتَصَدَّقُ بِلَحْمِهَا إِذَا کَانَ مُحْرِماً وَ إِنْ لَمْ یَتَحَرَّکِ الْفِرَاخُ تَصَدَّقَ بِثَمَنِهِ دَرَاهِمَ أَوْ شِبْهَهُ أَوِ اشْتَرَی بِهِ عَلَفاً لِحَمَامِ الْحَرَمِ وَ سَأَلْتُهُ عَنْ رَجُلٍ أَصَابَ بَیْضَ نَعَامٍ فِیهِ فِرَاخٌ قَدْ تَحَرَّکَتْ مَا عَلَیْهِ قَالَ لِکُلِّ فَرْخٍ بَعِیرٌ یَنْحَرُهُ بِالْمَنْحَرِ وَ سَأَلْتُهُ عَنِ النَّضُوحِ </w:t>
      </w:r>
      <w:r>
        <w:rPr>
          <w:rStyle w:val="FootnoteAnchor"/>
          <w:rtl w:val="true"/>
        </w:rPr>
        <w:footnoteReference w:id="852"/>
      </w:r>
      <w:r>
        <w:rPr>
          <w:rFonts w:ascii="Amiri" w:hAnsi="Amiri" w:eastAsia="Amiri" w:cs="Amiri"/>
          <w:color w:val="111111"/>
          <w:sz w:val="28"/>
          <w:sz w:val="28"/>
          <w:szCs w:val="28"/>
          <w:rtl w:val="true"/>
          <w:lang w:bidi="ar-SA"/>
        </w:rPr>
        <w:t xml:space="preserve">یُجْعَلُ فِیهِ النَّبِیذُ أَ یَصْلُحُ لِلْمَرْأَةِ أَنْ تُصَلِّیَ وَ هُوَ عَلَی رَأْسِهَا قَالَ لَا حَتَّی تَغْتَسِلَ مِنْهُ وَ سَأَلْتُهُ عَنِ الْکُحْلِ یَصْلُحُ أَنْ یُعْجَنَ بِالنَّبِیذِ قَالَ لَا وَ سَأَلْتُهُ عَنِ الرَّجُلِ یَلْبَسُ الثَّوْبَ الْمُشْبَعَ بِالْعُصْفُرِ </w:t>
      </w:r>
      <w:r>
        <w:rPr>
          <w:rStyle w:val="FootnoteAnchor"/>
          <w:rtl w:val="true"/>
        </w:rPr>
        <w:footnoteReference w:id="853"/>
      </w:r>
      <w:r>
        <w:rPr>
          <w:rFonts w:ascii="Amiri" w:hAnsi="Amiri" w:eastAsia="Amiri" w:cs="Amiri"/>
          <w:color w:val="111111"/>
          <w:sz w:val="28"/>
          <w:sz w:val="28"/>
          <w:szCs w:val="28"/>
          <w:rtl w:val="true"/>
          <w:lang w:bidi="ar-SA"/>
        </w:rPr>
        <w:t xml:space="preserve">قَالَ إِذَا لَمْ یَکُنْ فِیهِ طِیبٌ فَلَا بَأْسَ وَ سَأَلْتُهُ عَنِ الْمَرْأَةِ وَ هِیَ مُخْتَضِبَةٌ بِالْحِنَّاءِ وَ الْوَسِمَةِ قَالَ إِذَا بَرَزَ الْفَمُ وَ الْمَنْخِرُ فَلَا بَأْسَ وَ سَأَلْتُهُ عَنِ الرَّجُلِ لَبِسَ فِرَاءَ </w:t>
      </w:r>
      <w:r>
        <w:rPr>
          <w:rStyle w:val="FootnoteAnchor"/>
          <w:rtl w:val="true"/>
        </w:rPr>
        <w:footnoteReference w:id="854"/>
      </w:r>
      <w:r>
        <w:rPr>
          <w:rFonts w:ascii="Amiri" w:hAnsi="Amiri" w:eastAsia="Amiri" w:cs="Amiri"/>
          <w:color w:val="111111"/>
          <w:sz w:val="28"/>
          <w:sz w:val="28"/>
          <w:szCs w:val="28"/>
          <w:rtl w:val="true"/>
          <w:lang w:bidi="ar-SA"/>
        </w:rPr>
        <w:t xml:space="preserve">الثَّعَالِبِ وَ السَّنَانِیرِ قَالَ لَا بَأْسَ وَ لَا یُصَلِّی فِیهِ وَ سَأَلْتُهُ عَنْ لُبْسِ السَّمُّورِ وَ السِّنْجَابِ وَ الْفَنَکِ وَ الْقَاقُمِ </w:t>
      </w:r>
      <w:r>
        <w:rPr>
          <w:rStyle w:val="FootnoteAnchor"/>
          <w:rtl w:val="true"/>
        </w:rPr>
        <w:footnoteReference w:id="855"/>
      </w:r>
    </w:p>
    <w:p>
      <w:pPr>
        <w:pStyle w:val="BookText"/>
        <w:rPr/>
      </w:pPr>
      <w:r>
        <w:rPr>
          <w:rFonts w:ascii="IRNazanin" w:hAnsi="IRNazanin" w:eastAsia="IRNazanin"/>
          <w:color w:val="111111"/>
          <w:sz w:val="28"/>
          <w:sz w:val="28"/>
          <w:szCs w:val="28"/>
          <w:rtl w:val="true"/>
          <w:lang w:bidi="fa-IR"/>
        </w:rPr>
        <w:t>حیوان علی شکل ابن عرس و أکبر منه، لونه أحمر قاتم فی الصیف، و ابیض یقق فی الشتاء</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لَا بَأْسَ وَ لَا یُصَلِّی إِلَّا أَنْ یَکُونَ ذَکِیّاً وَ سَأَلْتُهُ عَنِ الْإِقْرَانِ بَیْنَ التِّینِ وَ التَّمْرِ وَ سَائِرِ الْفَوَاکِهِ أَ یَصْلُحُ قَالَ نَهَی رَسُولُ اللَّهِ صلی الله علیه و آله عَنِ الْإِقْرَانِ فَإِنْ کُنْتَ وَحْدَکَ فَکُلْ مَا أَحْبَبْتَ وَ إِنْ کُنْتَ مَعَ قَوْمٍ فَلَا تُقْرِنْ إِلَّا بِإِذْنِهِمْ</w:t>
      </w:r>
    </w:p>
    <w:p>
      <w:pPr>
        <w:pStyle w:val="BookText"/>
        <w:rPr/>
      </w:pPr>
      <w:r>
        <w:rPr>
          <w:rFonts w:ascii="Amiri" w:hAnsi="Amiri" w:eastAsia="Amiri" w:cs="Amiri"/>
          <w:color w:val="111111"/>
          <w:sz w:val="28"/>
          <w:sz w:val="28"/>
          <w:szCs w:val="28"/>
          <w:rtl w:val="true"/>
          <w:lang w:bidi="ar-SA"/>
        </w:rPr>
        <w:t xml:space="preserve">وَ سَأَلْتُهُ عَنِ الرَّجُلِ یَقْعُدُ فِی الْمَسْجِدِ وَ رِجْلُهُ خَارِجٌ مِنْهُ أَوِ انْتَقَلَ مِنَ الْمَسْجِدِ وَ هُوَ فِی صَلَاتِهِ أَ یَصْلُحُ لَهُ قَالَ لَا بَأْسَ وَ سَأَلْتُهُ عَنِ الْفِضَّةِ فِی الْخِوَانِ وَ الصَّحْفَةِ وَ السَّیْفِ وَ الْمِنْطَقَةِ وَ بِالسَّرْجِ أَوِ اللِّجَامِ یُبَاعُ بِدَرَاهِمَ أَقَلَّ مِنَ الْفِضَّةِ أَوْ أَکْثَرَ یَحِلُّ قَالَ یَبِیعُ الْفِضَّةَ بِدَنَانِیرَ وَ مَا سِوَی ذَلِکَ بِدَرَاهِمَ وَ سَأَلْتُهُ عَنِ السَّرْجِ وَ اللِّجَامِ فِیهِ الْفِضَّةُ أَ یُرْکَبُ بِهِ قَالَ إِنْ کَانَ مُمَوَّهاً </w:t>
      </w:r>
      <w:r>
        <w:rPr>
          <w:rStyle w:val="FootnoteAnchor"/>
          <w:rtl w:val="true"/>
        </w:rPr>
        <w:footnoteReference w:id="856"/>
      </w:r>
      <w:r>
        <w:rPr>
          <w:rFonts w:ascii="Amiri" w:hAnsi="Amiri" w:eastAsia="Amiri" w:cs="Amiri"/>
          <w:color w:val="111111"/>
          <w:sz w:val="28"/>
          <w:sz w:val="28"/>
          <w:szCs w:val="28"/>
          <w:rtl w:val="true"/>
          <w:lang w:bidi="ar-SA"/>
        </w:rPr>
        <w:t xml:space="preserve">لَا تَقْدِرُ أَنْ تَنْزِعَ مِنْهُ شَیْئاً فَلَا بَأْسَ وَ إِلَّا فَلَا تَرْکَبْ بِهِ وَ سَأَلْتُهُ عَنِ السَّیْفِ یُعَلَّقُ فِی الْمَسْجِدِ قَالَ أَمَّا فِی الْقِبْلَةِ فَلَا وَ أَمَّا فِی جَانِبِهِ فَلَا بَأْسَ وَ سَأَلْتُهُ عَنْ أَلْبَانِ الْأُتُنِ أَ یُشْرَبُ لِدَوَاءٍ أَوْ یُجْعَلُ لِدَوَاءٍ قَالَ لَا بَأْسَ وَ سَأَلْتُهُ عَنِ الشُّرْبِ فِی الْإِنَاءِ یُشْرَبُ فِیهِ الْخَمْرُ قَدَحَ عِیدَانٍ أَوْ بَاطِیَةٍ </w:t>
      </w:r>
      <w:r>
        <w:rPr>
          <w:rStyle w:val="FootnoteAnchor"/>
          <w:rtl w:val="true"/>
        </w:rPr>
        <w:footnoteReference w:id="857"/>
      </w:r>
    </w:p>
    <w:p>
      <w:pPr>
        <w:pStyle w:val="BookText"/>
        <w:rPr/>
      </w:pPr>
      <w:r>
        <w:rPr>
          <w:rFonts w:ascii="IRNazanin" w:hAnsi="IRNazanin" w:eastAsia="IRNazanin"/>
          <w:color w:val="111111"/>
          <w:sz w:val="28"/>
          <w:sz w:val="28"/>
          <w:szCs w:val="28"/>
          <w:rtl w:val="true"/>
          <w:lang w:bidi="fa-IR"/>
        </w:rPr>
        <w:t>و فی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المصنّف فی هامش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الباطیة اناء اظنه معربا و هو الناجود ذکرها الجوهریّ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الناجود کل اناء یجعل فیه الشراب من جفنة و غیرها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یُشْرَبُ فِیهِ قَالَ إِذَا غُسِلَ فَلَا بَأْسَ وَ سَأَلْتُهُ عَنِ الرَّجُلِ یَغْتَسِلُ فِی الْمَکَانِ مِنَ الْجَنَابَةِ أَوْ یَبُولُ ثُمَّ یَجِفُّ أَ یَصْلُحُ لَهُ أَنْ یَفْتَرِشَ قَالَ نَعَمْ إِذَا کَانَ جَافّاً وَ سَأَلْتُهُ عَنِ الرَّجُلِ یَمُرُّ بِالْمَکَانِ فِیهِ الْعَذِرَةُ فَتَهُبُّ الرِّیحُ فَتَسْفِی 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الْعَذِرَةِ فَیُصِیبُ ثَوْبَهُ وَ رَأْسَهُ أَ وَ یُصَلِّی قَبْلَ أَنْ یَغْسِلَهُ قَالَ نَعَمْ یَنْفُضُهُ وَ یُصَلِّی فَلَا بَأْسَ وَ سَأَلْتُهُ عَنِ الْخَمْرِ یَکُونُ أَوَّلُهُ خَمْراً ثُمَّ یَصِیرُ خَلًّا أَ یُؤْکَلُ قَالَ نَعَمْ إِذَا ذَهَبَ سُکْرُهُ فَلَا بَأْسَ وَ سَأَلْتُهُ عَنْ حُبِّ الْخَمْرِ أَ یُجْعَلُ فِیهِ الْخَلُّ وَ الزَّیْتُونُ أَوْ شِبْهُهُ قَالَ إِذَا غُسِلَ فَلَا بَأْسَ</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سَأَلْتُهُ عَنِ الْعَقِیقَةِ عَنِ الْغُلَامِ وَ الْجَارِیَةِ مَا هِیَ قَالَ سَوَاءٌ کَبْشٌ کَبْشٌ وَ یَحْلِقُ رَأْسَهُ فِی السَّابِعِ وَ یَتَصَدَّقُ بِوَزْنِهِ ذَهَباً أَوْ فِضَّةً فَإِنْ لَمْ یَجِدْ رَفَعَ الشَّعْرَ أَوْ عَرَفَ وَزْنَهُ فَإِذَا أَیْسَرَ تَصَدَّقَ بِوَزْنِهِ وَ سَأَلْتُهُ عَنِ الرَّجُلِ یَدْعُو وَ حَوْلَهُ إِخْوَانُهُ یَجِبُ عَلَیْهِمْ أَنْ یُؤَمِّنُوا </w:t>
      </w:r>
      <w:r>
        <w:rPr>
          <w:rStyle w:val="FootnoteAnchor"/>
          <w:rtl w:val="true"/>
        </w:rPr>
        <w:footnoteReference w:id="858"/>
      </w:r>
      <w:r>
        <w:rPr>
          <w:rFonts w:ascii="Amiri" w:hAnsi="Amiri" w:eastAsia="Amiri" w:cs="Amiri"/>
          <w:color w:val="111111"/>
          <w:sz w:val="28"/>
          <w:sz w:val="28"/>
          <w:szCs w:val="28"/>
          <w:rtl w:val="true"/>
          <w:lang w:bidi="ar-SA"/>
        </w:rPr>
        <w:t xml:space="preserve">قَالَ إِنْ شَاءُوا فَعَلُوا وَ إِنْ شَاءُوا سَکَتُوا فَإِنْ دَعَا بِحَقٍّ وَ قَالَ لَهُمْ أَمِّنُوا وَجَبَ عَلَیْهِمْ أَنْ یَفْعَلُوا وَ سَأَلْتُهُ عَنِ الْغِنَاءِ أَ یَصْلُحُ فِی الْفِطْرِ وَ الْأَضْحَی وَ الْفَرَحِ قَالَ لَا بَأْسَ مَا لَمْ یَزْمُرْ بِهِ </w:t>
      </w:r>
      <w:r>
        <w:rPr>
          <w:rStyle w:val="FootnoteAnchor"/>
          <w:rtl w:val="true"/>
        </w:rPr>
        <w:footnoteReference w:id="859"/>
      </w:r>
      <w:r>
        <w:rPr>
          <w:rFonts w:ascii="Amiri" w:hAnsi="Amiri" w:eastAsia="Amiri" w:cs="Amiri"/>
          <w:color w:val="111111"/>
          <w:sz w:val="28"/>
          <w:sz w:val="28"/>
          <w:szCs w:val="28"/>
          <w:rtl w:val="true"/>
          <w:lang w:bidi="ar-SA"/>
        </w:rPr>
        <w:t xml:space="preserve">وَ سَأَلْتُهُ عَنْ شَارِبِ الْخَمْرِ مَا حَالُهُ إِذَا سَکِرَ مِنْهَا قَالَ مَنْ شَرِبَ الْخَمْرَ فَمَاتَ بَعْدَهُ بِأَرْبَعِینَ یَوْماً لَقِیَ اللَّهَ کَعَابِدِ وَثَنٍ وَ سَأَلْتُهُ عَنِ النَّوْحِ عَلَی الْمَیِّتِ أَ یَصْلُحُ قَالَ یُکْرَهُ وَ سَأَلْتُهُ عَنِ الشِّعْرِ أَ یَصْلُحُ أَنْ یُنْشَدَ فِی الْمَسْجِدِ قَالَ لَا بَأْسَ وَ سَأَلْتُهُ عَنِ الضَّالَّةِ أَ یَصْلُحُ أَنْ تُنْشَدَ فِی الْمَسْجِدِ قَالَ لَا بَأْسَ وَ سَأَلْتُهُ عَنْ فِطْرَةِ شَهْرِ رَمَضَانَ عَلَی کُلِّ إِنْسَانٍ هِیَ أَمْ عَلَی مَنْ صَامَ وَ عَرَفَ الصَّلَاةَ قَالَ کُلُّ صَغِیرٍ وَ کَبِیرٍ مِمَّنْ یَعُولُ وَ سَأَلْتُهُ عَنْ قَتْلِ النَّمْلَةِ أَ یَصْلُحُ قَالَ لَا تَقْتُلْهَا إِلَّا أَنْ تُؤْذِیَکَ وَ سَأَلْتُهُ عَنْ قَتْلِ الْهُدْهُدِ قَالَ لَا تُؤْذِیهِ وَ لَا تَذْبَحْهُ فَنِعْمَ الطَّیْرُ هُوَ وَ سَأَلْتُهُ عَمَّنْ تَرَکَ قِرَاءَةَ أُمِّ الْقُرْآنِ مَا حَالُهُ قَالَ إِنْ کَانَ مُتَعَمِّداً فَلَا صَلَاةَ لَهُ وَ إِنْ کَانَ نَسِیَ فَلَا بَأْسَ وَ سَأَلْتُهُ عَنْ الضَّبِّ وَ الْیَرْبُوعِ </w:t>
      </w:r>
      <w:r>
        <w:rPr>
          <w:rStyle w:val="FootnoteAnchor"/>
          <w:rtl w:val="true"/>
        </w:rPr>
        <w:footnoteReference w:id="860"/>
      </w:r>
      <w:r>
        <w:rPr>
          <w:rFonts w:ascii="Amiri" w:hAnsi="Amiri" w:eastAsia="Amiri" w:cs="Amiri"/>
          <w:color w:val="111111"/>
          <w:sz w:val="28"/>
          <w:sz w:val="28"/>
          <w:szCs w:val="28"/>
          <w:rtl w:val="true"/>
          <w:lang w:bidi="ar-SA"/>
        </w:rPr>
        <w:t xml:space="preserve">أَ یَحِلُّ أَکْلُهُ قَالَ لَا وَ سَأَلْتُهُ عَمَّنْ کَانَ عَلَیْهِ یَوْمَانِ مِنْ شَهْرِ رَمَضَانَ کَیْفَ یَقْضِیهِمَا قَالَ یَفْصِلُ بَیْنَهُمَا بِیَوْمٍ وَ إِنْ کَانَ أَکْثَرَ مِنْ ذَلِکَ فَلَا یَقْضِیهِ إِلَّا مُتَوَالِیاً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سَأَلْتُهُ عَنِ الرَّجُلِ یُلَاعِبُ الْمَرْأَةَ أَوْ یُجَرِّدُهَا أَوْ یُقَبِّلُهَا فَیَخْرُجُ مِنْهُ الشَّیْ‌ءُ مَا عَلَیْهِ قَالَ إِنْ جَاءَتِ الشَّهْوَةُ وَ خَرَجَ بِدَفْقٍ وَ فَتَرَ لِخُرُوجِهِ فَعَلَیْهِ الْغُسْلُ وَ إِنْ کَانَ إِنَّمَا هُوَ شَیْ‌ءٌ لَا یَجِدَ لَهُ شَهْوَةً وَ لَا فَتْرَةً لَا غُسْلَ عَلَیْهِ وَ یَتَوَضَّأُ لِلصَّلَاةِ وَ سَأَلْتُهُ عَنِ الْمَرْأَةِ أَ لَهَا أَنْ تُعْطِیَ مِنْ بَیْتِ زَوْجِهَا شَیْئاً بِغَیْرِ إِذْنِهِ قَالَ لَا إِلَّا أَنْ یُحَلِّلَهَا وَ سَأَلْتُهُ عَنِ الرَّجُلِ یَطْرِفُ بَعْدَ الْفَجْرِ أَ یُصَلِّی الرَّکْعَتَیْنِ خَارِجاً مِنَ الْمَسْجِدِ قَالَ یُصَلِّی فِی مَکَّةَ لَا یَخْرُجُ مِنْهَا إِلَّا أَنْ یَنْسَی </w:t>
      </w:r>
      <w:r>
        <w:rPr>
          <w:rStyle w:val="FootnoteAnchor"/>
          <w:rtl w:val="true"/>
        </w:rPr>
        <w:footnoteReference w:id="861"/>
      </w:r>
      <w:r>
        <w:rPr>
          <w:rFonts w:ascii="Amiri" w:hAnsi="Amiri" w:eastAsia="Amiri" w:cs="Amiri"/>
          <w:color w:val="111111"/>
          <w:sz w:val="28"/>
          <w:sz w:val="28"/>
          <w:szCs w:val="28"/>
          <w:rtl w:val="true"/>
          <w:lang w:bidi="ar-SA"/>
        </w:rPr>
        <w:t xml:space="preserve">فَیَخْرُجُ فَیُصَلِّی فَإِذَا رَجَعَ إِلَی الْمَسْجِدِ فَلْیُصَلِّ أَیَّ سَاعَةٍ شَاءَ رَکْعَتَیْ ذَلِکَ الطَّوَافِ وَ سَأَلْتُهُ عَنِ الرَّجُلِ یَطُوفُ الْأُسْبُوعَ وَ لَا یُصَلِّی رَکْعَتَیْهِ حَتَّی یَبْدُوَ لَهُ أَنْ یَطُوفَ أُسْبُوعاً هَلْ یَصْلُحُ ذَلِکَ قَالَ لَا حَتَّی یُصَلِّیَ رَکْعَتَیِ الْأُسْبُوعِ الْأَوَّلِ ثُمَّ لْیَطُفْ إِنْ شَاءَ مَا أَحَبَّ وَ سَأَلْتُهُ عَنِ الرَّجُلِ هَلْ یَصْلُحُ لَهُ أَنْ یَقِفَ بِعَرَفَاتٍ عَلَی غَیْرِ وُضُوءٍ قَالَ لَا یَصْلُحُ لَهُ إِلَّا وَ هُوَ عَلَی وُضُوءٍ وَ سَأَلْتُهُ عَنِ الرَّجُلِ هَلْ یَصْلُحُ أَنْ یَقِفَ عَلَی شَیْ‌ءٍ مِنَ الْمَشَاعِرِ وَ هُوَ عَلَی غَیْرِ وُضُوءٍ قَالَ لَا یَصْلُحُ إِلَّا عَلَی وُضُوءٍ وَ سَأَلْتُهُ عَنِ الرَّجُلِ هَلْ یَصْلُحُ أَنْ یَقْضِیَ شَیْئاً مِنَ الْمَنَاسِکِ وَ هُوَ عَلَی غَیْرِ وُضُوءٍ قَالَ لَا یَصْلُحُ إِلَّا عَلَی وُضُوءٍ وَ سَأَلْتُهُ عَنِ الرَّجُلِ یَکُونُ لَهُ الثَّوْبُ قَدْ أَصَابَتْهُ الْجَنَابَةُ فَلَمْ یَغْسِلْهُ هَلْ یَصْلُحُ النَّوْمُ فِیهِ قَالَ یُکْرَهُ وَ سَأَلْتُهُ عَنِ الرَّجُلِ یَعْرَقُ فِی الثَّوْبِ یَعْلَمُ أَنَّ فِیهِ جَنَابَةً کَیْفَ یَصْنَعُ هَلْ یَصْلُحُ لَهُ أَنْ یُصَلِّیَ قَبْلَ أَنْ یَغْسِلَ قَالَ إِذَا عَلِمَ أَنَّهُ إِذَا عَرِقَ أَصَابَ جَسَدَهُ مِنْ تِلْکَ الْجَنَابَةِ الَّتِی فِی الثَّوْبِ فَلْیَغْسِلْ مَا أَصَابَ جَسَدَهُ مِنْ ذَلِکَ وَ إِنْ عَلِمَ أَنَّهُ قَدْ أَصَابَ جَسَدَهُ وَ لَمْ یَعْرِفْ مَکَانَهُ فَلْیَغْسِلْ جَسَدَهُ کُلَّهُ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سَأَلْتُهُ عَنِ الْقُعُودِ فِی الْعِیدَیْنِ وَ الْجُمُعَةِ وَ الْإِمَامُ یَخْطُبُ کَیْفَ هُوَ أَ یَسْتَقْبِلُ الْإِمَامَ أَوِ الْقِبْلَةَ قَالَ یَسْتَقْبِلُ الْإِمَامَ وَ سَأَلْتُهُ عَنِ الْعَجُوزِ وَ الْعَاتِقِ </w:t>
      </w:r>
      <w:r>
        <w:rPr>
          <w:rStyle w:val="FootnoteAnchor"/>
          <w:rtl w:val="true"/>
        </w:rPr>
        <w:footnoteReference w:id="862"/>
      </w:r>
      <w:r>
        <w:rPr>
          <w:rFonts w:ascii="Amiri" w:hAnsi="Amiri" w:eastAsia="Amiri" w:cs="Amiri"/>
          <w:color w:val="111111"/>
          <w:sz w:val="28"/>
          <w:sz w:val="28"/>
          <w:szCs w:val="28"/>
          <w:rtl w:val="true"/>
          <w:lang w:bidi="ar-SA"/>
        </w:rPr>
        <w:t xml:space="preserve">هَلْ عَلَیْهِمَا مِنَ التَّزَیُّنِ وَ التَّطَیُّبِ </w:t>
      </w:r>
      <w:r>
        <w:rPr>
          <w:rStyle w:val="FootnoteAnchor"/>
          <w:rtl w:val="true"/>
        </w:rPr>
        <w:footnoteReference w:id="863"/>
      </w:r>
      <w:r>
        <w:rPr>
          <w:rFonts w:ascii="Amiri" w:hAnsi="Amiri" w:eastAsia="Amiri" w:cs="Amiri"/>
          <w:color w:val="111111"/>
          <w:sz w:val="28"/>
          <w:sz w:val="28"/>
          <w:szCs w:val="28"/>
          <w:rtl w:val="true"/>
          <w:lang w:bidi="ar-SA"/>
        </w:rPr>
        <w:t xml:space="preserve">فِی الْجُمُعَةِ وَ الْعِیدَیْنِ مَا عَلَی الرِّجَالِ قَالَ نَعَمْ وَ سَأَلْتُهُ عَنِ الرَّجُلِ یَسْهُو فَیَبْنِی عَلَی مَا ظَنَّ کَیْفَ یَصْنَعُ أَ یَفْتَحُ الصَّلَاةَ أَوْ یَقُومُ فَیُکَبِّرُ وَ یَقْرَأُ وَ هَلْ عَلَیْهِ أَذَانٌ وَ إِقَامَةٌ وَ إِنْ کَانَ قَدْ سَهَا فِی الرَّکْعَتَیْنِ الْأُخْرَاوَیْنِ وَ قَدْ فَرَغَ مِنْ قِرَاءَتِهِ هَلْ عَلَیْهِ أَنْ یُسَبِّحَ أَوْ یُکَبِّرَ قَالَ یَبْنِی عَلَی مَا کَانَ صَلَّی إِنْ کَانَ فَرَغَ مِنَ الْقِرَاءَةِ فَلَیْسَ عَلَیْهِ قِرَاءَةٌ وَ لَیْسَ عَلَیْهِ أَذَانٌ وَ لَا إِقَامَةٌ وَ لَا سَهْوَ عَلَیْهِ وَ سَأَلْتُهُ عَنِ التَّکْبِیرِ أَیَّامَ التَّشْرِیقِ هَلْ تُرْفَعُ فِیهِ الْأَیْدِی أَمْ لَا قَالَ تَرْفَعُ یَدَکَ شَیْئاً أَوْ تُحَرِّکُهَا وَ سَأَلْتُهُ عَنِ التَّکْبِیرِ أَیَّامَ التَّشْرِیقِ أَ وَاجِبٌ هُوَ قَالَ یُسْتَحَبُّ فَإِنْ نَسِیَهُ فَلَیْسَ عَلَیْهِ شَیْ‌ءٌ وَ سَأَلْتُهُ عَنِ النِّسَاءِ هَلْ عَلَیْهِنَّ التَّکْبِیرُ أَیَّامَ التَّشْرِیقِ قَالَ نَعَمْ وَ لَا یَجْهَرْنَ بِهِ وَ سَأَلْتُهُ عَنِ الرَّجُلِ یَدْخُلُ مَعَ الْإِمَامِ وَ قَدْ سَبَقَهُ بِرَکْعَةٍ فَیُکَبِّرُ الْإِمَامُ إِذَا سَلَّمَ أَیَّامَ التَّشْرِیقِ کَیْفَ یَصْنَعُ الرَّجُلُ قَالَ یَقُومُ فَیَقْضِی مَا فَاتَهُ مِنَ الصَّلَاةِ فَإِذَا فَرَغَ کَبَّرَ وَ سَأَلْتُهُ عَنِ الرَّجُلِ یُصَلِّی وَحْدَهُ أَیَّامَ التَّشْرِیقِ هَلْ عَلَیْهِ تَکْبِیرٌ قَالَ نَعَمْ وَ إِنْ نَسِیَهُ فَلَا بَأْسَ وَ سَأَلْتُهُ عَنِ الْقَوْلِ أَیَّامَ التَّشْرِیقِ مَا هُوَ قَالَ یَقُولُ اللَّهُ أَکْبَرُ اللَّهُ أَکْبَرُ لَا إِلَهَ إِلَّا اللَّهُ وَ اللَّهُ أَکْبَرُ وَ لِلَّهِ الْحَمْدُ اللَّهُ أَکْبَرُ عَلَی مَا هَدَانَا اللَّهُ أَکْبَرُ عَلَی مَا رَزَقَنَا مِنْ بَهِیمَةِ الْأَنْعَامِ وَ سَأَلْتُهُ عَنِ النَّوَافِلِ أَیَّامَ التَّشْرِیقِ هَلْ فِیهَا تَکْبِیرٌ قَالَ نَعَمْ وَ إِنْ نَسِیَ فَلَا بَأْسَ وَ سَأَلْتُهُ عَنِ الرَّجُلِ یَسْمَعُ الْأَذَانَ فَیُصَلِّی الْفَجْرَ وَ لَا یَدْرِی طَلَعَ الْفَجْرُ أَمْ لَا وَ لَا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یَعْرِفُهُ غَیْرَ أَنَّهُ یَظُنُّ أَنَّهُ لِمَکَانِ الْأَذَانِ قَدْ طَلَعَ هَلْ یُجْزِیهِ ذَلِکَ قَالَ لَا یُجْزِیهِ حَتَّی یَعْلَمَ أَنَّهُ قَدْ طَلَعَ وَ سَأَلْتُهُ عَنِ الْمُسْلِمِ الْعَارِفِ یَدْخُلُ بَیْتَ أَخِیهِ فَیَسْقِیهِ النَّبِیذَ أَوْ شَرَاباً لَا یَعْرِفُهُ هَلْ یَصْلُحُ لَهُ شُرْبُهُ مِنْ غَیْرِ أَنْ یَسْأَلَهُ عَنْهُ قَالَ إِذَا کَانَ مُسْلِماً عَارِفاً فَاشْرَبْ مَا أَتَاکَ بِهِ إِلَّا أَنْ تُنْکِرَهُ وَ سَأَلْتُهُ عَنِ الرَّجُلِ هَلْ یَصْلُحُ لَهُ أَنْ یَتَخَتَّمَ بِالذَّهَبِ قَالَ لَا وَ سَأَلْتُهُ عَنِ اللَّعِبِ بِأَرْبَعَةَ عَشَرَ وَ شِبْهِهَا قَالَ لَا تُسْتَحَبُّ شَیْئاً مِنَ اللَّعِبِ غَیْرَ الرِّهَانِ وَ الرَّمْیِ وَ سَأَلْتُهُ عَنِ الرَّجُلِ یَفْتَتِحُ السُّورَةَ فَیَقْرَأُ بَعْضَهَا ثُمَّ یُخْطِئُ فَیَأْخُذُ فِی غَیْرِهَا حَتَّی یَخْتِمَهَا ثُمَّ یَعْلَمُ أَنَّهُ قَدْ أَخْطَأَ هَلْ لَهُ أَنْ یَرْجِعَ فِی الَّذِی افْتَتَحَ وَ إِنْ کَانَ قَدْ رَکَعَ وَ سَجَدَ قَالَ إِنْ کَانَ لَمْ یَرْکَعْ فَلْیَرْجِعْ إِنْ أَحَبَّ وَ إِنْ رَکَعَ فَلْیَمْضِ وَ سَأَلْتُهُ عَنِ الْأُضْحِیَّةِ یُخْطِئُ الَّذِی یَذْبَحُهَا فَیُسَمِّی غَیْرَ صَاحِبِهَا هَلْ تُجْزِی صَاحِبَ الْأُضْحِیَّةِ قَالَ نَعَمْ إِنَّمَا لَهُ مَا نَوَی وَ سَأَلْتُهُ عَنِ الرَّجُلِ یَشْتَرِی الْأُضْحِیَّةَ عَوْرَاءَ وَ لَا یَعْلَمُ إِلَّا بَعْدَ شِرَائِهَا هَلْ تُجْزِی عَنْهُ قَالَ نَعَمْ إِلَّا أَنْ یَکُونَ هَدْیاً فَإِنَّهُ لَا یَجُوزُ نَاقِصُ الْهَدْیِ وَ سَأَلْتُهُ عَنْ قَوْمٍ فِی سَفِینَةٍ لَا یَقْدِرُونَ أَنْ یَخْرُجُوا إِلَّا إِلَی الطِّینِ وَ مَاءٍ هَلْ یَصْلُحُ لَهُمْ أَنْ یُصَلُّوا الْفَرِیضَةَ فِی السَّفِینَةِ قَالَ نَعَمْ وَ سَأَلْتُهُ عَنْ قَوْمٍ صَلَّوْا جَمَاعَةً فِی سَفِینَةٍ أَیْنَ یَقُومُ الْإِمَامُ وَ إِنْ کَانَ مَعَهُ نِسَاءٌ کَیْفَ یَصْنَعُونَ أَ قِیَاماً یُصَلُّونَ أَوْ جُلُوساً قَالَ یُصَلُّونَ قِیَاماً فَإِنْ لَمْ یَقْدِرُوا عَلَی الْقِیَامِ صَلَّوْا جُلُوساً وَ یَقُومُ الْإِمَامُ أَمَامَهُمْ وَ النِّسَاءُ خَلْفَهُمْ فَإِنْ ضَاقَتِ السَّفِینَةُ قَعَدْنَ النِّسَاءُ وَ صَلَّی الرِّجَالُ وَ لَا بَأْسَ أَنْ تَکُونَ النِّسَاءُ بِحِیَالِهِمْ وَ سَأَلْتُهُ عَنِ الرَّجُلِ یُخْطِئُ فِی التَّشَهُّدِ وَ الْقُنُوتِ هَلْ یَصْلُحُ أَنْ یُرَدِّدَهُ حَتَّی یَذْکُرَهُ أَوْ یُنْصِتُ سَاعَةً وَ یَتَذَکَّرُ قَالَ لَا بَأْسَ أَنْ یَتَرَدَّدَ وَ یُنْصِتَ سَاعَةً حَتَّی یَذْکُرَ وَ لَیْسَ فِی الْقُنُوتِ سَهْوٌ کَمَا فِی التَّشَهُّدِ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سَأَلْتُهُ عَنِ الرَّجُلِ یُخْطِئُ فِی قِرَاءَتِهِ هَلْ لَهُ أَنْ یُنْصِتَ سَاعَةً وَ یَتَذَکَّرَ قَالَ لَا بَأْسَ وَ سَأَلْتُهُ عَنِ الرَّجُلِ أَرَادَ سُورَةً فَقَرَأَ غَیْرَهَا هَلْ یَصْلُحُ لَهُ بَعْدَ أَنْ یَقْرَأَ نِصْفَهَا أَنْ یَرْجِعَهَا إِلَی الَّتِی أَرَادَ </w:t>
      </w:r>
      <w:r>
        <w:rPr>
          <w:rStyle w:val="FootnoteAnchor"/>
          <w:rtl w:val="true"/>
        </w:rPr>
        <w:footnoteReference w:id="864"/>
      </w:r>
      <w:r>
        <w:rPr>
          <w:rFonts w:ascii="Amiri" w:hAnsi="Amiri" w:eastAsia="Amiri" w:cs="Amiri"/>
          <w:color w:val="111111"/>
          <w:sz w:val="28"/>
          <w:sz w:val="28"/>
          <w:szCs w:val="28"/>
          <w:rtl w:val="true"/>
          <w:lang w:bidi="ar-SA"/>
        </w:rPr>
        <w:t xml:space="preserve">قَالَ نَعَمْ مَا لَمْ تَکُنْ قُلْ هُوَ اللَّهُ أَحَدٌ وَ قُلْ یا أَیُّهَا الْکافِرُونَ وَ سَأَلْتُهُ عَنْ رَجُلٍ قَرَأَ سُورَةً وَاحِدَةً فِی رَکْعَتَیْنِ مِنَ الْفَرِیضَةِ وَ هُوَ یُحْسِنُ غَیْرَهَا وَ إِنْ فَعَلَ فَمَا عَلَیْهِ قَالَ إِذَا أَحْسَنَ غَیْرَهَا فَلَا یَفْعَلُ وَ إِنْ لَمْ یُحْسِنْ غَیْرَهَا فَلَا بَأْسَ وَ إِنْ فَعَلَ فَلَا شَیْ‌ءَ عَلَیْهِ وَ لَکِنْ لَا یَعُودُ وَ سَأَلْتُهُ عَنِ الرَّجُلِ یَقُومُ فِی صَلَاتِهِ هَلْ یَصْلُحُ لَهُ أَنْ یُقَدِّمَ رِجْلًا وَ یُؤَخِّرَ أُخْرَی مِنْ غَیْرِ مَرَضٍ وَ لَا عِلَّةٍ قَالَ لَا بَأْسَ وَ سَأَلْتُهُ عَنِ الرَّجُلِ یَکُونُ فِی صَلَاةٍ فَرِیضَةٍ فَیَقُومُ </w:t>
      </w:r>
      <w:r>
        <w:rPr>
          <w:rStyle w:val="FootnoteAnchor"/>
          <w:rtl w:val="true"/>
        </w:rPr>
        <w:footnoteReference w:id="865"/>
      </w:r>
      <w:r>
        <w:rPr>
          <w:rFonts w:ascii="Amiri" w:hAnsi="Amiri" w:eastAsia="Amiri" w:cs="Amiri"/>
          <w:color w:val="111111"/>
          <w:sz w:val="28"/>
          <w:sz w:val="28"/>
          <w:szCs w:val="28"/>
          <w:rtl w:val="true"/>
          <w:lang w:bidi="ar-SA"/>
        </w:rPr>
        <w:t xml:space="preserve">فِی الرَّکْعَتَیْنِ الْأُولَیَیْنِ هَلْ یَصْلُحُ لَهُ أَنْ یَتَنَاوَلَ جَانِبَ الْمَسْجِدِ فَیَنْهَضَ یَسْتَعِینُ بِهِ عَلَی الْقِیَامِ مِنْ غَیْرِ ضَعْفٍ وَ لَا عِلَّةٍ قَالَ لَا بَأْسَ وَ سَأَلْتُهُ عَنِ الْمُتَمَتِّعِ یَقْدَمُ یَوْمَ التَّرْوِیَةِ قَبْلَ الزَّوَالِ کَیْفَ یَصْنَعُ قَالَ یَطُوفُ وَ یُحِلُّ فَإِذَا صَلَّی الظُّهْرَ أَحْرَمَ وَ سَأَلْتُهُ عَنِ الرَّجُلِ یُصِیبُ اللُّقَطَةَ دَرَاهِمَ أَوْ ثَوْباً أَوْ دَابَّةً کَیْفَ یَصْنَعُ قَالَ یُعَرِّفُهَا سَنَةً فَإِنْ لَمْ یُعَرِّفْهَا جَعَلَ فِی عَرْضِ مَالِهِ حَتَّی یَجِی‌ءَ طَالِبُهَا فَیُعْطِیَهُ إِیَّاهَا وَ إِنْ مَاتَ أَوْصَی بِهَا وَ هُوَ لَهَا ضَامِنٌ وَ سَأَلْتُهُ عَنِ الرَّجُلِ یُصِیبُ اللُّقَطَةَ فَیُعَرِّفُهَا سَنَةً ثُمَّ یَتَصَدَّقُ بِهَا ثُمَّ یَأْتِیهِ صَاحِبُهَا مَا حَالُ الَّذِی تَصَدَّقَ بِهَا وَ لِمَنِ الْأَجْرُ قَالَ عَلَیْهِ أَنْ یَرُدَّهَا عَلَی صَاحِبِهَا أَوْ قِیمَتَهَا قَالَ هُوَ ضَامِنٌ لَهَا وَ الْأَجْرُ لَهُ إِلَّا أَنْ یَرْضَی صَاحِبُهَا فَیَدَعَهَا وَ لَهُ أَجْرُهُ وَ سَأَلْتُهُ عَنِ الْمَرْأَةِ تَکُونُ فِی صَلَاةٍ فَرِیضَةٍ وَ وَلَدُهَا إِلَی جَنْبِهَا فَیَبْکِی وَ هِیَ قَاعِدَةٌ هَلْ یَصْلُحُ لَهَا أَنْ تُنَاوِلَهُ فَتُقْعِدَهُ فِی حَجْرِهَا تُسْکِنُهُ أَوْ تُرْضِعُهُ قَالَ لَا بَأْسَ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سَأَلْتُهُ عَنِ الْمَرْأَةِ تَکُونُ بِهَا الْجُرُوحُ فِی فَخِذِهَا أَوْ بَطْنِهَا أَوْ عَضُدِهَا هَلْ یَصْلُحُ لِلرَّجُلِ أَنْ یَنْظُرَ إِلَیْهِ یُعَالِجَهُ </w:t>
      </w:r>
      <w:r>
        <w:rPr>
          <w:rStyle w:val="FootnoteAnchor"/>
          <w:rtl w:val="true"/>
        </w:rPr>
        <w:footnoteReference w:id="866"/>
      </w:r>
      <w:r>
        <w:rPr>
          <w:rFonts w:ascii="Amiri" w:hAnsi="Amiri" w:eastAsia="Amiri" w:cs="Amiri"/>
          <w:color w:val="111111"/>
          <w:sz w:val="28"/>
          <w:sz w:val="28"/>
          <w:szCs w:val="28"/>
          <w:rtl w:val="true"/>
          <w:lang w:bidi="ar-SA"/>
        </w:rPr>
        <w:t xml:space="preserve">قَالَ لَا وَ سَأَلْتُهُ عَنِ الرَّجُلِ یَکُونُ بِبَطْنِ فَخِذِهِ أَوْ أَلْیَتِهِ جُرْحٌ هَلْ یَصْلُحُ لِلْمَرْأَةِ أَنْ تَنْظُرَ إِلَیْهِ وَ تُدَاوِیَهُ قَالَ إِذَا لَمْ تَکُنْ عَوْرَةً فَلَا بَأْسَ وَ سَأَلْتُهُ عَنِ الدَّقِیقِ یَقَعُ فِیهِ خُرْءُ </w:t>
      </w:r>
      <w:r>
        <w:rPr>
          <w:rStyle w:val="FootnoteAnchor"/>
          <w:rtl w:val="true"/>
        </w:rPr>
        <w:footnoteReference w:id="867"/>
      </w:r>
      <w:r>
        <w:rPr>
          <w:rFonts w:ascii="Amiri" w:hAnsi="Amiri" w:eastAsia="Amiri" w:cs="Amiri"/>
          <w:color w:val="111111"/>
          <w:sz w:val="28"/>
          <w:sz w:val="28"/>
          <w:szCs w:val="28"/>
          <w:rtl w:val="true"/>
          <w:lang w:bidi="ar-SA"/>
        </w:rPr>
        <w:t xml:space="preserve">الْفَأْرِ هَلْ یَصْلُحُ أَکْلُهُ إِذَا عُجِنَ مَعَ الدَّقِیقِ قَالَ إِذَا لَمْ یَعْرِفْهُ فَلَا بَأْسَ فَإِذَا عَرَفَهُ فَلْیَطْرَحْهُ مِنَ الدَّقِیقِ </w:t>
      </w:r>
      <w:r>
        <w:rPr>
          <w:rStyle w:val="FootnoteAnchor"/>
          <w:rtl w:val="true"/>
        </w:rPr>
        <w:footnoteReference w:id="868"/>
      </w:r>
      <w:r>
        <w:rPr>
          <w:rFonts w:ascii="Amiri" w:hAnsi="Amiri" w:eastAsia="Amiri" w:cs="Amiri"/>
          <w:color w:val="111111"/>
          <w:sz w:val="28"/>
          <w:sz w:val="28"/>
          <w:szCs w:val="28"/>
          <w:rtl w:val="true"/>
          <w:lang w:bidi="ar-SA"/>
        </w:rPr>
        <w:t xml:space="preserve">وَ سَأَلْتُهُ عَنْ جُلُودِ الْأَضَاحِیِّ هَلْ یَصْلُحُ لِمَنْ ضَحَّی بِهَا أَنْ یَجْعَلَهَا جِرَاباً قَالَ لَا یَصْلُحُ أَنْ یَجْعَلَهَا جِرَاباً إِلَّا أَنْ یَتَصَدَّقَ بِقِیمَتِهِ وَ سَأَلْتُهُ عَنِ الرَّجُلِ یَکُونُ عَلَی الْمُصَلَّی أَوْ عَلَی الْحَصِیرِ فَیَسْجُدُ فَیَقَعُ کَفُّهُ عَلَی الْمُصَلَّی أَوْ أَطْرَافُ أَصَابِعِهِ وَ بَعْضُ کَفِّهِ خَارِجٌ عَنِ الْمُصَلَّی عَلَی الْأَرْضِ قَالَ لَا بَأْسَ وَ سَأَلْتُهُ عَنِ الرَّجُلِ یَقْرَأُ فِی الْفَرِیضَةِ بِفَاتِحَةِ الْکِتَابِ وَ بِسُورَةٍ فِی النَّفَسِ الْوَاحِدِ هَلْ یَصْلُحُ ذَلِکَ لَهُ وَ مَا عَلَیْهِ إِنْ فَعَلَ </w:t>
      </w:r>
      <w:r>
        <w:rPr>
          <w:rStyle w:val="FootnoteAnchor"/>
          <w:rtl w:val="true"/>
        </w:rPr>
        <w:footnoteReference w:id="869"/>
      </w:r>
      <w:r>
        <w:rPr>
          <w:rFonts w:ascii="Amiri" w:hAnsi="Amiri" w:eastAsia="Amiri" w:cs="Amiri"/>
          <w:color w:val="111111"/>
          <w:sz w:val="28"/>
          <w:sz w:val="28"/>
          <w:szCs w:val="28"/>
          <w:rtl w:val="true"/>
          <w:lang w:bidi="ar-SA"/>
        </w:rPr>
        <w:t xml:space="preserve">قَالَ إِنْ شَاءَ قَرَأَ فِی نَفَسٍ وَاحِدٍ وَ إِنْ شَاءَ أَکْثَرَ فَلَا شَیْ‌ءَ عَلَیْهِ وَ سَأَلْتُهُ عَنِ الرَّجُلِ یَکُونُ فِی صَلَاةٍ فَیَسْمَعُ الْکَلَامَ أَوْ غَیْرَهُ فَیُنْصِتُ وَ یَسْتَمِعُ مَا عَلَیْهِ إِنْ فَعَلَ ذَلِکَ قَالَ هُوَ نَقْصٌ فِی الصَّلَاةِ وَ لَیْسَ عَلَیْهِ شَیْ‌ءٌ وَ سَأَلْتُهُ عَنِ الرَّجُلِ یَقْرَأُ فِی صَلَاتِهِ هَلْ یُجْزِیهِ أَنْ لَا یَخْرُجَ </w:t>
      </w:r>
      <w:r>
        <w:rPr>
          <w:rStyle w:val="FootnoteAnchor"/>
          <w:rtl w:val="true"/>
        </w:rPr>
        <w:footnoteReference w:id="870"/>
      </w:r>
      <w:r>
        <w:rPr>
          <w:rFonts w:ascii="Amiri" w:hAnsi="Amiri" w:eastAsia="Amiri" w:cs="Amiri"/>
          <w:color w:val="111111"/>
          <w:sz w:val="28"/>
          <w:sz w:val="28"/>
          <w:szCs w:val="28"/>
          <w:rtl w:val="true"/>
          <w:lang w:bidi="ar-SA"/>
        </w:rPr>
        <w:t xml:space="preserve">وَ أَنْ یَتَوَهَّمَ تَوَهُّماً قَالَ لَا بَأْسَ وَ سَأَلْتُهُ عَنِ الرَّجُلِ یَصْلُحُ لَهُ أَنْ یَقْرَأَ فِی الْفَرِیضَةِ فَیَمُرَّ بِالْآیَةِ فِیهَا التَّخْوِیفُ فَیَبْکِیَ وَ یُرَدِّدَ الْآیَةَ قَالَ یُرَدِّدُ الْقُرْآنَ مَا شَاءَ وَ إِنْ جَاءَهُ الْبُکَاءُ فَلَا بَأْسَ </w:t>
      </w:r>
    </w:p>
    <w:p>
      <w:pPr>
        <w:pStyle w:val="BookText"/>
        <w:rPr/>
      </w:pPr>
      <w:r>
        <w:rPr>
          <w:rFonts w:ascii="Amiri" w:hAnsi="Amiri" w:eastAsia="Amiri" w:cs="Amiri"/>
          <w:color w:val="111111"/>
          <w:sz w:val="28"/>
          <w:sz w:val="28"/>
          <w:szCs w:val="28"/>
          <w:rtl w:val="true"/>
          <w:lang w:bidi="ar-SA"/>
        </w:rPr>
        <w:t>وَ سَأَلْتُهُ عَنِ الْمِرْآةِ هَلْ یَصْلُحُ لَهُ أَنْ یَعْمَلَ بِهَا إِذَا کَانَتْ لَهَا حَلْقَةُ فِضَّةٍ قَالَ نَعَمْ إِنَّمَا کُرِهَ إِنَاءٌ شُرِبَ فِیهِ أَنْ یُسْتَعْمَلَ وَ سَأَلْتُهُ عَنِ الرَّجُلِ یَحِلُّ لَهُ أَنْ یَکْتُبَ الْقُرْآنَ فِی الْأَلْوَاحِ وَ الصَّحِیفَةِ وَ هُوَ عَلَی غَیْرِ وُضُوءٍ قَالَ لَا وَ سَأَلْتُهُ عَمَّا أَصَابَ الْمَجُوسُ مِنَ الْجَرَادِ وَ السَّمَکِ أَ یَحِلُّ أَکْلُهُ قَالَ صَیْدُهُ ذَکَاتُهُ لَا بَأْسَ وَ سَأَلْتُهُ عَنِ الصَّبِیِّ یَسْرِقُ مَا عَلَیْهِ قَالَ إِذَا سَرَقَ وَ هُوَ صَغِیرٌ عُفِیَ عَنْهُ فَإِنْ عَادَ قُطِعَتْ أَنَامِلُهُ وَ إِنْ عَادَ قُطِعَ أَسْفَلُ مِنْ ذَلِکَ أَوْ مَا شَاءَ اللَّهُ وَ سَأَلْتُهُ عَنِ الصَّلَاةِ فِی مَعَاطِنِ الْإِبِلِ أَ تَصْلُحُ قَالَ لَا تَصْلُحُ إِلَّا أَنْ تَخَافَ عَلَی مَتَاعِکَ ضَیْعَةً فَاکْنُسْ ثُمَّ انْضِحْ بِالْمَاءِ ثُمَّ صَلِّ وَ سَأَلْتُهُ عَنْ مَعَاطِنِ الْغَنَمِ أَ تَصْلُحُ الصَّلَاةُ فِیهَا قَالَ نَعَمْ لَا بَأْسَ بِهِ وَ سَأَلْتُهُ عَنْ شِرَاءِ النَّخْلِ سَنَتَیْنِ أَوْ أَرْبَعَةً أَ یَحِلُّ قَالَ لَا بَأْسَ یَقُولُ إِنْ لَمْ یُخْرِجِ الْعَامَ شَیْئاً أَخْرَجَ الْقَابِلَ إِنْ شَاءَ اللَّهُ وَ سَأَلْتُهُ عَنْ شِرَاءِ النَّخْلِ سَنَةً وَاحِدَةً أَ یَصْلُحُ قَالَ لَا یَشْتَرِی حَتَّی تَبْلُغَ وَ سَأَلْتُهُ عَنِ الْإِحْرَامِ بِحَجَّةٍ مَا هُوَ قَالَ إِذَا أَحْرَمَ فَقَالَ بِحَجَّةٍ فَهِیَ عُمْرَةٌ تُحِلُّ بِالْبَیْتِ فَتَکُونُ عُمْرَةً کُوفِیَّةً وَ حَجَّةً مَکِّیَّةً وَ سَأَلْتُهُ عَنِ الْعُمْرَةِ مَتَی هِیَ قَالَ یَعْتَمِرُ فِیمَا أَحَبَّ مِنَ الشُّهُورِ وَ سَأَلْتُهُ عَنِ الْقِیَامِ خَلْفَ الْإِمَامِ فِی الصَّفِّ مَا حَدُّهُ قَالَ قُمْ مَا اسْتَطَعْتَ فَإِذَا قَعَدْتَ فَضَاقَ الْمَکَانُ فَتَقَدَّمْ أَوْ تَأَخَّرْ فَلَا بَأْسَ وَ سَأَلْتُهُ عَنِ الرَّجُلِ یَکُونُ فِی صَلَاتِهِ أَ یَضَعُ إِحْدَی یَدَیْهِ عَلَی الْأُخْرَی بِکَفِّهِ أَوْ ذِرَاعِهِ قَالَ لَا یَصْلُحُ ذَلِکَ فَإِنْ فَعَلَ فَلَا یَعُودُ لَهُ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عَلِیٌّ قَالَ مُوسَی سَأَلْتُ أَبِی جَعْفَراً علیه السلام عَنْ ذَلِکَ فَقَالَ أَخْبَرَنِی أَبِی مُحَمَّدُ بْنُ عَلِیٍّ عَنْ أَبِیهِ عَلِیِّ بْنِ الْحُسَیْنِ عَنْ أَبِیهِ الْحُسَیْنِ بْنِ عَلِیٍّ عَنْ أَبِیهِ عَلِیِّ بْنِ أَبِی طَالِبٍ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عَمَلٌ وَ لَیْسَ فِی الصَّلَاةِ عَمَلٌ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سَأَلْتُهُ عَنِ الدُّودِ یَقَعُ مِنَ الْکَنِیفِ عَلَی الثَّوْبِ أَ یُصَلَّی فِیهِ قَالَ لَا بَأْسَ إِلَّا أَنْ یَرَی عَلَیْهِ أَثَراً فَیَغْسِلُهُ وَ سَأَلْتُهُ عَنِ الْیَهُودِیِّ وَ النَّصْرَانِیِّ یُدْخِلُ یَدَهُ فِی الْمَاءِ أَ یُتَوَضَّأُ مِنْهُ فِی الصَّلَاةِ قَالَ لَا إِلَّا أَنْ یُضْطَرَّ إِلَیْهِ وَ سَأَلْتُهُ عَنِ النَّصْرَانِیِّ وَ الْیَهُودِیِّ یَغْتَسِلُ مَعَ الْمُسْلِمِینَ فِی الْحَمَّامِ </w:t>
      </w:r>
      <w:r>
        <w:rPr>
          <w:rStyle w:val="FootnoteAnchor"/>
          <w:rtl w:val="true"/>
        </w:rPr>
        <w:footnoteReference w:id="871"/>
      </w:r>
      <w:r>
        <w:rPr>
          <w:rFonts w:ascii="Amiri" w:hAnsi="Amiri" w:eastAsia="Amiri" w:cs="Amiri"/>
          <w:color w:val="111111"/>
          <w:sz w:val="28"/>
          <w:sz w:val="28"/>
          <w:szCs w:val="28"/>
          <w:rtl w:val="true"/>
          <w:lang w:bidi="ar-SA"/>
        </w:rPr>
        <w:t xml:space="preserve">قَالَ إِذَا عَلِمَ أَنَّهُ نَصْرَانِیٌّ اغْتَسَلَ بِغَیْرِ مَاءِ الْحَمَّامِ إِلَّا أَنْ یَغْتَسِلَ وَحْدَهُ عَلَی الْحَوْضِ فَیَغْسِلُهُ ثُمَّ یَغْتَسِلُ وَ سَأَلْتُهُ عَنِ الْیَهُودِیِّ وَ النَّصْرَانِیِّ یَشْرَبُ مِنَ الدَّوْرَقِ </w:t>
      </w:r>
      <w:r>
        <w:rPr>
          <w:rStyle w:val="FootnoteAnchor"/>
          <w:rtl w:val="true"/>
        </w:rPr>
        <w:footnoteReference w:id="872"/>
      </w:r>
      <w:r>
        <w:rPr>
          <w:rFonts w:ascii="Amiri" w:hAnsi="Amiri" w:eastAsia="Amiri" w:cs="Amiri"/>
          <w:color w:val="111111"/>
          <w:sz w:val="28"/>
          <w:sz w:val="28"/>
          <w:szCs w:val="28"/>
          <w:rtl w:val="true"/>
          <w:lang w:bidi="ar-SA"/>
        </w:rPr>
        <w:t xml:space="preserve">أَ یَشْرَبُ مِنْهُ الْمُسْلِمُ قَالَ لَا بَأْسَ وَ سَأَلْتُهُ عَنِ الْکُوزِ وَ الدَّوْرَقِ وَ الْقَدَحِ وَ الزُّجَاجِ وَ الْعِیدَانِ أَ یُشْرَبُ مِنْهُ قِبَلَ عُرْوَتِهِ قَالَ لَا یُشْرَبُ مِنْ قِبَلِ عُرْوَةِ کُوزٍ وَ لَا إِبْرِیقٍ وَ لَا قَدَحٍ وَ لَا یُتَوَضَّأُ مِنْ قِبَلِ عُرْوَتِهِ وَ سَأَلْتُهُ عَنِ الْمَرِیضِ إِذَا کَانَ لَا یَسْتَطِیعُ الْقِیَامَ کَیْفَ یُصَلِّی قَالَ یُصَلِّی النَّافِلَةَ وَ هُوَ جَالِسٌ وَ یَحْسُبُ کُلَّ رَکْعَتَیْنِ بِرَکْعَةٍ وَ أَمَّا الْفَرِیضَةُ فَیَحْتَسِبُ کُلَّ رَکْعَةٍ بِرَکْعَةٍ وَ هُوَ جَالِسٌ إِذَا کَانَ لَا یَسْتَطِیعُ الْقِیَامَ وَ سَأَلْتُهُ عَنْ حَدِّ مَا یَجِبُ عَلَی الْمَرِیضِ تَرْکُ الصَّوْمِ قَالَ کُلُّ شَیْ‌ءٍ مِنَ الْمَرَضِ أَضَرَّ بِهِ الصَّوْمُ فَهُوَ یَسَعُهُ تَرْکُ الصَّوْمِ وَ سَأَلْتُهُ عَنِ الرَّجُلِ ذَبَحَ فَقَطَعَ الرَّأْسَ قَبْلَ أَنْ تَبْرُدَ الذَّبِیحَةُ کَانَ ذَلِکَ مِنْهُ خَطَأً أَوْ سَبَقَهُ السِّکِّینُ أَ یُؤْکَلُ ذَلِکَ قَالَ نَعَمْ وَ لَکِنْ لَا یَعُودُ وَ سَأَلْتُهُ عَنِ الْغُلَامِ مَتَی یَجِبُ عَلَیْهِ الصَّوْمُ وَ الصَّلَاةُ قَالَ إِذَا رَاهَقَ الْحُلُمَ وَ عَرَفَ الصَّوْمَ وَ الصَّلَاةَ وَ سَأَلْتُهُ عَنْ رَجُلٍ قُطِعَ عَلَیْهِ أَوْ غَرِقَ مَتَاعُهُ فَبَقِیَ عُرْیَاناً وَ حَضَرَتِ الصَّلَاةُ کَیْفَ یُصَلِّی قَالَ إِنْ أَصَابَ حَشِیشاً یَسْتُرُ بِهِ عَوْرَتَهُ أَتَمَّ صَلَاتَهُ بِرُکُوعٍ وَ سُجُودٍ وَ إِنْ لَمْ یُصِبْ شَیْئاً یَسْتُرُ بِهِ عَوْرَتَهُ أَوْمَأَ وَ هُوَ قَائِمٌ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سَأَلْتُهُ عَنِ الْمَرْأَةِ لَیْسَ لَهَا إِلَّا مِلْحَفَةٌ وَاحِدَةٌ کَیْفَ تُصَلِّی فِیهَا قَالَ تَلْتَفُّ فِیهَا وَ تُغَطِّی رَأْسَهَا وَ تُصَلِّی فَإِنْ خَرَجَتْ رِجْلُهَا وَ لَمْ تَقْدِرْ عَلَی غَیْرِ ذَلِکَ فَلَا بَأْسَ وَ سَأَلْتُهُ عَنِ الرَّجُلِ یَکُونُ فِی صَلَاةٍ فِی جَمَاعَةٍ فَیَقْرَأُ إِنْسَانٌ السَّجْدَةَ کَیْفَ یَصْنَعُ قَالَ یُومِئُ بِرَأْسِهِ وَ سَأَلْتُهُ عَنِ الصَّلَاةِ فِی الْأَرْضِ السَّبِخَةِ أَ یُصَلَّی فِیهَا قَالَ لَا إِلَّا أَنْ یَکُونَ فِیهَا نَبْتٌ إِلَّا أَنْ یُخَافَ فَوْتُ الصَّلَاةِ فَیُصَلَّی وَ سَأَلْتُهُ عَنِ الرَّجُلِ یَلْقَاهُ السَّبُعُ وَ قَدْ حَضَرَتِ الصَّلَاةُ فَلَا یَسْتَطِیعُ الْمَشْیَ مَخَافَةَ السَّبُعِ وَ إِنْ قَامَ یُصَلِّی خَافَ فِی رُکُوعِهِ وَ سُجُودِهِ </w:t>
      </w:r>
      <w:r>
        <w:rPr>
          <w:rStyle w:val="FootnoteAnchor"/>
          <w:rtl w:val="true"/>
        </w:rPr>
        <w:footnoteReference w:id="873"/>
      </w:r>
      <w:r>
        <w:rPr>
          <w:rFonts w:ascii="Amiri" w:hAnsi="Amiri" w:eastAsia="Amiri" w:cs="Amiri"/>
          <w:color w:val="111111"/>
          <w:sz w:val="28"/>
          <w:sz w:val="28"/>
          <w:szCs w:val="28"/>
          <w:rtl w:val="true"/>
          <w:lang w:bidi="ar-SA"/>
        </w:rPr>
        <w:t xml:space="preserve">وَ السَّبُعُ أَمَامَهُ عَلَی غَیْرِ الْقِبْلَةِ فَإِنْ تَوَجَّهَ الرَّجُلُ أَمَامَ الْقِبْلَةِ خَافَ أَنْ یَثِبَ عَلَیْهِ الْأَسَدُ کَیْفَ یَصْنَعُ قَالَ یَسْتَقْبِلُ الْأَسَدَ وَ یُصَلِّی وَ یُومِئُ إِیمَاءً بِرَأْسِهِ وَ هُوَ قَائِمٌ وَ إِنْ کَانَ الْأَسَدُ عَلَی غَیْرِ الْقِبْلَةِ وَ سَأَلْتُهُ عَنِ الرَّجُلِ یَکُونُ فِی صَلَاتِهِ فَیُقْرَأُ آخِرُ السَّجْدَةِ قَالَ یَسْجُدُ إِذَا سَمِعَ شَیْئاً مِنَ الْعَزَائِمِ الْأَرْبَعِ ثُمَّ یَقُومُ فَیُتِمُّ صَلَاتَهُ إِلَّا أَنْ یَکُونَ فِی فَرِیضَةٍ فَیُومِئُ بِرَأْسِهِ إِیمَاءً وَ سَأَلْتُهُ عَنِ الْحَدِیثِ بَعْدَ مَا یُصَلِّی الرَّجُلُ الْعِشَاءَ الْآخِرَةَ قَالَ لَا بَأْسَ وَ سَأَلْتُهُ عَنِ الدُّمَّلِ یَسِیلُ مِنْهُ الْقَیْحُ کَیْفَ یَصْنَعُ قَالَ إِنْ کَانَ غَلِیظاً وَ فِیهِ خَلْطٌ مِنْ دَمٍ فَاغْسِلْهُ کُلَّ یَوْمٍ مَرَّتَیْنِ غَدَاةً وَ عَشِیَّةً وَ لَا یَنْقُضُ ذَلِکَ الْوُضُوءَ فَإِنْ أَصَابَ ثَوْبَکَ قَدْرُ دِینَارٍ مِنَ الدَّمِ فَاغْسِلْهُ وَ لَا تُصَلِّ فِیهِ حَتَّی تَغْسِلَهُ وَ سَأَلْتُهُ عَنِ الرَّجُلِ یَقُولُ هُوَ أُهْدِی کَذَا وَ کَذَا مَا لَا یَقْدِرُ عَلَیْهِ قَالَ إِذَا کَانَ جَعَلَهُ نَذْراً لِلَّهِ وَ لَا یَمْلِکُهُ فَلَا شَیْ‌ءَ عَلَیْهِ وَ إِنْ کَانَ مِمَّا یَمْلِکُ غُلَامٍ أَوْ جَارِیَةٍ أَوْ شِبْهِهِ بَاعَهُ وَ اشْتَرَی بِثَمَنِهِ طِیباً یُطَیِّبُ بِهِ الْکَعْبَةَ وَ إِنْ کَانَتْ دَابَّةً فَلَیْسَ عَلَیْهِ شَیْ‌ءٌ وَ سَأَلْتُهُ عَنْ رَجُلٍ لَهُ امْرَأَتَانِ قَالَتْ إِحْدَاهُمَا لَیْلَتِی وَ یَوْمِی لَکَ یَوْماً أَوْ شَهْراً وَ مَا کَانَ نَحْوَ ذَلِکَ قَالَ إِذَا طَابَتْ نَفْسُهَا أَوِ اشْتَرَی ذَلِکَ مِنْهَا فَلَا بَأْسَ وَ سَأَلْتُهُ عَنِ الرَّجُلِ یَکُونُ فِی صَلَاتِهِ فِی الصَّفِّ هَلْ یَصْلُحُ لَهُ أَنْ یَتَقَدَّمَ إِلَی الثَّانِی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الثَّالِثِ أَوْ یَتَأَخَّرَ وَرَاءً فِی جَانِبِ الصَّفِّ الْآخَرِ قَالَ إِذَا رَأَی خَلَلًا فَلَا بَأْسَ بِهِ وَ سَأَلْتُهُ عَنِ الْأَذَانِ وَ الْإِقَامَةِ أَ یَصْلُحُ عَلَی الدَّابَّةِ قَالَ أَمَّا الْأَذَانُ فَلَا بَأْسَ وَ أَمَّا الْإِقَامَةُ فَلَا حَتَّی یَنْزِلَ عَلَی الْأَرْضِ وَ سَأَلْتُهُ عَنِ الْغُرَابِ الْأَبْقَعِ </w:t>
      </w:r>
      <w:r>
        <w:rPr>
          <w:rStyle w:val="FootnoteAnchor"/>
          <w:rtl w:val="true"/>
        </w:rPr>
        <w:footnoteReference w:id="874"/>
      </w:r>
      <w:r>
        <w:rPr>
          <w:rFonts w:ascii="Amiri" w:hAnsi="Amiri" w:eastAsia="Amiri" w:cs="Amiri"/>
          <w:color w:val="111111"/>
          <w:sz w:val="28"/>
          <w:sz w:val="28"/>
          <w:szCs w:val="28"/>
          <w:rtl w:val="true"/>
          <w:lang w:bidi="ar-SA"/>
        </w:rPr>
        <w:t xml:space="preserve">وَ الْأَسْوَدِ أَ یَحِلُّ أَکْلُهُ قَالَ لَا یَصْلُحُ أَکْلُ شَیْ‌ءٍ مِنَ الْغِرْبَانِ زَاغٍ وَ لَا غَیْرِهِ وَ سَأَلْتُهُ عَنْ صَوْمِ الثَّلَاثَةِ أَیَّامٍ فِی الْحَجِّ وَ السَّبْعَةِ أَ یَصُومُهَا مُتَوَالِیَةً أَوْ یُفَرِّقُ بَیْنَهُمَا قَالَ یَصُومُ الثَّلَاثَةَ لَا یُفَرِّقُ بَیْنَهَا وَ لَا یَجْمَعُ السَّبْعَةَ وَ الثَّلَاثَةَ مَعاً وَ سَأَلْتُهُ عَنْ کَفَّارَةِ صَوْمِ الْیَمِینِ یَصُومُهَا جَمِیعاً أَوْ یُفَرِّقُ بَیْنَهَا قَالَ یَصُومُهَا جَمِیعاً وَ سَأَلْتُهُ عَنِ الرَّجُلِ أَ یَصْلُحُ لَهُ أَنْ یُقَبِّلَ الرَّجُلَ أَوِ الْمَرْأَةِ تُقَبِّلُ الْمَرْأَةَ قَالَ الْأَخُ وَ الِابْنُ وَ الْأُخْتُ وَ الِابْنَةُ وَ نَحْوُ ذَلِکَ فَلَا بَأْسَ وَ سَأَلْتُهُ عَنِ الرَّجُلِ أَ یَصْلُحُ لَهُ أَنْ یَنَامَ فِی الْبَیْتِ وَحْدَهُ قَالَ تُکْرَهُ الْخَلْوَةُ وَ مَا أُحِبُّ أَنْ یَفْعَلَ وَ سَأَلْتُهُ عَنِ الرَّجُلِ یَکُونُ فِی إِصْبَعِهِ أَوْ فِی شَیْ‌ءٍ مِنْ یَدِهِ الشَّیْ‌ءُ لِیُصْلِحَهُ </w:t>
      </w:r>
      <w:r>
        <w:rPr>
          <w:rStyle w:val="FootnoteAnchor"/>
          <w:rtl w:val="true"/>
        </w:rPr>
        <w:footnoteReference w:id="875"/>
      </w:r>
      <w:r>
        <w:rPr>
          <w:rFonts w:ascii="Amiri" w:hAnsi="Amiri" w:eastAsia="Amiri" w:cs="Amiri"/>
          <w:color w:val="111111"/>
          <w:sz w:val="28"/>
          <w:sz w:val="28"/>
          <w:szCs w:val="28"/>
          <w:rtl w:val="true"/>
          <w:lang w:bidi="ar-SA"/>
        </w:rPr>
        <w:t xml:space="preserve">لَهُ أَنْ یَبُلَّهُ بِبُصَاقِهِ وَ یَمْسَحَهُ فِی صَلَاتِهِ قَالَ لَا بَأْسَ وَ سَأَلْتُهُ عَنِ الرَّجُلِ یَبُولُ فِی الطَّسْتِ یَصْلُحُ لَهُ الْوُضُوءُ فِیهَا قَالَ إِذَا غُسِلَتْ بَعْدَ بَوْلِهِ فَلَا بَأْسَ وَ سَأَلْتُهُ عَنِ الْمِسْکِ وَ الْعَنْبَرِ یَصْلُحُ فِی الدُّهْنِ قَالَ إِنِّی لَأَضَعُهُ فِی الدُّهْنِ </w:t>
      </w:r>
      <w:r>
        <w:rPr>
          <w:rStyle w:val="FootnoteAnchor"/>
          <w:rtl w:val="true"/>
        </w:rPr>
        <w:footnoteReference w:id="876"/>
      </w:r>
      <w:r>
        <w:rPr>
          <w:rFonts w:ascii="Amiri" w:hAnsi="Amiri" w:eastAsia="Amiri" w:cs="Amiri"/>
          <w:color w:val="111111"/>
          <w:sz w:val="28"/>
          <w:sz w:val="28"/>
          <w:szCs w:val="28"/>
          <w:rtl w:val="true"/>
          <w:lang w:bidi="ar-SA"/>
        </w:rPr>
        <w:t xml:space="preserve">وَ لَا بَأْسَ وَ سَأَلْتُهُ عَنِ الرَّجُلِ إِذَا هَمَّ بِالْحَجِّ یَأْخُذُ مِنْ شَعْرِ رَأْسِهِ وَ شَارِبِهِ وَ لِحْیَتِهِ مَا لَمْ یُحْرِمْ قَالَ لَا بَأْسَ وَ سَأَلْتُهُ عَنْ حَمْلِ الْمُسْلِمِینَ إِلَی الْمُشْرِکِینَ التِّجَارَةَ قَالَ إِذَا لَمْ یَحْمِلُوا سِلَاحاً فَلَا بَأْسَ وَ سَأَلْتُهُ عَنْ رَجُلٍ نَسِیَ الْقُنُوتَ حَتَّی رَکَعَ مَا حَالُهُ قَالَ تَمَّتْ صَلَاتُهُ وَ لَا شَیْ‌ءَ عَلَیْهِ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سَأَلْتُهُ عَنِ الْجَزُورِ وَ الْبَقَرَةِ عَنْ کَمْ یُضَحَّی بِهَا قَالَ یُسَمِّی رَبُّ الْبَیْتِ نَفْسَهُ وَ هُوَ یُجْزِی عَنْ أَهْلِ الْبَیْتِ إِذَا کَانُوا أَرْبَعَةً أَوْ خَمْسَةً وَ سَأَلْتُهُ عَمَّا حَسَرَ </w:t>
      </w:r>
      <w:r>
        <w:rPr>
          <w:rStyle w:val="FootnoteAnchor"/>
          <w:rtl w:val="true"/>
        </w:rPr>
        <w:footnoteReference w:id="877"/>
      </w:r>
      <w:r>
        <w:rPr>
          <w:rFonts w:ascii="Amiri" w:hAnsi="Amiri" w:eastAsia="Amiri" w:cs="Amiri"/>
          <w:color w:val="111111"/>
          <w:sz w:val="28"/>
          <w:sz w:val="28"/>
          <w:szCs w:val="28"/>
          <w:rtl w:val="true"/>
          <w:lang w:bidi="ar-SA"/>
        </w:rPr>
        <w:t xml:space="preserve">عَنْهُ الْمَاءُ مِنْ صَیْدِ الْبَحْرِ وَ هُوَ مَیِّتٌ أَ یَحِلُّ أَکْلُهُ قَالَ لَا وَ سَأَلْتُهُ عَنْ صَیْدِ الْبَحْرِ یَحْبِسُهُ فَیَمُوتُ فِی مَصِیدَتِهِ قَالَ إِذَا کَانَ مَحْبُوساً فَکُلْ فَلَا بَأْسَ وَ سَأَلْتُهُ عَنْ ظَبْیٍ أَوْ حِمَارٍ وَحْشِیٍّ أَوْ طَیْرٍ صَرَعَهُ رَجُلٌ ثُمَّ رَمَاهُ بَعْدَ مَا صَرَعَهُ غَیْرُهُ فَمَاتَ أَ یُؤْکَلُ قَالَ کُلْهُ مَا لَمْ یَتَغَیَّرْ </w:t>
      </w:r>
      <w:r>
        <w:rPr>
          <w:rStyle w:val="FootnoteAnchor"/>
          <w:rtl w:val="true"/>
        </w:rPr>
        <w:footnoteReference w:id="878"/>
      </w:r>
      <w:r>
        <w:rPr>
          <w:rFonts w:ascii="Amiri" w:hAnsi="Amiri" w:eastAsia="Amiri" w:cs="Amiri"/>
          <w:color w:val="111111"/>
          <w:sz w:val="28"/>
          <w:sz w:val="28"/>
          <w:szCs w:val="28"/>
          <w:rtl w:val="true"/>
          <w:lang w:bidi="ar-SA"/>
        </w:rPr>
        <w:t xml:space="preserve">إِذَا سُمِّیَ وَ رُمِیَ وَ سَأَلْتُهُ عَنْ رَجُلٍ یَلْحَقُ الظَّبْیَ أَوِ الْحِمَارَ فَیَضْرِبُهُ بِالسَّیْفِ فَیَقْطَعُهُ نِصْفَیْنِ هَلْ یَحِلُّ أَکْلُهُ قَالَ إِذَا سَمَّی وَ سَأَلْتُهُ عَنْ رَجُلٍ یَلْحَقُ حِمَاراً أَوْ ظَبْیاً فَیَضْرِبُهُ بِالسَّیْفِ فَیَصْرَعُهُ أَ یُؤْکَلُ قَالَ إِذَا أَدْرَکَ ذَکَاتَهُ ذَکَّاهُ وَ إِنْ مَاتَ قَبْلَ أَنْ یَغِیبَ عَنْهُ أَکَلَهُ وَ سَأَلْتُهُ عَنْ رَجُلٍ مُسْلِمٍ اشْتَرَی مُشْرِکاً وَ هُوَ فِی أَرْضِ الشِّرْکِ فَقَالَ الْعَبْدُ لَا أَسْتَطِیعُ الْمَشْیَ فَخَافَ الْمُسْلِمُ أَنْ یَلْحَقَ الْعَبْدُ بِالْقَوْمِ أَ یَحِلُّ قَتْلُهُ قَالَ إِذَا خَافَ أَنْ یَلْحَقَ بِالْقَوْمِ یَعْنِی الْعَدُوَّ حَلَّ قَتْلُهُ وَ سَأَلْتُهُ عَنْ رَجُلٍ کَانَ لَهُ عَلَی آخَرَ دَرَاهِمُ فَجَحَدَهُ ثُمَّ وَقَعَتْ لِلْجَاحِدِ مِثْلُهَا عِنْدَ الْمَجْحُودِ أَ یَحِلُّ أَنْ یَجْحَدَهُ مِثْلَ مَا جَحَدَهُ قَالَ نَعَمْ وَ لَا یَزْدَادُ وَ سَأَلْتُهُ عَنِ الرَّجُلِ یَتَصَدَّقُ عَلَی الرَّجُلِ بِجَارِیَةٍ هَلْ یَحِلُّ فَرْجُهَا لَهُ مَا لَمْ یَدْفَعْهَا إِلَی الَّذِی تَصَدَّقَ بِهَا عَلَیْهِ قَالَ إِذَا تَصَدَّقَ بِهَا حَرُمَتْ عَلَیْهِ وَ سَأَلْتُهُ عَنِ الصَّلَاةِ عَلَی الْجِنَازَةِ إِذَا احْمَرَّتِ الشَّمْسُ أَ یَصْلُحُ قَالَ لَا صَلَاةَ إِلَّا فِی وَقْتِ صَلَاةٍ وَ إِذَا وَجَبَتِ الشَّمْسُ </w:t>
      </w:r>
      <w:r>
        <w:rPr>
          <w:rStyle w:val="FootnoteAnchor"/>
          <w:rtl w:val="true"/>
        </w:rPr>
        <w:footnoteReference w:id="879"/>
      </w:r>
      <w:r>
        <w:rPr>
          <w:rFonts w:ascii="IRNazanin" w:hAnsi="IRNazanin" w:eastAsia="IRNazanin"/>
          <w:color w:val="111111"/>
          <w:sz w:val="28"/>
          <w:sz w:val="28"/>
          <w:szCs w:val="28"/>
          <w:rtl w:val="true"/>
          <w:lang w:bidi="fa-IR"/>
        </w:rPr>
        <w:t xml:space="preserve">فَصَلِّ الْمَغْرِبَ ثُمَّ صَلِّ عَلَی الْجِنَازَةِ وَ سَأَلْتُهُ عَنِ الرَّجُلِ یَکُونُ خَلْفَ الْإِمَامِ فَیَطُولُ فِی التَّشَهُّدِ فَیَأْخُذُهُ الْبَوْلُ أَوْپ </w:t>
      </w:r>
    </w:p>
    <w:p>
      <w:pPr>
        <w:pStyle w:val="BookText"/>
        <w:rPr/>
      </w:pPr>
      <w:r>
        <w:rPr>
          <w:rFonts w:ascii="Amiri" w:hAnsi="Amiri" w:eastAsia="Amiri" w:cs="Amiri"/>
          <w:color w:val="111111"/>
          <w:sz w:val="28"/>
          <w:sz w:val="28"/>
          <w:szCs w:val="28"/>
          <w:rtl w:val="true"/>
          <w:lang w:bidi="ar-SA"/>
        </w:rPr>
        <w:t>یَخَافُ عَلَی شَیْ‌ءٍ یَفُوتُ أَوْ یَعْرِضُ لَهُ وَجَعٌ کَیْفَ یَصْنَعُ قَالَ یُسَلِّمُ وَ یَنْصَرِفُ وَ یَدَعُ الْإِمَامَ وَ سَأَلْتُهُ عَنِ الْمَرْأَةِ أَ لَهَا أَنْ تَخْرُجَ بِغَیْرِ إِذْنِ زَوْجِهَا قَالَ لَا وَ سَأَلْتُهُ عَنِ الْمَرْأَةِ أَ لَهَا أَنْ تَصُومَ بِغَیْرِ إِذْنِ زَوْجِهَا قَالَ لَا بَأْسَ وَ سَأَلْتُهُ عَنِ الدَّیْنِ یَکُونُ عَلَی قَوْمٍ مَیَاسِیرَ إِذَا شَاءَ صَاحِبُهُ قَبَضَهُ هَلْ عَلَیْهِ زَکَاةٌ قَالَ لَا حَتَّی یَقْبِضَهُ وَ یَحُولَ عَلَیْهِ الْحَوْلُ</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الْحَسَنِ عَلِیُّ بْنُ جَعْفَرٍ عَنْ أَخِیهِ مُوسَی یَضُمُّ أُسْبُوعَیْنِ فَثَلَاثَةً ثُمَّ یُصَلِّی لَهَا</w:t>
      </w:r>
      <w:r>
        <w:rPr>
          <w:rFonts w:eastAsia="Amiri" w:cs="Amiri" w:ascii="Amiri" w:hAnsi="Amiri"/>
          <w:color w:val="111111"/>
          <w:sz w:val="28"/>
          <w:szCs w:val="28"/>
          <w:rtl w:val="true"/>
          <w:lang w:bidi="ar-SA"/>
        </w:rPr>
        <w:t xml:space="preserve">- </w:t>
      </w:r>
      <w:r>
        <w:rPr>
          <w:rStyle w:val="FootnoteAnchor"/>
          <w:rtl w:val="true"/>
        </w:rPr>
        <w:footnoteReference w:id="880"/>
      </w:r>
      <w:r>
        <w:rPr>
          <w:rFonts w:ascii="Amiri" w:hAnsi="Amiri" w:eastAsia="Amiri" w:cs="Amiri"/>
          <w:color w:val="111111"/>
          <w:sz w:val="28"/>
          <w:sz w:val="28"/>
          <w:szCs w:val="28"/>
          <w:rtl w:val="true"/>
          <w:lang w:bidi="ar-SA"/>
        </w:rPr>
        <w:t xml:space="preserve">وَ لَا یُصَلِّی عَنْ أَکْثَرَ مِنْ ذَلِکَ </w:t>
      </w:r>
      <w:r>
        <w:rPr>
          <w:rStyle w:val="FootnoteAnchor"/>
          <w:rtl w:val="true"/>
        </w:rPr>
        <w:footnoteReference w:id="881"/>
      </w:r>
      <w:r>
        <w:rPr>
          <w:rFonts w:ascii="Amiri" w:hAnsi="Amiri" w:eastAsia="Amiri" w:cs="Amiri"/>
          <w:color w:val="111111"/>
          <w:sz w:val="28"/>
          <w:sz w:val="28"/>
          <w:szCs w:val="28"/>
          <w:rtl w:val="true"/>
          <w:lang w:bidi="ar-SA"/>
        </w:rPr>
        <w:t xml:space="preserve">وَ سَأَلْتُهُ عَنِ الْمَرِیضِ أَ یُکْوَی أَوْ یَسْتَرْقِی قَالَ لَا بَأْسَ إِذَا اسْتَرْقَی بِمَا یَعْرِفُ </w:t>
      </w:r>
      <w:r>
        <w:rPr>
          <w:rStyle w:val="FootnoteAnchor"/>
          <w:rtl w:val="true"/>
        </w:rPr>
        <w:footnoteReference w:id="882"/>
      </w:r>
      <w:r>
        <w:rPr>
          <w:rFonts w:ascii="Amiri" w:hAnsi="Amiri" w:eastAsia="Amiri" w:cs="Amiri"/>
          <w:color w:val="111111"/>
          <w:sz w:val="28"/>
          <w:sz w:val="28"/>
          <w:szCs w:val="28"/>
          <w:rtl w:val="true"/>
          <w:lang w:bidi="ar-SA"/>
        </w:rPr>
        <w:t xml:space="preserve">وَ سَأَلْتُهُ عَنِ الْمُطَلَّقَةِ أَ لَهَا نَفَقَةٌ عَلَی زَوْجِهَا حَتَّی تَنْقَضِیَ عِدَّتُهَا قَالَ نَعَمْ وَ سَأَلْتُهُ عَنِ امْرَأَةٍ بَلَغَهَا أَنَّ زَوْجَهَا تُوُفِّیَ فَاعْتَدَّتْ ثُمَّ تَزَوَّجَتْ فَبَلَغَهَا بَعْدَ أَنْ تَزَوَّجَتْ أَنَّ زَوْجَهَا حَیٌّ هَلْ تَحِلُّ لِلْآخَرِ قَالَ لَا وَ سَأَلْتُهُ عَنِ الرَّجُلِ یَنْسَی صَلَاةَ اللَّیْلِ فَیَذْکُرُ إِذَا قَامَ فِی صَلَاةِ الزَّوَالِ کَیْفَ یَصْنَعُ قَالَ یَبْدَأُ بِالزَّوَالِ فَإِذَا صَلَّی الظُّهْرَ قَضَی صَلَاةَ اللَّیْلِ وَ الْوَتْرِ مَا بَیْنَهُ وَ بَیْنَ الْعَصْرِ أَوْ مَتَی مَا أَحَبَّ وَ سَأَلْتُهُ عَنْ رَجُلٍ احْتَجَمَ فَأَصَابَ ثَوْبَهُ فَلَمْ یَعْلَمْ بِهِ حَتَّی کَانَ مِنْ غَدٍ کَیْفَ یَصْنَعُ قَالَ إِنْ کَانَ رَأَی فَلَمْ یَغْسِلْهُ فَلْیَقْضِ جَمِیعَ مَا فَاتَهُ عَلَی قَدْرِ مَا کَانَ یُصَلِّی لَا یَنْقُصُ مِنْهُ شَیْئاً وَ إِنْ کَانَ رَآهُ وَ قَدْ صَلَّی فَلْیَبْدَأْ بِتِلْکَ الصَّلَاةِ ثُمَّ لْیَقْضِ صَلَاتَهُ تِلْکَ </w:t>
      </w:r>
      <w:r>
        <w:rPr>
          <w:rStyle w:val="FootnoteAnchor"/>
          <w:rtl w:val="true"/>
        </w:rPr>
        <w:footnoteReference w:id="883"/>
      </w:r>
      <w:r>
        <w:rPr>
          <w:rFonts w:ascii="Amiri" w:hAnsi="Amiri" w:eastAsia="Amiri" w:cs="Amiri"/>
          <w:color w:val="111111"/>
          <w:sz w:val="28"/>
          <w:sz w:val="28"/>
          <w:szCs w:val="28"/>
          <w:rtl w:val="true"/>
          <w:lang w:bidi="ar-SA"/>
        </w:rPr>
        <w:t xml:space="preserve">وَ سَأَلْتُهُ عَنْ فِرَاشِ الْحَرِیرِ أَوْ مِرْفَقَةِ الْحَرِیرِ أَوْ مُصَلَّی حَرِیرٍ وَ مِثْلِهِ مِنَ الدِّیبَاجِ یَصْلُحُ لِلرَّجُلِ التُّکَأَةُ عَلَیْهِ وَ الصَّلَاةُ قَالَ یَفْتَرِشُهُ وَ یَقُومُ عَلَیْهِ وَ لَا یَسْجُدُ عَلَیْهِ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سَأَلْتُهُ عَنِ الرَّجُلِ یَسْهُو فِی السَّجْدَةِ الْآخِرَةِ مِنَ الْفَرِیضَةِ قَالَ یُسَلِّمُ ثُمَّ یَسْجُدُهَا وَ فِی النَّافِلَةِ مِثْلُ ذَلِکَ وَ سَأَلْتُهُ عَنْ رَجُلٍ افْتَتَحَ الصَّلَاةَ فَبَدَأَ بِسُورَةٍ قَبْلَ فَاتِحَةِ الْکِتَابِ ثُمَّ ذَکَرَ بَعْدَ مَا فَرَغَ مِنَ السُّورَةِ کَیْفَ یَصْنَعُ قَالَ یَمْضِی فِی صَلَاتِهِ وَ یَقْرَأُ فَاتِحَةَ الْکِتَابِ فِیمَا یَسْتَقْبِلُ وَ سَأَلْتُهُ عَنْ رَجُلٍ افْتَتَحَ بِقِرَاءَةِ سُورَةٍ قَبْلَ فَاتِحَةِ الْکِتَابِ هَلْ یُجْزِیهِ ذَلِکَ إِذَا کَانَ خَطَأً قَالَ نَعَمْ وَ سَأَلْتُهُ عَنِ الرَّجُلِ هَلْ یُجْزِیهِ أَنْ یَسْجُدَ فِی السَّفِینَةِ عَلَی الْقِیرِ قَالَ لَا بَأْسَ وَ سَأَلْتُهُ عَنِ الرَّجُلِ هَلْ یَصْلُحُ لَهُ أَنْ یَنْظُرَ وَ هُوَ فِی صَلَاتِهِ فِی نَقْشِ خَاتَمِهِ کَأَنَّهُ یُرِیدُ قِرَاءَتَهُ أَوْ فِی صَحِیفَةٍ أَوْ فِی کِتَابٍ فِی الْقِبْلَةِ قَالَ ذَلِکَ نَقْصٌ فِی الصَّلَاةِ وَ لَیْسَ یَقْطَعُهَا وَ سَأَلْتُهُ عَنِ الرَّجُلِ هَلْ یَصْلُحُ لَهُ أَنْ یَقْرَأَ فِی رُکُوعِهِ أَوْ سُجُودِهِ الشَّیْ‌ءَ یَبْقَی عَلَیْهِ مِنَ السُّورَةِ یَکُونُ یَقْرَؤُهَا قَالَ أَمَّا فِی الرُّکُوعِ فَلَا یَصْلُحُ وَ أَمَّا فِی السُّجُودِ فَلَا بَأْسَ وَ سَأَلْتُهُ عَنِ الرَّجُلِ هَلْ یَصْلُحُ أَنْ یَقْرَأَ فِی رُکُوعِهِ أَوْ سُجُودِهِ مِنْ سُورَةٍ غَیْرِ سُورَتِهِ الَّتِی کَانَ یَقْرَؤُهَا قَالَ إِنْ نَزَعَ بِآیَةٍ فَلَا بَأْسَ فِی السُّجُودِ وَ سَأَلْتُهُ عَنْ رَجُلٍ نَسِیَ أَنْ یَضْطَجِعَ عَلَی یَمِینِهِ بَعْدَ رَکْعَتَیِ الْفَجْرِ فَذَکَرَ حِینَ أَخَذَ فِی الْإِقَامَةِ کَیْفَ یَصْنَعُ قَالَ یَقُومُ وَ یُصَلِّی وَ یَدَعُ ذَلِکَ فَلَا بَأْسَ وَ سَأَلْتُهُ عَنْ رَجُلٍ یَکُونُ فِی صَلَاتِهِ وَ إِلَی جَانِبِهِ رَجُلٌ رَاقِدٌ فَیُرِیدُ أَنْ یُوقِظَهُ یُسَبِّحُ وَ یَرْفَعُ صَوْتَهُ لَا یُرِیدُ إِلَّا لِیَسْتَیْقِظَ الرَّجُلُ هَلْ یَقْطَعُ ذَلِکَ صَلَاتَهُ أَوْ مَا عَلَیْهِ قَالَ لَا یَقْطَعُ صَلَاتَهُ وَ لَا شَیْ‌ءَ وَ لَا بَأْسَ بِهِ وَ سَأَلْتُهُ عَنْ رَجُلٍ یَکُونُ فِی صَلَاتِهِ فَیَسْتَأْذِنُ إِنْسَانٌ عَلَی الْبَابِ فَیُسَبِّحُ فَیَرْفَعُ صَوْتَهُ لِیُسْمِعَ خَادِمَهُ فَتَأْتِیَهُ فَیُرِیَهَا بِیَدِهِ أَنَّ عَلَی الْبَابِ إِنْسَاناً هَلْ یَقْطَعُ ذَلِکَ صَلَاتَهُ وَ مَا عَلَیْهِ قَالَ لَا بَأْسَ وَ سَأَلْتُهُ عَنِ الرَّجُلِ یَکُونُ عَلَی غَیْرِ وُضُوءٍ فَیُصِیبُهُ الْمَطَرُ حَتَّی یَسِیلَ مِنْ رَأْسِهِ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جَبْهَتِهِ وَ یَدَیْهِ وَ رِجْلَیْهِ هَلْ یُجْزِیهِ ذَلِکَ مِنَ الْوُضُوءِ قَالَ إِنْ غَسَلَهُ فَهُوَ یُجْزِیهِ وَ یَتَمَضْمَضُ وَ یَسْتَنْشِقُ وَ سَأَلْتُهُ عَنِ الرَّجُلِ یُجْنِبُ هَلْ یُجْزِیهِ مِنْ غُسْلِ الْجَنَابَةِ أَنْ یَقُومَ فِی الْمَطَرِ حَتَّی یَسِیلَ رَأْسَهُ وَ جَسَدَهُ وَ هُوَ یَقْدِرُ عَلَی الْمَاءِ سِوَی ذَلِکَ قَالَ إِنْ کَانَ یَغْسِلُهُ کَمَا یَغْتَسِلُ بِالْمَاءِ أَجْزَأَهُ ذَلِکَ إِلَّا أَنَّهُ یَنْبَغِی لَهُ أَنْ یَتَمَضْمَضَ وَ یَسْتَنْشِقَ وَ یُمِرَّ یَدَهُ عَلَی مَا نَالَتْ مِنْ جَسَدِهِ وَ سَأَلْتُهُ عَنِ الرَّجُلِ تُصِیبُهُ الْجَنَابَةُ فَلَا یَقْدِرُ عَلَی الْمَاءِ فَیُصِیبُهُ الْمَطَرُ هَلْ یُجْزِیهِ ذَلِکَ أَوْ عَلَیْهِ التَّیَمُّمُ قَالَ إِنْ غَسَلَهُ أَجْزَأَهُ أَنْ لَا یَتَیَمَّمَ وَ سَأَلْتُهُ عَنِ الرَّجُلِ الْجُنُبِ أَوْ عَلَی غَیْرِ وُضُوءٍ لَا یَکُونُ مَعَهُ مَاءٌ وَ هُوَ یُصِیبُ ثَلْجاً وَ صَعِیداً أَیُّهُمَا أَفْضَلُ التَّیَمُّمُ أَوْ یَمْسَحَ بِالثَّلْجِ وَجْهَهُ وَ جَسَدَهُ وَ رَأْسَهُ قَالَ الثَّلْجُ إِنْ بَلَّ رَأْسَهُ وَ جَسَدَهُ أَفْضَلُ فَإِنْ لَمْ یَقْدِرْ عَلَی أَنْ یَغْتَسِلَ بِالثَّلْجِ فَلْیَتَیَمَّمْ وَ سَأَلْتُهُ عَنِ الرَّجُلِ أَ یَصْلُحُ لَهُ أَنْ یُغْمِضَ عَیْنَیْهِ مُتَعَمِّداً فِی صَلَاتِهِ قَالَ لَا بَأْسَ وَ سَأَلْتُهُ عَنِ الرَّجُلِ یَکُونُ فِی صَلَاتِهِ فَیَعْلَمُ أَنَّ رِیحاً خَرَجَتْ مِنْهُ وَ لَا یَجِدُ رِیحاً وَ لَا یَسْمَعُ صَوْتاً کَیْفَ یَصْنَعُ قَالَ یُعِیدُ الصَّلَاةَ وَ الْوُضُوءَ وَ لَا یَعْتَدُّ بِشَیْ‌ءٍ مِمَّا صَلَّی إِذَا عَلِمَ ذَلِکَ یَقِیناً وَ سَأَلْتُهُ عَنْ رَجُلٍ وَجَدَ رِیحاً فِی بَطْنِهِ فَوَضَعَ یَدَهُ عَلَی أَنْفِهِ فَخَرَجَ مِنَ الْمَسْجِدِ مُتَعَمِّداً حَتَّی خَرَجَتِ الرِّیحُ مِنْ بَطْنِهِ ثُمَّ عَادَ إِلَی الْمَسْجِدِ فَصَلَّی وَ لَمْ یَتَوَضَّأْ أَ یُجْزِیهِ ذَلِکَ قَالَ لَا یُجْزِیهِ ذَلِکَ حَتَّی یَتَوَضَّأَ وَ لَا یَعْتَدُّ بِشَیْ‌ءٍ مِمَّا صَلَّی وَ سَأَلْتُهُ عَنِ الْقِیَامِ مِنَ التَّشَهُّدِ فِی الرَّکْعَتَیْنِ الْأُولَیَیْنِ کَیْفَ یَقُومُ یَضَعُ یَدَیْهِ وَ رُکْبَتَیْهِ عَلَی الْأَرْضِ ثُمَّ یَنْهَضُ أَوْ کَیْفَ یَصْنَعُ قَالَ کَیْفَ شَاءَ فَعَلَ وَ لَا بَأْسَ وَ سَأَلْتُهُ عَنِ الرَّجُلِ هَلْ یُجْزِیهِ أَنْ یَسْجُدَ فَیَجْعَلَ عِمَامَتَهُ أَوْ قَلَنْسُوَتَهُ بَیْنَ جَبْهَتِهِ وَ بَیْنَ الْأَرْضِ قَالَ لَا یَصْلُحُ حَتَّی تَقَعَ جَبْهَتُهُ عَلَی الْأَرْضِ وَ سَأَلْتُهُ عَنْ رَجُلٍ تَرَکَ رَکْعَتَیِ الْفَجْرِ حَتَّی دَخَلَ الْمَسْجِدَ وَ الْإِمَامُ قَائِمٌ فِی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الصَّلَاةِ کَیْفَ یَصْنَعُ قَالَ یَدْخُلُ فِی صَلَاةِ الْقَوْمِ وَ یَدَعُ الرَّکْعَتَیْنِ فَإِذَا ارْتَفَعَتِ الشَّمْسُ قَضَاهَا وَ سَأَلْتُهُ عَنِ الرَّجُلِ هَلْ یَصْلُحُ لَهُ أَنْ یَرْفَعَ طَرْفَهُ إِلَی السَّمَاءِ وَ هُوَ فِی صَلَاتِهِ قَالَ لَا بَأْسَ وَ سَأَلْتُهُ عَنِ الْمَرْأَةِ الْمُغَاضِبَةِ زَوْجَهَا هَلْ لَهَا صَلَاةٌ أَوْ مَا حَالُهَا قَالَ لَا تَزَالُ عَاصِیَةً حَتَّی یَرْضَی عَنْهَا وَ سَأَلْتُهُ عَنِ الْقَوْمِ یَتَحَدَّثُونَ حَتَّی یَذْهَبَ ثُلُثُ اللَّیْلِ أَوْ أَکْثَرُ أَیُّهُمَا أَفْضَلُ أَ یُصَلُّونَ الْعِشَاءَ جَمِیعاً أَوْ فِی غَیْرِ جَمَاعَةٍ قَالَ یُصَلُّونَهَا فِی جَمَاعَةٍ أَفْضَلُ وَ سَأَلْتُهُ عَنِ الرَّجُلِ یَقْرَأُ فِی الْفَرِیضَةِ بِسُورَةِ النَّجْمِ یَرْکَعُ بِهَا ثُمَّ یَقُومُ بِغَیْرِهَا قَالَ یَسْجُدُ بِهَا ثُمَّ یَقُومُ فَیَقْرَأُ بِفَاتِحَةِ الْکِتَابِ ثُمَّ یَرْکَعُ وَ ذَلِکَ زِیَادَةٌ فِی الْفَرِیضَةِ فَلَا یَعُودَنَّ یَقْرَأُ السَّجْدَةَ فِی الْفَرِیضَةِ وَ سَأَلْتُهُ عَنْ رَجُلٍ یَکُونُ فِی صَلَاتِهِ فَیَظُنُّ أَنَّ ثَوْبَهُ قَدِ انْخَرَقَ أَوْ أَصَابَهُ شَیْ‌ءٌ هَلْ یَصْلُحُ لَهُ أَنْ یَنْظُرَ فِیهِ وَ یُفَتِّشَهُ وَ هُوَ فِی صَلَاتِهِ قَالَ إِنْ کَانَ فِی مُقَدَّمِ الثَّوْبِ أَوْ جَانِبَیْهِ فَلَا بَأْسَ وَ إِنْ کَانَ فِی مُؤَخَّرِهِ فَلَا یَلْتَفِتُ فَإِنَّهُ لَا یَصْلُحُ لَهُ وَ سَأَلْتُهُ عَنِ الرَّجُلِ هَلْ یَصْلُحُ لَهُ أَنْ یُصَلِّیَ خَلْفَ النَّخْلَةِ فِیهَا حَمْلُهَا قَالَ لَا بَأْسَ وَ سَأَلْتُهُ عَنِ الرَّجُلِ هَلْ یَصْلُحُ لَهُ أَنْ یُصَلِّیَ فِی الْکَرْمِ وَ فِیهِ حَمْلُهُ قَالَ لَا بَأْسَ وَ سَأَلْتُهُ عَنْ رَجُلٍ مَسَّ ظَهْرَ سِنَّوْرٍ هَلْ یَصْلُحُ لَهُ أَنْ یُصَلِّیَ قَبْلَ أَنْ یَغْسِلَ یَدَهُ قَالَ لَا بَأْسَ وَ سَأَلْتُهُ عَنْ إِمَامٍ أَمَّ قَوْماً مُسَافِرِینَ کَیْفَ یُصَلِّی الْمُسَافِرُونَ قَالَ یُصَلُّونَ رَکْعَتَیْنِ وَ یَقُومُ الْإِمَامُ فَیُتِمُّ صَلَاتَهُ فَإِذَا سَلَّمَ فَانْصَرَفَ انْصَرَفُوا وَ سَأَلْتُهُ عَنْ رَجُلٍ هَلْ یَصْلُحُ لَهُ أَنْ یُصَلِّیَ وَ أَمَامَهُ حِمَارٌ وَاقِفٌ قَالَ یَضَعُ بَیْنَهُ وَ بَیْنَهُ قَصَبَةً أَوْ عُوداً أَوْ شَیْئاً یُقِیمُهُ بَیْنَهُمَا ثُمَّ </w:t>
      </w:r>
      <w:r>
        <w:rPr>
          <w:rStyle w:val="FootnoteAnchor"/>
          <w:rtl w:val="true"/>
        </w:rPr>
        <w:footnoteReference w:id="884"/>
      </w:r>
      <w:r>
        <w:rPr>
          <w:rFonts w:ascii="Amiri" w:hAnsi="Amiri" w:eastAsia="Amiri" w:cs="Amiri"/>
          <w:color w:val="111111"/>
          <w:sz w:val="28"/>
          <w:sz w:val="28"/>
          <w:szCs w:val="28"/>
          <w:rtl w:val="true"/>
          <w:lang w:bidi="ar-SA"/>
        </w:rPr>
        <w:t xml:space="preserve">یُصَلِّی فَلَا بَأْسَ قُلْتُ فَإِنْ لَمْ یَفْعَلْ وَ صَلَّی أَ یُعِیدُ صَلَاتَهُ أَوْ مَا عَلَیْهِ قَالَ لَا یُعِیدُ صَلَاتَهُ وَ لَا شَیْ‌ءَ عَلَیْهِ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سَأَلْتُهُ عَنْ رَجُلٍ جَعَلَ ثُلُثَ حَجَّتِهِ لِمَیِّتٍ وَ ثُلُثَهَا لِحَیٍّ قَالَ لِلْمَیِّتِ فَأَمَّا الْحَیُّ فَلَا وَ سَأَلْتُهُ عَنْ رَجُلٍ جَعَلَ عَلَیْهِ أَنْ یَصُومَ بِالْکُوفَةِ شَهْراً وَ بِالْمَدِینَةِ شَهْراً وَ بِمَکَّةَ شَهْراً فَصَامَ أَرْبَعَةَ عَشَرَ یَوْماً بِمَکَّةَ أَ لَهُ أَنْ یَرْجِعَ إِلَی أَهْلِهِ فَیَصُومَ مَا عَلَیْهِ بِالْکُوفَةِ قَالَ نَعَمْ لَا بَأْسَ وَ لَیْسَ عَلَیْهِ شَیْ‌ءٌ وَ سَأَلْتُهُ عَنْ رَجُلٍ زَوَّجَ ابْنَتَهُ غُلَاماً فِیهِ لِینٌ وَ أَبُوهُ لَا بَأْسَ بِهِ قَالَ إِنْ لَمْ تَکُنْ بِهِ فَاحِشَةٌ فَیُزَوِّجُهُ یَعْنِی الْخُنْثَ وَ سَأَلْتُهُ عَنْ قَوْمٍ أَحْرَارٍ وَ مَمَالِیکَ اجْتَمَعُوا عَلَی قَتْلِ مَمْلُوکٍ مَا حَالُهُمْ قَالَ یُقْتَلُ مَنْ قَتَلَهُ مِنَ الْمَمَالِیکِ وَ تَفْدِیهِ الْأَحْرَارُ وَ سَأَلْتُهُ عَنْ رَجُلٍ قَالَ إِذَا مِتُّ فَفُلَانَةُ جَارِیَتِی حُرَّةٌ فَعَاشَ حَتَّی وَلَدَتِ الْجَارِیَةُ أَوْلَاداً ثُمَّ مَاتَ مَا حَالُهُمْ قَالَ عَتَقَتِ الْجَارِیَةُ وَ أَوْلَادُهَا مَمَالِیکُ وَ سَأَلْتُهُ عَنِ الرَّجُلِ یَتَوَشَّحُ بِالثَّوْبِ </w:t>
      </w:r>
      <w:r>
        <w:rPr>
          <w:rStyle w:val="FootnoteAnchor"/>
          <w:rtl w:val="true"/>
        </w:rPr>
        <w:footnoteReference w:id="885"/>
      </w:r>
      <w:r>
        <w:rPr>
          <w:rFonts w:ascii="Amiri" w:hAnsi="Amiri" w:eastAsia="Amiri" w:cs="Amiri"/>
          <w:color w:val="111111"/>
          <w:sz w:val="28"/>
          <w:sz w:val="28"/>
          <w:szCs w:val="28"/>
          <w:rtl w:val="true"/>
          <w:lang w:bidi="ar-SA"/>
        </w:rPr>
        <w:t xml:space="preserve">فَیَقَعُ عَلَی الْأَرْضِ أَوْ یُجَاوِزُ عَاتِقَهُ أَ یَصْلُحُ ذَلِکَ قَالَ لَا بَأْسَ وَ سَأَلْتُهُ عَنِ الرَّجُلِ یَقُولُ لِمَمْلُوکِهِ یَا أَخِی وَ یَا ابْنِی أَ یَصْلُحُ ذَلِکَ قَالَ لَا بَأْسَ وَ سَأَلْتُهُ عَنِ الدَّابَّةِ تَبُولُ فَیُصِیبُ بَوْلُهُ الْمَسْجِدَ أَوْ حَائِطَهُ </w:t>
      </w:r>
      <w:r>
        <w:rPr>
          <w:rStyle w:val="FootnoteAnchor"/>
          <w:rtl w:val="true"/>
        </w:rPr>
        <w:footnoteReference w:id="886"/>
      </w:r>
      <w:r>
        <w:rPr>
          <w:rFonts w:ascii="Amiri" w:hAnsi="Amiri" w:eastAsia="Amiri" w:cs="Amiri"/>
          <w:color w:val="111111"/>
          <w:sz w:val="28"/>
          <w:sz w:val="28"/>
          <w:szCs w:val="28"/>
          <w:rtl w:val="true"/>
          <w:lang w:bidi="ar-SA"/>
        </w:rPr>
        <w:t xml:space="preserve">أَ یُصَلَّی فِیهِ قَبْلَ أَنْ یُغْسَلَ قَالَ إِذَا جَفَّ فَلَا بَأْسَ وَ سَأَلْتُهُ عَنِ الرَّجُلِ یُجَامِعُ أَوْ یَدْخُلُ الْکَنِیفَ وَ عَلَیْهِ خَاتَمٌ فِیهِ ذِکْرُ اللَّهِ أَوْ شَیْ‌ءٌ مِنَ الْقُرْآنِ أَ یَصْلُحُ ذَلِکَ قَالَ لَا </w:t>
      </w:r>
      <w:r>
        <w:rPr>
          <w:rStyle w:val="FootnoteAnchor"/>
          <w:rtl w:val="true"/>
        </w:rPr>
        <w:footnoteReference w:id="887"/>
      </w:r>
      <w:r>
        <w:rPr>
          <w:rFonts w:ascii="Amiri" w:hAnsi="Amiri" w:eastAsia="Amiri" w:cs="Amiri"/>
          <w:color w:val="111111"/>
          <w:sz w:val="28"/>
          <w:sz w:val="28"/>
          <w:szCs w:val="28"/>
          <w:rtl w:val="true"/>
          <w:lang w:bidi="ar-SA"/>
        </w:rPr>
        <w:t xml:space="preserve">وَ سَأَلْتُهُ عَنِ الْقُعُودِ وَ الْقِیَامِ وَ الصَّلَاةِ عَلَی جُلُودِ السِّبَاعِ وَ بَیْعِهَا وَ رُکُوبِهَا أَ یَصْلُحُ ذَلِکَ قَالَ لَا بَأْسَ مَا لَمْ یُسْجَدْ عَلَیْهَا وَ سَأَلْتُهُ عَنِ الرَّجُلِ یَکُونُ عَلَیْهِ الصِّیَامُ الْأَیَّامَ الثَّلَاثَةَ مِنْ کُلِّ شَهْرٍ أَ یَصُومُهَا قَضَاءً وَ هُوَ فِی شَهْرٍ لَمْ یَصُمْ أَیَّامَهُ قَالَ لَا بَأْسَ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سَأَلْتُهُ عَنْ رَجُلٍ یُؤَخِّرُ الصَّوْمَ الْأَیَّامَ الثَّلَاثَةَ مِنَ الشَّهْرِ حَتَّی یَکُونَ فِی آخِرِ الشَّهْرِ فَلَا یُدْرِکُ الْخَمِیسَ الْآخِرَ إِلَّا أَنْ یَجْمَعَهُ مَعَ الْأَرْبِعَاءِ أَ یُجْزِیهِ ذَلِکَ قَالَ لَا بَأْسَ وَ سَأَلْتُهُ عَنْ صَوْمِ ثَلَاثَةِ أَیَّامٍ مِنَ الشَّهْرِ یَکُونُ عَلَی الرَّجُلِ یَقْضِیهَا مُتَوَالِیَةً أَوْ یُفَرِّقُ بَیْنَهَا قَالَ أَیَّ ذَلِکَ أَحَبَّ وَ سَأَلْتُهُ عَنْ رَجُلٍ طَلَّقَ أَوْ مَاتَتِ امْرَأَتُهُ ثُمَّ زَنَی هَلْ عَلَیْهِ رَجْمٌ </w:t>
      </w:r>
      <w:r>
        <w:rPr>
          <w:rStyle w:val="FootnoteAnchor"/>
          <w:rtl w:val="true"/>
        </w:rPr>
        <w:footnoteReference w:id="888"/>
      </w:r>
      <w:r>
        <w:rPr>
          <w:rFonts w:ascii="Amiri" w:hAnsi="Amiri" w:eastAsia="Amiri" w:cs="Amiri"/>
          <w:color w:val="111111"/>
          <w:sz w:val="28"/>
          <w:sz w:val="28"/>
          <w:szCs w:val="28"/>
          <w:rtl w:val="true"/>
          <w:lang w:bidi="ar-SA"/>
        </w:rPr>
        <w:t xml:space="preserve">قَالَ نَعَمْ وَ سَأَلْتُهُ عَنِ امْرَأَةٍ طُلِّقَتْ ثُمَّ زَنَتْ بَعْدَ مَا طُلِّقَتْ سَنَةً أَوْ أَکْثَرَ هَلْ عَلَیْهَا الرَّجْمُ قَالَ نَعَمْ وَ سَأَلْتُهُ عَنِ الرَّجُلِ یَطُوفُ بِالْبَیْتِ وَ هُوَ جُنُبٌ فَیَذْکُرُ وَ هُوَ فِی طَوَافِهِ هَلْ عَلَیْهِ أَنْ یَقْطَعَ طَوَافَهُ قَالَ یَقْطَعُ طَوَافَهُ وَ لَا یَعْتَدُّ بِشَیْ‌ءٍ مِمَّا طَافَ وَ سَأَلْتُهُ عَنِ الْجُنُبِ یُدْخِلُ یَدَهُ فِی غِسْلِهِ </w:t>
      </w:r>
      <w:r>
        <w:rPr>
          <w:rStyle w:val="FootnoteAnchor"/>
          <w:rtl w:val="true"/>
        </w:rPr>
        <w:footnoteReference w:id="889"/>
      </w:r>
      <w:r>
        <w:rPr>
          <w:rFonts w:ascii="Amiri" w:hAnsi="Amiri" w:eastAsia="Amiri" w:cs="Amiri"/>
          <w:color w:val="111111"/>
          <w:sz w:val="28"/>
          <w:sz w:val="28"/>
          <w:szCs w:val="28"/>
          <w:rtl w:val="true"/>
          <w:lang w:bidi="ar-SA"/>
        </w:rPr>
        <w:t xml:space="preserve">قَبْلَ أَنْ یَتَوَضَّأَ وَ قَبْلَ أَنْ یَغْسِلَ یَدَهُ مَا حَالُهُ قَالَ إِذَا لَمْ یُصِبْ یَدُهُ شَیْئاً مِنَ الْجَنَابَةِ فَلَا بَأْسَ قَالَ وَ أَنْ یَغْسِلَ یَدَهُ قَبْلَ أَنْ یُدْخِلَهَا فِی شَیْ‌ءٍ مِنْ غِسْلِهِ أَحَبُّ إِلَیَّ وَ سَأَلْتُهُ عَنْ وَلَدِ الزِّنَا تَجُوزُ شَهَادَتُهُ أَوْ یَؤُمُّ قَوْماً قَالَ لَا تَجُوزُ شَهَادَتُهُ وَ لَا یَؤُمُّ وَ سَأَلْتُهُ عَنِ اللُّقَطَةِ إِذَا کَانَتْ جَارِیَةً هَلْ یَحِلُّ لِمَنْ لَقَطَهَا فَرْجُهَا قَالَ لَا إِنَّمَا حَلَّ لَهُ بَیْعُهَا بِمَا أَنْفَقَ عَلَیْهَا وَ سَأَلْتُهُ عَنْ فَضْلِ الشَّاةِ وَ الْبَقَرِ وَ الْبَعِیرِ أَ یُشْرَبُ مِنْهُ وَ یُتَوَضَّأُ قَالَ لَا بَأْسَ وَ سَأَلْتُهُ عَنِ الْکَنِیفِ یُصَبُّ فِیهِ الْمَاءُ فَیَنْتَضِحُ عَلَی الثَّوْبِ مَا حَالُهُ قَالَ إِذَا کَانَ جَافّاً فَلَا بَأْسَ وَ سَأَلْتُهُ عَنِ الْجَرَادِ یَصِیدُهُ فَیَمُوتُ بَعْدَ مَا یَصِیدُهُ أَ یُؤْکَلُ قَالَ لَا بَأْسَ وَ سَأَلْتُهُ عَنِ الْجَرَادِ یُصِیبُهُ مَیْتاً فِی الْبَحْرِ أَوْ فِی الصَّحْرَاءِ أَ یُؤْکَلُ قَالَ لَا تَأْکُلْهُ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سَأَلْتُهُ عَنِ الْفِرَاشِ یَکُونُ کَثِیرَ الصُّوفِ فَیُصِیبُهُ الْبَوْلُ کَیْفَ یُغْسَلُ قَالَ یُغْسَلُ الظَّاهِرُ ثُمَّ یُصَبُّ عَلَیْهِ الْمَاءُ فِی الْمَکَانِ الَّذِی أَصَابَهُ الْبَوْلُ حَتَّی یَخْرُجَ الْمَاءُ مِنْ جَانِبِ الْفِرَاشِ وَ سَأَلْتُهُ عَنِ الْکَنِیفِ یَکُونُ فَوْقَ الْبَیْتِ فَیُصِیبُهُ الْمَطَرُ فَیَکِفُ </w:t>
      </w:r>
      <w:r>
        <w:rPr>
          <w:rStyle w:val="FootnoteAnchor"/>
          <w:rtl w:val="true"/>
        </w:rPr>
        <w:footnoteReference w:id="890"/>
      </w:r>
      <w:r>
        <w:rPr>
          <w:rFonts w:ascii="Amiri" w:hAnsi="Amiri" w:eastAsia="Amiri" w:cs="Amiri"/>
          <w:color w:val="111111"/>
          <w:sz w:val="28"/>
          <w:sz w:val="28"/>
          <w:szCs w:val="28"/>
          <w:rtl w:val="true"/>
          <w:lang w:bidi="ar-SA"/>
        </w:rPr>
        <w:t xml:space="preserve">فَیُصِیبُ الثِّیَابَ أَ یُصَلَّی فِیهَا قَبْلَ أَنْ یُغْسَلَ قَالَ إِذَا جَرَی مِنْ مَاءِ الْمَطَرِ فَلَا بَأْسَ یُصَلَّی فِیهَا وَ سَأَلْتُهُ عَنِ الْفَأْرَةِ تُصِیبُ الثَّوْبَ أَ یُصَلَّی فِیهِ قَالَ إِذَا لَمْ تَکُنِ الْفَأْرَةُ رَطْبَةً فَلَا بَأْسَ وَ إِنْ کَانَتْ رَطْبَةً فَاغْسِلْ مَا أَصَابَ مِنْ ثَوْبِکَ وَ الْکَلْبُ مِثْلُ ذَلِکَ وَ سَأَلْتُهُ عَنْ فَضْلِ الْفَرَسِ وَ الْبَغْلِ وَ الْحِمَارِ أَ یُشْرَبُ مِنْهُ وَ یُتَوَضَّأُ لِلصَّلَاةِ قَالَ لَا بَأْسَ وَ سَأَلْتُهُ عَنِ الصَّلَاةِ عَلَی بَوَارِیِّ النَّصَارَی وَ الْیَهُودِ الَّتِی یَقْعُدُونَ عَلَیْهَا فِی بُیُوتِهِمْ أَ یَصْلُحُ قَالَ لَا تُصَلِّ عَلَیْهَا وَ سَأَلْتُهُ عَنِ الْفَأْرَةِ وَ الدَّجَاجَةِ وَ الْحَمَامَةِ أَوْ أَشْبَاهِهِنَّ تَطَأُ عَلَی الْعَذَرَةِ ثُمَّ تَطَأُ الثَّوْبَ أَ یُغْسَلُ قَالَ إِنْ کَانَ اسْتَبَانَ مِنْ أَثَرِهِ </w:t>
      </w:r>
      <w:r>
        <w:rPr>
          <w:rStyle w:val="FootnoteAnchor"/>
          <w:rtl w:val="true"/>
        </w:rPr>
        <w:footnoteReference w:id="891"/>
      </w:r>
      <w:r>
        <w:rPr>
          <w:rFonts w:ascii="Amiri" w:hAnsi="Amiri" w:eastAsia="Amiri" w:cs="Amiri"/>
          <w:color w:val="111111"/>
          <w:sz w:val="28"/>
          <w:sz w:val="28"/>
          <w:szCs w:val="28"/>
          <w:rtl w:val="true"/>
          <w:lang w:bidi="ar-SA"/>
        </w:rPr>
        <w:t xml:space="preserve">شَیْ‌ءٌ فَاغْسِلْهُ وَ إِلَّا فَلَا بَأْسَ وَ سَأَلْتُهُ عَنِ الدَّجَاجَةِ وَ الْحَمَامَةِ وَ الْعُصْفُورِ وَ أَشْبَاهِهِ </w:t>
      </w:r>
      <w:r>
        <w:rPr>
          <w:rStyle w:val="FootnoteAnchor"/>
          <w:rtl w:val="true"/>
        </w:rPr>
        <w:footnoteReference w:id="892"/>
      </w:r>
      <w:r>
        <w:rPr>
          <w:rFonts w:ascii="Amiri" w:hAnsi="Amiri" w:eastAsia="Amiri" w:cs="Amiri"/>
          <w:color w:val="111111"/>
          <w:sz w:val="28"/>
          <w:sz w:val="28"/>
          <w:szCs w:val="28"/>
          <w:rtl w:val="true"/>
          <w:lang w:bidi="ar-SA"/>
        </w:rPr>
        <w:t xml:space="preserve">تَطَأُ فِی الْعَذَرَةِ ثُمَّ تَدْخُلُ فِی الْمَاءِ أَ یُتَوَضَّأُ مِنْهُ قَالَ لَا إِلَّا أَنْ یَکُونَ مَاءً کَثِیراً قَدْرَ کُرٍّ وَ سَأَلْتُهُ عَنِ الْعَظَایَةِ وَ الْوَزَغِ وَ الْحَیَّةِ تَقَعُ فِی الْمَاءِ فَلَا تَمُوتُ أَ یُتَوَضَّأُ مِنْهُ لِلصَّلَاةِ قَالَ لَا بَأْسَ وَ سَأَلْتُهُ عَنِ الْعَقْرَبِ وَ الْخُنْفَسَاءِ وَ شِبْهِهِ یَمُوتُ فِی الْجُبِّ وَ الدَّنِّ أَ یُتَوَضَّأُ مِنْهُ </w:t>
      </w:r>
      <w:r>
        <w:rPr>
          <w:rStyle w:val="FootnoteAnchor"/>
          <w:rtl w:val="true"/>
        </w:rPr>
        <w:footnoteReference w:id="893"/>
      </w:r>
      <w:r>
        <w:rPr>
          <w:rFonts w:ascii="Amiri" w:hAnsi="Amiri" w:eastAsia="Amiri" w:cs="Amiri"/>
          <w:color w:val="111111"/>
          <w:sz w:val="28"/>
          <w:sz w:val="28"/>
          <w:szCs w:val="28"/>
          <w:rtl w:val="true"/>
          <w:lang w:bidi="ar-SA"/>
        </w:rPr>
        <w:t xml:space="preserve">قَالَ لَا بَأْسَ وَ سَأَلْتُهُ عَنِ الرَّجُلِ یُدْرِکُهُ رَمَضَانُ فِی السَّفَرِ فَیُقِیمُ فِی الْمَکَانِ هَلْ عَلَیْهِ صَوْمٌ قَالَ لَا حَتَّی یُجْمِعَ عَلَی مُقَامِ عَشَرَةِ أَیَّامٍ فَإِذَا أَجْمَعَ صَامَ وَ أَتَمَّ الصَّلَاةَ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سَأَلْتُهُ عَنِ الرَّجُلِ یَکُونُ عَلَیْهِ أَیَّامٌ مِنْ شَهْرِ رَمَضَانَ وَ هُوَ مُسَافِرٌ هَلْ یَقْضِی إِذْ أَقَامَ فِی الْمَکَانِ </w:t>
      </w:r>
      <w:r>
        <w:rPr>
          <w:rStyle w:val="FootnoteAnchor"/>
          <w:rtl w:val="true"/>
        </w:rPr>
        <w:footnoteReference w:id="894"/>
      </w:r>
      <w:r>
        <w:rPr>
          <w:rFonts w:ascii="Amiri" w:hAnsi="Amiri" w:eastAsia="Amiri" w:cs="Amiri"/>
          <w:color w:val="111111"/>
          <w:sz w:val="28"/>
          <w:sz w:val="28"/>
          <w:szCs w:val="28"/>
          <w:rtl w:val="true"/>
          <w:lang w:bidi="ar-SA"/>
        </w:rPr>
        <w:t xml:space="preserve">قَالَ لَا حَتَّی یُجْمِعَ عَلَی مُقَامِ عَشَرَةِ أَیَّامٍ وَ سَأَلْتُهُ عَنْ صَلَاةِ الْکُسُوفِ مَا حَدُّهَا قَالَ یُصَلِّی مَتَی مَا أَحَبَّ وَ یَقْرَأُ مَا أَحَبَّ غَیْرَ أَنَّهُ یَقْرَأُ وَ یَرْکَعُ وَ یَقْرَأُ وَ یَرْکَعُ وَ یَقْرَأُ وَ یَرْکَعُ أَرْبَعَ رَکَعَاتٍ وَ یَسْجُدُ فِی الْخَامِسَةِ ثُمَّ یَقُومُ فَیَفْعَلُ مِثْلَ ذَلِکَ وَ سَأَلْتُهُ عَنِ الْمُطَلَّقَةِ کَمْ عِدَّتُهَا قَالَ ثَلَاثُ حِیَضٍ وَ تَعْتَدُّ مِنْ أَوَّلِ تَطْلِیقَةٍ وَ سَأَلْتُهُ عَنِ الرَّجُلِ یُطَلِّقُ تَطْلِیقَةً أَوْ تَطْلِیقَتَیْنِ ثُمَّ یَتْرُکُهَا حَتَّی تَنْقَضِیَ عِدَّتُهَا مَا حَالُهَا قَالَ إِذَا تَرَکَهَا عَلَی أَنَّهُ لَا یُرِیدُهَا بَانَتْ مِنْهُ فَلَمْ تَحِلَّ لَهُ حَتَّی تَنْکِحَ زَوْجاً غَیْرَهُ وَ إِنْ تَرَکَهَا عَلَی أَنَّهُ یُرِیدُ مُرَاجَعَتَهَا ثُمَّ مَضَی لِذَلِکَ مِنْهُ سَنَةً فَهُوَ أَحَقُّ بِرَجْعَتِهَا وَ سَأَلْتُهُ عَنِ الصَّدَقَةِ إِذَا لَمْ تُقْبَضْ هَلْ یَجُوزُ لِصَاحِبِهَا قَالَ إِذَا کَانَ أَبٌ تَصَدَّقَ بِهَا عَلَی وَلَدٍ صَغِیرٍ فَإِنَّهَا جَائِزَةٌ لِأَنَّهُ یَقْبِضُ لِوَلَدِهِ إِذَا کَانَ صَغِیراً وَ إِذَا کَانَ وَلَداً کَبِیراً فَلَا یَجُوزُ لَهُ حَتَّی یَقْبِضَ وَ سَأَلْتُهُ عَنْ رَجُلٍ تَصَدَّقَ عَلَی رَجُلٍ بِصَدَقَةٍ فَلَمْ یَحُزْهَا هَلْ یَجُوزُ ذَلِکَ قَالَ هِیَ جَائِزَةٌ حِیزَتْ أَوْ لَمْ تُحَزْ وَ سَأَلْتُهُ عَنْ رَجُلٍ اسْتَأْجَرَ دَابَّةً إِلَی مَکَانٍ فَجَازَ ذَلِکَ فَنَفَقَتِ الدَّابَّةُ مَا عَلَیْهِ قَالَ إِذَا کَانَ جَازَ الْمَکَانَ الَّذِی اسْتَأْجَرَ إِلَیْهِ فَهُوَ ضَامِنٌ وَ سَأَلْتُهُ عَنْ رَجُلٍ اسْتَأْجَرَ دَابَّةً فَأَعْطَاهَا غَیْرَهُ فَنَفَقَتْ مَا عَلَیْهِ قَالَ إِنْ کَانَ شَرَطَ أَنْ لَا یَرْکَبَهَا غَیْرُهُ فَهُوَ ضَامِنٌ لَهَا وَ إِنْ لَمْ یُسَمِّ فَلَیْسَ عَلَیْهِ شَیْ‌ءٌ وَ سَأَلْتُهُ عَنْ رَجُلٍ اسْتَأْجَرَ دَابَّةً فَوَقَعَتْ فِی بِئْرٍ فَانْکَسَرَتْ مَا عَلَیْهِ قَالَ هُوَ ضَامِنٌ کَانَ یَلْزَمُهُ أَنْ یَسْتَوْثِقَ مِنْهَا وَ إِنْ أَقَامَ الْبَیِّنَةَ أَنَّهُ رَبَطَهَا وَ اسْتَوْثَقَ مِنْهَا فَلَیْسَ عَلَیْهِ شَیْ‌ءٌ وَ سَأَلْتُهُ عَنْ بُخْتِیٍّ مُغْتَلِمٍ </w:t>
      </w:r>
      <w:r>
        <w:rPr>
          <w:rStyle w:val="FootnoteAnchor"/>
          <w:rtl w:val="true"/>
        </w:rPr>
        <w:footnoteReference w:id="895"/>
      </w:r>
      <w:r>
        <w:rPr>
          <w:rFonts w:ascii="Amiri" w:hAnsi="Amiri" w:eastAsia="Amiri" w:cs="Amiri"/>
          <w:color w:val="111111"/>
          <w:sz w:val="28"/>
          <w:sz w:val="28"/>
          <w:szCs w:val="28"/>
          <w:rtl w:val="true"/>
          <w:lang w:bidi="ar-SA"/>
        </w:rPr>
        <w:t xml:space="preserve">قَتَلَ رَجُلًا فَقَامَ أَخُو الْمَقْتُولِ فَعَقَرَ الْبُخْتِیَّ وَ قَتَلَهُ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حَالُهُمْ قَالَ عَلَی صَاحِبِ الْبُخْتِیِّ دِیَةُ الْمَقْتُولِ وَ لِصَاحِبِ الْبُخْتِیِّ ثَمَنُهُ عَلَی الَّذِی عَقَرَ بُخْتِیَّهُ وَ سَأَلْتُهُ عَنْ رَجُلٍ تَحْتَهُ مَمْلُوکَةٌ بَیْنَ رَجُلَیْنِ فَقَالَ أَحَدُهُمَا قَدْ بَدَا لِی أَنْ أَنْزِعَ جَارِیَتِی مِنْکَ وَ أَبِیعَ نَصِیبِی فَبَاعَهُ فَقَالَ الْمُشْتَرِی أُرِیدُ أَنْ أَقْبِضَ جَارِیَتِی هَلْ تَحْرُمُ عَلَی الزَّوْجِ قَالَ إِذَا اشْتَرَاهَا غَیْرُ الَّذِی کَانَ أَنْکَحَهَا إِیَّاهُ فَالطَّلَاقُ بِیَدِهِ إِنْ شَاءَ فَرَّقَ بَیْنَهُمَا وَ إِنْ شَاءَ تَرَکَهَا مَعَهُ فَهِیَ حَلَالٌ لِزَوْجِهَا وَ هُمَا عَلَی نِکَاحِهِمَا حَتَّی یَنْزِعَهَا الْمُشْتَرِی وَ إِنْ أَنْکَحَهَا إِیَّاهُ نِکَاحاً جَدِیداً فَالطَّلَاقُ إِلَی الزَّوْجِ وَ لَیْسَ إِلَی السَّیِّدِ الطَّلَاقُ وَ سَأَلْتُهُ عَنِ الرَّجُلِ زَوَّجَ ابْنَهُ وَ هُوَ صَغِیرٌ فَدَخَلَ الِابْنُ بِامْرَأَتِهِ عَلَی مَنِ الْمَهْرُ عَلَی الْأَبِ أَوْ عَلَی الِابْنِ قَالَ الْمَهْرُ عَلَی الْغُلَامِ وَ إِنْ لَمْ یَکُنْ لَهُ شَیْ‌ءٌ فَعَلَی الْأَبِ یَضْمَنُ ذَلِکَ عَلَی ابْنِهِ أَوْ لَمْ یَضْمَنْ إِذَا کَانَ هُوَ أَنْکَحَهُ وَ هُوَ صَغِیرٌ وَ سَأَلْتُهُ عَنْ رَجُلٍ حُرٍّ وَ تَحْتَهُ مَمْلُوکَةٌ بَیْنَ رَجُلَیْنِ أَرَادَ أَحَدُهُمَا نَزْعَهَا مِنْهُ هَلْ لَهُ ذَلِکَ قَالَ الطَّلَاقُ إِلَی الزَّوْجِ لَا یَحِلُّ لِوَاحِدٍ مِنَ الشَّرِیکَیْنِ أَنْ یُطَلِّقَهَا فَیَسْتَخْلِصَ أَحَدُهُمَا وَ سَأَلْتُهُ عَنْ حُبِّ مَاءٍ فِیهِ أَلْفُ رِطْلٍ وَقَعَ فِیهِ وُقِیَّةُ بَوْلٍ هَلْ یَصْلُحُ شُرْبُهُ أَوِ الْوُضُوءُ مِنْهُ قَالَ لَا یَصْلُحُ وَ سَأَلْتُهُ عَنْ قِدْرٍ فِیهَا أَلْفُ رِطْلِ مَاءٍ فَطُبِخَ فِیهَا لَحْمٌ وَقَعَ فِیهَا وُقِیَّةُ دَمٍ هَلْ یَصْلُحُ أَکْلُهُ قَالَ إِذَا طُبِخَ فَکُلْ فَلَا بَأْسَ وَ سَأَلْتُهُ عَنْ فَأْرَةٍ وَقَعَتْ فِی بِئْرٍ فَمَاتَتْ هَلْ یَصْلُحُ الْوُضُوءُ عَنْ مَائِهَا قَالَ انْزِعْ مِنْ مَائِهَا سَبْعَ دُلِیٍّ ثُمَّ تَوَضَّأْ وَ لَا بَأْسَ وَ سَأَلْتُهُ عَنْ فَأْرَةٍ وَقَعَتْ فِی بِئْرٍ فَأُخْرِجَتْ وَ قَدْ تَقَطَّعَتْ هَلْ یَصْلُحُ الْوُضُوءُ مِنْ مَائِهَا قَالَ یُنْزَحُ مِنْهَا عِشْرُونَ دَلْواً إِذَا تَقَطَّعَتْ ثُمَّ یُتَوَضَّأُ وَ لَا بَأْسَ وَ سَأَلْتُهُ عَنْ صَبِیٍّ بَالَ فِی بِئْرٍ هَلْ یَصْلُحُ الْوُضُوءُ مِنْهَا فَقَالَ یُنْزَحُ الْمَاءُ کُلُّهُ وَ سَأَلْتُهُ عَنْ رَجُلٍ مَسَّ مَیِّتاً عَلَیْهِ الْغُسْلُ قَالَ إِنْ کَانَ الْمَیِّتُ لَمْ یَبْرُدْ فَلَا غُسْلَ عَلَیْهِ وَ إِنْ کَانَ قَدْ بَرَدَ فَعَلَیْهِ الْغُسْلُ إِذَا مَسَّهُ </w:t>
      </w:r>
      <w:bookmarkStart w:id="438" w:name="pg13739_148601"/>
    </w:p>
    <w:p>
      <w:pPr>
        <w:pStyle w:val="BookText"/>
        <w:rPr/>
      </w:pPr>
      <w:bookmarkEnd w:id="438"/>
      <w:r>
        <w:rPr>
          <w:rFonts w:ascii="Amiri" w:hAnsi="Amiri" w:eastAsia="Amiri" w:cs="Amiri"/>
          <w:color w:val="111111"/>
          <w:sz w:val="28"/>
          <w:sz w:val="28"/>
          <w:szCs w:val="28"/>
          <w:rtl w:val="true"/>
          <w:lang w:bidi="ar-SA"/>
        </w:rPr>
        <w:t xml:space="preserve">وَ سَأَلْتُهُ عَنْ بِئْرٍ صُبَّ فِیهَا الْخَمْرُ هَلْ یَصْلُحُ الْوُضُوءُ مِنْ مَائِهَا قَالَ لَا یَصْلُحُ حَتَّی یُنْزَحَ الْمَاءُ کُلُّهُ وَ سَأَلْتُهُ عَنِ الصَّدَقَةِ یَجْعَلُهَا الرَّجُلُ لِلَّهِ مَبْتُوتَةً </w:t>
      </w:r>
      <w:r>
        <w:rPr>
          <w:rStyle w:val="FootnoteAnchor"/>
          <w:rtl w:val="true"/>
        </w:rPr>
        <w:footnoteReference w:id="896"/>
      </w:r>
      <w:r>
        <w:rPr>
          <w:rFonts w:ascii="Amiri" w:hAnsi="Amiri" w:eastAsia="Amiri" w:cs="Amiri"/>
          <w:color w:val="111111"/>
          <w:sz w:val="28"/>
          <w:sz w:val="28"/>
          <w:szCs w:val="28"/>
          <w:rtl w:val="true"/>
          <w:lang w:bidi="ar-SA"/>
        </w:rPr>
        <w:t>هَلْ لَهُ أَنْ یَرْجِعَ فِیهَا قَالَ إِذَا جَعَلَهَا لِلَّهِ فَهِیَ لِلْمَسَاکِینِ وَ ابْنِ السَّبِیلِ فَلَیْسَ لَهُ أَنْ یَرْجِعَ فِیهَا وَ سَأَلْتُهُ عَنِ الرَّجُلِ هَلْ یَصْلُحُ لَهُ أَنْ یُصَلِّیَ أَوْ یَصُومَ عَنْ بَعْضِ مَوْتَاهُ قَالَ نَعَمْ فَیُصَلِّی مَا أَحَبَّ وَ یَجْعَلُ ذَلِکَ لِلْمَیِّتِ فَهُوَ لِلْمَیِّتِ إِذَا جَعَلَ ذَلِکَ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بن محمد از برادر خود موسی بن جعفر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جعفر بن محمد پرسیدم مردی که قبل از طواف نساء با زن خود همبستر شود، عملا چه باید بکند؟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می‌کند و یک شتر قربانی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گرفته‌اند که سه حد باید زده شود؛ حد شرابخواری، حد دزدی و حد زنا، چه باید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حد شراب، بعد حد سرقت و بعد از آن حد زنا را باید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خنثی پرسیدم که با تدلیس و فریب زنی را ازدواج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پشت او را شلاق زد تا ذلت و خواری را حس نماید و اگر با او دخول نموده، تمام مهر را باید بپردازد، ولی اگر دخول نکرده، نصف مهر او را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از ذبیحه و کشتار یهودی و نصرانی پرسیدم که خوردنش جایز است یا 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نام خدا بر آن برده شده باشد، جایز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مشهور بر خلاف این فتوا است مگر مسلمان دستور کشتن داده باشد و خودش نام خدا را ببرد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گوسفندی را در بیابان پیدا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او حلال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گوسفند یا مال تو است یا برادرت یا گرگ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را بگیر و در همان محلی که پیدا کرده‌ای اطلاع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صاحبش پیدا شد به او می‌دهی، اگر صاحبش پیدا نشد آن را می‌خوری، ولی ضامن آن هستی که اگر صاحبش پیدا شود و درخواست بهای گوسفند خویش را بنماید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مثل یا قیمتش را بپردازی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برای کفاره ظهار روزه گرفته، بعد وضع مالی او خوب می‌شود و می‌تواند کفاره مالی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روزه کفاره‌اش دو روز یا سه روز باقیمانده، چه کار باید بکند؟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ماه را روزه گرفته و داخل ماه دوم شده، همان روزه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تمام می‌کند و بنده آزاد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دو ماه رمضان متوالی مریض بوده، بعد خوب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باید بکند؟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دوم را باید قضا کند، ولی رمضان اول را برای هر روز یک مد 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ده 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 شخصی پرنده‌ای را از مکه تا به کوفه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باید بکند؟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برگرداند به مکه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باید قیمت آن را صدقه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ترک طواف نموده تا آمد به وطن و در آنجا با همسر خود همبستر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بکند؟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قربانی می‌فرستد، اگر این طواف را از حج ترک کرده، در ایام حج و اگر در عمره ترک کرده، در عمره می‌فرستد و شخصی را وکیل می‌کند تا آن چه را که از طواف ترک کرده،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چهار زن دارد و یکی از زن‌ها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قبل از تمام شدن عده متوفی با زنی دیگر ازدواج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 با هر که می‌خواهد ازدواج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خوف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می‌ایستد و با عده‌ای از سپاهیان خود یک رکعت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برای رکعت دوم حرکت می‌کند و سربازان نیز رکعت دوم را با او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نمازشان را تمام می‌کنند و می‌روند و بعد بقیه سپاه می‌آیند و با او نماز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رکعت دوم نماز وقتی امام به تشهد نشست، آن ها حرکت می‌کنند و دومی را برای خود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می‌نشینند و با او تشهد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سلام می‌دهد و از جای حرکت می‌کند و با آن ها ادامه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مغرب را در هنگام خوف چگونه باید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عده‌ای از یاران می‌ایستد و یک رکعت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رکعت دوم می‌رسد و آن ها نیز با او دو رکعت می‌خوانند و تمام می‌کنند و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بقیه سربازان می‌آیند و با او نماز را در رکعت دوم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جای حرکت می‌کند و با آن ها در رکعت دوم نماز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رکعت سوم امام و رکعت دوم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می‌نشیند برای تشهد، آن ها نیز تشهد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سربازان حرکت می‌کنند برای رکعت سوم خود، در حالی که امام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سوم را که خواندند، آن ها تشهد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 سلام می‌دهد و آن ها نیز سلام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تمتع از کجا احرام باید بست و احرام حج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 آله برای اهل عراق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نموده و برای اهل مدینه و اطراف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شامیان و اطراف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طائف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یمن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یلملم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کسی از این میقاتگاه‌ها تخلف ورزد و به دیگری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می‌تواند کبوتر حرم را در منطقه حلّ صید کند و بعد وارد حرم شود و آن را بخورد؟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 حرم را در هیچ حال نباید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شخص می‌تواند موی‌های زیر بغل خود را در ماه رمضان که روزه دارد بکند؟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می‌تواند با آب دهان خود چیزی را که در لباسش هست بشوید؟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شوهرش مرده و حامله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وضع حمل کرده و قبل از گذشتن چهار ماه و ده روز ازدواج می‌کند،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شوهرش با او همبستر شده، از هم جدا می‌شوند و بقیه عده شوهرش را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باز عده دیگری برای شوهر دوم نگه می‌دارد و دیگر هرگز به آن مرد حلال نمی‌شود، گرچه با دیگری هم ازدواج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با او همبستر نشده باشد، از هم جدا می‌شوند و بقیه عده شوهر اولش را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شوهر یکی از خواستگاران او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 ریزه را می‌توان خورد؟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خورد تا بپرد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به خواستگاری دختری می‌آیند، جدّ دختر مایل است دختر را به یکی ازدواج بدهد، ولی پدر دختر به دیگری تمایل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کدام یک آن ها مقدم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جدّ انتخاب می‌کند شایسته است، زیرا پدر و دختر هر دو در اختیار جدّ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مردی پرسیدم که دارای گوسفند است و پوست گوسفندهای مرده را هم نگه داشته و با پوست‌های تذکیه شده مخلوط شده است و نمی‌داند کدام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می‌تواند آن ها را بفروشد؟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می‌فروشد به کسی که پوست مرده را حلال می‌داند و پولش را استفاده می‌نماید،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می‌تواند با مرد در ماه رمضان و با حال روزه معانقه کند و جایی از بدن مرد را بدون غریزه جنسی و شهوت ببوسد؟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می‌تواند روی روسری خود مسح بکشد؟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باید مسح بر روی سر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روزه‌دار می‌تواند روغن در گوش خود بچکاند؟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داخل حلقش نشود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کنیزی همبستر شده و آن کنیز را قبل از حیض شدن بفروشد و مشتری در همان ظهر با او همبستر شود و زن آبستن گردد؛ بچه متعلق به کدام یک از آن دو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متعلق به مردی است که کنیز در اختیار اوست، چون پیامبر اکرم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للفراش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به بچه‌ای که غلام و برده اوست شیر داده باشد چه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شیر داد، آزاد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می‌تواند از گوشت عقیقه فرزند خود بخورد؟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بخورد، باید تمام آن را صدقه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هفتم تولد سر بچه را نتراشیده‌اند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بعد باید بتراشد و به وزن آن صدقه بدهد؟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هفت روز گذشت، تراشیدن بر آن ها لازم نیست، زیرا تراشیدن و عقیقه و اسم‌گذاری در روز هفتم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افراد بهتر است یا حج اقران؟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تمتع بهتر از افراد و اقران است که با خود قربانی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 همان است که در کتاب خدا است و پیامبر صلی الله علیه و آله به آن امر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 داخل در حج است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انگشت‌های خود را درهم داخل کرد، یعنی این طور با هم مخلوط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حاضرم با هر کس که بخواهد، در این مورد مباهله و نفرین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به سجده می‌رود و دست خود را روی کفش خویش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صحیح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می‌تواند دختر خود را بدون اجازه‌اش به ازدواج 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فرزند با بودن پدر از خود اختیاری ندارد،، مگر قبلا ازدواج 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زنی را جایز نیست، مگر او را آگاه کند و اجازه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می‌تواند از بالای تخت گاهی دکان خود پشت سر امام نماز بگذارد؟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مأمومین در صف قرار گرفته باشد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می‌تواند با داشتن چادر، با لحاف و روسری خود نماز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مگر با 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می‌تواند با این که چادر دارد، با لنگی و لحاف و سرپوشی نماز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مگر این که چادر خود را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می‌تواند با داشتن چادر، در لنگ و لحاف و روسری نماز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چادر داشته باشد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می‌تواند با شلوار و ردا پیش نماز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شب‌زنده‌داری ماه رمضان پرسیدم که آیا صحیح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مگر با قرائت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فاتحه را می‌خوانی، بعد برای قرائت امام ساکت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رکوع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غیر آن سوره را می‌خوانی، بعد به رکوع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به رکوع رفت، تو هم چنان چه تنها در نماز این کار را می‌کنی، در رکوع و در سجده تکبیر بگو، ولی نمازت تنهایی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شلوار می‌تواند به جای لنگ در نماز کافی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 می‌تواند در لنگ و کلاه نماز بخواند، با این که عبا و ردا هم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می‌تواند با شلوار و کلاه پیش نماز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محرم می‌تواند لنگ خود را در نماز به گردن ببندد؟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به گردن ببندد، ولی می‌پیچد به گردن خود و نمی‌بندد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می‌تواند دو طرف ردای خود را به طرف چپ جمع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کردن آن در طرف چپ صحیح نیست، ولی می‌تواند در طرف راست جمع کند یا رها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خوردن ماهی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حنکلس که فقط استخوان سر و مهره پشت دارد و به آن اژدهای دریا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امیرالمؤمنین علیه السّلام آن را حرام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مردی پرسیدم که به استخوان گوش او ضربتی زده‌اند و مدعی است که نمی‌شنود؟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 است تصدیق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چارپاداران که سفر به نیل می‌کنند، آیا نماز را باید تمام 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رفت و آمد هستند، روزه بگیرند و نماز را تمام کنند، مگر این که تازه به سفر می‌روند که باید افطار کنند و نماز را قصر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زنش در ماه رمضان همبستر شده، در حالی که مرد روزه‌دار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بکند؟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قضای روزه را بگیرد و یک بنده آزاد کند، اگر نداشت دو ماه متوالی روزه بگیرد، اگر نتوانست شصت نفر را غذا بدهد و اگر نداشت استغفار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روزه‌دار جایز است که در ماه رمضان کنیز را به پشت بخواباند و به شکم و ران و پشت او بزند؟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از روی شهوت نکند اشکالی ندارد، اما از روی شهوت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چیزها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جو، خرما، مویز، طلا، نقره، شتر، گاو، گوسفند و از چیزهای دیگر عفو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مسلمان می‌تواند به سیاحت بپردازد یا در گوشه خانه‌ای رهبانیت و ترک دنیا نماید و خارج نشود؟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شخصی به الاغ مرده برخورد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قبل از شستن می‌تواند در آن نماز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آن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لباسش به سگ مرده برخورد می‌کند 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 نماز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تکانش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آب بر آن می‌پاشد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نماز میت می‌رسد که یک یا دو مرتبه تکبیر را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چکار باید بکند؟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تکبیرها را می‌گوید و دست بر می‌دارد و نماز را سبک و کوتاه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سرزمینی وبا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شخص می‌تواند از ترس مرگ فرار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می‌کند تا وقتی که در مسجدی که نماز می‌خواند، اتفاق نیفتاده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میان اهل مسجدی که نماز در آن می‌خواند وبا افتاد، نباید فرار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حال روزه مسواک می‌کند و استفراغ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عمدا قی کند، باید قضا کند، اما اگر عمدی نباشد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با شراب مداوا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می‌تواند در پیراهن تنها و قبای تنها نماز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 پشت خود چیزی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می‌تواند در یک بارانی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لباسی که برای حفاظت از باران می‌پوشند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یک جبّه پیش نماز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زیر پیراهن پوشیده باشد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محرم می‌تواند کشتی بگیرد؟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چون ممکن است مجروح شود یا از موی بدنش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محرم صحیح است که مسواک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ولی صحیح نیست دهانش را خونی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شخصی سؤال کردم که لباسش به خوک برخورد کرده و در حال نماز یادش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نمازش را بخواند، ولی اگر داخل نماز نشده، نچه در لباس خود می‌یابد را پاک می‌کند و تکان می‌دهد، مگر این که چیزی را مشاهده کند که باید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می‌تواند در یک قبا و پیراهن پیش نمازی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جامه باشد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شخصی پرسیدم که در حال وضو خون دماغ می‌کند و یک قطره از خون در ظرف آب او می‌ریزد،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یا نه؟ گفت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خون دماغ کرده و بعد مخاط دماغ را می‌ریزد و از آن خون ذره‌ای کوچک به ظرف او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می‌تواند وضو بگیرد؟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در آب دیده نشود اشکالی ندارد، اما اگر دیده می‌شود، با آن آب وضو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کنیز گوسفندی را بکشد آیا صحیح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نخاع نرسیده باشد و گردن را نشکسته باشد،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حضرت علی بن الحسین کنیزی بود که برای آن ها کشتار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شخص محرمی شتر مرغی را شکار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بکند؟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شتر قربانی کند، اگر نداشت به شصت نفر صدقه بدهد و اگر نداشت هجده روز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از محرمی پرسیدم که گاومیشی را صید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گوسفند قربانی می‌کند، اگر نیافت ده نفر را صدقه می‌دهد و اگر نیافت، سه روز روزه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شخصی پرسیدم که می‌گوید این کنیز مال تو و به تو اختیار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می‌تواند با آن کنیز همبستر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می‌تواند او را بفروشد با او همبستر شود، وگرنه نمی‌تواند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پرسیدم که بر خود عتق و آزاد نمودن بنده را لازم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می‌تواند بنده‌ای لنگ یا شل آزاد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خرید و فروش می‌شود می‌تواند، مگر نوع معینی را تعیین کرده باشد که باید همان نوع را آزاد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شخص آزادی پرسیدم که کنیزی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می‌تواند با او رفع غریزه جنسی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زنا کرد باید او را رجم 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پرسیدم که جنس را نسیه می‌دهد، آیا می‌تواند ضامنی بگیرد؟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کسی پرسیدم که خرما را قبل از این که شکوفه خرما بریزد و خرمای ریزه دیده شود پیش‌خرید می‌کند، آیا حلال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خرما پیش خرید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معامله نخل و خرما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تازه خرما رنگ انداخته و خرمای آن دیده می‌شود و از خرمای نبسته تمیز داده می‌شود، خرید و فروش آن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پیش فروش گندم صحیح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تو مقدار معینی را بخرد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فروش در خرما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اما اگر خرمای معینی را از تو بخرد اشکالی ندارد، یعنی یک اندازه معین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دو نفر پرسیدم که در معامله سلف و سلم شریکند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می‌توانند قبل از گرفتن جنس، سهم خود را تقسیم 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حیوانی را به حیوان دیگر نسیه بدهند با افزایش مقداری پول که پول را نقدا بپردازد و حیوان را بعد بدهد آیا صحیح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راضی باشند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برده خود را مکاتبه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آزادی او قراردادی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پسرک غلام به او بدهد و ضمانت می‌دهد در چنین موقعی، آیا صحیح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معین شود پسر بچه پنج ساله باشد یا چهار ساله یا سن دیگری،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کنیزی می‌خرد و با او همبستر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می‌تواند او را با ربح و سود بفروشد؟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مقداری گندم از دیگری طلب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می‌تواند به همان مقدار جو بگیرد؟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راضی باشند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کسی مقداری خرما یا جو یا گندم طلب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می‌تواند قیمت آن را دریافت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را به درهم قیمت نماید درست نیست، چون اصل معامله پول بوده و معاوضه پول به پول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مقداری طعام خریده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می‌تواند قبل از گرفتن آن طعام، آن را به دیگری واگذارد؟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آن دیگری سود نگیرد اشکال ندارد، اما اگر سود گرفت درست نیست، مگر بعد از تحویل گرفتن 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آرد گندم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آرد گندم می‌خرد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می‌تواند آن را قبل از تحویل بفروشد؟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سود بگیرد نمی‌تواند مگر بعد از تحویل، اما اگر واگذار نماید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روغن می‌خرد و بعد زیاد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می‌تواند به جای آن یک رطل یا دو رطل روغن زیتون بگیرد؟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دو نوع باشد و راضی شوند، هر چه مایل است می‌تواند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زمین یا یک کشتی را به دو درهم اجاره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نصف آن را به یک درهم و نیم به اجاره می‌دهد و خود در بقیه سکونت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صحیح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کنیز متعلق به دو نفر است که یکی از آن دو شریک غایب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شریک دیگر می‌تواند آن کنیز را به ازدواج بدهد؟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غایب ناراضی باشد، ازدواج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خانه‌ای را به ده درهم اجاره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خیاط یا صنعت‌گر دیگری می‌آید و می‌گوید من این جا کار می‌کنم و مال الاجاره بین من و تو تقسیم شود و هر چه سود بردم، با هم شریک باشیم، بعد بیشتر از اجاره خانه سود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معامله‌ای صحیح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دیگری می‌گوید به تو ده درهم می‌دهم تا به من صنعت خود را بیاموزی و شریک من باشی، آیا چنین کاری صحیح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راضی باشد،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دیگری صد درهم می‌دهد که کار کند، با آن به شرط این که پنج درهم یا بیشتر یا کمتر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کاری حلال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ربای محض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بنده‌اش ده درهم می‌دهد که هر ماه به او ده درهم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حلال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زکات نقره‌اش را با طلا می‌پردازد و زکات طلا را نقره به همان قیمت پرداخت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صحیح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متاعی را می‌فروشد و شرط می‌کند که نصف آن متعلق به خود او باشد، بعد با سود می‌فروشد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صحیح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خانه‌ای را به یک مبلغ معین اجاره می‌کند و شرط می‌کند که بعد خانه را گل کاری و درب‌هایش را اصلاح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حلال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چیزی را به مدت معین می‌خرد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فرا می‌رسد و جنس نزد فروشنده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 می‌آید و می‌گوید چیزی را که از تو خریده‌ام، خودت بخر و این مبلغ هم کم کن، من از خودم تاوان آن را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حلال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راضی باشند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در منی چند روز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منی قربانی چند روز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مسافرت بوده و دو روز پس از عید قربان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می‌تواند روز سوم قربانی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ده درهم از دیگری طلبکار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بدهکار می‌گوید یک پیراهن از من بخر و آن را بفروش، هر چه کمتر فروختی من از خودم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صحیح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راضی باشند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جامه‌ای را به ده درهم خریده است تا مدت معینی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همان جامه را می‌فروشد به پنج درهم 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شرط نکرده باشد و راضی باشند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پشت سر امام که قرائت را به حمد و بلند می‌خواند ایستاد و به او اقتدا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می‌تواند پشت سر او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باید برای قرآن سکوت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پشت سر امام است و در ظهر و عصر به او اقتدا کرده و قرائت خود را پشت سر او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باید تسبیح و تمهید بخواند و صلوات بر پیامبر اکرم و بر اهل بیت او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انگشتری که در آن نقش جانوری درنده یا پرنده باشد، آیا با آن می‌تواند نماز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شخص می‌تواند بعضی از فرزندان خود را بر بعض دیگر ترجیح 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کس را من بر تمام اهل خانه خود و فرزندانم ترجیح داده‌ام؛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چند نفر پرسیدم که بر کشتن دیگری اجتماع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او کشته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 نفر پرسیدم که بر کشتن یک غلام و برده اجتماع کرده‌اند و خود آزادند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قیمت او را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زنی پرسیدم که قبل از انقضای عده خود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بین او و شوهرش جدایی انداخت، بعد او یکی از خواستگاران این زن به حساب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مردی پرسیدم که با کنیز برادر یا عمو یا پسر برادرش ازدواج کرده باشد و بچه‌ای بزاید، بچه چه خواهد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بچه به مقدار کمی از صاحب و مالک خود ارث ببرد، آزاد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شخصی نصرانی پرسیدم که فرزندش از دنیا می‌رود، با این که فرزند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پدر نصرانی از او ارث می‌برد؟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ملتی از ملت دیگر ارث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گوشت الاغ اهلی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نهی نمودند و این نهی به واسطه آن بود که با آن الاغ کار می‌کردند و خوش نداشت خوردن گوشت آن را تا نابود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 از زن که موی از صورت خود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از زنی که با عمو یا دایی خود ازدواج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از کسی که قسم می‌خورد و استثناء می‌کند، حال او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چه را استثناء کرده است برایش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فاصله انداختن بین انگشتان در رکوع سنت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 این کار را می‌کند و اگر خواست، ترک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 از آب باران که در محلی جریان پیدا می‌کند که در آن محل عذره است و به لباس انسان برخورد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می‌تواند قبل از شستن آن لباس با آن نماز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آب باران راه برود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لباسی پرسیدم که در محل چهارپایان می‌افتد و به ادرار و پشکل آن ها برخورد می‌کند، چه باید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به آن چسبیده باشد باید بشوید، اما اگر خشک باشد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از غذایی که روی سفره یا محلی نهاده می‌شود که شراب به آن رسیده است، آیا می‌توان از آن طعام خورد؟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سفره یا خوان خشک باشد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پرسیدم از خوردن گوشت لاک پشت، خرچنگ و 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ماهی است که قبلا معنی شد به نام حنکلس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 و لاک پشت و خرچنگ را نمی‌توان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گوشت صدف دریا و نهر را می‌توان خورد؟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گوشت قورباغه است، نمی‌توان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گل مقداری سرگین داخل می‌کنند و مسجد یا خانه را به آن اندود می‌نمایند، آیا می‌توان در آن نماز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بوریا تر می‌شود و به آن آب کثیفی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روی آن نماز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خشک باشد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گچ را به وسیله عذره و مدفوع می‌پزند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صحیح است که با چنین گچی مسجد را گچ‌کاری کرد؟ فرمود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مسلمان می‌شود و بعد از او شوهرش مسلمان می‌شود، اما آن زن با دیگری ازدواج کرده، چه باید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شوهر بعد است که با او ازدواج کرده و به شوهر اولی بر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مسلمان می‌شود و بعد شوهرش مسلمان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او حلال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شایسته‌تر است برایش تا وقتی ازدواج با دیگری نکرده باشد، ولی مخیر است و هر که را خواست اختیار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حد قطع دست دزد پرسیدم که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در بهای یک تکه آهن که معادل دو درهم یا سه درهم بود قطع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از شخصی که کنیزی را دزدیده است و او را فروخته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او را خریده، می‌تواند با آن کنیز همبستر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متهم به سرقت شد نمی‌تواند، ولی اگر نداند می‌تواند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سگ یا موش از پنیر یا روغن بخورند، آیا می‌توان آن پنیر و روغن را خورد؟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زبان آن ها رسیده باید دور انداخت و بقیه خورده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از موشی یا سگی که از روغن باز یا زیتون یا شیر آشامیده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آن را خورد؟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کوزه یا شبیه آن باشد خورده نمی‌شود، ولی می‌توان برای چراغ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بیشتر از آن بود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می‌توان خورد، مگر این که صاحب ثروتمند باشد که باید آن را بریزد و از آن استفاده نبرند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کردم از مردی که به یکی از فرزندانش صدقه بدهد و بعد بخواهد دیگری را در آن صدقه‌ای که به فرزندش داده شریک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صحیح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در مال فرزند خود هر چه بخواهد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بخشش پدر به فرزند، مانند صدقه است به دیگری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نسخه دیگری بخشش پدر به فرزند، شبیه صدقه دیگری است به او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نصرانی یکی به دیگری خوک یا شراب می‌فروشد تا مدت معینی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پرداخت پول هر دو مسلمان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بعد از مسلمان شدن می‌توانند پول آن را بگیرند؟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متعلق به اوست، می‌تواند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 از مردی که سه نفر علیه او شهادت دادند که با فلان زن زنا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چهارم می‌گوید نمی‌دانم با چه کسی، با آن زن یا دیگری زنا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مرد چگونه است؟ اگر زن داشته باشد یا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تمام نشد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مرحوم مجلسی در متن کتاب چنین آورده است که حدیث در ماخذ آن در این جا ناقص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زنش را قبل از آنکه با او همبستر شده باشد طلاق می‌دهد، اما آن زن مدعی شود که از آن مرد حامله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گواهان شهادت دادند که او به حجله رفته و بعد انکار فرزند را می‌کند، با او لعان می‌کند و از آن زن جدا می‌شود و باید تمام مهر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 از نان که با روغن مخلوط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در رختخواب یهودی خوابید؟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مسلمان می‌تواند در لباس نصرانی و یهودی نماز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 از مردی که نسبت زنا به زن خود داده و سپس او را طلاق می‌دهد، بعد زن حق خویش را در مورد این نسبت زنا طلب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اقرار کند، باید او را تازیانه زد و اگر در عدّه بود، با او لعان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مسلمانی که زنی یهودی یا نصرانی یا کنیزی دارد و بچه‌اش را منکر می‌شود و به او نسبت زنا می‌دهد، آیا باید لعان 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کنیز خود که می‌خواهد او را آزاد کند و با او تزویج نماید، می‌گوید تو را آزاد نمودم و آزادیت را مهر ازدواجت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می‌شود، اگر خواست ازدواج می‌کند وگرنه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با او ازدواج کرد،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باید یک چیزی به او بدهد و اگر بگوید با تو ازدواج کردم و مهر تو را آزادی‌ات قرار دادم، این عقد ازدواج درست است، و اگر خواست به او چیزی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برده‌ای پرسیدم که قرارداد آزاد شدن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چند نفر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 ها سهم خود را آزاد می‌کنند، ولی بعد مکاتب از انجام قرارداد عاجز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همان مقداری که آزاد شده، آزاد می‌شود و باید برای پرداخت حق بقیه، به کار وادارش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غلام خود را مکاتبه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قرارداد، به غلام می‌گوید به من مقداری از قراردادم را ببخش و بقیه را زودتر بگیر از برای تو است مکانم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حلال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صورت هبه و بخشش باشد اشکال ندارد، اما اگر بگوید کم کن تا زودتر بدهم،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برده‌ای پرسیدم که نصف قرارداد مکاتبه خود یا مقداری از آن را پرداخته و بعد می‌میرد و فرزند و مال زیادی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نصف را پرداخته باشد، آزاد می‌شود و بقیه آن را از مالش می‌پردازند و ارث او متعلق به فرزندش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مسلمان می‌تواند با یک مجوس در یک کاسه غذا بخورد و روی فرش او یا در مسجدش بنشیند یا با او مصافحه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برده‌ای که مکاتبه شده، جنایتی انجام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گردن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مکاتب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فطره ماه رمضان پرسیدم که مکاتب باید بپردازد یا بر کسی است که با او مکاتبه نموده است یا شهادتش پذیرفته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فطره به عهده اوست و شهادتش پذیرفته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شخصی پرسیدم که نصف غلام خود را آزاد کرده، با این که غلام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بکند؟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دیگر آزاد می‌شود و باید کار کند و به یک قیمت عادلانه بهای نصف دیگر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 می‌تواند عبایی که در آن دیبا به کار رفته و کسای سیاه که ابریشم در آن به کار رفته بپوشد؟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می‌توانند لباس دیبا بپوشند؟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و بچه‌ها می‌توانند خلخال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 بند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صدا نداشته باشد اشکال ندارد، ولی اگر صدا بدهد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می‌تواند سوار مرکبی بشود که زنگ کوچک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صدا دارد نه، ولی اگر بی‌صدا است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روغن یا عسل جامدی را که موش در می‌میرد می‌توان خورد؟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جایی که مرده دور بیانداز و بقیه را می‌توانی بخوری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سواری که مال شخصی است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می‌تواند پوستش را بفروشد و دباغی کند و بپوشد؟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اگر پوشید، در آن نماز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چهارپا را زد یا به وسیله داغ کردن نشانه بر روی آن گذاشت؟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 می‌تواند ریش خود را بگیرد و کم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طرف چهره‌اش می‌تواند، اما از جلوش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شارب کوتاه کردن سنت است یا 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شیرینی که در عروسی یا غیر عروسی می‌پاشند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دارد خوردن آن چه را که به غارت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جایزه‌ای که برای بندگان فراری یا گمشده می‌گذارند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فروش مالی که به وسیله عتق به ارث به کسی رسیده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شخص می‌تواند در مسجدی نماز بخواند که دیوارهای قبله و اطرافش دارای سوراخ و رخنه‌ها است و زنی رو به رویش نماز می‌خواند و او را می‌بیند؟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مشغول نماز است و در حال قیام بچه‌اش پهلوی او گریه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می‌تواند در حال قیام او را بردارد و در آغوش بگیرد؟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قیام نمی‌تواند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قربانی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قوچ چاق قربانی کن که شاخ دار و نر و چاق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گوسفند چاق نر پیدا نکردی، بز نر چاق و بی‌خایه از گوسفند یا بز و اگر نیافتی، بره‌ای 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گوسفند دو ساله قربانی بکن و گوسفندی را خریداری کن که گوش‌ها و چشم‌هایش سالم باشد، و هنگام قربانی آن را رو به قبله بگذار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وَجَّهْتُ وَجْهِیَ لِلَّذِی فَطَرَ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السَّماواتِ وَ الْأَرْضَ حَنِیفاً مسلما وَ ما أَنَا مِنَ الْمُشْرِکِینَ إِنَّ صَلاتِی وَ نُسُکِی وَ مَحْیایَ وَ مَماتِی لِلَّهِ رَبِّ الْعالَمِینَ لا شَرِیکَ لَهُ وَ بِذلِکَ أُمِرْتُ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أَنَا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منک و لک اللهم تقبل منی، بسم اللَّه الذی لا اله الّا هو و اللَّه اکبر و صلی اللَّه علی محمّد و علی اهل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روی اخلاص، پاکدلانه روی خود را به سوی کسی گردانیدم که آسمانها و زمین را پدید آورده است؛ و من از مشرکان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حقیقت، نماز من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من و زندگی و مرگ من، برای خدا، پروردگار جهانیان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شریکی نیست، و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یافته‌ام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مسلمانان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توست و برای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من قبول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خداوندی که معبودی جز او نیست و خداوند بزرگتر است و درود خداوند بر محمد و اهل بیت طاهرینش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بخور و به دیگران بخوران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تکبیر در ایام تشریق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روز بعد از عید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عید قربان نماز اول تا آخر ایام تشریق، از نماز عصر تکبیر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 اللَّه اکبر لا اله الّا اللَّه و اللَّه اکبر و للَّه الحمد اللَّه اکبر علی ما هدانا اللَّه اکبر علی ما رزقنا من بهیمة الانعام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بزرگتر است، خدا بزرگتر است، معبودی جز خداوند نیست و خدا بزرگتر است و برای خداست 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بزرگتر است که ما را هدایت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بزرگتر است که ما را از گوشت چارپایان روزی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شخصی پرسیدم که بچه‌اش کنیزی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می‌تواند با کنیز بچه‌اش همبستر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مایل باشد قیمت آن را برای خود تعیین می‌کند و دو نفر شاهد می‌گیرد و اگر خواست با او همبستر می‌شود و اگر فرزندش مالی داشت، در صورتی که بخواهد می‌تواند از آن مال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مادر زنده باشد، دوست ندارم از او چیزی بگیرد، مگر به عنوان قرض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گوسفند را رو به قبله نمی‌کشد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عمدی نباشد و کشتار کرد و نام خدا را نبرد و هر گاه به یاد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اول و آخرش بگوید و سپس بخورد،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کسی که دارای 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زکات داده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به کسی که خانه دارد و بنده دارد، زیرا خانه را نباید مال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حائض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خورده او را می‌توان خورد، ولی وضو از آن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بنده می‌توان زکات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کسی پرسیدم که به مکه نرفته است، آیا از زکات می‌توان خرج حج او را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اهل مکه نباید مانع از ورود حاجی‌ها به خانه‌هایشان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اذْکُرُوا اللَّهَ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دویست بار ذکر بگوید کثیر گفته؟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خوابیدن بعد از صبح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تا وقتی که خورشید طلوع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که صحبت از انگشتری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غسل می‌کنی آن را از جایش تکان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فراموش کردی تا به نماز ایستادی، نمی‌گویم نمازت را دو مرتبه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صحبت از ذوالقرنین شد که بنده بود یا پادشاه؟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بود که خدا را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او را دوست می‌داشت و خیرخواه خدا بود، خدا هم خیر او را می‌خواست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اختلاف در قضاوت‌هایی پرسیدم که از امیرالمؤمنین علیه السّلام نقل شده در چیزهایی که آن جناب نه امر به آن کرده و نه نهی از آن ها کرده، جز این که خود و فرزندانش را از آن نهی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چگونه امکان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آیه حلال کرده و آیه دیگر حرام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چنین چیزی ممکن است مگر به این صورت که یکی از دو آیه ناسخ دیگری باشد یا هر دو آیه محکم هستند و باید به آن ها عمل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خود و فرزندانش را نهی نموده، توضیح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برای مردم توضیح نداده؟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ترسیده که اطاعت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امیرالمؤمنین علیه السّلام مسأله خلافت برایش استوار می‌شد و پاهایش محکم می‌گشت، تمام کتاب خدا را به پا می‌داشت و حق را اقامه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و امام حسین پشت سر مروان نماز خواندند، ما نیز با آن ها نماز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از شما تفسیری یا روایتی را در مورد قضاء یا طلاق یا چیزی دیگر که تاکنون نشنیده‌ایم، از قبیل مناسک یا مشابه آن نقل می‌کند، بی‌آنکه شهرت به دشمنی شما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می‌توانیم بگوییم خدا می‌داند آل محمد چنین چیزی را نگفته‌اند؟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نمی‌توانید، مگر این که یقین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اکرم صلی الله علیه و آله هرگز چیزی درباره خدا گفته یا از روی هوای نفس حرفی زده یا تحمیل نموده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آن جناب که درباره علی علیه السّلام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من مولای اویم علی نیز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به او دستور داده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بیزار باشم از کسی که از روزی که پیامبر اکرم صلی الله علیه و آله آن را فرمود، این حرف را انکار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مردم نجاتی داشته باشند، مگر این که این جریان را معتقد 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الْمُسْتَضْعَفِینَ مِنَ الرِّجالِ وَ النِّساءِ وَ الْوِلْدانِ لا یَسْتَطِیعُونَ حِیلَةً وَ لا یَهْتَدُونَ سَبِیلا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اشخاص مستضعف از مرد و زن و بچه‌ها که راه به جایی و چاره‌ای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چگونه اشخاصی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ندیده‌اید خدمتکاران و زنانتان پیدا می‌شوند که این مقام را معتقد نیستند، مگر آن ها را می‌کشید با این که اقرار نسبت به شما دارند؟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این مقام علی علیه السّلام بر او ابراز شود و آن را انکار کند، خدا او را دور گرداند و مرگش دهد که خیری در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می‌گوید اگر فلان بنده را خریدم، آزاد است و اگر این جامه را خریدم، صدقه است و اگر با زنی ازدواج کردم، او طلاق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زنش را در غیر موقع طلاق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عمر زنش را در زمان پیامبر صلی الله علیه و آله، در حال حیض طلاق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دستور داد به او مراجعه کند و این کار را طلاق حساب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زنش می‌گوید تو بر من حرامی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نوع قسم است، باید کفاره آن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حضرت محمد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النَّبِیُّ لِمَ تُحَرِّمُ ما أَحَلَّ اللَّهُ لَکَ تَبْتَغِی مَرْضاتَ أَزْواجِکَ وَ اللَّهُ غَفُورٌ رَحِیمٌ قَدْ فَرَضَ اللَّهُ لَکُمْ تَحِلَّةَ أَیْمانِکُمْ وَ اللَّهُ مَوْلاکُمْ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تحریم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پیامبر، چرا برای خشنودی همسرانت، آن چه را خدا برای تو حلال گردانیده حرام می‌کنی؟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خدا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گشودن سوگندهایتان را مقرّر داشته است، و خدا سرپرست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قسم گرفت و پیامبر اکرم صلی الله علیه و آله و سلم کفاره آن را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قسم را به چه مقدار می‌دهد؟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اطعام ده نفر 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مسکینی چقدر غذا باید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سیر، ده 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ربا خورد، اما عقیده‌اش این بود که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مگر این کار را عمدا بکند که ربا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کِسْوَتُهُمْ للمساکین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جامه‌ای بدهد که پوشش برای عورت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می‌گوید من نذر کرده‌ام، اما چیزی را بیان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روزه در وطن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ماه سه روز، دو پنج شنبه که وسط آن یک چهارشنبه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می‌میرد و یک فرزند از کنیزی دارد و بچه‌های دیگر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می‌تواند آن زن را به ازدواج خود درآورد؟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نقل کنم سفارشی را که علی علیه السّلام در مورد کنیزان دارای فرزند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دستور داد هر زنی از کنیزان که فرزند داشته باشد، آن زن از سهم فرزندش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شغل حجامت‌گر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پیامبر اکرم صلی الله علیه و آله همین مسأله را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شتر آب‌کش داری؟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شغل او را علف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شخصی که به غنا مشغول است می‌شود نشست؟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فرزندش صدقه‌ای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می‌تواند آن را باز پس بگیرد؟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صدقه‌ای بدهد و بعد آن را پس بگیرد، مثل کسی است که استفراغ کند و استفراغ خود را دو مرتبه ببلعد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کنار درخت میوه رد می‌شود و از آن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نهی کرد که دیوارها را جوری بلند نمایند که درخت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زمینی را در اختیار دیگری می‌گذارد که آبادش کند، ولی آب آن را به مبلغ معین به اجاره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اهل ذمه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که می‌توان از غذای آن ها خورد در صورتی که گوشت مرده و خوک بخورند؟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نمی‌توان در ظرف طلا و نقره غذا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کبائری که خداوند در این آیه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تَجْتَنِبُوا کَبائِرَ ما تُنْهَوْنَ عَنْهُ نُکَفِّرْ عَنْکُمْ سَیِّئاتِکُمْ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گناهان بزرگی که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شده‌اید دوری گزینید، بدیهای شما را از شما می زداییم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نوع گناهانی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گناهانی که وعده آتش به آن ها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برادر یا خویشاوندانش از کسانی که عارف به ولایت نیستند کناره‌گیری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طلاق و عتق و آزادی بنده‌ای در کار نباشد، با او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شخص به تنهایی شب اول ماه رمضان ماه را می‌بیند و دیگری غیر از او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روزه بگیرد؟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شکی در آن ندارد، تنها خودش روزه بگیرد و روزه می‌گیرد با مردم وقتی آن ها روزه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شخصی که روزه ماه رمضان را قضا می‌کند، می‌تواند با همسر خود ملامسه و بوس و کنار داشته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مدفوع خشک برخورد می‌کند و به لباس و پای او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می‌تواند داخل مسجد شود و نماز بخواند و مدفوعی را که با آن برخورد کرده شستشو ندهد؟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خشک باشد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بدون وضو اذان یا اقامه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w:t>
      </w:r>
    </w:p>
    <w:p>
      <w:pPr>
        <w:pStyle w:val="BookText"/>
        <w:rPr/>
      </w:pPr>
      <w:r>
        <w:rPr>
          <w:rFonts w:ascii="IRNazanin" w:hAnsi="IRNazanin" w:eastAsia="IRNazanin"/>
          <w:color w:val="111111"/>
          <w:sz w:val="28"/>
          <w:sz w:val="28"/>
          <w:szCs w:val="28"/>
          <w:rtl w:val="true"/>
          <w:lang w:bidi="fa-IR"/>
        </w:rPr>
        <w:t>همین کافی است؟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اذان اشکالی ندارد، اما اقامه را باید با وضو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وضو اقامه گفت، آیا می‌تواند با آن اقامه نماز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تخم کبوتر یا مقداری از آن را می‌شکند، در حالی که جوجه در داخل تخم تکان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باید بکند؟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محرم است، در مقابل هر جوجه‌ای یک گوسفند صدقه می‌دهد و گوشت آن را صدقه می‌دهد و اگر جوجه حرکتی نداشته باشد، پول تخم‌مرغ را صدقه می‌دهد یا با پول آن خوراکی برای کبوتر حرم می‌خرد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تخم شتر مرغ را دست می‌زند، با این که جوجه داخل آن حرکت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هر جوجه، یک شتر باید در قربانگاه قربانی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نضوح که در آن شراب می‌ریزند، آیا زن می‌تواند نماز بخواند در صورتی که آن نضوح روی سرش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این که آن را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سورمه چشم را می‌توان با شراب مخلوط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لباس زرد پر رنگ می‌پوشد؟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بوی خوش نباشد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خضاب به حنا و وسمه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و نمی‌تواند با آن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پوست سمور و سنجاب و روباه کوچک و قاقم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نماز با آن نمی‌خواند، مگر این که تزکیه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مخلوط کردن انجیر و خرما را با هم و با میوه‌های دیگر صحیح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از مخلوط کردن آن ها نهی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تنها بودی هر چه مایلی بخور، اما اگر با دیگران بودی این کار را نکن، مگر با اجازه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در حال نماز در مسجد نشسته، ولی پایش خارج از مسجد است یا از مسجد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صحیح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نقره در خوان یا کاسه یا شمشیر و کمربند و زین یا افسار، به قیمتی کمتر یا بیشتر از نقره فروخته می‌شود، آیا حلال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ثمر را به طلا بخرد و غیر آن را به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نقره‌دار و لجام نقره‌ای را می‌توان سوار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نقره باشد که نتوان آن را جدا کرد، اشکالی ندارد، وگرنه سوار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شمشیر را در مسجد آویخت؟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قبله نه، اما طرف دیگر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شیر خر را برای دوا می‌توان آشامید یا در دواء می‌توان قرار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ظرفی که شراب خورده‌اند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قدح چوبی یا ظرف شراب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آب آشامید؟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شسته شود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محلی غسل جنابت یا ادرار می‌کند، بعد خشک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می‌تواند آنجا را فرش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صورتی که خشک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جایی می‌گذرد که مدفوع انسان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می‌وزد و از عذره و مدفوع به لباس و سر او می‌پاشد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می‌تواند قبل از شستن نماز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می‌تکاند و پاک می‌کند نماز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اول شراب بوده بعد سرکه شده، آیا می‌توان آن را خورد؟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وقتی سکر و مستی آن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کوزه شراب می‌توان سرکه یا روغن زیتون یا چیز دیگر ریخت؟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شسته شود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عقیقه برای پسر و دختر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نمی‌کند، قوچ و قوچ، سرش را در روز هفتم می‌تراشد و به وزن آن طلا یا نقره صدقه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نتوانست صدقه بدهد، موی را نگه می‌دارد یا وزن آن را می‌سنجد و وقتی توانگر شد، صدقه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دعا می‌کند و برادرانش اطراف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واجب است که آن ها آمین بگویند؟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خواستند چنین کاری را می‌کنند و اگر نخواستند، ساکت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دعای خوبی کرد و به آن ها گفت که آمین بگویید، لازم است که آمین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غنا و شادی در روز فطر و عید قربان جایز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اگر نی زنی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شرابخوار چه حالی دارد وقتی مست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شراب بخورد و بعد بمیرد، تا چهل روز مانند بت پرست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نوحه‌سرایی بر مرده صحیح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می‌توان در مسجد شعر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گمشده را در مسجد جستجو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فطره ماه رمضان برای تمام افراد واجب است یا برای کسانی که روزه گرفته‌اند و اهل نمازند؟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کوچک و بزرگ خانواده که تحت تکفل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کشتن مورچه جایز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نکش، مگر تو را بیازارند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کشتن شانه به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نیازار و نکش، پرنده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قرائت سوره حمد را ترک نموده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عمدا ترک کرده، نمازش درست نیست، اما اگر فراموش کرده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سوسمار و موش خرما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صحرا رو پا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دو روز روزه ماه رمضان بدهکار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روزه بگیرد؟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آن دو روز یک روز فاصله می‌اندازد و اگر بیشتر از این بود، فقط متوالی و پشت سر هم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 زن خود شوخی می‌کند یا او را عریان می‌نماید یا می‌بوسد و چیزی از او خارج می‌شود،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منی خارج شود با شدت و سست شدن، باید غسل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آبی است که به شدت و شهوت و سستی خارج نشده، غسل ندارد و برای نماز وضو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 می‌تواند از خانه شوهرش بدون اجازه او چیزی به کسی بدهد؟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از او اجازه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بعد از فجر طواف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دو رکعت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می‌تواند خارج از مسجد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در مکه می‌خواند و از آن خارج نمی‌شود، مگر فراموش کند که خارج می‌شود و نماز را می‌گزارد، وقتی به مسجد بازگشت، باید آن دو رکعت طواف را هر ساعتی که می‌خواهد،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هفت شوط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می‌کند و آن دو رکعت را نمی‌خواند تا باز تصمیم می‌گیرد هفت شوط دیگر طواف کند، آیا صحیح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دو رکعت هفت شوط اول را بخواند، بعد هر چه می‌خواهد طواف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 می‌تواند بدون وضو وقوف در عرفات نماید؟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مگر وضو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شخص می‌تواند بدون وضو وقوف در مشعر بنماید؟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وضو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پیراهنی دارد که جنابت به آن رسیده و آن را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می‌تواند در آن بخوابد؟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در جامه خود عرق می‌کند و می‌داند که در آن جنابت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بکند؟ می‌تواند قبل از شستشو نماز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بداند وقتی عرق می‌کند از آن جنابت به بدنش می‌رسد، باید آن چه را که به بدنش رسیده بشوید، اما اگر بداند که به بدنش رسیده ولی محل آن را نداند، باید تمام بدنش را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نشستن در نماز عیدین و جمعه موقعی که امام مشغول خطبه است چگونه است؟ باید رو به قبله باشد یا رو به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لازم است پیرزن و دختری که تازه بالغ نشده، در جمعه و عیدین خود را تزیین نمایند و عطر استعمال کنند، چنان چه بر مردان لازم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سهو می‌کند، بعد بنا را بر گمان می‌گذارد، باید چه کند؟ آیا نماز را شروع کند یا بایستد و تکبیر بگوید و قرائت بخواند؟ آیا اذان و اقامه دارد؟ اگر در دو رکعت آخر سهو کند، آیا بعد از تمام کردن قرائت باید تسبیح و تکبیر بگوید؟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را بر آن چه خواند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قرائت فارغ شده باشد، دیگر قرائت بر او نیست و نه اذان و اقامه باید بگوید و سهوی بر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تکبیر ایام تشریق، آیا دست‌های خود را باید بلند کند یا 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اگر فراموش کرد چیزی بر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زنان باید در ایام تشریق تکبیر بگویند؟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بلند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 امام که یک رکعت جلوتر از اوست داخل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از سلام تکبیر می‌گوید، تکبیر ایام تشریق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چه کار باید بکند؟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می‌کند و بقیه نمازش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تمام کرد، تکبیر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ایام تشریق تنها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باید تکبیر بگوید؟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فراموش کرد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تشریق چه باید بگوید؟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 الله اکبر لا اله الا الله و الله اکبر و لله الحمد الله اکبر علی ما هدانا، الله اکبر علی ما رزقنا من بهیمة الانعام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بزرگتر است، خدا بزرگتر است، معبودی جز خداوند نیست و خدا بزرگتر است و برای خداست 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بزرگتر است که ما را هدایت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بزرگتر است که ما را از گوشت چارپایان روزی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نافله‌ها در ایام تشریق تکبیر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اگر فراموش کرد،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اذان را می‌شنود و نماز فجر را می‌خواند، اما نمی‌داند فجر طلوع کرده یا نه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و فقط گمان به فجر دارد و به واسطه اذان چنین گمانی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همین کافی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نیست، مگر علم داشته باشد که فجر طلوع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عارف داخل خانه برادرش می‌شود، او نبیذ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نوع شراب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آشامیدنی که نمی‌داند چیست به او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می‌تواند بیاشامد بی‌آنکه از او بپرسد؟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 عارف باشد، آن چه را که برایش آورد بیاشامد، مگر این که نشناسد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 می‌تواند انگشتر طلا دست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چهارده‌تایی و مشابه آن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نوع لعب و بازی مستحب نیست، غیر از 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تیراندازی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سوره را شروع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آن را می‌خواند و بعد اشتباه می‌کند و سوره دیگری را می‌خواند تا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می‌فهمد که اشتباه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باید برگردد و همان سوره اول را بخواند، گرچه رکوع و سجده را انجام داده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رکوع نرفته باشد، در صورتی که بخواهد برگردد، اما اگر رکوع کرده، نماز خود را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اشتباه در موقع ذبح قربانی نام دیگری را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صاحب آن کافی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همان نیتی که کرده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یک قربانی را می‌خرد که کور است و این را نمی‌داند، مگر بعد از خریدن، آیا همان کافی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مگر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زیرا هدی صحیح نیست ناقص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گروهی پرسیدم که در کشتی هستند و نمی‌توانند خارج شوند، مگر در گل و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می‌توانند نماز واجب را در کشتی بخوانند؟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نماز جماعت در کشتی می‌خوانند، امام کجا بایستد؟ اگر زن‌ها هم باشند چه کار کنند؟ ایستاده بخوانند یا نشسته؟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اگر نتوانند بایستند نشسته می‌خوانند، امام جلو می‌ایستند و زن‌ها پشت سر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کشتی جا نداشت، زن‌ها می‌نشینند و مردها نماز می‌خوانند، اشکالی ندارد که زن‌ها جلو آن ها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تشهد و قنوت اشتباه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می‌تواند تکرار کند تا به یادش بیاید یا ساعتی ساکت باشد تا یادش بیاید؟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کردن اشکالی ندارد، و ساعتی سکوت کند تا یادش بیاید، در قنوت مانند تشهد اشتباه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قرائت خود اشتباه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می‌تواند ساعتی ساکت باشد تا یادش بیاید؟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سوره‌ای را می‌خواهد بخواند، ولی سوره دیگری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می‌تواند بعد از خواندن نصف سوره برگردد و سوره‌ای که می‌خواست را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 و قُلْ یا أَیُّهَا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یک سوره را در دو رکعت نماز واجب می‌خواند، در صورتی که سوره دیگر را هم می‌تواند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باید بکند؟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سوره دیگری را خوب می‌خواند این کار را نکند، اما اگر سوره دیگری یاد ندارد،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کرد چیزی بر او نیست و نباید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نماز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می‌تواند بدون مرض و علّتی یک پای خود را جلو و پای دیگر را عقب بیاندازد؟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دو رکعت اول نماز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می‌تواند بدون این که بیماری یا ناراحتی داشته باشد، دست به دیوار مسجد بگیرد و به کمک دیوار حرکت کند و به پا بایستد؟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تمتع شخصی روز ترویه قبل از زوال مقدم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باید بکند؟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می‌کند و از احرام خارج می‌شود، وقتی نمازش را خواند محرم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چیزی، چند درهم یا لباس یا چهارپا را پیدا می‌کند، چه کار باید بکند؟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اعلان می‌کند، اگر اعلان نکرد جزو اموال خود قرار می‌دهد تا صاحبش پیدا شود و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وصیت می‌کند بدهند، او ضامن آن شی‌ء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چیزی را پیدا می‌کند و یک سال هم اعلان می‌نماید بعد صدقه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صدقه دادن صاحبش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صدقه‌ای که داده چه می‌شود و اجر آن متعلق به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یا قیمت آن را به صاحبش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آن است و اجر متعلق به او است، مگر صاحبش راضی شود و از آن بگذرد و اجرش متعلق به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نماز واجب است و بچه‌اش در پهلوی او گریه می‌کند و آن زن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می‌تواند بچه‌اش را در دامن خود بنشاند و ساکتش کند یا شیر به او بدهد؟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جراحتی در ران یا شکم یا بازو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 می‌تواند نگاه کند و معالجه نماید؟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در زیر ران یا دو طرف نشیمنگاهش جراحتی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 می‌تواند نگاه کند و آن را معالجه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عورت او نباشد می‌تواند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فضله موش داخل آرد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آن را وقتی با آرد مخلوط شود خورد؟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نداند اشکالی ندارد، اما اگر فهمید فضله را از آرد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قربانی می‌کند، می‌تواند از پوست آن ها را برای خود مشک بسازد؟ فرمود صحیح نیست، مگر این که قیمت پوست را صدقه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روی مصلّی و فرش نماز یا حصیر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سجده کف دست او روی فرش قرار می‌گیرد، اما انگشت‌هایش خارج از فرش روی زمین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نماز واجب سوره و سوره دیگر را با یک نفس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صحیح است و اگر انجام داد اشکالی ندارد؟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بخواهد می‌تواند به یک نفس بخواند و اگر به چند نفس هم خواند، چیزی بر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نماز است و صدایی می‌شنود و سکوت می‌کند تا گوش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چنین کرد اشکالی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نقصی است در نماز، ولی چیزی بر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در قرائت نماز می‌تواند زبانش را حرکت ندهد و همین طور آهسته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در قرائت به آیه‌ای می‌رسد که در آن ترسانیدن است گریه می‌کند و آیه را تکرار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می‌خواهد آیه را تکرار کند و اگر گریه‌اش گرفت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 می‌تواند با انگشتر نقره کار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کراهت دارد ظرف آبی را که نقره است استعمال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شخص می‌تواند بدون وضو قرآن را روی لوح یا صفحه بنویسد؟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مجوسی ملخ و ماهی صید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می‌توانیم بخوریم؟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صید آن ها همان زکات آن ها است و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دزدی می‌کند، چه حکمی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صغیر باشد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تکرار کرد انگشت‌هایش قطع می‌شود و اگر باز دزدی کرد، از پایین‌تر قطع می‌شود یا جایی که خدا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در خوابگاه شتر نماز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مگر بترسد که اسباب و لوازمش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جاروب کن، بعد آب پاشی نما و بعد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که آیا در خوابگاه گوسفند می‌تواند نماز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خرما را دو سال یا چهار سال بفروشد؟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می‌گوید اگر امسال چیزی نداد ان شاء الله سال دیگر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خرما را می‌تواند برای یک سال بخرد؟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مگر خرما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به یک حجة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احرام بست و گفت به یک حجة این عمل او عمره است که در خانه از احرام خارج می‌شود عملش عمره کوفه است و حج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در چه زمانی انجام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ماه که بخواهد می‌تواند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ایستادن پشت سر امام در صف، اندازه آن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طور می‌توانی 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نشستی اگر جا تنگ بود، جلو یا عقب برو،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شخص می‌تواند در نماز کف دو دست یا آرنج را روی هم بگذارد؟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انجام داد، دو مرتبه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این مسأله را از پدرشان و ایشان از پدرشان تا بالاخره از علی بن ابی طالب علیه 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کار است و در نماز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از مستراح روی لباس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می‌تواند در آن نماز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مگر روی لباس خود اثری ببیند که باید آن را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و نصرانی دست در آب فرو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از آن وضو گرفت؟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مضطر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نصرانی و یهودی با مسلمانان در حمام شستشو می‌کنند؟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بداند او نصرانی است، با غیر آب حمام باید غسل کند، مگر این که نصرانی تنها داخل حوض غسل کند که در این صورت حوض را شستشو می‌کند و بعد غسل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و نصرانی از خم آب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مسلمان می‌تواند از آن آب بخورد؟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دسته کوزه و خم و قدح و شیشه و عیدان می‌تواند آب بیاشامد؟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دسته کوزه و آفتابه و قدح نمی آشامد و از طرف دسته وضو هم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 که نمی‌تواند بایستد چگونه نماز می‌خواند؟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نافله را نشسته می‌خواند و هر دو رکعت را یک رکعت حساب می‌کند، اما در نماز واجب، در صورتی که نتواند بایستد هر رکعت را یک رکعت حساب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 در چه صورت می‌تواند روزه خود را بخورد؟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بیماری که روزه برایش ضرر داشته باشد، می‌تواند روزه‌اش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موقع ذبح، قبل از سرد شدن گوشت، گردن گوسفند را قطع نموده و این کار را اشتباها انجام داده یا کارد یک مرتبه بریده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آن را خورد؟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اما دو مرتبه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نماز و روزه بر پسر واجب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نزدیک بلوغ شود و روزه و نماز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را دزد می‌زند یا لباسش غرق می‌شود و لخت است و موقع نماز می‌رسد، چگونه نماز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خاشاک پیدا کرد عورت خود را می‌پوشاند و نمازش را با رکوع و سجود تمام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پیدا نکرد، می‌ایستد و برای رکوع و سجده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فقط یک چادر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نماز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آن می‌پیچد و سرش را می‌پوشد و نماز می‌خواند، و اگر پایش بیرون ماند و چاره‌ای نداشت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نماز جماعت است و یک نفر آیه سجده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چکار بکند؟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سرش اشاره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 می‌تواند در زمین شوره‌زار نماز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در آن زمین گیاه روییده باشد و مگر بترسد نمازش فوت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موقع نماز با درنده رو به رو می‌شود و نمی‌تواند از ترس او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را بایستد و بخواند، در رکوع و سجود از درنده که رو به روی اوست در غیر قبله می‌ترسد، اگر رو به قبله بایستد، می‌ترسد شیر به او حمله کند، چه کار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شیر نماز بخواند و با سر اشاره می‌کند در حال قیام، گرچه شیر رو به قبله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نماز است و دیگری آیه سجده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می‌کند و وقتی یکی از چهار سوره واجب را شنید، آن گاه حرکت می‌کند و نمازش را تمام می‌نماید، مگر در نماز واجب باشد که با سر اشاره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زدن بعد از تمام شدن نماز عشاء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دمل چرک می‌آید، چه کار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غلیظ است و خون به همراه دارد، در هر شبانه روز، صبح و شب دو بار می‌شوید و وضو را باطل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اندازه یک دینار به لباس خون رسیده، آن را بشوی و در آن جامه نماز نخوان، مگر بعد از شستن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می‌گوید قربانی به کعبه می‌برم و چنین و چنان، چیزهایی که قدرت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برای خدا کرده باشد و مالک چیزی نباشد اشکالی ندارد، اما اگر مالک غلام یا کنیز یا مشابه آن ها است، می‌فروشد و از بهای آن عطر می‌خرد و کعبه را معطر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مالک چهارپا باشد چیزی بر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دو زن دارد؛ یکی از آن ها می‌گوید سهم شب و روز من یک روز یا یک ماه و از این قبیل متعلق به تو باشد و به تو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راضی باشد یا از او بخرد، اشکالی ندارد و حق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نماز در صفی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می‌تواند به صف دوم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یا سوم برود یا به پشت و در کنار صف دیگر برگردد؟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بودن آنجا خللی مشاهده می‌کند،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اذان و اقامه را روی مرکب گفت؟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اشکالی ندارد، ولی اقامه را نمی‌گوید تا پایین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کلاغ دو رنگ و سیاه را می‌توان خورد؟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گوشت هیچ نوع کلاغ زاغ و غیر آن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سه روز در حج و هفت روز، آیا پشت سر هم بگیرد یا جدا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را پشت سر هم فاصله نیندازد، ولی بین سه روز و هفت روز را جمع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روزه قسم را باید متوالی بگیرد یا فاصله بیاندازد؟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 می‌تواند مرد را ببوسد یا زن، زن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 خواهر و دختر و مانند آن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 می‌تواند در خانه تنها بخوابد؟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تنهایی کراهت دارد و من دوست ندارم چنین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انگشت یا دستش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می‌تواند با آب دهان آن را مرطوب کند و در نمازش مسح نماید؟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طشت ادرار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می‌تواند در آن وضو بگیرد؟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بعد از بول آن را بشوید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قنوت را فراموش می‌کند تا به رکوع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را تمام کند، چیزی بر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شتر و گاو قربان کردن، قربانی برای چند نفر می‌تواند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خانواده نام خود را می‌برد، همان قربانی برای خانواده کافی است، اگر چهار پنج نفر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خشک شدن آب و مردن صیدهای دریایی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خوردن آن ها حلال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صید دریایی را در تور و شبکه نگه می‌دارند تا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خوردن آن حلال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تور بماند تا بمیرد، بخورد،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شکارچی آهو یا گورخر یا پرنده‌ای را به زمین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دیگری آن را با تیر می‌زند و می‌میرد، آیا خورده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 تا تغییر نکرده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نسخه دیگر تا وقتی غایب نشده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صورتی که موقع تیراندازی نام خدا را برده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مسلمان برده‌ای مشرک را در سرزمین شرک می‌خرد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می‌گوید که نمی‌توانم راه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می‌ترسد او به مشرکان ملحق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می‌تواند او را بکشد؟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بترسد به دشمن بپیوندد، می‌تواند او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 مردی از شخصی طلبکار است، مرد بدهکار منکر می‌شود بعد همان مرد منکر از این شخص طلبکار می‌شود، آیا می‌تواند طلبکار اولی مانند او منکر بدهی خود شود مثل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اضافه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کنیزی را به دیگری صدقه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آمیزش با آن کنیز برایش حلال است تا هنوز کنیز را به شخص صدقه‌گیرنده نداده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او صدقه داد، آمیزش با آن کنیز برایش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میت در صورتی که خورشید قرمز شود جایز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مگر در وقت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خورشید غروب کرد نماز مغرب را بخوان بعد نماز میت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پشت سر امام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 را طولانی می‌کند و ادرارش می‌گیرد یا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می‌ترسد چیزی از دستش برود یا دچار دردی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باید بکند؟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می‌دهد و تمام می‌کند و امام را رها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 بدون اجازه شوهرش می‌تواند خارج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 بدون اجازه شوهرش می‌تواند روزه بگیرد؟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قرضی به گردن شخص ثروتمندی است و هر وقت طلبکار بخواهد، می‌تواند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باید زکات بدهد؟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تا طلبش را بگیرد و یک سال بر آن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علی بن جعفر از برادر خود حضرت موسی بن جعفر نقل کرد که می‌تواند دو هفت شوط طواف را به هم ضمیمه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نماز طواف بخواند و بیش از دو هفت شوط نمی‌تواند طواف نماید بدون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 را داغ نمایند یا دعا برایش بنویسند؟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دعا اشکالی ندارد، در صورتی که به نوع حرام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مطلقه تا تمام نشدن عدّه نفقه از شوهرش طلبکار است؟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شنید که شوهرش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وفات نگه داشت و بعد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فهمید شوهرش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شوهر دوم حلال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نماز شب را فراموش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یادش می‌آید که برای نماز ظهر آماده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بکند؟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نماز ظهر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ظهر، نماز شب و وتر را بین ظهر و عصر یا هر وقت که خواست قضا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حجامت کرده و خون به لباسش رسیده و نمی‌داند تا فردا چه کار باید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دیده و نشسته، باید آن چه نماز را که در آن حال خوانده قضا کند و چیزی کم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دیده و شروع به نماز کند، بعد همین نماز را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لحاف حریر یا متکای حریر یا مصلّای حریر یا تمام این‌ها که از دیبا باشد، آیا مرد می‌تواند روی آن ها نماز بخواند و به آن ها تکیه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زمین پهن می‌کند و می‌ایستد، اما بر آن ها سجده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سجده آخر نماز واجب را فراموش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نماز را می‌دهد و بعد سجده می‌کند، همین طور در 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نماز را با سوره‌ای قبل از حمد شروع می‌کند و پس از تمام کردن سوره یادش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بکند؟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را می‌خواند و حمد را بعد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سوره‌ای را قبل از سوره حمد شروع کرده، در صورتی که خطا و اشتباه کرده باشد همین او را کافی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شخص می‌تواند در کشتی بر قیر سجده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شخص می‌تواند در نماز به نقش انگشتری خود نگاه کند، مثل این که می‌خواهد آن نقش را در تکه‌ای کاغذ یا کتابی که رو به قبله است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نقصی در نماز است، اما آن را قطع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شخص می‌تواند در رکوع یا سجود باقیمانده سوره‌ای که می‌خواند،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رکوع نمی‌تواند، ولی در سجده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شخص می‌تواند در رکوع یا سجده‌اش، سوره‌ای غیر از سوره‌ای که همیشه می‌خواند را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شروع به آیه‌ای نموده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فراموش کرده به پهلوی راست بخوابد و بعد از دو رکعت نماز صبح و وقتی که مشغول اقامه شده، یادش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بکند؟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می‌شود و نمازش را می‌خواند و آن را رها می‌کند،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در نماز است و پهلوی او کسی خوابیده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او را بیدار کند و به قصد بیدار کردن او، تسبیح می‌گوید و صدایش را بلند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نمازش را باطل می‌کند و چه باید بکند؟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هم بر او نیست و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مشغول نماز است که کسی در می‌زند، تسبیح می‌گوید و صدایش را بلند می‌کند تا خادمش بفهمد و بیاید و با دست نشان دهد که درب منزل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نمازش باطل می‌شود و چیزی بر او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وضو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بر سر و رویش می‌بارد تا از سر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به صورت و دست‌ها و پاهایش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همین او را از وضو بی‌نیاز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بشوید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مضمضه و استنشاق نیز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شخص می‌تواند برای غسل جنابت در باران بایستد تا بر روی سر و بدنش جاری شود، با این که می‌تواند با آب دیگری غسل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همان طور که با آب غسل می‌کند، غسل کند کافی است، جز این که شایسته است مضمضه و استنشاق کند و به جایی از بدنش که دست می‌رسد، دست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مبتلا به جنابت می‌شود و آب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می‌آید، آیا همان باران کافی است یا باید تیمم نماید؟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بشوید کافی است از 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جنب یا بی‌وضو است و آب پیدا نمی‌کند، اما برف و یخ هست و خاک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این دو بهتر است؟ تیمم کند یا برف به صورت و بدن و سر خود بکشد؟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 در صورتی که سر و بدنش را تر کند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نتوانست با برف غسل کند، تیمم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شخص می‌تواند در نماز دو چشمش را عمدا ببندد؟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نماز است، می‌فهمد بادی از او خارج شد، اما استشمام بو نمی‌کند و صدایی نمی‌شنود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به یقین بداند، نماز و وضویش را اعاده می‌کند و آن چه از نماز را که خوانده به حساب 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احساس باد در شکم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دماغ می‌گذارد و عمدا از مسجد خارج می‌شود تا باد از او خارج شود، بعد برمی‌گردد و نماز می‌خواند، بی‌آنکه وضو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کافی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مگر این که وضو بگیرد و آن چه در نماز خوانده را رها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تشهد دو رکعت اول می‌خواهد حرکت کند، چگونه حرکت نماید؟ دو دست و دو زانویش را به زمین بگذارد و بعد حرکت کند؟ چگونه انجام 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 خواست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شخصی در مسجد می‌تواند عمامه یا عرقچین خود را زیر پیشانی بگذارد؟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باید پیشانی روی زمین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دو رکعت نماز صبح را نخواند تا وارد مسجد می‌شود و امام در نماز ایستاده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است، چه بکند؟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نماز آن ها می‌شود و آن دو رکعت را رها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خورشید برآمد قضا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دو رکعت نافله صبح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شخص می‌تواند در نماز چشم به آسمان بیاندازد؟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شوهر بر او غضبناک است آیا نمازش صحیح است یا چگونه است حال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در حال گناه است، تا شوهر از او راضی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اشخاصی مشغول صحبت می‌شوند تا یک ثلث از شب یا بیشتر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حرکت می‌کنند تا نماز عشا را بخوانند یا به جماعت برگزار کنند، کدام بهتر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جماعت بخوانند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نماز واجب، سوره نجم را می‌خواند، بعد به رکوع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حرکت می‌نماید و بقیه نماز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سجده واجبی که در سوره نجم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حرکت می‌کند و سوره حمد را می‌خواند، سپس به رکوع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کار اضافی است و در نماز واجب دو مرتبه نکند، سجده را در فریضه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نماز است و خیال می‌کند که جامه‌اش پاره شده یا چیزی به آن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می‌تواند در حال نماز جامه خود را بررسی نماید؟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جلوی لباس یا دو طرف آن است اشکالی ندارد، اما اگر پشت است، توجه به آن نکند که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شخص می‌تواند پشت درخت خرمای میوه‌دار نماز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شخص می‌تواند در میان درختان تاک وقتی که انگور دارد نماز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پشت گربه دست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می‌تواند قبل از شستن دست نماز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پیش‌نماز مسافرین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مسافرها چگونه نماز بخوانند؟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دو رکعتی می‌خوانند، امام بقیه نماز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سلام داد و تمام کرد، آن ها نیز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شخص می‌تواند در حالی که الاغی جلوی او ایستاده نماز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فاصله خود و حیوان یک نی یا چوب یا چیزی می‌گذارد و بعد نماز می‌خواند،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نکرد، آیا باید نمازش را دو مرتبه بخواند یا چیزی بر او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را اعاده کند، چیزی بر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یک ثلث از حج خود را به میتی می‌بخشد و یک ثلث را به شخص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میت صحیح است، اما برای زنده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بر خود لازم شمرده که در کوفه یک ماه روزه بگیرد و در مدینه یک ماه و در مکه یک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چهارده روز در مکه روزه گرفت، آیا می‌تواند برگردد پیش خانواده خود و روزه کوفه را بگیرد؟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و چیزی بر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دختر خود را به ازدواج پسری که مخنث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مردی را دارد ولی قدرت مجامعت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صحیح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او نابکاری و فاحشه‌ای نیست به ازدواج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آزاد با چند برده یک غلام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بکنند؟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غلام‌ها را باید کشت و آزادها دیه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وصیت می‌کند وقتی مردم، کنیزم فلانی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می‌ماند تا چند فرزند از او متولد می‌شود و بعد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او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آزاد است، اما بچه‌ها برده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 مردی جامه خود را بر شانه می‌افکند و به زمین می‌خورد یا زیر بغل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صحیح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غلام خود می‌گوید برادرم،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صحیح است؟ گفت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 ادرار می‌کند و ادرارش به مسجد یا دیوار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در آنجا قبل از شستن نماز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 باشد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حال جماع یا رفتن به مستراح انگشتری دارد که نام خدا یا آیه‌ای از قرآن 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صحیح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نسخه دیگری است که اشکال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 و برخاست و نماز بر پوست حیوانات درنده و خرید و فروش و سوار شدن بر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مثلا زین اسب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صحیح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سجده بر آن نکند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بر اوست روزه سه روز در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روزه قضا بگیرد با این که در همان ماهی است که آن سه روزش را روزه نگرفته؟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روزه سه روز در ماه را تا آخر ماه به تأخیر می‌اندازد، به طوری که دیگر نمی‌تواند پنج شنبه آخر را درک کند مگر با جمع کردن با چهارشنبه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کافی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روزه سه روز در ماه را که به گردنش هست پشت سر هم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قضای آن صحیح است یا باید فاصله بیندازد؟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طور مایل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زنش را طلاق داده یا زنش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زنا می‌کند، آیا باید او را سنگسار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را طلاق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یا بیشتر پس از طلاق زنا کرده، آیا باید او را رجم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مشغول طواف است که یادش می‌آید جنب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طواف خود را قطع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را قطع می‌کند و آن چه طواف کرده حساب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 دست خود را در آبی فرو می‌برد و می‌خواهد قبل از شستن دست خود، خویشتن را شستشو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اشکالی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دستش آلوده به جنابت نشده اشکالی ندارد، اما اگر قبل از وارد کردن در آب دستش را بشوید، من مایل‌ترم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شهادت ولد زنا پذیرفته است و می‌تواند پیش‌نماز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شهادتش پذیرفته نیست و نمی‌تواند پیش نماز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کنیزی را پیدا کند، آیا یابنده می‌تواند با او همبستر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می‌تواند او را در مقابل مخارجی که برایش نموده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آب زیادی گوسفند، گاو، شتر می‌توان آشامید و وضو گرفت؟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در مستراح می‌ریزد و به لباس ترشح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باید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خشک باشد اشکالی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منظور این است که نجاست همراه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 را صید می‌کنند و بعد از صید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آن را خورد؟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 مرده در دریا یا صحرا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آن را خورد؟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 پر پشم است و ادرار به آن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آن را بشویند؟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آن را می‌شویند، بعد در محلی که ادرار فرو رفته، آب روی آن می‌ریزند تا آب از آن طرف لحاف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بالای سقف مستراح باران می‌بارد و آب چکه می‌کند و از ترشح آن به لباس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می‌تواند قبل از شستن بر آن نماز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آب باران جاری شود، اشکالی ندارد که با آن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 به لباس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با آن نماز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موش تر نباشد اشکالی ندارد و اگر تر باشد، آن جایی از لباس را که با آن برخورد کرده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هم همین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اضافه آب اسب و قاطر و الاغ را می‌توان آشامید و وضو گرفت؟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روی بوریاهای نصرانیان و یهودان که در خانه‌هایشان بر آن نشسته‌اند صحیح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فرش آن ها نماز نخوان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 و مرغ و کبوتر و نظایر آن ها روی مدفوع پا می‌گذارد و بعد روی لباس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باید آن را شست؟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از آثار پای آن ها دیده شود بشوی، وگرنه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و کبوتر و گنجشک و نظایر آن ها به مدفوع برخورد می‌کنند و بعد داخل آب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با آن آب وضو گرفت؟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آب زیاد و به اندازه کرّ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کلپاسه و وزغ و مار در آب می‌افتد و نمی‌میرند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از آب آن وضو گرفت؟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عقرب و سوسک و پشه در خم یا کوزه می‌میرند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از آن وضو گرفت؟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ماه رمضان در سفر است و در محلی اقامت می‌گزیند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لازم است روزه بگیرد؟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تصمیم به ماندن ده روزه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تصمیم گرفت، روزه را می‌گیرد و نماز را تمام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چند روز روزه ماه رمضان مقروض است و در مسافرت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اقامت در محلی را بنماید، آیا می‌تواند قضای روزه‌اش را بگیرد؟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قصد اقامت ده روز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خورشید گرفتن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مایل است نماز را می‌خواند و هر سوره‌ای را می‌خواند، جز این که قرائت می‌خواند و به رکوع می‌رود، باز نماز قرائت می‌خواند و به رکوع می‌رود، باز قرائت و رکوع و قرائت می‌خواند در رکوع، تا چهار 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رکوع پنجم به سجده می‌رود و بعد حرکت می‌کند و همین کار را تکرار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را که طلاق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عده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حیض و از اول طلاق عده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یک طلاق یا دو طلاق می‌دهد بعد زن را رها می‌کند تا عده‌اش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چنین زنی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رهایش کرد و دیگر او را نمی‌خواهد، از او جدا می‌شود و برایش حلال نیست، مگر با مرد دیگری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ترک کرد و تصمیم رجوع داشت، بعد از گذشت یک سال او به رجوع شایسته‌تر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را وقتی نگرفته جایز است برای صاحبش؟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پدر صدقه بر فرزند صغیر خود بدهد جایز است، زیرا او برای فرزندش وقتی صغیر است قبض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بچه کبیر باشد جایز نیست، مگر قبض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مرد دیگری صدقه داده، اما او هنوز صدقه را تصرف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فرمود جایز است، چه تصرف کرده باشد و چه تصرف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مالی را تا مکان معینی کرایه کرده و وقتی از آن محل رد می‌شود و می‌گذرد، چهارپا سقط می‌شود و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بکند؟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 محل تجاوز کرده، مستاجر و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چهارپایی را کرایه کرده و به دیگری واگذار نموده و چهارپا سقط شده و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شرط کرده دیگری جز او سوار نشود، ضامن آن است، اما اگر حرفی نزده چیزی بر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مال سواری را کرایه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در چاه افتاد و اعضایش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بکند؟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مال سواری را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گواه آورد که بسته و محکم نموده، چیزی بر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مست می‌شود و کسی را می‌کشد و برادر مقتول شتر را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چه باید بکنند؟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شتر باید دیه مقتول را بدهد و کشنده شتر باید قیمت شتر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کنیزی در اختیارش است که متعلق به دو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نفر به او می‌گوید که من منصرف شده‌ام کنیزم را از تو بگیرم و سهم خود را به تو می‌فروشم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سهم خودش را می‌فروشد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 می‌گوید من کنیزم را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زنش بر او حرام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خریدار غیر از کسی است که با او ازدواج کرده، طلاق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 بین آن دو جدایی می‌اندازد، وگرنه رهایش می‌کند که با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برای شوهر حلال است و بر همان ازدواج هستند تا مشتری کنیز خود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ازدواج مجدد درآورد، در این صورت طلاق در اختیار شوهر اوست و به دست صاحب کنیز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برای فرزندش در حالی که صغیر است زنی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پسر با زن خود دخول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آن زن با کی است، بر پدر یا پسر؟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بر پسر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نداشته باشد به گردن پدر است وقتی به ازدواج او درآورده در حال صغیر بودن او، چه ضامن فرزند خویش باشد یا ضامن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آزاد کنیزی که مال دو نفر است به ازدواج درآورده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نفر می‌خواهد کنیز را از او بگیرد، آیا می‌تواند؟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به دست شوهر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برای هیچ کدام از دو شریک که او را طلاق بدهند و کنیز را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آبی است که در آن هزار رطل آب می‌باشد و در آن قطره ادراری 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آن را آشامید یا وضو گرفت؟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دیگ هزار رطل که در آن آب گوشت می‌پزند، داخل دیگ مقداری خون 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آن را خورد؟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پخت بخور،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موشی در چاهی افتاده و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با آن آب وضو گرفت؟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دلو از چاه آب بکش، بعد وضو بگیر،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موشی در چاهی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بیرون آورده‌اند که تکه تکه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از آب چاه وضو گرفت؟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قطعه قطعه شدن، بیست دلو می‌کشی، بعد وضو می‌گیری،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بچه‌ای در چاهی ادرار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از آن آب وضو گرفت؟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آب را باید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دست به میت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باید غسل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 سرد نشده باشد غسل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سرد شده باشد، وقتی دست زد باید غسل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چاهی شراب ریخته‌اند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از آن آب وضو گرفت؟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مگر همه آب 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صدقه‌ای را در راه خدا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قطعی می‌تواند از صدقه خود برگردد؟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صدقه در راه خدا داد، مال مساکین و ابن السبیل است و نمی‌تواند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 می‌تواند از طرف بعضی اموات خود نماز یا روزه بگیرد؟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 چه می‌خواهد نماز می‌خواند و به میت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میت بخشید، متعلق به او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9" w:name="__RefHeading___Toc1572797_1468164448"/>
      <w:bookmarkStart w:id="440" w:name="_Toc174"/>
      <w:bookmarkEnd w:id="439"/>
      <w:r>
        <w:rPr>
          <w:rtl w:val="true"/>
        </w:rPr>
        <w:t>بیان</w:t>
      </w:r>
      <w:bookmarkEnd w:id="440"/>
    </w:p>
    <w:p>
      <w:pPr>
        <w:pStyle w:val="BookText"/>
        <w:rPr/>
      </w:pPr>
      <w:r>
        <w:rPr>
          <w:rFonts w:ascii="IRNazanin" w:hAnsi="IRNazanin" w:eastAsia="IRNazanin"/>
          <w:color w:val="111111"/>
          <w:sz w:val="28"/>
          <w:sz w:val="28"/>
          <w:szCs w:val="28"/>
          <w:rtl w:val="true"/>
          <w:lang w:bidi="fa-IR"/>
        </w:rPr>
        <w:t>قوله قال سألت أبی یدل علی أن السائل فی تلک المسئولات الکاظم علیه السلام و المسئول أبوه علیه السلام و فی قرب الإسناد و سائر کتب الحدیث السائل علی بن جعفر و المسئول أخوه الکاظم و هو الصواب و لعله اشتبه علی النساخ أو الرواة و یدل علیه التصریح بسؤال علی عن أخیه فی أثناء الخبر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الله أعلم إن کان محمد یقولونه کانت النسخ هنا محرفة مصحفة و الأظهر أنه کان هکذا</w:t>
      </w:r>
    </w:p>
    <w:p>
      <w:pPr>
        <w:pStyle w:val="BookText"/>
        <w:rPr/>
      </w:pPr>
      <w:r>
        <w:rPr>
          <w:rFonts w:ascii="Amiri" w:hAnsi="Amiri" w:eastAsia="Amiri" w:cs="Amiri"/>
          <w:color w:val="111111"/>
          <w:sz w:val="28"/>
          <w:sz w:val="28"/>
          <w:szCs w:val="28"/>
          <w:rtl w:val="true"/>
          <w:lang w:bidi="ar-SA"/>
        </w:rPr>
        <w:t>وَ سَأَلْتُهُ عَمَّنْ یَرْوِی عَنْکُمْ تَفْسِیراً أَوْ رِوَایَةً عَنْ رَسُولِ اللَّهِ صلی الله علیه و آله فِی قَضَاءٍ أَوْ طَلَاقٍ أَوْ عِتْقٍ أَوْ شَیْ‌ءٍ لَمْ نَسْمَعْهُ قَطُّ مِنْ مَنَاسِکَ أَوْ شِبْهِهِ مِنْ غَیْرِ أَنْ یُسَمِّیَ لَکُمْ عَدُوّاً أَ یَسَعُنَا أَنْ نَقُولَ فِی قَوْلِهِ اللَّهُ أَعْلَمُ إِنْ کَانَ آلُ مُحَمَّدٍ علیهم السلام یَقُولُونَهُ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فکلمة إن نافیة و الحاصل أنه هل یجوز تکذیب مثل هذه الروایة فأجاب علیه السلام بأنه لا یجوز تکذیبه حتی یستیقن کذبه و یحتمل أن تکون کلمة إن شرطیة أی إن کان آل محمد یقولونه فنحن نقول به فالجواب أنه لا یجوز التصدیق به حتی یستیقن فالمراد بالیقین ما یشمل الظن المعتبر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قال أبو الحسن علی بن جعفر لعله إنما أعاد اسمه إشعارا لما سقط من بین الخبر لئلا یتوهم اتصاله بما قبله کما یدل علیه الابتداء من وسط جواب قد سقط سؤاله رأسا</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اعلم أنا لما شرحنا أجزاء الخبر فی أبوابها بروایة الحمیری فلم نعد شرحها هاهنا حذرا من التکرار و کذلک ترکنا بعض ما فیها من التصحیفات لیرجع من أراد تصحیحها إلی ما أوردنا منه فی أبوابها</w:t>
      </w:r>
      <w:r>
        <w:rPr>
          <w:rFonts w:eastAsia="IRNazanin" w:cs="IRNazanin"/>
          <w:color w:val="111111"/>
          <w:sz w:val="28"/>
          <w:szCs w:val="28"/>
          <w:rtl w:val="true"/>
          <w:lang w:bidi="fa-IR"/>
        </w:rPr>
        <w:t xml:space="preserve">. </w:t>
      </w:r>
      <w:bookmarkStart w:id="441" w:name="pg13739_148602"/>
    </w:p>
    <w:p>
      <w:pPr>
        <w:pStyle w:val="BookText"/>
        <w:rPr/>
      </w:pPr>
      <w:bookmarkEnd w:id="4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دلالت می‌کند که سائل در این سوالات، امام موسی کاظم علیه السّلام و مسئول پدرش امام صادق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قرب الاسناد و باقی کتاب‌های حدیثی، سائل علی بن جعفر و مسئول برادرش امام موسی کاظم علیه السّلام است و این حقیقت دارد و شاید بر کاتبان یا راویان اشتباه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سوال علی از برادرش در سراسر حدیث دلالت دارد که سوالات از علی بن جعفر از برادرش موسی بن جعفر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اعلم ان کان محمد یقولونه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این جا تحریف شده و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ظاهر‌تر این است که عبارت چنین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سالته عمن یروی عنکم تفسیرا او روایة عن رسول الله صلی الله علیه و آله فی قضاء او طلاق او عتق او شی لم سمعه من مناسک او شبهه من غیر ان یسمی عدواً أیسعنا ان نقول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اعلم إن کان آل محمد صلی الله علیه و آله یقولونه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نافیه است و حاصل معنا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تکذیب مثل این روایت جایز است؟ امام علیه السّلام پاسخ داده است که تکذیب چنین روایتی، تا یقین به دروغ بودن آن نداشته باشی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شرطیه باشد، یعنی اگر آل محمد صلی الله علیه و آله چنین سخن را بگویند، ما هم قائل به آن شویم؟ جواب این است که تصدیق آن حدیث جایز نیست، مگر یقین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به یقین که در این جا عام است و شامل گمان معتبر شرعی هم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ابوالحسن علی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نامش را به خاطر آگهی از افتادگی میان حدیث تکرار کرده است تا توهم نشود که حدیث به ما قبلش اتصال دارد، چنان چه آغاز از وسط جواب که تمام سوالش افتاده است، بر این مطلب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ما اجزای حدیث را به روایت حمیری در باب‌های آن شرح کردیم که به جهت بیم از تکرار، در این جا اعاده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بعضی از اشتباهات را که در خبر وارد شده است رها کردم تا هرکه بخواهد تصحیح کند، به باب‌های مربوطه مراجعه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442" w:name="__RefHeading___Toc1572799_1468164448"/>
      <w:bookmarkStart w:id="443" w:name="_Toc175"/>
      <w:bookmarkEnd w:id="442"/>
      <w:r>
        <w:rPr>
          <w:rtl w:val="true"/>
        </w:rPr>
        <w:t xml:space="preserve">باب </w:t>
      </w:r>
      <w:r>
        <w:rPr/>
        <w:t>18</w:t>
      </w:r>
      <w:r>
        <w:rPr>
          <w:rtl w:val="true"/>
        </w:rPr>
        <w:t xml:space="preserve"> </w:t>
      </w:r>
      <w:r>
        <w:rPr>
          <w:rtl w:val="true"/>
        </w:rPr>
        <w:t>احتجاجات أصحابه علی المخالفین</w:t>
      </w:r>
      <w:bookmarkEnd w:id="443"/>
    </w:p>
    <w:p>
      <w:pPr>
        <w:pStyle w:val="Heading4"/>
        <w:numPr>
          <w:ilvl w:val="3"/>
          <w:numId w:val="1"/>
        </w:numPr>
        <w:rPr/>
      </w:pPr>
      <w:bookmarkStart w:id="444" w:name="__RefHeading___Toc1572801_1468164448"/>
      <w:bookmarkStart w:id="445" w:name="_Toc176"/>
      <w:bookmarkEnd w:id="444"/>
      <w:r>
        <w:rPr>
          <w:rtl w:val="true"/>
        </w:rPr>
        <w:t>الأخبار</w:t>
      </w:r>
      <w:bookmarkEnd w:id="445"/>
    </w:p>
    <w:p>
      <w:pPr>
        <w:pStyle w:val="Heading5"/>
        <w:numPr>
          <w:ilvl w:val="4"/>
          <w:numId w:val="1"/>
        </w:numPr>
        <w:rPr/>
      </w:pPr>
      <w:bookmarkStart w:id="446" w:name="__RefHeading___Toc1572803_1468164448"/>
      <w:bookmarkStart w:id="447" w:name="_Toc177"/>
      <w:bookmarkEnd w:id="446"/>
      <w:r>
        <w:rPr>
          <w:rtl w:val="true"/>
        </w:rPr>
        <w:t>«</w:t>
      </w:r>
      <w:r>
        <w:rPr/>
        <w:t>1</w:t>
      </w:r>
      <w:r>
        <w:rPr>
          <w:rtl w:val="true"/>
        </w:rPr>
        <w:t>»</w:t>
      </w:r>
      <w:bookmarkEnd w:id="447"/>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السید المرتضی رضی الله عنه فی کتاب الفصول، أخبرنی الشیخ أیده الله قال دخل ضرار بن عمرو الضبی علی یحیی بن خالد البرمکی فقال له یا أبا عمرو هل لک فی مناظرة رجل هو رکن الشیعة فقال ضرار هلم من شئت فبعث إلی هشام بن الحکم فأحضره فقال یا أبا محمد هذا ضرار و هو من قد علمت فی الکلام و الخلاف لک فکلمه فی الإمامة فقال نعم ثم أقبل علی ضرار فقال یا أبا عمرو خبرنی علی ما تجب الولایة و البراءة علی الظاهر أم علی الباطن فقال ضرار بل علی الظاهر فإن الباطن لا یدرک إلا بالوحی فقال هشام صدقت فخبرنی الآن أی الرجلین کان أذب عن وجه رسول الله صلی الله علیه و آله بالسیف و أقتل لأعداء الله عز و جل بین یدیه و أکثر آثارا فی الجهاد علی بن أبی طالب أو أبو بکر فقال علی بن أبی طالب و لکن أبا بکر کان أشد یقینا فقال هشام هذا هو الباطن الذی قد ترکنا الکلام فیه و قد اعترفت لعلی علیه السلام بظاهر عمله من الولایة ما لم یجب لأبی بکر فقال ضرار هذا الظاهر نعم </w:t>
      </w:r>
      <w:r>
        <w:rPr>
          <w:rStyle w:val="FootnoteAnchor"/>
          <w:rtl w:val="true"/>
        </w:rPr>
        <w:footnoteReference w:id="897"/>
      </w:r>
      <w:r>
        <w:rPr>
          <w:rFonts w:ascii="IRNazanin" w:hAnsi="IRNazanin" w:eastAsia="IRNazanin"/>
          <w:color w:val="111111"/>
          <w:sz w:val="28"/>
          <w:sz w:val="28"/>
          <w:szCs w:val="28"/>
          <w:rtl w:val="true"/>
          <w:lang w:bidi="fa-IR"/>
        </w:rPr>
        <w:t xml:space="preserve">ثم قال هشام أ فلیس إذا کان الباطن مع الظاهر فهو الفضل الذی لا یدفع فقال ضرار بلی فقال هشام أ لست تعلم أن النبی صلی الله علیه و آله قال لعلی علیه السلام إنه منی بمنزلة هارون من موسی إلا أنه لا نبی بعدی فقال ضرار نعم فقال له هشام أ یجوز أن یقول له هذا القول إلا و هو عنده فی الباطن مؤمن قال لا فقال هشام فقد صح لعلی علیه السلام ظاهره و باطنه و لم یصح لصاحبک ظاهر و لا باطن و الحمد لله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 xml:space="preserve">. </w:t>
      </w:r>
      <w:bookmarkStart w:id="448" w:name="pg13739_148603"/>
    </w:p>
    <w:p>
      <w:pPr>
        <w:pStyle w:val="BookText"/>
        <w:rPr/>
      </w:pPr>
      <w:bookmarkEnd w:id="4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المختاره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مرا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 اللَّه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 بن عمر و ضبّی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خالد برمکی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یحیی به او گفت که یا ابا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میل به مناظره با مردی که رکن شیعه است داری؟ پس ضرار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هر کسی را که می‌خواهی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یحیی به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 هشام بن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او را حاضر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ضرار است و این مردی است که تو حال او را در علم کلام می‌دانی و می‌دانی که در مذهب مخالف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وی در امامت گفتگو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 به ضرار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 مرا که بر چه چیز ولایت و دوستی به کسی و برائت و دوری از کسی واجب می‌شود، آیا بر ظاهر یا بر باطن؟ پس ضرار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 ظاهر، از برای آنکه باطن دانسته نمی‌شود مگر به وحی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پس حالا خبر ده مرا که کدام یک از این دو مرد بیشتر دشمنان را از پیش رسول صلّی اللَّه علیه و آله به شمشیر دفع کردند و کدام یک کشنده‌تر دشمنان خدا در پیش قدم رسول صلّی اللَّه علیه و آله بودند و آثار کدام یک در جهاد بیشتر بود؛ علی بن ابی طالب یا ابوبکر؟ پس ضرار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و لیکن ابوبکر یقینش بیشتر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یقین از امور باطن که ما ترک گفتگو در آن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تحقیق تو از برای علی علیه السّلام به سبب ظاهر عمل وی از ولایت، آن چیزی را که از برای ابوبکر واجب نشده است اعتراف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ضرار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این ظاهر را قبول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حق نیست که هر گاه باطن با ظاهر موافق باشد، هر آینه این فضیلت است که دفع کرده نمی‌شود؟ ضرار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نمی‌دانی که نبی صلّی اللَّه علیه و آله به علی علیه السّلام گفت که تو برای من، به منزله هارونی برای موسی، الا این که بعد از من پیامبری نیست؟ ضرار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که پیغمبر صلّی اللَّه علیه و آله این حرف را به علی علیه السّلام بگوید، مگر این که او در پیش وی در باطن مؤمن باشد؟ ضرار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که صحیح شد از برای حضرت امیر علیه السّلام ظاهر و باطن وی و صحیح نیست از برای صاحب تو نه ظاهر و نه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الفصول المختارة من العیون و 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9" w:name="__RefHeading___Toc1572805_1468164448"/>
      <w:bookmarkStart w:id="450" w:name="_Toc178"/>
      <w:bookmarkEnd w:id="449"/>
      <w:r>
        <w:rPr>
          <w:rtl w:val="true"/>
        </w:rPr>
        <w:t>«</w:t>
      </w:r>
      <w:r>
        <w:rPr/>
        <w:t>2</w:t>
      </w:r>
      <w:r>
        <w:rPr>
          <w:rtl w:val="true"/>
        </w:rPr>
        <w:t>»</w:t>
      </w:r>
      <w:bookmarkEnd w:id="450"/>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و أخبرنی الشیخ أدام الله تأییده قال سأل یحیی بن خالد البرمکی هشام بن الحکم رحمة الله علیه بحضرة الرشید فقال له أخبرنی یا هشام عن الحق هل یکون فی جهتین مختلفتین فقال هشام لا قال فخبرنی عن نفسین اختصما فی حکم فی الدین و تنازعا و اختلفا هل یخلوان من أن یکونا محقین أو مبطلین أو یکون أحدهما مبطلا و الآخر محقا فقال هشام لا یخلوان من ذلک و لیس یجوز أن یکونا محقین علی ما قدمت من الجواب فقال له یحیی بن خالد فخبرنی عن علی و العباس لما اختصما إلی أبی بکر فی المیراث أیهما کان المحق من المبطل إذ کنت لا تقول إنهما کانا محقین و لا مبطلین فقال هشام فنظرت إذا أننی إن قلت إن علیا علیه السلام کان مبطلا کفرت و خرجت عن مذهبی و إن قلت إن العباس کان مبطلا ضرب عنقی و وردت علی مسألة لم أکن سئلت عنها قبل ذلک الوقت و لا أعددت لها جوابا فذکرت قول أبی عبد الله علیه السلام و هو یقول لی یا هشام لا تزال مؤیدا بروح القدس ما نصرتنا بلسانک فعلمت أنی لا أخذل و عنّ لی الجواب </w:t>
      </w:r>
      <w:r>
        <w:rPr>
          <w:rStyle w:val="FootnoteAnchor"/>
          <w:rtl w:val="true"/>
        </w:rPr>
        <w:footnoteReference w:id="899"/>
      </w:r>
      <w:r>
        <w:rPr>
          <w:rFonts w:ascii="IRNazanin" w:hAnsi="IRNazanin" w:eastAsia="IRNazanin"/>
          <w:color w:val="111111"/>
          <w:sz w:val="28"/>
          <w:sz w:val="28"/>
          <w:szCs w:val="28"/>
          <w:rtl w:val="true"/>
          <w:lang w:bidi="fa-IR"/>
        </w:rPr>
        <w:t>فی الحال فقلت له لم یکن من أحدهما خطأ و کانا جمیعا محقین و لهذا نظیر قد نطق به القرآن فی قصة داود علیه السلام حیث یقول الله جل اسمه وَ هَلْ أَتاکَ نَبَأُ الْخَصْمِ إِذْ تَسَوَّرُوا الْمِحْرابَ إلی قوله تعالی خَصْمانِ بَغی بَعْضُنا عَلی بَعْضٍ فأی الملکین کان مخطئا و أیهما کان مصیبا أم تقول إنهما کانا مخطئین فجوابک فی ذلک جوابی بعینه فقال یحیی لست أقول إن الملکین أخطئا بل أقول إنهما أصابا و ذلک أنهما لم یختصما فی الحقیقة و لا اختلفا فی الحکم و إنما أظهرا ذلک لینبها داود علیه السلام علی الخطیئة و یعرفاه الحکم و یوقفاه علیه قال فقلت له کذلک علی و العباس لم یختلفا فی الحکم و لم یختصما فی الحقیقة و إنما أظهرا الاختلاف و الخصومة لینبها أبا بکر علی غلطه و یوقفاه علی خطیئته و یدلاه علی ظلمه لهما فی المیراث و لم یکونا فی ریب من أمرهما و إنما کان ذلک منهما علی حد ما کان من الملکین فلم یحر جوابا و استحسن ذلک الرشید</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 xml:space="preserve">. </w:t>
      </w:r>
      <w:bookmarkStart w:id="451" w:name="pg13739_148604"/>
    </w:p>
    <w:p>
      <w:pPr>
        <w:pStyle w:val="BookText"/>
        <w:rPr/>
      </w:pPr>
      <w:bookmarkEnd w:id="4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المختاره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مرا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 اللَّه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خالد برمکی در حضور هارون الرشید، از هشام بن الحکم رحمه اللَّه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 که آیا می‌شود حق در دو طرف که خلاف هم هستند باشد؟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 به من از دو کس که در امر دینی خصومت کنند و نزاع و اختلاف کنند، آیا خالی است از این که یا هر دو حق را می‌گویند یا هر دو باطل را، یا یکی حق را می‌گوید و دیگری باطل؟</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نیستند از این، و لیکن جایز نیست که هر دو حق را گویند، چنان که در جواب سابق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یحیی به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 مرا از امیرالمؤمنین علیه السّلام و عباس که چون با هم در میراث حضرت رسول صلّی اللَّه علیه و آله پیش ابوبکر خصومت کردند، کدام یک حق را می‌گفت و کدام یک باطل؟ از برای آنکه نمی‌گویی که هر دو حق می‌گفتند و نه این که هر دو باطل می‌گفتند، پس همین احتمال اول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فکر کردم اگر بگویم علی علیه السّلام باطل می‌گفت، هر آینه کافر می‌شوم و از مذهب خود بیرون می‌روم، و اگر بگویم عباس باطل می‌گفت، گردنم را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خود می‌گفتم که مسأله‌ای بر من وارد شد که قبل از این از من سؤال نشده بود و نه برای آن جوابی حاضر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خاطرم رسید قول ابی عبداللَّه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که به زبان خود نصرت ما دهی، همیشه تو مؤیّدی به 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دانستم که هرگز خوار نمی‌شوم و برای من در آن حال جواب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یحیی گفتم که از هیچ یک ایشان خطا نبود و هر دو حق را می‌گفتند و برای این نظیری است که قرآن در قصه داود علیه السّلام به آن ناطق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هَلْ أَتاکَ نَبَأُ الْخَصْمِ إِذْ تَسَوَّرُوا الْمِحْرابَ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خَصْمانِ بَغی بَعْضُنا عَلی بَعْضٍ</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آیا خَبرِ دادخواهان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از نمازخانه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رسید؟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ناگهانی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داوود درآمدند، و او از آنان به هراس افتاد،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ما بر دیگری تجاوز کرده، پس میان ما به حقّ داوری کن، و از حق دور مشو، و ما را به راه راست راهبر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 این دو فرشته خطاکار و کدام به حق بود، یا آنکه می‌گویی هر دو خطاکار بودند؟ پس به هر چه تو در این جواب گویی، من به آن جواب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نمی‌گویم که آن دو ملک خطاکار بودند، بکله می‌گویم هر دو به حق بودند، برای آنکه ایشان در حقیقت نه خصومت کرده بودند و نه اختلاف در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اظهار این دعوی نکردند، مگر برای این که داود علیه السّلام را بر خطای خود تنبیه کنند و حکم را به او اعلام کنند و او را بر آن واقف سازند، زیرا به سبب این واقعه معلوم شد که بی‌تأمّل و تفحّص حکم نمی‌باید کرد و این حکم او چون بی‌تفحص بود، خطا و فاسد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یحیی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علی علیه السّلام و عباس در حکم اختلاف نکردند و در حقیقت خصومت نکردند و خصومت و اختلاف را ظاهر نکردند، مگر برای این که ابوبکر را بر غلط خود تنبیه کنند و او را بر خطای خود واقف سازند و این را به او بنمایند که او در باب میراث بر ایشان ظلم کرده است، وگرنه ایشان در امر خود در شک نبودند و این اختلاف میان ایشان نبود، مگر به طریقی که میان آن دو فرشته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یحیی دیگر جوابی نگفت و رشید کلام هشام را پسندید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الفصول المختارة من العیون و 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2" w:name="__RefHeading___Toc1572807_1468164448"/>
      <w:bookmarkStart w:id="453" w:name="_Toc179"/>
      <w:bookmarkEnd w:id="452"/>
      <w:r>
        <w:rPr>
          <w:rtl w:val="true"/>
        </w:rPr>
        <w:t>«</w:t>
      </w:r>
      <w:r>
        <w:rPr/>
        <w:t>3</w:t>
      </w:r>
      <w:r>
        <w:rPr>
          <w:rtl w:val="true"/>
        </w:rPr>
        <w:t>»</w:t>
      </w:r>
      <w:bookmarkEnd w:id="453"/>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أخبرنی الشیخ أیضا قال أحب الرشید أن یسمع کلام هشام بن الحکم مع الخوارج فأمر بإحضار هشام بن الحکم و إحضار عبد الله بن یزید الإباضی </w:t>
      </w:r>
      <w:r>
        <w:rPr>
          <w:rStyle w:val="FootnoteAnchor"/>
          <w:rtl w:val="true"/>
        </w:rPr>
        <w:footnoteReference w:id="901"/>
      </w:r>
      <w:r>
        <w:rPr>
          <w:rFonts w:ascii="IRNazanin" w:hAnsi="IRNazanin" w:eastAsia="IRNazanin"/>
          <w:color w:val="111111"/>
          <w:sz w:val="28"/>
          <w:sz w:val="28"/>
          <w:szCs w:val="28"/>
          <w:rtl w:val="true"/>
          <w:lang w:bidi="fa-IR"/>
        </w:rPr>
        <w:t xml:space="preserve">و جلس بحیث یسمع کلامهما و لا یری القوم شخصه و کان بالحضرة یحیی بن خالد فقال یحیی لعبد الله بن یزید سل أبا محمد یعنی هشاما عن شی‌ء فقال هشام لا مسألة للخوارج علینا فقال عبد الله بن یزید و کیف ذلک فقال هشام لأنکم قوم قد اجتمعتم معنا علی ولایة رجل و تعدیله و الإقرار بإمامته و فضله ثم فارقتمونا فی عداوته و البراءة منه فنحن علی إجماعنا و شهادتکم لنا و خلافکم علینا غیر قادح فی مذهبنا و دعواکم غیر مقبولة علینا إذ الاختلاف لا یقابل الاتفاق و شهادة الخصم لخصمه مقبولة و شهادته علیه مردودة قال یحیی بن خالد لقد قربت قطعه یا أبا محمد و لکن جاره شیئا فإن أمیر المؤمنین أطال الله بقاه یحب ذلک قال فقال هشام أنا أفعل ذلک غیر أن الکلام ربما انتهی إلی حد یغمض و یدق علی الأفهام فیعاند أحد الخصمین أو یشتبه علیه فإن أحب الإنصاف فلیجعل بینی و بینه واسطة عدلا إن خرجت عن الطریق ردنی إلیه و إن جار فی حکمه شهد علیه فقال عبد الله بن یزید لقد دعا أبو محمد إلی الإنصاف فقال هشام فمن یکون هذه الواسطة و ما یکون مذهبه أ یکون من أصحابی أو من أصحابک أو مخالفا للملة لنا جمیعا قال عبد الله بن یزید اختر من شئت فقد رضیت به قال هشام أما أنا فأری أنه إن کان من أصحابی لم یؤمن علیه العصبیة لی و إن کان من أصحابک لم آمنه فی الحکم علی و إن کان مخالفا لنا جمیعا لم یکن مأمونا علی و لا علیک و لکن یکون رجلا من أصحابی و رجلا من أصحابک فینظران فیما بیننا و یحکمان علینا بموجب الحق و محض الحکم بالعدل فقال عبد الله بن یزید فقد أنصفت یا أبا محمد و کنت أنتظر هذا منک فأقبل هشام علی یحییبن خالد فقال له قد قطعته أیها الوزیر و دمرت </w:t>
      </w:r>
      <w:r>
        <w:rPr>
          <w:rStyle w:val="FootnoteAnchor"/>
          <w:rtl w:val="true"/>
        </w:rPr>
        <w:footnoteReference w:id="902"/>
      </w:r>
      <w:r>
        <w:rPr>
          <w:rFonts w:ascii="IRNazanin" w:hAnsi="IRNazanin" w:eastAsia="IRNazanin"/>
          <w:color w:val="111111"/>
          <w:sz w:val="28"/>
          <w:sz w:val="28"/>
          <w:szCs w:val="28"/>
          <w:rtl w:val="true"/>
          <w:lang w:bidi="fa-IR"/>
        </w:rPr>
        <w:t xml:space="preserve">علی </w:t>
      </w:r>
      <w:bookmarkStart w:id="454" w:name="pg13739_148605"/>
    </w:p>
    <w:p>
      <w:pPr>
        <w:pStyle w:val="BookText"/>
        <w:rPr/>
      </w:pPr>
      <w:bookmarkEnd w:id="454"/>
      <w:r>
        <w:rPr>
          <w:rFonts w:ascii="IRNazanin" w:hAnsi="IRNazanin" w:eastAsia="IRNazanin"/>
          <w:color w:val="111111"/>
          <w:sz w:val="28"/>
          <w:sz w:val="28"/>
          <w:szCs w:val="28"/>
          <w:rtl w:val="true"/>
          <w:lang w:bidi="fa-IR"/>
        </w:rPr>
        <w:t xml:space="preserve">مذاهبه کلها بأهون سعی و لم یبق معه شی‌ء و استغنیت عن مناظرته قال فحرک الستر الرشید و أصغی یحیی بن خالد فقال هذا متکلم الشیعة واقف الرجل مواقفة </w:t>
      </w:r>
      <w:r>
        <w:rPr>
          <w:rStyle w:val="FootnoteAnchor"/>
          <w:rtl w:val="true"/>
        </w:rPr>
        <w:footnoteReference w:id="903"/>
      </w:r>
      <w:r>
        <w:rPr>
          <w:rFonts w:ascii="IRNazanin" w:hAnsi="IRNazanin" w:eastAsia="IRNazanin"/>
          <w:color w:val="111111"/>
          <w:sz w:val="28"/>
          <w:sz w:val="28"/>
          <w:szCs w:val="28"/>
          <w:rtl w:val="true"/>
          <w:lang w:bidi="fa-IR"/>
        </w:rPr>
        <w:t xml:space="preserve">لم یتضمن مناظرة ثم ادعی علیه أنه قد قطعه و أفسد مذهبه </w:t>
      </w:r>
      <w:r>
        <w:rPr>
          <w:rStyle w:val="FootnoteAnchor"/>
          <w:rtl w:val="true"/>
        </w:rPr>
        <w:footnoteReference w:id="904"/>
      </w:r>
      <w:r>
        <w:rPr>
          <w:rFonts w:ascii="IRNazanin" w:hAnsi="IRNazanin" w:eastAsia="IRNazanin"/>
          <w:color w:val="111111"/>
          <w:sz w:val="28"/>
          <w:sz w:val="28"/>
          <w:szCs w:val="28"/>
          <w:rtl w:val="true"/>
          <w:lang w:bidi="fa-IR"/>
        </w:rPr>
        <w:t xml:space="preserve">فمره أن یبین عن صحة ما ادعاه علی الرجل فقال یحیی بن خالد لهشام إن أمیر المؤمنین یأمرک أن تکشف عن صحة ما ادعیت علی هذا الرجل قال فقال هشام رحمه الله إن هؤلاء القوم لم یزالوا معنا علی ولایة أمیر المؤمنین علی بن أبی طالب علیهما السلام حتی کان من أمر الحکمین ما کان فأکفروه بالتحکیم و ضللوه بذلک و هم الذین اضطروه إلیه و الآن فقد حکم هذا الشیخ و هو عماد أصحابه مختارا غیر مضطر رجلین مختلفین فی مذهبهما أحدهما یکفره و الآخر یعدله فإن کان مصیبا فی ذلک فأمیر المؤمنین أولی بالصواب و إن کان مخطئا کافرا فقد أراحنا من نفسه بشهادته بالکفر علیها و النظر فی کفره و إیمانه أولی من النظر فی إکفاره علیا علیه السلام قال فاستحسن ذلک الرشید و أمر بصلته و جائزته </w:t>
      </w:r>
      <w:r>
        <w:rPr>
          <w:rStyle w:val="FootnoteAnchor"/>
          <w:rtl w:val="true"/>
        </w:rPr>
        <w:footnoteReference w:id="9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المختاره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مرا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 اللَّه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رشید دوست می‌داشت که کلام هشام بن حکم را با خوارج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به احضار هشام و احضار عبداللَّه بن یزید اباضی خارجی کرد و نشست جایی که کلام ایشان را می‌شنید و قوم او را نمی‌دیدند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یحیی بن خالد برمکی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یحیی به عبداللَّه گفت که از ابو محمد، یعنی هشام از چیزی سؤال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هیچ مسأله‌ای برما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 چگونه است این؟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آنکه شما قومی هستید که با ما بر ولایت مردی اجماع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تعدیل او و اقرار به امامت و فضل وی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عداوت و دشمنی او و برائت و دوری از وی، از ما مفارقت و جدایی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بر اجماع خود و شهادتی که شما برای او دادید ثابتیم و مخالفت شما قدح مذهب ما نمی‌کند و دعوی شما برما پذیرفته نمی‌شود، زیرا اختلاف با اتفاق برابری نمی‌کند، و شهادت خصم برای خصم دیگر مقبول است، و شهادت خصم علیه خصم دیگر، یعنی بر ضرر وی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کلام نزدیک شد و این که عبداللَّه ملزم و ساکت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چیز دیگر جاری ساز و با عبداللَّه گفتگو کن، برای آنکه خلیفه این مکالمه را دوست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حاضرم و لیکن بسا که کلام به جایی منتهی می‌شود که بر افهام غامض و دقیق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خصمین عناد می‌کند و قبول نمی‌کند یا براو مشتبه می‌شود و نمی‌فهمد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انصاف را دوست می‌دارید، میان من و خودش واسطه عدلی قرار دهد تا اگر من از راه بیرون روم، مرا به راه بیاورد و اگر او در حکم خود جور کند، آن عادل بر جور و ظلم وی شهادت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تحقیق هشام ما را به سوی انصاف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قبول داریم که واسطه می‌باید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واسطه که باشد و مذهب او چه باشد؟ آیا از اصحاب تو و یا مخالف ملت اسلام باشد و لیکن نه مذهب من و نه مذهب تو داشته باشد؟ عبداللَّه بن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 که را که خواهی اختیار کن، پس به تحقیق من به او راضی‌ام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پس اعتقاد دارم که اگر از اصحاب من باشد، تو ایمن نیستی از این که او برای من تعصّب کند و اگر از اصحاب تو باشد، من از او ایمن نیستم در حکمی که بر من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مخالف هر دو باشد، نه در حکمی که بر من کند و نه در حکمی که بر تو نماید، اعتمادی براو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دو مرد می‌باید یکی از اصحاب من و یکی از اصحاب تو تا در آن چیزی که میان ما و تو است فکر کنند و برما به موجب حق و محض حکم به عدل نه از روی تعصّب، حکم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انصاف آوردی یا ابا محمد و من انتظار می‌کشیدم که این حرف را از تو بشنوم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هشام به جانب یحیی بن خالد رو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او را ساکت کردم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و جمیع مذاهب وی را به اندک سعی، هلاک و فاسد گردانیدم، و با او چیزی دیگر باقی نماند، و از مناظره با او مستغنی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رشید پرده را حرکت داد و یحیی بن خالد را طلبید و به او گفت که این متکلّم شیعه، یعنی هشام ایستاد با این مرد ایستادنی که متضمّن مناظره و بحث نبود، بعد از آن دعوی کرد براو این که ملزم شد و مذهب او فاسد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هشام را امر کن که صحت آن چه بر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کرد،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یحیی به هشام گفت که خلیفه تو را امر می‌کند آن چیزی را که بر این مرد دعوی کردی، واضح کنی؟</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یعنی خوارج همیشه با ما در ولایت امیرالمؤمنین علیه السّلام موافق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ظاهر شد از امر حکمین آن چه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سبب حکم قرار دادن به کفر وی حکم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 قائل به ضلال وی شدند و حال آنکه همین طایفه آن حضرت را به این مضطرّ ساختند و حضرت به اختیار راضی به این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حالا این شخص با آنکه معتمد اصحاب خویش است، دو مرد را از روی اختیار نه به طریق اضطرار حکم گردانید که در مذهب با هم مختلف باشند، یکی از ایشان تکفیر او کند و دیگری تعدیل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این مرد بر صواب است و درست رفته، امیرالمؤمنین علیه السّلام اولی به صواب است، و اگر بر خطا و کافر است، پس ما را از خودش به سبب شهادت وی به کفر بر نفس خویش فارغ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کردن در کفر و ایمان وی اولی است از نظر کردن در تکفیر او علی علیه السّلام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رشید این بحث را پسندید و امر کرد که صله و جایزه به هشام بدهند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الفصول المختارة من العیون و 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5" w:name="__RefHeading___Toc1572809_1468164448"/>
      <w:bookmarkStart w:id="456" w:name="_Toc180"/>
      <w:bookmarkEnd w:id="455"/>
      <w:r>
        <w:rPr>
          <w:rtl w:val="true"/>
        </w:rPr>
        <w:t>«</w:t>
      </w:r>
      <w:r>
        <w:rPr/>
        <w:t>4</w:t>
      </w:r>
      <w:r>
        <w:rPr>
          <w:rtl w:val="true"/>
        </w:rPr>
        <w:t>»</w:t>
      </w:r>
      <w:bookmarkEnd w:id="456"/>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الشَّیْخُ أَدَامَ اللَّهُ عِزَّهُ وَ هِشَامُ بْنُ الْحَکَمِ مِنْ أَکْبَرِ أَصْحَابِ أَبِی عَبْدِ اللَّهِ جَعْفَرِ بْنِ مُحَمَّدٍ علیهما السلام وَ کَانَ فَقِیهاً وَ رَوَی حَدِیثاً کَثِیراً وَ صَحِبَ أَبَا عَبْدِ اللَّهِ علیه السلام وَ بَعْدَهُ أَبَا الْحَسَنِ مُوسَی علیه السلام وَ کَانَ یُکَنَّی أَبَا مُحَمَّدٍ وَ أَبَا الْحَکَمِ وَ کَانَ مَوْلَی بَنِی شَیْبَانَ وَ کَانَ مُقِیماً بِالْکُوفَةِ وَ بَلَغَ مِنْ مَرْتَبَتِهِ وَ عُلُوِّهِ عِنْدَ أَبِی عَبْدِ اللَّهِ جَعْفَرِ بْنِ مُحَمَّدٍ علیهما السلام أَنَّهُ دَخَلَ عَلَیْهِ بِمِنًی وَ هُوَ غُلَامٌ أَوَّلَ مَا اخْتَطَّ عَارِضَاهُ وَ فِی مَجْلِسِهِ شُیُوخُ الشِّیعَةِ کَحُمْرَانَ بْنِ أَعْیَنَ وَ قَیْسٍ الْمَاصِرِ وَ یُونُسَ بْنِ یَعْقُوبَ وَ أَبِی جَعْفَرٍ الْأَحْوَلِ وَ غَیْرِهِمْ فَرَفَعَهُ عَلَی جَمَاعَتِهِمْ وَ لَیْسَ فِیهِمْ إِلَّا مَنْ هُوَ أَکْبَرُ سِنّاً مِنْهُ فَلَمَّا رَأَی أَبُو عَبْدِ اللَّهِ علیه السلام أَنَّ ذَلِکَ الْفِعْلَ کَبُرَ عَلَی أَصْحَابِهِ قَالَ هَذَا نَاصِرُنَا بِقَلْبِهِ وَ لِسَانِهِ وَ یَدِهِ وَ قَالَ لَهُ أَبُو عَبْدِ اللَّهِ علیه السلام وَ قَدْ سَأَلَهُ عَنْ أَسْمَاءِ اللَّهِ عَزَّ وَ جَلَّ وَ اشْتِقَاقِهَا فَأَجَابَهُ ثُمَّ قَالَ لَهُ أَ فَهِمْتَ یَا هِشَامُ فَهْماً تَدْفَعُ بِهِ أَعْدَاءَنَا الْمُلْحِدِینَ مَعَ اللَّهِ عَزَّ وَ جَلَّ قَالَ الشَّیْخُ نَعَمْ قَالَ أَبُو عَبْدِ اللَّهِ ع </w:t>
      </w:r>
      <w:bookmarkStart w:id="457" w:name="pg13739_148606"/>
    </w:p>
    <w:p>
      <w:pPr>
        <w:pStyle w:val="BookText"/>
        <w:rPr/>
      </w:pPr>
      <w:bookmarkEnd w:id="457"/>
      <w:r>
        <w:rPr>
          <w:rFonts w:ascii="Amiri" w:hAnsi="Amiri" w:eastAsia="Amiri" w:cs="Amiri"/>
          <w:color w:val="111111"/>
          <w:sz w:val="28"/>
          <w:sz w:val="28"/>
          <w:szCs w:val="28"/>
          <w:rtl w:val="true"/>
          <w:lang w:bidi="ar-SA"/>
        </w:rPr>
        <w:t xml:space="preserve">نَفَعَکَ اللَّهُ عَزَّ وَ جَلَّ بِهِ وَ ثَبَّتَکَ </w:t>
      </w:r>
      <w:r>
        <w:rPr>
          <w:rStyle w:val="FootnoteAnchor"/>
          <w:rtl w:val="true"/>
        </w:rPr>
        <w:footnoteReference w:id="906"/>
      </w:r>
      <w:r>
        <w:rPr>
          <w:rFonts w:ascii="Amiri" w:hAnsi="Amiri" w:eastAsia="Amiri" w:cs="Amiri"/>
          <w:color w:val="111111"/>
          <w:sz w:val="28"/>
          <w:sz w:val="28"/>
          <w:szCs w:val="28"/>
          <w:rtl w:val="true"/>
          <w:lang w:bidi="ar-SA"/>
        </w:rPr>
        <w:t xml:space="preserve">قَالَ هِشَامٌ فَوَ اللَّهِ مَا قَهَرَنِی أَحَدٌ فِی التَّوْحِیدِ حَتَّی قُمْتُ مَقَامِی هَذَا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الشیخ أدام الله عزه و قد روی عن أبی عبد الله علیه السلام ثمانیة رجال کل واحد منهم یقال له هشام فمنهم أبو محمد هشام بن الحکم مولی بنی شیبان هذا و منهم هشام بن سالم مولی بشر بن مروان و کان من سبی الجوزجان و منهم هشام الکفری </w:t>
      </w:r>
      <w:r>
        <w:rPr>
          <w:rStyle w:val="FootnoteAnchor"/>
          <w:rtl w:val="true"/>
        </w:rPr>
        <w:footnoteReference w:id="908"/>
      </w:r>
      <w:r>
        <w:rPr>
          <w:rFonts w:ascii="IRNazanin" w:hAnsi="IRNazanin" w:eastAsia="IRNazanin"/>
          <w:color w:val="111111"/>
          <w:sz w:val="28"/>
          <w:sz w:val="28"/>
          <w:szCs w:val="28"/>
          <w:rtl w:val="true"/>
          <w:lang w:bidi="fa-IR"/>
        </w:rPr>
        <w:t xml:space="preserve">الذی یروی عنه علی بن الحکم و منهم هشام المعروف بأبی عبد الله البزاز و منهم هشام الصیدنانی </w:t>
      </w:r>
      <w:r>
        <w:rPr>
          <w:rStyle w:val="FootnoteAnchor"/>
          <w:rtl w:val="true"/>
        </w:rPr>
        <w:footnoteReference w:id="909"/>
      </w:r>
      <w:r>
        <w:rPr>
          <w:rFonts w:ascii="IRNazanin" w:hAnsi="IRNazanin" w:eastAsia="IRNazanin"/>
          <w:color w:val="111111"/>
          <w:sz w:val="28"/>
          <w:sz w:val="28"/>
          <w:szCs w:val="28"/>
          <w:rtl w:val="true"/>
          <w:lang w:bidi="fa-IR"/>
        </w:rPr>
        <w:t xml:space="preserve">رحمه الله و منهم هشام الخیاط رحمة الله علیه و منهم هشام بن یزید رحمة الله علیه و منهم هشام بن المثنی الکوفی رحمة الله علیه </w:t>
      </w:r>
      <w:r>
        <w:rPr>
          <w:rStyle w:val="FootnoteAnchor"/>
          <w:rtl w:val="true"/>
        </w:rPr>
        <w:footnoteReference w:id="9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المختاره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أدام اللَّه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هشام بن حکم، اکبر اصحاب ابی عبداللَّه علیه السّلام و فقیه بود و حدیث بسیار روایت کرده است و به صحبت ابو عبداللَّه جعفر بن محمد علیه السّلام رسیده و بعد از وی به خدمت ابوالحسن موسی علیه السّلام حاضر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کنیه وی ابو محمد و ابوالحکم و مولای بنی شیبان بود و در کوفه اقامت داشت، و او پیش ابو عبداللَّه جعفر بن محمد علیه السّلام به حدی از علوّ مرتبه رسید که روزی در منی بر آن حضرت داخل شد و او جوان و اول خط عارضش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مجلس شیوخ شیعه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بن اعین، قیس بن ماصر، یونس بن یعقوب، ابو جعفر احول و غیر ایشان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 آن که در بین ایشان کسی نبود که در سن از وی بزرگ‌تر نباشد، او را بالاتر از همه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 عبداللَّه علیه السّلام دید این کار بر اصحاب وی بزرگ و دشوار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هشام، به دل و زبان و دست، ناصر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از ابی عبداللَّه علیه السّلام از نام‌های خدای تعالی و این که از چه چیز مشتق هستند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جواب گفت و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فهمیدی آن طور که به وسیله آن، دشمنان ما را که به خدای عزوجل الحاد آورده‌اند دفع کنی؟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خدای تعالی تو را به این نفع دهد و در این ثابت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تا به این حدّ که رسیده‌ام، احدی بر من در توحید غلبه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عبداللَّه علیه السّلام هشت نفر روایت کرده‌اند و هر یک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الحکم مولای بنی شیبان که شرح حال او مذکور شد؛ هشام بن سالم مولای بشر بن مروان و او از اسیران جوزجان بوده؛ هشام کندی که علی بن حکم از او روایت می‌کند؛ هشام معروف به ابو عبداللَّه بزاز؛ هشام صیدنانی؛ هشام خیّاط؛ هشام بن یزید؛ هشام بن مثنی کوفی رحمهم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الفصول المختارة من العیون و 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8" w:name="__RefHeading___Toc1572811_1468164448"/>
      <w:bookmarkStart w:id="459" w:name="_Toc181"/>
      <w:bookmarkEnd w:id="458"/>
      <w:r>
        <w:rPr>
          <w:rtl w:val="true"/>
        </w:rPr>
        <w:t>«</w:t>
      </w:r>
      <w:r>
        <w:rPr/>
        <w:t>5</w:t>
      </w:r>
      <w:r>
        <w:rPr>
          <w:rtl w:val="true"/>
        </w:rPr>
        <w:t>»</w:t>
      </w:r>
      <w:bookmarkEnd w:id="459"/>
    </w:p>
    <w:p>
      <w:pPr>
        <w:pStyle w:val="BookText"/>
        <w:rPr/>
      </w:pPr>
      <w:r>
        <w:rPr>
          <w:rFonts w:ascii="IRNazanin" w:hAnsi="IRNazanin" w:eastAsia="IRNazanin"/>
          <w:color w:val="111111"/>
          <w:sz w:val="28"/>
          <w:sz w:val="28"/>
          <w:szCs w:val="28"/>
          <w:rtl w:val="true"/>
          <w:lang w:bidi="fa-IR"/>
        </w:rPr>
        <w:t>قال و من حکایات الشیخ أدام الله عزه قال</w:t>
      </w:r>
    </w:p>
    <w:p>
      <w:pPr>
        <w:pStyle w:val="BookText"/>
        <w:rPr/>
      </w:pPr>
      <w:r>
        <w:rPr>
          <w:rFonts w:ascii="Amiri" w:hAnsi="Amiri" w:eastAsia="Amiri" w:cs="Amiri"/>
          <w:color w:val="111111"/>
          <w:sz w:val="28"/>
          <w:sz w:val="28"/>
          <w:szCs w:val="28"/>
          <w:rtl w:val="true"/>
          <w:lang w:bidi="ar-SA"/>
        </w:rPr>
        <w:t xml:space="preserve">سُئِلَ هِشَامُ بْنُ الْحَکَمِ رَحْمَةُ اللَّهُ عَلَیْهِ عَمَّا یَرْوِیهِ الْعَامَّةُ مِنْ قَوْلِ أَمِیرِ الْمُؤْمِنِینَ علیه السلام لَمَّا قُبِضَ عُمَرُ وَ قَدْ دَخَلَ عَلَیْهِ وَ هُوَ مُسَجَّی </w:t>
      </w:r>
      <w:r>
        <w:rPr>
          <w:rStyle w:val="FootnoteAnchor"/>
          <w:rtl w:val="true"/>
        </w:rPr>
        <w:footnoteReference w:id="911"/>
      </w:r>
      <w:r>
        <w:rPr>
          <w:rFonts w:ascii="Amiri" w:hAnsi="Amiri" w:eastAsia="Amiri" w:cs="Amiri"/>
          <w:color w:val="111111"/>
          <w:sz w:val="28"/>
          <w:sz w:val="28"/>
          <w:szCs w:val="28"/>
          <w:rtl w:val="true"/>
          <w:lang w:bidi="ar-SA"/>
        </w:rPr>
        <w:t>لَوَدِدْتُ أَنْ أَلْقَی اللَّهَ تَعَالَی بِصَحِیفَةِ هَذَا الْمُسَجَّی وَ فِی حَدِیثٍ آخَرَ إِنِّی لَأَرْجُو أَنْ أَلْقَی اللَّهَ تَعَالَی بِصَحِیفَةِ هَذَا الْمُسَجَّی</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هشام هذا حدیث غیر ثابت و لا معروف الإسناد و إنما حصل من جهة القصاص و أصحاب الطرقات و لو ثبت لکان المعنی فیه معروفا و ذلک أن عمر واطأ أبا بکر و المغیرة و سالما مولی أبی حذیفة و أبا عبیدة علی کتب صحیفة بینهم یتعاقدون فیها علی أنه إذا مات رسول الله صلی الله علیه و آله لم یورثوا أحدا من أهل بیته و لم یولوهم مقامه من بعده و کانت الصحیفة لعمر إذ کان عماد القوم فالصحیفة التی ود أمیر المؤمنین علیه السلام و رجا أن یلقی الله عز و جل بها هی هذه الصحیفة لیخاصمه بها و یحتج علیه بمضمونها و الدلیل علی ذلک ما روته العامة عن أبی بن کعب أنه کان یقول فی مسجد </w:t>
      </w:r>
      <w:bookmarkStart w:id="460" w:name="pg13739_148607"/>
    </w:p>
    <w:p>
      <w:pPr>
        <w:pStyle w:val="BookText"/>
        <w:rPr/>
      </w:pPr>
      <w:bookmarkEnd w:id="460"/>
      <w:r>
        <w:rPr>
          <w:rFonts w:ascii="IRNazanin" w:hAnsi="IRNazanin" w:eastAsia="IRNazanin"/>
          <w:color w:val="111111"/>
          <w:sz w:val="28"/>
          <w:sz w:val="28"/>
          <w:szCs w:val="28"/>
          <w:rtl w:val="true"/>
          <w:lang w:bidi="fa-IR"/>
        </w:rPr>
        <w:t xml:space="preserve">رسول الله صلی الله علیه و آله بعد أن أفضی الأمر إلی أبی بکر بصوت یسمعه أهل المسجد ألا هلک أهل العقدة و الله ما آسی علیهم إنما آسی علی من یضلون من الناس فقیل له یا صاحب رسول الله من هؤلاء أهل العقدة و ما عقدتهم فقال قوم تعاقدوا بینهم إن مات رسول الله صلی الله علیه و آله لم یورثوا أحدا من أهل بیته و لم یولوهم مقامه أما و الله لئن عشت إلی یوم الجمعة لأقومن فیهم مقاما أبین للناس أمرهم قال فما أتت علیه الجمعة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المختاره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 اللَّه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هشام بن حکم رحمه اللَّه از آن چیزی که عامه روایت کرده‌اند سؤال کردند، یعنی این که عمر وفات کرد و او را خوابانیدند و چیزی بر روی او پوشیدند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داخل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می‌دارم که ملاقات کنم خدای تعالی را به صحیفه این مرد پوشیده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 آمده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امیدوارم که ملاقات کنم خدای تعالی را به صحیفه این پوشیده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فرمود که حدیث ثابت نیست و سند آن نیز معروف نیست، بلکه دروغ بسته‌اند این را قصه‌خوانان و جمعی که در راه‌ها می‌نشینند و حکایت می‌کنند و بر تقدیری که ثابت باشد، معنی آن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این که عمر با ابوبکر و مغیره و سالم مولای ابو حذیفه و ابو عبیده توطئه کرده بود که صحیفه را میان خود بنویسند و اجتماع کنند در آن بر این که هر گاه نبی صلّی اللَّه علیه و آله فوت شود، به احدی از اهل بیت او میراث ندهند و بعد از او مقام ولایت را به آن ها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صحیفه را عمر داشت، از برای آنکه او عماد و پناه این قوم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صحیفه‌ای که امیرالمؤمنین علیه السّلام آن را دوست می‌داشت و امید داشت که خدای تعالی را با آن ملاقات کند، این صحیفه بود، تا این که خصومت کند با عمر به آن و حجت بیاورد براو به مضمون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بر این، این است که اهل سنت از ابیّ بن کعب روایت کرده‌اند که در مسجد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رسول صلّی اللَّه علیه و آله، بعد از این که خلافت به ابوبکر رسید، به آوازی که اهل مسجد آن را شنیدند، می‌گفت که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عقده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تأسف نمی‌خورم بر ایشان، بلکه تأسف می‌خورم بر جمعی که به متابعت ایشان گمراه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مصاحب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اهل عقده کیستند و عقیده ایشان چه چیز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عقده کردند میان خود که وقتی رسول صلّی اللَّه</w:t>
      </w:r>
    </w:p>
    <w:p>
      <w:pPr>
        <w:pStyle w:val="BookText"/>
        <w:rPr/>
      </w:pPr>
      <w:r>
        <w:rPr>
          <w:rFonts w:ascii="IRNazanin" w:hAnsi="IRNazanin" w:eastAsia="IRNazanin"/>
          <w:color w:val="111111"/>
          <w:sz w:val="28"/>
          <w:sz w:val="28"/>
          <w:szCs w:val="28"/>
          <w:rtl w:val="true"/>
          <w:lang w:bidi="fa-IR"/>
        </w:rPr>
        <w:t xml:space="preserve">علیه و آله فوت شود، به احدی از اهل بیت او میراث ندهند و بعد از او مقام ولایت را به آن ها ندهند و قسم به خدا که اگر من تا روز جمعه زنده باشم، هر آینه امر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کذب و گمراهی آن قوم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بیان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 که او تا جمعه زنده نماند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الفصول المختارة من العیون و 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1" w:name="__RefHeading___Toc1572813_1468164448"/>
      <w:bookmarkStart w:id="462" w:name="_Toc182"/>
      <w:bookmarkEnd w:id="461"/>
      <w:r>
        <w:rPr>
          <w:rtl w:val="true"/>
        </w:rPr>
        <w:t>«</w:t>
      </w:r>
      <w:r>
        <w:rPr/>
        <w:t>6</w:t>
      </w:r>
      <w:r>
        <w:rPr>
          <w:rtl w:val="true"/>
        </w:rPr>
        <w:t>»</w:t>
      </w:r>
      <w:bookmarkEnd w:id="462"/>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ختص، الإختصاص أحمد بن الحسن عن عبد العظیم بن عبد الله </w:t>
      </w:r>
      <w:r>
        <w:rPr>
          <w:rStyle w:val="FootnoteAnchor"/>
          <w:rtl w:val="true"/>
        </w:rPr>
        <w:footnoteReference w:id="913"/>
      </w:r>
      <w:r>
        <w:rPr>
          <w:rFonts w:ascii="IRNazanin" w:hAnsi="IRNazanin" w:eastAsia="IRNazanin"/>
          <w:color w:val="111111"/>
          <w:sz w:val="28"/>
          <w:sz w:val="28"/>
          <w:szCs w:val="28"/>
          <w:rtl w:val="true"/>
          <w:lang w:bidi="fa-IR"/>
        </w:rPr>
        <w:t xml:space="preserve">قال قال هارون الرشید لجعفر بن یحیی البرمکی إنی أحب أن أسمع کلام المتکلمین من حیث لا یعلمون بمکانی فیحتجون عن بعض ما یریدون فأمر جعفر المتکلمین فأحضروا داره و صار هارون فی مجلس یسمع کلامهم و أرخی بینه و بین المتکلمین سترا فاجتمع المتکلمون و غص المجلس بأهله ینتظرون هشام بن الحکم فدخل علیهم هشام و علیه قمیص إلی الرکبة و سراویل إلی نصف الساق فسلم علی الجمیع و لم یخص جعفرا بشی‌ء فقال له رجل من القوم لم فضلت علیا علی أبی بکر و الله یقول ثانِیَ اثْنَیْنِ إِذْ هُما فِی الْغارِ إِذْ یَقُولُ لِصاحِبِهِ لا تَحْزَنْ إِنَّ اللَّهَ مَعَنا فقال هشام فأخبرنی عن حزنه فی ذلک الوقت أ کان لله رضا أم غیر رضا فسکت فقال هشام إن زعمت أنه کان لله رضا فلم نهاه رسول الله صلی الله علیه و آله فقال لا تَحْزَنْ أ نهاه عن طاعة الله و رضاه و إن زعمت أنه کان لله غیر رضا فلم تفتخر بشی‌ء کان لله غیر رضا و قد علمت ما قال الله تبارک و تعالی حین قال فَأَنْزَلَ اللَّهُ سَکِینَتَهُ عَلی رَسُولِهِ وَ عَلَی الْمُؤْمِنِینَ </w:t>
      </w:r>
      <w:r>
        <w:rPr>
          <w:rStyle w:val="FootnoteAnchor"/>
          <w:rtl w:val="true"/>
        </w:rPr>
        <w:footnoteReference w:id="914"/>
      </w:r>
      <w:r>
        <w:rPr>
          <w:rFonts w:ascii="IRNazanin" w:hAnsi="IRNazanin" w:eastAsia="IRNazanin"/>
          <w:color w:val="111111"/>
          <w:sz w:val="28"/>
          <w:sz w:val="28"/>
          <w:szCs w:val="28"/>
          <w:rtl w:val="true"/>
          <w:lang w:bidi="fa-IR"/>
        </w:rPr>
        <w:t xml:space="preserve">و لأنکم قلتم و قلنا و قالت العامة الجنة اشتاقت إلی أربعة نفر إلی علی بن أبی طالب علیهما السلام و المقداد بن الأسود و عمار بن یاسر و أبی ذر الغفاری فأری صاحبنا قد دخل مع هؤلاء فی هذه الفضیلة و تخلف عنها صاحبکم ففضلنا صاحبنا علی صاحبکم بهذه الفضیلة </w:t>
      </w:r>
    </w:p>
    <w:p>
      <w:pPr>
        <w:pStyle w:val="BookText"/>
        <w:rPr/>
      </w:pPr>
      <w:r>
        <w:rPr>
          <w:rFonts w:ascii="IRNazanin" w:hAnsi="IRNazanin" w:eastAsia="IRNazanin"/>
          <w:color w:val="111111"/>
          <w:sz w:val="28"/>
          <w:sz w:val="28"/>
          <w:szCs w:val="28"/>
          <w:rtl w:val="true"/>
          <w:lang w:bidi="fa-IR"/>
        </w:rPr>
        <w:t xml:space="preserve">و قلتم و قلنا و قالت العامة إن الذابین عن الإسلام أربعة نفر علی بن أبی طالب علیهما السلام و الزبیر بن العوام و أبو دجانة الأنصاری و سلمان الفارسی فأری صاحبنا قد دخل مع هؤلاء فی هذه الفضیلة و تخلف عنها صاحبکم ففضلنا صاحبنا علی صاحبکم بهذه الفضیلة و قلتم و قلنا و قالت العامة إن القراء أربعة نفر علی بن أبی طالب علیهما السلام و عبد الله بن مسعود و أبی بن کعب و زید بن ثابت فأری صاحبنا قد دخل مع هؤلاء فی هذه الفضیلة و تخلف عنها صاحبکم ففضلنا صاحبنا علی صاحبکم بهذه الفضیلة و قلتم و قلنا و قالت العامة إن المطهرین من السماء أربعة نفر علی بن أبی طالب و فاطمة و الحسن و الحسین علیهم السلام فأری صاحبنا قد دخل مع هؤلاء فی هذه الفضیلة و تخلف عنها صاحبکم ففضلنا صاحبنا علی صاحبکم بهذه الفضیلة و قلتم و قلنا و قالت العامة إن الأبرار أربعة علی بن أبی طالب و فاطمة و الحسن و الحسین علیهم السلام فأری صاحبنا قد دخل مع هؤلاء فی هذه الفضیلة و تخلف عنها صاحبکم ففضلنا صاحبنا علی صاحبکم بهذه الفضیلة و قلتم و قلنا و قالت العامة إن الشهداء أربعة نفر علی بن أبی طالب و جعفر و حمزة و عبیدة بن الحارث بن عبد المطلب فأری صاحبنا قد دخل مع هؤلاء فی هذه الفضیلة و تخلف عنها صاحبکم ففضلنا صاحبنا علی صاحبکم بهذه الفضیلة قال فحرک هارون الستر و أمر جعفر الناس بالخروج فخرجوا مرعوبین و خرج هارون إلی المجلس فقال من هذا ابن الفاعلة فو الله لقد هممت بقتله و إحراقه بالنار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سائر احتجاجات هشام فی أبواب تاریخ الکاظم علیه السلام</w:t>
      </w:r>
      <w:r>
        <w:rPr>
          <w:rFonts w:eastAsia="IRNazanin" w:cs="IRNazanin"/>
          <w:color w:val="111111"/>
          <w:sz w:val="28"/>
          <w:szCs w:val="28"/>
          <w:rtl w:val="true"/>
          <w:lang w:bidi="fa-IR"/>
        </w:rPr>
        <w:t xml:space="preserve">. </w:t>
      </w:r>
      <w:bookmarkStart w:id="463" w:name="pg13739_148609"/>
    </w:p>
    <w:p>
      <w:pPr>
        <w:pStyle w:val="BookText"/>
        <w:rPr/>
      </w:pPr>
      <w:bookmarkEnd w:id="4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حسن از عبدالعظیم بن عبدالله نقل کرد که هارون الرشید به جعفر بن یحیی برمکی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مایلم استدلال اهل کلام را بشنوم، به طوری که مرا نبینند و عقیده خود را اظهار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دستور داد متکلمین را احضار نمایند و همه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در جایی پرده آویخته بود و سخن آن ها را می‌شنید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جمع شدند و مجلس 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هشام بن حکم را می‌کشیدند تا این که هشام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پیراهنی بر تن داشت که تا زانویش آمده بود و شلواری تا نیمه ساق به پا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همه سلام داد و به خصوص جعفر بن یحیی را مورد احترام قرار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حاضران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علی را بر ابوبکر فضیلت می‌بخشی با این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ثانِیَ اثْنَیْنِ إِذْ هُما فِی الْغارِ إِذْ یَقُولُ لِصاحِبِهِ لا تَحْزَنْ إِنَّ اللَّهَ مَعَنا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او نفر دوم از دو تن بود، آنگاه که در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وقتی به همراه خود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اندوه مدار که خدا با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حزن ابوبکر در غار آیا در راه رضای خدا بود یا خداوند راضی نبود؟ سئوال‌کننده از جواب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راضی بود، چرا پیامبر اکرم او را نهی کرد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اطاعت خدا او را نهی می‌کند، اما اگر می‌گویی خدا راضی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به چیزی افتخار کنی که خداوند راضی نبوده، با این که خداوند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فَأَنْزَلَ اللَّهُ سَکِینَتَهُ عَلی رَسُولِهِ وَ عَلَی الْمُؤْمِنِینَ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خدا آرامش خود را بر فرستاده خویش و بر مؤمنان فرو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نکته دیگر این که شما می‌گویید و ما هم معتقدیم و هم می‌گویند که بهشت مشتاق چهار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مقداد ابن اسود، عمار بن یاسر و ابوذر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این چهار نفر هست و این فضیلت را دارد، ولی ابوبکر در این جا نیست و او بر دوست شما به این امتیاز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ما معتقدیم و همه می‌گویند که دفاع‌کنندگان از اسلام چهار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زبیر بن عوام، ابو دجانه امسیحیان و سلمان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می‌کنی که علی علیه السّلام در این فضیلت با آن ها همراه است، ولی ابوبکر جزو آن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این امتیاز هم بر او برتری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ما و شما و تمام مردم معتقدند که قراء چهار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عبدالله بن مسعود، ابی بن کعب و زید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 این فضیلت با آن ها همراه است و دوست شما جزو آن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امتیاز نیز اختصاص به او دارد و رفیق شما این امتیاز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و شما و مردم معتقد هستیم که ابرار چهار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فاطمه، حسن و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ما در این فضیلت شرکت دارد و رفیق شما این امتیاز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شما و همه مردم معتقدند که شهدا چهار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جعفر، حمزه و عبیدة بن حارث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ملاحظه می‌کنی که علی بن ابی طالب علیه السّلام در این جمع نیز داخل است، ولی دوست شما از آن تخلف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امتیاز نیز متعلق به علی است و او مشمول این امتیاز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هارون پرده را بلند کرد و به جعفر دستور داد که مردم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ها با ترس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خود داخل مجلس شد و گفت چه کسی بود این زنازاده؟ تصمیم گرفتم او را بکشم و به آتش بسوزانم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زودی باقی احتجاجات هشام در ابواب تاریخ امام موسی کاظم علیه السّلام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464" w:name="__RefHeading___Toc1572815_1468164448"/>
      <w:bookmarkStart w:id="465" w:name="_Toc183"/>
      <w:bookmarkEnd w:id="464"/>
      <w:r>
        <w:rPr>
          <w:rtl w:val="true"/>
        </w:rPr>
        <w:t xml:space="preserve">باب </w:t>
      </w:r>
      <w:r>
        <w:rPr/>
        <w:t>19</w:t>
      </w:r>
      <w:r>
        <w:rPr>
          <w:rtl w:val="true"/>
        </w:rPr>
        <w:t xml:space="preserve"> </w:t>
      </w:r>
      <w:r>
        <w:rPr>
          <w:rtl w:val="true"/>
        </w:rPr>
        <w:t>مناظرات الرضا علی بن موسی صلوات الله علیه و احتجاجه علی أرباب الملل المختلفة و الأدیان المتشتتة فی مجلس المأمون و غیره‌</w:t>
      </w:r>
      <w:bookmarkEnd w:id="465"/>
    </w:p>
    <w:p>
      <w:pPr>
        <w:pStyle w:val="Heading4"/>
        <w:numPr>
          <w:ilvl w:val="3"/>
          <w:numId w:val="1"/>
        </w:numPr>
        <w:rPr/>
      </w:pPr>
      <w:bookmarkStart w:id="466" w:name="__RefHeading___Toc1572817_1468164448"/>
      <w:bookmarkStart w:id="467" w:name="_Toc184"/>
      <w:bookmarkEnd w:id="466"/>
      <w:r>
        <w:rPr>
          <w:rtl w:val="true"/>
        </w:rPr>
        <w:t>الأخبار</w:t>
      </w:r>
      <w:bookmarkEnd w:id="467"/>
    </w:p>
    <w:p>
      <w:pPr>
        <w:pStyle w:val="Heading5"/>
        <w:numPr>
          <w:ilvl w:val="4"/>
          <w:numId w:val="1"/>
        </w:numPr>
        <w:rPr/>
      </w:pPr>
      <w:bookmarkStart w:id="468" w:name="__RefHeading___Toc1572819_1468164448"/>
      <w:bookmarkStart w:id="469" w:name="_Toc185"/>
      <w:bookmarkEnd w:id="468"/>
      <w:r>
        <w:rPr>
          <w:rtl w:val="true"/>
        </w:rPr>
        <w:t>«</w:t>
      </w:r>
      <w:r>
        <w:rPr/>
        <w:t>1</w:t>
      </w:r>
      <w:r>
        <w:rPr>
          <w:rtl w:val="true"/>
        </w:rPr>
        <w:t>»</w:t>
      </w:r>
      <w:bookmarkEnd w:id="469"/>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ید، التوحید ن، عیون أخبار الرضا علیه السلام حَدَّثَنَا أَبُو مُحَمَّدٍ جَعْفَرُ بْنُ عَلِیِّ بْنِ أَحْمَدَ الْفَقِیهُ الْقُمِّیُّ ثُمَّ الْإِیلَاقِیُّ رَضِیَ اللَّهُ عَنْهُ قَالَ أَخْبَرَنَا أَبُو مُحَمَّدٍ الْحَسَنُ بْنُ مُحَمَّدِ بْنِ عَلِیِّ بْنِ صَدَقَةَ الْقُمِّیُّ قَالَ حَدَّثَنِی أَبُو عَمْرٍو مُحَمَّدُ بْنُ عُمَرَ بْنِ عَبْدِ الْعَزِیزِ الْأَنْصَارِیُّ الْکَجِّیُّ قَالَ حَدَّثَنِی مَنْ سَمِعَ الْحَسَنَ بْنَ مُحَمَّدٍ النَّوْفَلِیَّ ثُمَّ الْهَاشِمِیَّ یَقُولُ لَمَّا قَدِمَ عَلِیُّ بْنُ مُوسَی الرِّضَا علیهما السلام عَلَی الْمَأْمُونِ أَمَرَ الْفَضْلَ بْنَ سَهْلٍ أَنْ یَجْمَعَ لَهُ أَصْحَابَ الْمَقَالاتِ مِثْلَ الْجَاثَلِیقِ وَ رَأْسِ الْجَالُوتِ وَ رُؤَسَاءِ الصَّابِئِینَ </w:t>
      </w:r>
      <w:r>
        <w:rPr>
          <w:rStyle w:val="FootnoteAnchor"/>
          <w:rtl w:val="true"/>
        </w:rPr>
        <w:footnoteReference w:id="916"/>
      </w:r>
      <w:r>
        <w:rPr>
          <w:rFonts w:ascii="Amiri" w:hAnsi="Amiri" w:eastAsia="Amiri" w:cs="Amiri"/>
          <w:color w:val="111111"/>
          <w:sz w:val="28"/>
          <w:sz w:val="28"/>
          <w:szCs w:val="28"/>
          <w:rtl w:val="true"/>
          <w:lang w:bidi="ar-SA"/>
        </w:rPr>
        <w:t xml:space="preserve">وَ الْهِرْبِذِ الْأَکْبَرِ وَ أَصْحَابِ ذُرْهَشْتَ </w:t>
      </w:r>
      <w:r>
        <w:rPr>
          <w:rStyle w:val="FootnoteAnchor"/>
          <w:rtl w:val="true"/>
        </w:rPr>
        <w:footnoteReference w:id="917"/>
      </w:r>
      <w:r>
        <w:rPr>
          <w:rFonts w:ascii="Amiri" w:hAnsi="Amiri" w:eastAsia="Amiri" w:cs="Amiri"/>
          <w:color w:val="111111"/>
          <w:sz w:val="28"/>
          <w:sz w:val="28"/>
          <w:szCs w:val="28"/>
          <w:rtl w:val="true"/>
          <w:lang w:bidi="ar-SA"/>
        </w:rPr>
        <w:t xml:space="preserve">وَ نِسْطَاسَ الرُّومِیِّ وَ الْمُتَکَلِّمِینَ لِیَسْمَعَ کَلَامَهُ وَ کَلَامَهُمْ فَجَمَعَهُمُ الْفَضْلُ بْنُ سَهْلٍ ثُمَّ أَعْلَمَ الْمَأْمُونَ بِاجْتِمَاعِهِمْ فَقَالَ الْمَأْمُونُ أَدْخِلْهُمْ عَلَیَّ فَفَعَلَ فَرَحَّبَ بِهِمُ الْمَأْمُونُ ثُمَّ قَالَ لَهُمْ إِنِّی إِنَّمَا جَمَعْتُکُمْ لِخَیْرٍ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أَحْبَبْتُ أَنْ تُنَاظِرُوا ابْنَ عَمِّی هَذَا الْمَدَنِیَّ </w:t>
      </w:r>
      <w:r>
        <w:rPr>
          <w:rStyle w:val="FootnoteAnchor"/>
          <w:rtl w:val="true"/>
        </w:rPr>
        <w:footnoteReference w:id="918"/>
      </w:r>
      <w:r>
        <w:rPr>
          <w:rFonts w:ascii="Amiri" w:hAnsi="Amiri" w:eastAsia="Amiri" w:cs="Amiri"/>
          <w:color w:val="111111"/>
          <w:sz w:val="28"/>
          <w:sz w:val="28"/>
          <w:szCs w:val="28"/>
          <w:rtl w:val="true"/>
          <w:lang w:bidi="ar-SA"/>
        </w:rPr>
        <w:t xml:space="preserve">الْقَادِمَ عَلَیَّ فَإِذَا کَانَ بُکْرَةً فَاغْدُوا عَلَیَّ وَ لَا یَتَخَلَّفْ مِنْکُمْ أَحَدٌ فَقَالُوا السَّمْعَ وَ الطَّاعَةَ یَا أَمِیرَ الْمُؤْمِنِینَ نَحْنُ مُبْکِرُونَ إِنْ شَاءَ اللَّهُ قَالَ الْحَسَنُ بْنُ مُحَمَّدٍ النَّوْفَلِیُّ فَبَیْنَا نَحْنُ فِی حَدِیثٍ لَنَا عِنْدَ أَبِی الْحَسَنِ الرِّضَا علیه السلام إِذْ دَخَلَ عَلَیْنَا یَاسِرٌ وَ کَانَ یَتَوَلَّی أَمْرَ أَبِی الْحَسَنِ الرِّضَا علیه السلام فَقَالَ لَهُ یَا سَیِّدِی إِنَّ أَمِیرَ الْمُؤْمِنِینَ یُقْرِئُکَ السَّلَامَ وَ یَقُولُ فِدَاکَ أَخُوکَ إِنَّهُ اجْتَمَعَ إِلَیَّ أَصْحَابُ الْمَقَالاتِ وَ أَهْلُ الْأَدْیَانِ وَ الْمُتَکَلِّمُونَ مِنْ جَمِیعِ الْمِلَلِ فَرَأْیُکَ فِی الْبُکُورِ عَلَیْنَا إِنْ أَحْبَبْتَ کَلَامَهُمْ وَ إِنْ کَرِهْتَ ذَلِکَ فَلَا تَتَجَشَّمْ وَ إِنْ أَحْبَبْتَ أَنْ نَصِیرَ إِلَیْکَ خَفَّ ذَلِکَ عَلَیْنَا فَقَالَ أَبُو الْحَسَنِ علیه السلام أَبْلِغْهُ السَّلَامَ وَ قُلْ لَهُ قَدْ عَلِمْتُ مَا أَرَدْتَ وَ أَنَا صَائِرٌ إِلَیْکَ بُکْرَةً إِنْ شَاءَ اللَّهُ قَالَ الْحَسَنُ بْنُ مُحَمَّدٍ النَّوْفَلِیُّ فَلَمَّا مَضَی یَاسِرٌ الْتَفَتَ إِلَیْنَا ثُمَّ قَالَ لِی یَا نَوْفَلِیُّ أَنْتَ عِرَاقِیٌّ وَ رِقَّةُ الْعِرَاقِیِّ غَیْرُ غَلِیظَةٍ </w:t>
      </w:r>
      <w:r>
        <w:rPr>
          <w:rStyle w:val="FootnoteAnchor"/>
          <w:rtl w:val="true"/>
        </w:rPr>
        <w:footnoteReference w:id="919"/>
      </w:r>
      <w:r>
        <w:rPr>
          <w:rFonts w:ascii="Amiri" w:hAnsi="Amiri" w:eastAsia="Amiri" w:cs="Amiri"/>
          <w:color w:val="111111"/>
          <w:sz w:val="28"/>
          <w:sz w:val="28"/>
          <w:szCs w:val="28"/>
          <w:rtl w:val="true"/>
          <w:lang w:bidi="ar-SA"/>
        </w:rPr>
        <w:t xml:space="preserve">فَمَا عِنْدَکَ فِی جَمْعِ ابْنِ عَمِّکَ عَلَیْنَا أَهْلَ الشِّرْکِ وَ أَصْحَابَ الْمَقَالاتِ فَقُلْتُ جُعِلْتُ فِدَاکَ یُرِیدُ الِامْتِحَانَ وَ یُحِبُّ أَنْ یَعْرِفَ مَا عِنْدَکَ وَ لَقَدْ بَنَی عَلَی أَسَاسٍ غَیْرِ وَثِیقِ الْبُنْیَانِ وَ بِئْسَ وَ اللَّهِ مَا بَنَی فَقَالَ لِی وَ مَا بِنَاؤُهُ فِی هَذَا الْبَابِ قُلْتُ إِنَّ أَصْحَابَ الْکَلَامِ وَ الْبِدَعِ خِلَافُ الْعُلَمَاءِ وَ ذَلِکَ أَنَّ الْعَالِمَ لَا یُنْکِرُ غَیْرَ الْمُنْکَرِ وَ أَصْحَابُ الْمَقَالاتِ وَ الْمُتَکَلِّمُونَ وَ أَهْلُ الشِّرْکِ أَصْحَابُ إِنْکَارٍ وَ مُبَاهَتَةٍ </w:t>
      </w:r>
      <w:r>
        <w:rPr>
          <w:rStyle w:val="FootnoteAnchor"/>
          <w:rtl w:val="true"/>
        </w:rPr>
        <w:footnoteReference w:id="920"/>
      </w:r>
      <w:r>
        <w:rPr>
          <w:rFonts w:ascii="Amiri" w:hAnsi="Amiri" w:eastAsia="Amiri" w:cs="Amiri"/>
          <w:color w:val="111111"/>
          <w:sz w:val="28"/>
          <w:sz w:val="28"/>
          <w:szCs w:val="28"/>
          <w:rtl w:val="true"/>
          <w:lang w:bidi="ar-SA"/>
        </w:rPr>
        <w:t xml:space="preserve">إِنِ احْتَجَجْتَ عَلَیْهِمْ بِأَنَّ اللَّهَ وَاحِدٌ قَالُوا صَحِّحْ وَحْدَانِیَّتَهُ وَ إِنْ قُلْتَ إِنَّ مُحَمَّداً رَسُولُ اللَّهِ قَالُوا أَثْبِتْ رِسَالَتَهُ ثُمَّ یُبَاهِتُونَ الرَّجُلَ وَ هُوَ یُبْطِلُ عَلَیْهِمْ بِحُجَّتِهِ وَ یُغَالِطُونَهُ حَتَّی یَتْرُکَ قَوْلَهُ فَاحْذَرْهُمْ جُعِلْتُ فِدَاکَ قَالَ فَتَبَسَّمَ علیه السلام ثُمَّ قَالَ یَا نَوْفَلِیُّ أَ فَتَخَافُ أَنْ یَقْطَعُونِی عَلَیَّ حُجَّتِی </w:t>
      </w:r>
      <w:r>
        <w:rPr>
          <w:rStyle w:val="FootnoteAnchor"/>
          <w:rtl w:val="true"/>
        </w:rPr>
        <w:footnoteReference w:id="921"/>
      </w:r>
      <w:r>
        <w:rPr>
          <w:rFonts w:ascii="Amiri" w:hAnsi="Amiri" w:eastAsia="Amiri" w:cs="Amiri"/>
          <w:color w:val="111111"/>
          <w:sz w:val="28"/>
          <w:sz w:val="28"/>
          <w:szCs w:val="28"/>
          <w:rtl w:val="true"/>
          <w:lang w:bidi="ar-SA"/>
        </w:rPr>
        <w:t xml:space="preserve">قُلْتُ لَا وَ اللَّهِ مَا خِفْتُ عَلَیْکَ قَطُّ وَ إِنِّی لَأَرْجُو أَنْ یُظْفِرَکَ اللَّهُ بِهِمْ إِنْ شَاءَ اللَّهُ فَقَالَ لِی یَا نَوْفَلِیُّ أَ تُحِبُّ أَنْ تَعْلَمَ مَتَی یَنْدَمُ الْمَأْمُونُ قُلْتُ نَعَمْ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إِذَا سَمِعَ احْتِجَاجِی عَلَی أَهْلِ التَّوْرَاةِ بِتَوْرَاتِهِمْ وَ عَلَی أَهْلِ الْإِنْجِیلِ بِإِنْجِیلِهِمْ وَ عَلَی أَهْلِ الزَّبُورِ بِزَبُورِهِمْ وَ عَلَی الصَّابِئِینَ بِعِبْرَانِیَّتِهِمْ وَ عَلَی الْهَرَابِذَةِ بِفَارِسِیَّتِهِمْ وَ عَلَی أَهْلِ الرُّومِ بِرُومِیَّتِهِمْ وَ عَلَی أَصْحَابِ الْمَقَالاتِ بِلُغَاتِهِمْ فَإِذَا قَطَعْتُ کُلَّ صِنْفٍ وَ دَحَضَتْ حُجَّتُهُ وَ تَرَکَ مَقَالَتَهُ وَ رَجَعَ إِلَی قَوْلِی عَلِمَ الْمَأْمُونُ أَنَّ الْمَوْضِعَ الَّذِی هُوَ بِسَبِیلِهِ لَیْسَ بِمُسْتَحَقٍّ لَهُ </w:t>
      </w:r>
      <w:r>
        <w:rPr>
          <w:rStyle w:val="FootnoteAnchor"/>
          <w:rtl w:val="true"/>
        </w:rPr>
        <w:footnoteReference w:id="922"/>
      </w:r>
      <w:r>
        <w:rPr>
          <w:rFonts w:ascii="Amiri" w:hAnsi="Amiri" w:eastAsia="Amiri" w:cs="Amiri"/>
          <w:color w:val="111111"/>
          <w:sz w:val="28"/>
          <w:sz w:val="28"/>
          <w:szCs w:val="28"/>
          <w:rtl w:val="true"/>
          <w:lang w:bidi="ar-SA"/>
        </w:rPr>
        <w:t xml:space="preserve">فَعِنْدَ ذَلِکَ تَکُونُ النَّدَامَةُ مِنْهُ وَ لَا حَوْلَ وَ لَا قُوَّةَ إِلَّا بِاللَّهِ الْعَلِیِّ الْعَظِیمِ فَلَمَّا أَصْبَحْنَا أَتَانَا الْفَضْلُ بْنُ سَهْلٍ فَقَالَ لَهُ جُعِلْتُ فِدَاکَ ابْنُ عَمِّکَ یَنْتَظِرُکَ وَ قَدِ اجْتَمَعَ الْقَوْمُ فَمَا رَأْیُکَ فِی إِتْیَانِهِ فَقَالَ لَهُ الرِّضَا علیه السلام تَقَدَّمْنِی فَإِنِّی سَائِرٌ إِلَی نَاحِیَتِکُمْ إِنْ شَاءَ اللَّهُ ثُمَّ تَوَضَّأَ علیه السلام وُضُوءَهُ لِلصَّلَاةِ وَ شَرِبَ شَرْبَةَ سَوِیقٍ وَ سَقَانَا مِنْهُ ثُمَّ خَرَجَ وَ خَرَجْنَا مَعَهُ حَتَّی دَخَلْنَا عَلَی الْمَأْمُونِ فَإِذَا الْمَجْلِسُ غَاصٌّ بِأَهْلِهِ وَ مُحَمَّدُ بْنُ جَعْفَرٍ فِی جَمَاعَةِ الطَّالِبِیِّینَ وَ الْهَاشِمِیِّینَ وَ الْقُوَّادُ حُضُورٌ فَلَمَّا دَخَلَ الرِّضَا علیه السلام قَامَ الْمَأْمُونُ وَ قَامَ مُحَمَّدُ بْنُ جَعْفَرٍ وَ جَمِیعُ بَنِی هَاشِمٍ فَمَا زَالُوا وُقُوفاً وَ الرِّضَا علیه السلام جَالِسٌ مَعَ الْمَأْمُونِ حَتَّی أَمَرَهُمْ بِالْجُلُوسِ </w:t>
      </w:r>
      <w:r>
        <w:rPr>
          <w:rStyle w:val="FootnoteAnchor"/>
          <w:rtl w:val="true"/>
        </w:rPr>
        <w:footnoteReference w:id="923"/>
      </w:r>
      <w:r>
        <w:rPr>
          <w:rFonts w:ascii="Amiri" w:hAnsi="Amiri" w:eastAsia="Amiri" w:cs="Amiri"/>
          <w:color w:val="111111"/>
          <w:sz w:val="28"/>
          <w:sz w:val="28"/>
          <w:szCs w:val="28"/>
          <w:rtl w:val="true"/>
          <w:lang w:bidi="ar-SA"/>
        </w:rPr>
        <w:t>فَجَلَسُوا فَلَمْ یَزَلِ الْمَأْمُونُ مُقْبِلًا عَلَیْهِ یُحَدِّثُهُ سَاعَةً ثُمَّ الْتَفَتَ إِلَی الْجَاثَلِیقِ فَقَالَ یَا جَاثَلِیقُ هَذَا ابْنُ عَمِّی عَلِیُّ بْنُ مُوسَی بْنِ جَعْفَرٍ وَ هُوَ مِنْ وُلْدِ فَاطِمَةَ بِنْتِ نَبِیِّنَا وَ ابْنُ عَلِیِّ بْنِ أَبِی طَالِبٍ صَلَوَاتُ اللَّهِ عَلَیْهِمَا فَأُحِبُّ أَنْ تُکَلِّمَهُ وَ تُحَاجَّهُ وَ تُنْصِفَهُ فَقَالَ الْجَاثَلِیقُ یَا أَمِیرَ الْمُؤْمِنِینَ کَیْفَ أُحَاجُّ رَجُلًا یَحْتَجُّ عَلَیَّ بِکِتَابٍ أَنَا مُنْکِرُهُ وَ نَبِیٍّ لَا أُومِنُ بِهِ فَقَالَ لَهُ الرِّضَا علیه السلام یَا نَصْرَانِیُّ فَإِنِ احْتَجَجْتُ عَلَیْکَ بِإِنْجِیلِکَ أَ تُقِرُّ بِهِ قَالَ الْجَاثَلِیقُ وَ هَلْ أَقْدِرُ عَلَی دَفْعِ مَا نَطَقَ بِهِ الْإِنْجِیلُ نَعَمْ وَ اللَّهِ أُقِرُّ بِهِ عَلَی رَغْمِ أَنْفِی فَقَالَ لَهُ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عَمَّا بَدَا لَکَ وَ افْهَمِ الْجَوَابَ قَالَ الْجَاثَلِیقُ مَا تَقُولُ فِی نُبُوَّةِ عِیسَی وَ کِتَابِهِ هَلْ تُنْکِرُ مِنْهُمَا شَیْئاً قَالَ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الرِّضَا علیه السلام أَنَا مُقِرٌّ بِنُبُوَّةِ عِیسَی وَ کِتَابِهِ وَ مَا بَشَّرَ بِهِ أُمَّتَهُ وَ أَقَرَّتْ بِهِ الْحَوَارِیُّونَ </w:t>
      </w:r>
      <w:r>
        <w:rPr>
          <w:rStyle w:val="FootnoteAnchor"/>
          <w:rtl w:val="true"/>
        </w:rPr>
        <w:footnoteReference w:id="924"/>
      </w:r>
      <w:r>
        <w:rPr>
          <w:rFonts w:ascii="Amiri" w:hAnsi="Amiri" w:eastAsia="Amiri" w:cs="Amiri"/>
          <w:color w:val="111111"/>
          <w:sz w:val="28"/>
          <w:sz w:val="28"/>
          <w:szCs w:val="28"/>
          <w:rtl w:val="true"/>
          <w:lang w:bidi="ar-SA"/>
        </w:rPr>
        <w:t xml:space="preserve">وَ کَافِرٌ بِنُبُوَّةِ کُلِّ عِیسَی لَمْ یُقِرَّ بِنُبُوَّةِ مُحَمَّدٍ صلی الله علیه و آله وَ بِکِتَابِهِ وَ لَمْ یُبَشِّرْ بِهِ أُمَّتَهُ قَالَ الْجَاثَلِیقُ أَ لَیْسَ إِنَّمَا تُقْطَعُ الْأَحْکَامُ بِشَاهِدَیْ عَدْلٍ قَالَ بَلَی قَالَ فَأَقِمْ شَاهِدَیْنِ مِنْ غَیْرِ أَهْلِ مِلَّتِکَ عَلَی نُبُوَّةِ مُحَمَّدٍ مِمَّنْ لَا تُنْکِرُهُ النَّصْرَانِیَّةُ وَ سَلْنَا مِثْلَ ذَلِکَ مِنْ غَیْرِ أَهْلِ مِلَّتِنَا قَالَ الرِّضَا علیه السلام الْآنَ جِئْتَ بِالنَّصَفَةِ یَا نَصْرَانِیُّ أَ لَا تَقْبَلُ مِنِّی الْعَدْلَ الْمُقَدَّمَ عِنْدَ الْمَسِیحِ عِیسَی بْنِ مَرْیَمَ قَالَ الْجَاثَلِیقُ مَنْ هَذَا الْعَدْلُ سَمِّهِ لِی قَالَ مَا تَقُولُ فِی یُوحَنَّا الدَّیْلَمِیِّ قَالَ بَخْ بَخْ ذَکَرْتَ أَحَبَّ النَّاسِ إِلَی الْمَسِیحِ قَالَ علیه السلام فَأَقْسَمْتُ عَلَیْکَ هَلْ نَطَقَ الْإِنْجِیلُ أَنَّ یُوحَنَّا قَالَ إِنَّ الْمَسِیحَ أَخْبَرَنِی بِدِینِ مُحَمَّدٍ الْعَرَبِیِّ وَ بَشَّرَنِی بِهِ أَنَّهُ یَکُونُ مِنْ بَعْدِهِ فَبَشَّرْتُ بِهِ الْحَوَارِیِّینَ فَآمَنُوا بِهِ قَالَ الْجَاثَلِیقُ قَدْ ذَکَرَ ذَلِکَ یُوحَنَّا عَنِ الْمَسِیحِ وَ بَشَّرَ بِنُبُوَّةِ رَجُلٍ وَ بِأَهْلِ بَیْتِهِ وَ وَصِیِّهِ وَ لَمْ یُلَخِّصْ مَتَی یَکُونُ ذَلِکَ وَ لَمْ یُسَمِّ لَنَا الْقَوْمَ فَنَعْرِفَهُمْ قَالَ الرِّضَا علیه السلام فَإِنْ جِئْنَاکَ بِمَنْ یَقْرَأُ الْإِنْجِیلَ فَتَلَا عَلَیْکَ ذِکْرَ مُحَمَّدٍ وَ أَهْلِ بَیْتِهِ وَ أُمَّتِهِ أَ تُؤْمِنُ بِهِ قَالَ شَدِیداً </w:t>
      </w:r>
      <w:r>
        <w:rPr>
          <w:rStyle w:val="FootnoteAnchor"/>
          <w:rtl w:val="true"/>
        </w:rPr>
        <w:footnoteReference w:id="925"/>
      </w:r>
      <w:r>
        <w:rPr>
          <w:rFonts w:ascii="Amiri" w:hAnsi="Amiri" w:eastAsia="Amiri" w:cs="Amiri"/>
          <w:color w:val="111111"/>
          <w:sz w:val="28"/>
          <w:sz w:val="28"/>
          <w:szCs w:val="28"/>
          <w:rtl w:val="true"/>
          <w:lang w:bidi="ar-SA"/>
        </w:rPr>
        <w:t xml:space="preserve">قَالَ الرِّضَا علیه السلام لِنِسْطَاسَ الرُّومِیِّ کَیْفَ حِفْظُکَ لِلسِّفْرِ الثَّالِثِ مِنَ الْإِنْجِیلِ قَالَ مَا أَحْفَظَنِی لَهُ ثُمَّ الْتَفَتَ إِلَی رَأْسِ الْجَالُوتِ فَقَالَ أَ لَسْتَ تَقْرَأُ الْإِنْجِیلَ قَالَ بَلَی لَعَمْرِی قَالَ فَخُذْ عَلَی السِّفْرِ الثَّالِثِ فَإِنْ کَانَ فِیهِ ذِکْرُ مُحَمَّدٍ وَ أَهْلِ بَیْتِهِ وَ أُمَّتِهِ فَاشْهَدُوا لِی وَ إِنْ لَمْ یَکُنْ فِیهِ ذِکْرُهُ فَلَا تَشْهَدُوا لِی ثُمَّ قَرَأَ علیه السلام السِّفْرَ الثَّالِثَ حَتَّی إِذَا بَلَغَ ذِکْرَ النَّبِیِّ صلی الله علیه و آله وَقَفَ ثُمَّ قَالَ یَا نَصْرَانِیُّ إِنِّی أَسْأَلُکَ بِحَقِّ الْمَسِیحِ وَ أُمِّهِ أَ تَعْلَمُ أَنِّی عَالِمٌ بِالْإِنْجِیلِ قَالَ نَعَمْ ثُمَّ تَلَا عَلَیْنَا ذِکْرَ مُحَمَّدٍ وَ أَهْلِ بَیْتِهِ وَ أُمَّتِهِ ثُمَّ قَالَ مَا تَقُولُ یَا نَصْرَانِیُّ هَذَا قَوْلُ عِیسَی ابْنِ مَرْیَمَ فَإِنْ کَذَّبْتَ مَا یَنْطِقُ بِهِ الْإِنْجِیلُ فَقَدْ کَذَّبْتَ مُوسَی وَ عِیسَی علیهما السلام وَ مَتَی أَنْکَرْتَ هَذَا الذِّکْرَ وَجَبَ عَلَیْکَ الْقَتْلُ لِأَنَّکَ تَکُونُ قَدْ کَفَرْتَ بِرَبِّکَ وَ بِنَبِیِّکَ وَ بِکِتَابِکَ قَالَ الْجَاثَلِیقُ لَا أُنْکِرُ مَا قَدْ بَانَ لِی فِی الْإِنْجِیلِ وَ إِنِّی لَمُقِرٌّ بِهِ قَالَ الرِّضَا علیه السلام اشْهَدُوا عَلَی إِقْرَارِهِ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یَا جَاثَلِیقُ سَلْ عَمَّا بَدَا لَکَ قَالَ الْجَاثَلِیقُ أَخْبِرْنِی عَنْ حَوَارِیِّ عِیسَی ابْنِ مَرْیَمَ کَمْ کَانَ عِدَّتُهُمْ وَ عَنْ عُلَمَاءِ الْإِنْجِیلِ کَمْ کَانُوا قَالَ الرِّضَا علیه السلام عَلَی الْخَبِیرِ سَقَطْتَ أَمَّا الْحَوَارِیُّونَ فَکَانُوا اثْنَیْ عَشَرَ رَجُلًا وَ کَانَ أَفْضَلُهُمْ وَ أَعْلَمُهُمْ أَلُوقَا وَ أَمَّا عُلَمَاءُ النَّصَارَی فَکَانُوا ثَلَاثَةَ رِجَالٍ یُوحَنَّا الْأَکْبَرُ بِأَجٍّ </w:t>
      </w:r>
      <w:r>
        <w:rPr>
          <w:rStyle w:val="FootnoteAnchor"/>
          <w:rtl w:val="true"/>
        </w:rPr>
        <w:footnoteReference w:id="926"/>
      </w:r>
      <w:r>
        <w:rPr>
          <w:rFonts w:ascii="Amiri" w:hAnsi="Amiri" w:eastAsia="Amiri" w:cs="Amiri"/>
          <w:color w:val="111111"/>
          <w:sz w:val="28"/>
          <w:sz w:val="28"/>
          <w:szCs w:val="28"/>
          <w:rtl w:val="true"/>
          <w:lang w:bidi="ar-SA"/>
        </w:rPr>
        <w:t xml:space="preserve">وَ یُوحَنَّا بِقِرْقِیسَا </w:t>
      </w:r>
      <w:r>
        <w:rPr>
          <w:rStyle w:val="FootnoteAnchor"/>
          <w:rtl w:val="true"/>
        </w:rPr>
        <w:footnoteReference w:id="927"/>
      </w:r>
      <w:r>
        <w:rPr>
          <w:rFonts w:ascii="Amiri" w:hAnsi="Amiri" w:eastAsia="Amiri" w:cs="Amiri"/>
          <w:color w:val="111111"/>
          <w:sz w:val="28"/>
          <w:sz w:val="28"/>
          <w:szCs w:val="28"/>
          <w:rtl w:val="true"/>
          <w:lang w:bidi="ar-SA"/>
        </w:rPr>
        <w:t xml:space="preserve">وَ یُوحَنَّا الدَّیْلَمِیُّ بِزجار </w:t>
      </w:r>
      <w:r>
        <w:rPr>
          <w:rStyle w:val="FootnoteAnchor"/>
          <w:rtl w:val="true"/>
        </w:rPr>
        <w:footnoteReference w:id="928"/>
      </w:r>
      <w:r>
        <w:rPr>
          <w:rFonts w:ascii="Amiri" w:hAnsi="Amiri" w:eastAsia="Amiri" w:cs="Amiri"/>
          <w:color w:val="111111"/>
          <w:sz w:val="28"/>
          <w:sz w:val="28"/>
          <w:szCs w:val="28"/>
          <w:rtl w:val="true"/>
          <w:lang w:bidi="ar-SA"/>
        </w:rPr>
        <w:t xml:space="preserve">وَ عِنْدَهُ کَانَ ذِکْرُ النَّبِیِّ صلی الله علیه و آله وَ ذِکْرُ أَهْلِ بَیْتِهِ وَ أُمَّتِهِ وَ هُوَ الَّذِی بَشَّرَ أُمَّةَ عِیسَی وَ بَنِی إِسْرَائِیلَ بِهِ ثُمَّ قَالَ لَهُ یَا نَصْرَانِیُّ وَ اللَّهِ إِنَّا لَنُؤْمِنُ بِعِیسَی الَّذِی آمَنَ بِمُحَمَّدٍ صلی الله علیه و آله وَ مَا نَنْقِمُ عَلَی عِیسَاکُمْ شَیْئاً إِلَّا ضَعْفَهُ وَ قِلَّةَ صِیَامِهِ وَ صَلَاتِهِ قَالَ الْجَاثَلِیقُ أَفْسَدْتَ وَ اللَّهِ عِلْمَکَ </w:t>
      </w:r>
      <w:r>
        <w:rPr>
          <w:rStyle w:val="FootnoteAnchor"/>
          <w:rtl w:val="true"/>
        </w:rPr>
        <w:footnoteReference w:id="929"/>
      </w:r>
      <w:r>
        <w:rPr>
          <w:rFonts w:ascii="Amiri" w:hAnsi="Amiri" w:eastAsia="Amiri" w:cs="Amiri"/>
          <w:color w:val="111111"/>
          <w:sz w:val="28"/>
          <w:sz w:val="28"/>
          <w:szCs w:val="28"/>
          <w:rtl w:val="true"/>
          <w:lang w:bidi="ar-SA"/>
        </w:rPr>
        <w:t xml:space="preserve">وَ ضَعَّفْتَ أَمْرَکَ وَ مَا کُنْتُ ظَنَنْتُ إِلَّا أَنَّکَ أَعْلَمُ أَهْلِ الْإِسْلَامِ قَالَ الرِّضَا علیه السلام وَ کَیْفَ ذَاکَ قَالَ الْجَاثَلِیقُ مِنْ قَوْلِکِ إِنَّ عِیسَی کَانَ ضَعِیفاً قَلِیلَ الصِّیَامِ قَلِیلَ الصَّلَاةِ وَ مَا أَفْطَرَ عِیسَی یَوْماً قَطُّ وَ لَا نَامَ بِلَیْلٍ قَطُّ وَ مَا زَالَ صَائِمَ الدَّهْرِ قَائِمَ اللَّیْلِ قَالَ الرِّضَا علیه السلام فَلِمَنْ کَانَ یَصُومُ وَ یُصَلِّی قَالَ فَخَرِسَ الْجَاثَلِیقُ وَ انْقَطَعَ قَالَ الرِّضَا علیه السلام یَا نَصْرَانِیُّ أَسْأَلُکَ عَنْ مَسْأَلَةٍ قَالَ سَلْ فَإِنْ کَانَ عِنْدِی عِلْمُهَا أَجَبْتُکَ قَالَ الرِّضَا علیه السلام مَا أَنْکَرْتَ أَنَّ عِیسَی کَانَ یُحْیِی الْمَوْتَی بِإِذْنِ اللَّهِ عَزَّ وَ جَلَّ قَالَ الْجَاثَلِیقُ أَنْکَرْتُ ذَلِکَ مِنْ قِبَلِ أَنَّ مَنْ أَحْیَا الْمَوْتَی </w:t>
      </w:r>
      <w:r>
        <w:rPr>
          <w:rStyle w:val="FootnoteAnchor"/>
          <w:rtl w:val="true"/>
        </w:rPr>
        <w:footnoteReference w:id="930"/>
      </w:r>
      <w:r>
        <w:rPr>
          <w:rFonts w:ascii="Amiri" w:hAnsi="Amiri" w:eastAsia="Amiri" w:cs="Amiri"/>
          <w:color w:val="111111"/>
          <w:sz w:val="28"/>
          <w:sz w:val="28"/>
          <w:szCs w:val="28"/>
          <w:rtl w:val="true"/>
          <w:lang w:bidi="ar-SA"/>
        </w:rPr>
        <w:t xml:space="preserve">وَ أَبْرَأَ الْأَکْمَهَ وَ الْأَبْرَصَ فَهُوَ رَبٌّ مُسْتَحِقٌّ لِأَنْ یُعْبَدَ قَالَ الرِّضَا علیه السلام فَإِنَّ الْیَسَعَ قَدْ صَنَعَ مِثْلَ مَا صَنَعَ عِیسَی مَشَی عَلَی الْمَاءِ وَ أَحْیَا الْمَوْتَی وَ أَبْرَأَ الْأَکْمَهَ وَ الْأَبْرَصَ فَلَمْ تَتَّخِذْهُ أُمَّتُهُ رَبّاً وَ لَمْ یَعْبُدْهُ أَحَدٌ مِنْ دُونِ اللَّهِ عَزَّ وَ جَلَّ وَ لَقَدْ صَنَعَ حِزْقِیلُ النَّبِیُّ مِثْلَ مَا صَنَعَ عِیسَی ابْنُ مَرْیَمَ فَأَحْیَا خَمْسَةً وَ ثَلَاثِینَ أَلْفَ رَجُلٍ مِنْ بَعْدِ مَوْتِهِمْ بِسِتِّینَ سَنَةً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الْتَفَتَ إِلَی رَأْسِ الْجَالُوتِ فَقَالَ لَهُ یَا رَأْسَ الْجَالُوتِ أَ تَجِدُ هَؤُلَاءِ فِی شَبَابِ بَنِی إِسْرَائِیلَ فِی التَّوْرَاةِ اخْتَارَهُمْ بُخْتَ‌نَصَّرُ مِنْ سَبْیِ بَنِی إِسْرَائِیلَ حِینَ غَزَا بَیْتَ الْمَقْدِسِ ثُمَّ انْصَرَفَ بِهِمْ إِلَی بَابِلَ فَأَرْسَلَهُ اللَّهُ تَعَالَی عَزَّ وَ جَلَّ إِلَیْهِمْ فَأَحْیَاهُمُ اللَّهُ هَذَا فِی التَّوْرَاةِ لَا یَدْفَعُهُ إِلَّا کَافِرٌ مِنْکُمْ قَالَ رَأْسُ الْجَالُوتِ قَدْ سَمِعْنَا بِهِ وَ عَرَفْنَاهُ قَالَ صَدَقْتَ ثُمَّ قَالَ یَا یَهُودِیُّ خُذْ عَلَی هَذَا السِّفْرِ مِنَ التَّوْرَاةِ فَتَلَا علیه السلام عَلَیْنَا مِنَ التَّوْرَاةِ آیَاتٍ فَأَقْبَلَ الْیَهُودِیُّ یَتَرَجَّحُ </w:t>
      </w:r>
      <w:r>
        <w:rPr>
          <w:rStyle w:val="FootnoteAnchor"/>
          <w:rtl w:val="true"/>
        </w:rPr>
        <w:footnoteReference w:id="931"/>
      </w:r>
      <w:r>
        <w:rPr>
          <w:rFonts w:ascii="Amiri" w:hAnsi="Amiri" w:eastAsia="Amiri" w:cs="Amiri"/>
          <w:color w:val="111111"/>
          <w:sz w:val="28"/>
          <w:sz w:val="28"/>
          <w:szCs w:val="28"/>
          <w:rtl w:val="true"/>
          <w:lang w:bidi="ar-SA"/>
        </w:rPr>
        <w:t xml:space="preserve">لِقِرَاءَتِهِ وَ یَتَعَجَّبُ ثُمَّ أَقْبَلَ عَلَی النَّصْرَانِیِّ فَقَالَ یَا نَصْرَانِیُّ أَ فَهَؤُلَاءِ کَانُوا قَبْلَ عِیسَی أَمْ عِیسَی کَانَ قَبْلَهُمْ قَالَ بَلْ کَانُوا قَبْلَهُ قَالَ الرِّضَا علیه السلام لَقَدِ اجْتَمَعَتْ قُرَیْشٌ إِلَی رَسُولِ اللَّهِ صلی الله علیه و آله فَسَأَلُوهُ أَنْ یُحْیِیَ لَهُمْ مَوْتَاهُمْ فَوَجَّهَ مَعَهُمْ عَلِیَّ بْنَ أَبِی طَالِبٍ علیهما السلام فَقَالَ لَهُ اذْهَبْ إِلَی الْجَبَّانَةِ فَنَادِ بِأَسْمَاءِ هَؤُلَاءِ الرَّهْطِ الَّذِینَ یَسْأَلُونَ عَنْهُمْ بِأَعْلَی صَوْتِکَ یَا فُلَانُ وَ یَا فُلَانُ وَ یَا فُلَانُ یَقُولُ لَکُمْ مُحَمَّدٌ رَسُولُ اللَّهِ قُومُوا بِإِذْنِ اللَّهِ عَزَّ وَ جَلَّ فَقَامُوا یَنْفُضُونَ التُّرَابَ عَنْ رُءُوسِهِمْ فَأَقْبَلَتْ قُرَیْشٌ تَسْأَلُهُمْ عَنْ أُمُورِهِمْ ثُمَّ أَخْبَرُوهُمْ أَنَّ مُحَمَّداً صلی الله علیه و آله قَدْ بُعِثَ نَبِیّاً وَ قَالُوا وَدِدْنَا أَنَّا أَدْرَکْنَاهُ فَنُؤْمِنُ بِهِ وَ لَقَدْ أَبْرَأَ الْأَکْمَهَ وَ الْأَبْرَصَ وَ الْمَجَانِینَ وَ کَلَّمَهُ الْبَهَائِمُ وَ الطَّیْرُ وَ الْجِنُّ وَ الشَّیَاطِینُ وَ لَمْ نَتَّخِذْهُ رَبّاً مِنْ دُونِ اللَّهِ عَزَّ وَ جَلَّ وَ لَمْ نُنْکِرْ لِأَحَدٍ مِنْ هَؤُلَاءِ فَضْلَهُمْ فَمَتَی اتَّخَذْتُمْ عِیسَی رَبّاً جَازَ لَکُمْ أَنْ تَتَّخِذُوا الْیَسَعَ وَ الْحِزْقِیلَ </w:t>
      </w:r>
      <w:r>
        <w:rPr>
          <w:rStyle w:val="FootnoteAnchor"/>
          <w:rtl w:val="true"/>
        </w:rPr>
        <w:footnoteReference w:id="932"/>
      </w:r>
      <w:r>
        <w:rPr>
          <w:rFonts w:ascii="Amiri" w:hAnsi="Amiri" w:eastAsia="Amiri" w:cs="Amiri"/>
          <w:color w:val="111111"/>
          <w:sz w:val="28"/>
          <w:sz w:val="28"/>
          <w:szCs w:val="28"/>
          <w:rtl w:val="true"/>
          <w:lang w:bidi="ar-SA"/>
        </w:rPr>
        <w:t xml:space="preserve">لِأَنَّهُمَا قَدْ صَنَعَا مِثْلَ مَا صَنَعَ عِیسَی مِنْ إِحْیَاءِ الْمَوْتَی وَ غَیْرِهِ وَ إِنَّ قَوْماً مِنْ بَنِی إِسْرَائِیلَ هَرَبُوا مِنْ بِلَادِهِمْ مِنَ الطَّاعُونِ وَ هُمْ أُلُوفٌ حَذَرَ الْمَوْتِ فَأَمَاتَهُمُ اللَّهُ فِی سَاعَةٍ وَاحِدَةٍ فَعَمَدَ أَهْلُ تِلْکَ الْقَرْیَةِ فَحَظَرُوا عَلَیْهِمْ حَظِیرَةً فَلَمْ یَزَالُوا فِیهَا حَتَّی نَخِرَتْ عِظَامُهُمْ وَ صَارُوا رَمِیماً فَمَرَّ بِهِمْ نَبِیٌّ مِنْ أَنْبِیَاءِ بَنِی إِسْرَائِیلَ فَتَعَجَّبَ مِنْهُمْ وَ مِنْ کَثْرَةِ الْعِظَامِ الْبَالِیَةِ فَأَوْحَی اللَّهُ عَزَّ وَ جَلَّ إِلَیْهِ أَ تُحِبُّ أَنْ أُحْیِیَهُمْ لَکَ فَتُنْذِرَهُمْ قَالَ نَعَمْ یَا رَبِّ فَأَوْحَی اللَّهُ عَزَّ وَ جَلَّ إِلَیْهِ أَنْ نَادِهِمْ فَقَالَ أَیَّتُهَا الْعِظَامُ الْبَالِیَةُ قُومِی بِإِذْنِ اللَّهِ عَزَّ وَ جَلَّ فَقَامُوا أَحْیَاءً أَجْمَعُونَ یَنْفُضُونَ التُّرَابَ عَنْ رُءُوسِهِمْ ثُمَّ إِبْرَاهِیمُ خَلِیلُ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الرَّحْمَنِ حِینَ أَخَذَ الطَّیْرَ </w:t>
      </w:r>
      <w:r>
        <w:rPr>
          <w:rStyle w:val="FootnoteAnchor"/>
          <w:rtl w:val="true"/>
        </w:rPr>
        <w:footnoteReference w:id="933"/>
      </w:r>
      <w:r>
        <w:rPr>
          <w:rFonts w:ascii="Amiri" w:hAnsi="Amiri" w:eastAsia="Amiri" w:cs="Amiri"/>
          <w:color w:val="111111"/>
          <w:sz w:val="28"/>
          <w:sz w:val="28"/>
          <w:szCs w:val="28"/>
          <w:rtl w:val="true"/>
          <w:lang w:bidi="ar-SA"/>
        </w:rPr>
        <w:t xml:space="preserve">فَقَطَعَهُنَّ قِطَعاً ثُمَّ وَضَعَ عَلی کُلِّ جَبَلٍ مِنْهُنَّ جُزْءاً ثُمَّ نَادَاهُنَّ فَأَقْبَلْنَ سَعْیاً إِلَیْهِ ثُمَّ مُوسَی بْنُ عِمْرَانَ وَ أَصْحَابُهُ السَّبْعُونَ الَّذِینَ اخْتَارَهُمْ صَارُوا مَعَهُ إِلَی الْجَبَلِ فَقَالُوا لَهُ إِنَّکَ قَدْ رَأَیْتَ اللَّهَ سُبْحَانَهُ فَأَرِنَاهُ کَمَا رَأَیْتَهُ فَقَالَ لَهُمْ إِنِّی لَمْ أَرَهُ فَقَالُوا لَنْ نُؤْمِنَ لَکَ حَتَّی نَرَی اللَّهَ جَهْرَةً فَأَخَذَتْهُمُ الصَّاعِقَةُ فَاحْتَرَقُوا عَنْ آخِرِهِمْ وَ بَقِیَ مُوسَی وَحِیداً فَقَالَ یَا رَبِّ إِنِّی اخْتَرْتُ سَبْعِینَ رَجُلًا مِنْ بَنِی إِسْرَائِیلَ فَجِئْتُ بِهِمْ وَ أَرْجِعُ وَحْدِی فَکَیْفَ یُصَدِّقُنِی قَوْمِی بِمَا أُخْبِرُهُمْ بِهِ فَ لَوْ شِئْتَ أَهْلَکْتَهُمْ مِنْ قَبْلُ وَ إِیَّایَ أَ تُهْلِکُنا بِما فَعَلَ السُّفَهاءُ مِنَّا فَأَحْیَاهُمُ اللَّهُ عَزَّ وَ جَلَّ مِنْ بَعْدِ مَوْتِهِمْ وَ کُلُّ شَیْ‌ءٍ ذَکَرْتُهُ لَکَ مِنْ هَذَا لَا تَقْدِرُ عَلَی دَفْعِهِ لِأَنَّ التَّوْرَاةَ وَ الْإِنْجِیلَ وَ الزَّبُورَ وَ الْفُرْقَانَ قَدْ نَطَقَتْ بِهِ فَإِنْ کَانَ کُلُّ مَنْ أَحْیَا الْمَوْتَی وَ أَبْرَأَ الْأَکْمَهَ وَ الْأَبْرَصَ وَ الْمَجَانِینَ یُتَّخَذُ رَبّاً مِنْ دُونِ اللَّهِ فَاتَّخِذْ هَؤُلَاءِ کُلَّهُمْ أَرْبَاباً مَا تَقُولُ یَا یَهُودِیُّ </w:t>
      </w:r>
      <w:r>
        <w:rPr>
          <w:rStyle w:val="FootnoteAnchor"/>
          <w:rtl w:val="true"/>
        </w:rPr>
        <w:footnoteReference w:id="934"/>
      </w:r>
      <w:r>
        <w:rPr>
          <w:rFonts w:ascii="Amiri" w:hAnsi="Amiri" w:eastAsia="Amiri" w:cs="Amiri"/>
          <w:color w:val="111111"/>
          <w:sz w:val="28"/>
          <w:sz w:val="28"/>
          <w:szCs w:val="28"/>
          <w:rtl w:val="true"/>
          <w:lang w:bidi="ar-SA"/>
        </w:rPr>
        <w:t xml:space="preserve">قَالَ الْجَاثَلِیقُ الْقَوْلُ قَوْلُکَ وَ لَا إِلَهَ إِلَّا اللَّهُ ثُمَّ الْتَفَتَ علیه السلام إِلَی رَأْسِ الْجَالُوتِ فَقَالَ یَا یَهُودِیُّ أَقْبِلْ عَلَیَّ أَسْأَلْکَ بِالْعَشْرِ الْآیَاتِ الَّتِی أُنْزِلَتْ عَلَی مُوسَی بْنِ عِمْرَانَ هَلْ تَجِدُ فِی التَّوْرَاةِ مَکْتُوباً نَبَأَ مُحَمَّدٍ وَ أُمَّتِهِ إِذَا جَاءَتِ الْأُمَّةُ الْأَخِیرَةُ أَتْبَاعُ رَاکِبِ الْبَعِیرِ یُسَبِّحُونَ الرَّبَّ جِدّاً جِدّاً تَسْبِیحاً جَدِیداً فِی الْکَنَائِسِ الْجَدَدِ فَلْیَفْزَعْ بَنُو إِسْرَائِیلَ إِلَیْهِمْ وَ إِلَی مَلِکِهِمْ لِتَطْمَئِنَّ قُلُوبُهُمْ فَإِنَّ بِأَیْدِیهِمْ سُیُوفاً یَنْتَقِمُونَ بِهَا مِنَ الْأُمَمِ الْکَافِرَةِ فِی أَقْطَارِ الْأَرْضِ أَ هَکَذَا هُوَ فِی التَّوْرَاةِ مَکْتُوبٌ قَالَ رَأْسُ الْجَالُوتِ نَعَمْ إِنَّا لَنَجِدُهُ کَذَلِکَ ثُمَّ قَالَ لِلْجَاثَلِیقِ یَا نَصْرَانِیُّ کَیْفَ عِلْمُکَ بِکِتَابِ شَعْیَا قَالَ أَعْرِفُهُ حَرْفاً حَرْفاً قَالَ لَهُمَا أَ تَعْرِفَانِ هَذَا مِنْ کَلَامِهِ یَا قَوْمِ إِنِّی رَأَیْتُ صُورَةَ رَاکِبِ الْحِمَارِ لَابِساً جَلَابِیبَ النُّورِ وَ رَأَیْتُ رَاکِبَ الْبَعِیرِ ضَوْؤُهُ مِثْلُ ضَوْءِ الْقَمَرِ فَقَالا قَدْ قَالَ ذَلِکَ شَعْیَا قَالَ الرِّضَا علیه السلام یَا نَصْرَانِیُّ هَلْ تَعْرِفُ فِی الْإِنْجِیلِ قَوْلَ عِیسَی إِنِّی ذَاهِبٌ إِلَی رَبِّکُمْ وَ رَبِّی </w:t>
      </w:r>
      <w:r>
        <w:rPr>
          <w:rStyle w:val="FootnoteAnchor"/>
          <w:rtl w:val="true"/>
        </w:rPr>
        <w:footnoteReference w:id="935"/>
      </w:r>
      <w:r>
        <w:rPr>
          <w:rFonts w:ascii="Amiri" w:hAnsi="Amiri" w:eastAsia="Amiri" w:cs="Amiri"/>
          <w:color w:val="111111"/>
          <w:sz w:val="28"/>
          <w:sz w:val="28"/>
          <w:szCs w:val="28"/>
          <w:rtl w:val="true"/>
          <w:lang w:bidi="ar-SA"/>
        </w:rPr>
        <w:t xml:space="preserve">وَ الْبَارِقْلِیطَا جَاءَ هُوَ الَّذِی یَشْهَدُ لِی بِالْحَقِّ کَمَا شَهِدْتُ لَهُ وَ هُوَ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الَّذِی یُفَسِّرُ لَکُمْ کُلَّ شَیْ‌ءٍ وَ هُوَ الَّذِی یُبْدِی فَضَائِحَ الْأُمَمِ وَ هُوَ الَّذِی یَکْسِرُ عَمُودَ الْکُفْرِ فَقَالَ الْجَاثَلِیقُ مَا ذَکَرْتَ شَیْئاً فِی الْإِنْجِیلِ إِلَّا وَ نَحْنُ مُقِرُّونَ بِهِ قَالَ أَ تَجِدُ هَذَا فِی الْإِنْجِیلِ ثَابِتاً یَا جَاثَلِیقُ قَالَ نَعَمْ قَالَ الرِّضَا علیه السلام یَا جَاثَلِیقُ أَ لَا تُخْبِرُنِی عَنِ الْإِنْجِیلِ الْأَوَّلِ حِینَ افْتَقَدْتُمُوهُ عِنْدَ مَنْ وَجَدْتُمُوهُ وَ مَنْ وَضَعَ لَکُمْ هَذَا الْإِنْجِیلَ قَالَ لَهُ مَا افْتَقَدْنَا الْإِنْجِیلَ إِلَّا یَوْماً وَاحِداً حَتَّی وَجَدْنَاهُ غَضّاً طَرِیّاً فَأَخْرَجَهُ إِلَیْنَا یُوحَنَّا وَ مَتَّی فَقَالَ لَهُ الرِّضَا علیه السلام مَا أَقَلَّ مَعْرِفَتَکَ بِسِرِّ الْإِنْجِیلِ وَ عُلَمَائِهِ </w:t>
      </w:r>
      <w:r>
        <w:rPr>
          <w:rStyle w:val="FootnoteAnchor"/>
          <w:rtl w:val="true"/>
        </w:rPr>
        <w:footnoteReference w:id="936"/>
      </w:r>
      <w:r>
        <w:rPr>
          <w:rFonts w:ascii="Amiri" w:hAnsi="Amiri" w:eastAsia="Amiri" w:cs="Amiri"/>
          <w:color w:val="111111"/>
          <w:sz w:val="28"/>
          <w:sz w:val="28"/>
          <w:szCs w:val="28"/>
          <w:rtl w:val="true"/>
          <w:lang w:bidi="ar-SA"/>
        </w:rPr>
        <w:t xml:space="preserve">فَإِنْ کَانَ هَذَا کَمَا تَزْعُمُ فَلِمَ اخْتَلَفْتُمْ فِی الْإِنْجِیلِ وَ إِنَّمَا وَقَعَ الِاخْتِلَافُ فِی هَذَا الْإِنْجِیلِ الَّذِی فِی أَیْدِیکُمُ الْیَوْمَ فَلَوْ کَانَ عَلَی الْعَهْدِ الْأَوَّلِ لَمْ تَخْتَلِفُوا فِیهِ وَ لَکِنِّی مُفِیدُکَ عِلْمَ ذَلِکَ اعْلَمْ أَنَّهُ لَمَّا افْتُقِدَ الْإِنْجِیلُ الْأَوَّلُ اجْتَمَعَتِ النَّصَارَی إِلَی عُلَمَائِهِمْ فَقَالُوا لَهُمْ قُتِلَ عِیسَی ابْنُ مَرْیَمَ وَ افْتَقَدْنَا الْإِنْجِیلَ وَ أَنْتُمُ الْعُلَمَاءُ فَمَا عِنْدَکُمْ فَقَالَ لَهُمْ ألوقا وَ مرقابوس إِنَّ الْإِنْجِیلَ فِی صُدُورِنَا وَ نَحْنُ نُخْرِجُهُ إِلَیْکُمْ سِفْراً سِفْراً فِی کُلِّ أَحَدٍ فَلَا تَحْزَنُوا عَلَیْهِ وَ لَا تُخْلُوا الْکَنَائِسَ فَإِنَّا سَنَتْلُوهُ عَلَیْکُمْ فِی کُلِّ أَحَدٍ سِفْراً سِفْراً حَتَّی نَجْمَعَهُ کُلَّهُ فَقَعَدَ ألوقا وَ مرقابوس وَ یُوحَنَّا وَ مَتَّی فَوَضَعُوا لَکُمْ هَذَا الْإِنْجِیلَ بَعْدَ مَا افْتَقَدْتُمُ الْإِنْجِیلَ الْأَوَّلَ وَ إِنَّمَا کَانَ هَؤُلَاءِ الْأَرْبَعَةُ تَلَامِیذَ التَّلَامِیذِ الْأَوَّلِینَ أَ عَلِمْتَ ذَلِکَ قَالَ الْجَاثَلِیقُ أَمَّا هَذَا فَلَمْ أَعْلَمْهُ </w:t>
      </w:r>
      <w:r>
        <w:rPr>
          <w:rStyle w:val="FootnoteAnchor"/>
          <w:rtl w:val="true"/>
        </w:rPr>
        <w:footnoteReference w:id="937"/>
      </w:r>
      <w:r>
        <w:rPr>
          <w:rFonts w:ascii="Amiri" w:hAnsi="Amiri" w:eastAsia="Amiri" w:cs="Amiri"/>
          <w:color w:val="111111"/>
          <w:sz w:val="28"/>
          <w:sz w:val="28"/>
          <w:szCs w:val="28"/>
          <w:rtl w:val="true"/>
          <w:lang w:bidi="ar-SA"/>
        </w:rPr>
        <w:t xml:space="preserve">وَ قَدْ عَلِمْتُهُ الْآنَ وَ قَدْ بَانَ لِی مِنْ فَضْلِ عِلْمِکَ بِالْإِنْجِیلِ وَ سَمِعْتُ أَشْیَاءَ مِمَّا عَلِمْتُهُ شَهِدَ قَلْبِی أَنَّهَا حَقٌّ فَاسْتَزَدْتُ کَثِیراً مِنَ الْفَهْمِ فَقَالَ لَهُ الرِّضَا علیه السلام فَکَیْفَ شَهَادَةُ هَؤُلَاءِ عِنْدَکَ قَالَ جَائِزَةٌ هَؤُلَاءِ عُلَمَاءُ الْإِنْجِیلِ وَ کُلُّ مَا شَهِدُوا بِهِ فَهُوَ حَقٌّ فَقَالَ الرِّضَا علیه السلام لِلْمَأْمُونِ وَ مَنْ حَضَرَهُ مِنْ أَهْلِ بَیْتِهِ وَ مِنْ غَیْرِهِمْ اشْهَدُوا عَلَیْهِ قَالُوا قَدْ شَهِدْنَا ثُمَّ قَالَ لِلْجَاثَلِیقِ بِحَقِّ الِابْنِ وَ أُمِّهِ هَلْ تَعْلَمُ أَنَّ مَتَّی قَالَ إِنَّ الْمَسِیحَ هُوَ ابْنُ دَاوُدَ بْنِ إِبْرَاهِیمَ بْنِ إِسْحَاقَ بْنِ یَعْقُوبَ بْنِ یَهُودَا بْنِ حضرون </w:t>
      </w:r>
      <w:r>
        <w:rPr>
          <w:rStyle w:val="FootnoteAnchor"/>
          <w:rtl w:val="true"/>
        </w:rPr>
        <w:footnoteReference w:id="938"/>
      </w:r>
      <w:r>
        <w:rPr>
          <w:rFonts w:ascii="Amiri" w:hAnsi="Amiri" w:eastAsia="Amiri" w:cs="Amiri"/>
          <w:color w:val="111111"/>
          <w:sz w:val="28"/>
          <w:sz w:val="28"/>
          <w:szCs w:val="28"/>
          <w:rtl w:val="true"/>
          <w:lang w:bidi="ar-SA"/>
        </w:rPr>
        <w:t xml:space="preserve">وَ قَالَ مرقابوس فِی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نِسْبَةِ عِیسَی ابْنِ مَرْیَمَ أَنَّهُ کَلِمَةُ اللَّهِ أَحَلَّهَا فِی الْجَسَدِ الْآدَمِیِّ فَصَارَتْ إِنْسَاناً وَ قَالَ ألوقا إِنَّ عِیسَی ابْنَ مَرْیَمَ وَ أُمَّهُ کَانَا إِنْسَانَیْنِ مِنْ لَحْمٍ وَ دَمٍ فَدَخَلَ فِیهِمَا رُوحُ الْقُدُسِ ثُمَّ إِنَّکَ تَقُولُ مِنْ شَهَادَةِ عِیسَی عَلَی نَفْسِهِ حَقّاً أَقُولُ لَکُمْ یَا مَعْشَرَ الْحَوَارِیِّینَ إِنَّهُ لَا یَصْعَدُ إِلَی السَّمَاءِ إِلَّا مَنْ نَزَلَ مِنْهَا إِلَّا رَاکِبَ الْبَعِیرِ خَاتَمَ الْأَنْبِیَاءِ فَإِنَّهُ یَصْعَدُ إِلَی السَّمَاءِ وَ یَنْزِلُ فَمَا تَقُولُ فِی هَذَا الْقَوْلِ قَالَ الْجَاثَلِیقُ هَذَا قَوْلُ عِیسَی لَا نُنْکِرُهُ قَالَ الرِّضَا علیه السلام فَمَا تَقُولُ فِی شَهَادَةِ ألوقا وَ مرقابوس وَ مَتَّی عَلَی عِیسَی وَ مَا نَسَبُوهُ إِلَیْهِ قَالَ الْجَاثَلِیقُ کَذَبُوا عَلَی عِیسَی قَالَ الرِّضَا علیه السلام یَا قَوْمِ أَ لَیْسَ قَدْ زَکَّاهُمْ وَ شَهِدَ أَنَّهُمْ عُلَمَاءُ الْإِنْجِیلِ وَ قَوْلَهُمْ حَقٌّ فَقَالَ الْجَاثَلِیقُ یَا عَالِمَ الْمُسْلِمِینَ </w:t>
      </w:r>
      <w:r>
        <w:rPr>
          <w:rStyle w:val="FootnoteAnchor"/>
          <w:rtl w:val="true"/>
        </w:rPr>
        <w:footnoteReference w:id="939"/>
      </w:r>
      <w:r>
        <w:rPr>
          <w:rFonts w:ascii="Amiri" w:hAnsi="Amiri" w:eastAsia="Amiri" w:cs="Amiri"/>
          <w:color w:val="111111"/>
          <w:sz w:val="28"/>
          <w:sz w:val="28"/>
          <w:szCs w:val="28"/>
          <w:rtl w:val="true"/>
          <w:lang w:bidi="ar-SA"/>
        </w:rPr>
        <w:t xml:space="preserve">أُحِبُّ أَنْ تُعْفِیَنِی مِنْ أَمْرِ هَؤُلَاءِ قَالَ الرِّضَا علیه السلام فَإِنَّا قَدْ فَعَلْنَا سَلْ یَا نَصْرَانِیُّ عَمَّا بَدَا لَکَ قَالَ الْجَاثَلِیقُ لِیَسْأَلْکَ غَیْرِی فَلَا وَ حَقِّ الْمَسِیحِ مَا ظَنَنْتُ أَنَّ فِی عُلَمَاءِ الْمُسْلِمِینَ مِثْلَکَ فَالْتَفَتَ الرِّضَا علیه السلام إِلَی رَأْسِ الْجَالُوتِ فَقَالَ لَهُ تَسْأَلُنِی أَوْ أَسْأَلُکَ فَقَالَ بَلْ أَسْأَلُکَ وَ لَسْتُ أَقْبَلُ مِنْکَ حُجَّةً إِلَّا مِنَ التَّوْرَاةِ أَوْ مِنَ الْإِنْجِیلِ أَوْ مِنْ زَبُورِ دَاوُدَ أَوْ بِمَا فِی صُحُفِ إِبْرَاهِیمَ وَ مُوسَی </w:t>
      </w:r>
      <w:r>
        <w:rPr>
          <w:rStyle w:val="FootnoteAnchor"/>
          <w:rtl w:val="true"/>
        </w:rPr>
        <w:footnoteReference w:id="940"/>
      </w:r>
      <w:r>
        <w:rPr>
          <w:rFonts w:ascii="Amiri" w:hAnsi="Amiri" w:eastAsia="Amiri" w:cs="Amiri"/>
          <w:color w:val="111111"/>
          <w:sz w:val="28"/>
          <w:sz w:val="28"/>
          <w:szCs w:val="28"/>
          <w:rtl w:val="true"/>
          <w:lang w:bidi="ar-SA"/>
        </w:rPr>
        <w:t xml:space="preserve">قَالَ الرِّضَا علیه السلام لَا تَقْبَلُ مِنِّی حُجَّةً إِلَّا بِمَا تَنْطِقُ بِهِ التَّوْرَاةُ عَلَی لِسَانِ مُوسَی بْنِ عِمْرَانَ وَ الْإِنْجِیلُ عَلَی لِسَانِ عِیسَی ابْنِ مَرْیَمَ وَ الزَّبُورُ عَلَی لِسَانِ دَاوُدَ فَقَالَ رَأْسُ الْجَالُوتِ مِنْ أَیْنَ تُثْبِتُ نُبُوَّةَ مُحَمَّدٍ قَالَ الرِّضَا علیه السلام شَهِدَ بِنُبُوَّتِهِ مُوسَی بْنُ عِمْرَانَ وَ عِیسَی ابْنُ مَرْیَمَ وَ دَاوُدُ خَلِیفَةُ اللَّهِ عَزَّ وَ جَلَّ فِی الْأَرْضِ فَقَالَ لَهُ ثَبِّتْ قَوْلَ مُوسَی بْنِ عِمْرَانَ قَالَ الرِّضَا علیه السلام هَلْ تَعْلَمُ یَا یَهُودِیُّ أَنَّ مُوسَی بْنَ عِمْرَانَ أَوْصَی بَنِی إِسْرَائِیلَ فَقَالَ لَهُمْ إِنَّهُ سَیَأْتِیکُمْ نَبِیٌّ مِنْ إِخْوَانِکُمْ فَبِهِ فَصَدِّقُوا وَ مِنْهُ فَاسْمَعُوا فَهَلْ تَعْلَمُ أَنَّ لِبَنِی إِسْرَائِیلَ إِخْوَةً غَیْرَ وُلْدِ إِسْمَاعِیلَ إِنْ کُنْتَ تَعْرِفُ قَرَابَةَ إِسْرَائِیلَ مِنْ إِسْمَاعِیلَ وَ النَّسَبَ الَّذِی بَیْنَهُمَا مِنْ قِبَلِ إِبْرَاهِیمَ فَقَالَ رَأْسُ الْجَالُوتِ هَذَا قَوْلُ مُوسَی لَا نَدْفَعُهُ فَقَالَ لَهُ الرِّضَا علیه السلام هَلْ جَاءَکُمْ مِنْ إِخْوَةِ بَنِی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إِسْرَائِیلَ نَبِیٌّ غَیْرُ مُحَمَّدٍ قَالَ لَا قَالَ الرِّضَا علیه السلام أَ فَلَیْسَ قَدْ صَحَّ هَذَا عِنْدَکُمْ قَالَ نَعَمْ وَ لَکِنِّی أُحِبُّ أَنْ تُصَحِّحَهُ لِی مِنَ التَّوْرَاةِ فَقَالَ لَهُ الرِّضَا علیه السلام هَلْ تُنْکِرُ أَنَّ التَّوْرَاةَ تَقُولُ لَکُمْ قَدْ جَاءَ النُّورُ مِنْ جَبَلِ طُورِ سَیْنَاءَ وَ أَضَاءَ لَنَا مِنْ جَبَلِ سَاعِیرَ وَ اسْتَعْلَنَ عَلَیْنَا مِنْ جَبَلِ فَارَانَ قَالَ رَأْسُ الْجَالُوتِ أَعْرِفُ هَذِهِ الْکَلِمَاتِ وَ مَا أَعْرِفُ تَفْسِیرَهَا قَالَ الرِّضَا علیه السلام أَنَا أُخْبِرُکَ بِهِ أَمَّا قَوْلُهُ جَاءَ النُّورُ مِنْ قِبَلِ طُورِ سَیْنَاءَ فَذَلِکَ وَحْیُ اللَّهِ تَبَارَکَ وَ تَعَالَی الَّذِی أَنْزَلَهُ عَلَی مُوسَی عَلَی جَبَلِ طُورِ سَیْنَاءَ وَ أَمَّا قَوْلُهُ وَ أَضَاءَ النَّاسُ </w:t>
      </w:r>
      <w:r>
        <w:rPr>
          <w:rStyle w:val="FootnoteAnchor"/>
          <w:rtl w:val="true"/>
        </w:rPr>
        <w:footnoteReference w:id="941"/>
      </w:r>
      <w:r>
        <w:rPr>
          <w:rFonts w:ascii="Amiri" w:hAnsi="Amiri" w:eastAsia="Amiri" w:cs="Amiri"/>
          <w:color w:val="111111"/>
          <w:sz w:val="28"/>
          <w:sz w:val="28"/>
          <w:szCs w:val="28"/>
          <w:rtl w:val="true"/>
          <w:lang w:bidi="ar-SA"/>
        </w:rPr>
        <w:t xml:space="preserve">مِنْ جَبَلِ سَاعِیرَ فَهُوَ الْجَبَلُ الَّذِی أَوْحَی اللَّهُ عَزَّ وَ جَلَّ إِلَی عِیسَی ابْنِ مَرْیَمَ وَ هُوَ عَلَیْهِ وَ أَمَّا قَوْلُهُ وَ اسْتَعْلَنَ عَلَیْنَا مِنْ جَبَلِ فَارَانَ فَذَلِکَ جَبَلٌ مِنْ جِبَالِ مَکَّةَ بَیْنَهُ وَ بَیْنَهَا یَوْمٌ وَ قَالَ شَعْیَا النَّبِیُّ فِیمَا تَقُولُ أَنْتَ وَ أَصْحَابُکَ فِی التَّوْرَاةِ رَأَیْتُ رَاکِبَیْنِ أَضَاءَ لَهُمَا الْأَرْضُ أَحَدُهُمَا عَلَی حِمَارٍ وَ الْآخَرُ عَلَی جَمَلٍ فَمَنْ رَاکِبُ الْحِمَارِ وَ مَنْ رَاکِبُ الْجَمَلِ قَالَ رَأْسُ الْجَالُوتِ لَا أَعْرِفُهُمَا فَخَبِّرْنِی بِهِمَا قَالَ علیه السلام أَمَّا رَاکِبُ الْحِمَارِ فَعِیسَی وَ أَمَّا رَاکِبُ الْجَمَلِ فَمُحَمَّدٌ أَ تُنْکِرُ هَذَا مِنَ التَّوْرَاةِ قَالَ لَا مَا أُنْکِرُهُ ثُمَّ قَالَ الرِّضَا علیه السلام هَلْ تَعْرِفُ حیقوقَ النَّبِیَّ قَالَ نَعَمْ إِنِّی بِهِ لَعَارِفٌ قَالَ علیه السلام فَإِنَّهُ قَالَ وَ کِتَابُکُمْ یَنْطِقُ بِهِ جَاءَ اللَّهُ بِالْبَیَانِ مِنْ جَبَلِ فَارَانَ وَ امْتَلَأَتِ السَّمَاوَاتُ مِنْ تَسْبِیحِ أَحْمَدَ وَ أُمَّتُهُ یَحْمِلُ خَیْلَهُ فِی الْبَحْرِ کَمَا یَحْمِلُ فِی الْبَرِّ یَأْتِینَا بِکِتَابٍ جَدِیدٍ بَعْدَ خَرَابِ بَیْتِ الْمَقْدِسِ یَعْنِی بِالْکِتَابِ الْقُرْآنَ أَ تَعْرِفُ هَذَا وَ تُؤْمِنُ بِهِ قَالَ رَأْسُ الْجَالُوتِ قَدْ قَالَ ذَلِکَ حیقوقُ النَّبِیُّ وَ لَا نُنْکِرُ قَوْلَهُ قَالَ الرِّضَا علیه السلام فَقَدْ قَالَ دَاوُدُ فِی زَبُورِهِ وَ أَنْتَ تَقْرَؤُهُ اللَّهُمَّ ابْعَثْ مُقِیمَ السُّنَّةِ بَعْدَ الْفَتْرَةِ فَهَلْ تَعْرِفُ نَبِیّاً أَقَامَ السُّنَّةَ بَعْدَ الْفَتْرَةِ غَیْرَ مُحَمَّدٍ قَالَ رَأْسُ الْجَالُوتِ هَذَا قَوْلُ دَاوُدَ نَعْرِفُهُ وَ لَا نُنْکِرُهُ وَ لَکِنْ عَنَی بِذَلِکَ عِیسَی وَ أَیَّامُهُ هِیَ الْفَتْرَةُ قَالَ لَهُ الرِّضَا علیه السلام جَهِلْتَ أَنَّ عِیسَی لَمْ یُخَالِفِ السُّنَّةَ وَ کَانَ مُوَافِقاً لِسُنَّةِ التَّوْرَاةِ حَتَّی رَفَعَهُ اللَّهُ إِلَیْهِ وَ فِی الْإِنْجِیلِ مَکْتُوبٌ أَنَّ ابْنَ الْبَرَّةِ ذَاهِبٌ وَ الْبَارِقْلِیطَا جَاءَ مِنْ بَعْدِهِ وَ هُوَ یُخَفِّفُ الْآصَارَ وَ یُفَسِّرُ لَکُمْ کُلَّ شَیْ‌ءٍ وَ یَشْهَدُ لِی کَمَا شَهِدْتُ لَهُ أَنَا جِئْتُکُمْ بِالْأَمْثَالِ وَ هُوَ یَأْتِیکُمْ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بِالتَّأْوِیلِ أَ تُؤْمِنُ بِهَذَا فِی الْإِنْجِیلِ قَالَ نَعَمْ لَا أُنْکِرُهُ فَقَالَ لَهُ الرِّضَا علیه السلام یَا رَأْسَ الْجَالُوتِ أَسْأَلُکَ عَنْ نَبِیِّکَ مُوسَی بْنِ عِمْرَانَ فَقَالَ سَلْ قَالَ علیه السلام مَا الْحُجَّةُ عَلَی أَنَّ مُوسَی ثَبَتَتْ نُبُوَّتُهُ قَالَ الْیَهُودِیُّ إِنَّهُ جَاءَ بِمَا لَمْ یَجِئْ بِهِ أَحَدٌ مِنَ الْأَنْبِیَاءِ قَبْلَهُ قَالَ لَهُ مِثْلَ مَا ذَا قَالَ مِثْلَ فَلْقِ الْبَحْرِ وَ قَلْبِهِ الْعَصَا حَیَّةً تَسْعَی وَ ضَرْبِهِ الْحَجَرَ فَانْفَجَرَتْ مِنْهُ الْعُیُونُ وَ إِخْرَاجِهِ یَدَهُ بَیْضَاءَ لِلنَّاظِرِینَ وَ عَلَامَاتٍ لَا یَقْدِرُ الْخَلْقُ عَلَی مِثْلِهَا قَالَ لَهُ الرِّضَا علیه السلام صَدَقْتَ فِی أَنَّهُ کَانَتْ حُجَّةً عَلَی نُبُوَّتِهِ إِنَّهُ جَاءَ بِمَا لَا یَقْدِرُ الْخَلْقُ عَلَی مِثْلِهِ أَ فَلَیْسَ کُلُّ مَنِ ادَّعَی أَنَّهُ نَبِیٌّ ثُمَّ جَاءَ بِمَا لَا یَقْدِرُ الْخَلْقُ عَلَی مِثْلِهِ وَجَبَ عَلَیْکُمْ تَصْدِیقُهُ قَالَ لَا لِأَنَّ مُوسَی لَمْ یَکُنْ لَهُ نَظِیرٌ لِمَکَانِهِ مِنْ رَبِّهِ وَ قُرْبِهِ مِنْهُ وَ لَا یَجِبُ عَلَیْنَا الْإِقْرَارُ بِنُبُوَّةِ مَنِ ادَّعَاهَا حَتَّی یَأْتِیَ مِنَ الْأَعْلَامِ بِمِثْلِ مَا جَاءَ بِهِ قَالَ الرِّضَا علیه السلام فَکَیْفَ أَقْرَرْتُمْ بِالْأَنْبِیَاءِ الَّذِینَ کَانُوا قَبْلَ مُوسَی وَ لَمْ یَفْلِقُوا الْبَحْرَ وَ لَمْ یَفْجُرُوا مِنَ الْحَجَرِ اثْنَتَیْ عَشْرَةَ عَیْناً وَ لَمْ یُخْرِجُوا بِأَیْدِیهِمْ مِثْلَ إِخْرَاجِ مُوسَی یَدَهُ بَیْضَاءَ وَ لَمْ یَقْلِبُوا الْعَصَا حَیَّةً تَسْعَی قَالَ لَهُ الْیَهُودِیُّ قَدْ خَبَّرْتُکَ أَنَّهُ مَتَی مَا جَاءُوا عَلَی نُبُوَّتِهِمْ مِنَ الْآیَاتِ بِمَا لَا یَقْدِرُ الْخَلْقُ عَلَی مِثْلِهِ وَ لَوْ جَاءُوا بِمَا لَمْ یَجِئْ بِهِ مُوسَی أَوْ کَانَ عَلَی غَیْرِ مَا جَاءَ بِهِ مُوسَی وَجَبَ تَصْدِیقُهُمْ قَالَ قَالَ الرِّضَا علیه السلام یَا رَأْسَ الْجَالُوتِ فَمَا یَمْنَعُکَ مِنَ الْإِقْرَارِ بِعِیسَی ابْنِ مَرْیَمَ وَ قَدْ کَانَ یُحْیِی الْمَوْتَی وَ یُبْرِئُ الْأَکْمَهَ وَ الْأَبْرَصَ وَ یَخْلُقُ مِنَ الطِّینِ کَهَیْئَةِ الطَّیْرِ ثُمَّ یَنْفُخُ فِیهِ فَیَکُونُ طَیْراً بِإِذْنِ اللَّهِ قَالَ رَأْسُ الْجَالُوتِ یُقَالُ إِنَّهُ فَعَلَ ذَلِکَ وَ لَمْ نَشْهَدْهُ قَالَ الرِّضَا علیه السلام أَ رَأَیْتَ مَا جَاءَ بِهِ مُوسَی مِنَ الْآیَاتِ شَاهَدْتَهُ أَ لَیْسَ إِنَّمَا جَاءَتِ الْأَخْبَارُ مِنْ ثِقَاتِ أَصْحَابِ مُوسَی أَنَّهُ فَعَلَ ذَلِکَ قَالَ بَلَی قَالَ فَکَذَلِکَ أَیْضاً أَتَتْکُمُ الْأَخْبَارُ الْمُتَوَاتِرَةُ بِمَا فَعَلَ عِیسَی ابْنُ مَرْیَمَ فَکَیْفَ صَدَّقْتُمْ بِمُوسَی وَ لَمْ تُصَدِّقُوا بِعِیسَی فَلَمْ یُحِرْ جَوَاباً قَالَ الرِّضَا علیه السلام وَ کَذَلِکَ أَمْرُ مُحَمَّدٍ صلی الله علیه و آله وَ مَا جَاءَ بِهِ وَ أَمْرُ کُلِّ نَبِیٍّ بَعَثَهُ اللَّهُ وَ مِنْ آیَاتِهِ أَنَّهُ کَانَ یَتِیماً فَقِیراً رَاعِیاً أَجِیراً لَمْ یَتَعَلَّمْ کِتَاباً وَ لَمْ یَخْتَلِفْ إِلَی مُعَلِّمٍ </w:t>
      </w:r>
      <w:r>
        <w:rPr>
          <w:rStyle w:val="FootnoteAnchor"/>
          <w:rtl w:val="true"/>
        </w:rPr>
        <w:footnoteReference w:id="942"/>
      </w:r>
      <w:r>
        <w:rPr>
          <w:rFonts w:ascii="Amiri" w:hAnsi="Amiri" w:eastAsia="Amiri" w:cs="Amiri"/>
          <w:color w:val="111111"/>
          <w:sz w:val="28"/>
          <w:sz w:val="28"/>
          <w:szCs w:val="28"/>
          <w:rtl w:val="true"/>
          <w:lang w:bidi="ar-SA"/>
        </w:rPr>
        <w:t xml:space="preserve">ثُمَّ جَاءَ بِالْقُرْآنِ الَّذِی فِیهِ قِصَصُ الْأَنْبِیَاءِ وَ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أَخْبَارُهُمْ حَرْفاً حَرْفاً وَ أَخْبَارُ مَنْ مَضَی وَ مَنْ بَقِیَ إِلَی یَوْمِ الْقِیَامَةِ ثُمَّ کَانَ یُخْبِرُهُمْ بْأَسْرَارِهِمْ وَ مَا یَعْمَلُونَ فِی بُیُوتِهِمْ وَ جَاءَ بِآیَاتٍ کَثِیرَةٍ لَا تُحْصَی قَالَ قَالَ رَأْسُ الْجَالُوتِ لَمْ یَصِحَّ عِنْدَنَا خَبَرُ عِیسَی وَ لَا خَبَرُ مُحَمَّدٍ وَ لَا یَجُوزُ لَنَا أَنْ نُقِرَّ لَهُمَا بِمَا لَمْ یَصِحَّ قَالَ الرِّضَا علیه السلام فَالشَّاهِدُ الَّذِی شَهِدَ لِعِیسَی وَ لِمُحَمَّدٍ صَلَّی اللَّهُ عَلَیْهِمَا شَاهِدُ زُورٍ فَلَمْ یُحِرْ جَوَاباً ثُمَّ دَعَا بِالْهِرْبِذِ الْأَکْبَرِ فَقَالَ لَهُ الرِّضَا علیه السلام أَخْبِرْنِی عَنْ زَرْدَهُشْتَ </w:t>
      </w:r>
      <w:r>
        <w:rPr>
          <w:rStyle w:val="FootnoteAnchor"/>
          <w:rtl w:val="true"/>
        </w:rPr>
        <w:footnoteReference w:id="943"/>
      </w:r>
      <w:r>
        <w:rPr>
          <w:rFonts w:ascii="Amiri" w:hAnsi="Amiri" w:eastAsia="Amiri" w:cs="Amiri"/>
          <w:color w:val="111111"/>
          <w:sz w:val="28"/>
          <w:sz w:val="28"/>
          <w:szCs w:val="28"/>
          <w:rtl w:val="true"/>
          <w:lang w:bidi="ar-SA"/>
        </w:rPr>
        <w:t xml:space="preserve">الَّذِی تَزْعُمُ أَنَّهُ نَبِیٌّ مَا حُجَّتُکَ عَلَی نُبُوَّتِهِ قَالَ إِنَّهُ أَتَی بِمَا لَمْ یَأْتِنَا بِهِ أَحَدٌ قَبْلَهُ وَ لَمْ نَشْهَدْهُ وَ لَکِنَّ الْأَخْبَارَ مِنْ أَسْلَافِنَا وَرَدَتْ عَلَیْنَا بِأَنَّهُ أَحَلَّ لَنَا مَا لَمْ یُحِلَّهُ غَیْرُهُ فَاتَّبَعْنَاهُ قَالَ أَ فَلَیْسَ إِنَّمَا أَتَتْکُمُ الْأَخْبَارُ فَاتَّبَعْتُمُوهُ قَالَ بَلَی قَالَ فَکَذَلِکَ سَائِرُ الْأُمَمِ السَّالِفَةِ أَتَتْهُمُ الْأَخْبَارُ بِمَا أَتَی بِهِ النَّبِیُّونَ وَ أَتَی بِهِ مُوسَی وَ عِیسَی وَ مُحَمَّدٌ صَلَوَاتُ اللَّهِ عَلَیْهِمْ فَمَا عُذْرُکُمْ فِی تَرْکِ الْإِقْرَارِ لَهُمْ إِذْ کُنْتُمْ إِنَّمَا أَقْرَرْتُمْ بِزَرْدْهُشْتَ مِنْ قِبَلِ الْأَخْبَارِ الْمُتَوَاتِرَةِ بِأَنَّهُ جَاءَ بِمَا لَمْ یَجِئْ بِهِ غَیْرُهُ فَانْقَطَعَ الْهِرْبِذُ مَکَانَهُ فَقَالَ الرِّضَا علیه السلام یَا قَوْمِ إِنْ کَانَ فِیکُمْ أَحَدٌ یُخَالِفُ الْإِسْلَامَ وَ أَرَادَ أَنْ یَسْأَلَ فَلْیَسْأَلْ غَیْرَ مُحْتَشِمٍ فَقَامَ إِلَیْهِ عِمْرَانُ الصَّابِئُ وَ کَانَ وَاحِداً مِنَ الْمُتَکَلِّمِینَ فَقَالَ یَا عَالِمَ النَّاسِ لَوْ لَا أَنَّکَ دَعَوْتَ إِلَی مَسْأَلَتِکَ لَمْ أَقْدِمْ عَلَیْکَ بِالْمَسَائِلِ فَلَقَدْ دَخَلْتُ الْکُوفَةَ وَ الْبَصْرَةَ وَ الشَّامَ وَ الْجَزِیرَةَ وَ لَقِیتُ الْمُتَکَلِّمِینَ فَلَمْ أَقَعْ عَلَی أَحَدٍ یُثْبِتُ لِی وَاحِداً لَیْسَ غَیْرَهُ قَائِماً بِوَحْدَانِیَّتِهِ </w:t>
      </w:r>
      <w:r>
        <w:rPr>
          <w:rStyle w:val="FootnoteAnchor"/>
          <w:rtl w:val="true"/>
        </w:rPr>
        <w:footnoteReference w:id="944"/>
      </w:r>
      <w:r>
        <w:rPr>
          <w:rFonts w:ascii="Amiri" w:hAnsi="Amiri" w:eastAsia="Amiri" w:cs="Amiri"/>
          <w:color w:val="111111"/>
          <w:sz w:val="28"/>
          <w:sz w:val="28"/>
          <w:szCs w:val="28"/>
          <w:rtl w:val="true"/>
          <w:lang w:bidi="ar-SA"/>
        </w:rPr>
        <w:t xml:space="preserve">أَ فَتَأْذَنُ لِی أَنْ أَسْأَلَکَ قَالَ الرِّضَا علیه السلام إِنْ کَانَ فِی الْجَمَاعَةِ عِمْرَانُ الصَّابِئُ فَأَنْتَ هُوَ قَالَ أَنَا هُوَ قَالَ سَلْ یَا عِمْرَانُ وَ عَلَیْکَ بِالنَّصَفَةِ وَ إِیَّاکَ وَ الْخَطَلَ </w:t>
      </w:r>
      <w:r>
        <w:rPr>
          <w:rStyle w:val="FootnoteAnchor"/>
          <w:rtl w:val="true"/>
        </w:rPr>
        <w:footnoteReference w:id="945"/>
      </w:r>
      <w:r>
        <w:rPr>
          <w:rFonts w:ascii="Amiri" w:hAnsi="Amiri" w:eastAsia="Amiri" w:cs="Amiri"/>
          <w:color w:val="111111"/>
          <w:sz w:val="28"/>
          <w:sz w:val="28"/>
          <w:szCs w:val="28"/>
          <w:rtl w:val="true"/>
          <w:lang w:bidi="ar-SA"/>
        </w:rPr>
        <w:t xml:space="preserve">وَ الْجَوْرَ قَالَ وَ اللَّهِ یَا سَیِّدِی مَا أُرِیدُ إِلَّا أَنْ تُثْبِتَ لِی شَیْئاً أَتَعَلَّقُ بِهِ فَلَا أَجُوزُهُ قَالَ سَلْ عَمَّا بَدَا لَکَ فَازْدَحَمَ النَّاسُ وَ انْضَمَّ بَعْضُهُمْ إِلَی بَعْضٍ فَقَالَ عِمْرَانُ الصَّابِئُ أَخْبِرْنِی عَنِ الْکَائِنِ الْأَوَّلِ وَ عَمَّا خَلَقَ قَالَ سَأَلْتَ فَافْهَمْ أَمَّا الْوَاحِدُ فَلَمْ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یَزَلْ وَاحِداً کَائِناً لَا شَیْ‌ءَ مَعَهُ بِلَا حُدُودٍ وَ لَا أَعْرَاضٍ وَ لَا یَزَالُ کَذَلِکَ ثُمَّ خَلَقَ خَلْقاً مُبْتَدِعاً مُخْتَلِفاً بِأَعْرَاضٍ وَ حُدُودٍ مُخْتَلِفَةٍ لَا فِی شَیْ‌ءٍ أَقَامَهُ وَ لَا فِی شَیْ‌ءٍ حَدَّهُ وَ لَا عَلَی شَیْ‌ءٍ حَذَاهُ وَ مَثَّلَهُ لَهُ فَجَعَلَ الْخَلْقَ مِنْ بَعْدِ ذَلِکَ صَفْوَةً وَ غَیْرَ صَفْوَةٍ وَ اخْتِلَافاً وَ ائْتِلَافاً وَ أَلْوَاناً وَ ذَوْقاً وَ طَعْماً لَا لِحَاجَةٍ کَانَتْ مِنْهُ إِلَی ذَلِکَ وَ لَا لِفَضْلِ مَنْزِلَةٍ لَا یَبْلُغُهَا إِلَّا بِهِ وَ لَا رَأَی لِنَفْسِهِ فِیمَا خَلَقَ زِیَادَةً وَ لَا نُقْصَاناً تَعْقِلُ هَذَا یَا عِمْرَانُ قَالَ نَعَمْ وَ اللَّهِ یَا سَیِّدِی قَالَ وَ اعْلَمْ یَا عِمْرَانُ أَنَّهُ لَوْ کَانَ خَلَقَ مَا خَلَقَ لِحَاجَةٍ لَمْ یَخْلُقْ إِلَّا مَنْ یَسْتَعِینُ بِهِ عَلَی حَاجَتِهِ وَ لَکَانَ یَنْبَغِی أَنْ یَخْلُقَ أَضْعَافَ مَا خَلَقَ لِأَنَّ الْأَعْوَانَ کُلَّمَا کَثُرُوا کَانَ صَاحِبُهُمْ أَقْوَی وَ الْحَاجَةُ یَا عِمْرَانُ لَا یَسَعُهَا لِأَنَّهُ لَمْ یُحْدِثْ مِنَ الْخَلْقِ شَیْئاً إِلَّا حَدَثَتْ فِیهِ حَاجَةٌ أُخْرَی وَ لِذَلِکَ أَقُولُ لَمْ یَخْلُقِ الْخَلْقَ لِحَاجَةٍ وَ لَکِنْ نَقَلَ بِالْخَلْقِ الْحَوَائِجَ بَعْضَهُمْ إِلَی بَعْضٍ وَ فَضَّلَ بَعْضَهُمْ عَلَی بَعْضٍ بِلَا حَاجَةٍ مِنْهُ إِلَی مَنْ فَضَّلَ وَ لَا نَقِمَةٍ مِنْهُ عَلَی مَنْ أَذَلَّ فَلِهَذَا خَلَقَ قَالَ عِمْرَانُ یَا سَیِّدِی هَلْ کَانَ الْکَائِنُ مَعْلُوماً فِی نَفْسِهِ عِنْدَ نَفْسِهِ </w:t>
      </w:r>
      <w:r>
        <w:rPr>
          <w:rStyle w:val="FootnoteAnchor"/>
          <w:rtl w:val="true"/>
        </w:rPr>
        <w:footnoteReference w:id="946"/>
      </w:r>
      <w:r>
        <w:rPr>
          <w:rFonts w:ascii="Amiri" w:hAnsi="Amiri" w:eastAsia="Amiri" w:cs="Amiri"/>
          <w:color w:val="111111"/>
          <w:sz w:val="28"/>
          <w:sz w:val="28"/>
          <w:szCs w:val="28"/>
          <w:rtl w:val="true"/>
          <w:lang w:bidi="ar-SA"/>
        </w:rPr>
        <w:t xml:space="preserve">قَالَ الرِّضَا علیه السلام إِنَّمَا یَکُونُ الْمَعْلَمَةُ بِالشَّیْ‌ءِ لِنَفْیِ خِلَافِهِ وَ لِیَکُونَ الشَّیْ‌ءُ نَفْسُهُ بِمَا نُفِیَ عَنْهُ مَوْجُوداً وَ لَمْ یَکُنْ هُنَاکَ شَیْ‌ءٌ یُخَالِفُهُ فَتَدْعُوهُ الْحَاجَةُ إِلَی نَفْیِ ذَلِکَ الشَّیْ‌ءِ عَنْ نَفْسِهِ بِتَحْدِیدِ مَا عَلِمَ مِنْهَا أَ فَهِمْتَ یَا عِمْرَانُ قَالَ نَعَمْ وَ اللَّهِ یَا سَیِّدِی فَأَخْبِرْنِی بِأَیِّ شَیْ‌ءٍ عَلِمَ مَا عَلِمَ أَ بِضَمِیرٍ أَمْ بِغَیْرِ ذَلِکَ </w:t>
      </w:r>
      <w:r>
        <w:rPr>
          <w:rStyle w:val="FootnoteAnchor"/>
          <w:rtl w:val="true"/>
        </w:rPr>
        <w:footnoteReference w:id="947"/>
      </w:r>
      <w:r>
        <w:rPr>
          <w:rFonts w:ascii="Amiri" w:hAnsi="Amiri" w:eastAsia="Amiri" w:cs="Amiri"/>
          <w:color w:val="111111"/>
          <w:sz w:val="28"/>
          <w:sz w:val="28"/>
          <w:szCs w:val="28"/>
          <w:rtl w:val="true"/>
          <w:lang w:bidi="ar-SA"/>
        </w:rPr>
        <w:t xml:space="preserve">قَالَ الرِّضَا علیه السلام أَ رَأَیْتَ إِذَا عَلِمَ بِضَمِیرٍ هَلْ تَجِدُ بُدّاً مِنْ أَنْ تَجْعَلَ لِذَلِکَ الضَّمِیرِ حَدّاً تَنْتَهِی إِلَیْهِ الْمَعْرِفَةُ قَالَ عِمْرَانُ لَا بُدَّ مِنْ ذَلِکَ قَالَ الرِّضَا علیه السلام فَمَا ذَلِکَ الضَّمِیرُ فَانْقَطَعَ عِمْرَانُ وَ لَمْ یُحِرْ جَوَاباً قَالَ الرِّضَا علیه السلام لَا بَأْسَ إِنْ سَأَلْتُکَ عَنِ الضَّمِیرِ نَفْسِهِ تَعْرِفُهُ بِضَمِیرٍ آخَرَ فَقُلْتَ نَعَمْ </w:t>
      </w:r>
      <w:r>
        <w:rPr>
          <w:rStyle w:val="FootnoteAnchor"/>
          <w:rtl w:val="true"/>
        </w:rPr>
        <w:footnoteReference w:id="948"/>
      </w:r>
      <w:r>
        <w:rPr>
          <w:rFonts w:ascii="Amiri" w:hAnsi="Amiri" w:eastAsia="Amiri" w:cs="Amiri"/>
          <w:color w:val="111111"/>
          <w:sz w:val="28"/>
          <w:sz w:val="28"/>
          <w:szCs w:val="28"/>
          <w:rtl w:val="true"/>
          <w:lang w:bidi="ar-SA"/>
        </w:rPr>
        <w:t xml:space="preserve">أَفْسَدْتَ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عَلَیْکَ قَوْلَکَ وَ دَعْوَاکَ یَا عِمْرَانُ أَ لَیْسَ یَنْبَغِی أَنْ تَعْلَمَ أَنَّ الْوَاحِدَ لَیْسَ یُوصَفُ بِضَمِیرٍ وَ لَیْسَ یُقَالُ لَهُ أَکْثَرُ مِنْ فِعْلٍ وَ عَمَلٍ وَ صُنْعٍ وَ لَیْسَ یُتَوَهَّمُ مِنْهُ مَذَاهِبُ وَ تَجْرِبَةٌ کَمَذَاهِبِ الْمَخْلُوقِینَ وَ تَجْرِبَتِهِمْ </w:t>
      </w:r>
      <w:r>
        <w:rPr>
          <w:rStyle w:val="FootnoteAnchor"/>
          <w:rtl w:val="true"/>
        </w:rPr>
        <w:footnoteReference w:id="949"/>
      </w:r>
      <w:r>
        <w:rPr>
          <w:rFonts w:ascii="Amiri" w:hAnsi="Amiri" w:eastAsia="Amiri" w:cs="Amiri"/>
          <w:color w:val="111111"/>
          <w:sz w:val="28"/>
          <w:sz w:val="28"/>
          <w:szCs w:val="28"/>
          <w:rtl w:val="true"/>
          <w:lang w:bidi="ar-SA"/>
        </w:rPr>
        <w:t xml:space="preserve">فَاعْقِلْ ذَلِکَ وَ ابْنِ عَلَیْهِ مَا عَلِمْتَ صَوَاباً </w:t>
      </w:r>
      <w:r>
        <w:rPr>
          <w:rStyle w:val="FootnoteAnchor"/>
          <w:rtl w:val="true"/>
        </w:rPr>
        <w:footnoteReference w:id="950"/>
      </w:r>
      <w:r>
        <w:rPr>
          <w:rFonts w:ascii="Amiri" w:hAnsi="Amiri" w:eastAsia="Amiri" w:cs="Amiri"/>
          <w:color w:val="111111"/>
          <w:sz w:val="28"/>
          <w:sz w:val="28"/>
          <w:szCs w:val="28"/>
          <w:rtl w:val="true"/>
          <w:lang w:bidi="ar-SA"/>
        </w:rPr>
        <w:t xml:space="preserve">قَالَ عِمْرَانُ یَا سَیِّدِی أَ لَا تُخْبِرُنِی عَنْ حُدُودِ خَلْقِهِ کَیْفَ هِیَ وَ مَا مَعَانِیهَا وَ عَلَی کَمْ نَوْعٍ تَکُونُ قَالَ قَدْ سَأَلْتَ فَافْهَمْ إِنَّ حُدُودَ خَلْقِهِ عَلَی سِتَّةِ أَنْوَاعٍ مَلْمُوسٍ وَ مَوْزُونٍ وَ مَنْظُورٍ إِلَیْهِ وَ مَا لَا ذَوْقَ لَهُ </w:t>
      </w:r>
      <w:r>
        <w:rPr>
          <w:rStyle w:val="FootnoteAnchor"/>
          <w:rtl w:val="true"/>
        </w:rPr>
        <w:footnoteReference w:id="951"/>
      </w:r>
      <w:r>
        <w:rPr>
          <w:rFonts w:ascii="Amiri" w:hAnsi="Amiri" w:eastAsia="Amiri" w:cs="Amiri"/>
          <w:color w:val="111111"/>
          <w:sz w:val="28"/>
          <w:sz w:val="28"/>
          <w:szCs w:val="28"/>
          <w:rtl w:val="true"/>
          <w:lang w:bidi="ar-SA"/>
        </w:rPr>
        <w:t xml:space="preserve">وَ هُوَ الرُّوحُ وَ مِنْهَا مَنْظُورٌ إِلَیْهِ وَ لَیْسَ لَهُ وَزْنٌ وَ لَا لَمْسٌ وَ لَا حِسٌّ وَ لَا لَوْنٌ وَ لَا ذَوْقٌ وَ التَّقْدِیرُ وَ الْأَعْرَاضُ وَ الصُّوَرُ وَ الطُّولُ وَ الْعَرْضُ وَ مِنْهَا الْعَمَلُ وَ الْحَرَکَاتُ الَّتِی تَصْنَعُ الْأَشْیَاءَ وَ تَعْمَلُهَا </w:t>
      </w:r>
      <w:r>
        <w:rPr>
          <w:rStyle w:val="FootnoteAnchor"/>
          <w:rtl w:val="true"/>
        </w:rPr>
        <w:footnoteReference w:id="952"/>
      </w:r>
      <w:r>
        <w:rPr>
          <w:rFonts w:ascii="Amiri" w:hAnsi="Amiri" w:eastAsia="Amiri" w:cs="Amiri"/>
          <w:color w:val="111111"/>
          <w:sz w:val="28"/>
          <w:sz w:val="28"/>
          <w:szCs w:val="28"/>
          <w:rtl w:val="true"/>
          <w:lang w:bidi="ar-SA"/>
        </w:rPr>
        <w:t xml:space="preserve">وَ تُغَیِّرُهَا مِنْ حَالٍ إِلَی حَالٍ وَ تَزِیدُهَا وَ تَنُقُصُهَا فَأَمَّا الْأَعْمَالُ وَ الْحَرَکَاتُ فَإِنَّهَا تَنْطَلِقُ لِأَنَّهُ لَا وَقْتَ لَهَا أَکْثَرَ مِنْ قَدْرِ مَا یُحْتَاجُ إِلَیْهِ فَإِذَا فَرَغَ مِنَ الشَّیْ‌ءِ انْطَلَقَ بِالْحَرَکَةِ وَ بَقِیَ الْأَثَرُ وَ یَجْرِی مَجْرَی الْکَلَامِ الَّذِی یَذْهَبُ وَ یَبْقَی أَثَرُهُ قَالَ لَهُ عِمْرَانُ یَا سَیِّدِی أَ لَا تُخْبِرُنِی عَنِ الْخَالِقِ إِذَا کَانَ وَاحِداً لَا شَیْ‌ءَ غَیْرُهُ وَ لَا شَیْ‌ءَ مَعَهُ أَ لَیْسَ قَدْ تَغَیَّرَ بِخَلْقِهِ الْخَلْقَ قَالَ لَهُ الرِّضَا علیه السلام لَمْ یَتَغَیَّرْ عَزَّ وَ جَلَّ بِخَلْقِ الْخَلْقِ </w:t>
      </w:r>
      <w:r>
        <w:rPr>
          <w:rStyle w:val="FootnoteAnchor"/>
          <w:rtl w:val="true"/>
        </w:rPr>
        <w:footnoteReference w:id="953"/>
      </w:r>
      <w:r>
        <w:rPr>
          <w:rFonts w:ascii="Amiri" w:hAnsi="Amiri" w:eastAsia="Amiri" w:cs="Amiri"/>
          <w:color w:val="111111"/>
          <w:sz w:val="28"/>
          <w:sz w:val="28"/>
          <w:szCs w:val="28"/>
          <w:rtl w:val="true"/>
          <w:lang w:bidi="ar-SA"/>
        </w:rPr>
        <w:t xml:space="preserve">وَ لَکِنَّ الْخَلْقَ یَتَغَیَّرُ بِتَغْیِیرِهِ قَالَ عِمْرَانُ فَبِأَیِّ شَیْ‌ءٍ عَرَفْنَاهُ قَالَ بِغَیْرِهِ قَالَ فَأَیُّ شَیْ‌ءٍ غَیْرُهُ قَالَ الرِّضَا علیه السلام مَشِیَّتُهُ وَ اسْمُهُ وَ صِفَتُهُ وَ مَا أَشْبَهَ ذَلِکَ وَ کُلُّ ذَلِکَ مُحْدَثٌ مَخْلُوقٌ مُدَبَّرٌ </w:t>
      </w:r>
      <w:r>
        <w:rPr>
          <w:rStyle w:val="FootnoteAnchor"/>
          <w:rtl w:val="true"/>
        </w:rPr>
        <w:footnoteReference w:id="954"/>
      </w:r>
      <w:r>
        <w:rPr>
          <w:rFonts w:ascii="Amiri" w:hAnsi="Amiri" w:eastAsia="Amiri" w:cs="Amiri"/>
          <w:color w:val="111111"/>
          <w:sz w:val="28"/>
          <w:sz w:val="28"/>
          <w:szCs w:val="28"/>
          <w:rtl w:val="true"/>
          <w:lang w:bidi="ar-SA"/>
        </w:rPr>
        <w:t xml:space="preserve">قَالَ عِمْرَانُ یَا سَیِّدِی فَأَیُّ شَیْ‌ءٍ هُوَ قَالَ هُوَ نُورٌ بِمَعْنَی أَنَّهُ هَادٍ لِخَلْقِهِ مِنْ أَهْلِ السَّمَاءِ وَ أَهْلِ الْأَرْضِ وَ لَیْسَ لَکَ عَلَی أَکْثَرَ مِنْ تَوْحِیدِی إِیَّاهُ قَالَ عِمْرَانُ یَا سَیِّدِی أَ لَیْسَ قَدْ کَانَ سَاکِتاً قَبْلَ الْخَلْقِ لَا یَنْطِقُ ثُمَّ نَطَقَ قَالَ الرِّضَا علیه السلام لَا یَکُونُ السُّکُوتُ إِلَّا عَنْ نُطْقٍ قَبْلَهُ وَ الْمَثَلُ فِی ذَلِکَ أَنَّهُ لَا یُقَالُ لِلسِّرَاجِ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سَاکِتٌ لَا یَنْطِقُ وَ لَا یُقَالُ إِنَّ السِّرَاجَ لَیُضِی‌ءُ فِیمَا یُرِیدُ أَنْ یَفْعَلَ بِنَا لِأَنَّ الضَّوْءَ مِنَ السِّرَاجِ لَیْسَ بِفِعْلٍ مِنْهُ وَ لَا کَوْنٍ وَ إِنَّمَا هُوَ لَیْسَ شَیْ‌ءٌ غَیْرَهُ فَلَمَّا اسْتَضَاءَ لَنَا قُلْنَا قَدْ أَضَاءَ لَنَا حَتَّی اسْتَضَأْنَا بِهِ فَبِهَذَا تَسْتَبْصِرُ أَمْرَکَ قَالَ عِمْرَانُ یَا سَیِّدِی فَإِنَّ الَّذِی کَانَ عِنْدِی أَنَّ الْکَائِنَ قَدْ تَغَیَّرَ فِی فِعْلِهِ عَنْ حَالِهِ بِخَلْقِهِ الْخَلْقَ قَالَ الرِّضَا علیه السلام أَحَلْتَ یَا عِمْرَانُ فِی قَوْلِکَ إِنَّ الْکَائِنَ یَتَغَیَّرُ فِی وَجْهٍ مِنَ الْوُجُوهِ حَتَّی یُصِیبَ الذَّاتَ مِنْهُ مَا یُغَیِّرُهُ یَا عِمْرَانُ هَلْ تَجِدُ النَّارَ یُغَیِّرُهَا تَغَیُّرُ نَفْسِهَا أَوْ هَلْ تَجِدُ الْحَرَارَةَ تُحْرِقُ نَفْسَهَا أَوْ هَلْ رَأَیْتَ بَصِیراً قَطُّ رَأَی بَصَرَهُ </w:t>
      </w:r>
      <w:r>
        <w:rPr>
          <w:rStyle w:val="FootnoteAnchor"/>
          <w:rtl w:val="true"/>
        </w:rPr>
        <w:footnoteReference w:id="955"/>
      </w:r>
      <w:r>
        <w:rPr>
          <w:rFonts w:ascii="Amiri" w:hAnsi="Amiri" w:eastAsia="Amiri" w:cs="Amiri"/>
          <w:color w:val="111111"/>
          <w:sz w:val="28"/>
          <w:sz w:val="28"/>
          <w:szCs w:val="28"/>
          <w:rtl w:val="true"/>
          <w:lang w:bidi="ar-SA"/>
        </w:rPr>
        <w:t xml:space="preserve">قَالَ عِمْرَانُ لَمْ أَرَ هَذَا أَ لَا تُخْبِرُنِی یَا سَیِّدِی أَ هُوَ فِی الْخَلْقِ أَمِ الْخَلْقُ فِیهِ قَالَ الرِّضَا علیه السلام جَلَّ یَا عِمْرَانُ عَنْ ذَلِکَ لَیْسَ هُوَ فِی الْخَلْقِ وَ لَا الْخَلْقُ فِیهِ تَعَالَی عَنْ ذَلِکَ وَ سَأُعَلِّمُکَ مَا تَعْرِفُهُ بِهِ وَ لا قُوَّةَ إِلَّا بِاللَّهِ أَخْبِرْنِی عَنِ الْمِرْآةِ أَنْتَ فِیهَا أَمْ هِیَ فِیکَ فَإِنْ کَانَ لَیْسَ وَاحِدٌ مِنْکُمَا فِی صَاحِبِهِ فَبِأَیِّ شَیْ‌ءٍ اسْتَدْلَلْتَ بِهَا عَلَی نَفْسِکَ قَالَ عِمْرَانُ بِضَوْءٍ بَیْنِی وَ بَیْنَهَا قَالَ الرِّضَا علیه السلام هَلْ تَرَی مِنْ ذَلِکَ الضَّوْءِ فِی الْمِرْآةِ أَکْثَرَ مِمَّا تَرَاهُ فِی عَیْنِکَ قَالَ نَعَمْ قَالَ الرِّضَا علیه السلام فَأَرِنَاهُ فَلَمْ یُحِرْ جَوَاباً قَالَ علیه السلام فَلَا أَرَی النُّورَ إِلَّا وَ قَدْ دَلَّکَ وَ دَلَّ الْمِرْآةُ عَلَی أَنْفُسِکُمَا مِنْ غَیْرِ أَنْ یَکُونَ فِی وَاحِدٍ مِنْکُمَا وَ لِهَذَا أَمْثَالٌ کَثِیرَةٌ غَیْرُ هَذَا لَا یَجِدُ الْجَاهِلُ فِیهَا مَقَالًا وَ لِلَّهِ الْمَثَلُ الْأَعْلی ثُمَّ الْتَفَتَ إِلَی الْمَأْمُونِ فَقَالَ الصَّلَاةُ قَدْ حَضَرَتْ فَقَالَ عِمْرَانُ یَا سَیِّدِی لَا تَقْطَعْ عَلَیَّ مَسْأَلَتِی فَقَدْ رَقَّ قَلْبِی قَالَ الرِّضَا علیه السلام نُصَلِّی وَ نَعُودُ فَنَهَضَ وَ نَهَضَ الْمَأْمُونُ فَصَلَّی الرِّضَا علیه السلام دَاخِلًا وَ صَلَّی النَّاسُ خَارِجاً خَلْفَ مُحَمَّدِ بْنِ جَعْفَرٍ ثُمَّ خَرَجَا فَعَادَ الرِّضَا علیه السلام إِلَی مَجْلِسِهِ وَ دَعَا بِعِمْرَانَ فَقَالَ سَلْ یَا عِمْرَانُ قَالَ یَا سَیِّدِی أَ لَا تُخْبِرُنِی عَنِ اللَّهِ عَزَّ وَ جَلَّ هَلْ یُوَحَّدُ بِحَقِیقَةٍ أَوْ یُوَحَّدُ بِوَصْفٍ قَالَ الرِّضَا علیه السلام إِنَّ اللَّهَ الْمُبْدِئُ الْوَاحِدُ الْکَائِنُ الْأَوَّلُ لَمْ یَزَلْ وَاحِداً لَا شَیْ‌ءَ مَعَهُ فَرْداً لَا ثَانِیَ مَعَهُ لَا مَعْلُوماً وَ لَا مَجْهُولًا وَ لَا مُحْکَماً وَ لَا مُتَشَابِهاً وَ لَا مَذْکُوراً وَ لَا مَنْسِیّاً وَ لَا شَیْئاً یَقَعُ عَلَیْهِ اسْمُ شَیْ‌ءٍ مِنَ الْأَشْیَاءِ غَیْرِهِ وَ لَا مِنْ وَقْتٍ کَانَ وَ لَا إِلَی وَقْتٍ یَکُونُ وَ لَا بِشَیْ‌ءٍ قَامَ وَ لَا إِلَی شَیْ‌ءٍ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یَقُومُ وَ لَا إِلَی شَیْ‌ءٍ اسْتَنَدَ وَ لَا فِی شَیْ‌ءٍ اسْتَکَنَّ وَ ذَلِکَ کُلُّهُ قَبْلَ الْخَلْقِ إِذْ لَا شَیْ‌ءَ غَیْرُهُ وَ مَا أُوقِعَتْ عَلَیْهِ مِنَ الْکُلِّ </w:t>
      </w:r>
      <w:r>
        <w:rPr>
          <w:rStyle w:val="FootnoteAnchor"/>
          <w:rtl w:val="true"/>
        </w:rPr>
        <w:footnoteReference w:id="956"/>
      </w:r>
      <w:r>
        <w:rPr>
          <w:rFonts w:ascii="Amiri" w:hAnsi="Amiri" w:eastAsia="Amiri" w:cs="Amiri"/>
          <w:color w:val="111111"/>
          <w:sz w:val="28"/>
          <w:sz w:val="28"/>
          <w:szCs w:val="28"/>
          <w:rtl w:val="true"/>
          <w:lang w:bidi="ar-SA"/>
        </w:rPr>
        <w:t xml:space="preserve">فَهِیَ صِفَاتٌ مُحْدَثَةٌ وَ تَرْجَمَةٌ یَفْهَمُ بِهَا مَنْ فَهِمَ وَ اعْلَمْ أَنَّ الْإِبْدَاعَ وَ الْمَشِیَّةَ وَ الْإِرَادَةَ مَعْنَاهَا وَاحِدٌ وَ أَسْمَاؤُهَا ثَلَاثَةٌ وَ کَانَ أَوَّلُ إِبْدَاعِهِ وَ إِرَادَتِهِ وَ مَشِیَّتِهِ الْحُرُوفَ الَّتِی جَعَلَهَا أَصْلًا لِکُلِّ شَیْ‌ءٍ وَ دَلِیلًا عَلَی کُلِّ مُدْرَکٍ وَ فَاصِلًا لِکُلِّ مُشْکِلٍ وَ بِتِلْکَ الْحُرُوفِ تَفْرِیقُ کُلِّ شَیْ‌ءٍ مِنِ اسْمِ حَقٍّ وَ بَاطِلٍ أَوْ فِعْلٍ أَوْ مَفْعُولٍ أَوْ مَعْنًی أَوْ غَیْرِ مَعْنًی وَ عَلَیْهَا اجْتَمَعَتِ الْأُمُورُ کُلُّهَا وَ لَمْ یَجْعَلْ لِلْحُرُوفِ فِی إِبْدَاعِهِ لَهَا مَعْنًی غَیْرَ أَنْفُسِهَا یَتَنَاهَی وَ لَا وُجُودَ لَهَا لِأَنَّهَا مُبْدَعَةٌ بِالْإِبْدَاعِ وَ النُّورُ فِی هَذَا الْمَوْضِعِ أَوَّلُ فِعْلِ اللَّهِ الَّذِی هُوَ نُورُ السَّمَاوَاتِ وَ الْأَرْضِ وَ الْحُرُوفُ هِیَ الْمَفْعُولُ بِذَلِکَ الْفِعْلِ وَ هِیَ الْحُرُوفُ الَّتِی عَلَیْهَا الْکَلَامُ وَ الْعِبَارَاتُ کُلُّهَا مِنَ اللَّهِ عَزَّ وَ جَلَّ عَلَّمَهَا خَلْقَهُ وَ هِیَ ثَلَاثَةٌ وَ ثَلَاثُونَ حَرْفاً فَمِنْهَا ثَمَانِیَةٌ وَ عِشْرُونَ حَرْفاً تَدُلُّ عَلَی لُغَاتِ الْعَرَبِیَّةِ وَ مِنَ الثَّمَانِیَةِ وَ الْعِشْرِینَ اثْنَانِ وَ عِشْرُونَ حَرْفاً تَدُلُّ عَلَی لُغَاتِ السُّرْیَانِیَّةِ وَ الْعِبْرَانِیَّةِ وَ مِنْهَا خَمْسَةُ أَحْرُفٍ مُتَحَرِّفَةٍ فِی سَائِرِ اللُّغَاتِ مِنَ الْعَجَمِ لِأَقَالِیمِ اللُّغَاتِ کُلِّهَا وَ هِیَ خَمْسَةُ أَحْرُفٍ تَحَرَّفَتْ مِنَ الثَّمَانِیَةِ وَ الْعِشْرِینَ الْحَرْفَ </w:t>
      </w:r>
      <w:r>
        <w:rPr>
          <w:rStyle w:val="FootnoteAnchor"/>
          <w:rtl w:val="true"/>
        </w:rPr>
        <w:footnoteReference w:id="957"/>
      </w:r>
      <w:r>
        <w:rPr>
          <w:rFonts w:ascii="Amiri" w:hAnsi="Amiri" w:eastAsia="Amiri" w:cs="Amiri"/>
          <w:color w:val="111111"/>
          <w:sz w:val="28"/>
          <w:sz w:val="28"/>
          <w:szCs w:val="28"/>
          <w:rtl w:val="true"/>
          <w:lang w:bidi="ar-SA"/>
        </w:rPr>
        <w:t xml:space="preserve">مِنَ اللُّغَاتِ فَصَارَتِ الْحُرُوفُ ثَلَاثَةً وَ ثَلَاثِینَ حَرْفاً فَأَمَّا الْخَمْسَةُ الْمُخْتَلِفَةُ فَحُجَجٌ لَا یَجُوزُ ذِکْرُهَا أَکْثَرَ مِمَّا ذَکَرْنَاهُ ثُمَّ جَعَلَ الْحُرُوفَ بَعْدَ إِحْصَائِهَا وَ إِحْکَامِ عِدَّتِهَا فِعْلًا مِنْهُ کَقَوْلِهِ عَزَّ وَ جَلَّ کُنْ فَیَکُونُ وَ کُنْ مِنْهُ صُنْعٌ وَ مَا یَکُونُ بِهِ الْمَصْنُوعُ فَالْخَلْقُ الْأَوَّلُ مِنَ اللَّهِ عَزَّ وَ جَلَّ الْإِبْدَاعُ لَا وَزْنَ لَهُ وَ لَا حَرَکَةَ وَ لَا سَمْعَ وَ لَا لَوْنَ وَ لَا حِسَّ وَ الْخَلْقُ الثَّانِی الْحُرُوفُ لَا وَزْنَ لَهَا وَ لَا لَوْنَ وَ هِیَ مَسْمُوعَةٌ مَوْصُوفَةٌ غَیْرُ مَنْظُورٍ إِلَیْهَا وَ الْخَلْقُ الثَّالِثُ مَا کَانَ مِنَ الْأَنْوَاعِ کُلِّهَا مَحْسُوساً مَلْمُوساً ذَا ذَوْقٍ مَنْظُورٍ إِلَیْهِ </w:t>
      </w:r>
      <w:r>
        <w:rPr>
          <w:rStyle w:val="FootnoteAnchor"/>
          <w:rtl w:val="true"/>
        </w:rPr>
        <w:footnoteReference w:id="958"/>
      </w:r>
      <w:r>
        <w:rPr>
          <w:rFonts w:ascii="Amiri" w:hAnsi="Amiri" w:eastAsia="Amiri" w:cs="Amiri"/>
          <w:color w:val="111111"/>
          <w:sz w:val="28"/>
          <w:sz w:val="28"/>
          <w:szCs w:val="28"/>
          <w:rtl w:val="true"/>
          <w:lang w:bidi="ar-SA"/>
        </w:rPr>
        <w:t xml:space="preserve">وَ اللَّهُ تَبَارَکَ وَ تَعَالَی سَابِقٌ لِلْإِبْدَاعِ لِأَنَّهُ لَیْسَ قَبْلَهُ عَزَّ وَ جَلَّ شَیْ‌ءٌ وَ لَا کَانَ مَعَهُ شَیْ‌ءٌ وَ الْإِبْدَاعُ سَابِقٌ لِلْحُرُوفِ وَ الْحُرُوفُ لَا تَدُلُّ عَلَی غَیْرِ نَفْسِهَا قَالَ الْمَأْمُونُ وَ کَیْفَ لَا تَدُلُّ عَلَی غَیْرِ نَفْسِهَا قَالَ الرِّضَا علیه السلام لِأَنَّ اللَّهَ تَبَارَکَ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تَعَالَی لَا یَجْمَعُ مِنْهَا شَیْئاً لِغَیْرِ مَعْنًی أَبَداً فَإِذَا أَلَّفَ مِنْهَا أَحْرُفاً أَرْبَعَةً أَوْ خَمْسَةً أَوْ سِتَّةً أَوْ أَکْثَرَ مِنْ ذَلِکَ أَوْ أَقَلَّ لَمْ یُؤَلِّفْهَا لِغَیْرِ مَعْنًی وَ لَمْ یَکُ إِلَّا لِمَعْنًی مُحْدَثٍ لَمْ یَکُنْ قَبْلَ ذَلِکَ شَیْئاً قَالَ عِمْرَانُ فَکَیْفَ لَنَا بِمَعْرِفَةِ ذَلِکَ قَالَ الرِّضَا علیه السلام أَمَّا الْمَعْرِفَةُ فَوَجْهُ ذَلِکَ وَ بَیَانُهُ </w:t>
      </w:r>
      <w:r>
        <w:rPr>
          <w:rStyle w:val="FootnoteAnchor"/>
          <w:rtl w:val="true"/>
        </w:rPr>
        <w:footnoteReference w:id="959"/>
      </w:r>
      <w:r>
        <w:rPr>
          <w:rFonts w:ascii="Amiri" w:hAnsi="Amiri" w:eastAsia="Amiri" w:cs="Amiri"/>
          <w:color w:val="111111"/>
          <w:sz w:val="28"/>
          <w:sz w:val="28"/>
          <w:szCs w:val="28"/>
          <w:rtl w:val="true"/>
          <w:lang w:bidi="ar-SA"/>
        </w:rPr>
        <w:t xml:space="preserve">أَنَّکَ تَذْکُرُ الْحُرُوفَ إِذَا لَمْ تُرِدْ بِهَا غَیْرَ نَفْسِهَا ذَکَرْتَهَا فَرْداً فَقُلْتَ أ ب ت ث ج ح خ حَتَّی تَأْتِیَ عَلَی آخِرِهَا فَلَمْ تَجِدْ لَهَا مَعْنًی غَیْرَ أَنْفُسِهَا فَإِذَا أَلَّفْتَهَا وَ جَمَعْتَ مِنْهَا أَحْرُفاً وَ جَعَلْتَهَا اسْماً وَ صِفَةً لِمَعْنَی مَا طَلَبْتَ وَ وَجْهِ مَا عَنَیْتَ کَانَتْ دَلِیلَةً عَلَی مَعَانِیهَا دَاعِیَةً إِلَی الْمَوْصُوفِ بِهَا أَ فَهِمْتَهُ قَالَ نَعَمْ قَالَ الرِّضَا علیه السلام وَ اعْلَمْ أَنَّهُ لَا تَکُونُ صِفَةٌ لِغَیْرِ مَوْصُوفٍ وَ لَا اسْمٌ لِغَیْرِ مَعْنًی وَ لَا حَدٌّ لِغَیْرِ مَحْدُودٍ وَ الصِّفَاتُ وَ الْأَسْمَاءُ کُلُّهَا تَدُلُّ عَلَی الْکَمَالِ وَ الْوُجُودِ وَ لَا تَدُلُّ عَلَی الْإِحَاطَةِ کَمَا تَدُلُّ عَلَی الْحُدُودِ الَّتِی هِیَ التَّرْبِیعُ وَ التَّثْلِیثُ وَ التَّسْدِیسُ لِأَنَّ اللَّهَ عَزَّ وَ جَلَّ تُدْرَکُ مَعْرِفَتُهُ بِالصِّفَاتِ وَ الْأَسْمَاءِ وَ لَا تُدْرَکُ بِالتَّحْدِیدِ بِالطُّولِ وَ الْعَرْضِ وَ الْقِلَّةِ وَ الْکَثْرَةِ وَ اللَّوْنِ وَ الْوَزْنِ وَ مَا أَشْبَهَ ذَلِکَ وَ لَیْسَ یَحُلُّ بِاللَّهِ جَلَّ وَ تَقَدَّسَ شَیْ‌ءٌ مِنْ ذَلِکَ حَتَّی یَعْرِفَهُ خَلْقُهُ بِمَعْرِفَتِهِمْ أَنْفُسَهُمْ بِالضَّرُورَةِ الَّتِی ذَکَرْنَا وَ لَکِنْ یُدَلُّ عَلَی اللَّهِ عَزَّ وَ جَلَّ بِصِفَاتِهِ وَ یُدْرَکُ بِأَسْمَائِهِ وَ یُسْتَدَلُّ عَلَیْهِ بِخَلْقِهِ حَتَّی لَا یَحْتَاجَ فِی ذَلِکَ الطَّالِبُ الْمُرْتَادُ إِلَی رُؤْیَةِ عَیْنٍ وَ لَا اسْتِمَاعِ أُذُنٍ وَ لَا لَمْسِ کَفٍّ وَ لَا إِحَاطَةٍ بِقَلْبٍ فَلَوْ کَانَتْ صِفَاتُهُ جَلَّ ثَنَاؤُهُ لَا تَدُلُّ عَلَیْهِ وَ أَسْمَاؤُهُ لَا تَدْعُو إِلَیْهِ وَ الْمَعْلَمَةُ مِنَ الْخَلْقِ لَا تُدْرِکُهُ لِمَعْنَاهُ کَانَتِ الْعِبَادَةُ مِنَ الْخَلْقِ لِأَسْمَائِهِ وَ صِفَاتِهِ دُونَ مَعْنَاهُ فَلَوْ لَا أَنَّ ذَلِکَ کَذَلِکَ لَکَانَ الْمَعْبُودُ الْمُوَحَّدُ </w:t>
      </w:r>
      <w:r>
        <w:rPr>
          <w:rStyle w:val="FootnoteAnchor"/>
          <w:rtl w:val="true"/>
        </w:rPr>
        <w:footnoteReference w:id="960"/>
      </w:r>
      <w:r>
        <w:rPr>
          <w:rFonts w:ascii="Amiri" w:hAnsi="Amiri" w:eastAsia="Amiri" w:cs="Amiri"/>
          <w:color w:val="111111"/>
          <w:sz w:val="28"/>
          <w:sz w:val="28"/>
          <w:szCs w:val="28"/>
          <w:rtl w:val="true"/>
          <w:lang w:bidi="ar-SA"/>
        </w:rPr>
        <w:t xml:space="preserve">غَیْرَ اللَّهِ لِأَنَّ صِفَاتِهِ وَ أَسْمَاءَهُ غَیْرُهُ أَ فَهِمْتَ قَالَ نَعَمْ یَا سَیِّدِی زِدْنِی قَالَ الرِّضَا علیه السلام إِیَّاکَ وَ قَوْلَ الْجُهَّالِ أَهْلِ الْعَمَی وَ الضَّلَالِ الَّذِینَ یَزْعُمُونَ أَنَّ اللَّهَ جَلَّ وَ تَقَدَّسَ مَوْجُودٌ فِی الْآخِرَةِ لِلْحِسَابِ وَ الثَّوَابِ وَ الْعِقَابِ </w:t>
      </w:r>
      <w:r>
        <w:rPr>
          <w:rStyle w:val="FootnoteAnchor"/>
          <w:rtl w:val="true"/>
        </w:rPr>
        <w:footnoteReference w:id="961"/>
      </w:r>
      <w:r>
        <w:rPr>
          <w:rFonts w:ascii="Amiri" w:hAnsi="Amiri" w:eastAsia="Amiri" w:cs="Amiri"/>
          <w:color w:val="111111"/>
          <w:sz w:val="28"/>
          <w:sz w:val="28"/>
          <w:szCs w:val="28"/>
          <w:rtl w:val="true"/>
          <w:lang w:bidi="ar-SA"/>
        </w:rPr>
        <w:t xml:space="preserve">وَ لَیْسَ بِمَوْجُودٍ فِی الدُّنْیَا لِلطَّاعَةِ وَ الرَّجَاءِ وَ لَوْ کَانَ فِی الْوُجُودِ لِلَّهِ عَزَّ وَ جَلَّ نَقْصٌ وَ اهْتِضَامٌ لَمْ یُوجَدْ فِی الْآخِرَةِ أَبَداً وَ لَکِنَّ الْقَوْمَ تَاهُوا وَ عَمُوا وَ صَمُّوا عَنِ الْحَقِّ مِنْ حَیْثُ لَا یَعْلَمُونَ وَ ذَلِکَ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عَزَّ وَ جَلَّ وَ مَنْ کانَ فِی هذِهِ أَعْمی فَهُوَ فِی الْآخِرَةِ أَعْمی وَ أَضَلُّ سَبِیلًا یَعْنِی أَعْمَی عَنِ الْحَقَائِقِ الْمَوْجُودَةِ وَ قَدْ عَلِمَ ذَوُو الْأَلْبَابِ أَنَّ الِاسْتِدْلَالَ عَلَی مَا هُنَاکَ لَا یَکُونُ إِلَّا بِمَا هَاهُنَا مَنْ أَخَذَ عِلْمَ ذَلِکَ بِرَأْیِهِ وَ طَلَبَ وُجُودَهُ وَ إِدْرَاکَهُ عَنْ نَفْسِهِ دُونَ غَیْرِهَا لَمْ یَزْدَدْ مِنْ عِلْمِ ذَلِکَ إِلَّا بُعْداً لِأَنَّ اللَّهَ عَزَّ وَ جَلَّ جَعَلَ عِلْمَ ذَلِکَ خَاصَّةً عِنْدَ قَوْمٍ یَعْقِلُونَ وَ یَعْلَمُونَ وَ یَفْهَمُونَ قَالَ عِمْرَانُ یَا سَیِّدِی أَ لَا تُخْبِرُنِی عَنِ الْإِبْدَاعِ أَ خَلْقٌ هُوَ أَمْ غَیْرُ خَلْقٍ قَالَ لَهُ الرِّضَا علیه السلام بَلْ خَلْقٌ سَاکِنٌ لَا یُدْرَکُ بِالسُّکُونِ وَ إِنَّمَا صَارَ خَلْقاً لِأَنَّهُ شَیْ‌ءٌ مُحْدَثٌ وَ اللَّهُ الَّذِی أَحْدَثَهُ فَصَارَ خَلْقاً لَهُ وَ إِنَّمَا هُوَ اللَّهُ عَزَّ وَ جَلَّ وَ خَلْقُهُ لَا ثَالِثَ بَیْنَهُمَا وَ لَا ثَالِثَ غَیْرُهُمَا فَمَا خَلَقَ اللَّهُ عَزَّ وَ جَلَّ لَمْ یَعْدُ أَنْ یَکُونَ خَلْقَهُ وَ قَدْ یَکُونُ الْخَلْقُ سَاکِناً وَ مُتَحَرِّکاً وَ مُخْتَلِفاً وَ مُؤْتَلِفاً وَ مَعْلُوماً وَ مُتَشَابِهاً وَ کُلُّ مَا وَقَعَ عَلَیْهِ حَدٌّ فَهُوَ خَلْقُ اللَّهِ عَزَّ وَ جَلَّ وَ اعْلَمْ أَنَّ کُلَّ مَا أَوْجَدَتْکَ الْحَوَاسُّ فَهُوَ مَعْنًی مُدْرَکٌ لِلْحَوَاسِّ وَ کُلُّ حَاسَّةٍ تَدُلُّ عَلَی مَا جَعَلَ اللَّهُ عَزَّ وَ جَلَّ لَهَا فِی إِدْرَاکِهَا وَ الْفَهْمُ مِنَ الْقَلْبِ بِجَمِیعِ ذَلِکَ کُلِّهِ وَ اعْلَمْ أَنَّ الْوَاحِدَ الَّذِی هُوَ قَائِمٌ بِغَیْرِ تَقْدِیرٍ وَ لَا تَحْدِیدٍ خَلَقَ خَلْقاً مُقَدَّراً بِتَحْدِیدٍ وَ تَقْدِیرٍ وَ کَانَ الَّذِی خَلَقَ خَلْقَیْنِ اثْنَیْنِ التَّقْدِیرَ وَ الْمُقَدَّرَ وَ لَیْسَ فِی وَاحِدٍ مِنْهُمَا لَوْنٌ وَ لَا وَزْنٌ وَ لَا ذَوْقٌ فَجَعَلَ أَحَدَهُمَا یُدْرَکُ بِالْآخَرِ وَ جَعَلَهُمَا مُدْرَکَیْنِ بِنَفْسِهِمَا وَ لَمْ یَخْلُقْ شَیْئاً فَرْداً قَائِماً بِنَفْسِهِ دُونَ غَیْرِهِ لِلَّذِی أَرَادَ مِنَ الدَّلَالَةِ عَلَی نَفْسِهِ وَ إِثْبَاتِ وُجُودِهِ فَاللَّهُ تَبَارَکَ وَ تَعَالَی فَرْدٌ وَاحِدٌ لَا ثَانِیَ مَعَهُ یُقِیمُهُ وَ لَا یَعْضُدُهُ وَ لَا یَکُنُّهُ وَ الْخَلْقُ یُمْسِکُ بَعْضُهُ بَعْضاً بِإِذْنِ اللَّهِ وَ مَشِیَّتِهِ وَ إِنَّمَا اخْتَلَفَ النَّاسُ فِی هَذَا الْبَابِ حَتَّی تَاهُوا وَ تَحَیَّرُوا وَ طَلَبُوا الْخَلَاصَ مِنَ الظُّلْمَةِ بِالظُّلْمَةِ فِی وَصْفِهِمُ اللَّهَ بِصِفَةِ أَنْفُسِهِمْ فَازْدَادُوا مِنَ الْحَقِّ بُعْداً وَ لَوْ وَصَفُوا اللَّهَ عَزَّ وَ جَلَّ بِصِفَاتِهِ وَ وَصَفُوا الْمَخْلُوقِینَ بِصِفَاتِهِمْ لَقَالُوا بِالْفَهْمِ وَ الْیَقِینِ وَ لَمَا اخْتَلَفُوا فَلَمَّا طَلَبُوا مِنْ ذَلِکَ مَا تَحَیَّرُوا فِیهِ ارْتَبَکُوا فِیهِ </w:t>
      </w:r>
      <w:r>
        <w:rPr>
          <w:rStyle w:val="FootnoteAnchor"/>
          <w:rtl w:val="true"/>
        </w:rPr>
        <w:footnoteReference w:id="962"/>
      </w:r>
      <w:r>
        <w:rPr>
          <w:rFonts w:ascii="Amiri" w:hAnsi="Amiri" w:eastAsia="Amiri" w:cs="Amiri"/>
          <w:color w:val="111111"/>
          <w:sz w:val="28"/>
          <w:sz w:val="28"/>
          <w:szCs w:val="28"/>
          <w:rtl w:val="true"/>
          <w:lang w:bidi="ar-SA"/>
        </w:rPr>
        <w:t xml:space="preserve">وَ اللَّهُ یَهْدِی مَنْ یَشاءُ إِلی صِراطٍ مُسْتَقِیمٍ قَالَ عِمْرَانُ یَا سَیِّدِی أَشْهَدُ أَنَّهُ کَمَا وَصَفْتَ وَ لَکِنْ بَقِیَتْ لِی مَسْأَلَةٌ قَالَ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 عَمَّا أَرَدْتَ قَالَ أَسْأَلُکَ عَنِ الْحَکِیمِ فِی أَیِّ شَیْ‌ءٍ هُوَ وَ هَلْ یُحِیطُ بِهِ شَیْ‌ءٌ وَ هَلْ یَتَحَوَّلُ مِنْ شَیْ‌ءٍ إِلَی شَیْ‌ءٍ أَوْ بِهِ حَاجَةٌ إِلَی شَیْ‌ءٍ قَالَ الرِّضَا علیه السلام أُخْبِرُکَ یَا عِمْرَانُ فَاعْقِلْ مَا سَأَلْتَ عَنْهُ فَإِنَّهُ مِنْ أَغْمَضِ مَا یَرِدُ عَلَی الْمَخْلُوقِینَ فِی مَسَائِلِهِمْ وَ لَیْسَ یَفْهَمُهُ الْمُتَفَاوِتُ عَقْلُهُ الْعَازِبُ حِلْمُهُ </w:t>
      </w:r>
      <w:r>
        <w:rPr>
          <w:rStyle w:val="FootnoteAnchor"/>
          <w:rtl w:val="true"/>
        </w:rPr>
        <w:footnoteReference w:id="963"/>
      </w:r>
      <w:r>
        <w:rPr>
          <w:rFonts w:ascii="Amiri" w:hAnsi="Amiri" w:eastAsia="Amiri" w:cs="Amiri"/>
          <w:color w:val="111111"/>
          <w:sz w:val="28"/>
          <w:sz w:val="28"/>
          <w:szCs w:val="28"/>
          <w:rtl w:val="true"/>
          <w:lang w:bidi="ar-SA"/>
        </w:rPr>
        <w:t xml:space="preserve">وَ لَا یَعْجِزُ عَنْ فَهِمِهِ أُولُو الْعَقْلِ الْمُنْصِفُونَ أَمَّا أَوَّلُ ذَلِکَ فَلَوْ کَانَ خَلَقَ مَا خَلَقَ لِحَاجَةٍ مِنْهُ لَجَازَ لِقَائِلٍ أَنْ یَقُولَ یَتَحَوَّلُ إِلَی مَا خَلَقَ لِحَاجَتِهِ إِلَی ذَلِکَ وَ لَکِنَّهُ عَزَّ وَ جَلَّ لَمْ یَخْلُقْ شَیْئاً لِحَاجَةٍ وَ لَمْ یَزَلْ ثَابِتاً لَا فِی شَیْ‌ءٍ وَ لَا عَلَی شَیْ‌ءٍ إِلَّا أَنَّ الْخَلْقَ یُمْسِکُ بَعْضُهُ بَعْضاً وَ یَدْخُلُ بَعْضُهُ فِی بَعْضٍ وَ یَخْرُجُ مِنْهُ وَ اللَّهُ جَلَّ وَ تَقَدَّسَ بِقُدْرَتِهِ یُمْسِکُ ذَلِکَ کُلَّهُ وَ لَیْسَ یَدْخُلُ فِی شَیْ‌ءٍ وَ لَا یَخْرُجُ مِنْهُ وَ لَا یَئُودُهُ حِفْظُهُ وَ لَا یَعْجِزُ عَنْ إِمْسَاکِهِ وَ لَا یَعْرِفُ أَحَدٌ مِنَ الْخَلْقِ کَیْفَ ذَلِکَ إِلَّا اللَّهُ عَزَّ وَ جَلَّ وَ مَنْ أَطْلَعَهُ عَلَیْهِ مِنْ رُسُلِهِ وَ أَهْلِ سِرِّهِ وَ الْمُسْتَحْفَظِینَ لِأَمْرِهِ وَ خُزَّانِهِ الْقَائِمِینَ بِشَرِیعَتِهِ وَ إِنَّمَا أَمْرُهُ کَلَمْحٍ بِالْبَصَرِ أَوْ هُوَ أَقْرَبُ إِذَا شَاءَ شَیْئاً فَإِنَّما یَقُولُ لَهُ کُنْ فَیَکُونُ بِمَشِیَّتِهِ وَ إِرَادَتِهِ وَ لَیْسَ شَیْ‌ءٌ مِنْ خَلْقِهِ أَقْرَبَ إِلَیْهِ مِنْ شَیْ‌ءٍ وَ لَا شَیْ‌ءٌ أَبْعَدَ مِنْهُ مِنْ شَیْ‌ءٍ أَ فَهِمْتَ یَا عِمْرَانُ قَالَ نَعَمْ یَا سَیِّدِی قَدْ فَهِمْتُ وَ أَشْهَدُ أَنَّ اللَّهَ عَلَی مَا وَصَفْتَهُ وَ وَحَّدْتَهُ وَ أَنَّ مُحَمَّداً عَبْدُهُ الْمَبْعُوثُ بِالْهُدَی وَ دِینِ الْحَقِّ ثُمَّ خَرَّ سَاجِداً نَحْوَ الْقِبْلَةِ وَ أَسْلَمَ قَالَ الْحَسَنُ بْنُ مُحَمَّدٍ النَّوْفَلِیُّ فَلَمَّا نَظَرَ الْمُتَکَلِّمُونَ إِلَی کَلَامِ عِمْرَانَ الصَّابِئِ وَ کَانَ جَدِلًا لَمْ یَقْطَعْهُ عَنْ حُجَّتِهِ أَحَدٌ قَطُّ لَمْ یَدْنُ مِنَ الرِّضَا علیه السلام أَحَدٌ مِنْهُمْ وَ لَمْ یَسْأَلُوهُ عَنْ شَیْ‌ءٍ وَ أَمْسَیْنَا فَنَهَضَ الْمَأْمُونُ وَ الرِّضَا علیه السلام فَدَخَلَا وَ انْصَرَفَ النَّاسُ وَ کُنْتُ مَعَ جَمَاعَةٍ مِنْ أَصْحَابِنَا إِذْ بَعَثَ إِلَیَّ مُحَمَّدُ بْنُ جَعْفَرٍ فَأَتَیْتُهُ فَقَالَ لِی یَا نَوْفَلِیُّ أَ مَا رَأَیْتَ مَا جَاءَ بِهِ صَدِیقُکَ لَا وَ اللَّهِ مَا ظَنَنْتُ أَنَّ عَلِیَّ بْنَ مُوسَی علیهما السلام خَاضَ فِی شَیْ‌ءٍ مِنْ هَذَا قَطُّ وَ لَا عَرَفْنَاهُ بِهِ أَنَّهُ کَانَ یَتَکَلَّمُ بِالْمَدِینَةِ أَوْ یَجْتَمِعُ إِلَیْهِ أَصْحَابُ الْکَلَامِ قُلْتُ قَدْ کَانَ الْحَاجُّ یَأْتُونَهُ فَیَسْأَلُونَهُ عَنْ أَشْیَاءَ مِنْ حَلَالِهِمْ وَ حَرَامِهِمْ فَیُجِیبُهُمْ وَ رُبَّمَا کَلَّمَ مَنْ یَأْتِیهِ یُحَاجُّهُ </w:t>
      </w:r>
      <w:bookmarkStart w:id="470" w:name="pg13739_148628"/>
    </w:p>
    <w:p>
      <w:pPr>
        <w:pStyle w:val="BookText"/>
        <w:rPr/>
      </w:pPr>
      <w:bookmarkEnd w:id="470"/>
      <w:r>
        <w:rPr>
          <w:rFonts w:ascii="Amiri" w:hAnsi="Amiri" w:eastAsia="Amiri" w:cs="Amiri"/>
          <w:color w:val="111111"/>
          <w:sz w:val="28"/>
          <w:sz w:val="28"/>
          <w:szCs w:val="28"/>
          <w:rtl w:val="true"/>
          <w:lang w:bidi="ar-SA"/>
        </w:rPr>
        <w:t xml:space="preserve">فَقَالَ مُحَمَّدُ بْنُ جَعْفَرٍ یَا أَبَا مُحَمَّدٍ إِنِّی أَخَافُ عَلَیْهِ أَنْ یَحْسُدَهُ هَذَا الرَّجُلُ فَیَسُمَّهُ أَوْ یَفْعَلَ بِهِ بَلِیَّةً فَأَشِرْ عَلَیْهِ بِالْإِمْسَاکِ عَنْ هَذِهِ الْأَشْیَاءِ قُلْتُ إِذاً لَا یَقْبَلُ مِنِّی وَ مَا أَرَادَ الرَّجُلُ إِلَّا امْتِحَانَهُ لِیَعْلَمَ هَلْ عِنْدَهُ شَیْ‌ءٌ مِنْ عُلُومِ آبَائِهِ علیهم السلام فَقَالَ لِی قُلْ لَهُ إِنَّ عَمَّکَ قَدْ کَرِهَ هَذَا الْبَابَ وَ أَحَبَّ أَنْ تُمْسِکَ عَنْ هَذِهِ الْأَشْیَاءِ لِخِصَالٍ شَتَّی فَلَمَّا انْقَلَبْتُ إِلَی مَنْزِلِ الرِّضَا علیه السلام أَخْبَرْتُهُ بِمَا کَانَ مِنْ عَمِّهِ مُحَمَّدِ بْنِ جَعْفَرٍ فَتَبَسَّمَ ثُمَّ قَالَ حَفِظَ اللَّهُ عَمِّی مَا أَعْرَفَنِی بِهِ لِمَ کَرِهَ ذَلِکَ یَا غُلَامُ صِرْ إِلَی عِمْرَانَ الصَّابِئِ فَأْتِنِی بِهِ فَقُلْتُ جُعِلْتُ فِدَاکَ أَنَا أَعْرِفُ مَوْضِعَهُ وَ هُوَ عِنْدَ بَعْضِ إِخْوَانِنَا مِنَ الشِّیعَةِ قَالَ فَلَا بَأْسَ قَرِّبُوا إِلَیْهِ دَابَّةً فَصِرْتُ إِلَی عِمْرَانَ فَأَتَیْتُهُ بِهِ فَرَحَّبَ بِهِ وَ دَعَا بِکِسْوَةٍ فَخَلَعَهَا عَلَیْهِ وَ حَمَلَهُ وَ دَعَا بِعَشَرَةِ آلَافِ دِرْهَمٍ فَوَصَلَهُ بِهَا فَقُلْتُ جُعِلْتُ فِدَاکَ حَکَیْتَ فِعْلَ جَدِّکَ أَمِیرِ الْمُؤْمِنِینَ علیه السلام قَالَ هَکَذَا یَجِبُ </w:t>
      </w:r>
      <w:r>
        <w:rPr>
          <w:rStyle w:val="FootnoteAnchor"/>
          <w:rtl w:val="true"/>
        </w:rPr>
        <w:footnoteReference w:id="964"/>
      </w:r>
      <w:r>
        <w:rPr>
          <w:rFonts w:ascii="Amiri" w:hAnsi="Amiri" w:eastAsia="Amiri" w:cs="Amiri"/>
          <w:color w:val="111111"/>
          <w:sz w:val="28"/>
          <w:sz w:val="28"/>
          <w:szCs w:val="28"/>
          <w:rtl w:val="true"/>
          <w:lang w:bidi="ar-SA"/>
        </w:rPr>
        <w:t xml:space="preserve">ثُمَّ دَعَا علیه السلام بِالْعَشَاءِ فَأَجْلَسَنِی عَنْ یَمِینِهِ وَ أَجْلَسَ عِمْرَانَ عَنْ یَسَارِهِ حَتَّی إِذَا فَرَغْنَا قَالَ لِعِمْرَانَ انْصَرِفْ مُصَاحِباً وَ بَکِّرْ عَلَیْنَا نُطْعِمْکَ طَعَامَ الْمَدِینَةِ فَکَانَ عِمْرَانُ بَعْدَ ذَلِکَ یَجْتَمِعُ إِلَیْهِ الْمُتَکَلِّمُونَ مِنْ أَصْحَابِ الْمَقَالاتِ فَیُبْطِلُ أَمْرَهُمْ حَتَّی اجْتَنَبُوهُ وَ وَصَلَهُ الْمَأْمُونُ بِعَشَرَةِ آلَافِ دِرْهَمٍ وَ أَعْطَاهُ الْفَضْلُ مَالًا وَ حَمَلَهُ وَ وَلَّاهُ الرِّضَا علیه السلام صَدَقَاتِ بَلْخٍ فَأَصَابَ الرَّغَائِبَ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الإحتجاج مُرْسَلًا مِثْلَهُ إِلَّا أَنَّهُ أَسْقَطَ بَعْضَ الْمَطَالِبِ الْغَامِضَةِ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و 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نوفلی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حضرت رضا علیه السّلام پیش مأمون آمد، مأمون به فضل بن سهل دستور داد تا سران مذاهب را از قبیل جاثلیق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نصرانیان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رأس الجالوت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کلیمیان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رؤسای صابئین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هربذ اکبر و پیروان زردشت و نسطاس رومی و مذهب‌شناسان را جمع کند تا مناظره امام علیه السّلام را با آن ها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سهل آن ها را جمع کرد و به مأمون اطلاع داد که آن ها اجتماع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پیش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شدند خیلی به آن ها احترام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برای آن جمع کرده‌ام تا با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پسر عمویم که تازه از حجاز آمده مناظره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پیش ما بیایید، مبادا کسی تخلف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دیده منت، ان شاء الله خواهم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محمد نوفلی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خدمت حضرت رضا علیه السّلام مشغول صحبت بودم که یاسر خادم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عهده‌دار کارهای حضرت رضا علیه السّلام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سلام می‌رساند و می‌گوید برادرت فدایت شود، رؤسای مذاهب مختلف پیش من جمع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مایل باشید صبح زود شما هم تشریف بیاورید تا در صورتی که مایل باشید، سخن آن ها را 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میل نداشتید شما را به زحمت نمی‌اندازم و اگر اجازه بدهید ما خدمت شما می‌رسیم، هیچ زحمتی برای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او برسان و بگو که من منظور شما را می‌دانم، ان شاء الله صبح زود خواهم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یاسر رفت، امام رو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عراقی هستی و عراقیان تیز هوش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درباره این اجتماعی که مأمون تهیه دیده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شما را امتحان کند و بداند که معلومات شما چقدر است، اما پایه‌ای نااستوار بنا نموده و بد نظری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کار را بر چه پایه‌ای بنا نموده؟</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کلام و بدعت‌سازان بر خلاف علماء و دانشمندان هستند، زیرا دانشمندان مسائل غیر واقعی را منکر می‌شوند، ولی متکلمان و اصحاب نظر و مشرکان منکر واقعیت‌ها می‌شوند و اهل تهمت و نارواگویی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ثابت کنی که خدا یکتا است، می‌گویند وحدانیت او را برای ما تحقیق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 محمد صلی الله علیه و آله پیامبر است، می‌گویند رسالت او را اثبات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شروع به تهمت می‌کنند و با این که طرف برای آن ها استدلال می‌نماید، آن قدر مغالطه می‌کنند تا شخص حرف خود را پس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از بحث آن ها بپرهیزی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لبخندی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می‌ترسی که بر من غلبه کنند؟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چنین ترسی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خداوند شما را بر آن ها پیروز نماید،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مأمون چه وقت پشیمان می‌شود؟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بشنود که با اهل تورات به وسیله توراتشان و با انجیلیان با انجیل خود آن ها و با اهل زبور به وسیله زبور و با ستاره پرستان با زبان عبری و با زردشتیان به زبان فارسی و با رومیان با زبان رومی و با مذهب‌شناسان مختلف به زبان خودشان استدلال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همه را مغلوب نمایم و استدلالشان را باطل کنم و حرف خود را پس بگیرند و سخن مرا بپذیرند، آن وقت می‌فهمد که مسندی که بر آن تکیه نموده استحقاق ندارد، در این موقع پشیمان می‌شود، و لا حول و لا قوة الّا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صبح فضل بن سهل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عمویت انتظار شما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علماء هم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تشریف می‌آورید؟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جلو برو من هم ان شاء الله 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امام وضو برای نماز گرفت و مختصری شربت سویق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غذایی است که با آب و آرد و روغن درست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نیز عنایت کرد و با هم خارج شدیم و پیش مأمون 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مدعوین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نیز با گروهی از فرزندان ابی طالب و بنی هاشم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آن ها ایستاده بودند و حضرت رضا علیه السّلام با مأمون نشسته بود و صحبت می‌کرد، تا اجازه جلوس به آن ها داد و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با تمام صورت توجه به امام داشت و تا یک ساعت با او صحبت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 کرد به جاثلیق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پسر عمویم علی بن موسی بن جعفر که از فرزندان فاطمه زهرا علیها السّلام و فرزند علی بن ابی طالب علیه السّلام است تشریف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مایلم با ایشان بحث کنی، ولی جانب انصاف را رعایت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شخصی بحث نمایم که استدلال به کتابی می‌نماید که من منکر آن کتاب هستم و به پیامبری که ایمان به نبوت او ندارم؟</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استدلال به انجیل خودت بنمایم اقرار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می‌توانم گفته انجیل را نپذیرم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اقرار می‌کنم، گرچه خلاف میلم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مایلی بپرس، ولی در جواب دقت بکن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شما درباره نبوت حضرت عیسی و کتاب او چیست؟ آیا منکر آن دو هستی؟ 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من معتقد به نبوت عیسی و کتاب او و بشارتی که به امتش داده و آن چه حواریین به آن اقرار نموده‌اند هستم، ولی به نبوت عیسایی که اقرار به نبوت حضرت محمد و به کتاب او نداشته باشد و امتش را به این بشارت نداده باشد کافر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اثبات سخن به وسیله دو شاهد عادل نمی‌شود؟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شاهد عادل که نصرانیت آن ها را بر نبوت حضرت محمد صلی الله علیه و آله بپذیرد اقامه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نیز همین دو شاهد را از غیر ملتمان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عادلی را که پیش عیسی بن مریم از همه مقدم‌تر بود از من نمی‌پذیری؟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 آن امام عادل که بود؟ نامش را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درباره یوحنای دیلمی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شخص را در نزد عیسی مسیح نام 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سوگند می‌دهم، آیا انجیل نمی‌گوید که یوحنا گفت حضرت مسیح به من خبر داد از نبوت محمد عربی و بشارت داد که او بعد از من خواهد آمد و من به حواریین بشارت دادم و به او ایمان آوردند؟ 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را یوحنا از حضرت مسیح نقل کرده و بشارت به نبوت مردی و اهل بیت او و وصیّش داده، اما معین نکرده که چه وقت خواهد آمد و نام نبرده که ما او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یک نفر را بیاورم که انجیل بخواند و ذکر محمد و اهل بیت و امتش را بنماید، آیا به او ایمان می‌آوری؟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به نسطاس رومی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سوم انجیل را از حفظ هستی؟ گفت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می‌خوانم، اگر نام حضرت محمد و اهل بیتش را برده بود گواهی بده، اما اگر نبرده بود شهادت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شروع کرد به خواندن سفر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ذکر پیامبر اکرم صلی الله علیه و آله رسید،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عیسی مسیح و مادرش سوگند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داری که من عالم به انجیل هستم؟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شروع به خواندن کرد آن چه که درباره محمد و اهل بیت و امتش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می‌گویی نصرانی؟ این گفته عیسی بن مریم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انجیل را تکذیب کنی، موسی و عیسی را تکذیب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منکر این وحی شوی، کشتن تو واجب می‌شود، چون تو کافر به خدا و پیامبر و کتاب او شده‌ای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آن چه که از انجیل خوانده‌ای نیستم و اقرار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باشید که اقرار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چه مایلی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حواریین عیسی چند نفر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 مطلعی پرسیدی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حواریین دوازده نفر بودند که داناترین و بهترین آن ها الوقا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علمای مسیحیان سه نفر بودند؛ یوحنای اکبر که ساکن باجّ بود، یوحنا که در قرقیسا سکونت داشت و یوحنای دیلمی که در زجان بود و ذکر پیامبر و اهل بیت و امتش در نزد او بود، و هم او امت عیسی و بنی اسرائیل را به ظهور پیامبر اسلام صلی الله علیه و آله بشارت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ایمان به عیسایی داریم که ایمان به محمد صلی الله علیه و آله دارد و هیچ ایرادی به عیسای شما نداریم، جز ضعف و ناتوانی و کمی روزه و نمازش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خود را تباه کردی و امر خود را تضعیف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می‌کردم تو داناترین فرد مسلمان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 چیست؟ جاثلیق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می‌گویی عیسی کم روزه می‌گرفت و نماز کم می‌خواند، با این که عیسی نه یک روز افطار کرد و نه شبی را خوابید و در تمام سال روزه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کسی روزه می‌گرفت و نماز می‌خواند؟ جاثلیق زبانش بند آمد و نتوانست جوابی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مسأله‌ای سؤال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اگر دانستم جواب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نداری که عیسی با اجازه خدا مرده را زنده می‌کرد؟ 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انکار می‌کنم، زیرا کسی که مرده را زنده کند و کور را بینا نماید و برص را شفاء دهد، شایسته پرستش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یسع نیز کار حضرت عیسی را کرد؛ به روی آب راه رفت، مرده را زنده کرد و کور و برص را شفا بخشید، ولی امت او یسع را به عنوان خدا نگرفتند و هیچ کس او را پرستش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حزقیل پیامبر نیز کار عیسی مسیح را انجام داد و سی و پنج هزار نفر را بعد از مرگ زنده کرد، با این که شصت سال از مرگ آن ها گذشته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سپس روی به رأس الجالوت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کلیمیان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در تورات در میان جوانان بنی اسرائیل، آن ها را دیده‌ای که بخت نصر موقعی که در بیت المقدس جنگ کرد و آن ها را به بابل برد، از میان اسیران بنی اسرائیل انتخابشان کرد؟ خداوند حزقیل را مبعوث نمود و آن ها را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تورات هست و هر کس منکر شود،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رأس الجالوت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و می‌دانم که شما راست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گوش کن تا آن سفر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شروع به خواندن تورات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از این قرائت در شگفت شد و تعجب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روی به نصرانی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قبل از عیسی بودند یا عیسی قبل از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عیسی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خدمت پیامبر اکرم صلی الله علیه و آله اجتماع و تقاضا کردند که مرده‌هایشان را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علی بن ابی طالب علیه السّلام را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این‌ها به قبرستان برو و نام این‌ها را با صدای بلند فریاد بزن،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فلانی،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 صلی الله علیه و آله می‌گوید به اذن خدا از جای حرکت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حالی که خاک از سر خود می‌تکاندند، از جای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شروع کردند به سؤال کردن از وضعشان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گفتند که حضرت محمد صلی الله علیه و آله به رسالت مبعوث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ما او را درک می‌کردیم و ایمان به او می‌آوردیم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کور و برص و دیوانه را شفا بخشید و چهارپایان و پرنده‌ها و جن و شیاطین با او صحبت می‌کردند، ولی ما پیامبر خودمان را به عنوان پروردگار نپذیرفتیم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خدا منکر فضل هیچ کدام از پیامبران هم نیستیم، اما شما که عیسی را خدا می‌دانید، باید حزقیل و یسع را نیز خدا بدانید، چون همان کار عیسی را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بنی اسرائیل که هزاران نفر بودند، از ترس وبا از خانه و زندگی خود فرار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أُلُوفٌ حَذَرَ الْمَوْت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در یک ساعت آن ها را میراند و اهالی ده اطراف آن ها دیواری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بودند تا استخوان‌هایشان پوسیده شد و کهنه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از پیامبران بنی اسرائیل از آنجا گذشت و از آن همه استخوان پوسیده در شگفت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وحی کرد می‌خواهی آن ها را برای تو زنده کنم تا به تبلیغ ایشان بپردازی؟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وحی کرد که ایشان را صدا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استخوان‌های پوسیده، از جای حرکت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 همه زنده شدند و خاک از سر خود می‌تکاندند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گذشته ابراهیم خلیل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الرحمن موقعی که پرنده‌ها را قطعه قطعه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 جَبَلٍ مِنْهُنَّ جُزْءا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هر کوهی مقداری از آن ها را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آن ها را صدا زد، با سرعت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آن موسی بن عمران و آن هفتاد نفری که انتخاب کرد که با او به کوه بیایند و گفتند تو خدا را دیده‌ای، به ما نیز نشان بده،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را ندیده‌ام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نُؤْمِنَ لَکَ حَتَّی نَرَی اللَّهَ جَهْرَة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تا خدا را آشکارا نببینیم ایمان نمی‌آوریم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صاعقه‌ای بر آن ها جهید، تمامشان سوختند و موسی تنها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هفتاد نفر از بنی اسرائیل را انتخاب کردم و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اگر تنها برگردم چگونه حرف مرا قبول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شِئْتَ أَهْلَکْتَهُمْ مِنْ قَبْلُ وَ إِیَّایَ أَ تُهْلِکُنا بِما فَعَلَ السُّفَهاءُ مِنَّا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می‌خواستی، آنان را و مرا پیش از این هلاک می‌ساختی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کم‌خردانِ ما کرده‌اند هلاک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بعد از مرگ، آن ها را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 چه را که برایت نقل کردم نمی‌توانی دفع کنی، زیرا تورات و انجیل و زبور و فرقان گویای این مطالب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کس مرده را زنده کند و کور و برص و دیوانه را شفا بخشد بتوان او را خدا فرض کرد، باید تمام این‌ها خدا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 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سخن تو است، لا اله الا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متوجه راس الجالوت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 توجه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درباره ده آیه‌ای که بر موسی بن عمران نازل شده سؤال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تورات ذکر محمد صلی الله علیه و آله و امتش آمده است،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امت اخیر آمد، پیروان شتر سوار خدا را تسبیح می‌کنند، به واقع تسبیحی جدید در عبادتگاه‌های تازه؟ بنی اسرائیل به آن ها پناه آورند و به قدرت ایشان سر فرود آورند تا آرامش خاطر بیابند، زیرا شمشیرهایی در اختیار آن ها است که به وسیله آن ها از امت‌های کافر جهان در اطراف زمین انتقام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همین طور در تورات نوشته نیست؟ راس الجالوت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همین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رو به جاثلیق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از کتاب اشعیا اطلاع داری؟ گفت کلمه به کلمه آن را واردم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تهمت از این سخن او را می‌دانید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چهره الاغ سواری را دیدم که لباسی از نور پوشیده بود و شتر سواری را دیدم که نورش چون ماه می‌درخشید؟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حرف را زده؟ 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انجیل این سخن عیسی را می‌دانی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سوی خدای شما و خودم می‌روم و بارقلیطا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واقعیت من گواهی می‌دهد، چنان چه من گواهی به حقیقت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کسی که همه چیز را برای شما تفسیر می‌کند، به دست اوست رسوایی امت‌ها و او استوانه کفر را در هم می‌شکند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که فرمودی در انجیل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اقرار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را در انجیل قبول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انجیل اول را که گم کردید، آن را پیش چه کسی یافتید؟ و این انجیل را چه کسی برای شما به وجود 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یک روز انجیل را گم کردیم، بعد آن را تر و تازه یافتیم و یوحنا و متی برای ما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خیلی به اسرار انجیل و علمای آن ناوارد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مطلب صحیح است، پس چرا شما در مورد انجیل اختلاف دارید؟ این اختلاف در مورد همان انجیل‌هایی است که در دست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اگر مطابق انجیل اول است، پس اختلاف برای چیست؟ ولی من برایت جریان را توضیح می‌دهم؛ بدان وقتی که انجیل اول گم شد، امت مسیحیان پیش علمای خود اجتماع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 کشته شد، انجیل را هم گم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نزد شما دانشمندان چیست؟ لوقا و مرقابوس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انجیل در سینه ما است، ما سفر سفر برایتان خواهیم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محزون نشوید و دست از عبادتگاه‌ها برندارید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زودی در تمام مورد سفر به سفر تمام آن را جمع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گم شدن انجیل اول، لوقا و مرقابوس و یوحنا و متی نشستند و این انجیل را برای شما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شاگرد شاگردان عیسی بودند، حالا فهمیدی؟</w:t>
      </w:r>
    </w:p>
    <w:p>
      <w:pPr>
        <w:pStyle w:val="BookText"/>
        <w:rPr/>
      </w:pP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نمی‌دانستم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فهمیدم و متوجه شدم که چقدر شما از انجیل مطلع هستی و مطالبی را شنیدم که دلم شاهد و گواه آن است و اطلاعاتم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این‌ها در نزد تو چگونه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این‌ها دانشمندان انجیل هستند و به هر چه گواهی دهند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مأمون و سایر حاضرین از خویشاوندان خود فرمود که شما شاهد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بسیار خوب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جاثلیق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پسر و مادرش، می‌دانی که متّی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عیسی مسیح پسر داود بن ابراهیم بن اسحاق بن یعقوب یهود ابن حضرون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مرقابوس 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نژاد عیسی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کلمة الله است که خداوند او را در جسد آدمی حلول داده و انسان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لوقا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عیسی بن مریم و مادرش دو انسان از گوشت و خون بودند و در آن دو روح القدس داخل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تو معتقد هستی که از شهادت‌های عیسی بر خود این بود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واقعیتی است که می‌گویم، ای حواریون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صعود نمی‌کند مگر کسی که از آن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شتر سوار خاتم الأنبیاء که او به آسمان بالا می‌رود و فرود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گفته عیسی چه می‌گویی؟</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عیسی است، منکر آن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 در مورد گواهی لوقا و مرقابوس و متی بر عیسی و نژادی که برای او ترتیب دادند؟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بر عیسی دروغ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 اول نپذیرفت گواهی این‌ها را و نگفت این‌ها علمای انجیل هستند و گفتارشان صحیح است؟ 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دانشمند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مایلم در مورد آن ها مرا معاف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هر چه مایلی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سؤال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عیسی مسیح گمان نمی‌کنم در میان علمای مسلمان مانند تو کسی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متوجه راس الجالوت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می‌پرسی یا من از تو بپرسم؟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می‌پرسم، ولی دلیلی جز از تورات یا انجیل یا زبور داود یا آن چه در صحف ابراهیم و موسی است نمی‌پذیرم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از من نپذیر، مگر آن چه تورات گویای آن است، به زبان موسی بن عمران و انجیل به زبان عیسی بن مریم و زبور به زبان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 الجالوت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کجا نبوت حضرت محمد صلی الله علیه و آله را اثبات می‌کنی؟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عمران و عیسی بن مریم و داود خلیفة الله در زمین، به نبوت حضرت محمد صلی الله علیه و آله گواهی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موسی بن عمران را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که موسی بن عمران بنی اسرائیل را وصیت کرد و به آن ها گفت که به زودی پیامبری از برادرانتان خواهد آمد؛ او را تصدیق کنید و حرفش را 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خویشاوندی اسرائیل یا اسماعیل و نژادی که از طرف اسماعیل بین آن ها است آشنا هستی، آیا برای بنی اسرائیل برادری جز فرزندان اسماعیل سراغ داری؟ راس الجالوت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گفتار موسی است، رد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برادران بنی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اسرائیل پیامبری جز حضرت محمد صلی الله علیه و آله آمده است؟ گفت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مطلب در نزد شما قبول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مایلم از تورات شاهدی برای آن بیاوری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منکری که تورات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از کوه طور سیناء آمد و برای ما از ساعیر درخشید و از کوه فاران آشکار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راس الجالوت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کلمات را آشنا هستم، اما تفسیر آن ها را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تو توضیح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که نور از طرف کوه طور سیناء آمد، این همان وحی است که خداوند بر موسی بن عمران در کوه طور سیناء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 که برای ما کوه ساعیر درخشید، همان کوه است که خداوند به عیسی بن مریم وحی نمود و او در آن کوه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 گفته که بر ما از کوه فاران آشکار شد، فاران کوهی از کوه‌های مکه است که یک روز با مکه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اشعیای نبی در مورد آن چه در تورات آمده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سواره را دیدم که زمین برای آن ها روشن شده است؛ یکی سوار بر الاغ و دیگری بر روی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بگو الاغ سوار و شتر سوار کیست؟</w:t>
      </w:r>
    </w:p>
    <w:p>
      <w:pPr>
        <w:pStyle w:val="BookText"/>
        <w:rPr/>
      </w:pPr>
      <w:r>
        <w:rPr>
          <w:rFonts w:ascii="IRNazanin" w:hAnsi="IRNazanin" w:eastAsia="IRNazanin"/>
          <w:color w:val="111111"/>
          <w:sz w:val="28"/>
          <w:sz w:val="28"/>
          <w:szCs w:val="28"/>
          <w:rtl w:val="true"/>
          <w:lang w:bidi="fa-IR"/>
        </w:rPr>
        <w:t>راس الجالوت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نمی‌شناسم، برایم توضیح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 سوار عیسی است، اما شتر سوار حضرت محمد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مطلب را در تورات منکر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منکر آن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حیقوق پیامبر را می‌شناسی؟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را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پیامبر سخنی را می‌فرماید که کتاب شما نیز شاهد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بیان را از کوه فاران آورد و آسمان‌ها از تسبیح احمد و امتش 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سپاهش در دریا حرکت می‌کند، طوری که در صحرا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خراب شدن بیت المقدس، برای ما کتابی جدید می‌آورد که منظور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را قبول داری و به آن ایمان می‌آوری؟ راس الجالوت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حیقوق گفته است، منکر آن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در زبور خود که تو آن را قرائت می‌کنی،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بپادارنده سنت را بعد از یک رکود و فترت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پیامبری می‌شناسی که بعد از رکود سنت به پا دارد، جز حضرت محمد صلی الله علیه و آله؟ راس الجالوت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داود است، منکر آن نیستم، ولی منظورش عیسی بوده و ایام او فترت و رکود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نمی‌دانی که عیسی مخالف سنت نبود؟ او موافق سنت تورات بود تا خداوند او را به آسمان بالا برد و در انجیل نوشته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برّه سرود و بارقلیطا بعد از او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سختی‌ها را تخفیف می‌دهد و همه چیز را تفسیر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گواهی می‌دهد، چنان چه من برای او شهادت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شما امثال آوردم،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او تأویل برای شما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این در انجیل ایمان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منکر آن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 الجالوت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پیامبرت موسی بن عمران سؤال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نبوت حضرت موسی را ثابت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چیزهایی آورد که هیچ یک از پیامبران قبل نیاورده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عصایش به اژدها تبدیل شد، با عصا به سنگ زد و از آن چشمه‌ها جاری شد، و ید بیضاء برای ناظرین بیرون آورد و علاماتی که خلق قدرت مانند آن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که دلیل موسی بر نبوتش این است که چیزهایی آورد که کسی مانند آن را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هر کسی ادعای نبوت کرد و چیزی آورد که کسی نتوانست مانند آن را بیاورد، لازم نیست او را تصدیق کنیم؟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زیرا موسی از نظر مقام نزد پروردگار و نزدیکی به خدا نظیری نداشت و ما نمی‌توانیم اقرار به ادعای نبوت کسی بکنیم، مگر این که برای ما شبیه حضرت موسی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اقرار به انبیای پیش از موسی دارید، با این که دریا نشکافتند، از سنگ دوازده چشمه خارج نکردند، ید بیضاء نداشتند و عصا را اژدها ننمودند؟</w:t>
      </w:r>
    </w:p>
    <w:p>
      <w:pPr>
        <w:pStyle w:val="BookText"/>
        <w:rPr/>
      </w:pP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گفتم که وقتی برای اثبات نبوت خود معجزاتی بیاورند که مردم نتوانند مانند آن را بیاورند، اگر چه مثل معجزات موسی نباشد و یا غیر آن ها باشد، واجب است که آن ها را تصدیق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حضرت عیسی ایمان نمی‌آوری، با این که مرده را زنده کرد و کور و پیس را شفا بخشید و با گل شبیه پرنده ساخت، سپس در آن دمید و با اجازه خدا پرنده شد؟ راس الجالوت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چنین کرده، ما ندیده‌ایم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چه حضرت موسی آورده را مشاهده کرده‌ای؟ مگر نه این است که اخبار متواتری از اصحاب مورد اعتماد حضرت موسی رسیده که او این کارها را کرده؟ گفت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اخبار متواتر رسیده به آن چه که عیسی بن مریم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موسی را تصدیق کرده‌اید، اما به عیسی ایمان ندارید؟ راس الجالوت نتوانست جوابی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کار حضرت محمد صلی الله علیه و آله و آن چه که آورده و کار هر پیامبری که خدا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معجزات پیامبر ما صلی الله علیه و آله این است که یتیمی بود فقیر و چوپان، نه درس خوانده بود و نه با معلمی رفت و آمد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آورد که داستان‌های پیامبران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اخبار آن ها حرف به حرف و اخبار گذشتگان و آیندگان تا روز قیامت 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اسرارشان و آن چه که در خانه داشتند به آن ها خبر می‌داد و معجزات بی‌شمار دیگری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 الجالوت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عیسی و محمد صلی الله علیه و آله برای ما ثابت نشده و نمی‌توانیم چیزی را که ثابت نشده،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گواهی به نبوت عیسی و محمد صلی الله علیه و آله داده، گواهی پوچ و بی‌اصل بوده؟ نتوانست جوابی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هربذ اکبر را پیش خواند و 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زردشت به ما خبر بده که به چه دلیل به نبوت او ایمان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معجزاتی برای ما آورده که کسی قبل از او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ندیده‌ایم اما اخباری از گذشتگان به ما رسیده که برای ما چیزی را حلال کرده که دیگری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پیرو او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از راه اخبار پیرو او نشده‌اید؟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سایر امت‌های گذشته، به وسیله اخباری که از پیامبران و آن چه موسی و عیسی و محمد صلوات الله علیهم انجام داده‌اند به آن ها رسیده، ایمان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دلیل دارید که به آن ها ایمان نمی‌آورید، همان طور که از طریق اخبار متواتری که شاهد است او چیزی را آورده که دیگری نیاورده، به زردشت ایمان آورده‌اید؟ هربذ در جای خویش فرو ماند و جوابی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میان شما کسی مخالف اسلام هست و سؤالی دارد، بدون وحشت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صابی که یکی از متکلمین بود، از جای حرکت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دعوت به سؤال نمی‌کردید، اقدام به پرسش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کوفه و بصره و شام و جزیره کسی را از متکلمین ندیده‌ام که برایم ثابت کند یکتایی را که جز او آفریننده‌ای نیست و پایدار به وحدانیتش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می‌دهی سؤال بکنم؟ 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میان جمعیت عمران صابی وجود داشته باشد، تو همانی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 ولی انصاف را از دست مده و جانب یاوه‌سرایی و ستم را فرو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منظورم این است که برایم مطلبی را اثبات کنی که به آن چنگ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جمعیت خود را جمع نموده و متوجه جریان مناظره شدند و به یکدیگر چسبیدند و به هم نزدیک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موجود اول و آن چه آفریده مرا مطلع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که پرسیدی، درست دقت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یکتا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پیوسته یکتا بود، بی‌آنکه چیزی با او باشد و بدون حد و حدودی یا عرض و کیفیت و کمیتی، پیوسته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مخلوقی مختلف دارای کیفیت و کمیت و اندازه و عرض و طول متفاوت آفرید که نه در جایی آن ها را نهاد و نه در چیزی محدود نمود و نه در مقابل چیزی قرار داد و نه قبلا نقشه آن ها را 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آفریده‌های خود را ممتاز و غیر ممتاز و جدا و به هم پیوسته و رنگارنگ و دارای طعم و مزه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احتیاجی به آن ها داشته باشد و نه مقامی را جویا باشد که جز با آفریدن آن ها به آن مقام نرسد و با آفریدن آن ها در خود زیادی یا نقصانی 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آفرینش برای رفع نیاز و احتیاج او بود، چیزهایی را می‌آفرید که از آن ها می‌توانست بهره‌مند شود و باید چند برابر این‌ها خلق می‌کرد، زیرا هر چه کمک کار و یاور زیاد گردد، شخص قوی‌تر می‌شود، با این که نیاز و حاجت را حد و اندازه‌ای نیست، زیرا هر مخلوقی را که بیافریند، باز در مورد او حاجت و نیاز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بود که گفتم آفرینش او از جهت احتیاج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مخلوق را به یکدیگر نیازمند کرد و برخی را به دیگری برتری داد، نه این که احتیاجی به برتر داشته باشد و نه به واسطه خشمی که به وجود بی‌مقدارتر و خوار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بعد از سخنانی که بین آن ها رد و بدل شد، آن گاه عمران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خدا که یکتا بود و چیزی جز او نبود، با آفرینش مخلوقات تغییری در او به وجود نیامد؟ حضرت رضا علیه السّلام در پاسخ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با آفرینش موجودات تغییری نکرده، ولی موجودات با دگرگونی که در آن ها قرار داد، تغییر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چیز او را می‌شناسیم؟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غیر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او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مشیت و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موجب پیدایش موجودات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و صفتش و چیزهای دیگری که شبیه این‌ها است، تمام این‌ها مخلوق و آفریده شده است و به تدبیر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است، اما به این معنی که هادی و راهنمای آفریده‌های آسمان و مخلوقات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 این مورد حق توضیح بیشتری بر من نداری، جز این که وحدانیت او را برایت اثبات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عمران صابی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که یک نوع تغییر را در خدا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 اول، قبل از آفرینش موجودات ساکت نبود و بعد سخن نگفت؟ حضرت رضا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وقتی صحیح است که قبلا کسی صحبتی کرده باشد، بعد می‌گویند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مثالی به چراغ می‌زنم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که درباره‌اش سخن گفتن و ساکت بودن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گفت چراغ ساکت است و صحبت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سخن گفتن به چراغ ارتباطی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خداوند نیز نمی‌توان گفت سخن گفت، به آن معنی که تو از سخن گفتن درک می‌کنی که با زبان و لب و دهان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ایجاد صوت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چراغ که نور می‌بخشد،نه به آن معنی است که تغییری می‌کند و حرکتی می‌نماید و برای بخشیدن نور، اعضا و جوارح خود را به کار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توالی و پشت سر هم آمدن نور باشد، می‌گوییم چراغ نور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در آفریدن موجودات احتیاج به حرکت و به کار بردن آلت و ابزار یا فکر و اندیشه نداشت تا تغییری در او به وجود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خیال می‌کنم که خداوند با آفرینش موجودات تغییر حال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محالی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که مدعی شدی ذات او به وجهی از وجوه تغییر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آتش در ذات خود تغییری به وجود می‌آورد یا حرارت خویش را هم می‌سوزاند یا چشم خود را هم می‌بیند؟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طور که حرارت خود را نمی‌سوزاند و چشم خود را نمی‌بیند، خداوند نیز از فعل و کار خود تغییر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آیا خدا در خلق است یا خلق در خدا قرار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خداوند منزه از چنین حرف‌هاست، اینک به لطف خدا برایت مثالی می‌زنم که درک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وقتی به آینه نگاه می‌کنی و خود را در آن می‌بینی تو در آینه هستی یا آینه در تو قرار دارد؟ اگر هیچ کدام از شما دو تا در هم قرار ندارید، پس به چه چیز خود را در آن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نوری که بین من و آینه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نوری که در آن آینه است بیشتر از نوری است که در چشم خود می‌یابی؟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ما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نتوانست جوابی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واقع نور واسطه شده که خود و آینه را ببینی، بدون این که در یکی از شما دو تا داخل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امکان دارد خداوند نیز تأثیر در آفرینش نماید، بدون این که او در آن ها باشد یا آن ها در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موضوع غیر از این مثال، مثال‌های زیادی هست که جای اشکال و ایرادی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الْمَثَلُ الْأَعْلی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بهترین وصف از آنِ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حضرت رضا علیه السّلام رو به جانب مأمون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صابی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 سخن مرا قطع نفرمایید، قلبم رقت یافته و دلم تکان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می‌خوانم و بعد ادامه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جای حرکت کرد و مأمون نیز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در داخل مجلس نماز خواند و مردم در خارج پشت سر محمد بن جعفر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حضرت رضا علیه السّلام در جایگاه خود قرار گرفت، عمران را خواست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آیا یکتایی خدا را با درک کنه و حقیقت او می‌یابیم یا با درک صفاتش؟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آفریننده یکتای بی‌همتا بود، بدون این که چیزی با او باشد و دومی داشته باشد، از قبیل چیزهای معلوم و مجهول محکم و متشابه مذکور و غیر مذکور و نه هر چه که بتوان او را چیز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بودنش را ابتدایی است و نه انتهایی و نه به چیزی پایدار است و نه بر روی چیزی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ایستاده و نه بر چیزی تکیه کرده و نه در چیزی جای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این صفات قبل از آفرینش بوده، زیرا چیزی جز خدا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ابداع و مشیت و اراده، سه لفظ هستند دارای یک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چیزی که ابداع نمود و مشیتش به آن تعلق گرفت و اراده کرد، همان حروفی بودند که آن ها را ریشه همه چیز قرار داد و راهنما برای هر مدرکی و مشخص‌کننده برای هر شکلی، و با همین حروف هر اسم باطل و حقی یا فعل و مفعولی و معنی و غیر معنی از هم تمیز داده می‌شود و تمام امور بر آن ها جمع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حروف در ابداع، معنایی جز نفس خود حرف قرار نداد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لام معنی آن همان حرف 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ها وجودی ندارند، چون به ابداع آفریده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شاید این باشد که حروف، سابقه ماهیت و اصل و ریشه‌ای ندارند که از آن ها گرفته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در این جا اولین فعل خدا است که او نور سماوات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مفعول همین فعل است و این‌ها همان حروفی هستند که از آن ها کلام و عبارات از جانب خدا صادر می‌شود که به آن ها را مردم و مخلوق آموخت و تعدادشان سی و سه حرف است که بیست و هشت حرف آن بر لغات عربی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بیست و هشت حرف، بیست و دو حرف آن راهنما و به ریشه زبان سریانی و عبرانی است و پنج حرف دیگر به کار برده می‌شود در سایر لغات غیر عرب برای تمام زبان‌های مختلف دنیا و مجموع حروف با آن بیست و هشت حرف، سی و سه حرف می‌شود، اما آن پنج حرف مختلف به واسطه علل و اسبابی آفریده شده که بیش از این صحیح نیست درباره آن ها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خداوند حروف را پس از محدود نمودن به عدد معیّنی فصل خویش گردانید، مانند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 ساختن شش است و آن چه به وسیله این حرف به وجود آمد، مصنوع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اولین خلق خدا ابداع بود که نه وزن داشت و نه حرکت و نه سمع و نه رنگ و نه حس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حروف بودند که آن ها نیز وزن و رنگ نداشتند، اما مسموع و موصوف بودند، اما به خود آن حروف نظری از نظر معنی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مردم انواع مختلف از محسوسات و ملموسات بود که دارای طعم و مزه هستند و خود آن ها مورد نظر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آب، زمین،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پیش از ابداع بود، زیرا چیزی قبل از خدا وجود نداشته و نه با او چیزی بوده، اما ابداع قبل از حروف به وجود آمد و حروف جز بر نفس خود دلالت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حروف جز بر نفس خود دلالت ندارند؟ 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ترکیب حروف را جز برای معنی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چهار یا پنج یا شش حرف یا بیشتر یا کمتر با هم ترکیب شوند، جز برای فهمیدن یک معنی مخصوص نیست، بلکه برای دلالت بر یک معنی تازه است که سابقه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کجا این مطلب را بفهمیم؟ 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مطلب چنین است که وقتی تو این حروف را ذکر می‌کنی و جز نفس آن ها را اراده نکرده باشی، تنها و فرد ذکر می‌کنی و می‌گویی ا ب ت ث ج ح خ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جز نفس خودشان معنی دیگری ندارند، اما وقتی که برای منظوری که داری و چیزی که قصد نموده‌ای آن ها را ترکیب کردی و به صورت اسم و صفتی درآوردی، آن وقت دارای آن معنی مخصوص می‌شوند و راهنما به همان مفهوم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فهمیدی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هیچ صفتی نیست، مگر موصوفی دارد و هیچ اسمی بدون معنی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فقط مربوط به اشیای محدود است، ولی صفات و اسماء شاهد بر کمال و وجود هستند و دلیل بر احاطه نمودن نخواهد بود، چنان چه حدود راهنمای ما به وضع مخصوصی است، چون مربع بودن یا مثلث یا مسدس بودن، زیرا خداوند با صفات و اسماء شناخته می‌شود، ولی هرگز به طول و عرض و قلت و کثرت و رنگ و وزن و مشابه آن توصیف نمی‌شود و هیچ کدام از این حدود بر ذات او صدق نمی‌کند تا مردم همان طوری که خویشتن را به حد و اندازه و طعم و مزه می‌شناسند، خدا را نیز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راهنمای به خدای عزیز، صفات و اسمای اوست و به وسیله مخلوقات بر وجود او استدلال می‌شود تا برای شخص مشکوک، دیگر شک و تردیدی باقی نماند و احتیاجی به دیدن و شنیدن با گوش و یا لمس کردن با دست و یا تصور به دل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صفات خدای عزیز دلالت بر او نداشتند و اسماء راهنمای ما به سوی او نبودند و پژوهشگران از مردم معنی آن را درک نمی‌کردند، به ناچار مردم اسم‌ها و صفات او را پرستیده بودند، نه معنای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فرضی معبود یکتا غیر ذات خدا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معبود و لفظ همان اسماء و صفات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اسماء و صفات خدا غیر خدایند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دیّان که خدا نیست و همچنین لفظ رحمان، به تعدد این الفاظ متعدد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درست فهمیدی عمران؟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باز برایم بیشتر توضیح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گول کسانی را بخوری که گمراه و نابینایند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معتقدند خدا در آخرت برای حساب و ثواب و عقاب دیده می‌شود، ولی در دنیا برای پرستش و امید آمرزش دیده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دیده شدن خداوند در دنیا موجب لفظی برای او باشد، در آخرت هم نباید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ها از درک واقعیت سرگردان و گمراه و کور و کر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قرآن ناظر به همین اشخاص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فِی هذِهِ أَعْمی فَهُوَ فِی الْآخِرَةِ أَعْمی وَ أَضَلُّ سَبِیلًا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 که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گمراه‌تر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خردمندان می‌دانند که آن چه در آخرت استدلال می‌شود، عینا همان است که در دنیا استدلال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خودرأیی و مقایسه با خویش می‌خواهد خدا را درک کند، جز فاصله از واقعیت چیزی نخواهد داشت، زیرا خداوند این دانش را به کسانی اختصاص داده است که عقل و اندیشه را به کار می‌برند و می‌فهمند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توضیح نمی‌فرمایید که ابداع مخلوق است یا غیر مخلوق؟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 ساکن است که به سکون درک نمی‌شود و مخلوق بودن او از این جهت است که آفریده است و قدیم نیست و خداوند آن را به وجود آورده، پس مخلوق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باید گفت فقط خدای یکتا است با مخلوق او، و سومی بین آن ها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چه غیر خدا است، مخلوق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آن دو سومی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بعضی از مخلوقات او ساکن و متحرک و مختلف و مرکب و معلوم و شبیه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بتوان محدود نمود، مخلوق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 داشته باش که هر چه را حواس تو درک کنند، آن ها مفهوم و مدرک حواسند و هر یک از حواس، مخصوص درک محسوس همین هستند، ولی تمیز و فهم از مغز اندیشه نسبت به تمام آن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خدای یکتا که پایدار است، بدون تقدیر اندازه‌گیری و حدّ مخلوقات را آفرید که محدود و دارای اندازه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خلق کرد دو قسمت بود؛ یکی حروف و دیگری حدود قائم به آن که در هیچ کدام از آن ها رنگ و وزن و طعم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را به وسیله دیگری قابل درک قرار داد و هر دو به نفس خود درک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چیزی را نیافریده که تنها قائم به نفس خویش باشد و قیام او به دیگری وابسته نباشد، چون خواست همه مخلوقات دلالت بر ذات او بنمایند و سبب اثبات وجود خدا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خدای تبارک و تعالی یکتا و بی‌همتا است و دومی ندارد که او را به پا دارد و به او کمک کند و در خویش جایش دهد، ولی مخلوقات به اذن و مشیت خدا یکدیگر را نگه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راه شناخت او چنان حیران و سرگردان شده‌اند که برای رهایی از گرداب ظلمت و تاریکی، به ظلمت و نادانی پناه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توصیف خدا به صفات نفس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دیده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راه یافتن، پیوسته از واقعیت فاصله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با صفات خودش و مخلوقات را نیز با صفات خودشان توصیف نمایند، واقعیت را خواهند یافت و اختلاف از میان می‌رود، ولی وقتی به دنبال مطالبی رفتند که خود از آن ها سر در نمی‌آورند و متحیرند، در آن فرو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هر که را بخواهد به راه مستقیم راهنمایی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گواهی می‌دهم که خدا همان طوری است که توصیف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سؤال دیگری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هر چه مایلی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آیا خدا در چیزی قرار دارد یا چیزی او را احاطه کرده است یا از چیزی به چیز دیگری تغییر مکان می‌دهد یا احتیاج به چیزی دارد؟ 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دقت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سؤالت را جواب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مشکل‌ترین سؤال‌ها است که بین مردم می‌شود و کسی که ثبات عقیده و درک ندارد، نمی‌تواند این مطلب را بفهمد، ولی خردمندان با انصاف از درک آن عاجز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 این است که اگر برای رفع احتیاج خود موجودات را می‌آفرید، کسی می‌توانست بگوید که تکیه بر مخلوقات خود کرده است، چون به آن ها نیاز داشت، ولی احتیاج او را بر آفرینش وادار نکرد، پیوسته پایدار است، نه در چیزی و نه بر چیزی آن آفریده‌ها هستند که بعضی بعض دیگر را نگه می‌دارند و برخی در برخی دیگر جای می‌گیرند و از درون آن بعض خارج می‌شوند، اما خداوند قادر و توانا تمام آفرینش را به قدرت خویش نگه داشته است و نگهداری آن ها، موجب خستگی خدا نمی‌شود و او را ناتوان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کیفیت و چگونگی این مطلب را نمی‌داند جز ذات پاک خدا و پیامبرانی که آن ها را مطلع گردانیده و صاحبان اسرار و نگهبانان فرمان و خزینه‌های حافظ شریعتش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خدا همچون چشم بر هم زدن است، بلکه از این هم نزدیک‌تر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تصمیم آفرینش چیزی را بگیرد،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خواست و اراده او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آفریده‌ها به او نزدیک‌تر از دیگری نیست و نه چیزی از او دورتر از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سرورم، 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خدا آن طور است که تو توصیف کردی و یکتایی‌اش را ستودی، و محمد مصطفی، بنده برانگیخته شده برای هدایت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موقع خود را روی به جانب قبله به سجده انداخت و اسلام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محمد نوفلی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دانشمندان و متکلمین مغلوب شدند و اسلام آوردند و عمران را مشاهده کردند، با این که کسی را یارای بحث و مناظره با او نبوده و تاکنون کسی او را مغلوب نکرده بودند، دیگر کسی جرأت اشکال گرفتن و سخریه گفتن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شد و مأمون و حضرت رضا علیه السّلام از جای حرکت کردند و داخل منزل شدند و مردم متفرق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چند نفر از دوستان بودم که محمد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حضرت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 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او رفتم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دوست تو چه کرد؟ به خدا گمان نمی‌کردم علی بن موسی الرضا علیه السّلام تاکنون در این مسائل بحث کرده باشد و سابقه این کارها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مدینه گاهی که سؤال می‌کردند، جواب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متکلمین در آنجا پیش او اجتماع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حاجیانی که رهسپار مکه بودند، از مسائل حلال و حرام سؤال می‌کردند و به آن ها جواب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که اهل بحث و مناظره بودند با آن ها نیز به مناظره می‌پرداخت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محمد بن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می‌ترسم مأمون بر او رشگ برد و عاقبت او را به وسیله سم از میان بردارد یا بلایی بر سرش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گوشزد کن تا از این کارها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می‌خواهد او را آزمایش کند و ببیند از علوم اجدادش بهره‌ای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عمویت از این کار خوشش نمی‌آید و به دلایل زیادی مایل است که در این موارد خوددار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 خدمت حضرت رضا علیه السّلام در منزلش رسیدم، پیغام عمویش را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لبخندی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عمویم را حفظ کند، خوب او را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کار مرا دوست نمی‌دارد؟ در این لحظه رو به غلام خود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عمران صابی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محل او را می‌دانم، در خانه یکی از دوستان شیعه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برایش مرکب سواری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عمران رفتم و او را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احترام زیادی نمود و یک دست لباس خواست و به او خلعت داد، به همراه مرکبی سواری و ده هزار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روش امیرالمؤمنین جد بزرگوارت پیروی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 دستور داد شام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پهلوی راست خود و عمران را طرف چپ نشاند تا از خوردن غذا فارغ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با دوستان خود برو، ولی فردا پیش ما بیا تا تو را با غذاهای مدینه پذیرایی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جریان، دانشمندان و متکلمین که دارای عقاید مختلف بودند پیش او می‌آمدند و به مناظره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همه را مغلوب می‌کرد تا دیگر از بحث و مناظره با او اجتناب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نیز به او ده هزار درهم داد، فضل بن سهل نیز مقداری به او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موقوفات بلخ را به او سپرد و از این راه مبالغ زیادی به دست 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عیون اخبار 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حدیث در کتاب احتجاج ذکر شده جز این که بعضی مطالب مشکل آن را انداخته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1" w:name="__RefHeading___Toc1572821_1468164448"/>
      <w:bookmarkStart w:id="472" w:name="_Toc186"/>
      <w:bookmarkEnd w:id="471"/>
      <w:r>
        <w:rPr>
          <w:rtl w:val="true"/>
        </w:rPr>
        <w:t>بیان</w:t>
      </w:r>
      <w:bookmarkEnd w:id="472"/>
    </w:p>
    <w:p>
      <w:pPr>
        <w:pStyle w:val="BookText"/>
        <w:rPr/>
      </w:pPr>
      <w:r>
        <w:rPr>
          <w:rFonts w:ascii="IRNazanin" w:hAnsi="IRNazanin" w:eastAsia="IRNazanin"/>
          <w:color w:val="111111"/>
          <w:sz w:val="28"/>
          <w:sz w:val="28"/>
          <w:szCs w:val="28"/>
          <w:rtl w:val="true"/>
          <w:lang w:bidi="fa-IR"/>
        </w:rPr>
        <w:t>قال الفیروزآبادی الهرابذة قومة بیت النار للهند أو عظماء الهند أو علمائهم أو خدم نار المجوس الواحد کزبرج و قال نسطاس بالکسر علم و بالرومیة العالم بالطب</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و رقة العراقی غیر غلیظة لعل المراد بالرقة سرعة الفهم أی هو قلیل الفهم أو کثیره أی لیس فی دقة فهمه غلظة بل هو فی غایة الدقة و یمکن أن یقرأ رقة بتخفیف القاف کعدة و هی الأرض التی یصیبها المطر فی القیظ فتنبت فتکون خضراء </w:t>
      </w:r>
    </w:p>
    <w:p>
      <w:pPr>
        <w:pStyle w:val="BookText"/>
        <w:rPr/>
      </w:pPr>
      <w:r>
        <w:rPr>
          <w:rFonts w:ascii="IRNazanin" w:hAnsi="IRNazanin" w:eastAsia="IRNazanin"/>
          <w:color w:val="111111"/>
          <w:sz w:val="28"/>
          <w:sz w:val="28"/>
          <w:szCs w:val="28"/>
          <w:rtl w:val="true"/>
          <w:lang w:bidi="fa-IR"/>
        </w:rPr>
        <w:t>فتکون فی الکلام استعارة أی لیس فیما ینبت فی ساحة ضمیره من المعانی غلظة و فی بعض النسخ ریة العراقی و هذا مثل مشهور بین العرب و العجم یعبر به عن الجبن و لعله أظهر و إن اتفقت أکثر نسخ الکتب الثلاثة علی الأول و قال الجوهری المنزل غاص بالقوم أی ممتلئ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شدیدا أی أومن إیمانا شدیدا و فی بعض النسخ بالسین المهملة علی فعیل أو یکون سد أمرا من ساد یسود و یدا تمییزا أو یکون أصله أسد یدا أی أنعم علینا و علی المعجمة أیضا یحتمل أن یکون شد بالتشدید أمرا و یدا مفعولا لکنه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علی الخبیر سقطت منهم من قرأ علی الجبیر بالجیم أی وقعت من السطح علی من یقدر جبر کسرک و الأشهر بالخاء المعجمة قوله و ما ننقم بکسر القاف أی نعیب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أ تجد هؤلاء فی شباب بنی إسرائیل أی هؤلاء الذین أحیاهم حزقیل کانوا من تلک الشباب و یحتمل أن یکون اسم الإشارة راجعا إلی حزقیل و الیسع و ما ذکره علیه السلام أخیرا من قوله إن قوما من بنی إسرائیل هربوا هی قصة إحیاء حزقیل کما سیأتی فی باب أحواله فی أخبار کثیرة أن الذی أحیاهم کان حزقیل و إن کان ظاهر الخبر أنه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یترجح لقراءته أی یتحرک و یمیل یمینا و شمالا من کثرة التعجب قال الفیروزآبادی ترجحت به الأرجوحة مالت و ترجح تذبذب و فی بعض النسخ بالجیمین أی یضطرب و الغض الطری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فیما تقول أنت و أصحابک فی التوراة أی فی الأسفار الملحقة بالتوراة و إلا فشیعا مؤخر عن موسی علیه السلام و لذا قال فیما تقول أنت و أصحابک أی تدعون أنها حق و ملحقة بالتوراة</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یحمل خیله فی البحر إشارة إلی إجراء النبی صلی الله علیه و آله و أصحابه خیلهم علی الماء کما مر فی خبر معجزاته صلی الله علیه و آله و سیأتی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قوله علیه السلام إن عیسی لم یخالف السنة لعل المعنی أن ظاهر قوله مقیم السنة أنه یأتی بسنة جدیدة و عیسی لم ینسخ شرعه التوراة بل أحل لهم بعض الذی حرم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لا فی شی‌ء أقامه أی فی مادة قدیمة کما زعمته الفلاسفة قوله و مثله له أی مثل أولا ذلک الشی‌ء للشی‌ء الکائن ثم خلق الکائن علی حذوه کما هو شأن المخلوقین و یحتمل أن یکون ضمیر له راجعا إلی الصانع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الحاجة یا عمران لا یسعها أی لا یسع الخلق الحاجة و لا یدفعها لأن کل من خلق لو کان علی وجه الاحتیاج لکان یحتاج لحفظه و تربیته و رزقه و دفع الشرور عنه إلی أضعافه من الخلق و هکذا قوله هل کان الکائن معلوما فی نفسه عند نفسه أقول هذا الکلام و جوابه فی غایة الإغلاق و قد خطر بالبال فی حله وجوه لا یخلو کل منها من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أن یکون المراد بالکائن الصانع تعالی و المعنی أن الصانع تعالی هل کان معلوما فی نفسه عند نفسه قبل وجوده فأجاب علیه السلام بأن المعلمة قبل الشی‌ء إنما یکون لشی‌ء یوجده غیره فیصوره فی نفسه حتی یدفع عنه ما ینافی وجوده و کماله ثم یوجده علی ما تصوره و الواجب الوجود بذاته ذاته مقتض لوجوده و لا مانع لوجوده حتی یحتاج إلی ذلک فلذلک هو أزلی غیر معلول</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أن یکون المراد بالکائن الصانع أیضا و یکون المعنی هل هو معلوم عند نفسه بصورة حاصلة فی ذاته و لذا قال فی نفسه فأجاب علیه السلام بأن الصورة الحاصلة إنما تکون لشی‌ء یشترک مع غیره فی شی‌ء من الذاتیات و یخالفه فی غیرها فیحتاج إلی الصورة الحاصلة لتعینه و تشخیصه و امتیازه عما یشارکه فأما البسیط المطلق الذی تشخصه من ذاته و لم یشارک غیره فی شی‌ء من الذاتیات فلا یحتاج لمعرفة نفسه إلی حصول صورة بل هو حاضر بذاته عند ذاته فقوله و لم یکن هناک شی‌ء یخالف أی شی‌ء یخالف فی بعض الذاتیات فتدعوه الحاجة إلی نفی ذلک الشی‌ء عن نفسه بتحدید ما علم من ذاته بجنس و فصل و تشخیص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الثالث أن یکون المراد بالکائن الحادث المعلول و المراد معلومیته عند الصانع بصورة حاصلة منه فیه و حاصل الجواب علی هذا أن المخلوق إذا أراد صنع شی‌ء یصوره أولا فی نفسه لعجزه عن الإتیان بکل ما یرید و لإمکان وجود ما یخالفه و یعارضه فیما یریده فیصوره فی نفسه علی وجه لا یعارضه شی‌ء فی حصول ما أراد منه و ینفی الموانع عن نفسه بتحدید ما علم منه و أما الصانع تعالی فهو لا یحتاج إلی ذلک لکمال قدرته و لعدم تخیل الموانع عن الإیجاد ثمة بل إِنَّما أَمْرُهُ إِذا أَرادَ شَیْئاً أَنْ یَقُولَ لَهُ کُنْ فَیَکُونُ فلیس المراد نفی العلم رأسا بل نفی العلم علی الوجه الذی تخیله السائل بوجه یوافق فهمه و ضمیر منها راجع إلی الشی‌ء الکائن باعتبار النفس أو إلی النفس أی علما ناشئا من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أن یکون المراد کون الحادث معلوما لنفسه عند نفسه قبل وجوده لا کونه معلوما لصانعه فالجواب أن الشی‌ء بعد وجوده و تشخصه یکون معلوما لنفسه علی وجه یمتاز عن غیره و أما الأعدام ففی مرتبة عدمها لا یکون بینها تمییز حتی یحتاج کل عدم إلی العلم بامتیازه عن غیره و الحاصل أن الامتیاز العینی للشی‌ء لا یکون إلا بعد وجوده لافتقار وجوده إلی التمیز عن غیره مما یخالفه فی ذاته و تشخصه و أما امتیازه فی علمه تعالی فلیس علی نحو الوجود العینی فلا یستلزم علم کل حادث هناک بنفسه کما یکون لذوی العقول بعد وجودها</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بأی شی‌ء علم ما علم بضمیر أم بغیر ذلک أی بصورة ذهنیة حصلت فی الذهن أم بغیرها فأجاب علیه السلام بأن العلم لو لم یکن إلا بحصول صورة لشی‌ء فالعلم بالمعلوم لا بد أن یکون موقوفا علی العلم بالصورة التی هی آلة ملاحظة المعلوم و تحدیدها و تصویرها قال عمران لا بد من ذلک فقال علیه السلام لا بد لک أن تعرف تلک الصورة و حقیقتها فبین لنا حقیقتها فلما عجز عن الجواب ألزم علیه السلام علیه الإیراد بوجه آخر و هو أنه علی قولک إنه لا بد لکل معلوم أن یعرف بصورة فالصورة أیضا معلوم لا بد أن تعرف بصورة أخری و هکذا إلی ما لا نهایة له و إن قلت إن الصورة تعرف بنفسها بالعلم الحضوری من غیر احتیاج إلی صورة أخری </w:t>
      </w:r>
    </w:p>
    <w:p>
      <w:pPr>
        <w:pStyle w:val="BookText"/>
        <w:rPr/>
      </w:pPr>
      <w:r>
        <w:rPr>
          <w:rFonts w:ascii="IRNazanin" w:hAnsi="IRNazanin" w:eastAsia="IRNazanin"/>
          <w:color w:val="111111"/>
          <w:sz w:val="28"/>
          <w:sz w:val="28"/>
          <w:szCs w:val="28"/>
          <w:rtl w:val="true"/>
          <w:lang w:bidi="fa-IR"/>
        </w:rPr>
        <w:t>فلم لا یجوز أن یکون علمه تعالی بأصل الأشیاء علی وجه لا یحتاج إلی صورة و ضمیر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لما أفسد علیه السلام الأصل الذی هو مبنی کلام السائل أقام البرهان علی امتناع حلول الصور فیه و اتصافه بالضمیر لمنافاته لوحدته الحقیقیة و استلزامه التجزؤ و التبعض و کونه متصفا بالصفات الزائدة و کل ذلک ینافی وجوب الوجود فلیس فیه تعالی عند إیجاد المخلوقین سوی التأثیر من غیر عمل و رویة و تفکر و تصویر و خطور و تجربة و ذهاب الفکر إلی المذاهب و سائر ما یکون الناقصین العاجزین من الممکنات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علی ستة أنواع لعل الأول ما یکون ملموسا و موزونا و منظورا إلیه و الثانی ما لا یکون له تلک الأوصاف کالروح و إنما عبر عنه بما لا ذوق له اکتفاء ببعض صفاته و فی بعض النسخ و ما لا لون له </w:t>
      </w:r>
      <w:r>
        <w:rPr>
          <w:rStyle w:val="FootnoteAnchor"/>
          <w:rtl w:val="true"/>
        </w:rPr>
        <w:footnoteReference w:id="968"/>
      </w:r>
      <w:r>
        <w:rPr>
          <w:rFonts w:ascii="IRNazanin" w:hAnsi="IRNazanin" w:eastAsia="IRNazanin"/>
          <w:color w:val="111111"/>
          <w:sz w:val="28"/>
          <w:sz w:val="28"/>
          <w:szCs w:val="28"/>
          <w:rtl w:val="true"/>
          <w:lang w:bidi="fa-IR"/>
        </w:rPr>
        <w:t>و هو الروح و هو أظهر للمقابلة و الثالث ما یکون منظورا إلیه و لا یکون ملموسا و لا محسوسا و لا موزونا و لا لون له کالهواء أو السماء فالمراد بکونه منظورا إلیه أنه یظهر للنظر بآثاره أو قد یری و لا لون له بذاته أو یراد به الجن و الملک و أشباههما و الظاهر أن قوله و لا لون زید من النساخ و الرابع التقدیر و یدخل فیه الصور و الطول و العرض</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الخامس الأعراض القارة المدرکة بالحواس کاللون و الضوء و هو الذی عبر عنه بالأعراض و السادس الأعراض الغیر القارة کالأعمال و الحرکات التی تذهب هی و تبقی آثارها و یمکن تصویر التقسیم بوجوه أخر ترکناها لمن تفکر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مشیته و اسمه و صفته یحتمل أن یکون المعنی آثار المشیة و الصفات فإنها قد عرفنا الله بها و هی محدثات أو المعنی أن کل ما نتعقل من صفاته تعالی و ندرکه بأذهاننا فهی مخلوقة مصنوعة و الله تعالی غیرها و قد مر تحقیق ذلک فی کتاب التوحید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علیه السلام و لیس لک علی أکثر من توحیدی إیاه أی لا یمکننی أن أبین لک من ذات الصانع و صفاته إلا ما یرجع إلی توحیده تعالی و تنزیهه عن مشابهة من سواه أو لا یلزمنی البیان لک فی هذا الوقت إلا توحیده لترجع عما أنت علیه من الشرک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لا یکون السکوت إلا عن نطق قبله حاصله أن السکوت عدم ملکة فلا یقال للسراج إنه ساکت حیث لا ینطق إذ لیس من شأنه النطق و کذلک الله سبحانه لا یوصف بالنطق بالمعنی الذی فهمت و هو مزاولته بلسان و شفة أو بغیر ذلک مما یوجب التغیر فی ذاته بل کلامه هو إیجاده للأصوات و الحروف فی الأجسام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لما کان هذا أیضا موهما لنوع تغیر فی ذاته تعالی بأن یتوهم أن إیجاده بمزاولة الجوارح و الآلات و الأعمال أزال ذلک التوهم بأن الألفاظ کثیرا ما تطلق فی بعض الموارد مقارنا لبعض الأشیاء فیتوهم اشتراط تلک المقارنات فی استعمالها و لیس کذلک و الخلق و الإیجاد کذلک فإنهما یطلقان فی المخلوقین غالبا مقارنا لمزاولتهم الأعمال و تحریکهم الجوارح و استعانتهم بالآلات فیتوهم الجهال أنهما لا یطلقان إلا بذلک فبین ذلک بالتشبیه بالسراج أیضا فإنه یقال إنه یضی‌ء و لیس معنی إضاءته أنه یفعل فعلا یزاول فیه الأعمال و الجوارح و الآلات أو أنه یحدث له عند ذلک إرادة و خطور بال کما یکون فی ضرب زید و قتل عمرو بل لیس إلا استتباع ضوئه لاستضاءتنا فکذلک الصانع تعالی لیس إیجاده بما یوجب تغییرا فی ذاته من حدوث أمر فیه أو مزاولة عمل أو رویة أو تفکر أو استعمال جارحة أو آلة کما یکون فی المخلوقین غالبا و لیس الغرض التشبیه الکامل فی ذلک حتی یلزم عدم کون إیجاده تعالی علی وجه الإرادة و الاختیار بل فیما ذکرناه من الوجوه</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فقوله علیه السلام و لا یقال إن السراج لیضی‌ء فیما یرید أن یفعل بنا النفی فیه راجع إلی القید أی لا یطلق إضاءة السراج علی فعل یریده أن یفعل بنا لأن الضوء من السراج لیس بفعل منه و لا کون و إحداث و إنما هو السراج حسب لیس معه إرادة و لا فعل و لا مزاولة عمل فلما استضأنا به و حصل الضوء فینا من قبله نسبنا إلیه </w:t>
      </w:r>
    </w:p>
    <w:p>
      <w:pPr>
        <w:pStyle w:val="BookText"/>
        <w:rPr/>
      </w:pPr>
      <w:r>
        <w:rPr>
          <w:rFonts w:ascii="IRNazanin" w:hAnsi="IRNazanin" w:eastAsia="IRNazanin"/>
          <w:color w:val="111111"/>
          <w:sz w:val="28"/>
          <w:sz w:val="28"/>
          <w:szCs w:val="28"/>
          <w:rtl w:val="true"/>
          <w:lang w:bidi="fa-IR"/>
        </w:rPr>
        <w:t>الإضاءة و قلنا قد أضاء فلا یشترط فی استعمال تلک الأفعال إلا الاستتباع و السببیة من غیر اشتراط شی‌ء آخر و الأظهر بدل فلما استضاء لنا قوله فلما استضأنا به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هل تجد النار یغیرها تغیر نفسها حاصله أن الشی‌ء لا یؤثر فی نفسه بتغییر و إفناء و تأثیر بل إنما یتأثر من غیره فالنار لا تتغیر إلا بتأثیر غیرها فیها و الحرارة لا تحرق نفسها و البصر لا ینطبع من نفسه بل من صورة غیره فالله سبحانه لا یمکن أن یتأثر و یتغیر بفعل نفسه و تأثیر غیره تعالی فیه محال و أما الإنسان إذا ضرب عضوا منه علی عضو آخر فیتأثر فلیس من ذلک لأن أحد العضوین مؤثر و الآخر متأثر أو یقال الإنسان أثر فی نفسه بتوسط غیره و هو عضو منه و الله سبحانه لا یتأتی فیه ذلک لوحدته الحقیقیة و بساطته المطلقة فلا یعقل تغیره بفعل نفسه بوجه ثم لما توهم عمران أن الخلق و التأثیر لا یکون إلا بکون المؤثر فی الأثر أو الأثر فی المؤثر أجاب بذکر بعض الشرائط و العلل الناقصة علی التنظیر فمثل بالمرآة حیث یشترط انطباع صورة البصر فی المرآة و انطباع صورة المرآة فی البصر بوجود ضوء قائم بالهواء المتوسط بینهما فالضوء علة ناقصة لتأثر البصر و المرآة مع عدم حصوله فی شی‌ء منهما و عدم حصول شی‌ء منهما فیه فلم لا یجوز تأثیر الصانع فی العالم مع عدم حصول العالم فیه و لا حصوله فی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هل یوحد بحقیقة بالحاء المهملة المشددة المفتوحة أی هل یتأتی توحیده مع تعقل کنه حقیقته أو إنما یوحد مع تعقله بوجه من وجوهه و بوصف من أوصافه و فی بعض النسخ یوجد بالجیم من الوجدان أی یعرف و هو أظهر فأجاب علیه السلام بأنه إنما یعرف بالوجوه التی هی محدثة فی أذهاننا و هی مغایرة لحقیقته تعالی و ما ذکره أولا لبیان أنه قدیم أزلی و القدیم یخالف المحدثات فی الحقیقة و کل شی‌ء غیره فهو حادث</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لا معلوما تفصیل للثانی أی لیس معه غیره لا معلوم و لا مجهول و المراد بالمحکم ما یعرف حقیقته و بالمتشابه ضده و یحتمل أن یکون إشارة إلی </w:t>
      </w:r>
    </w:p>
    <w:p>
      <w:pPr>
        <w:pStyle w:val="BookText"/>
        <w:rPr/>
      </w:pPr>
      <w:r>
        <w:rPr>
          <w:rFonts w:ascii="IRNazanin" w:hAnsi="IRNazanin" w:eastAsia="IRNazanin"/>
          <w:color w:val="111111"/>
          <w:sz w:val="28"/>
          <w:sz w:val="28"/>
          <w:szCs w:val="28"/>
          <w:rtl w:val="true"/>
          <w:lang w:bidi="fa-IR"/>
        </w:rPr>
        <w:t>نفی قول من قال بقدم القرآن فإن المحکم و المتشابه یطلقان علی آیاته و هذا الخبر أیضا یدل علی أن إرادته تعالی من صفات الفعل و هی عین الإبداع و هی محدثة و قد مر الأخبار فی ذلک و شرحها فی کتاب التوحید و یدل علی أن أول مبدعاته تعالی الحروف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لم یجعل للحروف فی إبداعه لها معنی أی إنما خلق الحروف المفردة التی لیس لها موضوع غیر أنفسها و لم یجعل لها وضعا و لا معنی ینتهی إلیه و یوجد و یعرف بذلک الحرف و یحتمل أن یکون المراد بالمعنی الصفة أی أول ما خلقها کان غیر موصوف بمعنی و صفة ینتهی إلیها و یوجد لأنها کانت مبدعة بمحض الإبداع و لم یکن هناک شی‌ء غیر الإبداع و الحروف حتی یکون معنی للحروف أو صفة لها و المراد بالنور الوجود إذ به یظهر الأشیاء کما تظهر الموجودات للحس بالنور فالإبداع هو الإیجاد و بالإیجاد تصیر الأشیاء موجودة فالإبداع هو التأثیر و الحروف هی الأثر موجودة بالتأثیر و بعبارة أخری الحروف محل تأثیر یعبر عنه بالمفعول و الفعل و الأثر هو الوجود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و أما الخمسة المختلفة فبحجج کذا فی النسخ أی إنما حدثت تلک الحروف بحجج جمع الحجة أی أسباب و علل من انحراف لهجات الخلق و اختلاف منطقهم لا ینبغی ذکرها و الأظهر أنه علیه السلام کان ذکر تلک الحروف فاشتبه علی الرواة و صحفوها فالخمسة الکاف الفارسیة فی قولهم بگو بمعنی تکلم و الجیم الفارسیة المنقوطة بثلاث نقاط کما فی قولهم چه میگوئی و الزای الفارسیة المنقوطة بثلاث نقاط کما یقولون ژاله و الباء المنقوطة بثلاث نقاط کما فی پیاله و پیاده و التاء الهندیة ثم رکب الحروف و أوجد بها الأشیاء و جعلها فعلا منه کما قال إِنَّما أَمْرُهُ إِذا أَرادَ شَیْئاً أَنْ یَقُولَ لَهُ کُنْ فَیَکُونُ فکن صنع و إیجاد للأشیاء و ما یوجد به هو المصنوع فأول صادر عنه تعالی هو الإیجاد و هو معنی لا وزن له و لا حرکة و لیس بمسموع و لا ملون و لا محسوس و الخلق الثانی یعنی الحرف غیر موزون و لا ملون لکنها مسموعة موصوفة و لا یمکن إبصارها و الخلق الثالث و هو </w:t>
      </w:r>
    </w:p>
    <w:p>
      <w:pPr>
        <w:pStyle w:val="BookText"/>
        <w:rPr/>
      </w:pPr>
      <w:r>
        <w:rPr>
          <w:rFonts w:ascii="IRNazanin" w:hAnsi="IRNazanin" w:eastAsia="IRNazanin"/>
          <w:color w:val="111111"/>
          <w:sz w:val="28"/>
          <w:sz w:val="28"/>
          <w:szCs w:val="28"/>
          <w:rtl w:val="true"/>
          <w:lang w:bidi="fa-IR"/>
        </w:rPr>
        <w:t>ما وجد بهذه الحروف من السماوات و الأرضین و غیرهما فهی محسوسة ملموسة مذوقة مبصرة فالله مقدم بوجوده علی الإبداع الذی هو خلقه الأول لأنه لیس شی‌ء قبله حتی یسبقه أیضا إبداع و لا کان شی‌ء دائما معه و الإبداع متقدم علی الحروف لوجودها به و معنی کون الحروف غیر دالة علی معنی غیر نفسها هو أن الحروف المفردة إنما وضعت للترکیب و لیس لها معنی تدل علیه إلا بعد الترکیب و ظاهر کلامه علیه السلام أن کل معنی یدل علیه الکلمات و یوضع بإزائها الألفاظ إنما هی محدثة و أما الأسماء الدالة علی الرب تعالی فإنما وضعت لمعان محدثة ذهنیة و هی تدل علیه تعالی و لم توضع أولا لکنه حقیقته المقدسة و لا لکنه صفاته الحقیقیة لأنها إنما وضعت لمعرفة الخلق و دعائهم و لا یمکنهم الوصول إلی کنه الذات و الصفات و لذا قال لم یک إلا لمعنی لم یکن قبل ذلک شیئا و إن أمکن أن یکون المراد بها غیر أسمائه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الصفات و الأسماء کلها تدل علی الکمال و الوجود أی صفات الله و أسماؤه کلها دالة علی وجوده و کماله لا علی ما یشتمل علی النقص کالإحاطة و قوله کما تدل بیان للمنفی أی کأن یدل الحدود التی هی التربیع و التثلیث و التسدیس و یحتمل أن یکون المعنی لأن الإحاطة تدل علی أن المحاط مشتمل علی الحدود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بمعرفتهم أنفسهم أی علی نحو ما یعرفون أنفسهم أو بسبب معرفة أنفسهم قوله علیه السلام بالضرورة التی ذکرنا أی لأنه ضروری أنه لا یحد بالحدود و لا یوصف بها أو المعنی أنه تعالی لا یعرف بالتحدید لأنه لا یحل فیه الحدود و قد ذکرنا أنه ضروری أنه لا حد لغیر محدود فلو عرف بالحدود یلزم کونه محدودا بها و لعل غرضه تنزیهه تعالی عن صفات تلک المعرفات بأن الحروف و إن دلت علیه لکن لیس فیه صفاتها و المعانی الذهنیة و إن دلتنا علیه لکن فیه حدودها و لوازمها</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استدل علیه السلام بأنه لا بد أن ینتقل الناس من تلک الأسماء و الصفات التی </w:t>
      </w:r>
    </w:p>
    <w:p>
      <w:pPr>
        <w:pStyle w:val="BookText"/>
        <w:rPr/>
      </w:pPr>
      <w:r>
        <w:rPr>
          <w:rFonts w:ascii="IRNazanin" w:hAnsi="IRNazanin" w:eastAsia="IRNazanin"/>
          <w:color w:val="111111"/>
          <w:sz w:val="28"/>
          <w:sz w:val="28"/>
          <w:szCs w:val="28"/>
          <w:rtl w:val="true"/>
          <w:lang w:bidi="fa-IR"/>
        </w:rPr>
        <w:t>یدرکونها إلی ذاته تعالی بوجه و إلا یلزم أن یکون الخلق عابدین للأسماء و الصفات لا لله تعالی لأن صفاته و أسماءه المدرکة غیره تعالی فهذه الصفات المدرکة و إن کانت مخالفة بالحقیقة له تعالی لکنها آلة لملاحظته و وسیلة للانتقال إلیه و توجه العبادة نحوه و المعلمة محل العلم و الإدراک من القوی و المشاعر و یمکن أن یقرأ علی صیغة اسم الفاعل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لمعناه الضمیر راجع إلی الخلق أی لقصد الخلق إلیه أو إلی الله فیکون بدلا من الضمیر و الأظهر لا تدرک معناه قوله إن الله جل و تقدس موجود فی الآخرة مأخوذ من الوجدان أی یعرفونه و یجدونه بالبصر و استدل علیه السلام علی ذلک بأنه لو کان إدراکه بالبصر نقصا له کما هو الواقع لم یدرک فی الآخرة أیضا به و لو کان کمالا له لکان مبصرا فی الدنیا أیضا قوله عن الحقائق الموجودة أی المدرکة قوله علی ما هناک أی ما عند الله تعالی من صفاته إلا بما هاهنا أی لا یمکن الاستبداد فی معرفته تعالی بالعقل بل لا بد من الرجوع فی ذلک إلی ما أوحی إلی أنبیائه علیهم السلام و یحتمل أن یکون المراد بقوله هناک الآخرة و بقوله هاهنا الدنیا أی إنما یقاس أحوال الآخرة بالدنیا فکیف یجوز رؤیته تعالی فی الآخرة مع استحالته فی الدنیا و الأول أظهر کما یدل علیه ما بعده</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بل خلق ساکن أی نسبة و إضافة بین العلة و المعلول فکأنه ساکن فیهما أو عرض قائم بمحل لا یمکنه مفارقته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لا یدرک بالسکون أی أمر اعتباری إضافی ینتزعه العقل و لا یشار إلیه فی الخارج و إنما قلنا إنه خلق لأن هذه النسبة و التأثیر غیره تعالی و هو محدث و کل محدث معلول فلا تتوهم أنه خلق یحتاج إلی تأثیر آخر و هکذا حتی یتسلسل بل لیس فی الحقیقة إلا الرب و مخلوقه الذی أوجده و الإیجاد معنی صار سببا لوجود المعلول بتأثیره تعالی فکل شی‌ء خلقه الله لم یعد و لم یتجاوز أن یصدق علیه أن الله خلقه فهذا هو معنی الإبداع لا غیر و هذا المعنی یقع علیه حد و کل ما یقع علیه حد فهو خلق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قوله علیه السلام و کان الذی خلق خلقین اثنین لعله إشارة إلی الخلق الأول و هی الحروف ففی خلق الحروف یخلق شیئان حرف و تحدید و تقدیر قائم به </w:t>
      </w:r>
      <w:r>
        <w:rPr>
          <w:rStyle w:val="FootnoteAnchor"/>
          <w:rtl w:val="true"/>
        </w:rPr>
        <w:footnoteReference w:id="969"/>
      </w:r>
      <w:r>
        <w:rPr>
          <w:rFonts w:ascii="IRNazanin" w:hAnsi="IRNazanin" w:eastAsia="IRNazanin"/>
          <w:color w:val="111111"/>
          <w:sz w:val="28"/>
          <w:sz w:val="28"/>
          <w:szCs w:val="28"/>
          <w:rtl w:val="true"/>
          <w:lang w:bidi="fa-IR"/>
        </w:rPr>
        <w:t>و لیس شی‌ء من الحرف و العرض القائم به ذا لون و وزن و ذوق و جعل أحدهما یدرک بالآخر أی الحرف یعرف بالحدود القائمة به فیعرف بأنه شی‌ء محدود أو المعنی أنه لو لم یکن محدودا لم یکن مدرکا بالحواس و جعل الحرف و حده کلیهما مدرکین بنفسهما لا بآثارهما فإن الأمور المحسوسة إنما تدرک بأنفسها لا بآثارها و لم یخلق شیئا فردا عن الحدود و التقدیرات قائما بنفسه دون غیره أی من غیر أن یخلق معه غیره کالحدود لأنه أراد أن یکون حروفا و أصواتا دالة علی نفسه و إثبات وجوده و ما یکون دالا علی المعانی هادیا للناس إلی المعرفة لا یکون إلا محسوسا و کل محسوس یکون محدودا و المعنی أنه أراد أن یکون محدودا لیدل بکونه علی هذه الحالة علی إمکانه و افتقاره إلی الصانع فیکون بوجوده بنفسه دالا علی الصانع لا باعتبار مدلوله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لا یکنه أی لا یستره و قال الجوهری ارتبک الرجل فی الأمر أی نشب فیه و لم یکد یتخلص منه قوله المتفاوت عقله أی المتباعد عنه عقله من التفاوت بمعنی التباعد أو بمعنی الاختلاف أی لا یثبت عقله علی أمر ثابت بل یکون دائما فی الشک و التردد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الخبر من متشابهات الأخبار التی لا یعلم تأویلها إِلَّا اللَّهُ وَ الرَّاسِخُونَ فِی الْعِلْمِ و لا یلزمنا فیها سوی التسلیم و إنما ذکرنا فیها ما ذکرنا علی سبیل الاحتمال علی قدر ما یصل إلیه فهمی الناقص مع أن فی تلک الأخبار الطویلة المشتملة علی المعانی المعضلة کثیرا ما یقع التحریف و الإسقاط من الرواة و الله یعلم و حججه صلوات الله علیهم حقائق کلامهم</w:t>
      </w:r>
      <w:r>
        <w:rPr>
          <w:rFonts w:eastAsia="IRNazanin" w:cs="IRNazanin"/>
          <w:color w:val="111111"/>
          <w:sz w:val="28"/>
          <w:szCs w:val="28"/>
          <w:rtl w:val="true"/>
          <w:lang w:bidi="fa-IR"/>
        </w:rPr>
        <w:t xml:space="preserve">. </w:t>
      </w:r>
      <w:bookmarkStart w:id="473" w:name="pg13739_148639"/>
    </w:p>
    <w:p>
      <w:pPr>
        <w:pStyle w:val="BookText"/>
        <w:rPr/>
      </w:pPr>
      <w:bookmarkEnd w:id="4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 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هرابذه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خدمتکاران آتشکده هندوها یا بزرگان هند یا دانشمندان آنان یا خادمان آتشکده مجوسان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هرابذه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هربذ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زبرج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نِسطاس به معنای علم و در زبان رومی پزشک را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رقة العراقی غیر غلیظه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تیزهوشی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شخص کم هوش یا تیز هوش است، یعنی در دقت فهم او غلظت نیست، بلکه وی در منتهای دقت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تشدید خوانده شود که زمینی را گویند که در خشکسالی بر آن باران ببارد تا سرسبز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پس در سخن استعاره به کار رفته است، یعنی در سرزمین ذهن او معانی غلیظ نمی‌روید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ریة العراقی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مثلی معروف بین عرب و عجم است که مقصود از این مثال، بیان ترس است و شاید این معنا آشکارتر باشد، گرچه بیشتر نسخه‌های کتاب همان احتمال اول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المنزل غاص بالقوم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خانه از خویشاوندان پر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سخت ایمان می‌آوریم و در بعضی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امر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 یسود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تمیز آن است، یا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یعنی ما را نعمت بده و در صورتی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احتمال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امر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آن باشد ولی این احتمال بسیار بعید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الخبیر سقطت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خوانده‌اند، یعنی از پشت بام روی کسی افتادی که می‌تواند شکستگی ات را درمان کند و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نُنقِم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عیب نمی‌گیریم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أتجد هولاء فی شباب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گروهی را که حضرت حزقیل پیامبر زنده نمود، از همان جوانان بنی اسرائیل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اسم اشاره به حزقیل و الیسع با هم برگردد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قوماً من بنی اسرائیل هربوا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داستان زنده نمودن حزقیل است که در باب احوالات ایشان خواهد آمد و احادیث زیادی داریم که کسی که آنان را زنده کرد، حزقیل پیامبر بود، گرچه ظاهر حدیث کس دیگر را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یترجح لقرائته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حرکت می کند و از تعجب بسیار به طرف راست و چپ میل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میل کردن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شک و تردید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اضطراب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تازه را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تقول انت و اصحابک فی 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اسفاری که به کتاب تورات ملحق شده است، و الا زمان حیات حضرت شعیا بعد از حضرت موسی بوده است و لذا گفته است در آن چه تو و یارانت ادعا داری که آن حق و ملحق به تورات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یحمل خیله فی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کشاندن اسبان رسول خدا صلی الله علیه و آله و یارانش به روی آب است، که در حدیث معجزات حضرت رسول صلی الله علیه و آله گذشت و در آینده نیز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عیسی لم یخالف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مقیم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این است که حضرت عیسی سنت جدید آورده است، در حالی که حضرت عیسی شریعت تورات را نسخ نکرده، بلکه بعضی چیزهای را که یهودیان بر خودشان حرام کرده بود، برای آنان حلال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فی شی اقامه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ماده قدیمه که فلاسفه آن را گمان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اولاً این چیز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 کائن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زده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دنبالش خلق نمود، چنان که شأن مخلوقات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دارد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الحاجة یا عمران لا یسعها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مردم نمی‌توانند به تنهایی حاجات خود را بر طرف نمایند، زیرا هر مخلوق در صورت احتیاج حتماً برای نگهداری و تربیت و روزی و دفع بدی‌ها از خود، به سوی چند برابر از مخلوقات دیگر نیازمند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کان الکایی معلوماً فی نفسه عند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و جواب آن در نهایت پیچیدگی است که برای آن راه حل‌هایی در ذهن من خطور کرده است که خالی از فایده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صانع باشد که معنی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صانع متعال خودش فی نفسه نزد خود قبل از وجودش معلوم بوده است؟ پس جواب داده شده چیزی که پیش از دیگری معلوم است، فقط زمانی است که ایجاد کننده آن دیگری باشد که ابتدا آن چه وجود و کمالش است را فی نفسه تصویر نماید و چیزهایی که منافی اوست، از او بر طرف ساخته و سپس آن را بر مبنای تصور خود ایجاد نماید، و واجب الوجود به ذاته، ذات مقدسش مقتضای وجود او بوده و مانعی برای وجودش در میان نبوده تا نیازمند این تصور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ازلی و بدون معلوم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صانع باشد و در این صورت معنا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علم خداوند به نفس خودش علم حصولی است؟ امام علیه السّلام جواب داده است که علم حصولی آن است که صورت چیزی داشته باشد و خداوند که بسیط مطلق است و تشخّص و تعیّن او از ذاتش می‌باشد و با غیر خود در ذاتیات هیچ اشتراک ندارد، پس در شناخت نفس خودش به حصول صورت نیازمند نیست، بلکه با ذات خود در نزد ذات خود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غیر خود در ذاتیات اشتراک ندارد، لذا برای ما به الامتیاز او را نیاز به جنس و فصل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 و معلول باشد و در این صورت مراد معلومیت فی نفسه عند نفسه، معلومیّت آن معلوم نزد خداوند صانع به صورت حصولی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جواب این است که مخلوق وقتی می‌خواهد چیزی را بیافریند، اولاً آن را فی نفسه نزد ذهن خود تصور می‌کند، زیرا وی از آوردن تمام آن که اراده کرده عاجز است و از طرف مخالف و معارض او نیز در آن چه وی اراده کرده موجود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نتیجه آن چیز را در نزد خودش به گونه‌ای تصور می‌کند که در حصول مراد وی چیزی معارض نشود و تا جای که می‌داند، موانع را از نفس خود بر طرف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خدای متعال به خاطر کمال قدرت خود و نبودن موانع ایجاد در جایی که خدا اراده کند، نیازمند تصورات حاصله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أَمْرُهُ إِذا أَرادَ شَیْئًا أَنْ یَقُولَ لَهُ 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چیزی را اراده کند، به آن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موجود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نفی علم کلّاً نیست بلکه نفی علم بر وجه است که سؤال کننده به اندازه فهم خود او را خیال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 باشد، یعنی شی‌ء حادث پیش از وجودش معلومٌ لنفسه عند نفسه باشد، نه این که آن شی‌ء معلوم نزد صانع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است که شی‌ء بعد از وجود و تشخص‌اش معلوم لنفسه می‌شود، به جهت این که از غیرش ممتاز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مطلب این که تشخّصات و امتیازات عینی هر چیزی نمی‌باشد، جز بعد از وجود آن چیز، زیرا وجودش نیاز به تمیّز و تشخّص از غیر که ذاتاً با وی مخالف است،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امتیاز شی‌ء در علم خداوند، مثل وجود عینی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خداوند، علم به هر حادث بنفسه لازم ندارد، آن طور که برای ذوی العقول بعد از وجود موجود عینی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 شی‌ء علم ما علم بضمیر أم بغیر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صائبی از امام علیه السّلام سؤال می‌کند که علم خدا به چه است، آیا به صورت ذهنی است که در ذهن حاصل می‌شود یا غیر آن؟ امام علیه السّلام جواب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اگر جز با حصول صورت شی‌ء نباشد، پس علم به معلوم بر علم به صورت حاصله توقف دارد، زیرا آن صورت حاصله آلت ملاحظه معلوم و اندازه‌گیری و تصویر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صائبی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حتماً علم به شی، صورت حاصله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حتماً باید آن صورت حاصله و حقیقت آن را تعریف نمایی و برایم حقیقت آن را بیان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عمران از جواب درمانده شد، امام علیه السّلام اشکال را از راه دیگری بر او برگرداند، به این که طبق گفته شما هر معلوم صورت حاصله در ذهن لازم دارد که به واسطه آن شناخته شود، بنابراین آن صورت حاصله که معلوم است، آن نیز صورت حاصله دیگری لازم دارد تا شناخته شود و این کلام در مورد آن صورت سوم و چهارم تا مالا نهایة جاری می‌شود، بنابراین تسلسل لازم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 شناخت اشیاء به واسطه صورت حاصله از آن نزد ذهن است و شناخت صورت حاصله به نفس خودش به سبب علم حضوری است نه حصولی و نیاز به حصول صورت دیگر ندارد،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پس چرا علم خداوند به اصل اشیاء جایز نباشد که طوری باشد نیاز به صورت و ضمیر نداشته باشد؟</w:t>
      </w:r>
    </w:p>
    <w:p>
      <w:pPr>
        <w:pStyle w:val="BookText"/>
        <w:rPr/>
      </w:pPr>
      <w:r>
        <w:rPr>
          <w:rFonts w:ascii="IRNazanin" w:hAnsi="IRNazanin" w:eastAsia="IRNazanin"/>
          <w:color w:val="111111"/>
          <w:sz w:val="28"/>
          <w:sz w:val="28"/>
          <w:szCs w:val="28"/>
          <w:rtl w:val="true"/>
          <w:lang w:bidi="fa-IR"/>
        </w:rPr>
        <w:t xml:space="preserve">وقتی امام علیه السّلام اصل را که مبنای سخن سؤال کننده بود از بین بُرد و برهان بر امتناع حلول صورت در آن و اتصاف آن به ضمیر به خاطر وحدت حقیقی و لزوم تبعض و جزء داشتن و اتصاف خداوند به صفات زائد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کدام این‌ها با وجوب الوجود منافات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نمود، پس در این صورت برای خدای متعال هنگام ایجاد مخلوقات جز تأثیر خالی از عمل و اندیشه و خیال و تصویر و خطور و تجربه و رفتن فکر به سوی راه‌های مختلف و باقی چیزهایی که ممکنات ناقص و عاجز هنگام ایجاد چیزی آن ها را لازم دارد، باقی نمی‌ماند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ستة أنواع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خلقت و انواع آن بر شش نوع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قابل لمس و قابل وزن می‌باشد و قابل رؤیت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چیزی که اوصاف فوق را ندارد مانند روح، و از این قسم امام تعبیر به مالاذوق له نموده و به بعضی اوصاف آن اکتفاء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نسخه‌ها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مالالون له و هو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یعنی چیزی که رنگ ندارد و این نسخه به جهت تقابل یا اقسام دیگر آشکارتر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مخلوقات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ولکن ملموس و محسوس و موزون نیست و دارای رنگ نمی‌باشد، مثل هوا یا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با نگاه به آثار او آشکار می‌شود یا گاهی دیده می‌شود و ذاتاً رنگ ندارد، یا مراد از آن جن و ملک و نظایر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زیادتی نساخ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اندازه‌گیری است که در این قسم صورت و طول و عرض داخل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عرض‌های قائم به ذات که قابل ادراک به حواس است، مانند رنگ و نور که به اعراض تعبیر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عرض‌های غیر قائم به ذات، مانند اعمال و حرکات که از بین می‌رود اما آثار آن ها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ممکن است تقسیمات را طور دیگر انجام دهیم که عاقل و صاحب اندیشه خود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مشیته و اسمه و صفته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چه بشناسیم؟ امام علیه السّلام جواب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خدا چیست؟ امام علیه السّلام جواب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مشیت او و نام او و صفات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دارد معنا این باشد که آثار مشیّت و صفات خدا چیزی است که ما خدا را به آن می‌شناسیم و آن ها حادثند، یا معنا این است که هر چه ما از صفات خدا تصور کنیم و با ذهن خود ما آن را درک کنیم، مخلوق و مصنوع خود ماست که خدا غیر از آن است و در کتاب توحید تحقیق این مطلب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لک علی اکثر من توحیدی ایّاه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ذات صانع متعال و صفات او برایم ممکن نیست برای شما بیان کنم، جز آن چه به توحید و منزه بودن وی از مشابهت غیرش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معنا چنین است که در این وقت جز توحید خداوند لازم نیست برایت بیان کنم تا تو از مذهب شرک برگردی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السکوت الّا عن نطقٍ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معنای این کلام این است که سکوت از نظر منطقی، از باب تقابل ملکه و عدم ملکه می‌باشد، یعنی سکوت در جایی گفته می‌شود که قابلیت نطق را داشته باشد، مثلاً برای چراغ گفته نمی‌شود که او ساکت است، چون قابلیت نطق را ندارد و نطق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خداوند متعال توصیف به نطق به این معنایی که تو فهمیدی نمی‌شود، یعنی سخن گفتن به زبان و لب و غیر آن از چیزی که باعث تغیّر در ذات او می‌شود، بلکه سخن خدا ایجاد نمودن اصوات و حروف در اجسام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نطق به این معنا نیز در خداوند باعث توهم نوع تغییر در ذات خداوند می‌شود به این که توهم می‌گردد که ایجاد خدا، با تماس جوارح و وسایل و آلات و اعمال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این توهم را نیز بر طرف کرده به این که بسیاری اوقات الفاظ اطلاق می‌شود که در بعض موارد مقارن بعضی اشیاء می‌باشد، پس در استعمال آن الفاظ، مشروط بودن به آن مقارنات توهم می‌شود، در حالی که واقعاً چنین نیست، 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است که آن ها در مورد مخلوقات غالباً همراه با اعمال و تحرک جوارح و کمک گرفتن آلات و وسایل به کار می‌رود، و جاهلان فکر می‌کنند که آن دو واژه جز با این مقارنات به کار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این مطلب را با تشبیه نطق خدا به چراغ بیان فرموده، زیرا در مورد چراغ گفته می‌شود که چراغ روشنایی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روشنایی دادن چراغ این نیست که کاری انجام دهد که اعمال و جوارح و آلات در آن درگیر باشد یا در آن هنگام اراده‌ای حادث شود یا در ذهن خطور کند، چنان 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زَیدٌ و قَتَلَ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روشنایی آن جز به دنبال روشن ساختن چیزی دیگر لازم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ایجاد خداوند چنین نیست که باعث تغییر در ذات او گردد که امری حادث شود یا عمل به کار گرفته شود یا رؤیت باشد یا اندیشه یا استعمال جوارح و اعضاء یا آلت و وسایل لازم داشته باشد، چنان چه درباره مخلوقات چنین چیزهای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غرض تشبیه به تمام معنا نیست تا لازم آید که پس ایجاد خدا از روی اختیار نیز نمی‌باشد، بلکه تنها در وجوهی که ذکر شد تشبیه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لایقال ان السراج لیضیی فیما یرید ان یفعل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در این جا به قید بر می‌گردد، یعنی روشنایی چراغ بر کار کردش اطلاق نمی‌شود، زیرا نور و روشنایی چراغ کار چراغ نیست، کون و احداث هم نمی‌باشد، فقط او چراغ بدون اراده و فعل و درگیری کار است و وقتی روشنایی دارد و نورش در میان ما پدید آمد، روشنایی را به او نسبت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روشن شد که در استعمال این کارها، جز تابعیت و سببیت چیزی دیگر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ظاهرتر آن است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استضاء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استصأنا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چنان چه مخفی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تجد النار یغیرها تغیر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معنا این است که شی در نفس خودش تأثیر تغییردهنده‌ای نمی‌گذارد که خود را فانی سازد و اثر بگذارد، بلکه از دیگری تأثیر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آتش تغییر نمی‌گذارد مگر به تأثیر چیز دیگر بر او، و حرارت خودش را نمی‌سوزاند و چشم خودش را نمی‌بیند، بلکه صورت دیگران را در خود منعکس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تعالی ممکن نیست که به فعل خودش تأثیر پذیرد و تغییر کند و تأثیر دیگران بر خدا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انسان وقتی عضو خود را به عضوی دیگر زند متأثر می‌شود از این قبیل نیست، زیرا یکی از دو عضو او تأثیر گذار و دیگری تأثیرپذیر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گفته می‌شود که انسان به توسط دیگری در خودش اثر گذاشت و آن دیگر عضو خودش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در مورد خدا صادق نیست، چون خدا وحدت حقیقی و بساطت مطلقه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تغییر پیدا کردن او به فعل دیگران به هیچ وجه تصوّر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 این است که چون عمران فکر می‌کرد خلقت و تأثیرگذاری جز از طریق مؤثر در اثر یا اثر در مؤثر نمی‌باشد، امام علیه السّلام او را به بعضی شرایط و علل ناقصه از باب تشبیه و تنظیر که مثال زد،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آینه مثل زد چون به واسطه روشنایی که در هوا واسطه بین چشم و آینه است، عکس چشم در آینه و عکس آینه در چشم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روشنایی علت ناقصه برای اثرگذاری چشم و آینه است، با این که در هیچ کدام آن ها حاصل نمی‌شود و هیچ یک آن دو در نور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چه اثرگذاری صانع متعال در عالم جایز نیست؟ با این که عالم در صانع حاصل نمی‌شود و او هم در عالم حاصل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یوحّد بحقیقةٍ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آیا توحید خدا با تصور کنه حقیقت او حاصل می‌شود یا این که توحید خدای تعالی، با تصور خدای تعالی به وجهی از وجوه و به وصفی از اوصاف او حاصل می‌شود؟ و در بعضی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یعنی می‌شناسد و این معنا آشکارتر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پاسخ داده به این که فقط به وجوه پدید آمده در اذهان ما شناخته می‌شود و این وجوه با حقیقت خدا مغایر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را اول ذکر کرد که خداوند قدیم ازلی است و قدیم در حقیقت مخالف حادث شده‌هاست و هرچه غیر خدا حادث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معلوماً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برای قسم دوم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 و چیزی با خدا نیست، یعنی هیچ چیز دیگر نه معلوم و نه مجهول با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محکم چیزی است که حقیقت آن شناخته شود و متشابه ضد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اشاره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رد گفتار کسی باشد که قائل به قدیم بودن قرآن است، زیرا محکم و متشابه بر آیات قرآن اطلاق می‌شود و این حدیث نیز دلالت می‌کند که اراده خدای تعالی از صفات فعل است و اراده با ابداع یک چیز است و این چیزی تازه است و احادیث و شرح آن ها در این مورد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دلالت دارد بر این که اولین مخلوقات خدای تعالی حروف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یجعل للحروف فی ابداعه لها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فقط حروف مفرده را آفرید که غیر از خودش موضوع دیگری ندارد و برای حروف وضع و معنی که به آن برگردد و یافت شود و شناخته شود قرار نداد، و احتمال دارد مراد از معنا، صفت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اولین چیزی را که خدا خلق کرد موصوف به معنای وصف نبود که به آن برگردد و یافت شود، زیرا حروف ابداع شده محض بود و چیز دیگری غیر از ابداع و حروف در آنجا نبود تا معنای حروف یا صفت برای آن 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نور، وجود است، زیرا به واسطه وجود، همه چیزها آشکار می‌شود، همان طور که موجودات برای حسن توسط نور آشکار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ابداع همان ایجاد است و به واسطه ایجاد، همه اشیاء موجود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ابداع همان تأثیر و حروف، همان اثر موجود به تأثیر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حروف جایگاه تأثیر است که از آن به مفعول تعبیر می‌شود، فعل و اثر همان 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خمسة النختلفة فبحجج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نسخه‌ها چنین آمده است، یعنی آن حروف به سبب اسباب و علل که عبارت است از انحراف لهجه‌های مردم و اختلاف گفتار ایشان باشد ایجاد شده است، که سزاوار نیست آن ذکر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ظاهر‌تر این است که امام علیه السّلام حروف پنج گانه را ذکر کرده است، اما برای راویان اشتباه شده است و آن را اشتباه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پنج گانه عبارت است از کاف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ژ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تاء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حروف را ترکیب کرد و به واسطه آن ها تمام اشیاء را آفرید و آن ها را فعل خودش قرار داد، چنان چه در آیه قرآن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امره اذا اراد 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أَمْرُهُ إِذا أَرادَ شَیْئاً أَنْ یَقُولَ لَهُ کُنْ فَیَکُونُ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چیزی اراده فرماید، کارش این بس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 و ایجاد اشیاء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ایجاد شده است، مصنوع خدای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اولین صادر از خدای تعالی ایجاد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معنایی است که وزن و حرکت ندارد و مسموع و رنگی و محسوس نیست و مخلوق دوم حروف هم موزون و رنگی نیست، ولی مسموع و موصوف است، ولی نشان دادن آن ممکن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 سوّم 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عبارت از آسمان ها و زمین ها و اشیای دیگر باشد، چیزی است که به واسطه این حروف ایجاد شده است و آن خلق سوّم محسوس و ملموس چشیده شده و دیده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خدای تعالی بر ابداع که اولین مخلوق است، مقدم بوده است، زیرا پیش از خدای تعالی چیزی نبوده است که ابداع پیش از او هم باشد و دائماً هیچ چیز با خدای تعالی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ابداع مقدم بر حروف بوده است، زیرا حروف توسط ابداع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این جمله که حروف دلالت کننده به معنای غیر از نفس خودش نیست، این است که حروف مفرده برای ترکیب وضع شده است، معنایی نداشت تا به آن دلالت کند، مگر بعد از ترکیب که معنا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 امام علیه السّلام این است که هر معنایی که کلمات بر آن دلالت دارد و در مقابل آن الفاظ وضع می‌شود، محدث و پدید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نام‌های خدای تعالی برای معانی ذهنیّه محدثه وضع شده است که این معانی دلالت بر خدای تعالی می‌کند و این نام ها برای کنه حقیقت خدای تعالی و کنه حقیقت خدای تعالی وضع نشده است، زیرا این نام ها برای شناخت خلق و دعای آن ها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مردم رسیدن به کنه حقیقت ذات و صفات خدای تعالی ممکن نیست و لذا امام علیه السّلام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یکن الاّ لمعنی محدث لم یکن قبل ذلک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حروف را خدای تعالی برای غیر معنا جمع نکرد و جز یک معنای محدث پیش از آن چیزی موجود نبود، گرچه امکان دارد مقصود از حروف، اسمای خدای تعالی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والصفات و الاسماء کلها تدل علی الکمال والوجود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صفات و اسمای خدای تعالی همه دلالت بر وجود و کمال حق تعالی دارد، نه این که مانند احاطه مشتمل بر نقص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برای منفی است، یعنی اسمای خدای تعالی مانند حدود نیست که عبارت از تربیع و تثلیث و تسدیس باشد که دلالت بر حدود کند، یعنی حدود دلالت بر نقص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معنا چنین باشد که احاطه دلالت بر احاطه شده می‌کند که مشتمل بر حدود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بمعرفتهم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طور که مردم خودشان را می‌شناسند یا به سبب معرفت خودشان خدا را می‌شناسند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بالضرورة التی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شناختن مردم برای خودشان ضروری است، به حدودی محدود نمی‌شود و به حدود توصیف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معنا این است خدای تعالی به محدود کردن شناخته نمی‌شود، زیرا حدود در خدای تعالی جا ندارد و قبلاً ذکر کردیم که این شناخت ضروری است و غیر محدود حدی ندارد، اگر به حدود شناخته شود، لازم می‌آید خدا محدود به آن حدود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مقصود امام علیه السّلام این است که خدای تعالی را از صفات معرّفات خدای تعالی پاکیزه نگه دارد که حروف، اگرچه دلالت بر خدای تعالی می‌کند، ولی صفات حروف و معانی ذهنیّه در خدا موجود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استدلال کرده‌اند که مردم حتماً از آن اسماء و صفات را 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درک می‌کنند به یک وجه به ذات خدای تعالی منتقل می‌شود، و الا لازم می‌آید که مردم اسماء و صفات را پرستش کنند نه خدا را، زیرا اسماء و صفات خدای تعالی که درک شده غیر از خدای تعالی است، این صفات که درک شده است گرچه حقیقتاً مخالف خدای تعالی است، ولی آیت و وسیله ملاحظه خدا است و وسیله انتقال به سوی خدا و توجه عبادت به سوی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والمعلمة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علم و ادراک از قوه و ادراکات است و ممکن است به صیغه اسم فاعل خوانده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به سوی خلق برمی‌گردد، یعنی مردم همان معنا را قصد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دارد ضمیر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برگردد که در این صورت بدل از ضمیر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ظاهر‌تر این است که بگوییم که معنای خدا را درک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جل و تقدس موجود فی الآخره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وجدان گرفته شده است، یعنی خدا را می‌شناسند و به چشم آن را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علیه السّلام بر این مطلب استدلال نموده است که اگر ادراک خدای تعالی به بصر نقص برای خدا باشد، چنان چه در واقع چنین است، در آخرت هم به چشم درک نخواهد شد، و اگر درک شدن خدا به چشم کمال برای خدا باشد، پس خدای تعالی در دنیا هم باید به چشم درک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الحقایق الموجودة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حقایق درک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ما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چه از صفات خدا نزد خدای تعالی موجود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بما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ممکن نیست استبداد به رأی درباره عقل در شناخت خدای تعالی داشته باشیم، بلکه لازم است در شناخت خدای تعالی و وحی پیامبران الهی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دارد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 الاخره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هاهنا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احوال آخرت با دنیا مقایسه می‌شود، چگونه رؤیت خدای تعالی در آخرت ممکن است با این که رویت خدا در دنیا محال است؟ و معنای اول آشکارتر است که عبارت‌های ما بعد نیز به آن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خلق ساکن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ابداع نسبت و اضافه بین علت و معلول است و گویا ساکن در علت و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عرض قائم به محل است که جدا از آن ممکن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یدرک بالسکون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ابداع امر اعتباری و اضافی است که عقل آن را انتزاع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در خارج شریک عقل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 ابداع خلق است، زیرا این نسبت و تأثیرگذاری غیر خدای تعالی، حادث و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توهم نشود که ابداع خلق است و نیازمند تأثیر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ترتیب ادامه پیدا می‌کند تا تسلسل لازم آید، بلکه در حقیقت جز پروردگار و مخلوق که او ایجاد کرده است، چیز دیگری نیست و ایجاد، معنایی است که به تأثیر خدای تعالی وجود معلول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چیزی که خدا آن را آفریده است، اگر خلق خدا روی او صدق کند، هیچ تجاوز و تعدی نیست و این معنای ابداع است نه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 حد و اندازه بر او واقع می‌شود و هر چیزی که حد و اندازه بر او واقع شود، آن آفریده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الذی خلق خلقین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اشاره به خلق اول باشد که همان حروف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آفرینش حروف خدای تعالی دو چیز می‌آفریند، حروف و اندازه و تقدیری که قائم به حروف است، و هیچ کدام از حروف و عرض قائم به آن، صاحب رنگ و وزن و چشیدنی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چنین قرار داده است که یکی به دیگری شناخته شود، یعنی حروف به حدود قائم به آن شناخته شود، و شناخته شود که آن چیز محدود است تا معنای است که اگر محدود نباشد به حواس قابل درک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حرف و حد و اندازه حرف هر دو را مدرک بنفسه قرار داده است نه مدرک به آثار، زیرا امور محسوسه با خودش درک می‌شود نه به آثارش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چیزی محدود به حدود و تقدیرات نباشد و قائم به نفس باشد نیافریده است، زیرا خداوند خواسته است که حروف و اصوات دلالت بر نفس و اثبات وجودش می‌کند و آن چه دال بر معانی باشد، مردم را به سوی شناخت هدایت می‌کند، جز امر محسوس نیست و هر محسوسی،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خدای تعالی خواسته حروف محدود باشد تا به این حالتش، دلالت بر امکان و نیازش به سوی صانع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وجودش دال بر صانع است نه به اعتبار مدلولش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نمی‌پوشاند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ارتبک الرجل فی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کاری وارد شده است که بعید است از آن نجات پیدا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المتفاوت 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دور شدن است، یعنی عقلش از او دور است یا به معنای اختلاف است، یعنی عقل او بر یک امر ثابت نیست، بلکه همیشه در شک و تردید به سر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از احادیث متشابه است که جز خدا و راسخان در علم تأویل آن را نمی‌دانند و ما جز تسلیم چاره‌ای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توضیحاتی که در ذیل احادیث دادم، به اندازه‌ای که فهم ناقص من به آن می‌رسد، فقط از جهت احتمال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در چنین احادیث طولانی که دارای معانی مشکله است، بسیاری اوقات تحریف و افتادگی از راویان واقع می‌شود، و خدا و حجت‌های خدا حقیقت کلامشان را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4" w:name="__RefHeading___Toc1572823_1468164448"/>
      <w:bookmarkStart w:id="475" w:name="_Toc187"/>
      <w:bookmarkEnd w:id="474"/>
      <w:r>
        <w:rPr>
          <w:rtl w:val="true"/>
        </w:rPr>
        <w:t>«</w:t>
      </w:r>
      <w:r>
        <w:rPr/>
        <w:t>2</w:t>
      </w:r>
      <w:r>
        <w:rPr>
          <w:rtl w:val="true"/>
        </w:rPr>
        <w:t>»</w:t>
      </w:r>
      <w:bookmarkEnd w:id="475"/>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ید، التوحید ن، عیون أخبار الرضا علیه السلام بِالْإِسْنَادِ الْمُتَقَدِّمِ عَنِ الْحَسَنِ بْنِ مُحَمَّدٍ النَّوْفَلِیِّ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سُلَیْمَانُ الْمَرْوَزِیُّ مُتَکَلِّمُ خُرَاسَانَ عَلَی الْمَأْمُونِ فَأَکْرَمَهُ وَ وَصَلَهُ ثُمَّ قَالَ لَهُ إِنَّ ابْنَ عَمِّی عَلِیَّ بْنَ مُوسَی قَدِمَ عَلَیَّ مِنَ الْحِجَازِ وَ هُوَ یُحِبُّ الْکَلَامَ وَ أَصْحَابَهُ فَلَا عَلَیْکَ أَنْ تَصِیرَ إِلَیْنَا یَوْمَ التَّرْوِیَةِ لِمُنَاظَرَتِهِ فَقَالَ سُلَیْمَانُ یَا أَمِیرَ الْمُؤْمِنِینَ إِنِّی أَکْرَهُ أَنْ أَسْأَلَ مِثْلَهُ فِی مَجْلِسِکَ فِی جَمَاعَةٍ مِنْ بَنِی هَاشِمٍ فَیَنْتَقِصَ عِنْدَ الْقَوْمِ إِذَا کَلَّمَنِی وَ لَا یَجُوزُ الِاسْتِقْصَاءُ عَلَیْهِ قَالَ الْمَأْمُونُ إِنَّمَا وَجَّهْتُ إِلَیْکَ لِمَعْرِفَتِی بِقُوَّتِکَ وَ لَیْسَ مُرَادِی إِلَّا أَنْ تَقْطَعَهُ عَنْ حُجَّةٍ وَاحِدَةٍ فَقَطْ فَقَالَ سُلَیْمَانُ حَسْبُکَ یَا أَمِیرَ الْمُؤْمِنِینَ اجْمَعْ بَیْنِی وَ بَیْنَهُ وَ خَلِّنِی وَ الذَّمَّ </w:t>
      </w:r>
      <w:r>
        <w:rPr>
          <w:rStyle w:val="FootnoteAnchor"/>
          <w:rtl w:val="true"/>
        </w:rPr>
        <w:footnoteReference w:id="970"/>
      </w:r>
      <w:r>
        <w:rPr>
          <w:rFonts w:ascii="Amiri" w:hAnsi="Amiri" w:eastAsia="Amiri" w:cs="Amiri"/>
          <w:color w:val="111111"/>
          <w:sz w:val="28"/>
          <w:sz w:val="28"/>
          <w:szCs w:val="28"/>
          <w:rtl w:val="true"/>
          <w:lang w:bidi="ar-SA"/>
        </w:rPr>
        <w:t xml:space="preserve">فَوَجَّهَ الْمَأْمُونُ إِلَی الرِّضَا علیه السلام فَقَالَ إِنَّهُ قَدْ قَدِمَ عَلَیْنَا رَجُلٌ مِنْ أَهْلِ مَرْوَ وَ هُوَ وَاحِدُ خُرَاسَانَ مِنْ أَصْحَابِ الْکَلَامِ </w:t>
      </w:r>
      <w:r>
        <w:rPr>
          <w:rStyle w:val="FootnoteAnchor"/>
          <w:rtl w:val="true"/>
        </w:rPr>
        <w:footnoteReference w:id="971"/>
      </w:r>
      <w:r>
        <w:rPr>
          <w:rFonts w:ascii="Amiri" w:hAnsi="Amiri" w:eastAsia="Amiri" w:cs="Amiri"/>
          <w:color w:val="111111"/>
          <w:sz w:val="28"/>
          <w:sz w:val="28"/>
          <w:szCs w:val="28"/>
          <w:rtl w:val="true"/>
          <w:lang w:bidi="ar-SA"/>
        </w:rPr>
        <w:t xml:space="preserve">فَإِنْ خَفَّ عَلَیْکَ أَنْ تَتَجَشَّمَ الْمَصِیرَ إِلَیْنَا فَعَلْتَ فَنَهَضَ علیه السلام لِلْوُضُوءِ وَ قَالَ لَنَا تَقَدَّمُونِی وَ عِمْرَانُ الصَّابِئُ مَعَنَا فَصِرْنَا إِلَی الْبَابِ فَأَخَذَ یَاسِرٌ وَ خَالِدٌ بِیَدِی فَأَدْخَلَانِی عَلَی الْمَأْمُونِ فَلَمَّا سَلَّمْتُ قَالَ أَیْنَ أَخِی أَبُو الْحَسَنِ أَبْقَاهُ اللَّهُ قُلْتُ خَلَّفْتُهُ یَلْبَسُ ثِیَابَهُ وَ أَمَرَنَا أَنْ نَتَقَدَّمَ ثُمَّ قُلْتُ یَا أَمِیرَ الْمُؤْمِنِینَ إِنَّ عِمْرَانَ مَوْلَاکَ مَعِی وَ هُوَ بِالْبَابِ فَقَالَ مَنْ عِمْرَانُ قُلْتُ الصَّابِئُ الَّذِی أَسْلَمَ عَلَی یَدَیْکَ قَالَ فَلْیَدْخُلْ فَدَخَلَ فَرَحَّبَ بِهِ الْمَأْمُونُ ثُمَّ قَالَ لَهُ یَا عِمْرَانُ لَمْ تَمُتْ حَتَّی صِرْتَ مِنْ بَنِی هَاشِمٍ قَالَ الْحَمْدُ لِلَّهِ الَّذِی شَرَّفَنِی بِکُمْ یَا أَمِیرَ الْمُؤْمِنِینَ فَقَالَ لَهُ الْمَأْمُونُ یَا عِمْرَانُ هَذَا سُلَیْمَانُ الْمَرْوَزِیُّ مُتَکَلِّمُ خُرَاسَانَ قَالَ عِمْرَانُ یَا أَمِیرَ الْمُؤْمِنِینَ إِنَّهُ یَزْعُمُ أَنَّهُ وَاحِدُ خُرَاسَانَ فِی النَّظَرِ وَ یُنْکِرُ الْبَدَاءَ قَالَ فَلِمَ لَا تُنَاظِرُهُ قَالَ عِمْرَانُ ذَاکَ إِلَیْهِ فَدَخَلَ الرِّضَا علیه السلام فَقَالَ فِی أَیِّ شَیْ‌ءٍ کُنْتُمْ قَالَ عِمْرَانُ یَا ابْنَ رَسُولِ اللَّهِ هَذَا سُلَیْمَانُ الْمَرْوَزِیُّ فَقَالَ سُلَیْمَانُ أَ تَرْضَی بِأَبِی الْحَسَنِ وَ بِقَوْلِهِ فِیهِ قَالَ عِمْرَانُ قَدْ رَضِیتُ بِقَوْلِ أَبِی الْحَسَنِ فِی الْبَدَاءِ عَلَی أَنْ یَأْتِیَنِی فِیهِ بِحُجَّةٍ أَحْتَجُّ بِهَا عَلَی نُظَرَائِی مِنْ أَهْلِ النَّظَرِ قَالَ الْمَأْمُونُ یَا أَبَا الْحَسَنِ مَا تَقُولُ فِیمَا تَشَاجَرَا فِیهِ قَالَ وَ مَا أَنْکَرْتَ مِنَ الْبَدَاءِ یَا سُلَیْمَانُ وَ اللَّهُ عَزَّ وَ جَلَّ یَقُولُ أَ وَ لا یَذْکُرُ الْإِنْسانُ أَنَّا خَلَقْناهُ مِنْ قَبْلُ وَ لَمْ یَکُ شَیْئاً </w:t>
      </w:r>
    </w:p>
    <w:p>
      <w:pPr>
        <w:pStyle w:val="BookText"/>
        <w:rPr/>
      </w:pPr>
      <w:r>
        <w:rPr>
          <w:rFonts w:ascii="Amiri" w:hAnsi="Amiri" w:eastAsia="Amiri" w:cs="Amiri"/>
          <w:color w:val="111111"/>
          <w:sz w:val="28"/>
          <w:sz w:val="28"/>
          <w:szCs w:val="28"/>
          <w:rtl w:val="true"/>
          <w:lang w:bidi="ar-SA"/>
        </w:rPr>
        <w:t xml:space="preserve">وَ یَقُولُ عَزَّ وَ جَلَّ وَ هُوَ الَّذِی یَبْدَؤُا الْخَلْقَ ثُمَّ یُعِیدُهُ وَ یَقُولُ بَدِیعُ السَّماواتِ وَ الْأَرْضِ وَ یَقُولُ عَزَّ وَ جَلَّ یَزِیدُ فِی الْخَلْقِ ما یَشاءُ وَ یَقُولُ وَ بَدَأَ خَلْقَ الْإِنْسانِ مِنْ طِینٍ وَ یَقُولُ عَزَّ وَ جَلَّ وَ آخَرُونَ مُرْجَوْنَ لِأَمْرِ اللَّهِ إِمَّا یُعَذِّبُهُمْ وَ إِمَّا یَتُوبُ عَلَیْهِمْ وَ یَقُولُ عَزَّ وَ جَلَّ وَ ما یُعَمَّرُ مِنْ مُعَمَّرٍ وَ لا یُنْقَصُ مِنْ عُمُرِهِ إِلَّا فِی کِتابٍ قَالَ سُلَیْمَانُ هَلْ رُوِّیتَ فِیهِ عَنْ آبَائِکَ شَیْئاً قَالَ نَعَمْ رُوِّیتُ عَنْ أَبِی عَنْ أَبِی عَبْدِ اللَّهِ علیه السلام أَنَّهُ قَالَ إِنَّ لِلَّهِ عَزَّ وَ جَلَّ عِلْمَیْنِ عِلْماً مَخْزُوناً مَکْنُوناً لَا یَعْلَمُهُ إِلَّا هُوَ مِنْ ذَلِکَ یَکُونُ الْبَدَاءُ وَ عِلْماً عَلَّمَهُ مَلَائِکَتَهُ وَ رُسُلَهُ فَالْعُلَمَاءُ مِنْ أَهْلِ بَیْتِ نَبِیِّکَ یَعْلَمُونَهُ قَالَ سُلَیْمَانُ أُحِبُّ أَنْ تَنْزِعَهُ لِی مِنْ کِتَابِ اللَّهِ عَزَّ وَ جَلَّ قَالَ قَوْلُ اللَّهِ تَعَالَی لِنَبِیِّهِ صلی الله علیه و آله فَتَوَلَّ عَنْهُمْ فَما أَنْتَ بِمَلُومٍ أَرَادَ هَلَاکَهُمْ ثُمَّ بَدَا لِلَّهِ تَعَالَی فَقَالَ وَ ذَکِّرْ فَإِنَّ الذِّکْری تَنْفَعُ الْمُؤْمِنِینَ قَالَ سُلَیْمَانُ زِدْنِی جُعِلْتُ فِدَاکَ قَالَ الرِّضَا علیه السلام لَقَدْ أَخْبَرَنِی أَبِی عَنْ آبَائِهِ علیهم السلام أَنَّ رَسُولَ اللَّهِ صلی الله علیه و آله قَالَ إِنَّ اللَّهَ عَزَّ وَ جَلَّ أَوْحَی إِلَی نَبِیٍّ مِنْ أَنْبِیَائِهِ أَنْ أَخْبِرْ فُلَانَ الْمَلِکِ أَنِّی مُتَوَفِّیهِ إِلَی کَذَا وَ کَذَا فَأَتَاهُ ذَلِکَ النَّبِیُّ فَأَخْبَرَهُ فَدَعَا اللَّهَ الْمَلِکُ وَ هُوَ عَلَی سَرِیرِهِ حَتَّی سَقَطَ مِنَ السَّرِیرِ وَ قَالَ یَا رَبِّ أَجِّلْنِی حَتَّی یَشِبَّ طِفْلِی وَ أَقْضِیَ أَمْرِی فَأَوْحَی اللَّهُ عَزَّ وَ جَلَّ إِلَی ذَلِکَ النَّبِیِّ أَنِ ائْتِ فُلَانَ الْمَلِکِ فَأَعْلِمْهُ أَنِّی قَدْ أَنْسَیتُ أَجَلَهُ </w:t>
      </w:r>
      <w:r>
        <w:rPr>
          <w:rStyle w:val="FootnoteAnchor"/>
          <w:rtl w:val="true"/>
        </w:rPr>
        <w:footnoteReference w:id="972"/>
      </w:r>
    </w:p>
    <w:p>
      <w:pPr>
        <w:pStyle w:val="BookText"/>
        <w:rPr/>
      </w:pPr>
      <w:r>
        <w:rPr>
          <w:rFonts w:ascii="IRNazanin" w:hAnsi="IRNazanin" w:eastAsia="IRNazanin"/>
          <w:color w:val="111111"/>
          <w:sz w:val="28"/>
          <w:sz w:val="28"/>
          <w:szCs w:val="28"/>
          <w:rtl w:val="true"/>
          <w:lang w:bidi="fa-IR"/>
        </w:rPr>
        <w:t>أنسأ اللّه أجله و فی أجله أی أخره</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زِدْتُ فِی عُمُرِهِ خَمْسَ عَشْرَةَ سَنَةً فَقَالَ ذَلِکَ النَّبِیُّ یَا رَبِّ إِنَّکَ لَتَعْلَمُ أَنِّی لَمْ أَکْذِبْ قَطُّ فَأَوْحَی اللَّهُ عَزَّ وَ جَلَّ إِلَیْهِ إِنَّمَا أَنْتَ عَبْدٌ مَأْمُورٌ فَأَبْلِغْهُ ذَلِکَ وَ اللَّهُ لا یُسْئَلُ عَمَّا یَفْعَلُ ثُمَّ الْتَفَتَ إِلَی سُلَیْمَانَ فَقَالَ أَحْسَبُکَ ضَاهَیْتَ الْیَهُودَ فِی هَذَا الْبَابِ قَالَ أَعُوذُ بِاللَّهِ مِنْ ذَلِکَ وَ مَا قَالَتِ الْیَهُودُ قَالَ قَالَتِ الْیَهُودُ یَدُ اللَّهِ مَغْلُولَةٌ یَعْنُونَ أَنَّ اللَّهَ تَعَالَی قَدْ فَرَغَ مِنَ الْأَمْرِ فَلَیْسَ یُحْدِثُ شَیْئاً فَقَالَ اللَّهُ عَزَّ وَ جَلَّ غُلَّتْ أَیْدِیهِمْ وَ لُعِنُوا بِما قالُوا وَ لَقَدْ سَمِعْتُ قَوْماً سَأَلُوا أَبِی مُوسَی بْنَ جَعْفَرٍ عَنِ الْبَدَاءِ فَقَالَ وَ مَا یُنْکِرُ النَّاسُ مِنَ الْبَدَاءِ وَ أَنْ یَقِفَ اللَّهُ قَوْماً یُرْجِئُهُمْ لِأَمْرِهِ قَالَ سُلَیْمَانُ أَ لَا تُخْبِرُنِی عَنْ</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أَنْزَلْناهُ فِی لَیْلَةِ الْقَدْرِ فِی أَیِّ شَیْ‌ءٍ أُنْزِلَتْ قَالَ یَا سُلَیْمَانُ لَیْلَةُ الْقَدْرِ یُقَدِّرُ اللَّهُ عَزَّ وَ جَلَّ فِیهَا مَا یَکُونُ مِنَ السَّنَةِ إِلَی السَّنَةِ مِنْ حَیَاةٍ أَوْ مَوْتٍ أَوْ خَیْرٍ أَوْ شَرٍّ أَوْ رِزْقٍ فَمَا قَدَّرَهُ فِی تِلْکَ اللَّیْلَةِ فَهُوَ مِنَ الْمَحْتُومِ قَالَ سُلَیْمَانُ الْآنَ قَدْ فَهِمْتُ جُعِلْتُ فِدَاکَ فَزِدْنِی قَالَ یَا سُلَیْمَانُ إِنَّ مِنَ الْأُمُورِ أُمُوراً مَوْقُوفَةً عِنْدَ اللَّهِ تَبَارَکَ وَ تَعَالَی یُقَدِّمُ مِنْهَا مَا یَشَاءُ وَ یُؤَخِّرُ مَا یَشَاءُ یَا سُلَیْمَانُ إِنَّ عَلِیّاً علیه السلام کَانَ یَقُولُ الْعِلْمُ عِلْمَانِ فَعِلْمٌ عَلَّمَهُ اللَّهُ مَلَائِکَتَهُ وَ رُسُلَهُ فَمَا عَلَّمَهُ مَلَائِکَتَهُ وَ رُسُلَهُ فَإِنَّهُ یَکُونُ وَ لَا یُکَذِّبُ نَفْسَهُ وَ لَا مَلَائِکَتَهُ وَ لَا رُسُلَهُ وَ عِلْمٌ عِنْدَهُ مَخْزُونٌ لَمْ یُطْلِعْ عَلَیْهِ أَحَداً مِنْ خَلْقِهِ یُقَدِّمُ مِنْهُ مَا یَشَاءُ وَ یُؤَخِّرُ مَا یَشَاءُ وَ یَمْحُو مَا یَشَاءُ وَ یُثْبِتُ مَا یَشَاءُ قَالَ سُلَیْمَانُ لِلْمَأْمُونِ یَا أَمِیرَ الْمُؤْمِنِینَ لَا أُنْکِرُ بَعْدَ یَوْمِی هَذَا الْبَدَاءَ وَ لَا أُکَذِّبُ بِهِ إِنْ شَاءَ اللَّهُ فَقَالَ الْمَأْمُونُ یَا سُلَیْمَانُ سَلْ أَبَا الْحَسَنِ عَمَّا بَدَا لَکَ وَ عَلَیْکَ بِحُسْنِ الِاسْتِمَاعِ وَ الْإِنْصَافِ قَالَ سُلَیْمَانُ یَا سَیِّدِی أَسْأَلُکَ قَالَ الرِّضَا سَلْ عَمَّا بَدَا لَکَ قَالَ مَا تَقُولُ فِیمَنْ جَعَلَ الْإِرَادَةَ اسْماً وَ صِفَةً مِثْلَ حَیٍّ وَ سَمِیعٍ وَ بَصِیرٍ وَ قَدِیرٍ قَالَ الرِّضَا علیه السلام إِنَّمَا قُلْتُمْ حَدَثَتِ الْأَشْیَاءُ وَ اخْتَلَفَتْ لِأَنَّهُ شَاءَ وَ أَرَادَ وَ لَمْ تَقُولُوا حَدَثَتْ وَ اخْتَلَفَتْ لِأَنَّهُ سَمِیعٌ بَصِیرٌ فَهَذَا دَلِیلٌ عَلَی أَنَّهَا لَیْسَتْ مِثْلَ سَمِیعٍ وَ لَا بَصِیرٍ وَ لَا قَدِیرٍ قَالَ سُلَیْمَانُ فَإِنَّهُ لَمْ یَزَلْ مُرِیداً قَالَ یَا سُلَیْمَانُ فَإِرَادَتُهُ غَیْرُهُ قَالَ نَعَمْ قَالَ فَقَدْ أَثْبَتَّ </w:t>
      </w:r>
      <w:r>
        <w:rPr>
          <w:rStyle w:val="FootnoteAnchor"/>
          <w:rtl w:val="true"/>
        </w:rPr>
        <w:footnoteReference w:id="973"/>
      </w:r>
      <w:r>
        <w:rPr>
          <w:rFonts w:ascii="Amiri" w:hAnsi="Amiri" w:eastAsia="Amiri" w:cs="Amiri"/>
          <w:color w:val="111111"/>
          <w:sz w:val="28"/>
          <w:sz w:val="28"/>
          <w:szCs w:val="28"/>
          <w:rtl w:val="true"/>
          <w:lang w:bidi="ar-SA"/>
        </w:rPr>
        <w:t xml:space="preserve">مَعَهُ شَیْئاً غَیْرَهُ لَمْ یَزَلْ قَالَ سُلَیْمَانُ مَا أَثْبَتُّ قَالَ الرِّضَا علیه السلام أَ هِیَ مُحْدَثَةٌ قَالَ سُلَیْمَانُ لَا مَا هِیَ مُحْدَثَةً فَصَاحَ بِهِ الْمَأْمُونُ وَ قَالَ یَا سُلَیْمَانُ مِثْلُهُ یُعَایَا </w:t>
      </w:r>
      <w:r>
        <w:rPr>
          <w:rStyle w:val="FootnoteAnchor"/>
          <w:rtl w:val="true"/>
        </w:rPr>
        <w:footnoteReference w:id="974"/>
      </w:r>
      <w:r>
        <w:rPr>
          <w:rFonts w:ascii="Amiri" w:hAnsi="Amiri" w:eastAsia="Amiri" w:cs="Amiri"/>
          <w:color w:val="111111"/>
          <w:sz w:val="28"/>
          <w:sz w:val="28"/>
          <w:szCs w:val="28"/>
          <w:rtl w:val="true"/>
          <w:lang w:bidi="ar-SA"/>
        </w:rPr>
        <w:t xml:space="preserve">أَوْ یُکَابَرُ عَلَیْکَ بِالْإِنْصَافِ أَ مَا تَرَی مَنْ حَوْلَکَ مِنْ أَهْلِ النَّظَرِ ثُمَّ قَالَ کَلِّمْهُ یَا أَبَا الْحَسَنِ فَإِنَّهُ مُتَکَلِّمُ خُرَاسَانَ فَأَعَادَ عَلَیْهِ الْمَسْأَلَةَ فَقَالَ هِیَ مُحْدَثَةٌ یَا سُلَیْمَانُ فَإِنَّ الشَّیْ‌ءَ إِذَا لَمْ یَکُنْ أَزَلِیّاً کَانَ مُحْدَثاً وَ إِذَا لَمْ یَکُنْ مُحْدَثاً کَانَ أَزَلِیّاً قَالَ سُلَیْمَانُ إِرَادَتُهُ مِنْهُ کَمَا أَنَّ سَمْعَهُ مِنْهُ وَ بَصَرَهُ مِنْهُ وَ عِلْمَهُ مِنْهُ قَالَ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الرِّضَا علیه السلام فَإِرَادَتُهُ نَفْسُهُ قَالَ لَا قَالَ فَلَیْسَ الْمُرِیدُ مِثْلَ السَّمِیعِ وَ الْبَصِیرِ قَالَ سُلَیْمَانُ إِنَّمَا أَرَادَ نَفْسُهُ کَمَا سَمِعَ نَفْسُهُ وَ أَبْصَرَ نَفْسُهُ وَ عَلِمَ نَفْسُهُ قَالَ الرِّضَا علیه السلام مَا مَعْنَی أَرَادَ نَفْسُهُ أَرَادَ أَنْ یَکُونَ شَیْئاً أَوْ أَرَادَ أَنْ یَکُونَ حَیّاً أَوْ سَمِیعاً أَوْ بَصِیراً أَوْ قَدِیراً قَالَ نَعَمْ قَالَ الرِّضَا علیه السلام أَ فَبِإِرَادَتِهِ کَانَ ذَلِکَ قَالَ سُلَیْمَانُ نَعَمْ </w:t>
      </w:r>
      <w:r>
        <w:rPr>
          <w:rStyle w:val="FootnoteAnchor"/>
          <w:rtl w:val="true"/>
        </w:rPr>
        <w:footnoteReference w:id="975"/>
      </w:r>
      <w:r>
        <w:rPr>
          <w:rFonts w:ascii="Amiri" w:hAnsi="Amiri" w:eastAsia="Amiri" w:cs="Amiri"/>
          <w:color w:val="111111"/>
          <w:sz w:val="28"/>
          <w:sz w:val="28"/>
          <w:szCs w:val="28"/>
          <w:rtl w:val="true"/>
          <w:lang w:bidi="ar-SA"/>
        </w:rPr>
        <w:t xml:space="preserve">قَالَ الرِّضَا علیه السلام فَلَیْسَ لِقَوْلِکَ أَرَادَ أَنْ یَکُونَ حَیّاً سَمِیعاً بَصِیراً مَعْنًی إِذَا لَمْ یَکُنْ ذَلِکَ بِإِرَادَتِهِ قَالَ سُلَیْمَانُ بَلَی قَدْ کَانَ ذَلِکَ بِإِرَادَتِهِ فَضَحِکَ الْمَأْمُونُ وَ مَنْ حَوْلَهُ وَ ضَحِکَ الرِّضَا علیه السلام ثُمَّ قَالَ لَهُمْ ارْفُقُوا بِمُتَکَلِّمِ خُرَاسَانَ فَقَالَ یَا سُلَیْمَانُ فَقَدْ حَالَ عِنْدَکُمْ عَنْ حَالِهِ وَ تَغَیَّرَ عَنْهَا وَ هَذَا مَا لَا یُوصَفُ اللَّهُ عَزَّ وَ جَلَّ بِهِ فَانْقَطَعَ ثُمَّ قَالَ الرِّضَا علیه السلام یَا سُلَیْمَانُ أَسْأَلُکَ مَسْأَلَةً قَالَ سَلْ جُعِلْتُ فِدَاکَ قَالَ أَخْبِرْنِی عَنْکَ وَ عَنْ أَصْحَابِکَ تُکَلِّمُونَ النَّاسَ بِمَا تَفْقَهُونَ وَ تَعْرِفُونَ أَوْ بِمَا لَا تَفْقَهُونَ وَ لَا تَعْرِفُونَ قَالَ بِمَا نَفْقَهُ وَ نَعْلَمُ </w:t>
      </w:r>
      <w:r>
        <w:rPr>
          <w:rStyle w:val="FootnoteAnchor"/>
          <w:rtl w:val="true"/>
        </w:rPr>
        <w:footnoteReference w:id="976"/>
      </w:r>
      <w:r>
        <w:rPr>
          <w:rFonts w:ascii="Amiri" w:hAnsi="Amiri" w:eastAsia="Amiri" w:cs="Amiri"/>
          <w:color w:val="111111"/>
          <w:sz w:val="28"/>
          <w:sz w:val="28"/>
          <w:szCs w:val="28"/>
          <w:rtl w:val="true"/>
          <w:lang w:bidi="ar-SA"/>
        </w:rPr>
        <w:t xml:space="preserve">قَالَ الرِّضَا علیه السلام فَالَّذِی یَعْلَمُ النَّاسُ أَنَّ الْمُرِیدَ غَیْرُ الْإِرَادَةِ وَ أَنَّ الْمُرِیدَ قَبْلَ الْإِرَادَةِ وَ أَنَّ الْفَاعِلَ قَبْلَ الْمَفْعُولِ وَ هَذَا یُبْطِلُ قَوْلَکُمْ إِنَّ الْإِرَادَةَ وَ الْمُرِیدَ شَیْ‌ءٌ وَاحِدٌ قَالَ جُعِلْتُ فِدَاکَ لَیْسَ ذَاکَ مِنْهُ عَلَی مَا یَعْرِفُ النَّاسُ وَ لَا عَلَی مَا یَفْقَهُونَ قَالَ فَأَرَاکُمُ ادَّعَیْتُمْ عِلْمَ ذَلِکَ بِلَا مَعْرِفَةٍ وَ قُلْتُمُ الْإِرَادَةُ کَالسَّمْعِ وَ الْبَصَرِ </w:t>
      </w:r>
      <w:r>
        <w:rPr>
          <w:rStyle w:val="FootnoteAnchor"/>
          <w:rtl w:val="true"/>
        </w:rPr>
        <w:footnoteReference w:id="977"/>
      </w:r>
      <w:r>
        <w:rPr>
          <w:rFonts w:ascii="Amiri" w:hAnsi="Amiri" w:eastAsia="Amiri" w:cs="Amiri"/>
          <w:color w:val="111111"/>
          <w:sz w:val="28"/>
          <w:sz w:val="28"/>
          <w:szCs w:val="28"/>
          <w:rtl w:val="true"/>
          <w:lang w:bidi="ar-SA"/>
        </w:rPr>
        <w:t xml:space="preserve">وَ إِذًا کَانَ ذَلِکَ عِنْدَکُمْ عَلَی مَا لَا یُعْرَفُ وَ لَا یُعْقَلُ فَلَمْ یُحِرْ جَوَاباً ثُمَّ قَالَ الرِّضَا علیه السلام یَا سُلَیْمَانُ هَلْ یَعْلَمُ اللَّهُ جَمِیعَ مَا فِی الْجَنَّةِ وَ النَّارِ </w:t>
      </w:r>
      <w:r>
        <w:rPr>
          <w:rStyle w:val="FootnoteAnchor"/>
          <w:rtl w:val="true"/>
        </w:rPr>
        <w:footnoteReference w:id="978"/>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سُلَیْمَانُ نَعَمْ قَالَ فَیَکُونُ مَا عَلِمَ اللَّهُ عَزَّ وَ جَلَّ أَنَّهُ یَکُونُ مِنْ ذَلِکَ قَالَ نَعَمْ قَالَ فَإِذَا کَانَ حَتَّی لَا یَبْقَی مِنْهُ شَیْ‌ءٌ إِلَّا کَانَ أَ یَزِیدُهُمْ أَوْ یَطْوِیهِ عَنْهُمْ قَالَ سُلَیْمَانُ بَلْ یَزِیدُهُمْ قَالَ فَأَرَاهُ فِی قَوْلِکَ قَدْ زَادَهُمْ مَا لَمْ یَکُنْ فِی عِلْمِهِ أَنَّهُ یَکُونُ قَالَ جُعِلْتُ فِدَاکَ فَالْمَزِیدُ لَا غَایَةَ لَهُ قَالَ فَلَیْسَ یُحِیطُ عِلْمُهُ عِنْدَکُمْ بِمَا یَکُونُ فِیهِمَا إِذَا لَمْ یَعْرِفْ غَایَةَ ذَلِکَ وَ إِذَا لَمْ یُحِطْ عِلْمُهُ بِمَا یَکُونُ فِیهِمَا لَمْ یَعْلَمْ مَا یَکُونُ فِیهِمَا أَنْ یَکُونَ تَعَالَی اللَّهُ عَنْ ذَلِکَ عُلُوّاً کَبِیراً قَالَ سُلَیْمَانُ إِنَّمَا قُلْتُ لَا یَعْلَمُهُ لِأَنَّهُ لَا غَایَةَ لِهَذَا لِأَنَّ اللَّهَ عَزَّ وَ جَلَّ وَصَفَهُمَا بِالْخُلُودِ وَ کَرِهْنَا أَنْ نَجْعَلَ لَهُمَا انْقِطَاعاً قَالَ الرِّضَا علیه السلام لَیْسَ عِلْمُهُ بِذَلِکَ بِمُوجِبٍ لِانْقِطَاعِهِ عَنْهُمْ لِأَنَّهُ قَدْ یَعْلَمُ ذَلِکَ ثُمَّ یَزِیدُهُمْ ثُمَّ لَا یَقْطَعُهُ عَنْهُمْ وَ کَذَلِکَ قَالَ عَزَّ وَ جَلَّ </w:t>
      </w:r>
      <w:r>
        <w:rPr>
          <w:rStyle w:val="FootnoteAnchor"/>
          <w:rtl w:val="true"/>
        </w:rPr>
        <w:footnoteReference w:id="979"/>
      </w:r>
      <w:r>
        <w:rPr>
          <w:rFonts w:ascii="Amiri" w:hAnsi="Amiri" w:eastAsia="Amiri" w:cs="Amiri"/>
          <w:color w:val="111111"/>
          <w:sz w:val="28"/>
          <w:sz w:val="28"/>
          <w:szCs w:val="28"/>
          <w:rtl w:val="true"/>
          <w:lang w:bidi="ar-SA"/>
        </w:rPr>
        <w:t xml:space="preserve">فِی کِتَابِهِ کُلَّما نَضِجَتْ جُلُودُهُمْ بَدَّلْناهُمْ جُلُوداً غَیْرَها لِیَذُوقُوا الْعَذابَ وَ قَالَ لِأَهْلِ الْجَنَّةِ عَطاءً غَیْرَ مَجْذُوذٍ وَ قَالَ عَزَّ وَ جَلَّ وَ فاکِهَةٍ کَثِیرَةٍ لا مَقْطُوعَةٍ وَ لا مَمْنُوعَةٍ فَهُوَ جَلَّ وَ عَزَّ یَعْلَمُ ذَلِکَ وَ لَا یَقْطَعُ عَنْهُمُ الزِّیَادَةَ أَ رَأَیْتَ مَا أَکَلَ أَهْلُ الْجَنَّةِ وَ مَا شَرِبُوا أَ لَیْسَ یُخْلِفُ مَکَانَهُ قَالَ بَلَی قَالَ أَ فَیَکُونُ یَقْطَعُ ذَلِکَ عَنْهُمْ وَ قَدْ أَخْلَفَ مَکَانَهُ قَالَ سُلَیْمَانُ لَا قَالَ فَکَذَلِکَ کُلَّمَا یَکُونُ فِیهَا إِذَا أَخْلَفَ مَکَانَهُ فَلَیْسَ بِمَقْطُوعٍ عَنْهُمْ قَالَ سُلَیْمَانُ بَلْ یَقْطَعُهُ عَنْهُمْ وَ لَا یَزِیدُهُمْ قَالَ الرِّضَا علیه السلام إِذاً یَبِیدُ مَا فِیهِمَا </w:t>
      </w:r>
      <w:r>
        <w:rPr>
          <w:rStyle w:val="FootnoteAnchor"/>
          <w:rtl w:val="true"/>
        </w:rPr>
        <w:footnoteReference w:id="980"/>
      </w:r>
      <w:r>
        <w:rPr>
          <w:rFonts w:ascii="Amiri" w:hAnsi="Amiri" w:eastAsia="Amiri" w:cs="Amiri"/>
          <w:color w:val="111111"/>
          <w:sz w:val="28"/>
          <w:sz w:val="28"/>
          <w:szCs w:val="28"/>
          <w:rtl w:val="true"/>
          <w:lang w:bidi="ar-SA"/>
        </w:rPr>
        <w:t xml:space="preserve">وَ هَذَا یَا سُلَیْمَانُ إِبْطَالُ الْخُلُودِ وَ خِلَافُ الْکِتَابِ لِأَنَّ اللَّهَ عَزَّ وَ جَلَّ یَقُولُ لَهُمْ ما یَشاؤُنَ فِیها وَ لَدَیْنا مَزِیدٌ وَ یَقُولُ عَزَّ وَ جَلَّ عَطاءً غَیْرَ مَجْذُوذٍ وَ یَقُولُ عَزَّ وَ جَلَّ وَ ما هُمْ مِنْها بِمُخْرَجِینَ وَ یَقُولُ عَزَّ وَ جَلَّ خالِدِینَ فِیها أَبَداً وَ یَقُولُ عَزَّ وَ جَلَّ وَ فاکِهَةٍ کَثِیرَةٍ لا مَقْطُوعَةٍ وَ لا مَمْنُوعَةٍ فَلَمْ یُحِرْ جَوَاباً ثُمَّ قَالَ الرِّضَا علیه السلام یَا سُلَیْمَانُ أَ لَا تُخْبِرُنِی عَنِ الْإِرَادَةِ فِعْلٌ هِیَ أَمْ غَیْرُ فِعْلٍ قَالَ بَلَی هِیَ فِعْلٌ قَالَ فَهِیَ مُحْدَثَةٌ لِأَنَّ الْفِعْلَ کُلَّهُ مُحْدَثٌ قَالَ لَیْسَتْ بِفِعْلٍ قَالَ فَمَعَهُ غَیْرُهُ لَمْ یَزَلْ قَالَ سُلَیْمَانُ الْإِرَادَةُ هِیَ الْإِنْشَاءُ قَالَ یَا سُلَیْمَانُ هَذَا الَّذِی عِبْتُمُوهُ عَلَی ضِرَارٍ وَ أَصْحَابِهِ مِنْ قَوْلِهِمْ إِنَّ کُلَّ مَا خَلَقَ اللَّهُ عَزَّ وَ جَلَ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سَمَاءٍ أَوْ أَرْضٍ أَوْ بَحْرٍ أَوْ بَرٍّ مِنْ کَلْبٍ أَوْ خِنْزِیرٍ أَوْ قِرْدٍ أَوْ إِنْسَانٍ أَوْ دَابَّةٍ إِرَادَةُ اللَّهِ وَ إِنَّ إِرَادَةَ اللَّهِ تَحْیَا وَ تَمُوتُ وَ تَذْهَبُ وَ تَأْکُلُ وَ تَشْرَبُ وَ تَنْکِحُ وَ تَلِدُ </w:t>
      </w:r>
      <w:r>
        <w:rPr>
          <w:rStyle w:val="FootnoteAnchor"/>
          <w:rtl w:val="true"/>
        </w:rPr>
        <w:footnoteReference w:id="981"/>
      </w:r>
      <w:r>
        <w:rPr>
          <w:rFonts w:ascii="Amiri" w:hAnsi="Amiri" w:eastAsia="Amiri" w:cs="Amiri"/>
          <w:color w:val="111111"/>
          <w:sz w:val="28"/>
          <w:sz w:val="28"/>
          <w:szCs w:val="28"/>
          <w:rtl w:val="true"/>
          <w:lang w:bidi="ar-SA"/>
        </w:rPr>
        <w:t xml:space="preserve">وَ تَظْلِمُ وَ تَفْعَلُ الْفَوَاحِشَ وَ تَکْفُرُ وَ تُشْرِکُ فَنَبْرَأُ مِنْهَا وَ نُعَادِیهَا </w:t>
      </w:r>
      <w:r>
        <w:rPr>
          <w:rStyle w:val="FootnoteAnchor"/>
          <w:rtl w:val="true"/>
        </w:rPr>
        <w:footnoteReference w:id="982"/>
      </w:r>
      <w:r>
        <w:rPr>
          <w:rFonts w:ascii="Amiri" w:hAnsi="Amiri" w:eastAsia="Amiri" w:cs="Amiri"/>
          <w:color w:val="111111"/>
          <w:sz w:val="28"/>
          <w:sz w:val="28"/>
          <w:szCs w:val="28"/>
          <w:rtl w:val="true"/>
          <w:lang w:bidi="ar-SA"/>
        </w:rPr>
        <w:t xml:space="preserve">وَ هَذَا حَدُّهَا قَالَ سُلَیْمَانُ إِنَّهَا کَالسَّمْعِ وَ الْبَصَرِ وَ الْعِلْمِ قَالَ الرِّضَا علیه السلام قَدْ رَجَعْتَ إِلَی هَذَا ثَانِیَةً فَأَخْبِرْنِی عَنِ السَّمْعِ وَ الْبَصَرِ وَ الْعِلْمِ أَ مَصْنُوعٌ قَالَ سُلَیْمَانُ لَا قَالَ الرِّضَا علیه السلام فَکَیْفَ نَفَیْتُمُوهُ فَمَرَّةً قُلْتُمْ لَمْ یُرِدْ وَ مَرَّةً قُلْتُمْ أَرَادَ وَ لَیْسَتْ بِمَفْعُولٍ لَهُ قَالَ سُلَیْمَانُ إِنَّمَا ذَلِکَ کَقَوْلِنَا مَرَّةً عَلِمَ وَ مَرَّةً لَمْ یَعْلَمْ قَالَ الرِّضَا علیه السلام لَیْسَ ذَلِکَ سَوَاءً لِأَنَّ نَفْیَ الْمَعْلُومِ لَیْسَ بِنَفْیِ الْعِلْمِ وَ نَفْیُ الْمُرَادِ نَفْیُ الْإِرَادَةِ أَنْ تَکُونَ لِأَنَّ الشَّیْ‌ءَ إِذَا لَمْ یُرَدْ لَمْ یَکُنْ إِرَادَةٌ وَ قَدْ یَکُونُ الْعِلْمُ ثَابِتاً وَ إِنْ لَمْ یَکُنِ الْمَعْلُومُ بِمَنْزِلَةِ الْبَصَرِ فَقَدْ یَکُونُ الْإِنْسَانُ بَصِیراً وَ إِنْ لَمْ یَکُنِ الْمُبْصَرُ وَ یَکُونُ الْعِلْمُ ثَابِتاً وَ إِنْ لَمْ یَکُنِ الْمَعْلُومُ قَالَ سُلَیْمَانُ إِنَّهَا مَصْنُوعَةٌ قَالَ فَهِیَ مُحْدَثَةٌ لَیْسَتْ کَالسَّمْعِ وَ الْبَصَرِ لِأَنَّ السَّمْعَ وَ الْبَصَرَ لَیْسَا بِمَصْنُوعَیْنِ وَ هَذِهِ مَصْنُوعَةٌ قَالَ سُلَیْمَانُ إِنَّهَا صِفَةٌ مِنْ صِفَاتِهِ لَمْ تَزَلْ قَالَ فَیَنْبَغِی أَنْ یَکُونَ الْإِنْسَانُ لَمْ یَزَلْ لِأَنَّ صِفَتَهُ لَمْ تَزَلْ قَالَ سُلَیْمَانُ لَا لِأَنَّهُ لَمْ یَفْعَلْهَا قَالَ الرِّضَا علیه السلام یَا خُرَاسَانِیُّ مَا أَکْثَرَ غَلَطَکَ أَ فَلَیْسَ بِإِرَادَتِهِ وَ قَوْلِهِ تَکُونُ الْأَشْیَاءُ قَالَ سُلَیْمَانُ لَا قَالَ فَإِذَا لَمْ تَکُنْ بِإِرَادَتِهِ وَ لَا مَشِیَّتِهِ وَ لَا أَمْرِهِ وَ لَا بِالْمُبَاشَرَةِ فَکَیْفَ یَکُونُ ذَلِکَ تَعَالَی اللَّهُ عَنْ ذَلِکَ فَلَمْ یُحِرْ جَوَاباً ثُمَّ قَالَ الرِّضَا علیه السلام أَ لَا تُخْبِرُنِی عَنْ قَوْلِ اللَّهِ عَزَّ وَ جَلَّ وَ إِذا أَرَدْنا أَنْ نُهْلِکَ قَرْیَةً أَمَرْنا مُتْرَفِیها فَفَسَقُوا فِیها یَعْنِی بِذَلِکَ أَنَّهُ یُحْدِثُ إِرَادَةً قَالَ لَهُ نَعَمْ قَالَ فَإِذَا أَحْدَثَ إِرَادَةً کَانَ قَوْلُکَ إِنَّ الْإِرَادَةَ هِیَ هُوَ أَوْ شَیْ‌ءٌ مِنْهُ بَاطِلًا لِأَنَّهُ لَا یَکُونُ أَنْ یُحْدِثَ نَفْسَهُ وَ لَا یَتَغَیَّرُ عَنْ حَالِهِ تَعَالَی اللَّهُ عَنْ ذَلِکَ قَالَ سُلَیْمَانُ إِنَّهُ لَمْ یَکُنْ عَنَی بِذَلِکَ أَنَّهُ یُحْدِثُ إِرَادَةً قَالَ فَمَا عَنَی بِهِ قَالَ عَنَی بِهِ فِعْلَ الشَّیْ‌ءِ قَالَ الرِّضَا ع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وَیْلَکَ کَمْ تُرَدِّدُ هَذِهِ الْمَسْأَلَةَ وَ قَدْ أَخْبَرْتُکَ أَنَّ الْإِرَادَةَ مُحْدَثَةٌ لِأَنَّ فِعْلَ الشَّیْ‌ءِ مُحْدَثٌ قَالَ فَلَیْسَ لَهَا مَعْنًی قَالَ الرِّضَا علیه السلام قَدْ وَصَفَ نَفْسَهُ عِنْدَکُمْ حَتَّی وَصَفَهَا بِالْإِرَادَةِ بِمَا لَا مَعْنَی لَهُ فَإِذَا لَمْ یَکُنْ لَهَا مَعْنًی قَدِیمٌ وَ لَا حَدِیثٌ بَطَلَ قَوْلُکُمْ إِنَّ اللَّهَ لَمْ یَزَلْ مُرِیداً قَالَ سُلَیْمَانُ إِنَّمَا عَنَیْتُ أَنَّهَا فِعْلٌ مِنَ اللَّهِ لَمْ یَزَلْ قَالَ أَ لَا تَعْلَمُ أَنَّ مَا لَمْ یَزَلْ لَا یَکُونُ مَفْعُولًا وَ قَدِیماً حَدِیثاً فِی حَالَةٍ وَاحِدَةٍ فَلَمْ یُحِرْ جَوَاباً قَالَ الرِّضَا علیه السلام لَا بَأْسَ أَتْمِمْ مَسْأَلَتَکَ قَالَ سُلَیْمَانُ قُلْتُ إِنَّ الْإِرَادَةَ صِفَةٌ مِنْ صِفَاتِهِ قَالَ الرِّضَا علیه السلام کَمْ تُرَدِّدُ عَلَیَّ أَنَّهَا صِفَةٌ مِنْ صِفَاتِهِ فَصِفَتُهُ مُحْدَثَةٌ أَوْ لَمْ تَزَلْ قَالَ سُلَیْمَانُ مُحْدَثَةٌ قَالَ الرِّضَا علیه السلام اللَّهُ أَکْبَرُ فَالْإِرَادَةُ مُحْدَثَةٌ وَ إِنْ کَانَتْ صِفَةً مِنْ صِفَاتِهِ لَمْ تَزَلْ فَلَمْ یُرِدْ شَیْئاً </w:t>
      </w:r>
      <w:r>
        <w:rPr>
          <w:rStyle w:val="FootnoteAnchor"/>
          <w:rtl w:val="true"/>
        </w:rPr>
        <w:footnoteReference w:id="983"/>
      </w:r>
      <w:r>
        <w:rPr>
          <w:rFonts w:ascii="Amiri" w:hAnsi="Amiri" w:eastAsia="Amiri" w:cs="Amiri"/>
          <w:color w:val="111111"/>
          <w:sz w:val="28"/>
          <w:sz w:val="28"/>
          <w:szCs w:val="28"/>
          <w:rtl w:val="true"/>
          <w:lang w:bidi="ar-SA"/>
        </w:rPr>
        <w:t xml:space="preserve">قَالَ الرِّضَا علیه السلام إِنَّ مَا لَمْ یَزَلْ لَا یَکُونُ مَفْعُولًا قَالَ سُلَیْمَانُ لَیْسَ الْأَشْیَاءُ إِرَادَةً وَ لَمْ یُرِدْ شَیْئاً </w:t>
      </w:r>
      <w:r>
        <w:rPr>
          <w:rStyle w:val="FootnoteAnchor"/>
          <w:rtl w:val="true"/>
        </w:rPr>
        <w:footnoteReference w:id="984"/>
      </w:r>
      <w:r>
        <w:rPr>
          <w:rFonts w:ascii="Amiri" w:hAnsi="Amiri" w:eastAsia="Amiri" w:cs="Amiri"/>
          <w:color w:val="111111"/>
          <w:sz w:val="28"/>
          <w:sz w:val="28"/>
          <w:szCs w:val="28"/>
          <w:rtl w:val="true"/>
          <w:lang w:bidi="ar-SA"/>
        </w:rPr>
        <w:t xml:space="preserve">قَالَ الرِّضَا علیه السلام وُسْوِسْتَ یَا سُلَیْمَانُ فَقَدْ فَعَلَ وَ خَلَقَ مَا لَمْ یَزَلْ خَلَقَهُ وَ فَعَلَهُ </w:t>
      </w:r>
      <w:r>
        <w:rPr>
          <w:rStyle w:val="FootnoteAnchor"/>
          <w:rtl w:val="true"/>
        </w:rPr>
        <w:footnoteReference w:id="985"/>
      </w:r>
      <w:r>
        <w:rPr>
          <w:rFonts w:ascii="Amiri" w:hAnsi="Amiri" w:eastAsia="Amiri" w:cs="Amiri"/>
          <w:color w:val="111111"/>
          <w:sz w:val="28"/>
          <w:sz w:val="28"/>
          <w:szCs w:val="28"/>
          <w:rtl w:val="true"/>
          <w:lang w:bidi="ar-SA"/>
        </w:rPr>
        <w:t xml:space="preserve">وَ هَذِهِ صِفَةُ مَنْ لَا یَدْرِی مَا فَعَلَ تَعَالَی اللَّهُ عَنْ ذَلِکَ قَالَ سُلَیْمَانُ یَا سَیِّدِی فَقَدْ أَخْبَرْتُکَ أَنَّهَا کَالسَّمْعِ وَ الْبَصَرِ وَ الْعِلْمِ قَالَ الْمَأْمُونُ وَیْلَکَ یَا سُلَیْمَانُ کَمْ هَذَا الْغَلَطُ وَ التَّرْدَادُ اقْطَعْ هَذَا وَ خُذْ فِی غَیْرِهِ إِذْ لَسْتَ تَقْوَی عَلَی غَیْرِ هَذَا الرَّدِّ قَالَ الرِّضَا علیه السلام دَعْهُ یَا أَمِیرَ الْمُؤْمِنِینَ لَا تَقْطَعْ عَلَیْهِ مَسْأَلَتَهُ فَیَجْعَلَهَا حُجَّةً تَکَلَّمْ یَا سُلَیْمَانُ قَالَ قَدْ أَخْبَرْتُکَ أَنَّهَا کَالسَّمْعِ وَ الْبَصَرِ وَ الْعِلْمِ قَالَ الرِّضَا علیه السلام لَا بَأْسَ أَخْبِرْنِی عَنْ مَعْنَی هَذِهِ أَ مَعْنًی وَاحِدٌ أَوْ مَعَانِی مُخْتَلِفَةٌ قَالَ سُلَیْمَانُ مَعْنًی وَاحِدٌ </w:t>
      </w:r>
      <w:r>
        <w:rPr>
          <w:rStyle w:val="FootnoteAnchor"/>
          <w:rtl w:val="true"/>
        </w:rPr>
        <w:footnoteReference w:id="986"/>
      </w:r>
      <w:r>
        <w:rPr>
          <w:rFonts w:ascii="Amiri" w:hAnsi="Amiri" w:eastAsia="Amiri" w:cs="Amiri"/>
          <w:color w:val="111111"/>
          <w:sz w:val="28"/>
          <w:sz w:val="28"/>
          <w:szCs w:val="28"/>
          <w:rtl w:val="true"/>
          <w:lang w:bidi="ar-SA"/>
        </w:rPr>
        <w:t xml:space="preserve">قَالَ الرِّضَا علیه السلام فَمَعْنَی الْإِرَادَاتِ کُلِّهَا مَعْنًی وَاحِدٌ قَالَ سُلَیْمَانُ نَعَمْ قَالَ الرِّضَا علیه السلام فَإِنْ کَانَ مَعْنَاهَا مَعْنًی وَاحِداً کَانَتْ إِرَادَةُ الْقِیَامِ إِرَادَةَ الْقُعُودِ وَ إِرَادَةُ الْحَیَاةِ إِرَادَةَ الْمَوْتِ إِذْ کَانَتْ إِرَادَتُهُ وَاحِدَةً لَمْ یَتَقَدَّمْ بَعْضُهَا بَعْضاً وَ لَمْ یُخَالِفْ بَعْضُهَا بَعْضاً وَ کَانَ شَیْئاً وَاحِداً قَالَ سُلَیْمَانُ إِنَّ مَعْنَاهَا مُخْتَلِفٌ قَالَ فَأَخْبِرْنِی عَنِ الْمُرِیدِ أَ هُوَ الْإِرَادَةُ أَوْ غَیْرُهَا قَالَ سُلَیْمَانُ بَلْ هُوَ الْإِرَادَةُ قَالَ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الرِّضَا علیه السلام فَالْمُرِیدُ عِنْدَکُمْ مُخْتَلِفٌ إِذْ کَانَ هُوَ الْإِرَادَةَ قَالَ یَا سَیِّدِی لَیْسَ الْإِرَادَةُ الْمُرِیدَ قَالَ فَالْإِرَادَةُ مُحْدَثَةٌ وَ إِلَّا فَمَعَهُ غَیْرُهُ افْهَمْ وَ زِدْ فِی مَسْأَلَتِکَ قَالَ سُلَیْمَانُ فَإِنَّهَا اسْمٌ مِنْ أَسْمَائِهِ </w:t>
      </w:r>
      <w:r>
        <w:rPr>
          <w:rStyle w:val="FootnoteAnchor"/>
          <w:rtl w:val="true"/>
        </w:rPr>
        <w:footnoteReference w:id="987"/>
      </w:r>
      <w:r>
        <w:rPr>
          <w:rFonts w:ascii="Amiri" w:hAnsi="Amiri" w:eastAsia="Amiri" w:cs="Amiri"/>
          <w:color w:val="111111"/>
          <w:sz w:val="28"/>
          <w:sz w:val="28"/>
          <w:szCs w:val="28"/>
          <w:rtl w:val="true"/>
          <w:lang w:bidi="ar-SA"/>
        </w:rPr>
        <w:t xml:space="preserve">قَالَ الرِّضَا علیه السلام هَلْ سَمَّی نَفْسَهُ بِذَلِکَ قَالَ سُلَیْمَانُ لَا لَمْ یُسَمِّ نَفْسَهُ بِذَلِکَ قَالَ الرِّضَا علیه السلام فَلَیْسَ لَکَ أَنْ تُسَمِّیَهُ بِمَا لَمْ یُسَمِّ بِهِ نَفْسَهُ قَالَ قَدْ وَصَفَ نَفْسَهُ بِأَنَّهُ مُرِیدٌ قَالَ الرِّضَا علیه السلام لَیْسَ صِفَتُهُ نَفْسَهُ أَنَّهُ مُرِیدٌ إِخْبَاراً عَنْ أَنَّهُ إِرَادَةٌ وَ لَا إِخْبَاراً عَنْ أَنَّ الْإِرَادَةَ اسْمٌ مِنْ أَسْمَائِهِ قَالَ سُلَیْمَانُ لِأَنَّ إِرَادَتَهُ عِلْمُهُ قَالَ الرِّضَا علیه السلام یَا جَاهِلُ فَإِذَا عَلِمَ الشَّیْ‌ءَ فَقَدْ أَرَادَهُ قَالَ سُلَیْمَانُ أَجَلْ قَالَ فَإِذَا لَمْ یُرِدْهُ لَمْ یَعْلَمْهُ قَالَ سُلَیْمَانُ أَجَلْ قَالَ مِنْ أَیْنَ قُلْتَ ذَاکَ وَ مَا الدَّلِیلُ عَلَی أَنَّ إِرَادَتَهُ عِلْمُهُ وَ قَدْ یَعْلَمُ مَا لَا یُرِیدُهُ أَبَداً وَ ذَلِکَ قَوْلُهُ عَزَّ وَ جَلَّ وَ لَئِنْ شِئْنا لَنَذْهَبَنَّ بِالَّذِی أَوْحَیْنا إِلَیْکَ فَهُوَ یَعْلَمُ کَیْفَ یَذْهَبُ بِهِ وَ لَا یَذْهَبُ بِهِ أَبَداً قَالَ سُلَیْمَانُ لِأَنَّهُ قَدْ فَرَغَ مِنَ الْأَمْرِ فَلَیْسَ یَزِیدُ فِیهِ شَیْئاً </w:t>
      </w:r>
      <w:r>
        <w:rPr>
          <w:rStyle w:val="FootnoteAnchor"/>
          <w:rtl w:val="true"/>
        </w:rPr>
        <w:footnoteReference w:id="988"/>
      </w:r>
      <w:r>
        <w:rPr>
          <w:rFonts w:ascii="Amiri" w:hAnsi="Amiri" w:eastAsia="Amiri" w:cs="Amiri"/>
          <w:color w:val="111111"/>
          <w:sz w:val="28"/>
          <w:sz w:val="28"/>
          <w:szCs w:val="28"/>
          <w:rtl w:val="true"/>
          <w:lang w:bidi="ar-SA"/>
        </w:rPr>
        <w:t xml:space="preserve">قَالَ الرِّضَا علیه السلام هَذَا قَوْلُ الْیَهُودِ فَکَیْفَ قَالَ ادْعُونِی أَسْتَجِبْ لَکُمْ قَالَ سُلَیْمَانُ إِنَّمَا عَنَی بِذَلِکَ أَنَّهُ قَادِرٌ عَلَیْهِ قَالَ أَ فَیَعِدُ مَا لَا یَفِی بِهِ فَکَیْفَ قَالَ یَزِیدُ فِی الْخَلْقِ ما یَشاءُ وَ قَالَ عَزَّ وَ جَلَّ یَمْحُوا اللَّهُ ما یَشاءُ وَ یُثْبِتُ وَ عِنْدَهُ أُمُّ الْکِتابِ وَ قَدْ فَرَغَ مِنَ الْأَمْرِ فَلَمْ یُحِرْ جَوَاباً قَالَ الرِّضَا علیه السلام یَا سُلَیْمَانُ هَلْ یَعْلَمُ أَنَّ إِنْسَاناً یَکُونُ وَ لَا یُرِیدُ أَنْ یَخْلُقَ إِنْسَاناً أَبَداً أَوْ أَنَّ إِنْسَاناً یَمُوتُ </w:t>
      </w:r>
      <w:r>
        <w:rPr>
          <w:rStyle w:val="FootnoteAnchor"/>
          <w:rtl w:val="true"/>
        </w:rPr>
        <w:footnoteReference w:id="989"/>
      </w:r>
      <w:r>
        <w:rPr>
          <w:rFonts w:ascii="Amiri" w:hAnsi="Amiri" w:eastAsia="Amiri" w:cs="Amiri"/>
          <w:color w:val="111111"/>
          <w:sz w:val="28"/>
          <w:sz w:val="28"/>
          <w:szCs w:val="28"/>
          <w:rtl w:val="true"/>
          <w:lang w:bidi="ar-SA"/>
        </w:rPr>
        <w:t xml:space="preserve">وَ لَا یُرِیدُ أَنْ یَمُوتَ الْیَوْمَ قَالَ سُلَیْمَانُ نَعَمْ قَالَ الرِّضَا علیه السلام فَیَعْلَمُ أَنَّهُ یَکُونُ مَا یُرِیدُ أَنْ یَکُونَ أَوْ یَعْلَمُ أَنَّهُ یَکُونُ مَا لَا یُرِیدُ أَنْ یَکُونَ قَالَ یَعْلَمُ أَنَّهُمَا یَکُونَانِ جَمِیعاً قَالَ الرِّضَا علیه السلام إِذًا یَعْلَمُ أَنَّ إِنْسَاناً حَیٌّ مَیِّتٌ قَائِمٌ قَاعِدٌ أَعْمَی بَصِیرٌ فِی حَالَةٍ وَاحِدَةٍ وَ هَذَا هُوَ الْمَحَالُ قَالَ جُعِلْتُ فِدَاکَ فَإِنَّهُ یَعْلَمُ أَنْ یَکُونَ أَحَدُهُمَا دُونَ الْآخَرِ قَالَ لَا بَأْسَ فَأَیُّهُمَا یَکُونُ الَّذِی أَرَادَ أَنْ یَکُونَ أَوِ الَّذِی لَمْ یُرِدْ أَنْ یَکُونَ قَالَ سُلَیْمَانُ الَّذِی أَرَادَ أَنْ یَکُونَ فَضَحِکَ الرِّضَا علیه السلام وَ الْمَأْمُونُ وَ أَصْحَابُ الْمَقَالاتِ قَالَ الرِّضَا علیه السلام غَلِطْتَ وَ تَرَکْتَ قَوْلَکَ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یَعْلَمُ أَنَّ إِنْسَاناً یَمُوتُ الْیَوْمَ وَ هُوَ لَا یُرِیدُ أَنْ یَمُوتَ الْیَوْمَ وَ إِنَّهُ یَخْلُقُ خَلْقاً وَ إِنَّهُ لَا یُرِیدُ أَنْ یَخْلُقَهُمْ وَ إِذَا لَمْ یَجُزِ الْعِلْمُ عِنْدَکُمْ بِمَا لَمْ یُرِدْ أَنْ یَکُونَ فَإِنَّمَا یَعْلَمُ أَنْ یَکُونَ مَا أَرَادَ أَنْ یَکُونَ قَالَ سُلَیْمَانُ فَإِنَّمَا قَوْلِی إِنَّ الْإِرَادَةَ لَیْسَتْ هُوَ وَ لَا غَیْرَهُ قَالَ الرِّضَا علیه السلام یَا جَاهِلُ إِذَا قُلْتَ لَیْسَتْ هُوَ فَقَدْ جَعَلْتَهَا غَیْرَهُ فَإِذَا قُلْتُ لَیْسَتْ هِیَ غَیْرَهُ فَقَدْ جَعَلْتَهَا هُوَ قَالَ سُلَیْمَانُ فَهُوَ یَعْلَمُ کَیْفَ یَصْنَعُ الشَّیْ‌ءَ </w:t>
      </w:r>
      <w:r>
        <w:rPr>
          <w:rStyle w:val="FootnoteAnchor"/>
          <w:rtl w:val="true"/>
        </w:rPr>
        <w:footnoteReference w:id="990"/>
      </w:r>
      <w:r>
        <w:rPr>
          <w:rFonts w:ascii="Amiri" w:hAnsi="Amiri" w:eastAsia="Amiri" w:cs="Amiri"/>
          <w:color w:val="111111"/>
          <w:sz w:val="28"/>
          <w:sz w:val="28"/>
          <w:szCs w:val="28"/>
          <w:rtl w:val="true"/>
          <w:lang w:bidi="ar-SA"/>
        </w:rPr>
        <w:t xml:space="preserve">قَالَ نَعَمْ قَالَ سُلَیْمَانُ فَإِنَّ ذَلِکَ إِثْبَاتٌ لِلشَّیْ‌ءِ قَالَ الرِّضَا علیه السلام أَحَلْتَ لِأَنَّ الرَّجُلَ قَدْ یُحْسِنُ الْبِنَاءَ وَ إِنْ لَمْ یَبْنِ وَ یُحْسِنُ الْخِیَاطَةَ وَ إِنْ لَمْ یَخِطْ وَ یُحْسِنُ صَنْعَةَ الشَّیْ‌ءِ وَ إِنْ لَمْ یَصْنَعْهُ أَبَداً ثُمَّ قَالَ لَهُ یَا سُلَیْمَانُ هَلْ یَعْلَمُ أَنَّهُ وَاحِدٌ لَا شَیْ‌ءَ مَعَهُ قَالَ نَعَمْ قَالَ أَ فَیَکُونُ ذَلِکَ إِثْبَاتاً لِلشَّیْ‌ءِ قَالَ سُلَیْمَانُ لَیْسَ یَعْلَمُ أَنَّهُ وَاحِدٌ لَا شَیْ‌ءَ مَعَهُ قَالَ الرِّضَا علیه السلام أَ فَتَعْلَمُ أَنْتَ ذَاکَ قَالَ نَعَمْ قَالَ فَأَنْتَ یَا سُلَیْمَانُ أَعْلَمُ مِنْهُ إِذاً قَالَ سُلَیْمَانُ الْمَسْأَلَةُ مُحَالٌ قَالَ مُحَالٌ عِنْدَکَ أَنَّهُ وَاحِدٌ لَا شَیْ‌ءَ مَعَهُ وَ أَنَّهُ سَمِیعٌ بَصِیرٌ حَکِیمٌ قَادِرٌ قَالَ نَعَمْ قَالَ فَکَیْفَ أَخْبَرَ عَزَّ وَ جَلَّ أَنَّهُ وَاحِدٌ حَیٌّ سَمِیعٌ بَصِیرٌ حَکِیمٌ قَادِرٌ عَلِیمٌ خَبِیرٌ وَ هُوَ لَا یَعْلَمُ ذَلِکَ وَ هَذَا رَدُّ مَا قَالَ وَ تَکْذِیبُهُ </w:t>
      </w:r>
      <w:r>
        <w:rPr>
          <w:rStyle w:val="FootnoteAnchor"/>
          <w:rtl w:val="true"/>
        </w:rPr>
        <w:footnoteReference w:id="991"/>
      </w:r>
      <w:r>
        <w:rPr>
          <w:rFonts w:ascii="Amiri" w:hAnsi="Amiri" w:eastAsia="Amiri" w:cs="Amiri"/>
          <w:color w:val="111111"/>
          <w:sz w:val="28"/>
          <w:sz w:val="28"/>
          <w:szCs w:val="28"/>
          <w:rtl w:val="true"/>
          <w:lang w:bidi="ar-SA"/>
        </w:rPr>
        <w:t xml:space="preserve">تَعَالَی اللَّهُ عَنْ ذَلِکَ ثُمَّ قَالَ لَهُ الرِّضَا علیه السلام فَکَیْفَ یُرِیدُ صُنْعَ مَا لَا یَدْرِی صُنْعَهُ وَ لَا مَا هُوَ وَ إِذَا کَانَ الصَّانِعُ لَا یَدْرِی کَیْفَ یَصْنَعُ الشَّیْ‌ءَ قَبْلَ أَنْ یَصْنَعَهُ فَإِنَّمَا هُوَ مُتَحَیِّرٌ تَعَالَی اللَّهُ عَنْ ذَلِکَ قَالَ سُلَیْمَانُ فَإِنَّ الْإِرَادَةَ الْقُدْرَةُ قَالَ الرِّضَا علیه السلام وَ هُوَ عَزَّ وَ جَلَّ یَقْدِرُ عَلَی مَا لَا یُرِیدُهُ أَبَداً وَ لَا بُدَّ مِنْ ذَلِکَ لِأَنَّهُ قَالَ تَبَارَکَ وَ تَعَالَی وَ لَئِنْ شِئْنا لَنَذْهَبَنَّ بِالَّذِی أَوْحَیْنا إِلَیْکَ فَلَوْ کَانَتِ الْإِرَادَةُ هِیَ الْقُدْرَةَ </w:t>
      </w:r>
      <w:r>
        <w:rPr>
          <w:rStyle w:val="FootnoteAnchor"/>
          <w:rtl w:val="true"/>
        </w:rPr>
        <w:footnoteReference w:id="992"/>
      </w:r>
      <w:r>
        <w:rPr>
          <w:rFonts w:ascii="Amiri" w:hAnsi="Amiri" w:eastAsia="Amiri" w:cs="Amiri"/>
          <w:color w:val="111111"/>
          <w:sz w:val="28"/>
          <w:sz w:val="28"/>
          <w:szCs w:val="28"/>
          <w:rtl w:val="true"/>
          <w:lang w:bidi="ar-SA"/>
        </w:rPr>
        <w:t xml:space="preserve">کَانَ قَدْ أَرَادَ أَنْ یَذْهَبَ بِهِ </w:t>
      </w:r>
      <w:bookmarkStart w:id="476" w:name="pg13739_148648"/>
    </w:p>
    <w:p>
      <w:pPr>
        <w:pStyle w:val="BookText"/>
        <w:rPr/>
      </w:pPr>
      <w:bookmarkEnd w:id="476"/>
      <w:r>
        <w:rPr>
          <w:rFonts w:ascii="Amiri" w:hAnsi="Amiri" w:eastAsia="Amiri" w:cs="Amiri"/>
          <w:color w:val="111111"/>
          <w:sz w:val="28"/>
          <w:sz w:val="28"/>
          <w:szCs w:val="28"/>
          <w:rtl w:val="true"/>
          <w:lang w:bidi="ar-SA"/>
        </w:rPr>
        <w:t xml:space="preserve">لِقُدْرَتِهِ فَانْقَطَعَ سُلَیْمَانُ قَالَ الْمَأْمُونُ عِنْدَ ذَلِکَ یَا سُلَیْمَانُ هَذَا أَعْلَمُ هَاشِمِیٍّ ثُمَّ تَفَرَّقَ الْقَوْمُ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الإحتجاج مرسلا مثله إلا أنه أسقط بعض الخبر اختصارا </w:t>
      </w:r>
      <w:r>
        <w:rPr>
          <w:rStyle w:val="FootnoteAnchor"/>
          <w:rtl w:val="true"/>
        </w:rPr>
        <w:footnoteReference w:id="9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صدوق و 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بن محمد نوفلی نقل می‌کند که سلیمان مروزی متکلم خراسان، پیش مأمون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او را گرامی داشت و احترام زیاد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او گوشزد کرد که پسر عمویم علی بن موسی الرضا تازگی از حجاز آمده و علاقه‌مند به بحث و مناظره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او نیز در این فن مهارت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تمایل می‌توانی در روز هشتم ماه ذیحجه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ترویه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او بیایی و با هم مناظره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در جواب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خوشم نمی‌آید در حضور تو و گروهی از بنی هاشم با ایشان مناظره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ممکن است هنگام مناظره فرو ماند و موجب شکست او بشود و نمی‌توانم پیگیری از بحث و مناظره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من چون تو را می‌شناختم و قدرت استدلالت را می‌دانم از پی تو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منظوری جز همین ندارم که حداقل در یک قسمت او را مغلوب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اشکالی ندارد و فقط مرا با او در یک مجلس جمع کن، دیگر کارت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من گله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کسی را خدمت امام رضا علیه السّلام فرستاد و پیغام داد که مردی از اهالی مرو که در مذهب‌شناسی و کلام بی‌نظیر است، بر ما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موجب ناراحتی شما نیست این جا تشریف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از جای حرکت کرد تا وضو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و عمران صابی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جلوتر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در خانه مأمون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و خالد دست مرا گرفتند و پیش مأمون بردند و سلام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حضرت رضا کجا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لباس پوشیدن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دستور داد جلوتر خدمت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غلامت عمران صابی بر در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می‌فرمایید او هم داخل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 و عمران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بسیار او را احترام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عمرت دراز شد تا جزو بنی هاشم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سپاسگزارم که این نعمت را به واسطه شما به من ارزانی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سلیمان مروزی متکلم و عقیده‌شناس خراسان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برجسته‌ترین دانشمندان خراسان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مسأله بداء را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این مورد با او مناظره نمی‌کنی؟ عمران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بسته به میل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هنگام علی بن موسی الرضا علیه السّلام وارد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چیز صحبت می‌کردید؟ 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سلیمان مروزی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قبل از این که سخن عمران تمام شود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راضی هستی هر چه حضرت رضا در این باره بگوید و عقیده ایشان را در مسأله بداء قبول داری؟ 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میل خشنودم که امام علیه السّلام برای ما دلیلی در مورد بداء بیاورد تا به وسیله آن بر صاحبنظران استدلال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مورد بحث این دو نفر چیست؟</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منکر بداء نیستم، با این که 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لا یَذْکُرُ الْإِنْسانُ أَنَّا خَلَقْناهُ مِنْ قَبْلُ وَ لَمْ یَکُ شَیْئاً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انسان به یاد نمی‌آورد که ما او را قبلاً آفریده‌ایم و حال آنکه چیزی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الَّذِی یَبْدَؤُا الْخَلْقَ ثُمَّ یُعِیدُهُ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اوست که جهانیان را آفریده سپس باز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بَدِیعُ السَّماواتِ وَ الْأَرْض</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 آورنده آسمان‌ها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 فِی الْخَلْقِ ما یَشاءُ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می‌افزاید در آفرینش هر چه را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بَدَأَ خَلْقَ الْإِنْسانِ مِنْ طِینٍ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را</w:t>
      </w:r>
    </w:p>
    <w:p>
      <w:pPr>
        <w:pStyle w:val="BookText"/>
        <w:rPr/>
      </w:pPr>
      <w:r>
        <w:rPr>
          <w:rFonts w:ascii="IRNazanin" w:hAnsi="IRNazanin" w:eastAsia="IRNazanin"/>
          <w:color w:val="111111"/>
          <w:sz w:val="28"/>
          <w:sz w:val="28"/>
          <w:szCs w:val="28"/>
          <w:rtl w:val="true"/>
          <w:lang w:bidi="fa-IR"/>
        </w:rPr>
        <w:t>از گل سرشت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آخَرُونَ مُرْجَوْنَ لِأَمْرِ اللَّهِ إِمَّا یُعَذِّبُهُمْ وَ إِمَّا یَتُوبُ عَلَیْهِمْ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گروهی انتظار فرمان خدا را دارند که یا آن ها را عذاب کند و یا از ایشان درگذرد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یُعَمَّرُ مِنْ مُعَمَّرٍ وَ لا یُنْقَصُ مِنْ عُمُرِهِ إِلَّا فِی کِتابٍ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 کس عمر طولانی نمی‌کند و هیچ کس از عمر او کاسته نمی‌شود، مگر این که در کتابی 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مورد بداء از آباء گرامت چیزی روایت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پدرم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دو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پنهان و مخفی که کسی جز خود او از آن علم اطلاع ندارد که بداء جزو همین علم است؛ علمی که آن را به ملائکه و پیامبران آموخته و علمای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علم اطلاع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مایلم از قرآن مطالبی در مورد بداء استخراج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که خداوند خطاب به پیامبرش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فَتَوَلَّ عَنْهُمْ فَما أَنْتَ بِمَلُومٍ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ها فاصله بگیر تو سرزنش نخواهی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تصمیم داشت آن ها را هلاک کند، ولی از این تصمیم صرف‌نظر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ذَکِّرْ فَإِنَّ الذِّکْری تَنْفَعُ الْمُؤْمِنِینَ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ها را متوجه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برای مؤمنین سودمند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تقاضا کرد که بیش از این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آباء گرام خود نقل کرد که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یکی از پیامبران وحی کرد که به فلان پادشاه بگو که من در فلان روز و ساعت او را از بین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پیامبر پیغام خدا را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آنچنان به دعا و تضرع به پیشگاه پروردگار پرداخت که در همان حالی که روی تخت بود، چنان زاری می‌کرد که از تخت سرازیر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مهلت ده تا پسرم بزرگ شود و کار خود را بسازم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همان پیامبر وحی کرد که پیش آن پادشاه برو و بگو من اجل او را تأخیر انداختم و پانزده سال به عمرش افزودم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که من تاکنون دروغ نگفته‌ام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خطاب نمود که تو یک مأمور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 مرا برسان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یُسْئَلُ عَمَّا یَفْعَل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را یارای آن نیست که از کردار خدا بازخواست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امام علی بن موسی الرضا علیه السّلام رو به سلیمان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یهودان را پیدا کرده‌ای؟ سلیمان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می‌برم از چنین 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یهود چه اعتقادی دارند؟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اللَّهِ مَغْلُولَةٌ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خدا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منظورشان این است که خداوند جهان را آفرید و دیگر کاری ندارد و هیچ کم و زیاد و تغییر و تبدیلی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پاسخ این اعتقاد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غُلَّتْ أَیْدِیهِمْ وَ لُعِنُوا بِما قالُوا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دست‌های ایشان بسته باد و لعنت بر آن ها از چنین گفتاری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گروهی از پدرم موسی بن جعفر علیه السّلام راجع به بداء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نمی‌توانند منکر بداء شوند که خداوند در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را نگه می‌دارد و نمی‌دانند آیا آمرزیده می‌شوند یا عذاب خواهند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در مورد آن ها هر تصمیمی که بخواهد می‌گیرد و این خود یک نوع از بداء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فِی لَیْلَةِ الْقَدْرِ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قدر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قدر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چه چیز نازل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قدر خداوند مقدرات از این سال تا سال بعد را تعیین می‌کند، از قبیل مرگ و زندگی و بد و خوب و روزی‌ها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در آن شب مقدر نماید، از حوادث حتمی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متوجه شدم، اما تقاضا دارم باز هم بیشتر برایم توضیح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در نزد خداوند معین و مسجل هستند و بنا به خواست و اراده خود، بعضی را تقدیم و برخی را تأخیر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است که خداوند به ملائکه و پیامبران آموخته است، آن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خداوند خویشتن و ملائکه و پیامبران را دروغگو نخواهد ساخت؛ علمی که در نزد او مخزون و مکتوم است و هیچ کدام از مخلوقات</w:t>
      </w:r>
    </w:p>
    <w:p>
      <w:pPr>
        <w:pStyle w:val="BookText"/>
        <w:rPr/>
      </w:pPr>
      <w:r>
        <w:rPr>
          <w:rFonts w:ascii="IRNazanin" w:hAnsi="IRNazanin" w:eastAsia="IRNazanin"/>
          <w:color w:val="111111"/>
          <w:sz w:val="28"/>
          <w:sz w:val="28"/>
          <w:szCs w:val="28"/>
          <w:rtl w:val="true"/>
          <w:lang w:bidi="fa-IR"/>
        </w:rPr>
        <w:t>بر آن اطلاع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بخواهند از آن علم مقدم می‌دارد و آن چه بخواهد تأخیر می‌اندازد و برخی را از میان می‌برد و برخی را نگه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رو به مأمون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امروز به بعد دیگر منکر بداء نخواهم شد و هرگز تکذیب این اعتقاد را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تو از حضرت رضا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درست دقت نما و انصاف را از دست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می‌فرمایی از شما سؤالی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مایلی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می‌فرمایید درباره کسی که اراده را اسم و صفت از برای خدا قرار می‌دهد، مانند حی، سمیع، بصیر، قدیر؟</w:t>
      </w:r>
    </w:p>
    <w:p>
      <w:pPr>
        <w:pStyle w:val="BookText"/>
        <w:rPr/>
      </w:pPr>
      <w:r>
        <w:rPr>
          <w:rFonts w:ascii="IRNazanin" w:hAnsi="IRNazanin" w:eastAsia="IRNazanin"/>
          <w:color w:val="111111"/>
          <w:sz w:val="28"/>
          <w:sz w:val="28"/>
          <w:szCs w:val="28"/>
          <w:rtl w:val="true"/>
          <w:lang w:bidi="fa-IR"/>
        </w:rPr>
        <w:t>حضرت رضا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 این که موجودات به وجود آمده و اختلاف پیدا کرده‌اند، به واسطه خواست و اراده خدا است، اما نمی‌گویید به وجود آمده و اختلاف یافته، چون خدا سمیع و بصیر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خود یک دلیل واضح است بر این که مانند سمیع و بصیر و قدیر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اراده از صفات ذات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ازل مرید بوده؟ حضرت رضا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اراده او غیر او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تو با خداوند چیز دیگری را ثابت کردی که ازلی است و معتقد به دو قدیم و ازلی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سخن من موجب اثبات دو ازلی و قدیم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می‌گویی اراده خدا ازلی نیست؟ سلیمان در جواب چنان متحیر مانده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ازلی است اراده او قدیم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از این جواب ضد و نقیض سلیمان برآشفت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مثل حضرت رضا مکابره می‌کنی و بی‌مطالعه سخن می‌گویی؟ متوجه حرف‌های خود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نمی‌بینی اطرافت چقدر از سخن‌سنجان و اهل نظر گوش فرا داشته‌اند؟</w:t>
      </w:r>
    </w:p>
    <w:p>
      <w:pPr>
        <w:pStyle w:val="BookText"/>
        <w:rPr/>
      </w:pPr>
      <w:r>
        <w:rPr>
          <w:rFonts w:ascii="IRNazanin" w:hAnsi="IRNazanin" w:eastAsia="IRNazanin"/>
          <w:color w:val="111111"/>
          <w:sz w:val="28"/>
          <w:sz w:val="28"/>
          <w:szCs w:val="28"/>
          <w:rtl w:val="true"/>
          <w:lang w:bidi="fa-IR"/>
        </w:rPr>
        <w:t>آن گاه مأمون رو به جانب حضرت رضا علیه السّلام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خود را ادامه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متکلم خراسان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امام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اراده را قدیمی می‌دانی یا غیر قدیم؟ زیرا اگر چیزی ازلی نبود، باید حادث باشد و اگر حادث باشد، هرگز نمی‌تواند ازلی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خدا جزئی از اوست، همان طور که شنوایی، بینایی و علم جزئی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سؤال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پس اراده، نفس خدا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اراده‌کننده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سمیع و بصیر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صفات عین ذات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سلیمان می‌گفت اراده عین ذات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اراده نفس خود را کرده، چنان چه نفس خویش را شنیده و نفس خود را می‌بیند و به نفس خود علم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که نفس خود را اراده نموده یعنی چه؟ اراده کرده چیزی باشد یا اراده کرده حی و زنده باشد یا شنوا و بینا باشد یا قدیر و توانا؟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منظورم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حی و سمیع و بصیر و علیم به وسیله اراده‌اش به وجود آمده؟</w:t>
      </w:r>
    </w:p>
    <w:p>
      <w:pPr>
        <w:pStyle w:val="BookText"/>
        <w:rPr/>
      </w:pPr>
      <w:r>
        <w:rPr>
          <w:rFonts w:ascii="IRNazanin" w:hAnsi="IRNazanin" w:eastAsia="IRNazanin"/>
          <w:color w:val="111111"/>
          <w:sz w:val="28"/>
          <w:sz w:val="28"/>
          <w:szCs w:val="28"/>
          <w:rtl w:val="true"/>
          <w:lang w:bidi="fa-IR"/>
        </w:rPr>
        <w:t>سلیمان که متوجه شد تفسیر نامناسبی برای اراده کرده و به اشکال بر می‌خورد،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نیست که این‌ها به اراده‌اش به وجود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این که می‌گویی به اراده‌اش حی بودن و سمیع و بصیر بودن پیدا شده، حرفی است بی‌معنی، زیرا گفتی به اراده‌اش به وجود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سلیمان نتوانست حرف سابق خود را منکر 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همه این‌ها به اراده‌اش پیدا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مأمون و اطرافیان با صدای بلند شروع به خنده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نیز خندید و رو به جانب حاضرین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بنا به عقیده تو، خدا از وضعی که داشته تغییر یافته و دگرگونی در او پیدا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به اراده‌اش شنوایی و بینایی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اعتقادی است که خداوند، منزه از آن است و نمی‌توان به خدا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از جواب و ادامه سخن عاجز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سؤالی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تو و پیروانت با مطالبی که خودتان می‌فهمید و می‌دانید با مردم بحث و مناظره می‌کنید یا با چیزهایی که نمی‌فهمید و نمی‌دانید؟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چیزهایی که می‌فهمیم و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مردم چنین می‌پندارند که اراده‌کننده، غیر از اراده است و مرید</w:t>
      </w:r>
    </w:p>
    <w:p>
      <w:pPr>
        <w:pStyle w:val="BookText"/>
        <w:rPr/>
      </w:pPr>
      <w:r>
        <w:rPr>
          <w:rFonts w:ascii="IRNazanin" w:hAnsi="IRNazanin" w:eastAsia="IRNazanin"/>
          <w:color w:val="111111"/>
          <w:sz w:val="28"/>
          <w:sz w:val="28"/>
          <w:szCs w:val="28"/>
          <w:rtl w:val="true"/>
          <w:lang w:bidi="fa-IR"/>
        </w:rPr>
        <w:t>قبل از اراده وجود دارد و فاعل قبل از مفعول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اعتقاد شما را باطل می‌کند که مدعی هستید، مرید و اراده شما واحد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منطبق با صورتی که مردم می‌فهمند و می‌دانند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ادعا می‌کنید که بدون معرفت، از چیزی اطلاع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گفتید که اراده مانند شنوایی و بینایی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توجیه که کردی، چنین ادعایی بر خلاف فهم و عقل مردم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چیزی را نمی‌توان اثبات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تمام آن چه را که در بهشت و جهنم است می‌داند؟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سلیمان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در بهشت است همان‌هایی است که خدا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چه خداوند از نعمت‌های بهشت می‌داند همه را به آن ها ارزانی داشت، به طوری که هیچ چیز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دیگر به آن ها چیز اضافه‌ای نمی‌دهد و به همان مقدار اکتفا می‌نماید؟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اضافه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اضافه داد چیزی را که در علم او نبود و نمی‌دانست که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دادن انتهایی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خداوند احاطه علمی به آن چه در بهشت و جهنم است نخواهد داشت، زیرا انتهای آن را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احاطه علمی نداشت، نمی‌داند چه چیز در بهشت و جهنم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منزه است از چنین نسبتی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می‌گوییم نمی‌داند، چون انتها ندارد، زیرا خداوند عالم، آخرت را سرای جاوید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نمی‌خواهیم برای آن انقطاع و تمام شدن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 به آن ها، موجب انقطاع عالم آخرت نمی‌شود، زیرا خداوند می‌داند، بعد اضافه می‌دهد و قطع نمی‌کند از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همین مطلب را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نَضِجَتْ جُلُودُهُمْ بَدَّلْناهُمْ جُلُوداً غَیْرَها لِیَذُوقُوا الْعَذابَ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هر چه پوستشان بریان گردد، پوست‌هایِ دیگری بر جایش نهیم تا عذاب را بچشند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اهل بهشت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عَطاءً غَیْرَ مَجْذُوذٍ</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بخششی است که بریدنی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فاکِهَةٍ کَثِیرَةٍ لا مَقْطُوعَةٍ وَ لا مَمْنُوعَةٍ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میوه‌ای فراوان، نه بریده و نه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این نعمت را می‌داند و اضافه دادن را هم از آن ها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معتقد نیستی که هر چه اهل بهشت می‌خورند و می‌آشامند، جای آن باز پر می‌شود؟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جای نعمت قبلی را پر می‌کند و خالی نمی‌ماند، آیا از آن ها قطع نموده؟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در آنجا وجود داشته باشد وقتی جایش پر شود، از آن ها قطع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می‌برد و قطع نمی‌کند و اضافه به آن ها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نعمت‌های بهشت تمام می‌شود و این خلاف جاوید بودن و خلود است، و خلاف کتاب خدا است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ما یَشاؤُنَ فِیها وَ لَدَیْنا مَزِیدٌ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عَطاءً غَیْرَ مَجْذُوذٍ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هُمْ مِنْها بِمُخْرَجِینَ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نه از آنجا بیرون رانده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خالِدِینَ فِیها أَبَداً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همیشه در آن جاودانند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فاکِهَةٍ کَثِیرَةٍ لا مَقْطُوعَةٍ وَ لا مَمْنُوعَةٍ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نتوانست جوابی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اراده فعل است یا غیر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آفریده خدا است، زیرا تمام افعال حادث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فعل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خدا چیز دیگری از قدیم بوده؟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انشاء و به وجود آوردن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مطلبی است که شما بر ضرار و پیروان او خرده می‌گیرید که آن ها معتقدند هر چه خداوند آفریده،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در آسمان یا زمین یا در دریا و خشکی از قبیل سگ و خوک یا میمون یا انسان و یا جنبنده، همه اراده خدا هستند و به اراده خدا زندگی می‌کنند و می‌میرند، می‌روند و می‌خورند و می‌آشامند و ازدواج می‌کنند و می‌زایند، ظلم می‌کنند و کارهای زشت انجام می‌دهند، کافر و مشرک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ها اظهار بیزاری می‌نماییم و دشمن آن هاییم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حد و مرز اعتقاد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مانند سمع و بصر و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برگشتی به مطلب اول و بار دیگر ادعای قبلی را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بگو ببینم، سمع و بصر و علم مخلوق است یا غیر مخلوق؟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مصنوع و مخلوق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مصنوع و مخلوق نیست، چگونه آن را از خدا نفی می‌کنید؟ یک بار می‌گویید اراده نکرده و بار دیگر می‌گویید اراده کرده، با این که بنا به اعتقاد شما مخلوق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سخن ما است که می‌گوییم یک بار دانست و یک بار می‌گوییم ندانست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ممکن است مداد نباشد، اما علم به مداد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نفی مداد نفی اراده است، زیرا وقتی چیزی را اراده نکرد، اراده وجود ندارد، اما علم هست، با این که ممکن است معلوم وجود نداشته باشد، مانند دیدن که انسان بینا است، با این که ممکن است دیدنی وجود نداشته باشد و علم هم باشد، با این که معلومی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مصنوع و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مخلوق و محدث است و مانند سمع و بصر نیست، زیرا سمع و بصر مخلوق و مصنوع نیستند، با این که اراده مصنوع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صفتی از صفات خدا است که قدیم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انسان نیز باید قدیم و ازلی باشد، زیرا صفات خدا قدیم و ازلی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به گفته تو، خلقت انسان را از قدیم اراده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لزومی ندارد، چون این کار را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اشتباه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وسیله اراده و سخن او اشیاء به وجود نمی‌آیند؟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با اراده و مشیت و امر و مباشرت خدا نباشد، چگونه است؟ خدا منزه است از چنین نسبتی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باز در جواب فرو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را برایم توضیح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أَرَدْنا أَنْ نُهْلِکَ قَرْیَةً أَمَرْنا مُتْرَفِیها فَفَسَقُوا فِیها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چون بخواهیم شهری را هلاک کنیم، خوشگذرانانش را وا می‌داریم تا در آن به انحراف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در آن حال اراده را به وجود می‌آورد؟</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اراده به وجود آورد، اعتقاد تو که اراده خود خدا یا جزئی از اوست باطل می‌شود، زیرا خداوند خود را به وجود نمی‌آورد و نه تغییری در او پیدا می‌شود و از چنین نسبت‌هایی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معنی آن نیست که اراده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یعنی چه؟ سلیمان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انجام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این مطلب را تکرار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گفتم اراده محدث است، چون انجام کار محدث است و قدیم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که دیگر فرو مانده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تو خداوند خود را با اراده‌ای که معنی ندارد توصیف نموده، در صورتی که معنی قدیم و حدوثی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تو باطل می‌شود که می‌گویی خداوند ازلا و ابدا اراده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این است که اراده یکی از افعال ازلی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 چیزی که ازلی بود، دیگر مفعول نمی‌شود و قدیم در حالت واحده، هرگز حادث نمی‌باشد؟ باز سلیمان در جواب فرو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سؤال خود را تمام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یکی از صفات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تکرار می‌کنی که یکی از صفات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محدث است یا قدیم؟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محدث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اراده محدث است و اگر از صفات قدیم او باشد، نباید چیزی را اراده 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اراده ازلی یا تعلق به شی‌ء ازلی می‌گیرد که ادعایی است محال، چون شی‌ء قدیم و ازلی مفعول و محدث نمی‌تواند باشد یا اراده به چیز حادث تعلق می‌گیرد در این صورت موجب می‌شود که اراده از مراد تخلف پذیرد که این نیز جایز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قدیم و ازلی نمی‌تواند مفعول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اراده نیستند، چنان چه ضرار معتقد است و اراده او به چیزی تعلق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یاوه‌سرایی می‌کنی و پرت و پلا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اراده چنین باشد و قدیم و ازلی باشد، این صفت چیزی است که شعور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آتش که سوزاندن او قهری است، اراده خدا هم باید قهری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منزه است از چنین نسبتی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که مانند سمع و بصر و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پرخاش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چقدر غلط و اشتباه است که از تو سر می‌زند و چقدر تکرار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رها کن و در مطلب دیگری وارد شو، زیرا تو بیش از این نمی‌توانی حرفی بزنی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رو به مأمون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 را قطع نکن که همین کار را دلیل بر حقانیت خود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سلیمان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خود را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اول گفتم که مانند سمع و بصر و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معنی این‌ها چیست، یک معنی دارد یا معانی مختلف؟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دارای یک معنی باشد، پس اراده قیام همان اراده قعود است و اراده حیات بسان اراده مرگ است، زیرا یک اراده دارد و بعضی از آن مقدم بر بعضی دیگر نیست و چند جزء مخالف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شی‌ء واحد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آن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آیا مرید همان اراده است یا غیر اراده است؟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مرید همان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پس بنا به عقیده شما مرید نیز مختلف است، چون او خود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که باز فرو مانده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مرید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اراده محدث است نه قدیم، وگرنه لازم می‌آید با او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توجه کن و سخن خود را ادامه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اسمی است از اسمای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نام را خودش برای خویش گذاشته؟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این نام خود را ننامیده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می‌توانی اسمی که خودش نگذاشته به او نسبت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 را به این توصیف نموده که مرید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خود را توصیف نموده مرید است، دلیل نمی‌شود که منظورش این باشد که اراده است یا منظورش این باشد که اراده، اسمی از اسم‌های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خدا، علم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چیزی را دانست، آن را اراده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چیزی را اراده نکرد، آن را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چنین ادعایی را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دلیل داری که اراده خدا، علم اوست، با این که خداوند چیزهایی را می‌داند که هرگز اراده آن ها را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مطلب این آیه قرآن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لَئِنْ شِئْنا لَنَذْهَبَنَّ بِالَّذِی أَوْحَیْنا إِلَیْکَ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بخواهیم، قطعاً آن چه را به تو وحی کرده‌ایم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می‌داند چگونه وحی را از میان ببرد، ولی هرگز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کار را تمام کرده و فارغ شده، چیزی اضافه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یهودان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عقیده‌ای صحیح باشد، چگونه در قرآن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ادْعُونِی أَسْتَجِبْ لَکُمْ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بخوانید مرا تا اجابت کنم 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این است که قادر به این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وعده می‌دهد، ولی وفا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 فِی الْخَلْقِ ما یَشاءُ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آفرینش هر چه خواهد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یَمْحُوا اللَّهُ ما یَشاءُ وَ یُثْبِتُ وَ عِنْدَهُ أُمُّ الْکِتابِ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آن چه را بخواهد محو یا اثبات می‌کند، و اصل کتاب نزد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 که کار را تمام کرده باشد این آیات دیگر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در جواب فرو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که خداوند بداند انسانی خواهد بود، ولی اراده خلق انسانی را هرگز نکند یا بداند انسانی می‌میرد و اراده نکند که امروز بمیرد؟ سلیمان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می‌داند چیزی را که در اراده دارد باشد و چیزی را که اراده ندارد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که این دو با هم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می‌داند انسانی که زنده است، مرده است، ایستاده است و نشسته و کور است و بینا در یک حالت و این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می‌داند که یکی از این حالات هست، نه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آن ها هست، آن چه اراده کرده باشد یا آن چه اراده نکرده؟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اراده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و سایر دانشمندان حاضر نیز 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کردی و گفته خود را زیر پا گذاشتی،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زیرا گفتی او می‌داند انسانی امروز می‌میرد و اراده مرگ او را نمی‌کند، و می‌داند چیزی را می‌آفریند و اراده آفرینش آن 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نظر شما علم در مورد چیزی را که اراده نکرده باشد جایز نباشد، پس خداوند فقط چیزی را می‌داند که اراده کرده و وجود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 دیگر را که اراده نکرده نمی‌داند و این مخالف حرف قبل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این است که اراده نه خدا است و نه غیر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می‌گویی خدا نیست، او را غیر خدا فرض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می‌گویی خدا هست، او را ذات خدا شمرده‌ای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می‌داند چگونه چیزی را می‌آفریند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اثبات چیزی در ازل لازم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را سلیمان از آن جهت می‌گوید که خیال می‌کند علم به شی‌ء، موجب وجود آن شی‌ء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نادرستی گفتی، زیرا شخص ممکن است بنّای خوبی باشد با این که بنایی نکند و خیاط ماهری باشد و خیاطی نکند و یا کاری را خوب انجام دهد، گرچه تاکنون آن کار را انجام نداده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علم به شی‌ء، موجب وجود آن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می‌داند که یکتا است و چیزی با او 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علم خدا، موجب اثبات چیزی در ازل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نمی‌داند که یکتا است و چیزی با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مطلب را می‌دانی؟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از خدا داناتری؟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تو محال است که یکتا باشد و چیزی با او نباشد و او سمیع، بصیر، حکیم، قادر، علیم و خبیر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از خود خبر می‌دهد که واحد، حی، سمیع، بصیر، حکیم، قادر، علیم و خبیر است، با این که خودش نمی‌داند که چنین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رد حرف خدا است و تکذیب کردن اوست که خداوند منزه از چنین نسبتی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می‌آفریند چیزی را که ساخت آن را نمی‌داند و اطلاع ندارد و چگونه است آن وقتی که سازنده نداند چگونه می‌سازد چیزی را قبل از ساختن آن؟ او متحیر و سرگردان است که منزه است خداوند از چنین نسبتی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همان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قدرت دارد بر چیزی که هرگز اراده آن را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هم چنین باشد، زیرا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لَئِنْ شِئْنا لَنَذْهَبَنَّ بِالَّذِی أَوْحَیْنا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اراده همان قدرت باشد، پس باید اراده از بین بردن وحی را نموده باشد، چون قدرت از بین بردن آن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سلیمان نتوانست حرفی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داناترین فرد بنی هاشم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مجلس به هم خورد و متفرق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حدیث در کتاب احتجاج به طور مرسل نقل شده است، جز این که برخی از فقرات حدیث را از از باب اختصار ساقط نموده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7" w:name="__RefHeading___Toc1572825_1468164448"/>
      <w:bookmarkStart w:id="478" w:name="_Toc188"/>
      <w:bookmarkEnd w:id="477"/>
      <w:r>
        <w:rPr>
          <w:rtl w:val="true"/>
        </w:rPr>
        <w:t>بیان</w:t>
      </w:r>
      <w:bookmarkEnd w:id="478"/>
    </w:p>
    <w:p>
      <w:pPr>
        <w:pStyle w:val="BookText"/>
        <w:rPr/>
      </w:pPr>
      <w:r>
        <w:rPr>
          <w:rFonts w:ascii="IRNazanin" w:hAnsi="IRNazanin" w:eastAsia="IRNazanin"/>
          <w:color w:val="111111"/>
          <w:sz w:val="28"/>
          <w:sz w:val="28"/>
          <w:szCs w:val="28"/>
          <w:rtl w:val="true"/>
          <w:lang w:bidi="fa-IR"/>
        </w:rPr>
        <w:t>اعلم أنه لما کان للبداء معان أثبتها علیه السلام بمعانیها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أن یکون المراد به إحداث أمر لم یکن و إیجاد شی‌ء بعد عدمه و هذا الذی نسب إلی الیهود نفیه حیث قالوا خلق جمیع الأشیاء فی الأزل و فرغ من الأمر و لذا قالوا یَدُ اللَّهِ مَغْلُولَةٌ و إلی نفیه أشار بقوله أَ وَ لَمْ یَرَ الْإِنْسانُ و قوله تعالی وَ هُوَ الَّذِی یَبْدَؤُا الْخَلْقَ و قوله بَدِیعُ السَّماواتِ وَ الْأَرْضِ و قوله وَ بَدَأَ خَلْقَ الْإِنْسانِ و قوله وَ آخَرُونَ مُرْجَوْنَ الثانی نسخ الأحکام و إلیه أشار بقوله وَ ذَکِّرْ فَإِنَّ الذِّکْری تَنْفَعُ الْمُؤْمِنِینَ </w:t>
      </w:r>
      <w:r>
        <w:rPr>
          <w:rStyle w:val="FootnoteAnchor"/>
          <w:rtl w:val="true"/>
        </w:rPr>
        <w:footnoteReference w:id="995"/>
      </w:r>
      <w:r>
        <w:rPr>
          <w:rFonts w:ascii="Amiri" w:hAnsi="Amiri" w:eastAsia="Amiri" w:cs="Amiri"/>
          <w:color w:val="111111"/>
          <w:sz w:val="28"/>
          <w:sz w:val="28"/>
          <w:szCs w:val="28"/>
          <w:rtl w:val="true"/>
          <w:lang w:bidi="ar-SA"/>
        </w:rPr>
        <w:t xml:space="preserve">و الثالث تقدیر الأشیاء و إثباتها فی الألواح السماویة و محوها و تغییرها بحسب المصالح و إلیه أشار بقوله وَ ما یُعَمَّرُ مِنْ مُعَمَّرٍ وَ لا یُنْقَصُ مِنْ عُمُرِهِ و غیرها مما ذکره و المعروف من البداء هو المعنی الأخیر کما مر بیانه فی بابه </w:t>
      </w:r>
      <w:r>
        <w:rPr>
          <w:rStyle w:val="FootnoteAnchor"/>
          <w:rtl w:val="true"/>
        </w:rPr>
        <w:footnoteReference w:id="996"/>
      </w:r>
      <w:r>
        <w:rPr>
          <w:rFonts w:ascii="IRNazanin" w:hAnsi="IRNazanin" w:eastAsia="IRNazanin"/>
          <w:color w:val="111111"/>
          <w:sz w:val="28"/>
          <w:sz w:val="28"/>
          <w:szCs w:val="28"/>
          <w:rtl w:val="true"/>
          <w:lang w:bidi="fa-IR"/>
        </w:rPr>
        <w:t>و یمکن تطبیق بعض الآیات السابقة علیه أیضا بأن یراد بالخلق التقدیر لا الإیجاد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أن یقف الله قوما یرجئهم لأمره یحتمل أن یکون تفسیرا للبداء لأنه أیضا نوع من البداء حیث لا یظهر أولا فی التقدیر کونهم معذبین أو مرحومین ثم یظهر للخلق بعد ذلک و یحتمل أن یکون أمرا آخر کانوا ینکرونه ذکره علیه السلام استطرادا لشباهته بالبداء و ذکر الآیة الدالة علیه سابقا یؤید الأول قوله اسما و صفة مثل حی أی جعلوها من الصفات الذاتیة القدیمة لا من صفات الفعل الحادثة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مثله یعایا أی تتکلم معه علی سبیل المباهتة و المغالطة قال الجوهری المعایاة أن تأتی بشی‌ء لا یهتدی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فأعاد علیه المسألة أی أعاد المروزی سؤال الحدوث و القدم عنه علیه السلام و یحتمل أن یکون المراد أنه علیه السلام أعاد السؤال السابق فأجاب المروزی بمثل جوابه سابقا فرد الإمام علیه السلام علیه و قال هی محدثة و یحتمل أن یکون فقال بیانا للإعادة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أ فبإرادته کان ذلک قال سلیمان نعم کذا فی أکثر نسخ الکتاب الثلاثة و فی بعض نسخ التوحید قال سلیمان لا و هو الأظهر و علی ما فی أکثر النسخ یکون حاصل جوابه علیه السلام أن ما ذکرت من کون حیاته و سمعه و بصره محدثا مسبوقا بالإرادة معلوم الانتفاء کما أوضحه أخیرا و بینه بأنه یوجب التغیر فی ذاته تعالی و کونه محلا للحوادث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فأراکم ادعیتم علم ذلک لعل المعنی أنک لما ادعیت أن ذلک علی خلاف ما یعقله الناس فلم یحصل لک من ذلک سوی احتمال أن یکون کذلک و لم تقم دلیلا علی ذلک و محض الاحتمال لا یکفی فی مقام الاستدلال أو المعنی أنه إذا کان هذا الأمر علی خلاف ما یعقله الناس و یفهمونه فلا یمکن التصدیق به إذ التصدیق فرع تصور الأطراف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الإرادة هی الإنشاء لعله کان مراده أنها عین المنشإ ثم اعلم أن ما نسبه المتکلمون إلی ضرار هو کون إرادته تعالی عین ذاته لا عین المخلوقات و لعله کان قائلا بأحدهما ثم رجع إلی الآخر</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کقولنا مرة علم و مرة لم یعلم لعله أراد أن العلم أیضا یمکن نفیه قبل حصول المعلوم فأجاب علیه السلام ببطلان ذلک و یحتمل أن یکون أشار بذلک إلی ما فی بعض الآیات من قوله لِنَعْلَمَ مَنْ یَتَّبِعُ الرَّسُولَ و أمثاله فأجاب علیه السلام بأنها مأولة بالعلم بعد الحصول و إلا فأصل العلم لا یتوقف علی الحصول و یحتمل أن یکون مراده أنه لا یمکن نفی الإرادة کما لا یمکن نفی العلم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قوله لأن صفته لم تزل الظاهر صنعته بدل صفته أی لا یتوقف صنعه و إیجاده إلا علی إرادته تعالی إیجاده فإذا کانت الإرادة قدیمة کان المراد أیضا قدیما </w:t>
      </w:r>
      <w:r>
        <w:rPr>
          <w:rStyle w:val="FootnoteAnchor"/>
          <w:rtl w:val="true"/>
        </w:rPr>
        <w:footnoteReference w:id="997"/>
      </w:r>
      <w:r>
        <w:rPr>
          <w:rFonts w:ascii="IRNazanin" w:hAnsi="IRNazanin" w:eastAsia="IRNazanin"/>
          <w:color w:val="111111"/>
          <w:sz w:val="28"/>
          <w:sz w:val="28"/>
          <w:szCs w:val="28"/>
          <w:rtl w:val="true"/>
          <w:lang w:bidi="fa-IR"/>
        </w:rPr>
        <w:t>و لو کان صفته فالمراد أیضا ما ذکرنا بنوع من التکلف أی صفة إیجاده بإرجاع الضمیر إلی الإنسان أو إلی الله تعالی فأجاب الخراسانی بأن قدم الإرادة لا یستلزم قدم المراد إذ الإیجاد فعل فلعله مع وجود الإرادة لم یفعله فأجاب علیه السلام بأن إرادته تعالی لا یتخلف عن الإیجاد لقوله تعالی إِنَّما أَمْرُهُ إِذا أَرادَ شَیْئاً أَنْ یَقُولَ لَهُ کُنْ فَیَکُونُ ثم أجاب أخیرا بأن إیجاده تعالی لیس بمباشرة و مزاولة بل لیس إلا بمحض إرادته فإذا لم تکن الإرادة کافیة فی الإیجاد فعلی أی شی‌ء یتوقف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حتی وصفها بالإرادة بما لا معنی له أی کیف یعقل أن یقال إن الإرادة لا معنی لها و الحال أن الله تعالی وصف نفسه بها و ذکرها فی کتابه و هل یجوز أن یذکر الله شیئا لا معنی له</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فلم یرد شیئا إذ الإرادة الأزلیة إما أن یتعلق بقدیم فالقدیم لا یکون مسبوقا بالإرادة کما مر فی الأخبار أو بحادث فیلزم تخلف المراد عن الإرادة و هو غیر جائز کما مر فی هذا الخبر أو هو بالتشدید من الرد أی لم یرد الخراسانی جوابا فکلمة إن وصلیة قوله لیس الأشیاء إرادة و لم یرد شیئا أی لیست الأشیاء عین الإرادة کما قال ضرار و لم یتعلق إرادته أیضا بشی‌ء و یحتمل أن یکون کلمة إلا استثناء کما فی بعض النسخ أی لیس إلا شیئا واحدا أراده و هو أصل الخلق من غیر تفصیل أو الإرادة فقال علیه السلام لقد وسوست علی بناء المجهول أی وسوس إلیک الشیطان حتی تکلمت بذلک أو خبط الشیطان عقلک حیث تتکلم بهذه الخرافات ثم بین ضعف قوله بأنه علی قولک إنه أراد الإرادة القدیمة و لم یرد غیرها أن یکون الإرادة متعلقة بأمر قدیم لم یزل مع الله و تأثیر الشی‌ء فیما یکون معه دائما لا یکون علی وجه الإرادة و الاختیار بل یکون علی وجه الاضطرار کإحراق النار و فی بعض نسخ التوحید </w:t>
      </w:r>
      <w:bookmarkStart w:id="479" w:name="pg13739_148651"/>
    </w:p>
    <w:p>
      <w:pPr>
        <w:pStyle w:val="BookText"/>
        <w:rPr/>
      </w:pPr>
      <w:bookmarkEnd w:id="479"/>
      <w:r>
        <w:rPr>
          <w:rFonts w:ascii="IRNazanin" w:hAnsi="IRNazanin" w:eastAsia="IRNazanin"/>
          <w:color w:val="111111"/>
          <w:sz w:val="28"/>
          <w:sz w:val="28"/>
          <w:szCs w:val="28"/>
          <w:rtl w:val="true"/>
          <w:lang w:bidi="fa-IR"/>
        </w:rPr>
        <w:t>ما لم یرد خلقه و هو أظهر أی یلزم علی قولک أن یکون صدور الأشیاء عنه تعالی بغیر إرادة و هذه صفة من لا یدری ما فعل کالنار فی إحراقه تعالی الله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إلا فمعه غیره أی یلزم تعدد القدماء قوله لأن إرادته علمه أی ما نسب إلی نفسه بلفظ الإرادة أراد به العلم و الظاهر أن اللام زید من النساخ و السائل رجع عن کلامه السابق لعجزه عن جواب ما یرد علیه إلی کلام آخر قوله فإن ذلک إثبات للشی‌ء أی فی الأزل إنما قال ذلک ظنا منه أن العلم بالشی‌ء یستلزم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 شرح بعض أجزاء الخبر فی کتاب التوحید </w:t>
      </w:r>
      <w:r>
        <w:rPr>
          <w:rStyle w:val="FootnoteAnchor"/>
          <w:rtl w:val="true"/>
        </w:rPr>
        <w:footnoteReference w:id="998"/>
      </w:r>
      <w:r>
        <w:rPr>
          <w:rFonts w:ascii="IRNazanin" w:hAnsi="IRNazanin" w:eastAsia="IRNazanin"/>
          <w:color w:val="111111"/>
          <w:sz w:val="28"/>
          <w:sz w:val="28"/>
          <w:szCs w:val="28"/>
          <w:rtl w:val="true"/>
          <w:lang w:bidi="fa-IR"/>
        </w:rPr>
        <w:t xml:space="preserve">و قال الصدوق رحمة الله علیه فی الکتابین بعد إیراد هذا الخبر کان المأمون یجلب علی الرضا علیه السلام من متکلمی الفرق و أهل الأهواء المضلة کل من سمع به حرصا علی انقطاع الرضا علیه السلام من الحجة مع واحد منهم و ذلک حسدا منه له و لمنزلته من العلم فکان لا یکلمه أحد إلا أقر له بالفضل و التزم الحجة له علیه لأن الله تعالی ذکره یأبی إلا أن یعلی کلمته و یتم نوره و ینصر حجته و هکذا وعد تبارک و تعالی فی کتابه فقال إِنَّا لَنَنْصُرُ رُسُلَنا وَ الَّذِینَ آمَنُوا فِی الْحَیاةِ الدُّنْیا یعنی بالذین آمنوا الأئمة الهداة علیهم السلام و أتباعهم العارفین بهم و الآخذین عنهم ینصرهم بالحجة علی مخالفیهم ما داموا فی الدنیا و کذلک یفعل بهم فی الآخرة و إن الله لا یخلف وعده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 دارای معانی است که امام علیه السّلام آن ها را اثبات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ایجاد چیزی است که قبلاً وجود نداشته و این همان معنای بداء است که یهود آن را نفی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اشیاء در ازل خلق شده و خداوند از امر خلقت آن ها فارغ گشته و لذا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 اللّهِ مَغْلُولَةٌ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 خدا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خدای متعال در قرآن، این گفته یهودیان را در مورد بداء رد می‌کند که از آن جمله آیات زیر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لَمْ یَرَ اْلإِنْسانُ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آدمی ندانسته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یَبْدَؤُا الْخَلْقَ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اوست آن کس که آفرینش را آغاز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بَدیعُ السّماواتِ وَ اْلأَرْضِ</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 آورنده آسمان‌ها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بَدَأَ خَلْقَ اْلإِنْسانِ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آفرینش انسان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آخَرُونَ مُرْجَوْنَ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عدّه‌ای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 به فرمان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بداء به معنای نسخ احکام است که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الذِّکْری تَنْفَعُ 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پند ده، که مؤمنان را پند سود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و اندازه‌گیری اشیاء و حوادث و موجودات و محو و اثبات و تغییر آن طبق مصالح و حکم الهی در الواح آسمانی که این آیه به این معنا دلالت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یُعَمّرُ مِنْ مُعَمّرٍ وَ لا یُنْقَصُ مِنْ عُمُرِهِ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زاریات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هیچ سالخورده‌ای عمر دراز نمی‌یابد و از عمرش کاسته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دیگر که برای این معنا استدلال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معانی بداء همین معنای اخیر معروف است، چنان چه قبلاً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و ممکن است بعضی از آیات گذشته را نیز بر همین معنا تطبیق نماییم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تقدیر حوادث و محو و اثبات آن باشد، نه به وجود آوردن چیزی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یقف اللّه قوماً یرجئهم لامره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این جمله تفسیر بداء باشد، زیرا این نیز نوعی از بداء است، چون اولاً اندازه آنان که اهل عذاب یا اهل رحمتند آشکار نبوده و سپس برای مردم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کار دیگری باشد که آن ها منکر بودند و امام علیه السّلام به خاطر شبهات آن کار به بداء ذکر نموده و آیه‌ای را که بر آن دلالت می‌کند،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اول را این قول امام علیه السّلام تأیید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 و صفة مثل 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حی را از صفات ذاتی قدیم دانسته نه از صفات فعل حادث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الإرادة هی الإنشاء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مراد امام علیه السّلام این باشد که اراده خود شیء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این که آن چه متکلمان به ضرار نسبت می‌دهند، بودن اراده خداوند عین ذات او می‌باشد نه عین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ضرار قائل به یکی از آن دو بوده که به دیگری برگشته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بعضی از اجزا و خبر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علیه الرحمه در هر دو کتاب خود بعد از ذکر این خبر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عباسی به این خاطر نسبت به مقام علمی امام رضا علیه السّلام حسادت می‌ورزید که هیچ کسی با آن بزرگوار سخن نمی‌گفت، مگر این که به فضل ایشان اقرار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گروهی از متکلمان فرقه‌های مختلف و صاحبان آرای گمراه کننده‌ای را که در عالم شنیده وجود داشت، برای مقابله با امام رضا علیه السّلام و خالی نمودن دست آن حضرت از حجت و دلیل جمع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جمع آوری دانشمندان کلام از گروه‌های مختلف، به خاطر حسادت مأمون با امام رضا علیه السّلام بود که می‌خواست حجت و دلیل را از دست امام رضا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خدای متعال گفتار خود را بالا می‌برد و نورش را کامل و حجت خود را یاری می‌کند، چنان چه در قرآن وعده داده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لَنَنْصُرُ رُسُلَنا وَ الّذینَ آمَنُوا فِی الْحَیاةِ الدّنْیا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حقیقت، ما فرستادگان خود و کسانی را که گرویده‌اند، در زندگی دنیا یاری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که ایمان آوردند که مراد ائمه معصومین و پیروان آگاه ایشان و اخذ کنندگان از آن ها باشد که با حجت بر مخالفانشان یاری دهد تا وقتی که در دنیا هستند و همچنان در آخرت نیز آنان را یاری خواهند داد و قطعاً خداوند خلف وعده نخواهد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عیون أخبار 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0" w:name="__RefHeading___Toc1572827_1468164448"/>
      <w:bookmarkStart w:id="481" w:name="_Toc189"/>
      <w:bookmarkEnd w:id="480"/>
      <w:r>
        <w:rPr>
          <w:rtl w:val="true"/>
        </w:rPr>
        <w:t>«</w:t>
      </w:r>
      <w:r>
        <w:rPr/>
        <w:t>3</w:t>
      </w:r>
      <w:r>
        <w:rPr>
          <w:rtl w:val="true"/>
        </w:rPr>
        <w:t>»</w:t>
      </w:r>
      <w:bookmarkEnd w:id="481"/>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عیون أخبار الرضا علیه السلام الْهَمْدَانِیُّ وَ الْمُکَتِّبُ </w:t>
      </w:r>
      <w:r>
        <w:rPr>
          <w:rStyle w:val="FootnoteAnchor"/>
          <w:rtl w:val="true"/>
        </w:rPr>
        <w:footnoteReference w:id="1000"/>
      </w:r>
      <w:r>
        <w:rPr>
          <w:rFonts w:ascii="Amiri" w:hAnsi="Amiri" w:eastAsia="Amiri" w:cs="Amiri"/>
          <w:color w:val="111111"/>
          <w:sz w:val="28"/>
          <w:sz w:val="28"/>
          <w:szCs w:val="28"/>
          <w:rtl w:val="true"/>
          <w:lang w:bidi="ar-SA"/>
        </w:rPr>
        <w:t>وَ الْوَرَّاقُ عَنْ أَبِیهِ عَنْ عَلِیٍّ عَنْ صَفْوَانَ بْنِ یَحْیَی صَاحِبِ السَّابِرِیِّ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سَأَلَنِی أَبُو قُرَّةَ صَاحِبُ الْجَاثَلِیقِ أَنْ أُوصِلَهُ إِلَی الرِّضَا علیه السلام فَاسْتَأْذَنْتُهُ فِی ذَلِکَ فَقَالَ أَدْخِلْهُ عَلَیَّ فَلَمَّا دَخَلَ عَلَیْهِ قَبَّلَ بِسَاطَهُ وَ قَالَ هَکَذَا عَلَیْنَا فِی دِینِنَا أَنْ نَفْعَلَ بِأَشْرَافِ أَهْلِ زَمَانِنَا ثُمَّ قَالَ لَهُ أَصْلَحَکَ اللَّهُ مَا تَقُولُ فِی فِرْقَةٍ ادَّعَتْ دَعْوَی فَشَهِدَتْ لَهُمْ فِرْقَةٌ أُخْرَی مُعَدِّلُونَ قَالَ الدَّعْوَی لَهُمْ قَالَ فَادَّعَتْ فِرْقَةٌ أُخْرَی دَعْوَی فَلَمْ یَجِدُوا شُهُوداً مِنْ غَیْرِهِمْ قَالَ لَا شَیْ‌ءَ لَهُمْ قَالَ فَإِنَّا نَحْنُ ادَّعَیْنَا أَنَّ عِیسَی رُوحُ اللَّهِ </w:t>
      </w:r>
      <w:bookmarkStart w:id="482" w:name="pg13739_148652"/>
    </w:p>
    <w:p>
      <w:pPr>
        <w:pStyle w:val="BookText"/>
        <w:rPr/>
      </w:pPr>
      <w:bookmarkEnd w:id="482"/>
      <w:r>
        <w:rPr>
          <w:rFonts w:ascii="Amiri" w:hAnsi="Amiri" w:eastAsia="Amiri" w:cs="Amiri"/>
          <w:color w:val="111111"/>
          <w:sz w:val="28"/>
          <w:sz w:val="28"/>
          <w:szCs w:val="28"/>
          <w:rtl w:val="true"/>
          <w:lang w:bidi="ar-SA"/>
        </w:rPr>
        <w:t xml:space="preserve">وَ کَلِمَتُهُ </w:t>
      </w:r>
      <w:r>
        <w:rPr>
          <w:rStyle w:val="FootnoteAnchor"/>
          <w:rtl w:val="true"/>
        </w:rPr>
        <w:footnoteReference w:id="1001"/>
      </w:r>
      <w:r>
        <w:rPr>
          <w:rFonts w:ascii="Amiri" w:hAnsi="Amiri" w:eastAsia="Amiri" w:cs="Amiri"/>
          <w:color w:val="111111"/>
          <w:sz w:val="28"/>
          <w:sz w:val="28"/>
          <w:szCs w:val="28"/>
          <w:rtl w:val="true"/>
          <w:lang w:bidi="ar-SA"/>
        </w:rPr>
        <w:t xml:space="preserve">فَوَافَقَنَا عَلَی ذَلِکَ الْمُسْلِمُونَ وَ ادَّعَی الْمُسْلِمُونَ أَنَّ مُحَمَّداً نَبِیٌّ فَلَمْ نُتَابِعْهُمْ عَلَیْهِ وَ مَا أَجْمَعْنَا عَلَیْهِ خَیْرٌ مِمَّا افْتَرَقْنَا فِیهِ فَقَالَ لَهُ الرِّضَا علیه السلام مَا اسْمُکَ قَالَ یُوحَنَّا قَالَ یَا یُوحَنَّا إِنَّا آمَنَّا بِعِیسَی رُوحِ اللَّهِ وَ کَلِمَتِهِ الَّذِی کَانَ یُؤْمِنُ بِمُحَمَّدٍ وَ یُبَشِّرُ بِهِ وَ یُقِرُّ عَلَی نَفْسِهِ أَنَّهُ عَبْدٌ مَرْبُوبٌ فَإِنْ کَانَ عِیسَی الَّذِی هُوَ عِنْدَکَ رُوحُ اللَّهِ وَ کَلِمَتُهُ لَیْسَ هُوَ الَّذِی آمَنَ بِمُحَمَّدٍ وَ بَشَّرَ بِهِ وَ لَا هُوَ الَّذِی أَقَرَّ لِلَّهِ بِالْعُبُودِیَّةِ وَ الرُّبُوبِیَّةِ فَنَحْنُ مِنْهُ بِرَاءٌ فَأَیْنَ اجْتَمَعْنَا فَقَامَ فَقَالَ لِصَفْوَانَ بْنِ یَحْیَی قُمْ فَمَا کَانَ أَغْنَانَا عَنْ هَذَا الْمَجْلِسِ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زیاد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مذکور در متن، از صفوان ابن یحیی روایت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قرّه دوست جاثلیق از من خواست که او را به مجلس حضرت رضا علیه السّلام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باره اذن طلبیدم،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بر آن بزرگوار وارد شد، فرش زیر پای آن حضرت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دین ما این است که با اشراف اهل زمان خود چنین رفتار کنیم، خدای شما را به سلامت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بفرمایید که نظر شما درباره فرقه‌ای که ادعایی دارد و فرقه دیگری از غیر ایشان که خود به عدالت معرّفی شده‌اند، آنان را در ادّعایشان تصدیق می کنند چیست؟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ادّعایشان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دیگری ادعایی دارند و شاهدی پیدا نمی‌کنند که آنان را تصدیق کند، مگر از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ادعایشان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ما و شما؛ ما ادّعا می کنیم که عیسی روح اللَّه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و کلمه اوست که به مریم القاء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 ما در این ادّعا موافقند و ما را تصدیق می‌کنند، ولی مسلمانان مدعی آنند که محمّد پیامبر و فرستاده خدا است و ما آنان را تصدیق نمی‌کنیم، و آن چه را که هر دو فرقه موافقند، بر آن چه که فقط یک فرقه ادّعا می‌کنند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عیسی بن مریم و روح اللَّه و کلمه خدایی ایمان داریم که به محمّد صلی اللَّه علیه و آله ایمان داشته و مژده آمدن او را داده است و خود اقرار کرده باشد که بنده است و پروردگاری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 عیسایی که تو به او اقرار داری این چنین نیست که به محمد ایمان آورده باشد و اقرار به عبودیّت کرده و خدا را پروردگار خود بداند، ما از چنین عیسایی بیزاریم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کجا بر آن اجماع داریم؟ ابو قرّه برخاست و به صفوان بن 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مجلس ما را بی‌نیاز نکرد و ما به سود و نفع خود از آن بهره نبردیم و برای ما ثمر بخش نبود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3" w:name="__RefHeading___Toc1572829_1468164448"/>
      <w:bookmarkStart w:id="484" w:name="_Toc190"/>
      <w:bookmarkEnd w:id="483"/>
      <w:r>
        <w:rPr>
          <w:rtl w:val="true"/>
        </w:rPr>
        <w:t>«</w:t>
      </w:r>
      <w:r>
        <w:rPr/>
        <w:t>4</w:t>
      </w:r>
      <w:r>
        <w:rPr>
          <w:rtl w:val="true"/>
        </w:rPr>
        <w:t>»</w:t>
      </w:r>
      <w:bookmarkEnd w:id="484"/>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 عیون أخبار الرضا علیه السلام تَمِیمُ بْنُ عَبْدِ اللَّهِ بْنِ تَمِیمٍ الْقُرَشِیُّ عَنْ أَبِیهِ عَنْ أَحْمَدَ بْنِ عَلِیٍّ الْأَنْصَارِیِّ عَنْ أَبِی الصَّلْتِ عَبْدِ السَّلَامِ بْنِ صَالِحٍ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مَأْمُونٌ أَبَا الْحَسَنِ عَلِیَّ بْنَ مُوسَی الرِّضَا علیهما السلام عَنْ‌قَوْلِ اللَّهِ عَزَّ وَ جَلَّ وَ هُوَ الَّذِی خَلَقَ السَّماواتِ وَ الْأَرْضَ فِی سِتَّةِ أَیَّامٍ وَ کانَ عَرْشُهُ عَلَی الْماءِ لِیَبْلُوَکُمْ أَیُّکُمْ أَحْسَنُ عَمَلًا فَقَالَ إِنَّ اللَّهَ تَبَارَکَ وَ تَعَالَی خَلَقَ الْعَرْشَ وَ الْمَاءَ وَ الْمَلَائِکَةَ قَبْلَ خَلْقِ السَّمَاوَاتِ وَ الْأَرْضِ فَکَانَتِ الْمَلَائِکَةُ تَسْتَدِلُّ بِأَنْفُسِهَا وَ بِالْعَرْشِ وَ الْمَاءِ عَلَی اللَّهِ عَزَّ وَ جَلَّ ثُمَّ جَعَلَ عَرْشَهُ عَلَی الْمَاءِ لِیُظْهِرَ بِذَلِکَ قُدْرَتَهُ لِلْمَلَائِکَةِ فَتَعْلَمَ أَنَّهُ عَلَی کُلِّ شَیْ‌ءٍ قَدِیرٌ ثُمَّ رَفَعَ الْعَرْشَ بِقُدْرَتِهِ وَ نَقَلَهُ فَجَعَلَهُ فَوْقَ السَّمَاوَاتِ السَّبْعِ ثُمَّ خَلَقَ السَّمَاوَاتِ وَ الْأَرْضَ فِی سِتَّةِ أَیَّامٍ وَ هُوَ مُسْتَوْلٍ عَلَی عَرْشِهِ وَ کَانَ قَادِراً عَلَی أَنْ یَخْلُقَهَا فِی طَرْفَةِ عَیْنٍ وَ لَکِنَّهُ عَزَّ وَ جَلَّ خَلَقَهَا فِی سِتَّةِ أَیَّامٍ لِیُظْهِرَ لِلْمَلَائِکَةِ مَا یَخْلُقُهُ مِنْهَا شَیْئاً بَعْدَ شَیْ‌ءٍ فَتَسْتَدِلَّ بِحُدُوثِ مَا یَحْدُثُ عَلَی اللَّهِ تَعَالَی ذِکْرُهُ مَرَّةً بَعْدَ مَرَّةٍ وَ لَمْ یَخْلُقِ اللَّهُ الْعَرْشَ لِحَاجَةٍ بِهِ إِلَیْهِ لِأَنَّهُ غَنِیٌّ عَنِ الْعَرْشِ وَ عَنْ جَمِیعِ مَا خَلَقَ لَا یُوصَفُ بِالْکَوْنِ عَلَی الْعَرْشِ لِأَنَّهُ لَیْسَ بِجِسْمٍ تَعَالَی عَنْ صِفَةِ خَلْقِهِ عُلُوّاً کَبِیراً </w:t>
      </w:r>
      <w:r>
        <w:rPr>
          <w:rStyle w:val="FootnoteAnchor"/>
          <w:rtl w:val="true"/>
        </w:rPr>
        <w:footnoteReference w:id="1003"/>
      </w:r>
      <w:r>
        <w:rPr>
          <w:rFonts w:ascii="Amiri" w:hAnsi="Amiri" w:eastAsia="Amiri" w:cs="Amiri"/>
          <w:color w:val="111111"/>
          <w:sz w:val="28"/>
          <w:sz w:val="28"/>
          <w:szCs w:val="28"/>
          <w:rtl w:val="true"/>
          <w:lang w:bidi="ar-SA"/>
        </w:rPr>
        <w:t xml:space="preserve">وَ أَمَّا قَوْلُهُ عَزَّ وَ جَلَّ لِیَبْلُوَکُمْ أَیُّکُمْ أَحْسَنُ عَمَلًا فَإِنَّهُ عَزَّ وَ جَلَّ خَلَقَ خَلْقَهُ لِیَبْلُوَهُمْ بِتَکْلِیفِ طَاعَتِهِ وَ عِبَادَتِهِ لَا عَلَی سَبِیلِ الِامْتِحَانِ وَ التَّجْرِبَةِ لِأَنَّهُ لَمْ یَزَلْ عَلِیماً بِکُلِّ شَیْ‌ءٍ فَقَالَ الْمَأْمُونُ فَرَّجْتَ عَنِّی یَا أَبَا الْحَسَنِ فَرَّجَ اللَّهُ عَنْکَ ثُمَّ قَالَ لَهُ یَا ابْنَ </w:t>
      </w:r>
      <w:bookmarkStart w:id="485" w:name="pg13739_148653"/>
    </w:p>
    <w:p>
      <w:pPr>
        <w:pStyle w:val="BookText"/>
        <w:rPr/>
      </w:pPr>
      <w:bookmarkEnd w:id="485"/>
      <w:r>
        <w:rPr>
          <w:rFonts w:ascii="Amiri" w:hAnsi="Amiri" w:eastAsia="Amiri" w:cs="Amiri"/>
          <w:color w:val="111111"/>
          <w:sz w:val="28"/>
          <w:sz w:val="28"/>
          <w:szCs w:val="28"/>
          <w:rtl w:val="true"/>
          <w:lang w:bidi="ar-SA"/>
        </w:rPr>
        <w:t>رَسُولِ اللَّهِ فَمَا مَعْنَی قَوْلِ اللَّهِ جَلَّ ثَنَاؤُهُ وَ لَوْ شاءَ رَبُّکَ لَآمَنَ مَنْ فِی الْأَرْضِ کُلُّهُمْ جَمِیعاً أَ فَأَنْتَ تُکْرِهُ النَّاسَ حَتَّی یَکُونُوا مُؤْمِنِینَ وَ ما کانَ لِنَفْسٍ أَنْ تُؤْمِنَ إِلَّا بِإِذْنِ اللَّهِ فَقَالَ الرِّضَا علیه السلام حَدَّثَنِی أَبِی مُوسَی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جَعْفَرِ بْنِ مُحَمَّدٍ عَنْ أَبِیهِ مُحَمَّدِ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عَلِیِّ بْنِ الْحُسَیْنِ عَنْ أَبِیهِ الْحَسَنِ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أَبِیهِ عَلِیِّ بْنِ أَبِی طَالِبٍ عَلَیْهِمُ السَّلَامُ قَالَ إِنَّ الْمُسْلِمِینَ قَالُوا لِرَسُولِ اللَّهِ صلی الله علیه و آله لَوْ أَکْرَهْتَ یَا رَسُولَ اللَّهِ مَنْ قَدَرْتَ عَلَیْهِ مِنَ النَّاسِ عَلَی الْإِسْلَامِ لَکَثُرَ عَدَدُنَا وَ قَوِینَا عَلَی عَدُوِّنَا فَقَالَ رَسُولُ اللَّهِ مَا کُنْتُ لِأَلْقَی اللَّهَ عَزَّ وَ جَلَّ بِبِدْعَةٍ لَمْ یُحَدِّثْ إِلَیَّ فِیهَا شَیْئاً وَ ما أَنَا مِنَ الْمُتَکَلِّفِینَ فَأَنْزَلَ اللَّهُ عَزَّ وَ جَلَّ عَلَیْهِ یَا مُحَمَّدُ وَ لَوْ شاءَ رَبُّکَ لَآمَنَ مَنْ فِی الْأَرْضِ کُلُّهُمْ جَمِیعاً عَلَی سَبِیلِ الْإِلْجَاءِ وَ الِاضْطِرَارِ فِی الدُّنْیَا کَمَا یُؤْمِنُونَ عِنْدَ الْمُعَایَنَةِ وَ رُؤْیَةِ الْبَأْسِ فِی الْآخِرَةِ </w:t>
      </w:r>
      <w:r>
        <w:rPr>
          <w:rStyle w:val="FootnoteAnchor"/>
          <w:rtl w:val="true"/>
        </w:rPr>
        <w:footnoteReference w:id="1004"/>
      </w:r>
      <w:r>
        <w:rPr>
          <w:rFonts w:ascii="Amiri" w:hAnsi="Amiri" w:eastAsia="Amiri" w:cs="Amiri"/>
          <w:color w:val="111111"/>
          <w:sz w:val="28"/>
          <w:sz w:val="28"/>
          <w:szCs w:val="28"/>
          <w:rtl w:val="true"/>
          <w:lang w:bidi="ar-SA"/>
        </w:rPr>
        <w:t>وَ لَوْ فَعَلْتُ ذَلِکَ بِهِمْ لَمْ یَسْتَحِقُّوا مِنِّی ثَوَاباً وَ لَا مَدْحاً وَ لَکِنِّی أُرِیدُ مِنْهُمْ أَنْ یُؤْمِنُوا مُخْتَارِینَ غَیْرَ مُضْطَرِّینَ لِیَسْتَحِقُّوا مِنِّی الزُّلْفَی وَ الْکَرَامَةَ وَ دَوَامَ الْخُلُودِ فِی جَنَّةِ الْخُلْدِ أَ فَأَنْتَ تُکْرِهُ النَّاسَ حَتَّی یَکُونُوا مُؤْمِنِینَ وَ أَمَّا قَوْلُهُ عَزَّ وَ جَلَّ وَ ما کانَ لِنَفْسٍ أَنْ تُؤْمِنَ إِلَّا بِإِذْنِ اللَّهِ فَلَیْسَ ذَلِکَ عَلَی سَبِیلِ تَحْرِیمِ الْإِیمَانِ عَلَیْهَا وَ لَکِنْ عَلَی مَعْنَی أَنَّهَا مَا کَانَتْ لِتُؤْمِنَ إِلَّا بِإِذْنِ اللَّهِ وَ إِذْنُهُ أَمْرُهُ لَهَا بِالْإِیمَانِ مَا کَانَتْ مُکَلَّفَةً مُتَعَبَّدَةً وَ إِلْجَاؤُهُ إِیَّاهَا إِلَی الْإِیمَانِ عِنْدَ زَوَالِ التَّکْلِیفِ وَ التَّعَبُّدِ عَنْهَا فَقَالَ الْمَأْمُونُ فَرَّجْتَ عَنِّی یَا أَبَا الْحَسَنِ فَرَّجَ اللَّهُ عَنْکَ فَأَخْبِرْنِی عَنْ قَوْلِ اللَّهِ عَزَّ وَ جَلَّ الَّذِینَ کانَتْ أَعْیُنُهُمْ فِی غِطاءٍ عَنْ ذِکْرِی وَ کانُوا لا یَسْتَطِیعُونَ سَمْعاً فَقَالَ إِنَّ غِطَاءَ الْعَیْنِ لَا یَمْنَعُ مِنَ الذِّکْرِ الذِّکْرُ لَا یُرَی بِالْعَیْنِ وَ لَکِنَّ اللَّهَ عَزَّ وَ جَلَّ شَبَّهَ الْکَافِرِینَ بِوَلَایَةِ عَلِیِّ بْنِ أَبِی طَالِبٍ علیهما السلام بِالْعُمْیَانِ لِأَنَّهُمْ کَانُوا یَسْتَثْقِلُونَ قَوْلَ النَّبِیِّ صلی الله علیه و آله فِیهِ وَ لَا یَسْتَطِیعُونَ لَهُ سَمْعاً فَقَالَ الْمَأْمُونُ فَرَّجْتَ عَنِّی فَرَّجَ اللَّهُ عَنْکَ</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الإحتجاج الهروی مثله</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الصّلت هروی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مأمون درباره این آیه از امام علیه السّلام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الَّذِی خَلَقَ السَّماواتِ وَ الْأَرْضَ فِی سِتَّةِ أَیَّامٍ وَ کانَ عَرْشُهُ عَلَی الْماءِ لِیَبْلُوَکُمْ أَیُّکُمْ أَحْسَنُ عَمَلًا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اوست کسی که آسمان‌ها و زمین را در شش هنگام آفرید و عرش او بر آب بود، تا شما را بیازماید که کدام یک نیکوکارترید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پادشاهی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آب و ملائکه را قبل از خلقت آسمان‌ها و زمین آفرید و ملائکه با توجّه نمودن به خود و عرش و آب، بر وجود خداوند استدلال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عرش خود را بر روی آب قرار داد تا بدین وسیله قدرت خود را به ملائکه نشان بدهد، تا ملائکه بفهمند که خداوند بر هر کاری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قدرت و توانایی خویش، عرش را بلند کرده و بر فراز آسمان‌های هفتگانه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در حالی که بر عرش خود تسلّط و استیلا داشت، آسمان‌ها و زمین را در شش روز آفرید، هر چند توانایی داشت که در یک چشم بر هم زدن این کار را انجام دهد، لکن آن ها را در شش روز آفرید تا با این کار، آن چه را که از آسمان‌ها و زمین می‌آفریند، کم کم و یکی یکی به ملائکه نشان دهد تا به وجود آمدن هر یک از آن ها در هر مرتبه، برای ملائکه، دلیلی باشد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عرش را به خاطر نیاز، نیافریده است، زیرا او از عرش و تمام مخلوقات بی‌نیاز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ذات اقدس او نمی‌توان گفت که بر روی عرش نشسته است، زیرا او جسم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بسیار بسیار برتر و والاتر از صفات مخلوقین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این قسمت از آیه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لِیَبْلُوَکُمْ أَیُّکُمْ أَحْسَنُ عَمَلًا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شما را بیازماید و ببیند عمل کدام یک از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خداوند آن ها را آفرید تا با طاعت و عبادت و تکالیف خود، آن ها را بیازماید، امّا نه به عنوان امتحان و آزمایش، زیرا او همیشه همه چیز را می‌دانسته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آسوده خاطر کردی یا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آسودگی خاطر عنایت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مأمون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معنی این آیه 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شاءَ رَبُّکَ لَآمَنَ مَنْ فِی الْأَرْضِ کُلُّهُمْ جَمِیعاً أَ فَأَنْتَ تُکْرِهُ النَّاسَ حَتَّی یَکُونُوا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لِنَفْسٍ أَنْ تُؤْمِنَ إِلَّا بِإِذْنِ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پروردگارت می‌خواست تمام کسانی که بر روی زمین زندگی می‌کنند، همگی ایمان می‌آوردند، آیا تو می‌خواهی مردم را مجبور کنی تا مؤمن شوند؟ در حالی که هیچ کس ایمان نمی‌آورد مگر با اذن و اجازه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موسی بن جعفر از پدرش جعفر بن محمّد و او از پدرش محمّد بن علی و او از پدرش علی بن الحسین و او از پدرش حسین بن علی و او از پدرش علی بن أبی طالب علیهم السّلام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پیامبر اکرم صلی اللَّه علیه و آله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کسانی را که بر آن ها قدرت داشتی مجبور می‌کردی مسلمان شوند، تعداد ما زیاد می‌شد و در مقابل دشمنان نیرومند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نمی‌خواهم با بدعتی که خداوند در مورد آن دستوری به من نداده است، خداوند را ملاقات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أَنَا مِنَ الْمُتَکَلِّفِین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از کسانی نیستم که چیزی از خود بسازم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خدا نسبت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آیه فوق را نازل فرمود و معنی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می‌خواست همه را مجبور می‌کرد که در دنیا ایمان آورند، همان طور که در موقع دیدن سختی‌ها، در آخرت، ایمان می‌آورند، و اگر این کار را با آن ها انجام می‌دادم، دیگر مستحقّ مدح و ثواب از جانب من نبودند، لکن من می‌خواهم از روی اختیار و بدون اجبار ایمان آورند تا مستحقّ احترام و اکرام و نزدیکی به من و جاودانگی در بهشت جاودان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فَأَنْتَ تُکْرِهُ النَّاسَ حَتَّی یَکُونُوا 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می‌خواهی مردم را مجبور کنی که ایمان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 قسمت از آیه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لِنَفْسٍ أَنْ تُؤْمِنَ إِلَّا بِإِذْنِ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نمی‌تواند ایمان آورد مگر با اذن و اجازه و خواست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نیست که انسان‌ها از ایمان آوردن محروم هستند، بلکه به این معنی است که بدون خواست خدا نمی‌توانند ایمان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اذن و خواست خدا،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و فرمان او به ایمان آوردن مردم در دنیا که دار تکلیف و تعبّد است، و مجبور نمودن مردم به ایمان در موقعی است که تکلیف از آن ها برداشته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بعد از مرگ و هنگام دیدن عذاب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مأمون مجدّدا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خاطرم را آسوده کردی یا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خاطرت را آسوده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درباره این آیه برایم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کانَتْ أَعْیُنُهُمْ فِی</w:t>
      </w:r>
    </w:p>
    <w:p>
      <w:pPr>
        <w:pStyle w:val="BookText"/>
        <w:rPr/>
      </w:pPr>
      <w:r>
        <w:rPr>
          <w:rFonts w:ascii="IRNazanin" w:hAnsi="IRNazanin" w:eastAsia="IRNazanin"/>
          <w:color w:val="111111"/>
          <w:sz w:val="28"/>
          <w:sz w:val="28"/>
          <w:szCs w:val="28"/>
          <w:rtl w:val="true"/>
          <w:lang w:bidi="fa-IR"/>
        </w:rPr>
        <w:t>غِطاءٍ عَنْ ذِکْرِی وَ کانُوا لا یَسْتَطِیعُونَ سَمْعاً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کسانی که چشمان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شان از یاد من در پرده بود، و توانایی شنیدن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یاد و توجّه قلبی ممانعت نمی‌کند و یاد و توجّه با چشم دیده نمی‌شود، و لیکن خداوند کسانی را که ولایت علی بن أبی طالب علیه السّلام قبول ندارند، به افراد نابینا تشبیه نموده است، زیرا گفتار پیامبر صلی اللَّه علیه و آله بر آن ها سنگین و دشوار می‌آمد و نمی‌توانستند به آن سخنان گوش فرا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مجدّدا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خاطرم را آسوده نمودی، خداوند آسوده خاطرت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احتجاج مثل حدیث فوق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6" w:name="__RefHeading___Toc1572831_1468164448"/>
      <w:bookmarkStart w:id="487" w:name="_Toc191"/>
      <w:bookmarkEnd w:id="486"/>
      <w:r>
        <w:rPr>
          <w:rtl w:val="true"/>
        </w:rPr>
        <w:t>«</w:t>
      </w:r>
      <w:r>
        <w:rPr/>
        <w:t>5</w:t>
      </w:r>
      <w:r>
        <w:rPr>
          <w:rtl w:val="true"/>
        </w:rPr>
        <w:t>»</w:t>
      </w:r>
      <w:bookmarkEnd w:id="487"/>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 الإحتجاج عَنْ صَفْوَانَ بْنِ یَحْیَی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سَأَلَنِی أَبُو قُرَّةَ الْمُحَدِّثُ صَاحِبُ شُبْرُمَةَ أَنْ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أُدْخِلَهُ إِلَی أَبِی الْحَسَنِ الرِّضَا علیه السلام فَاسْتَأْذَنْتُهُ فَأَذِنَ لَهُ فَدَخَلَ فَسَأَلَهُ عَنْ أَشْیَاءَ مِنَ الْحَلَالِ وَ الْحَرَامِ وَ الْفَرَائِضِ وَ الْأَحْکَامِ حَتَّی بَلَغَ سُؤَالُهُ إِلَی التَّوْحِیدِ فَقَالَ لَهُ أَخْبِرْنِی جَعَلَنِیَ اللَّهُ فِدَاکَ عَنْ کَلَامِ اللَّهِ لِمُوسَی فَقَالَ اللَّهُ أَعْلَمُ بِأَیِّ لِسَانٍ کَلَّمَهُ بِالسُّرْیَانِیَّةِ أَمْ بِالْعِبْرَانِیَّةِ فَأَخَذَ أَبُو قُرَّةَ بِلِسَانِهِ فَقَالَ إِنَّمَا أَسْأَلُکَ عَنْ هَذَا اللِّسَانِ فَقَالَ أَبُو الْحَسَنِ علیه السلام سُبْحَانَ اللَّهِ عَمَّا تَقُولُ وَ مَعَاذَ اللَّهِ أَنْ یُشْبِهَ خَلْقَهُ أَوْ یَتَکَلَّمَ بِمِثْلِ مَا هُمْ مُتَکَلِّمُونَ وَ </w:t>
      </w:r>
      <w:r>
        <w:rPr>
          <w:rStyle w:val="FootnoteAnchor"/>
          <w:rtl w:val="true"/>
        </w:rPr>
        <w:footnoteReference w:id="1007"/>
      </w:r>
      <w:r>
        <w:rPr>
          <w:rFonts w:ascii="Amiri" w:hAnsi="Amiri" w:eastAsia="Amiri" w:cs="Amiri"/>
          <w:color w:val="111111"/>
          <w:sz w:val="28"/>
          <w:sz w:val="28"/>
          <w:szCs w:val="28"/>
          <w:rtl w:val="true"/>
          <w:lang w:bidi="ar-SA"/>
        </w:rPr>
        <w:t xml:space="preserve">لَکِنَّهُ تَبَارَکَ وَ تَعَالَی لَیْسَ کَمِثْلِهِ شَیْ‌ءٌ وَ لَا کَمِثْلِهِ قَائِلٌ فَاعِلٌ قَالَ کَیْفَ ذَلِکَ قَالَ کَلَامُ الْخَالِقِ لِمَخْلُوقٍ لَیْسَ کَکَلَامِ الْمَخْلُوقِ لِمَخْلُوقٍ وَ لَا یَلْفَظُ بِشِقِّ فَمٍ وَ لَا لِسَانٍ وَ لَکِنْ یَقُولُ لَهُ کُنْ فَکَانَ بِمَشِیَّتِهِ مَا خَاطَبَ بِهِ مُوسَی مِنَ الْأَمْرِ وَ النَّهْیِ مِنْ غَیْرِ تَرَدُّدٍ فِی نَفَسٍ </w:t>
      </w:r>
      <w:r>
        <w:rPr>
          <w:rStyle w:val="FootnoteAnchor"/>
          <w:rtl w:val="true"/>
        </w:rPr>
        <w:footnoteReference w:id="1008"/>
      </w:r>
      <w:r>
        <w:rPr>
          <w:rFonts w:ascii="Amiri" w:hAnsi="Amiri" w:eastAsia="Amiri" w:cs="Amiri"/>
          <w:color w:val="111111"/>
          <w:sz w:val="28"/>
          <w:sz w:val="28"/>
          <w:szCs w:val="28"/>
          <w:rtl w:val="true"/>
          <w:lang w:bidi="ar-SA"/>
        </w:rPr>
        <w:t xml:space="preserve">فَقَالَ أَبُو قُرَّةَ فَمَا تَقُولُ فِی الْکُتُبِ فَقَالَ أَبُو الْحَسَنِ علیه السلام التَّوْرَاةُ وَ الْإِنْجِیلُ وَ الزَّبُورُ وَ الْفُرْقَانُ وَ کُلُّ کِتَابٍ أُنْزِلَ کَانَ کَلَامَ اللَّهِ تَعَالَی أَنْزَلَهُ لِلْعَالَمِینَ نُوراً وَ هُدًی وَ هِیَ کُلُّهَا مُحْدَثَةٌ وَ هِیَ غَیْرُ اللَّهِ حَیْثُ یَقُولُ أَوْ یُحْدِثُ لَهُمْ ذِکْراً وَ قَالَ ما یَأْتِیهِمْ مِنْ ذِکْرٍ مِنْ رَبِّهِمْ مُحْدَثٍ إِلَّا اسْتَمَعُوهُ وَ هُمْ یَلْعَبُونَ وَ اللَّهُ أَحْدَثَ الْکُتُبَ کُلَّهَا الَّتِی أَنْزَلَهَا فَقَالَ أَبُو قُرَّةَ فَهَلْ یَفْنَی فَقَالَ أَبُو الْحَسَنِ علیه السلام أَجْمَعَ الْمُسْلِمُونَ عَلَی أَنَّ مَا سِوَی اللَّهِ فَانٍ وَ مَا سِوَی اللَّهِ فِعْلُ اللَّهِ وَ التَّوْرَاةُ وَ الْإِنْجِیلُ وَ الزَّبُورُ وَ الْفُرْقَانُ فِعْلُ اللَّهِ تَعَالَی أَ لَمْ تَسْمَعِ النَّاسَ یَقُولُونَ رَبُّ الْقُرْآنِ وَ إِنَّ الْقُرْآنَ یَقُولُ یَوْمَ الْقِیَامَةِ یَا رَبِّ هَذَا فُلَانٌ وَ هُوَ أَعْرَفُ بِهِ قَدْ أَظْمَأْتُ نَهَارَهُ وَ أَسْهَرْتُ لَیْلَهُ فَشَفِّعْنِی فِیهِ وَ کَذَلِکَ التَّوْرَاةُ وَ الْإِنْجِیلُ وَ الزَّبُورُ کُلُّهَا مُحْدَثَةٌ مَرْبُوبَةٌ أَحْدَثَهَا مَنْ لَیْسَ کَمِثْلِهِ شَیْ‌ءٌ هُدًی لِقَوْمٍ یَعْقِلُونَ فَمَنْ زَعَمَ أَنَّهُنَّ لَمْ یَزَلْنَ </w:t>
      </w:r>
      <w:r>
        <w:rPr>
          <w:rStyle w:val="FootnoteAnchor"/>
          <w:rtl w:val="true"/>
        </w:rPr>
        <w:footnoteReference w:id="1009"/>
      </w:r>
      <w:r>
        <w:rPr>
          <w:rFonts w:ascii="Amiri" w:hAnsi="Amiri" w:eastAsia="Amiri" w:cs="Amiri"/>
          <w:color w:val="111111"/>
          <w:sz w:val="28"/>
          <w:sz w:val="28"/>
          <w:szCs w:val="28"/>
          <w:rtl w:val="true"/>
          <w:lang w:bidi="ar-SA"/>
        </w:rPr>
        <w:t xml:space="preserve">فَقَدْ أَظْهَرَ أَنَّ اللَّهَ لَیْسَ بِأَوَّلِ قَدِیمٍ وَ لَا وَاحِدٍ وَ أَنَّ الْکَلَامَ لَمْ یَزَلْ مَعَهُ وَ لَیْسَ لَهُ بَدْءٌ وَ لَیْسَ بِإِلَهٍ قَالَ أَبُو قُرَّةَ وَ إِنَّا رُوِّینَا أَنَّ الْکُتُبَ کُلَّهَا تَجِی‌ءُ یَوْمَ الْقِیَامَةِ وَ النَّاسُ فِی صَعِیدٍ وَاحِدٍ صُفُوفٌ قِیَامٌ لِرَبِّ الْعَالَمِینَ یَنْظُرُونَ حَتَّی تَرْجِعَ فِیهِ لِأَنَّهَا مِنْهُ وَ هِیَ جُزْءٌ مِنْهُ فَإِلَیْهِ تَصِیرُ قَالَ أَبُو الْحَسَنِ علیه السلام فَهَکَذَا قَالَتِ النَّصَارَی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الْمَسِیحِ إِنَّهُ رُوحُهُ جُزْءٌ مِنْهُ وَ یَرْجِعُ فِیهِ وَ کَذَلِکَ قَالَتِ الْمَجُوسُ فِی النَّارِ وَ الشَّمْسِ إِنَّهُمَا جُزْءٌ مِنْهُ یَرْجِعُ فِیهِ تَعَالَی رَبُّنَا أَنْ یَکُونَ مُتَجَزِّئاً أَوْ مُخْتَلِفاً وَ إِنَّمَا یَخْتَلِفُ وَ یَأْتَلِفُ الْمُتَجَزِّی لِأَنَّ کُلَّ مُتَجَزِّئٍ مُتَوَهَّمٌ وَ الْقِلَّةُ وَ الْکَثْرَةُ مَخْلُوقَةٌ دَالَّةٌ عَلَی خَالِقٍ خَلَقَهَا فَقَالَ أَبُو قُرَّةَ </w:t>
      </w:r>
      <w:r>
        <w:rPr>
          <w:rStyle w:val="FootnoteAnchor"/>
          <w:rtl w:val="true"/>
        </w:rPr>
        <w:footnoteReference w:id="1010"/>
      </w:r>
      <w:r>
        <w:rPr>
          <w:rFonts w:ascii="Amiri" w:hAnsi="Amiri" w:eastAsia="Amiri" w:cs="Amiri"/>
          <w:color w:val="111111"/>
          <w:sz w:val="28"/>
          <w:sz w:val="28"/>
          <w:szCs w:val="28"/>
          <w:rtl w:val="true"/>
          <w:lang w:bidi="ar-SA"/>
        </w:rPr>
        <w:t xml:space="preserve">فَإِنَّا رُوِّینَا أَنَّ اللَّهَ قَسَّمَ الرُّؤْیَةَ وَ الْکَلَامَ بَیْنَ نَبِیَّیْنِ فَقَسَّمَ لِمُوسَی الْکَلَامَ وَ لِمُحَمَّدٍ صلی الله علیه و آله الرُّؤْیَةَ فَقَالَ أَبُو الْحَسَنِ علیه السلام فَمَنِ الْمُبَلِّغُ عَنِ اللَّهِ إِلَی الثَّقَلَیْنِ مِنَ الْجِنِّ وَ الْإِنْسِ أَنَّهُ لا تُدْرِکُهُ الْأَبْصارُ وَ لا یُحِیطُونَ بِهِ عِلْماً وَ لَیْسَ کَمِثْلِهِ شَیْ‌ءٌ أَ لَیْسَ مُحَمَّدٌ قَالَ بَلَی قَالَ أَبُو الْحَسَنِ علیه السلام فَکَیْفَ یَجِی‌ءُ رَجُلٌ إِلَی الْخَلْقِ جَمِیعاً فَیُخْبِرُهُمْ أَنَّهُ جَاءَ مِنْ عِنْدِ اللَّهِ وَ أَنَّهُ یَدْعُوهُمْ إِلَی اللَّهِ بِأَمْرِ اللَّهِ وَ یَقُولُ إِنَّهُ لا تُدْرِکُهُ الْأَبْصارُ وَ لا یُحِیطُونَ بِهِ عِلْماً وَ لَیْسَ کَمِثْلِهِ شَیْ‌ءٌ ثُمَّ یَقُولُ أَنَا رَأَیْتُهُ بِعَیْنِی وَ أَحَطْتُ بِهِ عِلْماً وَ هُوَ عَلَی صُورَةِ الْبَشَرِ أَ مَا تَسْتَحْیُونَ مَا قَدَرَتِ الزَّنَادِقَةُ أَنْ تَرْمِیَهُ بِهَذَا أَنْ یَکُونَ أَتَی عَنِ اللَّهِ بِأَمْرٍ ثُمَّ یَأْتِی بِخِلَافِهِ مِنْ وَجْهٍ آخَرَ فَقَالَ أَبُو قُرَّةَ فَإِنَّهُ یَقُولُ وَ لَقَدْ رَآهُ نَزْلَةً أُخْری فَقَالَ أَبُو الْحَسَنِ علیه السلام إِنَّ بَعْدَ هَذِهِ الْآیَةِ مَا یَدُلُّ عَلَی مَا رَأَی حَیْثُ یَقُولُ ما کَذَبَ الْفُؤادُ ما رَأی یَقُولُ مَا کَذَبَ فُؤَادُ مُحَمَّدٍ صلی الله علیه و آله مَا رَأَتْ عَیْنَاهُ ثُمَّ أَخْبَرَ بِمَا رَأَتْ عَیْنَاهُ فَقَالَ لَقَدْ رَأی مِنْ آیاتِ رَبِّهِ الْکُبْری فَآیَاتُ اللَّهِ غَیْرُ اللَّهِ وَ قَالَ وَ لا یُحِیطُونَ بِهِ عِلْماً فَإِذَا رَأَتْهُ الْأَبْصَارُ فَقَدْ أَحَاطَتْ بِهِ الْعِلْمَ وَ وَقَعَتِ الْمَعْرِفَةُ فَقَالَ أَبُو قُرَّةَ فَتُکَذِّبُ بِالرِّوَایَةِ </w:t>
      </w:r>
      <w:r>
        <w:rPr>
          <w:rStyle w:val="FootnoteAnchor"/>
          <w:rtl w:val="true"/>
        </w:rPr>
        <w:footnoteReference w:id="1011"/>
      </w:r>
      <w:r>
        <w:rPr>
          <w:rFonts w:ascii="Amiri" w:hAnsi="Amiri" w:eastAsia="Amiri" w:cs="Amiri"/>
          <w:color w:val="111111"/>
          <w:sz w:val="28"/>
          <w:sz w:val="28"/>
          <w:szCs w:val="28"/>
          <w:rtl w:val="true"/>
          <w:lang w:bidi="ar-SA"/>
        </w:rPr>
        <w:t xml:space="preserve">فَقَالَ أَبُو الْحَسَنِ علیه السلام إِذَا کَانَتِ الرِّوَایَةُ مُخَالِفَةً لِلْقُرْآنِ کَذَّبْتُهَا وَ مَا أَجْمَعَ الْمُسْلِمُونَ عَلَیْهِ أَنَّهُ لَا یُحَاطُ بِهِ عِلْماً وَ لا تُدْرِکُهُ الْأَبْصارُ وَ لَیْسَ کَمِثْلِهِ شَیْ‌ءٌ وَ سَأَلَهُ عَنْ‌قَوْلِ اللَّهِ سُبْحانَ الَّذِی أَسْری بِعَبْدِهِ لَیْلًا مِنَ الْمَسْجِدِ الْحَرامِ </w:t>
      </w:r>
      <w:r>
        <w:rPr>
          <w:rStyle w:val="FootnoteAnchor"/>
          <w:rtl w:val="true"/>
        </w:rPr>
        <w:footnoteReference w:id="1012"/>
      </w:r>
      <w:r>
        <w:rPr>
          <w:rFonts w:ascii="Amiri" w:hAnsi="Amiri" w:eastAsia="Amiri" w:cs="Amiri"/>
          <w:color w:val="111111"/>
          <w:sz w:val="28"/>
          <w:sz w:val="28"/>
          <w:szCs w:val="28"/>
          <w:rtl w:val="true"/>
          <w:lang w:bidi="ar-SA"/>
        </w:rPr>
        <w:t xml:space="preserve">فَقَالَ أَبُو الْحَسَنِ قَدْ أَخْبَرَ اللَّهُ تَعَالَی أَنَّهُ أَسْرَی بِهِ ثُمَّ أَخْبَرَ لِمَ أَسْرَی بِهِ فَقَالَ لِنُرِیَهُ مِنْ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آیاتِنا فَآیَاتُ اللَّهِ غَیْرُ اللَّهِ لَقَدْ أَعْذَرَ وَ بَیَّنَ لِمَ فَعَلَ بِهِ ذَلِکَ وَ مَا رَآهُ فَقَالَ فَبِأَیِّ حَدِیثٍ بَعْدَ اللَّهِ وَ آیاتِهِ یُؤْمِنُونَ فَأَخْبَرَ أَنَّهُ غَیْرُ اللَّهِ فَقَالَ أَبُو قُرَّةَ فَأَیْنَ اللَّهُ فَقَالَ أَبُو الْحَسَنِ علیه السلام الْأَیْنُ مَکَانٌ وَ هَذِهِ مَسْأَلَةُ شَاهِدٍ عَنْ غَائِبٍ وَ اللَّهُ تَعَالَی لَیْسَ بِغَائِبٍ وَ لَا یَقْدَمُهُ قَادِمٌ وَ هُوَ بِکُلِّ مَکَانٍ مَوْجُودٌ مُدَبِّرٌ صَانِعٌ حَافِظٌ مُمْسِکُ السَّمَاوَاتِ وَ الْأَرْضِ فَقَالَ أَبُو قُرَّةَ أَ لَیْسَ هُوَ فَوْقَ السَّمَاءِ دُونَ مَا سِوَاهَا فَقَالَ أَبُو الْحَسَنِ علیه السلام هُوَ اللَّهُ فِی السَّماواتِ وَ فِی الْأَرْضِ وَ هُوَ الَّذِی فِی السَّماءِ إِلهٌ وَ فِی الْأَرْضِ إِلهٌ وَ هُوَ الَّذِی یُصَوِّرُکُمْ فِی الْأَرْحامِ کَیْفَ یَشاءُ وَ هُوَ مَعَکُمْ أَیْنَ ما کُنْتُمْ وَ هُوَ الَّذِی اسْتَوی إِلَی السَّماءِ وَ هِیَ دُخانٌ وَ هُوَ الَّذِی اسْتَوی إِلَی السَّماءِ فَسَوَّاهُنَّ سَبْعَ سَماواتٍ وَ هُوَ الَّذِی اسْتَوی عَلَی الْعَرْشِ قَدْ کَانَ وَ لَا خَلْقَ وَ هُوَ کَمَا کَانَ إِذْ لَا خَلْقَ لَمْ یَنْتَقِلْ مَعَ الْمُنْتَقِلِینَ فَقَالَ أَبُو قُرَّةَ فَمَا بَالُکُمْ </w:t>
      </w:r>
      <w:r>
        <w:rPr>
          <w:rStyle w:val="FootnoteAnchor"/>
          <w:rtl w:val="true"/>
        </w:rPr>
        <w:footnoteReference w:id="1013"/>
      </w:r>
      <w:r>
        <w:rPr>
          <w:rFonts w:ascii="Amiri" w:hAnsi="Amiri" w:eastAsia="Amiri" w:cs="Amiri"/>
          <w:color w:val="111111"/>
          <w:sz w:val="28"/>
          <w:sz w:val="28"/>
          <w:szCs w:val="28"/>
          <w:rtl w:val="true"/>
          <w:lang w:bidi="ar-SA"/>
        </w:rPr>
        <w:t xml:space="preserve">إِذَا دَعَوْتُمْ رَفَعْتُمْ أَیْدِیَکُمْ إِلَی السَّمَاءِ فَقَالَ أَبُو الْحَسَنِ علیه السلام إِنَّ اللَّهَ اسْتَعْبَدَ خَلْقَهُ بِضُرُوبٍ مِنَ الْعِبَادَةِ وَ لِلَّهِ مَفَازِعُ یَفْزَعُونَ إِلَیْهِ وَ یُسْتَعْبَدُ </w:t>
      </w:r>
      <w:r>
        <w:rPr>
          <w:rStyle w:val="FootnoteAnchor"/>
          <w:rtl w:val="true"/>
        </w:rPr>
        <w:footnoteReference w:id="1014"/>
      </w:r>
      <w:r>
        <w:rPr>
          <w:rFonts w:ascii="Amiri" w:hAnsi="Amiri" w:eastAsia="Amiri" w:cs="Amiri"/>
          <w:color w:val="111111"/>
          <w:sz w:val="28"/>
          <w:sz w:val="28"/>
          <w:szCs w:val="28"/>
          <w:rtl w:val="true"/>
          <w:lang w:bidi="ar-SA"/>
        </w:rPr>
        <w:t xml:space="preserve">فَاسْتَعْبَدَ عِبَادَهُ بِالْقَوْلِ وَ الْعِلْمِ وَ الْعَمَلِ وَ التَّوْجِیهِ </w:t>
      </w:r>
      <w:r>
        <w:rPr>
          <w:rStyle w:val="FootnoteAnchor"/>
          <w:rtl w:val="true"/>
        </w:rPr>
        <w:footnoteReference w:id="1015"/>
      </w:r>
      <w:r>
        <w:rPr>
          <w:rFonts w:ascii="Amiri" w:hAnsi="Amiri" w:eastAsia="Amiri" w:cs="Amiri"/>
          <w:color w:val="111111"/>
          <w:sz w:val="28"/>
          <w:sz w:val="28"/>
          <w:szCs w:val="28"/>
          <w:rtl w:val="true"/>
          <w:lang w:bidi="ar-SA"/>
        </w:rPr>
        <w:t xml:space="preserve">وَ نَحْوِ ذَلِکَ اسْتَعْبَدَهُمْ بِتَوْجِیهِ الصَّلَاةِ إِلَی الْکَعْبَةِ وَ وَجَّهَ إِلَیْهَا الْحَجَّ وَ الْعُمْرَةَ وَ اسْتَعْبَدَ خَلْقَهُ عِنْدَ الدُّعَاءِ وَ الطَّلَبِ وَ التَّضَرُّعِ بِبَسْطِ الْأَیْدِی وَ رَفْعِهَا إِلَی السَّمَاءِ لِحَالِ الِاسْتِکَانَةِ وَ عَلَامَةِ الْعُبُودِیَّةِ وَ التَّذَلُّلِ لَهُ فَقَالَ أَبُو قُرَّةَ فَمَنْ أَقْرَبُ إِلَی اللَّهِ الْمَلَائِکَةُ أَوْ أَهْلُ الْأَرْضِ قَالَ أَبُو الْحَسَنِ علیه السلام إِنْ کُنْتَ تَقُولُ بِالشِّبْرِ وَ الذِّرَاعِ فَإِنَّ الْأَشْیَاءَ کُلَّهَا بَابٌ وَاحِدٌ هِیَ فِعْلُهُ لَا یَشْتَغِلُ بِبَعْضِهَا عَنْ بَعْضٍ یُدَبِّرُ أَعْلَی الْخَلْقِ مِنْ حَیْثُ یُدَبِّرُ أَسْفَلَهُ وَ یُدَبِّرُ أَوَّلَهُ مِنْ حَیْثُ یُدَبِّرُ آخِرَهُ مِنْ غَیْرِ عَنَاءٍ وَ لَا کُلْفَةٍ وَ لَا مَئُونَةٍ وَ لَا مُشَاوَرَةٍ وَ لَا نَصَبٍ وَ إِنْ کُنْتَ تَقُولُ مَنْ أَقْرَبُ إِلَیْهِ فِی الْوَسِیلَةِ فَأَطْوَعُهُمْ لَهُ وَ أَنْتُمْ تَرْوُونَ أَنَّ أَقْرَبَ مَا یَکُونُ الْعَبْدُ إِلَی اللَّهِ </w:t>
      </w:r>
      <w:bookmarkStart w:id="488" w:name="pg13739_148657"/>
    </w:p>
    <w:p>
      <w:pPr>
        <w:pStyle w:val="BookText"/>
        <w:rPr/>
      </w:pPr>
      <w:bookmarkEnd w:id="488"/>
      <w:r>
        <w:rPr>
          <w:rFonts w:ascii="Amiri" w:hAnsi="Amiri" w:eastAsia="Amiri" w:cs="Amiri"/>
          <w:color w:val="111111"/>
          <w:sz w:val="28"/>
          <w:sz w:val="28"/>
          <w:szCs w:val="28"/>
          <w:rtl w:val="true"/>
          <w:lang w:bidi="ar-SA"/>
        </w:rPr>
        <w:t xml:space="preserve">وَ هُوَ سَاجِدٌ وَ رَوَیْتُمْ أَنَّ أَرْبَعَةَ أَمْلَاکٍ الْتَقَوْا أَحَدُهُمْ مِنْ أَعْلَی الْخَلْقِ وَ أَحَدُهُمْ مِنْ أَسْفَلِ الْخَلْقِ وَ أَحَدُهُمْ مِنْ شَرْقِ الْخَلْقِ وَ أَحَدُهُمْ مِنْ غَرْبِ الْخَلْقِ فَسَأَلَ بَعْضُهُمْ بَعْضاً فَکُلُّهُمْ قَالَ مِنْ عِنْدِ اللَّهِ أَرْسَلَنِی بِکَذَا وَ کَذَا فَفِی هَذَا دَلِیلٌ عَلَی أَنَّ ذَلِکَ فِی الْمَنْزِلَةِ دُونَ التَّشْبِیهِ وَ التَّمْثِیلِ </w:t>
      </w:r>
      <w:r>
        <w:rPr>
          <w:rStyle w:val="FootnoteAnchor"/>
          <w:rtl w:val="true"/>
        </w:rPr>
        <w:footnoteReference w:id="1016"/>
      </w:r>
      <w:r>
        <w:rPr>
          <w:rFonts w:ascii="Amiri" w:hAnsi="Amiri" w:eastAsia="Amiri" w:cs="Amiri"/>
          <w:color w:val="111111"/>
          <w:sz w:val="28"/>
          <w:sz w:val="28"/>
          <w:szCs w:val="28"/>
          <w:rtl w:val="true"/>
          <w:lang w:bidi="ar-SA"/>
        </w:rPr>
        <w:t xml:space="preserve">فَقَالَ أَبُو قُرَّةَ أَ تُقِرُّ أَنَّ اللَّهَ تَعَالَی مَحْمُولٌ فَقَالَ أَبُو الْحَسَنِ علیه السلام کُلُّ مَحْمُولٍ مَفْعُولٌ وَ مُضَافٌ إِلَی غَیْرِهِ مُحْتَاجٌ فَالْمَحْمُولُ اسْمُ نَقْصٍ فِی اللَّفْظِ وَ الْحَامِلُ فَاعِلٌ وَ هُوَ اللَّفْظُ فِی مَمْدُوحٍ وَ کَذَلِکَ قَوْلُ الْقَائِلِ فَوْقٌ وَ تَحْتٌ وَ أَعْلَی وَ أَسْفَلُ وَ قَدْ قَالَ اللَّهُ تَعَالَی وَ لِلَّهِ الْأَسْماءُ الْحُسْنی فَادْعُوهُ بِها وَ لَمْ یَقُلْ فِی شَیْ‌ءٍ مِنْ کُتُبِهِ إِنَّهُ مَحْمُولٌ بَلْ هُوَ الْحَامِلُ فِی الْبَرِّ وَ الْبَحْرِ وَ الْمُمْسِکُ لِلسَّمَاوَاتِ وَ الْأَرْضِ وَ الْمَحْمُولُ مَا سِوَی اللَّهِ وَ لَمْ نَسْمَعْ أَحَداً آمَنَ بِاللَّهِ وَ عَظَّمَهُ قَطُّ قَالَ فِی دُعَائِهِ یَا مَحْمُولُ قَالَ أَبُو قُرَّةَ أَ فَتُکَذِّبُ بِالرِّوَایَةِ إِنَّ اللَّهَ إِذَا غَضِبَ إِنَّمَا یُعْرَفُ غَضَبُهُ أَنَّ الْمَلَائِکَةَ الَّذِینَ یَحْمِلُونَ الْعَرْشَ یَجِدُونَ ثِقْلَهُ عَلَی کَوَاهِلِهِمْ فَیَخِرُّونَ سُجَّداً فَإِذَا ذَهَبَ الْغَضَبُ خَفَّ فَرَجَعُوا إِلَی مَوَاقِفِهِمْ </w:t>
      </w:r>
      <w:r>
        <w:rPr>
          <w:rStyle w:val="FootnoteAnchor"/>
          <w:rtl w:val="true"/>
        </w:rPr>
        <w:footnoteReference w:id="1017"/>
      </w:r>
      <w:r>
        <w:rPr>
          <w:rFonts w:ascii="Amiri" w:hAnsi="Amiri" w:eastAsia="Amiri" w:cs="Amiri"/>
          <w:color w:val="111111"/>
          <w:sz w:val="28"/>
          <w:sz w:val="28"/>
          <w:szCs w:val="28"/>
          <w:rtl w:val="true"/>
          <w:lang w:bidi="ar-SA"/>
        </w:rPr>
        <w:t xml:space="preserve">فَقَالَ علیه السلام أَخْبِرْنِی عَنِ اللَّهِ تَبَارَکَ وَ تَعَالَی مُنْذُ لَعَنَ إِبْلِیسَ إِلَی یَوْمِکَ هَذَا وَ إِلَی یَوْمِ الْقِیَامَةِ غَضْبَانُ هُوَ عَلَی إِبْلِیسَ وَ أَوْلِیَائِهِ أَوْ رَاضٍ عَنْهُمْ فَقَالَ نَعَمْ هُوَ غَضْبَانُ عَلَیْهِ قَالَ فَمَتَی رَضِیَ فَخَفَّفَ وَ هُوَ فِی صِفَتِکَ لَمْ یَزَلْ غَضْبَانَ عَلَیْهِ </w:t>
      </w:r>
      <w:r>
        <w:rPr>
          <w:rStyle w:val="FootnoteAnchor"/>
          <w:rtl w:val="true"/>
        </w:rPr>
        <w:footnoteReference w:id="1018"/>
      </w:r>
      <w:r>
        <w:rPr>
          <w:rFonts w:ascii="Amiri" w:hAnsi="Amiri" w:eastAsia="Amiri" w:cs="Amiri"/>
          <w:color w:val="111111"/>
          <w:sz w:val="28"/>
          <w:sz w:val="28"/>
          <w:szCs w:val="28"/>
          <w:rtl w:val="true"/>
          <w:lang w:bidi="ar-SA"/>
        </w:rPr>
        <w:t xml:space="preserve">وَ عَلَی أَتْبَاعِهِ ثُمَّ قَالَ وَیْحَکَ کَیْفَ تَجْتَرِی أَنْ تَصِفَ رَبَّکَ بِالتَّغَیُّرِ مِنْ حَالٍ إِلَی حَالٍ وَ أَنَّهُ یَجْرِی عَلَیْهِ مَا یَجْرِی عَلَی الْمَخْلُوقِینَ سُبْحَانَهُ لَمْ یَزَلْ مَعَ الزَّائِلِینَ وَ لَمْ یَتَغَیَّرْ مَعَ الْمُتَغَیِّرِینَ قَالَ صَفْوَانُ فَتَحَیَّرَ أَبُو قُرَّةَ وَ لَمْ یُحِرْ جَوَاباً حَتَّی قَامَ وَ خَرَجَ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یحیی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قرّه محدّث رفیق شبرمه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از من خواست تا ترتیب ملاقات او را با امام رضا علیه السّلام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اذن دخول گرفتم و آن حضرت اجازه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قرّه داخل شد و از امام علیه السّلام مسائلی در حلال و حرام و فرایض و احکام پرسید، تا این که رسید به پرسش‌های توحیدی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کلام خداوند با موسی را توضیح فرمایید؟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او داناترند که به چه زبانی با او سخن راند، به زبان سریانی یا عبرانی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قرّه با اشاره به زبان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این زبان از شما سؤال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از این طرز 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پناه بر خدا در شباهت او به خلق، یا تکلّم حضرت حقّ همچون سخنرانان، و لیکن تبارک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چیزی مانند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گوینده و نه عمل‌کننده‌ای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آفریننده به مخلوق همچون کلام مخلوق با مخلوق نیست، و نه با حرکت لب و زبان، بلکه بدو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 حضرت حقّ با موسی، بنا بر مشیّت او از امر و نهی بود، بدون آنکه تردّدی در نفس پیش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قرّه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شما درباره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و انجیل و زبور و فرقان و هر کتابی که نازل شده، همه و همه کلام خداوند است که آن ها را برای روشنایی و هدایت جهانیان نازل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آن ها محدّث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و آن غیر خود خداوند است، آنجا که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یُحْدِثُ لَهُمْ ذِکْراً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پندی تازه برای آنان بیاورد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یَأْتیهِمْ مِنْ ذِکْرٍ مِنْ رَبِّهِمْ مُحْدَثٍ إِلاَّ اسْتَمَعُوهُ وَ هُمْ یَلْعَبُون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 پند تازه‌ای از پروردگارشان نیامد، مگر این که بازی‌کنان آن را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خداوند سبب تمام کتاب‌هایی می‌باشد که نازل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قرّه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ها فنا و نابود نمی‌شوند؟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مسلمین است که هر چه جز خدا نابود می‌شود، و همه چیز جز خدا فعل او است، و تورات و انجیل و زبور و فرقان نیز فعل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نشنیده‌ای که مردم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قرآن در روز قیامت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که ربّ او را از خودش بهتر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روزش عطشان و شبش بیدار بود، شفاعت مرا درباره او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همچنان است کار تورات و انجیل و زبور، و همه آن ها محدّث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مخلوقند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 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کسی است که هیچ کس مانند او نیست، و مایه هدایت برای عاقلان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می‌پندارد پیوسته با او بوده‌اند، در اصل می‌گوید که خداوند نخست قدیم و یکتا نیست، و کلام پیوسته با او بوده و ابتدایی ندارد و معبود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قرّه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روایت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آن کتب روز قیامت می‌آیند، در حالی که همه مردمان در زمین بلندی در صفی واحد در برابر ربّ العالمین ایستاده‌اند و نظاره می‌کنند تا همه آن کتاب‌ها از صحنه قیامت مراجعت به حضرت حقّ کنند، زیرا آن ها از خدا هستند و جزئی از او می‌باشند، پس به سوی حضرت حقّ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مانند عقیده مسیحیان درباره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مسیح است که می‌گویند او روح او است و جزئی از او می‌باشد و در او باز می‌گردد، و همین گونه که مجوس درباره آتش و خورشید معتقدند که آن دو، جزئی از خدا بوده و در آن مراجعت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بسی برتر از آن است که جزء جزء شود یا مختلف باشد، و تنها گوناگونی و تألیف از صفات متجزّی است، زیرا هر جزء جزء شده‌ای در توهّم آید، و کثرت و قلّت مخلوقی است که دلالت بر خالقی می‌کند که آن را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قرّه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روایت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دیدار و هم سخنی خود را میان دو تن از پیامبران تقسیم فرمود، صحبت را به موسی علیه السّلام و رؤیت را به محمّد صلّی اللَّه علیه و آله عطا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که از طرف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 و انس رسانید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دیده‌ها او را درک نکند، علم مخلوق به او احاطه نیابد، چیزی مانند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جز محمّد صلّی اللَّه علیه و آله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مردی به سوی تمام مخلوق آید و به ایشان گوید که از جانب خدا آمده و آنان را به فرمان خدا به سوی خدا خوانده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دیده‌ها خدا را در نیابند و علمشان به او احاطه نکند و چیزی مانندش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همین مرد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چشمم خدا را دیدم و به او احاطه علمی پیدا کردم و او به شکل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حیا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زنادقه نتوانستند چنین نسبتی به او دهند که او چیزی از جانب خدا آورد، آن گاه از راه دیگر خلاف آن را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قرّه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رَآهُ نَزْلَةً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قطعاً بار دیگری هم او را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آیه، آیه‌ای است که دلالت بر آن چه پیغمبر دیده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کَذَبَ الْفُؤادُ ما رَأی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 آن چه را دید دروغ نشمرد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 محمّد آن چه را چشمش دید، دروغ نشمرد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 آن چه را که محمّد دیده خبر دهد و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رَأی مِنْ آیاتِ رَبِّهِ الْکُبْری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پیغمبر از آیات بسیار بزرگ پروردگارش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خدا غیر خود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یُحِیطُونَ بِهِ عِلْما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احاطه علمی به خدا پیدا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اگر دیدگان او را بینند، علمشان به او احاطه کرده و معرفت او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قرّه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روایات را تکذیب می‌فرمایید؟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که روایات مخالف قرآن باشند، تکذیبشان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مسلمین بر آن اتّفاق دارند این است که احاطه علمی به او پیدا نشود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تُدْرِکُهُ الْأَبْصارُ وَ لَیْسَ کَمِثْلِهِ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دیدگان او را ادراک نکنند و چیزی مانند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از آن حضرت علیه السّلام درباره این آیه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الَّذی أَسْری بِعَبْدِهِ لَیْلاً مِنَ الْمَسْجِدِ الْحَرامِ إِلَی الْمَسْجِدِ الْأَقْصَی الَّذی بارَکْنا حَوْلَه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منزّه است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بنده‌اش را شبانگاهی از مسجدالحرام به سوی مسجد الأقصی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پیرامون آن را برکت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خبر فرموده که او را برده، سپس علّت آن را فرموده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برخی از نشانه‌های خویش را به او بنماییم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آیات خدا غیر از خدا است، پس عذر خود واضح بیان داشته که چرا این کار را انجام داده، و چرا نشان داده،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فَبِأَیِّ حَدیثٍ بَعْدَ اللَّهِ وَ آیاتِهِ یُؤْمِنُون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جاثیه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بعد از خدا و نشانه‌های او به کدام سخن خواهند گروید؟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خبر داده که آن غیر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قرّه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است، و این پرسش حاضر از غایب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غایب نیست، و هیچ کس بر او وارد نشده، و او به هر مکانی موجود، مدبّر، صانع، حافظ، نگه دارنده آسمان‌ها و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قرّه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 جدای از همه، بالای آسمان 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اللَّهُ فِی السَّماواتِ وَ فِی الْأَرْضِ وَ هُوَ الَّذِی فِی السَّماءِ إِلهٌ وَ فِی الْأَرْضِ إِلهٌ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خدای آسمان‌ها و زمین است، او کسی است که در آسمان معبود است و در زمین معبود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اوست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یُصَوِّرُکُمْ فِی الْأَرْحامِ کَیْفَ یَشاءُ وَ هُوَ مَعَکُمْ أَیْنَ ما کُنْتُم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را در زهدان‌ها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خواهد می‌نگارد، و او هر جا که باشید با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اسْتَوی إِلَی السَّماءِ وَ هِیَ دُخان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آسمان پرداخت و آن دودی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اوست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اسْتَوی إِلَی السَّماءِ فَسَوَّاهُنَّ سَبْعَ سَماوات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آسمان پرداخت و هفت آسمان بساخت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اوست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اسْتَوی عَلَی الْعَرْش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بر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استیلا و تدبیر امور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و خلق نبود، و او همان گونه بود و آفرینشی در کار نبود، همچون دیگر منتقلین انتقال نمی‌یابد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قرّه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هنگام دعا دست‌های خود را به آسمان بالا می‌برید؟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کدام از بندگان را به نوعی از عبادت استعباد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را پناهگاه و مکان‌هایی برای عبادت است که بدان پناه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خود را ملزم به رعایت گفتار، علم و عمل و توجّه و مانند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در نماز به کعبه نمود و حجّ و عمره را برایش توجیه فرمود، و مخلوق خود را هنگام دعا و طلب و تضرّع ملزم به باز کردن دستان و بالا بردن به سمت آسمان فرمود تا نشان از حال استکانت و بندگی و خواری در برابر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قرّه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زمین به خداوند نزدیک‌ترند یا فرشتگان؟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تو از نزدیکی، وجب و ذراع باشد که تمام اشیاء همگی فعل خداوند می‌باشند، هیچ کدام او را از دیگری باز نمی‌دارد، همان طور که بالاترین مخلوق را تدبیر می‌کند، پایین‌ترینشان را نیز اداره می‌کند، و بی‌هیچ سختی و زحمت و بی‌نیاز از هر مشاوره و رنجی اول و آخرشان را یکسان اداره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مرادت این است که کدام یک در وسیله به او نزدیک‌ترند، پس مطیع‌ترین آنان به اللَّه مقرّب‌ترین ایشان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خود روایت کرده‌اید که نزدیک‌ترین حالی که بنده به خداوند دارد،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حالت سجده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فرشته که در چهار سمت خلق؛ بالا و پایین و شرق و غرب آنان می‌باشند، روزی با هم برخورد کرده و هر کدام از دیگری پرسید و همگی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جانب خدا است، مرا برای فلان مقصود ارسال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مطلب نشان از آن دارد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منزلت است نه تشبیه و تمثیل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قرّه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قبول دارید که خداوند محمول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محمولی مفعول است، و اضافه‌شده بر دیگری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محمول اسم نقصی در لفظ و حامل فاعل است و آن در لفظ مورد مدح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این کلام گوینده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فوق و زیر و بالا و پایین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این که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الْأَسْماءُ الْحُسْنی فَادْعُوهُ بِها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نام‌های نیکو به خدا اختصاص دارد، پس او را با آن ها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هیچ قسمت از کتاب‌های خود نامش را محمول نخواند، بلکه او در خشکی و دریا حامل است، و نگهدارنده آسمان‌ها و زمین است، و هر چه جز خدا است همه محمول است، و تا حال نشنیده‌ایم کسی که ایمان به خدا داشته و او را تعظیم نموده در دعایش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قرّه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این روایت را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خداوند غضب می‌کند فرشتگان حامل عرش متوجّه خشم خدا شده و سنگینی آن را بر دوش خود در می‌یابند و سجده کنان در افتند، و چون غضب او فروکش کند عرش سبک شده و به همان جای قبلی خود مراجعت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می‌شمارید؟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ببینم، آیا خداوند از آن زمان که بر ابلیس لعن نمود تا امروز و تا روز قیامت از ابلیس و یارانش خشنود است یا غضبناک؟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بر همه آنان غضبناک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زمان خشنود می‌شود تا بار عرش بر دوش آنان سبک گردد، در حالی که او در صفت غضب پیوسته بر شیطان و اتباعش ماندگار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جرأت می‌کنی پروردگار خود را به تغیّر از حالی به حالی دیگر وصف کنی و همان را که بر مخلوقین جاری می‌شود، بر حضرت حقّ جاری سازی؟ پاک و منزّه است که مخلوق زوال پذیر باشد و محلّ تغییر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قرّه از پاسخ‌های آن حضرت متحیّر شد و از دادن هر جوابی واماند و برخاست و 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9" w:name="__RefHeading___Toc1572833_1468164448"/>
      <w:bookmarkStart w:id="490" w:name="_Toc192"/>
      <w:bookmarkEnd w:id="489"/>
      <w:r>
        <w:rPr>
          <w:rtl w:val="true"/>
        </w:rPr>
        <w:t>بیان</w:t>
      </w:r>
      <w:bookmarkEnd w:id="490"/>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و لیس له بدء أی لیس للکلام علة لأن القدیم غیر مصنوع و لیس بإله أی و الحال أن الکلام لیس بإله حتی لا یحتاج إلی الصانع أو الصانع </w:t>
      </w:r>
      <w:bookmarkStart w:id="491" w:name="pg13739_148658"/>
    </w:p>
    <w:p>
      <w:pPr>
        <w:pStyle w:val="BookText"/>
        <w:rPr/>
      </w:pPr>
      <w:bookmarkEnd w:id="491"/>
      <w:r>
        <w:rPr>
          <w:rFonts w:ascii="IRNazanin" w:hAnsi="IRNazanin" w:eastAsia="IRNazanin"/>
          <w:color w:val="111111"/>
          <w:sz w:val="28"/>
          <w:sz w:val="28"/>
          <w:szCs w:val="28"/>
          <w:rtl w:val="true"/>
          <w:lang w:bidi="fa-IR"/>
        </w:rPr>
        <w:t>یلزم أن لا یکون إلها لوجود الشریک معه فی القدم و فی بعض النسخ و لیس بآلة بالتاء أی یلزم أن لا یکون الکلام آلة للتفهیم و لیس فی بعض النسخ قوله و لیس له بدء و الأظهر حینئذ کون الضمیر راجعا إلی الصانع کما مر فی الوجه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لأن کل متجزئ متوهم کأنه علی سبیل القلب أی کل ما یتوهم فیه العقل الاختلاف و الائتلاف یکون متجزئا أو المعنی أن کل متجزئ یتوهم فیه العقل القلة و الکثرة و الزیادة و النقصان و هذه صفات الإمکان و المخلوقیة قوله و ما أجمع المسلمون معطوف علی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شرح أجزاء الخبر فی کتاب التوحید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له بدؤ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سخن علت ندارد، زیرا قدیم مخلوق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بإلة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سخن خدا نیست تا نیازمند خالق نباشد، یا لازم می‌آید که صانع</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حقیقی خدا نباشد به خاطر وجود شریک قدیم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بآلة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لازم می‌آید که کلام وسیله تفهیم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له بدؤ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و در این هنگام ظاهر‌تر آن است که ضمیر به صانع برگردد، آن طوری که در وجه دوم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کل متجزء متوهم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از باب قلب است، یعنی هرآن چه که عقل در آن توهم اختلاف و اتحاد نماید، متجزی و دارای 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معنا چنین است که هر چیزی که دارای جزء است، عقل در آن کمی و بسیاری زیاده و نقصان را احتمال می‌دهد و این ها صفات اشیای ممکن و مخلوقات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اجمع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عطف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اجزای حدیث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2" w:name="__RefHeading___Toc1572835_1468164448"/>
      <w:bookmarkStart w:id="493" w:name="_Toc193"/>
      <w:bookmarkEnd w:id="492"/>
      <w:r>
        <w:rPr>
          <w:rtl w:val="true"/>
        </w:rPr>
        <w:t>«</w:t>
      </w:r>
      <w:r>
        <w:rPr/>
        <w:t>6</w:t>
      </w:r>
      <w:r>
        <w:rPr>
          <w:rtl w:val="true"/>
        </w:rPr>
        <w:t>»</w:t>
      </w:r>
      <w:bookmarkEnd w:id="493"/>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المناقب لابن شهرآشوب رَوَی ابْنُ جَرِیرِ بْنِ رُسْتُمَ الطَّبَرِیُّ عَنْ أَحْمَدَ الطُّوسِیِّ عَنْ أَشْیَاخِهِ فِی حَدِیثٍ أَنَّهُ انْتُدِبَ لِلرِّضَا علیه السلام قَوْمٌ یُنَاظِرُونَ فِی الْإِمَامَةِ عِنْدَ الْمَأْمُونِ فَأَذِنَ لَهُمْ فَاخْتَارُوا یَحْیَی بْنَ الضَّحَّاکِ السَّمَرْقَنْدِیَّ فَقَالَ سَلْ یَا یَحْیَی فَقَالَ یَحْیَی بَلْ سَلْ أَنْتَ یَا ابْنَ رَسُولِ اللَّهِ لِتُشَرِّفَنِی بِذَلِکَ فَقَالَ علیه السلام یَا یَحْیَی مَا تَقُولُ فِی رَجُلٍ ادَّعَی الصِّدْقَ لِنَفْسِهِ وَ کَذَّبَ الصَّادِقِینَ أَ یَکُونُ صَادِقاً مُحِقّاً فِی دِینِهِ أَمْ کَاذِباً فَلَمْ یُحِرْ جَوَاباً سَاعَةً فَقَالَ الْمَأْمُونُ أَجِبْهُ یَا یَحْیَی فَقَالَ قَطَعَنِی یَا أَمِیرَ الْمُؤْمِنِینَ فَالْتَفَتَ إِلَی الرِّضَا علیه السلام فَقَالَ مَا هَذِهِ الْمَسْأَلَةُ الَّتِی أَقَرَّ یَحْیَی بِالانْقِطَاعِ فِیهَا فَقَالَ علیه السلام إِنْ زَعَمَ یَحْیَی أَنَّهُ صَدَّقَ الصَّادِقِینَ فَلَا إِمَامَةَ لِمَنْ شَهِدَ بِالْعَجْزِ عَلَی نَفْسِهِ فَقَالَ عَلَی مِنْبَرِ الرَّسُولِ وُلِّیتُکُمْ وَ لَسْتُ بِخَیْرِکُمْ وَ الْأَمِیرُ خَیْرٌ مِنَ الرَّعِیَّةِ وَ إِنْ زَعَمَ یَحْیَی أَنَّهُ صَدَّقَ الصَّادِقِینَ فَلَا إِمَامَةَ لِمَنْ أَقَرَّ عَلَی نَفْسِهِ عَلَی مِنْبَرِ الرَّسُولِ صلی الله علیه و آله أَنَّ لِی شَیْطَاناً یَعْتَرِینِی </w:t>
      </w:r>
      <w:r>
        <w:rPr>
          <w:rStyle w:val="FootnoteAnchor"/>
          <w:rtl w:val="true"/>
        </w:rPr>
        <w:footnoteReference w:id="1020"/>
      </w:r>
      <w:r>
        <w:rPr>
          <w:rFonts w:ascii="Amiri" w:hAnsi="Amiri" w:eastAsia="Amiri" w:cs="Amiri"/>
          <w:color w:val="111111"/>
          <w:sz w:val="28"/>
          <w:sz w:val="28"/>
          <w:szCs w:val="28"/>
          <w:rtl w:val="true"/>
          <w:lang w:bidi="ar-SA"/>
        </w:rPr>
        <w:t xml:space="preserve">وَ الْإِمَامُ لَا یَکُونُ فِیهِ الشَّیْطَانُ وَ إِنْ زَعَمَ یَحْیَی أَنَّهُ صَدَّقَ الصَّادِقِینَ فَلَا إِمَامَةَ لِمَنْ أَقَرَّ عَلَیْهِ صَاحِبُهُ فَقَالَ کَانَتْ إِمَامَةُ أَبِی بَکْرٍ فَلْتَةً </w:t>
      </w:r>
      <w:r>
        <w:rPr>
          <w:rStyle w:val="FootnoteAnchor"/>
          <w:rtl w:val="true"/>
        </w:rPr>
        <w:footnoteReference w:id="1021"/>
      </w:r>
      <w:r>
        <w:rPr>
          <w:rFonts w:ascii="Amiri" w:hAnsi="Amiri" w:eastAsia="Amiri" w:cs="Amiri"/>
          <w:color w:val="111111"/>
          <w:sz w:val="28"/>
          <w:sz w:val="28"/>
          <w:szCs w:val="28"/>
          <w:rtl w:val="true"/>
          <w:lang w:bidi="ar-SA"/>
        </w:rPr>
        <w:t xml:space="preserve">وَقَی اللَّهُ شَرَّهَا فَمَنْ عَادَ إِلَی مِثْلِهَا فَاقْتُلُوهُ فَصَاحَ الْمَأْمُونُ عَلَیْهِمْ فَتَفَرَّقُوا ثُمَّ الْتَفَتَ إِلَی بَنِی هَاشِمٍ فَقَالَ لَهُمْ أَ لَمْ أَقُلْ لَکُمْ أَنْ لَا تُفَاتِحُوهُ وَ لَا تَجْمَعُوا عَلَیْهِ فَإِنَّ هَؤُلَاءِ عِلْمُهُمْ مِنْ عِلْمِ رَسُولِ اللَّهِ صلی الله علیه و آله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 xml:space="preserve">. </w:t>
      </w:r>
      <w:bookmarkStart w:id="494" w:name="pg13739_148659"/>
    </w:p>
    <w:p>
      <w:pPr>
        <w:pStyle w:val="BookText"/>
        <w:rPr/>
      </w:pPr>
      <w:bookmarkEnd w:id="4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طوسی در حدیثی از مشایخ خود نقل کرد که گروهی اجتماع نمودند تا با حضرت رضا علیه السّلام در مسأله امامت مناظره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بین خود یحیی بن ضحاک سمرقندی را نائب گرفتند تا مناظره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در پاسخ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سؤال بفرمایید تا مرا به این سؤال مفتخر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 درباره مردی که ادعای راستگویی درباره خود بنماید، ولی راستگویان را تکذیب کند؟ آیا او در دین خود راستگو و حقیقت‌جو است یا دروغگو است؟ یحیی نتوانست جواب بدهد و ساعتی فرو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مغلوب نمود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رو به حضرت رضا علیه السّلام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سؤالی بود که یحیی خود اعتراف می‌نماید که از جواب آن فرو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یحیی بپذیرد که راستگویان را تصدیق نموده، در این صورت امامت برای کسی که خود اعتراف به عجز نماید صحیح نیست، که خود بالای منبر پیامبر صلی الله علیه و آله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فرمانروای شما شده‌ام، اما بهترین شما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امیر باید بهتر از رعیت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یحیی بپذیرد که تصدیق صادقین را نموده، باز امامت صلاح نیست برای کسی که اقرار نماید در منبر پیامبر صلی الله علیه و آله نسبت به خود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شیطانی است که دچارم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نباید شیطان دچار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گمان یحیی تصدیق صادقین باشد، در این صورت امامت شخصی که دوستش به ضرر او اقرار نمود صحیح نیست، زیرا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بیعت با ابوبکر کار عجولانه‌ای بود که خداوند شر این بیعت را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مبادرت به چنین کاری بنماید او را بکشید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مأمون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متفرق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روی به بنی هاشم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نگفتم باب مناظره را نگشایید و مردم را جمع نکنید؟ این‌ها علمشان از علم پیامبر اکرم صلی الله علیه و آله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5" w:name="__RefHeading___Toc1572837_1468164448"/>
      <w:bookmarkStart w:id="496" w:name="_Toc194"/>
      <w:bookmarkEnd w:id="495"/>
      <w:r>
        <w:rPr>
          <w:rtl w:val="true"/>
        </w:rPr>
        <w:t>«</w:t>
      </w:r>
      <w:r>
        <w:rPr/>
        <w:t>7</w:t>
      </w:r>
      <w:r>
        <w:rPr>
          <w:rtl w:val="true"/>
        </w:rPr>
        <w:t>»</w:t>
      </w:r>
      <w:bookmarkEnd w:id="496"/>
    </w:p>
    <w:p>
      <w:pPr>
        <w:pStyle w:val="BookText"/>
        <w:rPr/>
      </w:pPr>
      <w:r>
        <w:rPr>
          <w:rFonts w:ascii="Amiri" w:hAnsi="Amiri" w:eastAsia="Amiri" w:cs="Amiri"/>
          <w:color w:val="111111"/>
          <w:sz w:val="28"/>
          <w:sz w:val="28"/>
          <w:szCs w:val="28"/>
          <w:rtl w:val="true"/>
          <w:lang w:bidi="ar-SA"/>
        </w:rPr>
        <w:t xml:space="preserve">وَ فِی کِتَابِ الصَّفْوَانِیِّ أَنَّهُ قَالَ الرِّضَا علیه السلام لِابْنِ قُرَّةَ النَّصْرَانِیِّ مَا تَقُولُ فِی الْمَسِیحِ قَالَ یَا سَیِّدِی إِنَّهُ مِنَ اللَّهِ فَقَالَ وَ مَا تُرِیدُ بِقَوْلِکَ مِنْ وَ مِنْ عَلَی أَرْبَعَةِ أَوْجُهٍ لَا خَامِسَ لَهَا أَ تُرِیدُ بِقَوْلِکَ مِنْ کَالْبَعْضِ مِنَ الْکُلِّ فَیَکُونَ مُبَعَّضاً أَوْ کَالْخَلِّ مِنَ الْخَمْرِ فَیَکُونَ عَلَی سَبِیلِ الِاسْتِحَالَةِ أَوْ کَالْوَلَدِ مِنَ الْوَالِدِ فَیَکُونَ عَلَی سَبِیلِ الْمُنَاکَحَةِ أَوْ کَالصَّنْعَةِ مِنَ الصَّانِعِ فَیَکُونَ عَلَی سَبِیلِ الْمَخْلُوقِ مِنَ الْخَالِقِ أَوْ عِنْدَکَ وَجْهٌ آخَرُ فَتُعَرِّفَنَاهُ فَانْقَطَعَ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صفوانی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به ابو قره 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حضرت مسیح چه می‌گویی؟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خدا است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قسم است که پنجمی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منظورت جزء از 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خدا را تجزیه‌پذیر دانسته‌ای، یا مانند سرکه است که از شراب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تغییر ماهیت و استحاله است؛ یا مانند فرزند که از پدر به وجود می‌آید، باز از راه آمیزش جنسی است؛ یا چون مصنوع که از صنعتگر به وجود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چون مخلوق است که از خالق پدید آید، یا تو اگر وجه دیگری، داری برای ما توضیح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نتوانست جوابی بدهد و فرو ماند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380</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7" w:name="__RefHeading___Toc1572839_1468164448"/>
      <w:bookmarkStart w:id="498" w:name="_Toc195"/>
      <w:bookmarkEnd w:id="497"/>
      <w:r>
        <w:rPr>
          <w:rtl w:val="true"/>
        </w:rPr>
        <w:t>«</w:t>
      </w:r>
      <w:r>
        <w:rPr/>
        <w:t>8</w:t>
      </w:r>
      <w:r>
        <w:rPr>
          <w:rtl w:val="true"/>
        </w:rPr>
        <w:t>»</w:t>
      </w:r>
      <w:bookmarkEnd w:id="498"/>
    </w:p>
    <w:p>
      <w:pPr>
        <w:pStyle w:val="BookText"/>
        <w:rPr/>
      </w:pPr>
      <w:r>
        <w:rPr>
          <w:rFonts w:ascii="Amiri" w:hAnsi="Amiri" w:eastAsia="Amiri" w:cs="Amiri"/>
          <w:color w:val="111111"/>
          <w:sz w:val="28"/>
          <w:sz w:val="28"/>
          <w:szCs w:val="28"/>
          <w:rtl w:val="true"/>
          <w:lang w:bidi="ar-SA"/>
        </w:rPr>
        <w:t xml:space="preserve">أَبُو إِسْحَاقَ الْمَوْصِلِیُّ إِنَّ قَوْماً مِنْ مَا وَرَاءَ النَّهَرِ سَأَلُوا الرِّضَا علیه السلام عَنِ الْحُورِ الْعِینِ مِمَّ خُلِقْنَ وَ عَنْ أَهْلِ الْجَنَّةِ إِذَا دَخَلُوهَا مَا أَوَّلُ مَا یَأْکُلُونَ وَ عَنْ مُعْتَمَدِ رَبِّ الْعَالَمِینَ أَیْنَ کَانَ وَ کَیْفَ کَانَ إِذْ لَا أَرْضَ وَ لَا سَمَاءَ وَ لَا شَیْ‌ءَ فَقَالَ علیه السلام أَمَّا الْحُورُ الْعِینُ فَإِنَّهُنَّ خُلِقْنَ مِنَ الزَّعْفَرَانِ وَ التُّرَابِ لَا یَفْنَیْنَ وَ أَمَّا أَوَّلُ مَا یَأْکُلُونَ أَهْلُ الْجَنَّةِ فَإِنَّهُمْ یَأْکُلُونَ أَوَّلَ مَا یَدْخُلُونَهَا مِنْ کَبِدِ الْحُوتِ الَّتِی عَلَیْهَا الْأَرْضُ وَ أَمَّا مُعْتَمَدُ الرَّبِّ عَزَّ وَ جَلَّ فَإِنَّهُ أَیَّنَ الْأَیْنَ وَ کَیَّفَ الْکَیْفَ وَ إِنَّ رَبِّی بِلَا أَیْنٍ وَ لَا کَیْفٍ وَ کَانَ مُعْتَمَدُهُ عَلَی قُدْرَتِهِ سُبْحَانَهُ وَ تَعَالَی </w:t>
      </w:r>
      <w:r>
        <w:rPr>
          <w:rStyle w:val="FootnoteAnchor"/>
          <w:rtl w:val="true"/>
        </w:rPr>
        <w:footnoteReference w:id="10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اسحاق موصلی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ماوراء النهر از حضرت رضا علیه السّلام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حوران بهشتی را خداوند از چه آفریده است، و این که اهل بهشت وقتی وارد بهشت می‌شوند، اول چیزی که می‌خورند چیست، و تکیه‌گاه خدای جهان کجا بود، وقتی که زمین و آسمانی وجود نداشت؟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حوران بهشتی از زعفران و خاک آفریده شده‌اند که فناناپذیر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چیزی که بهشتیان می‌خورند از کبد ماهی است که زمین روی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تکیه‌گاه خدا، او خود جا را به وجود آورده و کیفیت را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نه جا دارد و نه کیفیت و تکیه‌گاه او قدرتش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و متعال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9" w:name="__RefHeading___Toc1572841_1468164448"/>
      <w:bookmarkStart w:id="500" w:name="_Toc196"/>
      <w:bookmarkEnd w:id="499"/>
      <w:r>
        <w:rPr>
          <w:rtl w:val="true"/>
        </w:rPr>
        <w:t>«</w:t>
      </w:r>
      <w:r>
        <w:rPr/>
        <w:t>9</w:t>
      </w:r>
      <w:r>
        <w:rPr>
          <w:rtl w:val="true"/>
        </w:rPr>
        <w:t>»</w:t>
      </w:r>
      <w:bookmarkEnd w:id="500"/>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وَ رَوَی السَّیِّدُ الْمُرْتَضَی رَضِیَ اللَّهُ عَنْهُ فِی کِتَابِ الْفُصُولِ، عَنْ شَیْخِهِ الْمُفِیدِ رَحِمَهُ اللَّهُ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أَنَّهُ لَمَّا سَارَ الْمَأْمُونُ إِلَی خُرَاسَانَ وَ کَانَ مَعَهُ الرِّضَا عَلِیُّ بْنُ مُوسَی علیهما السلام فَبَیْنَا هُمَا یَسِیرَانِ إِذْ قَالَ لَهُ الْمَأْمُونُ یَا أَبَا الْحَسَنِ إِنِّی فَکَّرْتُ فِی شَیْ‌ءٍ فَنَتَجَ لِیَ الْفِکْرُ الصَّوَابَ فِیهِ فَکَّرْتُ فِی أَمْرِنَا وَ أَمْرِکُمْ وَ نَسَبِنَا وَ نَسَبِکُمْ فَوَجَدْتُ الْفَضِیلَةَ فِیهِ وَاحِدَةً وَ رَأَیْتُ اخْتِلَافَ شِیعَتِنَا فِی ذَلِکَ مَحْمُولًا عَلَی الْهَوَی وَ الْعَصَبِیَّةِ فَقَالَ لَهُ أَبُو الْحَسَنِ علیه السلام إِنَّ لِهَذَا الْکَلَامِ جَوَاباً إِنْ شِئْتَ ذَکَرْتُهُ لَکَ وَ إِنْ شِئْتَ أَمْسَکْتُ فَقَالَ لَهُ الْمَأْمُونُ إِنِّی لَمْ أَقُلْهُ إِلَّا لِأَعْلَمَ مَا عِنْدَکَ فِیهِ قَالَ لَهُ الرِّضَا علیه السلام أَنْشُدُکَ اللَّهَ یَا أَمِیرَ الْمُؤْمِنِینَ لَوْ أَنَّ اللَّهَ بَعَثَ نَبِیَّهُ مُحَمَّداً صلی الله علیه و آله فَخَرَجَ عَلَیْنَا مِنْ وَرَاءِ أَکَمَةٍ </w:t>
      </w:r>
      <w:r>
        <w:rPr>
          <w:rStyle w:val="FootnoteAnchor"/>
          <w:rtl w:val="true"/>
        </w:rPr>
        <w:footnoteReference w:id="1025"/>
      </w:r>
      <w:r>
        <w:rPr>
          <w:rFonts w:ascii="Amiri" w:hAnsi="Amiri" w:eastAsia="Amiri" w:cs="Amiri"/>
          <w:color w:val="111111"/>
          <w:sz w:val="28"/>
          <w:sz w:val="28"/>
          <w:szCs w:val="28"/>
          <w:rtl w:val="true"/>
          <w:lang w:bidi="ar-SA"/>
        </w:rPr>
        <w:t xml:space="preserve">مِنْ هَذِهِ الْآکَامِ یَخْطُبُ إِلَیْکَ ابْنَتَکَ کُنْتَ مُزَوِّجَهُ إِیَّاهَا فَقَالَ یَا سُبْحَانَ اللَّهِ وَ هَلْ یَرْغَبُ أَحَدٌ </w:t>
      </w:r>
      <w:bookmarkStart w:id="501" w:name="pg13739_148660"/>
    </w:p>
    <w:p>
      <w:pPr>
        <w:pStyle w:val="BookText"/>
        <w:rPr/>
      </w:pPr>
      <w:bookmarkEnd w:id="501"/>
      <w:r>
        <w:rPr>
          <w:rFonts w:ascii="Amiri" w:hAnsi="Amiri" w:eastAsia="Amiri" w:cs="Amiri"/>
          <w:color w:val="111111"/>
          <w:sz w:val="28"/>
          <w:sz w:val="28"/>
          <w:szCs w:val="28"/>
          <w:rtl w:val="true"/>
          <w:lang w:bidi="ar-SA"/>
        </w:rPr>
        <w:t>عَنْ رَسُولِ اللَّهِ صلی الله علیه و آله فَقَالَ لَهُ الرِّضَا علیه السلام أَ فَتَرَاهُ کَانَ یَحِلُّ لَهُ أَنْ یَخْطُبَ إِلَیَّ قَالَ فَسَکَتَ الْمَأْمُونُ هُنَیْئَةً ثُمَّ قَالَ أَنْتُمْ وَ اللَّهِ أَمَسُّ بِرَسُولِ اللَّهِ صلی الله علیه و آله رَحِماً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الشیخ و إنما المعنی فی هذا الکلام أن ولد عباس یحلون لرسول الله صلی الله علیه و آله کما تحل له البعداء فی النسب منه و أن ولد أمیر المؤمنین علیه السلام من فاطمة علیها السلام و من أمامة بنت زینب ابنة رسول الله صلی الله علیه و آله یحرمن علیه لأنهن من ولده فی الحقیقة فالولد ألصق بالوالد و أقرب و أحرز للفضل من ولد العم بلا ارتیاب بین أهل الدین و کیف یصح مع ذلک أن یتساووا فی الفضل بقرابة رسول الله صلی الله علیه و آله فنبه الرضا علیه السلام علی هذا المعنی و أوضحه له </w:t>
      </w:r>
      <w:r>
        <w:rPr>
          <w:rStyle w:val="FootnoteAnchor"/>
          <w:rtl w:val="true"/>
        </w:rPr>
        <w:footnoteReference w:id="10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رضوان الله علیه در کتاب فصول از استاد خود شیخ مفید نقل می‌کند که در بین راه حرکت مأمون به جانب خراسان که حضرت رضا علیه السّلام نیز حضور داشت، روزی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مورد موضوعی فکر کرده‌ام و بالاخره مطلب را 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چه درباره‌اش فکر کردم مربوط به ما و شما و نژادمان بود که بالاخره به این نتیجه رسیدم که ما هر دو از نظر امتیاز نژادی برابریم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پیروان ما جز هواپرستی و تعصب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جوابی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بخواهم جواب آن را می‌دهم، وگرنه سکوت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مطلب را مطرح نکردم، مگر این که بدانم نظر شما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می‌دهم، اگر خداوند پیامبرش را بفرستد و از پشت این تپه‌ها بیرون آید و دختر تو را خواستگاری کند، آیا تو این ازدواج را می‌پذیری؟</w:t>
      </w:r>
    </w:p>
    <w:p>
      <w:pPr>
        <w:pStyle w:val="BookText"/>
        <w:rPr/>
      </w:pPr>
      <w:r>
        <w:rPr>
          <w:rFonts w:ascii="IRNazanin" w:hAnsi="IRNazanin" w:eastAsia="IRNazanin"/>
          <w:color w:val="111111"/>
          <w:sz w:val="28"/>
          <w:sz w:val="28"/>
          <w:szCs w:val="28"/>
          <w:rtl w:val="true"/>
          <w:lang w:bidi="fa-IR"/>
        </w:rPr>
        <w:t>مأمون 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هست که از ازدواج با پیامبر صلی الله علیه و آله سر باز زند؟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بگو ببینم، آیا حلال است برای پیامبر اکرم صلی الله علیه و آله که تقاضای چنین ازدواج را از من بکند؟ مأمون مدتی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شما به پیامبر اکرم از ما نزدیک‌ترید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امام علیه السّلام این است که فرزندان عباس برای پیامبر اکرم صلی الله علیه و آله حلال هستند، همان طوری که ازدواج با سایر مردم که ارتباط نژادی با پیغمبر صلی الله علیه و آله ندارند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فرزندان امیرالمؤمنین از فاطمه زهرا علیها السّلام و از امامه دختر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دیگر پیامبر</w:t>
      </w:r>
    </w:p>
    <w:p>
      <w:pPr>
        <w:pStyle w:val="BookText"/>
        <w:rPr/>
      </w:pP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حرام هستند، زیرا آن ها واقعا فرزند خود پیامبر صلی الله علیه و آله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نزد تمام متدینین، انتساب فرزند نزدیک‌تر است به پدر و امتیاز بیشتری دارد از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چطور ممکن است با هم در فضیلت نژادی برابر باشند؟ امام علیه السّلام همین مطلب را برای او توضیح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الفصول المختارة من العیون و 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2" w:name="__RefHeading___Toc1572843_1468164448"/>
      <w:bookmarkStart w:id="503" w:name="_Toc197"/>
      <w:bookmarkEnd w:id="502"/>
      <w:r>
        <w:rPr>
          <w:rtl w:val="true"/>
        </w:rPr>
        <w:t>«</w:t>
      </w:r>
      <w:r>
        <w:rPr/>
        <w:t>10</w:t>
      </w:r>
      <w:r>
        <w:rPr>
          <w:rtl w:val="true"/>
        </w:rPr>
        <w:t>»</w:t>
      </w:r>
      <w:bookmarkEnd w:id="503"/>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حَدَّثَنِی الشَّیْخُ أَدَامَ اللَّهُ عِزَّهُ أَیْضاً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الْمَأْمُونُ یَوْماً لِلرِّضَا علیه السلام أَخْبِرْنِی بِأَکْبَرِ فَضِیلَةٍ لِأَمِیرِ الْمُؤْمِنِینَ علیه السلام یَدُلُّ عَلَیْهَا الْقُرْآنُ قَالَ فَقَالَ لَهُ الرِّضَا علیه السلام فَضِیلَةٌ فِی الْمُبَاهَلَةِ قَالَ اللَّهُ جَلَّ جَلَالُهُ فَمَنْ حَاجَّکَ فِیهِ مِنْ بَعْدِ ما جاءَکَ مِنَ الْعِلْمِ فَقُلْ تَعالَوْا نَدْعُ أَبْناءَنا وَ أَبْناءَکُمْ وَ نِساءَنا وَ نِساءَکُمْ وَ أَنْفُسَنا وَ أَنْفُسَکُمْ ثُمَّ نَبْتَهِلْ فَنَجْعَلْ لَعْنَتَ اللَّهِ عَلَی الْکاذِبِینَ فَدَعَا رَسُولُ اللَّهِ صلی الله علیه و آله الْحَسَنَ وَ الْحُسَیْنَ علیهما السلام فَکَانَا ابْنَیْهِ وَ دَعَا فَاطِمَةَ علیها السلام فَکَانَتْ فِی هَذَا الْمَوْضِعِ نِسَاءَهُ وَ دَعَا أَمِیرَ الْمُؤْمِنِینَ علیه السلام فَکَانَ نَفْسَهُ بِحُکْمِ اللَّهِ عَزَّ وَ جَلَّ فَقَدْ ثَبَتَ أَنَّهُ لَیْسَ أَحَدٌ مِنْ خَلْقِ اللَّهِ تَعَالَی أَجَلَّ مِنْ رَسُولِ اللَّهِ صلی الله علیه و آله وَ أَفْضَلَ فَوَجَبَ أَنْ لَا یَکُونَ أَحَدٌ أَفْضَلَ مِنْ نَفْسِ رَسُولِ اللَّهِ صلی الله علیه و آله بِحُکْمِ اللَّهِ تَعَالَی قَالَ فَقَالَ لَهُ الْمَأْمُونُ أَ لَیْسَ قَدْ ذَکَرَ اللَّهُ تَعَالَی الْأَبْنَاءَ بِلَفْظِ الْجَمْعِ وَ إِنَّمَا دَعَا رَسُولُ اللَّهِ ابْنَیْهِ خَاصَّةً وَ ذَکَرَ النِّسَاءَ بِلَفْظِ الْجَمْعِ وَ إِنَّمَا دَعَا رَسُولُ اللَّهِ صلی الله علیه و آله ابْنَتَهُ وَحْدَهَا فَأَلَّا جَازَ أَنْ </w:t>
      </w:r>
      <w:r>
        <w:rPr>
          <w:rStyle w:val="FootnoteAnchor"/>
          <w:rtl w:val="true"/>
        </w:rPr>
        <w:footnoteReference w:id="1027"/>
      </w:r>
      <w:r>
        <w:rPr>
          <w:rFonts w:ascii="Amiri" w:hAnsi="Amiri" w:eastAsia="Amiri" w:cs="Amiri"/>
          <w:color w:val="111111"/>
          <w:sz w:val="28"/>
          <w:sz w:val="28"/>
          <w:szCs w:val="28"/>
          <w:rtl w:val="true"/>
          <w:lang w:bidi="ar-SA"/>
        </w:rPr>
        <w:t xml:space="preserve">یُذْکَرَ الدُّعَاءُ لِمَنْ هُوَ نَفْسُهُ وَ یَکُونَ الْمُرَادُ نَفْسَهُ فِی الْحَقِیقَةِ دُونَ غَیْرِهِ فَلَا یَکُونُ لِأَمِیرِ الْمُؤْمِنِینَ علیه السلام مَا ذَکَرْتَ مِنَ الْفَضْلِ قَالَ فَقَالَ لَهُ الرِّضَا علیه السلام لَیْسَ یَصِحُّ مَا ذَکَرْتَ یَا أَمِیرَ الْمُؤْمِنِینَ وَ ذَلِکَ أَنَّ الدَّاعِیَ إِنَّمَا یَکُونُ دَاعِیاً لِغَیْرِهِ کَمَا أَنَّ الْآمِرَ آمِرٌ لِغَیْرِهِ وَ لَا یَصِحُّ أَنْ یَکُونَ دَاعِیاً لِنَفْسِهِ فِی الْحَقِیقَةِ کَمَا لَا یَکُونُ آمِراً لَهَا فِی الْحَقِیقَةِ </w:t>
      </w:r>
      <w:bookmarkStart w:id="504" w:name="pg13739_148661"/>
    </w:p>
    <w:p>
      <w:pPr>
        <w:pStyle w:val="BookText"/>
        <w:rPr/>
      </w:pPr>
      <w:bookmarkEnd w:id="504"/>
      <w:r>
        <w:rPr>
          <w:rFonts w:ascii="Amiri" w:hAnsi="Amiri" w:eastAsia="Amiri" w:cs="Amiri"/>
          <w:color w:val="111111"/>
          <w:sz w:val="28"/>
          <w:sz w:val="28"/>
          <w:szCs w:val="28"/>
          <w:rtl w:val="true"/>
          <w:lang w:bidi="ar-SA"/>
        </w:rPr>
        <w:t xml:space="preserve">وَ إِذَا لَمْ یَدْعُ رَسُولُ اللَّهِ صلی الله علیه و آله رَجُلًا فِی الْمُبَاهَلَةِ إِلَّا أَمِیرَ الْمُؤْمِنِینَ علیه السلام فَقَدْ ثَبَتَ أَنَّهُ نَفْسُهُ الَّتِی عَنَاهَا اللَّهُ سُبْحَانَهُ فِی کِتَابِهِ وَ جَعَلَ حُکْمَهُ ذَلِکَ فِی تَنْزِیلِهِ </w:t>
      </w:r>
      <w:r>
        <w:rPr>
          <w:rStyle w:val="FootnoteAnchor"/>
          <w:rtl w:val="true"/>
        </w:rPr>
        <w:footnoteReference w:id="1028"/>
      </w:r>
      <w:r>
        <w:rPr>
          <w:rFonts w:ascii="Amiri" w:hAnsi="Amiri" w:eastAsia="Amiri" w:cs="Amiri"/>
          <w:color w:val="111111"/>
          <w:sz w:val="28"/>
          <w:sz w:val="28"/>
          <w:szCs w:val="28"/>
          <w:rtl w:val="true"/>
          <w:lang w:bidi="ar-SA"/>
        </w:rPr>
        <w:t xml:space="preserve">قَالَ فَقَالَ الْمَأْمُونُ إِذَا وَرَدَ الْجَوَابُ سَقَطَ السُّؤَالُ </w:t>
      </w:r>
      <w:r>
        <w:rPr>
          <w:rStyle w:val="FootnoteAnchor"/>
          <w:rtl w:val="true"/>
        </w:rPr>
        <w:footnoteReference w:id="10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 رحمة الله علیه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استادم شیخ مفید نقل کرد که مأمون روزی به حضرت رضا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امتیاز امیرالمؤمنین علیه السّلام را که شاهدی از قرآن بر آن دلالت کند، برایم توضیح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رضا علیه السّلام امتیاز مباهله را که خداوند در قرآن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حَاجَّکَ فِیهِ مِنْ بَعْدِ ما جاءَکَ مِنَ الْعِلْمِ فَقُلْ تَعالَوْا نَدْعُ أَبْناءَنا وَ أَبْناءَکُمْ وَ نِساءَنا وَ نِساءَکُمْ وَ أَنْفُسَنا وَ أَنْفُسَکُمْ ثُمَّ نَبْتَهِلْ فَنَجْعَلْ لَعْنَتَ اللَّهِ عَلَی الْکاذِبِینَ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هر که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دانشی که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با تو محاجه کند،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پسرانمان و پسرانتان، و زنانمان و زنانتان، و ما خویشان نزدیک و شما خویشان نزدیک خود را فرا خوانیم؛ سپس مباهله کنیم، و لعنت خدا را بر دروغگویان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برای مباهله، امام حسن و امام حسین که فرزندانش بودند و فاطمه زهرا علیها السّلام را آورد که در این جا تعبیر زنانمان در آیه شده و امیرالمؤمنین را نیز آورد که او طبق آیه قرآن نفس پیامبر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ثابت شد که احدی از جهانیان با ارزش‌تر از پیامبر اکرم صلی الله علیه و آله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طبق آیه قرآن، احدی از جهانیان نیز با ارزش‌تر از نفس پیامبر اکرم صلی الله علیه و آله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این آیه خداوند ابناء را به تلفظ جمع ذکر نکرده؟ اما پیامبر اکرم صلی الله علیه و آله فقط دو فرزندش را آورد و نساء را نیز به لفظ جمع فرموده و پیامبر اکرم صلی الله علیه و آله فقط فاطمه علیها السّلام را تنها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نمی‌توان مدعی شد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نفس خود پیامبر اکرم صلی الله علیه و آله باشد نه دیگری؟ در نتیجه فضیلتی که شما از آیه استفاده کردید برای امیرالمؤمنین علیه السّلام ثابت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ادعای تو صحیح نیست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شخص دیگری را می‌خواند و صدا می‌زند نه خود را، چنان چه امرکننده به دیگری امر می‌کند نه 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صحیح نیست که واقعا خود را صدا زده باشد، چنان چه نمی‌شود امر به خود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وقتی پیامبر اکرم صلی الله علیه و آله در مباهله مردی جز امیرالمؤمنین علیه السّلام را شرکت نداد، می‌فهمیم که نفس پیامبر در این آیه، امیرالمؤمنین علیه السّلام است و این امتیاز را در قرآن به او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جواب آمد، سؤال از بین می‌رود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الفصول المختارة من العیون و المحاسن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5" w:name="__RefHeading___Toc1572845_1468164448"/>
      <w:bookmarkStart w:id="506" w:name="_Toc198"/>
      <w:bookmarkEnd w:id="505"/>
      <w:r>
        <w:rPr>
          <w:rtl w:val="true"/>
        </w:rPr>
        <w:t>«</w:t>
      </w:r>
      <w:r>
        <w:rPr/>
        <w:t>11</w:t>
      </w:r>
      <w:r>
        <w:rPr>
          <w:rtl w:val="true"/>
        </w:rPr>
        <w:t>»</w:t>
      </w:r>
      <w:bookmarkEnd w:id="506"/>
    </w:p>
    <w:p>
      <w:pPr>
        <w:pStyle w:val="BookText"/>
        <w:rPr/>
      </w:pPr>
      <w:r>
        <w:rPr>
          <w:rFonts w:ascii="Amiri" w:hAnsi="Amiri" w:eastAsia="Amiri" w:cs="Amiri"/>
          <w:color w:val="111111"/>
          <w:sz w:val="28"/>
          <w:sz w:val="28"/>
          <w:szCs w:val="28"/>
          <w:rtl w:val="true"/>
          <w:lang w:bidi="ar-SA"/>
        </w:rPr>
        <w:t>الدُّرَّةُ الْبَاهِرَةُ مِنَ الْأَصْدَافِ الطَّاهِرَةِ، قَالَ لِلرِّضَا علیه السلام الصُّوفِیَّةُ إِنَّ الْمَأْمُونَ قَدْ رَدَّ إِلَیْکَ هَذَا الْأَمْرَ وَ أَنْتَ أَحَقُّ النَّاسِ بِهِ إِلَّا أَنَّهُ تَحْتَاجُ أَنْ تَلْبَسَ الصُّوفَ وَ مَا یَحْسُنُ لُبْسُهُ فَقَالَ علیه السلام وَیْحَکُمْ إِنَّمَا یُرَادُ مِنَ الْإِمَامِ قِسْطُهُ وَ عَدْلُهُ إِذَا قَالَ صَدَقَ وَ إِذَا حَکَمَ عَدَلَ وَ إِذَا وَعَدَ أَنْجَزَ قَالَ اللَّهُ تَعَالَی قُلْ مَنْ حَرَّمَ زِینَةَ اللَّهِ الَّتِی أَخْرَجَ لِعِبادِهِ وَ الطَّیِّباتِ مِنَ الرِّزْقِ إِنَّ یُوسُفَ علیه السلام لَبِسَ الدِّیبَاجَ الْمَنْسُوجَ بِالذَّهَبِ وَ جَلَسَ عَلَی مُتَّکَآتِ آلِ فِرْعَوْنَ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درة الباهره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صوفیان و پشمینه پوشان به حضرت رضا علیه السّلام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این مقام را به تو رد کرد، زیرا شما شایسته‌ترین مردم به این مقام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لازم است که لباس پشمینه پوشی و لباسی که شایسته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امام اجرای قسط و عدالت است، حرف راست بگوید و به عدالت حکم کند و خلاف وعده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این آیه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مَنْ حَرَّمَ زِینَةَ اللَّهِ الَّتِی أَخْرَجَ لِعِبادِهِ وَ الطَّیِّباتِ مِنَ الرِّزْقِ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زیورهایی را که خدا برای بندگانش پدید آورده،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روزی‌های پاکیزه را چه کسی حرام گردانیده؟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یوسف دیبای طلاباف می‌پوشید و تکیه بر اریکه و تخت آل فرعون می‌زد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درة الباهره</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7" w:name="__RefHeading___Toc1572847_1468164448"/>
      <w:bookmarkStart w:id="508" w:name="_Toc199"/>
      <w:bookmarkEnd w:id="507"/>
      <w:r>
        <w:rPr>
          <w:rtl w:val="true"/>
        </w:rPr>
        <w:t>«</w:t>
      </w:r>
      <w:r>
        <w:rPr/>
        <w:t>12</w:t>
      </w:r>
      <w:r>
        <w:rPr>
          <w:rtl w:val="true"/>
        </w:rPr>
        <w:t>»</w:t>
      </w:r>
      <w:bookmarkEnd w:id="508"/>
    </w:p>
    <w:p>
      <w:pPr>
        <w:pStyle w:val="BookText"/>
        <w:rPr/>
      </w:pPr>
      <w:r>
        <w:rPr>
          <w:rFonts w:ascii="Amiri" w:hAnsi="Amiri" w:eastAsia="Amiri" w:cs="Amiri"/>
          <w:color w:val="111111"/>
          <w:sz w:val="28"/>
          <w:sz w:val="28"/>
          <w:szCs w:val="28"/>
          <w:rtl w:val="true"/>
          <w:lang w:bidi="ar-SA"/>
        </w:rPr>
        <w:t>وَ أَرَادَ الْمَأْمُونُ قَتْلَ رَجُلٍ فَقَالَ لَهُ مَا تَقُولُ یَا أَبَا الْحَسَنِ فَقَالَ إِنَّ اللَّهَ لَا یَزِیدُ لِحُسْنِ الْعَفْوِ إِلَّا عِزّاً فَعَفَا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درة الباهره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تصمیم گرفت مردی را بکشد و در این مورد با حضرت رضا علیه السّلام مشورت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عزت آن کس که عفو شایسته بنماید افزایش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او را بخشید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درة الباهره</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9" w:name="__RefHeading___Toc1572849_1468164448"/>
      <w:bookmarkStart w:id="510" w:name="_Toc200"/>
      <w:bookmarkEnd w:id="509"/>
      <w:r>
        <w:rPr>
          <w:rtl w:val="true"/>
        </w:rPr>
        <w:t>«</w:t>
      </w:r>
      <w:r>
        <w:rPr/>
        <w:t>13</w:t>
      </w:r>
      <w:r>
        <w:rPr>
          <w:rtl w:val="true"/>
        </w:rPr>
        <w:t>»</w:t>
      </w:r>
      <w:bookmarkEnd w:id="510"/>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أُتِیَ الْمَأْمُونُ بِنَصْرَانِیٍّ زَنَی بِهَاشِمِیَّةٍ فَلَمَّا رَآهُ أَسْلَمَ فَقَالَ الْفُقَهَاءُ أَهْدَرَ الْإِسْلَامُ مَا قَبْلَهُ فَسَأَلَ الرِّضَا علیه السلام فَقَالَ اقْتُلْهُ فَإِنَّهُ مَا أَسْلَمَ حَتَّی رَأَی الْبَأْسَ قَالَ اللَّهُ تَعَالَی فَلَمَّا رَأَوْا بَأْسَنا الْآیَتَانِ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 xml:space="preserve">. </w:t>
      </w:r>
      <w:bookmarkStart w:id="511" w:name="pg13739_148662"/>
    </w:p>
    <w:p>
      <w:pPr>
        <w:pStyle w:val="BookText"/>
        <w:rPr/>
      </w:pPr>
      <w:bookmarkEnd w:id="5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درة الباهره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نصرانی را پیش مأمون آوردند که با زنی از بنی هاشم زنا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چشم او به مأمون افتاد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جرائم قبل را از میان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باید او را بکشی، زیرا وقتی مسلمان شد که خویشتن را در چنگال عدالت دید و بیم از خطر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رَأَوْا بَأْسَنا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چون سختی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دیدند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درة الباهره</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512" w:name="__RefHeading___Toc1572851_1468164448"/>
      <w:bookmarkStart w:id="513" w:name="_Toc201"/>
      <w:bookmarkEnd w:id="512"/>
      <w:r>
        <w:rPr>
          <w:rtl w:val="true"/>
        </w:rPr>
        <w:t xml:space="preserve">باب </w:t>
      </w:r>
      <w:r>
        <w:rPr/>
        <w:t>20</w:t>
      </w:r>
      <w:r>
        <w:rPr>
          <w:rtl w:val="true"/>
        </w:rPr>
        <w:t xml:space="preserve"> </w:t>
      </w:r>
      <w:r>
        <w:rPr>
          <w:rtl w:val="true"/>
        </w:rPr>
        <w:t>ما کتبه صلوات الله علیه للمأمون من محض الإسلام و شرائع الدین و سائر ما روی عنه علیه السلام من جوامع العلوم‌</w:t>
      </w:r>
      <w:bookmarkEnd w:id="513"/>
    </w:p>
    <w:p>
      <w:pPr>
        <w:pStyle w:val="Heading4"/>
        <w:numPr>
          <w:ilvl w:val="3"/>
          <w:numId w:val="1"/>
        </w:numPr>
        <w:rPr/>
      </w:pPr>
      <w:bookmarkStart w:id="514" w:name="__RefHeading___Toc1572853_1468164448"/>
      <w:bookmarkStart w:id="515" w:name="_Toc202"/>
      <w:bookmarkEnd w:id="514"/>
      <w:r>
        <w:rPr>
          <w:rtl w:val="true"/>
        </w:rPr>
        <w:t>الأخبار</w:t>
      </w:r>
      <w:bookmarkEnd w:id="515"/>
    </w:p>
    <w:p>
      <w:pPr>
        <w:pStyle w:val="Heading5"/>
        <w:numPr>
          <w:ilvl w:val="4"/>
          <w:numId w:val="1"/>
        </w:numPr>
        <w:rPr/>
      </w:pPr>
      <w:bookmarkStart w:id="516" w:name="__RefHeading___Toc1572855_1468164448"/>
      <w:bookmarkStart w:id="517" w:name="_Toc203"/>
      <w:bookmarkEnd w:id="516"/>
      <w:r>
        <w:rPr>
          <w:rtl w:val="true"/>
        </w:rPr>
        <w:t>«</w:t>
      </w:r>
      <w:r>
        <w:rPr/>
        <w:t>1</w:t>
      </w:r>
      <w:r>
        <w:rPr>
          <w:rtl w:val="true"/>
        </w:rPr>
        <w:t>»</w:t>
      </w:r>
      <w:bookmarkEnd w:id="517"/>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 عیون أخبار الرضا علیه السلام حَدَّثَنَا عَبْدُ الْوَاحِدِ بْنُ مُحَمَّدِ بْنِ عُبْدُوسٍ النَّیْسَابُورِیُّ رَضِیَ اللَّهُ عَنْهُ بِنَیْسَابُورَ فِی شَعْبَانَ سَنَةَ اثْنَتَیْنِ وَ خَمْسِینَ وَ ثَلَاثِمِائَةٍ قَالَ حَدَّثَنَا عَلِیُّ بْنُ مُحَمَّدِ بْنِ قُتَیْبَةَ النَّیْسَابُورِیِّ عَنِ 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الْمَأْمُونُ عَلِیَّ بْنَ مُوسَی الرِّضَا علیهما السلام أَنْ یَکْتُبَ لَهُ مَحْضَ الْإِسْلَامِ عَلَی الْإِیجَازِ وَ الِاخْتِصَارِ فَکَتَبَ علیه السلام أَنَّ مَحْضَ الْإِسْلَامِ شَهَادَةُ أَنْ لَا إِلَهَ إِلَّا اللَّهُ وَحْدَهُ لَا شَرِیکَ لَهُ إِلَهاً وَاحِداً أَحَداً صَمَداً </w:t>
      </w:r>
      <w:r>
        <w:rPr>
          <w:rStyle w:val="FootnoteAnchor"/>
          <w:rtl w:val="true"/>
        </w:rPr>
        <w:footnoteReference w:id="1031"/>
      </w:r>
      <w:r>
        <w:rPr>
          <w:rFonts w:ascii="Amiri" w:hAnsi="Amiri" w:eastAsia="Amiri" w:cs="Amiri"/>
          <w:color w:val="111111"/>
          <w:sz w:val="28"/>
          <w:sz w:val="28"/>
          <w:szCs w:val="28"/>
          <w:rtl w:val="true"/>
          <w:lang w:bidi="ar-SA"/>
        </w:rPr>
        <w:t xml:space="preserve">قَیُّوماً سَمِیعاً بَصِیراً قَدِیراً قَدِیماً بَاقِیاً </w:t>
      </w:r>
      <w:r>
        <w:rPr>
          <w:rStyle w:val="FootnoteAnchor"/>
          <w:rtl w:val="true"/>
        </w:rPr>
        <w:footnoteReference w:id="1032"/>
      </w:r>
      <w:r>
        <w:rPr>
          <w:rFonts w:ascii="Amiri" w:hAnsi="Amiri" w:eastAsia="Amiri" w:cs="Amiri"/>
          <w:color w:val="111111"/>
          <w:sz w:val="28"/>
          <w:sz w:val="28"/>
          <w:szCs w:val="28"/>
          <w:rtl w:val="true"/>
          <w:lang w:bidi="ar-SA"/>
        </w:rPr>
        <w:t xml:space="preserve">عَالِماً لَا یَجْهَلُ قَادِراً لَا یَعْجِزُ غَنِیّاً لَا یَحْتَاجُ عَدْلًا لَا یَجُورُ وَ أَنَّهُ خالِقُ کُلِّ شَیْ‌ءٍ وَ لَیْسَ کَمِثْلِهِ شَیْ‌ءٌ لَا شِبْهَ لَهُ وَ لَا ضِدَّ لَهُ وَ لَا کُفْوَ لَهُ </w:t>
      </w:r>
      <w:r>
        <w:rPr>
          <w:rStyle w:val="FootnoteAnchor"/>
          <w:rtl w:val="true"/>
        </w:rPr>
        <w:footnoteReference w:id="1033"/>
      </w:r>
      <w:r>
        <w:rPr>
          <w:rFonts w:ascii="Amiri" w:hAnsi="Amiri" w:eastAsia="Amiri" w:cs="Amiri"/>
          <w:color w:val="111111"/>
          <w:sz w:val="28"/>
          <w:sz w:val="28"/>
          <w:szCs w:val="28"/>
          <w:rtl w:val="true"/>
          <w:lang w:bidi="ar-SA"/>
        </w:rPr>
        <w:t xml:space="preserve">وَ أَنَّهُ الْمَقْصُودُ بِالْعِبَادَةِ وَ الدُّعَاءِ وَ الرَّغْبَةِ وَ الرَّهْبَةِ وَ أَنَّ مُحَمَّداً صلی الله علیه و آله عَبْدُهُ وَ رَسُولُهُ وَ أَمِینُهُ وَ صَفِیُّهُ وَ صَفْوَتُهُ مِنْ خَلْقِهِ وَ سَیِّدُ الْمُرْسَلِینَ وَ خَاتَمُ النَّبِیِّینَ وَ أَفْضَلُ الْعَالَمِینَ لَا نَبِیَّ بَعْدَهُ وَ لَا تَبْدِیلَ لِمِلَّتِهِ وَ لَا تَغْیِیرَ لِشَرِیعَتِهِ وَ أَنَّ جَمِیعَ مَا جَاءَ بِهِ مُحَمَّدُ بْنُ عَبْدِ اللَّهِ هُوَ الْحَقُّ الْمُبِینُ وَ التَّصْدِیقُ بِهِ وَ بِجَمِیعِ مَنْ مَضَی قَبْلَهُ مِنْ رُسُلِ اللَّهِ وَ أَنْبِیَائِهِ وَ حُجَجِهِ وَ التَّصْدِیقُ بِکِتَابِهِ الصَّادِقِ الْعَزِیزِ الَّذِی لا یَأْتِیهِ الْباطِلُ مِنْ بَیْنِ یَدَیْهِ وَ لا مِنْ خَلْفِهِ تَنْزِیلٌ مِنْ حَکِیمٍ حَمِیدٍ وَ أَنَّهُ الْمُهَیْمِنُ </w:t>
      </w:r>
      <w:r>
        <w:rPr>
          <w:rStyle w:val="FootnoteAnchor"/>
          <w:rtl w:val="true"/>
        </w:rPr>
        <w:footnoteReference w:id="1034"/>
      </w:r>
      <w:r>
        <w:rPr>
          <w:rFonts w:ascii="Amiri" w:hAnsi="Amiri" w:eastAsia="Amiri" w:cs="Amiri"/>
          <w:color w:val="111111"/>
          <w:sz w:val="28"/>
          <w:sz w:val="28"/>
          <w:szCs w:val="28"/>
          <w:rtl w:val="true"/>
          <w:lang w:bidi="ar-SA"/>
        </w:rPr>
        <w:t xml:space="preserve">عَلَی الْکُتُبِ کُلِّهَا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أَنَّهُ حَقٌّ مِنْ فَاتِحَتِهِ إِلَی خَاتِمَتِهِ نُؤْمِنُ بِمُحْکَمِهِ وَ مُتَشَابِهِهِ وَ خَاصِّهِ وَ عَامِّهِ وَ وَعْدِهِ وَ وَعِیدِهِ وَ نَاسِخِهِ وَ مَنْسُوخِهِ وَ قِصَصِهِ وَ أَخْبَارِهِ لَا یَقْدِرُ أَحَدٌ مِنَ الْمَخْلُوقِینَ أَنْ یَأْتِیَ بِمِثْلِهِ وَ أَنَّ الدَّلِیلَ بَعْدَهُ وَ الْحُجَّةَ عَلَی الْمُؤْمِنِینَ وَ الْقَائِمَ بِأَمْرِ الْمُسْلِمِینَ وَ النَّاطِقَ عَنِ الْقُرْآنِ وَ الْعَالِمَ بِأَحْکَامِهِ أَخُوهُ وَ خَلِیفَتُهُ وَ وَصِیُّهُ وَ وَلِیُّهُ الَّذِی کَانَ مِنْهُ بِمَنْزِلَةِ هَارُونَ مِنْ مُوسَی عَلِیُّ بْنُ أَبِی طَالِبٍ علیهما السلام أَمِیرُ الْمُؤْمِنِینَ وَ إِمَامُ الْمُتَّقِینَ وَ قَائِدُ الْغُرِّ الْمُحَجَّلِینَ وَ أَفْضَلُ الْوَصِیِّینَ وَ وَارِثُ عِلْمِ النَّبِیِّینَ وَ الْمُرْسَلِینَ وَ بَعْدَهُ الْحَسَنُ وَ الْحُسَیْنُ سَیِّدَا شَبَابِ أَهْلِ الْجَنَّةِ ثُمَّ عَلِیُّ بْنُ الْحُسَیْنِ زَیْنُ الْعَابِدِینَ ثُمَّ مُحَمَّدُ بْنُ عَلِیٍّ بَاقِرُ عِلْمِ الْأَوَّلِینَ ثُمَّ جَعْفَرُ بْنُ مُحَمَّدٍ الصَّادِقُ وَارِثُ عِلْمِ الْوَصِیِّینَ ثُمَّ مُوسَی بْنُ جَعْفَرٍ الْکَاظِمُ ثُمَّ عَلِیُّ بْنُ مُوسَی الرِّضَا ثُمَّ مُحَمَّدُ بْنُ عَلِیٍّ ثُمَّ عَلِیُّ بْنُ مُحَمَّدٍ ثُمَّ الْحَسَنُ بْنُ عَلِیٍّ ثُمَّ الْحُجَّةُ الْقَائِمُ الْمُنْتَظَرُ وَلَدُهُ صَلَوَاتُ اللَّهِ عَلَیْهِمْ أَجْمَعِینَ أَشْهَدُ لَهُمْ بِالْوَصِیَّةِ وَ الْإِمَامَةِ وَ أَنَّ الْأَرْضَ لَا تَخْلُو مِنْ حُجَّةِ اللَّهِ تَعَالَی عَلَی خَلْقِهِ کُلَّ عَصْرٍ وَ أَوَانٍ وَ أَنَّهُمُ الْعُرْوَةُ الْوُثْقَی وَ أَئِمَّةُ الْهُدَی وَ الْحُجَّةُ عَلَی أَهْلِ الدُّنْیَا إِلَی أَنْ یَرِثَ اللَّهُ الْأَرْضَ وَ مَنْ عَلَیْهَا وَ أَنَّ کُلَّ مَنْ خَالَفَهُمْ ضَالٌّ مُضِلٌّ تَارِکٌ لِلْحَقِّ وَ الْهُدَی وَ أَنَّهُمُ الْمُعَبِّرُونَ عَنِ الْقُرْآنِ </w:t>
      </w:r>
      <w:r>
        <w:rPr>
          <w:rStyle w:val="FootnoteAnchor"/>
          <w:rtl w:val="true"/>
        </w:rPr>
        <w:footnoteReference w:id="1035"/>
      </w:r>
      <w:r>
        <w:rPr>
          <w:rFonts w:ascii="Amiri" w:hAnsi="Amiri" w:eastAsia="Amiri" w:cs="Amiri"/>
          <w:color w:val="111111"/>
          <w:sz w:val="28"/>
          <w:sz w:val="28"/>
          <w:szCs w:val="28"/>
          <w:rtl w:val="true"/>
          <w:lang w:bidi="ar-SA"/>
        </w:rPr>
        <w:t xml:space="preserve">وَ النَّاطِقُونَ عَنِ الرَّسُولِ صلی الله علیه و آله بِالْبَیَانِ مَنْ مَاتَ وَ لَمْ یَعْرِفْهُمْ مَاتَ </w:t>
      </w:r>
      <w:r>
        <w:rPr>
          <w:rStyle w:val="FootnoteAnchor"/>
          <w:rtl w:val="true"/>
        </w:rPr>
        <w:footnoteReference w:id="1036"/>
      </w:r>
      <w:r>
        <w:rPr>
          <w:rFonts w:ascii="Amiri" w:hAnsi="Amiri" w:eastAsia="Amiri" w:cs="Amiri"/>
          <w:color w:val="111111"/>
          <w:sz w:val="28"/>
          <w:sz w:val="28"/>
          <w:szCs w:val="28"/>
          <w:rtl w:val="true"/>
          <w:lang w:bidi="ar-SA"/>
        </w:rPr>
        <w:t xml:space="preserve">مِیتَةً جَاهِلِیَّةً وَ أَنَّ مِنْ دِینِهِمُ الْوَرَعَ وَ الْعِفَّةَ وَ الصِّدْقَ وَ الصَّلَاحَ وَ الِاسْتِقَامَةَ وَ الِاجْتِهَادَ وَ أَدَاءَ الْأَمَانَةِ إِلَی الْبَرِّ وَ الْفَاجِرِ وَ طُولَ السُّجُودِ وَ صِیَامَ النَّهَارِ وَ قِیَامَ اللَّیْلِ وَ اجْتِنَابَ الْمَحَارِمِ وَ انْتِظَارَ الْفَرَجِ بِالصَّبْرِ وَ حُسْنَ الْعَزَاءِ وَ کَرَمَ الصُّحْبَةِ ثُمَّ الْوُضُوءُ کَمَا أَمَرَ اللَّهُ عَزَّ وَ جَلَّ فِی کِتَابِهِ غَسْلُ الْوَجْهِ وَ الْیَدَیْنِ إِلَی الْمِرْفَقَیْنِ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مَسْحُ الرَّأْسِ وَ الرِّجْلَیْنِ مَرَّةً وَاحِدَةً وَ لَا یَنْقُضُ الْوُضُوءَ إِلَّا غَائِطٌ أَوْ بَوْلٌ أَوْ رِیحٌ أَوْ نَوْمٌ أَوْ جَنَابَةٌ وَ إِنْ مَسَحَ عَلَی الْخُفَّیْنِ </w:t>
      </w:r>
      <w:r>
        <w:rPr>
          <w:rStyle w:val="FootnoteAnchor"/>
          <w:rtl w:val="true"/>
        </w:rPr>
        <w:footnoteReference w:id="1037"/>
      </w:r>
      <w:r>
        <w:rPr>
          <w:rFonts w:ascii="Amiri" w:hAnsi="Amiri" w:eastAsia="Amiri" w:cs="Amiri"/>
          <w:color w:val="111111"/>
          <w:sz w:val="28"/>
          <w:sz w:val="28"/>
          <w:szCs w:val="28"/>
          <w:rtl w:val="true"/>
          <w:lang w:bidi="ar-SA"/>
        </w:rPr>
        <w:t xml:space="preserve">فَقَدْ خَالَفَ اللَّهَ تَعَالَی وَ رَسُولَهُ صلی الله علیه و آله وَ تَرَکَ فَرِیضَتَهُ وَ کِتَابَهُ وَ غُسْلُ یَوْمِ الْجُمُعَةِ سُنَّةٌ وَ غُسْلُ الْعِیدَیْنِ وَ غُسْلُ دُخُولِ مَکَّةَ وَ الْمَدِینَةِ وَ غُسْلُ الزِّیَارَةِ وَ غُسْلُ الْإِحْرَامِ وَ أَوَّلِ لَیْلَةٍ مِنْ شَهْرِ رَمَضَانَ وَ لَیْلَةِ سَبْعَةَ عَشَرَ وَ لَیْلَةِ تِسْعَةَ عَشَرَ وَ لَیْلَةِ إِحْدَی وَ عِشْرِینَ وَ لَیْلَةِ ثَلَاثٍ وَ عِشْرِینَ مِنْ شَهْرِ رَمَضَانَ هَذِهِ الْأَغْسَالُ سُنَّةٌ وَ غُسْلُ الْجَنَابَةِ فَرِیضَةٌ وَ غُسْلُ الْحَیْضِ مِثْلُهُ وَ الصَّلَاةُ الْفَرِیضَةُ الظُّهْرُ أَرْبَعُ رَکَعَاتٍ وَ الْعَصْرُ أَرْبَعُ رَکَعَاتٍ وَ الْمَغْرِبُ ثَلَاثُ رَکَعَاتٍ وَ الْعِشَاءُ الْآخِرَةُ أَرْبَعُ رَکَعَاتٍ وَ الْغَدَاةُ رَکْعَتَانِ هَذِهِ سَبْعَ عَشْرَةَ رَکْعَةً وَ السُّنَّةُ أَرْبَعٌ وَ ثَلَاثُونَ رَکْعَةً ثَمَانُ رَکَعَاتٍ قَبْلَ فَرِیضَةِ الظُّهْرِ وَ ثَمَانُ رَکَعَاتٍ قَبْلَ الْعَصْرِ وَ أَرْبَعُ رَکَعَاتٍ بَعْدَ الْمَغْرِبِ وَ رَکْعَتَانِ مِنْ جُلُوسٍ بَعْدَ الْعَتَمَةِ تُعَدَّانِ بِرَکْعَةٍ </w:t>
      </w:r>
      <w:r>
        <w:rPr>
          <w:rStyle w:val="FootnoteAnchor"/>
          <w:rtl w:val="true"/>
        </w:rPr>
        <w:footnoteReference w:id="1038"/>
      </w:r>
      <w:r>
        <w:rPr>
          <w:rFonts w:ascii="Amiri" w:hAnsi="Amiri" w:eastAsia="Amiri" w:cs="Amiri"/>
          <w:color w:val="111111"/>
          <w:sz w:val="28"/>
          <w:sz w:val="28"/>
          <w:szCs w:val="28"/>
          <w:rtl w:val="true"/>
          <w:lang w:bidi="ar-SA"/>
        </w:rPr>
        <w:t xml:space="preserve">وَ ثَمَانُ رَکَعَاتٍ فِی السَّحَرِ وَ الشَّفْعُ وَ الْوَتْرُ ثَلَاثُ رَکَعَاتٍ تُسَلِّمُ بَعْدَ الرَّکْعَتَیْنِ وَ رَکْعَتَا الْفَجْرِ وَ الصَّلَاةُ فِی أَوَّلِ الْوَقْتِ </w:t>
      </w:r>
      <w:r>
        <w:rPr>
          <w:rStyle w:val="FootnoteAnchor"/>
          <w:rtl w:val="true"/>
        </w:rPr>
        <w:footnoteReference w:id="1039"/>
      </w:r>
      <w:r>
        <w:rPr>
          <w:rFonts w:ascii="Amiri" w:hAnsi="Amiri" w:eastAsia="Amiri" w:cs="Amiri"/>
          <w:color w:val="111111"/>
          <w:sz w:val="28"/>
          <w:sz w:val="28"/>
          <w:szCs w:val="28"/>
          <w:rtl w:val="true"/>
          <w:lang w:bidi="ar-SA"/>
        </w:rPr>
        <w:t xml:space="preserve">وَ فَضْلُ الْجَمَاعَةِ عَلَی الْفَرْدِ أَرْبَعٌ وَ عِشْرُونَ وَ لَا صَلَاةَ خَلْفَ الْفَاجِرِ وَ لَا یُقْتَدَی إِلَّا بِأَهْلِ الْوَلَایَةِ وَ لَا تُصَلَّی فِی جُلُودِ السِّبَاعِ </w:t>
      </w:r>
      <w:r>
        <w:rPr>
          <w:rStyle w:val="FootnoteAnchor"/>
          <w:rtl w:val="true"/>
        </w:rPr>
        <w:footnoteReference w:id="1040"/>
      </w:r>
      <w:r>
        <w:rPr>
          <w:rFonts w:ascii="Amiri" w:hAnsi="Amiri" w:eastAsia="Amiri" w:cs="Amiri"/>
          <w:color w:val="111111"/>
          <w:sz w:val="28"/>
          <w:sz w:val="28"/>
          <w:szCs w:val="28"/>
          <w:rtl w:val="true"/>
          <w:lang w:bidi="ar-SA"/>
        </w:rPr>
        <w:t xml:space="preserve">وَ لَا یَجُوزُ أَنْ تَقُولَ فِی التَّشَهُّدِ الْأَوَّلِ السَّلَامُ عَلَیْنَا وَ عَلَی عِبَادِ اللَّهِ الصَّالِحِینَ لِأَنَّ تَحْلِیلَ الصَّلَاةِ التَّسْلِیمُ فَإِذَا قُلْتَ هَذَا فَقَدْ سَلَّمْتَ وَ التَّقْصِیرُ فِی ثَمَانِیَةِ فَرَاسِخَ وَ مَا زَادَ وَ إِذَا قَصَّرْتَ أَفْطَرْتَ وَ مَنْ لَمْ یُفْطِرْ لَمْ یُجْزِ عَنْهُ صَوْمُهُ فِی السَّفَرِ وَ عَلَیْهِ الْقَضَاءُ لِأَنَّهُ لَیْسَ عَلَیْهِ صَوْمٌ فِی السَّفَرِ وَ الْقُنُوتُ سُنَّةٌ وَاجِبَةٌ فِی الْغَدَاةِ وَ الظُّهْرِ وَ الْعَصْرِ وَ الْمَغْرِبِ وَ الْعِشَاءِ الْآخِرَةِ وَ الصَّلَاةُ عَلَی الْمَیِّتِ خَمْسُ تَکْبِیرَاتٍ فَمَنْ نَقَصَ فَقَدْ خَالَفَ </w:t>
      </w:r>
      <w:r>
        <w:rPr>
          <w:rStyle w:val="FootnoteAnchor"/>
          <w:rtl w:val="true"/>
        </w:rPr>
        <w:footnoteReference w:id="1041"/>
      </w:r>
      <w:r>
        <w:rPr>
          <w:rFonts w:ascii="Amiri" w:hAnsi="Amiri" w:eastAsia="Amiri" w:cs="Amiri"/>
          <w:color w:val="111111"/>
          <w:sz w:val="28"/>
          <w:sz w:val="28"/>
          <w:szCs w:val="28"/>
          <w:rtl w:val="true"/>
          <w:lang w:bidi="ar-SA"/>
        </w:rPr>
        <w:t xml:space="preserve">وَ الْمَیِّتُ یُسَلُّ </w:t>
      </w:r>
      <w:r>
        <w:rPr>
          <w:rStyle w:val="FootnoteAnchor"/>
          <w:rtl w:val="true"/>
        </w:rPr>
        <w:footnoteReference w:id="1042"/>
      </w:r>
      <w:r>
        <w:rPr>
          <w:rFonts w:ascii="Amiri" w:hAnsi="Amiri" w:eastAsia="Amiri" w:cs="Amiri"/>
          <w:color w:val="111111"/>
          <w:sz w:val="28"/>
          <w:sz w:val="28"/>
          <w:szCs w:val="28"/>
          <w:rtl w:val="true"/>
          <w:lang w:bidi="ar-SA"/>
        </w:rPr>
        <w:t xml:space="preserve">مِنْ قِبَلِ رِجْلَیْهِ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یُرْفَقُ بِهِ إِذَا أُدْخِلَ قَبْرَهُ وَ الْإِجْهَارُ بِبِسْمِ اللَّهِ الرَّحْمنِ الرَّحِیمِ فِی جَمِیعِ الصَّلَوَاتِ سُنَّةٌ وَ الزَّکَاةُ الْفَرِیضَةُ فِی کُلِّ مِائَتَیْ دِرْهَمٍ خَمْسَةُ دَرَاهِمَ وَ لَا یَجِبُ فِیمَا دُونَ ذَلِکَ شَیْ‌ءٌ وَ لَا تَجِبُ الزَّکَاةُ عَلَی الْمَالِ حَتَّی یَحُولَ عَلَیْهِ الْحَوْلُ وَ لَا یَجُوزُ أَنْ یُعْطَی الزَّکَاةُ غَیْرَ أَهْلِ الْوَلَایَةِ الْمَعْرُوفِینَ وَ الْعُشْرُ مِنَ الْحِنْطَةِ وَ الشَّعِیرِ وَ التَّمْرِ وَ الزَّبِیبِ إِذَا بَلَغَ خَمْسَةَ أَوْسَاقٍ وَ الْوَسْقُ سِتُّونَ صَاعاً وَ الصَّاعُ أَرْبَعَةُ أَمْدَادٍ وَ زَکَاةُ الْفِطْرِ فَرِیضَةٌ عَلَی کُلِّ رَأْسٍ صَغِیرٍ أَوْ کَبِیرٍ حُرٍّ أَوْ عَبْدٍ ذَکَرٍ أَوْ أُنْثَی مِنَ الْحِنْطَةِ وَ الشَّعِیرِ وَ التَّمْرِ وَ الزَّبِیبِ صَاعٌ وَ هُوَ أَرْبَعَةُ أَمْدَادٍ وَ لَا یَجُوزُ دَفْعُهَا إِلَّا عَلَی أَهْلِ الْوَلَایَةِ وَ أَکْثَرُ الْحَیْضِ عَشَرَةُ أَیَّامٍ وَ أَقَلُّهُ ثَلَاثَةُ أَیَّامٍ وَ الْمُسْتَحَاضَةُ تَحْتَشِی وَ تَغْتَسِلُ وَ تُصَلِّی وَ الْحَائِضُ تَتْرُکُ الصَّلَاةَ وَ لَا تَقْضِی وَ تَتْرُکُ الصَّوْمَ وَ تَقْضِی وَ صِیَامُ شَهْرِ رَمَضَانَ فَرِیضَةٌ یُصَامُ لِلرُّؤْیَةِ وَ یُفْطَرُ لِلرُّؤْیَةِ وَ لَا یَجُوزُ أَنْ یُصَلَّی تطوع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الْجَمَاعَةِ </w:t>
      </w:r>
      <w:r>
        <w:rPr>
          <w:rStyle w:val="FootnoteAnchor"/>
          <w:rtl w:val="true"/>
        </w:rPr>
        <w:footnoteReference w:id="1043"/>
      </w:r>
      <w:r>
        <w:rPr>
          <w:rFonts w:ascii="Amiri" w:hAnsi="Amiri" w:eastAsia="Amiri" w:cs="Amiri"/>
          <w:color w:val="111111"/>
          <w:sz w:val="28"/>
          <w:sz w:val="28"/>
          <w:szCs w:val="28"/>
          <w:rtl w:val="true"/>
          <w:lang w:bidi="ar-SA"/>
        </w:rPr>
        <w:t xml:space="preserve">لِأَنَّ ذَلِکَ بِدْعَةٌ وَ کُلُّ بِدْعَةٍ ضَلَالَةٌ وَ کُلُّ ضَلَالَةٍ فِی النَّارِ وَ صَوْمُ ثَلَاثَةِ أَیَّامٍ فِی کُلِّ شَهْرِ سُنَّةٌ فِی کُلِّ عَشَرَةِ أَیَّامٍ یَوْمٌ أَرْبِعَاءُ بَیْنَ خَمِیسَیْنِ وَ صَوْمُ شَعْبَانَ حَسَنٌ لِمَنْ صَامَهُ وَ إِنْ قَضَیْتَ فَوَائِتَ شَهْرِ رَمَضَانَ مُتَفَرِّقاً أَجْزَأَ وَ حِجُّ الْبَیْتِ فَرِیضَةٌ عَلَی مَنِ اسْتَطَاعَ إِلَیْهِ سَبِیلًا وَ السَّبِیلُ الزَّادُ وَ الرَّاحِلَةُ مَعَ الصِّحَّةِ وَ لَا یَجُوزُ الْحَجُّ إِلَّا تَمَتَّعاً وَ لَا یَجُوزُ الْقِرَانُ وَ الْإِفْرَادُ الَّذِی یَسْتَعْمِلُهُ الْعَامَّةُ إِلَّا لِأَهْلِ مَکَّةَ وَ حَاضِرِیهَا وَ لَا یَجُوزُ الْإِحْرَامُ دُونَ الْمِیقَاتِ قَالَ اللَّهُ عَزَّ وَ جَلَّ وَ أَتِمُّوا الْحَجَّ وَ الْعُمْرَةَ لِلَّهِ وَ لَا یَجُوزُ أَنْ یُضَحَّی بِالْخَصِیِّ لِأَنَّهُ نَاقِصٌ وَ یَجُوزُ الْوَجِی‌ءُ </w:t>
      </w:r>
      <w:r>
        <w:rPr>
          <w:rStyle w:val="FootnoteAnchor"/>
          <w:rtl w:val="true"/>
        </w:rPr>
        <w:footnoteReference w:id="1044"/>
      </w:r>
      <w:r>
        <w:rPr>
          <w:rFonts w:ascii="Amiri" w:hAnsi="Amiri" w:eastAsia="Amiri" w:cs="Amiri"/>
          <w:color w:val="111111"/>
          <w:sz w:val="28"/>
          <w:sz w:val="28"/>
          <w:szCs w:val="28"/>
          <w:rtl w:val="true"/>
          <w:lang w:bidi="ar-SA"/>
        </w:rPr>
        <w:t xml:space="preserve">وَ الْجِهَادُ وَاجِبٌ مَعَ الْإِمَامِ الْعَادِلِ </w:t>
      </w:r>
      <w:r>
        <w:rPr>
          <w:rStyle w:val="FootnoteAnchor"/>
          <w:rtl w:val="true"/>
        </w:rPr>
        <w:footnoteReference w:id="1045"/>
      </w:r>
      <w:r>
        <w:rPr>
          <w:rFonts w:ascii="Amiri" w:hAnsi="Amiri" w:eastAsia="Amiri" w:cs="Amiri"/>
          <w:color w:val="111111"/>
          <w:sz w:val="28"/>
          <w:sz w:val="28"/>
          <w:szCs w:val="28"/>
          <w:rtl w:val="true"/>
          <w:lang w:bidi="ar-SA"/>
        </w:rPr>
        <w:t xml:space="preserve">وَ مَنْ قُتِلَ دُونَ مَالِهِ فَهُوَ شَهِیدٌ وَ لَا یَجُوزُ قَتْلُ أَحَدٍ مِنَ الْکُفَّارِ وَ النُّصَّابِ فِی دَارِ التَّقِیَّةِ إِلَّا قَاتِلٍ أَوْ سَاعٍ فِی فَسَادٍ وَ ذَلِکَ إِذَا لَمْ تَخَفْ عَلَی نَفْسِکَ وَ عَلَی أَصْحَابِکَ وَ التَّقِیَّةُ فِی دَارِ التَّقِیَّةِ وَاجِبَةٌ وَ لَا حِنْثَ عَلَی مَنْ حَلَفَ تَقِیَّةً یَدْفَعُ بِهَا ظُلْماً عَنْ نَفْسِهِ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الطَّلَاقُ لِلسُّنَّةِ عَلَی مَا ذَکَرَهُ اللَّهُ عَزَّ وَ جَلَّ فِی کِتَابِهِ وَ سُنَّةِ رَسُولِهِ صلی الله علیه و آله وَ لَا یَکُونُ طَلَاقٌ لِغَیْرِ السُّنَّةِ وَ کُلُّ طَلَاقٍ یُخَالِفُ الْکِتَابَ فَلَیْسَ بِطَلَاقٍ کَمَا أَنَّ کُلَّ نِکَاحٍ یُخَالِفُ الْکِتَابَ فَلَیْسَ بِنِکَاحٍ وَ لَا یَجُوزُ الْجَمْعُ بَیْنَ أَکْثَرَ مِنْ أَرْبَعِ حَرَائِرَ وَ إِذَا طُلِّقَتِ الْمَرْأَةُ لِلْعِدَّةِ ثَلَاثَ مَرَّاتٍ لَمْ تَحِلَّ لِزَوْجِهَا حَتَّی تَنْکِحَ زَوْجاً غَیْرَهُ وَ قَالَ أَمِیرُ الْمُؤْمِنِینَ علیه السلام اتَّقُوا تَزْوِیجَ الْمُطَلَّقَاتِ ثَلَاثاً فِی مَوْضِعٍ وَاحِدٍ فَإِنَّهُنَّ ذَوَاتُ أَزْوَاجٍ وَ الصَّلَاةُ عَلَی النَّبِیِّ وَ آلِهِ علیهم السلام وَاجِبَةٌ فِی کُلِّ مَوْطِنٍ وَ عِنْدَ الْعُطَاسِ وَ الذَّبَائِحِ </w:t>
      </w:r>
      <w:r>
        <w:rPr>
          <w:rStyle w:val="FootnoteAnchor"/>
          <w:rtl w:val="true"/>
        </w:rPr>
        <w:footnoteReference w:id="1046"/>
      </w:r>
      <w:r>
        <w:rPr>
          <w:rFonts w:ascii="Amiri" w:hAnsi="Amiri" w:eastAsia="Amiri" w:cs="Amiri"/>
          <w:color w:val="111111"/>
          <w:sz w:val="28"/>
          <w:sz w:val="28"/>
          <w:szCs w:val="28"/>
          <w:rtl w:val="true"/>
          <w:lang w:bidi="ar-SA"/>
        </w:rPr>
        <w:t xml:space="preserve">وَ غَیْرِ ذَلِکَ وَ حُبُّ أَوْلِیَاءِ اللَّهِ عَزَّ وَ جَلَّ وَاجِبٌ وَ کَذَلِکَ بُغْضُ أَعْدَاءِ اللَّهِ وَ الْبَرَاءَةُ مِنْهُمْ وَ مِنْ أَئِمَّتِهِمْ وَ بِرُّ الْوَالِدَیْنِ وَاجِبٌ وَ إِنْ کَانَا مُشْرِکَیْنِ وَ لَا طَاعَةَ لَهُمَا فِی مَعْصِیَةِ الْخَالِقِ وَ لَا لِغَیْرِهِمَا فَإِنَّهُ لَا طَاعَةَ لِمَخْلُوقٍ فِی مَعْصِیَةِ الْخَالِقِ وَ ذَکَاةُ الْجَنِینِ ذَکَاةُ أُمِّهِ إِذَا أَشْعَرَ وَ أَوْبَرَ وَ تَحْلِیلُ الْمُتْعَتَیْنِ اللَّتَیْنِ أَنْزَلَهُمَا اللَّهُ عَزَّ وَ جَلَّ فِی کِتَابِهِ وَ سَنَّهُمَا رَسُولُ اللَّهِ عَلَیْهِ وَ عَلَی آلِهِ السَّلَامُ مُتْعَةُ النِّسَاءِ وَ مُتْعَةُ الْحَجِّ وَ الْفَرَائِضُ عَلَی مَا أَنْزَلَ اللَّهُ عَزَّ وَ جَلَّ فِی کِتَابِهِ </w:t>
      </w:r>
      <w:r>
        <w:rPr>
          <w:rStyle w:val="FootnoteAnchor"/>
          <w:rtl w:val="true"/>
        </w:rPr>
        <w:footnoteReference w:id="1047"/>
      </w:r>
      <w:r>
        <w:rPr>
          <w:rFonts w:ascii="Amiri" w:hAnsi="Amiri" w:eastAsia="Amiri" w:cs="Amiri"/>
          <w:color w:val="111111"/>
          <w:sz w:val="28"/>
          <w:sz w:val="28"/>
          <w:szCs w:val="28"/>
          <w:rtl w:val="true"/>
          <w:lang w:bidi="ar-SA"/>
        </w:rPr>
        <w:t xml:space="preserve">وَ لَا عَوْلَ فِیهَا وَ لَا یَرِثُ مَعَ الْوَلَدِ وَ الْوَالِدَیْنِ أَحَدٌ إِلَّا الزَّوْجُ وَ الْمَرْأَةُ وَ ذُو السَّهْمِ أَحَقُّ مِمَّنْ لَا سَهْمَ لَهُ وَ لَیْسَتِ الْعَصَبَةُ </w:t>
      </w:r>
      <w:r>
        <w:rPr>
          <w:rStyle w:val="FootnoteAnchor"/>
          <w:rtl w:val="true"/>
        </w:rPr>
        <w:footnoteReference w:id="1048"/>
      </w:r>
      <w:r>
        <w:rPr>
          <w:rFonts w:ascii="Amiri" w:hAnsi="Amiri" w:eastAsia="Amiri" w:cs="Amiri"/>
          <w:color w:val="111111"/>
          <w:sz w:val="28"/>
          <w:sz w:val="28"/>
          <w:szCs w:val="28"/>
          <w:rtl w:val="true"/>
          <w:lang w:bidi="ar-SA"/>
        </w:rPr>
        <w:t xml:space="preserve">مِنْ دِینِ اللَّهِ عَزَّ وَ جَلَّ وَ الْعَقِیقَةُ عَنِ الْمَوْلُودِ الذَّکَرِ وَ الْأُنْثَی وَاجِبَةٌ وَ کَذَلِکَ تَسْمِیَتُهُ وَ حَلْقُ رَأْسِهِ یَوْمَ السَّابِعِ وَ یُتَصَدَّقُ بِوَزْنِ الشَّعْرِ ذَهَباً أَوْ فِضَّةً وَ الْخِتَانُ سُنَّةٌ وَاجِبَةٌ لِلرِّجَالِ وَ مَکْرُمَةٌ لِلنِّسَاءِ وَ إِنَّ اللَّهَ تَبَارَکَ وَ تَعَالَی لَا یُکَلِّفُ نَفْساً إِلَّا وُسْعَهَا وَ إِنَّ أَفْعَالَ الْعِبَادِ مَخْلُوقَةٌ لِلَّهِ خَلْقَ تَقْدِیرٍ لَا خَلْقَ تَکْوِینٍ </w:t>
      </w:r>
      <w:r>
        <w:rPr>
          <w:rStyle w:val="FootnoteAnchor"/>
          <w:rtl w:val="true"/>
        </w:rPr>
        <w:footnoteReference w:id="1049"/>
      </w:r>
      <w:r>
        <w:rPr>
          <w:rFonts w:ascii="Amiri" w:hAnsi="Amiri" w:eastAsia="Amiri" w:cs="Amiri"/>
          <w:color w:val="111111"/>
          <w:sz w:val="28"/>
          <w:sz w:val="28"/>
          <w:szCs w:val="28"/>
          <w:rtl w:val="true"/>
          <w:lang w:bidi="ar-SA"/>
        </w:rPr>
        <w:t xml:space="preserve">وَ اللَّهُ خَالِقُ کُلِّ شَیْ‌ءٍ وَ لَا یَقُولُ بِالْجَبْرِ وَ التَّفْوِیضِ وَ لَا یَأْخُذُ </w:t>
      </w:r>
    </w:p>
    <w:p>
      <w:pPr>
        <w:pStyle w:val="BookText"/>
        <w:rPr/>
      </w:pPr>
      <w:r>
        <w:rPr>
          <w:rFonts w:ascii="Amiri" w:hAnsi="Amiri" w:eastAsia="Amiri" w:cs="Amiri"/>
          <w:color w:val="111111"/>
          <w:sz w:val="28"/>
          <w:sz w:val="28"/>
          <w:szCs w:val="28"/>
          <w:rtl w:val="true"/>
          <w:lang w:bidi="ar-SA"/>
        </w:rPr>
        <w:t xml:space="preserve">اللَّهُ عَزَّ وَ جَلَّ الْبَرِی‌ءَ بِالسَّقِیمِ وَ لَا یُعَذِّبُ اللَّهُ تَعَالَی الْأَطْفَالَ بِذُنُوبِ الْآبَاءِ وَ لا تَزِرُ وازِرَةٌ وِزْرَ أُخْری وَ أَنْ لَیْسَ لِلْإِنْسانِ إِلَّا ما سَعی وَ لِلَّهِ عَزَّ وَ جَلَّ أَنْ یَعْفُوَ وَ یَتَفَضَّلَ وَ لَا یَجُورَ وَ لَا یَظْلِمَ لِأَنَّهُ تَعَالَی مُنَزَّهٌ عَنْ ذَلِکَ وَ لَا یَفْرِضُ اللَّهُ تَعَالَی طَاعَةَ مَنْ یَعْلَمُ أَنَّهُ یُضِلُّهُمْ وَ یُغْوِیهِمْ وَ لَا یَخْتَارُ لِرِسَالَتِهِ وَ لَا یَصْطَفِی مِنْ عِبَادِهِ مَنْ یَعْلَمُ أَنَّهُ یَکْفُرُ بِهِ وَ بِعِبَادَتِهِ وَ یَعْبُدُ الشَّیْطَانَ دُونَهُ وَ إِنَّ الْإِسْلَامَ غَیْرُ الْإِیمَانِ وَ کُلُّ مُؤْمِنٍ مُسْلِمٌ وَ لَیْسَ کُلُّ مُسْلِمٍ مُؤْمِناً وَ لَا یَسْرِقُ السَّارِقُ حِینَ یَسْرِقُ وَ هُوَ مُؤْمِنٌ وَ لَا یَزْنِی الزَّانِی حِینَ یَزْنِی وَ هُوَ مُؤْمِنٌ </w:t>
      </w:r>
      <w:r>
        <w:rPr>
          <w:rStyle w:val="FootnoteAnchor"/>
          <w:rtl w:val="true"/>
        </w:rPr>
        <w:footnoteReference w:id="1050"/>
      </w:r>
    </w:p>
    <w:p>
      <w:pPr>
        <w:pStyle w:val="BookText"/>
        <w:rPr/>
      </w:pPr>
      <w:r>
        <w:rPr>
          <w:rFonts w:ascii="IRNazanin" w:hAnsi="IRNazanin" w:eastAsia="IRNazanin"/>
          <w:color w:val="111111"/>
          <w:sz w:val="28"/>
          <w:sz w:val="28"/>
          <w:szCs w:val="28"/>
          <w:rtl w:val="true"/>
          <w:lang w:bidi="fa-IR"/>
        </w:rPr>
        <w:t>و هو مصدق بما جاء فیه من النهی و الوعید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ان یصرف إلی المستحل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توجیه آخر و هو انه وعید یقصد به الروع،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ایمان لمن لا أمانة له، و المسلم من سلم المسلمون من یده و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إن الهوی یغطی الایمان، فصاحب الهوی لا یری إلّا هواه و لا ینظر إلی ایمانه الناهی له عن ارتکاب الفاحشة، فکان الایمان فی تلک الحالة منعدم؛ و یمکن أن یحمل علی المقاربة و المشارفة، بمعنی ان الزانی حال حصوله فی حالة مقاربة لحالة الکفر مشارفة له فاطلق علیه الاسم مجازا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أَصْحَابُ الْحُدُودِ مُسْلِمُونَ لَا مُؤْمِنُونَ وَ لَا کَافِرُونَ وَ اللَّهُ عَزَّ وَ جَلَّ لَا یُدْخِلُ النَّارَ مُؤْمِناً وَ قَدْ وَعَدَهُ الْجَنَّةَ وَ لَا یُخْرِجُ مِنَ النَّارِ کَافِراً وَ قَدْ أَوْعَدَهُ النَّارَ وَ الْخُلُودَ فِیهَا وَ لَا یَغْفِرُ أَنْ یُشْرَکَ بِهِ وَ یَغْفِرُ مَا دُونَ ذَلِکَ لِمَنْ یَشَاءُ وَ مُذْنِبُو أَهْلِ التَّوْحِیدِ یُدْخَلُونَ فِی النَّارِ وَ یُخْرَجُونَ مِنْهَا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الشَّفَاعَةُ جَائِزَةٌ لَهُمْ وَ إِنَّ الدَّارَ الْیَوْمَ دَارُ تَقِیَّةٍ وَ هِیَ دَارُ الْإِسْلَامِ لَا دَارُ کُفْرٍ وَ لَا دَارُ إِیمَانٍ وَ الْأَمْرُ بِالْمَعْرُوفِ وَ النَّهْیُ عَنِ الْمُنْکَرِ وَاجِبَانِ إِذَا أَمْکَنَ وَ لَمْ یَکُنْ خِیفَةٌ عَلَی النَّفْسِ وَ الْإِیمَانُ هُوَ أَدَاءُ الْأَمَانَةِ وَ اجْتِنَابُ جَمِیعِ الْکَبَائِرِ وَ هُوَ مَعْرِفَةٌ بِالْقَلْبِ وَ إِقْرَارٌ بِاللِّسَانِ وَ عَمَلٌ بِالْأَرْکَانِ وَ التَّکْبِیرُ فِی الْعِیدَیْنِ وَاجِبٌ فِی الْفِطْرِ فِی دُبُرِ خَمْسِ صَلَوَاتٍ وَ یُبْدَأُ بِهِ فِی دُبُرِ صَلَاةِ الْمَغْرِبِ لَیْلَةَ الْفِطْرِ وَ فِی الْأَضْحَی فِی دُبُرِ عَشْرِ صَلَوَاتٍ یُبْدَأُ بِهِ مِنْ صَلَاةِ الظُّهْرِ یَوْمَ النَّحْرِ وَ بِمِنًی فِی دُبُرِ خَمْسَ عَشْرَةَ صَلَاةً</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النُّفَسَاءُ لَا تَقْعُدُ عَنِ الصَّلَاةِ أَکْثَرَ مِنْ ثَمَانِیَةَ عَشَرَ یَوْماً </w:t>
      </w:r>
      <w:r>
        <w:rPr>
          <w:rStyle w:val="FootnoteAnchor"/>
          <w:rtl w:val="true"/>
        </w:rPr>
        <w:footnoteReference w:id="1051"/>
      </w:r>
      <w:r>
        <w:rPr>
          <w:rFonts w:ascii="Amiri" w:hAnsi="Amiri" w:eastAsia="Amiri" w:cs="Amiri"/>
          <w:color w:val="111111"/>
          <w:sz w:val="28"/>
          <w:sz w:val="28"/>
          <w:szCs w:val="28"/>
          <w:rtl w:val="true"/>
          <w:lang w:bidi="ar-SA"/>
        </w:rPr>
        <w:t xml:space="preserve">فَإِنْ طَهُرَتْ قَبْلَ ذَلِکَ صَلَّتْ وَ إِنْ لَمْ تَطْهُرْ حَتَّی تَجَاوَزَتْ ثَمَانِیَةَ عَشَرَ یَوْماً اغْتَسَلَتْ وَ صَلَّتْ وَ عَمِلَتْ مَا تَعْمَلُ الْمُسْتَحَاضَةُ وَ تُؤْمِنُ بِعَذَابِ الْقَبْرِ وَ مُنْکَرٍ وَ نَکِیرٍ وَ الْبَعْثِ بَعْدَ الْمَوْتِ وَ الْمِیزَانِ وَ الصِّرَاطِ وَ الْبَرَاءَةُ مِنَ الَّذِینَ ظَلَمُوا آلَ مُحَمَّدٍ علیهم السلام وَ هَمُّوا بِإِخْرَاجِهِمْ وَ سَنُّوا ظُلْمَهُمْ وَ غَیَّرُوا سُنَّةَ نَبِیِّهِمْ صلی الله علیه و آله وَ الْبَرَاءَةُ مِنَ النَّاکِثِینَ وَ الْقَاسِطِینَ وَ الْمَارِقِینَ الَّذِینَ هَتَکُوا حِجَابَ رَسُولِ اللَّهِ صلی الله علیه و آله وَ نَکَثُوا بَیْعَةَ إِمَامِهِمْ وَ أَخْرَجُوا الْمَرْأَةَ وَ حَارَبُوا أَمِیرَ الْمُؤْمِنِینَ علیه السلام وَ قَتَلُوا الشِّیعَةَ رَحْمَةُ اللَّهِ عَلَیْهِمْ </w:t>
      </w:r>
      <w:r>
        <w:rPr>
          <w:rStyle w:val="FootnoteAnchor"/>
          <w:rtl w:val="true"/>
        </w:rPr>
        <w:footnoteReference w:id="1052"/>
      </w:r>
      <w:r>
        <w:rPr>
          <w:rFonts w:ascii="Amiri" w:hAnsi="Amiri" w:eastAsia="Amiri" w:cs="Amiri"/>
          <w:color w:val="111111"/>
          <w:sz w:val="28"/>
          <w:sz w:val="28"/>
          <w:szCs w:val="28"/>
          <w:rtl w:val="true"/>
          <w:lang w:bidi="ar-SA"/>
        </w:rPr>
        <w:t xml:space="preserve">وَاجِبَةٌ وَ الْبَرَاءَةُ مِمَّنْ نَفَی الْأَخْیَارَ وَ شَرَّدَهُمْ وَ آوَی الطُّرَدَاءَ اللُّعَنَاءَ وَ جَعَلَ الْأَمْوَالَ دُولَةً بَیْنَ الْأَغْنِیَاءِ وَ اسْتَعْمَلَ السُّفَهَاءَ مِثْلَ مُعَاوِیَةَ وَ عَمْرِو بْنِ الْعَاصِ لَعِینَیْ رَسُولِ اللَّهِ صلی الله علیه و آله وَ الْبَرَاءَةُ مِنْ أَشْیَاعِهِمُ الَّذِینَ حَارَبُوا أَمِیرَ الْمُؤْمِنِینَ علیه السلام وَ قَتَلُوا الْأَنْصَارَ وَ الْمُهَاجِرِینَ وَ أَهْلَ الْفَضْلِ وَ الصَّلَاحِ مِنَ السَّابِقِینَ وَ الْبَرَاءَةُ مِنْ أَهْلِ الِاسْتِئْثَارِ وَ مِنْ أَبِی مُوسَی الْأَشْعَرِیِّ وَ أَهْلِ وَلَایَتِهِ الَّذِینَ ضَلَّ سَعْیُهُمْ فِی الْحَیاةِ الدُّنْیا وَ هُمْ یَحْسَبُونَ أَنَّهُمْ یُحْسِنُونَ صُنْعاً أُولئِکَ الَّذِینَ کَفَرُوا بِآیاتِ رَبِّهِمْ بِوَلَایَةِ أَمِیرِ الْمُؤْمِنِینَ وَ لِقائِهِ علیه السلام کَفَرُوا بِأَنْ لَقُوا اللَّهَ بِغَیْرِ إِمَامَتِهِ فَحَبِطَتْ أَعْمالُهُمْ فَلا نُقِیمُ لَهُمْ یَوْمَ الْقِیامَةِ وَزْناً فَهُمْ کِلَابُ أَهْلِ النَّارِ وَ الْبَرَاءَةُ مِنَ الْأَنْصَابِ وَ الْأَزْلَامِ أَئِمَّةِ الضَّلَالِ وَ قَادَةِ الْجَوْرِ کُلِّهِمْ أَوَّلِهِمْ وَ آخِرِهِمْ وَ الْبَرَاءَةُ مِنْ أَشْبَاهِ عَاقِرِی النَّاقَةِ </w:t>
      </w:r>
      <w:r>
        <w:rPr>
          <w:rStyle w:val="FootnoteAnchor"/>
          <w:rtl w:val="true"/>
        </w:rPr>
        <w:footnoteReference w:id="1053"/>
      </w:r>
      <w:r>
        <w:rPr>
          <w:rFonts w:ascii="Amiri" w:hAnsi="Amiri" w:eastAsia="Amiri" w:cs="Amiri"/>
          <w:color w:val="111111"/>
          <w:sz w:val="28"/>
          <w:sz w:val="28"/>
          <w:szCs w:val="28"/>
          <w:rtl w:val="true"/>
          <w:lang w:bidi="ar-SA"/>
        </w:rPr>
        <w:t xml:space="preserve">أَشْقِیَاءِ الْأَوَّلِینَ وَ الْآخِرِینَ وَ مِمَّنْ یَتَوَلَّاهُمْ وَ الْوَلَایَةُ لِأَمِیرِ الْمُؤْمِنِینَ وَ الَّذِینَ مَضَوْا عَلَی مِنْهَاجِ نَبِیِّهِمْ صلی الله علیه و آله وَ لَمْ یُغَیِّرُوا وَ لَمْ یُبَدِّلُوا مِثْلِ سَلْمَانَ الْفَارِسِیِّ وَ أَبِی ذَرٍّ الْغِفَارِیِّ وَ الْمِقْدَادِ بْنِ الْأَسْوَدِ وَ عَمَّارِ بْنِ یَاسِرٍ وَ حُذَیْفَةَ بْنِ الْیَمَانِ وَ أَبِی الْهَیْثَمِ بْنِ التَّیِّهَانِ وَ سَهْلِ بْنِ حُنَیْفٍ وَ عِبَادَةِ بْنِ الصَّامِتِ وَ أَبِی أَیُّوبَ الْأَنْصَارِیِّ وَ خُزَیْمَةَ بْنِ ثَابِتٍ ذِی الشَّهَادَتَیْنِ وَ أَبِی سَعِیدٍ </w:t>
      </w:r>
    </w:p>
    <w:p>
      <w:pPr>
        <w:pStyle w:val="BookText"/>
        <w:rPr/>
      </w:pPr>
      <w:r>
        <w:rPr>
          <w:rFonts w:ascii="Amiri" w:hAnsi="Amiri" w:eastAsia="Amiri" w:cs="Amiri"/>
          <w:color w:val="111111"/>
          <w:sz w:val="28"/>
          <w:sz w:val="28"/>
          <w:szCs w:val="28"/>
          <w:rtl w:val="true"/>
          <w:lang w:bidi="ar-SA"/>
        </w:rPr>
        <w:t xml:space="preserve">الْخُدْرِیِّ وَ أَمْثَالِهِمْ رَضِیَ اللَّهُ عَنْهُمْ وَ الْوَلَایَةُ لِأَتْبَاعِهِمْ وَ أَشْیَاعِهِمْ وَ الْمُهْتَدِینَ بِهُدَاهُمْ السَّالِکِینَ مِنْهَاجَهُمْ رِضْوَانُ اللَّهِ عَلَیْهِمْ وَ رَحْمَتُهُ وَ تَحْرِیمُ الْخَمْرِ قَلِیلِهَا وَ کَثِیرِهَا وَ تَحْرِیمُ کُلِّ شَرَابٍ مُسْکِرٍ قَلِیلِهِ وَ کَثِیرِهِ وَ مَا أَسْکَرَ کَثِیرُهُ فَقَلِیلُهُ حَرَامٌ وَ الْمُضْطَرُّ لَا یَشْرَبُ الْخَمْرَ لِأَنَّهَا تَقْتُلُهُ وَ تَحْرِیمُ کُلِّ ذِی نَابٍ مِنَ السِّبَاعِ وَ کُلِّ ذِی مِخْلَبٍ مِنَ الطَّیْرِ وَ تَحْرِیمُ الطِّحَالِ فَإِنَّهُ دَمٌ وَ تَحْرِیمُ الْجِرِّیِّ وَ السَّمَکِ الطَّافِی وَ الْمَارْمَاهِی وَ الزِّمِّیرِ وَ کُلِّ سَمَکٍ لَا یَکُونُ لَهُ فَلْسٌ </w:t>
      </w:r>
      <w:r>
        <w:rPr>
          <w:rStyle w:val="FootnoteAnchor"/>
          <w:rtl w:val="true"/>
        </w:rPr>
        <w:footnoteReference w:id="1054"/>
      </w:r>
      <w:r>
        <w:rPr>
          <w:rFonts w:ascii="Amiri" w:hAnsi="Amiri" w:eastAsia="Amiri" w:cs="Amiri"/>
          <w:color w:val="111111"/>
          <w:sz w:val="28"/>
          <w:sz w:val="28"/>
          <w:szCs w:val="28"/>
          <w:rtl w:val="true"/>
          <w:lang w:bidi="ar-SA"/>
        </w:rPr>
        <w:t xml:space="preserve">وَ اجْتِنَابُ الْکَبَائِرِ وَ هِیَ قَتْلُ النَّفْسِ الَّتِی حَرَّمَ اللَّهُ عَزَّ وَ جَلَّ وَ الزِّنَا وَ السَّرِقَةُ وَ شُرْبُ الْخَمْرِ وَ عُقُوقُ الْوَالِدَیْنِ وَ الْفِرَارُ مِنَ الزَّحْفِ </w:t>
      </w:r>
      <w:r>
        <w:rPr>
          <w:rStyle w:val="FootnoteAnchor"/>
          <w:rtl w:val="true"/>
        </w:rPr>
        <w:footnoteReference w:id="1055"/>
      </w:r>
      <w:r>
        <w:rPr>
          <w:rFonts w:ascii="Amiri" w:hAnsi="Amiri" w:eastAsia="Amiri" w:cs="Amiri"/>
          <w:color w:val="111111"/>
          <w:sz w:val="28"/>
          <w:sz w:val="28"/>
          <w:szCs w:val="28"/>
          <w:rtl w:val="true"/>
          <w:lang w:bidi="ar-SA"/>
        </w:rPr>
        <w:t xml:space="preserve">وَ أَکْلُ مَالِ الْیَتِیمِ ظُلْماً وَ أَکْلُ الْمَیْتَةِ وَ الدَّمِ وَ لَحْمِ الْخِنْزِیرِ وَ مَا أُهِلَّ لِغَیْرِ اللَّهِ بِهِ مِنْ غَیْرِ ضَرُورَةٍ وَ أَکْلُ الرِّبَا بَعْدَ الْبَیِّنَةِ وَ السُّحْتِ وَ الْمَیْسِرُ وَ هُوَ الْقِمَارُ وَ الْبَخْسُ فِی الْمِکْیَالِ وَ الْمِیزَانِ وَ قَذْفُ الْمُحْصَنَاتِ وَ اللِّوَاطُ وَ شَهَادَةُ الزُّورِ وَ الْیَأْسُ مِنْ رَوْحِ اللَّهِ وَ الْأَمْنُ مِنْ مَکْرِ اللَّهِ وَ الْقُنُوطُ مِنْ رَحْمَةِ اللَّهِ وَ مَعُونَةُ الظَّالِمِینَ وَ الرُّکُونُ إِلَیْهِمْ وَ الْیَمِینُ الْغَمُوسُ </w:t>
      </w:r>
      <w:r>
        <w:rPr>
          <w:rStyle w:val="FootnoteAnchor"/>
          <w:rtl w:val="true"/>
        </w:rPr>
        <w:footnoteReference w:id="1056"/>
      </w:r>
      <w:r>
        <w:rPr>
          <w:rFonts w:ascii="Amiri" w:hAnsi="Amiri" w:eastAsia="Amiri" w:cs="Amiri"/>
          <w:color w:val="111111"/>
          <w:sz w:val="28"/>
          <w:sz w:val="28"/>
          <w:szCs w:val="28"/>
          <w:rtl w:val="true"/>
          <w:lang w:bidi="ar-SA"/>
        </w:rPr>
        <w:t>وَ حَبْسُ الْحُقُوقِ مِنْ غَیْرِ عُسْرٍ وَ الْکَذِبُ وَ الْکِبْرُ وَ الْإِسْرَافُ وَ التَّبْذِیرُ وَ الْخِیَانَةُ وَ الِاسْتِخْفَافُ بِالْحَجِّ وَ الْمُحَارَبَةُ لِأَوْلِیَاءِ اللَّهِ تَعَالَی وَ الِاشْتِغَالُ بِالْمَلَاهِی وَ الْإِصْرَارُ عَلَی الذُّنُوبِ</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حَدَّثَنِی بِذَلِکَ حَمْزَةُ بْنُ مُحَمَّدِ بْنِ أَبِی جَعْفَرِ بْنِ مُحَمَّدِ </w:t>
      </w:r>
      <w:r>
        <w:rPr>
          <w:rStyle w:val="FootnoteAnchor"/>
          <w:rtl w:val="true"/>
        </w:rPr>
        <w:footnoteReference w:id="1057"/>
      </w:r>
      <w:r>
        <w:rPr>
          <w:rFonts w:ascii="Amiri" w:hAnsi="Amiri" w:eastAsia="Amiri" w:cs="Amiri"/>
          <w:color w:val="111111"/>
          <w:sz w:val="28"/>
          <w:sz w:val="28"/>
          <w:szCs w:val="28"/>
          <w:rtl w:val="true"/>
          <w:lang w:bidi="ar-SA"/>
        </w:rPr>
        <w:t xml:space="preserve">بْنِ زَیْدِ بْنِ عَلِیِّ بْنِ الْحُسَیْنِ بْنِ عَلِیِّ بْنِ أَبِی طَالِبٍ علیهما السلام قَالَ حَدَّثَنِی أَبُو نَصْرٍ قَنْبَرُ بْنُ عَلِیِّ بْنِ شَاذَانَ عَنْ أَبِیهِ عَنِ الْفَضْلِ بْنِ شَاذَانَ عَنِ الرِّضَا علیه السلام إِلَّا أَنَّهُ لَمْ یَذْکُرْ فِی حَدِیثِهِ أَنَّهُ کَتَبَ ذَلِکَ إِلَی </w:t>
      </w:r>
      <w:bookmarkStart w:id="518" w:name="pg13739_148670"/>
    </w:p>
    <w:p>
      <w:pPr>
        <w:pStyle w:val="BookText"/>
        <w:rPr/>
      </w:pPr>
      <w:bookmarkEnd w:id="518"/>
      <w:r>
        <w:rPr>
          <w:rFonts w:ascii="Amiri" w:hAnsi="Amiri" w:eastAsia="Amiri" w:cs="Amiri"/>
          <w:color w:val="111111"/>
          <w:sz w:val="28"/>
          <w:sz w:val="28"/>
          <w:szCs w:val="28"/>
          <w:rtl w:val="true"/>
          <w:lang w:bidi="ar-SA"/>
        </w:rPr>
        <w:t xml:space="preserve">الْمَأْمُونِ وَ ذَکَرَ فِیهِ الْفِطْرَةَ مُدَّیْنِ مِنْ حِنْطَةٍ وَ صاع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الشَّعِیرِ وَ التَّمْرِ وَ الزَّبِیبِ وَ ذَکَرَ فِیهِ أَنَّ الْوُضُوءَ مَرَّةً مَرَّةً فَرِیضَةٌ وَ اثْنَتَانِ إِسْبَاغٌ وَ ذَکَرَ فِیهِ أَنَّ ذُنُوبَ الْأَنْبِیَاءِ علیهم السلام صِغَارُهُمْ مَوْهُوبَةٌ وَ ذَکَرَ فِیهِ أَنَّ الزَّکَاةَ عَلَی تِسْعَةِ أَشْیَاءَ عَلَی الْحِنْطَةِ وَ الشَّعِیرِ وَ التَّمْرِ وَ الزَّبِیبِ وَ الْإِبِلِ وَ الْبَقَرِ وَ الْغَنَمِ وَ الذَّهَبِ وَ الْفِضَّةِ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حدیث عبد الواحد بن محمد بن عبدوس رضی الله عنه عندی أصح و لا قوة إلا بالله و حدثنا الحاکم أبو محمد جعفر بن شاذان رضی الله عنه عن عمه أبی عبد الله محمد بن شاذان عن الفضل بن شاذان عن الرضا علیه السلام مثل حدیث عبد الواحد بن محمد بن عبدوس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عبدالواحد بن محمّد بن عبدوس 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شعبان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محمّد بن قتیبه، از فضل بن شاذان برایم حدیث کرد که مأمون از علی بن موسی علیهما السّلام درخواست کرد که به طور اجمال و خلاصه، اسلام خالص و یکدست را برای او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پاسخ او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محض، شهادت به یکتایی معبود است که خدایی جز او نیست؛ نظیر ندارد؛ معبودی است واحد و یگانه؛ مثل و مانند ندارد؛ بی‌نیاز و ابدی است؛ آغاز ندارد و قائم به ذات خود است؛ شنوا و بینا و صاحب قدرت است؛ ازلی و سرمدی است؛ عالم و آگاهی است که هیچ چیز بر او پوشیده نیست؛ توانایی است که عجز در او راه ندارد؛ بی‌نیاز و غنیّ بالذّاتی است که احتیاج و نیاز را بر او راهی نیست؛ عادلی است که ستم از او سر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آفریننده همه چیز است؛ همتا و نظیر و مانند و مثل و شبیه ندارد؛ همکار و شریک و انباز ندارد؛ و اوست مقصود و مطلوب در عبادت و دعا و سؤال و رجاء و 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آنکه محمّد بنده و فرستاده و رسول او است، و امین و برگزیده و منتخب او است از میان خلقش، و سیّد و سالار پیمبران و فرستادگان از جانب حقّ، و ختم‌کننده انبیای الهی و بهترین خلق عالم است، و پیامبری پس از او نخواهد بود، و احکامش تغییر و تبدیل پذیر نیست، شریعتش عوض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آن چه محمّد بن عبداللَّه آورده است، جملگی حقّ آشکار است، و تصدیق به او و قبول جمیع انبیایی که پیش از او بوده‌اند از پیمبران الهی و پیشوایان معصوم حقّ است، و تصدیق به کتاب او که راست و صحیح و عزیز است، آن کتابی که باطل را در آن راهی نیست، نه پیش روی و نه پشت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یَأْتِیهِ الْباطِلُ مِنْ بَیْنِ یَدَیْهِ وَ لا مِنْ خَلْفِهِ تَنْزِیلٌ مِنْ حَکِیمٍ حَمِیدٍ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پیش روی آن و از پشت سرش باطل به سویش نمی‌آید؛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است از حکیمی ستوده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فرستاده‌ای است از نزد خداوندی که به همه امور و بر مصالح خلق دانا، و ستوده و پسندیده است به نعمت‌هایی که بر مخلوقاتش ارزانی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که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بردارنده همه کتبی است که پیش از آن نازل گشته، و آن از آغاز تا انجامش،</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از فاتحه تا خاتمه حقّ و درست است، و ما ایمان داریم به آیات آن، چه محکمش و چه متشابهش، چه خاصّش و چه عامّش، چه وعدش و چه وعیدش، چه بشارتش و چه زنهارش، چه ناسخش و چه منسوخش، چه قصص و چه اخبارش، به همه آن ایمان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یک از مخلوقات 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نتواند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آنکه دلیل کاروان بشریّت و راهنمای پس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محمّد مصطفی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مؤمنان و سرپرست و امام مسلمانان، و بیان‌کننده قرآن و عالم به احکام آن، برادر و وصیّ او و متصدّی امر خاندانش می‌باشد؛ آن کس که نسبتش بدو همچون نسبت هارون است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علی بن ابی طالب امیر مؤمنان علیه السّلام است که امام تقواپیشگان، و پیشرو و جلودار کسانی است که با گرفتن وضو، سر و روی خود را نورانی کرده‌اند و در قیامت، با صورت و دست و پاهای نورانی وارد محشر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 الغرّ المحجّلین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بهترین و بالاترین اوصیاء و وارث علم و دانش همه پیامبران و فرستادگان خدا بر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وی حسن و حسین که هر دو آقا و سرور جوانان بهشتی هستند، سپس علی بن الحسین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 خدا پرستان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پس از او محمد بن علی شکافنده معضلات علوم انبیاء، سپس جعفر بن محمّد الصّادق وارث علم اوصیاء، آن گاه موسی بن جعفر الکاظم فرو برنده خشم، آن گاه علی بن موسی، بعد از وی محمّد بن علی، و بعد او علی بن محمّد، سپس حسن بن علی، و آن گاه حجّت قائم 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رحمت خدا بر همگی ایشان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اینان جملگی وصی و امام و پیشوایان دینند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زمین از حجّت خدا خالی نخواهد ماند و مردم در هیچ عصر و روزگار بدون حجّت نباشند، و آنانند که دستاویز محکم خدایند برای خلق، و پیشوایان راه حقّ و برهان و سند و ملاکند بر اهل دنیا، تا روزی که دنیا آخر شود و به خداوند باز گردد میراث زمین و اهل زمین آنان که در آن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هر کس با ایشان مخالفت نماید، گمراه و گمراه‌کننده و رهاکننده حقّ و راه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ایشانند که آن چه بگویند، اساسش قرآن است و تفسیر و تعبیر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اینانند که گفتارشان گفته رسول خدا صلّی اللَّه علیه و آله است با توضیح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بمیرد و آنان را نشناسد، او به مرگ جاهلیت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آیین ایشان است خداشناسی و پرهیزگاری، و پاکدامنی و راستگویی، و نیکی و درستی و پایداری، و کوشش، و بازگرداندن امانات مردم، و حقّ را به صاحب حقّ رساندن؛ خواه نیکوکار باشد خواه فاجر و گناهکار، و طول دادن سجده، و روزه‌دار بودن روزها و شب‌زنده‌داری، و دوری گزیدن از محرّمات، و انتظار فرج با صبر و پایداری و مقاومت و کوشش در تحقق آن، و خویشتنداری و شکیبایی در مصیبت، و حسن رفتار با دوست و رفیق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گرفتن وضو، آن طور که خداوند در کتاب خود امر فرموده، شستن روی و دو دست از آرنج‌ها تا سر انگشتان،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و مسح کردن سر و روی دو پا یک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وضو را جز غائط یا بول یا رها شدن باد از معده یا خواب یا جنابت باطل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هر کس مسح پاها را بر بشره و پوست نکشد و روی کفش خود را مسح کند، پس به راستی که خدا و رسولش را مخالفت نموده است، و واجب او را ترک کرده و کتابش را عمل ننموده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غسل روز جمعه سنّت است، و همچنین غسل دو 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 و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غسل وارد شدن به مکه یا مدینه، و غسل زیارت و غسل احرام، و غسل شب اول ماه رمضان، و شب هفدهم و شب نوزدهم و شب بیست و یکم و شب بیست و سوم آن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همه این شب‌ها سنّت و مستحب است، و غسل جنابت فریضه و واجب است، و همچنین غسل حیض مانند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نماز فریضه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چهار رکعت و عصر چهار رکعت، و مغرب سه رکعت، و عشای آخر شب چهار رکعت، و نماز صبح دو رکعت، و این‌ها هفده رکعت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نماز سنّت که در شبانه روز مستحبّ است، سی و چهار رکعت است؛ هشت رکعت قبل از نماز واجب ظهر، و هشت رکعت قبل از نماز عصر، و چهار رکعت پس از نماز مغرب، و دو رکعت نشسته پس از نماز عشاء که یک رکعت محسوب می‌شود، و هشت رکعت در هنگام سحر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طلوع 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دو رکعت نماز شفع و یک رکعت وتر، روی هم سه رکعت که پس از رکعت دوم سلام داده می‌شود، و دو رکعت نافله نماز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در اول وقت افضل است، و ثواب نماز جماعت بیست و چهار برابر نماز فرادی است، و نماز به جماعت با امام فاجر نماز محسوب نمی‌شود، و جز به کسانی که اهل ولایت و طرفداران و هم مذهبان علی علیه السّلام می‌باشند، اقتدا 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اقتدای به مخالفان علی علیه السّلام جایز و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پوست حیوان مرده نماز خوانده نمی‌شود، و همچنین در پوست درندگان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جایز نیست در تشهد اول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علینا و علی عباد اللَّه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خروج از نماز به گفتن سلام است، و چون این سلام گفتی، از نماز خارج شده‌ای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نماز شکسته رفتن هشت فرسخ است و زیادتر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 روز تمام با وسایل آن روز، شخص در راه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چون مسافرت کنی و نماز را شکسته بخوانی، روزه‌ات را باید افطار کنی، و هر کس مسافرتش شرعی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گرفت و افطار نکرد، روزه‌اش باطل است و باید آن را در حضر قضا کند، زیرا روزه در سفر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قنوت در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و ظهر و عصر و مغرب و عشاء سنّت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حتّی الامکان باید آن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نماز بر میّت پنج تکبیر است، پس هر کس کم کند، یعنی کمتر از پنج تکبیر بگوید، با سنّت مخالفت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میّت را به گور سرازیر می‌کنند، باید ابتدا از پایش آرام آرام داخل قبر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و بلند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نمازها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زکات واجب در هر دویست درهم، پنج درهم است و در کمتر از آن زکاتی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زکات بر مال تعلّق نمی‌گیرد، مگر پس از این که سال بر او بگذرد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وارد ماه دوازدهم سال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جایز نیست که زکات را به غیر اثنی عشری مذهب داد، یا به غیر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به تشیّع معروفند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عشریّه زکات گندم و جو و خرما و مویز چون به پنج وسق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کدام شصت صاع است و هر صاع چهار 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زکات تعلّق می‌گیرد، نه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زکات فطره بر هر فردی چه کوچک و چه بزرگ، چه آزاد و چه برده، چه مرد و چه زن، واجب می‌باشد که آن عبارت است از گندم و جو و خرما و مویز، یک صاع که آن چهار مدّ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مدّ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جایز نیست به غیر شیعه امامی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آخرین حدّ حیض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روز است و کمترش سه روز،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مستحاضه به خود پنبه بردارد تا مانع از آمدن خون باشد و غسل می‌کند و نماز می‌خواند، و امّا حائض نماز را ترک می‌کند و قضا هم ندارد، و روزه را ترک می‌کند، امّا آن را باید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روزه ماه رمضان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رؤیت هلال روزه گرفته می‌شود و با رؤیت هلال، 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مستحبّی را نمی‌توان به جماعت بجای آورد، زیرا آن بدعت است و گمراهی و هر گمراهی سرانجامش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روزه سه روز در هر ماه در هر دهه یک روز پنجشنبه اول و پنجشنبه آخر و چهارشنبه وسط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روزه ماه شعبان بسیار نیکوست برای آن شخص که روزه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روزه‌های قضاشده ماه رمضان را می‌توان متفرّقا بجای آورد و مجزی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حجّ خانه خدا بر کسی که مستطیع باشد و راهی به آن داشته باشد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استطاعت و راه داشتن، دارای زاد و راحله بودن و صحت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برای غیر اهل مکّه، حجّ تمتّع است، و حجّ قرآن و افرادی که سنّی‌ها بجا می‌آورند درست نیست، مگر برای کسانی که از اهل مکّه‌اند و منزلشان در آن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احرام قبل از رسیدن به میقات درست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 که به نذر بر خود واجب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أَتِمُّوا الْحَجَّ وَ الْعُمْرَةَ 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برای خدا حجّ و عمره را به پایان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جایز نیست گوسفند اخته را قربانی کرد و پذیرفته نمی‌شود، زیرا که آن ناقص است و همچنین گوسفندی که بیضه‌های او در اثر ضربه‌ای از کار افتاده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جهاد به دستور امام عادل واجب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بهه جهت حفظ مال خود کشته شود شهید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جایز نیست احدی از کافران یا ناصبیان را در زمان تقیّه کشت، مگر این که قاتل باشد یا ماجراجو و مفسد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ستمکار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هم در صورتی است که بر خود و اصحاب و یاران خود از کشته شدن نهراسی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بیم آن باشد که طرفداران آن کافر یا ناصبی دست به خونریزی و کشتار اهل حقّ زنند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تقیّه کردن در زمان تقیّه یا محلّ تقیّه واجب است، و کسی که برای دفع ظلم از خود از روی تقیّه سوگند به دروغ یاد کند، کفّاره ندارد و گناه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و طلاق بنا به روش و سنت رسول خدا صلّی اللَّه علیه و آله، آن روشی که خداوند تعالی در کتاب خود فرموده و در سنّت رسول است صحیح است و در غیر آن روش و شرایط، طلاق مخالف کتاب است و درست نیست، چنان که نکاح نیز اگر با کتاب خدا مخالف بود نکاح نیست و رابطه و علقه زوجیّت ایجاد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جایز نیست مرد بیش از چهار زن آزاد را به همسری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زن سه بار طلاق عدّی داده شد، دیگر بدان مرد باز نمی‌گردد، مگر آنکه شوهری به عقد دوام اختیار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 چه او مرد یا طلاق داد، محلّل واقع شده و بر شوهر اول حلال می‌شود و می‌تواند به عقد نکاح او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 مؤمنان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بپرهیزید از ازدواج با زنانی که در یک مجلس سه بار طلاق داده شده‌اند، زیرا که اینان دارای شوهرند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صلوات بر پیغمبر در همه جا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عطسه کردن، یا در وقت ذبح کردن حیوانات حلال گوشت و غیر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صَلُّوا عَلَیْهِ وَ سَلِّمُوا تَسْلِیماً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اختصاص به تشهّد نماز ندارد، بلکه عمومیّت دارد و در تشهّد ترکش جایز نیست و نماز را ناقص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دوستی با دوستان خدا، و دشمنی با دشمنان خدا و بیزاری جستن از آن ها و از پیشوایانشان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نیکی به پدر و مادر واجب است، هر چند مشرک باشند، امّا طاعتشان در امری که معصیت خدای عزوجل است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پدر و مادر، بلکه اطاعت هیچ کس در معصیت پروردگار جایز نیست، چرا که مخلوقی را در نافرمانی و معصیت خالق اطاعت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ذبح برّه تو دلی که از شکم مذبوح در وقت ذبح مادرش مرده به دنیا آید، در صورتی که مو و کلک داشته باشد، همان ذبح مادرش می‌باشد و در صورتی که زنده به دنیا آید، باید آن را سر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جایز بودن آن دو متعه که خداوند در کتابش نازل فرموده و پیامبر صلّی اللَّه علیه و آله آن را سنّت نهاده است، یکی متعه زوجه و عقد انقطاعی و به مدت معیّن است، و دیگری متعه حجّ؛ یعنی تمتّع در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فرایض و میراث همان نحوی است که خداوند تعالی در کتابش مقرّر فرموده، و نباید از آن حدود تعدّی کرد و حقّ پاره‌ای را زیاد داد که به دیگران ستم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وجود فرزند و پدر و مادر، احدی از اقوام ارث نمی‌برند، مگر شوهر یا 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در کتاب خدا سهمی برای ایشان ذکر شده است، به میراث سزاوارترند از کسانی که حقّی بر ایشان ذکر نشده است، و عصبه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عصبه در اصطلاح فقها آن است که مال میراث از سهامی که در فرائض معیّن شده زیاد بیاید و سهم بران سهمشان به یک یکم نرسد و مثلا هفت دهم مال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زائد را فقهای عامه می‌گویند که باید به خویشان متوفّی غیر آنان که سهم برده‌اند داد، و در مذهب ما باید به صاحب سهام موافق سهمشان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اگر مال میراث از سهامی که در قرآن ذکر شد کم بیاید، مثلا سهام ده هشتم باشد، کسر مال را باید از چه کسی کم کرد؟ در مذهب ما هر کسی که دو سهم برای وی در شرایط مختلف ذکر شده است، از سهم کمتر او دیگر کسر نمی‌کنند، و از کسانی که یک سهم معیّن برای ایشان ذکر شد کسر می‌کنند، ولی عامّه از سهم همه میراث بر آن کسر می‌گذارند و این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دین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عقیقه کردن از برای مولود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همچنین نامگذاری و تراشیدن موی سرش در روز هفتم میلادش و به وزن موی او طلا یا نقره صدقه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ختنه کردن برای مردان واجب، و خیر است برای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تبارک و تعالی کسی را به اندازه طاقتش مکلّف نمی‌سازد،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یُکَلِّفُ اللَّهُ نَفْساً إِلَّا وُسْعَها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کسی را مکلّف نمی‌سازد، مگر در حدی که کاملا و با کمال راحتی بتواند تکلیف خود را انجام دهد و در سعه باشد نه در منتهای طاقت و فشار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افعال بندگان مخلوق خدا است، امّا به خلق تقدیری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 خواسته است مختار باشند و بتوانند انجام دهند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خلق تکوینی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اختیار نداشته باشند و بدون دخالت و هیچ گونه تصرّف مانند ابزار کارگر، عملی از آن ها سربزند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البتّه خالق همه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نه به جبر قائلیم و نه به تفویض،</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و خداوند بی‌تقصیر را به جای مجرم و تقصیرکار مؤاخذه نمی‌کند، و کودکان را به گناه پدران عذاب نمی‌نماید، و هیچ کس بار دیگری را نخواهد کشید، و برای شخص نیست، مگر آن چه را که خود به کوشش به دست آورده، و بر خداوند است که بگذرد و عفو کند و به فضل و کرمش رفتار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ستم و جور و ظلم از او صادر نمی‌شود، زیرا که منزّه و مبرّای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فرمانبری کسی را که می‌داند او مردم را گمراه می‌کند و از صراط حقّ دور می‌سازد، واجب نساخته است و برای رسالتش این چنین کسی را برنگزیده است، و از بندگانش آن کس را که می‌داند که وی به او و به عبادتش کافر خواهد شد و پیروی شیطان را خواهد کرد، انتخاب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اسلام غیر از ایمان است، و هر مؤمنی مسلمان است، ولی هر مسلمانی مؤمن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دزد در هنگام دزدی ایمان ندارد، و همچنین زانی در هنگام زنا کردن ایمان از او سلب شده و در آن حال مؤمن نیست، چرا که اگر مؤمن بود زنا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 حدود یعنی کسانی که مستحقّ کیفر حدّ هستند نه از مؤمنانند و نه از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هیچ کس را از مؤمنین که وعده بهشت به او داده، به دوزخ داخل نمی‌کند، و کافری را که وعده خلود ابدی در آتش به او داده، از آتش بیرون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نمی‌آمرزد کسی را که مشرک بوده و برایش انباز و شریکی قائل می‌شده است، و به غیر از شرک را 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آن کسی را که خود صلاح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گناهکاران موحّدان را در آتش دوزخ مخلّد نمی‌دارد و روزی نجات خواهند یافت و از آتش خارجشان خواهند کرد، و شفاعت در حقّ ایشان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روزگار، روزگار تقیّه است در این مرز و بوم، که آن سرزمین اسلام است نه سرزمین کفر و نه سرزمین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به معروف و نهی از منکر هر دو واجب و از واجبات است، در صورت امکان که بیمی بر جان شخص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ایمان، به ادای امانت و پرهیز از جمیع گناهان کبیره است، و آن شناخت و معرفت خدا و رسول است به دل و صمیم قلب و اقرار نمودن با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صریحا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 و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آن اعتقاد، عمل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تکبیر در روز عید فطر و قربان واجب است، و در عید فطر در تعقیب پنج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تکبیر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ابتدای آن ها بعد از نماز مغرب شب 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عید قربان بعد از ده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ابتدای آن عقب نماز ظهر است در روز قربانی و عید اضحی که دهم ماه ذی حجّه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کسی که در منی حاضر باشد بعد از پانزده نماز واجب است، یعنی ترکش زیان 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و زن در حالت بعد از زایمان و نفاس، بیش از هجده روز ترک نماز نمی‌کند، پس اگر پیش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هیجده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شد، نماز بخواند، ولی اگر از هجده روز گذشت و خون بند نیامد، پس غسل می‌کند و نماز گزارد و عمل مستحاضه را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عذاب قبر و عالم برزخ، و به منکر و نکیر ایمان داشتن، و نیز به برانگیخته شدن پس از مرگ در روز رستاخیز، و به میزان و پل صراط، و بیزاری از کسانی که در حقّ آل محمّد علیهم السّلام ظلم کردند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رؤسا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خانه‌نشین نمودند، از بلاد و زادگاه خود بیرون راندند، یا قصد آن را داشتند، و ستم و ناروایی را بر آنان سنّت نهادند، و سنّت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زیر و رو کرده و تغییر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بیزاری از پیمان‌شکنان که اصحاب جمل باشند و قاسطین که معاویه و اتباع اویند، و مارقین که خوارج نهروانند، از اینانند که هتک حجاب رسول خدا صلّی اللَّه علیه و آله کردند و بیعت با امامشان را شکستند و آن زنگ را سوار شتر کرده و به بصره آوردند، و با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قتال پرداختند، و شیعیان باتقوا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رحمت خدا بر ایشان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بیزاری جستن از آن کس که صحابه نیکوکار و اخیار را نفی بلد کرد و آنان را به غربت فرستاد، و آن ها را که رسول خدا صلّی اللَّه علیه و آله طرد کرده بود به مرکز اسلام آورد، و ملعونان را پناه داد، و اموال مسلمین را در میان توانگران پخش کرد و فقرا را محروم ساخت و به ضعفا چیزی از حقّشان نپرداخت، مگر اندکی، و بی‌خردان را از عمّال و کارگزاران مملکت اسلامی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معاویه و عمرو بن عاص که هر دو مورد لعن رسول خدا صلّی اللَّه علیه و آله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واجب است بیزاری جستن از دوستان ایشان که با امیر مؤمنان به محاربه برخاستند، انصار و مهاجرین را کشتند، و اهل فضل و صلاح را از پیشینیان به قتل رسانیدند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بیزاری از اهل شوری، و ابو موسی اشعریّ و دوستانش که اینان کسانی هستند که اهل این آیه‌اند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ضَلَّ سَعْیُهُمْ فِی الْحَیاةِ الدُّنْیا وَ هُمْ یَحْسَبُونَ أَنَّهُمْ یُحْسِنُونَ صُنْعاً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الَّذِینَ کَفَرُوا بِآیاتِ رَبِّهِمْ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اینان کسانی هستند که زیانکارترین مردمند که گم شد و ضایع گردید کوشش‌های ایشان به انجام کارهای نیک در این دنیا، و می‌پندارند که کار نیکو انجام می‌دهند، و اینانند که به آیات و نشانه‌های پروردگارشان کافر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ولایت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لقای پروردگار کافر شدند، یعنی خدا را ملاقات خواهند کرد و می‌میرند بدون ولایت علی علیه السّلام و اعمالشان یکسر تباه و حبط و نابود می‌شود، و روز رستاخیز ترازویی برای ایشان بپا نخواهیم کرد که بدان عمل خیر ایشان سنجیده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فَحَبِطَتْ أَعْمالُهُمْ فَلا نُقِیمُ لَهُمْ یَوْمَ الْقِیامَةِ وَزْنا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نتیجه اعمالشان تباه گردید، و روز قیامت برای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ارزشی نخواهیم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سگان اهل دوزخند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واجب است بیزاری از بت‌های ساختگی که پیشوایان ضلالت و گمراهی و جلوداران جور و ستم بر رعیّت بودند، جملگی از اولین و آخرینشان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بیزاری از کسانی که همکار پی‌کنندگان ناقه صالح بودند که از اشقیای اولین است، و اینان اشقیاء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 کس که با آنان طرح دوستی ریخته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واجب است دوستی و موالات با علی علیه السّلام و زیر پرچم او بودن، و تحت پرچم کسانی که در صراط و منهاج و راه و روش پیغمبرشان صلوات اللَّه علیه گام برداشتند، و سلوک نمودند، و چیزی از سنّت او را تغییر ندادند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سنّت و عمل به بدعت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سلمان فارسی، ابوذر غفاری، مقداد بن اسود، عمّار یاسر، حذیفة بن الیمان، ابو هیثم بن تیّهان، سهل بن حنیف، عبادة بن صامت، ابو ایّوب امسیحیان، خزیمة بن ثابت ذو الشّهادتین، ابو سعید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الخدری و امثال اینان که خداوند از آنان راضی بود و رحمت و رضوانش بر ایشان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دوستی تابعان و هم عقیده‌ها و پیروانشان، و هدایت یافتگان به راهنمایی و تعلیم ایشان، و کسانی که در راه آنان قدم برداشتند و به روش آنان سلوک کردند، خداوند از ایشان خشنود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آیین اسلام است حرمت خمر و مسکرات؛ چه اندک و چه بسیار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حرمت هر مست‌کننده‌ای اندک یا بسیارش، و هر چه بسیارش مستی آورد، اندکش نیز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مضطرّ به آن نباید شراب بخورد، زیرا او را خواهد کشت، و از اسلام است حرمت هر حیوان درّنده‌ای که دارای دندان‌های نیش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صاحب چنگالی از پرندگان، و نیز حرمت اسپرز؛ چون خون بسته است، و حرمت جرّی و ماهی مرده روی آب، و مار ماهی، و زمّیر و هر ماهی که فلس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اجتناب و دوری گزیدن از گناهان کبیره مانند قتل نفس، که خداوند آن را حرام فرموده، و زنا و دزدی و خوردن مسکرات و فراهم کردن نارضایتی والدین، و فرار از میدان نبرد، و خوردن مال یتیم از راه ستم و زور، و خوردن مردار و خون و گوشت خوک، و ذبایحی که نام غیر خدا بر آن برده شده است یا نام خدا بر آن برده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بعض این حرمت‌ها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حال ضرورت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رباخواری پس از دانستن آن، و مال حرام و قمار، و کم فروشی در کیل و وزن، و تهمت به زنان پاکدامن زدن، و عمل قوم لوط، و به دروغ شهادت دادن، و یأس از رحمت خداوند، و امن از عقوبت خداوندی، و قطع امید از رحمت پروردگار، و یاری ظالمان و ستمگران، و گرویدن به آن ها، و سوگند به دروغ یاد کردن، و حقوق و طلب مردم را با داشتن مال نپرداختن، و دروغ گفتن و تکبّر کردن، و اسراف و تبذیر و خیانت، و کوچک شمردن حجّ خانه کعبه، و نبرد با اولیای حقّ تعالی، و سرگرم ساز و آواز طرب شدن، و اصرار بر گناهان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حمزه بن محمّد علویّ که از احفاد زید بن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برای من روایت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بن علی بن شاذان از پدرش، از فضل بن شاذان، از علی بن موسی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کتاب را نقل کرده است، الّا این که نگفته است که حضرت برای مأمون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و در حدیث او نامه این اضافه را دارد که زکات فطره را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گندم و یا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و خرما و مویز گفته، و وضو را شستن یک بار یک بار را فریضه، و دو بار دو بار را نیکو بجای آوردن آن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گناهان پیمبران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قرآن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صغایر بخشوده گفته است، و نیز زکات را در نُه چیز معیّن کرده که گندم و جو و خرما و مویز و شتر و گاو و گوسفند، و طلا و نقره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حدیث عبدالواحد بن محمّد بن عبدوس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من صحیح‌تر است، و لا قوّة إلّا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حاکم ابو محمّد جعفر بن نعیم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عمویش محمّد بن شاذان، از فضل بن شاذان، از حضرت رضا علیه السّلام آن را مانند حدیث عبدالواحد بن محمّد بن عبدوس برایم روایت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9" w:name="__RefHeading___Toc1572857_1468164448"/>
      <w:bookmarkStart w:id="520" w:name="_Toc204"/>
      <w:bookmarkEnd w:id="519"/>
      <w:r>
        <w:rPr>
          <w:rtl w:val="true"/>
        </w:rPr>
        <w:t>بیان</w:t>
      </w:r>
      <w:bookmarkEnd w:id="520"/>
    </w:p>
    <w:p>
      <w:pPr>
        <w:pStyle w:val="BookText"/>
        <w:rPr/>
      </w:pPr>
      <w:r>
        <w:rPr>
          <w:rFonts w:ascii="IRNazanin" w:hAnsi="IRNazanin" w:eastAsia="IRNazanin"/>
          <w:color w:val="111111"/>
          <w:sz w:val="28"/>
          <w:sz w:val="28"/>
          <w:szCs w:val="28"/>
          <w:rtl w:val="true"/>
          <w:lang w:bidi="fa-IR"/>
        </w:rPr>
        <w:t>قوله علیه السلام من أهل الاستئثار أی الاستبداد بالخلافة من غیر استحقاق و إنما أجمل ذلک تقیة و فی بعض النسخ من أهل الاستثارة من أبی موسی بدون الواو فالمراد البراءة من أبی موسی و أتباعه الذین طلبوا إثارة الفتنة بالتحکیم فکلمة من للبیان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اهل الاستیثار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استبداد خلافت بدون استحقاق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علیه السّلام این جمله را از باب تقیه مجمل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اهل الاستثاره من أبی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واو آمده است که مقصود برائت و بیزاری از ابو موسی و پیروانش است آنان که با پیشنهاد حکمیت آتش فتنه را به پا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1" w:name="__RefHeading___Toc1572859_1468164448"/>
      <w:bookmarkStart w:id="522" w:name="_Toc205"/>
      <w:bookmarkEnd w:id="521"/>
      <w:r>
        <w:rPr>
          <w:rtl w:val="true"/>
        </w:rPr>
        <w:t>«</w:t>
      </w:r>
      <w:r>
        <w:rPr/>
        <w:t>2</w:t>
      </w:r>
      <w:r>
        <w:rPr>
          <w:rtl w:val="true"/>
        </w:rPr>
        <w:t>»</w:t>
      </w:r>
      <w:bookmarkEnd w:id="522"/>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 تحف العقول رُوِیَ أَنَّ الْمَأْمُونَ بَعَثَ الْفَضْلَ بْنَ سَهْلٍ ذَا الرِّئَاسَتَیْنِ إِلَی الرِّضَا علیه السلام فَقَالَ لَهُ إِنِّی أُحِبُّ أَنْ تَجْمَعَ لِی مِنَ الْحَلَالِ وَ الْحَرَامِ وَ الْفَرَائِضِ وَ السُّنَنِ فَإِنَّکَ حُجَّةُ اللَّهِ عَلَی خَلْقِهِ وَ مَعْدِنُ الْعِلْمِ فَدَعَا الرِّضَا علیه السلام بِدَوَاةٍ وَ قِرْطَاسٍ وَ قَالَ لِلْفَضْلِ اکْتُبْ بِسْمِ اللَّهِ الرَّحْمنِ الرَّحِیمِ حَسْبُنَا شَهَادَةُ أَنْ لَا إِلَهَ إِلَّا اللَّهُ أَحَداً صَمَداً لَمْ یَتَّخِذْ صَاحِبَةً وَ لَا وَلَداً قَیُّوماً سَمِیعاً بَصِیراً قَوِیّاً قَائِماً بَاقِیاً نُوراً عَالِماً لَا یَجْهَلُ قَادِراً لَا یَعْجِزُ غَنِیّاً لَا یَحْتَاجُ عَدْلًا لَا یَجُورُ خَلَقَ کُلَّ شَیْ‌ءٍ لَیْسَ کَمِثْلِهِ شَیْ‌ءٌ لَا شِبْهَ لَهُ وَ لَا ضِدَّ وَ لَا نِدَّ وَ لَا کُفْوَ وَ أَنَّ مُحَمَّداً عَبْدُهُ وَ رَسُولُهُ وَ أَمِینُهُ وَ صَفْوَتُهُ مِنْ خَلْقِهِ سَیِّدُ الْمُرْسَلِینَ وَ خَاتَمُ النَّبِیِّینَ وَ أَفْضَلُ الْعَالَمِینَ لَا نَبِیَّ بَعْدَهُ وَ لَا تَبْدِیلَ لِمِلَّتِهِ وَ لَا تَغْیِیرَ وَ أَنَّ جَمِیعَ مَا جَاءَ بِهِ مُحَمَّدٌ صلی الله علیه و آله هُوَ الْحَقُّ الْمُبِینُ نُصَدِّقُ بِهِ وَ بِجَمِیعِ مَنْ مَضَی قَبْلَهُ مِنْ رُسُلِ اللَّهِ وَ أَنْبِیَائِهِ وَ حُجَجِهِ وَ نُصَدِّقُ بِکِتَابِهِ الصَّادِقِ الَّذِی لا یَأْتِیهِ الْباطِلُ مِنْ بَیْنِ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یَدَیْهِ وَ لا مِنْ خَلْفِهِ تَنْزِیلٌ مِنْ حَکِیمٍ حَمِیدٍ </w:t>
      </w:r>
      <w:r>
        <w:rPr>
          <w:rStyle w:val="FootnoteAnchor"/>
          <w:rtl w:val="true"/>
        </w:rPr>
        <w:footnoteReference w:id="1059"/>
      </w:r>
      <w:r>
        <w:rPr>
          <w:rFonts w:ascii="Amiri" w:hAnsi="Amiri" w:eastAsia="Amiri" w:cs="Amiri"/>
          <w:color w:val="111111"/>
          <w:sz w:val="28"/>
          <w:sz w:val="28"/>
          <w:szCs w:val="28"/>
          <w:rtl w:val="true"/>
          <w:lang w:bidi="ar-SA"/>
        </w:rPr>
        <w:t xml:space="preserve">وَ أَنَّهُ کِتَابُهُ الْمُهَیْمِنُ عَلَی الْکُتُبِ کُلِّهَا وَ أَنَّهُ حَقٌّ مِنْ فَاتِحَتِهِ إِلَی خَاتِمَتِهِ نُؤْمِنُ بِمُحْکَمِهِ وَ مُتَشَابِهِهِ وَ خَاصِّهِ وَ عَامِّهِ وَ وَعْدِهِ وَ وَعِیدِهِ وَ نَاسِخِهِ وَ مَنْسُوخِهِ وَ قِصَصِهِ وَ أَخْبَارِهِ لَا یَقْدِرُ وَاحِدٌ مِنَ الْمَخْلُوقِینَ أَنْ یَأْتِیَ بِمِثْلِهِ وَ أَنَّ الدَّلِیلَ وَ الْحُجَّةَ مِنْ بَعْدِهِ عَلِیٌّ أَمِیرُ الْمُؤْمِنِینَ وَ الْقَائِمُ بِأُمُورِ الْمُسْلِمِینَ وَ النَّاطِقُ عَنِ الْقُرْآنِ وَ الْعَالِمُ بِأَحْکَامِهِ أَخُوهُ وَ خَلِیفَتُهُ وَ وَصِیُّهُ وَ الَّذِی کَانَ مِنْهُ بِمَنْزِلَةِ هَارُونَ مِنْ مُوسَی عَلِیُّ بْنُ أَبِی طَالِبٍ أَمِیرُ الْمُؤْمِنِینَ وَ إِمَامُ الْمُتَّقِینَ وَ قَائِدُ الْغُرِّ الْمُحَجَّلِینَ وَ یَعْسُوبُ الْمُؤْمِنِینَ وَ أَفْضَلُ الْوَصِیِّینَ بَعْدَ النَّبِیِّینَ وَ بَعْدَهُ الْحَسَنُ وَ الْحُسَیْنُ علیهما السلام وَاحِدٌ بَعْدَ وَاحِدٍ </w:t>
      </w:r>
      <w:r>
        <w:rPr>
          <w:rStyle w:val="FootnoteAnchor"/>
          <w:rtl w:val="true"/>
        </w:rPr>
        <w:footnoteReference w:id="1060"/>
      </w:r>
      <w:r>
        <w:rPr>
          <w:rFonts w:ascii="Amiri" w:hAnsi="Amiri" w:eastAsia="Amiri" w:cs="Amiri"/>
          <w:color w:val="111111"/>
          <w:sz w:val="28"/>
          <w:sz w:val="28"/>
          <w:szCs w:val="28"/>
          <w:rtl w:val="true"/>
          <w:lang w:bidi="ar-SA"/>
        </w:rPr>
        <w:t xml:space="preserve">إِلَی یَوْمِنَا هَذَا عِتْرَةُ الرَّسُولِ وَ أَعْلَمُهُمْ بِالْکِتَابِ وَ السُّنَّةِ وَ أَعْدَلُهُمْ بِالْقَضِیَّةِ وَ أَوْلَاهُمْ بِالْإِمَامَةِ کُلَّ عَصْرٍ وَ زَمَانٍ وَ أَنَّهُمْ الْعُرْوَةُ الْوُثْقَی وَ أَئِمَّةُ الْهُدَی وَ الْحُجَّةُ عَلَی أَهْلِ الدُّنْیَا حَتَّی </w:t>
      </w:r>
      <w:r>
        <w:rPr>
          <w:rStyle w:val="FootnoteAnchor"/>
          <w:rtl w:val="true"/>
        </w:rPr>
        <w:footnoteReference w:id="1061"/>
      </w:r>
      <w:r>
        <w:rPr>
          <w:rFonts w:ascii="Amiri" w:hAnsi="Amiri" w:eastAsia="Amiri" w:cs="Amiri"/>
          <w:color w:val="111111"/>
          <w:sz w:val="28"/>
          <w:sz w:val="28"/>
          <w:szCs w:val="28"/>
          <w:rtl w:val="true"/>
          <w:lang w:bidi="ar-SA"/>
        </w:rPr>
        <w:t xml:space="preserve">أَنْ یَرِثَ اللَّهُ الْأَرْضَ وَ مَنْ عَلَیْهَا وَ هُوَ خَیْرُ الْوَارِثِینَ وَ أَنَّ کُلَّ مَنْ خَالَفَهُمْ ضَالٌّ مُضِلٌّ تَارِکٌ لِلْحَقِّ وَ الْهُدَی وَ أَنَّهُمُ الْمُعَبِّرُونَ عَنِ الْقُرْآنِ النَّاطِقُونَ عَنِ الرُّسُلِ بِالْبَیَانِ </w:t>
      </w:r>
      <w:r>
        <w:rPr>
          <w:rStyle w:val="FootnoteAnchor"/>
          <w:rtl w:val="true"/>
        </w:rPr>
        <w:footnoteReference w:id="1062"/>
      </w:r>
      <w:r>
        <w:rPr>
          <w:rFonts w:ascii="Amiri" w:hAnsi="Amiri" w:eastAsia="Amiri" w:cs="Amiri"/>
          <w:color w:val="111111"/>
          <w:sz w:val="28"/>
          <w:sz w:val="28"/>
          <w:szCs w:val="28"/>
          <w:rtl w:val="true"/>
          <w:lang w:bidi="ar-SA"/>
        </w:rPr>
        <w:t xml:space="preserve">مَنْ مَاتَ لَا یَعْرِفُهُمْ وَ لَا یَتَوَلَّاهُمْ بِأَسْمَائِهِمْ وَ أَسْمَاءِ آبَائِهِمْ مَاتَ مِیتَةً جَاهِلِیَّةً وَ أَنَّ مِنْ دِینِهِمُ الْوَرَعَ وَ الْعِفَّةَ وَ الصِّدْقَ وَ الصَّلَاحَ وَ الِاجْتِهَادَ وَ أَدَاءَ الْأَمَانَةِ إِلَی الْبَرِّ وَ الْفَاجِرِ وَ طُولَ السُّجُودِ وَ الْقِیَامَ بِاللَّیْلِ وَ اجْتِنَابَ الْمَحَارِمِ وَ انْتِظَارَ الْفَرَجِ بِالصَّبْرِ وَ حُسْنَ الصُّحْبَةِ وَ حُسْنَ الْجِوَارِ وَ بَذْلَ الْمَعْرُوفِ وَ کَفَّ الْأَذَی وَ بَسْطَ الْوَجْهِ وَ النَّصِیحَةَ وَ الرَّحْمَةَ لِلْمُؤْمِنِینَ ثُمَّ الْوُضُوءُ کَمَا أَمَرَ اللَّهُ تَعَالَی فِی کِتَابِهِ غَسْلُ الْوَجْهِ وَ الْیَدَیْنِ وَ مَسْحُ الرَّأْسِ وَ الرِّجْلَیْنِ وَاحِدٌ فَرِیضَةٌ وَ اثْنَانِ إِسْبَاغٌ وَ مَنْ زَادَ أَثِمَ وَ لَمْ یُؤْجَرْ وَ لَا یَنْقُضُ الْوُضُوءَ إِلَّا الرِّیحُ وَ الْبَوْلُ وَ الْغَائِطُ وَ النَّوْمُ وَ الْجَنَابَةُ وَ مَنْ مَسَحَ عَلَی الْخُفَّیْنِ فَقَدْ خَالَفَ اللَّهَ وَ رَسُولَهُ وَ کِتَابَهُ وَ لَمْ یُجْزِ عَنْهُ وُضُوؤُهُ وَ ذَلِکَ أَنَّ عَلِیّاً خَالَفَ الْقَوْمَ فِی الْمَسْحِ عَلَی الْخُفَّیْنِ فَقَالَ لَهُ عُمَرُ رَأَیْتُ النَّبِیَّ صلی الله علیه و آله یَمْسَحُ فَقَالَ عَلِیٌّ علیه السلام قَبْلَ نُزُولِ سُورَةِ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الْمَائِدَةِ أَوْ بَعْدَهَا قَالَ لَا أَدْرِی قَالَ عَلِیٌّ علیه السلام لَکِنَّنِی أَدْرِی أَنَّ رَسُولَ اللَّهِ صلی الله علیه و آله لَمْ یَمْسَحْ عَلَی خُفَّیْهِ مُنْذُ نَزَلَتْ سُورَةُ الْمَائِدَةِ وَ الِاغْتِسَالُ مِنَ الْجَنَابَةِ وَ الِاحْتِلَامِ وَ الْحَیْضِ وَ غُسْلُ مَنْ غَسَّلَ الْمَیِّتَ فَرْضٌ وَ الْغُسْلُ یَوْمَ الْجُمُعَةِ وَ الْعِیدَیْنِ وَ دُخُولِ مَکَّةَ وَ الْمَدِینَةِ وَ غُسْلُ الزِّیَارَةِ وَ غُسْلُ الْإِحْرَامِ وَ یَوْمِ عَرَفَةَ وَ أَوَّلِ لَیْلَةٍ مِنْ شَهْرِ رَمَضَانَ وَ لَیْلَةِ تِسْعَ عَشْرَةَ مِنْهُ وَ إِحْدَی وَ عِشْرِینَ وَ ثَلَاثٍ وَ عِشْرِینَ مِنْهُ سُنَّةٌ وَ صَلَاةُ الْفَرِیضَةِ الظُّهْرُ أَرْبَعُ رَکَعَاتٍ وَ الْعَصْرُ أَرْبَعُ رَکَعَاتٍ وَ الْمَغْرِبُ ثَلَاثُ رَکَعَاتٍ وَ الْعِشَاءُ الْآخِرَةُ أَرْبَعُ رَکَعَاتٍ وَ الْفَجْرُ رَکْعَتَانِ فَذَلِکَ سَبْعَ عَشْرَةَ رَکْعَةً وَ السُّنَّةُ أَرْبَعٌ وَ ثَلَاثُونَ رَکْعَةً مِنْهَا ثَمَانٌ قَبْلَ الظُّهْرِ وَ ثَمَانٌ بَعْدَهَا وَ أَرْبَعٌ بَعْدَ الْمَغْرِبِ وَ رَکْعَتَانِ مِنْ جُلُوسٍ بَعْدَ الْعِشَاءِ الْآخِرَةِ تُعَدَّانِ بِوَاحِدَةٍ وَ ثَمَانٌ فِی السَّحَرِ وَ الْوَتْرُ ثَلَاثُ رَکَعَاتٍ وَ رَکْعَتَانِ بَعْدَ الْوَتْرِ وَ الصَّلَاةُ فِی أَوَّلِ الْأَوْقَاتِ وَ فُضِّلَ الْجَمَاعَةُ عَلَی الْفَرْدِ بِکُلِّ رَکْعَةٍ أَلْفَیْ رَکْعَةٍ وَ لَا تُصَلِّ خَلْفَ فَاجِرٍ لَا تَقْتَدِی إِلَّا بِأَهْلِ الْوَلَایَةِ وَ لَا تُصَلِّ فِی جُلُودِ الْمَیْتَةِ وَ لَا جُلُودِ السِّبَاعِ وَ التَّقْصِیرُ فِی أَرْبَعِ فَرَاسِخَ بُرَیْدٌ ذَاهِبٌ وَ بُرَیْدٌ جَاءٍ اثْنَا عَشَرَ مِیلًا وَ إِذَا قَصَّرْتَ أَفْطَرْتَ وَ الْقُنُوتُ فِی أَرْبَعِ صَلَوَاتٍ فِی الْغَدَاةِ وَ الْمَغْرِبِ وَ الْعَتَمَةِ وَ یَوْمِ الْجُمُعَةِ صَلَاةِ الظُّهْرِ </w:t>
      </w:r>
      <w:r>
        <w:rPr>
          <w:rStyle w:val="FootnoteAnchor"/>
          <w:rtl w:val="true"/>
        </w:rPr>
        <w:footnoteReference w:id="1063"/>
      </w:r>
      <w:r>
        <w:rPr>
          <w:rFonts w:ascii="Amiri" w:hAnsi="Amiri" w:eastAsia="Amiri" w:cs="Amiri"/>
          <w:color w:val="111111"/>
          <w:sz w:val="28"/>
          <w:sz w:val="28"/>
          <w:szCs w:val="28"/>
          <w:rtl w:val="true"/>
          <w:lang w:bidi="ar-SA"/>
        </w:rPr>
        <w:t xml:space="preserve">وَ کُلُّ الْقُنُوتِ قَبْلَ الرُّکُوعِ وَ بَعْدَ الْقِرَاءَةِ وَ الصَّلَاةُ عَلَی الْمَیِّتِ خَمْسُ تَکْبِیرَاتٍ وَ لَیْسَ فِی صَلَاةِ الْجَنَائِزِ تَسْلِیمٌ لِأَنَّ التَّسْلِیمَ فِی صَلَاةِ الرُّکُوعِ وَ السُّجُودِ وَ لَیْسَ لِصَلَاةِ الْجِنَازَةِ رُکُوعٌ وَ لَا سُجُودٌ وَ یُرَبَّعُ قَبْرُ الْمَیِّتِ وَ لَا یُسَنَّمُ </w:t>
      </w:r>
      <w:r>
        <w:rPr>
          <w:rStyle w:val="FootnoteAnchor"/>
          <w:rtl w:val="true"/>
        </w:rPr>
        <w:footnoteReference w:id="1064"/>
      </w:r>
      <w:r>
        <w:rPr>
          <w:rFonts w:ascii="Amiri" w:hAnsi="Amiri" w:eastAsia="Amiri" w:cs="Amiri"/>
          <w:color w:val="111111"/>
          <w:sz w:val="28"/>
          <w:sz w:val="28"/>
          <w:szCs w:val="28"/>
          <w:rtl w:val="true"/>
          <w:lang w:bidi="ar-SA"/>
        </w:rPr>
        <w:t xml:space="preserve">وَ الْجَهْرُ بِ بِسْمِ اللَّهِ الرَّحْمنِ الرَّحِیمِ فِی الصَّلَاةِ مَعَ فَاتِحَةِ الْکِتَابِ وَ الزَّکَاةُ الْمَفْرُوضَةُ مِنْ کُلِّ مِائَتَیْ دِرْهَمٍ خَمْسَةُ دَرَاهِمَ وَ لَا تَجِبُ فِیمَا دُونَ ذَلِکَ وَ فِیمَا زَادَ فِی کُلِّ أَرْبَعِینَ دِرْهَماً دِرْهَمٌ وَ لَا یَجِبُ فِیمَا دُونَ الْأَرْبَعِینَاتِ شَیْ‌ءٌ وَ لَا تَجِبُ حَتَّی یَحُولَ الْحَوْلُ وَ لَا تُعْطَی إِلَّا أَهْلَ الْوَلَایَةِ وَ الْمَعْرِفَةِ وَ فِی کُلِّ عِشْرِینَ دِینَاراً نِصْفُ دِینَارٍ وَ الْخُمُسُ مِنْ جَمِیعِ الْمَالِ مَرَّةٌ وَاحِدَةٌ وَ الْعُشْرُ مِنَ الْحِنْطَةِ وَ الشَّعِیرِ وَ التَّمْرِ </w:t>
      </w:r>
    </w:p>
    <w:p>
      <w:pPr>
        <w:pStyle w:val="BookText"/>
        <w:rPr/>
      </w:pPr>
      <w:r>
        <w:rPr>
          <w:rFonts w:ascii="Amiri" w:hAnsi="Amiri" w:eastAsia="Amiri" w:cs="Amiri"/>
          <w:color w:val="111111"/>
          <w:sz w:val="28"/>
          <w:sz w:val="28"/>
          <w:szCs w:val="28"/>
          <w:rtl w:val="true"/>
          <w:lang w:bidi="ar-SA"/>
        </w:rPr>
        <w:t xml:space="preserve">وَ الزَّبِیبِ وَ کُلِّ شَیْ‌ءٍ یَخْرُجُ مِنَ الْأَرْضِ مِنَ الْحُبُوبِ إِذَا بَلَغَتْ خَمْسَةَ أَوْسُقٍ فَفِیهِ الْعُشْرُ إِنْ کَانَ یُسْقَی سَیْحاً وَ إِنْ کَانَ یُسْقَی بِالدَّوَالِی فَفِیهَا نِصْفُ الْعُشْرِ لِلْمُعْسِرِ وَ الْمُوسِرِ وَ یُخْرَجُ مِنَ الْحُبُوبِ الْقَبْضَةُ وَ الْقَبْضَتَانِ لِأَنَّ اللَّهَ لَا یُکَلِّفُ نَفْساً إِلَّا وُسْعَهَا وَ لَا یُکَلِّفُ الْعَبْدَ فَوْقَ طَاقَتِهِ وَ الْوَسْقُ سِتُّونَ صَاعاً وَ الصَّاعُ سِتَّةُ أَرْطَالٍ وَ هُوَ أَرْبَعَةُ أَمْدَادٍ وَ الْمُدُّ رِطْلٌ وَ رُبُعٌ بِرِطْلِ الْعِرَاقِیِّ </w:t>
      </w:r>
      <w:r>
        <w:rPr>
          <w:rStyle w:val="FootnoteAnchor"/>
          <w:rtl w:val="true"/>
        </w:rPr>
        <w:footnoteReference w:id="1065"/>
      </w:r>
      <w:r>
        <w:rPr>
          <w:rFonts w:ascii="Amiri" w:hAnsi="Amiri" w:eastAsia="Amiri" w:cs="Amiri"/>
          <w:color w:val="111111"/>
          <w:sz w:val="28"/>
          <w:sz w:val="28"/>
          <w:szCs w:val="28"/>
          <w:rtl w:val="true"/>
          <w:lang w:bidi="ar-SA"/>
        </w:rPr>
        <w:t xml:space="preserve">وَ قَالَ الصَّادِقُ علیه السلام هِیَ تِسْعَةُ أَرْطَالٍ بِالْعِرَاقِیِّ وَ سِتَّةُ أَرْطَالٍ بِالْمَدَنِیِّ وَ زَکَاةُ الْفِطْرِ فَرِیضَةٌ عَلَی رَأْسِ کُلِّ صَغِیرٍ أَوْ کَبِیرٍ حُرٍّ أَوْ عَبْدٍ مِنَ الْحِنْطَةِ نِصْفُ صَاعٍ وَ مِنَ التَّمْرِ وَ الزَّبِیبِ صَاعٌ وَ لَا یَجُوزُ أَنْ تُعْطَی غَیْرَ أَهْلِ الْوَلَایَةِ لِأَنَّهَا فَرِیضَةٌ وَ أَکْثَرُ الْحَیْضِ عَشَرَةُ أَیَّامٍ وَ أَقَلُّهُ ثَلَاثَةُ أَیَّامٍ وَ الْمُسْتَحَاضَةُ تَغْتَسِلُ وَ تُصَلِّی وَ الْحَائِضُ تَتْرُکُ الصَّلَاةَ وَ لَا تَقْضِی وَ تَتْرُکُ الصِّیَامَ وَ تَقْضِیهِ وَ یُصَامُ شَهْرُ رَمَضَانَ لِرُؤْیَتِهِ وَ یُفْطَرُ لِرُؤْیَتِهِ وَ لَا یَجُوزُ التَّرَاوِیحُ </w:t>
      </w:r>
      <w:r>
        <w:rPr>
          <w:rStyle w:val="FootnoteAnchor"/>
          <w:rtl w:val="true"/>
        </w:rPr>
        <w:footnoteReference w:id="1066"/>
      </w:r>
      <w:r>
        <w:rPr>
          <w:rFonts w:ascii="Amiri" w:hAnsi="Amiri" w:eastAsia="Amiri" w:cs="Amiri"/>
          <w:color w:val="111111"/>
          <w:sz w:val="28"/>
          <w:sz w:val="28"/>
          <w:szCs w:val="28"/>
          <w:rtl w:val="true"/>
          <w:lang w:bidi="ar-SA"/>
        </w:rPr>
        <w:t xml:space="preserve">فِی جَمَاعَةٍ وَ صَوْمُ ثَلَاثَةِ أَیَّامٍ فِی کُلِّ شَهْرٍ مِنْ کُلِّ عَشَرَةِ أَشْهُرٍ شَهْرٌ خَمِیسٌ مِنَ الْعَشْرِ الْأُوَلِ </w:t>
      </w:r>
      <w:r>
        <w:rPr>
          <w:rStyle w:val="FootnoteAnchor"/>
          <w:rtl w:val="true"/>
        </w:rPr>
        <w:footnoteReference w:id="1067"/>
      </w:r>
    </w:p>
    <w:p>
      <w:pPr>
        <w:pStyle w:val="BookText"/>
        <w:rPr/>
      </w:pPr>
      <w:r>
        <w:rPr>
          <w:rFonts w:ascii="IRNazanin" w:hAnsi="IRNazanin" w:eastAsia="IRNazanin"/>
          <w:color w:val="111111"/>
          <w:sz w:val="28"/>
          <w:sz w:val="28"/>
          <w:szCs w:val="28"/>
          <w:rtl w:val="true"/>
          <w:lang w:bidi="fa-IR"/>
        </w:rPr>
        <w:t>خمیس من العشر الأول 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الْأَرْبِعَاءُ مِنَ الْعَشْرِ الْأَوْسَطِ وَ الْخَمِیسُ مِنَ الْعَشْرِ الْآخِرِ وَ صَوْمُ شَعْبَانَ حَسَنٌ وَ هُوَ سُنَّةٌ قَالَ رَسُولُ اللَّهِ صلی الله علیه و آله شَعْبَانُ شَهْرِی وَ شَهْرُ رَمَضَانَ شَهْرُ اللَّهِ وَ إِنْ قَضَیْتَ فَائِتَ شَهْرِ رَمَضَانَ مُتَفَرِّقاً أَجْزَأَکَ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حِجُّ الْبَیْتِ مَنِ اسْتَطاعَ إِلَیْهِ سَبِیلًا وَ السَّبِیلُ زَادٌ وَ رَاحِلَةٌ وَ لَا یَجُوزُ الْحَجُّ إِلَّا مُتَمَتِّعاً وَ لَا یَجُوزُ الْإِفْرَادُ وَ الْقِرَانُ الَّذِی یَعْمَلُهُ الْعَامَّةُ وَ الْإِحْرَامُ دُونَ الْمِیقَاتِ لَا یَجُوزُ قَالَ اللَّهُ وَ أَتِمُّوا الْحَجَّ وَ الْعُمْرَةَ لِلَّهِ وَ لَا یَجُوزُ فِی النُّسُکِ الْخَصِیُّ لِأَنَّهُ نَاقِصٌ وَ یَجُوزُ الْمَوْجُوءُ</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الْجِهَادُ مَعَ إِمَامٍ عَادِلٍ وَ مَنْ قَاتَلَ فَقُتِلَ دُونَ مَالِهِ وَ رَحْلِهِ وَ نَفْسِهِ فَهُوَ شَهِیدٌ وَ لَا یَحِلُّ قَتْلُ أَحَدٍ مِنَ الْکُفَّارِ فِی دَارِ التَّقِیَّةِ إِلَّا قَاتِلٍ أَوْ بَاغٍ ذَلِکَ إِذَا لَمْ تَحْذَرْ عَلَی نَفْسِکَ </w:t>
      </w:r>
      <w:r>
        <w:rPr>
          <w:rStyle w:val="FootnoteAnchor"/>
          <w:rtl w:val="true"/>
        </w:rPr>
        <w:footnoteReference w:id="1068"/>
      </w:r>
      <w:r>
        <w:rPr>
          <w:rFonts w:ascii="Amiri" w:hAnsi="Amiri" w:eastAsia="Amiri" w:cs="Amiri"/>
          <w:color w:val="111111"/>
          <w:sz w:val="28"/>
          <w:sz w:val="28"/>
          <w:szCs w:val="28"/>
          <w:rtl w:val="true"/>
          <w:lang w:bidi="ar-SA"/>
        </w:rPr>
        <w:t xml:space="preserve">وَ لَا أَکْلُ أَمْوَالِ النَّاسِ مِنَ الْمُخَالِفِینَ وَ غَیْرِهِمْ وَ التَّقِیَّةُ فِی دَارِ التَّقِیَّةِ وَاجِبَةٌ وَ لَا حِنْثَ عَلَی مَنْ حَلَفَ تَقِیَّةً یَدْفَعُ بِهَا ظُلْماً عَنْ نَفْسِهِ وَ الطَّلَاقُ بِالسُّنَّةِ عَلَی مَا ذَکَرَ اللَّهُ جَلَّ وَ عَزَّ وَ سَنَّهُ نَبِیُّهُ وَ لَا یَکُونُ طَلَاقٌ بِغَیْرِ سُنَّةٍ وَ کُلُّ طَلَاقٍ یُخَالِفُ الْکِتَابَ فَلَیْسَ بِطَلَاقٍ وَ کُلُّ نِکَاحٍ یُخَالِفُ السُّنَّةَ فَلَیْسَ بِنِکَاحٍ وَ لَا تُجْمَعُ بَیْنَ أَکْثَرَ مِنْ أَرْبَعِ حَرَائِرَ وَ إِذَا طُلِّقَتِ الْمَرْأَةُ ثَلَاثَ مَرَّاتٍ لِلسُّنَّةِ لَمْ تَحِلَّ لَهُ حَتَّی تَنْکِحَ زَوْجاً غَیْرَهُ وَ قَالَ أَمِیرُ الْمُؤْمِنِینَ علیه السلام اتَّقُوا الْمُطَلَّقَاتِ ثَلَاثاً فَإِنَّهُنَّ ذَوَاتُ أَزْوَاجٍ وَ الصَّلَاةُ عَلَی النَّبِیِّ صلی الله علیه و آله فِی کُلِّ الْمَوَاطِنِ عِنْدَ الرِّیَاحِ وَ الْعُطَاسِ وَ غَیْرِ ذَلِکَ وَ حُبُّ أَوْلِیَاءِ اللَّهِ وَ أَوْلِیَائِهِمْ وَ بُغْضُ أَعْدَائِهِ وَ الْبَرَاءَةُ مِنْهُمْ وَ مِنْ أَئِمَّتِهِمْ وَ بِرُّ الْوَالِدَیْنِ </w:t>
      </w:r>
      <w:r>
        <w:rPr>
          <w:rStyle w:val="FootnoteAnchor"/>
          <w:rtl w:val="true"/>
        </w:rPr>
        <w:footnoteReference w:id="1069"/>
      </w:r>
      <w:r>
        <w:rPr>
          <w:rFonts w:ascii="Amiri" w:hAnsi="Amiri" w:eastAsia="Amiri" w:cs="Amiri"/>
          <w:color w:val="111111"/>
          <w:sz w:val="28"/>
          <w:sz w:val="28"/>
          <w:szCs w:val="28"/>
          <w:rtl w:val="true"/>
          <w:lang w:bidi="ar-SA"/>
        </w:rPr>
        <w:t xml:space="preserve">وَ إِنْ کَانَا مُشْرِکَیْنَ فَلا تُطِعْهُما وَ صاحِبْهُما فِی الدُّنْیا مَعْرُوفاً لِأَنَّ اللَّهَ یَقُولُ اشْکُرْ لِی وَ لِوالِدَیْکَ إِلَیَّ الْمَصِیرُ وَ إِنْ جاهَداکَ عَلی أَنْ تُشْرِکَ بِی ما لَیْسَ لَکَ بِهِ عِلْمٌ فَلا تُطِعْهُما قَالَ أَمِیرُ الْمُؤْمِنِینَ علیه السلام مَا صَامُوا لَهُمْ وَ لَا صَلَّوْا وَ لَکِنْ أَمَرُوهُمْ بِمَعْصِیَةِ اللَّهِ فَأَطَاعُوهُمْ ثُمَّ قَالَ سَمِعْتُ رَسُولَ اللَّهِ صلی الله علیه و آله یَقُولُ مَنْ أَطَاعَ مَخْلُوقاً فِی غَیْرِ طَاعَةِ اللَّهِ عَزَّ وَ جَلَّ فَقَدْ کَفَرَ وَ اتَّخَذَ إِلَهاً مِنْ دُونِ اللَّهِ وَ ذَکَاةُ الْجَنِینِ ذَکَاةُ أُمِّهِ وَ ذُنُوبُ الْأَنْبِیَاءِ علیهم السلام صِغَارٌ مَوْهُوبَةٌ لَهُمْ بِالنُّبُوَّةِ وَ الْفَرَائِضُ عَلَی مَا أَمَرَ اللَّهُ لَا عَوْلَ فِیهَا وَ لَا یَرِثُ مَعَ الْوَالِدَیْنِ وَ الْوَلَدِ أَحَدٌ إِلَّا الزَّوْجُ وَ الْمَرْأَةُ وَ ذُو السَّهْمِ أَحَقُّ مِمَّنْ لَا سَهْمَ لَهُ وَ لَیْسَتِ الْعَصَبَةُ مِنْ دِینِ اللَّهِ وَ الْعَقِیقَةُ عَنِ الْمَوْلُودِ الذَّکَرِ وَ الْأُنْثَی یَوْمَ السَّابِعِ وَ یُحْلَقُ رَأْسُهُ یَوْمَ السَّابِعِ وَ یُسَمَّی یَوْمَ السَّابِعِ وَ یُتَصَدَّقُ بِوَزْنِ شَعْرِهِ ذَهَباً أَوْ فِضَّةً یَوْمَ السَّابِعِ وَ إِنَّ أَفْعَالَ الْعِبَادِ مَخْلُوقَةٌ خَلْقَ تَقْدِیرٍ لَا خَلْقَ تَکْوِینٍ وَ لَا تَقُلْ بِالْجَبْرِ وَ لَا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بِالتَّفْوِیضِ وَ لَا یَأْخُذُ اللَّهُ الْبَرِی‌ءَ بِجُرْمِ السَّقِیمِ وَ لَا یُعَذِّبُ اللَّهُ الْأَبْنَاءَ الْأَطْفَالَ بِذُنُوبِ الْآبَاءِ وَ إِنَّهُ قَالَ وَ لا تَزِرُ وازِرَةٌ وِزْرَ أُخْری وَ أَنْ لَیْسَ لِلْإِنْسانِ إِلَّا ما سَعی وَ اللَّهُ یَغْفِرُ وَ لَا یَظْلِمُ وَ لَا یَفْرِضُ اللَّهُ عَلَی الْعِبَادِ طَاعَةَ مَنْ یَعْلَمُ أَنَّهُ یَظْلِمُهُمْ وَ یُغْوِیهِمْ وَ لَا یَخْتَارُ لِرِسَالَتِهِ وَ یَصْطَفِی </w:t>
      </w:r>
      <w:r>
        <w:rPr>
          <w:rStyle w:val="FootnoteAnchor"/>
          <w:rtl w:val="true"/>
        </w:rPr>
        <w:footnoteReference w:id="1070"/>
      </w:r>
      <w:r>
        <w:rPr>
          <w:rFonts w:ascii="Amiri" w:hAnsi="Amiri" w:eastAsia="Amiri" w:cs="Amiri"/>
          <w:color w:val="111111"/>
          <w:sz w:val="28"/>
          <w:sz w:val="28"/>
          <w:szCs w:val="28"/>
          <w:rtl w:val="true"/>
          <w:lang w:bidi="ar-SA"/>
        </w:rPr>
        <w:t xml:space="preserve">عِبَادَهُ مَنْ یَعْلَمُ أَنَّهُ یَکْفُرُ وَ یَعْبُدُ الشَّیْطَانَ مِنْ دُونِهِ وَ إِنَّ الْإِسْلَامَ غَیْرُ الْإِیمَانِ کُلُّ مُؤْمِنٍ مُسْلِمٌ وَ لَیْسَ کُلُّ مُسْلِمٍ مُؤْمِناً لَا یَسْرِقُ السَّارِقُ حِینَ یَسْرِقُ وَ هُوَ مُؤْمِنٌ وَ لَا یَشْرَبُ الشَّارِبُ حِینَ یَشْرَبُ الْخَمْرَ وَ هُوَ مُؤْمِنٌ وَ لَا یُقْتَلُ النَّفْسُ الَّتِی حَرَّمَ اللَّهُ بِغَیْرِ الْحَقِّ وَ هُوَ مُؤْمِنٌ وَ أَصْحَابُ الْحُدُودِ لَا مُؤْمِنُونَ وَ لَا کَافِرُونَ </w:t>
      </w:r>
      <w:r>
        <w:rPr>
          <w:rStyle w:val="FootnoteAnchor"/>
          <w:rtl w:val="true"/>
        </w:rPr>
        <w:footnoteReference w:id="1071"/>
      </w:r>
      <w:r>
        <w:rPr>
          <w:rFonts w:ascii="Amiri" w:hAnsi="Amiri" w:eastAsia="Amiri" w:cs="Amiri"/>
          <w:color w:val="111111"/>
          <w:sz w:val="28"/>
          <w:sz w:val="28"/>
          <w:szCs w:val="28"/>
          <w:rtl w:val="true"/>
          <w:lang w:bidi="ar-SA"/>
        </w:rPr>
        <w:t xml:space="preserve">وَ إِنَّ اللَّهَ لَا یُدْخِلُ النَّارَ مُؤْمِناً وَ قَدْ وَعَدَهُ الْجَنَّةَ وَ الْخُلُودَ فِیهَا وَ مَنْ وَجَبَتْ لَهُ النَّارُ بِنِفَاقٍ أَوْ فِسْقٍ أَوْ کَبِیرَةٍ مِنَ الْکَبَائِرِ لَمْ یُبْعَثْ مَعَ الْمُؤْمِنِینَ وَ لَا مِنْهُمْ وَ لَا تُحِیطُ جَهَنَّمُ إِلَّا بِالْکَافِرِینَ وَ کُلُّ إِثْمٍ دَخَلَ صَاحِبُهُ بِلُزُومِهِ النَّارَ فَهُوَ فَاسِقٌ </w:t>
      </w:r>
      <w:r>
        <w:rPr>
          <w:rStyle w:val="FootnoteAnchor"/>
          <w:rtl w:val="true"/>
        </w:rPr>
        <w:footnoteReference w:id="1072"/>
      </w:r>
      <w:r>
        <w:rPr>
          <w:rFonts w:ascii="Amiri" w:hAnsi="Amiri" w:eastAsia="Amiri" w:cs="Amiri"/>
          <w:color w:val="111111"/>
          <w:sz w:val="28"/>
          <w:sz w:val="28"/>
          <w:szCs w:val="28"/>
          <w:rtl w:val="true"/>
          <w:lang w:bidi="ar-SA"/>
        </w:rPr>
        <w:t xml:space="preserve">وَ مَنْ أَشْرَکَ أَوْ کَفَرَ أَوْ نَافَقَ أَوْ أَتَی کَبِیرَةً مِنَ الْکَبَائِرِ وَ الشَّفَاعَةُ جَائِزَةٌ لِلْمُسْتَضْعَفِینَ وَ الْأَمْرُ بِالْمَعْرُوفِ وَ النَّهْیُ عَنِ الْمُنْکَرِ بِاللِّسَانِ وَاجِبٌ وَ الْإِیمَانُ أَدَاءُ الْفَرَائِضِ وَ اجْتِنَابُ الْمَحَارِمِ وَ الْإِیمَانُ هُوَ مَعْرِفَةٌ بِالْقَلْبِ وَ إِقْرَارٌ بِاللِّسَانِ وَ عَمَلٌ بِالْأَرْکَانِ وَ التَّکْبِیرُ فِی الْأَضْحَی خَلْفَ عَشْرِ صَلَوَاتٍ یُبْتَدَأُ مِنْ صَلَاةِ الظُّهْرِ مِنْ یَوْمِ النَّحْرِ وَ فِی الْفِطْرِ فِی خَمْسِ صَلَوَاتٍ یُبْتَدَأُ بِصَلَاةِ الْمَغْرِبِ مِنْ لَیْلَةِ الْفِطْرِ وَ النُّفَسَاءُ تَقْعُدُ عِشْرِینَ یَوْماً لَا أَکْثَرَ مِنْهَا فَإِنْ طَهُرَتْ قَبْلَ ذَلِکَ صَلَّتْ وَ إِلَّا فَإِلَی عِشْرِینَ یَوْماً ثُمَّ تَغْتَسِلُ وَ تُصَلِّی وَ تَعْمَلُ عَمَلَ الْمُسْتَحَاضَةِ </w:t>
      </w:r>
      <w:r>
        <w:rPr>
          <w:rStyle w:val="FootnoteAnchor"/>
          <w:rtl w:val="true"/>
        </w:rPr>
        <w:footnoteReference w:id="1073"/>
      </w:r>
      <w:r>
        <w:rPr>
          <w:rFonts w:ascii="Amiri" w:hAnsi="Amiri" w:eastAsia="Amiri" w:cs="Amiri"/>
          <w:color w:val="111111"/>
          <w:sz w:val="28"/>
          <w:sz w:val="28"/>
          <w:szCs w:val="28"/>
          <w:rtl w:val="true"/>
          <w:lang w:bidi="ar-SA"/>
        </w:rPr>
        <w:t xml:space="preserve">وَ تُؤْمِنُ بِعَذَابِ الْقَبْرِ وَ مُنْکَرٍ وَ نَکِیرٍ وَ الْبَعْثِ بَعْدَ الْمَوْتِ وَ الْحِسَابِ وَ الْمِیزَانِ وَ الصِّرَاطِ وَ الْبَرَاءَةِ مِنْ أَئِمَّةِ الضَّلَالِ وَ أَتْبَاعِهِمْ وَ الْمُوَالاةِ لِأَوْلِیَاءِ اللَّهِ وَ تَحْرِیمِ الْخَمْرِ قَلِیلِهَا وَ کَثِیرِهَا وَ کُلُّ مُسْکِرٍ خَمْرٌ وَ کُلُّ مَا أَسْکَرَ کَثِیرُهُ فَقَلِیلُهُ حَرَامٌ وَ الْمُضْطَرُّ لَا یَشْرَبُ الْخَمْرَ فَإِنَّهَا تَقْتُلُهُ وَ تَحْرِیمِ کُلِّ ذِی نَابٍ مِنَ السِّبَاعِ وَ کُلَّ ذِی مِخْلَبٍ مِنَ الطَّیْرِ وَ تَحْرِیمِ الطِّحَالِ </w:t>
      </w:r>
      <w:bookmarkStart w:id="523" w:name="pg13739_148676"/>
    </w:p>
    <w:p>
      <w:pPr>
        <w:pStyle w:val="BookText"/>
        <w:rPr/>
      </w:pPr>
      <w:bookmarkEnd w:id="523"/>
      <w:r>
        <w:rPr>
          <w:rFonts w:ascii="Amiri" w:hAnsi="Amiri" w:eastAsia="Amiri" w:cs="Amiri"/>
          <w:color w:val="111111"/>
          <w:sz w:val="28"/>
          <w:sz w:val="28"/>
          <w:szCs w:val="28"/>
          <w:rtl w:val="true"/>
          <w:lang w:bidi="ar-SA"/>
        </w:rPr>
        <w:t xml:space="preserve">فَإِنَّهُ دَمٌ وَ الْجِرِّیِّ وَ الطَّافِی وَ الْمَارْمَاهِی وَ الزِّمِّیرِ </w:t>
      </w:r>
      <w:r>
        <w:rPr>
          <w:rStyle w:val="FootnoteAnchor"/>
          <w:rtl w:val="true"/>
        </w:rPr>
        <w:footnoteReference w:id="1074"/>
      </w:r>
      <w:r>
        <w:rPr>
          <w:rFonts w:ascii="Amiri" w:hAnsi="Amiri" w:eastAsia="Amiri" w:cs="Amiri"/>
          <w:color w:val="111111"/>
          <w:sz w:val="28"/>
          <w:sz w:val="28"/>
          <w:szCs w:val="28"/>
          <w:rtl w:val="true"/>
          <w:lang w:bidi="ar-SA"/>
        </w:rPr>
        <w:t xml:space="preserve">وَ کُلِّ شَیْ‌ءٍ لَا یَکُونُ لَهُ قُشُورٌ وَ مِنَ الطَّیْرِ مَا لَا یَکُونُ قَانِصَةٌ لَهُ وَ مِنَ الْبَیْضِ کُلُّ مَا اخْتَلَفَ طَرَفَاهُ فَحَلَالٌ أَکْلُهُ وَ مَا اسْتَوَی طَرَفَاهُ فَحَرَامٌ أَکْلُهُ وَ اجْتِنَابِ الْکَبَائِرِ وَ هِیَ قَتْلُ النَّفْسِ الَّتِی حَرَّمَ اللَّهُ وَ شُرْبُ الْخَمْرِ وَ عُقُوقُ الْوَالِدَیْنِ وَ الْفِرَارُ مِنَ الزَّحْفِ وَ أَکْلُ مَالِ الْیَتَامَی ظُلْماً وَ أَکْلُ الْمَیْتَةِ وَ الدَّمِ وَ لَحْمِ الْخِنْزِیرِ وَ مَا أُهِلَّ لِغَیْرِ اللَّهِ بِهِ مِنْ غَیْرِ ضَرُورَةٍ بِهِ وَ أَکْلُ الرِّبَا وَ السُّحْتِ بَعْدَ الْبَیِّنَةِ وَ الْمَیْسِرُ وَ الْبَخْسُ فِی الْمِیزَانِ وَ الْمِکْیَالِ وَ قَذْفُ الْمُحْصَنَاتِ وَ الزِّنَا وَ اللِّوَاطُ وَ شَهَادَاتُ الزُّورِ وَ الْیَأْسُ مِنْ رَوْحِ اللَّهِ وَ الْأَمْنُ لِمَکْرِ اللَّهِ </w:t>
      </w:r>
      <w:r>
        <w:rPr>
          <w:rStyle w:val="FootnoteAnchor"/>
          <w:rtl w:val="true"/>
        </w:rPr>
        <w:footnoteReference w:id="1075"/>
      </w:r>
      <w:r>
        <w:rPr>
          <w:rFonts w:ascii="Amiri" w:hAnsi="Amiri" w:eastAsia="Amiri" w:cs="Amiri"/>
          <w:color w:val="111111"/>
          <w:sz w:val="28"/>
          <w:sz w:val="28"/>
          <w:szCs w:val="28"/>
          <w:rtl w:val="true"/>
          <w:lang w:bidi="ar-SA"/>
        </w:rPr>
        <w:t xml:space="preserve">وَ الْقُنُوطُ مِنْ رَحْمَةِ اللَّهِ وَ مُعَاوَنَةُ الظَّالِمِینَ وَ الرُّکُونُ إِلَیْهِمْ وَ الْیَمِینُ الْغَمُوسُ وَ حَبْسُ الْحُقُوقِ مِنْ غَیْرِ عُسْرٍ وَ الْمَکْرُ </w:t>
      </w:r>
      <w:r>
        <w:rPr>
          <w:rStyle w:val="FootnoteAnchor"/>
          <w:rtl w:val="true"/>
        </w:rPr>
        <w:footnoteReference w:id="1076"/>
      </w:r>
      <w:r>
        <w:rPr>
          <w:rFonts w:ascii="Amiri" w:hAnsi="Amiri" w:eastAsia="Amiri" w:cs="Amiri"/>
          <w:color w:val="111111"/>
          <w:sz w:val="28"/>
          <w:sz w:val="28"/>
          <w:szCs w:val="28"/>
          <w:rtl w:val="true"/>
          <w:lang w:bidi="ar-SA"/>
        </w:rPr>
        <w:t xml:space="preserve">وَ الْکُفْرُ وَ الْإِسْرَافُ وَ التَّبْذِیرُ وَ الْخِیَانَةُ وَ کِتْمَانُ الشَّهَادَةِ وَ الْمَلَاهِی الَّتِی تَصُدُّ عَنْ ذِکْرِ اللَّهِ مِثْلُ الْغِنَاءِ وَ ضَرْبُ الْأَوْتَارِ وَ الْإِصْرَارُ عَلَی الصَّغَائِرِ مِنَ الذُّنُوبِ فَهَذَا أُصُولُ الدِّینِ وَ الْحَمْدُ لِلَّهِ رَبِّ الْعالَمِینَ وَ صَلَّی اللَّهُ عَلَی نَبِیِّهِ وَ آلِهِ وَ سَلَّمَ تَسْلِیماً </w:t>
      </w:r>
      <w:r>
        <w:rPr>
          <w:rStyle w:val="FootnoteAnchor"/>
          <w:rtl w:val="true"/>
        </w:rPr>
        <w:footnoteReference w:id="107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 هذا الخبر بروایة أخری عن أبی علی محمد بن الحسین بن الفضل عن أحمد بن علی بن حاتم عن أبیه عن علی بن جعفر عن علی بن أحمد بن حماد و الفضل بن سنان الهاشمی عن محمد بن یقطین و إبراهیم بن محمد رووا کلهم عن الرضا علیه السلام و جمع بین الروایتین و إن کانت بالأخیرة أوفق ترکناها حذرا من التکرار و أول الروایة هکذا أما بعد أول الفرائض شهادة أن لا إله إلا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سهل ذوالرّیاستین را با این پیام به سوی حضرت رضا علیه السّلام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دوست دارم که کلّیاتی از حلال و حرام و واجبات و مستحبّات را برایم فراهم سازی، چرا که تو حجّت خدایی بر خلق او، و بنیاد و سرچشمه دانشی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رضا علیه السّلام دوات و کاغذی حاضر ساخته و به 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وحدانیت خدای یکتا و بی‌نیاز ما را کافی است، نه همسری گرفته و نه فرزندی دارد، پاینده است و بسیار شنوا و بینا، قائم است و باقی و نور، دانایی است که جهل در او راه ندارد، توانایی است عاری از عجز و درماندگی، توانگری است از احتیاج به دور، دادگری است که بیداد نکند، همه چیز را آفریده و چیزی همانند او نیست، نه او را مانندی است و نه ضدّی، و نه شریکی دارد و نه همتایی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آنکه محمّد بنده و فرستاده و امین خدا و برگزیده و منتخب از خلق او است؛ او سرور و سالار پیمبران مرسل و ختم‌کننده انبیای الهی و بهترین خلق عالم است، نه پیامبری پس از او آید و نه آیینش تغییر و تبدیل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تمام آن چه که محمّد صلّی اللَّه علیه و اله و سلّم آورده، حقّ آشکار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رسولان و پیامبران و پیشوایان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 از او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تصدیق می‌کنیم، و کتاب صادقش را باور داریم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یَأْتیهِ الْباطِلُ مِنْ بَیْنِ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یَدَیْهِ وَ لا مِنْ خَلْفِهِ تَنْزیلٌ مِنْ حَکیمٍ حَمید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پیش روی آن و از پشت سرش باطل به سویش نمی‌آید؛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است از حکیمی ستوده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این کتاب در بردارنده همه کتب آسمانی است، و آن از آغاز تا انجامش حقّ و درست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محکم و متشابه، خاصّ و عامّ، وعد و وعید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و زنهار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ناسخ و منسوخ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موقّت و دائمی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تمام اخبارش که هیچ یک از مخلوقین مانند آن نتواند آورد، ایمان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راهنما و حجّت بر اهل ایمان و سرپرست مسلمانان پس از پیامبر، و بیان‌کننده قرآن و دانای به احکام آن، برادر و جانشین و وصیّ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نسبتش به پیامبر همچون نسبت هارون است به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است؛ همو که امیرالمؤمنین، پیشوای پرهیزگاران، جلودار جماعت پیشانی سفید، دست و پا درخشان، پادشاه اهل ایمان، و بهترین و برترین اوصیای پس از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وی حسن و حسین علیهما السّلام یکی پس از دیگری تا امروز خاندان رسولند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داناترین ایشان به قرآن و سنّت، و عادل‌ترین در قضا و داوری، و بهترین و سزاوارترین آنان در هر دوره و عصری به امامتند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همان دستاویز محکم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پیشوایان هدایت و حجّت بر مردمند تا روزی که خداوند وارث زمین و اهل آن شود، و او بهترین وارثان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هر کس که با ایشان مخالفت کند، گمراه و گمراه‌کننده و دور از حقّ و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همان کسانند که اساس گفتارشان قرآن و تفسیر و تعبیر آن است و آن چه بگویند و بر زبان آورند، همان گفته پیامبر صلّی اللَّه علیه و اله و سلّم همراه با توضیح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بمیرد در حالی که نه ایشان را به نام و نشان شناخته باشد و نه پیروی آنان را کرده باشد، به مرگ جاهلیّت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آیین و دین ایشان پرهیزگاری، پاکدامنی، راستی و خوبی، کوشش، بازگرداندن امانت به صاحبش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نیکوکار باشد و خواه فاجر و گناهکار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سجده، شب‌زنده‌داری، دوری گزیدن از محرّمات، انتظار فرج با صبر و پایداری، خوش‌صحبتی و خوش همسایگی، احسان، بی‌آزاری و گشاده‌رویی، خیرخواهی و مهربانی به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خدا در کتابش دستور داده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دو شستن و دو مسح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شستن روی و دو دست، و مسح کردن سر و روی دو پا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واجب است و دو بار تکمیل می‌نماید، و هر کس بر دو بار بیفزاید، گناه کرده و ثوابی هم نبرده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چیزهایی که موجب بطلان وضو می‌گردد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باد از معده، بول، غائط، خواب و جنابت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که مسح دو پا را بر روی کفش انجام دهد، بی‌شکّ خدا و پیامبر و قرآن را مخالفت نموده و نیز وضویش از او کفایت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وضویش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که امیرالمؤمنین علیه السّلام در مورد مسح کردن بر روی کفش با دیگران مخالفت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داستان از این قرار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 دیدم که رسول خدا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روی کفش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می‌کرد، و حضرت علی علیه السّلام 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این را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نزول سوره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مائده یا پس از آن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و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من بر این مطلب نیک واقفم که رسول خدا صلّی اللَّه علیه و اله و سلّم از زمانی که سوره مائده نازل شد، بر کفش خود مسح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غسل‌های واجب غسل از جنابت و احتلام و حیض است، و غسل کسی که مرده‌ای را 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غسل‌های مستحبّ غسل روز جمعه، غسل دو عید قربان و فطر، غسل ورود به مکّه و مدینه، غسل زیارت، غسل احرام و روز عرفه، و غسل شب اول، و نوزده؛ و بیست و یک؛ و بیست و سوم ماه رمضان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نمازهای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چهار رکعت، نماز عصر چهار رکعت، نماز مغرب سه رکعت، و نماز عشاء آخر چهار رکعت، و نماز صبح دو رکعت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این‌ها هفده رکعت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نمازهای مستحبّی یا نوافل سی و چهار رکعتند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رکعت آن پیش از ظهر، و هشت رکعت پس از آن، و چهار رکعت پس از مغرب، و دو رکعت نماز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رکعت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عشای آخر، و هشت رکعت در سحر، و نماز وتر که سه رکعت است، و دو رکعت، پس از 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نافله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در اول وقت باید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فضیلت یک رکعت نماز جماعت، همچون دو هزار رکعت نماز فرادی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 رکعت نماز جماعت، بر دو هزار رکعت نماز فرادی مزیّت و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نباید پشت سر فرد تبهکار نماز بخوانی، و جز به افراد امامی مذهب اقتدا نشود، نه در پوست حیوانات مرده نماز بخوان و نه پوست حیوانات درنده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تقصیر و شکسته شدن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فرسخ رفتن و چهار فرسخ برگشتن است که دوازده میل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نماز را شکسته خواندی، باید افطار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قنوت در چهار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صبح، و مغرب، و عشاء، و نماز جمعه و نماز ظهر، و تمام قنوت‌ها پیش از رکوع و پس از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نماز بر میّت پنج تکبیر است و سلام ندارد، زیرا سلام در نمازی است که رکوع و سجود داشته باشد، و نماز میّت عاری از رکوع و سجود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قبر میّت چهار گوش و مسطّح باشد نه برجسته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بلند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سوره حمد در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زکات واجب در هر دویست سکّه نقره، پنج سکّه است، و در کمتر از آن زکاتی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زکات در بیشتر از چهل سکّه طلا، یک سکّه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کمتر از حدّ نصاب غلّات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 جو، خرما و مویز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پرداخت زکات جز با گذشت یک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شدن به ماه دوازدهم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زکات جز به افراد امامی مذهب و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زکات هر بیست سکّه طلا، نیم سکّه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پرداخت یک پنجم از تمام منفعت برده شده از مال، یک مرتبه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زکات واجب گندم، جو، خرما،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مویز و هر چه از حبوبات که از زمین می‌روید، چون مقدارش به پنج وسق برسد، در صورتی که آبیاری آن بی‌زحمت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آب باران یا رودخانه مشروب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دهم است، و اگر آبیاری آن توأم با زحمت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حمل آب توسّط گاو یا شتر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تهیدست و توانگر یک بیستم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زکات سایر حبوبات یک یا دو مشت است، چرا که خداوند هیچ کس را جز در حدّ توانش و نیز هیچ بنده‌ای را بیش از طاقتش تکلیف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یک وسق، شصت صاع و هر یک صاع، شش رطل است و هر یک رطل، چهار مدّ است و هر یک مدّ، دو رطل و 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رطل عراقی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صادق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صاع، نُه رطل عراقی و شش رطل مدنی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پرداخت زکات فطره بر هر فردی، چه کوچک و چه بزرگ، چه آزاد و چه برده واجب است، و حدّ نصاب آن از گندم نیم صاع و از خرما و مویز یک صاع می‌باشد، و جایز نیست به غیر شیعه امامی داده شود، چون از صدقات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بیشترین دوره ایّام حیض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روز و کمترش سه روز می‌باشد، و زن مستحاضه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 پنبه بردارد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کند و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حائض نه نماز گزارد و نه آن را قضا کند، و روزه ماه رمضان نگیرد، ولی آن را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ماه رمضان با رؤیت هلال روزه گرفته شود و با رؤیت هلال افطار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تراویح نباید به جماعت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روزه سه روز در هر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دهه یک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پنجشنبه دهه اول، و چهارشنبه دهه وسط، و پنجشنبه دهه آخر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روزه ماه شعبان بسیار نیکو و مستحبّ است و رسول خدا صلّی اللَّه علیه و اله و سلّم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شعبان ماه من، و ماه رمضان ماه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روزه‌های قضاشده ماه رمضان را اگر متفرّقا هم بجای آوری از تو کفایت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الْبَیْتِ مَنِ اسْتَطاعَ إِلَیْهِ سَبِیلا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حجّ خانه خدا بر کسی که مستطیع بوده و راهی به ادای آن داشته باشد واجب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راه، توشه و مرکب می‌باشد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 برای غیر اهل مکّه حجّ تمتّع است، و آن حجّ قران و افرادی که معمول اهل سنّت می‌باشد درست نیست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احرام پیش از رسیدن به میقات جایز و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أَتِمُّوا الْحَجَّ وَ الْعُمْرَةَ 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 خدا حجّ و عمره را به پایان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جایز نیست گوسفند اخته را قربانی کرد، زیرا که آن ناقص است، ولی موجوء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و جهاد به دستور و در رکاب امام عادل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به خاطر حفظ مال و مرکب و جانش بجنگد تا کشته شود، شهید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کشتن هیچ یک از کافران در روزگار تقیّه جایز نیست، مگر این که آن فرد قاتل یا ماجراجو و شورشی باشد، و این در صورتی است که هیچ هراسی از کشته شدن خود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خوردن مال مخالفان و دیگران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تقیّه نمودن در جای خود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برای دفع ستم از خود از روی تقیّه سوگندی دروغ بخورد، کفّاره‌ای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طلاق قانونی در اسلام همان است که خدای جلیل و عزیز فرموده، و بر اساس سنّت پیامبر صلّی اللَّه علیه و اله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طلاق عاری از سنّت صحیح نمی‌باشد، و طلاقی که مخالف قرآن باشد طلاق نیست، همچنان که ازدواج مخالف سنّت ازدواج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بیش از چهار زن آزاد را به زوجیّت 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مردی همسرش را بیش از سه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دهد، تا زمانی که آن زن شوهری به عقد دوام اختیار نکند، دیگر بدان مرد باز نمی‌گردد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 چه او درگذشت یا زن را طلاق داد، خود محلّل واقع شده و آن زن بر شوهر اول حلال می‌شود و می‌تواند به عقد دائم او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 علیه السّلام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ازدواج با زنانی که در یک مجلس سه بار طلاق داده شده‌اند اجتناب کنید، زیرا اینان شوهر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عقیده مخالفان این است که می‌توان در یک مجلس، سه بار همسر را طلاق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صلوات فرستادن بر پیامبر صلّی اللَّه علیه و اله و سلّم در همه جا، هنگام وزیدن باد و عطسه کردن و غیر این‌ها مستحبّ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دوستی با دوستان خدا، و دوستان ایشان، و دشمنی با دشمنان خدا و بیزاری از آنان و سرکرده و امر ایشان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نیکی به پدر و مادر واجب است، پس اگر آن دو مشرک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تُطِعْهُما وَ صاحِبْهُما فِی الدُّنْیا مَعْرُوفا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فرمانشان را مبر، ولی به طریقی خوش و نیکو با آن دو معاشرت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اشْکُرْ لِی وَ لِوالِدَیْکَ إِلَیَّ الْمَصِیرُ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جاهَداکَ عَلی أَنْ تُشْرِکَ بِی ما لَیْسَ لَکَ بِهِ عِلْمٌ فَلا تُطِعْهُما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آری، به او سفارش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شکرگزارِ من و پدر و مادرت باش که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 را وادارند تا درباره چیزی که تو را بدان دانشی نیست به من شرک ورزی، از آنان فرمان 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فرمانبری از گذشتگان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خدا آنان نه روزه گرفتند و نه نماز گزاردند،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دستور به نافرمانی خدای عزیز و جلیل دادند و آنان نیز اطاعت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رسول خدا صلّی اللَّه علیه و آله و سلّم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مخلوقی را جز در طاعت خداوند عزیز و جلیل فرمان برد کافر شده، و معبودی جز خدا را برگزیده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ذبح بره تودلی همان ذبح مادر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مکروه پیامبران به حرمت نبوّتشان به آنان بخشیده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قوانین ارث بر اساس دستورات خداوند بوده و عول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یک از اقوام با وجود پدر و مادر و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نمی‌برند، مگر شوهر یا زوجه، و افرادی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 از سهمند، سزاوارتر از کسانی هستند که فاقد سهمند و سهمی ندارند،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دین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عقیقه نمودن برای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پسر و چه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تراشیدن موی سر و نامگذاری‌اش در روز هفتم تولّدش انجام می‌شود، و در همان روز هفتم نیز هم‌وزن موی سرش طلا یا نقره صدقه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افعال بندگان مخلوق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به خلق تقدیری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مختار بودن ایشان خواست خداست و این که کاری را به فعلیّت برسانند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خلق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قائل به جبر باش و نه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معتقد به 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عزیز و جلیل نه فرد بی‌تقصیر را به جرم فرد تقصیرکار مؤاخذه کند و نه فرزندان و کودکان را به گناه پدران عذاب نماید، با این که خود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تَزِرُ وازِرَةٌ وِزْرَ أُخْری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هیچ باربرداری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را برنمی‌دارد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لَیْسَ لِلْإِنْسانِ إِلَّا ما سَعی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که برای انسان جز حاصل تلاش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می‌آمرزد و ستم نمی کند، و همو اطاعت کسی را که می‌داند بر بندگان ستم می‌کند و گمراهشان می‌سازد بر ایشان واجب نساخته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میان بندگان خود آن کس را که می‌داند بدو کافر می‌گردد و پیروی شیطان می‌کند، هرگز برای رسالت و مأموریّت خود انتخاب نکرده و برنگزیند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بی‌شکّ اسلام غیر از ایمان است، و هر مؤمنی مسلمان است، امّا هر مسلمانی مؤمن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دزد هنگام دزدی مؤمن نیست، و همچنین شارب خمر هنگام نوشیدن مسکر، و قاتل نفس محترمه نیز هنگام کشتن، و اصحاب حدود نه مؤمنند و نه 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فقط مسلمانند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بی‌شکّ خداوند هیچ فرد مؤمنی که بدو بشارت به بهشت و جاودانگی در آن را داده است، به دوزخ داخل نمی‌کند، و افرادی که به جهت نفاق یا فسق یا گناه کبیره مستوجب دوزخ شده باشند، نه با اهل ایمان مبعوث گردند و نه از اهل ایمان محسوب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دوزخ جز کافران را در بر نگیرد، و هر گناهی که به جهت آن صاحب و عاملش دوزخی گردد، آن فسق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که شرک آورد، یا کفر ورزد، یا نفاق کند، یا مرتکب گناه کبیره شود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شفاعت برای شفاعت خواهان جایز و روا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 به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 به نیکی و کارهای پسندیده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نهی از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بازداشتن از کارهای ناپسند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ایمان، انجام واجبات و پرهیز و دوری از محرّمات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شناخت و معرفت به دل، و اعتراف به زبان، و عمل با اعضا و جوارح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تکبیر در روز عید قربان بعد از ده نماز است، که ابتدای آن عقب نماز ظهر در روز عید 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 ماه ذی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تکبیر در روز عید فطر، بعد از پنج نماز است که ابتدای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مغرب شب 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زن پس از زایمان تا بیست روز ترک نماز می‌کند نه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پیش از این ایّام پاک شد نماز بخواند، وگرنه تا بیست روز صبر کند، سپس غسل کرده و نماز گزارد و چون زن مستحاضه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اعتقاد داشتن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قبر، و منکر، و نکیر، و زنده شدن پس از مرگ، و حساب، و میزان، و صراط، و بیزاری از سرکردگان گمراهی و پیروانشان، و دوست داشتن دوستان خدا، و حرمت خمر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نوشیدنی مست‌کننده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اندک و چه بسیار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بسیار آن مست کند، اندک آن نیز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نباید فرد مضطرّ شراب بنوشد، زیرا او را خواهد کشت، و ممنوعیّت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حیوان درنده‌ای که دارای دندان نیش است، و هر صاحب چنگالی از پرندگان، و نیز ممنوعیّت و حرمت خوردن اسپرز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زیرا که آن خونی بسته و منجمد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حرمت خوردن 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نوع ماهی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ماهی مرده روی آب، و مارماهی، و زمّیر و به طور کلّی هر نوع ماهی که فاقد فلس است، و از میان پرندگان آن دسته که چینه‌دان ندارند، و از تخم پرندگان آنکه دو طرفش با هم تفاوت دارد حلال، و آنکه دو سویش با هم یکسان است خوردنش حرام است، و اعتقاد داشتن به اجتناب از گناهان کبیره‌ای همچون قتل نفس محترمه‌ای که خدا آن را حرام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نوشیدن مست‌کننده، و فراهم کردن نارضایتی والدین، و گریز از میدان جنگ، و خوردن مال یتیم از راه ستم و زور، و خوردن مردار و خون و گوشت خوک، و آن چه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کشتن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غیر خدا بر آن خوانده شود در غیر حال ضرورت و ناچاری، و خوردن مال ربوی و مال حرام پس از دانستن آن، و قمار، و کم‌فروشی در ترازو یا پیمانه، و تهمت به زنان پاکدامن، و زنا، و عمل قوم لوط، و شهادت دروغ دادن، و ناامیدی از رحمت خداوند، و آسودگی از عقوبت او، و قطع امید از رحمت پروردگار، و یاری ستمگران، و اعتماد و پشتگرمی بدیشان، و سوگند به دروغ خوردن، و عدم پرداخت بدهی به مردم با داشتن مال، و تکبّر، و کفر، و اسراف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زیاده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تبذیر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بیهوده ریخت و پاش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خیانت و دغلی، و کتمان شهادت، و سرگرمی‌هایی همچون آواز و موسیقی و تار زدن که یاد خدا را از دل می‌زداید، و اصرار و پافشاری بر گناهان صغیره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تمامشان معصیت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این‌ها اصول احکام دین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ربّ العالمین، و صلّی اللَّه علی نبیّه و اله و سلّم تسلیما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را به روایت دیگر از راویان متعدد دیدم که از امام رضا علیه السّلام نقل کرده‌اند، و جمع بین هر دو روایت گرچه بهتر بود، ولی به خاطر ترس از تکرار آن را رها ساختم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اول روایت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اول الفرائض شهادة ان لا اله الا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4" w:name="__RefHeading___Toc1572861_1468164448"/>
      <w:bookmarkStart w:id="525" w:name="_Toc206"/>
      <w:bookmarkEnd w:id="524"/>
      <w:r>
        <w:rPr>
          <w:rtl w:val="true"/>
        </w:rPr>
        <w:t>«</w:t>
      </w:r>
      <w:r>
        <w:rPr/>
        <w:t>3</w:t>
      </w:r>
      <w:r>
        <w:rPr>
          <w:rtl w:val="true"/>
        </w:rPr>
        <w:t>»</w:t>
      </w:r>
      <w:bookmarkEnd w:id="525"/>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أَقُولُ وَجَدْتُ بِخَطِّ الشَّیْخِ مُحَمَّدِ بْنِ عَلِیٍّ الْجُبَّائِیِّ نَقْلًا مِنْ خَطِّ الشَّیْخِ الشَّهِیدِ مُحَمَّدِ بْنِ مَکِّیٍّ قَدَّسَ اللَّهُ رُوحَهُمَا مَا هَذِهِ صُورَتُهُ یَرْوِی السَّیِّدُ الْفَقِیهُ الْأَدِیبُ النَّسَّابَةُ شَمْسُ الدِّینِ أَبُو عَلِیٍّ فَخَارُ بْنُ مَعْدٍ جُزْءاً فِیهِ أَحَادِیثُ مُسْنَدَةٌ </w:t>
      </w:r>
      <w:r>
        <w:rPr>
          <w:rStyle w:val="FootnoteAnchor"/>
          <w:rtl w:val="true"/>
        </w:rPr>
        <w:footnoteReference w:id="1078"/>
      </w:r>
      <w:r>
        <w:rPr>
          <w:rFonts w:ascii="Amiri" w:hAnsi="Amiri" w:eastAsia="Amiri" w:cs="Amiri"/>
          <w:color w:val="111111"/>
          <w:sz w:val="28"/>
          <w:sz w:val="28"/>
          <w:szCs w:val="28"/>
          <w:rtl w:val="true"/>
          <w:lang w:bidi="ar-SA"/>
        </w:rPr>
        <w:t xml:space="preserve">عَنْ عَلِیِّ بْنِ مُوسَی الرِّضَا الْإِمَامِ الْمَعْصُومِ عَلَیْهِ الصَّلَاةُ وَ السَّلَامُ </w:t>
      </w:r>
      <w:bookmarkStart w:id="526" w:name="pg13739_148677"/>
    </w:p>
    <w:p>
      <w:pPr>
        <w:pStyle w:val="BookText"/>
        <w:rPr/>
      </w:pPr>
      <w:bookmarkEnd w:id="526"/>
      <w:r>
        <w:rPr>
          <w:rFonts w:ascii="Amiri" w:hAnsi="Amiri" w:eastAsia="Amiri" w:cs="Amiri"/>
          <w:color w:val="111111"/>
          <w:sz w:val="28"/>
          <w:sz w:val="28"/>
          <w:szCs w:val="28"/>
          <w:rtl w:val="true"/>
          <w:lang w:bidi="ar-SA"/>
        </w:rPr>
        <w:t xml:space="preserve">قِرَاءَةً عَلَی الشَّیْخِ أَبِی طَالِبٍ عَبْدِ الرَّحْمَنِ بْنِ مُحَمَّدِ بْنِ عَبْدِ السَّمِیعِ الْهَاشِمِیِّ الْوَاسِطِیِّ وَ أَنْهَاهُ فِی ذِی الْحِجَّةِ سَنَةَ أَرْبَعَ عَشْرَةَ وَ سِتِّمِائَةٍ فِی مَنْزِلِ الشَّیْخِ بِقُرَی وَاسِطٍ وَ رَأَیْتُ خَطَّهُ لَهُ بِالْإِجَازَةِ وَ إِسْنَادِ الشَّیْخِ عَنْ أَبِی الْحَسَنِ عَلِیِّ بْنِ أَبِی سَعْدٍ مُحَمَّدِ بْنِ إِبْرَاهِیمَ الْخَبَّازِ الْأَزْجِیِّ </w:t>
      </w:r>
      <w:r>
        <w:rPr>
          <w:rStyle w:val="FootnoteAnchor"/>
          <w:rtl w:val="true"/>
        </w:rPr>
        <w:footnoteReference w:id="1079"/>
      </w:r>
      <w:r>
        <w:rPr>
          <w:rFonts w:ascii="Amiri" w:hAnsi="Amiri" w:eastAsia="Amiri" w:cs="Amiri"/>
          <w:color w:val="111111"/>
          <w:sz w:val="28"/>
          <w:sz w:val="28"/>
          <w:szCs w:val="28"/>
          <w:rtl w:val="true"/>
          <w:lang w:bidi="ar-SA"/>
        </w:rPr>
        <w:t>بِقِرَاءَتِهِ عَلَیْهِ عَاشِرَ صَفَرٍ سَنَةَ سَبْعٍ وَ خَمْسِینَ وَ خَمْسِمِائَةٍ عَنِ الشَّیْخِ أَبِی عَبْدِ اللَّهِ الْحُسَیْنِ بْنِ عَبْدِ الْمَلِکِ بْنِ الْحُسَیْنِ الْخَلَّالِ بِقِرَاءَةِ غَیْرِهِ عَلَیْهِ وَ هُوَ یَسْمَعُ فِی یَوْمِ الْجُمُعَةِ رَابِعَ صَفَرٍ سَنَةَ ثَلَاثَ عَشْرَةَ وَ خَمْسِمِائَةٍ عَنِ الشَّیْخِ أَبِی أَحْمَدَ حَمْزَةَ بْنِ فَضَالَةَ بْنِ مُحَمَّدٍ الْهَرَوِیِّ بِهَرَاةَ عَنِ الشَّیْخِ أَبِی إِسْحَاقَ إِبْرَاهِیمَ بْنِ مُحَمَّدِ بْنِ عَبْدِ اللَّهِ بْنِ یَزْدَادَ بْنِ عَلِیِّ بْنِ عَبْدِ اللَّهِ الرَّازِیِّ ثُمَّ الْبُخَارِیِّ بِبُخَارَی قُرِئَ عَلَیْهِ فِی دَارِهِ فِی صَفَرٍ سَنَةَ سَبْعٍ وَ تِسْعِینَ وَ ثَلَاثِمِائَةٍ قَالَ حَدَّثَنَا أَبُو الْحَسَنِ عَلِیُّ بْنُ مُحَمَّدِ بْنِ مَهْرَوَیْهِ الْقَزْوِینِیُّ بِقَزْوِینَ قَالَ حَدَّثَنَا دَاوُدُ بْنُ سُلَیْمَانَ بْنِ یُوسُفَ بْنِ أَحْمَدَ الْغَازِی قَالَ حَدَّثَنِی عَلِیُّ بْنُ مُوسَی الرِّضَا علیهما السلام عَنْ أَبِیهِ عَنْ آبَائِهِ علیهم السلام بِأَسْمَائِهِمْ فِی کُلِّ سَنَدٍ إِلَی رَسُولِ اللَّهِ صلی الله علیه و آله الْإِیمَانُ إِقْرَارٌ بِاللِّسَانِ وَ مَعْرِفَةٌ بِالْقَلْبِ وَ عَمَلٌ بِالْأَرْکَانِ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علی بن مهرویه قال أبو حاتم محمد بن إدریس الرازی قال أبو الصلت عبد السلام بن صالح الهروی لو قرئ هذا الإسناد علی مجنون لأفاق قال الشیخ أبو إسحاق سمعت عبد الرحمن بن أبی حاتم الرازی یقول کنت مع أبی بالشام فرأیت رجلا مصروعا فذکرت هذا الإسناد فقلت أجرب هذا فقرأت علیه هذا الإسناد فقام الرجل ینفض ثیابه و 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شیخ محمد بن علی جبایی دیدم که از خط شیخ محمد بن مکی به این صورت نقل می‌کند که سید فقیه ادیب نسابه شمس الدین ابو علی فخار بن معد، جزوه‌ای به من داد که در آن احادیثی مسند از حضرت علی بن موسی الرضا علیه السّلام وجود داشت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و سلسله این نقل را می‌رساند به یوسف بن احمد غازی که می‌گوید حضرت رضا علیه السّلام مرا حدیث کرد از پدرش، از آباء گرام خود که نام یکایک آن ها را می‌برد تا پیامبر اکرم صلی الله علیه و آله که آن جناب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اقرار به زبان و معرفت با دل و عمل به ارکان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مهرویه گفت که ابو حاتم محمد بن ادریس رازی از ابا صلت هروی نقل کرد که این سند اگر بر دیوانه خوانده شود، به هوش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عبدالرحمن بن ابی حاتم رازی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پدرم در شام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دیدم که غش کرده و یادم از آن سند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همین را تجربه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سند را بر او خواندم، به هوش آمد و در حالی که گرد و خاک از لباس خود می‌تکاند، 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صحیفه امام رضا</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7" w:name="__RefHeading___Toc1572863_1468164448"/>
      <w:bookmarkStart w:id="528" w:name="_Toc207"/>
      <w:bookmarkEnd w:id="527"/>
      <w:r>
        <w:rPr>
          <w:rtl w:val="true"/>
        </w:rPr>
        <w:t>«</w:t>
      </w:r>
      <w:r>
        <w:rPr/>
        <w:t>4</w:t>
      </w:r>
      <w:r>
        <w:rPr>
          <w:rtl w:val="true"/>
        </w:rPr>
        <w:t>»</w:t>
      </w:r>
      <w:bookmarkEnd w:id="528"/>
    </w:p>
    <w:p>
      <w:pPr>
        <w:pStyle w:val="BookText"/>
        <w:rPr/>
      </w:pPr>
      <w:r>
        <w:rPr>
          <w:rFonts w:ascii="Amiri" w:hAnsi="Amiri" w:eastAsia="Amiri" w:cs="Amiri"/>
          <w:color w:val="111111"/>
          <w:sz w:val="28"/>
          <w:sz w:val="28"/>
          <w:szCs w:val="28"/>
          <w:rtl w:val="true"/>
          <w:lang w:bidi="ar-SA"/>
        </w:rPr>
        <w:t>وَ بِهَذَا الْإِسْنَادِ قَالَ رَسُولُ اللَّهِ صلی الله علیه و آله لَیْسَ مِنَّا مَنْ غَشَّ مُسْلِماً أَوْ ضَرَّهُ أَوْ مَاکَرَهُ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 الله علیه و آله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نیست کسی که با مسلمانی غش بزند یا به او زیان رساند یا با او به حیله رفتار نماید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صحیفه امام رضا</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9" w:name="__RefHeading___Toc1572865_1468164448"/>
      <w:bookmarkStart w:id="530" w:name="_Toc208"/>
      <w:bookmarkEnd w:id="529"/>
      <w:r>
        <w:rPr>
          <w:rtl w:val="true"/>
        </w:rPr>
        <w:t>«</w:t>
      </w:r>
      <w:r>
        <w:rPr/>
        <w:t>5</w:t>
      </w:r>
      <w:r>
        <w:rPr>
          <w:rtl w:val="true"/>
        </w:rPr>
        <w:t>»</w:t>
      </w:r>
      <w:bookmarkEnd w:id="530"/>
    </w:p>
    <w:p>
      <w:pPr>
        <w:pStyle w:val="BookText"/>
        <w:rPr/>
      </w:pPr>
      <w:r>
        <w:rPr>
          <w:rFonts w:ascii="Amiri" w:hAnsi="Amiri" w:eastAsia="Amiri" w:cs="Amiri"/>
          <w:color w:val="111111"/>
          <w:sz w:val="28"/>
          <w:sz w:val="28"/>
          <w:szCs w:val="28"/>
          <w:rtl w:val="true"/>
          <w:lang w:bidi="ar-SA"/>
        </w:rPr>
        <w:t>وَ بِهَذَا الْإِسْنَادِ قَالَ رَسُولُ اللَّهِ صلی الله علیه و آله أَتَانِی جَبْرَئِیلُ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رَبِّی تَعَالَی فَیَقُولُ رَبِّی یُقْرِئُکَ السَّلَامَ وَ یَقُولُ لَکَ یَا مُحَمَّدُ بَشِّرِ الْمُؤْمِنِینَ الَّذِینَ یَعْمَلُونَ الصَّالِحاتِ وَ یُؤْمِنُونَ بِکَ وَ بِأَهْلِ بَیْتِکَ بِالْجَنَّةِ فَلَهُمْ عِنْدِی جَزَاءً الْحُسْنَی وَ سَیَدْخُلُونَ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از جانب خدا پیام آورد که پروردگارت سلام می‌رساند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الْمُؤْمِنِینَ الَّذِینَ یَعْمَلُونَ الصَّالِحات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مؤمنینی را که عمل صالح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به تو و اهل بیتت دارند، به بهشت بشارت بده، بهترین پاداش را در نزد من خواهند داشت و به زودی وارد بهشت می‌شوند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صحیفه امام رضا</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1" w:name="__RefHeading___Toc1572867_1468164448"/>
      <w:bookmarkStart w:id="532" w:name="_Toc209"/>
      <w:bookmarkEnd w:id="531"/>
      <w:r>
        <w:rPr>
          <w:rtl w:val="true"/>
        </w:rPr>
        <w:t>«</w:t>
      </w:r>
      <w:r>
        <w:rPr/>
        <w:t>6</w:t>
      </w:r>
      <w:r>
        <w:rPr>
          <w:rtl w:val="true"/>
        </w:rPr>
        <w:t>»</w:t>
      </w:r>
      <w:bookmarkEnd w:id="532"/>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الْإِسْنَادِ قَالَ رَسُولُ اللَّهِ صلی الله علیه و آله مَثَلُ الْمُؤْمِنِ عِنْدَ اللَّهِ کَمَثَلِ مَلَکٍ مُقَرَّبٍ وَ إِنَّ الْمُؤْمِنَ أَعْلَی عِنْدَ اللَّهِ مِنْ مَلَکٍ مُقَرَّبٍ وَ لَیْسَ أَحَدٌ أَحَبَّ إِلَی اللَّهِ مِنْ تَائِبٍ مُؤْمِنٍ أَوْ مُؤْمِنَةٍ تَائِبَةٍ</w:t>
      </w:r>
      <w:r>
        <w:rPr>
          <w:rFonts w:eastAsia="Amiri" w:cs="Amiri" w:ascii="Amiri" w:hAnsi="Amiri"/>
          <w:color w:val="111111"/>
          <w:sz w:val="28"/>
          <w:szCs w:val="28"/>
          <w:rtl w:val="true"/>
          <w:lang w:bidi="ar-SA"/>
        </w:rPr>
        <w:t xml:space="preserve">. </w:t>
      </w:r>
      <w:bookmarkStart w:id="533" w:name="pg13739_148678"/>
    </w:p>
    <w:p>
      <w:pPr>
        <w:pStyle w:val="BookText"/>
        <w:rPr/>
      </w:pPr>
      <w:bookmarkEnd w:id="5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مؤمن نزد خدا، مانند ملک مقرب است و مؤمن در نزد خداوند برتر از ملک مقرب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محبوب‌تر از مرد مؤمن توبه‌کننده و یا زن مؤمن توبه‌کننده نزد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4" w:name="__RefHeading___Toc1572869_1468164448"/>
      <w:bookmarkStart w:id="535" w:name="_Toc210"/>
      <w:bookmarkEnd w:id="534"/>
      <w:r>
        <w:rPr>
          <w:rtl w:val="true"/>
        </w:rPr>
        <w:t>«</w:t>
      </w:r>
      <w:r>
        <w:rPr/>
        <w:t>7</w:t>
      </w:r>
      <w:r>
        <w:rPr>
          <w:rtl w:val="true"/>
        </w:rPr>
        <w:t>»</w:t>
      </w:r>
      <w:bookmarkEnd w:id="535"/>
    </w:p>
    <w:p>
      <w:pPr>
        <w:pStyle w:val="BookText"/>
        <w:rPr/>
      </w:pPr>
      <w:r>
        <w:rPr>
          <w:rFonts w:ascii="Amiri" w:hAnsi="Amiri" w:eastAsia="Amiri" w:cs="Amiri"/>
          <w:color w:val="111111"/>
          <w:sz w:val="28"/>
          <w:sz w:val="28"/>
          <w:szCs w:val="28"/>
          <w:rtl w:val="true"/>
          <w:lang w:bidi="ar-SA"/>
        </w:rPr>
        <w:t>وَ بِهَذَا الْإِسْنَادِ قَالَ رَسُولُ اللَّهِ صلی الله علیه و آله إِیَّاکُمْ وَ مُخَالَطَةَ السُّلْطَانِ فَإِنَّهُ ذَهَابُ الدِّینِ وَ إِیَّاکُمْ وَ مَعُونَتَهُ فَإِنَّکُمْ لَا تَحْمَدُونَ أَمْرَهُ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 از رفت و آمد با سلطان که دین را از میان می‌برد، و از کمک به او پرهیز نمایید که در کار سلطان، شما را مورد ستایش قرار نمی‌دهند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صحیفه امام رضا</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6" w:name="__RefHeading___Toc1572871_1468164448"/>
      <w:bookmarkStart w:id="537" w:name="_Toc211"/>
      <w:bookmarkEnd w:id="536"/>
      <w:r>
        <w:rPr>
          <w:rtl w:val="true"/>
        </w:rPr>
        <w:t>«</w:t>
      </w:r>
      <w:r>
        <w:rPr/>
        <w:t>8</w:t>
      </w:r>
      <w:r>
        <w:rPr>
          <w:rtl w:val="true"/>
        </w:rPr>
        <w:t>»</w:t>
      </w:r>
      <w:bookmarkEnd w:id="537"/>
    </w:p>
    <w:p>
      <w:pPr>
        <w:pStyle w:val="BookText"/>
        <w:rPr/>
      </w:pPr>
      <w:r>
        <w:rPr>
          <w:rFonts w:ascii="Amiri" w:hAnsi="Amiri" w:eastAsia="Amiri" w:cs="Amiri"/>
          <w:color w:val="111111"/>
          <w:sz w:val="28"/>
          <w:sz w:val="28"/>
          <w:szCs w:val="28"/>
          <w:rtl w:val="true"/>
          <w:lang w:bidi="ar-SA"/>
        </w:rPr>
        <w:t>وَ بِهَذَا الْإِسْنَادِ قَالَ رَسُولُ اللَّهِ صلی الله علیه و آله مَنْ مَرَّ عَلَی الْمَقَابِرِ وَ قَرَأَ قُلْ هُوَ اللَّهُ أَحَدٌ إِحْدَی عَشْرَةَ مَرَّةً ثُمَّ وَهَبَ أَجْرَهُ لِلْأَمْوَاتِ أُعْطِیَ أَجْرَهُ بِعَدَدِ الْأَمْوَاتِ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قبرستان گذر کند و یازده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و ثواب آن را به مرده‌ها ببخشد، به تعداد اموات به او اجر می‌دهند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صحیفه امام رضا</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8" w:name="__RefHeading___Toc1572873_1468164448"/>
      <w:bookmarkStart w:id="539" w:name="_Toc212"/>
      <w:bookmarkEnd w:id="538"/>
      <w:r>
        <w:rPr>
          <w:rtl w:val="true"/>
        </w:rPr>
        <w:t>«</w:t>
      </w:r>
      <w:r>
        <w:rPr/>
        <w:t>9</w:t>
      </w:r>
      <w:r>
        <w:rPr>
          <w:rtl w:val="true"/>
        </w:rPr>
        <w:t>»</w:t>
      </w:r>
      <w:bookmarkEnd w:id="539"/>
    </w:p>
    <w:p>
      <w:pPr>
        <w:pStyle w:val="BookText"/>
        <w:rPr/>
      </w:pPr>
      <w:r>
        <w:rPr>
          <w:rFonts w:ascii="Amiri" w:hAnsi="Amiri" w:eastAsia="Amiri" w:cs="Amiri"/>
          <w:color w:val="111111"/>
          <w:sz w:val="28"/>
          <w:sz w:val="28"/>
          <w:szCs w:val="28"/>
          <w:rtl w:val="true"/>
          <w:lang w:bidi="ar-SA"/>
        </w:rPr>
        <w:t>وَ بِهَذَا الْإِسْنَادِ کَانَ النَّبِیُّ صلی الله علیه و آله إِذَا أَصَابَهُ صُدَاعٌ أَوْ غَیْرُ ذَلِکَ بَسَطَ یَدَیْهِ وَ قَرَأَ الْفَاتِحَةَ وَ الْمُعَوِّذَتَیْنِ وَ مَسَحَ بِهِمَا وَجْهَهُ فَیَذْهَبُ عَنْهُ مَا کَانَ یَجِدُ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پیامبر اکرم صلی الله علیه و آله مبتلا به سر درد یا چیز دیگر می‌شد، دو دست می‌گشاد و سوره حمد را با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p>
    <w:p>
      <w:pPr>
        <w:pStyle w:val="BookText"/>
        <w:rPr/>
      </w:pPr>
      <w:r>
        <w:rPr>
          <w:rFonts w:ascii="IRNazanin" w:hAnsi="IRNazanin" w:eastAsia="IRNazanin"/>
          <w:color w:val="111111"/>
          <w:sz w:val="28"/>
          <w:sz w:val="28"/>
          <w:szCs w:val="28"/>
          <w:rtl w:val="true"/>
          <w:lang w:bidi="fa-IR"/>
        </w:rPr>
        <w:t>اعوذ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 و با آن دو دست به صورت خود می‌کشید، ناراحتی‌اش برطرف می‌شد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صحیفه امام رضا</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0" w:name="__RefHeading___Toc1572875_1468164448"/>
      <w:bookmarkStart w:id="541" w:name="_Toc213"/>
      <w:bookmarkEnd w:id="540"/>
      <w:r>
        <w:rPr>
          <w:rtl w:val="true"/>
        </w:rPr>
        <w:t>«</w:t>
      </w:r>
      <w:r>
        <w:rPr/>
        <w:t>10</w:t>
      </w:r>
      <w:r>
        <w:rPr>
          <w:rtl w:val="true"/>
        </w:rPr>
        <w:t>»</w:t>
      </w:r>
      <w:bookmarkEnd w:id="541"/>
    </w:p>
    <w:p>
      <w:pPr>
        <w:pStyle w:val="BookText"/>
        <w:rPr/>
      </w:pPr>
      <w:r>
        <w:rPr>
          <w:rFonts w:ascii="Amiri" w:hAnsi="Amiri" w:eastAsia="Amiri" w:cs="Amiri"/>
          <w:color w:val="111111"/>
          <w:sz w:val="28"/>
          <w:sz w:val="28"/>
          <w:szCs w:val="28"/>
          <w:rtl w:val="true"/>
          <w:lang w:bidi="ar-SA"/>
        </w:rPr>
        <w:t>وَ بِهَذَا الْإِسْنَادِ قَالَ رَسُولُ اللَّهِ صلی الله علیه و آله النَّظَرُ فِی ثَلَاثَةِ أَشْیَاءَ عِبَادَةٌ النَّظَرُ فِی وَجْهِ الْوَالِدَیْنِ وَ فِی الْمُصْحَفِ وَ فِی الْبَحْرِ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سه چیز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به صورت 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شفقت ومهربانی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نگاه کردن به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نگاه کردن به دریا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صحیفه امام رضا</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2" w:name="__RefHeading___Toc1572877_1468164448"/>
      <w:bookmarkStart w:id="543" w:name="_Toc214"/>
      <w:bookmarkEnd w:id="542"/>
      <w:r>
        <w:rPr>
          <w:rtl w:val="true"/>
        </w:rPr>
        <w:t>«</w:t>
      </w:r>
      <w:r>
        <w:rPr/>
        <w:t>11</w:t>
      </w:r>
      <w:r>
        <w:rPr>
          <w:rtl w:val="true"/>
        </w:rPr>
        <w:t>»</w:t>
      </w:r>
      <w:bookmarkEnd w:id="543"/>
    </w:p>
    <w:p>
      <w:pPr>
        <w:pStyle w:val="BookText"/>
        <w:rPr/>
      </w:pPr>
      <w:r>
        <w:rPr>
          <w:rFonts w:ascii="Amiri" w:hAnsi="Amiri" w:eastAsia="Amiri" w:cs="Amiri"/>
          <w:color w:val="111111"/>
          <w:sz w:val="28"/>
          <w:sz w:val="28"/>
          <w:szCs w:val="28"/>
          <w:rtl w:val="true"/>
          <w:lang w:bidi="ar-SA"/>
        </w:rPr>
        <w:t>وَ بِهَذَا الْإِسْنَادِ قَالَ رَسُولُ اللَّهِ صلی الله علیه و آله مَنْ تَرَکَ مَعْصِیَةً مَخَافَةً مِنَ اللَّهِ أَرْضَاهُ اللَّهُ یَوْمَ الْقِیَامَةِ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معصیتی را از ترس خدا ترک کند، خداوند او را در روز قیامت خشنود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4" w:name="__RefHeading___Toc1572879_1468164448"/>
      <w:bookmarkStart w:id="545" w:name="_Toc215"/>
      <w:bookmarkEnd w:id="544"/>
      <w:r>
        <w:rPr>
          <w:rtl w:val="true"/>
        </w:rPr>
        <w:t>«</w:t>
      </w:r>
      <w:r>
        <w:rPr/>
        <w:t>12</w:t>
      </w:r>
      <w:r>
        <w:rPr>
          <w:rtl w:val="true"/>
        </w:rPr>
        <w:t>»</w:t>
      </w:r>
      <w:bookmarkEnd w:id="545"/>
    </w:p>
    <w:p>
      <w:pPr>
        <w:pStyle w:val="BookText"/>
        <w:rPr/>
      </w:pPr>
      <w:r>
        <w:rPr>
          <w:rFonts w:ascii="Amiri" w:hAnsi="Amiri" w:eastAsia="Amiri" w:cs="Amiri"/>
          <w:color w:val="111111"/>
          <w:sz w:val="28"/>
          <w:sz w:val="28"/>
          <w:szCs w:val="28"/>
          <w:rtl w:val="true"/>
          <w:lang w:bidi="ar-SA"/>
        </w:rPr>
        <w:t>وَ بِهَذَا الْإِسْنَادِ قَالَ رَسُولُ اللَّهِ صلی الله علیه و آله الْوَلَدُ الصَّالِحُ رَیْحَانٌ مِنْ رَیَاحِینِ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صالح گیاهی خوشبو از گیاه‌های بهشت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صحیفه امام رضا</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6" w:name="__RefHeading___Toc1572881_1468164448"/>
      <w:bookmarkStart w:id="547" w:name="_Toc216"/>
      <w:bookmarkEnd w:id="546"/>
      <w:r>
        <w:rPr>
          <w:rtl w:val="true"/>
        </w:rPr>
        <w:t>«</w:t>
      </w:r>
      <w:r>
        <w:rPr/>
        <w:t>13</w:t>
      </w:r>
      <w:r>
        <w:rPr>
          <w:rtl w:val="true"/>
        </w:rPr>
        <w:t>»</w:t>
      </w:r>
      <w:bookmarkEnd w:id="547"/>
    </w:p>
    <w:p>
      <w:pPr>
        <w:pStyle w:val="BookText"/>
        <w:rPr/>
      </w:pPr>
      <w:r>
        <w:rPr>
          <w:rFonts w:ascii="Amiri" w:hAnsi="Amiri" w:eastAsia="Amiri" w:cs="Amiri"/>
          <w:color w:val="111111"/>
          <w:sz w:val="28"/>
          <w:sz w:val="28"/>
          <w:szCs w:val="28"/>
          <w:rtl w:val="true"/>
          <w:lang w:bidi="ar-SA"/>
        </w:rPr>
        <w:t>وَ بِهَذَا الْإِسْنَادِ قَالَ رَسُولُ اللَّهِ صلی الله علیه و آله الْعِلْمُ خَزَائِنُ وَ مَفَاتِحُهُ السُّؤَالُ فَاسْأَلُوا یَرْحَمْکُمُ اللَّهُ فَإِنَّهُ یُؤْجِرُ أَرْبَعَةً السَّائِلَ وَ الْمُعَلِّمَ وَ الْمُسْتَمِعَ وَ الْمُحِبَّ 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گنجینه‌هایی است که کلیدهای آن پرسش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رحمت کند، سؤال کنید که چهار نفر در پرسش شما اجر می‌برند سئوال‌کننده؛ معلم؛ شنونده؛ دوستدار آن 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صحیفه امام رضا</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8" w:name="__RefHeading___Toc1572883_1468164448"/>
      <w:bookmarkStart w:id="549" w:name="_Toc217"/>
      <w:bookmarkEnd w:id="548"/>
      <w:r>
        <w:rPr>
          <w:rtl w:val="true"/>
        </w:rPr>
        <w:t>«</w:t>
      </w:r>
      <w:r>
        <w:rPr/>
        <w:t>14</w:t>
      </w:r>
      <w:r>
        <w:rPr>
          <w:rtl w:val="true"/>
        </w:rPr>
        <w:t>»</w:t>
      </w:r>
      <w:bookmarkEnd w:id="549"/>
    </w:p>
    <w:p>
      <w:pPr>
        <w:pStyle w:val="BookText"/>
        <w:rPr/>
      </w:pPr>
      <w:r>
        <w:rPr>
          <w:rFonts w:ascii="Amiri" w:hAnsi="Amiri" w:eastAsia="Amiri" w:cs="Amiri"/>
          <w:color w:val="111111"/>
          <w:sz w:val="28"/>
          <w:sz w:val="28"/>
          <w:szCs w:val="28"/>
          <w:rtl w:val="true"/>
          <w:lang w:bidi="ar-SA"/>
        </w:rPr>
        <w:t>وَ بِهَذَا الْإِسْنَادِ قَالَ رَسُولُ اللَّهِ صلی الله علیه و آله إِنَّ اللَّهَ یُبْغِضُ الرَّجُلَ یُدْخَلُ عَلَیْهِ بَیْتَهُ فَلَا یُقَاتِلُ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خشم دارد بر مردی که دفاع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و زندگی خود نمی‌کند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صحیفه امام رضا</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0" w:name="__RefHeading___Toc1572885_1468164448"/>
      <w:bookmarkStart w:id="551" w:name="_Toc218"/>
      <w:bookmarkEnd w:id="550"/>
      <w:r>
        <w:rPr>
          <w:rtl w:val="true"/>
        </w:rPr>
        <w:t>«</w:t>
      </w:r>
      <w:r>
        <w:rPr/>
        <w:t>15</w:t>
      </w:r>
      <w:r>
        <w:rPr>
          <w:rtl w:val="true"/>
        </w:rPr>
        <w:t>»</w:t>
      </w:r>
      <w:bookmarkEnd w:id="551"/>
    </w:p>
    <w:p>
      <w:pPr>
        <w:pStyle w:val="BookText"/>
        <w:rPr/>
      </w:pPr>
      <w:r>
        <w:rPr>
          <w:rFonts w:ascii="Amiri" w:hAnsi="Amiri" w:eastAsia="Amiri" w:cs="Amiri"/>
          <w:color w:val="111111"/>
          <w:sz w:val="28"/>
          <w:sz w:val="28"/>
          <w:szCs w:val="28"/>
          <w:rtl w:val="true"/>
          <w:lang w:bidi="ar-SA"/>
        </w:rPr>
        <w:t>وَ بِهَذَا الْإِسْنَادِ عَنْ عَلِیٍّ علیه السلام لَوْ رَأَی الْعَبْدُ أَجَلَهُ وَ سُرْعَتَهُ إِلَیْهِ لَأَبْغَضَ الْأَمَلَ وَ طَلَبَ الدُّنْیَا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سرعت و شتاب اجل خود را ببیند، دشمن آرزو و طلب دنیا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صحیفه امام رضا</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2" w:name="__RefHeading___Toc1572887_1468164448"/>
      <w:bookmarkStart w:id="553" w:name="_Toc219"/>
      <w:bookmarkEnd w:id="552"/>
      <w:r>
        <w:rPr>
          <w:rtl w:val="true"/>
        </w:rPr>
        <w:t>«</w:t>
      </w:r>
      <w:r>
        <w:rPr/>
        <w:t>16</w:t>
      </w:r>
      <w:r>
        <w:rPr>
          <w:rtl w:val="true"/>
        </w:rPr>
        <w:t>»</w:t>
      </w:r>
      <w:bookmarkEnd w:id="553"/>
    </w:p>
    <w:p>
      <w:pPr>
        <w:pStyle w:val="BookText"/>
        <w:rPr/>
      </w:pPr>
      <w:r>
        <w:rPr>
          <w:rFonts w:ascii="Amiri" w:hAnsi="Amiri" w:eastAsia="Amiri" w:cs="Amiri"/>
          <w:color w:val="111111"/>
          <w:sz w:val="28"/>
          <w:sz w:val="28"/>
          <w:szCs w:val="28"/>
          <w:rtl w:val="true"/>
          <w:lang w:bidi="ar-SA"/>
        </w:rPr>
        <w:t>وَ بِهَذَا الْإِسْنَادِ عَنْ رَسُولِ اللَّهِ صلی الله علیه و آله ثَلَاثٌ أَخَافُهُنَّ عَلَی أُمَّتِی مِنْ بَعْدِی الضَّلَالَةُ بَعْدَ الْمَعْرِفَةِ وَ مَضَلَّاتُ الْفِتَنِ وَ شَهْوَةُ الْبَطْنِ وَ الْفَرْجِ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بر امت پس از خود می‌ترسم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گمراهی بعد از معرفت؛ فتنه‌های گمراه‌کننده؛ شهوت شکم و فرج</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صحیفه امام رضا</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4" w:name="__RefHeading___Toc1572889_1468164448"/>
      <w:bookmarkStart w:id="555" w:name="_Toc220"/>
      <w:bookmarkEnd w:id="554"/>
      <w:r>
        <w:rPr>
          <w:rtl w:val="true"/>
        </w:rPr>
        <w:t>«</w:t>
      </w:r>
      <w:r>
        <w:rPr/>
        <w:t>17</w:t>
      </w:r>
      <w:r>
        <w:rPr>
          <w:rtl w:val="true"/>
        </w:rPr>
        <w:t>»</w:t>
      </w:r>
      <w:bookmarkEnd w:id="555"/>
    </w:p>
    <w:p>
      <w:pPr>
        <w:pStyle w:val="BookText"/>
        <w:rPr/>
      </w:pPr>
      <w:r>
        <w:rPr>
          <w:rFonts w:ascii="Amiri" w:hAnsi="Amiri" w:eastAsia="Amiri" w:cs="Amiri"/>
          <w:color w:val="111111"/>
          <w:sz w:val="28"/>
          <w:sz w:val="28"/>
          <w:szCs w:val="28"/>
          <w:rtl w:val="true"/>
          <w:lang w:bidi="ar-SA"/>
        </w:rPr>
        <w:t>وَ بِهَذَا الْإِسْنَادِ قَالَ رَسُولُ اللَّهِ صلی الله علیه و آله أَرْبَعَةٌ أَنَا شَفِیعٌ لَهُمْ یَوْمَ الْقِیَامَةِ وَ لَوْ أَتَوْا بِذُنُوبِ أَهْلِ الْأَرْضِ الضَّارِبُ بِسَیْفِهِ أَمَامَ ذُرِّیَّتِی وَ الْقَاضِی لَهُمْ حَوَائِجَهُمْ وَ السَّاعِی لَهُمْ فِی حَوَائِجِهِمْ عِنْدَ مَا اضْطُرُّوا إِلَیْهِ وَ الْمُحِبُّ لَهُمْ بِقَلْبِهِ وَ لِسَانِهِ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 الله علیه و آله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گروه را من در روز قیامت شفاعت می‌کنم، گرچه با گناهان اهل زمین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دفاع‌کننده با شمشیر پیشاپیش ذریه‌ام؛ برآورنده حاجات آن ها؛ کوشش‌کننده در حاجات آن ها هنگام اضطرار؛ و دوستدار آن ها به قلب و زبان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صحیفه امام رضا</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6" w:name="__RefHeading___Toc1572891_1468164448"/>
      <w:bookmarkStart w:id="557" w:name="_Toc221"/>
      <w:bookmarkEnd w:id="556"/>
      <w:r>
        <w:rPr>
          <w:rtl w:val="true"/>
        </w:rPr>
        <w:t>«</w:t>
      </w:r>
      <w:r>
        <w:rPr/>
        <w:t>18</w:t>
      </w:r>
      <w:r>
        <w:rPr>
          <w:rtl w:val="true"/>
        </w:rPr>
        <w:t>»</w:t>
      </w:r>
      <w:bookmarkEnd w:id="557"/>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بِهَذَا الْإِسْنَادِ قَالَ رَسُولُ اللَّهِ صلی الله علیه و آله یَا عَلِیُّ إِذَا کَانَ یَوْمُ الْقِیَامَةِ تَعَلَّقْتُ </w:t>
      </w:r>
      <w:bookmarkStart w:id="558" w:name="pg13739_148679"/>
    </w:p>
    <w:p>
      <w:pPr>
        <w:pStyle w:val="BookText"/>
        <w:rPr/>
      </w:pPr>
      <w:bookmarkEnd w:id="558"/>
      <w:r>
        <w:rPr>
          <w:rFonts w:ascii="Amiri" w:hAnsi="Amiri" w:eastAsia="Amiri" w:cs="Amiri"/>
          <w:color w:val="111111"/>
          <w:sz w:val="28"/>
          <w:sz w:val="28"/>
          <w:szCs w:val="28"/>
          <w:rtl w:val="true"/>
          <w:lang w:bidi="ar-SA"/>
        </w:rPr>
        <w:t xml:space="preserve">بِحُجْزَةِ اللَّهِ </w:t>
      </w:r>
      <w:r>
        <w:rPr>
          <w:rStyle w:val="FootnoteAnchor"/>
          <w:rtl w:val="true"/>
        </w:rPr>
        <w:footnoteReference w:id="1080"/>
      </w:r>
      <w:r>
        <w:rPr>
          <w:rFonts w:ascii="Amiri" w:hAnsi="Amiri" w:eastAsia="Amiri" w:cs="Amiri"/>
          <w:color w:val="111111"/>
          <w:sz w:val="28"/>
          <w:sz w:val="28"/>
          <w:szCs w:val="28"/>
          <w:rtl w:val="true"/>
          <w:lang w:bidi="ar-SA"/>
        </w:rPr>
        <w:t>وَ أَنْتَ مُتَعَلِّقٌ بِحُجْزَتِی وَ وُلْدُکَ مُتَعَلِّقُونَ بِحُجْزَتِکَ وَ شِیعَةُ وُلْدِکَ مُتَعَلِّقُونَ بِحُجْزَتِهِمْ فَتَرَی أَیْنَ یُؤْمَرُ بِنَا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من چنگ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به لطف خدا می‌زنم و تو چنگ به دامن من و فرزندانت چنگ به دامن تو و شیعیانت چنگ به دامن فرزندانت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می‌کنی ما را به کجا خواهند برد؟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صحیفه امام رضا</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9" w:name="__RefHeading___Toc1572893_1468164448"/>
      <w:bookmarkStart w:id="560" w:name="_Toc222"/>
      <w:bookmarkEnd w:id="559"/>
      <w:r>
        <w:rPr>
          <w:rtl w:val="true"/>
        </w:rPr>
        <w:t>«</w:t>
      </w:r>
      <w:r>
        <w:rPr/>
        <w:t>19</w:t>
      </w:r>
      <w:r>
        <w:rPr>
          <w:rtl w:val="true"/>
        </w:rPr>
        <w:t>»</w:t>
      </w:r>
      <w:bookmarkEnd w:id="560"/>
    </w:p>
    <w:p>
      <w:pPr>
        <w:pStyle w:val="BookText"/>
        <w:rPr/>
      </w:pPr>
      <w:r>
        <w:rPr>
          <w:rFonts w:ascii="Amiri" w:hAnsi="Amiri" w:eastAsia="Amiri" w:cs="Amiri"/>
          <w:color w:val="111111"/>
          <w:sz w:val="28"/>
          <w:sz w:val="28"/>
          <w:szCs w:val="28"/>
          <w:rtl w:val="true"/>
          <w:lang w:bidi="ar-SA"/>
        </w:rPr>
        <w:t>وَ بِهَذَا الْإِسْنَادِ قَالَ رَسُولُ اللَّهِ صلی الله علیه و آله کَأَنِّی قَدْ دُعِیتُ فَأَجَبْتُ وَ إِنِّی تَارِکٌ فِیکُمُ الثَّقَلَیْنِ أَحَدُهُمَا أَعْظَمُ مِنَ الْآخَرِ کِتَابُ اللَّهِ حَبْلٌ مَمْدُودٌ مِنَ السَّمَاءِ إِلَی الْأَرْضِ وَ عِتْرَتِی أَهْلُ بَیْتِی فَانْظُرُوا کَیْفَ تَخْلُفُونِّی فِیهِمْ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صلای کوچ داده‌اند و پذیرفته‌ام و در میان شما دو چیز گران نهاده‌ام که یکی از آن دو گران‌تر از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این ریسمان پیوسته از آسمان تا زمین، و عترت و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 که بعد از من چگونه با آن ها رفتار می‌کنید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صحیفه امام رضا</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1" w:name="__RefHeading___Toc1572895_1468164448"/>
      <w:bookmarkStart w:id="562" w:name="_Toc223"/>
      <w:bookmarkEnd w:id="561"/>
      <w:r>
        <w:rPr>
          <w:rtl w:val="true"/>
        </w:rPr>
        <w:t>«</w:t>
      </w:r>
      <w:r>
        <w:rPr/>
        <w:t>20</w:t>
      </w:r>
      <w:r>
        <w:rPr>
          <w:rtl w:val="true"/>
        </w:rPr>
        <w:t>»</w:t>
      </w:r>
      <w:bookmarkEnd w:id="562"/>
    </w:p>
    <w:p>
      <w:pPr>
        <w:pStyle w:val="BookText"/>
        <w:rPr/>
      </w:pPr>
      <w:r>
        <w:rPr>
          <w:rFonts w:ascii="Amiri" w:hAnsi="Amiri" w:eastAsia="Amiri" w:cs="Amiri"/>
          <w:color w:val="111111"/>
          <w:sz w:val="28"/>
          <w:sz w:val="28"/>
          <w:szCs w:val="28"/>
          <w:rtl w:val="true"/>
          <w:lang w:bidi="ar-SA"/>
        </w:rPr>
        <w:t>وَ بِهَذَا الْإِسْنَادِ قَالَ رَسُولُ اللَّهِ صلی الله علیه و آله عَلَیْکُمْ بِحُسْنِ الْخُلُقِ فَإِنَّ حُسْنَ الْخُلُقِ فِی الْجَنَّةِ لَا مَحَالَةَ وَ إِیَّاکُمْ وَ سُوءَ الْخُلُقِ فَإِنَّ سُوءَ الْخُلُقِ فِی النَّارِ لَا مَحَالَةَ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 الله علیه و آله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سفارش می‌کنم به حسن خلق، زیرا خوش اخلاق بدون شک در بهشت است و از بد اخلاقی بپرهیزید که بد اخلاق بدون شک در جهنم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صحیفه امام رضا</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3" w:name="__RefHeading___Toc1572897_1468164448"/>
      <w:bookmarkStart w:id="564" w:name="_Toc224"/>
      <w:bookmarkEnd w:id="563"/>
      <w:r>
        <w:rPr>
          <w:rtl w:val="true"/>
        </w:rPr>
        <w:t>«</w:t>
      </w:r>
      <w:r>
        <w:rPr/>
        <w:t>21</w:t>
      </w:r>
      <w:r>
        <w:rPr>
          <w:rtl w:val="true"/>
        </w:rPr>
        <w:t>»</w:t>
      </w:r>
      <w:bookmarkEnd w:id="564"/>
    </w:p>
    <w:p>
      <w:pPr>
        <w:pStyle w:val="BookText"/>
        <w:rPr/>
      </w:pPr>
      <w:r>
        <w:rPr>
          <w:rFonts w:ascii="Amiri" w:hAnsi="Amiri" w:eastAsia="Amiri" w:cs="Amiri"/>
          <w:color w:val="111111"/>
          <w:sz w:val="28"/>
          <w:sz w:val="28"/>
          <w:szCs w:val="28"/>
          <w:rtl w:val="true"/>
          <w:lang w:bidi="ar-SA"/>
        </w:rPr>
        <w:t>وَ بِهَذَا الْإِسْنَادِ قَالَ رَسُولُ اللَّهِ صلی الله علیه و آله لَوْ یَعْلَمُ الْعَبْدُ مَا فِی حُسْنِ الْخُلُقِ لَعَلِمَ أَنَّهُ مُحْتَاجٌ أَنْ یَکُونَ لَهُ خُلُقٌ حَسَنٌ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بداند حسن خلق چه ارزشی دارد، خواهد فهمید که به اخلاق نیکو نیازمند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صحیفه امام رضا</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5" w:name="__RefHeading___Toc1572899_1468164448"/>
      <w:bookmarkStart w:id="566" w:name="_Toc225"/>
      <w:bookmarkEnd w:id="565"/>
      <w:r>
        <w:rPr>
          <w:rtl w:val="true"/>
        </w:rPr>
        <w:t>«</w:t>
      </w:r>
      <w:r>
        <w:rPr/>
        <w:t>22</w:t>
      </w:r>
      <w:r>
        <w:rPr>
          <w:rtl w:val="true"/>
        </w:rPr>
        <w:t>»</w:t>
      </w:r>
      <w:bookmarkEnd w:id="566"/>
    </w:p>
    <w:p>
      <w:pPr>
        <w:pStyle w:val="BookText"/>
        <w:rPr/>
      </w:pPr>
      <w:r>
        <w:rPr>
          <w:rFonts w:ascii="Amiri" w:hAnsi="Amiri" w:eastAsia="Amiri" w:cs="Amiri"/>
          <w:color w:val="111111"/>
          <w:sz w:val="28"/>
          <w:sz w:val="28"/>
          <w:szCs w:val="28"/>
          <w:rtl w:val="true"/>
          <w:lang w:bidi="ar-SA"/>
        </w:rPr>
        <w:t>وَ بِهَذَا الْإِسْنَادِ قَالَ رَسُولُ اللَّهِ صلی الله علیه و آله مَنْ قَالَ حِینَ یَدْخُلُ السُّوقَ سُبْحَانَ اللَّهِ وَ الْحَمْدُ لِلَّهِ وَ لَا إِلَهَ إِلَّا اللَّهُ وَحْدَهُ لَا شَرِیکَ لَهُ لَهُ الْمُلْکُ وَ لَهُ الْحَمْدُ یُحْیِی وَ یُمِیتُ وَ هُوَ حَیٌّ لَا یَمُوتُ بِیَدِهِ الْخَیْرُ وَ هُوَ عَلی کُلِّ شَیْ‌ءٍ قَدِیرٌ أُعْطِیَ مِنَ الْأَجْرِ بِعَدَدِ مَا خَلَقَ اللَّهُ یَوْمَ الْقِیَامَةِ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وقتی وارد بازار می‌شود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 لله و لا اله الا الله وحده لا شریک له، له الملک و له الحمد، یحیی و یمیت و یمیت و یحیی و هو حی لا یموت، بیده الخیر و هو علی کل شی‌ء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خداوند و سپاس برای خداوند است و معبودی جز او نیست، یگانه است و انبازی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از آن اوست و برای اوست 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می کند و می میراند و می میراند و زنده می کند و اوست زنده ای که میرایی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ها به دست اوست و بر هر چیزی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به اندازه تعداد خلق خدا به او پاداش می‌دهد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صحیفه امام رضا</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7" w:name="__RefHeading___Toc1572901_1468164448"/>
      <w:bookmarkStart w:id="568" w:name="_Toc226"/>
      <w:bookmarkEnd w:id="567"/>
      <w:r>
        <w:rPr>
          <w:rtl w:val="true"/>
        </w:rPr>
        <w:t>«</w:t>
      </w:r>
      <w:r>
        <w:rPr/>
        <w:t>23</w:t>
      </w:r>
      <w:r>
        <w:rPr>
          <w:rtl w:val="true"/>
        </w:rPr>
        <w:t>»</w:t>
      </w:r>
      <w:bookmarkEnd w:id="568"/>
    </w:p>
    <w:p>
      <w:pPr>
        <w:pStyle w:val="BookText"/>
        <w:rPr/>
      </w:pPr>
      <w:r>
        <w:rPr>
          <w:rFonts w:ascii="Amiri" w:hAnsi="Amiri" w:eastAsia="Amiri" w:cs="Amiri"/>
          <w:color w:val="111111"/>
          <w:sz w:val="28"/>
          <w:sz w:val="28"/>
          <w:szCs w:val="28"/>
          <w:rtl w:val="true"/>
          <w:lang w:bidi="ar-SA"/>
        </w:rPr>
        <w:t>بِهَذَا الْإِسْنَادِ قَالَ رَسُولُ اللَّهِ صلی الله علیه و آله حَافِظُوا عَلَی الصَّلَوَاتِ الْخَمْسِ فَإِنَّ اللَّهَ تَبَارَکَ وَ تَعَالَی إِذَا کَانَ یَوْمُ الْقِیَامَةِ یَدْعُو بِالْعَبْدِ فَأَوَّلُ شَیْ‌ءٍ یَسْأَلُهُ عَنْهُ الصَّلَاةُ فَإِنْ جَاءَ بِهَا تَامّاً وَ إِلَّا زُخَّ فِی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نمازهای پنجگانه محافظت داشته باشید، زیرا خداوند تبارک و تعالی روز قیامت بنده را می‌خواند و اول چیزی که می‌پرسد نماز است، اگر کامل آن را به جا آورده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به صورت در آتش افکنده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صحیفه امام رضا</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9" w:name="__RefHeading___Toc1572903_1468164448"/>
      <w:bookmarkStart w:id="570" w:name="_Toc227"/>
      <w:bookmarkEnd w:id="569"/>
      <w:r>
        <w:rPr>
          <w:rtl w:val="true"/>
        </w:rPr>
        <w:t>«</w:t>
      </w:r>
      <w:r>
        <w:rPr/>
        <w:t>24</w:t>
      </w:r>
      <w:r>
        <w:rPr>
          <w:rtl w:val="true"/>
        </w:rPr>
        <w:t>»</w:t>
      </w:r>
      <w:bookmarkEnd w:id="570"/>
    </w:p>
    <w:p>
      <w:pPr>
        <w:pStyle w:val="BookText"/>
        <w:rPr/>
      </w:pPr>
      <w:r>
        <w:rPr>
          <w:rFonts w:ascii="Amiri" w:hAnsi="Amiri" w:eastAsia="Amiri" w:cs="Amiri"/>
          <w:color w:val="111111"/>
          <w:sz w:val="28"/>
          <w:sz w:val="28"/>
          <w:szCs w:val="28"/>
          <w:rtl w:val="true"/>
          <w:lang w:bidi="ar-SA"/>
        </w:rPr>
        <w:t>وَ بِهَذَا الْإِسْنَادِ قَالَ رَسُولُ اللَّهِ صلی الله علیه و آله مَا یُقْلَبُ جَنَاحُ طَائِرٍ فِی الْهَوَاءِ إِلَّا لَهُ عِنْدَنَا فِیهِ عِلْمٌ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 الله علیه و آله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پرنده‌ای در هوا پر نمی‌زند، مگر این که در مورد آن پر زدن در نزد ما دانش و علمی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صحیفه امام رضا</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1" w:name="__RefHeading___Toc1572905_1468164448"/>
      <w:bookmarkStart w:id="572" w:name="_Toc228"/>
      <w:bookmarkEnd w:id="571"/>
      <w:r>
        <w:rPr>
          <w:rtl w:val="true"/>
        </w:rPr>
        <w:t>بیان</w:t>
      </w:r>
      <w:bookmarkEnd w:id="572"/>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النهایة زخ به فی النار أی دفع و رمی</w:t>
      </w:r>
      <w:r>
        <w:rPr>
          <w:rFonts w:eastAsia="IRNazanin" w:cs="IRNazanin"/>
          <w:color w:val="111111"/>
          <w:sz w:val="28"/>
          <w:szCs w:val="28"/>
          <w:rtl w:val="true"/>
          <w:lang w:bidi="fa-IR"/>
        </w:rPr>
        <w:t xml:space="preserve">. </w:t>
      </w:r>
      <w:bookmarkStart w:id="573" w:name="pg13739_148680"/>
    </w:p>
    <w:p>
      <w:pPr>
        <w:pStyle w:val="BookText"/>
        <w:rPr/>
      </w:pPr>
      <w:bookmarkEnd w:id="5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نهایة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 به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در آتش انداخت و به سوی آتش دفع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النهایة فی غریب الحدیث والأثر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574" w:name="__RefHeading___Toc1572907_1468164448"/>
      <w:bookmarkStart w:id="575" w:name="_Toc229"/>
      <w:bookmarkEnd w:id="574"/>
      <w:r>
        <w:rPr>
          <w:rtl w:val="true"/>
        </w:rPr>
        <w:t xml:space="preserve">باب </w:t>
      </w:r>
      <w:r>
        <w:rPr/>
        <w:t>21</w:t>
      </w:r>
      <w:r>
        <w:rPr>
          <w:rtl w:val="true"/>
        </w:rPr>
        <w:t xml:space="preserve"> </w:t>
      </w:r>
      <w:r>
        <w:rPr>
          <w:rtl w:val="true"/>
        </w:rPr>
        <w:t>مناظرات أصحابه و أهل زمانه صلوات الله علیه‌</w:t>
      </w:r>
      <w:bookmarkEnd w:id="575"/>
    </w:p>
    <w:p>
      <w:pPr>
        <w:pStyle w:val="Heading4"/>
        <w:numPr>
          <w:ilvl w:val="3"/>
          <w:numId w:val="1"/>
        </w:numPr>
        <w:rPr/>
      </w:pPr>
      <w:bookmarkStart w:id="576" w:name="__RefHeading___Toc1572909_1468164448"/>
      <w:bookmarkStart w:id="577" w:name="_Toc230"/>
      <w:bookmarkEnd w:id="576"/>
      <w:r>
        <w:rPr>
          <w:rtl w:val="true"/>
        </w:rPr>
        <w:t>الأخبار</w:t>
      </w:r>
      <w:bookmarkEnd w:id="577"/>
    </w:p>
    <w:p>
      <w:pPr>
        <w:pStyle w:val="Heading5"/>
        <w:numPr>
          <w:ilvl w:val="4"/>
          <w:numId w:val="1"/>
        </w:numPr>
        <w:rPr/>
      </w:pPr>
      <w:bookmarkStart w:id="578" w:name="__RefHeading___Toc1572911_1468164448"/>
      <w:bookmarkStart w:id="579" w:name="_Toc231"/>
      <w:bookmarkEnd w:id="578"/>
      <w:r>
        <w:rPr>
          <w:rtl w:val="true"/>
        </w:rPr>
        <w:t>«</w:t>
      </w:r>
      <w:r>
        <w:rPr/>
        <w:t>1</w:t>
      </w:r>
      <w:r>
        <w:rPr>
          <w:rtl w:val="true"/>
        </w:rPr>
        <w:t>»</w:t>
      </w:r>
      <w:bookmarkEnd w:id="579"/>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السید المرتضی رحمه الله فی کتاب الفصول، سأل علی بن میثم </w:t>
      </w:r>
      <w:r>
        <w:rPr>
          <w:rStyle w:val="FootnoteAnchor"/>
          <w:rtl w:val="true"/>
        </w:rPr>
        <w:footnoteReference w:id="1081"/>
      </w:r>
      <w:r>
        <w:rPr>
          <w:rFonts w:ascii="IRNazanin" w:hAnsi="IRNazanin" w:eastAsia="IRNazanin"/>
          <w:color w:val="111111"/>
          <w:sz w:val="28"/>
          <w:sz w:val="28"/>
          <w:szCs w:val="28"/>
          <w:rtl w:val="true"/>
          <w:lang w:bidi="fa-IR"/>
        </w:rPr>
        <w:t xml:space="preserve">رحمه الله أبا الهذیل العلاف </w:t>
      </w:r>
      <w:r>
        <w:rPr>
          <w:rStyle w:val="FootnoteAnchor"/>
          <w:rtl w:val="true"/>
        </w:rPr>
        <w:footnoteReference w:id="1082"/>
      </w:r>
      <w:r>
        <w:rPr>
          <w:rFonts w:ascii="IRNazanin" w:hAnsi="IRNazanin" w:eastAsia="IRNazanin"/>
          <w:color w:val="111111"/>
          <w:sz w:val="28"/>
          <w:sz w:val="28"/>
          <w:szCs w:val="28"/>
          <w:rtl w:val="true"/>
          <w:lang w:bidi="fa-IR"/>
        </w:rPr>
        <w:t xml:space="preserve">فقال أ لست تعلم أن إبلیس ینهی عن الخیر کله و یأمر بالشر کله فقال بلی قال فیجوز أن یأمر بالشر کله و هو لا یعرفه و ینهی عن الخیر کله و هو لا یعرفه قال لا فقال له أبو الحسن فقد ثبت أن إبلیس یعلم الشر و الخیر کله قال أبو الهذیل أجل قال فأخبرنی عن إمامک الذی تأتم به بعد الرسول صلی الله علیه و آله هل </w:t>
      </w:r>
      <w:bookmarkStart w:id="580" w:name="pg13739_148681"/>
    </w:p>
    <w:p>
      <w:pPr>
        <w:pStyle w:val="BookText"/>
        <w:rPr/>
      </w:pPr>
      <w:bookmarkEnd w:id="580"/>
      <w:r>
        <w:rPr>
          <w:rFonts w:ascii="IRNazanin" w:hAnsi="IRNazanin" w:eastAsia="IRNazanin"/>
          <w:color w:val="111111"/>
          <w:sz w:val="28"/>
          <w:sz w:val="28"/>
          <w:szCs w:val="28"/>
          <w:rtl w:val="true"/>
          <w:lang w:bidi="fa-IR"/>
        </w:rPr>
        <w:t xml:space="preserve">یعلم الخیر کله و الشر کله قال لا قال له فإبلیس أعلم من إمامک إذا فانقطع أبو الهذیل </w:t>
      </w:r>
      <w:r>
        <w:rPr>
          <w:rStyle w:val="FootnoteAnchor"/>
          <w:rtl w:val="true"/>
        </w:rPr>
        <w:footnoteReference w:id="10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المختاره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نقل کرده است که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علی بن میثم رحمه اللَّه که از طایفه امامیّه است، از ابوالهذیل علاف که از اهل سنت است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که شیطان از همه خیرات نهی می‌کند و به جمیع بدی‌ها امر می‌کند؟ ابوالهذیل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میثم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که امر کند به همه بدی‌ها و نداند بدی‌ها را، و نهی کند از همه خوبی‌ها و نداند آن ها را؟ ابوالهذیل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ابوالحسن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ثابت شد که شیطان می‌داند خیر و شر همه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ابوالهذیل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خبر ده مرا از امامی که بعد از رسول صلّی اللَّه علیه و آله اعتقاد به او داری که آیا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می‌داند همه خیر و شر را؟ علّاف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میثم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شیطان اعلم است از امام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ابوالهذیل ساکت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الفصول المختارة من العیون و 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1" w:name="__RefHeading___Toc1572913_1468164448"/>
      <w:bookmarkStart w:id="582" w:name="_Toc232"/>
      <w:bookmarkEnd w:id="581"/>
      <w:r>
        <w:rPr>
          <w:rtl w:val="true"/>
        </w:rPr>
        <w:t>«</w:t>
      </w:r>
      <w:r>
        <w:rPr/>
        <w:t>2</w:t>
      </w:r>
      <w:r>
        <w:rPr>
          <w:rtl w:val="true"/>
        </w:rPr>
        <w:t>»</w:t>
      </w:r>
      <w:bookmarkEnd w:id="582"/>
    </w:p>
    <w:p>
      <w:pPr>
        <w:pStyle w:val="BookText"/>
        <w:rPr/>
      </w:pPr>
      <w:r>
        <w:rPr>
          <w:rFonts w:ascii="IRNazanin" w:hAnsi="IRNazanin" w:eastAsia="IRNazanin"/>
          <w:color w:val="111111"/>
          <w:sz w:val="28"/>
          <w:sz w:val="28"/>
          <w:szCs w:val="28"/>
          <w:rtl w:val="true"/>
          <w:lang w:bidi="fa-IR"/>
        </w:rPr>
        <w:t xml:space="preserve">و قال أبو الحسن علی بن میثم یوما آخر لأبی الهذیل أخبرنی عمن أقر علی نفسه بالکذب و شهادة الزور هل یجوز شهادته فی ذلک المقام علی آخر فقال أبو الهذیل لا یجوز ذلک قال أبو الحسن أ فلست تعلم أن الأنصار ادعت الإمرة لنفسها ثم أکذبت نفسها فی ذلک المقام و شهدت بالزور ثم أقرت بها لأبی بکر و شهدت بها له فکیف تجوز شهادة قوم أکذبوا أنفسهم و شهدوا علیها بالزور مع ما أخذنا رهنک من القول فی ذلک و قال لی الشیخ أدام الله حراسته هذا کلام موجز فی البیان و المعنی فیه علی الإیضاح أنه إذا کان الدلیل عند من خالفنا علی إمامة أبی بکر إجماع المهاجرین علیه فیما زعمه و الأنصار و کان معترفا ببطلان شهادة الأنصار له من حیث أقرت علی نفسها بباطل ما ادعته من استحقاق الإمامة فقد صار وجود شهادتهم کعدمها و حصل الشاهد بإمامة أبی بکر بعض الأمة </w:t>
      </w:r>
      <w:r>
        <w:rPr>
          <w:rStyle w:val="FootnoteAnchor"/>
          <w:rtl w:val="true"/>
        </w:rPr>
        <w:footnoteReference w:id="1084"/>
      </w:r>
      <w:r>
        <w:rPr>
          <w:rFonts w:ascii="IRNazanin" w:hAnsi="IRNazanin" w:eastAsia="IRNazanin"/>
          <w:color w:val="111111"/>
          <w:sz w:val="28"/>
          <w:sz w:val="28"/>
          <w:szCs w:val="28"/>
          <w:rtl w:val="true"/>
          <w:lang w:bidi="fa-IR"/>
        </w:rPr>
        <w:t xml:space="preserve">لا کلها و بطل ما ادعوه من الإجماع علیها و لا خلاف بیننا و بین خصومنا أن إجماع بعض الأمة لیس بحجة فیما ادعاه و أن الغلط جائز علیه و فی ذلک فساد الاستدلال علی إمامة أبی بکر بما ادعاه القوم و عدم البرهان علیها من جمیع الوجوه </w:t>
      </w:r>
      <w:r>
        <w:rPr>
          <w:rStyle w:val="FootnoteAnchor"/>
          <w:rtl w:val="true"/>
        </w:rPr>
        <w:footnoteReference w:id="10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المختاره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علی بن میثم رحمه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دیگر به ابوالهذیل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 مرا از کسی که اقرار کرده باشد بر نفس خویش به کذب و شهادت دروغ، آیا جایز است شهادت او در آن واقعه بر دیگری؟ پس ابوالهذیل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عالم به این نیستی که انصار امارت را از برای خود دعوی کردند و بعد از آن تکذیب کردند خویش را در این واقعه و شهادت دادند بر خود به این که دروغ می‌گفتند، باز اقرار کردند به امارت از برای ابوبکر و شهادت دادند به امارت از برای او؟ پس چگونه جایز است شهادت قومی که تکذیب کردند نفوس خود را و به دروغ شهادت دادند بر خویش، با آن چیزی که ما از مذهب تو در این باب اخذ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رحمه اللَّه به من گفت این کلامی است مختصر در بیان، و معنی این بر سبیل ایضاح این است که هر گاه بوده باشد دلیل کسی که با ما مخالفت می‌کند بر امامت ابوبکر اجماع مهاجرین و انصار بر امامت وی به گمان ابوالهذیل و سایر اهل سنت و حال آنکه او اعتراف کرده است به بطلان شهادت انصار از برای ابوبکر، از جهت آنکه اقرار کردند انصار بر نفس خویش به بطلان آن چیزی که دعوی کردند که آن استحقاق امامت ایشان است، پس به تحقیق گردیده وجود شهادت انصار مثل عدمش یعنی لغو و بی‌فائده و باقی ماند شاهد بر امامت ابوبکر بعضی امت نه همه ایشان و باطل شد آن چه دعوی کردند اهل سنت از اجماع بر امامت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نیست خلافی میان ما و خصوم ما که قول بعض امت حجت نیست بر آن چیزی که دعوی کنند و این که غلط جایز است بر امت و در این که گفتم بطلان استدلال است بر امامت ابوبکر به آن چیزی که دعوی کردند آن را قوم که آن اجماع است و عدم برهان بر امامت وی از جمیع وجوه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الفصول المختارة من العیون و 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3" w:name="__RefHeading___Toc1572915_1468164448"/>
      <w:bookmarkStart w:id="584" w:name="_Toc233"/>
      <w:bookmarkEnd w:id="583"/>
      <w:r>
        <w:rPr>
          <w:rtl w:val="true"/>
        </w:rPr>
        <w:t>«</w:t>
      </w:r>
      <w:r>
        <w:rPr/>
        <w:t>3</w:t>
      </w:r>
      <w:r>
        <w:rPr>
          <w:rtl w:val="true"/>
        </w:rPr>
        <w:t>»</w:t>
      </w:r>
      <w:bookmarkEnd w:id="584"/>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و أخبرنی الشیخ أیضا قال جاء ضرار إلی أبی الحسن علی بن میثم رحمه الله فقال له یا أبا الحسن قد جئتک مناظرا فقال له أبو الحسن و فیم تناظرنی قال فی الإمامة قال ما جئتنی و الله مناظرا و لکنک جئت متحکما قال ضرار و من أین لک ذلک قال أبو الحسن علی البیان عنه أنت تعلم أن المناظرة ربما انتهت إلی حد یغمض فیه الکلام فیتوجه الحجة علی الخصم فیجهل ذلک أو یعاند و إن لم یشعر بذلک منه أکثر مستمعیه بل کلهم و لکننی أدعوک إلی منصفة فی القول اختر </w:t>
      </w:r>
      <w:bookmarkStart w:id="585" w:name="pg13739_148682"/>
    </w:p>
    <w:p>
      <w:pPr>
        <w:pStyle w:val="BookText"/>
        <w:rPr/>
      </w:pPr>
      <w:bookmarkEnd w:id="585"/>
      <w:r>
        <w:rPr>
          <w:rFonts w:ascii="IRNazanin" w:hAnsi="IRNazanin" w:eastAsia="IRNazanin"/>
          <w:color w:val="111111"/>
          <w:sz w:val="28"/>
          <w:sz w:val="28"/>
          <w:szCs w:val="28"/>
          <w:rtl w:val="true"/>
          <w:lang w:bidi="fa-IR"/>
        </w:rPr>
        <w:t xml:space="preserve">أحد الأمرین إما أن تقبل قولی فی صاحبی و أقبل قولک فی صاحبک فهذه واحدة فقال ضرار لا أفعل ذلک قال له أبو الحسن و لم لا تفعل قال لأننی إذا قبلت قولک فی صاحبک قلت لی إنه کان وصی رسول الله صلی الله علیه و آله و أفضل من خلفه و خلیفته علی قومه و سید المسلمین فلا ینفعنی بعد ذلک مثل أن أقول إن صاحبی کان صدیقا </w:t>
      </w:r>
      <w:r>
        <w:rPr>
          <w:rStyle w:val="FootnoteAnchor"/>
          <w:rtl w:val="true"/>
        </w:rPr>
        <w:footnoteReference w:id="1086"/>
      </w:r>
      <w:r>
        <w:rPr>
          <w:rFonts w:ascii="IRNazanin" w:hAnsi="IRNazanin" w:eastAsia="IRNazanin"/>
          <w:color w:val="111111"/>
          <w:sz w:val="28"/>
          <w:sz w:val="28"/>
          <w:szCs w:val="28"/>
          <w:rtl w:val="true"/>
          <w:lang w:bidi="fa-IR"/>
        </w:rPr>
        <w:t xml:space="preserve">و اختاره المسلمون إماما لأن الذی قبلته منک یفسد علی هذا قال أبو الحسن فاقبل قولی فی صاحبک و أقبل قولک فی صاحبی قال ضرار و هذا لا یمکن أیضا لأنی إذا قبلت قولک فی صاحبی قلت لی کان ضالا مضلا ظالما لآل محمد صلی الله علیه و آله قعد غیر مجلسه </w:t>
      </w:r>
      <w:r>
        <w:rPr>
          <w:rStyle w:val="FootnoteAnchor"/>
          <w:rtl w:val="true"/>
        </w:rPr>
        <w:footnoteReference w:id="1087"/>
      </w:r>
      <w:r>
        <w:rPr>
          <w:rFonts w:ascii="IRNazanin" w:hAnsi="IRNazanin" w:eastAsia="IRNazanin"/>
          <w:color w:val="111111"/>
          <w:sz w:val="28"/>
          <w:sz w:val="28"/>
          <w:szCs w:val="28"/>
          <w:rtl w:val="true"/>
          <w:lang w:bidi="fa-IR"/>
        </w:rPr>
        <w:t xml:space="preserve">و دفع الإمام عن حقه و کان فی عصر النبی صلی الله علیه و آله منافقا فلا ینفعنی قبولک قولی فیه إنه کان خیرا فاضلا </w:t>
      </w:r>
      <w:r>
        <w:rPr>
          <w:rStyle w:val="FootnoteAnchor"/>
          <w:rtl w:val="true"/>
        </w:rPr>
        <w:footnoteReference w:id="1088"/>
      </w:r>
      <w:r>
        <w:rPr>
          <w:rFonts w:ascii="IRNazanin" w:hAnsi="IRNazanin" w:eastAsia="IRNazanin"/>
          <w:color w:val="111111"/>
          <w:sz w:val="28"/>
          <w:sz w:val="28"/>
          <w:szCs w:val="28"/>
          <w:rtl w:val="true"/>
          <w:lang w:bidi="fa-IR"/>
        </w:rPr>
        <w:t xml:space="preserve">و صاحبا أمینا لأنه قد انتقض بقبولی قولک فیه إنه کان ضالا مضلا </w:t>
      </w:r>
      <w:r>
        <w:rPr>
          <w:rStyle w:val="FootnoteAnchor"/>
          <w:rtl w:val="true"/>
        </w:rPr>
        <w:footnoteReference w:id="1089"/>
      </w:r>
      <w:r>
        <w:rPr>
          <w:rFonts w:ascii="IRNazanin" w:hAnsi="IRNazanin" w:eastAsia="IRNazanin"/>
          <w:color w:val="111111"/>
          <w:sz w:val="28"/>
          <w:sz w:val="28"/>
          <w:szCs w:val="28"/>
          <w:rtl w:val="true"/>
          <w:lang w:bidi="fa-IR"/>
        </w:rPr>
        <w:t xml:space="preserve">فقال أبو الحسن رحمه الله و إذا کنت لا تقبل قولک فی صاحبک و لا قولی فیه </w:t>
      </w:r>
      <w:r>
        <w:rPr>
          <w:rStyle w:val="FootnoteAnchor"/>
          <w:rtl w:val="true"/>
        </w:rPr>
        <w:footnoteReference w:id="1090"/>
      </w:r>
      <w:r>
        <w:rPr>
          <w:rFonts w:ascii="IRNazanin" w:hAnsi="IRNazanin" w:eastAsia="IRNazanin"/>
          <w:color w:val="111111"/>
          <w:sz w:val="28"/>
          <w:sz w:val="28"/>
          <w:szCs w:val="28"/>
          <w:rtl w:val="true"/>
          <w:lang w:bidi="fa-IR"/>
        </w:rPr>
        <w:t xml:space="preserve">فما جئتنی إلا متحکما و لم تأتنی مناظرا </w:t>
      </w:r>
      <w:r>
        <w:rPr>
          <w:rStyle w:val="FootnoteAnchor"/>
          <w:rtl w:val="true"/>
        </w:rPr>
        <w:footnoteReference w:id="10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المختاره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مرا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 اللَّه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ضرار نزد ابوالحسن علی بن میثم رحمه اللَّه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من نزد تو آمدم برای آنکه با تو مناظره و گفتگو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امری با من گفتگو می‌کنی؟ ضرار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تو برای مناظره پیش من نیامدی، بلکه برای تحکّم کردن و زور گفتن آمده‌ای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را از کجا دانستی؟ ابوالحسن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است بیان کردن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که مناظره بسا باشد که به حدی منتهی شود که خفی و مشکل شود در او کلام و متوجه شود دلیل بر خصم، پس نداند آن را یا عناد کند و اگر چه شعور نداشته باشد به این از او اکثر مستمعین بلکه همه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من تو را به حمل انصاف در کلام می‌خوانم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پس تو یکی از این دو امر را اختیار کن؛ یا حرف مرا در شأن صاحب من قبول کن و یا من حرف تو را در شأن صاحب تو قبول کنم، پس این یکی از آن دو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ضرار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نمی‌کنی؟ ضرار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من هر گاه حرف تو را در صاحب تو قبول کنم، به من می‌گویی که او وصی رسول صلّی اللَّه علیه و آله بود و افضل مردم که بعد از آن حضرت بودند و خلیفه آن حضرت بر قوم وی و سیّد مسلمانان، پس نفع نمی‌کند به من بعد از آنکه این را قبول کردم آنکه بگویم مثلا صاحب من صدیق و دوست آن حضرت بود و اختیار کردند او را مسلمانان از برای امامت، از برای آنکه چیزی که قبول کردم از تو فاسد می‌سازد این قول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قبول کن حرف مرا در صاحب تو و قبول می‌کنم قول تو را در صاحب من و این امر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ممکن نیست، برای آنکه من هر گاه قول تو را در صاحب من قبول کنم، به من می‌گویی که او گمراه‌کننده و ظالم به آل محمد بود، در غیر مجلس خود نشسته بود و امام را از حقش بازداشته بود و در عصر نبی صلّی اللَّه علیه و آله منافق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نفع نمی‌کند قبول تو قول مرا در صاحب من که بود صاحب خیر و فاضل و صالح و صاحب امین، برای آنکه این شکسته شد به سبب قبول من قول تو را در حق وی که گمراه و گمراه‌کننده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ابوالحسن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تو قبول نمی‌کنی قول خود را در صاحب خود و نه قول مرا در حق وی، پس تو مگر برای تحکّم کردن و زور گفتن، نه از برای مناظره و گفتگو کردن پیش من نیامدی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الفصول المختارة من العیون و 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6" w:name="__RefHeading___Toc1572917_1468164448"/>
      <w:bookmarkStart w:id="587" w:name="_Toc234"/>
      <w:bookmarkEnd w:id="586"/>
      <w:r>
        <w:rPr>
          <w:rtl w:val="true"/>
        </w:rPr>
        <w:t>«</w:t>
      </w:r>
      <w:r>
        <w:rPr/>
        <w:t>4</w:t>
      </w:r>
      <w:r>
        <w:rPr>
          <w:rtl w:val="true"/>
        </w:rPr>
        <w:t>»</w:t>
      </w:r>
      <w:bookmarkEnd w:id="587"/>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و أخبرنی الشیخ أیده الله قال قال أبو الحسن علی بن میثم رحمه الله لرجل نصرانی لم علقت الصلیب فی عنقک قال لأنه شبه الشی‌ء الذی صلب علیه عیسی علیه السلام قال أبو الحسن أ فکان علیه السلام یحب أن یمثل به </w:t>
      </w:r>
      <w:r>
        <w:rPr>
          <w:rStyle w:val="FootnoteAnchor"/>
          <w:rtl w:val="true"/>
        </w:rPr>
        <w:footnoteReference w:id="1092"/>
      </w:r>
      <w:r>
        <w:rPr>
          <w:rFonts w:ascii="IRNazanin" w:hAnsi="IRNazanin" w:eastAsia="IRNazanin"/>
          <w:color w:val="111111"/>
          <w:sz w:val="28"/>
          <w:sz w:val="28"/>
          <w:szCs w:val="28"/>
          <w:rtl w:val="true"/>
          <w:lang w:bidi="fa-IR"/>
        </w:rPr>
        <w:t xml:space="preserve">قال لا قال فأخبرنی عن عیسی أ کان یرکب الحمار و یمضی علیه فی حوائجه قال نعم قال أ فکان یحب بقاء الحمار حتی یبلغ علیه حاجته قال نعم قال فترکت ما کان یحب عیسی بقاءه و ما کان یرکبه فی حیاته بمحبة منه و عمدت إلی ما حمل علیه عیسی علیه السلام بالکره و أرکبه بالبغض له </w:t>
      </w:r>
      <w:r>
        <w:rPr>
          <w:rStyle w:val="FootnoteAnchor"/>
          <w:rtl w:val="true"/>
        </w:rPr>
        <w:footnoteReference w:id="1093"/>
      </w:r>
      <w:r>
        <w:rPr>
          <w:rFonts w:ascii="IRNazanin" w:hAnsi="IRNazanin" w:eastAsia="IRNazanin"/>
          <w:color w:val="111111"/>
          <w:sz w:val="28"/>
          <w:sz w:val="28"/>
          <w:szCs w:val="28"/>
          <w:rtl w:val="true"/>
          <w:lang w:bidi="fa-IR"/>
        </w:rPr>
        <w:t xml:space="preserve">فعلقته فی عنقک فقد کان ینبغی علی هذا القیاس أن تعلق الحمار فی عنقک و تطرح الصلیب و إلا فقد تجاهلت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 xml:space="preserve">. </w:t>
      </w:r>
      <w:bookmarkStart w:id="588" w:name="pg13739_148683"/>
    </w:p>
    <w:p>
      <w:pPr>
        <w:pStyle w:val="BookText"/>
        <w:rPr/>
      </w:pPr>
      <w:bookmarkEnd w:id="5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المختاره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مرا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 اللَّه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ابوالحسن علی بن میثم به مرد 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برگردنت این صلیب را انداختی؟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آنکه شبیه آن چیزی است که عیسی را بر آن آویختند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عیسی علیه السّلام دوست می‌داشت بر دار آویخته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عیسی علیه السّلام سوار خر می‌شد و می‌رفت در تحصیل کاری که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بقای خر را دوست می‌داشت تا به مطلب خود برسد؟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ترک کردی آن چیزی را که عیسی علیه السّلام بقای آن را دوست می‌داشت و در حیات خود سوار آن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را که عیسی علیه السّلام به کراهت بر آن حمل شد و با دشمنی و بغض به آن بالا برده شد اختیار کردی و آن را در گردن خود انداختی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قیاس، بهتر و سزاوارتر این است که خر را در گردنت بیاویزی و صلیب را ترک کنی، وگرنه جهالت کرده‌ای و به خلاف آن چه می‌باید عمل نموده‌ای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الفصول المختارة من العیون و 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9" w:name="__RefHeading___Toc1572919_1468164448"/>
      <w:bookmarkStart w:id="590" w:name="_Toc235"/>
      <w:bookmarkEnd w:id="589"/>
      <w:r>
        <w:rPr>
          <w:rtl w:val="true"/>
        </w:rPr>
        <w:t>«</w:t>
      </w:r>
      <w:r>
        <w:rPr/>
        <w:t>5</w:t>
      </w:r>
      <w:r>
        <w:rPr>
          <w:rtl w:val="true"/>
        </w:rPr>
        <w:t>»</w:t>
      </w:r>
      <w:bookmarkEnd w:id="590"/>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و أخبرنی الشیخ أدام الله عزه قال سئل أبو الحسن علی بن میثم رحمه الله </w:t>
      </w:r>
      <w:r>
        <w:rPr>
          <w:rStyle w:val="FootnoteAnchor"/>
          <w:rtl w:val="true"/>
        </w:rPr>
        <w:footnoteReference w:id="1095"/>
      </w:r>
      <w:r>
        <w:rPr>
          <w:rFonts w:ascii="IRNazanin" w:hAnsi="IRNazanin" w:eastAsia="IRNazanin"/>
          <w:color w:val="111111"/>
          <w:sz w:val="28"/>
          <w:sz w:val="28"/>
          <w:szCs w:val="28"/>
          <w:rtl w:val="true"/>
          <w:lang w:bidi="fa-IR"/>
        </w:rPr>
        <w:t xml:space="preserve">فقیل له لم صلی أمیر المؤمنین علیه السلام خلف القوم قال جعلهم بمثل سواری المسجد قال السائل فلم ضرب الولید بن عقبة الحد بین یدی عثمان فقال لأن الحد له و إلیه فإذا أمکنه إقامته أقامه بکل حیلة قال فلم أشار علی أبی بکر و عمر قال طلبا منه أن یحیی أحکام الله و یکون دینه القیم کما أشار یوسف علی ملک مصر نظرا منه للخلق و لأن الأرض و الحکم فیها إلیه فإذا أمکنه أن یظهر مصالح الخلق فعل و إذا لم یمکنه ذلک بنفسه توصل إلیه علی یدی من یمکنه طلبا منه لإحیاء أمر الله تعالی قال فلم قعد عن قتالهم قال کما قعد هارون بن عمران علیه السلام عن السامری و أصحابه و قد عبدوا العجل قال أ فکان ضعیفا قال کان کهارون حیث یقول یا ابْنَ أُمَّ إِنَّ الْقَوْمَ اسْتَضْعَفُونِی وَ کادُوا یَقْتُلُونَنِی و کان کنوح علیه السلام إذ قال أَنِّی مَغْلُوبٌ فَانْتَصِرْ و کان کلوط علیه السلام إذ قال لَوْ أَنَّ لِی بِکُمْ قُوَّةً أَوْ آوِی إِلی رُکْنٍ شَدِیدٍ و کان کهارون و موسی علیه السلام إذ قال رَبِّ إِنِّی لا أَمْلِکُ إِلَّا نَفْسِی وَ أَخِی قال فلم قعد فی الشوری قال اقتدارا منه علی الحجة و علما منه بأن القوم إن ناظروه و أنصفوه کان هو الغالب و لو لم یفعل وجبت الحجة علیه لأنه من کان له حق فدعی إلی أن یناظر فیه فإن ثبت له الحجة أعطیه فلم یفعل بطل حقه </w:t>
      </w:r>
      <w:r>
        <w:rPr>
          <w:rStyle w:val="FootnoteAnchor"/>
          <w:rtl w:val="true"/>
        </w:rPr>
        <w:footnoteReference w:id="1096"/>
      </w:r>
      <w:r>
        <w:rPr>
          <w:rFonts w:ascii="IRNazanin" w:hAnsi="IRNazanin" w:eastAsia="IRNazanin"/>
          <w:color w:val="111111"/>
          <w:sz w:val="28"/>
          <w:sz w:val="28"/>
          <w:szCs w:val="28"/>
          <w:rtl w:val="true"/>
          <w:lang w:bidi="fa-IR"/>
        </w:rPr>
        <w:t xml:space="preserve">و أدخل بذلک الشبهة علی الخلق و قد قال یومئذ الیوم أدخلت فی باب إن أنصفت فیه وصلت إلی حقی یعنی أن أبا بکر استبد بها یوم السقیفة و لم یشاور </w:t>
      </w:r>
      <w:r>
        <w:rPr>
          <w:rStyle w:val="FootnoteAnchor"/>
          <w:rtl w:val="true"/>
        </w:rPr>
        <w:footnoteReference w:id="1097"/>
      </w:r>
      <w:r>
        <w:rPr>
          <w:rFonts w:ascii="IRNazanin" w:hAnsi="IRNazanin" w:eastAsia="IRNazanin"/>
          <w:color w:val="111111"/>
          <w:sz w:val="28"/>
          <w:sz w:val="28"/>
          <w:szCs w:val="28"/>
          <w:rtl w:val="true"/>
          <w:lang w:bidi="fa-IR"/>
        </w:rPr>
        <w:t xml:space="preserve">قال فلم زوج عمر بن الخطاب ابنته </w:t>
      </w:r>
      <w:r>
        <w:rPr>
          <w:rStyle w:val="FootnoteAnchor"/>
          <w:rtl w:val="true"/>
        </w:rPr>
        <w:footnoteReference w:id="1098"/>
      </w:r>
      <w:r>
        <w:rPr>
          <w:rFonts w:ascii="Amiri" w:hAnsi="Amiri" w:eastAsia="Amiri" w:cs="Amiri"/>
          <w:color w:val="111111"/>
          <w:sz w:val="28"/>
          <w:sz w:val="28"/>
          <w:szCs w:val="28"/>
          <w:rtl w:val="true"/>
          <w:lang w:bidi="ar-SA"/>
        </w:rPr>
        <w:t xml:space="preserve">قال لإظهاره الشهادتین و إقراره بفضل رسول الله صلی الله علیه و آله و أراد بذلک استصلاحه و کفه عنه و قد عرض لوط علیه السلام بناته علی قومه و هم کفار لیردهم عن ضلالهم فقال هؤُلاءِ بَناتِی هُنَّ أَطْهَرُ لَکُمْ فَاتَّقُوا اللَّهَ وَ لا تُخْزُونِ فِی ضَیْفِی أَ لَیْسَ مِنْکُمْ رَجُلٌ رَشِیدٌ </w:t>
      </w:r>
      <w:r>
        <w:rPr>
          <w:rStyle w:val="FootnoteAnchor"/>
          <w:rtl w:val="true"/>
        </w:rPr>
        <w:footnoteReference w:id="1099"/>
      </w:r>
      <w:bookmarkStart w:id="591" w:name="pg13739_148684"/>
    </w:p>
    <w:p>
      <w:pPr>
        <w:pStyle w:val="BookText"/>
        <w:rPr/>
      </w:pPr>
      <w:bookmarkEnd w:id="5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المختاره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مرا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 اللَّه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ابوالحسن علی بن اسماعیل بن میثم رحمه اللَّه سؤال شد که چرا امیرالمؤمنین علیه السّلام در عقب قوم نماز کرد؟ پس 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ایشان را مثل ستون‌های مسجد گردانیده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آن حضرت علیحده نماز می‌کرد و اقتدا به ایشان نمی‌نمود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ایشان را جمادی چند فرض کرده بود که در مقابل نماز نصب کرده شده باشند، مثل ستون‌های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آن سائل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آن حضرت ولید بن عقبه را پیش عثمان و به رخصت وی حدّ زده؟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حد زدن برای آن حضرت است و به سوی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ممکن باشد، وی اقامت حد جاری می‌سازد آن را به هر حیله‌ای که باشد، اگرچه به گفته عثمان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آن حضرت ابوبکر و عمر را به بعضی امرها امر کرد؟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آن حضرت طلب می‌کرد که احکام خدا را احیاء کند و دین او قائم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یوسف علیه السّلام امر می‌کرد پادشاه مصر را برای نظر او به جانب خلق و رعایت حال ایشان و از برای آنکه زمین و حکم در آن به آن حضرت نسبت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ممکن او باشد که مصلحت‌های خلق را ظاهر کند، می‌کند و اگر او را این به تنهایی ممکن نباشد، وسیله بجوید به سوی آن به دست کسی که ممکنش باشد به خاطر احیای امر خدا و اجرای آن به هر طریق که ممکن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از قتال ایشان نشست و با ایشان جنگ نکرد؟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مفسده ندارد، چنان که هارون بن عمران علیه السّلام از قتال با سامری و اصحاب وی نشست، حال آنکه ایشان عبادت گوساله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آن حضرت ضعیف بود که جنگ نکرد؟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هارون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ابْنَ أُمَّ إِنَّ الْقَوْمَ اسْتَضْعَفُونِی وَ کادُوا یَقْتُلُونَنِی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مادرم، این قوم، مرا ناتوان یافتند و چیزی نمانده بود که مرا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نوح بود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أَنِّی مَغْلُوبٌ فَانْتَصِرْ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پروردگارش را خواند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مغلوب شدم؛ به داد من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لوط بود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لِی بِکُمْ قُوَّةً أَوْ آوِی إِلی رُکْنٍ شَدِیدٍ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کاش برای مقابله با شما قدرتی داشتم یا به تکیه‌گاهی استوار پناه می‌جستم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هارون و موسی علیه السّلام بود،، وقتی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رَبِ إِنِّی لا أَمْلِکُ إِلاَّ نَفْسی وَ أَخی فَافْرُقْ بَیْنَنا وَ بَیْنَ الْقَوْمِ الْفاسِقین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علیه السّلام از روی عجز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اختیار شخص خود و برادرم را ندارم پس میان ما و میان این قوم نافرمان جدایی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آن حضرت در شورا نشست؟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در حجت بر ایشان قوی باشد و برای آنکه علم داشت به این که اگر قوم با او مناظره کنند و به او انصاف دهند هر آینه او غالب می‌شود، و اگر به شوری نرود غلبه ایشان بر وی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سبب این شک و شبهه بر خلق در امامت آن حضرت داخل می‌شود ؛ زیرا اگر بوده باشد برای کسی حقی و طلب کنند او را یا مناظره کنند با او در آن باب، پس اگر ثابت شود برای او دلیلی ببخشند آن حق را به وی پس اگر نیاید آن کس و مناظره نکند حق او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تحقیق آن حضرت در روز شوری فرموده است که امروز داخل شدم در بابی که اگر در آن انصاف داده شوم، هر آینه به حق خود می‌رسم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ابوبکر در روز سقیفه بنی ساعده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کسی مشورت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دلیل نص و تنزیل عمل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حضرت دختر خود را به زنی به عمر بن خطّاب داد؟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عمر به حسب ظاهر شهادتین می‌کرد و به فضیلت رسول صلّی اللَّه علیه و آله اقرار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اراده کرد شاید او به سبب این قرابت، به صلاح آید و از این اعتقاد باز ایستد و خلافت را تسلیم وی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تحقیق لوط علیه السّلام دختران خود را بر قوم خویش عرضه کرد و حال آنکه آن ها کافر بودند، تا این که ایشان را از گمراهی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ایشان گفت، چنان که قرآن به آن ناطق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هؤُلاءِ بَناتِی هُنَّ أَطْهَرُ لَکُمْ فَاتَّقُوا اللَّهَ وَ لا تُخْزُونِ فِی ضَیْفِی أَ لَیْسَ مِنْکُمْ رَجُلٌ رَشِیدٌ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قوم من، اینان دختران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شما پاکیزه‌ترند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بترسید و مرا در کار مهمانانم رسوا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آدمی عقل‌رس پیدا نمی‌شود؟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الفصول المختارة من العیون و 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2" w:name="__RefHeading___Toc1572921_1468164448"/>
      <w:bookmarkStart w:id="593" w:name="_Toc236"/>
      <w:bookmarkEnd w:id="592"/>
      <w:r>
        <w:rPr>
          <w:rtl w:val="true"/>
        </w:rPr>
        <w:t>«</w:t>
      </w:r>
      <w:r>
        <w:rPr/>
        <w:t>6</w:t>
      </w:r>
      <w:r>
        <w:rPr>
          <w:rtl w:val="true"/>
        </w:rPr>
        <w:t>»</w:t>
      </w:r>
      <w:bookmarkEnd w:id="593"/>
    </w:p>
    <w:p>
      <w:pPr>
        <w:pStyle w:val="BookText"/>
        <w:rPr/>
      </w:pPr>
      <w:r>
        <w:rPr>
          <w:rFonts w:ascii="IRNazanin" w:hAnsi="IRNazanin" w:eastAsia="IRNazanin"/>
          <w:color w:val="111111"/>
          <w:sz w:val="28"/>
          <w:sz w:val="28"/>
          <w:szCs w:val="28"/>
          <w:rtl w:val="true"/>
          <w:lang w:bidi="fa-IR"/>
        </w:rPr>
        <w:t xml:space="preserve">قال و أخبرنی الشیخ أدام الله عزه أیضا قال دخل أبو الحسن علی بن میثم رحمه الله علی الحسن بن سهل و إلی جانبه ملحد قد عظمه و الناس حوله فقال لقد رأیت ببابک عجبا قال و ما هو قال رأیت سفینة تعبر بالناس من جانب إلی جانب بلا ملاح و لا ماصر </w:t>
      </w:r>
      <w:r>
        <w:rPr>
          <w:rStyle w:val="FootnoteAnchor"/>
          <w:rtl w:val="true"/>
        </w:rPr>
        <w:footnoteReference w:id="1100"/>
      </w:r>
      <w:r>
        <w:rPr>
          <w:rFonts w:ascii="IRNazanin" w:hAnsi="IRNazanin" w:eastAsia="IRNazanin"/>
          <w:color w:val="111111"/>
          <w:sz w:val="28"/>
          <w:sz w:val="28"/>
          <w:szCs w:val="28"/>
          <w:rtl w:val="true"/>
          <w:lang w:bidi="fa-IR"/>
        </w:rPr>
        <w:t xml:space="preserve">فقال له صاحبه الملحد و کان بحضرته إن هذا أصلحک الله لمجنون قال قلت و کیف ذلک قال خشب جماد لا حیلة له و لا قوة و لا حیاة فیه و لا عقل کیف تعبر بالناس قال فقال أبو الحسن و أیما أعجب هذا أو هذا الماء الذی یجری علی وجه الأرض یمنة و یسرة بلا روح و لا حیلة و لا قوی و هذا النبات الذی یخرج من الأرض و المطر الذی ینزل من السماء تزعم أنت أنه لا مدبر لهذا کله و تنکر أن تکون سفینة تتحرک بلا مدبر و تعبر بالناس قال فبهت الملحد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المختاره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أدام اللَّه حراسته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داد که ابوالحسن علی بن میثم رحمه اللَّه بر حسن بن سهل داخل شد و در جانب او ملحدی بود که حسن بن سهل او را تعظیم کرده بود و مردم در کنار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خانه تو چیزی عجیب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است آن؟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کشتی‌ای را دیدم که بی‌ملّاح و ماصر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ماصر چنان که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موضعی است که در آن کشتی‌ها را نگه می‌دارند تا صدقه و ده یک چیزی که در آن هاست بگیرند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با مردم از جانبی به جانب دیگر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مصاحب ملحد حسن بن سهل که پیش وی بود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ابوالحسن دیوانه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سهل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چوبی جماد که نه حیله‌ای دارد و نه قوّتی و نه حیاتی در اوست و نه عقلی، چگونه جایز است با مردم عبور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عجب‌تر است؛ این کشتی یا این آب که بر روی زمین از جانب راست و چپ جاری است بی‌روح و حیله و بی‌قوتی، و این علف که از زمین بیرون می‌آید و باران که از آسمان فرود می‌آید؟ تو گمان داری کسی نیست که همه این‌ها را تدبیر کند و باعث وجود این‌ها باشد، و انگار کشتی حرکت کند و با مردم عبور نماید بدون آن که کسی تدبیر آن 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ملحد ساکت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الفصول المختارة من العیون و 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4" w:name="__RefHeading___Toc1572923_1468164448"/>
      <w:bookmarkStart w:id="595" w:name="_Toc237"/>
      <w:bookmarkEnd w:id="594"/>
      <w:r>
        <w:rPr>
          <w:rtl w:val="true"/>
        </w:rPr>
        <w:t>«</w:t>
      </w:r>
      <w:r>
        <w:rPr/>
        <w:t>7</w:t>
      </w:r>
      <w:r>
        <w:rPr>
          <w:rtl w:val="true"/>
        </w:rPr>
        <w:t>»</w:t>
      </w:r>
      <w:bookmarkEnd w:id="595"/>
    </w:p>
    <w:p>
      <w:pPr>
        <w:pStyle w:val="BookText"/>
        <w:rPr/>
      </w:pPr>
      <w:r>
        <w:rPr>
          <w:rFonts w:ascii="IRNazanin" w:hAnsi="IRNazanin" w:eastAsia="IRNazanin"/>
          <w:color w:val="111111"/>
          <w:sz w:val="28"/>
          <w:sz w:val="28"/>
          <w:szCs w:val="28"/>
          <w:rtl w:val="true"/>
          <w:lang w:bidi="fa-IR"/>
        </w:rPr>
        <w:t xml:space="preserve">قال و أخبرنی الشیخ أدام الله عزه قال سأل أبو الهذیل العلاف علی بن میثم رحمه الله عند علی بن ریاح فقال له ما الدلیل علی أن علیا علیه السلام کان أولی بالإمامة من أبی بکر فقال له الدلیل علی ذلک إجماع أهل القبلة علی أن علیا علیه السلام کان عند وفاة رسول الله صلی الله علیه و آله مؤمنا عالما کافیا و لم یجمعوا بذلک علی أبی بکر فقال له أبو الهذیل و من لم یجمع علیه عافاک الله قال له أبو الحسن أنا و أسلافی من قبل و أصحابی الآن قال له أبو الهذیل فأنت و أصحابک ضلال تائهون فقال له أبو الحسن لیس جواب هذا الکلام إلا السباب و اللطام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المختاره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مرا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 اللَّه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ابوالهذیل علاف از ابوالحسن علی بن میثم رحمه اللَّه در حضور علی بن ریاح سؤال کرد که چه چیز است دلیل بر این که امیرالمؤمنین علیه السّلام از ابوبکر اولی به امامت بود؟</w:t>
      </w:r>
    </w:p>
    <w:p>
      <w:pPr>
        <w:pStyle w:val="BookText"/>
        <w:rPr/>
      </w:pPr>
      <w:r>
        <w:rPr>
          <w:rFonts w:ascii="IRNazanin" w:hAnsi="IRNazanin" w:eastAsia="IRNazanin"/>
          <w:color w:val="111111"/>
          <w:sz w:val="28"/>
          <w:sz w:val="28"/>
          <w:szCs w:val="28"/>
          <w:rtl w:val="true"/>
          <w:lang w:bidi="fa-IR"/>
        </w:rPr>
        <w:t>علی بن میثم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این است که اهل قبله اجماع کردند بر این که امیرالمؤمنین علیه السّلام وقت وفات رسول صلّی اللَّه علیه و آله مؤمن بود و عالم و کافی و اجماع نکردند به این برای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ابوالهذیل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اجماع نکرده است بر این؟ علی بن میثم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اصحاب من که پیش از من بودند و اصحابی که حالا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ابوالهذیل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اصحاب تو ضال و گمراهید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جواب این کلام مگر دشنام و بعد سیلی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الفصول المختارة من العیون و 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6" w:name="__RefHeading___Toc1572925_1468164448"/>
      <w:bookmarkStart w:id="597" w:name="_Toc238"/>
      <w:bookmarkEnd w:id="596"/>
      <w:r>
        <w:rPr>
          <w:rtl w:val="true"/>
        </w:rPr>
        <w:t>«</w:t>
      </w:r>
      <w:r>
        <w:rPr/>
        <w:t>8</w:t>
      </w:r>
      <w:r>
        <w:rPr>
          <w:rtl w:val="true"/>
        </w:rPr>
        <w:t>»</w:t>
      </w:r>
      <w:bookmarkEnd w:id="597"/>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رضی الله عنه و من حکایات الشیخ أدام الله عزه قال سئل أبو محمد الفضل بن شاذان النیشابوری أبوه من أصحاب یونس و روی عن ابی جعفر الثانی علیه السلام أیضا، و للفضل مصنّفات کثیرة تبلغ مائة و ثمانین کتابا، أورد عدة منها الطوسیّ و النجاشیّ فی فهرستیهما،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الرد علی الحسن البصری فی التفضیل، کتاب النقض علی الاسکافی، کتاب الرد علی أهل التعطیل، کتاب الرد علی الثنویة، کتاب الرد علی المنانیة، کتاب الرد علی الغالیة المحمدیة، کتاب الرد علی محمّد بن کرام، کتاب الرد علی الأصمّ، کتاب الرد علی الفلاسفة، کتاب الرد علی الباطنیة و القرامطة، کتاب الرد علی یزید بن بزیع الخارجی، کتاب الرد علی المرجئة، کتاب تبیان اهل الضلالة، کتاب الرد علی الحشویة، کتاب الاعراض و الجواهر، کتاب العلل، کتاب السنن، کتاب الفرائض الکبیر، کتاب الفرائض الاوسط، کتاب الفرائض الصغیر، کتاب مسائل البلدان، کتاب الإمامة الکبیرة و غیر ذلک</w:t>
      </w:r>
      <w:r>
        <w:rPr>
          <w:rFonts w:eastAsia="IRNazanin" w:cs="IRNazanin"/>
          <w:color w:val="111111"/>
          <w:sz w:val="28"/>
          <w:szCs w:val="28"/>
          <w:rtl w:val="true"/>
          <w:lang w:bidi="fa-IR"/>
        </w:rPr>
        <w:t>.</w:t>
      </w:r>
      <w:r>
        <w:rPr>
          <w:rStyle w:val="FootnoteAnchor"/>
          <w:rtl w:val="true"/>
        </w:rPr>
        <w:footnoteReference w:id="1103"/>
      </w:r>
      <w:r>
        <w:rPr>
          <w:rFonts w:ascii="IRNazanin" w:hAnsi="IRNazanin" w:eastAsia="IRNazanin"/>
          <w:color w:val="111111"/>
          <w:sz w:val="28"/>
          <w:sz w:val="28"/>
          <w:szCs w:val="28"/>
          <w:rtl w:val="true"/>
          <w:lang w:bidi="fa-IR"/>
        </w:rPr>
        <w:t xml:space="preserve">رحمه الله فقیل له ما الدلیل علی إمامة أمیر المؤمنین علی بن أبی طالب علیهما السلام فقال الدلیل علی ذلک من کتاب الله عز و جل و من سنة نبیه صلی الله علیه و آله و من إجماع المسلمین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کتاب الله تبارک و تعالی فقوله عز و جل یا أَیُّهَا الَّذِینَ آمَنُوا أَطِیعُوا اللَّهَ وَ أَطِیعُوا الرَّسُولَ وَ أُولِی الْأَمْرِ مِنْکُمْ فدعانا سبحانه إلی طاعة أولی الأمر کما دعانا إلی طاعة نفسه و طاعة رسوله فاحتجنا إلی معرفة أولی الأمر کما وجبت علینا معرفة الله تعالی و معرفة الرسول علیه و آله السلام فنظرنا فی أقاویل الأمة فوجدناهم قد اختلفوا فی أولی الأمر و أجمعوا فی الآیة علی ما یوجب کونها فی علی بن أبی طالب علیهما السلام فقال بعضهم أولی الأمر هم أمراء السرایا و قال بعضهم هم العلماء و قال بعضهم هم القوام علی الناس و الآمرون بالمعروف و الناهون عن المنکر و قال بعضهم هم أمیر المؤمنین علی بن أبی طالب و الأئمة من ذریته علیه السلام فسألنا الفرقة الأولة فقلنا لهم أ لیس علی بن أبی طالب علیهما السلام من أمراء السرایا فقالوا بلی فقلنا للثانیة أ لم یکن علیه السلام من العلماء قالوا بلی فقلنا للثالثة أ لیس علی علیه السلام قد کان من القوام علی الناس بالأمر بالمعروف و النهی عن المنکر فقالوا بلی فصار أمیر المؤمنین علیه السلام معینا بالآیة باتفاق الأمة و اجتماعها و تیقنا ذلک بإقرار المخالف لنا فی الإمامة </w:t>
      </w:r>
      <w:r>
        <w:rPr>
          <w:rStyle w:val="FootnoteAnchor"/>
          <w:rtl w:val="true"/>
        </w:rPr>
        <w:footnoteReference w:id="1104"/>
      </w:r>
      <w:r>
        <w:rPr>
          <w:rFonts w:ascii="IRNazanin" w:hAnsi="IRNazanin" w:eastAsia="IRNazanin"/>
          <w:color w:val="111111"/>
          <w:sz w:val="28"/>
          <w:sz w:val="28"/>
          <w:szCs w:val="28"/>
          <w:rtl w:val="true"/>
          <w:lang w:bidi="fa-IR"/>
        </w:rPr>
        <w:t xml:space="preserve">و الموافق علیها فوجب أن یکون إماما بهذه الآیة لوجود الاتفاق علی أنه معنی بها و لم یجب العدول إلی غیره و الاعتراف بإمامته لوجود الاختلاف فی ذلک و عدم الاتفاق و ما یقوم مقامه من البرهان و أما السنة فإنا وجدنا النبی صلی الله علیه و آله استقضی علیا علیه السلام علی الیمن و أمره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الجیوش و ولاه الأموال و أمره بأدائها إلی بنی جذیمة الذین قتلهم خالد بن الولید ظلما و اختاره لأداء رسالات الله سبحانه و الإبلاغ عنه فی سورة براءة و استخلفه عند غیبته علی من خلف و لم نجد النبی صلی الله علیه و آله سن هذه السنن فی أحد غیره و لا اجتمعت هذه السنن فی أحد بعد النبی صلی الله علیه و آله کما اجتمعت فی علی علیه السلام و سنة رسول الله صلی الله علیه و آله بعد موته واجبة کوجوبها فی حیاته و إنما یحتاج الأمة إلی الإمام بهذه الخصال التی ذکرناها فإذا وجدناها فی رجل قد سنها الرسول صلی الله علیه و آله فیه کان أولی بالإمامة ممن لم یسن النبی فیه شیئا من ذلک و أما الإجماع فإن إمامته ثبتت من جهته من وجوه منها أنهم قد أجمعوا جمیعا أن علیا علیه السلام قد کان إماما و لو یوما واحدا و لم یختلف فی ذلک أصناف أهل الإمامة </w:t>
      </w:r>
      <w:r>
        <w:rPr>
          <w:rStyle w:val="FootnoteAnchor"/>
          <w:rtl w:val="true"/>
        </w:rPr>
        <w:footnoteReference w:id="1105"/>
      </w:r>
      <w:r>
        <w:rPr>
          <w:rFonts w:ascii="IRNazanin" w:hAnsi="IRNazanin" w:eastAsia="IRNazanin"/>
          <w:color w:val="111111"/>
          <w:sz w:val="28"/>
          <w:sz w:val="28"/>
          <w:szCs w:val="28"/>
          <w:rtl w:val="true"/>
          <w:lang w:bidi="fa-IR"/>
        </w:rPr>
        <w:t xml:space="preserve">ثم اختلفوا فقالت طائفة کان إماما فی وقت کذا و کذا </w:t>
      </w:r>
      <w:r>
        <w:rPr>
          <w:rStyle w:val="FootnoteAnchor"/>
          <w:rtl w:val="true"/>
        </w:rPr>
        <w:footnoteReference w:id="1106"/>
      </w:r>
      <w:r>
        <w:rPr>
          <w:rFonts w:ascii="IRNazanin" w:hAnsi="IRNazanin" w:eastAsia="IRNazanin"/>
          <w:color w:val="111111"/>
          <w:sz w:val="28"/>
          <w:sz w:val="28"/>
          <w:szCs w:val="28"/>
          <w:rtl w:val="true"/>
          <w:lang w:bidi="fa-IR"/>
        </w:rPr>
        <w:t xml:space="preserve">و قالت طائفة بل کان إماما بعد النبی صلی الله علیه و آله فی جمیع أوقاته و لم یجمع الأمة علی غیره أنه کان إماما فی الحقیقة طرفة عین و الإجماع أحق أن یتبع من الاختلاف و منها أنهم أجمعوا جمیعا علی أن علیا علیه السلام کان یصلح للإمامة و أن الإمامة تصلح لبنی هاشم و اختلفوا فی غیره و قالت طائفة لم یکن تصلح لغیر علی بن أبی طالب علیهما السلام و لا تصلح لغیر بنی هاشم و الإجماع حق لا شبهة فیه و الاختلاف لا حجة فیه و منها أنهم أجمعوا علی أن علیا علیه السلام کان بعد النبی صلی الله علیه و آله ظاهر العدالة واجبة له الولایة ثم اختلفوا فقال قوم کان مع ذلک معصوما </w:t>
      </w:r>
      <w:r>
        <w:rPr>
          <w:rStyle w:val="FootnoteAnchor"/>
          <w:rtl w:val="true"/>
        </w:rPr>
        <w:footnoteReference w:id="1107"/>
      </w:r>
      <w:r>
        <w:rPr>
          <w:rFonts w:ascii="IRNazanin" w:hAnsi="IRNazanin" w:eastAsia="IRNazanin"/>
          <w:color w:val="111111"/>
          <w:sz w:val="28"/>
          <w:sz w:val="28"/>
          <w:szCs w:val="28"/>
          <w:rtl w:val="true"/>
          <w:lang w:bidi="fa-IR"/>
        </w:rPr>
        <w:t xml:space="preserve">من الکبائر و الضلال و قال آخرون لم یک معصوما و لکن کان عدلا برا تقیا علی الظاهر لا یشوب ظاهره الشوائب فحصل الإجماع علی عدالته علیه السلام و اختلفوا فی نفی العصمة عنه علیه السلام ثم أجمعوا جمیعا علی أن أبا بکر لم یکن معصوما و اختلفوا فی عدالته فقالت طائفة </w:t>
      </w:r>
      <w:bookmarkStart w:id="598" w:name="pg13739_148687"/>
    </w:p>
    <w:p>
      <w:pPr>
        <w:pStyle w:val="BookText"/>
        <w:rPr/>
      </w:pPr>
      <w:bookmarkEnd w:id="598"/>
      <w:r>
        <w:rPr>
          <w:rFonts w:ascii="IRNazanin" w:hAnsi="IRNazanin" w:eastAsia="IRNazanin"/>
          <w:color w:val="111111"/>
          <w:sz w:val="28"/>
          <w:sz w:val="28"/>
          <w:szCs w:val="28"/>
          <w:rtl w:val="true"/>
          <w:lang w:bidi="fa-IR"/>
        </w:rPr>
        <w:t xml:space="preserve">کان عدلا و قال آخرون لم یکن عدلا لأنه أخذ ما لیس له فمن أجمعوا علی عدالته و اختلفوا فی عصمته أولی بالإمامة و أحق ممن اختلفوا فی عدالته و أجمعوا علی نفی العصمة عنه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المختاره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 اللَّه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محمد فضل بن شاذان نیشابوری رحمه اللَّه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امامت امیرالمؤمنین علی بن ابی طالب علیه السّلام چه چیز است؟ گفت دلیل بر این، کتاب خدای عزوجل است و سنت رسول وی صلّی اللَّه علیه و آله و اجماع 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و اما کتاب خدای تعالی؛ پس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أَطِیعُوا اللَّهَ وَ أَطِیعُوا الرَّسُولَ وَ أُولِی الْأَمْرِ مِنْکُمْ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جمعی که ایمان آورده‌اید، خدا را اطاعت کنید و رسول را طاعت کنید و صاحبان امر را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تعالی ما را امر کرده است به اطاعت صاحبان امر، چنان که امر کرده است به طاعت خودش و طاعت رسول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محتاج شدیم ما به شناختن صاحبان امر، چنان که واجب است برما شناختن خدای تعالی و شناختن رسول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نظر می‌کنیم در اقوال امت، درمی‌یابیم که در تفسیر صاحبان امر اختلاف کرده‌اند و در تفسیر این آیه به چیزی اجماع کرده‌اند که باعث این می‌شود که نازل شده باشد در شأن علی بن ابی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بعضی گفته‌اند که مراد از صاحبان امر، امرای لشکراند، و بعضی گفته‌اند که مراد، علما هستند، و بعضی گفته‌اند که ایشان جمعی‌اند که حاکمند بر مردم و امر به معروف و نهی از منکر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 که مراد از ایشان، امیرالمؤمنین علیه السّلام است و ائمه از اولاد وی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سؤال می‌کنم از فرقه اول که آیا امیرالمؤمنین علیه السّلام از امرای لشکر نیست؟</w:t>
      </w:r>
    </w:p>
    <w:p>
      <w:pPr>
        <w:pStyle w:val="BookText"/>
        <w:rPr/>
      </w:pPr>
      <w:r>
        <w:rPr>
          <w:rFonts w:ascii="IRNazanin" w:hAnsi="IRNazanin" w:eastAsia="IRNazanin"/>
          <w:color w:val="111111"/>
          <w:sz w:val="28"/>
          <w:sz w:val="28"/>
          <w:szCs w:val="28"/>
          <w:rtl w:val="true"/>
          <w:lang w:bidi="fa-IR"/>
        </w:rPr>
        <w:t>جواب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از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فرقه دوم می‌گویم که آیا او از علما نیست؟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فرقه سوم می‌گویم که آیا او از جمعی نیست که حاکمند بر مردم به امر به معروف و نهی از منکر؟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امیرالمؤمنین علیه السّلام به اتفاق امّت و اجماع ایشان مقصود به آیه گردید، و یقین حاصل کردیم به این به اقرار مخالف ما در امامت به موافقت ما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واجب شد که او امام باشد به دلالت این آیه به سبب اتّفاق بر این که مراد به این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عدول و اعتراف به امامت آن غیر به سبب اختلاف در آن و عدم اتفاق یا چیزی که قائم مقام او باشد از دلیل و برهان،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سنت، پس این است که ما یافتیم نبی صلّی اللَّه علیه و آله او را بر یمن قاضی گردانیده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و او را بر لشکرها امیر گردانیده است و او را بر اموالی والی کرده که امر کرده بود بدهد آن ها را به بنی جذیمه که کشت خالد بن ولید ایشان را به ظلم، و اختیار کرده است او را در ادا و ابلاغ رسالت خدای تعالی به کافران در سوره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وقت غیبت خود بر جمعی که باقی مانده بودند در مدینه طیبه خلیفه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ندیدیم که نبی صلّی اللَّه علیه و آله این‌ها را در باب احدی غیر آن حضرت کرده باشد و بعد از نبی صلّی اللَّه علیه و آله این صفات در احدی جمع نشد، چنان که جمع شد در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امت رسول صلّی اللَّه علیه و آله بعد از رحلت او واجب است، چنان که واجب بود در حیات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درستی که امت به امامی محتاجند که این صفات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ما این صفات را در مردی بیابیم که تهذیب کرده باشد رسول صلّی اللَّه علیه و آله او را به آن ها، او از کسی که رسول صلّی اللَّه علیه و آله در باب وی هیچ چیز از آن ها را نکرده باشد، به امامت اولی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اجماع؛ پس امامت آن حضرت به آن ثابت شده است، از چند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جمیع امت بر امامت آن حضرت اجماع کردند اگر چه یک روز باشد و اصناف اهل امت در این اختلاف نکردند و بعد از آن اختلاف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طایفه‌ای گفتند که امام بود در فلان وقت و طایفه‌ای گفتند که امام بود بعد از نبی صلّی اللَّه علیه و آله در جمیع اوقات حیات وی و در حقیقت امت بر این که کسی غیر او امام بود یک لحظه اجماع نکردند و اجماع احق است به عمل به آن از 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 اجماع کردند جمیع امت بر این که آن حضرت صلاحیت امامت داشت و این که بنی هاشم قائل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 کردند در غیر آن حضرت و طایفه گفتند که صلاحیت امامت نداشت غیر آن حضرت و قابل آن نبود غیر بنی هاشم و اجماع حق است و شبهه در آن نیست و اختلاف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آنکه اجماع کردند بر این که آن حضرت بعد از نبی صلّی اللَّه علیه و آله در ظاهر عادل بود و واجب بود برای او ولایت و بعد از آن اختلاف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جمعی گفتند که با وجود عدالت، معصوم نیز بود از کبایر و 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گفتند که معصوم نبود، لیکن در ظاهر عادل و نیکوکار و با تقوا بود و ظاهرا او به چیز بد آلوده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حاصل شد اجماع بر عدالت آن حضرت و اختلاف در عصمت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اجماع کردند جمیع امت بر این که ابوبکر معصوم نبود و اختلاف کردند در عدالتش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طایفه‌ای گفتند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که عادل بود و باقی گفتند که عادل نبود، زیرا اخذ کرده است چیزی را که حق او نبود، یعنی 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کسی که اجماع کردند بر عدالت وی و اختلاف کردند در عصمتش، اولی و احقّ است به امامت از کسی که اختلاف کردند در عدالتش و اجماع بر نفی عصمتش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الفصول المختارة من العیون و 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9" w:name="__RefHeading___Toc1572927_1468164448"/>
      <w:bookmarkStart w:id="600" w:name="_Toc239"/>
      <w:bookmarkEnd w:id="599"/>
      <w:r>
        <w:rPr>
          <w:rtl w:val="true"/>
        </w:rPr>
        <w:t>«</w:t>
      </w:r>
      <w:r>
        <w:rPr/>
        <w:t>9</w:t>
      </w:r>
      <w:r>
        <w:rPr>
          <w:rtl w:val="true"/>
        </w:rPr>
        <w:t>»</w:t>
      </w:r>
      <w:bookmarkEnd w:id="600"/>
    </w:p>
    <w:p>
      <w:pPr>
        <w:pStyle w:val="BookText"/>
        <w:rPr/>
      </w:pPr>
      <w:r>
        <w:rPr>
          <w:rFonts w:ascii="Amiri" w:hAnsi="Amiri" w:eastAsia="Amiri" w:cs="Amiri"/>
          <w:color w:val="111111"/>
          <w:sz w:val="28"/>
          <w:sz w:val="28"/>
          <w:szCs w:val="28"/>
          <w:rtl w:val="true"/>
          <w:lang w:bidi="ar-SA"/>
        </w:rPr>
        <w:t>ثُمَّ قَالَ وَ مِنْ حِکَایَاتِ الشَّیْخِ وَ کَلَامِهِ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الْفَضْلُ بْنُ شَاذَانَ رَحِمَهُ اللَّهُ عَمَّا رَوَتْهُ النَّاصِبَةُ عَنْ أَمِیرِ الْمُؤْمِنِینَ علیه السلام أَنَّهُ قَالَ لَا أُوتِیَ بِرَجُلٍ یُفَضِّلُنِی عَلَی أَبِی بَکْرٍ وَ عُمَرَ إِلَّا جَلَدْتُهُ حَدَّ الْمُفْتَرِی فَقَالَ إِنَّمَا رَوَی هَذَا الْحَدِیثَ سُوَیْدُ بْنُ غَفَلَةَ وَ قَدْ أَجْمَعَ أَهْلُ الْآثَارِ عَلَی أَنَّهُ کَانَ کَثِیرَ الْغَلَطِ وَ بَعْدُ فَإِنَّ نَفْسَ الْحَدِیثِ مُتَنَاقِضٌ لِأَنَّ الْأُمَّةَ مُجْمِعَةٌ عَلَی أَنَّ عَلِیّاً علیه السلام کَانَ عَدْلًا فِی قَضِیَّتِهِ وَ لَیْسَ مِنَ الْعَدْلِ أَنْ یَجْلِدَ حَدَّ الْمُفْتَرِی مَنْ لَمْ یَفْتَرِ لِأَنَّ هَذَا جَوْرٌ عَلَی لِسَانِ الْأُمَّةِ کُلِّهَا وَ عَلِیُّ بْنُ أَبِی طَالِبٍ علیهما السلام عِنْدَنَا بَرِی‌ءٌ مِنْ ذَلِکَ</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الشیخ أدام الله عزه و أقول إن هذا الحدیث إن صح عن أمیر المؤمنین علیه السلام و لن یصح بأدلة أذکرها بعد فإن الوجه فیه أن الفاضل بینه و بین الرجلین </w:t>
      </w:r>
      <w:r>
        <w:rPr>
          <w:rStyle w:val="FootnoteAnchor"/>
          <w:rtl w:val="true"/>
        </w:rPr>
        <w:footnoteReference w:id="1109"/>
      </w:r>
      <w:r>
        <w:rPr>
          <w:rFonts w:ascii="IRNazanin" w:hAnsi="IRNazanin" w:eastAsia="IRNazanin"/>
          <w:color w:val="111111"/>
          <w:sz w:val="28"/>
          <w:sz w:val="28"/>
          <w:szCs w:val="28"/>
          <w:rtl w:val="true"/>
          <w:lang w:bidi="fa-IR"/>
        </w:rPr>
        <w:t xml:space="preserve">إنما وجب علیه حد المفتری من حیث أوجب لهما بالمفاضلة ما لا یستحقانه من الفضل لأن المفاضلة لا یکون إلا بین مقاربین فی الفضل </w:t>
      </w:r>
      <w:r>
        <w:rPr>
          <w:rStyle w:val="FootnoteAnchor"/>
          <w:rtl w:val="true"/>
        </w:rPr>
        <w:footnoteReference w:id="1110"/>
      </w:r>
      <w:r>
        <w:rPr>
          <w:rFonts w:ascii="IRNazanin" w:hAnsi="IRNazanin" w:eastAsia="IRNazanin"/>
          <w:color w:val="111111"/>
          <w:sz w:val="28"/>
          <w:sz w:val="28"/>
          <w:szCs w:val="28"/>
          <w:rtl w:val="true"/>
          <w:lang w:bidi="fa-IR"/>
        </w:rPr>
        <w:t xml:space="preserve">و بعد أن یکون فی المفضول فضل و إذا کانت الدلائل علی أن من لا طاعة معه لا فضل له فی الدین و أن المرتد عن الإسلام لیس فیه شی‌ء من الفضل الدینی و کان الرجلان بجحدهما النص قبل قد خرجا عن الإیمان بطل أن یکون لهما فضل فی الإسلام فکیف یحصل لهما من الفضل ما یقارب فضل أمیر المؤمنین علیه السلام و متی فضل إنسان أمیر المؤمنین علیه السلام علیهما فقد أوجب لهما فضلا فی الدین فإنما استحق حد المفتری الذی هو کاذب دون المفتری الذی هو راجم بالقبیح لأنه افتری بالتفضیل لأمیر المؤمنین علیه السلام علیهما من حیث کذب فی إثبات فضل لهما فی الدین و یجری فی هذا الباب مجری من فضل البر التقی </w:t>
      </w:r>
      <w:r>
        <w:rPr>
          <w:rStyle w:val="FootnoteAnchor"/>
          <w:rtl w:val="true"/>
        </w:rPr>
        <w:footnoteReference w:id="1111"/>
      </w:r>
      <w:r>
        <w:rPr>
          <w:rFonts w:ascii="IRNazanin" w:hAnsi="IRNazanin" w:eastAsia="IRNazanin"/>
          <w:color w:val="111111"/>
          <w:sz w:val="28"/>
          <w:sz w:val="28"/>
          <w:szCs w:val="28"/>
          <w:rtl w:val="true"/>
          <w:lang w:bidi="fa-IR"/>
        </w:rPr>
        <w:t xml:space="preserve">علی الکافر </w:t>
      </w:r>
    </w:p>
    <w:p>
      <w:pPr>
        <w:pStyle w:val="BookText"/>
        <w:rPr/>
      </w:pPr>
      <w:r>
        <w:rPr>
          <w:rFonts w:ascii="IRNazanin" w:hAnsi="IRNazanin" w:eastAsia="IRNazanin"/>
          <w:color w:val="111111"/>
          <w:sz w:val="28"/>
          <w:sz w:val="28"/>
          <w:szCs w:val="28"/>
          <w:rtl w:val="true"/>
          <w:lang w:bidi="fa-IR"/>
        </w:rPr>
        <w:t xml:space="preserve">المرتد الخارج عن الدین و مجری من فضل جبرئیل علیه السلام علی إبلیس و رسول الله صلی الله علیه و آله علی أبی جهل بن هشام فی أن المفاضلة بین من ذکرناه یوجب لمن لا فضل له علی وجه فضلا مقاربا لفضل العظماء عند الله تعالی و هذا بین لمن تأمله مع أنه لو کان هذا الحدیث صحیحا و تأویله علی ما ظنه القوم یوجب أن یکون حد المفتری واجبا علی الرسول صلی الله علیه و آله و حاشا له من ذلک لأن رسول الله صلی الله علیه و آله قد فضل أمیر المؤمنین علیه السلام علی سائر الخلق و آخی بینه و بین نفسه و جعله بحکم الله فی المباهلة نفسه و سد أبواب القوم إلا بابه و رد أکثر الصحابة </w:t>
      </w:r>
      <w:r>
        <w:rPr>
          <w:rStyle w:val="FootnoteAnchor"/>
          <w:rtl w:val="true"/>
        </w:rPr>
        <w:footnoteReference w:id="1112"/>
      </w:r>
      <w:r>
        <w:rPr>
          <w:rFonts w:ascii="IRNazanin" w:hAnsi="IRNazanin" w:eastAsia="IRNazanin"/>
          <w:color w:val="111111"/>
          <w:sz w:val="28"/>
          <w:sz w:val="28"/>
          <w:szCs w:val="28"/>
          <w:rtl w:val="true"/>
          <w:lang w:bidi="fa-IR"/>
        </w:rPr>
        <w:t xml:space="preserve">عن إنکاحهم ابنته سیدة نساء العالمین علیه السلام و أنکحه و قدمه فی الولایات کلها و لم یؤخره و أخبر أنه یحب الله و رسوله و یحبه الله و رسوله و أنه أحب الخلق إلی الله تعالی و أنه مولی من کان مولاه من الأنام و أنه منه بمنزلة هارون من موسی بن عمران و أنه أفضل من سیدی شباب أهل الجنة و أن حربه حربه و سلمه سلمه و غیر ذلک مما یطول شرحه إن ذکرناه </w:t>
      </w:r>
      <w:r>
        <w:rPr>
          <w:rStyle w:val="FootnoteAnchor"/>
          <w:rtl w:val="true"/>
        </w:rPr>
        <w:footnoteReference w:id="1113"/>
      </w:r>
    </w:p>
    <w:p>
      <w:pPr>
        <w:pStyle w:val="BookText"/>
        <w:rPr/>
      </w:pPr>
      <w:r>
        <w:rPr>
          <w:rFonts w:ascii="IRNazanin" w:hAnsi="IRNazanin" w:eastAsia="IRNazanin"/>
          <w:color w:val="111111"/>
          <w:sz w:val="28"/>
          <w:sz w:val="28"/>
          <w:szCs w:val="28"/>
          <w:rtl w:val="true"/>
          <w:lang w:bidi="fa-IR"/>
        </w:rPr>
        <w:t xml:space="preserve">و کان أیضا یجب أن یکون علیه السلام قد أوجب الحد علی نفسه إذ أبان فضله علی سائر أصحاب الرسول صلی الله علیه و آله حیث یقول أنا عبد الله و أخو رسول الله لم یقلها أحد قبلی و لا یقولها أحد بعدی إلا مفتر کذاب صلیت قبلهم سبع سنین و فی قوله لعثمان و قد قال له أبو بکر و عمر خیر منک فقال بل أنا خیر منک و منهما عبدت الله عز و جل قبلهما و عبدته بعدهما و کان أیضا قد أوجب الحد علی ابنه الحسن و جمیع ذریته و أشیاعه و أنصاره و أهل بیته فإنه لا ریب فی اعتقادهم فضله علی سائر الصحابة و قد قال الحسن علیه السلام صبیحة اللیلة التی قبض فیها أمیر المؤمنین علیه السلام لقد قبض اللیلة رجل </w:t>
      </w:r>
      <w:r>
        <w:rPr>
          <w:rStyle w:val="FootnoteAnchor"/>
          <w:rtl w:val="true"/>
        </w:rPr>
        <w:footnoteReference w:id="1114"/>
      </w:r>
      <w:r>
        <w:rPr>
          <w:rFonts w:ascii="IRNazanin" w:hAnsi="IRNazanin" w:eastAsia="IRNazanin"/>
          <w:color w:val="111111"/>
          <w:sz w:val="28"/>
          <w:sz w:val="28"/>
          <w:szCs w:val="28"/>
          <w:rtl w:val="true"/>
          <w:lang w:bidi="fa-IR"/>
        </w:rPr>
        <w:t>ما سبقه الأولون بعمل و لا أدرکه الآخرون و هذه المقالة متهافتة جدا</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الشیخ أیده الله و لست أمنع العبارة بأن أمیر المؤمنین علیه السلام کان أفضل من أبی بکر و عمر علی معنی تسلیم فضلهما من طریق الجدل أو علی معتقد </w:t>
      </w:r>
      <w:bookmarkStart w:id="601" w:name="pg13739_148689"/>
    </w:p>
    <w:p>
      <w:pPr>
        <w:pStyle w:val="BookText"/>
        <w:rPr/>
      </w:pPr>
      <w:bookmarkEnd w:id="601"/>
      <w:r>
        <w:rPr>
          <w:rFonts w:ascii="IRNazanin" w:hAnsi="IRNazanin" w:eastAsia="IRNazanin"/>
          <w:color w:val="111111"/>
          <w:sz w:val="28"/>
          <w:sz w:val="28"/>
          <w:szCs w:val="28"/>
          <w:rtl w:val="true"/>
          <w:lang w:bidi="fa-IR"/>
        </w:rPr>
        <w:t>الخصوم فی أن لهما فضلا فی الدین و أما علی تحقیق القول فی المفاضلة فإنه غلط و 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الشَّیْخُ وَ شَاهِدُ مَا أَطْلَقْتُ مِنَ الْقَوْلِ وَ نَظِیرُهُ قَوْلُ أَمِیرِ الْمُؤْمِنِینَ علیه السلام فِی أَهْلِ الْکُوفَةِ اللَّهُمَّ إِنِّی قَدْ مَلِلْتُهُمْ وَ مَلُّونِی وَ سَئِمْتُهُمْ وَ سَئِمُونِی اللَّهُمَّ فَأَبْدِلْنِی بِهِمْ خَیْراً مِنْهُمْ وَ أَبْدِلْهُمْ بِی شَرّاً مِنِّی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 یکن فی أمیر المؤمنین علیه السلام شر و إنما أخرج الکلام علی اعتقادهم فیه و مثله قول حسان بن ثابت و هو یعنی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تهجوه و لست له بکفو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فخیرکما لشرکما الفداء </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یکن فی رسول الله صلی الله علیه و آله شر و إنما أخرج الکلام علی معتقد الهاجی فیه و قوله تعالی وَ إِنَّا أَوْ إِیَّاکُمْ لَعَلی هُدیً أَوْ فِی ضَلالٍ مُبِینٍ و لم یکن الرسول علی ضلال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المختاره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 بن شاذان رحمه اللَّه سؤال کردند از آن چه که عامّه از امیرالمؤمنین علیه السّلام روایت کرده‌اند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نمی‌آورند پیش من کسی را که تفضیل دهد مرا بر ابوبکر و عمر، مگر این که بزنم او را حد کسی که افترا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این حدیث را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سوید بن غفلة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اجماع کرده‌اند اهل اخبار بر این که او کثیر الخطا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این می‌گوییم که نفس این حدیث متناقض است؛ زیرا امت اجماع کرده‌اند بر این که امیرالمؤمنین علیه السّلام در هر حکمی که می‌کرد عادل بود و از شأن عادل نیست که بزند حد کسی که افترا گفته باشد بر کسی که افترا نگفته باشد، زیرا به اعتقاد جمیع امت این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ابی طالب علیه السّلام به اعتقاد ما بری است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 اللَّه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 اگر این حدیث از آن حضرت صحیح باشد و قطع نظر کنیم از دلایلی که بعد از این بر عدم صحت آن ذکر می‌کنم، پس معنی آن این است که بر مفاضله کننده میان آن حضرت و ابوبکر و عمر حد مفتری واجب شده است، زیرا واجب ساخته است به سبب مفاضله فضیلتی را برای ایشان که مستحق آن نیستند؛ زیرا مفاضله نمی‌باشد مگر میان دو کس که نزدیک باشند در فضیلت و بعد در مفضول فضلی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دلایلی بوده باشد بر این که کسی را که طاعتی نیست فضیلتی ندارد 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در مرتد از اسلام، چیزی از فضایل دینی نیست و این دو مرد به سبب انکار نص از ایمان بیرون رفته باشند، این که برای ایشان فضیلتی در اسلام بوده باشد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چگونه حاصل است برای ایشان فضیلتی که نزدیک باشد به فضیلت امیرالمؤمنین علیه السّلام؟ و هر گاه شخصی آن حضرت را بر ایشان تفضیل دهد، برای ایشان فضیلتی عظیم را در دین واجب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مستحق شده است حد مفتری را که کاذب باشد نه مفتری که دشنام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افترای او در تفضیل آن حضرت بر ایشان، به سبب این است که کاذب است در اثبات فضل دینی برای ایشان و او مثل کسی است که تفضیل دهد مردی نیکوکار و پرهیزکار را بر مردی کافر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مرتد خارج از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کسی که تفضیل دهد جبرئیل را بر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تفضیل رسول صلّی اللَّه علیه و آله را بر ابوجهل 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مفاضله میان این جمعی که ذکر کردیم واجب می‌سازد برای کسی که در اصل فضیلتی ندارد فضیلتی را که نزدیک باشد به فضیلت بزرگان نزد خدای تعالی و این ظاهر است برای کسی که تأمل کند در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آنکه اگر این حدیث صحیح باشد و معنی آن چنان باشد که قوم توهّم کرده‌اند واجب می‌شود که حد مفتری به رسول صلّی اللَّه علیه و آله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حاشا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منزّه و پاکیزه است آن حضرت از امثال این معنی، زیرا حضرت رسول صلّی اللَّه علیه و آله امیرالمؤمنین علیه السّلام را بر جمیع خلق تفضیل داد و میان خود و او عقد اخوت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به حکم خدای تعالی در مباهله نفس خویش گردانید و درب خانه‌های جمیع اصحاب را بست الّا درب خانه آن حضرت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 کرد کبراء اصحاب را از نکاح دختر خود سیده نساء العالمین علیها السّلام و نکاح کرد او را برای وی و مقدم گردانید او را در جمیع تولیت‌ها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خبر داد که او خدا و رسولش را دوست می‌دارد و خدا و رسول وی نیز دوست می‌دارند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داد که او دوستترین خلق است نزد خدای تعالی و این که او مولای کسی است از خلایق که رسول خود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او نسبت به رسول صلّی اللَّه علیه و آله مثل هارون است نسبت به موسی بن عمران و این که او علیه السّلام افضل است از دو کس که سید جوانان اهل بهشت‌اند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حسن و امام حسین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جنگ با وی جنگ با رسول صلّی اللَّه علیه و آله است و صلح با وی صلح با او و غیر این‌ها از آن چه طول می‌کشد ذکر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واجب می‌شود که آن حضرت واجب کرده باشد حد بر خود وقتی که ظاهر می‌گردانید فضیلت خود را بر جمیع اصحاب رسول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خدایم و برادر رسول اویم، و نگفته است این کلام را احدی پیش از من و نخواهد گفت کسی بعد از من، مگر مفتری کذاب؛ هفت سال پیش از همه مسلمانان نماز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می‌فرمود به عثمان چون او گفته بود که ابوبکر و عمر بهتر از تو هستند، فرمود که چنین نیست، بلکه من بهتر از توام و بهتر از ایشان عبادت کرده‌ام خدای عزوجل را پیش از ایشان و بعد از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لازم می‌آید که واجب کرده باشد حد بر پسر خود امام حسن علیه السّلام و بر جمیع ذریت خود و بر همه اشیاع و انصار و اهل بیت خویش، زیرا شکی نیست در این که ایشان به تفضیل حضرت بر جمیع صحابه اعتقاد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حسن علیه السّلام در صبح آن شبی که امیرالمؤمنین علیه السّلام رحلت نموده،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تحقیق وفات کرده است مردی که سبقت نگرفته‌اند بر او اولون در عمل نیکی و نمی‌رسند آخرون در 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مقال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قول به وجوب حد بر اشیاع و اتباع آن حضرت یا نسبت دادن این حدیث به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ساقط 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نمی‌کنم من این عبارت را که امیرالمؤمنین علیه السّلام افضل است از ابوبکر و عمر بنا بر تسلیم فضیلت ایشان به طریق جدل ما بنا بر اعتقاد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مخالفین در این که ایشان در دین فضیلتی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بر تحقیق قول در مفاضله این عبارت غلط و باطل است و شاهد بر آن چه تجویز کردم از قول، و نظیر آن قول امیرالمؤمنین علیه السّلام است که در باب اهل کوفه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من ملول کردم ایشان را و ایشان ملول کردند مرا و من دلگیر ایشان را و ایشان دلگیر کردند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عوض کن ایشان را برای من به بهتری از ایشان و عوض کن مرا برای ایشان به بدتری از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نبود در امیرالمؤمنین علیه السّلام بدی، لیکن بنا بر اعتقاد ایشان، این کلام در شأن وی از وی صادر شده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این است قول حسان بن ثابت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ابو سفیان که رسول صلّی اللَّه علیه و آله هجو کرده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هجو می‌کنی تو او را و حال آنکه تو کفو او و مثل وی در فضیلت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کدام از شما که بد باشد فدای آن دیگری شود که خوب است</w:t>
      </w:r>
    </w:p>
    <w:p>
      <w:pPr>
        <w:pStyle w:val="BookText"/>
        <w:rPr/>
      </w:pPr>
      <w:r>
        <w:rPr>
          <w:rFonts w:ascii="IRNazanin" w:hAnsi="IRNazanin" w:eastAsia="IRNazanin"/>
          <w:color w:val="111111"/>
          <w:sz w:val="28"/>
          <w:sz w:val="28"/>
          <w:szCs w:val="28"/>
          <w:rtl w:val="true"/>
          <w:lang w:bidi="fa-IR"/>
        </w:rPr>
        <w:t>و رسول اللَّه بد نبود، لیکن این کلام را بنا بر اعتقاد کسی که آن حضرت را هجو کرده است گفته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نظیر این است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أَوْ إِیَّاکُمْ لَعَلی هُدیً أَوْ فِی ضَلالٍ مُبِینٍ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درستی که ما با شما در راه راستیم یا در ضلالت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مؤمنین بر راه راستیم و شما کافرین در ضلالت یا برعکس و رسول صلّی اللَّه علیه و آله بر ضلالت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کلام بنا بر اعتقاد کافرین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الفصول المختارة من العیون و 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2" w:name="__RefHeading___Toc1572929_1468164448"/>
      <w:bookmarkStart w:id="603" w:name="_Toc240"/>
      <w:bookmarkEnd w:id="602"/>
      <w:r>
        <w:rPr>
          <w:rtl w:val="true"/>
        </w:rPr>
        <w:t>«</w:t>
      </w:r>
      <w:r>
        <w:rPr/>
        <w:t>10</w:t>
      </w:r>
      <w:r>
        <w:rPr>
          <w:rtl w:val="true"/>
        </w:rPr>
        <w:t>»</w:t>
      </w:r>
      <w:bookmarkEnd w:id="603"/>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رضی الله عنه و من حکایات الشیخ و کلامه قال الشیخ أیده الله و قد کان الفضل بن شاذان رحمه الله استدل علی إمامة أمیر المؤمنین علیه السلام بقول الله تعالی وَ أُولُوا الْأَرْحامِ بَعْضُهُمْ أَوْلی بِبَعْضٍ فِی کِتابِ اللَّهِ مِنَ الْمُؤْمِنِینَ وَ الْمُهاجِرِینَ قال و إذا أوجب الله تعالی للأقرب برسول الله صلی الله علیه و آله الولایة و حکم بأنه أولی به من غیره وجب أن أمیر المؤمنین علیه السلام کان أولی بمقام رسول الله صلی الله علیه و آله من کل أحد قال الفضل فإن قال قائل فإن العباس کان أقرب إلی رسول الله صلی الله علیه و آله من علی علیه السلام قیل له إن الله تعالی لم یذکر الأقرب بالنبی صلی الله علیه و آله دون أن علقه بوصف فقال النَّبِیُّ أَوْلی بِالْمُؤْمِنِینَ مِنْ أَنْفُسِهِمْ وَ أَزْواجُهُ أُمَّهاتُهُمْ وَ أُولُوا الْأَرْحامِ بَعْضُهُمْ أَوْلی بِبَعْضٍ فِی کِتابِ اللَّهِ مِنَ الْمُؤْمِنِینَ وَ الْمُهاجِرِینَ فشرط فی الأولی بالرسول الإیمان و الهجرة و لم یکن العباس من المهاجرین و لا کانت له هجرة باتفاق </w:t>
      </w:r>
      <w:r>
        <w:rPr>
          <w:rStyle w:val="FootnoteAnchor"/>
          <w:rtl w:val="true"/>
        </w:rPr>
        <w:footnoteReference w:id="1116"/>
      </w:r>
      <w:r>
        <w:rPr>
          <w:rFonts w:ascii="IRNazanin" w:hAnsi="IRNazanin" w:eastAsia="IRNazanin"/>
          <w:color w:val="111111"/>
          <w:sz w:val="28"/>
          <w:sz w:val="28"/>
          <w:szCs w:val="28"/>
          <w:rtl w:val="true"/>
          <w:lang w:bidi="fa-IR"/>
        </w:rPr>
        <w:t xml:space="preserve">قال الشیخ رحمه الله و أقول إن أمیر المؤمنین علیه السلام کان أقرب إلی رسول الله </w:t>
      </w:r>
    </w:p>
    <w:p>
      <w:pPr>
        <w:pStyle w:val="BookText"/>
        <w:rPr/>
      </w:pPr>
      <w:r>
        <w:rPr>
          <w:rFonts w:ascii="IRNazanin" w:hAnsi="IRNazanin" w:eastAsia="IRNazanin"/>
          <w:color w:val="111111"/>
          <w:sz w:val="28"/>
          <w:sz w:val="28"/>
          <w:szCs w:val="28"/>
          <w:rtl w:val="true"/>
          <w:lang w:bidi="fa-IR"/>
        </w:rPr>
        <w:t xml:space="preserve">ص من العباس و أولی بمقامه منه إن ثبت أن المقام موروث و ذلک أن علیا علیه السلام کان ابن عم رسول الله لأبیه و أمه و العباس رحمه الله عمه لأبیه </w:t>
      </w:r>
      <w:r>
        <w:rPr>
          <w:rStyle w:val="FootnoteAnchor"/>
          <w:rtl w:val="true"/>
        </w:rPr>
        <w:footnoteReference w:id="1117"/>
      </w:r>
      <w:r>
        <w:rPr>
          <w:rFonts w:ascii="IRNazanin" w:hAnsi="IRNazanin" w:eastAsia="IRNazanin"/>
          <w:color w:val="111111"/>
          <w:sz w:val="28"/>
          <w:sz w:val="28"/>
          <w:szCs w:val="28"/>
          <w:rtl w:val="true"/>
          <w:lang w:bidi="fa-IR"/>
        </w:rPr>
        <w:t>و من تقرب بسببین کان أقرب ممن یتقرب بسبب واحد و أقول إنه لو لم تکن فاطمة علیها السلام موجودة بعد رسول الله صلی الله علیه و آله لکان أمیر المؤمنین أحق بترکته من العباس رحمه الله و لو ورث مع الولد أحد غیر الأبوین و الزوج و الزوجة لکان أمیر المؤمنین أحق بمیراثه صلی الله علیه و آله مع فاطمة علیها السلام من العباس بما قدمت من انتظامه القرابة من جهتین و اختصاص العباس بها من جهة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الشیخ أیده الله و لست أعلم بین أهل العلم خلافا فی أن علیا علیه السلام ابن عم رسول الله صلی الله علیه و آله لأبیه و أمه و أن العباس رضی الله عنه کان عمه لأبیه خاصة و یدل علی ذلک ما رواه نقلة الآثار و هو أن أبا طالب رحمه الله مر علی رسول الله صلی الله علیه و آله و علی علیه السلام إلی جنبه فلما سلم قال ما هذا یا ابن أخ فقال له رسول الله صلی الله علیه و آله شی‌ء أمرنی به ربی یقربنی إلیه </w:t>
      </w:r>
      <w:r>
        <w:rPr>
          <w:rStyle w:val="FootnoteAnchor"/>
          <w:rtl w:val="true"/>
        </w:rPr>
        <w:footnoteReference w:id="1118"/>
      </w:r>
      <w:r>
        <w:rPr>
          <w:rFonts w:ascii="IRNazanin" w:hAnsi="IRNazanin" w:eastAsia="IRNazanin"/>
          <w:color w:val="111111"/>
          <w:sz w:val="28"/>
          <w:sz w:val="28"/>
          <w:szCs w:val="28"/>
          <w:rtl w:val="true"/>
          <w:lang w:bidi="fa-IR"/>
        </w:rPr>
        <w:t xml:space="preserve">فقال لابنه جعفر یا بنی صل جناح ابن عمک فصلی رسول الله صلی الله علیه و آله بعلی و جعفر علیهما السلام یومئذ </w:t>
      </w:r>
      <w:r>
        <w:rPr>
          <w:rStyle w:val="FootnoteAnchor"/>
          <w:rtl w:val="true"/>
        </w:rPr>
        <w:footnoteReference w:id="1119"/>
      </w:r>
      <w:r>
        <w:rPr>
          <w:rFonts w:ascii="IRNazanin" w:hAnsi="IRNazanin" w:eastAsia="IRNazanin"/>
          <w:color w:val="111111"/>
          <w:sz w:val="28"/>
          <w:sz w:val="28"/>
          <w:szCs w:val="28"/>
          <w:rtl w:val="true"/>
          <w:lang w:bidi="fa-IR"/>
        </w:rPr>
        <w:t>فکانت أول صلاة جماعة فی الإسلام ثم أنشأ أبو طالب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علیا و جعفرا ثقتی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ملم الزمان و الکرب</w:t>
      </w:r>
    </w:p>
    <w:p>
      <w:pPr>
        <w:pStyle w:val="BookText"/>
        <w:rPr/>
      </w:pPr>
      <w:r>
        <w:rPr>
          <w:rFonts w:ascii="IRNazanin" w:hAnsi="IRNazanin" w:eastAsia="IRNazanin"/>
          <w:color w:val="111111"/>
          <w:sz w:val="28"/>
          <w:sz w:val="28"/>
          <w:szCs w:val="28"/>
          <w:rtl w:val="true"/>
          <w:lang w:bidi="fa-IR"/>
        </w:rPr>
        <w:t>و الله لا أخذل النبی 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یخذله من بنی ذو حسب</w:t>
      </w:r>
    </w:p>
    <w:p>
      <w:pPr>
        <w:pStyle w:val="BookText"/>
        <w:rPr/>
      </w:pPr>
      <w:r>
        <w:rPr>
          <w:rFonts w:ascii="IRNazanin" w:hAnsi="IRNazanin" w:eastAsia="IRNazanin"/>
          <w:color w:val="111111"/>
          <w:sz w:val="28"/>
          <w:sz w:val="28"/>
          <w:szCs w:val="28"/>
          <w:rtl w:val="true"/>
          <w:lang w:bidi="fa-IR"/>
        </w:rPr>
        <w:t>لا تخذلا و انصرا ابن عمکما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أخی لأمی من بینهم و أبی</w:t>
      </w:r>
    </w:p>
    <w:p>
      <w:pPr>
        <w:pStyle w:val="BookText"/>
        <w:rPr/>
      </w:pPr>
      <w:r>
        <w:rPr>
          <w:rFonts w:ascii="Amiri" w:hAnsi="Amiri" w:eastAsia="Amiri" w:cs="Amiri"/>
          <w:color w:val="111111"/>
          <w:sz w:val="28"/>
          <w:sz w:val="28"/>
          <w:szCs w:val="28"/>
          <w:rtl w:val="true"/>
          <w:lang w:bidi="ar-SA"/>
        </w:rPr>
        <w:t>وَ مِنْ ذَلِکَ مَا رَوَاهُ جَابِرُ بْنُ عَبْدِ اللَّهِ الْأَنْصَارِیُّ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عَلِیّاً علیه السلام یُنْشِدُ وَ رَسُولُ اللَّهِ یَسْمَعُ</w:t>
      </w:r>
    </w:p>
    <w:p>
      <w:pPr>
        <w:pStyle w:val="BookText"/>
        <w:rPr/>
      </w:pPr>
      <w:r>
        <w:rPr>
          <w:rFonts w:ascii="Amiri" w:hAnsi="Amiri" w:eastAsia="Amiri" w:cs="Amiri"/>
          <w:color w:val="111111"/>
          <w:sz w:val="28"/>
          <w:sz w:val="28"/>
          <w:szCs w:val="28"/>
          <w:rtl w:val="true"/>
          <w:lang w:bidi="ar-SA"/>
        </w:rPr>
        <w:t>أَنَا أَخُو الْمُصْطَفَی لَا شَکَّ فِی نَسَبِی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رُبِّیتُ وَ سبطا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سِبْطَاهُ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وَلَدِی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جَدِّی وَ جَدُّ رَسُولِ اللَّهِ مُنْفَرِدٌ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فَاطِمَةُ زَوْجَتِی لَا قَوْلُ ذِی فَنَدٍ </w:t>
      </w:r>
      <w:r>
        <w:rPr>
          <w:rStyle w:val="FootnoteAnchor"/>
          <w:rtl w:val="true"/>
        </w:rPr>
        <w:footnoteReference w:id="1120"/>
      </w:r>
    </w:p>
    <w:p>
      <w:pPr>
        <w:pStyle w:val="BookText"/>
        <w:rPr/>
      </w:pPr>
      <w:r>
        <w:rPr>
          <w:rFonts w:ascii="IRNazanin" w:hAnsi="IRNazanin" w:eastAsia="IRNazanin"/>
          <w:color w:val="111111"/>
          <w:sz w:val="28"/>
          <w:sz w:val="28"/>
          <w:szCs w:val="28"/>
          <w:rtl w:val="true"/>
          <w:lang w:bidi="fa-IR"/>
        </w:rPr>
        <w:t>أخطأ</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4" w:name="pg13739_148691"/>
    </w:p>
    <w:p>
      <w:pPr>
        <w:pStyle w:val="BookText"/>
        <w:rPr/>
      </w:pPr>
      <w:bookmarkEnd w:id="604"/>
      <w:r>
        <w:rPr>
          <w:rFonts w:ascii="Amiri" w:hAnsi="Amiri" w:eastAsia="Amiri" w:cs="Amiri"/>
          <w:color w:val="111111"/>
          <w:sz w:val="28"/>
          <w:sz w:val="28"/>
          <w:szCs w:val="28"/>
          <w:rtl w:val="true"/>
          <w:lang w:bidi="ar-SA"/>
        </w:rPr>
        <w:t>فَالْحَمْدُ لِلَّهِ شُکْراً لَا شَرِیکَ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 بِالْعَبْدِ وَ الْبَاقِی بِلَا أَمَدٍ </w:t>
      </w:r>
      <w:r>
        <w:rPr>
          <w:rStyle w:val="FootnoteAnchor"/>
          <w:rtl w:val="true"/>
        </w:rPr>
        <w:footnoteReference w:id="1121"/>
      </w:r>
    </w:p>
    <w:p>
      <w:pPr>
        <w:pStyle w:val="BookText"/>
        <w:rPr/>
      </w:pPr>
      <w:r>
        <w:rPr>
          <w:rFonts w:ascii="IRNazanin" w:hAnsi="IRNazanin" w:eastAsia="IRNazanin"/>
          <w:color w:val="111111"/>
          <w:sz w:val="28"/>
          <w:sz w:val="28"/>
          <w:szCs w:val="28"/>
          <w:rtl w:val="true"/>
          <w:lang w:bidi="fa-IR"/>
        </w:rPr>
        <w:t>صدقته و جمیع الناس فی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الضلالة و الاشراک و الکند</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الهاء و سکونها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البهیم،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 بهیم أی لا ضوء فیه إلی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کفران النعمة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فَتَبَسَّمَ رَسُولُ اللَّهِ صلی الله علیه و آله وَ قَالَ لَهُ صَدَقْتَ یَا عَلِیُّ و فی ذلک أیضا یقول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رسول الله جداه</w:t>
      </w:r>
    </w:p>
    <w:p>
      <w:pPr>
        <w:pStyle w:val="BookText"/>
        <w:rPr/>
      </w:pPr>
      <w:r>
        <w:rPr>
          <w:rFonts w:ascii="IRNazanin" w:hAnsi="IRNazanin" w:eastAsia="IRNazanin"/>
          <w:color w:val="111111"/>
          <w:sz w:val="28"/>
          <w:sz w:val="28"/>
          <w:szCs w:val="28"/>
          <w:rtl w:val="true"/>
          <w:lang w:bidi="fa-IR"/>
        </w:rPr>
        <w:t>أبو علی و أبو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طینة طیبها الله </w:t>
      </w:r>
      <w:r>
        <w:rPr>
          <w:rStyle w:val="FootnoteAnchor"/>
          <w:rtl w:val="true"/>
        </w:rPr>
        <w:footnoteReference w:id="11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المختاره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 اللَّه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شاذان رحمه اللَّه استدلال کرده است بر امامت امیرالمؤمنین علیه السّلام به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النَّبِیُّ أَوْلی بِالْمُؤْمِنینَ مِنْ أَنْفُسِهِمْ وَ أَزْواجُهُ أُمَّهاتُهُمْ وَ أُولُوا الْأَرْحامِ بَعْضُهُمْ أَوْلی بِبَعْضٍ فِی کِتابِ اللَّهِ مِنَ الْمُؤْمِنِینَ وَ الْمُهاجِرِینَ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به مؤمنان از خودشان سزاوارتر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نزدیک‌تر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همسرانش مادران ایشانند و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بعضی اولویّت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مؤمنان و مهاجران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استدلال گفته است هر گاه خدای تعالی ولایت رسول صلّی اللَّه علیه و آله را برای اقرب به آن حضرت واجب ساخته باشد و حکم کرده باشد به این که او اولی است به آن حضرت از غیر وی، واجب می‌شود که امیرالمؤمنین علیه السّلام، از جمیع مردم به مقام رسول صلّی اللَّه علیه و آله اولی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که اگر کسی بگوید عباس اقرب بود به رسول صلّی اللَّه علیه و آله از امیرالمؤمنین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عبّاس عمّ وی بود و امیرالمؤمنین علیه السّلام پسر عمّ و عمّ اقرب است از پسر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می‌گوییم که خدای تعالی ذکر نکرده است اقرب به رسول صلّی اللَّه علیه و آله مگر با وصفی و آن این است که از مؤمنین و مهاجرین باشد و عباس از مهاجرین نبود و به اتفاق مسلمانان هجرت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از این آیه بیرون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 که امیرالمؤمنین علیه السّلام اقرب بود به رسول صلّی اللَّه علیه و آله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از عباس و از وی به مقام آن حضرت اولی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ثابت شود که مقام موروثی می‌باشد، زیرا امیرالمؤمنین علیه السّلام پسر عم رسول صلّی اللَّه علیه و آله از طرف پدر و مادر، یعنی ابی طالب و عبداللَّه از یک پدر و مادر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عباس رحمه اللَّه عمّ آن حضرت است از طرف پدر و بس، یعنی برادر پدری عبداللَّه است و کسی که نزدیک باشد به دو سبب، اقرب است از کسی که نزدیک باشد به یک 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می‌گویم که اگر فاطمه علیها السّلام بعد از رسول صلّی اللَّه علیه و آله موجود نبود، هر آینه امیرالمؤمنین علیه السّلام احقّ بود به ترکه آن حضرت از عباس رحمه اللَّه و اگر میراث می‌برد با ولد احدی غیر از پدر و مادر و زن و شوهر، هر آینه امیرالمؤمنین علیه السّلام احقّ بود به میراث آن حضرت با فاطمه علیها السّلام از عباس رحمه اللَّه به قرابت از یک جهت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 اللَّه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میان اهل علم خلافی نمی‌بینم در این که امیرالمؤمنین علیه السّلام از طرف پدر و مادر پسر عم رسول صلّی اللَّه علیه و آله بود و عباس عمّ وی بود از طرف پدر و آن چه که ناقلان اخبار روایت کرده‌اند، بر این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است که ابی طالب رحمه اللَّه به رسول صلّی اللَّه علیه و آله گذر کرد و دید که نماز می‌کند و علی علیه السّلام در پهلوی وی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سلام کرد و فارغ شد، ابی 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 است که تو می‌گویی پسر برادر من؟</w:t>
      </w:r>
    </w:p>
    <w:p>
      <w:pPr>
        <w:pStyle w:val="BookText"/>
        <w:rPr/>
      </w:pPr>
      <w:r>
        <w:rPr>
          <w:rFonts w:ascii="IRNazanin" w:hAnsi="IRNazanin" w:eastAsia="IRNazanin"/>
          <w:color w:val="111111"/>
          <w:sz w:val="28"/>
          <w:sz w:val="28"/>
          <w:szCs w:val="28"/>
          <w:rtl w:val="true"/>
          <w:lang w:bidi="fa-IR"/>
        </w:rPr>
        <w:t>رسول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ربّ من مرا به آن امر کرده است و مقرّب می‌سازد مرا به سبب این به جانب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ابی طالب به پسرش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کن عقب پسر 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 کرد رسول صلّی اللَّه علیه و آله با علی و جعفر علیهما السّلام در آن روز و آن اول نماز جماعتی بود که در اسلام کرده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ابی طالب این ابیات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درستی که علی و جعفر معتمد و پناه منند نزد حوادث روزگار وسختی ها و غم‌ها</w:t>
      </w:r>
    </w:p>
    <w:p>
      <w:pPr>
        <w:pStyle w:val="BookText"/>
        <w:rPr/>
      </w:pPr>
      <w:r>
        <w:rPr>
          <w:rFonts w:ascii="IRNazanin" w:hAnsi="IRNazanin" w:eastAsia="IRNazanin"/>
          <w:color w:val="111111"/>
          <w:sz w:val="28"/>
          <w:sz w:val="28"/>
          <w:szCs w:val="28"/>
          <w:rtl w:val="true"/>
          <w:lang w:bidi="fa-IR"/>
        </w:rPr>
        <w:t>قسم به خدا من خوار نمی‌کنم نبی را و خوار نمی‌کنند او را از پسران من هر کدام که شرافتی داشته باشند</w:t>
      </w:r>
    </w:p>
    <w:p>
      <w:pPr>
        <w:pStyle w:val="BookText"/>
        <w:rPr/>
      </w:pPr>
      <w:r>
        <w:rPr>
          <w:rFonts w:ascii="IRNazanin" w:hAnsi="IRNazanin" w:eastAsia="IRNazanin"/>
          <w:color w:val="111111"/>
          <w:sz w:val="28"/>
          <w:sz w:val="28"/>
          <w:szCs w:val="28"/>
          <w:rtl w:val="true"/>
          <w:lang w:bidi="fa-IR"/>
        </w:rPr>
        <w:t>خوار مکنید و نصرت دهید ای علی و جعفر پسر عم خود را آنچنان عمی که او در میان برادران برادر من بود از طرف پدر و مادر هر دو</w:t>
      </w:r>
    </w:p>
    <w:p>
      <w:pPr>
        <w:pStyle w:val="BookText"/>
        <w:rPr/>
      </w:pPr>
      <w:r>
        <w:rPr>
          <w:rFonts w:ascii="IRNazanin" w:hAnsi="IRNazanin" w:eastAsia="IRNazanin"/>
          <w:color w:val="111111"/>
          <w:sz w:val="28"/>
          <w:sz w:val="28"/>
          <w:szCs w:val="28"/>
          <w:rtl w:val="true"/>
          <w:lang w:bidi="fa-IR"/>
        </w:rPr>
        <w:t>و همچنین دلالت می‌کند بر آن چه که جابر بن عبداللَّه امسیحیان رحمه اللَّه روایت کرده است و آن این است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شنیدم که این ابیات را می‌خواند و رسول صلّی اللَّه علیه و آله گوش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برادر رسولم و شکی نیست در نسب من با او تربیت کرده شدم و بزرگ شدم و دو سبط او پسرهای منند</w:t>
      </w:r>
    </w:p>
    <w:p>
      <w:pPr>
        <w:pStyle w:val="BookText"/>
        <w:rPr/>
      </w:pPr>
      <w:r>
        <w:rPr>
          <w:rFonts w:ascii="IRNazanin" w:hAnsi="IRNazanin" w:eastAsia="IRNazanin"/>
          <w:color w:val="111111"/>
          <w:sz w:val="28"/>
          <w:sz w:val="28"/>
          <w:szCs w:val="28"/>
          <w:rtl w:val="true"/>
          <w:lang w:bidi="fa-IR"/>
        </w:rPr>
        <w:t>جد من و جد رسول یک شخص است و فاطمه زن من است و این که گفتم صدق است و قول دروغگویی نیست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پس حمد و شکر مر خدای را که شریک ندارد و نیکویی می‌کند به بندگان و باقی است و هرگز زایل نمی‌شود</w:t>
      </w:r>
    </w:p>
    <w:p>
      <w:pPr>
        <w:pStyle w:val="BookText"/>
        <w:rPr/>
      </w:pPr>
      <w:r>
        <w:rPr>
          <w:rFonts w:ascii="IRNazanin" w:hAnsi="IRNazanin" w:eastAsia="IRNazanin"/>
          <w:color w:val="111111"/>
          <w:sz w:val="28"/>
          <w:sz w:val="28"/>
          <w:szCs w:val="28"/>
          <w:rtl w:val="true"/>
          <w:lang w:bidi="fa-IR"/>
        </w:rPr>
        <w:t>و جابر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صلّی اللَّه علیه و آله تبسم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راست گفتی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باب نیز شاعر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درستی که دو جدّ رسول صلّی اللَّه علیه و آله جدّ علی بن ابی طالب نیز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از دو جدّ، پدر پدر و پدر مادر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علی و پدر مصطفی از یک طینتند که طیّب گردانیده است خدای تعالی آن طینت 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الفصول المختارة من العیون و 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05" w:name="__RefHeading___Toc1572931_1468164448"/>
      <w:bookmarkStart w:id="606" w:name="_Toc241"/>
      <w:bookmarkEnd w:id="605"/>
      <w:r>
        <w:rPr>
          <w:rtl w:val="true"/>
        </w:rPr>
        <w:t xml:space="preserve">باب </w:t>
      </w:r>
      <w:r>
        <w:rPr/>
        <w:t>22</w:t>
      </w:r>
      <w:r>
        <w:rPr>
          <w:rtl w:val="true"/>
        </w:rPr>
        <w:t xml:space="preserve"> </w:t>
      </w:r>
      <w:r>
        <w:rPr>
          <w:rtl w:val="true"/>
        </w:rPr>
        <w:t>احتجاجات أبی جعفر الجواد و مناظراته صلوات الله علیه‌</w:t>
      </w:r>
      <w:bookmarkEnd w:id="606"/>
    </w:p>
    <w:p>
      <w:pPr>
        <w:pStyle w:val="Heading4"/>
        <w:numPr>
          <w:ilvl w:val="3"/>
          <w:numId w:val="1"/>
        </w:numPr>
        <w:rPr/>
      </w:pPr>
      <w:bookmarkStart w:id="607" w:name="__RefHeading___Toc1572933_1468164448"/>
      <w:bookmarkStart w:id="608" w:name="_Toc242"/>
      <w:bookmarkEnd w:id="607"/>
      <w:r>
        <w:rPr>
          <w:rtl w:val="true"/>
        </w:rPr>
        <w:t>الأخبار</w:t>
      </w:r>
      <w:bookmarkEnd w:id="608"/>
    </w:p>
    <w:p>
      <w:pPr>
        <w:pStyle w:val="Heading5"/>
        <w:numPr>
          <w:ilvl w:val="4"/>
          <w:numId w:val="1"/>
        </w:numPr>
        <w:rPr/>
      </w:pPr>
      <w:bookmarkStart w:id="609" w:name="__RefHeading___Toc1572935_1468164448"/>
      <w:bookmarkStart w:id="610" w:name="_Toc243"/>
      <w:bookmarkEnd w:id="609"/>
      <w:r>
        <w:rPr>
          <w:rtl w:val="true"/>
        </w:rPr>
        <w:t>«</w:t>
      </w:r>
      <w:r>
        <w:rPr/>
        <w:t>1</w:t>
      </w:r>
      <w:r>
        <w:rPr>
          <w:rtl w:val="true"/>
        </w:rPr>
        <w:t>»</w:t>
      </w:r>
      <w:bookmarkEnd w:id="610"/>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 تفسیر القمی مُحَمَّدُ بْنُ الْحَسَنِ عَنْ مُحَمَّدِ بْنِ عَوْنٍ النَّصِیبِیِّ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الْمَأْمُونُ أَنْ یُزَوِّجَ أَبَا جَعْفَرٍ مُحَمَّدَ بْنَ عَلِیِّ بْنِ مُوسَی علیهما السلام ابْنَتَهُ أُمَّ الْفَضْلِ اجْتَمَعَ عَلَیْهِ أَهْلُ بَیْتِهِ الْأَدْنَیْنَ مِنْهُ فَقَالُوا یَا أَمِیرَ الْمُؤْمِنِینَ نَنْشُدُکَ اللَّهَ أَنْ تُخْرِجَ عَنَّا أَمْراً قَدْ مَلِکْنَاهُ وَ تَنْزِعَ عَنَّا عِزّاً قَدْ أَلْبَسَنَا اللَّهُ فَقَدْ عَرَفْتَ الْأَمْرَ الَّذِی بَیْنَنَا وَ بَیْنَ آلِ عَلِیٍّ علیهم السلام قَدِیماً وَ حَدِیثاً فَقَالَ الْمَأْمُونُ اسْکُتُوا فَوَ اللَّهِ لَا قَبِلْتُ مِنْ أَحَدٍ مِنْکُمْ فِی أَمْرِهِ فَقَالُوا یَا أَمِیرَ الْمُؤْمِنِینَ أَ فَتُزَوِّجُ قُرَّةَ عَیْنِکَ صَبِیّاً لَمْ یَتَفَقَّهْ فِی دِینِ اللَّهِ وَ لَا یَعْرِفُ فَرِیضَةً مِنْ سُنَّةٍ وَ لَا یَمِیزُ بَیْنَ الْحَقِّ وَ الْبَاطِلِ وَ لِأَبِی جَعْفَرٍ علیه السلام یَوْمَئِذٍ عَشْرُ سِنِینَ أَوْ إِحْدَی عَشْرَةَ سَنَةً فَلَوْ صَبَرْتَ عَلَیْهِ حَتَّی یَتَأَدَّبَ وَ یَقْرَأَ الْقُرْآنَ وَ یَعْرِفَ فَرْضاً مِنْ سُنَّةٍ فَقَالَ لَهُمُ الْمَأْمُونُ وَ اللَّهِ إِنَّهُ أَفْقَهُ مِنْکُمْ وَ أَعْلَمُ بِاللَّهِ وَ بِرَسُولِهِ وَ فَرَائِضِهِ وَ سُنَنِهِ وَ أَحْکَامِهِ وَ أَقْرَأُ لِکِتَابِ اللَّهِ وَ أَعْلَمُ بِمُحْکَمِهِ وَ مُتَشَابِهِهِ وَ خَاصِّهِ وَ عَامِّهِ وَ نَاسِخِهِ وَ مَنْسُوخِهِ وَ تَنْزِیلِهِ وَ تَأْوِیلِهِ مِنْکُمْ فَاسْأَلُوهُ فَإِنْ کَانَ الْأَمْرُ کَمَا قُلْتُمْ قَبِلْتُ مِنْکُمْ فِی أَمْرِهِ وَ إِنْ کَانَ کَمَا قُلْتُ عَلِمْتُمْ أَنَّ الرَّجُلَ خَیْرٌ مِنْکُمْ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فَخَرَجُوا مِنْ عِنْدِهِ وَ بَعَثُوا إِلَی یَحْیَی بْنِ أَکْثَمَ وَ أَطْمَعُوهُ فِی هَدَایَا أَنْ یَحْتَالَ عَلَی أَبِی جَعْفَرٍ علیه السلام بِمَسْأَلَةٍ لَا یَدْرِی کَیْفَ الْجَوَابُ فِیهَا عِنْدَ الْمَأْمُونِ إِذَا اجْتَمَعُوا لِلتَّزْوِیجِ فَلَمَّا حَضَرُوا وَ حَضَرَ أَبُو جَعْفَرٍ علیه السلام قَالُوا یَا أَمِیرَ الْمُؤْمِنِینَ هَذَا یَحْیَی بْنُ أَکْثَمَ إِنْ أَذِنْتَ لَهُ سَأَلَ أَبَا جَعْفَرٍ علیه السلام عَنْ مَسْأَلَةٍ فَقَالَ الْمَأْمُونُ یَا یَحْیَی سَلْ أَبَا جَعْفَرٍ عَنْ مَسْأَلَةٍ فِی الْفِقْهِ لِنَنْظُرَ کَیْفَ فِقْهُهُ فَقَالَ یَحْیَی یَا أَبَا جَعْفَرٍ أَصْلَحَکَ اللَّهُ مَا تَقُولُ فِی مُحْرِمٍ قَتَلَ صَیْداً فَقَالَ أَبُو جَعْفَرٍ علیه السلام قَتَلَهُ فِی حِلٍّ أَوْ فِی حَرَمٍ عَالِماً أَوْ جَاهِلًا عَمْداً أَوْ خَطَأً عَبْداً أَوْ حُرّاً صَغِیراً أَوْ کَبِیراً مُبْدِئاً أَوْ مُعِیداً مِنْ ذَوَاتِ الطَّیْرِ أَوْ غَیْرِهَا مِنْ صِغَارِ الصَّیْدِ أَوْ مِنْ کِبَارِهَا مُصِرّاً عَلَیْهَا أَوْ نَادِماً بِاللَّیْلِ فِی وَکْرِهَا </w:t>
      </w:r>
      <w:r>
        <w:rPr>
          <w:rStyle w:val="FootnoteAnchor"/>
          <w:rtl w:val="true"/>
        </w:rPr>
        <w:footnoteReference w:id="1123"/>
      </w:r>
      <w:r>
        <w:rPr>
          <w:rFonts w:ascii="Amiri" w:hAnsi="Amiri" w:eastAsia="Amiri" w:cs="Amiri"/>
          <w:color w:val="111111"/>
          <w:sz w:val="28"/>
          <w:sz w:val="28"/>
          <w:szCs w:val="28"/>
          <w:rtl w:val="true"/>
          <w:lang w:bidi="ar-SA"/>
        </w:rPr>
        <w:t xml:space="preserve">أَوْ بِالنَّهَارِ عِیَاناً مُحْرِماً لِلْحَجِّ أَوْ لِلْعُمْرَةِ قَالَ فَانْقَطَعَ یَحْیَی بْنُ أَکْثَمَ انْقِطَاعاً لَمْ یَخْفَ عَلَی أَهْلِ الْمَجْلِسِ وَ کَثُرَ النَّاسُ تَعَجُّباً مِنْ جَوَابِهِ وَ نَشَطَ الْمَأْمُونُ فَقَالَ تَخْطُبُ یَا أَبَا جَعْفَرٍ فَقَالَ أَبُو جَعْفَرٍ علیه السلام نَعَمْ یَا أَمِیرَ الْمُؤْمِنِینَ فَقَالَ الْمَأْمُونُ الْحَمْدُ لِلَّهِ إِقْرَاراً بِنِعْمَتِهِ وَ لَا إِلَهَ إِلَّا اللَّهُ إِخْلَاصاً لِعَظَمَتِهِ وَ صَلَّی اللَّهُ عَلَی مُحَمَّدٍ عِنْدَ ذِکْرِهِ وَ قَدْ کَانَ مِنْ فَضْلِ اللَّهِ عَلَی الْأَنَامِ أَنْ أَغْنَاهُمْ بِالْحَلَالِ عَنِ الْحَرَامِ فَقَالَ وَ أَنْکِحُوا الْأَیامی مِنْکُمْ وَ الصَّالِحِینَ مِنْ عِبادِکُمْ وَ إِمائِکُمْ إِنْ یَکُونُوا فُقَراءَ یُغْنِهِمُ اللَّهُ مِنْ فَضْلِهِ وَ اللَّهُ واسِعٌ عَلِیمٌ ثُمَّ إِنَّ مُحَمَّدَ بْنَ عَلِیٍّ ذَکَرَ أَمَّ الْفَضْلِ بِنْتَ عَبْدِ اللَّهِ وَ بَذَلَ لَهَا مِنَ الصَّدَاقِ خَمْسَمِائَةِ دِرْهَمٍ وَ قَدْ زَوَّجْتُ فَهَلْ قَبِلْتَ یَا أَبَا جَعْفَرٍ فَقَالَ أَبُو جَعْفَرٍ علیه السلام نَعَمْ یَا أَمِیرَ الْمُؤْمِنِینَ قَدْ قَبِلْتُ هَذَا التَّزْوِیجَ بِهَذَا الصَّدَاقِ ثُمَّ أَوْلَمَ </w:t>
      </w:r>
      <w:r>
        <w:rPr>
          <w:rStyle w:val="FootnoteAnchor"/>
          <w:rtl w:val="true"/>
        </w:rPr>
        <w:footnoteReference w:id="1124"/>
      </w:r>
      <w:r>
        <w:rPr>
          <w:rFonts w:ascii="Amiri" w:hAnsi="Amiri" w:eastAsia="Amiri" w:cs="Amiri"/>
          <w:color w:val="111111"/>
          <w:sz w:val="28"/>
          <w:sz w:val="28"/>
          <w:szCs w:val="28"/>
          <w:rtl w:val="true"/>
          <w:lang w:bidi="ar-SA"/>
        </w:rPr>
        <w:t xml:space="preserve">عَلَیْهِ الْمَأْمُونُ وَ جَاءَ النَّاسُ عَلَی مَرَاتِبِهِمْ فِی الْخَاصِّ وَ الْعَامِّ قَالَ فَبَیْنَا نَحْنُ کَذَلِکَ إِذْ سَمِعْنَا کَلَاماً کَأَنَّهُ کَلَامُ الْمَلَّاحِینَ فِی مُجَاوَبَاتِهِمْ فَإِذَا نَحْنُ بِالْخَدَمِ یُجْرُونَ سَفِینَةً مِنْ فِضَّةٍ فِیهَا نَسَائِجُ مِنْ إِبْرِیسَمٍ مَکَانَ الْقُلُوسِ وَ السَّفِینَةُ مَمْلُوءَةٌ غَالِیَةٌ فَضَمَّخُوا لِحَی أَهْلِ الْخَاصِّ بِهَا </w:t>
      </w:r>
      <w:r>
        <w:rPr>
          <w:rStyle w:val="FootnoteAnchor"/>
          <w:rtl w:val="true"/>
        </w:rPr>
        <w:footnoteReference w:id="1125"/>
      </w:r>
      <w:r>
        <w:rPr>
          <w:rFonts w:ascii="Amiri" w:hAnsi="Amiri" w:eastAsia="Amiri" w:cs="Amiri"/>
          <w:color w:val="111111"/>
          <w:sz w:val="28"/>
          <w:sz w:val="28"/>
          <w:szCs w:val="28"/>
          <w:rtl w:val="true"/>
          <w:lang w:bidi="ar-SA"/>
        </w:rPr>
        <w:t xml:space="preserve">ثُمَّ مَدُّوهَا إِلَی دَارِ الْعَامَّةِ فَطَیَّبُوهُمْ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تَفَرَّقَ النَّاسُ قَالَ الْمَأْمُونُ یَا أَبَا جَعْفَرٍ إِنْ رَأَیْتَ أَنْ تُبَیِّنَ لَنَا مَا الَّذِی یَجِبُ عَلَی کُلِّ صِنْفٍ مِنْ هَذِهِ الْأَصْنَافِ الَّتِی ذَکَرْتَ فِی قَتْلِ الصَّیْدِ فَقَالَ أَبُو جَعْفَرٍ علیه السلام نَعَمْ یَا أَمِیرَ الْمُؤْمِنِینَ إِنَّ الْمُحْرِمَ إِذَا قَتَلَ صَیْداً فِی الْحِلِّ وَ الصَّیْدُ مِنْ ذَوَاتِ الطَّیْرِ مِنْ کِبَارِهَا فَعَلَیْهِ شَاةٌ وَ إِذَا أَصَابَهُ فِی الْحَرَمِ فَعَلَیْهِ الْجَزَاءُ مُضَاعَفاً وَ إِذَا قَتَلَ فَرْخاً فِی الْحِلِّ فَعَلَیْهِ حَمَلٌ قَدْ فُطِمَ وَ لَیْسَ عَلَیْهِ قِیمَتُهُ لِأَنَّهُ لَیْسَ فِی الْحَرَمِ وَ إِذَا قَتَلَهُ فِی الْحَرَمِ فَعَلَیْهِ الْحَمَلُ وَ قِیمَتُهُ لِأَنَّهُ فِی الْحَرَمِ فَإِذَا کَانَ مِنَ الْوُحُوشِ فَعَلَیْهِ فِی حِمَارٍ وَحْشٍ بَدَنَةٌ </w:t>
      </w:r>
      <w:r>
        <w:rPr>
          <w:rStyle w:val="FootnoteAnchor"/>
          <w:rtl w:val="true"/>
        </w:rPr>
        <w:footnoteReference w:id="1126"/>
      </w:r>
      <w:r>
        <w:rPr>
          <w:rFonts w:ascii="Amiri" w:hAnsi="Amiri" w:eastAsia="Amiri" w:cs="Amiri"/>
          <w:color w:val="111111"/>
          <w:sz w:val="28"/>
          <w:sz w:val="28"/>
          <w:szCs w:val="28"/>
          <w:rtl w:val="true"/>
          <w:lang w:bidi="ar-SA"/>
        </w:rPr>
        <w:t xml:space="preserve">وَ کَذَلِکَ فِی النَّعَامَةِ فَإِنْ لَمْ یَقْدِرْ فَإِطْعَامُ سِتِّینَ مِسْکِیناً فَإِنْ لَمْ یَقْدِرْ فَصِیَامُ ثَمَانِیَةَ عَشَرَ یَوْماً وَ إِنْ کَانَتْ بَقَرَةً فَعَلَیْهِ بَقَرَةٌ فَإِنْ لَمْ یَقْدِرْ فَعَلَیْهِ إِطْعَامُ ثَلَاثِینَ مِسْکِیناً فَإِنْ لَمْ یَقْدِرْ فَلْیَصُمْ تِسْعَةَ أَیَّامٍ وَ إِنْ کَانَ ظَبْیاً فَعَلَیْهِ شَاةٌ فَإِنْ لَمْ یَقْدِرْ فَعَلَیْهِ إِطْعَامُ عَشَرَةِ مَسَاکِینَ فَإِنْ لَمْ یَقْدِرْ فَصِیَامُ ثَلَاثَةِ أَیَّامٍ وَ إِنْ کَانَ فِی الْحَرَمِ فَعَلَیْهِ الْجَزَاءُ مُضَاعَفاً هَدْیاً بالِغَ الْکَعْبَةِ حَقّاً وَاجِباً عَلَیْهِ أَنْ یَنْحَرَهُ فَإِنْ کَانَ فِی حَجٍّ بِمِنًی حَیْثُ یَنْحَرُ النَّاسُ وَ إِنْ کَانَ فِی عُمْرَةٍ یَنْحَرُهُ بِمَکَّةَ وَ یَتَصَدَّقُ بِمِثْلِ ثَمَنِهِ حَتَّی یَکُونَ مُضَاعَفاً وَ کَذَلِکَ إِذَا أَصَابَ أَرْنَباً فَعَلَیْهِ شَاةٌ وَ إِذَا قَتَلَ الْحَمَامَةَ تَصَدَّقَ بِدِرْهَمٍ أَوْ یَشْتَرِی بِهِ طَعَاماً لِحَمَامِ الْحَرَمِ وَ فِی الْفَرْخِ نِصْفُ دِرْهَمٍ وَ فِی الْبَیْضَةِ رُبُعُ دِرْهَمٍ وَ کُلُّ مَا أَتَی بِهِ الْمُحْرِمُ بِجَهَالَةٍ فَلَا شَیْ‌ءَ عَلَیْهِ فِیهِ إِلَّا الصَّیْدَ فَإِنَّ عَلَیْهِ الْفِدَاءَ بِجَهَالَةٍ کَانَ أَوْ بِعِلْمٍ بِخَطَإٍ کَانَ أَوْ بِعَمْدٍ وَ کُلُّ مَا أَتَی الْعَبْدُ </w:t>
      </w:r>
      <w:r>
        <w:rPr>
          <w:rStyle w:val="FootnoteAnchor"/>
          <w:rtl w:val="true"/>
        </w:rPr>
        <w:footnoteReference w:id="1127"/>
      </w:r>
      <w:r>
        <w:rPr>
          <w:rFonts w:ascii="Amiri" w:hAnsi="Amiri" w:eastAsia="Amiri" w:cs="Amiri"/>
          <w:color w:val="111111"/>
          <w:sz w:val="28"/>
          <w:sz w:val="28"/>
          <w:szCs w:val="28"/>
          <w:rtl w:val="true"/>
          <w:lang w:bidi="ar-SA"/>
        </w:rPr>
        <w:t xml:space="preserve">فَکَفَّارَتُهُ عَلَی صَاحِبِهِ بِمِثْلِ مَا یَلْزَمُ صَاحِبَهُ وَ کُلُّ مَا أَتَی بِهِ الصَّغِیرُ الَّذِی لَیْسَ بِبَالِغٍ فَلَا شَیْ‌ءَ عَلَیْهِ فِیهِ وَ إِنْ کَانَ مِمَّنْ عَادَ فَهُوَ مِمَّنْ یَنْتَقِمُ اللَّهُ مِنْهُ لَیْسَ عَلَیْهِ کَفَّارَةٌ وَ النَّقِمَةُ فِی الْآخِرَةِ وَ إِنْ دَلَّ عَلَی الصَّیْدِ وَ هُوَ مُحْرِمٌ فَقَتَلَ فَعَلَیْهِ الْفِدَاءُ وَ الْمُصِرُّ عَلَیْهِ یَلْزَمُهُ بَعْدَ الْفِدَاءِ عُقُوبَةٌ فِی الْآخِرَةِ وَ النَّادِمُ عَلَیْهِ لَا شَیْ‌ءَ عَلَیْهِ بَعْدَ الْفِدَاءِ وَ إِذَا أَصَابَ لَیْلًا فِی وَکْرِهَا خَطَأً فَلَا شَیْ‌ءَ عَلَیْهِ إِلَّا أَنْ یَتَعَمَّدَهُ فَإِنْ تَعَمَّدَ بِلَیْلٍ أَوْ نَهَارٍ فَعَلَیْهِ الْفِدَاءُ وَ الْمُحْرِمُ لِلْحَجِّ یَنْحَرُ الْفِدَاءَ بِمِنًی حَیْثُ یَنْحَرُ النَّاسُ وَ الْمُحْرِمُ لِلْعُمْرَةِ یَنْحَرُ بِمَکَّةَ فَأَمَرَ الْمَأْمُونُ أَنْ یُکْتَبَ ذَلِکَ کُلُّهُ عَنْ أَبِی جَعْفَرٍ علیه السلام قَالَ ثُمَّ دَعَا أَهْلَ بَیْتِهِ </w:t>
      </w:r>
      <w:bookmarkStart w:id="611" w:name="pg13739_148694"/>
    </w:p>
    <w:p>
      <w:pPr>
        <w:pStyle w:val="BookText"/>
        <w:rPr/>
      </w:pPr>
      <w:bookmarkEnd w:id="611"/>
      <w:r>
        <w:rPr>
          <w:rFonts w:ascii="Amiri" w:hAnsi="Amiri" w:eastAsia="Amiri" w:cs="Amiri"/>
          <w:color w:val="111111"/>
          <w:sz w:val="28"/>
          <w:sz w:val="28"/>
          <w:szCs w:val="28"/>
          <w:rtl w:val="true"/>
          <w:lang w:bidi="ar-SA"/>
        </w:rPr>
        <w:t xml:space="preserve">الَّذِینَ أَنْکَرُوا تَزْوِیجَهُ عَلَیْهِ فَقَالَ لَهُمْ هَلْ فِیکُمْ أَحَدٌ یُجِیبُ بِمِثْلِ هَذَا الْجَوَابِ قَالُوا لَا وَ اللَّهِ وَ لَا الْقَاضِی ثُمَّ قَالَ وَیْحَکُمْ أَهْلُ هَذَا الْبَیْتِ خِلْوٌ مِنْکُمْ وَ مِنْ هَذَا الْخَلْقِ أَ وَ مَا عَلِمْتُمْ أَنَّ رَسُولَ اللَّهِ صلی الله علیه و آله بَایَعَ الْحَسَنَ وَ الْحُسَیْنَ علیهما السلام وَ هُمَا صَبِیَّانِ غَیْرُ بَالِغَیْنِ وَ لَمْ یُبَایِعْ طِفْلًا غَیْرَهُمَا أَ وَ مَا عَلِمْتُمْ أَنَّ أَبَاهُ عَلِیّاً علیه السلام آمَنَ بِالنَّبِیِّ صلی الله علیه و آله وَ هُوَ ابْنُ عَشَرَةِ سَنَةٍ </w:t>
      </w:r>
      <w:r>
        <w:rPr>
          <w:rStyle w:val="FootnoteAnchor"/>
          <w:rtl w:val="true"/>
        </w:rPr>
        <w:footnoteReference w:id="1128"/>
      </w:r>
      <w:r>
        <w:rPr>
          <w:rFonts w:ascii="Amiri" w:hAnsi="Amiri" w:eastAsia="Amiri" w:cs="Amiri"/>
          <w:color w:val="111111"/>
          <w:sz w:val="28"/>
          <w:sz w:val="28"/>
          <w:szCs w:val="28"/>
          <w:rtl w:val="true"/>
          <w:lang w:bidi="ar-SA"/>
        </w:rPr>
        <w:t>وَ قَبِلَ اللَّهُ وَ رَسُولُهُ مِنْهُ إِیمَانَهُ وَ لَمْ یَقْبَلْ مِنْ طِفْلٍ غَیْرِهِ وَ لَا دَعَا رَسُولُ اللَّهِ صلی الله علیه و آله طِفْلًا غَیْرَهُ إِلَی الْإِیمَانِ أَ وَ مَا عَلِمْتُمْ أَنَّهَا ذُرِّیَّةً بَعْضُها مِنْ بَعْضٍ یَجْرِی لِآخِرِهِمْ مِثْلُ مَا یَجْرِی لِأَوَّلِهِمْ فَقَالُوا صَدَقْتَ یَا أَمِیرَ الْمُؤْمِنِینَ کُنْتَ أَنْتَ أَعْلَمَ بِهِ مِنَّا قَالَ ثُمَّ أَمَرَ الْمَأْمُونُ أَنْ یُنْثَرَ عَلَی أَبِی جَعْفَرٍ علیه السلام ثَلَاثَةُ أَطْبَاقِ رِقَاعِ زَعْفَرَانٍ وَ مِسْکٍ مَعْجُونٍ بِمَاءِ الْوَرْدِ جَوْفُهَا رِقَاعٌ عَلَی طَبَقٍ رِقَاعُ عُمَالاتٍ وَ الثَّانِی ضِیَاعُ طُعْمَةٍ لِمَنْ أَخَذَهَا وَ الثَّالِثُ فِیهِ بِدَرٌ فَأَمَرَ أَنْ یُفَرَّقَ الطَّبَقُ الَّذِی عَلَیْهِ عُمَالاتٌ عَلَی بَنِی هَاشِمٍ خَاصَّةً وَ الَّذِی عَلَیْهِ ضِیَاعُ طُعْمَةٍ عَلَی الْوُزَرَاءِ وَ الَّذِی عَلَیْهِ الْبِدَرُ عَلَی الْقُوَّادِ وَ لَمْ یَزَلْ مُکْرِماً لِأَبِی جَعْفَرٍ علیه السلام أَیَّامَ حَیَاتِهِ حَتَّی کَانَ یُؤْثِرُهُ عَلَی وُلْدِهِ</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مأمون تصمیم گرفت دختر خود ام الفضل را به ازدواج حضرت جواد درآورد، خویشاوندان نزدیک او پیش مأمون آمدند و اظهار داشتند که تو را به خدا سوگند می‌دهیم که این خلافت را که خداوند به ما داده، از خاندان ما خارج نکنی و عزت خدادادی را از ما نگیری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اختلاف بین ما و اولاد علی بن ابی طالب را بهتر می‌دانی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هیچ کدام از شما را درباره او نمی‌پذیرم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می‌خواهی دختر خود را به پسر بچه‌ای بدهی که هنوز معلومات دینی ندارد و بین واجب و مستحب فرق نمی‌گذارد و خوب و بد را تمیز نمی‌دهد؟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موقع امام جواد علیه السّلام ده یا یازده سال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صبر کنی اقلا ادب بیاموزد و قرآن فرا گیرد و فرق بین واجب و مستحب بگذارد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او از شما فقیه‌تر است و بهتر از شما خدا و پیامبر را می‌شناسد و فرق بین واجب و مستحب می‌گذارد و کتاب خدا را از شما بهتر می‌خواند و داناتر به محکم و متشابه و خاص و عام و ناسخ و منسوخ و تنزیل و تأویل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آزمایش کنید، اگر حرف شما صحیح بود نظرتان را می‌پذیرم، اگر حرف من درست بود، خواهید فهمید که او از شما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آن ها از پیش مأمون خارج شدند و از پی یحیی بن اکثم فرستادند و او را به طمع انداختند و وعده‌هایی به او دادند تا سؤالی برای حضرت جواد ترتیب دهد که نتواند پاسخ آن را در حضور مأمون در مجلس ازدواج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آماده شد و همه حضور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نیز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عباسیان رو به مأمون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یحیی بن اکثم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می‌فرمایید از ابا جعفر علیه السّلام مسأله‌ای را سؤال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 جعفر مسأله‌ای فقهی بپرس تا بفهمیم اطلاعات فقهی او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حکم شخص محرمی که صید و شکاری را کشته باشد چیست؟ امام جواد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صید را در حلّ کشته یا در حرم؟ عالم بوده یا جاهل؟ عمدا بوده یا اشتباه؟ عبد بوده یا آزاد؟ صغیر بوده یا کبیر؟ دفعه اول او بوده یا برای چندمین بار این کار را کرده؟ صید پرنده بود یا غیر پرنده؟ از شکارهای کوچک بوده یا بزرگ؟ هنوز اصرار بر این کار دارد یا پشیمان شده؟ شب در آشیانه او را گرفته یا در روز آشکار؟ احرام برای حج بسته بوده یا برای عمره؟</w:t>
      </w:r>
    </w:p>
    <w:p>
      <w:pPr>
        <w:pStyle w:val="BookText"/>
        <w:rPr/>
      </w:pPr>
      <w:r>
        <w:rPr>
          <w:rFonts w:ascii="IRNazanin" w:hAnsi="IRNazanin" w:eastAsia="IRNazanin"/>
          <w:color w:val="111111"/>
          <w:sz w:val="28"/>
          <w:sz w:val="28"/>
          <w:szCs w:val="28"/>
          <w:rtl w:val="true"/>
          <w:lang w:bidi="fa-IR"/>
        </w:rPr>
        <w:t xml:space="preserve">یحیی بن اکثم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توضیحاتی که امام جواد از او پرسید و شقوق مختلف مسأله گیج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نتوانست چیزی بگوید، به طوری که موقعیت درخواست‌کنندگان و انتظار آن ها را هیچ توجهی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از جواب امام جواد علیه السّلام متعجب شدند، اما مأمون پر و بال گشود و شاد و خندان شده و روی به امام جواد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را خواستگاری می‌کنی؟ آن جناب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امیرالمؤمنین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اقرارا بنعمته و لا اله الا الله اخلاصا لعظمته و صلی الله علی محمد عند ذکره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برای خداوند است از جهت اقرار کردن به نعمت های او و معبودی جز او نیست از جهت ابراز اخلاص نسبت به بزرگی او و درود خداوند بر محمد صلی الله علیه و آله هر گاه نام برده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لطفی به مردم نموده و آن ها را با استفاده مشروع و حلال از نیروی جنسی، بی‌نیاز نموده که به حرام این نیرو را به کار برند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أَنْکِحُوا الْأَیامی مِنْکُمْ وَ الصَّالِحِینَ مِنْ عِبادِکُمْ وَ إِمائِکُمْ إِنْ یَکُونُوا فُقَراءَ یُغْنِهِمُ اللَّهُ مِنْ فَضْلِهِ وَ اللَّهُ واسِعٌ عَلِیمٌ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بی‌همسران خود، و غلامان و کنیزان درستکارتان را همسر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تنگدستند، خداوند آنان را از فضل خویش بی‌نیاز خواهد کرد، و خدا گشایشگر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محمد بن علی، ام الفضل دختر عبدالله مأمون را خواستگاری می‌کند و مهر او را پانصد درهم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 الفضل را به ازدواج او در آوردم، آیا شما قبول می‌کنید یا ابا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ازدواج را با همین مهر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مأمون ولیمه داد و مردم از خواص و غیر خواص طبق منصب و موقعیتشان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که خدمتکاران یک کشتی نقره‌ای را روی زمین می‌کشند که در داخل کشتی پارچه‌های ابریشمی را به جای طناب معمول در کشتی استفاده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پر از عطر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روی خواص را به وسیله آن عطرآگین کردند و بعد آن را به مجلسی که سایر مردم بودند بردند و آن ها را نیز معطر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وقتی مردم متفرق شدند، مأمون روی به امام جواد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صلاح بدانید، برای ما توضیح بدهید که هر کدام از این شقوق مسأله که در صید حرم ذکر فرمودید چه حکمی دارد؟ امام جواد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محرم اگر شکاری را در 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پرنده‌های بزرگ بکشد، باید یک گوسفند قربانی کند و اگر همین کار را در حرم کرد باید دو برابر جریمه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جوجه‌ای را بکشد باید یک بره از شیر گرفته بدهد، قیمتش را نباید بپردازد، چون در حرم نبوده، اما اگر در حرم بود باید یک بره به اضافه قیمت آن بپردازد چون در حرم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از وحوش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پرنده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گورخر یک شتر و همچنین در مورد شتر مرغ، اگر قدرت مالی نداشت شصت نفر را طعام می‌دهد، در صورت نداشتن قدرت مالی هجده روز روزه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گاو وحشی بود باید یک گاو بکشد، اگر ندارد سی نفر را غذا بدهد، در صورتی که قدرت مالی نداشت نه روز روزه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آهو بود باید یک گوسفند بکشد، اگر قدرت نداشت ده نفر را غذا می‌دهد در صورت عدم امکان سه روز روزه می‌گیرد و اگر در حرم چنین کرد، جریمه او دو برابر می‌شود و باید قربانی خود را به مکه بیاورد و واجب است آن را نحر نماید و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در حج و منی بود در همان قربانگاهی که مردم قربانی می‌کنند قربانی خود را می‌کشد، اما اگر عمره انجام می‌داد، باید در مکه او را قربانی کند و معادل قیمت آن هم صدقه می‌دهد تا جریمه دو برابر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اگر خرگوشی را صید کرد باید یک گوسفند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کبوتری را صید کرد، یک درهم صدقه می‌دهد یا به وسیله آن درهم برای کبوتران حرم غذا می‌خرد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جوجه کبوتر نصف درهم و در تخم کبوتر یک چهارم درهم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محرم هر چه از روی نادانی انجام داد، چیزی بر او نیست به جز صید که باید فدا بدهد، چه عالم باشد و چه جاهل، خطا کرده باشد یا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 بنده باشد، هر چه انجام دهد کفاره آن به گردن آقا و سید و صاحب اوست، معادل آن مقداری که صاحبش جریمه می‌شود، اگر صیدکننده صغیر باشد چیزی بر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صورت تکرار صید، از کسانی خواهد بود که خدا از او انتقام می‌گیرد و کفاره‌ای نباید بپردازد، این انتقام در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صید را در حال احرام نشان داده باشد و صید کشته شود، باید فدا بدهد و کسی که اصرار به این کار ورزد، علاوه بر فدا، عقوبت آخرت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شب و به صورت اشتباه میان آشیانه آن را پیدا کرده باشد، چیزی بر او نیست، مگر این که عمدا این کار را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عمدا باشد، چه در شب و چه در روز باید فدا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برای انجام حج، فدا را در منی قربانی می‌کند، در همان قربانگاه مردم، ولی کسی که برای عمره احرام بسته در مکه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دستور داد تمام آن ها را از قول امام جواد علیه السّلام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خویشاوندان خود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را که مخالف این ازدواج بودند فرا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میان شما هست که این پاسخ‌ها را بدهد؟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حتی قاضی هم نمی‌تواند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همان یحیی بن اکثم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خانواده از شما و تمام مردم جدا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نمی‌دانید که پیامبر اکرم صلی الله علیه و آله با امام حسن و امام حسین بیعت کرد، در حالی که کودکی نابالغ بودند و جز آن دو با کودک دیگری بیعت نکرد؟ مگر نمی‌دانید که پدر آن ها علی علیه السّلام در سن ده سالگی به پیامبر اکرم صلی الله علیه و آله ایمان آورد؟ خدا و پیامبر اکرم صلی الله علیه و آله ایمان او را پذیرفتند و از کودک دیگری نپذیرفتند و جز او هیچ کودکی را به ایمان دعوت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تصدیق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بهتر از ما آن ها را می‌شناختی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مأمون دستور داد سه طبق بسته زعفران و مشک آمیخته با عطر گل که داخل آن ها رقعه‌هایی بود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طبق حکم فرمانداری شهرها و در طبق دوم سند مالکیت باغ‌ها بود به دست هر کس بیاید و در طبق سوم بدره‌های زر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دستور داد طبقی را که حکم فرمانداری داشت تنها بر سر بنی هاشم نثار کنند و طبقی را که حکم و سند باغ و ملک داشت، بر سر وزرا و آنکه بدره زر داشت، بر سر فرماندهان سپاه نثار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پیوسته امام جواد علیه السّلام را در طول زندگی خود احترام می‌کرد، به طوری که او را بر فرزند خویش نیز مقدم می‌داشت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علی بن ابراهیم قمی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2" w:name="__RefHeading___Toc1572937_1468164448"/>
      <w:bookmarkStart w:id="613" w:name="_Toc244"/>
      <w:bookmarkEnd w:id="612"/>
      <w:r>
        <w:rPr>
          <w:rtl w:val="true"/>
        </w:rPr>
        <w:t>بیان</w:t>
      </w:r>
      <w:bookmarkEnd w:id="613"/>
    </w:p>
    <w:p>
      <w:pPr>
        <w:pStyle w:val="BookText"/>
        <w:rPr/>
      </w:pPr>
      <w:r>
        <w:rPr>
          <w:rFonts w:ascii="IRNazanin" w:hAnsi="IRNazanin" w:eastAsia="IRNazanin"/>
          <w:color w:val="111111"/>
          <w:sz w:val="28"/>
          <w:sz w:val="28"/>
          <w:szCs w:val="28"/>
          <w:rtl w:val="true"/>
          <w:lang w:bidi="fa-IR"/>
        </w:rPr>
        <w:t>قال الجوهری القلس حبل ضخم من لیف أو خوص من قلوس السفن و البدر بکسر الباء و فتح الدال جمع بدرة التی یجعل فیها الدراهم و الدنانیر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تحف العقول مرسلا مثله </w:t>
      </w:r>
      <w:r>
        <w:rPr>
          <w:rStyle w:val="FootnoteAnchor"/>
          <w:rtl w:val="true"/>
        </w:rPr>
        <w:footnoteReference w:id="1130"/>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محمّد بن علی خطب أم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أجاز الناس علی مراتبهم أهل الخاصّة و أهل العامّة و الاشراف و العمّال و أوصل إلی کل طبقة برا علی ما یستحقه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یذکر قصة السفینة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قتله فی الحرم فعلیه الحمل و قیمة الفرخ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إذا أصاب ارنبا او ثعلبا فعلیه شاة، و یتصدق بمثل ثمن شاة، و إن قتل حماما من حمام الحرم فعلیه درهم یتصدق به و درهم یشتری به علفا لحمام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الاختلاف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ختص، الإختصاص علی بن إبراهیم رفعه و ذکر مثله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4" w:name="pg13739_148695"/>
    </w:p>
    <w:p>
      <w:pPr>
        <w:pStyle w:val="BookText"/>
        <w:rPr/>
      </w:pPr>
      <w:bookmarkEnd w:id="6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ریسمان درشتی از لیف خرما است یا فرو رفتن چشم به کاسه سر که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قلوس السفن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چیزی که در آن درهم و دینار را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مثل این حدیث به طور مرسل ذکر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نیز مثل این حدیث به طور مرسل ذکر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5" w:name="__RefHeading___Toc1572939_1468164448"/>
      <w:bookmarkStart w:id="616" w:name="_Toc245"/>
      <w:bookmarkEnd w:id="615"/>
      <w:r>
        <w:rPr>
          <w:rtl w:val="true"/>
        </w:rPr>
        <w:t>«</w:t>
      </w:r>
      <w:r>
        <w:rPr/>
        <w:t>2</w:t>
      </w:r>
      <w:r>
        <w:rPr>
          <w:rtl w:val="true"/>
        </w:rPr>
        <w:t>»</w:t>
      </w:r>
      <w:bookmarkEnd w:id="616"/>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 تحف العقول قَالَ الْمَأْمُونُ لِیَحْیَی بْنِ أَکْثَمَ اطْرَحْ عَلَی أَبِی جَعْفَرٍ مُحَمَّدِ بْنِ الرِّضَا علیهما السلام مَسْأَلَةً تَقْطَعُهُ فِیهَا فَقَالَ یَحْیَی یَا أَبَا جَعْفَرٍ مَا تَقُولُ فِی رَجُلٍ نَکَحَ امْرَأَةً عَلَی زِنًا أَ تَحِلُّ لَهُ أَنْ یَتَزَوَّجَهَا فَقَالَ علیه السلام یَدَعُهَا حَتَّی یَسْتَبْرِئَهَا مِنْ نُطْفَتِهِ وَ نُطْفَةِ غَیْرِهِ إِذْ لَا یُؤْمَنُ مِنْهَا أَنْ تَکُونَ قَدْ أَحْدَثَتْ مَعَ غَیْرِهِ حَدَثاً کَمَا أَحْدَثَتْ مَعَهُ ثُمَّ یَتَزَوَّجُ بِهَا إِنْ أَرَادَ فَإِنَّمَا مَثَلُهَا مَثَلُ نَخْلَةٍ أَکَلَ رَجُلٌ مِنْهَا حَرَاماً ثُمَّ اشْتَرَاهَا فَأَکَلَ مِنْهَا حَلَالًا فَانْقَطَعَ یَحْیَی فَقَالَ لَهُ أَبُو جَعْفَرٍ علیه السلام یَا أَبَا مُحَمَّدٍ مَا تَقُولُ فِی رَجُلٍ حَرُمَتْ عَلَیْهِ امْرَأَةٌ بِالْغَدَاةِ وَ حَلَّتْ لَهُ ارْتِفَاعَ النَّهَارِ وَ حَرُمَتْ عَلَیْهِ نِصْفَ النَّهَارِ ثُمَّ حَلَّتْ لَهُ الظُّهْرَ ثُمَّ حَرُمَتْ عَلَیْهِ الْعَصْرَ ثُمَّ حَلَّتْ لَهُ الْمَغْرِبَ ثُمَّ حَرُمَتْ عَلَیْهِ نِصْفَ اللَّیْلِ ثُمَّ حَلَّتْ لَهُ مَعَ الْفَجْرِ ثُمَّ حَرُمَتْ عَلَیْهِ ارْتِفَاعَ النَّهَارِ ثُمَّ حَلَّتْ لَهُ نِصْفَ النَّهَارِ فَبَقِیَ یَحْیَی وَ الْفُقَهَاءُ بُلْساً خُرْساً </w:t>
      </w:r>
      <w:r>
        <w:rPr>
          <w:rStyle w:val="FootnoteAnchor"/>
          <w:rtl w:val="true"/>
        </w:rPr>
        <w:footnoteReference w:id="1131"/>
      </w:r>
      <w:r>
        <w:rPr>
          <w:rFonts w:ascii="Amiri" w:hAnsi="Amiri" w:eastAsia="Amiri" w:cs="Amiri"/>
          <w:color w:val="111111"/>
          <w:sz w:val="28"/>
          <w:sz w:val="28"/>
          <w:szCs w:val="28"/>
          <w:rtl w:val="true"/>
          <w:lang w:bidi="ar-SA"/>
        </w:rPr>
        <w:t xml:space="preserve">فَقَالَ الْمَأْمُونُ یَا أَبَا جَعْفَرٍ أَعَزَّکَ اللَّهُ بَیِّنْ لَنَا هَذَا قَالَ هَذَا رَجُلٌ نَظَرَ إِلَی مَمْلُوکَةٍ لَا تَحِلُّ لَهُ فَاشْتَرَاهَا فَحَلَّتْ لَهُ ثُمَّ أَعْتَقَهَا فَحَرُمَتْ عَلَیْهِ ثُمَّ تَزَوَّجَهَا فَحَلَّتْ لَهُ فَظَاهَرَ مِنْهَا فَحَرُمَتْ عَلَیْهِ فَکَفَّرَ لِلظِّهَارِ فَحَلَّتْ لَهُ ثُمَّ طَلَّقَهَا تَطْلِیقَةً فَحَرُمَتْ عَلَیْهِ ثُمَّ رَاجَعَهَا فَحَلَّتْ لَهُ فَارْتَدَّ عَنِ الْإِسْلَامِ فَحَرُمَتْ عَلَیْهِ فَتَابَ وَ رَجَعَ إِلَی الْإِسْلَامِ فَحَلَّتْ لَهُ بِالنِّکَاحِ الْأَوَّلِ کَمَا أَقَرَّ رَسُولُ اللَّهِ صلی الله علیه و آله نِکَاحَ زَیْنَبَ مَعَ أَبِی الْعَاصِ بْنِ الرَّبِیعِ حَیْثُ أَسْلَمَ عَلَی النِّکَاحِ الْأَوَّلِ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 xml:space="preserve">. </w:t>
      </w:r>
      <w:bookmarkStart w:id="617" w:name="pg13739_148696"/>
    </w:p>
    <w:p>
      <w:pPr>
        <w:pStyle w:val="BookText"/>
        <w:rPr/>
      </w:pPr>
      <w:bookmarkEnd w:id="61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یحیی بن أکثم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ابو جعفر محمّد ابن الرّضا علیهما السّلام مسأله‌ای طرح کن تا در پاسخش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مردی می‌تواند با زنی پس از این که با او زنا نموده ازدواج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وامی‌نهد تا از نطفه او و دیگری پاک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اطمینانی نیست نطفه‌ای را که از آمیزش او برداشته، از آمیزش با فرد دیگری نگرفته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طی این مراحل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 با او ازدواج کند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مسأله او شبیه به درخت خرمایی است که مردی نخست به حرام از آن بهره جسته، سپس آن را خریده و به حلال از آن بخورد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شنیدن این سخنان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از ایراد هر سخنی واماند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جواد علیه السّلام خطاب به او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چه می‌گویی؟ زنی در بامداد به مردی حرام است، و چون روز بالا می‌آید بر او حلال شود، و نیمه آن روز بر او حرام گردد و وقت ظهر بر او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هنگام عصر بر او حرام شود، آن گاه به وقت مغرب بر او حلال، و نیمه شب بر او حرام شود، و هنگام سپیده دم بر او حلال گشته و روز که برآمد بر او حرام گردد، و نیمه روز بر او حلال شود؟</w:t>
      </w:r>
    </w:p>
    <w:p>
      <w:pPr>
        <w:pStyle w:val="BookText"/>
        <w:rPr/>
      </w:pPr>
      <w:r>
        <w:rPr>
          <w:rFonts w:ascii="IRNazanin" w:hAnsi="IRNazanin" w:eastAsia="IRNazanin"/>
          <w:color w:val="111111"/>
          <w:sz w:val="28"/>
          <w:sz w:val="28"/>
          <w:szCs w:val="28"/>
          <w:rtl w:val="true"/>
          <w:lang w:bidi="fa-IR"/>
        </w:rPr>
        <w:t>پس یحیی و دیگر فقها گیج و وامانده شدند،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عزیز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سؤال را برای ما بیان فرما؟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مردی است که به کنیزی می‌نگرد که بر او حرام است، و پس از خرید بر او حلال و مباح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آزادش می‌کند و بر او حرام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او ازدواج می‌کند و بر او حلال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ظهارش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تو مانند پشت مادر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او حرام می‌گردد و چون کفّاره آن را بپردازد، بر او حلال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طلاقش می‌دهد و در نتیجه بر او حرام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بدو رجوع می‌نماید و بر او حلال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مرتدّ می‌گردد و بر او حرام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توبه کرده و به اسلام بازمی‌گردد، بنابراین آن زن بنا بر همان نکاح نخست بر او حلال می‌شود، همان گونه که رسول خدا صلّی اللَّه علیه و اله و سلّم نکاح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ابوالعاص بن ربیع که مسلمان شد، بر همان نکاح نخست مقرّر داشته تثبیت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18" w:name="__RefHeading___Toc1572941_1468164448"/>
      <w:bookmarkStart w:id="619" w:name="_Toc246"/>
      <w:bookmarkEnd w:id="618"/>
      <w:r>
        <w:rPr>
          <w:rtl w:val="true"/>
        </w:rPr>
        <w:t xml:space="preserve">باب </w:t>
      </w:r>
      <w:r>
        <w:rPr/>
        <w:t>23</w:t>
      </w:r>
      <w:r>
        <w:rPr>
          <w:rtl w:val="true"/>
        </w:rPr>
        <w:t xml:space="preserve"> </w:t>
      </w:r>
      <w:r>
        <w:rPr>
          <w:rtl w:val="true"/>
        </w:rPr>
        <w:t>احتجاجات أبی الحسن علی بن محمد النقی صلوات الله علیه و أصحابه و عشائره علی المخالفین و المعاندین‌</w:t>
      </w:r>
      <w:bookmarkEnd w:id="619"/>
    </w:p>
    <w:p>
      <w:pPr>
        <w:pStyle w:val="Heading4"/>
        <w:numPr>
          <w:ilvl w:val="3"/>
          <w:numId w:val="1"/>
        </w:numPr>
        <w:rPr/>
      </w:pPr>
      <w:bookmarkStart w:id="620" w:name="__RefHeading___Toc1572943_1468164448"/>
      <w:bookmarkStart w:id="621" w:name="_Toc247"/>
      <w:bookmarkEnd w:id="620"/>
      <w:r>
        <w:rPr>
          <w:rtl w:val="true"/>
        </w:rPr>
        <w:t>الأخبار</w:t>
      </w:r>
      <w:bookmarkEnd w:id="621"/>
    </w:p>
    <w:p>
      <w:pPr>
        <w:pStyle w:val="Heading5"/>
        <w:numPr>
          <w:ilvl w:val="4"/>
          <w:numId w:val="1"/>
        </w:numPr>
        <w:rPr/>
      </w:pPr>
      <w:bookmarkStart w:id="622" w:name="__RefHeading___Toc1572945_1468164448"/>
      <w:bookmarkStart w:id="623" w:name="_Toc248"/>
      <w:bookmarkEnd w:id="622"/>
      <w:r>
        <w:rPr>
          <w:rtl w:val="true"/>
        </w:rPr>
        <w:t>«</w:t>
      </w:r>
      <w:r>
        <w:rPr/>
        <w:t>1</w:t>
      </w:r>
      <w:r>
        <w:rPr>
          <w:rtl w:val="true"/>
        </w:rPr>
        <w:t>»</w:t>
      </w:r>
      <w:bookmarkEnd w:id="623"/>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 تحف العقول قَالَ مُوسَی بْنُ مُحَمَّدِ بْنِ الرِّضَا لَقِیتُ یَحْیَی بْنَ أَکْثَمَ فِی دَارِ الْعَامَّةِ فَسَأَلَنِی عَنْ مَسَائِلَ فَجِئْتُ إِلَی أَخِی عَلِیِّ بْنِ مُحَمَّدٍ فَدَارَ بَیْنِی وَ بَیْنَهُ مِنَ الْمَوَاعِظِ مَا حَمَلَنِی وَ بَصَّرَنِی طَاعَتَهُ فَقُلْتُ لَهُ جُعِلْتُ فِدَاکَ إِنَّ ابْنَ أَکْثَمَ کَتَبَ یَسْأَلُنِی عَنْ مَسَائِلَ لِأُفْتِیَهُ فِیهَا فَضَحِکَ ثُمَّ قَالَ فَهَلْ أَفْتَیْتَهُ قُلْتُ لَا قَالَ وَ لِمَ قُلْتُ لَمْ أَعْرِفْهَا قَالَ وَ مَا هِیَ قُلْتُ کَتَبَ یَسْأَلُنِی عَنْ‌قَوْلِ اللَّهِ قالَ الَّذِی عِنْدَهُ عِلْمٌ مِنَ الْکِتابِ أَنَا آتِیکَ بِهِ قَبْلَ أَنْ یَرْتَدَّ إِلَیْکَ طَرْفُکَ نَبِیُّ اللَّهِ کَانَ مُحْتَاجاً إِلَی عِلْمِ آصَفَ وَ عَنْ قَوْلِهِ تَعَالَی وَ رَفَعَ أَبَوَیْهِ عَلَی الْعَرْشِ وَ خَرُّوا لَهُ سُجَّداً أَ سَجَدَ یَعْقُوبُ وَ وُلْدُهُ لِیُوسُفَ وَ هُمْ أَنْبِیَاءُ وَ عَنْ قَوْلِهِ فَإِنْ کُنْتَ فِی شَکٍّ مِمَّا أَنْزَلْنا إِلَیْکَ فَسْئَلِ الَّذِینَ یَقْرَؤُنَ الْکِتابَ مَنِ الْمُخَاطَبُ بِالْآیَةِ فَإِنْ کَانَ الْمُخَاطَبُ النَّبِیَّ صلی الله علیه و آله فَقَدْ شَکَّ وَ إِنْ کَانَ الْمُخَاطَبُ غَیْرَهُ فَعَلَی مَنْ إِذاً أُنْزِلَ الْکِتَابُ وَ عَنْ قَوْلِهِ تَعَالَی وَ لَوْ أَنَّ ما فِی الْأَرْضِ مِنْ شَجَرَةٍ أَقْلامٌ وَ الْبَحْرُ یَمُدُّهُ مِنْ بَعْدِهِ سَبْعَةُ أَبْحُرٍ ما نَفِدَتْ کَلِماتُ اللَّهِ مَا هَذِهِ الْأَبْحُرُ وَ أَیْنَ هِیَ وَ عَنْ قَوْلِهِ تَعَالَی فِیها ما تَشْتَهِیهِ الْأَنْفُسُ وَ تَلَذُّ الْأَعْیُنُ فَاشْتَهَتْ نَفْسُ آدَمَ أَکْلَ الْبُرِّ فَأَکَلَ وَ أَطْعَمَ فَکَیْفَ عُوقِبَ وَ عَنْ قَوْلِهِ أَوْ یُزَوِّجُهُمْ ذُکْراناً وَ إِناثاً یُزَوِّجُ اللَّهُ عِبَادَهُ الذُّکْرَانَ فَقَدْ عَاقَبَ قَوْماً فَعَلُوا ذَلِکَ وَ عَنْ شَهَادَةِ الْمَرْأَةِ جَازَتْ وَحْدَهَا وَ قَدْ قَالَ اللَّهُ وَ أَشْهِدُوا ذَوَیْ عَدْلٍ مِنْکُمْ وَ عَنِ الْخُنْثَی وَ قَوْلِ عَلِیٍّ یُورَثُ مِنَ الْمَبَالِ فَمَنْ یَنْظُرُ إِذَا بَالَ إِلَیْهِ مَعَ أَنَّهُ عَسَی أَنْ یَکُونَ امْرَأَةً وَ قَدْ نَظَرَ إِلَیْهَا الرِّجَالُ أَوْ عَسَی أَنْ یَکُونَ رَجُلًا وَ قَدْ نَظَرَتْ إِلَیْهِ النِّسَاءُ وَ هَذَا مَا لَا یَحِلُ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شَهَادَةُ الْجَارِّ إِلَی نَفْسِهِ لَا تُقْبَلُ وَ عَنْ رَجُلٍ أَتَی إِلَی قَطِیعِ غَنَمٍ فَرَأَی الرَّاعِیَ یَنْزُو </w:t>
      </w:r>
      <w:r>
        <w:rPr>
          <w:rStyle w:val="FootnoteAnchor"/>
          <w:rtl w:val="true"/>
        </w:rPr>
        <w:footnoteReference w:id="1133"/>
      </w:r>
      <w:r>
        <w:rPr>
          <w:rFonts w:ascii="Amiri" w:hAnsi="Amiri" w:eastAsia="Amiri" w:cs="Amiri"/>
          <w:color w:val="111111"/>
          <w:sz w:val="28"/>
          <w:sz w:val="28"/>
          <w:szCs w:val="28"/>
          <w:rtl w:val="true"/>
          <w:lang w:bidi="ar-SA"/>
        </w:rPr>
        <w:t xml:space="preserve">عَلَی شَاةٍ مِنْهَا فَلَمَّا بَصُرَ بِصَاحِبِهَا خَلَّی سَبِیلَهَا فَدَخَلَتْ بَیْنَ الْغَنَمِ کَیْفَ تُذْبَحُ وَ هَلْ یَجُوزُ أَکْلُهَا أَمْ لَا وَ عَنْ صَلَاةِ الْفَجْرِ لِمَ یُجْهَرُ فِیهَا بِالْقِرَاءَةِ وَ هِیَ مِنْ صَلَاةِ النَّهَارِ وَ إِنَّمَا یُجْهَرُ فِی صَلَاةِ اللَّیْلِ وَ عَنْ قَوْلِ عَلِیٍّ علیه السلام لِابْنِ جُرْمُوزٍ بَشِّرْ قَاتِلَ ابْنِ صَفِیَّةَ بِالنَّارِ فَلِمَ لَمْ یَقْتُلْهُ وَ هُوَ إِمَامٌ </w:t>
      </w:r>
      <w:r>
        <w:rPr>
          <w:rStyle w:val="FootnoteAnchor"/>
          <w:rtl w:val="true"/>
        </w:rPr>
        <w:footnoteReference w:id="1134"/>
      </w:r>
      <w:r>
        <w:rPr>
          <w:rFonts w:ascii="Amiri" w:hAnsi="Amiri" w:eastAsia="Amiri" w:cs="Amiri"/>
          <w:color w:val="111111"/>
          <w:sz w:val="28"/>
          <w:sz w:val="28"/>
          <w:szCs w:val="28"/>
          <w:rtl w:val="true"/>
          <w:lang w:bidi="ar-SA"/>
        </w:rPr>
        <w:t xml:space="preserve">وَ أَخْبِرْنِی عَنْ عَلِیٍّ علیه السلام لِمَ قَتَلَ أَهْلَ صِفِّینَ وَ أَمَرَ بِذَلِکَ مُقْبِلِینَ وَ مُدْبِرِینَ وَ أَجَازَ عَلَی الْجَرْحَی وَ کَانَ حُکْمُهُ یَوْمَ الْجَمَلِ أَنَّهُ لَمْ یَقْتُلْ مُوَلِّیاً وَ لَمْ یُجِزْ عَلَی جَرِیحٍ وَ لَمْ یَأْمُرْ بِذَلِکَ وَ قَالَ مَنْ دَخَلَ دَارَهُ فَهُوَ آمِنٌ وَ مَنْ أَلْقَی سِلَاحَهُ فَهُوَ آمِنٌ لِمَ فَعَلَ ذَلِکَ فَإِنْ کَانَ الْحُکْمُ الْأَوَّلُ صَوَاباً فَالثَّانِی خَطَأٌ وَ أَخْبِرْنِی عَنْ رَجُلٍ أَقَرَّ بِاللِّوَاطِ عَلَی نَفْسِهِ أَ یُحَدُّ أَمْ یُدْرَأُ عَنْهُ الْحَدُّ قَالَ اکْتُبْ إِلَیْهِ قُلْتُ وَ مَا أَکْتُبُ قَالَ اکْتُبْ بِسْمِ اللَّهِ الرَّحْمنِ الرَّحِیمِ وَ أَنْتَ فَأَلْهَمَکَ اللَّهُ الرُّشْدَ أَتَانِی کِتَابُکَ وَ مَا امْتَحَنْتَنَا بِهِ مِنْ تَعَنُّتِکَ لِتَجِدَ إِلَی الطَّعْنِ سَبِیلًا إِنْ قَصَرْنَا فِیهَا وَ اللَّهُ یُکَافِئُکَ عَلَی نِیَّتِکَ وَ قَدْ شَرَحْنَا مَسَائِلَکَ فَأَصْغِ إِلَیْهَا سَمْعَکَ وَ ذَلِّلْ لَهَا فَهْمَکَ وَ اشْغَلْ بِهَا قَلْبَکَ فَقَدْ لَزِمَتْکَ الْحُجَّةُ وَ السَّلَامُ سَأَلْتَ عَنْ قَوْلِ اللَّهِ جَلَّ وَ عَزَّ قالَ الَّذِی عِنْدَهُ عِلْمٌ مِنَ الْکِتابِ فَهُوَ آصَفُ بْنُ بَرْخِیَا وَ لَمْ یَعْجِزْ سُلَیْمَانُ عَنْ مَعْرِفَةِ مَا عَرَفَ آصَفُ لَکِنَّهُ صَلَوَاتُ اللَّهِ عَلَیْهِ أَحَبَّ أَنْ یُعَرِّفَ أُمَّتَهُ مِنَ الْجِنِّ وَ الْإِنْسِ أَنَّهُ الْحُجَّةُ مِنْ بَعْدِهِ وَ ذَلِکَ مِنْ عِلْمِ سُلَیْمَانَ علیه السلام أَوْدَعَهُ آصَفَ بِأَمْرِ اللَّهِ فَفَهَّمَهُ ذَلِکَ لِئَلَّا یَخْتَلِفَ عَلَیْهِ فِی إِمَامَتِهِ وَ دَلَالَتِهِ کَمَا فُهِّمَ سُلَیْمَانُ فِی حَیَاةِ دَاوُدَ علیه السلام لِتُعْرَفَ نُبُوَّتُهُ وَ إِمَامَتُهُ مِنْ بَعْدِهِ لِتَأَکُّدِ الْحُجَّةِ عَلَی الْخَلْقِ وَ أَمَّا سُجُودُ یَعْقُوبَ وَ وُلْدِهِ کَانَ طَاعَةً لِلَّهِ وَ مَحَبَّةً لِیُوسُفَ کَمَا أَنَّ السُّجُودَ مِنَ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الْمَلَائِکَةِ لِآدَمَ لَمْ یَکُنْ لِآدَمَ وَ إِنَّمَا کَانَ ذَلِکَ طَاعَةً لِلَّهِ وَ مَحَبَّةً مِنْهُمْ لِآدَمَ فَسَجَدَ یَعْقُوبُ علیه السلام وَ وُلْدُهُ وَ یُوسُفُ مَعَهُمْ شُکْراً لِلَّهِ </w:t>
      </w:r>
      <w:r>
        <w:rPr>
          <w:rStyle w:val="FootnoteAnchor"/>
          <w:rtl w:val="true"/>
        </w:rPr>
        <w:footnoteReference w:id="1135"/>
      </w:r>
      <w:r>
        <w:rPr>
          <w:rFonts w:ascii="Amiri" w:hAnsi="Amiri" w:eastAsia="Amiri" w:cs="Amiri"/>
          <w:color w:val="111111"/>
          <w:sz w:val="28"/>
          <w:sz w:val="28"/>
          <w:szCs w:val="28"/>
          <w:rtl w:val="true"/>
          <w:lang w:bidi="ar-SA"/>
        </w:rPr>
        <w:t xml:space="preserve">بِاجْتِمَاعِ شَمْلِهِمْ أَ لَمْ تَرَهُ یَقُولُ فِی شُکْرِهِ ذَلِکَ الْوَقْتَ رَبِّ قَدْ آتَیْتَنِی مِنَ الْمُلْکِ وَ عَلَّمْتَنِی مِنْ تَأْوِیلِ الْأَحادِیثِ إِلَی آخِرِ الْآیَةِ وَ أَمَّا قَوْلُهُ فَإِنْ کُنْتَ فِی شَکٍّ مِمَّا أَنْزَلْنا إِلَیْکَ فَسْئَلِ الَّذِینَ یَقْرَؤُنَ الْکِتابَ فَإِنَّ الْمُخَاطَبَ بِهِ رَسُولُ اللَّهِ صلی الله علیه و آله وَ لَمْ یَکُنْ فِی شَکٍّ مِمَّا أُنْزِلَ إِلَیْهِ وَ لَکِنْ قَالَتِ الْجَهَلَةُ کَیْفَ لَمْ یَبْعَثِ اللَّهُ نَبِیّاً مِنَ الْمَلَائِکَةِ إِذْ لَمْ یُفَرِّقْ بَیْنَ نَبِیِّهِ وَ بَیْنَنَا فِی الِاسْتِغْنَاءِ عَنِ الْمَآکِلِ وَ الْمَشَارِبِ وَ الْمَشْیِ فِی الْأَسْوَاقِ فَأَوْحَی اللَّهُ تَعَالَی إِلَی نَبِیِّهِ فَسْئَلِ الَّذِینَ یَقْرَؤُنَ الْکِتابَ بِمَحْضَرِ الْجَهَلَةِ هَلْ بَعَثَ اللَّهُ رَسُولًا قَبْلَکَ إِلَّا وَ هُوَ یَأْکُلُ الطَّعَامَ وَ یَمْشِی فِی الْأَسْوَاقِ وَ لَکَ بِهِمْ أُسْوَةٌ وَ إِنَّمَا قَالَ فَإِنْ کُنْتَ فِی شَکٍّ وَ لَمْ یَکُنْ </w:t>
      </w:r>
      <w:r>
        <w:rPr>
          <w:rStyle w:val="FootnoteAnchor"/>
          <w:rtl w:val="true"/>
        </w:rPr>
        <w:footnoteReference w:id="1136"/>
      </w:r>
      <w:r>
        <w:rPr>
          <w:rFonts w:ascii="Amiri" w:hAnsi="Amiri" w:eastAsia="Amiri" w:cs="Amiri"/>
          <w:color w:val="111111"/>
          <w:sz w:val="28"/>
          <w:sz w:val="28"/>
          <w:szCs w:val="28"/>
          <w:rtl w:val="true"/>
          <w:lang w:bidi="ar-SA"/>
        </w:rPr>
        <w:t xml:space="preserve">وَ لَکِنْ لِلنَّصَفَةِ کَمَا قَالَ تَعَالَی تَعالَوْا نَدْعُ أَبْناءَنا وَ أَبْناءَکُمْ وَ نِساءَنا وَ نِساءَکُمْ وَ أَنْفُسَنا وَ أَنْفُسَکُمْ ثُمَّ نَبْتَهِلْ فَنَجْعَلْ لَعْنَتَ اللَّهِ عَلَی الْکاذِبِینَ وَ لَوْ قَالَ عَلَیْکُمْ </w:t>
      </w:r>
      <w:r>
        <w:rPr>
          <w:rStyle w:val="FootnoteAnchor"/>
          <w:rtl w:val="true"/>
        </w:rPr>
        <w:footnoteReference w:id="1137"/>
      </w:r>
      <w:r>
        <w:rPr>
          <w:rFonts w:ascii="Amiri" w:hAnsi="Amiri" w:eastAsia="Amiri" w:cs="Amiri"/>
          <w:color w:val="111111"/>
          <w:sz w:val="28"/>
          <w:sz w:val="28"/>
          <w:szCs w:val="28"/>
          <w:rtl w:val="true"/>
          <w:lang w:bidi="ar-SA"/>
        </w:rPr>
        <w:t xml:space="preserve">لَمْ یُجِیبُوا إِلَی الْمُبَاهَلَةِ وَ قَدْ عَلِمَ اللَّهُ أَنَّ نَبِیَّهُ یُؤَدِّی عَنْهُ رِسَالاتِهِ وَ مَا هُوَ مِنَ الْکَاذِبِینَ فَکَذَلِکَ عَرَفَ النَّبِیُّ صلی الله علیه و آله أَنَّهُ صَادِقٌ فِیمَا یَقُولُ وَ لَکِنْ أَحَبَّ أَنْ یُنْصِفَ مِنْ نَفْسِهِ وَ أَمَّا قَوْلُهُ وَ لَوْ أَنَّ ما فِی الْأَرْضِ مِنْ شَجَرَةٍ أَقْلامٌ وَ الْبَحْرُ یَمُدُّهُ مِنْ بَعْدِهِ سَبْعَةُ أَبْحُرٍ ما نَفِدَتْ کَلِماتُ اللَّهِ فَهُوَ کَذَلِکَ لَوْ أَنَّ أَشْجَارَ الدُّنْیَا أَقْلَامٌ وَ الْبَحْرُ یَمُدُّهُ سَبْعَةُ أَبْحُرٍ وَ انْفَجَرَتِ الْأَرْضُ عُیُوناً لَنَفَدَتْ قَبْلَ أَنْ تَنْفَدَ کَلِمَاتُ اللَّهِ وَ هِیَ عَیْنُ الْکِبْرِیتِ وَ عَیْنُ النَّمِرِ </w:t>
      </w:r>
      <w:r>
        <w:rPr>
          <w:rStyle w:val="FootnoteAnchor"/>
          <w:rtl w:val="true"/>
        </w:rPr>
        <w:footnoteReference w:id="1138"/>
      </w:r>
      <w:r>
        <w:rPr>
          <w:rFonts w:ascii="Amiri" w:hAnsi="Amiri" w:eastAsia="Amiri" w:cs="Amiri"/>
          <w:color w:val="111111"/>
          <w:sz w:val="28"/>
          <w:sz w:val="28"/>
          <w:szCs w:val="28"/>
          <w:rtl w:val="true"/>
          <w:lang w:bidi="ar-SA"/>
        </w:rPr>
        <w:t xml:space="preserve">وَ عَیْنُ الْبَرَهُوتِ </w:t>
      </w:r>
      <w:r>
        <w:rPr>
          <w:rStyle w:val="FootnoteAnchor"/>
          <w:rtl w:val="true"/>
        </w:rPr>
        <w:footnoteReference w:id="1139"/>
      </w:r>
      <w:r>
        <w:rPr>
          <w:rFonts w:ascii="Amiri" w:hAnsi="Amiri" w:eastAsia="Amiri" w:cs="Amiri"/>
          <w:color w:val="111111"/>
          <w:sz w:val="28"/>
          <w:sz w:val="28"/>
          <w:szCs w:val="28"/>
          <w:rtl w:val="true"/>
          <w:lang w:bidi="ar-SA"/>
        </w:rPr>
        <w:t xml:space="preserve">وَ عَیْنُ طَبَرِیَّةَ وَ حَمَّةُ مَاسَبَذَانَ </w:t>
      </w:r>
      <w:r>
        <w:rPr>
          <w:rStyle w:val="FootnoteAnchor"/>
          <w:rtl w:val="true"/>
        </w:rPr>
        <w:footnoteReference w:id="1140"/>
      </w:r>
      <w:r>
        <w:rPr>
          <w:rFonts w:ascii="Amiri" w:hAnsi="Amiri" w:eastAsia="Amiri" w:cs="Amiri"/>
          <w:color w:val="111111"/>
          <w:sz w:val="28"/>
          <w:sz w:val="28"/>
          <w:szCs w:val="28"/>
          <w:rtl w:val="true"/>
          <w:lang w:bidi="ar-SA"/>
        </w:rPr>
        <w:t xml:space="preserve">وَ حَمَّةُ إِفْرِیقِیَةَ </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یُدْعَی لسان وَ عَیْنُ بحرون </w:t>
      </w:r>
      <w:r>
        <w:rPr>
          <w:rStyle w:val="FootnoteAnchor"/>
          <w:rtl w:val="true"/>
        </w:rPr>
        <w:footnoteReference w:id="1141"/>
      </w:r>
      <w:r>
        <w:rPr>
          <w:rFonts w:ascii="Amiri" w:hAnsi="Amiri" w:eastAsia="Amiri" w:cs="Amiri"/>
          <w:color w:val="111111"/>
          <w:sz w:val="28"/>
          <w:sz w:val="28"/>
          <w:szCs w:val="28"/>
          <w:rtl w:val="true"/>
          <w:lang w:bidi="ar-SA"/>
        </w:rPr>
        <w:t xml:space="preserve">وَ نَحْنُ کَلِمَاتُ اللَّهِ الَّتِی لَا تَنْفَدُ وَ لَا تُدْرَکُ فَضَائِلُنَا وَ أَمَّا الْجَنَّةُ فَإِنَّ فِیهَا مِنَ الْمَآکِلِ وَ الْمَشَارِبِ وَ الْمَلَاهِی مَا تَشْتَهِی الْأَنْفُسُ وَ تَلَذُّ الْأَعْیُنُ وَ أَبَاحَ اللَّهُ ذَلِکَ کُلَّهُ لِآدَمَ وَ الشَّجَرَةُ الَّتِی نَهَی اللَّهُ عَنْهَا آدَمَ وَ زَوْجَتَهُ أَنْ یَأْکُلَا مِنْهَا شَجَرَةُ الْحَسَدِ </w:t>
      </w:r>
      <w:r>
        <w:rPr>
          <w:rStyle w:val="FootnoteAnchor"/>
          <w:rtl w:val="true"/>
        </w:rPr>
        <w:footnoteReference w:id="1142"/>
      </w:r>
      <w:r>
        <w:rPr>
          <w:rFonts w:ascii="Amiri" w:hAnsi="Amiri" w:eastAsia="Amiri" w:cs="Amiri"/>
          <w:color w:val="111111"/>
          <w:sz w:val="28"/>
          <w:sz w:val="28"/>
          <w:szCs w:val="28"/>
          <w:rtl w:val="true"/>
          <w:lang w:bidi="ar-SA"/>
        </w:rPr>
        <w:t xml:space="preserve">عَهِدَ إِلَیْهِمَا أَنْ لَا یَنْظُرَا إِلَی مَنْ فَضَّلَ اللَّهُ عَلَی خَلَائِقِهِ بِعَیْنِ الْحَسَدِ فَنَسِیَ وَ نَظَرَ بِعَیْنِ الْحَسَدِ وَ لَمْ نَجِدْ لَهُ عَزْماً وَ أَمَّا قَوْلُهُ أَوْ یُزَوِّجُهُمْ ذُکْراناً وَ إِناثاً أَیْ یُولَدُ لَهُ ذُکُورٌ وَ یُولَدُ لَهُ إِنَاثٌ یُقَالُ لِکُلِّ اثْنَیْنِ مُقْرِنَیْنِ زَوْجَانِ کُلُّ وَاحِدٍ مِنْهُمَا زَوْجٌ وَ مَعَاذَ اللَّهِ أَنْ یَکُونَ عَنَی الْجَلِیلُ مَا لَبَّسْتَ بِهِ عَلَی نَفْسِکَ </w:t>
      </w:r>
      <w:r>
        <w:rPr>
          <w:rStyle w:val="FootnoteAnchor"/>
          <w:rtl w:val="true"/>
        </w:rPr>
        <w:footnoteReference w:id="1143"/>
      </w:r>
      <w:r>
        <w:rPr>
          <w:rFonts w:ascii="Amiri" w:hAnsi="Amiri" w:eastAsia="Amiri" w:cs="Amiri"/>
          <w:color w:val="111111"/>
          <w:sz w:val="28"/>
          <w:sz w:val="28"/>
          <w:szCs w:val="28"/>
          <w:rtl w:val="true"/>
          <w:lang w:bidi="ar-SA"/>
        </w:rPr>
        <w:t xml:space="preserve">تَطْلُبُ الرُّخْصَ لِارْتِکَابِ الْمَآثِمِ وَ مَنْ یَفْعَلْ ذلِکَ یَلْقَ أَثاماً یُضاعَفْ لَهُ الْعَذابُ یَوْمَ الْقِیامَةِ وَ یَخْلُدْ فِیهِ مُهاناً إِنْ لَمْ یَتُبْ وَ أَمَّا شَهَادَةُ الْمَرْأَةِ وَحْدَهَا الَّتِی جَازَتْ فَهِیَ الْقَابِلَةُ جَازَتْ شَهَادَتُهَا مَعَ الرِّضَا فَإِنْ لَمْ یَکُنْ رِضًا فَلَا أَقَلَّ مِنِ امْرَأَتَیْنِ تَقُومُ الْمَرْأَةُ بَدَلَ الرَّجُلِ لِلضَّرُورَةِ لِأَنَّ الرَّجُلَ لَا یُمْکِنُهُ أَنْ یَقُومَ مَقَامَهَا فَإِنْ کَانَتْ وَحْدَهَا قُبِلَ قَوْلُهَا مَعَ یَمِینِهَا وَ أَمَّا قَوْلُ عَلِیٍّ علیه السلام فِی الْخُنْثَی فَهِیَ کَمَا قَالَ یَنْظُرُ قَوْمٌ عُدُولٌ یَأْخُذُ کُلُّ وَاحِدٍ مِنْهُمْ مِرْآةً وَ یَقُومُ الْخُنْثَی خَلْفَهُمْ عُرْیَانَةً وَ یَنْظُرُونَ فِی الْمَرَایَا فَیَرَوْنَ الشَّبَحَ فَیَحْکُمُونَ عَلَیْهِ وَ أَمَّا الرَّجُلُ النَّاظِرُ إِلَی الرَّاعِی وَ قَدْ نَزَا عَلَی شَاةٍ فَإِنْ عَرَفَهَا ذَبَحَهَا وَ أَحْرَقَهَا وَ إِنْ لَمْ یَعْرِفْهَا قَسَمَ الْغَنَمَ نِصْفَیْنِ وَ سَاهَمَ بَیْنَهُمَا </w:t>
      </w:r>
      <w:r>
        <w:rPr>
          <w:rStyle w:val="FootnoteAnchor"/>
          <w:rtl w:val="true"/>
        </w:rPr>
        <w:footnoteReference w:id="1144"/>
      </w:r>
      <w:r>
        <w:rPr>
          <w:rFonts w:ascii="Amiri" w:hAnsi="Amiri" w:eastAsia="Amiri" w:cs="Amiri"/>
          <w:color w:val="111111"/>
          <w:sz w:val="28"/>
          <w:sz w:val="28"/>
          <w:szCs w:val="28"/>
          <w:rtl w:val="true"/>
          <w:lang w:bidi="ar-SA"/>
        </w:rPr>
        <w:t xml:space="preserve">فَإِذَا وَقَعَ عَلَی أَحَدِ النِّصْفَیْنِ فَقَدْ نَجَا النِّصْفُ الْآخَرُ ثُمَّ یُفَرِّقُ النِّصْفَ الْآخَرَ فَلَا یَزَالُ کَذَلِکَ حَتَّی تَبْقَی شَاتَانِ فَیُقْرِعُ بَیْنَهُمَا فَأَیُّهَا وَقَعَ السَّهْمُ بِهَا ذُبِحَتْ وَ أُحْرِقَتْ وَ نَجَا سَائِرُ الْغَنَمِ وَ أَمَّا صَلَاةُ الْفَجْرِ فَالْجَهْرُ فِیهَا بِالْقِرَاءَةِ لِأَنَّ النَّبِیَّ صلی الله علیه و آله کَانَ یُغَلِّسُ بِهَا </w:t>
      </w:r>
      <w:r>
        <w:rPr>
          <w:rStyle w:val="FootnoteAnchor"/>
          <w:rtl w:val="true"/>
        </w:rPr>
        <w:footnoteReference w:id="1145"/>
      </w:r>
      <w:r>
        <w:rPr>
          <w:rFonts w:ascii="Amiri" w:hAnsi="Amiri" w:eastAsia="Amiri" w:cs="Amiri"/>
          <w:color w:val="111111"/>
          <w:sz w:val="28"/>
          <w:sz w:val="28"/>
          <w:szCs w:val="28"/>
          <w:rtl w:val="true"/>
          <w:lang w:bidi="ar-SA"/>
        </w:rPr>
        <w:t xml:space="preserve">فَقِرَاءَتُهَا مِنَ اللَّیْلِ </w:t>
      </w:r>
    </w:p>
    <w:p>
      <w:pPr>
        <w:pStyle w:val="BookText"/>
        <w:rPr/>
      </w:pPr>
      <w:r>
        <w:rPr>
          <w:rFonts w:ascii="Amiri" w:hAnsi="Amiri" w:eastAsia="Amiri" w:cs="Amiri"/>
          <w:color w:val="111111"/>
          <w:sz w:val="28"/>
          <w:sz w:val="28"/>
          <w:szCs w:val="28"/>
          <w:rtl w:val="true"/>
          <w:lang w:bidi="ar-SA"/>
        </w:rPr>
        <w:t xml:space="preserve">وَ أَمَّا قَوْلُ عَلِیٍّ علیه السلام بَشِّرْ قَاتِلَ ابْنِ صَفِیَّةَ بِالنَّارِ فَهُوَ لِقَوْلِ رَسُولِ اللَّهِ صلی الله علیه و آله وَ کَانَ مِمَّنْ خَرَجَ یَوْمَ النَّهْرِ فَلَمْ یَقْتُلْهُ أَمِیرُ الْمُؤْمِنِینَ علیه السلام بِالْبَصْرَةِ لِأَنَّهُ عَلِمَ أَنَّهُ یُقْتَلُ فِی فِتْنَةِ النَّهْرَوَانِ وَ أَمَّا قَوْلُکَ إِنَّ عَلِیّاً قَتَلَ أَهْلَ صِفِّینَ مُقْبِلِینَ وَ مُدْبِرِینَ وَ أَجَازَ عَلَی جَرِیحِهِمْ وَ إِنَّهُ یَوْمَ الْجَمَلِ لَمْ یَتْبَعْ مُوَلِّیاً وَ لَمْ یُجِزْ عَلَی جَرِیحٍ وَ مَنْ أَلْقَی سِلَاحَهُ آمَنَهُ وَ مَنْ دَخَلَ دَارَهُ آمَنَهُ فَإِنَّ أَهْلَ الْجَمَلِ قُتِلَ إِمَامُهُمْ وَ لَمْ تَکُنْ لَهُمْ فِئَةٌ یَرْجِعُونَ إِلَیْهَا وَ إِنَّمَا رَجَعَ الْقَوْمُ إِلَی مَنَازِلِهِمْ غَیْرَ مُحَارِبِینَ وَ لَا مُخَالِفِینَ وَ لَا مُنَابِذِینَ رَضُوا بِالْکَفِّ عَنْهُمْ فَکَانَ الْحُکْمُ فِیهِمْ رَفْعَ السَّیْفِ عَنْهُمْ وَ الْکَفَّ عَنْ أَذَاهُمْ إِذْ لَمْ یَطْلُبُوا عَلَیْهِ أَعْوَاناً وَ أَهْلُ صِفِّینَ کَانُوا یَرْجِعُونَ إِلَی فِئَةٍ مُسْتَعِدَّةٍ وَ إِمَامٍ یَجْمَعُ لَهُمُ السِّلَاحَ وَ الدُّرُوعَ وَ الرِّمَاحَ وَ السُّیُوفَ وَ یُسَنِّی لَهُمُ الْعَطَاءَ وَ یُهَیِّئُ لَهُمُ الْأَنْزَالَ </w:t>
      </w:r>
      <w:r>
        <w:rPr>
          <w:rStyle w:val="FootnoteAnchor"/>
          <w:rtl w:val="true"/>
        </w:rPr>
        <w:footnoteReference w:id="1146"/>
      </w:r>
      <w:r>
        <w:rPr>
          <w:rFonts w:ascii="Amiri" w:hAnsi="Amiri" w:eastAsia="Amiri" w:cs="Amiri"/>
          <w:color w:val="111111"/>
          <w:sz w:val="28"/>
          <w:sz w:val="28"/>
          <w:szCs w:val="28"/>
          <w:rtl w:val="true"/>
          <w:lang w:bidi="ar-SA"/>
        </w:rPr>
        <w:t xml:space="preserve">وَ یَعُودُ مَرِیضَهُمْ وَ یَجْبُرُ کَسِیرَهُمْ وَ یُدَاوِی جَرِیحَهُمْ وَ یَحْمِلُ رَاجِلَهُمْ وَ یَکْسُو حَاسِرَهُمْ </w:t>
      </w:r>
      <w:r>
        <w:rPr>
          <w:rStyle w:val="FootnoteAnchor"/>
          <w:rtl w:val="true"/>
        </w:rPr>
        <w:footnoteReference w:id="1147"/>
      </w:r>
      <w:r>
        <w:rPr>
          <w:rFonts w:ascii="Amiri" w:hAnsi="Amiri" w:eastAsia="Amiri" w:cs="Amiri"/>
          <w:color w:val="111111"/>
          <w:sz w:val="28"/>
          <w:sz w:val="28"/>
          <w:szCs w:val="28"/>
          <w:rtl w:val="true"/>
          <w:lang w:bidi="ar-SA"/>
        </w:rPr>
        <w:t xml:space="preserve">وَ یَرُدُّهُمْ فَیَرْجِعُونَ إِلَی مُحَارَبَتِهِمْ وَ قِتَالِهِمْ فَلَمْ یُسَاوِ بَیْنَ الْفَرِیقَیْنِ فِی الْحُکْمِ لِمَا عَرَفَ مِنَ الْحُکْمِ </w:t>
      </w:r>
      <w:r>
        <w:rPr>
          <w:rStyle w:val="FootnoteAnchor"/>
          <w:rtl w:val="true"/>
        </w:rPr>
        <w:footnoteReference w:id="1148"/>
      </w:r>
      <w:r>
        <w:rPr>
          <w:rFonts w:ascii="Amiri" w:hAnsi="Amiri" w:eastAsia="Amiri" w:cs="Amiri"/>
          <w:color w:val="111111"/>
          <w:sz w:val="28"/>
          <w:sz w:val="28"/>
          <w:szCs w:val="28"/>
          <w:rtl w:val="true"/>
          <w:lang w:bidi="ar-SA"/>
        </w:rPr>
        <w:t xml:space="preserve">فِی قِتَالِ أَهْلِ التَّوْحِیدِ لَکِنَّهُ شَرَحَ ذَلِکَ لَهُمْ فَمَنْ رَغِبَ عُرِضَ عَلَی السَّیْفِ أَوْ یَتُوبَ مِنْ ذَلِکَ وَ أَمَّا الرَّجُلُ الَّذِی اعْتَرَفَ بِاللِّوَاطِ فَإِنَّهُ لَمْ تَقُمْ عَلَیْهِ بَیِّنَةٌ وَ إِنَّمَا تَطَوَّعَ بالإقدار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نَفْسِهِ </w:t>
      </w:r>
      <w:r>
        <w:rPr>
          <w:rStyle w:val="FootnoteAnchor"/>
          <w:rtl w:val="true"/>
        </w:rPr>
        <w:footnoteReference w:id="1149"/>
      </w:r>
      <w:r>
        <w:rPr>
          <w:rFonts w:ascii="Amiri" w:hAnsi="Amiri" w:eastAsia="Amiri" w:cs="Amiri"/>
          <w:color w:val="111111"/>
          <w:sz w:val="28"/>
          <w:sz w:val="28"/>
          <w:szCs w:val="28"/>
          <w:rtl w:val="true"/>
          <w:lang w:bidi="ar-SA"/>
        </w:rPr>
        <w:t xml:space="preserve">وَ إِذَا کَانَ لِلْإِمَامِ الَّذِی مِنَ اللَّهِ أَنْ یُعَاقِبَ عَنِ اللَّهِ کَانَ لَهُ أَنْ یَمُنَّ عَنِ اللَّهِ أَ مَا سَمِعْتَ قَوْلَ اللَّهِ هذا عَطاؤُنا الْآیَةَ قَدْ أَنْبَأْنَاکَ بِجَمِیعِ مَا سَأَلْتَنَاهُ فَاعْلَمْ ذَلِکَ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ختص، الإختصاص محمد بن عیسی بن عبید البغدادی عن محمد بن موسی مثله </w:t>
      </w:r>
      <w:r>
        <w:rPr>
          <w:rStyle w:val="FootnoteAnchor"/>
          <w:rtl w:val="true"/>
        </w:rPr>
        <w:footnoteReference w:id="1151"/>
      </w:r>
      <w:bookmarkStart w:id="624" w:name="pg13739_148701"/>
    </w:p>
    <w:p>
      <w:pPr>
        <w:pStyle w:val="BookText"/>
        <w:rPr/>
      </w:pPr>
      <w:bookmarkEnd w:id="624"/>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أوردنا هذه الأجوبة بأدنی تغییر فی أبواب تاریخه علیه السلام و شرح أجزاء الخبر مفرق علی الأبواب المناسبة 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محمّد نوه حضرت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حضرت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دار العامّه به یحیی بن اکثم برخوردم و از من سؤالاتی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خدمت برادرم علی بن محمّد علیهما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آنکه میان من و او کلماتی در پند و اندرز گفتگو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اطاعت خود واداشت و بینایم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ابن اکثم طی ارسال نامه‌ای از من سؤالاتی کرده تا پاسخش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علیه السّلام پس از تبسّمی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پاسخش گفتی؟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ندانستم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چه بود؟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نامه‌اش درباره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الَّذِی عِنْدَهُ عِلْمٌ مِنَ الْکِتابِ أَنَا آتِیکَ بِهِ قَبْلَ أَنْ یَرْتَدَّ إِلَیْکَ طَرْفُکَ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نزد او دانشی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 را پیش از آنکه چشم خود را بر هم زنی برایت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پیامبر خدا محتاج دانش آصف بود؟ و درباره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رَفَعَ أَبَوَیْهِ عَلَی الْعَرْشِ وَ خَرُّوا لَهُ سُجَّداً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پدر و مادرش را به تخت برنشانید،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او به سجده درافتادند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یعقوب و فرزندانش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پیامبر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یوسف سجده کردند؟ و درباره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کُنْتَ فِی شَکٍّ مِمَّا أَنْزَلْنا إِلَیْکَ فَسْئَلِ الَّذِینَ یَقْرَؤُنَ الْکِتابَ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از آن چه به سوی تو نازل کرده‌ایم در تردیدی، از کسانی که پیش از تو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می‌خواندند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آن کیست؟ اگر رسول خدا صلّی اللَّه علیه و اله و سلّم است، پس به راستی او دچار شکّ و تردید شده، و اگر غیر او است، پس قرآن بر چه کسی نازل شده؟ و درباره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 ما فِی الْأَرْضِ مِنْ شَجَرَةٍ أَقْلامٌ وَ الْبَحْرُ یَمُدُّهُ مِنْ بَعْدِهِ سَبْعَةُ أَبْحُرٍ ما نَفِدَتْ کَلِماتُ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آن چه درخت در زمین است قلم باشد و دریا را هفت دریای دیگر به یاری آید، سخنان خدا پایان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دریاها چیست و در کجا واقعند؟و درباره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فِیها ما تَشْتَهِیهِ الْأَنْفُسُ وَ تَلَذُّ الْأَعْیُنُ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آنجا آن چه دل‌ها آن را بخواهند و دیدگان را خوش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استناد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علیه السّلام نیز دلش هوای خوردن گندم را نمود و آن را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است هر چه دل آرزو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 حال چگونه و چرا مجازات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یُزَوِّجُهُمْ ذُکْراناً وَ إِناثاً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آن ها را 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توأم با یکدیگر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پسرها را به زوجیّت بندگان در می‌آورد، در حالی که مردمی را که این عمل را نمودند مجازات کرده؟ و این مسأله که شهادت زن به تنهایی روا و جایز است، با این 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أَشْهِدُوا ذَوَیْ عَدْلٍ مِنْکُمْ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دو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را از میان خود گواه 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فرد خنثی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که جنسیّت او نامعلوم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 علی علیه السّلام 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ناحیه‌ای که ادرار می‌کند ارثیه‌اش مشخّص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صورت هنگام بول نمودن چه کسی به او نگاه کند؟ چه بسا که زن باشد و مردان بدو نگاه کنند، یا مرد باشد و زنان بدو نظر افکنند، که هیچ یک از آن دو جایز نیست،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و گواهی خود او هم چون ذی نفع است پذیرفته نیست، پس چه باید کرد؟</w:t>
      </w:r>
    </w:p>
    <w:p>
      <w:pPr>
        <w:pStyle w:val="BookText"/>
        <w:rPr/>
      </w:pPr>
      <w:r>
        <w:rPr>
          <w:rFonts w:ascii="IRNazanin" w:hAnsi="IRNazanin" w:eastAsia="IRNazanin"/>
          <w:color w:val="111111"/>
          <w:sz w:val="28"/>
          <w:sz w:val="28"/>
          <w:szCs w:val="28"/>
          <w:rtl w:val="true"/>
          <w:lang w:bidi="fa-IR"/>
        </w:rPr>
        <w:t xml:space="preserve">و از فردی پرسیده که بر گلّه‌ای گوسفند سر رسد و ببیند چوپانی بر یکی از گوسفندان جهیده و با دیدن او، گوسفند را رها نماید و آن به میان گلّه رود، حال چگونه آن گوسفند ذبح شود، و آیا خوردن گوشتش جایز است یا نه؟ و سؤال دیگر او از نماز صبح بود که چرا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با صدای بلند خوانده می‌شود، با این که از نمازهای روزانه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قرائت حمد و سوره تنها در نمازهای شبانه بلند خوانده می‌شود؟ و از این سخن علی علیه السّلام درباره ابن جرموز،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زبیر را به دوزخ بشارت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 که خود او امام و پیشوا بود ولی ابن جرموز را نکشت؟ و این که علی علیه السّلام در جنگ صفّین افراد مهاجم و فراری و نیز زخمی‌ها را تماما کشت و همه را این گونه فرمان داد و به هیچ یک امان نداد، ولی رفتار او در جنگ جمل غیر از این بود که نه فراری را کشت و نه بر زخمی تنگ گرفت و به همان شیوه فرمان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خاتمه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خانه‌اش رود در امان است، و هر کس سلاح خویش بر زمین نهد در امان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این گونه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حکم نخست صحیح بود پس باید حکم دوم غلط باشد؟ و در مورد کسی که خود به عمل لواطی که مرتکب شده اعتراف کند، آیا حدّ بر او جاری می‌شود یا نه؟</w:t>
      </w:r>
    </w:p>
    <w:p>
      <w:pPr>
        <w:pStyle w:val="BookText"/>
        <w:rPr/>
      </w:pPr>
      <w:r>
        <w:rPr>
          <w:rFonts w:ascii="IRNazanin" w:hAnsi="IRNazanin" w:eastAsia="IRNazanin"/>
          <w:color w:val="111111"/>
          <w:sz w:val="28"/>
          <w:sz w:val="28"/>
          <w:szCs w:val="28"/>
          <w:rtl w:val="true"/>
          <w:lang w:bidi="fa-IR"/>
        </w:rPr>
        <w:t>پس 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بنویسم؟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تو را هدایت کند، نامه‌ات به من رسید، نامه‌ای که با عیبجویی در آن خواستی ما را بیازمایی که اگر در آن ها قصور نمودیم راهی برای طعن ما بیابی، و امیدوارم خداوند مناسب نیّت و قصد درونت جزایت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پرسش‌هایت را شرح و بیان داشتیم، پس بدان‌ها گوش سپار، و فهمت را مطیع و رام ساز و دلت را بدان بسپار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حواست را جمع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به تحقیق حجّت بر تو تمام است، و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دانشی از کتاب نزدش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بودی، او آصف بن برخیا بود، و سلیمان علیه السّلام از آگاهی و دانسته‌های آصف عاجز نشده بود، بلکه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صلوات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مایل بود که به امّت خود از جنّ و انس بفهماند که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وی آصف است، و آن قسمتی از دانش و علم سلیمان علیه السّلام بود که آن را به فرمان خدا به آصف سپرده بود، آن را بدو آموخت تا پس از او در امامت و راهنمایی وی اختلاف نکنند، همان طور که سلیمان در زمان حیات داود علیهما السّلام آموخته شد تا نبوّت و امامت او پس از پدر معلوم شود، و دیگر جای هیچ عذر و بهانه‌ای برای مردم باقی نماند و حجّت بر ایشان محقّق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پرسشت از سجده یعقوب و فرزندانش، باید بدانی که آن از سر طاعت خدا و محبّت به یوسف علیه السّلام بود، همان طور که سجده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فرشتگان به آدم علیه السّلام نه از برای او، که تنها از سر طاعت خدا و محبّت آنان به آدم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سجده یعقوب و فرزندانش به همراه یوسف علیه السّلام، به شکرانه فراهم شدن پراکندگی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ندیدی آن زمان در کلام شاکرانه‌اش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قَدْ آتَیْتَنِی مِنَ الْمُلْکِ وَ عَلَّمْتَنِی مِنْ تَأْوِیلِ الْأَحادِیثِ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 تو به من دولت دادی و از تعبیر خوابها به من آموختی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درباره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در آن چه به تو فرو فرستادیم شکّ داری از آنان که کتاب پیش از تو را می‌خوانند بپرس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مخاطب در این آیه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مخاطب در این آیه، شخص رسول خدا صلّی اللَّه علیه و اله و سلّم است، بی‌آنکه در آن چه بر او وحی شده شکّی داشته باشد، بلکه مطلب از این قرار بود که افراد نادان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خداوند از میان فرشتگان؛ پیامبری مبعوث نداشت؟ چرا که هیچ تفاوتی میان ما و پیامبرش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بی‌نیازی از خوردن و نوشیدن و راه رفتن در کوی و برزن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پس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جماعت 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پیامبرش وحی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آنان که کتاب را می‌خوانند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 خداوند پیش از تو پیامبری مبعوث داشته که نه غذا خورد و نه در کوی و برزن راه رود که تو هم نظیر او باشی؟ و تنها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شکّ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بی‌آنکه شکّی در میان باشد،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رعایت انصاف در کلام بود، مانند آیه مباهله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تَعالَوْا نَدْعُ أَبْناءَنا وَ أَبْناءَکُمْ وَ نِساءَنا وَ نِساءَکُمْ وَ أَنْفُسَنا وَ أَنْفُسَکُمْ ثُمَّ نَبْتَهِلْ فَنَجْعَلْ لَعْنَتَ اللَّهِ عَلَی الْکاذِبِین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بیایید تا ما و شما پسران خویش و زنان خویش و خودمان را و خودتان را فراخوانیم، آن گاه دعا و زاری کنیم و لعنت خدای را بر دروغگویان بگردانیم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لعنت خدا را بر شما بگردانیم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دیگر آنان مباهله را نمی‌پذیرفتند، و به راستی خداوند بر این امر واقف است که رسول او مأموریّت‌هایش را انجام می‌دهد و دروغگو هم نیست، و نیز پیامبر خود خبر داده بود که در آن چه می‌گوید صادق است، ولی مایل بود از جانب خود رعایت انصاف را کرده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هر چه درخت در زمین است قلم گردد و دریا مرکّب، و هفت دریای دیگر از پس آن بیفزایندش، کلمات خدا پایان نیابد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طور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درختان دنیا تمامی قلم گردد و دریا مرکّب و هفت دریای دیگر بیفزایندش و همه چشمه‌ها از زمین جوشیدن گیرد، همه و همه تمام شوند و کلمات خدا پایان نیابد، و آن ها مانند چشمه کبریت، و چشمه نمر، و چشمه برهوت، و چشمه طبریّه، و چشمه آب گرم ماسبذان، و چشمه آب گرم افریقیّه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مشهور به لسنان، و چشمه بحرون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ماییم آن کلمات خدا که نه پایان پذیریم و نه فضایلمان درک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بهشت، بی‌شکّ تمام خوردنی‌ها و نوشیدنی‌ها و سرگرمی‌هایی که دل بخواهد و دیده لذّت برد در آن هست، و خدا نیز تمام آن ها را برای آدم روا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درختی که آدم و همسرش را از آن نهی کرده بود درخت حسادت بود، و به آن دو سفارش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افرادی که خداوند بر مخلوقات دیگر فضیلتی داده به دیده حسد ننگرند، ولی آدم از یاد برد و بدان به چشم حسادت نگریست و در او عزم و آهنگی استوار نیافت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سؤالت در مورد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پسران و دختران به آن ها تزویج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او پسر و دختر با هم متولّد شود، که به هر دو تایی که قرین هم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و به هر یک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شود، و پناه بر خدا که مراد خداوند جلیل نه آن باشد که تو خود را بدان فریفته‌ای، تا جوازی برای ارتکاب گناهت یابی، و هر کس آن عمل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 پنداشته‌ای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مرتکب شود، کیفر گناه خویش ببیند و اگر توبه نکند، در روز قیامت عذابش دو چندان شود 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خواری جاویدان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شهادت آن زن که به تنهایی جایز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البتّه اگر به او رضایت دهند، که در غیر این صورت کمتر از دو زن کفایت نمی‌کند، و در این جا به ضرورت دو زن به جای یک مرد می‌باشند، زیرا در این مورد به خصوص ممکن نیست که مرد کار زن را انجام دهد، بنابراین اگر تنها یک زن بود، شهادت و گواهی او همراه با سوگند پذیرفته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فرمایش علی علیه السّلام در مورد فرد خنثی همان گونه است که فرموده، البتّه بدین قرار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عادل هر کدام آینه‌ای به دست گرفته و فرد خنثی پشت سر آنان عریان می‌شود، و آن جماعت نیز به عکسی که در آینه افتاده نظر کرده و حکم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پاسخت در مورد مردی که چوپانی را دیده که بر گوسفندی جهیده،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گوسفند را شناخت آن را سر ببرد و بسوزاند، و اگر نشناخت؛ گلّه را دو بخش کند و میان آن دو قرعه اندازد، پس چون قرعه به نام یکی از آن دو افتاد نیمه دیگر نجات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نیمه باقی مانده را دو بخش کند و میان آن دو قرعه اندازد، و به همین ترتیب قرعه را ادامه داده تا دو گوسفند بماند، پس میان آن دو نیز قرعه اندازد، پس قرعه به هر کدام یک افتاد آن را ذبح کرده و بسوزانند، و بدین ترتیب گوسفندان دیگر نجات یابند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صبح بلند خوانده می‌شود، چرا که پیامبر صلّی اللَّه علیه و اله و سلّم به وقت تاریکی آن را می‌خواند، به همین خاطر قرائت آن از نمازهای شبانه به حساب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کلام علی علیه السّلام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 زبیر را به دوزخ بشارت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پیرو فرمایش رسول خدا صلّی اللَّه علیه و اله و سلّم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قبلا گفته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سرانجام قاتل 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جرموز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خوارج نهروان گشت، و امیر مؤمنان علیه السّلام او را در بصره نکشت، چون می‌دانست که وی در فتنه نهروان کشته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پاسخ به پرسشی که از دو شیوه متفاوت علی علیه السّلام در جنگ صفّین و جنگ جمل کرده بودی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جنگ جمل رهبر شورشیان کشته شده بود و دیگر آنان را سپاه و لشکری نبود که بدان باز گردند، و بی‌آنکه قصد جنگ و مخالفت و ستیزی داشته باشند تنها به خانه‌های خود بازمی‌گشتند و به همین راضی بودند که کسی با آنان کاری نداشته باشد، در نتیجه حکم و فرمان درباره ایشان برداشتن شمشیر و عدم آزارشان بود، زیرا دیگر در پی فراهم کردن سپاه و لشکری نبودند، در حالی که وضع در مورد جنگ صفّین فرق می‌کرد، آنان به پایگاهی مجهّز و به سوی سرکرده‌ای برمی‌گشتند که برای آنان اسلحه و زره و نیزه و شمشیر تهیّه می‌کرد، و بدیشان جایزه داده و حقوق می‌پرداخت، و از بیمارانشان عیادت و شکسته بندی کرده و به مداوای زخمیان می‌پرداخت، و بی‌مرکبان را مرکب؛ و برهنگان را جامه می‌داد، و پس از آن ایشان را رهسپار نبرد و میدان جنگ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امیر مؤمنان علیه السّلام میان دو فرقه یکسان حکم نکرد، زیرا به حکم و قانون جنگ در میان یکتاپرستان واقف بود، و لیکن آن را برای ایشان شرح و بیان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که آن را نمی‌پذیرفت، کشته می‌شد یا از آن توبه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آن مردی که به عمل لواط اقرار کرده بی‌آنکه شاهدی بر او باشد و داوطلبانه اقرار نموده، اگر اختیار به دست امامی معصوم بود که می‌توانست از جانب خدا عقوبت کند، این حقّ را هم دارد که از جانب خدا بر او منّت نهد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را ببخشد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این آیه را نشنیده‌ای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عَطاؤُنا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بخشش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تمام پرسش‌های تو پاسخ گفتیم، پس آن را دریاب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 بن عبید بغدادی از محمد بن موسی مثل این حدیث را در کتاب اختصاص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پاسخ ها را با اندک تغییر در ابواب تاریخ امام علی النقی علیه السّلام آورده ام و شرح فقرات این حدیث در باب‌های مناسب آن پراکنده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5" w:name="__RefHeading___Toc1572947_1468164448"/>
      <w:bookmarkStart w:id="626" w:name="_Toc249"/>
      <w:bookmarkEnd w:id="625"/>
      <w:r>
        <w:rPr>
          <w:rtl w:val="true"/>
        </w:rPr>
        <w:t>«</w:t>
      </w:r>
      <w:r>
        <w:rPr/>
        <w:t>2</w:t>
      </w:r>
      <w:r>
        <w:rPr>
          <w:rtl w:val="true"/>
        </w:rPr>
        <w:t>»</w:t>
      </w:r>
      <w:bookmarkEnd w:id="626"/>
    </w:p>
    <w:p>
      <w:pPr>
        <w:pStyle w:val="BookText"/>
        <w:rPr/>
      </w:pPr>
      <w:r>
        <w:rPr>
          <w:rFonts w:ascii="IRNazanin" w:hAnsi="IRNazanin" w:eastAsia="IRNazanin"/>
          <w:color w:val="111111"/>
          <w:sz w:val="28"/>
          <w:sz w:val="28"/>
          <w:szCs w:val="28"/>
          <w:rtl w:val="true"/>
          <w:lang w:bidi="fa-IR"/>
        </w:rPr>
        <w:t xml:space="preserve">و روی السید المرتضی رحمه الله عن شیخه المفید رضی الله عنه قال دخل أبو هاشم داود بن القاسم الجعفری علی محمد بن طاهر بعد قتل یحیی بن عمر المقتول بشاهی فقال له أیها الأمیر إنا قد جئناک لنهنئک بأمر لو کان رسول الله صلی الله علیه و آله حیا لعزیناه به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المختاره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رحمة الله علیه از استاد خود شیخ مفید رحمة الله علیه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داود بن قاسم جعفری بعد از کشته شدن یحیی بن عمر که در شاهی کشته شد، بر محمد بن طاهر وارد شد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آمده‌ایم به تو تهنیت بگوییم در مورد پیشامدی که اگر پیامبر اکرم صلی الله علیه و آله زنده بود، در مورد این واقعه به او تسلیت می‌گفتیم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الفصول المختارة من العیون و 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7" w:name="__RefHeading___Toc1572949_1468164448"/>
      <w:bookmarkStart w:id="628" w:name="_Toc250"/>
      <w:bookmarkEnd w:id="627"/>
      <w:r>
        <w:rPr>
          <w:rtl w:val="true"/>
        </w:rPr>
        <w:t>«</w:t>
      </w:r>
      <w:r>
        <w:rPr/>
        <w:t>3</w:t>
      </w:r>
      <w:r>
        <w:rPr>
          <w:rtl w:val="true"/>
        </w:rPr>
        <w:t>»</w:t>
      </w:r>
      <w:bookmarkEnd w:id="628"/>
    </w:p>
    <w:p>
      <w:pPr>
        <w:pStyle w:val="BookText"/>
        <w:rPr/>
      </w:pPr>
      <w:r>
        <w:rPr>
          <w:rFonts w:ascii="Amiri" w:hAnsi="Amiri" w:eastAsia="Amiri" w:cs="Amiri"/>
          <w:color w:val="111111"/>
          <w:sz w:val="28"/>
          <w:sz w:val="28"/>
          <w:szCs w:val="28"/>
          <w:rtl w:val="true"/>
          <w:lang w:bidi="ar-SA"/>
        </w:rPr>
        <w:t>قَالَ السَّیِّدُ الْمُرْتَضَی رَضِیَ اللَّهُ عَنْهُ أَخْبَرَنِی الشَّیْخُ أَدَامَ اللَّهُ عِزَّهُ مُرْسَلًا عَنْ مُحَمَّدِ بْنِ عِیسَی بْنِ عُبَیْدٍ الْیَقْطِینِیِّ عَنْ سَعِیدِ بْنِ جَنَاحٍ عَنْ سُلَیْمَانَ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الْحَسَنِ الْعَسْکَرِیُّ علیه السلام نُمْتُ وَ أَنَا أُفَکِّرُ فِی بَیْتِ ابْنِ أَبِی حَفْصَةَ</w:t>
      </w:r>
    </w:p>
    <w:p>
      <w:pPr>
        <w:pStyle w:val="BookText"/>
        <w:rPr/>
      </w:pPr>
      <w:r>
        <w:rPr>
          <w:rFonts w:ascii="Amiri" w:hAnsi="Amiri" w:eastAsia="Amiri" w:cs="Amiri"/>
          <w:color w:val="111111"/>
          <w:sz w:val="28"/>
          <w:sz w:val="28"/>
          <w:szCs w:val="28"/>
          <w:rtl w:val="true"/>
          <w:lang w:bidi="ar-SA"/>
        </w:rPr>
        <w:t>أَنَّی یَکُونُ وَ لَیْسَ ذَاکَ بِکَائِنٍ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لِبَنِی الْبَنَاتِ وِرَاثَةُ الْأَعْمَامِ</w:t>
      </w:r>
    </w:p>
    <w:p>
      <w:pPr>
        <w:pStyle w:val="BookText"/>
        <w:rPr/>
      </w:pPr>
      <w:r>
        <w:rPr>
          <w:rFonts w:ascii="Amiri" w:hAnsi="Amiri" w:eastAsia="Amiri" w:cs="Amiri"/>
          <w:color w:val="111111"/>
          <w:sz w:val="28"/>
          <w:sz w:val="28"/>
          <w:szCs w:val="28"/>
          <w:rtl w:val="true"/>
          <w:lang w:bidi="ar-SA"/>
        </w:rPr>
        <w:t>فَإِذَا إِنْسَانٌ یَقُولُ لِی</w:t>
      </w:r>
    </w:p>
    <w:p>
      <w:pPr>
        <w:pStyle w:val="BookText"/>
        <w:rPr/>
      </w:pPr>
      <w:r>
        <w:rPr>
          <w:rFonts w:ascii="Amiri" w:hAnsi="Amiri" w:eastAsia="Amiri" w:cs="Amiri"/>
          <w:color w:val="111111"/>
          <w:sz w:val="28"/>
          <w:sz w:val="28"/>
          <w:szCs w:val="28"/>
          <w:rtl w:val="true"/>
          <w:lang w:bidi="ar-SA"/>
        </w:rPr>
        <w:t>قَدْ کَانَ إِذْ نَزَلَ الْقُرْآنُ بِفَضْلِهِ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مَضَی الْقَضَاءُ بِهِ مِنَ الْحُکَّامِ </w:t>
      </w:r>
      <w:r>
        <w:rPr>
          <w:rStyle w:val="FootnoteAnchor"/>
          <w:rtl w:val="true"/>
        </w:rPr>
        <w:footnoteReference w:id="1153"/>
      </w:r>
    </w:p>
    <w:p>
      <w:pPr>
        <w:pStyle w:val="BookText"/>
        <w:rPr/>
      </w:pPr>
      <w:r>
        <w:rPr>
          <w:rFonts w:ascii="IRNazanin" w:hAnsi="IRNazanin" w:eastAsia="IRNazanin"/>
          <w:color w:val="111111"/>
          <w:sz w:val="28"/>
          <w:sz w:val="28"/>
          <w:szCs w:val="28"/>
          <w:rtl w:val="true"/>
          <w:lang w:bidi="fa-IR"/>
        </w:rPr>
        <w:t>قد کان إذ نزل الکتاب بفضله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مضی القضاء به من الاحکام</w:t>
      </w:r>
    </w:p>
    <w:p>
      <w:pPr>
        <w:pStyle w:val="BookText"/>
        <w:rPr/>
      </w:pPr>
      <w:r>
        <w:rPr>
          <w:rFonts w:ascii="Amiri" w:hAnsi="Amiri" w:eastAsia="Amiri" w:cs="Amiri"/>
          <w:color w:val="111111"/>
          <w:sz w:val="28"/>
          <w:sz w:val="28"/>
          <w:szCs w:val="28"/>
          <w:rtl w:val="true"/>
          <w:lang w:bidi="ar-SA"/>
        </w:rPr>
        <w:t>أَنَّ ابْنَ فَاطِمَةَ الْمُنَوَّهَ بِاسْمِهِ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حَازَ الْوِرَاثَةَ عَنْ بَنِی الْأَعْمَامِ وَ بَقِیَ ابْنُ نَثْلَةَ وَاقِفاً مُتَحَیِّراً </w:t>
      </w:r>
      <w:r>
        <w:rPr>
          <w:rFonts w:eastAsia="Amiri" w:cs="Amiri" w:ascii="Amiri" w:hAnsi="Amiri"/>
          <w:color w:val="111111"/>
          <w:sz w:val="28"/>
          <w:szCs w:val="28"/>
          <w:rtl w:val="true"/>
          <w:lang w:bidi="ar-SA"/>
        </w:rPr>
        <w:t>***</w:t>
      </w:r>
      <w:r>
        <w:rPr>
          <w:rStyle w:val="FootnoteAnchor"/>
          <w:rtl w:val="true"/>
        </w:rPr>
        <w:footnoteReference w:id="1154"/>
      </w:r>
    </w:p>
    <w:p>
      <w:pPr>
        <w:pStyle w:val="BookText"/>
        <w:rPr/>
      </w:pPr>
      <w:r>
        <w:rPr>
          <w:rFonts w:ascii="Amiri" w:hAnsi="Amiri" w:eastAsia="Amiri" w:cs="Amiri"/>
          <w:color w:val="111111"/>
          <w:sz w:val="28"/>
          <w:sz w:val="28"/>
          <w:szCs w:val="28"/>
          <w:rtl w:val="true"/>
          <w:lang w:bidi="ar-SA"/>
        </w:rPr>
        <w:t xml:space="preserve">یَبْکِی وَ یُسْعِدُهُ ذَوُو الْأَرْحَامِ </w:t>
      </w:r>
      <w:r>
        <w:rPr>
          <w:rStyle w:val="FootnoteAnchor"/>
          <w:rtl w:val="true"/>
        </w:rPr>
        <w:footnoteReference w:id="11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المختاره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از شیخ مفید، از سلیمان بن جعفر نقل می‌کند که حضرت امام علی النقی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خوابیده بودم و در فکر این شعر ابن ابی حفضة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کجا می‌شود و این شدنی نخواهد بود که دخترزاده‌ها به جای عموها ارث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شنیدم شخصی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از پیش، تو را به فضل و مقام آن که ارث بر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آیه مباهله و آیه تطهیر و آیه خاتم بخشی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است و آن چه از احکام درباره او بود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فردی که فرزند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مشهور و زبانزد همگان است، او ارث نبوّت را می‌برد از عموزاده‌ها</w:t>
      </w:r>
    </w:p>
    <w:p>
      <w:pPr>
        <w:pStyle w:val="BookText"/>
        <w:rPr/>
      </w:pPr>
      <w:r>
        <w:rPr>
          <w:rFonts w:ascii="IRNazanin" w:hAnsi="IRNazanin" w:eastAsia="IRNazanin"/>
          <w:color w:val="111111"/>
          <w:sz w:val="28"/>
          <w:sz w:val="28"/>
          <w:szCs w:val="28"/>
          <w:rtl w:val="true"/>
          <w:lang w:bidi="fa-IR"/>
        </w:rPr>
        <w:t xml:space="preserve">امّا فرزند نثله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جناب، مادر عبّاس بن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متحیّر می‌ایستد و می‌گرید و خویشانش با وی همدلی می کنند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9" w:name="__RefHeading___Toc1572951_1468164448"/>
      <w:bookmarkStart w:id="630" w:name="_Toc251"/>
      <w:bookmarkEnd w:id="629"/>
      <w:r>
        <w:rPr>
          <w:rtl w:val="true"/>
        </w:rPr>
        <w:t>بیان</w:t>
      </w:r>
      <w:bookmarkEnd w:id="630"/>
    </w:p>
    <w:p>
      <w:pPr>
        <w:pStyle w:val="BookText"/>
        <w:rPr/>
      </w:pPr>
      <w:r>
        <w:rPr>
          <w:rFonts w:ascii="IRNazanin" w:hAnsi="IRNazanin" w:eastAsia="IRNazanin"/>
          <w:color w:val="111111"/>
          <w:sz w:val="28"/>
          <w:sz w:val="28"/>
          <w:szCs w:val="28"/>
          <w:rtl w:val="true"/>
          <w:lang w:bidi="fa-IR"/>
        </w:rPr>
        <w:t>نثلة اسم أم العباس و یقال نثیلة و لعل المراد بابن فاطمة أمیر المؤمنین علیه السلام و یحتمل أن یکون المراد بفاطمة البتول علیها السلام و بابنها جنس الابن أو القائم علیه السلام و الأول 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ام عباس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گفته می‌شود و شاید مراد از ابن فاطمه، حضرت علی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که مراد از فاطمه، فاطمه زهرا علیها السّلام باشد و مراد از پسر فاطمه، مطلق جنس فرزند باشد یا مراد فقط حضرت حجت علیه السّلام باشد و احتمال اول آشکارتر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1" w:name="__RefHeading___Toc1572953_1468164448"/>
      <w:bookmarkStart w:id="632" w:name="_Toc252"/>
      <w:bookmarkEnd w:id="631"/>
      <w:r>
        <w:rPr>
          <w:rtl w:val="true"/>
        </w:rPr>
        <w:t>«</w:t>
      </w:r>
      <w:r>
        <w:rPr/>
        <w:t>4</w:t>
      </w:r>
      <w:r>
        <w:rPr>
          <w:rtl w:val="true"/>
        </w:rPr>
        <w:t>»</w:t>
      </w:r>
      <w:bookmarkEnd w:id="632"/>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کِتَابُ الْإِسْتِدْرَاکِ،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نَادَی الْمُتَوَکِّلُ یَوْماً کَاتِباً نَصْرَانِیّاً أَبَا نُوحٍ فَأَنْکَرُوا کُنَی الْکِتَابِیِّینَ فَاسْتَفْتَی فَاخْتُلِفَ عَلَیْهِ فَبَعَثَ إِلَی أَبِی الْحَسَنِ فَوَقَّعَ علیه السلام بِسْمِ اللَّهِ الرَّحْمنِ الرَّحِیمِ تَبَّتْ یَدا أَبِی لَهَبٍ فَعَلِمَ الْمُتَوَکِّلُ أَنَّهُ یَحِلُّ ذَلِکَ لِأَنَّ اللَّهَ قَدْ کَنَّی الْکَافِرَ </w:t>
      </w:r>
      <w:r>
        <w:rPr>
          <w:rStyle w:val="FootnoteAnchor"/>
          <w:rtl w:val="true"/>
        </w:rPr>
        <w:footnoteReference w:id="1156"/>
      </w:r>
      <w:bookmarkStart w:id="633" w:name="pg13739_148702"/>
    </w:p>
    <w:p>
      <w:pPr>
        <w:pStyle w:val="BookText"/>
        <w:rPr/>
      </w:pPr>
      <w:bookmarkEnd w:id="6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متوکل روزی کاتبی نصرانی را با کنیه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علامت احترام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حاضر این عمل او را نپسندیدند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را نباید با کنیه نام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متوکل نظریه خواست و به اختلاف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نامه‌ای برای امام علی النقی نوشت و از ایشان نظر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جواب او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تَبَّتْ یَدا أَبِی لَهَبٍ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مسد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نام خداوند رحمتگر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باد دو دست ابولهب، و مرگ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فهمید که این کار حلال است و اشکالی ندارد، زیرا خداوند ابو لهب کافر را با کنیه نام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34" w:name="__RefHeading___Toc1572955_1468164448"/>
      <w:bookmarkStart w:id="635" w:name="_Toc253"/>
      <w:bookmarkEnd w:id="634"/>
      <w:r>
        <w:rPr>
          <w:rtl w:val="true"/>
        </w:rPr>
        <w:t xml:space="preserve">باب </w:t>
      </w:r>
      <w:r>
        <w:rPr/>
        <w:t>24</w:t>
      </w:r>
      <w:r>
        <w:rPr>
          <w:rtl w:val="true"/>
        </w:rPr>
        <w:t xml:space="preserve"> </w:t>
      </w:r>
      <w:r>
        <w:rPr>
          <w:rtl w:val="true"/>
        </w:rPr>
        <w:t>احتجاج أبی محمد الحسن بن علی العسکری ع‌</w:t>
      </w:r>
      <w:bookmarkEnd w:id="635"/>
    </w:p>
    <w:p>
      <w:pPr>
        <w:pStyle w:val="Heading4"/>
        <w:numPr>
          <w:ilvl w:val="3"/>
          <w:numId w:val="1"/>
        </w:numPr>
        <w:rPr/>
      </w:pPr>
      <w:bookmarkStart w:id="636" w:name="__RefHeading___Toc1572957_1468164448"/>
      <w:bookmarkStart w:id="637" w:name="_Toc254"/>
      <w:bookmarkEnd w:id="636"/>
      <w:r>
        <w:rPr>
          <w:rtl w:val="true"/>
        </w:rPr>
        <w:t>الأخبار</w:t>
      </w:r>
      <w:bookmarkEnd w:id="637"/>
    </w:p>
    <w:p>
      <w:pPr>
        <w:pStyle w:val="Heading5"/>
        <w:numPr>
          <w:ilvl w:val="4"/>
          <w:numId w:val="1"/>
        </w:numPr>
        <w:rPr/>
      </w:pPr>
      <w:bookmarkStart w:id="638" w:name="__RefHeading___Toc1572959_1468164448"/>
      <w:bookmarkStart w:id="639" w:name="_Toc255"/>
      <w:bookmarkEnd w:id="638"/>
      <w:r>
        <w:rPr>
          <w:rtl w:val="true"/>
        </w:rPr>
        <w:t>«</w:t>
      </w:r>
      <w:r>
        <w:rPr/>
        <w:t>1</w:t>
      </w:r>
      <w:r>
        <w:rPr>
          <w:rtl w:val="true"/>
        </w:rPr>
        <w:t>»</w:t>
      </w:r>
      <w:bookmarkEnd w:id="639"/>
    </w:p>
    <w:p>
      <w:pPr>
        <w:pStyle w:val="BookText"/>
        <w:rPr/>
      </w:pPr>
      <w:r>
        <w:rPr>
          <w:rFonts w:ascii="Amiri" w:hAnsi="Amiri" w:eastAsia="Amiri" w:cs="Amiri"/>
          <w:color w:val="111111"/>
          <w:sz w:val="28"/>
          <w:sz w:val="28"/>
          <w:szCs w:val="28"/>
          <w:rtl w:val="true"/>
          <w:lang w:bidi="ar-SA"/>
        </w:rPr>
        <w:t xml:space="preserve">قب، المناقب لابن شهرآشوب أَبُو الْقَاسِمِ الْکُوفِیُّ فِی کِتَابِ التَّبْدِیلِ أَنَّ إِسْحَاقَ الْکِنْدِیَّ </w:t>
      </w:r>
      <w:r>
        <w:rPr>
          <w:rStyle w:val="FootnoteAnchor"/>
          <w:rtl w:val="true"/>
        </w:rPr>
        <w:footnoteReference w:id="1157"/>
      </w:r>
      <w:r>
        <w:rPr>
          <w:rFonts w:ascii="Amiri" w:hAnsi="Amiri" w:eastAsia="Amiri" w:cs="Amiri"/>
          <w:color w:val="111111"/>
          <w:sz w:val="28"/>
          <w:sz w:val="28"/>
          <w:szCs w:val="28"/>
          <w:rtl w:val="true"/>
          <w:lang w:bidi="ar-SA"/>
        </w:rPr>
        <w:t xml:space="preserve">کَانَ فَیْلَسُوفَ الْعِرَاقِ فِی زَمَانِهِ أَخَذَ فِی تَأْلِیفِ تَنَاقُضِ الْقُرْآنِ وَ شَغَلَ نَفْسَهُ بِذَلِکَ وَ تَفَرَّدَ بِهِ فِی مَنْزِلِهِ وَ أَنَّ بَعْضَ تَلَامِذَتِهِ دَخَلَ یَوْماً عَلَی الْإِمَامِ الْحَسَنِ الْعَسْکَرِیِّ علیه السلام فَقَالَ لَهُ أَبُو مُحَمَّدٍ علیه السلام أَ مَا فِیکُمْ رَجُلٌ رَشِیدٌ یَرْدَعُ أُسْتَاذَکُمُ الْکِنْدِیَّ عَمَّا أَخَذَ فِیهِ مِنْ تَشَاغُلِهِ بِالْقُرْآنِ فَقَالَ التِّلْمِیذُ نَحْنُ مِنْ تَلَامِذَتِهِ کَیْفَ یَجُوزُ مِنَّا الِاعْتِرَاضُ عَلَیْهِ فِی هَذَا أَوْ فِی غَیْرِهِ فَقَالَ لَهُ أَبُو مُحَمَّدٍ علیه السلام أَ تُؤَدِّی إِلَیْهِ مَا أُلْقِیهِ إِلَیْکَ قَالَ نَعَمْ قَالَ فَصِرْ إِلَیْهِ وَ تَلَطَّفْ فِی مُؤَانَسَتِهِ وَ مَعُونَتِهِ عَلَی مَا هُوَ بِسَبِیلِهِ فَإِذَا وَقَعَتِ الْمُؤَانَسَةُ فِی ذَلِکَ فَقُلْ قَدْ حَضَرَتْنِی مَسْأَلَةٌ أَسْأَلُکَ عَنْهَا فَإِنَّهُ یَسْتَدْعِی ذَلِکَ مِنْکَ فَقُلْ لَهُ إِنْ أَتَاکَ هَذَا الْمُتَکَلِّمُ بِهَذَا الْقُرْآنِ هَلْ یَجُوزُ أَنْ یَکُونَ مُرَادُهُ بِمَا تَکَلَّمَ بِهِ مِنْهُ غَیْرَ الْمَعَانِی الَّتِی قَدْ ظَنَنْتَهَا أَنَّکَ ذَهَبْتَ إِلَیْهَا فَإِنَّهُ سَیَقُولُ إِنَّهُ مِنَ الْجَائِزِ لِأَنَّهُ رَجُلٌ یَفْهَمُ إِذَا سَمِعَ فَإِذَا أَوْجَبَ ذَلِکَ فَقُلْ لَهُ فَمَا یُدْرِیکَ لَعَلَّهُ قَدْ أَرَادَ غَیْرَ الَّذِی ذَهَبْتَ أَنْتَ إِلَیْهِ فَتَکُونُ وَاضِعاً لِغَیْرِ مَعَانِیهِ فَصَارَ الرَّجُلُ إِلَی الْکِنْدِیِّ وَ تَلَطَّفَ إِلَی أَنْ أَلْقَی عَلَیْهِ هَذِهِ الْمَسْأَلَةَ فَقَالَ لَهُ أَعِدْ عَلَیَّ فَأَعَادَ عَلَیْهِ فَتَفَکَّرَ فِی نَفْسِهِ وَ رَأَی ذَلِکَ مُحْتَمِلًا فِی اللُّغَةِ وَ سَائِغاً فِی النَّظَرِ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أوردنا و سنورد عمدة احتجاجاتهم علیهم السلام و حلها فی أبواب تاریخهم صلوات الله علیهم و أبواب المواعظ و الحکم و أبواب التوحید و العدل و المعاد و سائر أبواب الکتاب و إنما أوردنا هاهنا ما لا یخص بابا من الأبواب و سیأتی احتجاجات القائم و ما روی عنه علیه السلام من جوامع العلوم فی کتاب الغیبة إن شاء الله تعالی</w:t>
      </w:r>
      <w:r>
        <w:rPr>
          <w:rFonts w:eastAsia="IRNazanin" w:cs="IRNazanin"/>
          <w:color w:val="111111"/>
          <w:sz w:val="28"/>
          <w:szCs w:val="28"/>
          <w:rtl w:val="true"/>
          <w:lang w:bidi="fa-IR"/>
        </w:rPr>
        <w:t xml:space="preserve">. </w:t>
      </w:r>
      <w:bookmarkStart w:id="640" w:name="pg13739_148703"/>
    </w:p>
    <w:p>
      <w:pPr>
        <w:pStyle w:val="BookText"/>
        <w:rPr/>
      </w:pPr>
      <w:bookmarkEnd w:id="6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کوفی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کندی که از فیلسوف‌های زمان خود بود شروع کرد به نوشتن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تناقض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مدت‌ها مشغول نوشتن آن بود و تنها، بی‌آنکه کسی را متوجه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کار اشتغال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شاگردان او خدمت امام حسن عسکری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عسکری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مرد توانا میان شما وجود ندارد که استادت را از سرگرم شدن به قرآن وادارد؟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شاگردان این مرد هستیم، چطور می‌توانیم در این مورد یا کار دیگری بر او اعتراض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 آن چه به تو می‌آموزم به او برسانی؟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می‌روی پیش او، خیلی به او محبت می‌کنی و در کاری که اشتغال دارد، به او کمک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تو انس گرفت و به او نزدیک شدی، می‌گویی یک سؤال برایم پیش آمده اگر اجازه می‌دهی بپرسم؟ او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سؤالت را بکن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جایز است که گوینده این قران پیش تو بیاید و بگوید منظورم از این سخن غیر آن چیزی است که تو گمان کرده‌ای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خود خیال می‌کنی متناقض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تو خواهد گفت که ممکن است، زیرا مرد فهمیده‌ای است و وقتی بشنود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کار را کردی، بگو شاید غیر آن چه تو خیال کرده‌ای از سخن خود خواسته باشد، در این صورت تو کلام او را در غیر معنی مراد متکلم معنی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 پیش استاد کندی رفت و خیلی به او محبت نمود تا بالاخره این سؤال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کندی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حرف خود را برایم تکرار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مرتبه دوم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کندی به فکر فرو رفت و فهمید که چنین چیزی در لغت امکان دارد و جایز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زودی بیشترین احتجاجات ائمه علیهم السّلام را در ابواب تاریخ آن حضرات و ابواب مواعظ و حکمت ها و ابواب توحید و عدل و معاد و باقی ابواب کتاب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فقط سخنانی را که اختصاص به یک باب ندارد آورده‌ام و زود است که احتجاجات حضرت ولی عصر علیه السّلام و آن چه از سخنان جامع آن حضرت در دانش‌های مختلف روایت شده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41" w:name="__RefHeading___Toc1572961_1468164448"/>
      <w:bookmarkStart w:id="642" w:name="_Toc256"/>
      <w:bookmarkEnd w:id="641"/>
      <w:r>
        <w:rPr>
          <w:rtl w:val="true"/>
        </w:rPr>
        <w:t xml:space="preserve">باب </w:t>
      </w:r>
      <w:r>
        <w:rPr/>
        <w:t>25</w:t>
      </w:r>
      <w:r>
        <w:rPr>
          <w:rtl w:val="true"/>
        </w:rPr>
        <w:t xml:space="preserve"> </w:t>
      </w:r>
      <w:r>
        <w:rPr>
          <w:rtl w:val="true"/>
        </w:rPr>
        <w:t>نادر فیما بین الصدوق محمد بن بابویه رحمة الله علیهما من مذهب الإمامیة و أملی علی المشایخ فی مجلس واحد علی ما أورده فی کتاب المجالس‌</w:t>
      </w:r>
      <w:bookmarkEnd w:id="642"/>
    </w:p>
    <w:p>
      <w:pPr>
        <w:pStyle w:val="Heading4"/>
        <w:numPr>
          <w:ilvl w:val="3"/>
          <w:numId w:val="1"/>
        </w:numPr>
        <w:rPr/>
      </w:pPr>
      <w:bookmarkStart w:id="643" w:name="__RefHeading___Toc1572963_1468164448"/>
      <w:bookmarkStart w:id="644" w:name="_Toc257"/>
      <w:bookmarkEnd w:id="643"/>
      <w:r>
        <w:rPr>
          <w:rtl w:val="true"/>
        </w:rPr>
        <w:t>اشاره</w:t>
      </w:r>
      <w:bookmarkEnd w:id="644"/>
    </w:p>
    <w:p>
      <w:pPr>
        <w:pStyle w:val="BookText"/>
        <w:rPr/>
      </w:pPr>
      <w:r>
        <w:rPr>
          <w:rFonts w:ascii="IRNazanin" w:hAnsi="IRNazanin" w:eastAsia="IRNazanin"/>
          <w:color w:val="111111"/>
          <w:sz w:val="28"/>
          <w:sz w:val="28"/>
          <w:szCs w:val="28"/>
          <w:rtl w:val="true"/>
          <w:lang w:bidi="fa-IR"/>
        </w:rPr>
        <w:t xml:space="preserve">فقال رضی الله عنه دین الإمامیة هو الإقرار بتوحید الله تعالی ذکره </w:t>
      </w:r>
      <w:r>
        <w:rPr>
          <w:rStyle w:val="FootnoteAnchor"/>
          <w:rtl w:val="true"/>
        </w:rPr>
        <w:footnoteReference w:id="1159"/>
      </w:r>
      <w:r>
        <w:rPr>
          <w:rFonts w:ascii="IRNazanin" w:hAnsi="IRNazanin" w:eastAsia="IRNazanin"/>
          <w:color w:val="111111"/>
          <w:sz w:val="28"/>
          <w:sz w:val="28"/>
          <w:szCs w:val="28"/>
          <w:rtl w:val="true"/>
          <w:lang w:bidi="fa-IR"/>
        </w:rPr>
        <w:t>و نفی التشبیه عنه و تنزیهه عما لا یلیق به و الإقرار بأنبیاء الله و رسله و حججه و ملائکته و کتبه و الإقرار بأن محمدا صلی الله علیه و آله هو سید الأنبیاء و المرسلین و أنه أفضل منهم و من جمیع الملائکة المقربین و أنه خاتم النبیین فلا نبی بعده إلی یوم القیامة و أن جمیع الأنبیاء و الرسل و الأئمة علیهم السلام أفضل من الملائکة و أنهم معصومون مطهرون من کل دنس و رجس لا یهمون بذنب صغیر و لا کبیر و لا یرتکبونه و أنهم أمان لأهل الأرض کما أن النجوم أمان لأهل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الدعائم التی بنی الإسلام علیها خمس الصلاة و الزکاة و الصوم و الحج و ولایة النبی و الأئمة بعده صلوات الله علیهم و هم اثنا عشر إماما أولهم أمیر المؤمنین علی بن أبی طالب علیهما السلام ثم الحسن ثم الحسین ثم علی بن الحسین ثم الباقر محمد بن علی ثم الصادق جعفر بن محمد ثم الکاظم موسی بن جعفر ثم الرضا علی بن موسی ثم الجواد محمد بن علی ثم الهادی علی بن محمد ثم العسکری الحسن بن علی ثم الحجة بن الحسن بن علی علیهم السلام</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الإقرار بأنهم أولو الأمر الذین أمر الله عز و جل بطاعتهم فقال أَطِیعُوا اللَّهَ وَ أَطِیعُوا الرَّسُولَ وَ أُولِی الْأَمْرِ مِنْکُمْ و أن طاعتهم طاعة الله و معصیتهم معصیة الله و ولیهم ولی الله و عدوهم عدو الله عز و جل و مودة ذریة النبی صلی الله علیه و آله إذا کانوا علی </w:t>
      </w:r>
    </w:p>
    <w:p>
      <w:pPr>
        <w:pStyle w:val="BookText"/>
        <w:rPr/>
      </w:pPr>
      <w:r>
        <w:rPr>
          <w:rFonts w:ascii="Amiri" w:hAnsi="Amiri" w:eastAsia="Amiri" w:cs="Amiri"/>
          <w:color w:val="111111"/>
          <w:sz w:val="28"/>
          <w:sz w:val="28"/>
          <w:szCs w:val="28"/>
          <w:rtl w:val="true"/>
          <w:lang w:bidi="ar-SA"/>
        </w:rPr>
        <w:t>منهاج آبائهم الطاهرین فریضة واجبة فی أعناق العباد إلی یوم القیامة و هی أجر النبوة لقول الله عز و جل قُلْ لا أَسْئَلُکُمْ عَلَیْهِ أَجْراً إِلَّا الْمَوَدَّةَ فِی الْقُرْبی و الإقرار بأن الإسلام هو الإقرار بالشهادتین و الإیمان هو إقرار باللسان و عقد بالقلب و عمل بالجوارح لا یکون الإیمان إلا هکذا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شهد الشهادتین فقد حقن ماله </w:t>
      </w:r>
      <w:r>
        <w:rPr>
          <w:rStyle w:val="FootnoteAnchor"/>
          <w:rtl w:val="true"/>
        </w:rPr>
        <w:footnoteReference w:id="1160"/>
      </w:r>
      <w:r>
        <w:rPr>
          <w:rFonts w:ascii="IRNazanin" w:hAnsi="IRNazanin" w:eastAsia="IRNazanin"/>
          <w:color w:val="111111"/>
          <w:sz w:val="28"/>
          <w:sz w:val="28"/>
          <w:szCs w:val="28"/>
          <w:rtl w:val="true"/>
          <w:lang w:bidi="fa-IR"/>
        </w:rPr>
        <w:t xml:space="preserve">و دمه إلا بحقهما و حسابه علی الله عز و جل و الإقرار بالمساءلة فی القبر حین یدفن المیت و بمنکر و نکیر و بعذاب القبر و الإقرار بخلق الجنة و النار و بمعراج النبی صلی الله علیه و آله إلی السماء السابعة و منها إلی سدرة المنتهی و منها إلی حجب النور و بمناجاة الله عز و جل إیاه و أنه عرج به بجسمه و روحه علی الصحة و الحقیقة لا علی الرؤیا فی المنام و أن ذلک لم یکن لأن الله عز و جل فی مکان هناک </w:t>
      </w:r>
      <w:r>
        <w:rPr>
          <w:rStyle w:val="FootnoteAnchor"/>
          <w:rtl w:val="true"/>
        </w:rPr>
        <w:footnoteReference w:id="1161"/>
      </w:r>
      <w:r>
        <w:rPr>
          <w:rFonts w:ascii="IRNazanin" w:hAnsi="IRNazanin" w:eastAsia="IRNazanin"/>
          <w:color w:val="111111"/>
          <w:sz w:val="28"/>
          <w:sz w:val="28"/>
          <w:szCs w:val="28"/>
          <w:rtl w:val="true"/>
          <w:lang w:bidi="fa-IR"/>
        </w:rPr>
        <w:t>لأنه متعال عن المکان و لکنه عز و جل عرج به علیه السلام تشریفا له و تعظیما لمنزلته و لیریه ملکوت السماوات کما أراه ملکوت الأرض و یشاهد ما فیها من عظمة الله عز و جل و لیخبر أمته بما شاهد فی العلو من الآیات و العلامات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الإقرار بالحوض و الشفاعة للمذنبین من أصحاب الکبائر و الإقرار بالصراط و الحساب و المیزان و اللوح و القلم و العرش و الکرسی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الإقرار بأن الصلاة عمود الدین و أنها أول ما یحاسب علیه العبد یوم القیامة من الأعمال و أول ما یسأل عنه العبد بعد المعرفة فإن قبلت قبل ما سواها و إن ردت رد ما سواها و إن المفروضات من الصلوات فی الیوم و اللیلة خمس صلوات و هی سبع عشرة رکعة الظهر أربع رکعات و العصر أربع رکعات و المغرب ثلاث رکعات و العشاء الآخرة أربع رکعات و الغداة رکعتان</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النافلة فهی مثلا الفریضة أربع و ثلاثون رکعة ثمان رکعات قبل الظهر و ثمان بعدها قبل العصر و أربع رکعات بعد المغرب و رکعتان من جلوس بعد العشاء الآخرة یحسبان برکعة و هی وتر لمن لم یلحق الوتر آخر اللیل و صلاة اللیل ثمانی رکعات </w:t>
      </w:r>
    </w:p>
    <w:p>
      <w:pPr>
        <w:pStyle w:val="BookText"/>
        <w:rPr/>
      </w:pPr>
      <w:r>
        <w:rPr>
          <w:rFonts w:ascii="IRNazanin" w:hAnsi="IRNazanin" w:eastAsia="IRNazanin"/>
          <w:color w:val="111111"/>
          <w:sz w:val="28"/>
          <w:sz w:val="28"/>
          <w:szCs w:val="28"/>
          <w:rtl w:val="true"/>
          <w:lang w:bidi="fa-IR"/>
        </w:rPr>
        <w:t xml:space="preserve">کل رکعتین بتسلیمة و الشفع رکعتان بتسلیمة و الوتر رکعة واحدة و نافلة الغداة رکعتان فجملة الفرائض و النوافل فی الیوم و اللیلة إحدی و خمسون رکعة و الأذان و الإقامة مثنی مثنی و فرائض الصلاة سبع الوقت و الطهور و التوجه </w:t>
      </w:r>
      <w:r>
        <w:rPr>
          <w:rStyle w:val="FootnoteAnchor"/>
          <w:rtl w:val="true"/>
        </w:rPr>
        <w:footnoteReference w:id="1162"/>
      </w:r>
      <w:r>
        <w:rPr>
          <w:rFonts w:ascii="IRNazanin" w:hAnsi="IRNazanin" w:eastAsia="IRNazanin"/>
          <w:color w:val="111111"/>
          <w:sz w:val="28"/>
          <w:sz w:val="28"/>
          <w:szCs w:val="28"/>
          <w:rtl w:val="true"/>
          <w:lang w:bidi="fa-IR"/>
        </w:rPr>
        <w:t xml:space="preserve">و القبلة و الرکوع و السجود و الدعاء </w:t>
      </w:r>
      <w:r>
        <w:rPr>
          <w:rStyle w:val="FootnoteAnchor"/>
          <w:rtl w:val="true"/>
        </w:rPr>
        <w:footnoteReference w:id="1163"/>
      </w:r>
      <w:r>
        <w:rPr>
          <w:rFonts w:ascii="IRNazanin" w:hAnsi="IRNazanin" w:eastAsia="IRNazanin"/>
          <w:color w:val="111111"/>
          <w:sz w:val="28"/>
          <w:sz w:val="28"/>
          <w:szCs w:val="28"/>
          <w:rtl w:val="true"/>
          <w:lang w:bidi="fa-IR"/>
        </w:rPr>
        <w:t xml:space="preserve">و القنوت فی کل صلاة فریضة و نافلة فی الرکعة الثانیة قبل الرکوع و بعد القراءة و یجزی من القول فی القنوت رَبِّ اغْفِرْ وَ ارْحَمْ و تجاوز عما تعلم إنک أنت الأعز الأجل الأکرم و یجزی فیه أیضا ثلاث تسبیحات و إن أحب المصلی أن یذکر الأئمة علیهم السلام فی قنوته و یصلی علیهم فیجملهم </w:t>
      </w:r>
      <w:r>
        <w:rPr>
          <w:rStyle w:val="FootnoteAnchor"/>
          <w:rtl w:val="true"/>
        </w:rPr>
        <w:footnoteReference w:id="1164"/>
      </w:r>
      <w:r>
        <w:rPr>
          <w:rFonts w:ascii="IRNazanin" w:hAnsi="IRNazanin" w:eastAsia="IRNazanin"/>
          <w:color w:val="111111"/>
          <w:sz w:val="28"/>
          <w:sz w:val="28"/>
          <w:szCs w:val="28"/>
          <w:rtl w:val="true"/>
          <w:lang w:bidi="fa-IR"/>
        </w:rPr>
        <w:t xml:space="preserve">و تکبیرة الافتتاح واحدة و سبع أفضل و یجب الجهر ببسم الله الرحمن الرحیم فی الصلاة عند افتتاح الفاتحة و عند افتتاح السورة بعدها و هی آیة من القرآن و هی أقرب إلی اسم الله الأعظم من سواد العین إلی بیاضها و یستحب رفع الیدین فی کل تکبیرة فی الصلاة و هو زین الصلاة و القراءة فی الأولیین من الفریضة الحمد و سورة و لا تکون من العزائم التی یسجد فیها و هی سجدة لقمان و حم السجدة و النجم و سورة اقْرَأْ بِاسْمِ رَبِّکَ و لا تکن السورة أیضا لإیلاف أو أَ لَمْ تَرَ کَیْفَ أو الضحی أو أَ لَمْ نَشْرَحْ لأن الإیلاف و أَ لَمْ تَرَ کَیْفَ سورة واحدة و الضحی و أَ لَمْ نَشْرَحْ سورة واحدة فلا یجوز التفرد بواحدة منها فی رکعة فریضة فمن أراد أن یقرأ بها فی الفریضة فلیقرأ لإیلاف و أَ لَمْ تَرَ کَیْفَ فی رکعة و الضحی و أَ لَمْ نَشْرَحْ فی رکعة و لا یجوز القران بین سورتین فی الفریضة فأما فی النافلة فلا بأس بأن یقرأ الرجل ما شاء </w:t>
      </w:r>
      <w:r>
        <w:rPr>
          <w:rStyle w:val="FootnoteAnchor"/>
          <w:rtl w:val="true"/>
        </w:rPr>
        <w:footnoteReference w:id="1165"/>
      </w:r>
      <w:r>
        <w:rPr>
          <w:rFonts w:ascii="IRNazanin" w:hAnsi="IRNazanin" w:eastAsia="IRNazanin"/>
          <w:color w:val="111111"/>
          <w:sz w:val="28"/>
          <w:sz w:val="28"/>
          <w:szCs w:val="28"/>
          <w:rtl w:val="true"/>
          <w:lang w:bidi="fa-IR"/>
        </w:rPr>
        <w:t>و لا بأس بقراءة العزائم فی النوافل لأنه إنما یکره ذلک فی الفریضة</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یجب أن یقرأ فی صلاة الظهر یوم الجمعة سورة الجمعة و المنافقین فبذلک جرت </w:t>
      </w:r>
    </w:p>
    <w:p>
      <w:pPr>
        <w:pStyle w:val="BookText"/>
        <w:rPr/>
      </w:pPr>
      <w:r>
        <w:rPr>
          <w:rFonts w:ascii="IRNazanin" w:hAnsi="IRNazanin" w:eastAsia="IRNazanin"/>
          <w:color w:val="111111"/>
          <w:sz w:val="28"/>
          <w:sz w:val="28"/>
          <w:szCs w:val="28"/>
          <w:rtl w:val="true"/>
          <w:lang w:bidi="fa-IR"/>
        </w:rPr>
        <w:t>السنة و القول فی الرکوع و السجود ثلاث تسبیحات و خمس أحسن و سبع أفضل و تسبیحة تامة تجزی فی الرکوع و السجود للمریض و المستعجل فمن نقص من الثلاث تسبیحات فی رکوعه أو فی سجوده تسبیحة و لم یکن بمریض و لا مستعجل فقد نقص ثلث صلاته و من ترک تسبیحتین فقد نقص ثلثی صلاته و من لم یسبح فی رکوعه و سجوده فلا صلاة له إلا أن یهلل أو یکبر أو یصلی علی النبی صلی الله علیه و آله بعدد التسبیح فإن ذلک یجزیه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یجزی فی التشهد الشهادتان فما زاد فتعبد و التسلیم فی الصلاة یجزی مرة واحدة مستقبل القبلة و یمیل بعینه إلی یمینه و من کان فی جمع من أهل الخلاف سلم تسلیمتین عن یمینه تسلیمة و عن یساره تسلیمة کما یفعلون للتقیة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للمصلی أن یسبح بتسبیح الزهراء فاطمة علیها السلام فی دبر کل فریضة و هی أربع و ثلاثون تکبیرة و ثلاث و ثلاثون تسبیحة و ثلاث و ثلاثون تحمیدة فإنه من فعل ذلک بعد الفریضة قبل أن یثنی رجلیه غفر الله له ثم یصلی علی النبی و الأئمة علیهم السلام و یدعو لنفسه بما أحب و یسجد بعد فراغه من الدعاء سجدة الشکر یقول فیها ثلاث مرات شکرا لله و لا یدعها إلا إذا حضر مخالف للتقیة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یجوز التکفیر </w:t>
      </w:r>
      <w:r>
        <w:rPr>
          <w:rStyle w:val="FootnoteAnchor"/>
          <w:rtl w:val="true"/>
        </w:rPr>
        <w:footnoteReference w:id="1166"/>
      </w:r>
      <w:r>
        <w:rPr>
          <w:rFonts w:ascii="IRNazanin" w:hAnsi="IRNazanin" w:eastAsia="IRNazanin"/>
          <w:color w:val="111111"/>
          <w:sz w:val="28"/>
          <w:sz w:val="28"/>
          <w:szCs w:val="28"/>
          <w:rtl w:val="true"/>
          <w:lang w:bidi="fa-IR"/>
        </w:rPr>
        <w:t>فی الصلاة و لا قول آمین بعد فاتحة الکتاب و لا وضع الرکبتین علی الأرض فی السجود قبل الیدین و لا یجوز السجود إلا علی الأرض أو ما أنبتته الأرض إلا ما أکل أو لبس و لا بأس بالصلاة فی شعر و وبر کل ما أکل لحمه و ما لا یؤکل لحمه فلا یجوز الصلاة فی شعره و وبره إلا ما خصته الرخصة و هی الصلاة فی السنجاب و السمور و الفنک و الخز و الأولی أن لا یصلی فیها و من صلی فیها جازت صلاته و أما الثعالب فلا رخصة فیها إلا فی حال التقیة و الضرورة</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الصلاة یقطعها الریح إذا خرج من المصلی أو غیرها مما ینقض الوضوء أو یذکر أنه علی غیر وضوء أو وجد أذی أو ضربانا لا یمکنه الصبر علیه أو رعف فخرج من أنفه دم کثیر أو التفت حتی یری من خلفه و لا یقطع صلاة المسلم شی‌ء مما یمر بین یدیه من کلب أو امرأة أو حمار أو غیر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لا سهو فی النافلة فمن سها فی نافلة فلیس علیه شی‌ء فلیبن علی ما شاء و إنما السهو فی الفریضة فمن سها فی الأولیین أعاد الصلاة و من شک فی المغرب أعاد الصلاة و من شک فی الغداة أعاد الصلاة و من شک فی الثانیة و الثالثة </w:t>
      </w:r>
      <w:r>
        <w:rPr>
          <w:rStyle w:val="FootnoteAnchor"/>
          <w:rtl w:val="true"/>
        </w:rPr>
        <w:footnoteReference w:id="1167"/>
      </w:r>
      <w:r>
        <w:rPr>
          <w:rFonts w:ascii="IRNazanin" w:hAnsi="IRNazanin" w:eastAsia="IRNazanin"/>
          <w:color w:val="111111"/>
          <w:sz w:val="28"/>
          <w:sz w:val="28"/>
          <w:szCs w:val="28"/>
          <w:rtl w:val="true"/>
          <w:lang w:bidi="fa-IR"/>
        </w:rPr>
        <w:t>أو فی الثالثة و الرابعة فلیبن علی الأکثر فإذا سلم أتم ما ظن أنه قد نقص و لا تجب سجدتا السهو علی المصلی إلا إذا قام فی حال قعوده أو قعد فی حال قیامه أو ترک التشهد أو لم یدر زاد فی صلاته أو نقص منها و هما بعد التسلیم فی الزیادة و النقصان و یقال فیهما بسم الله و بالله السلام علیک أیها النبی و رحمة الله و برکاته و أما سجدة العزائم فیقال فیها لا إله إلا الله حقا حقا لا إله إلا الله إیمانا و تصدیقا لا إله إلا الله عبودیة و رقا سجدت لک یا رب تعبدا و رقا لا مستنکفا و لا مستکبرا بل أنا عبد ذلیل خائف مستجیر و یکبر إذا رفع رأسه و لا یقبل من صلاة العبد إلا ما أقبل علیه منها بقلبه حتی أنه ربما قبل من صلاته ربعها أو ثلثها أو نصفها أو أقل من ذلک أو أکثر و لکن الله عز و جل یتمها بالنوافل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أولی الناس بالتقدم فی جماعة أقرؤهم للقرآن فإن کانوا فی القرآن سواء فأقدمهم هجرة فإن کانوا فی الهجرة سواء فأسنهم فإن کانوا فی السن سواء فأصبحهم وجها و صاحب المسجد أولی بمسجده و من صلی بقوم و فیهم من هو أعلم منه لم یزل أمرهم إلی سفال </w:t>
      </w:r>
      <w:r>
        <w:rPr>
          <w:rStyle w:val="FootnoteAnchor"/>
          <w:rtl w:val="true"/>
        </w:rPr>
        <w:footnoteReference w:id="1168"/>
      </w:r>
      <w:r>
        <w:rPr>
          <w:rFonts w:ascii="IRNazanin" w:hAnsi="IRNazanin" w:eastAsia="IRNazanin"/>
          <w:color w:val="111111"/>
          <w:sz w:val="28"/>
          <w:sz w:val="28"/>
          <w:szCs w:val="28"/>
          <w:rtl w:val="true"/>
          <w:lang w:bidi="fa-IR"/>
        </w:rPr>
        <w:t>إلی یوم القیامة و الجماعة یوم الجمعة فریضة واجبة و فی سائر الأیام سنة من ترکها رغبة عنها و عن جماعة المسلمین من غیر علة فلا صلاة له</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وضعت الجمعة عن تسعة عن الصغیر و الکبیر </w:t>
      </w:r>
      <w:r>
        <w:rPr>
          <w:rStyle w:val="FootnoteAnchor"/>
          <w:rtl w:val="true"/>
        </w:rPr>
        <w:footnoteReference w:id="1169"/>
      </w:r>
      <w:r>
        <w:rPr>
          <w:rFonts w:ascii="IRNazanin" w:hAnsi="IRNazanin" w:eastAsia="IRNazanin"/>
          <w:color w:val="111111"/>
          <w:sz w:val="28"/>
          <w:sz w:val="28"/>
          <w:szCs w:val="28"/>
          <w:rtl w:val="true"/>
          <w:lang w:bidi="fa-IR"/>
        </w:rPr>
        <w:t xml:space="preserve">و المجنون و المسافر و العبد و المرأة و المریض و الأعمی و من کان علی رأس فرسخین و یفضل صلاة الرجل </w:t>
      </w:r>
      <w:r>
        <w:rPr>
          <w:rStyle w:val="FootnoteAnchor"/>
          <w:rtl w:val="true"/>
        </w:rPr>
        <w:footnoteReference w:id="1170"/>
      </w:r>
      <w:r>
        <w:rPr>
          <w:rFonts w:ascii="IRNazanin" w:hAnsi="IRNazanin" w:eastAsia="IRNazanin"/>
          <w:color w:val="111111"/>
          <w:sz w:val="28"/>
          <w:sz w:val="28"/>
          <w:szCs w:val="28"/>
          <w:rtl w:val="true"/>
          <w:lang w:bidi="fa-IR"/>
        </w:rPr>
        <w:t>فی جماعة علی صلاة الرجل وحده خمس و عشرین درجة فی الجنة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فرض السفر رکعتان إلا المغرب فإن رسول الله صلی الله علیه و آله ترکها علی حالها فی السفر و الحضر و لا یصلی فی السفر من نوافل النهار شی‌ء و لا یترک فیه من نوافل اللیل شی‌ء و لا یجوز صلاة اللیل من أول اللیل إلا فی السفر </w:t>
      </w:r>
      <w:r>
        <w:rPr>
          <w:rStyle w:val="FootnoteAnchor"/>
          <w:rtl w:val="true"/>
        </w:rPr>
        <w:footnoteReference w:id="1171"/>
      </w:r>
      <w:r>
        <w:rPr>
          <w:rFonts w:ascii="IRNazanin" w:hAnsi="IRNazanin" w:eastAsia="IRNazanin"/>
          <w:color w:val="111111"/>
          <w:sz w:val="28"/>
          <w:sz w:val="28"/>
          <w:szCs w:val="28"/>
          <w:rtl w:val="true"/>
          <w:lang w:bidi="fa-IR"/>
        </w:rPr>
        <w:t>و إذا قضاها الإنسان فهو أفضل له من أن یصلیها من أول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حد السفر الذی یجب فیه التقصیر فی الصلاة و الإفطار فی الصوم ثمانیة فراسخ فإن کان سفر الرجل أربعة فراسخ و لم یرد الرجوع من یومه فهو بالخیار إن شاء أتم و إن شاء قصر و إن أراد الرجوع من یومه فالتقصیر علیه واجب و من کان سفره معصیة فعلیه التمام فی الصوم و الصلاة و المتمم فی السفر کالمقصر فی الحضر و الذین یجب علیهم التمام فی الصلاة و الصوم فی السفر المکاری و الکری </w:t>
      </w:r>
      <w:r>
        <w:rPr>
          <w:rStyle w:val="FootnoteAnchor"/>
          <w:rtl w:val="true"/>
        </w:rPr>
        <w:footnoteReference w:id="1172"/>
      </w:r>
      <w:r>
        <w:rPr>
          <w:rFonts w:ascii="IRNazanin" w:hAnsi="IRNazanin" w:eastAsia="IRNazanin"/>
          <w:color w:val="111111"/>
          <w:sz w:val="28"/>
          <w:sz w:val="28"/>
          <w:szCs w:val="28"/>
          <w:rtl w:val="true"/>
          <w:lang w:bidi="fa-IR"/>
        </w:rPr>
        <w:t xml:space="preserve">و الاشتقان و هو البرید </w:t>
      </w:r>
      <w:r>
        <w:rPr>
          <w:rStyle w:val="FootnoteAnchor"/>
          <w:rtl w:val="true"/>
        </w:rPr>
        <w:footnoteReference w:id="1173"/>
      </w:r>
      <w:r>
        <w:rPr>
          <w:rFonts w:ascii="IRNazanin" w:hAnsi="IRNazanin" w:eastAsia="IRNazanin"/>
          <w:color w:val="111111"/>
          <w:sz w:val="28"/>
          <w:sz w:val="28"/>
          <w:szCs w:val="28"/>
          <w:rtl w:val="true"/>
          <w:lang w:bidi="fa-IR"/>
        </w:rPr>
        <w:t xml:space="preserve">و الراعی و الملاح لأنه عملهم و صاحب الصید إذا کان صیده بطرا و أشرا </w:t>
      </w:r>
      <w:r>
        <w:rPr>
          <w:rStyle w:val="FootnoteAnchor"/>
          <w:rtl w:val="true"/>
        </w:rPr>
        <w:footnoteReference w:id="1174"/>
      </w:r>
      <w:r>
        <w:rPr>
          <w:rFonts w:ascii="IRNazanin" w:hAnsi="IRNazanin" w:eastAsia="IRNazanin"/>
          <w:color w:val="111111"/>
          <w:sz w:val="28"/>
          <w:sz w:val="28"/>
          <w:szCs w:val="28"/>
          <w:rtl w:val="true"/>
          <w:lang w:bidi="fa-IR"/>
        </w:rPr>
        <w:t>و إن کان صیده مما یعود به علی عیاله فعلیه التقصیر فی الصوم و الصلاة و لیس من البر أن یصوم الرجل فی سفره تطوعا و لا یجوز للمفطر فی السفر فی شهر رمضان أن یجامع</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الصلاة ثلاثة أثلاث ثلث طهور و ثلث رکوع و ثلث سجود و لا صلاة إلا بطهور و الوضوء مرة مرة و من توضأ مرتین فهو جائز إلا أنه لا یؤجر علیه و الماء کله طاهر حتی یعلم أنه قذر و لا یفسد الماء إلا ما کانت له نفس سائلة و لا بأس بالوضوء بماء الورد و الاغتسال به من الجنابة و أما الماء الذی تسخنه الشمس فلا بأس بالوضوء منه و إنما یکره الوضوء به و غسل الثیاب و الاغتسال لأنه یورث البرص و الماء إذا کان قدر کر لم ینجسه شی‌ء و الکر ألف رطل و مائتا رطل بالمدنی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روی أن الکر هو ما یکون ثلاثة أشبار طولا فی ثلاثة أشبار عرضا فی ثلاثة أشبار عمقا </w:t>
      </w:r>
      <w:r>
        <w:rPr>
          <w:rStyle w:val="FootnoteAnchor"/>
          <w:rtl w:val="true"/>
        </w:rPr>
        <w:footnoteReference w:id="1176"/>
      </w:r>
      <w:r>
        <w:rPr>
          <w:rFonts w:ascii="IRNazanin" w:hAnsi="IRNazanin" w:eastAsia="IRNazanin"/>
          <w:color w:val="111111"/>
          <w:sz w:val="28"/>
          <w:sz w:val="28"/>
          <w:szCs w:val="28"/>
          <w:rtl w:val="true"/>
          <w:lang w:bidi="fa-IR"/>
        </w:rPr>
        <w:t>و ماء البئر طهور کله ما لم یقع فیه شی‌ء ینجسه و ماء البحر طهور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ینقض الوضوء إلا ما خرج من الطرفین من بول أو غائط أو ریح أو منی و النوم إذا ذهب بالعقل و لا یجوز المسح علی العمامة و لا علی القلنسوة و لا یجوز المسح علی الخفین و الجوربین إلا من عدو یتقی أو ثلج یخاف منه علی الرجلین فیقام الخفان مقام الجبائر فیمسح علیهما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رَوَتْ عَائِشَةُ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النَّاسِ حَسْرَةً یَوْمَ الْقِیَامَةِ مَنْ رَأَی وُضُوءَهُ عَلَی جِلْدِ 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قالت عائشة لأن أمسح علی ظهر عیر بالفلاة أحب إلی من أن أمسح علی خفی</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لم یجد الماء فلیتیمم کما قال الله عز و جل فَتَیَمَّمُوا صَعِیداً طَیِّباً و الصعید الموضع المرتفع و الطیب الذی ینحدر عنه الماء فإذا أراد الرجل أن یتیمم ضرب بیده علی الأرض مرة واحدة ثم ینفضهما فیمسح بهما وجهه ثم یضرب بیده الیسری الأرض فیمسح بها یده الیمنی من المرفق إلی أطراف الأصابع ثم یضرب بیمینه الأرض فیمسح بها یساره من المرفق إلی أطراف الأصابع و قد روی </w:t>
      </w:r>
      <w:r>
        <w:rPr>
          <w:rStyle w:val="FootnoteAnchor"/>
          <w:rtl w:val="true"/>
        </w:rPr>
        <w:footnoteReference w:id="1177"/>
      </w:r>
      <w:r>
        <w:rPr>
          <w:rFonts w:ascii="IRNazanin" w:hAnsi="IRNazanin" w:eastAsia="IRNazanin"/>
          <w:color w:val="111111"/>
          <w:sz w:val="28"/>
          <w:sz w:val="28"/>
          <w:szCs w:val="28"/>
          <w:rtl w:val="true"/>
          <w:lang w:bidi="fa-IR"/>
        </w:rPr>
        <w:t xml:space="preserve">أن یمسح الرجل جبینه و حاجبه </w:t>
      </w:r>
      <w:r>
        <w:rPr>
          <w:rStyle w:val="FootnoteAnchor"/>
          <w:rtl w:val="true"/>
        </w:rPr>
        <w:footnoteReference w:id="1178"/>
      </w:r>
      <w:r>
        <w:rPr>
          <w:rFonts w:ascii="IRNazanin" w:hAnsi="IRNazanin" w:eastAsia="IRNazanin"/>
          <w:color w:val="111111"/>
          <w:sz w:val="28"/>
          <w:sz w:val="28"/>
          <w:szCs w:val="28"/>
          <w:rtl w:val="true"/>
          <w:lang w:bidi="fa-IR"/>
        </w:rPr>
        <w:t xml:space="preserve">و یمسح علی ظهر کفیه و علیه مضی مشایخنا رضی الله عنهم و ما ینقض الوضوء ینقض التیمم و النظر إلی الماء ینقض التیمم و من تیمم و صلی ثم وجد الماء و هو فی وقت الصلاة أو قد خرج الوقت فلا إعادة علیه لأن التیمم أحد الطهورین فلیتوضأ لصلاة أخری و لا بأس أن یصلی الرجل بوضوء واحد صلاة اللیل </w:t>
      </w:r>
    </w:p>
    <w:p>
      <w:pPr>
        <w:pStyle w:val="BookText"/>
        <w:rPr/>
      </w:pPr>
      <w:r>
        <w:rPr>
          <w:rFonts w:ascii="IRNazanin" w:hAnsi="IRNazanin" w:eastAsia="IRNazanin"/>
          <w:color w:val="111111"/>
          <w:sz w:val="28"/>
          <w:sz w:val="28"/>
          <w:szCs w:val="28"/>
          <w:rtl w:val="true"/>
          <w:lang w:bidi="fa-IR"/>
        </w:rPr>
        <w:t xml:space="preserve">و النهار کلها ما لم یحدث و کذلک التیمم ما لم یحدث أو یصیب ماء </w:t>
      </w:r>
      <w:r>
        <w:rPr>
          <w:rStyle w:val="FootnoteAnchor"/>
          <w:rtl w:val="true"/>
        </w:rPr>
        <w:footnoteReference w:id="1179"/>
      </w:r>
    </w:p>
    <w:p>
      <w:pPr>
        <w:pStyle w:val="BookText"/>
        <w:rPr/>
      </w:pPr>
      <w:r>
        <w:rPr>
          <w:rFonts w:ascii="IRNazanin" w:hAnsi="IRNazanin" w:eastAsia="IRNazanin"/>
          <w:color w:val="111111"/>
          <w:sz w:val="28"/>
          <w:sz w:val="28"/>
          <w:szCs w:val="28"/>
          <w:rtl w:val="true"/>
          <w:lang w:bidi="fa-IR"/>
        </w:rPr>
        <w:t xml:space="preserve">و الغسل فی سبعة عشر موطنا لیلة سبع عشرة من شهر رمضان </w:t>
      </w:r>
      <w:r>
        <w:rPr>
          <w:rStyle w:val="FootnoteAnchor"/>
          <w:rtl w:val="true"/>
        </w:rPr>
        <w:footnoteReference w:id="1180"/>
      </w:r>
      <w:r>
        <w:rPr>
          <w:rFonts w:ascii="IRNazanin" w:hAnsi="IRNazanin" w:eastAsia="IRNazanin"/>
          <w:color w:val="111111"/>
          <w:sz w:val="28"/>
          <w:sz w:val="28"/>
          <w:szCs w:val="28"/>
          <w:rtl w:val="true"/>
          <w:lang w:bidi="fa-IR"/>
        </w:rPr>
        <w:t xml:space="preserve">و لیلة تسع عشرة و لیلة إحدی و عشرین و لیلة ثلاث و عشرین و للعیدین و عند دخول الحرمین و عند الإحرام و غسل الزیارة و غسل الدخول إلی البیت و یوم الترویة و یوم عرفة و غسل المیت و غسل من غسل میتا أو کفنه أو مسه بعد ما برد </w:t>
      </w:r>
      <w:r>
        <w:rPr>
          <w:rStyle w:val="FootnoteAnchor"/>
          <w:rtl w:val="true"/>
        </w:rPr>
        <w:footnoteReference w:id="1181"/>
      </w:r>
      <w:r>
        <w:rPr>
          <w:rFonts w:ascii="IRNazanin" w:hAnsi="IRNazanin" w:eastAsia="IRNazanin"/>
          <w:color w:val="111111"/>
          <w:sz w:val="28"/>
          <w:sz w:val="28"/>
          <w:szCs w:val="28"/>
          <w:rtl w:val="true"/>
          <w:lang w:bidi="fa-IR"/>
        </w:rPr>
        <w:t>و غسل یوم الجمعة و غسل الکسوف إذا احترق القرص کله و لم یعلم به الرجل و غسل الجنابة فریضة و کذلک غسل الحیض</w:t>
      </w:r>
    </w:p>
    <w:p>
      <w:pPr>
        <w:pStyle w:val="BookText"/>
        <w:rPr/>
      </w:pPr>
      <w:r>
        <w:rPr>
          <w:rFonts w:ascii="Amiri" w:hAnsi="Amiri" w:eastAsia="Amiri" w:cs="Amiri"/>
          <w:color w:val="111111"/>
          <w:sz w:val="28"/>
          <w:sz w:val="28"/>
          <w:szCs w:val="28"/>
          <w:rtl w:val="true"/>
          <w:lang w:bidi="ar-SA"/>
        </w:rPr>
        <w:t>لِأَنَّ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الْجَنَابَةِ وَ الْحَیْضِ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کل غسل فیه وضوء فی أوله إلا غسل الجنابة لأنه فریضة و إذا اجتمع فرضان فأکبرهما یجزی عن أصغرهما و من أراد الغسل من الجنابة فلیجتهد أن یبول لیخرج ما فی إحلیله من المنی </w:t>
      </w:r>
      <w:r>
        <w:rPr>
          <w:rStyle w:val="FootnoteAnchor"/>
          <w:rtl w:val="true"/>
        </w:rPr>
        <w:footnoteReference w:id="1182"/>
      </w:r>
      <w:r>
        <w:rPr>
          <w:rFonts w:ascii="IRNazanin" w:hAnsi="IRNazanin" w:eastAsia="IRNazanin"/>
          <w:color w:val="111111"/>
          <w:sz w:val="28"/>
          <w:sz w:val="28"/>
          <w:szCs w:val="28"/>
          <w:rtl w:val="true"/>
          <w:lang w:bidi="fa-IR"/>
        </w:rPr>
        <w:t>ثم یغسل یدیه ثلاثا من قبل أن یدخلهما الإناء ثم یستنجی و ینقی فرجه ثم یضع علی رأسه ثلاث أکف من ماء و یمیز الشعر بأنامله حتی یبلغ الماء أصل الشعر کله ثم یتناول الإناء بیده و یصبه علی رأسه و بدنه مرتین و یمر یده علی بدنه کله و یخلل أذنیه بإصبعیه و کل ما أصابه الماء فقد طهر و إذا ارتمس الجنب فی الماء ارتماسة واحدة أجزأه ذلک من غسله و إن قام فی المطر حتی یغسله فقد أجزأه ذلک من غسله و من أحب أن یتمضمض و یستنشق فی غسل الجنابة فلیفعل و لیس ذلک بواجب لأن الغسل علی ما ظهر لا علی ما بطن غیر أنه إذا أراد أن یأکل أو یشرب قبل الغسل لم یجز له إلا أن یغسل یدیه و یتمضمض و یستنشق فإنه إن أکل أو شرب قبل ذلک خیف علیه البرص و إذا عرق الجنب فی ثوبه و کانت الجنابة من حلال فحلال الصلاة فی الثوب و إن کانت من حرام فحرام الصلاة فیه</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أقل الحیض ثلاثة أیام </w:t>
      </w:r>
      <w:r>
        <w:rPr>
          <w:rStyle w:val="FootnoteAnchor"/>
          <w:rtl w:val="true"/>
        </w:rPr>
        <w:footnoteReference w:id="1183"/>
      </w:r>
      <w:r>
        <w:rPr>
          <w:rFonts w:ascii="IRNazanin" w:hAnsi="IRNazanin" w:eastAsia="IRNazanin"/>
          <w:color w:val="111111"/>
          <w:sz w:val="28"/>
          <w:sz w:val="28"/>
          <w:szCs w:val="28"/>
          <w:rtl w:val="true"/>
          <w:lang w:bidi="fa-IR"/>
        </w:rPr>
        <w:t xml:space="preserve">و أکثرها عشرة أیام و أقل الطهر عشرة أیام </w:t>
      </w:r>
    </w:p>
    <w:p>
      <w:pPr>
        <w:pStyle w:val="BookText"/>
        <w:rPr/>
      </w:pPr>
      <w:r>
        <w:rPr>
          <w:rFonts w:ascii="IRNazanin" w:hAnsi="IRNazanin" w:eastAsia="IRNazanin"/>
          <w:color w:val="111111"/>
          <w:sz w:val="28"/>
          <w:sz w:val="28"/>
          <w:szCs w:val="28"/>
          <w:rtl w:val="true"/>
          <w:lang w:bidi="fa-IR"/>
        </w:rPr>
        <w:t xml:space="preserve">و أکثره لا حد له و أکثر أیام النفساء التی تقعد فیها عن الصلاة ثمانیة عشر یوما و تستظهر بیوم أو یومین إلا أن تطهر قبل ذلک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الزکاة علی تسعة أشیاء علی الحنطة و الشعیر و التمر و الزبیب و الإبل و البقر و الغنم و الذهب و الفضة و عفا رسول الله صلی الله علیه و آله عما سوی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دفع الزکاة إلا إلی أهل الولایة و لا یعطی من أهل الولایة الأبوان و الولد و الزوج و الزوجة و المملوک و کل من یجبر الرجل علی نفقته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الخمس واجب فی کل شی‌ء بلغ قیمته دینارا من الکنوز و المعادن و الغوص و الغنیمة و هو لله عز و جل و لرسوله صلی الله علیه و آله و لذی القربی من الأغنیاء و الفقراء و الیتامی و المساکین و ابن السبیل من أهل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صیام السنة ثلاثة أیام فی کل شهر خمیس فی أوله و أربعاء فی وسطه و خمیس فی آخره و صیام شهر رمضان فریضة و هو بالرؤیة و لیس بالرأی و لا التظنی و من صام قبل الرؤیة أو أفطر قبل الرؤیة فهو مخالف لدین الإمامیة</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تقبل شهادة النساء فی الطلاق و لا فی رؤیة الهلال و الصلاة فی شهر رمضان کالصلاة فی غیره من الشهور فمن أحب أن یزید فلیصل کل لیلة عشرین رکعة ثمانی رکعات بین المغرب و العشاء الآخرة و اثنتا عشرة رکعة بعد العشاء الآخرة إلی أن یمضی عشرون لیلة من شهر رمضان ثم یصلی کل لیلة ثلاثین رکعة ثمان رکعات منها بین المغرب و العشاء و اثنتین و عشرین رکعة بعد العشاء الآخرة و یقرأ فی کل رکعة منها الحمد و ما تیسر له من القرآن إلا فی لیلة إحدی و عشرین و لیلة ثلاث و عشرین فإنه یستحب إحیاؤهما و أن یصلی الإنسان فی کل لیلة منهما مائة رکعة یقرأ فی کل رکعة الحمد مرة و قُلْ هُوَ اللَّهُ أَحَدٌ عشر مرات و من أحیا هاتین اللیلتین بمذاکرة العلم فهو أفضل و ینبغی للرجل إذا کان لیلة الفطر أن یصلی المغرب ثلاثا ثم یسجد و یقول فی سجوده یا ذا الطول یا ذا الحول یا مصطفی محمد و ناصره صل علی محمد و آل محمد و اغفر لی کل ذنب أذنبته و نسیته و هو عندک فی کتاب مبین </w:t>
      </w:r>
    </w:p>
    <w:p>
      <w:pPr>
        <w:pStyle w:val="BookText"/>
        <w:rPr/>
      </w:pPr>
      <w:r>
        <w:rPr>
          <w:rFonts w:ascii="IRNazanin" w:hAnsi="IRNazanin" w:eastAsia="IRNazanin"/>
          <w:color w:val="111111"/>
          <w:sz w:val="28"/>
          <w:sz w:val="28"/>
          <w:szCs w:val="28"/>
          <w:rtl w:val="true"/>
          <w:lang w:bidi="fa-IR"/>
        </w:rPr>
        <w:t>ثم یقول مائة مرة أتوب إلی الله عز و جل و یکبر بعد المغرب و العشاء الآخرة و صلاة الغداة و العید و الظهر و العصر کما یکبر أیام التشریق و یقول الله أکبر الله أکبر لا إله إلا الله و الله أکبر الله أکبر و لله الحمد و الله أکبر علی ما هدانا و الحمد لله علی ما أبلانا و لا یقول فیه و رزقنا من بهیمة الأنعام فإن ذلک فی أیام التشریق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زکاة الفطرة واجبة تجب علی الرجل أن یخرجها عن نفسه و عن کل من یعول من صغیر و کبیر و حر و عبد و ذکر و أنثی صاعا من تمر أو صاعا من زبیب أو صاعا من بر أو صاعا من شعیر و أفضل ذلک التمر و الصاع أربعة أمداد و المد وزن مائتین و اثنین و تسعین درهما و نصف یکون ذلک ألفا و مائة و سبعین وزنة </w:t>
      </w:r>
      <w:r>
        <w:rPr>
          <w:rStyle w:val="FootnoteAnchor"/>
          <w:rtl w:val="true"/>
        </w:rPr>
        <w:footnoteReference w:id="1185"/>
      </w:r>
      <w:r>
        <w:rPr>
          <w:rFonts w:ascii="IRNazanin" w:hAnsi="IRNazanin" w:eastAsia="IRNazanin"/>
          <w:color w:val="111111"/>
          <w:sz w:val="28"/>
          <w:sz w:val="28"/>
          <w:szCs w:val="28"/>
          <w:rtl w:val="true"/>
          <w:lang w:bidi="fa-IR"/>
        </w:rPr>
        <w:t xml:space="preserve">و لا بأس بأن یدفع قیمته ذهبا أو ورقا و لا بأس بأن یدفع عن نفسه و عمن یعول إلی واحد و لا یجوز أن یدفع ما یلزم واحدا إلی نفسین و لا بأس بإخراج الفطرة فی أول یوم من شهر رمضان إلی آخره </w:t>
      </w:r>
      <w:r>
        <w:rPr>
          <w:rStyle w:val="FootnoteAnchor"/>
          <w:rtl w:val="true"/>
        </w:rPr>
        <w:footnoteReference w:id="1186"/>
      </w:r>
      <w:r>
        <w:rPr>
          <w:rFonts w:ascii="IRNazanin" w:hAnsi="IRNazanin" w:eastAsia="IRNazanin"/>
          <w:color w:val="111111"/>
          <w:sz w:val="28"/>
          <w:sz w:val="28"/>
          <w:szCs w:val="28"/>
          <w:rtl w:val="true"/>
          <w:lang w:bidi="fa-IR"/>
        </w:rPr>
        <w:t xml:space="preserve">و هی زکاة إلی أن یصلی العید </w:t>
      </w:r>
      <w:r>
        <w:rPr>
          <w:rStyle w:val="FootnoteAnchor"/>
          <w:rtl w:val="true"/>
        </w:rPr>
        <w:footnoteReference w:id="1187"/>
      </w:r>
      <w:r>
        <w:rPr>
          <w:rFonts w:ascii="IRNazanin" w:hAnsi="IRNazanin" w:eastAsia="IRNazanin"/>
          <w:color w:val="111111"/>
          <w:sz w:val="28"/>
          <w:sz w:val="28"/>
          <w:szCs w:val="28"/>
          <w:rtl w:val="true"/>
          <w:lang w:bidi="fa-IR"/>
        </w:rPr>
        <w:t>فإن أخرجها بعد الصلاة فهی صدقة و أفضل وقتها آخر یوم من شهر رمضان و من کان له مملوک مسلم أو ذمی فلیدفع عنه الفطرة و من ولد له مولود یوم الفطرة قبل الزوال فلیدفع عنه الفطرة و إن ولد بعد الزوال فلا فطرة علیه و کذلک إذا أسلم الرجل قبل الزوال أو بعده فعلی هذا</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الحاج علی ثلاثة أوجه قارن و مفرد و متمتع بالعمرة إلی الحج و لا یجوز لأهل مکة و حاضریها التمتع بالعمرة إلی الحج و لیس لهم إلا الإقران و الإفراد لقول الله عز و جل ذلِکَ لِمَنْ لَمْ یَکُنْ أَهْلُهُ حاضِرِی الْمَسْجِدِ الْحَرامِ و حد حاضری المسجد الحرام أهل مکة و حوالیها علی ثمانیة و أربعین میلا و من کان خارجا من هذا الحد </w:t>
      </w:r>
      <w:r>
        <w:rPr>
          <w:rStyle w:val="FootnoteAnchor"/>
          <w:rtl w:val="true"/>
        </w:rPr>
        <w:footnoteReference w:id="1188"/>
      </w:r>
      <w:r>
        <w:rPr>
          <w:rFonts w:ascii="IRNazanin" w:hAnsi="IRNazanin" w:eastAsia="IRNazanin"/>
          <w:color w:val="111111"/>
          <w:sz w:val="28"/>
          <w:sz w:val="28"/>
          <w:szCs w:val="28"/>
          <w:rtl w:val="true"/>
          <w:lang w:bidi="fa-IR"/>
        </w:rPr>
        <w:t xml:space="preserve">فلا یحج إلا متمتعا بالعمرة إلی الحج و لا یقبل الله غیره و أول الإحرام </w:t>
      </w:r>
    </w:p>
    <w:p>
      <w:pPr>
        <w:pStyle w:val="BookText"/>
        <w:rPr/>
      </w:pPr>
      <w:r>
        <w:rPr>
          <w:rFonts w:ascii="IRNazanin" w:hAnsi="IRNazanin" w:eastAsia="IRNazanin"/>
          <w:color w:val="111111"/>
          <w:sz w:val="28"/>
          <w:sz w:val="28"/>
          <w:szCs w:val="28"/>
          <w:rtl w:val="true"/>
          <w:lang w:bidi="fa-IR"/>
        </w:rPr>
        <w:t xml:space="preserve">المسلخ و آخره ذات عرق </w:t>
      </w:r>
      <w:r>
        <w:rPr>
          <w:rStyle w:val="FootnoteAnchor"/>
          <w:rtl w:val="true"/>
        </w:rPr>
        <w:footnoteReference w:id="1189"/>
      </w:r>
      <w:r>
        <w:rPr>
          <w:rFonts w:ascii="IRNazanin" w:hAnsi="IRNazanin" w:eastAsia="IRNazanin"/>
          <w:color w:val="111111"/>
          <w:sz w:val="28"/>
          <w:sz w:val="28"/>
          <w:szCs w:val="28"/>
          <w:rtl w:val="true"/>
          <w:lang w:bidi="fa-IR"/>
        </w:rPr>
        <w:t xml:space="preserve">و أوله أفضل فإن رسول الله وقت لأهل العراق العقیق و وقت لأهل الطائف قرن المنازل و وقت لأهل الیمن یلملم و وقت لأهل الشام المهیعة و هی الجحفة و وقت لأهل المدینة ذا الحلیفة و هو مسجد الشجرة و لا یجوز الإحرام قبل بلوغ المیقات و لا یجوز تأخیره عن المیقات إلا لعلة أو تقیة و فرائض الحج سبعة الإحرام و التلبیات الأربع و هی لبیک اللهم لبیک لبیک لا شریک لک لبیک إن الحمد و النعمة لک و الملک لا شریک لک لبیک و غیر ذلک من التلبیة سنة و ینبغی للملبی أن یکثر من قوله لبیک ذا المعارج لبیک فإنها تلبیة النبی صلی الله علیه و آله و الطواف بالبیت فریضة و الرکعتان عند مقام إبراهیم علیه السلام فریضة و السعی بین الصفا و المروة فریضة </w:t>
      </w:r>
      <w:r>
        <w:rPr>
          <w:rStyle w:val="FootnoteAnchor"/>
          <w:rtl w:val="true"/>
        </w:rPr>
        <w:footnoteReference w:id="1190"/>
      </w:r>
      <w:r>
        <w:rPr>
          <w:rFonts w:ascii="IRNazanin" w:hAnsi="IRNazanin" w:eastAsia="IRNazanin"/>
          <w:color w:val="111111"/>
          <w:sz w:val="28"/>
          <w:sz w:val="28"/>
          <w:szCs w:val="28"/>
          <w:rtl w:val="true"/>
          <w:lang w:bidi="fa-IR"/>
        </w:rPr>
        <w:t>و الوقوف بالمشعر فریضة و هدی التمتع فریضة و ما سوی ذلک من مناسک الحج سنة و من أدرک یوم الترویة عند زوال الشمس إلی اللیل فقد أدرک المتعة و من أدرک یوم النحر مزدلفة و علیه خمسة من الناس فقد أدرک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یجوز فی الأضاحی من البدن إلا الثنی و هو الذی تم له خمس سنین و دخل فی السادسة و یجزی فی المعز و البقر الثنی و هو الذی تم له سنة و دخل فی الثانیة و یجزی من الضأن الجذع لسنة و لا یجزی فی الأضحیة ذات عوار و یجزی البقرة عن خمسة نفر إذا </w:t>
      </w:r>
      <w:r>
        <w:rPr>
          <w:rStyle w:val="FootnoteAnchor"/>
          <w:rtl w:val="true"/>
        </w:rPr>
        <w:footnoteReference w:id="1191"/>
      </w:r>
      <w:r>
        <w:rPr>
          <w:rFonts w:ascii="IRNazanin" w:hAnsi="IRNazanin" w:eastAsia="IRNazanin"/>
          <w:color w:val="111111"/>
          <w:sz w:val="28"/>
          <w:sz w:val="28"/>
          <w:szCs w:val="28"/>
          <w:rtl w:val="true"/>
          <w:lang w:bidi="fa-IR"/>
        </w:rPr>
        <w:t xml:space="preserve">کانوا من أهل بیت و الثور عن واحد و البدنة عن سبعة و الجزور عن عشرة متفرقین و الکبش عن الرجل و عن أهل بیته و إذا عزت الأضاحی أجزأت شاة عن سبعین و یجعل الأضحیة </w:t>
      </w:r>
      <w:r>
        <w:rPr>
          <w:rStyle w:val="FootnoteAnchor"/>
          <w:rtl w:val="true"/>
        </w:rPr>
        <w:footnoteReference w:id="1192"/>
      </w:r>
      <w:r>
        <w:rPr>
          <w:rFonts w:ascii="IRNazanin" w:hAnsi="IRNazanin" w:eastAsia="IRNazanin"/>
          <w:color w:val="111111"/>
          <w:sz w:val="28"/>
          <w:sz w:val="28"/>
          <w:szCs w:val="28"/>
          <w:rtl w:val="true"/>
          <w:lang w:bidi="fa-IR"/>
        </w:rPr>
        <w:t>ثلاثة أثلاث ثلث یؤکل و ثلث یهدی و ثلث یتصدق به</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یجوز صیام أیام التشریق فإنها أیام أکل و شرب و بعال و جرت </w:t>
      </w:r>
    </w:p>
    <w:p>
      <w:pPr>
        <w:pStyle w:val="BookText"/>
        <w:rPr/>
      </w:pPr>
      <w:r>
        <w:rPr>
          <w:rFonts w:ascii="IRNazanin" w:hAnsi="IRNazanin" w:eastAsia="IRNazanin"/>
          <w:color w:val="111111"/>
          <w:sz w:val="28"/>
          <w:sz w:val="28"/>
          <w:szCs w:val="28"/>
          <w:rtl w:val="true"/>
          <w:lang w:bidi="fa-IR"/>
        </w:rPr>
        <w:t>السنة فی الإفطار یوم النحر بعد الرجوع من الصلاة و فی الفطر قبل الخروج إلی الصلاة و التکبیر فی أیام التشریق بمنی و فی دبر خمس عشرة صلاة من صلاة الظهر یوم النحر إلی صلاة الغداة یوم الرابع و بالأمصار فی دبر عشر صلوات من صلاة الظهر یوم النحر إلی صلاة الغداة یوم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تحل الفروج بثلاثة وجوه نکاح بمیراث و نکاح بلا میراث و نکاح بملک الیمین و لا ولایة لأحد علی المرأة إلا لأبیها ما دامت بکرا فإذا کانت ثیبا فلا ولایة لأحد علیها و لا یزوجها أبوها و لا غیره إلا بمن ترضی بصداق مفروض و لا یقع الطلاق إلا علی الکتاب و السنة و لا یمین فی طلاق و لا فی عتق و لا طلاق قبل نکاح و لا عتق قبل ملک و لا عتق إلا ما أرید به وجه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الوصیة لا یجوز إلا بالثلث و من أوصی بأکثر من الثلث رد إلی الثلث و ینبغی للمسلم أن یوصی لذوی قرابته ممن لا یرث بشی‌ء من ماله قل أم کثر و من لم یفعل ذلک فقد ختم عمله بمعصیة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سهام المواریث لا تعول علی ستة و لا یرث مع الولد و الأبوین أحد إلا زوج أو زوجة و المسلم یرث الکافر و لا یرث الکافر المسلم و ابن الملاعنة لا یرثه أبوه و لا أحد من قبل أبیه و ترثه أمه فإن لم تکن له أم فأخواله و أقرباؤه من قبل أمه و متی أقر الملاعن بالولد بعد الملاعنة ألحق به ولده و لم ترجع إلیه امرأته فإن مات الأب ورثه الابن و إن مات الابن لم یرثه الأب</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شرائط دین الإمامیة الیقین و الإخلاص و التوکل و الرضا و التسلیم و الورع و الاجتهاد و الزهد و العبادة و الصدق و الوفاء و أداء الأمانة إلی البر و الفاجر و لو إلی قاتل الحسین علیه السلام و البر بالوالدین و استعمال المروة و الصبر و الشجاعة و اجتناب المحارم و قطع الطمع عما فی أیدی الناس و الأمر بالمعروف و النهی عن المنکر و الجهاد فی سبیل الله بالنفس و المال علی شرائطه و مواساة الإخوان و المکافأة علی الصنائع و شکر المنعم و الثناء علی المحسن و القناعة و صلة الرحم و بر الآباء و الأمهات و حسن المجاورة و الإیثار و مصاحبة الأخیار و مجانبة الأشرار و معاشرة الناس </w:t>
      </w:r>
    </w:p>
    <w:p>
      <w:pPr>
        <w:pStyle w:val="BookText"/>
        <w:rPr/>
      </w:pPr>
      <w:r>
        <w:rPr>
          <w:rFonts w:ascii="IRNazanin" w:hAnsi="IRNazanin" w:eastAsia="IRNazanin"/>
          <w:color w:val="111111"/>
          <w:sz w:val="28"/>
          <w:sz w:val="28"/>
          <w:szCs w:val="28"/>
          <w:rtl w:val="true"/>
          <w:lang w:bidi="fa-IR"/>
        </w:rPr>
        <w:t xml:space="preserve">بالجمیل و التسلیم علی جمیع الناس مع الاعتقاد بأن سلام الله لا ینال الظالمین و إکرام المسلم ذی الشیبة و توقیر الکبیر و رحمة الصغیر و إکرام کریم کل قوم و التواضع و التخشع و کثرة ذکر الله عز و جل و تلاوة القرآن و الدعاء و الإغضاء و الاحتمال و المجاملة </w:t>
      </w:r>
      <w:r>
        <w:rPr>
          <w:rStyle w:val="FootnoteAnchor"/>
          <w:rtl w:val="true"/>
        </w:rPr>
        <w:footnoteReference w:id="1193"/>
      </w:r>
      <w:r>
        <w:rPr>
          <w:rFonts w:ascii="IRNazanin" w:hAnsi="IRNazanin" w:eastAsia="IRNazanin"/>
          <w:color w:val="111111"/>
          <w:sz w:val="28"/>
          <w:sz w:val="28"/>
          <w:szCs w:val="28"/>
          <w:rtl w:val="true"/>
          <w:lang w:bidi="fa-IR"/>
        </w:rPr>
        <w:t>و التقیة و حسن الصحابة و کظم الغیظ و التعطف علی الفقراء و المساکین و مشارکتهم فی المعیشة و تقوی الله فی السر و العلانیة و الإحسان إلی النساء و ما ملکت الأیمان و حفظ اللسان إلا من خیر و حسن الظن بالله عز و جل و الندم علی الذنب و استعمال السخاء و الجود و الاعتراف بالتقصیر و استعمال جمیع مکارم الأفعال و الأخلاق للدین و الدنیا و اجتناب مذامها فی الجملة و التفصیل و اجتناب الغضب و السخط و الحمیة و العصبیة و الکبر و ترک التجبر و احتقار الناس و الفخر و العجب و البذاء و الفحش و البغی و قطیعة الرحم و الحسد و الحرص و الشره و الطمع و الخرق و الجهل و السفه و الکذب و الخیانة و الفسق و الفجور و الیمین الکاذبة و کتمان الشهادة و الشهادة بالزور و الغیبة و البهتان و السعایة و السباب و اللعان و الطعان و المکر و الخدیعة و الغدر و النکث و القتل بغیر حق و الظلم و القساوة و الجفاء و النفاق و الریاء و الزنا و اللواط و الربا و الفرار من الزحف و التعرب بعد الهجرة و عقوق الوالدین و الاحتیال علی الناس و أکل مال الیتیم ظلما و قذف المحصنة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ما اتفق إملاؤه علی العجلة من وصف دین الإمامیة و قال و سأملی شرح ذلک و تفسیره إذا سهل الله عز اسمه لی العود من مقصدی إلی نیسابور إن شاء الله و لا حول و لا قوة إلا بالله العلی العظیم و صلی الله علی محمد و آله و سلم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بیان ما یخالف المشهور من عقائده و بسط القول فی کل منها فی أبوابها إن شاء الله تعالی و إنما أوردناها لکونه من عظماء القدماء التابعین لآثار الأئمة النجباء الذین لا یتبعون الآراء و الأهواء و لذا ینزل أکثر أصحابنا کلامه و کلام أبیه رضی الله عنهما منزلة النص المنقول و الخبر المأثور</w:t>
      </w:r>
      <w:r>
        <w:rPr>
          <w:rFonts w:eastAsia="IRNazanin" w:cs="IRNazanin"/>
          <w:color w:val="111111"/>
          <w:sz w:val="28"/>
          <w:szCs w:val="28"/>
          <w:rtl w:val="true"/>
          <w:lang w:bidi="fa-IR"/>
        </w:rPr>
        <w:t xml:space="preserve">. </w:t>
      </w:r>
      <w:bookmarkStart w:id="645" w:name="pg13739_148716"/>
    </w:p>
    <w:p>
      <w:pPr>
        <w:pStyle w:val="BookText"/>
        <w:rPr/>
      </w:pPr>
      <w:bookmarkEnd w:id="64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امامیه اقرار به توحید خدا و نفی تشبیه و منزه دانستن اوست از آن چه شایسته نیست، و اقرار به انبیای خدا و حجج او و ملائکه و کتب او، و اقرار به این که محمد صلی الله علیه و آله سرور انبیاء و سید مرسلین است و از همه انبیاء و تمام ملائکه مقرب بهتر است، و او خاتم انبیاء است که پیامبری پس از او تا روز قیامت نخواهد بود، و این که تمام انبیاء و رسل و ائمه از ملائکه بهترند و آن ها پاک و معصومند از هر پلیدی و گناهی، هرگز اراده گناه صغیره و کبیره نخواهند کرد و مرتکب آن ها نمی‌شوند و آن ها امان برای مردم زمین هستند، چنان چه ستارگان امان برای اهل آسمانند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پایه‌های استواری که اسلام بر آن ها بنا شد، پنج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زکات، روزه، حج، ولایت پیامبر و ائمه علیهم السلام بعد از او که دوازده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آن ها امیرالمؤمنین علی بن ابی طالب علیه السّلام است، بعد امام حسن و بعد امام حسین، سپس علی بن الحسین و بعد حضرت باقر محمد بن علی، بعد از آن جناب امام صادق، سپس حضرت موسی بن جعفر، بعد حضرت رضا، پس از آن جناب امام جواد محمد بن علی، سپس حضرت هادی امام علی النقی، بعد از آن جناب حضرت امام حسن عسکری، سپس حجة بن الحسن بن علی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اعتراف به این که آن ها اولوا الامرند که خداوند دستور پذیرفتن اطاعت آن ها را داده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 وَ أَطِیعُوا الرَّسُولَ وَ أُولِی الْأَمْرِ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اطاعت آن ها اطاعت خدا است و معصیت آن ها معصیت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ها ولی الله است و دشمن آن ها دشمن خدای عزیز است، و دوستی ذریه پیامبر صلی الله علیه و آله، وقتی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راه و روش آباء طاهرین خود باشند واجب است بر مردم و همین پاداش رسالت است طبق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ازای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پاداشی از شما خواستار نیستم، مگر دوستی درباره خویشاوندان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اقرار به این که اسلام عبارت است از اقرار به دو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عبارت است از اقرار به زبان و اعتقاد قلبی و عمل به وسیله جوارح و به جز این ایمان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دو شهادت را بدهد، مال و جانش در پناه اسلام محفوظ است، مگر از جهت خاصی خون یا مال او را حلال نماید و حسابش بر خدا است، و اقرار به سؤال و جواب در قبر هنگام دفن مرده و منکر و نکیر و عذاب قبر و اقرار به آفرینش بهشت و جهنم و معراج پیامبر صلی الله علیه و آله تا آسمان هفتم و از آنجا تا سدرة المنتهی و از آنجا تا حجب نور، و اقرار به مناجات خدا با او و این عروج به وسیله جسم و روح او بوده در حال کمال صحت و واقعیت، نه در خواب و به وسیله رؤیا، و این عروج نه برای آن بود که خداوند در آن مکان قرار داشت، زیرا خداوند منزه است از احتیاج به مکان، بلکه عروج برای این بود که موجب افزایش مقام و شخصیت آن جناب بشود و تا به او ملکوت آسمان‌ها را نشان دهند، چنان که ملکوت زمین را نشان دادند و در آنجا مشاهده از عظمت خدای متعال و به امت خویش خبر دهد از آیات و علامات که بر فراز آسمان‌ها 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اقرار به حوض و شفاعت گناهکاران از اصحاب کبائر و اقرار به صراط و حساب و میزان و لوح و قلم و عرش و 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این که نماز ستون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چیزی که از بنده راجع به آن سؤال می‌شود، روز قیامت از اعمال و اول چیزی است که پس از معرفت از آن بازخواست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قبول شود، بقیه اعمال نیز قبول می‌شود و اگر رد شد، بقیه نیز 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نمازهای واجب در شبانه‌روز پنج قسم است و هفده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چهار رکعت، عصر چهار رکعت، مغرب سه رکعت، عشای آخر چهار رکعت و نماز صبح دو رکعت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نافله دو برابر فریضه و سی و چهار رکعت است؛ هشت رکعت قبل از ظهر، هشت رکعت بعد از ظهر قبل از نماز عصر، چهار رکعت بعد از مغرب، دو رکعت نشسته بعد از عشای آخر که یک رکعت حساب می‌شود و آن نماز وتر است برای کسی که نائل به وتر در آخر نماز شب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شب هشت رکعت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که در هر دو رکعت سلام می‌دهد و شفع دو رکعت است با سلام و وتر یک رکعت است و نافله صبح دو رکعت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مجموع نمازها در شبانه‌روز از فریضه و نافله پنجاه و یک رکعت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اذان و اقامه دو تا دو 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نماز هفت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وقت‌شناسی، طهارت، توجه، قبله، رکوع، سجود، دعا و قنوت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رکعت دوم نماز نافله و واجب، قبل از رکوع و بعد از قرائت می‌توان در قنوت همین دعا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اغفر و ارحم و تجاوز عما تعلم انک أنت الاعز الاجل الاکرم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مایل باشد می‌تواند سه مرتبه تسبیح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ائمه علیهم السّلام را در قنوت خود یاد کند و صلوات بر آن ها بفرستد احترام به ایشان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تکبیرة الاحرام یک است، ولی هفت تکبیر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سوره فاتحة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دیگر را بلند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آیه از قرآن است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 اعظم خدا نزدیک‌تر از سیاهی چشم به سفیدی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دست‌ها را در موقع تکبیر بلند کنند که این آرایش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در دو رکعت اول حمد و سوره است، به شرط این که از سوره‌هایی که سجده واجب دارد نخواند و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اقرء باسم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نباید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نشرح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یک سوره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نشرح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یک سوره است و نباید یکی از آن ها را به تنهایی در یک رکعت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بخواهد بخواند،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هم در یک رکعت بخواند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نشرح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در یک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قران بین دو سوره نماز واجب، اما در نافله نمازگزار هر چه می‌خواهد می‌تواند بخواند و اشکالی ندارد سوره‌های سجده واجب‌دار را در نماز نافله بخواند، زیرا این کار در نماز واجب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است در نماز ظهر روز جمعه سوره جمعه و منافقین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به همین منوال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رکوع و سجده سه مرتبه تسبیح است که پنج مرتبه بهتر است و از آن بهتر هفت مرتبه است و یک تسبیحه تمام، هر رکوع و سجده برای مریض و شخصی که عجله دارد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نماز رکوع یا سجده یک تسبیح از سه تسبیح بکاهد و مریض نباشد و عجله نداشته باشد، یک سوم از نماز خود را کاسته و هر کس دو تسبیح بکاهد، دو سوم از نماز را ناقص کرده و هر که تسبیح در رکوع و سجده نگوید، نمازی نخوانده مگر این که به تعداد تسبیحات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یا صلوات بر پیامبر صلی الله علیه و آله بفرستد که این کار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تشهد دو شهادت کافی است و اضافه بر آن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نماز یکی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قبله با چشم به طرف راست توجه می‌کند و کسی که در میان مخالفین بود دو سلام می‌دهد، یکی به طرف راست و دیگری به طرف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آن ها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تقیه شایسته است نمازگزار تسبیح حضرت زهرا علیها السّلام را بعد از هر نماز بخواند و آن سی و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 و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 و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هر کس در نماز واجب این تسبیح را بخواند، قبل از آنکه پای را حرکت دهد خداوند او را 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صلوات بر پیامبر و ائمه علیهم السلام می‌فرستد و برای خود هر دعایی که می‌خواهد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فراغ از دعا سجده شکر می‌نماید و در آن سه مرتبه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را ترک نمی‌کند، مگر مخالفی باشد که برای تقیه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دست‌ها را در نماز موقع قیام روی هم بگذارد و نه گفتن آمین بعد از تمام شدن سوره حمد و نه گذاشتن دو زانو را قبل از دو دست بر زمین در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سجده جایز نیست مگر بر زمین و چیزی که از زمین روییده، به شرط این که خوردنی و پوشیدنی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لباسی که از موی و کرک حیوان حلال گوشت تهیه شده می‌توان نماز خواند، اما آن چه حلال گوشت نیست، با موی و کرک آن نمی‌توان نماز خواند، مگر چیزهایی که به خصوص اجازه داده شده و آن ها عبارتند از سنجاب و سمور و فنک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 نوعی روباه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که در خز نماز نخواند، اما کسی که خواند نمازش صحیح است، اما پوست روباه صحیح نیست مگر در حال تقیه و ضرورت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 معده اگر از نمازگزار خارج شود، نمازش باطل است، یا چیزهای دیگری که وضو را باطل می‌کند، یا این که یادش بیاید وضو نداشته یا یک ناراحتی و گرفتاری پیدا کند که نتواند صبر نماید یا خون دماغ کند و از بینی او خون زیاد بیاید یا پشت سر خود را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شکسته نمی‌شود به این که چیزی از جلوی او مانند سگ یا زن یا الاغ یا چیز دیگری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در نافله سهو وجود ندارد و اگر در نافله سهو کرد، بنا را بر هر کدام که مایل است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 در نماز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دو رکعت اول سهو کرد، باید نماز را اعاده کند و همچنین هر کس در نماز مغرب شک کند و کسی که در نماز صبح شک کند، نماز را دو مرتبه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دوم و سوم یا در سوم و چهارم نماز شک کند، بنا را بر اکثر می‌گذارد و وقتی سلام داد تکمیل می‌کند هر چه را که احتمال دارد کم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سجده سهو بر نمازگزار واجب نیست، مگر وقتی حرکت کند در جای نشستن یا بنشیند در جای حرکت یا تشهد را ترک نماید یا نداند کم کرده در نماز یا زیاد و این دو سجده بعد از 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زیادی و کم کردن و در سجده سهو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 بالله السلام علیک ایها النبی و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سجده واجب قرآن در آن سجده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حقا حقا لا اله الا الله ایمانا و تصدیقا لا اله الا الله عبودیة و رقّا سجدت لک یا رب تعبدا و رقا لا مستنکفا لا مستکبرا بل انا عبد ذلیل خائف مستجیر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 از سجده برداشت تکبیر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شخص قبول نمی‌شود، مگر به مقداری که توجه با قلب دارد به طوری که گاهی یک چهارم و گاهی یک سوم یا نصف یا کمتر از این و یا زیادتر قبول می‌شود ولی خداوند این کمبود را به وسیله نوافل ترمیم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شایسته‌ترین مردم برای امام جماعت شدن کسی است که قرآن بهتر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در قرآن مساوی بودند، کسی که زودتر مهاجرت نموده، اگر در مهاجرت مساوی بودند، سالمندترین آن ها، اگر در سن هم برابرند، هر کدام خوش صورت‌تر است و صاحب مسجد اولی و شایسته‌تر است به مسجد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با مردم نماز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جماعت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در میان آن ها داناتر از او هست، کارشان پیوسته در انحطاط است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در روز جمعه واجب است و در سایر ایام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نماز جماعت را به واسطه بی‌میلی و بدون عذر ترک کند، نمازش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جمعه از نه دسته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صغیر و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مجنون، مسافر، برده، زن، مریض، کور و کسی که در فاصله دو فرسخی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فضیلتش بر نماز فرادی، معادل بیست و پنج درجه در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نماز واجب در سفر دو رکعت است، مگر نماز مغرب که پیامبر صلی الله علیه و آله در سفر و حضر به همان صورت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نافله‌های روز هیچ کدام خوانده نمی‌شود و نباید نافله‌های شب را ترک نمود و نماز شب جایز نیست در اول شب، مگر در سفر وقتی انسان آن را قضا کند بهتر است از این که اول شب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سفری که موجب شکستن نماز و خوردن روزه می‌شود هشت فرسخ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چهار فرسخ رفت و تصمیم ندارد شب برگردد، می‌تواند شکسته بخواند یا درست، هر طور که مایل است، اما اگر تصمیم برگشت دارد، همان روز باید شکسته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سفر معصیت رفته، نماز را تمام و روزه را باید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 را در سفر تمام بخواند، مانند کسی است که نماز را در وطن شکسته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لازم است در سفر نماز را تمام بخوانند و روزه بگیرند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مکاری، سوداگر، پیک، چوپان و ملاح، زیرا این شغل آن ها است، و شکارچی اگر برای هوا و هوس شکار می‌کند، اما اگر برای گذران زن و بچه خود صید می‌کند، باید نماز و روزه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شخص در سفر روزه مستحبی بگیرد کار خوبی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در ماه رمضان روزه‌اش را خورده، صحیح نیست که مجامعت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سه قسمت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سوم طهارت، یک سوم رکوع، یک سوم 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درست نیست مگر با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تا دو مرتبه صحیح است، کسی که دو بار وضو بگیرد جایز است، اما پاداشی به او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آب‌ها پاک است، مگر بدانی که نجس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فاسد نمی‌کند مگر حیوانی که خون جهنده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با گلاب وضو گرفت و غسل جنابت کرد و آبی که به وسیله آفتاب گرم شده اشکالی برای وضو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وضو و غسل با آن آب کراهت دارد، به واسطه این است که موجب برص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اگر به مقدار کر باشد، هیچ چیز او را نجس نمی‌کند و کر عبارت از هزار و دویست رطل مدنی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و روایت شده که کر مقدار سه وجب طول در سه وجب عرض و در سه وجب عمق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چاه تمامش پاک است، مادامی که چیزی در آن نیافتاده که نجس نماید آن را، و آب دریا همه‌اش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وضو را باطل نمی‌کند مگر خارج شدن چیزی از یکی دو مجرای بول یا غائط یا گاز معده یا منی و خواب اگر بر عقل غلبه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مسح بر عمامه جایز نیست و نه بر روی کلاه، و مسح بر روی کفش نیز جایز نیست، مگر به واسطه تقیه باشد یا برفی باشد که از سرما بترسد که در این صورت کفش قائم مقام جبیره می‌شود و روی آن ها مسح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از پیامبر اکرم صلی الله علیه و آله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اندوهگین‌ترین مردم در روز قیامت کسی است که وضوی خود را روی پوست دیگری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روی پشت گورخری در بیابان مسح کنم خوش‌تر دارم که بر روی کفش مسح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آب نیافت باید تیمم نماید، چنان چه خداوند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فَتَیَمَّمُوا صَعِیداً طَیِّباً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مرتفع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سراشیبی است که آب از آن پایین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شخص تصمیم تیمّم گرفت، هر دو دست خود را یک بار بر زمین می‌زند، بعد خاکش را می‌افشاند و با دو دست صورت خود را مسح می‌نماید، بعد دست چپ را به زمین می‌زند و با آن دست راست خود را از مرفق تا اطراف انگشتان مسح می‌نماید، بعد دست راست را به زمین و دست چپ را از مرفق تا اطراف انگشتان مسح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که مرد مسح می‌کند پیشانی و ابروان خود را و مسح می‌کند پشت دو دست را و بر همین روش علمای ما عمل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وضو را باطل می‌کند، تیمم را نیز باطل می‌کند و رسیدن به آب، تیمم را باطل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تیمم کند و نماز بخواند بعد آب پیدا کند، با این که وقت نماز باقی باشد یا وقت گذشته باشد، نباید نماز را اعاده کند، زیرا تیمم یکی از دو طهارت است و باید برای نماز دیگر وضو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که شخص با یک وضو نماز شب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و روز را هم بخواند تا وقتی که وضویش باطل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تیمم تا باطل نشده باشد یا به آب نرسیده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غسل در هفده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هفده ماه رمضان، شب نوزده، شب بیست و یکم و شب بیست و سوم رمضان، و برای دو عید و هنگام دخول مکه و مدینه و هنگام احرام و غسل زیارت و غسل دخول خانه خدا و روز ترویه و روز عرفه و غسل میت و غسل کسی که میت را غسل داده یا کفن کرده یا بعد از سرد شدن به او دست زده، و غسل روز جمعه و غسل خورشید گرفتگی وقتی تمام قرص قرمز شود و شخص متوجه نشود، و غسل جنابت واجب است، همین طور غسل حیض، زیرا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جنابت و حیض یکی است و هر غسلی باید برای نماز وضو گرفت، مگر غسل جنابت، زیرا آن واجب است و زمانی که دو حدث جمع می‌شوند، بزرگ‌تر کفایت می‌کند از انجام کوچک‌تر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تصمیم دارد غسل جنابت بکند، سعی کند که ادرار نماید تا هر چه منی در مجرا باقی مانده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خود را قبل از این که در ظرف داخل نماید سه مرتبه می‌شوید، بعد استنجاء می‌نماید و محل ادرار را پاک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روی سر خود سه مشت آب می‌ریزد و با انگشت موی‌ها را باز می‌کند تا آب به پوست سر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ظرف آب را به دست می‌گیرد و بر روی سر و بدن خود دو مرتبه می‌ریزد و بر روی همه بدن خود دست می‌کشد و گوش‌های خود را با انگشت دست می‌کشد و هر جا آب برسد پاک است، اما وقتی جنب یک مرتبه در آب فرو برود، همین ارتماس به جای غسل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زیر باران بایستد تا بدن خود را بشوید از غسل کردن بی‌نیاز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مایل باشد مضمضه و استنشاق بنماید، در غسل جنابت خواهد کرد، ولی واجب نیست، زیرا غسل مربوط به ظاهر بدن است نه داخل، جز این که اگر تصمیم خوردن یا آشامیدن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غسل جنابت جایز نیست مگر دو دست خود را بشوید و مضمضه و استنشاق نماید، زیرا اگر قبل از این کار به خوردن و آشامیدن بپردازد ممکن است مبتلا به برص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جنب در لباس خود عرق کند و جنابت او حلال باشد، نماز در آن لباس حلال است، اما اگر جنابت از حرام باشد، نماز در آن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حداقل حیض سه روز است و حداکثر آن ده روز و کمترین دوران طی ده روز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و حداکثر آن معین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حداکثر ایامی که زن زائو از نماز خودداری می‌کند، هجده روز است که بررسی می‌کند به یک روز یا دو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 روز یا دو روز عمل مستحاضه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قبل از آن پاک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زکات در نه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جو، خرما، مویز، شتر، گاو، گوسفند، طلا و نقره و پیامبر اکرم از غیر آن ها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را به جز اهل ولایت و مؤمن نمی‌توان داد و به اهل و به اهل ولایت نیز، نمی‌توان به پدر و مادر و فرزند و شوهر و همسر و غلام و هر کس واجب النفقه اوست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خمس واجب است بر هر چیزی که قیمت آن به یک دینار برسد از گنج و معادن و صید دریایی و غنیمت و متعلق به خدا و پیامبر و خویشاوندان از اغنیاء و فقراء و یتیمان و مساکین و ابن سبیل از اهل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سال در هر ماه سه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پنج شنبه و یک چهارشنبه در وسط و یک پنج شنبه در آخر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روزه ماه رمضان واجب است و با دیدن ماه نمی‌توان به رأی یا گمان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قبل از دیدن ماه روزه بگیرد یا افطار کند، مخالف مذهب امامیه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زنان در طلاق و دیدن ماه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ماه رمضان مانند غیر آن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مایل است اضافه کند، در هر شب بیست رکعت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رکعت آن بین مغرب و عشاء و دوازده رکعت بعد از عشاء تا بیست شب از ماه رمضان بگذرد بعد هر شب سی رکعت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رکعت از آن بین مغرب و عشاء و بیست و دو رکعت بعد از نماز عشاء، و در هر رکعت یک حمد و آن چه میسر شود برای او از قرآن، مگر شب بیست و یکم و شب بیست و سوم، زیرا مستحب است احیاء آن دو شب و این که در هر کدام از این دو شب صد رکعت نماز بخواند که در هر رکعت یک حمد و 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این دو شب را احیاء بدارد، از مذاکره علم بهتر است و شایسته است مرد در شب فطر، نماز مغرب را سه رکعت بخواند، سپس سجده نماید و در سجده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ذا الطول یا ذا الحول یا مصطفی محمد و ناصره صل علی محمد و آل محمد و اغفر لی کل ذنب اذنبته و نسیته و هو عندک فی کتاب 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سپس صد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اتوب الی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مغرب و عشاء و نماز صبح و نماز عید و ظهر و عصر تکبیر می‌گوید،، به همان نحوی که در ایام تشریق تکبیر می‌گوید، به این صورت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 الله اکبر لا اله الا الله و الله اکبر الله اکبر و لله الحمد و الله اکبر علی ما هدانا و الحمد لله علی ما ابلانا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در این تکبیر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رزقنا من بهیمة الانعام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این ذکر مربوط به ایام تشریق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زکات فطره واجب است که مرد باید زکات خود و تمام خانواده‌اش که متکفل آن ها است از صغیر و کبیر و آزاد و بنده و نر و ماده، یک من خرما یا مویز یا گندم یا جو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بهتر خرما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صاع، چهار مد است و یک مد، به وزن دویست و نود درهم و نصف درهم است که معادل هزار و صد و هفتاد درهم عراقی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که قیمت آن خوراکی را طلا یا نقره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از جانب خود کسانی که تحت تکفل او هستند به یک نفر بپردازد، ولی نمی‌تواند فطره یک نفر را به دو نفر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فطره را از روز اول ماه رمضان تا روز آخر خارج نماید و آن زکات است تا نماز عید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نماز خارج نمود، صدقه می‌شود و بهترین وقت آن، روز آخر 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دارای غلام مسلمان یا ذمی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باید فطره آن ها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برایش فرزندی متولد شود، روز عید فطر قبل از ظهر باید فطره او را بدهد، اما اگر بعد از ظهر متولد شد فطره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اگر شخص قبل یا بعد از ظهر مسلمان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اقران، افراد، تمتع به عمره تا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اهل مکه تمتع به عمره تا حج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جز به صورت اقران و افراد نمی‌توانند انجام دهند، به واسطه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لِمَنْ لَمْ یَکُنْ أَهْلُهُ حاضِرِی الْمَسْجِدِ الْحَرامِ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کسی است که اهل مسجد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 کسانی که خانواده آن ها در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مکه و اطراف آن تا فاصله چهل و هشت مایلی است و کسی که خارج از این فاصله بود، جز تمتع به عمره به سوی حج برایش جایز نیست و خداوند غیر آن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احرام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کشتارگاه و آخرش ذات عرق است و اول آن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صلی الله علیه و آله میقات عراقیان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طائف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المنازل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اهل 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یلملم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شامیان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اهل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و نمی‌توان قبل از رسیدن به میقات احرام بست و نمی‌توان از میقات نیز به تأخیر انداخت، مگر به واسطه عذری یا تقیه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واجبات حج هفت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احرام، تلبیه‌های چهارگانه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اللهم لبیک لبیک لا شریک لک لبیک ان الحمد و النعمة لک و الملک لا شریک لک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نوع تلبیه گفتن سنت است و شایسته است لبیک گو زیاد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ذا المعارج لبیک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این تلبیه پیامبر اکرم صلی الله علیه و آله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طواف خانه، دو رکعت نماز در مقام ابراهیم نیز و همچنین سعی بین صفا و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در مشعر واجب است و هدی تمتع واجب است و سایر اعمال حج سنت و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روز ترویه هنگام ظهر تا شب را درک کرد، تمتع را درک کرده و هر کس روز عید قربان مزدلفه را درک کرد و با او پنج نفر از مردم بودند، حج را درک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جایز نیست شتر، مگر پنج سال تمام که داخل شش شده باشد، ولی کافی است در بز و گاو یک سال تمام که داخل سال دوم شده باشد و در گوسفند کافی است یک ساله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نباید معیوب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گاو ماده برای پنج نفر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یک خانواده باشند و گاو نر از یک نفر و شتر ماده پنج سال تمام برای هفت نفر کافی است، و شتر آماده کشتن برای ده نفر که از خانواده‌های مختلف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قوچ از شخص و خانواده‌اش کافی است، اگر قربانی کمیاب باشد یک گوسفند از هفتاد نفر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قربانی را سه قسمت باید کرد، یک سوم را خورد، یک سوم هدیه داده شود و یک سوم را به فقیر باید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ایام تشریق صحیح نیست، زیرا روز خوردن و آشامیدن و ازدواج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و سنت معمول شده در افطار روز عید قربان بعد از برگشتن از نماز و در عید فطر قبل از خارج شدن به نماز و تکبیر در ایام تشریق در منی است و بعد از پانزده نماز از نماز ظهر روز عید تا نماز صبح روز چهارم و در شهرهای دیگر بعد از ده نماز از نماز ظهر روز عید تا نماز صبح روز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همبستری با زنان در سه صورت حلال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ارث؛ ازدواج بدون ارث؛ ازدواج به خریدن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بکر و دختر است، هیچ کس اختیاردار زن نیست مگر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شوهر دیده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اختیاردار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یا غیر پدر نمی‌تواند او را به ازدواج دهد، مگر با رضایتش و مهر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طلاق جایز نیست مگر به صورتی که قرآن و سنت پیامبر صلی الله علیه و آله حاکی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در طلاق و در آزاد کردن برده نیست که بگوید زن طلاق باشم یا بنده‌ام آزاد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قبل از ازدواج وجود ندارد و آزاد کردن قبل از مالک شده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نوع آزاد کردنی صحیح نیست، مگر در راه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وصیت میت صحیح نیست، مگر تا به مقدار ثلث و هر کس بیشتر از یک سوم وصیت کرده باشد تا یک سوم آن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مسلمان وصیت برای خویشاوندان خود که از او ارث نمی‌برند بنماید کم یا زیاد، هر که چنین کاری نکند کارش به معصیت خاتمه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الارث در موقع اضافه شدن برگشت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سهام از واحد زیاد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کسر آن برگشت بیشتر سهم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را عول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بودن فرزند و پدر و مادر به جز زن و شوهر ارث نمی‌برند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از کافر ارث می‌برد، اما کافر از مسلمان ارث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فرزندی که از ملاعنه به وجود آمده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مرد مدعی شده که زنم زنا کرده و وقتی لعان کنند، از هم جدا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از او ارث نمی‌برد و نه کس دیگر قبل از پدر، اما مادر از او ارث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مادر نداشت، خاله و دایی‌هایش از طرف مادر ارث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لعان‌کننده اقرار به فرزندی آن فرزند بنماید، بچه به او ملحق می‌شود، اما زن بعد از لعان برنمی‌گردد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بمیرد فرزند ارث می‌برد، اما اگر فرزند بمیرد پدرش ارث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شرایط دین امامیه یقین و اخلاص و توکل و رضا و تسلیم و ورع و اجتهاد و زهد و عبادت و صدق و وفا و ادای امانت به شخص خوب و بد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قاتل امام حسین علیه السّلام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نیکی به پدر و مادر و مروت داشتن و صبر و شجاعت و پرهیز از حرام و ریشه کن نمودن طمع از آن چه مردم دارند و امر به معروف و نهی از منکر و جهاد در راه خدا با جان و مال با شرایط مخصوصی که دارا است و کمک به برادران و پاداش نیکی‌ها و سپاس منعم و ستایش نیکوکار و قناعت و صله رحم و نیکی به پدران و مادران و حسن مجاورت و همسایگی و دیگران را بر خود مقدم داشتن و مصاحبت اخیار و دوری از اشرار و خوش معاشرت کردن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و سلام دادن به همه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معتقد باشد که سلام خدا به ستمگران نمی‌رسد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احترام پیرمرد مسلمان و احترام به بزرگ‌تر و رحم به کوچک‌تر و احترام به بزرگ هر فامیل و تواضع و خشوع و زیاد و ذکر خدا نمودن و تلاوت قرآن و دعا و چشم‌پوشی و تحمل و خوشرفتاری و تقیه و حسن معاشرت و فرو خوردن خشم و محبت به فقرا و مساکین و شرکت در معیشت آن ها و پرهیزگاری در پنهان و آشکارا و نیکی به زنان و بردگان و نگه داشتن زبان جز در راه خیر و حسن ظن به خدا و پشیمانی از گناه و سخاوت وجود و اعتراف به تقصیر و تمام کارهای نیک و اخلاق پسندیده در دین و دنیا و پرهیز از کارهای بد به طور اجمال و تفصیل و پرهیز از خشم و قهر و تعصب و حمیت و کبر و ترک بزرگ منشی و ترک تحقیر نمودن مردم و فخر و عجب و بد زبانی و فحش و ستم و قطع رحم و حسد و کارهای بد و قسم دروغ و کتمان شهادت و شهادت به دروغ و غیبت و بهتان و حمایت و ناسزا و لعنت کردن و طعنه زدن و مکر و خدعه و کلاه‌برداری و پیمان‌شکنی و کشتن بی‌مورد و ظلم و قساوت و ستم و نفاق و ریا و زنا و لواط و رباخواری و فرار از جنگ و بیابان‌نشینی بعد از هجرت و عقوق والدین و نیرنگ با مردم و مال یتیم خوردن از روی ستم و نسبت بد دادن به زنان پاک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مقدار به طور عجله میسر شد که در مورد مذهب امامیه بنگارم و به زودی شرح و تفسیر این مطالب را می‌نگارم، اگر خداوند توفیق داد پس از بازگشت از نیشابور ان شاء الله و لا حول و لا قوة الّا بالله العلی العظیم و صلی الله علی محمد و آله الطاهرین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قسمت از نوشته‌های شیخ صدوق را ذکر کردیم، به واسطه آنکه معظم له از بزرگان فقهای پیشین است و از شخصیت‌های برجسته پیروان ائمه طاهرین علیهم السّلام که پیرو هوا و هوس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عقاید و گفتار او و پدرش را رضی الله عنهما به منزله نص منقول و خبر مأثور از ائمه علیهم السّلام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زودی عقاید خلاف مشهور شیخ صدوق و تفصیل گفتار در مورد هریک از آن ها، در باب هایی مربوطه بیاید،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46" w:name="__RefHeading___Toc1572965_1468164448"/>
      <w:bookmarkStart w:id="647" w:name="_Toc258"/>
      <w:bookmarkEnd w:id="646"/>
      <w:r>
        <w:rPr>
          <w:rtl w:val="true"/>
        </w:rPr>
        <w:t xml:space="preserve">باب </w:t>
      </w:r>
      <w:r>
        <w:rPr/>
        <w:t>26</w:t>
      </w:r>
      <w:r>
        <w:rPr>
          <w:rtl w:val="true"/>
        </w:rPr>
        <w:t xml:space="preserve"> </w:t>
      </w:r>
      <w:r>
        <w:rPr>
          <w:rtl w:val="true"/>
        </w:rPr>
        <w:t>نوادر الاحتجاجات و المناظرات من علمائنا رضوان الله علیهم فی زمن الغیبة</w:t>
      </w:r>
      <w:bookmarkEnd w:id="647"/>
    </w:p>
    <w:p>
      <w:pPr>
        <w:pStyle w:val="Heading4"/>
        <w:numPr>
          <w:ilvl w:val="3"/>
          <w:numId w:val="1"/>
        </w:numPr>
        <w:rPr/>
      </w:pPr>
      <w:bookmarkStart w:id="648" w:name="__RefHeading___Toc1572967_1468164448"/>
      <w:bookmarkStart w:id="649" w:name="_Toc259"/>
      <w:bookmarkEnd w:id="648"/>
      <w:r>
        <w:rPr>
          <w:rtl w:val="true"/>
        </w:rPr>
        <w:t>الأخبار</w:t>
      </w:r>
      <w:bookmarkEnd w:id="649"/>
    </w:p>
    <w:p>
      <w:pPr>
        <w:pStyle w:val="Heading5"/>
        <w:numPr>
          <w:ilvl w:val="4"/>
          <w:numId w:val="1"/>
        </w:numPr>
        <w:rPr/>
      </w:pPr>
      <w:bookmarkStart w:id="650" w:name="__RefHeading___Toc1572969_1468164448"/>
      <w:bookmarkStart w:id="651" w:name="_Toc260"/>
      <w:bookmarkEnd w:id="650"/>
      <w:r>
        <w:rPr>
          <w:rtl w:val="true"/>
        </w:rPr>
        <w:t>«</w:t>
      </w:r>
      <w:r>
        <w:rPr/>
        <w:t>1</w:t>
      </w:r>
      <w:r>
        <w:rPr>
          <w:rtl w:val="true"/>
        </w:rPr>
        <w:t>»</w:t>
      </w:r>
      <w:bookmarkEnd w:id="651"/>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الإحتجاج دخل أبو العلاء المعری الدهری علی السید المرتضی قدس الله سره فقال له أیها السید ما قولک فی الکل فقال السید ما قولک فی الجزء فقال ما قولک فی الشعری فقال ما قولک فی التدویر قال ما قولک فی عدم الانتهاء فقال ما قولک فی التحیز و الناعورة فقال ما قولک فی السبع فقال ما قولک فی الزائد البری من السبع فقال ما قولک فی الأربع فقال ما قولک فی الواحد و الاثنین فقال ما قولک فی المؤثر فقال ما قولک فی المؤثرات </w:t>
      </w:r>
      <w:r>
        <w:rPr>
          <w:rStyle w:val="FootnoteAnchor"/>
          <w:rtl w:val="true"/>
        </w:rPr>
        <w:footnoteReference w:id="1195"/>
      </w:r>
      <w:r>
        <w:rPr>
          <w:rFonts w:ascii="IRNazanin" w:hAnsi="IRNazanin" w:eastAsia="IRNazanin"/>
          <w:color w:val="111111"/>
          <w:sz w:val="28"/>
          <w:sz w:val="28"/>
          <w:szCs w:val="28"/>
          <w:rtl w:val="true"/>
          <w:lang w:bidi="fa-IR"/>
        </w:rPr>
        <w:t xml:space="preserve">فقال ما قولک فی النحسین فقال ما قولک فی السعدین فبهت أبو العلاء فقال السید المرتضی رضی الله عنه عند ذلک ألا کل ملحد ملهد و قال أبو العلاء </w:t>
      </w:r>
      <w:r>
        <w:rPr>
          <w:rStyle w:val="FootnoteAnchor"/>
          <w:rtl w:val="true"/>
        </w:rPr>
        <w:footnoteReference w:id="1196"/>
      </w:r>
      <w:r>
        <w:rPr>
          <w:rFonts w:ascii="IRNazanin" w:hAnsi="IRNazanin" w:eastAsia="IRNazanin"/>
          <w:color w:val="111111"/>
          <w:sz w:val="28"/>
          <w:sz w:val="28"/>
          <w:szCs w:val="28"/>
          <w:rtl w:val="true"/>
          <w:lang w:bidi="fa-IR"/>
        </w:rPr>
        <w:t xml:space="preserve">أخذته من کتاب الله عز و جل یا بُنَیَّ لا تُشْرِکْ بِاللَّهِ إِنَّ الشِّرْکَ لَظُلْمٌ عَظِیمٌ و قام و خرج فقال السید رضی الله عنه قد غاب عنا الرجل و بعد هذا لا یرانا فسئل السید رضی الله عنه عن شرح هذه الرموز و الإشارات فقال سألنی عن الکل و عنده الکل قدیم و یشیر بذلک إلی عالم سماه العالم الکبیر فقال لی ما قولک فیه أراد أنه قدیم و أجبته عن ذلک و قلت له ما قولک فی الجزء لأن عندهم الجزء محدث و هو المتولد عن العالم الکبیر و هذا الجزء هو العالم الصغیر عندهم و کان مرادی بذلک أنه إذا صح أن هذا العالم محدث فذلک الذی أشار إلیه إن صح فهو محدث أیضا لأن هذا من جنسه علی زعمه و الشی‌ء الواحد و الجنس الواحد لا یکون بعضه قدیما و بعضه محدثا فسکت لما سمع ما قلته </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الشعری أراد أنها لیست من الکواکب السیارة </w:t>
      </w:r>
      <w:r>
        <w:rPr>
          <w:rStyle w:val="FootnoteAnchor"/>
          <w:rtl w:val="true"/>
        </w:rPr>
        <w:footnoteReference w:id="1197"/>
      </w:r>
      <w:r>
        <w:rPr>
          <w:rFonts w:ascii="IRNazanin" w:hAnsi="IRNazanin" w:eastAsia="IRNazanin"/>
          <w:color w:val="111111"/>
          <w:sz w:val="28"/>
          <w:sz w:val="28"/>
          <w:szCs w:val="28"/>
          <w:rtl w:val="true"/>
          <w:lang w:bidi="fa-IR"/>
        </w:rPr>
        <w:t xml:space="preserve">فقلت له ما قولک فی التدویر أردت أن الفلک فی التدویر و الدوران فالشعری لا یقدح فی ذلک و أما عدم الانتهاء أراد بذلک أن العالم لا ینتهی لأنه قدیم فقلت له قد صح عندی التحیز و التدویر و کلاهما یدلان علی الانتهاء و أما السبع أراد بذلک النجوم السیارة التی هی عندهم ذوات الأحکام فقلت له هذا باطل بالزائد البری الذی یحکم فیه بحکم لا یکون ذلک الحکم منوطا بهذه النجوم السیارة التی هی الزهرة و المشتری و المریخ و عطارد و الشمس و القمر و زحل و أما الأربع أراد بها الطبائع فقلت له ما قولک فی الطبیعة الواحدة الناریة یتولد منها دابة بجلدها تمس الأیدی ثم تطرح ذلک الجلد علی النار فیحترق الزهومات و یبقی الجلد صحیحا لأن الدابة خلقها الله علی طبیعة النار و النار لا تحرق النار و الثلج أیضا یتولد فیه الدیدان و هو علی طبیعة واحدة و الماء فی البحر علی طبیعتین تتولد عنه السموک و الضفادع و الحیات و السلاحف و غیرها و عنده لا یحصل الحیوان إلا بالأربع فهذا مناقض لهذا و أما المؤثر أراد به الزحل فقلت له ما قولک فی المؤثر </w:t>
      </w:r>
      <w:r>
        <w:rPr>
          <w:rStyle w:val="FootnoteAnchor"/>
          <w:rtl w:val="true"/>
        </w:rPr>
        <w:footnoteReference w:id="1198"/>
      </w:r>
      <w:r>
        <w:rPr>
          <w:rFonts w:ascii="IRNazanin" w:hAnsi="IRNazanin" w:eastAsia="IRNazanin"/>
          <w:color w:val="111111"/>
          <w:sz w:val="28"/>
          <w:sz w:val="28"/>
          <w:szCs w:val="28"/>
          <w:rtl w:val="true"/>
          <w:lang w:bidi="fa-IR"/>
        </w:rPr>
        <w:t xml:space="preserve">أردت بذلک أن المؤثرات کلهن عنده مؤثرات فالمؤثر القدیم کیف یکون مؤثرا و أما النحسین أراد بهما أنهما من النجوم السیارة إذا اجتمعا یخرج من بینهما سعد فقلت له ما قولک فی السعدین إذا اجتمعا خرج من بینهما نحس هذا حکم أبطله الله تعالی لیعلم الناظر أن الأحکام لا تتعلق بالمسخرات لأن الشاهد یشهد علی أن العسل و السکر إذا اجتمعا لا یحصل منهما الحنظل و العلقم و الحنظل و العلقم إذا اجتمعا لا یحصل منهما الدبس و السکر هذا دلیل علی بطلان قولهم و أما قولی ألا کل ملحد ملهد أردت أن کل مشرک ظالم لأن فی اللغة </w:t>
      </w:r>
      <w:bookmarkStart w:id="652" w:name="pg13739_148718"/>
    </w:p>
    <w:p>
      <w:pPr>
        <w:pStyle w:val="BookText"/>
        <w:rPr/>
      </w:pPr>
      <w:bookmarkEnd w:id="652"/>
      <w:r>
        <w:rPr>
          <w:rFonts w:ascii="IRNazanin" w:hAnsi="IRNazanin" w:eastAsia="IRNazanin"/>
          <w:color w:val="111111"/>
          <w:sz w:val="28"/>
          <w:sz w:val="28"/>
          <w:szCs w:val="28"/>
          <w:rtl w:val="true"/>
          <w:lang w:bidi="fa-IR"/>
        </w:rPr>
        <w:t>ألحد الرجل عن الدین إذا عدل عن الدین و ألهد إذا ظلم فعلم أبو العلاء ذلک و أخبرنی عن علمه بذلک فقرأ یا بُنَیَّ لا تُشْرِکْ بِاللَّهِ الآیة و قال إن المعری لما خرج من العراق سئل عن السید المرتضی رضی الله عنه فقال</w:t>
      </w:r>
    </w:p>
    <w:p>
      <w:pPr>
        <w:pStyle w:val="BookText"/>
        <w:rPr/>
      </w:pPr>
      <w:r>
        <w:rPr>
          <w:rFonts w:ascii="IRNazanin" w:hAnsi="IRNazanin" w:eastAsia="IRNazanin"/>
          <w:color w:val="111111"/>
          <w:sz w:val="28"/>
          <w:sz w:val="28"/>
          <w:szCs w:val="28"/>
          <w:rtl w:val="true"/>
          <w:lang w:bidi="fa-IR"/>
        </w:rPr>
        <w:t>یا سائلی عنه لما جئت أسأله ألا هو الرجل العاری من العار</w:t>
      </w:r>
    </w:p>
    <w:p>
      <w:pPr>
        <w:pStyle w:val="BookText"/>
        <w:rPr/>
      </w:pPr>
      <w:r>
        <w:rPr>
          <w:rFonts w:ascii="IRNazanin" w:hAnsi="IRNazanin" w:eastAsia="IRNazanin"/>
          <w:color w:val="111111"/>
          <w:sz w:val="28"/>
          <w:sz w:val="28"/>
          <w:szCs w:val="28"/>
          <w:rtl w:val="true"/>
          <w:lang w:bidi="fa-IR"/>
        </w:rPr>
        <w:t xml:space="preserve">لو جئته لرأیت الناس فی رجل و الدهر فی ساعة و الأرض فی دار </w:t>
      </w:r>
      <w:r>
        <w:rPr>
          <w:rStyle w:val="FootnoteAnchor"/>
          <w:rtl w:val="true"/>
        </w:rPr>
        <w:footnoteReference w:id="11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العلاء معرّی بر سیّد مرتضی قدّس سرّه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کلّ چیست؟ 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جزء چیست؟ أبو العلاء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شما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شما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أبو العلاء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عدم انتهاء چه عقیده‌ای دارید؟ 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شما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ناعوره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أبو العلاء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درباره هفت چه عقیده‌ای دارید؟ 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شما در زاید 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نموّکننده خشکی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هفت چیست؟ أبو العلاء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چهار چیست؟ 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درباره یک و دو چه عقیده‌ای دارید؟ أبو العلاء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درباره مؤثّر چه نظری دارید؟ 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درباره مؤثّرات چه عقیده‌ای دارید؟ أبو العلاء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دو چیز نحس چیست؟ 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دو چیز سعد چیست؟ با این جواب أبو العلاء مبهوت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ملحدی، ملهد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العلاء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کجا اخذ کرده‌ای؟ 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قالَ لُقْمانُ لاِبْنِهِ وَ هُوَ یَعِظُهُ یا بُنَیَّ لا تُشْرِکْ بِاللَّهِ إِنَّ الشِّرْکَ لَظُلْمٌ عَظیمٌ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لقمان به پسر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وی او را اندرز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پسرک من، به خدا شرک میاور که به راستی شرک ستمی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کلام، أبو العلاء برخاست و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سیّد قدّس سرّه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 نزد ما غایب شد و پس از این دیگر ما را نخواهد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از سیّد خواستار شرح آن رموز و اشارات شد، پس 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من درباره کلّ پرسید، و به اعتقاد او کلّ قدیم است، و در این باره اشاره به عالمی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جویای نظر من شد و خود اراده کرده بود که آن قدیم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نیز او را در این پرسش این گونه پاسخ دادم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تو درباره جزء چیست؟ زیرا نزد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محدث و پدیده بوده و آن از عالم کبیر تولّد یافته و این جزء نزد ایشان، همان عالم صغیر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من از این پرسش این بود که اگر صحّت محدث و پدیده بودن این عالم ثابت شود، پس این جواب همان است که بدان اشاره کرده، یعنی اگر محدث باشد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محدث خواهد بود، زیرا این عالم بنا بر نظر خود او، از جنس همان عالم کبیر است، و چیز واحد نمی‌شود مقداری از آن قدیم باشد و مقداری از آن جدید، پس او با این پرسش من سکوت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و امّا شعری؛ قصد داشت بگوید که آن از ستارگان سیّاره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درباره تدویر چیست؟ خواستم بفهمانم که فلک در تدویر و گردش و دوران است، پس شعری هیچ قدح و ضرری در این زمینه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عدم انتهاء، قصد او این بود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پایان پذیر نیست، زیرا قدیم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او اعلام نمودم که تحیّز و تدویر در نزد من صحیح می‌باشد و این هر دو دلالت بر انتهای عالم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هفتی که أبو العلاء بیان کرده، قصدش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 هفتگانه سیّارات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زیرا آن ها نزد ایشان احکامی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شما باطل است، زیرا مدار این‌ها بر زاید برّی است که در او تحکّم است و این حکم منوط و مربوط است به این ستارگان سیّارات هفتگانه که در نزد اینان زهره، مشتری، مریخ، عطارد، خورشید، ماه و زحل است، نیست، چنان که در محلّ و مکان خود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مراد او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طبایع چهارگانه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در پاسخ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درباره طبیعت واحده ناریه چیست که از آن جانداری متولّد گردد که پوست آن دست‌های مردمان را بدبوی و متعفّن گرداند، سپس آن پوست را در آتش اندازند، بوی بد و زننده آن می‌سوزد، و پوست صحیح و سالم باقی می‌ماند، زیرا خدای تعالی جاندار را بر طبیعت آتش آفریده، و آتش؛ آتش را نمی‌سوزاند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بعید نیست که خداوند از برف نیز کرم‌های بسیار خلق و آشکار ساخته و آن بر طبیعتی واحد است، و آب نیز در دریا بر دو طبیعت است، از آن موجوداتی مانند ماهی و غورباغه و مار و لاک پشت و غیر آن تولّد می‌یابند، و نزد أبو العلاء حیات و زندگانی تنها در پرتو طبایع چهارگانه به دست می‌آید، و این مطالبی که گفتم ناقض عقیده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با پرسش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درباره تمام مؤثّرها چیست؟ و قصد من از این پرسش آن بود که اگر می‌گفت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حادث و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مؤثّراتند، پس مؤثّر قدیم چگونه مؤثّر در امر حادث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قصد او از گفتن دو نحس این بود که آن دو از ستارگان سیّاره‌اند که هر گاه با هم اجتماع کنند، از میانشان سعد و خوشبختی رخت بربندد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درباره دو سعد چیست؟ وقتی اجتماع می‌کنند نحس از میانشان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حکمی است که خداوند آن را باطل داشته تا بیننده دریابد که احکام تعلّقی به مسخّرات ندارند، زیرا هر شاهدی گواهی می‌دهد که هر گاه عسل و شکر را با هم آمیزند، از آن معجون هرگز دو میوه تلخ حاصل نخواهد شد، و دو میوه تلخ نیز در صورت اجتماع تبدیل به شکر و شیره انگور نخواهد شد، و این دلیلی بر بطلان عقیده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 که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ملحدی، ملهد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قصدم گفتن این جمله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فرد مشرکی ظالم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در لغت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این گونه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 ملحد کسی است که از مسائل دینی عدول و کوتاهی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ملهد همان ستمکار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را أبو العلاء نیک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دلیل علمی آن چیست؟ پس من نیز این آیه را تلاوت نمودم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پسرک من، به خدا انباز مگیر، که انباز گرفتن هر آینه ظلم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أبو العلاء هنگام خروج از عراق، درباره شخصیت سیّد مرتضی رضی اللَّه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سرودن این دو بیت حرف خود را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پرسنده‌ای که نزد من آمده‌ای که از او بپرسی، این را بدان که او مردی عاری از هر عیب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نزد او حاضر شوی همه مردم را در یک مرد، همه دهر را در ساعتی، و همه زمین را در سرایی خواهی یافت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3" w:name="__RefHeading___Toc1572971_1468164448"/>
      <w:bookmarkStart w:id="654" w:name="_Toc261"/>
      <w:bookmarkEnd w:id="653"/>
      <w:r>
        <w:rPr>
          <w:rtl w:val="true"/>
        </w:rPr>
        <w:t>بیان</w:t>
      </w:r>
      <w:bookmarkEnd w:id="654"/>
    </w:p>
    <w:p>
      <w:pPr>
        <w:pStyle w:val="BookText"/>
        <w:rPr/>
      </w:pPr>
      <w:r>
        <w:rPr>
          <w:rFonts w:ascii="IRNazanin" w:hAnsi="IRNazanin" w:eastAsia="IRNazanin"/>
          <w:color w:val="111111"/>
          <w:sz w:val="28"/>
          <w:sz w:val="28"/>
          <w:szCs w:val="28"/>
          <w:rtl w:val="true"/>
          <w:lang w:bidi="fa-IR"/>
        </w:rPr>
        <w:t>الناعورة الدولاب و استعیر هنا للفلک الدوار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ناعوره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 چاه است که با آن آب از چاه بیرون آورند، و در این جا برای چرخ گردون عاریه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5" w:name="__RefHeading___Toc1572973_1468164448"/>
      <w:bookmarkStart w:id="656" w:name="_Toc262"/>
      <w:bookmarkEnd w:id="655"/>
      <w:r>
        <w:rPr>
          <w:rtl w:val="true"/>
        </w:rPr>
        <w:t>«</w:t>
      </w:r>
      <w:r>
        <w:rPr/>
        <w:t>2</w:t>
      </w:r>
      <w:r>
        <w:rPr>
          <w:rtl w:val="true"/>
        </w:rPr>
        <w:t>»</w:t>
      </w:r>
      <w:bookmarkEnd w:id="656"/>
    </w:p>
    <w:p>
      <w:pPr>
        <w:pStyle w:val="BookText"/>
        <w:rPr/>
      </w:pPr>
      <w:r>
        <w:rPr>
          <w:rFonts w:ascii="IRNazanin" w:hAnsi="IRNazanin" w:eastAsia="IRNazanin"/>
          <w:color w:val="111111"/>
          <w:sz w:val="28"/>
          <w:sz w:val="28"/>
          <w:szCs w:val="28"/>
          <w:rtl w:val="true"/>
          <w:lang w:bidi="fa-IR"/>
        </w:rPr>
        <w:t xml:space="preserve">أقول قال السید المرتضی رضی الله عنه فی کتاب الفصول، اتفق للشیخ أبی عبد الله المفید رحمة الله علیه اتفاق مع القاضی أبی بکر أحمد بن سیار فی دار الشریف </w:t>
      </w:r>
      <w:r>
        <w:rPr>
          <w:rStyle w:val="FootnoteAnchor"/>
          <w:rtl w:val="true"/>
        </w:rPr>
        <w:footnoteReference w:id="1200"/>
      </w:r>
      <w:r>
        <w:rPr>
          <w:rFonts w:ascii="IRNazanin" w:hAnsi="IRNazanin" w:eastAsia="IRNazanin"/>
          <w:color w:val="111111"/>
          <w:sz w:val="28"/>
          <w:sz w:val="28"/>
          <w:szCs w:val="28"/>
          <w:rtl w:val="true"/>
          <w:lang w:bidi="fa-IR"/>
        </w:rPr>
        <w:t xml:space="preserve">أبی عبد الله محمد بن محمد بن طاهر الموسوی رضی الله عنه و کان بالحضرة جمع کثیر یزید عددهم علی مائة إنسان و فیهم أشراف من بنی علی و بنی العباس و من وجوه الناس و التجار حضروا فی قضاء حق الشریف رحمه الله فجری من جماعة من القوم خوض فی ذکر النص علی أمیر المؤمنین علیه السلام و تکلم الشیخ أبو عبد الله أیده الله فی ذلک بکلام یسیر علی ما اقتضته الحال فقال له القاضی أبو بکر بن سیار خبرنی ما النص فی الحقیقة و ما معنی هذه اللفظة فقال الشیخ أیده الله النص هو الإظهار و الإبانة من ذلک قولهم فلان قد نص قلوصه </w:t>
      </w:r>
      <w:r>
        <w:rPr>
          <w:rStyle w:val="FootnoteAnchor"/>
          <w:rtl w:val="true"/>
        </w:rPr>
        <w:footnoteReference w:id="1201"/>
      </w:r>
      <w:r>
        <w:rPr>
          <w:rFonts w:ascii="IRNazanin" w:hAnsi="IRNazanin" w:eastAsia="IRNazanin"/>
          <w:color w:val="111111"/>
          <w:sz w:val="28"/>
          <w:sz w:val="28"/>
          <w:szCs w:val="28"/>
          <w:rtl w:val="true"/>
          <w:lang w:bidi="fa-IR"/>
        </w:rPr>
        <w:t>إذا أبانها بالسیر و أبرزها من جملة الإبل و لذلک سمی المفرش العالی منصة لأن الجالس علیه یبین بالظهور من الجماعة فلما أظهره المفرش سمی منصة علی ما ذکرناه و من ذلک أیضا قولهم قد نص فلان مذهبه إذا أظهره و أبانه و منه قول الشاعر</w:t>
      </w:r>
    </w:p>
    <w:p>
      <w:pPr>
        <w:pStyle w:val="BookText"/>
        <w:rPr/>
      </w:pPr>
      <w:r>
        <w:rPr>
          <w:rFonts w:ascii="IRNazanin" w:hAnsi="IRNazanin" w:eastAsia="IRNazanin"/>
          <w:color w:val="111111"/>
          <w:sz w:val="28"/>
          <w:sz w:val="28"/>
          <w:szCs w:val="28"/>
          <w:rtl w:val="true"/>
          <w:lang w:bidi="fa-IR"/>
        </w:rPr>
        <w:t xml:space="preserve">و جید کجید الریم لیس بفاحش </w:t>
      </w:r>
      <w:r>
        <w:rPr>
          <w:rStyle w:val="FootnoteAnchor"/>
          <w:rtl w:val="true"/>
        </w:rPr>
        <w:footnoteReference w:id="1202"/>
      </w:r>
      <w:r>
        <w:rPr>
          <w:rFonts w:ascii="IRNazanin" w:hAnsi="IRNazanin" w:eastAsia="IRNazanin"/>
          <w:color w:val="111111"/>
          <w:sz w:val="28"/>
          <w:sz w:val="28"/>
          <w:szCs w:val="28"/>
          <w:rtl w:val="true"/>
          <w:lang w:bidi="fa-IR"/>
        </w:rPr>
        <w:t>إذا هی نصته و لا بمعطل</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یرید إذا هی أظهرته و قد قیل نصبته و المعنی فی هذا یرجع إلی الإظهار فأما </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اللفظة فإنها قد جعلت مستعملة فی الشریعة علی المعنی الذی قدمت و متی أردت حد المعنی منها قلت حقیقة النص هو القول المنبئ عن المقول فیه علی سبیل الإظهار فقال القاضی ما أحسن ما قلت و لقد أصبت فیما أوضحت و کشفت فخبرنی الآن إذا کان النبی صلی الله علیه و آله قد نص علی إمامة أمیر المؤمنین علیه السلام فقد أظهر فرض طاعته و إذا أظهره استحال أن یکون مخفیا فما بالنا لا نعلمه إن کان الأمر علی ما ذکرت فی حد النص و حقیقته فقال الشیخ أیده الله أما الإظهار من النبی صلی الله علیه و آله فقد وقع و لم یک خافیا فی حال ظهوره و کل من حضره فقد علمه و لم یرتب فیه و لا اشتبه علیه و أما سؤالک عن علة فقدک العلم به الآن و فی هذا الزمان فإن کنت لا تعلمه علی ما أخبرت به عن نفسک فذلک لدخول الشبهة علیک فی طریقه لعدولک عن وجه النظر فی الدلیل المفضی بک إلی حقیقته و لو تأملت الحجة فیه بعین الإنصاف لعلمته و لو کنت حاضرا فی وقت إظهار النبی له صلی الله علیه و آله لما أخللت بعلمه و لکن العلة فی ذهابک عن الیقین فیه ما وصفناه فقال و هل یجوز أن یظهر النبی صلی الله علیه و آله شیئا فی زمانه فیخفی عمن ینشأ بعد وفاته حتی لا یعلمه إلا بنظر ثاقب و استدلال علیه فقال الشیخ أیده الله تعالی نعم یجوز ذلک بل لا بد منه لمن غاب عن المقام فی علم ما کان منه إلی النظر و الاستدلال و لیس یجوز أن یقع له به علم الاضطرار لأنه من جملة الغائبات غیر أن الاستدلال فی هذا الباب یختلف فی الغموض و الظهور و الصعوبة و السهولة علی حسب الأسباب المعترضات فی طرفه و ربما عری طریق ذلک من سبب فیعلم بیسیر من الاستدلال علی وجه یشبه الاضطرار </w:t>
      </w:r>
      <w:r>
        <w:rPr>
          <w:rStyle w:val="FootnoteAnchor"/>
          <w:rtl w:val="true"/>
        </w:rPr>
        <w:footnoteReference w:id="1203"/>
      </w:r>
      <w:r>
        <w:rPr>
          <w:rFonts w:ascii="IRNazanin" w:hAnsi="IRNazanin" w:eastAsia="IRNazanin"/>
          <w:color w:val="111111"/>
          <w:sz w:val="28"/>
          <w:sz w:val="28"/>
          <w:szCs w:val="28"/>
          <w:rtl w:val="true"/>
          <w:lang w:bidi="fa-IR"/>
        </w:rPr>
        <w:t xml:space="preserve">إلا أن طریق النص حصل فیه من الشبهات للأسباب التی اعترضته ما یتعذر معها العلم به إلا بعد نظر ثاقب و طول زمان فی الاستدلال </w:t>
      </w:r>
      <w:r>
        <w:rPr>
          <w:rStyle w:val="FootnoteAnchor"/>
          <w:rtl w:val="true"/>
        </w:rPr>
        <w:footnoteReference w:id="1204"/>
      </w:r>
      <w:r>
        <w:rPr>
          <w:rFonts w:ascii="IRNazanin" w:hAnsi="IRNazanin" w:eastAsia="IRNazanin"/>
          <w:color w:val="111111"/>
          <w:sz w:val="28"/>
          <w:sz w:val="28"/>
          <w:szCs w:val="28"/>
          <w:rtl w:val="true"/>
          <w:lang w:bidi="fa-IR"/>
        </w:rPr>
        <w:t xml:space="preserve">فقال فإذا کان الأمر علی ما وصفت فما أنکرت أن یکون النبی صلی الله علیه و آله قد نص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نبی آخر معه فی زمانه أو نبی یقوم من بعده مقامه و أظهر ذلک و شهره علی حد ما أظهر به إمامة أمیر المؤمنین علیه السلام فذهب عنا علم ذلک کما ذهب عنا علم النص و أسبابه فقال له الشیخ أیده الله أنکرت ذلک من قبل أن العلم حاصل لی و لکل مقر بالشرع </w:t>
      </w:r>
      <w:r>
        <w:rPr>
          <w:rStyle w:val="FootnoteAnchor"/>
          <w:rtl w:val="true"/>
        </w:rPr>
        <w:footnoteReference w:id="1205"/>
      </w:r>
      <w:r>
        <w:rPr>
          <w:rFonts w:ascii="IRNazanin" w:hAnsi="IRNazanin" w:eastAsia="IRNazanin"/>
          <w:color w:val="111111"/>
          <w:sz w:val="28"/>
          <w:sz w:val="28"/>
          <w:szCs w:val="28"/>
          <w:rtl w:val="true"/>
          <w:lang w:bidi="fa-IR"/>
        </w:rPr>
        <w:t xml:space="preserve">و منکر له بکذب من ادعی ذلک علی رسول الله صلی الله علیه و آله و لو کان ذلک حقا لما عم الجمیع علی بطلانه و کذب مدعیه و مضیفه إلی النبی صلی الله علیه و آله </w:t>
      </w:r>
      <w:r>
        <w:rPr>
          <w:rStyle w:val="FootnoteAnchor"/>
          <w:rtl w:val="true"/>
        </w:rPr>
        <w:footnoteReference w:id="1206"/>
      </w:r>
      <w:r>
        <w:rPr>
          <w:rFonts w:ascii="IRNazanin" w:hAnsi="IRNazanin" w:eastAsia="IRNazanin"/>
          <w:color w:val="111111"/>
          <w:sz w:val="28"/>
          <w:sz w:val="28"/>
          <w:szCs w:val="28"/>
          <w:rtl w:val="true"/>
          <w:lang w:bidi="fa-IR"/>
        </w:rPr>
        <w:t xml:space="preserve">و لو تعری بعض العقلاء من سامعی الأخبار عن علم ذلک لاحتجت فی إفساده إلی تکلف دلیل غیر ما وصفت لکن الذی ذکرت یغنینی عن اعتماد غیره فإن کان النص علی الإمامة نظیره فیجب أن یعم العلم ببطلانه جمیع سامعی الأخبار حتی لا یختلف فی اعتقاد ذلک اثنان و فی تنازع الأمة فیه و اعتقاد جماعة صحته و العلم به و اعتقاد جماعة بطلانه دلیل علی فرق ما بینه و بین ما عارضت به ثم قال له الشیخ أدام الله حراسته أ لا أنصف القاضی من نفسه و التزم ما ألزمه خصومه </w:t>
      </w:r>
      <w:r>
        <w:rPr>
          <w:rStyle w:val="FootnoteAnchor"/>
          <w:rtl w:val="true"/>
        </w:rPr>
        <w:footnoteReference w:id="1207"/>
      </w:r>
      <w:r>
        <w:rPr>
          <w:rFonts w:ascii="IRNazanin" w:hAnsi="IRNazanin" w:eastAsia="IRNazanin"/>
          <w:color w:val="111111"/>
          <w:sz w:val="28"/>
          <w:sz w:val="28"/>
          <w:szCs w:val="28"/>
          <w:rtl w:val="true"/>
          <w:lang w:bidi="fa-IR"/>
        </w:rPr>
        <w:t xml:space="preserve">فیما شارکهم فیه من نفی ما تفردوا به ففصل بینه و بین خصومه فی قوله إن النبی صلی الله علیه و آله قد نص علی رجم الزانی و فعله و موضع قطع السارق و فعله و علی صفة الطهارة و الصلاة و حدود الصوم و الحج و الزکاة و فعل ذلک و بینه و کرره و شهره ثم التنازع موجود فی ذلک و إنما یعلم الحق فیه و ما علیه العمل من غیره بضرب من الاستدلال بل فی قوله إن انشقاق القمر لرسول الله صلی الله علیه و آله کان ظاهرا فی حیاته و مشهورا فی عصره و زمانه و قد أنکر ذلک جماعة من المعتزلة و غیرهم من أهل الملل و الملحدة و زعموا أن ذلک من تولید أصحاب السیر و مؤلفی المغازی و ناقلی الآثار و لیس یمکننا أن ندعی علی من خالفنا فیما ذکرنا علم الاضطرار و إنما نعتمد علی غلطهم فی الاستدلال فما یؤمنه أن یکون النبی صلی الله علیه و آله قد نص علی نبی </w:t>
      </w:r>
      <w:bookmarkStart w:id="657" w:name="pg13739_148721"/>
    </w:p>
    <w:p>
      <w:pPr>
        <w:pStyle w:val="BookText"/>
        <w:rPr/>
      </w:pPr>
      <w:bookmarkEnd w:id="657"/>
      <w:r>
        <w:rPr>
          <w:rFonts w:ascii="IRNazanin" w:hAnsi="IRNazanin" w:eastAsia="IRNazanin"/>
          <w:color w:val="111111"/>
          <w:sz w:val="28"/>
          <w:sz w:val="28"/>
          <w:szCs w:val="28"/>
          <w:rtl w:val="true"/>
          <w:lang w:bidi="fa-IR"/>
        </w:rPr>
        <w:t xml:space="preserve">من بعده و إن عری من العلم بذلک علی سبیل الاضطرار و بم یدفع أن یکون قد حصلت شبهات حالت بینه و بین العلم بذلک کما حصل لخصومه فیما عددناه و وصفناه و هذا ما لا فصل فیه فقال له لیس یشبه النص علی أمیر المؤمنین علیه السلام جمیع ما ذکرت لأن فرض النص عندک فرض عام و ما وقع فیه الاختلاف فیما قدمت فروض خاصة و لو کانت فی العموم کهو لما وقع فیها الاختلاف فقال الشیخ أیده الله فقد انتقض الآن جمیع ما اعتمدته و بان فساده و احتجت فی الاعتماد إلی غیره و ذلک أنک جعلت موجب العلم و سبب ارتفاع الخلاف ظهور الشی‌ء فی زمان ما و اشتهاره بین الملإ و لم تضم إلی ذلک غیره و لا شرطت فیه موصوفا سواه فلما نقضناه علیک و وضح عندک دماره عدلت إلی التعلق بعموم الفرض و خصوصه و لم یک هذا جاریا فیما سلف و الزیادة فی الاعتلال انقطاع و الانتقال من اعتماد إلی اعتماد أیضا انقطاع علی أنه ما الذی یؤمنک أن ینص علی نبی یحفظ شرعه فیکون فرض العمل </w:t>
      </w:r>
      <w:r>
        <w:rPr>
          <w:rStyle w:val="FootnoteAnchor"/>
          <w:rtl w:val="true"/>
        </w:rPr>
        <w:footnoteReference w:id="1208"/>
      </w:r>
      <w:r>
        <w:rPr>
          <w:rFonts w:ascii="IRNazanin" w:hAnsi="IRNazanin" w:eastAsia="IRNazanin"/>
          <w:color w:val="111111"/>
          <w:sz w:val="28"/>
          <w:sz w:val="28"/>
          <w:szCs w:val="28"/>
          <w:rtl w:val="true"/>
          <w:lang w:bidi="fa-IR"/>
        </w:rPr>
        <w:t xml:space="preserve">به خاصا فی العبادة کما کان الفرض فیما عددناه خاصا فهل فیها من فصل یعقل فلم یأت بشی‌ء تجب حکایته </w:t>
      </w:r>
      <w:r>
        <w:rPr>
          <w:rStyle w:val="FootnoteAnchor"/>
          <w:rtl w:val="true"/>
        </w:rPr>
        <w:footnoteReference w:id="12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 در کتاب فصول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ابی عبدالله مفید با قاضی ابوبکر احمد بن سیار در خانه ابو عبدالله محمد بن طاهر موسوی با هم برخورد کردند و بیش از صد نفر در آن مجلس حضور داشتند که چند نفر از اشراف سادات علوی و بنی عباس و شخصیت‌های برجسته و تجار برای دیدن شریف 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چند نفر بحث را در مورد نص بر ولایت امیرالمؤمنین علیه السّلام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رحمة الله علیه به اختصار بیانی در این مورد کرد که مناسب با موقعیت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نصّ در حقیقت چیست و معنی این کلمه چه می‌باشد؟ 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یعنی اظهار و آشکار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قبیل است سخن عرب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نص قلوصها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فلان کس شتر جوان و پر تحرک خود را نشان داد و از میان شتران او را مشخص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شاه‌نشین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زیرا کسی که در آنجا نشسته از دیگران ممتاز و مشخص است، چون این محل او را مشخص می‌نماید، آنجا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یعنی محل ظهور و بروز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این قبیل است گفتار عرب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نص مذهبه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مذهب خود را اظهار و ابراز نمی‌کند، از همین موارد است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گردن دارد به مثل گردن آهو، یعنی نه دراز بلکه به حد اعتدال وقتی که ظاهر کند گردنش را و نه بی‌زیور</w:t>
      </w:r>
    </w:p>
    <w:p>
      <w:pPr>
        <w:pStyle w:val="BookText"/>
        <w:rPr/>
      </w:pPr>
      <w:r>
        <w:rPr>
          <w:rFonts w:ascii="IRNazanin" w:hAnsi="IRNazanin" w:eastAsia="IRNazanin"/>
          <w:color w:val="111111"/>
          <w:sz w:val="28"/>
          <w:sz w:val="28"/>
          <w:szCs w:val="28"/>
          <w:rtl w:val="true"/>
          <w:lang w:bidi="fa-IR"/>
        </w:rPr>
        <w:t xml:space="preserve">منظورش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هی نصته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اظهار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شعر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باز معنی به اظهار برگشت دارد،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اما این لفظ در شریعت مطابق همان معنی که قبلا گفتم استعمال شده، اما اگر می‌خواهی درست معنی آن را بدانی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نص گفتاری است که خبر از آن چه درباره او سخن گفته شده است بدهد، به صورتی که آن را اظهار و آشکار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خوب گفتی و آن چه توضیح دادی واقعا صحیح و درست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بگو ببینم، اگر پیامبر نصّ بر امامت حضرت امیرالمؤمنین علیه السّلام نموده، پس اظهار وجوب اطاعت او 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اظهاری بنماید، محال است مخفی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طبق گفته شما نصّ نموده، پس چرا ما چنین اطلاعی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اعلی الله مقامه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اظهار از طرف پیامبر وقوع یافته و مخفی هم نبوده، در حال اظهار آن جناب هر کس در آنجا حضور داشته و کاملا فهمیده، هیچ شک و شبهه‌ای برای او باقی نمانده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سؤال تو که چرا حالا شما اطلاع ندارید و در این زمان برای شما مطلب واضح نیست، اگر واقعا همان طوری که از دل خود خبر می‌دهی اطلاع نداشته باشی، علت آن شبهه‌ای است که از طریق این نص بر تو وارد شده، زیرا تو از بینشی که موجب رسیدنت به این حقیقت بشود منحرف‌شده‌ای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دقت توجه به دلیل بکنی، خواهی فهمید و اگر تو در زمان پیامبر صلی الله علیه و آله حضور داشتی، هرگز شکی برایت نمی‌ماند، ولی علت شک تو همان مطلبی است که توضیح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پیامبر اکرم صلی الله علیه و آله مطلبی را در زمان خود ابراز و اظهار بنماید و برای کسانی که بعد از او می‌آیند مخفی شود، به طوری که آن مطلب را نفهمند، مگر با دقت زیاد و استدلال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چیزی امکان دارد، بلکه یک مسأله اجتناب ناپذیری است برای کسانی که حضور نداشتند در مورد مطلبی اطلاع از آن باید به وسیله درک و استدلال باشد و نمی‌تواند علم ضروری پیدا کند، چون از مسائلی است که در آن حضور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که استدلال در این باب از نظر مشکل بودن و آسانی و سختی و سادگی بنا بر حسب اعتراضاتی که در رابطه با آن می‌شود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ممکن است راه اطلاع خالی از چنین اعتراضاتی باشد که با کوچک‌ترین استدلال، مطلب را درک می‌کند و مانند علم ضروری و بدیهی می‌گردد، ولی در طریق نص شبهات زیادی شده و اعتراضات فراوانی نموده‌اند که اطلاع و علم در آن مسیر نیست، مگر با دقت نظر و استدلال مداوم و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 چنین اعتراضی چه اشکالی دارد که پیامبر نص</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و تصریح نموده به پیامبر دیگری در زمان خود یا پیامبری که بعد از او قائم مقامش خواهد شد، و چنین اظهار و ابرازی که نموده، شبیه اظهاری که برای امامت حضرت امیرالمؤمنین علیه السّلام کرده و ما از آن اطلاع پیدا نکرده‌ایم، چنان چه از نصّ و امامت و اسباب آن اطلاع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نمی‌توان پذیرفت، زیرا علم به این نص برای من و تمام معتقدین به شرع و منکرین آن حاصل است که هر کس ادعای چنین مطلبی را نسبت به پیامبر بنماید که تصریح به رسالت پیامبری دیگر نموده، او را تکذیب می‌کنند، اگر واقعیت داشت نباید تمام مردم به باطل بودن آن اعتراف نمایند و تکذیب نمایند کسی را که چنین ادعایی کرده و به پیامبر صلی الله علیه و آله نسبت تصریح به پیامبری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شنونده دائم اظهار از چنین مطلبی بی‌اطلاعی نماید، در ردّ او به جز راهی را که می‌گویی استدلالی می‌نمایی، ولی مطلبی را که ذکر کردی مرا بی‌نیاز از اعتماد به دیگری کرد، زیرا اگر نص بر امامت نیز نظیر نص بر پیامبری دیگری بود، باید همه مدعی بطلان آن شوند و حتی دو نفر پیدا نشود که اختلاف در این مورد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مشاهده می‌کنیم در مورد امامت امت اسلام به اختلاف گراییده و بعضی معتقدند که تصریح به امامت شده و برخی این نص را منکرند، می‌فهمیم که بین امامت و نص بر پیامبری فرق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شیخ مفید رحمة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قاضی انصاف نمی‌دهد و آن اشکالی که بر خصم می‌گیرد در مورد خود نمی‌پذیرد، از قبیل نفی آن چه خود معتقد هستند و فرق می‌گذارد بین خود و بین خصم در مورد فرمایش پیامبر صلی الله علیه و آله که تصریح به رجم زناکار و انجام آن و محل قطع دست دزد و فعل آن و کیفیت طهارت و نماز و حدود روزه و حج و زکات و انجام آن را نموده و توضیح داده و تکرار کرده و اختلاف در مورد همه این‌ها نیز وجود دارد و واقعیت در مورد همین نماز و روزه و طهارت و حج با نوعی استدلال کشف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مورد فرمایش پیامبر صلی الله علیه و آله راجع به شق القمر که در زمان حیات خود پیامبر ظاهر و آشکار و مشهور بوده، با این که گروهی از معتزله و دیگران از مذاهب مختلف و منکرین خدا این را انکار کرده‌اند و مدعی هستند این مسائل را خبرسازان و نویسندگان تاریخ ساخته‌اند و واقعیت ندارد، و ما نمی‌توانیم با مخالفین خود ادعا کنیم که علم ضروری در این جهات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 ادعای آن ها اشتباه است، چگونه می‌تواند از این اشکال خلاص شود که پیامبر تصریح به نبوت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پیغمبری دیگر کرده، گرچه ما علم ضروری به آن نداریم، و به چه دلیل رد می‌کند این شبهه را که ممکن است عواملی موجب شده باشد که ما از این نص اطلاع پیدا نکرده‌ایم؟ چنان چه از همین قبیل عوامل برای کسانی که با او در مورد طهارت و نماز و روزه و حج و شق القمر اختلاف دارند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موضوع هیچ فرقی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استدلال این است که برای اثبات اعتقاد خود در این گونه اختلافات، قاضی به علم ضروری متکی نمی‌شود، بلکه یک نوع استدلال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برای نص امامت مدعی است که اگر نص بود باید همه می‌دانستند و اختلاف وجود نداشت؟</w:t>
      </w:r>
    </w:p>
    <w:p>
      <w:pPr>
        <w:pStyle w:val="BookText"/>
        <w:rPr/>
      </w:pPr>
      <w:r>
        <w:rPr>
          <w:rFonts w:ascii="IRNazanin" w:hAnsi="IRNazanin" w:eastAsia="IRNazanin"/>
          <w:color w:val="111111"/>
          <w:sz w:val="28"/>
          <w:sz w:val="28"/>
          <w:szCs w:val="28"/>
          <w:rtl w:val="true"/>
          <w:lang w:bidi="fa-IR"/>
        </w:rPr>
        <w:t>قاضی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بر امامت شبیه مثال‌هایی که زدید نیست، زیرا فرض نص در نظر شما فرضی عامّ است و اختلافی که در مثال‌ها نقل کردی، یک فروض خاصّ است و اگر درباره عموم بود، باید اختلافی به وجود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آن چه استدلال کردی باطل شد و فساد ادعایت آشکار گردید و احتیاج به استدلال دیگر داری، زیرا تو برای رفع خلاف و به وجود آمدن علم، گفتی که مطلب باید در یک زمان ظاهر باشد و بین مردم شهرت یابد و دلیل دیگری را به آن اضافه نکردی و هیچ مطلب دیگری را برای ایجاد علم شرط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این مطلب را باطل کردیم و فهمیدی که این استدلال صحیح نیست، از استدلال خویش صرف‌نظر کردی و به دلیل دیگری چسبیدی و گفتی در آنجا عموم فرض است و در مورد نماز و روزه فرض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استدلالی سابقه ندارد و از این شاخ به آن شاخ رفتن دلیل بر مجاب شدن و مغلوب گردیدن است که دلیلی را رها کنی و دلیل دیگری را بچسبی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چه می‌توانی بگویی در مقابل این ادعا که پیامبر صلی الله علیه و آله نص بر پیامبری نموده باشد که حفظ شریعت او شده باشد و فرض عمل در عبادت خاصه باشد، چنان چه مواردی که ما نقل کردیم نیز موردی خاص بود؟ آیا می‌توانی فرقی بین آن ها بگذاری؟</w:t>
      </w:r>
    </w:p>
    <w:p>
      <w:pPr>
        <w:pStyle w:val="BookText"/>
        <w:rPr/>
      </w:pPr>
      <w:r>
        <w:rPr>
          <w:rFonts w:ascii="IRNazanin" w:hAnsi="IRNazanin" w:eastAsia="IRNazanin"/>
          <w:color w:val="111111"/>
          <w:sz w:val="28"/>
          <w:sz w:val="28"/>
          <w:szCs w:val="28"/>
          <w:rtl w:val="true"/>
          <w:lang w:bidi="fa-IR"/>
        </w:rPr>
        <w:t xml:space="preserve">قاضی دیگر جوابی نداد که قابل ذکر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قاضی فرق گذاشت که امامت فرض عام است و نماز فرض خاص و اگر نص بر پیامبری را در مورد فرض خاصی چون عبادت ادعا کنند، چه فرقی بین این دو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الفصول المختارة من العیون و 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8" w:name="__RefHeading___Toc1572975_1468164448"/>
      <w:bookmarkStart w:id="659" w:name="_Toc263"/>
      <w:bookmarkEnd w:id="658"/>
      <w:r>
        <w:rPr>
          <w:rtl w:val="true"/>
        </w:rPr>
        <w:t>«</w:t>
      </w:r>
      <w:r>
        <w:rPr/>
        <w:t>3</w:t>
      </w:r>
      <w:r>
        <w:rPr>
          <w:rtl w:val="true"/>
        </w:rPr>
        <w:t>»</w:t>
      </w:r>
      <w:bookmarkEnd w:id="659"/>
    </w:p>
    <w:p>
      <w:pPr>
        <w:pStyle w:val="BookText"/>
        <w:rPr/>
      </w:pPr>
      <w:r>
        <w:rPr>
          <w:rFonts w:ascii="IRNazanin" w:hAnsi="IRNazanin" w:eastAsia="IRNazanin"/>
          <w:color w:val="111111"/>
          <w:sz w:val="28"/>
          <w:sz w:val="28"/>
          <w:szCs w:val="28"/>
          <w:rtl w:val="true"/>
          <w:lang w:bidi="fa-IR"/>
        </w:rPr>
        <w:t xml:space="preserve">قال و روی الشیخ أنه قال بعض الشیعة لبعض الناصبة فی محاورته له فی فضل آل محمد علیهم السلام أ رأیت لو بعث الله نبیه صلی الله علیه و آله أین تری کان یحط رحله و ثقله </w:t>
      </w:r>
      <w:r>
        <w:rPr>
          <w:rStyle w:val="FootnoteAnchor"/>
          <w:rtl w:val="true"/>
        </w:rPr>
        <w:footnoteReference w:id="1210"/>
      </w:r>
      <w:r>
        <w:rPr>
          <w:rFonts w:ascii="IRNazanin" w:hAnsi="IRNazanin" w:eastAsia="IRNazanin"/>
          <w:color w:val="111111"/>
          <w:sz w:val="28"/>
          <w:sz w:val="28"/>
          <w:szCs w:val="28"/>
          <w:rtl w:val="true"/>
          <w:lang w:bidi="fa-IR"/>
        </w:rPr>
        <w:t>قال فقال له الناصب کان یحطه فی أهله و ولده قال فقال له الشیعی فإنی قد حططت هوای حیث یحط رسول الله صلی الله علیه و آله رحله و ثقله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 نقل می‌کند که در ضمن استدلال و محاوره‌ای که بین او و مردی ناصبی شده بود، راجع به فضیلت آل محمد صلی الله علیه و آله شیعی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اگر خداوند پیامبر را به رسالت مبعوث نماید، بار و بنه خود را کجا خواهد انداخت؟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خویش میان خانواده و 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 در پاسخ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علاقه و دوستی خود را جایی پیاده کرده‌ام که پیامبر بار و بنه خود را در آنجا پیاده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الفصول المختارة من العیون و 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0" w:name="__RefHeading___Toc1572977_1468164448"/>
      <w:bookmarkStart w:id="661" w:name="_Toc264"/>
      <w:bookmarkEnd w:id="660"/>
      <w:r>
        <w:rPr>
          <w:rtl w:val="true"/>
        </w:rPr>
        <w:t>«</w:t>
      </w:r>
      <w:r>
        <w:rPr/>
        <w:t>4</w:t>
      </w:r>
      <w:r>
        <w:rPr>
          <w:rtl w:val="true"/>
        </w:rPr>
        <w:t>»</w:t>
      </w:r>
      <w:bookmarkEnd w:id="661"/>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کلام الشیخ أدام الله کفایته فی إبطال إمامة أبی بکر من جهة الإجماع سأله المعروف بالکتبی فقال له ما الدلیل علی فساد إمامة أبی بکر فقال له الدلالة علی ذلک کثیرة فأنا أذکر لک منها دلیلا یقرب من فهمک و هو أن الأمة مجتمعة </w:t>
      </w:r>
      <w:bookmarkStart w:id="662" w:name="pg13739_148722"/>
    </w:p>
    <w:p>
      <w:pPr>
        <w:pStyle w:val="BookText"/>
        <w:rPr/>
      </w:pPr>
      <w:bookmarkEnd w:id="662"/>
      <w:r>
        <w:rPr>
          <w:rFonts w:ascii="IRNazanin" w:hAnsi="IRNazanin" w:eastAsia="IRNazanin"/>
          <w:color w:val="111111"/>
          <w:sz w:val="28"/>
          <w:sz w:val="28"/>
          <w:szCs w:val="28"/>
          <w:rtl w:val="true"/>
          <w:lang w:bidi="fa-IR"/>
        </w:rPr>
        <w:t xml:space="preserve">علی أن الإمام لا یحتاج إلی إمام و قد أجمعت الأمة علی أن أبا بکر قال علی المنبر ولیتکم و لست بخیرکم فإن استقمت فاتبعونی و إن اعوججت فقومونی فاعترف بحاجته إلی رعیته و فقره إلیهم فی تدبیره و لا خلاف بین ذوی العقول أن من احتاج إلی رعیته فهو إلی الإمام أحوج و إذا ثبت حاجة أبی بکر إلی الإمام بطلت إمامته بالإجماع المنعقد علی أن الإمام لا یحتاج إلی الإمام فلم یدر الکتبی بم یعترض و کان بالحضرة من المعتزلة رجل یعرف بعرزالة </w:t>
      </w:r>
      <w:r>
        <w:rPr>
          <w:rStyle w:val="FootnoteAnchor"/>
          <w:rtl w:val="true"/>
        </w:rPr>
        <w:footnoteReference w:id="1211"/>
      </w:r>
      <w:r>
        <w:rPr>
          <w:rFonts w:ascii="IRNazanin" w:hAnsi="IRNazanin" w:eastAsia="IRNazanin"/>
          <w:color w:val="111111"/>
          <w:sz w:val="28"/>
          <w:sz w:val="28"/>
          <w:szCs w:val="28"/>
          <w:rtl w:val="true"/>
          <w:lang w:bidi="fa-IR"/>
        </w:rPr>
        <w:t xml:space="preserve">فقال ما أنکرت علی من قال لک إن الأمة أیضا مجتمعة علی أن القاضی لا یحتاج إلی قاض و الأمیر لا یحتاج إلی أمیر فیجب علی هذا الأصل أن یوجب عصمة الأمراء </w:t>
      </w:r>
      <w:r>
        <w:rPr>
          <w:rStyle w:val="FootnoteAnchor"/>
          <w:rtl w:val="true"/>
        </w:rPr>
        <w:footnoteReference w:id="1212"/>
      </w:r>
      <w:r>
        <w:rPr>
          <w:rFonts w:ascii="IRNazanin" w:hAnsi="IRNazanin" w:eastAsia="IRNazanin"/>
          <w:color w:val="111111"/>
          <w:sz w:val="28"/>
          <w:sz w:val="28"/>
          <w:szCs w:val="28"/>
          <w:rtl w:val="true"/>
          <w:lang w:bidi="fa-IR"/>
        </w:rPr>
        <w:t xml:space="preserve">أو یخرج من الإجماع فقال له الشیخ إن سکوت الأول أحسن من کلامک هذا و ما کنت أظن أنه یذهب علیک الخطأ فی هذا الفصل أو تحمل نفسک علیه مع العلم بوهنه و ذلک أنه لا إجماع فی ما ذکرت بل الإجماع فی ضده لأن الأمة متفقة علی أن القاضی الذی هو دون الإمام یحتاج إلی قاض هو الإمام </w:t>
      </w:r>
      <w:r>
        <w:rPr>
          <w:rStyle w:val="FootnoteAnchor"/>
          <w:rtl w:val="true"/>
        </w:rPr>
        <w:footnoteReference w:id="1213"/>
      </w:r>
      <w:r>
        <w:rPr>
          <w:rFonts w:ascii="IRNazanin" w:hAnsi="IRNazanin" w:eastAsia="IRNazanin"/>
          <w:color w:val="111111"/>
          <w:sz w:val="28"/>
          <w:sz w:val="28"/>
          <w:szCs w:val="28"/>
          <w:rtl w:val="true"/>
          <w:lang w:bidi="fa-IR"/>
        </w:rPr>
        <w:t xml:space="preserve">و ذلک یسقط ما تعلقت به اللهم إلا أن تکون أشرت بالأمیر و القاضی إلی نفس الإمام فهو کما وصفت غیر محتاج إلی قاض یتقدمه أو أمیر علیه و إنما استغنی عن ذلک لعصمته و کماله فأین موضوع إلزامک عافاک الله فلم یأت بشی‌ء </w:t>
      </w:r>
      <w:r>
        <w:rPr>
          <w:rStyle w:val="FootnoteAnchor"/>
          <w:rtl w:val="true"/>
        </w:rPr>
        <w:footnoteReference w:id="12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المختاره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امامت ابوبکر از طریق اجماع که شخصی به نام کتبی از او پرسید چه دلیل دارید بر صحیح نبودن امامت ابوبکر، شیخ مفید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زیاد است، من فقط یک دلیل را ذکر می‌کنم که تو بهتر بفهمی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دلیل این است که امت اجماع دارند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که امام احتیاج به امام دیگری ندارد و تمام امت اجماع نموده‌اند بر این که ابوبکر بالای منبر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فرمانروای شما شده‌ام با این که بهترین شما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طریق مستقیم بودم پیروم شوید، ولی اگر راه کج پیمودم مرا به راه راست بدارید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خود اعتراف کرد که احتیاج به رعیت دارد و در تدابیر امور نیازمند به آن ها است، و این مطلب را همه خردمندان قبول دارند کسی که احتیاج به مردم داشته باشد، احتیاج او به امام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احتیاج ابوبکر به امام ثابت شد، به دلیل اجماع بر این که امام احتیاج به امام دیگر ندارد، امامتش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کتبی دیگر نتوانست حرفی بگوید و اعتراض بنماید، ولی در آن جلسه مردی معتزلی مذهب به نام عرزالة حضور داشت که زبان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حرف را نزدی که امت نیز اجماع دارند بر این که قاضی احتیاج به قاضی ندارد و امیر محتاج به امیر دیگری نیست؟ بنابراین باید امراء نیز معصوم باشند یا خارج از اجماع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ساکت می‌شدی بهتر از این حرف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نمی‌کردم چنین اشتباهی بکنی یا بی‌اعتباری دلیلی که ذکر کردی بر تو پوشیده باشد، زیرا در موردی که نقل کردی اجماعی وجود ندارد، بلکه اجماع بر خلاف آن است، زیرا امت اتفاق دارند بر این که قاضی که از امام مقامش کمتر است، احتیاج به قاضی که امام است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مطلب باطل می‌کند استدلال تو را، مگر این که منظورت از امیر و قاضی خود امام باشد که در این صورت او احتیاج به قاضی یا امیر دیگر ندارد و این بی‌نیازی به واسطه عصمت و کمالی است که در او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چگونه توانستی ما را ملزم نمایی؟ شخص معترض نتوانست حرفی بزند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الفصول المختارة من العیون و 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3" w:name="__RefHeading___Toc1572979_1468164448"/>
      <w:bookmarkStart w:id="664" w:name="_Toc265"/>
      <w:bookmarkEnd w:id="663"/>
      <w:r>
        <w:rPr>
          <w:rtl w:val="true"/>
        </w:rPr>
        <w:t>«</w:t>
      </w:r>
      <w:r>
        <w:rPr/>
        <w:t>5</w:t>
      </w:r>
      <w:r>
        <w:rPr>
          <w:rtl w:val="true"/>
        </w:rPr>
        <w:t>»</w:t>
      </w:r>
      <w:bookmarkEnd w:id="664"/>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کلام الشیخ أدام الله نعماءه أیضا سأله رجل من المعتزلة یعرف بأبی عمرو الشوطی </w:t>
      </w:r>
      <w:r>
        <w:rPr>
          <w:rStyle w:val="FootnoteAnchor"/>
          <w:rtl w:val="true"/>
        </w:rPr>
        <w:footnoteReference w:id="1215"/>
      </w:r>
      <w:r>
        <w:rPr>
          <w:rFonts w:ascii="IRNazanin" w:hAnsi="IRNazanin" w:eastAsia="IRNazanin"/>
          <w:color w:val="111111"/>
          <w:sz w:val="28"/>
          <w:sz w:val="28"/>
          <w:szCs w:val="28"/>
          <w:rtl w:val="true"/>
          <w:lang w:bidi="fa-IR"/>
        </w:rPr>
        <w:t xml:space="preserve">فقال له أ لیس قد اجتمعت الأمة </w:t>
      </w:r>
      <w:r>
        <w:rPr>
          <w:rStyle w:val="FootnoteAnchor"/>
          <w:rtl w:val="true"/>
        </w:rPr>
        <w:footnoteReference w:id="1216"/>
      </w:r>
      <w:r>
        <w:rPr>
          <w:rFonts w:ascii="IRNazanin" w:hAnsi="IRNazanin" w:eastAsia="IRNazanin"/>
          <w:color w:val="111111"/>
          <w:sz w:val="28"/>
          <w:sz w:val="28"/>
          <w:szCs w:val="28"/>
          <w:rtl w:val="true"/>
          <w:lang w:bidi="fa-IR"/>
        </w:rPr>
        <w:t xml:space="preserve">علی أن أبا بکر و عمر کان ظاهرهما الإسلام فقال له الشیخ نعم قد أجمعوا علی أنهما کانا علی ظاهر الإسلام زمانا فأما أن یکونوا مجمعین علی أنهما کانا فی سائر أحوالهما علی ظاهر الإسلام فلیس </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هذا إجماع لاتفاق أنهما کانا علی الشرک و لوجود طائفة کثیرة العدد تقول إنهما کانا بعد إظهارهما الإسلام علی ظاهر کفر بجحد النص و أنه قد کان یظهر منهما النفاق فی حیاة النبی صلی الله علیه و آله فقال الشوطی </w:t>
      </w:r>
      <w:r>
        <w:rPr>
          <w:rStyle w:val="FootnoteAnchor"/>
          <w:rtl w:val="true"/>
        </w:rPr>
        <w:footnoteReference w:id="1217"/>
      </w:r>
      <w:r>
        <w:rPr>
          <w:rFonts w:ascii="IRNazanin" w:hAnsi="IRNazanin" w:eastAsia="IRNazanin"/>
          <w:color w:val="111111"/>
          <w:sz w:val="28"/>
          <w:sz w:val="28"/>
          <w:szCs w:val="28"/>
          <w:rtl w:val="true"/>
          <w:lang w:bidi="fa-IR"/>
        </w:rPr>
        <w:t xml:space="preserve">قد بطل ما أردت أن أورده علی هذا السؤال بما أوردت و کنت أظن أنک تطلق القول علی ما سألتک فقال له الشیخ قد سمعت ما عندی و قد علمت ما الذی أردت فلم أمکنک منه و لکنی أنا أضطرک إلی الوقوع فیما ظننت أنک توقع خصمک فیه أ لیس الأمة مجتمعة علی أنه من اعترف بالشک فی دین الله عز و جل و الریب فی نبوة رسول الله صلی الله علیه و آله فقد اعترف بالکفر و أقر به </w:t>
      </w:r>
      <w:r>
        <w:rPr>
          <w:rStyle w:val="FootnoteAnchor"/>
          <w:rtl w:val="true"/>
        </w:rPr>
        <w:footnoteReference w:id="1218"/>
      </w:r>
      <w:r>
        <w:rPr>
          <w:rFonts w:ascii="IRNazanin" w:hAnsi="IRNazanin" w:eastAsia="IRNazanin"/>
          <w:color w:val="111111"/>
          <w:sz w:val="28"/>
          <w:sz w:val="28"/>
          <w:szCs w:val="28"/>
          <w:rtl w:val="true"/>
          <w:lang w:bidi="fa-IR"/>
        </w:rPr>
        <w:t xml:space="preserve">فقال بلی فقال له الشیخ فإن الأمة مجتمعة لا خلاف بینها علی أن عمر بن الخطاب قال ما شککت منذ أسلمت إلا یوم قاضی رسول الله صلی الله علیه و آله أهل مکة فإنی جئت إلیه فقلت له یا رسول الله أ لست بنبی فقال بلی فقلت أ لسنا بالمؤمنین قال بلی فقلت له فعلام تعطی هذه الدنیة من نفسک فقال إنها لیست بدنیة و لکنها خیر لک فقلت له أ فلیس وعدتنا أنک تدخل مکة </w:t>
      </w:r>
      <w:r>
        <w:rPr>
          <w:rStyle w:val="FootnoteAnchor"/>
          <w:rtl w:val="true"/>
        </w:rPr>
        <w:footnoteReference w:id="1219"/>
      </w:r>
      <w:r>
        <w:rPr>
          <w:rFonts w:ascii="IRNazanin" w:hAnsi="IRNazanin" w:eastAsia="IRNazanin"/>
          <w:color w:val="111111"/>
          <w:sz w:val="28"/>
          <w:sz w:val="28"/>
          <w:szCs w:val="28"/>
          <w:rtl w:val="true"/>
          <w:lang w:bidi="fa-IR"/>
        </w:rPr>
        <w:t xml:space="preserve">قال بلی قلت فما بالنا لا ندخلها قال وعدتک أن تدخلها العام </w:t>
      </w:r>
      <w:r>
        <w:rPr>
          <w:rStyle w:val="FootnoteAnchor"/>
          <w:rtl w:val="true"/>
        </w:rPr>
        <w:footnoteReference w:id="1220"/>
      </w:r>
      <w:r>
        <w:rPr>
          <w:rFonts w:ascii="IRNazanin" w:hAnsi="IRNazanin" w:eastAsia="IRNazanin"/>
          <w:color w:val="111111"/>
          <w:sz w:val="28"/>
          <w:sz w:val="28"/>
          <w:szCs w:val="28"/>
          <w:rtl w:val="true"/>
          <w:lang w:bidi="fa-IR"/>
        </w:rPr>
        <w:t xml:space="preserve">قلت لا قال فستدخلها إن شاء الله تعالی فاعترف بشکه فی دین الله عز و جل و نبوة رسوله و ذکر مواضع شکوکه و بین عن جهاتها و إذا کان الأمر علی ما وصفناه فقد حصل الإجماع علی کفره بعد إظهار الإیمان و اعترافه بموجب ذلک علی نفسه ثم ادعی خصوم من الناصبة </w:t>
      </w:r>
      <w:r>
        <w:rPr>
          <w:rStyle w:val="FootnoteAnchor"/>
          <w:rtl w:val="true"/>
        </w:rPr>
        <w:footnoteReference w:id="1221"/>
      </w:r>
      <w:r>
        <w:rPr>
          <w:rFonts w:ascii="IRNazanin" w:hAnsi="IRNazanin" w:eastAsia="IRNazanin"/>
          <w:color w:val="111111"/>
          <w:sz w:val="28"/>
          <w:sz w:val="28"/>
          <w:szCs w:val="28"/>
          <w:rtl w:val="true"/>
          <w:lang w:bidi="fa-IR"/>
        </w:rPr>
        <w:t xml:space="preserve">أنه تیقن بعد الشک و رجع إلی الإیمان بعد الکفر فاطرحنا قولهم لعدم البرهان منهم </w:t>
      </w:r>
      <w:r>
        <w:rPr>
          <w:rStyle w:val="FootnoteAnchor"/>
          <w:rtl w:val="true"/>
        </w:rPr>
        <w:footnoteReference w:id="1222"/>
      </w:r>
      <w:r>
        <w:rPr>
          <w:rFonts w:ascii="IRNazanin" w:hAnsi="IRNazanin" w:eastAsia="IRNazanin"/>
          <w:color w:val="111111"/>
          <w:sz w:val="28"/>
          <w:sz w:val="28"/>
          <w:szCs w:val="28"/>
          <w:rtl w:val="true"/>
          <w:lang w:bidi="fa-IR"/>
        </w:rPr>
        <w:t xml:space="preserve">و اعتمدنا علی الإجماع فیما ذکرناه فلم یأت بشی‌ء أکثر من أن قال </w:t>
      </w:r>
      <w:bookmarkStart w:id="665" w:name="pg13739_148724"/>
    </w:p>
    <w:p>
      <w:pPr>
        <w:pStyle w:val="BookText"/>
        <w:rPr/>
      </w:pPr>
      <w:bookmarkEnd w:id="665"/>
      <w:r>
        <w:rPr>
          <w:rFonts w:ascii="IRNazanin" w:hAnsi="IRNazanin" w:eastAsia="IRNazanin"/>
          <w:color w:val="111111"/>
          <w:sz w:val="28"/>
          <w:sz w:val="28"/>
          <w:szCs w:val="28"/>
          <w:rtl w:val="true"/>
          <w:lang w:bidi="fa-IR"/>
        </w:rPr>
        <w:t xml:space="preserve">ما کنت أظن أن أحدا یدعی الإجماع علی کفر عمر بن الخطاب حتی الآن فقال الشیخ فالآن قد علمت ذلک و تحققته و لعمری إن هذا مما لم یسبقنی إلی استخراجه أحد فإن کان عندک شی‌ء فأورده فلم یأت بشی‌ء </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المختاره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معتزلی به نام ابی عمر و شوطی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امت بر این اجماع ندارند که ظاهر ابوبکر و عمر اسلام بود؟ در جواب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اجماع امت بر این است که آن ها تا مدتی ظاهرا مسلمان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اجماع داشته باشند که در تمام عمر مسلمان بودند، چنین اجماعی وجود ندارد،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چون همه اتفاق دارند که آن ها مشرک بودند و گروهی نیز معتقدند که آن گروه تعدادشان کم نیست بر این که آن دو پس از مسلمان شدن ظاهری، به واسطه انکار نص و نفاقی که در زمان حیات پیامبر صلی الله علیه و آله از آن ها سر زد، کافر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شوطی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که من می‌خواستم بنمایم با استدلالی که کردی باطل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می‌کردم در مورد استدلالی که من کردم تو به اطلاق می‌پذیری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فهمیدی عقیده من چیست و متوجه شدی که منظورم چه بود که اجازه ندادم از آن استفاده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تو را مجبور می‌کنم به قبول مطلبی که می‌خواستی خصم را به آن دچار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امت اجماع ندارند بر این که هر کس در دین خدا شک داشته باشد و در نبوت مشکوک شود، اعتراف به کفر نموده و اقرار به آن کرده؟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امت قبول دارند که 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روزی که مسلمان شدم هیچ روز شک نکردم، مگر روزی که پیامبر اکرم صلی الله علیه و آله با اهل مکه از در صلح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ایشان رسیدم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پیامبر نیستی؟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مؤمن نیستیم؟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چه جهت این پستی را برای خود پذیرفتی و به آن ها این موقعیت را دادی؟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پستی نیست، این برای تو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وعده ندادی که ما داخل مکه خواهیم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ما وارد نشدیم؟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گفتم و وعده دادم که امسال وارد خواهیم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وارد خواهید شد، 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عمر به شک خود اعتراف نمود و تردیدی که درباره نبوت داشت و موارد شک و علت به وجود آمدن آن را هم اعتراف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مطلب اجماع به وجود می‌آید بر کفر او بعد از اظهار ایمان و اعتراف خود به این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ناصبی‌ها گفته‌اند که بعد عمر یقین پیدا کرد، یعنی بعد از شک و تردید یقین پیدا کرد و بعد از کفر به ایمان گرایید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نمی‌توانیم حرف آن ها را بپذیریم، چون دلیلی ندارند و همان اجماع بر این که کافر شده، مورد اعتماد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گوینده نتوانست حرفی بزند،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جز این که گفت تاکنون نشنیده بودم کسی ادعای اجماع بر کفر عمر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فهمیدی و برایت ثابت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 سوگند یاد می‌کنم که این مطلب را کسی قبل از من استدلال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جوابی داری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شخص جوابی نداشت که بگوید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الفصول المختارة من العیون و 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6" w:name="__RefHeading___Toc1572981_1468164448"/>
      <w:bookmarkStart w:id="667" w:name="_Toc266"/>
      <w:bookmarkEnd w:id="666"/>
      <w:r>
        <w:rPr>
          <w:rtl w:val="true"/>
        </w:rPr>
        <w:t>«</w:t>
      </w:r>
      <w:r>
        <w:rPr/>
        <w:t>6</w:t>
      </w:r>
      <w:r>
        <w:rPr>
          <w:rtl w:val="true"/>
        </w:rPr>
        <w:t>»</w:t>
      </w:r>
      <w:bookmarkEnd w:id="667"/>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کلام الشیخ أدام الله علوه أیضا حضر فی دار الشریف أبی عبد الله محمد بن محمد بن طاهر رحمه الله و حضر رجل من المتفقهة یعرف بالورثانی و هو من فهمائهم فقال له الورثانی أ لیس من مذهبک أن رسول الله صلی الله علیه و آله کان معصوما من الخطإ مبرأ من الزلل مأمونا علیه السهو و الغلط کاملا بنفسه غنیا عن رعیته فقال له الشیخ بلی کذلک کان رسول الله صلی الله علیه و آله قال فما تصنع فی قول الله عز و جل وَ شاوِرْهُمْ فِی الْأَمْرِ فَإِذا عَزَمْتَ فَتَوَکَّلْ عَلَی اللَّهِ أ لیس قد أمره الله تعالی بالاستعانة بهم فی الرأی و أفقره إلیهم فکیف یصح لک ما ادعیت مع ظاهر القرآن و ما فعله النبی صلی الله علیه و آله فقال الشیخ إن رسول الله صلی الله علیه و آله لم یشاور أصحابه لفقر منه إلی رأیهم و لا حاجة دعته إلی مشورتهم من حیث ظننت و توهمت بل لأمر آخر أنا نذکره لک بعد الإیضاح عما خبرتک به و ذلک أنا قد علمنا أن رسول الله صلی الله علیه و آله کان معصوما من الکبائر </w:t>
      </w:r>
      <w:r>
        <w:rPr>
          <w:rStyle w:val="FootnoteAnchor"/>
          <w:rtl w:val="true"/>
        </w:rPr>
        <w:footnoteReference w:id="1224"/>
      </w:r>
      <w:r>
        <w:rPr>
          <w:rFonts w:ascii="IRNazanin" w:hAnsi="IRNazanin" w:eastAsia="IRNazanin"/>
          <w:color w:val="111111"/>
          <w:sz w:val="28"/>
          <w:sz w:val="28"/>
          <w:szCs w:val="28"/>
          <w:rtl w:val="true"/>
          <w:lang w:bidi="fa-IR"/>
        </w:rPr>
        <w:t xml:space="preserve">و إن خالفت أنت فی عصمته من الصغائر و کان أکمل الخلق باتفاق أهل الملة و أحسنهم رأیا و أوفرهم عقلا و أحکمهم تدبیرا و کانت المواد بینه و بین الله تعالی متصلة و الملائکة تتواتر علیه بالتوقیف </w:t>
      </w:r>
      <w:r>
        <w:rPr>
          <w:rStyle w:val="FootnoteAnchor"/>
          <w:rtl w:val="true"/>
        </w:rPr>
        <w:footnoteReference w:id="1225"/>
      </w:r>
      <w:r>
        <w:rPr>
          <w:rFonts w:ascii="IRNazanin" w:hAnsi="IRNazanin" w:eastAsia="IRNazanin"/>
          <w:color w:val="111111"/>
          <w:sz w:val="28"/>
          <w:sz w:val="28"/>
          <w:szCs w:val="28"/>
          <w:rtl w:val="true"/>
          <w:lang w:bidi="fa-IR"/>
        </w:rPr>
        <w:t xml:space="preserve">عن الله سبحانه و التهذیب و الإنباء له عن المصالح و إذا کان بهذه الصفات لم یصح أن یدعوه داع إلی اقتباس الرأی من رعیته لأنه لیس أحد منهم إلا و هو دونه فی سائر ما عددناه و إنما یستشیر الحکیم غیره علی طریق الاستفادة و الاستعانة برأیه إذا تیقن أنه أحسن رأیا منه و أجود تدبیرا و أکمل عقلا أو ظن ذلک فأما إذا أحاط علما بأنه دونه فیما وصفناه لم یکن لاستعانته فی تدبیره برأیه معنی لأن الکامل لا یفتقر إلی الناقص فیما یحتاج فیه إلی الکمال کما </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یفتقر العالم إلی الجاهل فیما یحتاج فیه إلی العلم و الآیة ینبه متضمنها علی ذلک أ لا تری إلی قوله عز و جل وَ شاوِرْهُمْ فِی الْأَمْرِ فَإِذا عَزَمْتَ فَتَوَکَّلْ عَلَی اللَّهِ فعلق وقوع الفعل بعزمه دون رأیهم و مشورتهم و لو کان إنما أمره بمشورتهم للاستضاءة برأیهم </w:t>
      </w:r>
      <w:r>
        <w:rPr>
          <w:rStyle w:val="FootnoteAnchor"/>
          <w:rtl w:val="true"/>
        </w:rPr>
        <w:footnoteReference w:id="1226"/>
      </w:r>
      <w:r>
        <w:rPr>
          <w:rFonts w:ascii="IRNazanin" w:hAnsi="IRNazanin" w:eastAsia="IRNazanin"/>
          <w:color w:val="111111"/>
          <w:sz w:val="28"/>
          <w:sz w:val="28"/>
          <w:szCs w:val="28"/>
          <w:rtl w:val="true"/>
          <w:lang w:bidi="fa-IR"/>
        </w:rPr>
        <w:t xml:space="preserve">لقال له فإذا أشاروا علیک فاعمل و إذا اجتمع رأیهم علی أمر فأمضه فکان تعلق فعله بالمشورة دون العزم الذی یختص به فلما جاء الذکر بما تلوناه سقط ما توهمته و أما وجه دعائه لهم إلی المشورة علیه صلوات الله علیه فإن الله عز و جل أمره بتألفهم بمشورتهم و تعلمهم ما یصنعونه عند عزماتهم لیتأدبوا بأدب الله عز و جل فاستشارهم لذلک لا لحاجة إلی رأیهم علی أن هاهنا وجها آخر بینا و هو أن الله سبحانه أعلمه أن فی أمته من یبتغی له الغوائل و یتربص به الدوائر </w:t>
      </w:r>
      <w:r>
        <w:rPr>
          <w:rStyle w:val="FootnoteAnchor"/>
          <w:rtl w:val="true"/>
        </w:rPr>
        <w:footnoteReference w:id="1227"/>
      </w:r>
      <w:r>
        <w:rPr>
          <w:rFonts w:ascii="Amiri" w:hAnsi="Amiri" w:eastAsia="Amiri" w:cs="Amiri"/>
          <w:color w:val="111111"/>
          <w:sz w:val="28"/>
          <w:sz w:val="28"/>
          <w:szCs w:val="28"/>
          <w:rtl w:val="true"/>
          <w:lang w:bidi="ar-SA"/>
        </w:rPr>
        <w:t xml:space="preserve">و یسر خلافه و یبطن مقته و یسعی فی هدم أمره و ینافقه فی دینه و لم یعرفه أعیانهم و لا دله علیهم بأسمائهم فقال جل جلاله وَ مِنْ أَهْلِ الْمَدِینَةِ مَرَدُوا عَلَی النِّفاقِ لا تَعْلَمُهُمْ نَحْنُ نَعْلَمُهُمْ سَنُعَذِّبُهُمْ مَرَّتَیْنِ ثُمَّ یُرَدُّونَ إِلی عَذابٍ عَظِیمٍ </w:t>
      </w:r>
      <w:r>
        <w:rPr>
          <w:rStyle w:val="FootnoteAnchor"/>
          <w:rtl w:val="true"/>
        </w:rPr>
        <w:footnoteReference w:id="1228"/>
      </w:r>
      <w:r>
        <w:rPr>
          <w:rFonts w:ascii="Amiri" w:hAnsi="Amiri" w:eastAsia="Amiri" w:cs="Amiri"/>
          <w:color w:val="111111"/>
          <w:sz w:val="28"/>
          <w:sz w:val="28"/>
          <w:szCs w:val="28"/>
          <w:rtl w:val="true"/>
          <w:lang w:bidi="ar-SA"/>
        </w:rPr>
        <w:t xml:space="preserve">و قال جل اسمه وَ إِذا ما أُنْزِلَتْ سُورَةٌ نَظَرَ بَعْضُهُمْ إِلی بَعْضٍ هَلْ یَراکُمْ مِنْ أَحَدٍ ثُمَّ انْصَرَفُوا صَرَفَ اللَّهُ قُلُوبَهُمْ بِأَنَّهُمْ قَوْمٌ لا یَفْقَهُونَ </w:t>
      </w:r>
      <w:r>
        <w:rPr>
          <w:rStyle w:val="FootnoteAnchor"/>
          <w:rtl w:val="true"/>
        </w:rPr>
        <w:footnoteReference w:id="1229"/>
      </w:r>
      <w:r>
        <w:rPr>
          <w:rFonts w:ascii="Amiri" w:hAnsi="Amiri" w:eastAsia="Amiri" w:cs="Amiri"/>
          <w:color w:val="111111"/>
          <w:sz w:val="28"/>
          <w:sz w:val="28"/>
          <w:szCs w:val="28"/>
          <w:rtl w:val="true"/>
          <w:lang w:bidi="ar-SA"/>
        </w:rPr>
        <w:t xml:space="preserve">و قال تبارک اسمه یَحْلِفُونَ لَکُمْ لِتَرْضَوْا عَنْهُمْ فَإِنْ تَرْضَوْا عَنْهُمْ فَإِنَّ اللَّهَ لا یَرْضی عَنِ الْقَوْمِ الْفاسِقِینَ </w:t>
      </w:r>
      <w:r>
        <w:rPr>
          <w:rStyle w:val="FootnoteAnchor"/>
          <w:rtl w:val="true"/>
        </w:rPr>
        <w:footnoteReference w:id="1230"/>
      </w:r>
      <w:r>
        <w:rPr>
          <w:rFonts w:ascii="Amiri" w:hAnsi="Amiri" w:eastAsia="Amiri" w:cs="Amiri"/>
          <w:color w:val="111111"/>
          <w:sz w:val="28"/>
          <w:sz w:val="28"/>
          <w:szCs w:val="28"/>
          <w:rtl w:val="true"/>
          <w:lang w:bidi="ar-SA"/>
        </w:rPr>
        <w:t xml:space="preserve">و قال تعالی وَ یَحْلِفُونَ بِاللَّهِ إِنَّهُمْ لَمِنْکُمْ وَ ما هُمْ مِنْکُمْ وَ لکِنَّهُمْ قَوْمٌ یَفْرَقُونَ </w:t>
      </w:r>
      <w:r>
        <w:rPr>
          <w:rStyle w:val="FootnoteAnchor"/>
          <w:rtl w:val="true"/>
        </w:rPr>
        <w:footnoteReference w:id="1231"/>
      </w:r>
      <w:r>
        <w:rPr>
          <w:rFonts w:ascii="Amiri" w:hAnsi="Amiri" w:eastAsia="Amiri" w:cs="Amiri"/>
          <w:color w:val="111111"/>
          <w:sz w:val="28"/>
          <w:sz w:val="28"/>
          <w:szCs w:val="28"/>
          <w:rtl w:val="true"/>
          <w:lang w:bidi="ar-SA"/>
        </w:rPr>
        <w:t xml:space="preserve">و قال عز و جل وَ إِذا رَأَیْتَهُمْ تُعْجِبُکَ أَجْسامُهُمْ وَ إِنْ یَقُولُوا تَسْمَعْ لِقَوْلِهِمْ کَأَنَّهُمْ خُشُبٌ مُسَنَّدَةٌ یَحْسَبُونَ کُلَّ صَیْحَةٍ عَلَیْهِمْ هُمُ الْعَدُوُّ فَاحْذَرْهُمْ قاتَلَهُمُ اللَّهُ أَنَّی یُؤْفَکُونَ </w:t>
      </w:r>
      <w:r>
        <w:rPr>
          <w:rStyle w:val="FootnoteAnchor"/>
          <w:rtl w:val="true"/>
        </w:rPr>
        <w:footnoteReference w:id="1232"/>
      </w:r>
      <w:r>
        <w:rPr>
          <w:rFonts w:ascii="Amiri" w:hAnsi="Amiri" w:eastAsia="Amiri" w:cs="Amiri"/>
          <w:color w:val="111111"/>
          <w:sz w:val="28"/>
          <w:sz w:val="28"/>
          <w:szCs w:val="28"/>
          <w:rtl w:val="true"/>
          <w:lang w:bidi="ar-SA"/>
        </w:rPr>
        <w:t xml:space="preserve">و قال جل جلاله وَ لا یَأْتُونَ الصَّلاةَ إِلَّا وَ هُمْ کُسالی وَ لا یُنْفِقُونَ إِلَّا وَ هُمْ کارِهُونَ </w:t>
      </w:r>
      <w:r>
        <w:rPr>
          <w:rStyle w:val="FootnoteAnchor"/>
          <w:rtl w:val="true"/>
        </w:rPr>
        <w:footnoteReference w:id="1233"/>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تبارک و تعالی وَ إِذا قامُوا إِلَی الصَّلاةِ قامُوا کُسالی یُراؤُنَ النَّاسَ وَ لا یَذْکُرُونَ اللَّهَ إِلَّا قَلِیلًا </w:t>
      </w:r>
      <w:r>
        <w:rPr>
          <w:rStyle w:val="FootnoteAnchor"/>
          <w:rtl w:val="true"/>
        </w:rPr>
        <w:footnoteReference w:id="1234"/>
      </w:r>
      <w:r>
        <w:rPr>
          <w:rFonts w:ascii="Amiri" w:hAnsi="Amiri" w:eastAsia="Amiri" w:cs="Amiri"/>
          <w:color w:val="111111"/>
          <w:sz w:val="28"/>
          <w:sz w:val="28"/>
          <w:szCs w:val="28"/>
          <w:rtl w:val="true"/>
          <w:lang w:bidi="ar-SA"/>
        </w:rPr>
        <w:t xml:space="preserve">و قال سبحانه بعد أن نبأه عنهم فی الجملة وَ لَوْ نَشاءُ لَأَرَیْناکَهُمْ فَلَعَرَفْتَهُمْ بِسِیماهُمْ وَ لَتَعْرِفَنَّهُمْ فِی لَحْنِ الْقَوْلِ </w:t>
      </w:r>
      <w:r>
        <w:rPr>
          <w:rStyle w:val="FootnoteAnchor"/>
          <w:rtl w:val="true"/>
        </w:rPr>
        <w:footnoteReference w:id="1235"/>
      </w:r>
      <w:r>
        <w:rPr>
          <w:rFonts w:ascii="Amiri" w:hAnsi="Amiri" w:eastAsia="Amiri" w:cs="Amiri"/>
          <w:color w:val="111111"/>
          <w:sz w:val="28"/>
          <w:sz w:val="28"/>
          <w:szCs w:val="28"/>
          <w:rtl w:val="true"/>
          <w:lang w:bidi="ar-SA"/>
        </w:rPr>
        <w:t xml:space="preserve">فدل علیهم بمقالهم و جعل الطریق له إلی معرفتهم ما یظهر من نفاقهم فی لحن قولهم ثم أمره بمشورتهم لیصل ما یظهر منهم إلی علم باطنهم فإن الناصح یبدو نصیحته فی مشورته و الغاش المنافق یظهر ذلک فی مقاله فاستشارهم صلی الله علیه و آله لذلک و لأن الله جل جلاله جعل مشورتهم الطریق إلی معرفتهم أ لا تری أنهم لما أشاروا ببدر علیه صلی الله علیه و آله فی الأسری فصدرت مشورتهم عن نیات مشوبة فی نصیحته کشف الله ذلک له و ذمهم علیه و أبان عن إدغالهم فیه فقال جل اسمه ما کانَ لِنَبِیٍّ أَنْ یَکُونَ لَهُ أَسْری حَتَّی یُثْخِنَ فِی الْأَرْضِ تُرِیدُونَ عَرَضَ الدُّنْیا وَ اللَّهُ یُرِیدُ الْآخِرَةَ وَ اللَّهُ عَزِیزٌ حَکِیمٌ لَوْ لا کِتابٌ مِنَ اللَّهِ سَبَقَ لَمَسَّکُمْ فِیما أَخَذْتُمْ عَذابٌ عَظِیمٌ </w:t>
      </w:r>
      <w:r>
        <w:rPr>
          <w:rStyle w:val="FootnoteAnchor"/>
          <w:rtl w:val="true"/>
        </w:rPr>
        <w:footnoteReference w:id="1236"/>
      </w:r>
      <w:r>
        <w:rPr>
          <w:rFonts w:ascii="IRNazanin" w:hAnsi="IRNazanin" w:eastAsia="IRNazanin"/>
          <w:color w:val="111111"/>
          <w:sz w:val="28"/>
          <w:sz w:val="28"/>
          <w:szCs w:val="28"/>
          <w:rtl w:val="true"/>
          <w:lang w:bidi="fa-IR"/>
        </w:rPr>
        <w:t xml:space="preserve">فوجه التوبیخ إلیهم و التعنیف علی رأیهم و أبان لرسوله صلی الله علیه و آله عن حالهم فیعلم أن المشورة لهم لم یکن للفقر إلی رأیهم و لکن کانت لما ذکرناه فقال شیخ من القوم یعرف بالجراحی </w:t>
      </w:r>
      <w:r>
        <w:rPr>
          <w:rStyle w:val="FootnoteAnchor"/>
          <w:rtl w:val="true"/>
        </w:rPr>
        <w:footnoteReference w:id="1237"/>
      </w:r>
      <w:r>
        <w:rPr>
          <w:rFonts w:ascii="IRNazanin" w:hAnsi="IRNazanin" w:eastAsia="IRNazanin"/>
          <w:color w:val="111111"/>
          <w:sz w:val="28"/>
          <w:sz w:val="28"/>
          <w:szCs w:val="28"/>
          <w:rtl w:val="true"/>
          <w:lang w:bidi="fa-IR"/>
        </w:rPr>
        <w:t xml:space="preserve">و کان حاضرا یا سبحان الله أ تری أن أبا بکر و عمر کانا من أهل نفاق کلا ما نظنک أیدک الله تطلق هذا و ما رأینا صلی الله علیه و آله استشار ببدر غیرهما </w:t>
      </w:r>
      <w:r>
        <w:rPr>
          <w:rStyle w:val="FootnoteAnchor"/>
          <w:rtl w:val="true"/>
        </w:rPr>
        <w:footnoteReference w:id="1238"/>
      </w:r>
      <w:r>
        <w:rPr>
          <w:rFonts w:ascii="IRNazanin" w:hAnsi="IRNazanin" w:eastAsia="IRNazanin"/>
          <w:color w:val="111111"/>
          <w:sz w:val="28"/>
          <w:sz w:val="28"/>
          <w:szCs w:val="28"/>
          <w:rtl w:val="true"/>
          <w:lang w:bidi="fa-IR"/>
        </w:rPr>
        <w:t xml:space="preserve">فإن کانا هما من المنافقین فهذا ما لا نصبر علیه و لا نقوی علی استماعه و إن لم یکونا من جملة أهل النفاق فاعتمد علی الوجه الأول و هو أن النبی صلی الله علیه و آله أراد أن یتألفهم بالمشورة و یعلمهم کیف یصنعون فی أمورهم فقال له الشیخ أدام الله نعماءه لیس هذا من الحجاج أیها الشیخ فی شی‌ء و إنما هو فی استکبار و استعظام معدول به عن الحجة و البرهان و لم نذکر إنسانا بعینه و إنما أتینا بمجمل من القول ففصله الشیخ و کان غنیا عن تفصیله </w:t>
      </w:r>
      <w:bookmarkStart w:id="668" w:name="pg13739_148727"/>
    </w:p>
    <w:p>
      <w:pPr>
        <w:pStyle w:val="BookText"/>
        <w:rPr/>
      </w:pPr>
      <w:bookmarkEnd w:id="668"/>
      <w:r>
        <w:rPr>
          <w:rFonts w:ascii="IRNazanin" w:hAnsi="IRNazanin" w:eastAsia="IRNazanin"/>
          <w:color w:val="111111"/>
          <w:sz w:val="28"/>
          <w:sz w:val="28"/>
          <w:szCs w:val="28"/>
          <w:rtl w:val="true"/>
          <w:lang w:bidi="fa-IR"/>
        </w:rPr>
        <w:t xml:space="preserve">و صاح الورثانی و أعلی صوته بالصیاح یقول الصحابة أجل قدرا من أن یکونوا من أهل النفاق و لا سیما الصدیق و الفاروق و أخذ فی کلام نحو هذا من کلام السوقة و العامة و أهل الشغب </w:t>
      </w:r>
      <w:r>
        <w:rPr>
          <w:rStyle w:val="FootnoteAnchor"/>
          <w:rtl w:val="true"/>
        </w:rPr>
        <w:footnoteReference w:id="1239"/>
      </w:r>
      <w:r>
        <w:rPr>
          <w:rFonts w:ascii="Amiri" w:hAnsi="Amiri" w:eastAsia="Amiri" w:cs="Amiri"/>
          <w:color w:val="111111"/>
          <w:sz w:val="28"/>
          <w:sz w:val="28"/>
          <w:szCs w:val="28"/>
          <w:rtl w:val="true"/>
          <w:lang w:bidi="ar-SA"/>
        </w:rPr>
        <w:t xml:space="preserve">و الفتن فقال له الشیخ أیده الله دع عنک الضجیج و تخلص مما أوردته علیک من البرهان و احتل لنفسک و للقوم فقد بان الحق و زهق الباطل بأهون سعی وَ الْحَمْدُ لِلَّهِ رَبِّ الْعالَمِینَ </w:t>
      </w:r>
      <w:r>
        <w:rPr>
          <w:rStyle w:val="FootnoteAnchor"/>
          <w:rtl w:val="true"/>
        </w:rPr>
        <w:footnoteReference w:id="12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المختاره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ابو عبدالله محمد بن محمد بن طاهر رحمة الله علیه مردی از فقیه نمایان به نام ورثانی بود که از جمله رجال با فهم آن ها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رو به شیخ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مذهب تو این نیست که پیامبر اکرم صلی الله علیه و آله معصوم از خطا بوده و اشتباه و سهو و غلط برایش رخ نداده، دارای نفس کامل و بی‌نیاز از مردم بوده است؟ شیخ مفید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همین طور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مورد این آیه چه می‌گویی که خداوند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شاوِرْهُمْ فِی الْأَمْرِ فَإِذا عَزَمْتَ فَتَوَکَّلْ عَلَی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مشورت کن، و چون تصمیم گرفتی بر خدا توکل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به او دستور نداده که در رای و اظهار نظر از آن ها کمک بگیرد و او را نیازمند به مشاورت ایشان کرده؟ چگونه ادعای تو صحیح است با ظاهر این آیه قرآن و عمل پیامبر صلی الله علیه و آله؟ شیخ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با اصحاب خود مشورت نکرد به این طور که نیازمند به آن ها باشد و نیازی به مشورت آن ها نداشت، چنان چه تو خیالی می‌کنی، بلکه مشورت او جهت دیگری داشت که برایت توضیح می‌دهم و توضیح آن چنین است که ما معتقدیم پیامبر اکرم صلی الله علیه و آله از ارتکاب کبائر معصوم است، گرچه تو در انجام صغائر با ما مخالف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اجماع تمام مسلمانان کامل‌ترین خلق و صاحب‌نظرترین آن ها و عاقل‌ترین ایشان بود و از همه تدبیر و اندیشه‌اش محکم‌تر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بین او و خدا پیوسته برقرار بود و ملائکه پیوسته بر او نازل می‌شدند و او را مدد نموده و در راه تهذیب کمک بودند و او را از مصالح و واقعیات مطلع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دارای چنین امتیازاتی باشد،، دیگر نیازی به اظهار نظر دیگران نداشت، زیرا هر کس را نام ببری پایین‌تر از پیامبر صلی الله علیه و آله بوده و مشورت کردن با دیگران برای استفاده از اظهار نظر آن ها است و اقتباس از نظرش وقتی بداند که او صاحب‌نظرتر است و دارای تدبیر و اندیشه محکم‌تری است یا عقل کامل‌تری دارد و یا این احتمال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بداند که او در این موارد پایین‌تر از خود اوست، دیگر جای استفاده و استعانت باقی نمی‌ماند، زیرا کامل در راه رسیدن به رشد و کمال احتیاجی به ناقص ندارد،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چنان چه عالم در راه رسیدن به مسائل علمی به جاهل نیازمند نیست و این آیه نیز با مضمون خود شاهد همین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توجه نداری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شاوِرْهُمْ فِی الْأَمْرِ فَإِذا عَزَمْتَ فَتَوَکَّلْ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انجام امر را به تصمیم پیامبر و در اختیار او می‌گذارد نه به رأی و صوابدید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 به مشورت با آن ها کرده بود تا راه خطا را از صواب تشخیص دهد، باید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أشاروا علیک فاعمل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رأی دادند به آن عمل کن و اگر اتفاق در اظهار نظری داشتند، خلاف نظر آن ها عمل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انجام کار موکول به اظهار نظر آن ها می‌شد نه تصمیم خود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آیه به صورتی که ملاحظه می‌کنی نازل شده و توهم شما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باید آن ها را دعوت به مشورت نماید، هدف این است که آن ها را به الفت و همبستگی وادارد و در موقع تصمیم‌ها، از آداب و سنن پروردگار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مشورت این بوده نه این که احتیاج به مشورت آن ها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که در این جا وجه دیگری هم آشکارا و واضح است و آن این است که خداوند به او اعلام کرد که در میان امت، کسانی هستند که انتظار ناراحتی‌ها را دارند و فتنه‌انگیزی می‌کنند و پنهانی به دشمنی او می‌پردازند و خشم خویش را پنهان می‌کنند و پیوسته در راه از میان بردن امر رسالت هستند و راه نفاق می‌پیمایند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ها را نام نبرد و نه معرفی کرد، و در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أَهْلِ الْمَدِینَةِ مَرَدُوا عَلَی النِّفاقِ لا تَعْلَمُهُمْ نَحْنُ نَعْلَمُهُمْ سَنُعَذِّبُهُمْ مَرَّتَیْنِ ثُمَّ یُرَدُّونَ إِلی عَذابٍ عَظِیمٍ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ساکنانِ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عدّه‌ای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نفاق خو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آنان را نمی‌شناسی، ما آنان را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آنان را دو بار عذاب می‌کنیم؛ سپس به عذابی بزرگ بازگردانیده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ما أُنْزِلَتْ سُورَةٌ نَظَرَ بَعْضُهُمْ إِلی بَعْضٍ هَلْ یَراکُمْ مِنْ أَحَدٍ ثُمَّ انْصَرَفُوا صَرَفَ اللَّهُ قُلُوبَهُمْ بِأَنَّهُمْ قَوْمٌ لا یَفْقَهُونَ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چون سوره‌ای نازل شود، بعضی از آنان به بعضی دیگر نگاه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شما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مخفیانه از حضور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دل‌هایشان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 زیرا آنان گروهی هستند که نمی‌فهمند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یَحْلِفُونَ لَکُمْ لِتَرْضَوْا عَنْهُمْ فَإِنْ تَرْضَوْا عَنْهُمْ فَإِنَّ اللَّهَ لا یَرْضی عَنِ الْقَوْمِ الْفاسِقِینَ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شما سوگند یاد می‌کنند تا از آنان خشنود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شما هم از ایشان خشنود شوید قطعاً خدا از گروه فاسقان خشنود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یَحْلِفُونَ بِاللَّهِ إِنَّهُمْ لَمِنْکُمْ وَ ما هُمْ مِنْکُمْ وَ لکِنَّهُمْ قَوْمٌ یَفْرَقُونَ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خدا سوگند یاد می‌کنند که آنان قطعاً از شمایند، در حالی که از شما نیستند، لیکن آنان گروهی هستند که 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رَأَیْتَهُمْ تُعْجِبُکَ أَجْسامُهُمْ وَ إِنْ یَقُولُوا تَسْمَعْ لِقَوْلِهِمْ کَأَنَّهُمْ خُشُبٌ مُسَنَّدَةٌ یَحْسَبُونَ کُلَّ صَیْحَةٍ عَلَیْهِمْ هُمُ الْعَدُوُّ فَاحْذَرْهُمْ قاتَلَهُمُ اللَّهُ أَنَّی یُؤْفَکُونَ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چون آنان را ببینی، هیکل‌هایشان تو را به تعجّب وامی‌دارد، و چون سخن گویند به گفتارشان گوش فرا می‌دهی، گویی آنان شمعک‌هایی پشت بر دیوارند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پوک شده و درخور اعتماد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فریادی را به زیان خویش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خودشان دشمنند؛ از آنان بپرهیز؛ خدا بکشدشان؛ تا کجا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یَأْتُونَ الصَّلاةَ إِلَّا وَ هُمْ کُسالی وَ لا یُنْفِقُونَ إِلَّا وَ هُمْ کارِهُونَ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کسالت نماز به جا نمی‌آورند، و جز با کراهت انفاق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قامُوا إِلَی الصَّلاةِ قامُوا کُسالی یُراؤُنَ النَّاسَ وَ لا یَذْکُرُونَ اللَّهَ إِلَّا قَلِیلًا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چون به نماز ایستند با کسالت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ریا می‌کنند و خدا را جز اندکی یاد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آیه دیگر پس از این که فی الجمله آن ها را معرفی می‌کند،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نَشاءُ لَأَرَیْناکَهُمْ فَلَعَرَفْتَهُمْ بِسِیماهُمْ وَ لَتَعْرِفَنَّهُمْ فِی لَحْنِ الْقَوْلِ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بخواهیم، قطعاً آنان را به تو می‌نمایانیم، در نتیجه ایشان را به سیمای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شان می‌شناسی و از آهنگ سخن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 خواهی بُرد؛ و خداست که کارهای شما را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را به بد زبانی معرفی می‌کند و راه شناسایی آن ها را در نفاقی که دارند در گفتار زشت خود مشخص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دستور می‌دهد با آن ها مشورت نماید تا از گفتار آن ها پی به باطنشان ببرد، زیرا نصیحت‌کننده باطن خود را در مشورت آشکار می‌کند و خیانتکار و منافق نیز از حرف زدنش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مشورت شناسایی آن ها بود، مگر در مشورتی که راجع به بدر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فاسد آن ها در مورد اسیرها معلوم نشد و آن ها را سرزنش نمود و دغلبازی آن ها را آشکار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لِنَبِیٍّ أَنْ یَکُونَ لَهُ أَسْری حَتَّی یُثْخِنَ فِی الْأَرْضِ تُرِیدُونَ عَرَضَ الدُّنْیا وَ اللَّهُ یُرِیدُ الْآخِرَةَ وَ اللَّهُ عَزِیزٌ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کِتابٌ مِنَ اللَّهِ سَبَقَ لَمَسَّکُمْ فِیما أَخَذْتُمْ عَذابٌ عَظِیمٌ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هیچ پیامبری را سزاوار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اخذِ سَربها از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اسیرانی بگیرد، تا در زمین به طور کامل از آنان کشتار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متاع دنیا را می‌خواهید و خدا آخرت را می‌خواهد، و خدا شکست‌ناپذیر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جانب خدا نوشته‌ای نبود، قطعاً در آن چه گرفته‌اید، به شما عذابی بزرگ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ها را مورد سرزنش قرار می‌دهد و آن ها را با این رأیی که داده‌اند توبیخ می‌نماید و برای پیامبر صلی الله علیه و آله وضع آن ها را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مشورت نه از جهت احتیاج به اظهار نظر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هدف از مشورت همین بود که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نفر از حاضران به نام جراحی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ابوبکر و عمر را منافق می‌دانی؟ خیال نمی‌کنم شما هم چنین منظوری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جنگ بدر با غیر آن ها مشورت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دو منافق بودند که ما نمی‌توانیم چنین حرفی را تحمل کنیم و صبر نخواهیم کرد و نمی‌توانیم این نسبت را بشنویم و اگر از منافقین نبودند، همان حرف اول را بپذیر که گفتی پیغمبر می‌خواست آن ها را عادت به مشورت بدهد و راهنمایی کند که در کارها چکار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در جواب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طریقه بحث و استدلال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برخوردی متکبرانه و از روی بزرگ منشی است نه استدلال و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شخص معینی را ذکر نکردیم، یک توضیح اجمالی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شیخ آن ها را مشخص کرد و لزومی هم نداشت که مشخص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اما جناب ورثانی با صدای بلند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مقامشان بالاتر از آن است که نسبت نفاق به آن ها بدهند چه رسد صدیق و فاروق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داد و فریادهایی از این قبیل که بازاری‌ها و ستمگران و آشوب طلبان می‌کنند به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و صداها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می‌توانی دلیل بیاور و برای گشودن راه حل مطلبی ذکر کن، وگرنه توضیح کافی داده شد و حق آشکار گردید به کوچک‌ترین سعی و کوشش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 رَبِّ الْعالَمِینَ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الفصول المختارة من العیون و 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9" w:name="__RefHeading___Toc1572983_1468164448"/>
      <w:bookmarkStart w:id="670" w:name="_Toc267"/>
      <w:bookmarkEnd w:id="669"/>
      <w:r>
        <w:rPr>
          <w:rtl w:val="true"/>
        </w:rPr>
        <w:t>«</w:t>
      </w:r>
      <w:r>
        <w:rPr/>
        <w:t>7</w:t>
      </w:r>
      <w:r>
        <w:rPr>
          <w:rtl w:val="true"/>
        </w:rPr>
        <w:t>»</w:t>
      </w:r>
      <w:bookmarkEnd w:id="670"/>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کلام الشیخ أدام الله تأییده أیضا سأله بعض أصحابه فقال له إن المعتزلة و الحشویة یدعون أن جلوس أبی بکر و عمر مع رسول الله صلی الله علیه و آله فی العریش کان أفضل من جهاد أمیر المؤمنین علیه السلام بالسیف لأنهما کانا مع النبی صلی الله علیه و آله فی مستقره یدبران الأمر معه صلی الله علیه و آله و لو لا أنهما أفضل الخلق عنده ما اختصهما بالجلوس معه </w:t>
      </w:r>
      <w:r>
        <w:rPr>
          <w:rStyle w:val="FootnoteAnchor"/>
          <w:rtl w:val="true"/>
        </w:rPr>
        <w:footnoteReference w:id="1241"/>
      </w:r>
      <w:r>
        <w:rPr>
          <w:rFonts w:ascii="Amiri" w:hAnsi="Amiri" w:eastAsia="Amiri" w:cs="Amiri"/>
          <w:color w:val="111111"/>
          <w:sz w:val="28"/>
          <w:sz w:val="28"/>
          <w:szCs w:val="28"/>
          <w:rtl w:val="true"/>
          <w:lang w:bidi="ar-SA"/>
        </w:rPr>
        <w:t xml:space="preserve">فبأی شی‌ء تدفع هذا فقال له الشیخ سبیل هذا القول أن یعکس و هذه القضیة أن تقلب و ذلک أن النبی صلی الله علیه و آله لو علم أنهما لو کانا من جملة المجاهدین بأنفسهما یبارزان الأقران و یقتلان الأبطال و یحصل لهما جهاد یستحقان به الثواب لما حال بینهما و بین هذه المنزلة التی هی أجل و أشرف و أعلی و أسنی من القعود علی کل حال بنص الکتاب حیث یقول الله سبحانه لا یَسْتَوِی الْقاعِدُونَ مِنَ الْمُؤْمِنِینَ غَیْرُ أُولِی الضَّرَرِ وَ الْمُجاهِدُونَ فِی سَبِیلِ اللَّهِ بِأَمْوالِهِمْ وَ أَنْفُسِهِمْ فَضَّلَ اللَّهُ الْمُجاهِدِینَ بِأَمْوالِهِمْ وَ أَنْفُسِهِمْ عَلَی الْقاعِدِینَ دَرَجَةً وَ کُلًّا وَعَدَ اللَّهُ الْحُسْنی وَ فَضَّلَ اللَّهُ الْمُجاهِدِینَ عَلَی الْقاعِدِینَ أَجْراً عَظِیماً </w:t>
      </w:r>
      <w:r>
        <w:rPr>
          <w:rStyle w:val="FootnoteAnchor"/>
          <w:rtl w:val="true"/>
        </w:rPr>
        <w:footnoteReference w:id="1242"/>
      </w:r>
      <w:r>
        <w:rPr>
          <w:rFonts w:ascii="IRNazanin" w:hAnsi="IRNazanin" w:eastAsia="IRNazanin"/>
          <w:color w:val="111111"/>
          <w:sz w:val="28"/>
          <w:sz w:val="28"/>
          <w:szCs w:val="28"/>
          <w:rtl w:val="true"/>
          <w:lang w:bidi="fa-IR"/>
        </w:rPr>
        <w:t xml:space="preserve">فلما رأینا الرسول صلی الله علیه و آله قد منعهما هذه الفضیلة و أجلسهما معه علمنا أن ذلک لعلمه بأنهما لو تعرضا للقتال أو عرضا له لأفسدا إما بأن ینهزما أو یولیا الدبر کما صنعا یوم أحد و خیبر و حنین و کان یکون فی ذلک عظیم الضرر علی المسلمین و لا یؤمن وقوع الوهن </w:t>
      </w:r>
      <w:bookmarkStart w:id="671" w:name="pg13739_148728"/>
    </w:p>
    <w:p>
      <w:pPr>
        <w:pStyle w:val="BookText"/>
        <w:rPr/>
      </w:pPr>
      <w:bookmarkEnd w:id="671"/>
      <w:r>
        <w:rPr>
          <w:rFonts w:ascii="IRNazanin" w:hAnsi="IRNazanin" w:eastAsia="IRNazanin"/>
          <w:color w:val="111111"/>
          <w:sz w:val="28"/>
          <w:sz w:val="28"/>
          <w:szCs w:val="28"/>
          <w:rtl w:val="true"/>
          <w:lang w:bidi="fa-IR"/>
        </w:rPr>
        <w:t xml:space="preserve">فیهم بهزیمة شیخین من جملتهم أو کانا من فرط ما یلحقهما من الخوف و الجزع یصیران إلی أهل الشرک مستأمنین أو غیر ذلک من الفساد الذی یعلمه الله تعالی و لعله لطف للأمة بأن أمر رسول الله صلی الله علیه و آله بحبسهما عن القتال فأما ما توهموه من أنه حبسهما </w:t>
      </w:r>
      <w:r>
        <w:rPr>
          <w:rStyle w:val="FootnoteAnchor"/>
          <w:rtl w:val="true"/>
        </w:rPr>
        <w:footnoteReference w:id="1243"/>
      </w:r>
      <w:r>
        <w:rPr>
          <w:rFonts w:ascii="Amiri" w:hAnsi="Amiri" w:eastAsia="Amiri" w:cs="Amiri"/>
          <w:color w:val="111111"/>
          <w:sz w:val="28"/>
          <w:sz w:val="28"/>
          <w:szCs w:val="28"/>
          <w:rtl w:val="true"/>
          <w:lang w:bidi="ar-SA"/>
        </w:rPr>
        <w:t xml:space="preserve">للاستعانة برأیهما فقد ثبت أنه کان کاملا و کانا ناقصین عن کماله و کان صلی الله علیه و آله معصوما و کانا غیر معصومین و کان مؤیدا بالملائکة و کانا غیر مؤیدین و کان یوحی إلیه و ینزل القرآن علیه و لم یکونا کذلک فأی فقر یحصل له مع ما وصفناه إلیهما لو لا عمی القلوب و ضعف الرأی و قلة الدین و الذی یکشف لک عن صحة ما ذکرته آنفا فی وجه إجلاسهما معه فی العریش قول الله سبحانه إِنَّ اللَّهَ اشْتَری مِنَ الْمُؤْمِنِینَ أَنْفُسَهُمْ وَ أَمْوالَهُمْ بِأَنَّ لَهُمُ الْجَنَّةَ یُقاتِلُونَ فِی سَبِیلِ اللَّهِ فَیَقْتُلُونَ وَ یُقْتَلُونَ وَعْداً عَلَیْهِ حَقًّا فِی التَّوْراةِ وَ الْإِنْجِیلِ وَ الْقُرْآنِ </w:t>
      </w:r>
      <w:r>
        <w:rPr>
          <w:rStyle w:val="FootnoteAnchor"/>
          <w:rtl w:val="true"/>
        </w:rPr>
        <w:footnoteReference w:id="1244"/>
      </w:r>
      <w:r>
        <w:rPr>
          <w:rFonts w:ascii="IRNazanin" w:hAnsi="IRNazanin" w:eastAsia="IRNazanin"/>
          <w:color w:val="111111"/>
          <w:sz w:val="28"/>
          <w:sz w:val="28"/>
          <w:szCs w:val="28"/>
          <w:rtl w:val="true"/>
          <w:lang w:bidi="fa-IR"/>
        </w:rPr>
        <w:t xml:space="preserve">فلا یخلو الرجلان من أن یکونا مؤمنین أو غیر مؤمنین فقد اشتری الله </w:t>
      </w:r>
      <w:r>
        <w:rPr>
          <w:rStyle w:val="FootnoteAnchor"/>
          <w:rtl w:val="true"/>
        </w:rPr>
        <w:footnoteReference w:id="1245"/>
      </w:r>
      <w:r>
        <w:rPr>
          <w:rFonts w:ascii="IRNazanin" w:hAnsi="IRNazanin" w:eastAsia="IRNazanin"/>
          <w:color w:val="111111"/>
          <w:sz w:val="28"/>
          <w:sz w:val="28"/>
          <w:szCs w:val="28"/>
          <w:rtl w:val="true"/>
          <w:lang w:bidi="fa-IR"/>
        </w:rPr>
        <w:t xml:space="preserve">عز و جل أنفسهما منهما بالجنة علی شرط القتال المؤدی إلی القتل منهما لغیرهما أو قتل غیرهما لهما و لو کان ذلک کذلک </w:t>
      </w:r>
      <w:r>
        <w:rPr>
          <w:rStyle w:val="FootnoteAnchor"/>
          <w:rtl w:val="true"/>
        </w:rPr>
        <w:footnoteReference w:id="1246"/>
      </w:r>
      <w:r>
        <w:rPr>
          <w:rFonts w:ascii="IRNazanin" w:hAnsi="IRNazanin" w:eastAsia="IRNazanin"/>
          <w:color w:val="111111"/>
          <w:sz w:val="28"/>
          <w:sz w:val="28"/>
          <w:szCs w:val="28"/>
          <w:rtl w:val="true"/>
          <w:lang w:bidi="fa-IR"/>
        </w:rPr>
        <w:t xml:space="preserve">لما حال النبی بینهما و بین الوفاء بشرط الله علیهما من القتال و فی منعهما من ذلک دلیل علی أنهما بغیر الصفة التی یعتقدها فیهما الجاهلون فقد وضح بما بیناه أن العریش وبال علیهما و دلیل علی نقصهما و أنه بالضد مما توهموه و المنة لله تعالی </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المختاره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شیخ مفید رحمة الله علیه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معتزلیان و حشوی‌ها مدعی هستند که جلوس ابوبکر و عمر با پیامبر اکرم صلی الله علیه و آله در عریش و سایبان، از جهاد امیرالمؤمنین علیه السّلام با شمشیر افضل بوده است و اگر آن دو بهترین خلق نبودند، این امتیاز را نمی‌یافتند که با پیامبر اکرم صلی الله علیه و آله در عریش همنشین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این استدلال را دفع نمود؟</w:t>
      </w:r>
    </w:p>
    <w:p>
      <w:pPr>
        <w:pStyle w:val="BookText"/>
        <w:rPr/>
      </w:pPr>
      <w:r>
        <w:rPr>
          <w:rFonts w:ascii="IRNazanin" w:hAnsi="IRNazanin" w:eastAsia="IRNazanin"/>
          <w:color w:val="111111"/>
          <w:sz w:val="28"/>
          <w:sz w:val="28"/>
          <w:szCs w:val="28"/>
          <w:rtl w:val="true"/>
          <w:lang w:bidi="fa-IR"/>
        </w:rPr>
        <w:t>شیخ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باید جریان را معکوس نمود و داستان را زیر و رو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پیامبر اکرم صلی الله علیه و آله اگر می‌دانست آن ها مبارز هستند و جهاد می‌نمایند و با این پیکار و جهاد مستوجب ثواب و درجه آخرت می‌شوند، نباید مانع آن ها می‌شد از رسیدن به چنین مقام و منزلتی که بهترین مقام و عالی‌ترین مرتبه است و از قعود و خودداری از جنگ بسیار با ارزش‌تر است، به صریح آیه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یَسْتَوِی الْقاعِدُونَ مِنَ الْمُؤْمِنِینَ غَیْرُ أُولِی الضَّرَرِ وَ الْمُجاهِدُونَ فِی سَبِیلِ اللَّهِ بِأَمْوالِهِمْ وَ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اللَّهُ الْمُجاهِدِینَ عَلَی الْقاعِدِینَ أَجْراً عَظِیماً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مؤمنان خانه‌نشین که زیان‌دیده نیستند با آن مجاهدانی که با مال و جان خود در راه خدا جهاد می‌کنند یکسان نمی‌باشند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کسانی را که با مال و جان خود جهاد می‌کنند به درجه‌ای بر خانه‌نشینان مزیّت بخشیده، و همه را خدا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داده،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مجاهدان را بر خانه‌نشینان به پاداشی بزرگ، برتری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می‌بینیم که پیامبر اکرم صلی الله علیه و آله مانع این فضیلت و مقام برای آن ها می‌شود و آن دو را با خود می‌نشاند، می‌فهمیم که پیامبر اکرم صلی الله علیه و آله می‌دانسته که اگر آن دو به جنگ پردازند، کاری از پیش نمی‌برند و خراب خواهند کرد یا فرار می‌کنند و بر می‌گردند، چنان چه در جنگ احد و خیبر و حنین انجام دادند و این به ضرر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اعتمادی نبود که موجب سستی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و پایین آمدن توان رزمی آن ها شود که شیخین فرار اختیار کنند یا از ترس و ناراحتی به مشرکان پناه ببرند و امان بخواهند یا مفاسد دیگری که خداوند مطلع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ها سر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خداوند لطفی به امت کرده که آن ها را از مبارزه و جنگ بازداشته و آن چه که آن ها توهم کرده‌اند که پیامبر اکرم صلی الله علیه و آله آن ها را با خود نگه داشته تا از رأی و نظر ایشان استفاده نماید، قبلا ثابت شد که پیامبر اکرم صلی الله علیه و آله کامل بوده و آن ها به مرتبه کمال او نمی‌رسیدند و معصوم بوده که آن ها معصوم نبوده‌اند، و مؤید به ملائکه بوده که آن ها نبوده‌اند، و قرآن به او وحی می‌شد که به آن ها نمی‌شده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توضیحاتی که دادیم چه احتیاجی به آن ها داشته، جز این که کوردلی و نادانی و کمی اعتقاد موجب چنین عقیده‌ای بشود؟</w:t>
      </w:r>
    </w:p>
    <w:p>
      <w:pPr>
        <w:pStyle w:val="BookText"/>
        <w:rPr/>
      </w:pPr>
      <w:r>
        <w:rPr>
          <w:rFonts w:ascii="IRNazanin" w:hAnsi="IRNazanin" w:eastAsia="IRNazanin"/>
          <w:color w:val="111111"/>
          <w:sz w:val="28"/>
          <w:sz w:val="28"/>
          <w:szCs w:val="28"/>
          <w:rtl w:val="true"/>
          <w:lang w:bidi="fa-IR"/>
        </w:rPr>
        <w:t>آن چه این مطلب را آشکار می‌کند و هدف از نشستن آن ها را در عریش واضح می‌نماید، این آیه شریفه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اشْتَری مِنَ الْمُؤْمِنِینَ أَنْفُسَهُمْ وَ أَمْوالَهُمْ بِأَنَّ لَهُمُ الْجَنَّةَ یُقاتِلُونَ فِی سَبِیلِ اللَّهِ فَیَقْتُلُونَ وَ یُقْتَلُونَ وَعْداً عَلَیْهِ حَقًّا فِی التَّوْراةِ وَ الْإِنْجِیلِ وَ الْقُرْآنِ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حقیقت، خدا از مؤمنان، جان و مالشان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بهشت برای آنان باشد، خریده است؛ همان کسانی که در راه خدا می‌جنگند و می‌کُشند و کشته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وعده حقّی در تورات و انجیل و قرآن بر عهده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نفر یا مؤمن بوده‌اند یا غیر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 بوده‌اند که خداوند جان آن ها را خریده بود با جنگی که موجب کشته شدن شود که حریف را بکشند یا حریف آن ها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ها چنین بودند، پیامبر اکرم صلی الله علیه و آله نباید بین آن ها و شرطی که با خدا کرده بودند حائل می‌شد و همین که مانع شده، به ما می‌فهماند که آن ها دارای این مزایا نبوده‌اند که بعضی از نادانان برای آن ها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مسأله عریش خود یک نوع وبال و گرفتاری برای آن ها است نه مقام و مزیت، و برعکس موجب نقص و اشکال می‌شود، به منت خدای متعال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الفصول المختارة من العیون و 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2" w:name="__RefHeading___Toc1572985_1468164448"/>
      <w:bookmarkStart w:id="673" w:name="_Toc268"/>
      <w:bookmarkEnd w:id="672"/>
      <w:r>
        <w:rPr>
          <w:rtl w:val="true"/>
        </w:rPr>
        <w:t>«</w:t>
      </w:r>
      <w:r>
        <w:rPr/>
        <w:t>8</w:t>
      </w:r>
      <w:r>
        <w:rPr>
          <w:rtl w:val="true"/>
        </w:rPr>
        <w:t>»</w:t>
      </w:r>
      <w:bookmarkEnd w:id="673"/>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الشیخ أدام الله عزه قال أبو الحسن الخیاط جاءنی رجل من أصحاب الإمامة عن رئیس لهم زعم أنه أمره أن یسألنی عن قول النبی صلی الله علیه و آله لأبی بکر لا تَحْزَنْ </w:t>
      </w:r>
      <w:r>
        <w:rPr>
          <w:rStyle w:val="FootnoteAnchor"/>
          <w:rtl w:val="true"/>
        </w:rPr>
        <w:footnoteReference w:id="1248"/>
      </w:r>
      <w:r>
        <w:rPr>
          <w:rFonts w:ascii="IRNazanin" w:hAnsi="IRNazanin" w:eastAsia="IRNazanin"/>
          <w:color w:val="111111"/>
          <w:sz w:val="28"/>
          <w:sz w:val="28"/>
          <w:szCs w:val="28"/>
          <w:rtl w:val="true"/>
          <w:lang w:bidi="fa-IR"/>
        </w:rPr>
        <w:t xml:space="preserve">أ طاعة خوف أبی بکر </w:t>
      </w:r>
      <w:r>
        <w:rPr>
          <w:rStyle w:val="FootnoteAnchor"/>
          <w:rtl w:val="true"/>
        </w:rPr>
        <w:footnoteReference w:id="1249"/>
      </w:r>
      <w:r>
        <w:rPr>
          <w:rFonts w:ascii="IRNazanin" w:hAnsi="IRNazanin" w:eastAsia="IRNazanin"/>
          <w:color w:val="111111"/>
          <w:sz w:val="28"/>
          <w:sz w:val="28"/>
          <w:szCs w:val="28"/>
          <w:rtl w:val="true"/>
          <w:lang w:bidi="fa-IR"/>
        </w:rPr>
        <w:t xml:space="preserve">أم معصیة قال فإن کان طاعة فقد نهاه عن الطاعة و إن کان معصیة فقد عصی أبو بکر قال فقلت له دع الجواب الیوم و لکن ارجع إلیه و اسأله عن قول الله تعالی </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لموسی علیه السلام لا تَخَفْ </w:t>
      </w:r>
      <w:r>
        <w:rPr>
          <w:rStyle w:val="FootnoteAnchor"/>
          <w:rtl w:val="true"/>
        </w:rPr>
        <w:footnoteReference w:id="1250"/>
      </w:r>
      <w:r>
        <w:rPr>
          <w:rFonts w:ascii="IRNazanin" w:hAnsi="IRNazanin" w:eastAsia="IRNazanin"/>
          <w:color w:val="111111"/>
          <w:sz w:val="28"/>
          <w:sz w:val="28"/>
          <w:szCs w:val="28"/>
          <w:rtl w:val="true"/>
          <w:lang w:bidi="fa-IR"/>
        </w:rPr>
        <w:t xml:space="preserve">أ یخلو خوف موسی علیه السلام من أن یکون طاعة أم معصیة فإن یک طاعة فقد نهاه عن الطاعة و إن یک معصیة فقد عصی موسی علیه السلام قال فمضی ثم عاد إلی فقلت له رجعت إلیه قال نعم فقلت له ما قال قال قال لی لا تجلس إلیه قال الشیخ أدام الله عزه و لست أدری صحة هذه الحکایة و لا أبعد أن یکون من تخرص الخیاط و لو کان صادقا فی قوله إن رئیسا من الشیعة أنفذ مسألة عن هذا السؤال لما قصر الرئیس عن إسقاط ما أورده من الاعتراض </w:t>
      </w:r>
      <w:r>
        <w:rPr>
          <w:rStyle w:val="FootnoteAnchor"/>
          <w:rtl w:val="true"/>
        </w:rPr>
        <w:footnoteReference w:id="1251"/>
      </w:r>
      <w:r>
        <w:rPr>
          <w:rFonts w:ascii="IRNazanin" w:hAnsi="IRNazanin" w:eastAsia="IRNazanin"/>
          <w:color w:val="111111"/>
          <w:sz w:val="28"/>
          <w:sz w:val="28"/>
          <w:szCs w:val="28"/>
          <w:rtl w:val="true"/>
          <w:lang w:bidi="fa-IR"/>
        </w:rPr>
        <w:t xml:space="preserve">و یقوی فی النفس أن الخیاط أراد التقبیح علی أهل الإمامة فی تخرص هذه الحکایة غیر أنی أقول له و لأصحابه الفصل بین الأمرین واضح و ذلک أنی لو خلیت و ظاهر قوله تعالی لموسی علیه السلام وَ لا تَخَفْ و قوله تعالی لنبیه صلی الله علیه و آله لا یَحْزُنْکَ قَوْلُهُمْ </w:t>
      </w:r>
      <w:r>
        <w:rPr>
          <w:rStyle w:val="FootnoteAnchor"/>
          <w:rtl w:val="true"/>
        </w:rPr>
        <w:footnoteReference w:id="1252"/>
      </w:r>
      <w:r>
        <w:rPr>
          <w:rFonts w:ascii="IRNazanin" w:hAnsi="IRNazanin" w:eastAsia="IRNazanin"/>
          <w:color w:val="111111"/>
          <w:sz w:val="28"/>
          <w:sz w:val="28"/>
          <w:szCs w:val="28"/>
          <w:rtl w:val="true"/>
          <w:lang w:bidi="fa-IR"/>
        </w:rPr>
        <w:t xml:space="preserve">و ما أشبه هذا مما توجه إلی الأنبیاء علیهم السلام لقطعت علی أنه نهی لهم عن قبیح یستحقون علیه الذم لأن فی ظاهره حقیقة النهی من قوله لا تفعل کما أن فی ظاهر خلافه و مقابله فی الکلام حقیقة الأمر إذا قال له افعل لکننی عدلت عن الظاهر لدلالة عقلیة أوجبت علی العدول </w:t>
      </w:r>
      <w:r>
        <w:rPr>
          <w:rStyle w:val="FootnoteAnchor"/>
          <w:rtl w:val="true"/>
        </w:rPr>
        <w:footnoteReference w:id="1253"/>
      </w:r>
      <w:r>
        <w:rPr>
          <w:rFonts w:ascii="IRNazanin" w:hAnsi="IRNazanin" w:eastAsia="IRNazanin"/>
          <w:color w:val="111111"/>
          <w:sz w:val="28"/>
          <w:sz w:val="28"/>
          <w:szCs w:val="28"/>
          <w:rtl w:val="true"/>
          <w:lang w:bidi="fa-IR"/>
        </w:rPr>
        <w:t xml:space="preserve">کما یوجب الدلالة علی المرور مع الظاهر عند عدم الدلیل الصارف عنه و هی ما ثبت من عصمة الأنبیاء علیهم السلام التی ینبئ عن اجتنابهم الآثام و إذا کان الاتفاق حاصلا علی أن أبا بکر لم یکن معصوما کعصمة الأنبیاء علیهم السلام وجب أن یجری کلام الله تعالی فیما ضمنه من قصته علی ظاهر النهی و حقیقته و قبح الحال التی کان علیها فتوجه النهی إلیه عن استدامتها إذ لا صارف یصرف عن ذلک من عصمته و لا خبر عن الله سبحانه فیه و لا عن رسوله صلی الله علیه و آله فقد بطل ما أورده الخیاط و هو فی الحقیقة رئیس المعتزلة و بان وهی اعتماده </w:t>
      </w:r>
      <w:r>
        <w:rPr>
          <w:rStyle w:val="FootnoteAnchor"/>
          <w:rtl w:val="true"/>
        </w:rPr>
        <w:footnoteReference w:id="1254"/>
      </w:r>
      <w:r>
        <w:rPr>
          <w:rFonts w:ascii="IRNazanin" w:hAnsi="IRNazanin" w:eastAsia="IRNazanin"/>
          <w:color w:val="111111"/>
          <w:sz w:val="28"/>
          <w:sz w:val="28"/>
          <w:szCs w:val="28"/>
          <w:rtl w:val="true"/>
          <w:lang w:bidi="fa-IR"/>
        </w:rPr>
        <w:t xml:space="preserve">و یکشف عن صحة ما ذکرناه ما تقدم به </w:t>
      </w:r>
    </w:p>
    <w:p>
      <w:pPr>
        <w:pStyle w:val="BookText"/>
        <w:rPr/>
      </w:pPr>
      <w:r>
        <w:rPr>
          <w:rFonts w:ascii="Amiri" w:hAnsi="Amiri" w:eastAsia="Amiri" w:cs="Amiri"/>
          <w:color w:val="111111"/>
          <w:sz w:val="28"/>
          <w:sz w:val="28"/>
          <w:szCs w:val="28"/>
          <w:rtl w:val="true"/>
          <w:lang w:bidi="ar-SA"/>
        </w:rPr>
        <w:t xml:space="preserve">مشایخنا رحمهم الله و هو أن الله سبحانه لم ینزل السکینة قط علی نبیه صلی الله علیه و آله فی موطن کان معه فیه أحد من أهل الإیمان إلا عمهم بنزول السکینة و شملهم بها بذلک جاء القرآن قال الله سبحانه وَ یَوْمَ حُنَیْنٍ إِذْ أَعْجَبَتْکُمْ کَثْرَتُکُمْ فَلَمْ تُغْنِ عَنْکُمْ شَیْئاً وَ ضاقَتْ عَلَیْکُمُ الْأَرْضُ بِما رَحُبَتْ ثُمَّ وَلَّیْتُمْ مُدْبِرِینَ ثُمَّ أَنْزَلَ اللَّهُ سَکِینَتَهُ عَلی رَسُولِهِ وَ عَلَی الْمُؤْمِنِینَ </w:t>
      </w:r>
      <w:r>
        <w:rPr>
          <w:rStyle w:val="FootnoteAnchor"/>
          <w:rtl w:val="true"/>
        </w:rPr>
        <w:footnoteReference w:id="1255"/>
      </w:r>
      <w:r>
        <w:rPr>
          <w:rFonts w:ascii="Amiri" w:hAnsi="Amiri" w:eastAsia="Amiri" w:cs="Amiri"/>
          <w:color w:val="111111"/>
          <w:sz w:val="28"/>
          <w:sz w:val="28"/>
          <w:szCs w:val="28"/>
          <w:rtl w:val="true"/>
          <w:lang w:bidi="ar-SA"/>
        </w:rPr>
        <w:t xml:space="preserve">و لما لم یکن مع النبی صلی الله علیه و آله فی الغار إلا أبو بکر أفرد الله سبحانه نبیه بالسکینة دونه و خصه بها و لم یشرکه معه فقال عز اسمه فَأَنْزَلَ اللَّهُ سَکِینَتَهُ عَلَیْهِ وَ أَیَّدَهُ بِجُنُودٍ لَمْ تَرَوْها </w:t>
      </w:r>
      <w:r>
        <w:rPr>
          <w:rStyle w:val="FootnoteAnchor"/>
          <w:rtl w:val="true"/>
        </w:rPr>
        <w:footnoteReference w:id="1256"/>
      </w:r>
      <w:r>
        <w:rPr>
          <w:rFonts w:ascii="IRNazanin" w:hAnsi="IRNazanin" w:eastAsia="IRNazanin"/>
          <w:color w:val="111111"/>
          <w:sz w:val="28"/>
          <w:sz w:val="28"/>
          <w:szCs w:val="28"/>
          <w:rtl w:val="true"/>
          <w:lang w:bidi="fa-IR"/>
        </w:rPr>
        <w:t xml:space="preserve">فلو کان الرجل مؤمنا لجری مجری المؤمنین فی عموم السکینة لهم و لو لا أنه أحدث بحزنه فی الغار منکرا لأجله توجه النهی إلیه عن استدامته لما حرمه الله تعالی من السکینة ما تفضل به علی غیره من المؤمنین الذین کانوا مع رسول الله صلی الله علیه و آله فی المواطن الأخر علی ما جاء فی القرآن و نطق به محکم الذکر بالبیان </w:t>
      </w:r>
      <w:r>
        <w:rPr>
          <w:rStyle w:val="FootnoteAnchor"/>
          <w:rtl w:val="true"/>
        </w:rPr>
        <w:footnoteReference w:id="1257"/>
      </w:r>
      <w:r>
        <w:rPr>
          <w:rFonts w:ascii="IRNazanin" w:hAnsi="IRNazanin" w:eastAsia="IRNazanin"/>
          <w:color w:val="111111"/>
          <w:sz w:val="28"/>
          <w:sz w:val="28"/>
          <w:szCs w:val="28"/>
          <w:rtl w:val="true"/>
          <w:lang w:bidi="fa-IR"/>
        </w:rPr>
        <w:t>و هذا بین لمن تأمله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الشیخ أیده الله و قد حیر هذا الکلام جماعة من الناصبة و ضیق صدورهم فتشعبوا و اختلفوا فی الحیلة فی التخلص منه </w:t>
      </w:r>
      <w:r>
        <w:rPr>
          <w:rStyle w:val="FootnoteAnchor"/>
          <w:rtl w:val="true"/>
        </w:rPr>
        <w:footnoteReference w:id="1258"/>
      </w:r>
      <w:r>
        <w:rPr>
          <w:rFonts w:ascii="IRNazanin" w:hAnsi="IRNazanin" w:eastAsia="IRNazanin"/>
          <w:color w:val="111111"/>
          <w:sz w:val="28"/>
          <w:sz w:val="28"/>
          <w:szCs w:val="28"/>
          <w:rtl w:val="true"/>
          <w:lang w:bidi="fa-IR"/>
        </w:rPr>
        <w:t>فما اعتمد منهم أحد إلا علی ما یدل علی ضعف عقله و سخف رأیه و ضلاله عن الطریق فقال قوم منهم إن السکینة إنما نزلت علی أبی بکر و اعتلوا فی ذلک بأنه کان خائفا رعبا و رسول الله صلی الله علیه و آله کان آمنا مطمئنا قالوا و الآمن غنی عن السکینة و إنما یحتاج إلیها الخائف الوجل</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الشیخ أیده الله فیقال لهم قد جنیتم بجهلکم علی أنفسکم بطعنکم فی کتاب الله بهذا الضعیف الواهی من استدلالکم </w:t>
      </w:r>
      <w:r>
        <w:rPr>
          <w:rStyle w:val="FootnoteAnchor"/>
          <w:rtl w:val="true"/>
        </w:rPr>
        <w:footnoteReference w:id="1259"/>
      </w:r>
      <w:r>
        <w:rPr>
          <w:rFonts w:ascii="IRNazanin" w:hAnsi="IRNazanin" w:eastAsia="IRNazanin"/>
          <w:color w:val="111111"/>
          <w:sz w:val="28"/>
          <w:sz w:val="28"/>
          <w:szCs w:val="28"/>
          <w:rtl w:val="true"/>
          <w:lang w:bidi="fa-IR"/>
        </w:rPr>
        <w:t xml:space="preserve">و ذلک أنه لو کان ما اعتللتم به </w:t>
      </w:r>
    </w:p>
    <w:p>
      <w:pPr>
        <w:pStyle w:val="BookText"/>
        <w:rPr/>
      </w:pPr>
      <w:r>
        <w:rPr>
          <w:rFonts w:ascii="IRNazanin" w:hAnsi="IRNazanin" w:eastAsia="IRNazanin"/>
          <w:color w:val="111111"/>
          <w:sz w:val="28"/>
          <w:sz w:val="28"/>
          <w:szCs w:val="28"/>
          <w:rtl w:val="true"/>
          <w:lang w:bidi="fa-IR"/>
        </w:rPr>
        <w:t xml:space="preserve">صحیحا لوجب أن لا تکون السکینة نزلت علی رسول الله صلی الله علیه و آله فی یوم بدر و لا فی یوم حنین لأنه لم یک صلی الله علیه و آله فی هذین الموضعین خائفا و لا جزعا </w:t>
      </w:r>
      <w:r>
        <w:rPr>
          <w:rStyle w:val="FootnoteAnchor"/>
          <w:rtl w:val="true"/>
        </w:rPr>
        <w:footnoteReference w:id="1260"/>
      </w:r>
      <w:r>
        <w:rPr>
          <w:rFonts w:ascii="Amiri" w:hAnsi="Amiri" w:eastAsia="Amiri" w:cs="Amiri"/>
          <w:color w:val="111111"/>
          <w:sz w:val="28"/>
          <w:sz w:val="28"/>
          <w:szCs w:val="28"/>
          <w:rtl w:val="true"/>
          <w:lang w:bidi="ar-SA"/>
        </w:rPr>
        <w:t>بل کان آمنا مطمئنا متیقنا بکون الفتح له و أن الله تعالی یظهره عَلَی الدِّینِ کُلِّهِ وَ لَوْ کَرِهَ الْمُشْرِکُونَ و فیما نطق به القرآن من تنزیل السکینة علیه ما یدمر علی هذا الاعتلال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قلتم إن النبی صلی الله علیه و آله کان فی هذین المقامین خائفا و إن لم یبد خوفه فلذلک نزلت السکینة علیه فیهما و حملتم أنفسکم علی هذه الدعوی قلنا لکم و هذه کانت قصته صلی الله علیه و آله فی الغار </w:t>
      </w:r>
      <w:r>
        <w:rPr>
          <w:rStyle w:val="FootnoteAnchor"/>
          <w:rtl w:val="true"/>
        </w:rPr>
        <w:footnoteReference w:id="1261"/>
      </w:r>
      <w:r>
        <w:rPr>
          <w:rFonts w:ascii="IRNazanin" w:hAnsi="IRNazanin" w:eastAsia="IRNazanin"/>
          <w:color w:val="111111"/>
          <w:sz w:val="28"/>
          <w:sz w:val="28"/>
          <w:szCs w:val="28"/>
          <w:rtl w:val="true"/>
          <w:lang w:bidi="fa-IR"/>
        </w:rPr>
        <w:t xml:space="preserve">فلم تدفعون ذلک </w:t>
      </w:r>
      <w:r>
        <w:rPr>
          <w:rStyle w:val="FootnoteAnchor"/>
          <w:rtl w:val="true"/>
        </w:rPr>
        <w:footnoteReference w:id="1262"/>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قلتم إنه صلی الله علیه و آله قد کان محتاجا إلی السکینة فی کل حال لینتفی عنه الخوف و الجزع و لا یتعلقان به فی شی‌ء من الأحوال نقضتم ما سلف لکم من الاعتلال و شهدتم ببطلان مقالکم الذی قدمناه علی أن نص التلاوة یدل علی خلاف ما ذکرتموه و ذلک أن الله سبحانه قال فَأَنْزَلَ اللَّهُ سَکِینَتَهُ عَلَیْهِ وَ أَیَّدَهُ بِجُنُودٍ لَمْ تَرَوْها فأنبأ الله عز و جل خلقه أن الذی نزلت علیه السکینة هو المؤید بالملائکة و إذا کانت الهاء </w:t>
      </w:r>
      <w:r>
        <w:rPr>
          <w:rStyle w:val="FootnoteAnchor"/>
          <w:rtl w:val="true"/>
        </w:rPr>
        <w:footnoteReference w:id="1263"/>
      </w:r>
      <w:r>
        <w:rPr>
          <w:rFonts w:ascii="IRNazanin" w:hAnsi="IRNazanin" w:eastAsia="IRNazanin"/>
          <w:color w:val="111111"/>
          <w:sz w:val="28"/>
          <w:sz w:val="28"/>
          <w:szCs w:val="28"/>
          <w:rtl w:val="true"/>
          <w:lang w:bidi="fa-IR"/>
        </w:rPr>
        <w:t xml:space="preserve">التی فی التأیید تدل علی ما دلت علیه الهاء التی فی نزول السکینة و کانت هاء الکنایة من مبتدإ قوله إِلَّا تَنْصُرُوهُ فَقَدْ نَصَرَهُ اللَّهُ إلی قوله وَ أَیَّدَهُ بِجُنُودٍ لَمْ تَرَوْها عن مکنی واحد و لم یجز أن تکون عن اثنین غیرین کما لا یجوز أن یقول القائل لقیت زیدا فأکرمته و کلمته فیکون الکلام لزید بهاء الکنایة و یکون الکرامة لعمرو أو خالد أو بکر و إذا کان المؤید بالملائکة رسول الله صلی الله علیه و آله باتفاق الأمة فقد ثبت أن الذی نزلت علیه السکینة هو خاصة دون صاحبه و هذا ما لا شبهة فیه </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قال قوم منهم إن السکینة و إن اختص بها النبی صلی الله علیه و آله فلیس یدل ذلک علی نقص الرجل لأن السکینة إنما یحتاج إلیها الرئیس المتبوع دون التابع فیقال لهم هذا رد علی الله سبحانه لأنه قد أنزلها علی الأتباع المرءوسین ببدر و حنین و غیرهما من المقامات فیجب علی ما أصلتموه أن یکون الله سبحانه فعل بهم ما لم یکن بهم الحاجة إلیه و لو فعل ذلک لکان عابثا تعالی الله عما یقول المبطلون علوا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أدام الله عزه و هاهنا شبهة یمکن إیرادها هی أقوی مما تقدم غیر أن القوم لم یهتدوا إلیها و لا أظن أنها خطرت ببال أحد منهم و هو أن یقول قائل قد وجدنا الله سبحانه ذکر شیئین ثم عبر عن أحدهما بالکنایة فکانت الکنایة عنهما معا دون أن یختص بأحدهما و هو مثل قوله سبحانه وَ الَّذِینَ یَکْنِزُونَ الذَّهَبَ وَ الْفِضَّةَ وَ لا یُنْفِقُونَها فِی سَبِیلِ اللَّهِ فأورد لفظة الکنایة عن الفضة خاصة و إنما أرادهما جمیعا معا و قد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بما عندنا و أنت 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عندک راض و الأمر مختلف</w:t>
      </w:r>
    </w:p>
    <w:p>
      <w:pPr>
        <w:pStyle w:val="BookText"/>
        <w:rPr/>
      </w:pPr>
      <w:r>
        <w:rPr>
          <w:rFonts w:ascii="Amiri" w:hAnsi="Amiri" w:eastAsia="Amiri" w:cs="Amiri"/>
          <w:color w:val="111111"/>
          <w:sz w:val="28"/>
          <w:sz w:val="28"/>
          <w:szCs w:val="28"/>
          <w:rtl w:val="true"/>
          <w:lang w:bidi="ar-SA"/>
        </w:rPr>
        <w:t>و إنما أراد نحن بما عندنا راضون و أنت راض بما عندک فذکر أحد الأمرین فاستغنی عن الآخر کذلک یقول سبحانه فَأَنْزَلَ اللَّهُ سَکِینَتَهُ عَلَیْهِ و یریدهما جمیعا دون أحدهما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الجواب عن هذا و بالله التوفیق أن الاختصار بالکنایة علی أحد المذکورین دون عموم الجمیع مجاز و استعارة و استعمله أهل اللسان </w:t>
      </w:r>
      <w:r>
        <w:rPr>
          <w:rStyle w:val="FootnoteAnchor"/>
          <w:rtl w:val="true"/>
        </w:rPr>
        <w:footnoteReference w:id="1265"/>
      </w:r>
      <w:r>
        <w:rPr>
          <w:rFonts w:ascii="IRNazanin" w:hAnsi="IRNazanin" w:eastAsia="IRNazanin"/>
          <w:color w:val="111111"/>
          <w:sz w:val="28"/>
          <w:sz w:val="28"/>
          <w:szCs w:val="28"/>
          <w:rtl w:val="true"/>
          <w:lang w:bidi="fa-IR"/>
        </w:rPr>
        <w:t>فی مواضع مخصوصة و جاء به القرآن فی أماکن محصورة و قد ثبت أن الاستعارة لیست بأصل یجری فی الکلام و لا یصح علیها القیاس و لیس یجوز لنا أن نعدل عن ظواهر القرآن و حقیقة الکلام إلا بدلیل یلجئ إلی ذلک و لا دلیل فی قوله تعالی فَأَنْزَلَ اللَّهُ سَکِینَتَهُ عَلَیْهِ فنتعدی من أجله المکنی عنه إلی غیره</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شی‌ء آخر و هو أن العرب إنما تستعمل ذلک إذا کان المعنی فیه معروفا و الالتباس عنه مرتفعا فتکتفی بلفظ الواحد عن الاثنین للاختصار و لأمانها من وقوع </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الشبهة فیه و الارتیاب </w:t>
      </w:r>
      <w:r>
        <w:rPr>
          <w:rStyle w:val="FootnoteAnchor"/>
          <w:rtl w:val="true"/>
        </w:rPr>
        <w:footnoteReference w:id="1266"/>
      </w:r>
      <w:r>
        <w:rPr>
          <w:rFonts w:ascii="IRNazanin" w:hAnsi="IRNazanin" w:eastAsia="IRNazanin"/>
          <w:color w:val="111111"/>
          <w:sz w:val="28"/>
          <w:sz w:val="28"/>
          <w:szCs w:val="28"/>
          <w:rtl w:val="true"/>
          <w:lang w:bidi="fa-IR"/>
        </w:rPr>
        <w:t xml:space="preserve">فأما إذا لم یکن الشی‌ء معروفا و کان الالتباس عند إفراده متوهما لم یستعمل ذلک و من استعمله کان عندهم ملغزا معمیا أ لا تری أن الله سبحانه لما قال وَ الَّذِینَ یَکْنِزُونَ الذَّهَبَ وَ الْفِضَّةَ وَ لا یُنْفِقُونَها علم کل سامع للخطاب أنه أرادهما معا مع ما قدمه من کراهة کنزهما المانع من إنفاقهما فلما عم الشیئین بذکر ینتظمهما فی ظاهر المقال </w:t>
      </w:r>
      <w:r>
        <w:rPr>
          <w:rStyle w:val="FootnoteAnchor"/>
          <w:rtl w:val="true"/>
        </w:rPr>
        <w:footnoteReference w:id="1267"/>
      </w:r>
      <w:r>
        <w:rPr>
          <w:rFonts w:ascii="Amiri" w:hAnsi="Amiri" w:eastAsia="Amiri" w:cs="Amiri"/>
          <w:color w:val="111111"/>
          <w:sz w:val="28"/>
          <w:sz w:val="28"/>
          <w:szCs w:val="28"/>
          <w:rtl w:val="true"/>
          <w:lang w:bidi="ar-SA"/>
        </w:rPr>
        <w:t xml:space="preserve">بما یدل علی معنی ما أخره من ذکر الإنفاق اکتفی بذکر أحدهما للاختصار و کذلک قوله تعالی وَ إِذا رَأَوْا تِجارَةً أَوْ لَهْواً انْفَضُّوا إِلَیْها و إنما اکتفی بالکنایة عن أحدهما فی ذکرهما معا لما قدمه فی ذکرهما من دلیل ما تضمنه الدلالة </w:t>
      </w:r>
      <w:r>
        <w:rPr>
          <w:rStyle w:val="FootnoteAnchor"/>
          <w:rtl w:val="true"/>
        </w:rPr>
        <w:footnoteReference w:id="1268"/>
      </w:r>
      <w:r>
        <w:rPr>
          <w:rFonts w:ascii="Amiri" w:hAnsi="Amiri" w:eastAsia="Amiri" w:cs="Amiri"/>
          <w:color w:val="111111"/>
          <w:sz w:val="28"/>
          <w:sz w:val="28"/>
          <w:szCs w:val="28"/>
          <w:rtl w:val="true"/>
          <w:lang w:bidi="ar-SA"/>
        </w:rPr>
        <w:t xml:space="preserve">فقال تعالی وَ إِذا رَأَوْا تِجارَةً أَوْ لَهْواً انْفَضُّوا إِلَیْها فأوقع الرؤیة علی الشیئین جمیعا و جعلهما سببا للاشتغال بما وقعت علیه منهما عن ذکر الله سبحانه و الصلاة و لیس یجوز أن یقع الالتباس فی أنه أراد أحدهما مع ما قدم من الذکر إذ لو أراد ذلک لخلا الکلام من الفائدة المعقولة و کان العلم بذلک یجزی فی الإشارة إلیه و کذلک قوله سبحانه وَ اللَّهُ وَ رَسُولُهُ أَحَقُّ أَنْ یُرْضُوهُ </w:t>
      </w:r>
      <w:r>
        <w:rPr>
          <w:rStyle w:val="FootnoteAnchor"/>
          <w:rtl w:val="true"/>
        </w:rPr>
        <w:footnoteReference w:id="1269"/>
      </w:r>
      <w:r>
        <w:rPr>
          <w:rFonts w:ascii="IRNazanin" w:hAnsi="IRNazanin" w:eastAsia="IRNazanin"/>
          <w:color w:val="111111"/>
          <w:sz w:val="28"/>
          <w:sz w:val="28"/>
          <w:szCs w:val="28"/>
          <w:rtl w:val="true"/>
          <w:lang w:bidi="fa-IR"/>
        </w:rPr>
        <w:t xml:space="preserve">لما تقدم ذکر الله تعالی علی التفصیل و ذکر رسوله صلی الله علیه و آله علی البیان دل علی أن الحق فی الرضا لهما جمیعا و إلا لم یکن ذکرهما جمیعا معا یفید شیئا علی الحد الذی قدمناه و کذلک قول الشاعر و أنت بما عندک راض و الأمر مختلف لو لم یقدم قبله نحن بما عندنا لم یجز الاقتصار علی الثانی لأنه لو حمل الأول علی إسقاط المضمر من قوله راضون لخلا من الفائدة فلما کان سائر ما ذکرناه معلوما عند من عقل الخطاب جاز الاقتصار فیه علی أحد المذکورین للإیجاز و الاختصار و لیس کذلک قوله تعالی فَأَنْزَلَ اللَّهُ سَکِینَتَهُ عَلَیْهِ لأن الکلام یتم فیها و ینتظم فی وقوع الکنایة عن النبی صلی الله علیه و آله خاصة دون الکائن معه فی الغار و لا یفتقر إلی رد الهاء علیهما معا مع کونهما فی الحقیقة کنایة عن واحد فی الذکر و ظاهر اللسان و لو أرادها للجمیع لحصل </w:t>
      </w:r>
      <w:bookmarkStart w:id="674" w:name="pg13739_148734"/>
    </w:p>
    <w:p>
      <w:pPr>
        <w:pStyle w:val="BookText"/>
        <w:rPr/>
      </w:pPr>
      <w:bookmarkEnd w:id="674"/>
      <w:r>
        <w:rPr>
          <w:rFonts w:ascii="IRNazanin" w:hAnsi="IRNazanin" w:eastAsia="IRNazanin"/>
          <w:color w:val="111111"/>
          <w:sz w:val="28"/>
          <w:sz w:val="28"/>
          <w:szCs w:val="28"/>
          <w:rtl w:val="true"/>
          <w:lang w:bidi="fa-IR"/>
        </w:rPr>
        <w:t>الالتباس و التعمیة و الإلغاز لأنه کما یکون اللبس واقعا عند دلیل الکلام علی انتظامهما للجمیع متی أرید بها الواحد مع عدم الفائدة لو لم یرجع علی الجمیع کذلک یکون التلبیس حاصلا إذا أرید بها الجمیع عند عدم الدلیل الموجب لذلک و کمال الفائدة مع الاقتصار علی الواحد فی المراد أ لا تری أن قائلا لو قال لقیت زیدا و معه عمرو فخاطبت زیدا و ناظرته و أراد بذلک مناظرة الجمیع لکان ملغزا معمیا لأنه لم یکن فی کلامه ما یفتقر إلی عموم الکنایة عنهما و لو جعل هذا نظیر الآیات التی تقدمت لکان جاهلا بفرق ما بینها و بینه مما شرحناه فتعلم أنه لا نسبة بین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شی‌ء آخر و هو أنه سبحانه کنی بالهاء التالیة للهاء التی فی السکینة عن النبی صلی الله علیه و آله خاصة فلم یجز أن یکون أراد بالأولة غیر النبی صلی الله علیه و آله </w:t>
      </w:r>
      <w:r>
        <w:rPr>
          <w:rStyle w:val="FootnoteAnchor"/>
          <w:rtl w:val="true"/>
        </w:rPr>
        <w:footnoteReference w:id="1270"/>
      </w:r>
      <w:r>
        <w:rPr>
          <w:rFonts w:ascii="IRNazanin" w:hAnsi="IRNazanin" w:eastAsia="IRNazanin"/>
          <w:color w:val="111111"/>
          <w:sz w:val="28"/>
          <w:sz w:val="28"/>
          <w:szCs w:val="28"/>
          <w:rtl w:val="true"/>
          <w:lang w:bidi="fa-IR"/>
        </w:rPr>
        <w:t xml:space="preserve">لأنه لا یعقل فی لسان القوم کنایة عن مذکورین بلفظ واحد و کنایة ترد فیها علی النسق عن واحد من الاثنین و لیس لذلک نظیر فی القرآن و لا فی الأشعار و لا فی شی‌ء من الکلام فلما کانت الهاء فی قوله تعالی وَ أَیَّدَهُ بِجُنُودٍ لَمْ تَرَوْها کنایة عن النبی صلی الله علیه و آله بالاتفاق ثبت أن التی قبلها من قوله فَأَنْزَلَ اللَّهُ سَکِینَتَهُ عَلَیْهِ کنایة عنه صلی الله علیه و آله خاصة و بان مفارقة ذلک لجمیع ما تقدم ذکره من الآی و الشعر الذی استشهد و الله الموفق للصواب </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المختاره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اعلی الله مقامه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ابوالحسین خیاط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معتقدین به امامت پیش من آمد که مدعی بود رئیس آن ها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ابوالحسین خیاط این فرمایش پیامبر در آیه قرآن را بپرس که به ابوبکر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محزون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ترس ابوبکر اطاعت خدا بوده یا معصیت؟ اگر اطاعت خدا بوده، لازم می‌آید که پیغمبر صلی الله علیه و آله از طاعت خدا نهی نموده باشد و اگر معصیت بوده، لازم می‌آید که ابوبکر معصیت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از جواب صرف‌نظر کن، ولی پیش او برو و از این آیه که خداوند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موسی می‌فرماید لا تَخَفْ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 که خوف موسی یا معصیت بوده یا 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اطاعت بوده، خدا از اطاعت نهی کرده و اگر معصیت بوده، باید موسی دچار معصیت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رفت و بعد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مرا برایش گفتی؟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جواب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دستور داد که با تو ننشینم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صحت این داستان مشکوکم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خیاط این جریان را ساخته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می‌گفت که یکی از رؤسای شیعه چنین سؤالی را کرده است، باید در جواب اشکال او گیر نمی‌کرد و جوابش را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خیاط این داستان را ساخته باشد تا بدین وسیله به مردم اعلام کند که شیعه نمی‌تواند جواب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 به او و یارانش می‌گویم که فرق بین این دو مرد بسیار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صورت که اگر ما باشیم و ظاهر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حضرت موسی و این آیه خطاب به پیامبر اکرم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یَحْزُنْکَ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شبیه این گونه خطاب‌ها به انبیا علیهم السّلام، قطع پیدا می‌کنیم که نهی و بازداشتن از کار قبیحی است که سزاوار سرزنش می‌شوند، چون ظاهر آیات نهی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ظاهر گفتار مخالف این نهی امر حقیقی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این ظاهر به واسطه یک دلیل عقلی عدول می‌کنیم که چاره‌ای جز آن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وقتی برای عدول از ظاهر دلیلی نداشته باشیم، همان ظاهر را صحیح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دلیلی که ما را از ظاهر آیه عدول می‌دهد، عصمت انبیاء است که گواهی است بر انجام ندادن خطا و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اجماع امت بر این قرار گرفت که ابوبکر مانند انبیاء معصوم نیست، لازم است آیه را به معنی ظاهر آن گرفت که نهی و کار ناشایست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مورد نهی قرار گرفته که ادامه ندهد، چون دلیلی نیست که ما را از ظاهر آیه منصرف نماید از قبیل 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هم از خداوند و پیامبرش در این مورد نرسیده است، پس آن چه خیاط ایراد کرده باطل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حقیقت رئیس معتزلیان است و معلوم می‌شود استدلالش به جایی بند نیست و تایید مدعای ما را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از مشایخ و دانشمندان شیعه نقل شده که خداوند هر جا سکینه و آرامش را بر پیامبر صلی الله علیه و آله و بر آن ها نازل نموده، آیات قرآن شاهد این مطلب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حُنَیْنٍ إِذْ أَعْجَبَتْکُمْ کَثْرَتُکُمْ فَلَمْ تُغْنِ عَنْکُمْ شَیْئاً وَ ضاقَتْ عَلَیْکُمُ الْأَرْضُ بِما رَحُبَتْ ثُمَّ وَلَّیْتُمْ مُدْبِرِینَ ثُمَّ أَنْزَلَ اللَّهُ سَکِینَتَهُ عَلی رَسُولِهِ وَ عَلَی الْمُؤْمِنِینَ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هنگام که شمارِ زیادتان شما را به شگفت آورده بود، ولی به هیچ وجه از شما دفع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نکرد، و زمین با همه فراخی بر شما تنگ گردید، سپس در حالی که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بودید برگشتید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 آرامش خود را بر فرستاده خود و بر مؤمنان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غار که جز ابوبکر کس دیگری با پیامبر اکرم صلی الله علیه و آله نبود، سکینه را اختصاص به پیامبر اکرم صلی الله علیه و آله می‌دهد نه ابوبکر، و او را شریک پیامبر صلی الله علیه و آله نمی‌نماید و در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فَأَنْزَلَ اللَّهُ سَکِینَتَهُ عَلَیْهِ وَ أَیَّدَهُ بِجُنُودٍ لَمْ تَرَوْها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خدا آرامش خود را بر او فرو فرستاد، و او را با سپاهیانی که آن ها را نمی‌دیدید تأیید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مؤمن می‌بود، باید سکینه و آرامش را به او هم می‌دادند، مانند سایر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همان کار ناشایستی که در غار از او سر زد که عبارت از حزن او بود، نهی متوجهش گردید تا این حزن را ادامه ندهد، چون خداوند او را از سکینه‌ای که به مؤمنین ارزانی داشته در مواردی که با پیامبر اسلام صلی الله علیه و آله بوده‌اند، محروم نموده که آیات قرآن شاهد این مطالب است و برای کسی که دقت کند، واضح و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گروهی از ناصبیان را متحیر نموده و دلتنگ کرده و در فکر چاره برآمده‌اند که راه خلاصی از این استدلال پیدا نمایند، و بر اختلاف راه حل‌هایی بیان کرده‌اند، مجموعا آن چه که نقل کرده‌اند دلیل بر ضعف عقل و اشتباه آن ها و گمراهی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 که سکینه و آرامش بر ابوبکر نازل شده چون او ترسان و ناراحت بود، ولی پیامبر اکرم صلی الله علیه و آله مطمئن و آسوده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که آرامش خاطر احتیاج به سکینه ندارد، بلکه خائف و ترسان احتیاج به سکینه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استدلال مرتکب جنایت شده‌اید که طعن بر کتاب خدا می‌زنید، زیرا اگر ادعای شما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صحیح باشد، نباید در روز بدر و حنین نیز بر پیامبر اکرم صلی الله علیه و آله نازل شود، چون در آن دو روز نیز خائف و ترسان نبوده و مطمئن بوده و یقین داشته که فتح با اوست و خداوند او را بر تمام ادیان پیروز می‌نماید، گرچه مشرکان نخواسته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آیاتی که صریحا نزول سکینه را بر شخص پیامبر اکرم صلی الله علیه و آله تصریح می‌فرماید، این استدلال را بی‌ارزش کرده و بر باد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 پیامبر اکرم صلی الله علیه و آله در این دو مورد خائف بوده، ولی اظهار نمی‌کرده و به همین جهت سکینه بر او نازل شده است، ما همین ادعای شما را در غار هم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شما قبول نمی‌کنید؟</w:t>
      </w:r>
    </w:p>
    <w:p>
      <w:pPr>
        <w:pStyle w:val="BookText"/>
        <w:rPr/>
      </w:pPr>
      <w:r>
        <w:rPr>
          <w:rFonts w:ascii="IRNazanin" w:hAnsi="IRNazanin" w:eastAsia="IRNazanin"/>
          <w:color w:val="111111"/>
          <w:sz w:val="28"/>
          <w:sz w:val="28"/>
          <w:szCs w:val="28"/>
          <w:rtl w:val="true"/>
          <w:lang w:bidi="fa-IR"/>
        </w:rPr>
        <w:t>اگر بگویید پیامبر صلی الله علیه و آله در هر حال احتیاج به سکینه داشته تا ترس از او زائل شود و هرگز دچار بیم و هراس نشود، با این ادعا حرف قبلی خود را باطل کرده‌اید، با این که نصّ صریح قرآن مخالف ادعای شما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فَأَنْزَلَ اللَّهُ سَکِینَتَهُ عَلَیْهِ وَ أَیَّدَهُ بِجُنُودٍ لَمْ تَرَوْها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به مردم اطلاع می‌دهد کسی که سکینه بر او نازل نموده، همان کسی است که او را به وسیله ملائکه تایید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مرجع ضمیرها در نزول سکینه و تایید و ضمیر از اول آیه یک نفر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تَنْصُرُوهُ فَقَدْ نَصَرَهُ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قسمت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أَیَّدَهُ بِجُنُودٍ لَمْ تَرَوْها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نمی‌تواند دو فرد باشد، چنان چه نمی‌تواند در این کلام دو نفر را منظور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لقیت زیدا فاکرمته و کلمته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زید را دیدم و او را احترام کردم و با او صحبت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ابتدای کلام مربوط به زید باشد، ولی کرامت و احترام مربوط به عمرو یا خالد یا بکر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اتفاق امت مؤید به ملائکه پیامبر اکرم صلی الله علیه و آله باشد، ثابت است که سکینه نیز به او اختصاص دارد نه رفیقش و این مطلبی است که شبهه‌ای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بعضی از آن ها گفته‌اند که سکینه گرچه اختصاص به پیامبر اکرم داشته، اما دلیل بر نقص ابوبکر نیست، زیرا رئیس احتیاج به سکینه دارد، نه مرئوس و تابع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آن ها باید گفت که این رد خدا است، زیرا خداوند در بدر و حنین و در جاهای دیگر بر مرئوس‌ها و متبوعین 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آن چه شما گفتید، لازم می‌آید که خداوند سکینه را در این موارد به کسانی داده باشد که احتیاجی نداشته‌اند و چنین کاری عبث و بیهوده است، خداوند منزه است از چنین نسبتی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شبهه‌ای است که می‌توان آن را ایراد کرد و از شبهه قبلی قوی‌تر است، جز این که آن ها این اشکال را متوجه نشده‌اند و خیال نمی‌کنم به خاطر هیچ کدام از آن ها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است که بگوییم خداوند دو چیز را ذکر کرده، بعد، از یکی به کنایه تعبیر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کنایه مربوط به هر دوی آن ها است نه یکی، مانند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یَکْنِزُونَ الذَّهَبَ وَ الْفِضَّةَ وَ لا یُنْفِقُونَها فِی سَبِیلِ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کسانی که زر و سیم را گنجینه می‌کنند و آن را در راه خدا هزینه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کنایه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آورده شد با این که منظور طلا و نقره هر دو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شاعر هم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آن چه خدا به ما داده است و تو آن چه خدا به تو داده است راضی هستی و رأی‌ها مختلف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به اندک چیزی راضی می‌شوند و بعضی بسیار می‌خواهند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بما عندنا راضون و انت راض بما عندک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آن چه داریم راضی هستیم و تو نیز به آن چه داری خشنودی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ذکر کرده و دیگری را ذکر ننموده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فَأَنْزَلَ اللَّهُ سَکِینَتَهُ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را مورد نظر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اشکال به توفیق خدا چنین است که اختصار به کنایه با ذکر یکی از موارد و تعمیم حکم به همه، نوعی مجاز و استعاره‌ای است که اهل زبان در موارد به خصوصی به کار برده‌اند و در قرآن هم تعداد معینی به کار برده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استعاره استعمال اصلی نیست که در همه جا اجرا شود و نمی‌توان بر آن قیاس نمود و ما نمی‌توانیم ظاهر قرآن را رها کنیم و از استعمال حقیقی صرف‌نظر نماییم و به استعاره متوسل شویم، مگر مجبور باشیم، با این که دلیلی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فَأَنْزَلَ اللَّهُ سَکِینَتَهُ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 که ما را ملزم نماید غیر از کسی که از نازل شدن سکینه بر او مراد هست، دیگری را هم به استعمال کنایی منظور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 این که عرب این استعمال را وقتی به کار می‌برد که معنی معروف باشد و اشتباه پیش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صورتی به جهت اختصار، یکی را ذکر می‌کند و هر دو را منظور می‌نماید، چون جای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اشتباه نیست و تردید به وجود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صورتی که معروف نیست و اشتباه پیش بیاید، چنین استعمالی را روا نخواهد داشت و هر که به کار برد، کارش لغز و معما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نمی‌بینی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یَکْنِزُونَ الذَّهَبَ وَ الْفِضَّةَ وَ لا یُنْفِقُونَها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بشنود، با قرینه‌ای که قبلا از کراهت نسبت به ذخیره نمودن و بر هم انباشتن طلا و نقره که مانع انفاق آن ها است ذکر نموده، می‌فهمد که منظور انفاق نکردن طلا و نقره هر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هر دو را در مورد ذخیره کردن آورد و حکمی به آن دو داد که شاهد و گواه است بر این که انفاق نیز مربوط به هر دو است که از جهت اختصار یکی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رَأَوْا تِجارَةً أَوْ لَهْواً انْفَضُّوا إِلَیْها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چون داد و ستد یا سرگرمیی ببینند، به سوی آن روی‌آور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تجارت و لهو هر دو را سبب و مانع از یاد خدا دانسته و با این قرینه هیچ تردیدی به وجود نمی‌آید که خیال کنند یکی را مانع قرار داده، بلکه منظورش هر دو است، چون اگر یکی را منظور نماید، کلام از فایده عقلانی خالی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همین مطلب کافی است که اشاره‌ای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وَ رَسُولُهُ أَحَقُّ أَنْ یُرْضُوهُ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سزاوارتر است که خدا و فرستاده او را خشنود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چون نام خدا را تصریح نموده و پیامبر را نیز یاد کرده، معلوم می‌شود که این رضایت مربوط به هر دو است، وگرنه ذکر خدا و رسول در اول آیه لزومی نداشت و مفید فایده‌ای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این قول 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 بما عندک راض و الامر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قبلا نگفته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بما 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نمی‌توانست اختصار به یکی بنماید و دیگری را ذکر نکند، زیرا اگر از جمله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ساقط شده ندانیم، کلام بی‌فایده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بما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هستیم باید بگوییم ما هم آن چه نزد ما است راضی هستیم، چون چنین معنایی در نزد مخاطب و اهل فهم کاملا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از جهت اختصار و ایجاز یکی را بیان کند و دیگری را به کنایه منظور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فَأَنْزَلَ اللَّهُ سَکِینَتَهُ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زیرا معنی کامل و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نزول سکینه بر پیامبرش صلی الله علیه و آله نه بر رفیق مصاحب او در غار، هیچ احتیاجی به برگرداندن ضمیر به هر دو نیست، با این که ضمیر در حقیقت کنایه از یک نفر است و ظاهر استعمال عرب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را در نظر داشته باشد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اشتباه پیش می‌آید و یک نوع پرده‌پوشی و لغزگویی است، زیرا در صورتی که ضمیر را در استعمال برای همه به کار برند ولی منظور یک فرد باشد، موجب اشتباه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اگر ضمیر مربوط به یک نفر باشد و منظور از آن همه باشند، باز اشتباه پیش خواهد آمد، با این که دلیلی هم وجود ندارد که چنین منظوری را معنی نماید و کلام هم در صورتی که مربوط به همان یک نفر باشد، کامل و بی‌اشکال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نمی‌بینی که اگر گوینده‌ای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لقیت زیدا و معه عمر و فخاطبت زیدا و ناظرته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را دیدم که عمر و هم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زید صحبت کردم و مناظره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منظورش صحبت و مناظره کردن با هر دو باشد، چنین استعمالی حالت لغز و معما دارد، زیرا جمله دارای قرینه‌ای نیست که نشان دهد مناظره با هر دو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جمله را مانند آیات گذشته بدانیم، یک نوع جهالت و نادانی است، چون فرق بسیاری بین آیات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لقیت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تناسبی بین آن ها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دیگر این که ضمیر دوم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فَأَنْزَلَ اللَّهُ سَکِینَتَهُ عَلَیْهِ وَ أَیَّدَهُ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اختصاص به پیامبر صلی الله علیه و آله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صحیح نیست که ضمیر اول به هر دو نسبت داده شود و غیر پیامبر را هم شامل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زبان عرب سابقه ندارد که کنایه‌ای مربوط به دو نفر باشد و کنایه بعد مربوط به یک نفر از آن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هم نظیری و مشابهی وجود ندارد و نه در اشعار عرب و نه در هیچ سخنی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أَیَّدَهُ بِجُنُودٍ لَمْ تَرَوْها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اتفاق اختصاص به پیامبر صلی الله علیه و آله دارد، ثابت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فَأَنْزَلَ اللَّهُ سَکِینَتَهُ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کنایه از شخص پیامبر صلی الله علیه و آله است نه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شد که این آیه با تمام مثال‌ها و اشعار فرق آشکاری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راهنمای حقیقت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الفصول المختارة من الیعون و 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5" w:name="__RefHeading___Toc1572987_1468164448"/>
      <w:bookmarkStart w:id="676" w:name="_Toc269"/>
      <w:bookmarkEnd w:id="675"/>
      <w:r>
        <w:rPr>
          <w:rtl w:val="true"/>
        </w:rPr>
        <w:t>«</w:t>
      </w:r>
      <w:r>
        <w:rPr/>
        <w:t>9</w:t>
      </w:r>
      <w:r>
        <w:rPr>
          <w:rtl w:val="true"/>
        </w:rPr>
        <w:t>»</w:t>
      </w:r>
      <w:bookmarkEnd w:id="676"/>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کلام الشیخ أدام الله عزه قال له رجل من أصحاب الحدیث ممن یذهب إلی مذاهب الکرابیسی </w:t>
      </w:r>
      <w:r>
        <w:rPr>
          <w:rStyle w:val="FootnoteAnchor"/>
          <w:rtl w:val="true"/>
        </w:rPr>
        <w:footnoteReference w:id="1272"/>
      </w:r>
      <w:r>
        <w:rPr>
          <w:rFonts w:ascii="Amiri" w:hAnsi="Amiri" w:eastAsia="Amiri" w:cs="Amiri"/>
          <w:color w:val="111111"/>
          <w:sz w:val="28"/>
          <w:sz w:val="28"/>
          <w:szCs w:val="28"/>
          <w:rtl w:val="true"/>
          <w:lang w:bidi="ar-SA"/>
        </w:rPr>
        <w:t xml:space="preserve">ما رأیت أجسر من الشیعة فیما یدعونه من المحال و ذلک أنهم زعموا أن قول الله عز و جل إِنَّما یُرِیدُ اللَّهُ لِیُذْهِبَ عَنْکُمُ الرِّجْسَ أَهْلَ الْبَیْتِ </w:t>
      </w:r>
    </w:p>
    <w:p>
      <w:pPr>
        <w:pStyle w:val="BookText"/>
        <w:rPr/>
      </w:pPr>
      <w:r>
        <w:rPr>
          <w:rFonts w:ascii="Amiri" w:hAnsi="Amiri" w:eastAsia="Amiri" w:cs="Amiri"/>
          <w:color w:val="111111"/>
          <w:sz w:val="28"/>
          <w:sz w:val="28"/>
          <w:szCs w:val="28"/>
          <w:rtl w:val="true"/>
          <w:lang w:bidi="ar-SA"/>
        </w:rPr>
        <w:t xml:space="preserve">وَ یُطَهِّرَکُمْ تَطْهِیراً </w:t>
      </w:r>
      <w:r>
        <w:rPr>
          <w:rStyle w:val="FootnoteAnchor"/>
          <w:rtl w:val="true"/>
        </w:rPr>
        <w:footnoteReference w:id="1273"/>
      </w:r>
      <w:r>
        <w:rPr>
          <w:rFonts w:ascii="IRNazanin" w:hAnsi="IRNazanin" w:eastAsia="IRNazanin"/>
          <w:color w:val="111111"/>
          <w:sz w:val="28"/>
          <w:sz w:val="28"/>
          <w:szCs w:val="28"/>
          <w:rtl w:val="true"/>
          <w:lang w:bidi="fa-IR"/>
        </w:rPr>
        <w:t xml:space="preserve">نزلت فی علی و فاطمة و الحسن و الحسین علیهم السلام مع ما فی ظاهر الآیة أنها نزلت فی أزواج النبی صلی الله علیه و آله و ذلک أنک إذا تأملت الآیة من أولها إلی آخرها وجدتها منتظمة لذکر الأزواج خاصة و لن تجد لمن ادعوها له ذکرا قال الشیخ أدام الله عزه أجسر الناس علی ارتکاب الباطل و أبهتهم و أشدهم إنکارا للحق و أجهلهم من قام مقامک فی هذا الاحتجاج و دفع ما علیه الإجماع و الاتفاق و ذلک أنه لا خلاف بین الأمة أن الآیة من القرآن قد تأتی و أولها فی شی‌ء و آخرها فی غیره و وسطها فی معنی و أولها فی سواه و لیس طریق الاتفاق فی المعنی إحاطة وصف الکلام فی الآتی </w:t>
      </w:r>
      <w:r>
        <w:rPr>
          <w:rStyle w:val="FootnoteAnchor"/>
          <w:rtl w:val="true"/>
        </w:rPr>
        <w:footnoteReference w:id="1274"/>
      </w:r>
      <w:r>
        <w:rPr>
          <w:rFonts w:ascii="IRNazanin" w:hAnsi="IRNazanin" w:eastAsia="IRNazanin"/>
          <w:color w:val="111111"/>
          <w:sz w:val="28"/>
          <w:sz w:val="28"/>
          <w:szCs w:val="28"/>
          <w:rtl w:val="true"/>
          <w:lang w:bidi="fa-IR"/>
        </w:rPr>
        <w:t xml:space="preserve">فقد نقل الموافق و المخالف </w:t>
      </w:r>
      <w:r>
        <w:rPr>
          <w:rStyle w:val="FootnoteAnchor"/>
          <w:rtl w:val="true"/>
        </w:rPr>
        <w:footnoteReference w:id="1275"/>
      </w:r>
      <w:r>
        <w:rPr>
          <w:rFonts w:ascii="Amiri" w:hAnsi="Amiri" w:eastAsia="Amiri" w:cs="Amiri"/>
          <w:color w:val="111111"/>
          <w:sz w:val="28"/>
          <w:sz w:val="28"/>
          <w:szCs w:val="28"/>
          <w:rtl w:val="true"/>
          <w:lang w:bidi="ar-SA"/>
        </w:rPr>
        <w:t>أن هذه الآیة نزلت فی بیت أم سلمة رضی الله عنها و رسول الله صلی الله علیه و آله فی البیت و معه علی و فاطمة و الحسن و الحسین علیهم السلام و قد جللهم بعباء خیبریة و قال اللهم هؤلاء أهل بیتی فأنزل الله عز و جل علیه إِنَّما یُرِیدُ اللَّهُ لِیُذْهِبَ عَنْکُمُ الرِّجْسَ أَهْلَ الْبَیْتِ وَ یُطَهِّرَکُمْ تَطْهِیراً فتلاها رسول الله صلی الله علیه و آله فقالت أم سلمة رضی الله عنها یا رسول الله أ لست من أهل بیتک فقال لها إنک إلی خیر</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 یقل لها إنک من أهل بیتی حتی روی أصحاب الحدیث أن عمر سئل عن هذه الآیة قال سلوا عنها عائشة فقالت عائشة إنها نزلت فی بیت أختی أم سلمة فسلوها عنها فإنها أعلم بها منی فلم یختلف أصحاب الحدیث من الناصبة و أصحاب الحدیث من الشیعة فی خصوصها فیمن عددناه و حمل القرآن فی التأویل علی ما جاء به الأثر أولی من حمله علی الظن و الترجیم مع أن الله سبحانه قد دل علی صحة ذلک بمتضمن هذه الآیة حیث یقول إِنَّما یُرِیدُ اللَّهُ لِیُذْهِبَ عَنْکُمُ الرِّجْسَ أَهْلَ الْبَیْتِ وَ یُطَهِّرَکُمْ تَطْهِیراً و إذهاب الرجس لا یکون إلا بالعصمة من الذنوب لأن الذنوب من أرجس الرجس و الخبر عن الإرادة هاهنا إنما هو خبر عن وقوع الفعل خاصة دون الإرادة التی یکون بها لفظ الأمر أمرا لا سیما علی ما أذهب إلیه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وصف القدیم بالإرادة و أفرق بین الخبر عن الإرادة هاهنا و الخبر عن الإرادة فی قوله سبحانه یُرِیدُ اللَّهُ لِیُبَیِّنَ لَکُمْ </w:t>
      </w:r>
      <w:r>
        <w:rPr>
          <w:rStyle w:val="FootnoteAnchor"/>
          <w:rtl w:val="true"/>
        </w:rPr>
        <w:footnoteReference w:id="1276"/>
      </w:r>
      <w:r>
        <w:rPr>
          <w:rFonts w:ascii="Amiri" w:hAnsi="Amiri" w:eastAsia="Amiri" w:cs="Amiri"/>
          <w:color w:val="111111"/>
          <w:sz w:val="28"/>
          <w:sz w:val="28"/>
          <w:szCs w:val="28"/>
          <w:rtl w:val="true"/>
          <w:lang w:bidi="ar-SA"/>
        </w:rPr>
        <w:t xml:space="preserve">و قوله یُرِیدُ اللَّهُ بِکُمُ الْیُسْرَ وَ لا یُرِیدُ بِکُمُ الْعُسْرَ </w:t>
      </w:r>
      <w:r>
        <w:rPr>
          <w:rStyle w:val="FootnoteAnchor"/>
          <w:rtl w:val="true"/>
        </w:rPr>
        <w:footnoteReference w:id="1277"/>
      </w:r>
      <w:r>
        <w:rPr>
          <w:rFonts w:ascii="IRNazanin" w:hAnsi="IRNazanin" w:eastAsia="IRNazanin"/>
          <w:color w:val="111111"/>
          <w:sz w:val="28"/>
          <w:sz w:val="28"/>
          <w:szCs w:val="28"/>
          <w:rtl w:val="true"/>
          <w:lang w:bidi="fa-IR"/>
        </w:rPr>
        <w:t xml:space="preserve">إذ لو جرت مجری واحدا لم یکن لتخصیص أهل البیت بها معنی إذ الإرادة التی یقتضی الخبر و البیان یعم الخلق کلهم علی وجهها فی التفسیر و معناها فلما خص الله تبارک و تعالی أهل البیت علیهم السلام بإرادة إذهاب الرجس عنهم دل ما وصفناه من وقوع إذهابه عنهم و ذلک موجب للعصمة علی ما ذکرناه و فی الاتفاق علی ارتفاع العصمة عن الأزواج دلیل علی بطلان مقال من زعم أنها فیهن مع أن من عرف شیئا من اللسان و أصله لم یرتکب هذا القول و لا توهم صحته و ذلک أنه لا خلاف بین أهل العربیة أن جمع المذکر بالمیم و جمع المؤنث بالنون و أن الفصل بینهما بهاتین العلامتین و لا یجوز فی لغة القوم وضع علامة المؤنث علی المذکر و لا وضع علامة المذکر علی المؤنث و لا استعملوا ذلک فی الحقیقة و لا المجاز و لما وجدنا الله سبحانه قد بدأ فی هذه الآیة بخطاب النساء و أورد علامة جمعهن من النون فی خطابهن فقال یا نِساءَ النَّبِیِّ لَسْتُنَّ کَأَحَدٍ مِنَ النِّساءِ إِنِ اتَّقَیْتُنَّ فَلا تَخْضَعْنَ بِالْقَوْلِ فَیَطْمَعَ الَّذِی فِی قَلْبِهِ مَرَضٌ إلی قوله وَ أَطِعْنَ اللَّهَ وَ رَسُولَهُ </w:t>
      </w:r>
      <w:r>
        <w:rPr>
          <w:rStyle w:val="FootnoteAnchor"/>
          <w:rtl w:val="true"/>
        </w:rPr>
        <w:footnoteReference w:id="1278"/>
      </w:r>
      <w:r>
        <w:rPr>
          <w:rFonts w:ascii="Amiri" w:hAnsi="Amiri" w:eastAsia="Amiri" w:cs="Amiri"/>
          <w:color w:val="111111"/>
          <w:sz w:val="28"/>
          <w:sz w:val="28"/>
          <w:szCs w:val="28"/>
          <w:rtl w:val="true"/>
          <w:lang w:bidi="ar-SA"/>
        </w:rPr>
        <w:t xml:space="preserve">ثم عدل بالکلام عنهن بعد هذا الفصل إلی جمع المذکر فقال إِنَّما یُرِیدُ اللَّهُ لِیُذْهِبَ عَنْکُمُ الرِّجْسَ أَهْلَ الْبَیْتِ وَ یُطَهِّرَکُمْ تَطْهِیراً فلما جاء بالمیم و أسقط النون علمنا أنه لم یتوجه هذا القول إلی المذکور الأول بما بیناه من أصل العربیة و حقیقتها ثم رجع بعد ذلک إلی الأزواج فقال وَ اذْکُرْنَ ما یُتْلی فِی بُیُوتِکُنَّ مِنْ آیاتِ اللَّهِ وَ الْحِکْمَةِ إِنَّ اللَّهَ کانَ لَطِیفاً خَبِیراً </w:t>
      </w:r>
      <w:r>
        <w:rPr>
          <w:rStyle w:val="FootnoteAnchor"/>
          <w:rtl w:val="true"/>
        </w:rPr>
        <w:footnoteReference w:id="1279"/>
      </w:r>
      <w:r>
        <w:rPr>
          <w:rFonts w:ascii="IRNazanin" w:hAnsi="IRNazanin" w:eastAsia="IRNazanin"/>
          <w:color w:val="111111"/>
          <w:sz w:val="28"/>
          <w:sz w:val="28"/>
          <w:szCs w:val="28"/>
          <w:rtl w:val="true"/>
          <w:lang w:bidi="fa-IR"/>
        </w:rPr>
        <w:t xml:space="preserve">فدل بذلک علی إفراد من ذکرناه من آل محمد علیهم السلام بما علقه علیهم من حکم الطهارة الموجبة للعصمة و جلیل الفضیلة و لیس یمکنکم معشر المخالفین أن تدعوا أنه کان فی الأزواج مذکورا رجل غیر النساء أو ذکر لیس برجل فیصح التعلق منکم بتغلیب المذکر علی المؤنث إذ کان فی الجمع ذکر و إذا لم یمکن ادعاء ذلک و بطل أن یتوجه إلی </w:t>
      </w:r>
      <w:bookmarkStart w:id="677" w:name="pg13739_148737"/>
    </w:p>
    <w:p>
      <w:pPr>
        <w:pStyle w:val="BookText"/>
        <w:rPr/>
      </w:pPr>
      <w:bookmarkEnd w:id="677"/>
      <w:r>
        <w:rPr>
          <w:rFonts w:ascii="IRNazanin" w:hAnsi="IRNazanin" w:eastAsia="IRNazanin"/>
          <w:color w:val="111111"/>
          <w:sz w:val="28"/>
          <w:sz w:val="28"/>
          <w:szCs w:val="28"/>
          <w:rtl w:val="true"/>
          <w:lang w:bidi="fa-IR"/>
        </w:rPr>
        <w:t xml:space="preserve">الأزواج فلا غیر لهن توجهت إلیه إلا من ذکرناه ممن جاء فیه الأثر علی ما بیناه </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المختاره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پیروان عقاید کرابیسی به شیخ مفید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جسورتر از شیعیان ندیده‌ام در ادعای محالی که می‌کنند، زیرا آن ها مدعی هستند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أَهْلَ الْبَیْتِ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وَ یُطَهِّرَکُمْ تَطْهِیراً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فقط می‌خواهد آلودگی را از شما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بزداید و شما را پاک و پاکیزه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علی و فاطمه و حسن و حسین علیهم السلام نازل شده، با این که ظاهر آیه درباره ازواج و زنان پیامبر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ظاهر آیه را دقت کنید، می‌بینید که سیاق آیه فقط در مورد زنان پیامبر صلی الله علیه و آله است و هیچ شاهدی بر مدعای آن ها در آیه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در جواب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جسورترین مردم در ارتکاب باطل و منکرترین آن ها نسبت به واقعیت‌ها و نادان‌ترین ایشان کسی است که ادعای تو را بنماید و مخالفت با اجماع کند، به دلیل این که خلافی بین امت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آیات قرآن، اول آن مربوط به چیزی است و آخر آن مربوط به چیز دیگر و وسط آیه اختصاص به مطلبی دارد که اول آن مربوط به مطلب دیگری، موافق و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که این آیه در خانه ام سلمه نازل شده است و پیامبر اکرم صلی الله علیه و آله به همراه علی علیه السّلام و حضرت فاطمه و حسن و حسین علیهم السلام در خانه بوده که آن ها را داخل عبایی خیبری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هؤلاء اهل بیتی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اینان اهل بیت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آیه را قرائت فرمود و 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از اهل بیت شما نیستم؟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عاقبت به خیری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اهل بیت من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اصحاب حدیث نقل کرده‌اند که عمر از این آیه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 از عایشه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 خانه خواهرم ام سلمه نازل شد، از او بپرسید، او بهتر از من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ناصبیان و راویان شیعه اختلافی در مورد این آیه به صورتی که گفتم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 آیات قرآن به صورتی که روایت رسیده، از توجیه و تفسیر از روی ظن و گمان بهتر است، با این که خداوند شاهدی بر صحت ادعای ما در خود آیه قرار نداده است، زیرا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زدودن رجس امکان ندارد مگر با عصمت، زیرا گناه از پلیدترین رجس‌ها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خداوند می‌فرماید اراده کرده رجس را برطرف نماید، خبر و اطلاع از وقوع این کار است، نه اراده‌ای که به وسیله آن لفظ امر، امر می‌شود، خصوصا 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اراده را در این آیه قدیم بدانیم و اراده در این آیه فرق دارد با اراده‌ای که در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 اللَّهُ لِیُبَیِّنَ لَکُمْ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می‌خواهد برای شما توضیح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اللَّهُ بِکُمُ الْیُسْرَ وَ لا یُرِیدُ بِکُمُ الْعُسْرَ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برای شما آسانی می‌خواهد و برای شما دشواری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هر دو به یک معنی باشد، دیگر معنی ندارد که اختصاص به اهل بیت داشته باشد، زیرا اراده‌ای که مقتضای خبر و بیان است، شامل همه مردم می‌شود، چنان چه در تفسیر و معنی آن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می‌بینیم این اذهاب رجس را اختصاص به اهل بیت علیهم السّلام داده، دلیل است بر این که اراده از بین بردن رجس به معنی انجام کار است و طبق توضیحی که دادیم، این خود موجب عصمت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تمام امت اتفاق دارند بر این که زنان پیامبر معصوم نبوده‌اند، خود دلیل است بر این که آیه مربوط به زنان پیامبر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بر این که اگر کسی عارف به زبان باشد، چنین ادعایی را نخواهد کرد و نه توهم آن را می‌نماید، زیرا بین عربی زبانان هیچ اختلافی نیست که جمع مذکر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مؤنث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هرگز علامت مذکر را برای مؤنث به کار نبرده‌اند، نه به طور حقیقی و نه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می‌بینیم خداوند ابتدای آیات را به بانوان پیامبر صلی الله علیه و آله اختصاص داده و جمع آن ها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مؤنث ذکر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نِساءَ النَّبِیِّ لَسْتُنَّ کَأَحَدٍ مِنَ النِّساءِ إِنِ اتَّقَیْتُنَّ فَلا تَخْضَعْنَ بِالْقَوْلِ فَیَطْمَعَ الَّذِی فِی قَلْبِهِ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قسمت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أَطِعْنَ اللَّهَ وَ رَسُولَهُ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همسران پیامبر، شما مانند هیچ یک از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نیستید، اگر سَرِ پروا دارید پس به ناز سخن مگویید تا آنکه در دلش بیماری است طمع ورزد؛ و گفتاری شایسته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خانه‌هایتان قرار گیرید و مانند روزگار جاهلیّتِ قدیم زینت‌های خود را آشکار مکنید و نماز برپا دارید و زکات بدهید و خدا و فرستاده‌اش را فرمان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بعد از این فاصله، خطاب را از آن ها برداشته و جمع مذکر آورده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جمع را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ساقط کرده، می‌فهمیم که خطاب متوجه اشخاص قبل نیست، به همان دلیل استعمال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باز خطاب را متوجه زنان پیامبر صلی الله علیه و آله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اذْکُرْنَ ما یُتْلی فِی بُیُوتِکُنَّ مِنْ آیاتِ اللَّهِ وَ الْحِکْمَةِ إِنَّ اللَّهَ کانَ لَطِیفاً خَبِیراً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 چه را که از آیات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خانه‌های شما خوانده می‌شود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خدا همواره دقیق و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تغییر خطاب، توجه داده که این طهارت و عصمت و فضیلت عالی، به آل محمد صلی الله علیه و آله اختصاص دارد و جای هیچ ادعایی نیست که بگویید در زنان پیامبر صلی الله علیه و آله مردی را هم غیر از زنان در نظر گرفته‌اند یا مذکری که به حد مردی نرسید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بوده از باب تغلیب جمع را مذکر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ادعایی امکان نداشت و خطاب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به زنان غیر ممکن بود، غیر آن ها جز اهل بیت یعنی همان‌هایی که ذکر کردیم، کس دیگری نیست که روایت هم مؤید این مطلب است، چنان چه توضیح داده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الفصول المختارة من العیون و 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8" w:name="__RefHeading___Toc1572989_1468164448"/>
      <w:bookmarkStart w:id="679" w:name="_Toc270"/>
      <w:bookmarkEnd w:id="678"/>
      <w:r>
        <w:rPr>
          <w:rtl w:val="true"/>
        </w:rPr>
        <w:t>«</w:t>
      </w:r>
      <w:r>
        <w:rPr/>
        <w:t>10</w:t>
      </w:r>
      <w:r>
        <w:rPr>
          <w:rtl w:val="true"/>
        </w:rPr>
        <w:t>»</w:t>
      </w:r>
      <w:bookmarkEnd w:id="679"/>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کلام الشیخ أدام الله عزه أیضا فی الدلالة علی أن أمیر المؤمنین صلوات الله علیه و تسلیمه لم یبایع أبا بکر قال الشیخ قد اجتمعت الأمة علی أن أمیر المؤمنین علیه السلام تأخر عن بیعة أبی بکر فالمقلل یقول کان تأخره ثلاثة أیام و منهم من یقول تأخر حتی ماتت فاطمة علیها السلام ثم بایع بعد موتها و منهم من یقول تأخر أربعین یوما و منهم من یقول تأخر ستة أشهر و المحققون من أهل الإمامة یقولون لم یبایع ساعة قط فقد حصل الإجماع علی تأخره عن البیعة ثم اختلفوا فی بیعته بعد ذلک علی ما قدمنا به الشرح فما یدل علی أنه لم یبایع البتة أنه لیس یخلو تأخره من أن یکون هدی و ترکه ضلالا أو یکون ضلالا و ترکه هدی و صوابا أو یکون صوابا و ترکه صوابا أو یکون خطأ و ترکه خطأ فلو کان التأخر ضلالا و باطلا لکان أمیر المؤمنین علیه السلام قد ضل بعد النبی صلی الله علیه و آله بترک الهدی الذی کان یجب علیه المصیر إلیه و قد أجمعت الأمة علی أن أمیر المؤمنین علیه السلام لم یقع منه ضلال بعد النبی صلی الله علیه و آله فی طول زمان أبی بکر و أیام عمر و عثمان و صدرا من أیامه </w:t>
      </w:r>
      <w:r>
        <w:rPr>
          <w:rStyle w:val="FootnoteAnchor"/>
          <w:rtl w:val="true"/>
        </w:rPr>
        <w:footnoteReference w:id="1281"/>
      </w:r>
      <w:r>
        <w:rPr>
          <w:rFonts w:ascii="IRNazanin" w:hAnsi="IRNazanin" w:eastAsia="IRNazanin"/>
          <w:color w:val="111111"/>
          <w:sz w:val="28"/>
          <w:sz w:val="28"/>
          <w:szCs w:val="28"/>
          <w:rtl w:val="true"/>
          <w:lang w:bidi="fa-IR"/>
        </w:rPr>
        <w:t xml:space="preserve">حتی خالفت الخوارج عند التحکیم و فارقت الأمة فبطل أن یکون تأخره عن بیعة أبی بکر ضلالا و إن کان تأخره هدی و صوابا و ترکه خطأ و ضلالا فلیس یجوز أن یعدل عن الصواب إلی الخطإ و لا عن الهدی إلی الضلال و لا سیما و الإجماع واقع علی أنه لم یظهر منه ضلال فی أیام الذی تقدموا </w:t>
      </w:r>
      <w:r>
        <w:rPr>
          <w:rStyle w:val="FootnoteAnchor"/>
          <w:rtl w:val="true"/>
        </w:rPr>
        <w:footnoteReference w:id="1282"/>
      </w:r>
      <w:r>
        <w:rPr>
          <w:rFonts w:ascii="IRNazanin" w:hAnsi="IRNazanin" w:eastAsia="IRNazanin"/>
          <w:color w:val="111111"/>
          <w:sz w:val="28"/>
          <w:sz w:val="28"/>
          <w:szCs w:val="28"/>
          <w:rtl w:val="true"/>
          <w:lang w:bidi="fa-IR"/>
        </w:rPr>
        <w:t xml:space="preserve">و محال أن یکون التأخر خطأ و ترکه خطأ للإجماع علی بطلان ذلک أیضا و لما یوجبه القیاس من فساد هذا المقال و لیس یصح أن یکون صوابا و ترکه صوابا لأن الحق لا یکون فی جهتین و لا علی وصفین متضادین و لأن القوم المخالفین لنا فی هذه المسألة مجمعون علی أنه لم یکن إشکال فی جواز الاختیار و </w:t>
      </w:r>
      <w:bookmarkStart w:id="680" w:name="pg13739_148738"/>
    </w:p>
    <w:p>
      <w:pPr>
        <w:pStyle w:val="BookText"/>
        <w:rPr/>
      </w:pPr>
      <w:bookmarkEnd w:id="680"/>
      <w:r>
        <w:rPr>
          <w:rFonts w:ascii="IRNazanin" w:hAnsi="IRNazanin" w:eastAsia="IRNazanin"/>
          <w:color w:val="111111"/>
          <w:sz w:val="28"/>
          <w:sz w:val="28"/>
          <w:szCs w:val="28"/>
          <w:rtl w:val="true"/>
          <w:lang w:bidi="fa-IR"/>
        </w:rPr>
        <w:t xml:space="preserve">صحة إمامة أبی بکر ، وإنما الناس بین قائلین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من الشیعة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إمامة أبی بکر کانت فاسدة فلایصح القول بها أبدا ، وقائل من الناصبة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کانت صحیحة ، ولم یکن علی أحد ریب فی صوابها ، إذجهة استحقاق الامامة هوظاهر العدالة والنسب والعلم والقدرة علی القیام بالامور ، ولم یکن هذه الامور ملتبسة علی أحد فی أبی بکر عندهم ، وعلی مایذهبون إلیه فلایصح مع ذلک أن یکون المتأخر عن بیعته مصیبا أبدا ، لانه لایکون متأخر لفقد الدلیل ، بل لایکون متأخرا لشبهة ، وإنما یتأخر إذا ثبت أنه تأخر للعناد ، فثبت بمابیناه أن أمیرالمؤمنین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یبایع أبابکر علی شئ من الوجوه کما ذکرناه وقد مناه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کانت الناصبة غافلة عن هذا الاستخراج ، مع موفقتها علی أن أمیرالمؤمنین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تأخر عن البیعة وقتاما ، ولو فطنت له لسبقت بالخلاف فیه عن الاجماع ، وما أبعد أنهم سیرتکبون ذلک إذا وقفوا علی هذا الکلام ، غیر أن الاجماع السابق لمرتکب ذلک یحجه ویسقط قوله ، فیهون قصته ولا یحتاج معه إلی الاکثار</w:t>
      </w:r>
      <w:r>
        <w:rPr>
          <w:rFonts w:eastAsia="IRNazanin" w:cs="IRNazanin"/>
          <w:color w:val="111111"/>
          <w:sz w:val="28"/>
          <w:szCs w:val="28"/>
          <w:rtl w:val="true"/>
          <w:lang w:bidi="fa-IR"/>
        </w:rPr>
        <w:t>.</w:t>
      </w:r>
      <w:r>
        <w:rPr>
          <w:rStyle w:val="FootnoteAnchor"/>
          <w:rtl w:val="true"/>
        </w:rPr>
        <w:footnoteReference w:id="12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المختاره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رحمة الله علیه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تمام امت مسلمان است که علی علیه السّلام از بیعت ابوبکر سر باز زد و به تأخیر انداخت و از همه کمتر گفته‌اند که پس از سه روز بعد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نوشته‌اند تا زمان وفات حضرت زهرا علیها السّلام تأخیر انداخت، ولی بعد از درگذشت آن بانوی عزیز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نیز چهل روز گفته‌اند و برخی شش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محققین از دانشمندان شیعه معتقدند که یک ساعت هم بیعت نکرده، پس اجماع بر تأخیر بیعت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توضیحی که داده شده، اختلاف در بیعت بعدی است، اما دلیل بر این که هرگز بیعت نکرده این است که ترک بیعت آن مولی برای مدت معینی خالی نیست از این که یا هدایت بوده و صحیح و انجام بیعت گمراهی و ضلالت، یا بیعت را تأخیر کردن ضلالت بوده و ترک آن درست و صحیح، یا هم تأخیر درست بوده و هم بیعت کردن، یا تأخیر و تقدیم هر دو اشتباه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بگوییم تأخیر انداختن ضلالت و گمراهی است، باید بگوییم امیرالمؤمنین علیه السّلام پس از پیامبر اکرم صلی الله علیه و آله، به واسطه ترک بیعت که باید انجام می‌داده، گمراه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امت اجماع دارند بر این که امیرالمؤمنین علیه السّلام پس از پیامبر اکرم صلی الله علیه و آله هرگز گمراه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دوران ابوبکر و عمر و عثمان و مدتی از ایام حکومت خویش تا آن زمانی که خوارج هنگام تحکیم مخالفت کردند و از امت جدا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نمی‌تواند تأخیر بیعت با ابوبکر ضلالت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تأخیر صحیح بوده و ترک آن خطا و اشتباه، صحیح نیست که علی علیه السّلام کار صحیح را رها کرده و به اشتباه گراییده باشد و نه از هدایت به ضلالت، مخصوصا که اجماع امت بر عدم ضلالت علی علیه السّلام در طول مدت زمامداری آن ها که جلو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نمی‌تواند تأخیر و تعجیل بیعت هر دو خطا باشد، به واسطه اجماع بر این که چنین چیزی باطل است و قاعده هم این ادعا را باطل می‌داند و نمی‌تواند تأخیر و عدم تأخیر هر دو درست باشد، چون نمی‌تواند حق و واقعیت در دو جهت مخالف باشد و دو صفت متضاد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دیگر این که مخالفین ما در این مسأله اجماع دارند بر این که اشکال در جواز اختیار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و صحت امامت ابوبکر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مردم دو دسته‌اند؛ شیعیان می‌گویند امامت ابوبکر صحیح نبود که با این فرض هرگز نمی‌توان معتقد به امامت او شد، و بعضی از ناصبیان می‌گویند که بیعت با ابوبکر صحیح بوده و احدی در درستی آن شک ندارد، زیرا در استحقاق امامت، عدالت ظاهری و نسب و علم و قدرت بر اداره امورات و داشتن این امتیازات برای ابوبکر پیش آن ها جای شک و تردیدی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اعتقاد آن ها هرگز تأخیر اندازنده بیعت، کار صحیحی انجام نداده، زیرا تأخیر نه به واسطه نداشتن دلیل بوده و نه به جهت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تأخیر به واسطه عناد و دشمنی بوده و قبلا ثابت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توضیحی که دادیم امیرالمؤمنین علیه السّلام به هیچ کدام از آن صورت‌ها با ابوبکر بیعت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ناصبیان از چنین استخراجی غافل بوده‌اند و با توجه به این که قائل به تأخیر بیعت برای مدت معینی بوده‌اند، اگر متوجه این اشکال می‌شدند، مخالفت در اجماع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از آن ها بعید نیست که بعد از فهمیدن این ایراد باز مرتکب آن شوند، جز این که اجماع سابق برای چنین شخصی که مرتکب خلاف شود مفید نیست و دلیل بر رد اوست و جریان احتیاج به بحث و انتقاد زیادی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الفصول المختارة من العیون و 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1" w:name="__RefHeading___Toc1572991_1468164448"/>
      <w:bookmarkStart w:id="682" w:name="_Toc271"/>
      <w:bookmarkEnd w:id="681"/>
      <w:r>
        <w:rPr>
          <w:rtl w:val="true"/>
        </w:rPr>
        <w:t>«</w:t>
      </w:r>
      <w:r>
        <w:rPr/>
        <w:t>11</w:t>
      </w:r>
      <w:r>
        <w:rPr>
          <w:rtl w:val="true"/>
        </w:rPr>
        <w:t>»</w:t>
      </w:r>
      <w:bookmarkEnd w:id="682"/>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و أخبرنی الشیخ أیده الله قال قال أبو القاسم الکعبی </w:t>
      </w:r>
      <w:r>
        <w:rPr>
          <w:rStyle w:val="FootnoteAnchor"/>
          <w:rtl w:val="true"/>
        </w:rPr>
        <w:footnoteReference w:id="1284"/>
      </w:r>
      <w:r>
        <w:rPr>
          <w:rFonts w:ascii="IRNazanin" w:hAnsi="IRNazanin" w:eastAsia="IRNazanin"/>
          <w:color w:val="111111"/>
          <w:sz w:val="28"/>
          <w:sz w:val="28"/>
          <w:szCs w:val="28"/>
          <w:rtl w:val="true"/>
          <w:lang w:bidi="fa-IR"/>
        </w:rPr>
        <w:t xml:space="preserve">سمعت أبا الحسین الخیاط </w:t>
      </w:r>
      <w:r>
        <w:rPr>
          <w:rStyle w:val="FootnoteAnchor"/>
          <w:rtl w:val="true"/>
        </w:rPr>
        <w:footnoteReference w:id="1285"/>
      </w:r>
      <w:r>
        <w:rPr>
          <w:rFonts w:ascii="Amiri" w:hAnsi="Amiri" w:eastAsia="Amiri" w:cs="Amiri"/>
          <w:color w:val="111111"/>
          <w:sz w:val="28"/>
          <w:sz w:val="28"/>
          <w:szCs w:val="28"/>
          <w:rtl w:val="true"/>
          <w:lang w:bidi="ar-SA"/>
        </w:rPr>
        <w:t xml:space="preserve">یحتج فی إبطال قول المرجئة فی الشفاعة بقوله تعالی أَ فَمَنْ حَقَ </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عَلَیْهِ کَلِمَةُ الْعَذابِ أَ فَأَنْتَ تُنْقِذُ مَنْ فِی النَّارِ </w:t>
      </w:r>
      <w:r>
        <w:rPr>
          <w:rStyle w:val="FootnoteAnchor"/>
          <w:rtl w:val="true"/>
        </w:rPr>
        <w:footnoteReference w:id="1286"/>
      </w:r>
      <w:r>
        <w:rPr>
          <w:rFonts w:ascii="IRNazanin" w:hAnsi="IRNazanin" w:eastAsia="IRNazanin"/>
          <w:color w:val="111111"/>
          <w:sz w:val="28"/>
          <w:sz w:val="28"/>
          <w:szCs w:val="28"/>
          <w:rtl w:val="true"/>
          <w:lang w:bidi="fa-IR"/>
        </w:rPr>
        <w:t xml:space="preserve">قال و الشفاعة لا تکون إلا لمن استحق العقاب فیقال له </w:t>
      </w:r>
      <w:r>
        <w:rPr>
          <w:rStyle w:val="FootnoteAnchor"/>
          <w:rtl w:val="true"/>
        </w:rPr>
        <w:footnoteReference w:id="1287"/>
      </w:r>
      <w:r>
        <w:rPr>
          <w:rFonts w:ascii="IRNazanin" w:hAnsi="IRNazanin" w:eastAsia="IRNazanin"/>
          <w:color w:val="111111"/>
          <w:sz w:val="28"/>
          <w:sz w:val="28"/>
          <w:szCs w:val="28"/>
          <w:rtl w:val="true"/>
          <w:lang w:bidi="fa-IR"/>
        </w:rPr>
        <w:t xml:space="preserve">ما کان أغفل أبا الحسین و أعظم رقدته أ تری أن المرجئة إذا قالت إن النبی صلی الله علیه و آله یشفع فیشفع فیمن یستحق العقاب قالوا إنه هو الذی ینقذ من فی النار أم یقولون إن الله سبحانه هو الذی أنقذه بفضله و رحمته و جعل ذلک إکراما لنبیه صلی الله علیه و آله فأین وجه الحجة فیما تلاه أ و ما علم أن من مذهب خصومه القول بالوقف فی الأخبار و أنهم لا یقطعون بالظاهر علی العموم و الاستیعاب فلو کان القول یتضمن نفی خروج أحد من النار لما کان ذلک ظاهرا و لا مقطوعا به </w:t>
      </w:r>
      <w:r>
        <w:rPr>
          <w:rStyle w:val="FootnoteAnchor"/>
          <w:rtl w:val="true"/>
        </w:rPr>
        <w:footnoteReference w:id="1288"/>
      </w:r>
      <w:r>
        <w:rPr>
          <w:rFonts w:ascii="Amiri" w:hAnsi="Amiri" w:eastAsia="Amiri" w:cs="Amiri"/>
          <w:color w:val="111111"/>
          <w:sz w:val="28"/>
          <w:sz w:val="28"/>
          <w:szCs w:val="28"/>
          <w:rtl w:val="true"/>
          <w:lang w:bidi="ar-SA"/>
        </w:rPr>
        <w:t xml:space="preserve">عند القوم فکیف و نفس الکلام یدل علی الخصوص دون العموم بقوله تعالی أَ فَمَنْ حَقَّ عَلَیْهِ کَلِمَةُ الْعَذابِ و إنما یعلم من المراد بذلک بدلیل دون نفسه و قد حصل الإجماع علی أنه توجه إلی الکفار و لیس أحد من أهل القبلة یدین بجواز الشفاعة للکفار فیکون ما تعلق به الخیاط حجة علیه ثم قال أبو القاسم و کان أبو الحسین یعنی الخیاط یتلو فی ذلک أیضا قوله عز و جل تَاللَّهِ إِنْ کُنَّا لَفِی ضَلالٍ مُبِینٍ إِذْ نُسَوِّیکُمْ بِرَبِّ الْعالَمِینَ وَ ما أَضَلَّنا إِلَّا الْمُجْرِمُونَ فَما لَنا مِنْ شافِعِینَ وَ لا صَدِیقٍ حَمِیمٍ </w:t>
      </w:r>
      <w:r>
        <w:rPr>
          <w:rStyle w:val="FootnoteAnchor"/>
          <w:rtl w:val="true"/>
        </w:rPr>
        <w:footnoteReference w:id="1289"/>
      </w:r>
      <w:r>
        <w:rPr>
          <w:rFonts w:ascii="IRNazanin" w:hAnsi="IRNazanin" w:eastAsia="IRNazanin"/>
          <w:color w:val="111111"/>
          <w:sz w:val="28"/>
          <w:sz w:val="28"/>
          <w:szCs w:val="28"/>
          <w:rtl w:val="true"/>
          <w:lang w:bidi="fa-IR"/>
        </w:rPr>
        <w:t xml:space="preserve">قال الشیخ أدام الله عزه فیقال له </w:t>
      </w:r>
      <w:r>
        <w:rPr>
          <w:rStyle w:val="FootnoteAnchor"/>
          <w:rtl w:val="true"/>
        </w:rPr>
        <w:footnoteReference w:id="1290"/>
      </w:r>
      <w:r>
        <w:rPr>
          <w:rFonts w:ascii="IRNazanin" w:hAnsi="IRNazanin" w:eastAsia="IRNazanin"/>
          <w:color w:val="111111"/>
          <w:sz w:val="28"/>
          <w:sz w:val="28"/>
          <w:szCs w:val="28"/>
          <w:rtl w:val="true"/>
          <w:lang w:bidi="fa-IR"/>
        </w:rPr>
        <w:t xml:space="preserve">ما رأیت أعجب منکم یا معشر المعتزلة تتکلمون فی ما قد شارککم الناس فیه من العدل و التوحید أحسن الکلام حتی إذا صرتم إلی الکلام فی الإمامة و الإرجاء صرتم فیهما عامة حشویة تخبطون خبط عشواء لا تدرون ما تأتون و ما تذرون و لکن لا أعجب من ذلک و أنتم إنما جودتم فیما عاونکم علیه غیرکم و استفدتموه من سواکم و قصرتم فیما تفردتم به لا سیما فی نصرة الباطل الذی لا یقدر علی نصرته فی الحقیقة قادر و لکن العجب منکم فی ادعائکم الفضیلة و البینونة بها من سائر الناس و لو و الله حکی عنکم هذا الاستدلال مخالف لکم لارتبنا بحکایته و لکن لا ریب و شیوخکم یحکونه عن مشایخهم ثم لا یقنعون حتی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یوردوه علی سبیل التبجح به </w:t>
      </w:r>
      <w:r>
        <w:rPr>
          <w:rStyle w:val="FootnoteAnchor"/>
          <w:rtl w:val="true"/>
        </w:rPr>
        <w:footnoteReference w:id="1291"/>
      </w:r>
      <w:r>
        <w:rPr>
          <w:rFonts w:ascii="IRNazanin" w:hAnsi="IRNazanin" w:eastAsia="IRNazanin"/>
          <w:color w:val="111111"/>
          <w:sz w:val="28"/>
          <w:sz w:val="28"/>
          <w:szCs w:val="28"/>
          <w:rtl w:val="true"/>
          <w:lang w:bidi="fa-IR"/>
        </w:rPr>
        <w:t xml:space="preserve">و الاستحسان له و أنت أیها الرجل من غلوک فیه جعلته أحد الغرر و أنت و إن کنت أعجمی الأصل و المنشإ فأنت عربی اللسان صحیح الحس و ظاهر الآیة فی الکفار خاصة لا یخفی ذلک علی الأنباط فضلا عن غیرهم حیث یقول الله عز و جل حاکیا عن الفرقة بعینها و هی تعنی معبوداتها من دون الله تعالی و تخاطبها فیقول إِذْ نُسَوِّیکُمْ بِرَبِّ الْعالَمِینَ فیعترفون بالشرک بالله عز و جل ثم یقولون وَ ما أَضَلَّنا إِلَّا الْمُجْرِمُونَ و قبل ذلک یقسمون فیقولون تَاللَّهِ إِنْ کُنَّا لَفِی ضَلالٍ مُبِینٍ فهل یا أبا القاسم أصلحک الله تعرف أحدا من خصومک فی الإرجاء و الشفاعة یذهب إلی جواز الشفاعة لعباد الأصنام المشرکین بالله عز و جل و الکفار برسله علیهم السلام حتی استحسنت استدلال شیخک بهذه الآیة علی المشبهة زعمت </w:t>
      </w:r>
      <w:r>
        <w:rPr>
          <w:rStyle w:val="FootnoteAnchor"/>
          <w:rtl w:val="true"/>
        </w:rPr>
        <w:footnoteReference w:id="1292"/>
      </w:r>
      <w:r>
        <w:rPr>
          <w:rFonts w:ascii="IRNazanin" w:hAnsi="IRNazanin" w:eastAsia="IRNazanin"/>
          <w:color w:val="111111"/>
          <w:sz w:val="28"/>
          <w:sz w:val="28"/>
          <w:szCs w:val="28"/>
          <w:rtl w:val="true"/>
          <w:lang w:bidi="fa-IR"/>
        </w:rPr>
        <w:t xml:space="preserve">و المجبرة و من ذهب مذهبهم من العامة فإن ادعیت علم ذلک تجاهلت و إن زعمت أنه إذا بطلت الشفاعة للکفار فقد بطلت فی الفساق أتیت بقیاس طریف من القیاس الذی حکی عن أبی حنیفة أنه قال البول فی المسجد أحیانا أحسن من بعض القیاس و کیف تزعم ذلک و أنت إنما حکیت مجرد القول فی الآیة و لم تذکر وجه الاستدلال منها و أن ما توهمت أن الحجة فی ظاهرها غفلة عظیمة حصلت منک علی أنه إنما یصح القیاس علی العلل و المعانی دون الصور و الألفاظ و الکفار إنما بطل قول من ادعی الشفاعة لهم أن لو ادعاها مدع بصریح القرآن لا غیر فیجب أن لا تبطل الشفاعة لفساق الملة إلا بنص القرآن أیضا أو قول من الرسول صلی الله علیه و آله یجری مجری القرآن فی الحجة و إذا عدم ذلک بطل القیاس فیه مع أنا قد بینا أنک لم تقصد القیاس و إنما تعلقت بظاهر القرآن و کشفنا عن غفلتک فی التعلق به فلیتأمل ذلک أصحابک و لیستحیوا لک منه علی أنه قد روی عن الباقر محمد بن علی بن الحسین بن علی بن أبی طالب علیهما السلام أنه قال فی هذه الآیة دلیل علی وجود الشفاعة </w:t>
      </w:r>
      <w:r>
        <w:rPr>
          <w:rStyle w:val="FootnoteAnchor"/>
          <w:rtl w:val="true"/>
        </w:rPr>
        <w:footnoteReference w:id="1293"/>
      </w:r>
      <w:r>
        <w:rPr>
          <w:rFonts w:ascii="IRNazanin" w:hAnsi="IRNazanin" w:eastAsia="IRNazanin"/>
          <w:color w:val="111111"/>
          <w:sz w:val="28"/>
          <w:sz w:val="28"/>
          <w:szCs w:val="28"/>
          <w:rtl w:val="true"/>
          <w:lang w:bidi="fa-IR"/>
        </w:rPr>
        <w:t xml:space="preserve">قال و ذلک أن أهل النار لو لم یروا یوم القیامة الشافعین یشفعون لبعض من استحق العقاب فیشفعون </w:t>
      </w:r>
      <w:bookmarkStart w:id="683" w:name="pg13739_148741"/>
    </w:p>
    <w:p>
      <w:pPr>
        <w:pStyle w:val="BookText"/>
        <w:rPr/>
      </w:pPr>
      <w:bookmarkEnd w:id="683"/>
      <w:r>
        <w:rPr>
          <w:rFonts w:ascii="IRNazanin" w:hAnsi="IRNazanin" w:eastAsia="IRNazanin"/>
          <w:color w:val="111111"/>
          <w:sz w:val="28"/>
          <w:sz w:val="28"/>
          <w:szCs w:val="28"/>
          <w:rtl w:val="true"/>
          <w:lang w:bidi="fa-IR"/>
        </w:rPr>
        <w:t xml:space="preserve">و یخرجون بشفاعتهم من النار أو یعفون منها </w:t>
      </w:r>
      <w:r>
        <w:rPr>
          <w:rStyle w:val="FootnoteAnchor"/>
          <w:rtl w:val="true"/>
        </w:rPr>
        <w:footnoteReference w:id="1294"/>
      </w:r>
      <w:r>
        <w:rPr>
          <w:rFonts w:ascii="Amiri" w:hAnsi="Amiri" w:eastAsia="Amiri" w:cs="Amiri"/>
          <w:color w:val="111111"/>
          <w:sz w:val="28"/>
          <w:sz w:val="28"/>
          <w:szCs w:val="28"/>
          <w:rtl w:val="true"/>
          <w:lang w:bidi="ar-SA"/>
        </w:rPr>
        <w:t xml:space="preserve">بعد الاستحقاق لما تعاظمت حسراتهم و لا صدر عنهم هذا المقال لکنهم لما رأوا شافعا یشفع فیشفع و صدیقا حمیما یشفع لصدیقه فیشفع عظمت حسرتهم عند ذلک و قالوا فَما لَنا مِنْ شافِعِینَ وَ لا صَدِیقٍ حَمِیمٍ فَلَوْ أَنَّ لَنا کَرَّةً فَنَکُونَ مِنَ الْمُؤْمِنِینَ و لعمری إن مثل هذا الکلام لا یرد إلا عن إمام هدی أو من أخذ من أئمة الهدی علیهم السلام </w:t>
      </w:r>
      <w:r>
        <w:rPr>
          <w:rStyle w:val="FootnoteAnchor"/>
          <w:rtl w:val="true"/>
        </w:rPr>
        <w:footnoteReference w:id="1295"/>
      </w:r>
      <w:r>
        <w:rPr>
          <w:rFonts w:ascii="IRNazanin" w:hAnsi="IRNazanin" w:eastAsia="IRNazanin"/>
          <w:color w:val="111111"/>
          <w:sz w:val="28"/>
          <w:sz w:val="28"/>
          <w:szCs w:val="28"/>
          <w:rtl w:val="true"/>
          <w:lang w:bidi="fa-IR"/>
        </w:rPr>
        <w:t xml:space="preserve">فأما ما حکاه أبو القاسم الکعبی فیلیق بمقال الخیاطین و نتیجة عقول السخفاء و الضعفاء فی الدین </w:t>
      </w:r>
      <w:r>
        <w:rPr>
          <w:rStyle w:val="FootnoteAnchor"/>
          <w:rtl w:val="true"/>
        </w:rPr>
        <w:footnoteReference w:id="12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المختاره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کعبی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ابوالحسین خیاط در رد اعتقاد مرجئه راجع به شفاعت به این آیه استدلال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فَمَنْ حَقَّ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عَلَیْهِ کَلِمَةُ الْعَذابِ أَ فَأَنْتَ تُنْقِذُ مَنْ فِی النَّارِ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کسی که شایسته عذاب شده تو نجات می‌دهی کسی را که در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نیست مگر برای کسی که مستحق عقاب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هم می‌گوید مگر تو نجات می‌بخشی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ابوالحسین غافل شده و در چه خواب سنگینی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مرجئه که می‌گویند پیامبر اکرم شفاعت می‌کند و شفاعتش پذیرفته می‌شود، منظورشان این است که آن جناب از آتش نجات می‌بخشد یا می‌گویند خداوند به فضل و رحمت خود نجات می‌بخشد و این امتیاز را از جهت احترام به پیامبرش بخشیده است؟ پس چگونه با این آیه می‌خواهد منکر شفاعت شود؟ مگر نمی‌داند که حریف‌های او و مخالفینش معتقدند که باید در مورد اخبار توقف نمود و به ظاهر آن ها قطع بر عموم و کلیت پیدا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آیه بفهماند که احدی از آتش خارج نمی‌شود، چنین مفهومی در نزد آن ها ظاهر و قطعی نیست، با این که خود جمله آیه گروه مخصوصی را بیان می‌کند، نه همه را با این قید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فَمَنْ حَقَّ عَلَیْهِ کَلِمَةُ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آن اشخاص چه کسانی هستند که این آیه شامل آن ها است، دلیل دیگری لازم دارد تا معرفی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آیه فهمیده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بر این است که آیه متوجه کفار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مسلمانان هم هرگز معتقد نشده که شفاعت در مورد کفار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چه را که خیاط دلیل گرفته، باعث ردّ خود او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ابوالقاسم کعبی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خیاط در ردّ شفاعت، این آیه را نیز دلیل می‌گرفت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تَاللَّهِ إِنْ کُنَّا لَفِی ضَلالٍ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نُسَوِّیکُمْ بِرَبِّ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أَضَلَّنا إِلَّا الْمُجْرِمُونَ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لَنا مِنْ شافِعِینَ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صَدِیقٍ حَمِیمٍ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سوگند به خدا که ما در گمراهی آشکاری بودیم، آنگاه که شما را با پروردگار جهانیان برابر می‌کردیم، و جز تباهکاران ما را گمراه نکردند، در نتیجه شفاعتگرانی نداریم، و نه دوستی نزدیک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عجیب‌تر از شما معتزلیان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 عقایدی که با دیگران شریک هستید، بهترین سخن و استدلال را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سخن به امامت و ارجاء می‌رسد، یک مرتبه بی‌ربط و عامیانه صحبت می‌کنید و اشتباه کورکورانه می‌کنید و نمی‌فهمید چه می‌گویید و چه می‌بافید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جای تعجب نیست، زیرا شما در مطالبی که از دیگران یاد گرفته‌اید و به شما کمک کرده‌اند، خوب صحبت می‌کنید، اما در عقاید اختصاصی خودتان قدرت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وقتی که می‌خواهید باطلی را بر کرسی بنشانید که هیچ کس قدرت اثبات باطل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تعجب از ادعای فضیلتی است که برای خود می‌کنید و خود را از دیگران ممتاز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این استدلال را مخالف شما برای ما نقل کند، ما در مورد نقل او مشکوک می‌شویم، ولی جای شک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اساتید شما از استادهای خود نقل می‌کنند و بعد به همین نقل هم اکتفا نکرده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و با افتخار و مباهات استدلال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بلند پردازی در این مطلب آن را یکی از فریب خوردگی‌ها قرار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گرچه در اصل غیر عرب هستی، اما عربی زبانی و درک صحیح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آیه در مورد کفار است که بر اشخاص عادی مخفی نیست، چه رسد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در حکایت از گروهی نقل می‌کند که درباره خدایان خود می‌گویند و در خطاب به آن خدایان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نُسَوِّیکُمْ بِرَبِّ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اعتراف به شرک خدا می‌کنند و سپس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أَضَلَّنا إِلَّا الْمُجْرِمُونَ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آن سوگند یاد می‌کنند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تَاللَّهِ إِنْ کُنَّا لَفِی ضَلالٍ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از مخالفان خود را سراغ داری که در ارجاء و شفاعت، معتقد باشند که شفاعت شامل بت‌پرستان و کافران به پیامبران علیهم السّلام هم می‌شود تا استدلال استاد خود را به این آیه، بر مشبهه و مجبره و پیروان مذهب آن ها از عامه مستحسن شماری؟</w:t>
      </w:r>
    </w:p>
    <w:p>
      <w:pPr>
        <w:pStyle w:val="BookText"/>
        <w:rPr/>
      </w:pPr>
      <w:r>
        <w:rPr>
          <w:rFonts w:ascii="IRNazanin" w:hAnsi="IRNazanin" w:eastAsia="IRNazanin"/>
          <w:color w:val="111111"/>
          <w:sz w:val="28"/>
          <w:sz w:val="28"/>
          <w:szCs w:val="28"/>
          <w:rtl w:val="true"/>
          <w:lang w:bidi="fa-IR"/>
        </w:rPr>
        <w:t>اگر ادعای اطلاع از این مطلب بنمایی که تجاهل کرده‌ای و اگر خیال کنی وقتی شفاعت کفار باطل باشد، درباره فساق نیز باطل است، قیاسی بی‌مورد کرده‌ای، از آن قیاس‌ها که ابو حنیفه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البول فی المسجد احیانا احسن من بعض القیاس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ادرار کردن در مسجد بعضی وقت‌ها بهتر از بعضی قیاس‌ها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چنین گمان داری به این که فقط اظهار نظر را در مورد آیه نقل کردی، ولی کیفیت استدلال را بیان نکردی و گمان کرده‌ای که استدلال در آیه ظاهر است، غفلت بزرگی است که از تو سرزده، با این که قیاس بر مدار علل و معانی صحیح است نه بر صورت‌ها و الفاظ و باطل بودن شفاعت در مورد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مدعی شود به صریح قرآن، لازم می‌گردد که شفاعت فساق نیز باطل نباشد، مگر به وسیله صریح قرآن یا قول پیامبر که شبیه قرآن است در رد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چیزی وجود نداشت قیاس باطل است، با این که توضیح دادیم که تو منظورت قیاس نبوده، و متمسک به ظاهر قرآن شدی و غفلت تو را در این مورد گوشزد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تو دقت کنند و این مطلب را به روایت نگه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از حضرت باقر علیه السّلام نقل شده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آیه دلیل شفاعت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تقریب که اگر جهنمیان در روز قیامت مشاهده نکنند که بعضی از معذبین در آتش به وسیله شفاعت اشخاصی که شفاعت آن ها پذیرفته می‌شود خارج می‌شوند، با این که استحقاق عذاب دارند،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آن ها را می‌بخشند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افسوس زیاد نخواهند خورد و هرگز چنین حرفی را نمی‌زنند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لَنا مِنْ شافِعِینَ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شفیعی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که آن ها مشاهده می‌کنند یک شافع شفاعت می‌کند و دوست مهربانی از دوست خود شفاعت می‌نماید، غصه فراوان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لَنا مِنْ شافِعِینَ وَ لا صَدِیقٍ 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أَنَّ لَنا کَرَّةً فَنَکُونَ مِنَ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 سوگند می‌خورم که چنین حرفی را نمی‌زند، مگر امامی هادی یا کسی که از ائمه هدی علیهم السّلام استفاده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چه که ابوالقاسم کعبی نقل کرده، شبیه حرف‌های خیاط‌هاست و نتیجه اندیشه نادان مردم و ناتوانان در علم دین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الفصول المختارة من العیون و 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4" w:name="__RefHeading___Toc1572993_1468164448"/>
      <w:bookmarkStart w:id="685" w:name="_Toc272"/>
      <w:bookmarkEnd w:id="684"/>
      <w:r>
        <w:rPr>
          <w:rtl w:val="true"/>
        </w:rPr>
        <w:t>«</w:t>
      </w:r>
      <w:r>
        <w:rPr/>
        <w:t>12</w:t>
      </w:r>
      <w:r>
        <w:rPr>
          <w:rtl w:val="true"/>
        </w:rPr>
        <w:t>»</w:t>
      </w:r>
      <w:bookmarkEnd w:id="685"/>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کلام الشیخ أدام الله عزه سئل فی مجلس الشریف أبی الحسن أحمد بن القاسم العلوی المحمدی أدام الله عزه فقیل له ما الدلیل علی أن أمیر المؤمنین علی بن أبی طالب علیهما السلام کان أفضل الصحابة فقال الدلیل علی ذلک قَوْلُ النَّبِیِّ صلی الله علیه و آله اللَّهُمَّ ائْتِنِی بِأَحَبِّ خَلْقِکَ إِلَیْکَ یَأْکُلُ مَعِی مِنْ هَذَا الطَّائِرِ </w:t>
      </w:r>
      <w:r>
        <w:rPr>
          <w:rStyle w:val="FootnoteAnchor"/>
          <w:rtl w:val="true"/>
        </w:rPr>
        <w:footnoteReference w:id="1297"/>
      </w:r>
      <w:r>
        <w:rPr>
          <w:rFonts w:ascii="IRNazanin" w:hAnsi="IRNazanin" w:eastAsia="IRNazanin"/>
          <w:color w:val="111111"/>
          <w:sz w:val="28"/>
          <w:sz w:val="28"/>
          <w:szCs w:val="28"/>
          <w:rtl w:val="true"/>
          <w:lang w:bidi="fa-IR"/>
        </w:rPr>
        <w:t xml:space="preserve">فجاء أمیر المؤمنین علیه السلام و قد ثبت أن أحب الخلق إلی الله عز و جل أعظمهم ثوابا عند الله تعالی و أن أعظم الناس ثوابا لا یکون إلا لأنه أشرفهم أعمالا و أکثرهم عبادة لله تعالی و فی ذلک برهان علی فضل أمیر المؤمنین علیه السلام علی الخلق کلهم سوی الرسول علیه و آله السلام فقال له السائل ما الدلیل علی صحة هذا الخبر و ما أنکرت أن یکون غیر معتمد لأنه إنما رواه أنس بن مالک وحده و أخبار الآحاد لیست بحجة فیما یقطع علی الله عز و جل بصوابه فقال الشیخ أدام الله عزه هذا الخبر و إن کان من أخبار الآحاد علی ما ذکرت من أن أنس بن مالک رواه وحده فإن الأمة بأجمعها قد تلقته بالقبول </w:t>
      </w:r>
      <w:r>
        <w:rPr>
          <w:rStyle w:val="FootnoteAnchor"/>
          <w:rtl w:val="true"/>
        </w:rPr>
        <w:footnoteReference w:id="1298"/>
      </w:r>
      <w:r>
        <w:rPr>
          <w:rFonts w:ascii="IRNazanin" w:hAnsi="IRNazanin" w:eastAsia="IRNazanin"/>
          <w:color w:val="111111"/>
          <w:sz w:val="28"/>
          <w:sz w:val="28"/>
          <w:szCs w:val="28"/>
          <w:rtl w:val="true"/>
          <w:lang w:bidi="fa-IR"/>
        </w:rPr>
        <w:t xml:space="preserve">و لم یروا </w:t>
      </w:r>
    </w:p>
    <w:p>
      <w:pPr>
        <w:pStyle w:val="BookText"/>
        <w:rPr/>
      </w:pPr>
      <w:r>
        <w:rPr>
          <w:rFonts w:ascii="IRNazanin" w:hAnsi="IRNazanin" w:eastAsia="IRNazanin"/>
          <w:color w:val="111111"/>
          <w:sz w:val="28"/>
          <w:sz w:val="28"/>
          <w:szCs w:val="28"/>
          <w:rtl w:val="true"/>
          <w:lang w:bidi="fa-IR"/>
        </w:rPr>
        <w:t xml:space="preserve">أن أحدا رده علی أنس و لا أنکر صحته عند روایته فصار الإجماع علیه هو الحجة فی صوابه و لم یخل ببرهانه کونه من أخبار الآحاد بما شرحناه مع أن التواتر قد ورد بأن أمیر المؤمنین علیه السلام احتج به فی مناقبه یوم الدار </w:t>
      </w:r>
      <w:r>
        <w:rPr>
          <w:rStyle w:val="FootnoteAnchor"/>
          <w:rtl w:val="true"/>
        </w:rPr>
        <w:footnoteReference w:id="1299"/>
      </w:r>
      <w:r>
        <w:rPr>
          <w:rFonts w:ascii="IRNazanin" w:hAnsi="IRNazanin" w:eastAsia="IRNazanin"/>
          <w:color w:val="111111"/>
          <w:sz w:val="28"/>
          <w:sz w:val="28"/>
          <w:szCs w:val="28"/>
          <w:rtl w:val="true"/>
          <w:lang w:bidi="fa-IR"/>
        </w:rPr>
        <w:t xml:space="preserve">فقال أنشدکم الله هل فیکم أحد قال له رسول الله صلی الله علیه و آله اللهم ائتنی بأحب خلقک إلیک یأکل معی من هذا الطائر فجاء أحد غیری قالوا اللهم لا قال اللهم اشهد فاعترف الجمیع بصحته و لم یک أمیر المؤمنین علیه السلام لیحتج بباطل </w:t>
      </w:r>
      <w:r>
        <w:rPr>
          <w:rStyle w:val="FootnoteAnchor"/>
          <w:rtl w:val="true"/>
        </w:rPr>
        <w:footnoteReference w:id="1300"/>
      </w:r>
      <w:r>
        <w:rPr>
          <w:rFonts w:ascii="Amiri" w:hAnsi="Amiri" w:eastAsia="Amiri" w:cs="Amiri"/>
          <w:color w:val="111111"/>
          <w:sz w:val="28"/>
          <w:sz w:val="28"/>
          <w:szCs w:val="28"/>
          <w:rtl w:val="true"/>
          <w:lang w:bidi="ar-SA"/>
        </w:rPr>
        <w:t xml:space="preserve">لا سیما و هو فی مقام المنازعة و التوصل بفضائله إلی أعلی الرتب التی هی الإمامة و الخلافة للرسول صلی الله علیه و آله و إحاطة علمه بأن الحاضرین معه فی الشوری یریدون الأمر دونه مع قَوْلِ النَّبِیِّ صلی الله علیه و آله عَلِیٌّ مَعَ الْحَقِّ وَ الْحَقُّ مَعَ عَلِیٍّ یَدُورُ حَیْثُمَا دَارَ </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إذا کان الأمر علی ما وصفناه دل علی صحة الخبر حسبما بیناه فاعترض بعض المجبرة فقال إن احتجاج الشیعة بروایة أنس من أطرف الأشیاء و ذلک أنهم یعتقدون تفسیق أنس بل تکفیره فیقولون إنه کتم الشهادة فی النص حتی دعا علیه أمیر المؤمنین علیه السلام ببلاء لا یواریه الثیاب فبرص علی کبر السن و مات و هو أبرص فکیف یستشهد </w:t>
      </w:r>
      <w:r>
        <w:rPr>
          <w:rStyle w:val="FootnoteAnchor"/>
          <w:rtl w:val="true"/>
        </w:rPr>
        <w:footnoteReference w:id="1302"/>
      </w:r>
      <w:r>
        <w:rPr>
          <w:rFonts w:ascii="IRNazanin" w:hAnsi="IRNazanin" w:eastAsia="IRNazanin"/>
          <w:color w:val="111111"/>
          <w:sz w:val="28"/>
          <w:sz w:val="28"/>
          <w:szCs w:val="28"/>
          <w:rtl w:val="true"/>
          <w:lang w:bidi="fa-IR"/>
        </w:rPr>
        <w:t xml:space="preserve">بروایة الکافرین </w:t>
      </w:r>
      <w:r>
        <w:rPr>
          <w:rStyle w:val="FootnoteAnchor"/>
          <w:rtl w:val="true"/>
        </w:rPr>
        <w:footnoteReference w:id="1303"/>
      </w:r>
      <w:r>
        <w:rPr>
          <w:rFonts w:ascii="IRNazanin" w:hAnsi="IRNazanin" w:eastAsia="IRNazanin"/>
          <w:color w:val="111111"/>
          <w:sz w:val="28"/>
          <w:sz w:val="28"/>
          <w:szCs w:val="28"/>
          <w:rtl w:val="true"/>
          <w:lang w:bidi="fa-IR"/>
        </w:rPr>
        <w:t>فقالت المعتزلة قد أسقط هذا الکلام الرجل و لم یجعل الحجة فی الروایة أنسا و إنما جعلها الإجماع فهذا الذی أوردته هذیان و قد تقدم إبطاله فقال السائل هب أنا سلمنا صحة الخبر ما أنکرت أن لا یفید ما ادعیت من فضل أمیر المؤمنین علیه السلام علی الجماعة و ذلک أن المعنی فیه</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ائتنی بأحب خلقک </w:t>
      </w:r>
    </w:p>
    <w:p>
      <w:pPr>
        <w:pStyle w:val="BookText"/>
        <w:rPr/>
      </w:pPr>
      <w:r>
        <w:rPr>
          <w:rFonts w:ascii="IRNazanin" w:hAnsi="IRNazanin" w:eastAsia="IRNazanin"/>
          <w:color w:val="111111"/>
          <w:sz w:val="28"/>
          <w:sz w:val="28"/>
          <w:szCs w:val="28"/>
          <w:rtl w:val="true"/>
          <w:lang w:bidi="fa-IR"/>
        </w:rPr>
        <w:t xml:space="preserve">إلیک یأکل معی </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یرید أحب الخلق إلی الله عز و جل فی الأکل معه دون أن یکون أراد أحب الخلق إلیه فی نفسه لکثرة أعماله إذ قد یجوز أن یکون الله سبحانه یحب أن یأکل مع نبیه من غیره أفضل منه و یکون ذلک أحب إلیه للمصلحة فقال الشیخ أدام الله عزه هذا الذی اعترضت به ساقط و ذلک أن محبة الله تعالی لیست میل الطباع و إنما هی الثواب کما أن بغضه و غضبه لیسا باهتیاج </w:t>
      </w:r>
      <w:r>
        <w:rPr>
          <w:rStyle w:val="FootnoteAnchor"/>
          <w:rtl w:val="true"/>
        </w:rPr>
        <w:footnoteReference w:id="1305"/>
      </w:r>
      <w:r>
        <w:rPr>
          <w:rFonts w:ascii="IRNazanin" w:hAnsi="IRNazanin" w:eastAsia="IRNazanin"/>
          <w:color w:val="111111"/>
          <w:sz w:val="28"/>
          <w:sz w:val="28"/>
          <w:szCs w:val="28"/>
          <w:rtl w:val="true"/>
          <w:lang w:bidi="fa-IR"/>
        </w:rPr>
        <w:t xml:space="preserve">و إنما هما العقاب و لفظ أفعل فی أحب و أبغض لا یتوجه إلا إلی معناهما من الثواب و العقاب و لا معنی علی هذا الأصل لقول من زعم أن أحب الخلق إلی الله عز و جل یأکل مع رسول الله صلی الله علیه و آله توجه إلی محبة الأکل </w:t>
      </w:r>
      <w:r>
        <w:rPr>
          <w:rStyle w:val="FootnoteAnchor"/>
          <w:rtl w:val="true"/>
        </w:rPr>
        <w:footnoteReference w:id="1306"/>
      </w:r>
      <w:r>
        <w:rPr>
          <w:rFonts w:ascii="IRNazanin" w:hAnsi="IRNazanin" w:eastAsia="IRNazanin"/>
          <w:color w:val="111111"/>
          <w:sz w:val="28"/>
          <w:sz w:val="28"/>
          <w:szCs w:val="28"/>
          <w:rtl w:val="true"/>
          <w:lang w:bidi="fa-IR"/>
        </w:rPr>
        <w:t>و المبالغة فی ذلک بلفظ أفعل لأنه یخرج اللفظ عما ذکرناه من الثواب إلی میل الطباع و ذلک محال فی صفة الله سبحانه و شی‌ء آخر و هو أن ظاهر الخطاب یدل علی ما ذکرناه دون ما عارضت به أن لو کانت المحبة علی غیر معنی الثواب</w:t>
      </w:r>
    </w:p>
    <w:p>
      <w:pPr>
        <w:pStyle w:val="BookText"/>
        <w:rPr/>
      </w:pPr>
      <w:r>
        <w:rPr>
          <w:rFonts w:ascii="Amiri" w:hAnsi="Amiri" w:eastAsia="Amiri" w:cs="Amiri"/>
          <w:color w:val="111111"/>
          <w:sz w:val="28"/>
          <w:sz w:val="28"/>
          <w:szCs w:val="28"/>
          <w:rtl w:val="true"/>
          <w:lang w:bidi="ar-SA"/>
        </w:rPr>
        <w:t>لِأَنَّهُ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ائْتِنِی بِأَحَبِّ خَلْقِکَ إِلَیْکَ یَأْکُلْ مَعِی مِنْ هَذَا الطَّائِرِ</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بأحب خلقک إلیک کلام تام و بعده </w:t>
      </w:r>
      <w:r>
        <w:rPr>
          <w:rStyle w:val="FootnoteAnchor"/>
          <w:rtl w:val="true"/>
        </w:rPr>
        <w:footnoteReference w:id="1307"/>
      </w:r>
      <w:r>
        <w:rPr>
          <w:rFonts w:ascii="IRNazanin" w:hAnsi="IRNazanin" w:eastAsia="IRNazanin"/>
          <w:color w:val="111111"/>
          <w:sz w:val="28"/>
          <w:sz w:val="28"/>
          <w:szCs w:val="28"/>
          <w:rtl w:val="true"/>
          <w:lang w:bidi="fa-IR"/>
        </w:rPr>
        <w:t xml:space="preserve">یأکل معی من هذا الطائر کلام مستأنف و لا یفتقر الأول إلیه و لو کان أراد ما ذکرت لقال اللهم ائتنی بأحب خلقک إلیک فی الأکل معی فلما کان اللفظ علی خلاف هذا و کان علی ما ذکرناه لم یجز العدول عن الظاهر إلی محتمل علی المجاز و شی‌ء آخر و هو أنه لو تساوی المعنیان فی ظاهر الکلام لکان الواجب علیک تحمیلهما اللفظ معا دون الاقتصار علی أحدهما إلا بدلیل لأنه لا یتنافی الجمع بینهما فیکون أراد بقوله أحب خلقک إلیک فی نفسه و للأکل معی و إذا کان الأمر علی ما بیناه سقط اعتراضک فقال رجل من الزیدیة کان حاضرا للسائل هذا الاعتراض ساقط علی أصلک و أصلنا لأنا نقول جمیعا إن الله تعالی لا یرید المباح و الأکل مع النبی صلی الله علیه و آله مباح و لیس </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بفرض و لا نفل فیکون الله یحبه فضلا عن أن یکون بعضه أحب إلیه من بعض و هذا السائل من أصحاب أبی هاشم فلذلک أسقط الزیدی کلامه علی أصله إذ کان یوافقه فی الأصول علی مذهب أبی هاشم فخلط السائل هنیئة ثم قال للشیخ أدام الله عزه فأنا أعترض باعتراض آخر و هو أن أقول ما أنکرت أن یکون هذا القول إنما أفاد أن علیا علیه السلام کان أفضل الخلق فی یوم الطائر و لکن بم تدفع أن یکون قد فضله قوم من الصحابة عند الله تعالی بکثرة الأعمال و المعارف بعد ذلک و هذا الأمر لا یعلم بالعقل و لیس معک سمع فی نفس الخبر یمنع من ذلک فدل علی أنه علیه السلام أفضل من الصحابة کلهم إلی وقتنا هذا فإنا لم نسألک عن فضله علیهم وقتا بعینه فقال الشیخ أدام الله عزه هذا السؤال أوهن مما تقدم و الجواب عنه أیسر و ذلک أن الأمة مجمعة علی إبطال قول من زعم أن أحدا اکتسب أعمالا زادت علی الفضل الذی حصل لأمیر المؤمنین علیه السلام علی الجماعة من قبل أنهم بین قائلین فقائل یقول إن أمیر المؤمنین علیه السلام کان أفضل من الکل فی وقت الرسول صلی الله علیه و آله لم یساوه أحد بعد ذلک و هم الشیعة الإمامیة و الزیدیة و جماعة من شیوخ المعتزلة و جماعة من أصحاب الحدیث و قائل یقول إنه لم یبن لأمیر المؤمنین علیه السلام فی وقت من الأوقات فضل علی سائر الصحابة یقطع به علی الله تعالی و یجزم الشهادة بصحته و لا بان لأحد منهم فضل علیه و هم الواقفة فی الأربعة من المعتزلة منهم أبو علی و أبو هاشم و أتباعهما و قائل یقول إن أبا بکر کان أفضل من أمیر المؤمنین علیه السلام فی وقت الرسول صلی الله علیه و آله و بعده و هم جماعة من المعتزلة و بعض المرجئة و طوائف من أصحاب الحدیث و قائل یقول إن أمیر المؤمنین علیه السلام خرج عن فضله بحوادث کانت منه فساواه غیره و فضل علیه من أجل ذلک من لم یکن له فضل علیه و هم الخوارج و جمیعه من المعتزلة منهم الأصم و الجاحظ و جماعة من أصحاب الحدیث أنکروا قتال أهل القبلة و لم یقل أحد من الأمة أن أمیر المؤمنین علیه السلام کان أفضل عند الله سبحانه من الصحابة کلهم و لم یخرج عن ولایة الله عز و جل و لا أحدث معصیة الله تعالی ثم فضل علیه غیره بعمل زاد به ثوابه علی ثوابه و لا جوز ذلک فیکون معتبرا فإذا بطل الاعتبار به للاتفاق علی خلافه </w:t>
      </w:r>
    </w:p>
    <w:p>
      <w:pPr>
        <w:pStyle w:val="BookText"/>
        <w:rPr/>
      </w:pPr>
      <w:r>
        <w:rPr>
          <w:rFonts w:ascii="IRNazanin" w:hAnsi="IRNazanin" w:eastAsia="IRNazanin"/>
          <w:color w:val="111111"/>
          <w:sz w:val="28"/>
          <w:sz w:val="28"/>
          <w:szCs w:val="28"/>
          <w:rtl w:val="true"/>
          <w:lang w:bidi="fa-IR"/>
        </w:rPr>
        <w:t>سقط و کان الإجماع حجة یقوم مقام قول الله تعالی فی صحة ما ذهبنا إلیه فلم یأت بشی‌ء و ذاکرنی الشیخ أدام الله عزه هذه المسألة بعد ذلک فزادنی فیها زیادة ألحقتها و هی أن قال إن الذی یسقط ما اعترض به السائل من تأویل</w:t>
      </w:r>
    </w:p>
    <w:p>
      <w:pPr>
        <w:pStyle w:val="BookText"/>
        <w:rPr/>
      </w:pPr>
      <w:r>
        <w:rPr>
          <w:rFonts w:ascii="IRNazanin" w:hAnsi="IRNazanin" w:eastAsia="IRNazanin"/>
          <w:color w:val="111111"/>
          <w:sz w:val="28"/>
          <w:sz w:val="28"/>
          <w:szCs w:val="28"/>
          <w:rtl w:val="true"/>
          <w:lang w:bidi="fa-IR"/>
        </w:rPr>
        <w:t>قول النبی صلی الله علیه و آله اللهم ائتنی بأحب خلقک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المحبة للأکل معه دون محبته فی نفسه بإعظام ثوابه بعد الذی ذکرناه فی إسقاطه أن</w:t>
      </w:r>
    </w:p>
    <w:p>
      <w:pPr>
        <w:pStyle w:val="BookText"/>
        <w:rPr/>
      </w:pPr>
      <w:r>
        <w:rPr>
          <w:rFonts w:ascii="IRNazanin" w:hAnsi="IRNazanin" w:eastAsia="IRNazanin"/>
          <w:color w:val="111111"/>
          <w:sz w:val="28"/>
          <w:sz w:val="28"/>
          <w:szCs w:val="28"/>
          <w:rtl w:val="true"/>
          <w:lang w:bidi="fa-IR"/>
        </w:rPr>
        <w:t>الروایة جاءت عن أنس بن مالک أنه قال لما دعا رسول الله صلی الله علیه و آله أن یأتیه الله تعالی بأحب الخلق إلیه قلت اللهم اجعله رجلا من الأنصار لیکون لی الفضل بذلک فجاء علی علیه السلام فرددته و قلت له رسول الله علی شغل فمضی ثم عاد ثانیة فقال لی استأذن علی رسول الله صلی الله علیه و آله فقلت له إنه علی شغل فجاء ثالثة فاستأذنت له و دخل فقال له النبی صلی الله علیه و آله قد کنت سألت الله تعالی أن یأتینی بک دفعتین و لو أبطأت علی الثالثة لأقسمت علی الله عز و جل أن یأتینی بک</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 لا أن النبی صلی الله علیه و آله سأل الله عز و جل أن یأتیه بأحب خلقه إلیه فی نفسه و أعظمهم ثوابا عنده و کانت هذه من أجل الفضائل لما آثر أنس أن یختص بها قومه و لو لا أن أنسا فهم ذلک من معنی کلام الرسول صلی الله علیه و آله لما دافع أمیر المؤمنین علیه السلام عن الدخول لیکون ذلک الفضل لرجل من الأنصار فیحصل له جزء منه و شی‌ء آخر و هو أنه لو احتمل معنی لا یقتضی الفضیلة لأمیر المؤمنین علیه السلام لما احتج به أمیر المؤمنین علیه السلام یوم الدار و لا جعله شاهدا علی أنه أفضل من الجماعة و ذلک أنه لو لم یکن الأمر علی ما وصفناه و کان محتملا لما ظنه المخالفون من أنه سأل ربه تعالی أن یأتیه بأحب الخلق إلیه فی الأکل معه لما أمن أمیر المؤمنین علیه السلام من أن یتعلق بذلک بعض خصومه فی الحال أو یشتبه ذلک علی إنسان فلما احتج به علیه السلام علی القوم و اعتمده فی البرهان دل علی أنه لم یک مفهوما منه إلا فضله و کان إعراض الجماعة أیضا عن دفاعه عن ذلک بتسلیم ما ادعی دلیلا </w:t>
      </w:r>
      <w:r>
        <w:rPr>
          <w:rStyle w:val="FootnoteAnchor"/>
          <w:rtl w:val="true"/>
        </w:rPr>
        <w:footnoteReference w:id="1308"/>
      </w:r>
      <w:r>
        <w:rPr>
          <w:rFonts w:ascii="IRNazanin" w:hAnsi="IRNazanin" w:eastAsia="IRNazanin"/>
          <w:color w:val="111111"/>
          <w:sz w:val="28"/>
          <w:sz w:val="28"/>
          <w:szCs w:val="28"/>
          <w:rtl w:val="true"/>
          <w:lang w:bidi="fa-IR"/>
        </w:rPr>
        <w:t xml:space="preserve">علی صحة ما ذکرناه و هذا بعینه یسقط قول من زعم أنه یجوز مع إطلاق النبی صلی الله علیه و آله فی أمیر المؤمنین علیه السلام ما یقتضی </w:t>
      </w:r>
      <w:bookmarkStart w:id="686" w:name="pg13739_148746"/>
    </w:p>
    <w:p>
      <w:pPr>
        <w:pStyle w:val="BookText"/>
        <w:rPr/>
      </w:pPr>
      <w:bookmarkEnd w:id="686"/>
      <w:r>
        <w:rPr>
          <w:rFonts w:ascii="IRNazanin" w:hAnsi="IRNazanin" w:eastAsia="IRNazanin"/>
          <w:color w:val="111111"/>
          <w:sz w:val="28"/>
          <w:sz w:val="28"/>
          <w:szCs w:val="28"/>
          <w:rtl w:val="true"/>
          <w:lang w:bidi="fa-IR"/>
        </w:rPr>
        <w:t xml:space="preserve">فضله عند الله تعالی علی الکافة وجود من هو أفضل منه فی المستقبل لأنه لو جاز ذلک لما عدل القوم عن الاعتماد علیه و لجعلوه شبهة فی منعه مما ادعاه من القطع علی نقصانهم عنه فی الفضل و فی عدول القوم عن ذلک دلیل علی أن القول مفید بإطلاقه فضله علیه السلام و مؤمن من بلوغ أحد منزلته فی الثواب بشی‌ء من الأعمال و هذا بین لمن تدبره </w:t>
      </w:r>
      <w:r>
        <w:rPr>
          <w:rStyle w:val="FootnoteAnchor"/>
          <w:rtl w:val="true"/>
        </w:rPr>
        <w:footnoteReference w:id="13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المختاره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ابوالحسن احمد بن قاسم علوی سؤال شد که چه دلیل دارید بر این که امیرالمؤمنین علیه السّلام از تمام صحابه برتر و افضل است؟ شیخ مفید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مطلب فرمایش پیامبر صلی الله علیه و آله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شخص را در نزد خود برایم برسان تا از پرنده بریان با من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ثابت شده است که محبوب‌ترین خلق در نزد خدا، ثوابش نزد او از همه بیشتر است و کسی که ثوابش از همه بیشتر باشد، بدون شک علمش از همه بیشتر است و عبادتش زیادتر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دلیل بر فضیلت امیرالمؤمنین علیه السّلام بر تمام مردم به جز پیامبر اکرم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سئوال‌کننده گفت چه دلیلی بر صحت این خبر هست؟ تو خود انکار نداری که خبر مورد اعتمادی نیست، زیرا راوی آن فقط انس بن مالک است و اخبار آحاد دلیل نمی‌شود که موجب قطع و یقین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جواب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همان طوری که ذکر کردی این خبر از اخبار آحاد است و تنها انس بن مالک ناقل این خبر است، ولی تمام امت این خبر را قبول کرده‌اند و روایت نرسیده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که احدی این خبر را هنگام روایت نمودن انس بر او رد کرده باشد یا انکار آن را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اجماع بر صحت این خبر دلیل بر صحیح بودن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توضیحی که دادم، دیگر استدلال بر این که خبر واحد است زیانی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به طور متواتر از امیرالمؤمنین علیه السّلام نقل شده که همین خبر را در روز شوری بعد از فوت عمر که در خانه در را بسته بودند آن جناب به عنوان دلیل بر مناقب خویش استدلال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را به خدا سوگند آیا میان شما کسی هست که پیامبر اکرم صلی الله علیه و آله درباره او فرموده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فرد را نزد خود برایم برسان تا از این مرغ بریان با من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من کسی دیگری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شاهد می‌گیریم که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گواه باش که تمام حاضران اعتراف به صحت خبر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امیرالمؤمنین استدلال به دلیلی باطل نمی‌نماید، مخصوصا در مقام منازعه و مقامی که می‌خواهد استدلال به فضایل خویش نماید تا اثبات بالاترین منصب یعنی امامت و خلافت پیامبر را برای خود بنماید و خود می‌داند که اشخاص حاضر در شوری، مایلند که خلافت به آن ها برسد نه امیرالمؤمنین، با این که پیامبر اکرم صلی الله علیه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با حق است و حق با علی، حق بر محور حرکت علی دوران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جریان به این صورت باشد، با همان توضیح، دلیل بر صحت 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جبری مذهبان حاضر در جلسه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شیعه به خبر انس بن مالک از وقایع شنیدنی است، زیرا آن ها انس را فاسق بلکه کافر می‌دانند و مدعی هستند که او شهادت در مورد نص خلافت علی را منکر شد و امیرالمؤمنین علیه السّلام بر او نفرین نمود تا به دردی مبتلا شود که لباس نتواند آن را پنهان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سن پیری مبتلا به برص شد و در حال برص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استشهاد به روایت کافر می‌توان جست؟</w:t>
      </w:r>
    </w:p>
    <w:p>
      <w:pPr>
        <w:pStyle w:val="BookText"/>
        <w:rPr/>
      </w:pPr>
      <w:r>
        <w:rPr>
          <w:rFonts w:ascii="IRNazanin" w:hAnsi="IRNazanin" w:eastAsia="IRNazanin"/>
          <w:color w:val="111111"/>
          <w:sz w:val="28"/>
          <w:sz w:val="28"/>
          <w:szCs w:val="28"/>
          <w:rtl w:val="true"/>
          <w:lang w:bidi="fa-IR"/>
        </w:rPr>
        <w:t>معتزلیان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تو را او رد کرد، زیرا حجت را روایت انس قرار نداد، بلکه حجت به استدلال او اجماع است، آن چه ذکر کردی یک هذیان است که ابطال آن قبلا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سئوال‌کننده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ما صحت خبر را مسلم داشتیم، ولی خودت می‌دانی که این خبر دلیل بر فضل امیرالمؤمنین بر تمام آن ها نمی‌شود، زیرا معنی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خلق خود را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برایم برسان تا از این پرنده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این بوده که محبوب‌ترین خلق در نزد تو در رابطه با خوردن این پرنده، نه این که محبوب‌ترین خلق واقعی که محبوبیت او در رابطه با کثرت اعمال باشد، زیرا ممکن است خداوند دوست داشته کسی با پیامبر اکرم از آن غذا بخورد که دیگری بهتر از او وجود داشته باشد، ولی به واسطه مصلحتی خدا دوست دارد او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اعتراض که کردی ساقط است، زیرا محبت خدا به واسطه میل طبیعی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خدا ثواب است، چنان چه کینه و خشم خدا هم هیجان نیست، بلکه همان عقاب و کیفر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 و بغض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همان معنی که ثواب و عقاب است متوجه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دیگر معنی ندارد که کسی گمان کند محبوب‌ترین خلق خدا در غذا خوردن باشد، آن هم با صفت عالی و افعل تفضیل در آن مبالغه نماید، زیرا در این صورت آن را از معنی ثواب خارج می‌کند و به میل طبیعی بر می‌گرداند و این اعتقاد در صفات خدا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این که ظاهر خطاب دلیل بر ادعای ما است نه آن چه تو مدعی شدی، گرچه محبت به معنی ثواب هم نباشد، زیرا پیامبر اکرم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فرد را برایم برسان تا از این غذا با من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اول که محبوب‌ترین فرد در نزد خود است کلامی تامّ، ولی بعد از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 از این غذا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جمله‌ای از سر گرفته شده و مستانفه است که جمله اول نیازمند به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چه تو مدعی شدی منظور پیامبر بود، باید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فرد را در خوردن با من برایم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جمله بر خلاف آن است و به صورتی است که ما ذکر کردیم، عدول از ظاهر خبر به احتمال یک معنی مجازی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اگر هر دو معنی هم مساوی باشند، در ظاهر کلام لازم است که تو این لفظ را به یکی از دو معنی ظاهری که هر دو مساوی هستند با دلیل حمل کنی، زیرا منافاتی در جمع بین این دو معنی نیست که هر دو مراد باشد، هم محبوب‌ترین فرد در نزد خدا و هم محبوب‌ترین آن ها در غذا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چنین باشد دیگر اعتراض تو ساقط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زیدی‌ها که در مجلس حضور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اعتراض بنا بر اعتقاد ما و شما باطل است، زیرا ما معتقدیم که خداوند اراده مباح نمی‌کند و غذا خوردن با پیامبر صلی الله علیه و آله مباح است نه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واجب و نه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او را به جهت فضیلت که موجب مزیت یکی بر دیگری می‌شود، دوست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سئوال‌کننده از پیروان ابو هاشم بود، به همین جهت زیدی اعتراض او را طبق اعتقادش باطل می‌نماید، زیرا در اصول با آن زیدی در مذهب ابی هاشم موافق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سئوال‌کننده مدتی سرگردان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شیخ مفید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اعتراض دیگری می‌نمایم و آن این است که اشکالی ندارد که این جمله علی علیه السّلام را با فضیلت‌ترین افراد در همان روز خوردن پرنده مشخص نماید، ولی چگونه می‌توانی ردّ کنی اگر بعضی از صحابه بعدها به واسطه کثرت اعمال و معارف بر او برتری جسته باشند؟ این مطلب به وسیله عقل درک نمی‌شود و دلیل دیگری هم نداری که مانع از استفاده این معنی شود و ثابت کند که علی علیه السّلام تا حالا بهترین صحابه است و بحث ما در این مورد نبود که در یک موقع برترین صحابه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در پاسخ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اعتراض از اعتراض قبلی سست‌تر است و جواب آن ساده‌تر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که امت اجماع دارند بر بطلان ادعای کسی که گمان کند یک نفر عملی بیشتر از امیرالمؤمنین علیه السّلام که فضیلت بر تمام آن ها دارد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اجماع چنین است که آن ها به این صورت اختلاف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می‌گویند که امیرالمؤمنین در زمان پیامبر صلی الله علیه و آله افضل از همه بوده و هیچ کس بعد از پیامبر صلی الله علیه و آله با او برابری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شیعه امامیه و زیدی‌ها و گروهی از سران معتزله و گروهی از اصحاب حدیث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دیگری معتقدند که ثابت نشده برای امیرالمؤمنین علیه السّلام که هیچ وقت فضیلتی بر صحابه داشته که موجب قطع و یقین شود و بتوان گواهی بر صحت آن داد و نه این که فضیلت احدی از صحابه بر امیرالمؤمنین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واقفی‌ها در چهار نفر از معتزله هستند که ابو علی و ابو هاشم و پیروان آن ها از این جماعتند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هم می‌گویند که ابوبکر در زمان پیامبر اکرم صلی الله علیه و آله و بعد از او از امیرالمؤمنین افضل بوده ، آن ها یک دسته از معتزلیان و بعضی از مرجئه و گروهی از اصحاب حدیث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نیز معتقدند که امیرالمؤمنین به واسطه کارهایی که انجام داد از آن فضایل خارج شد و دیگران با او مساوی شدند و کسانی که قبلا بهتر از او نبودند بر او برتری جستند و آن ها خوارج و عده کمی از معتزلیان هستند، از قبیل اصمّ و حاجظ و گروهی از اصحاب حدیث که جنگ با مسلمان را منکرند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چه را که تو ادعا کردی هیچ کس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از تمام صحابه برتر بوده و از ولایة الله خارج نشده و معصیتی هم انجام نداده، ولی بعد دیگران به واسطه اعمال و ثواب‌هایی که کسب کرده‌اند بر او فضیلت یافته‌اند و چنین چیزی را تجویز هم نکرده‌اند تا معتبر باشد، وقتی به واسطه اتفاق از درجه اعتبار ساقط شد، اختلاف آن ساقط می‌گردد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و اجماع قائم مقام فرموده خدا است در صحت آن چه ما بر آن اعتقاد داریم، دیگر چیزی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شیخ مفید بعد در گفتگویی برایم توضیحات دیگری در ردّ این اعتراض داد که به آن ملحق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دلیل دیگری که این حرف معترض را رد می‌کند که گفت پیامبر اکرم صلی الله علیه و آله محبوب‌ترین خلق در نزد خدا برای خوردن را خواسته، نه محبوب‌ترین واقعی، این است که روایت از انس بن مالک نقل شده است که انس گفت وقتی پیامبر دعا کرد محبوب‌ترین خلق خدا را برساند، با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را از انصار قرار بده تا بدین وسیله مرا نیز افتخاری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علی علیه السّلام آمد، او را رد کردم و گفتم پیامبر اکرم صلی الله علیه و آله کار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رفت و باز دو مرتبه آمد و از پیامبر اجازه خواست که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پیامبر مشغول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مرتبه سوم آمد و برایش اجازه خواستم و داخل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مرتبه از خدا خواستم تو را برایم برساند، اگر مرتبه سوم هم نیامده بودی، خدا را قسم می‌دادم که تو را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صلی الله علیه و آله محبوب‌ترین فرد واقعی و بالاترین فرد در ثواب را در فضایل نمی‌خواست، انس این قدر علاقه نشان نمی‌داد که از انصار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همین معنی را از فرموده پیامبر صلی الله علیه و آله درک نکرده بود، نباید دو مرتبه علی علیه السّلام را برگرداند تا این امتیاز به یکی از انصار اختصاص پیدا کند و برای انس هم نتیجه‌ای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دیگر این که اگر احتمال معنی دیگری به جز فضیلت داشت، امیرالمؤمنین علیه السّلام در روز شوری به آن استدلال نمی‌کرد و همین جریان را دلیل بر افضلیت خود بر آن جماعت قرار نمی‌داد، زیرا اگر طبق ادعای ما نبوده و احتمال آن چه مخالفین می‌گویند وجود داشت که پیامبر درخواست کرده خداوند کسی را بفرستد که محبوب‌ترین مردم در خوردن با پیامبر است، امیرالمؤمنین علیه السّلام هرگز به این حدیث بر آن ها استدلال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استدلال به حدیث طایر نموده، شاهد است که مفهوم حدیث جز فضیلت او را نمی‌رساند و این که اهل شوری در مقابل ادعای امیرالمؤمنین راجع به حدیث تسلیم شدند و اعتراضی نکردند، دلیل است بر صحت آن چه ما مدعی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استدلال کافی است در رد کسی که مدعی است پیامبر اکرم صلی الله علیه و آله به اطلاق ذکر کرده فضیلت علی را بر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تمام، امکان دارد که در آینده کسی پیدا شود که افضل از او باشد، زیرا اگر چنین چیزی امکان داشت، آن ها به این استدلال اعتماد نمی‌کردند و همین مطلب را شبهه‌ای قرار می‌دادند برای جلوگیری از استدلال امیرالمؤمنین علیه السّلام که از همه آن ها بالاتر است و همه از او در فضل پایین‌ترند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که اعتراض نکردند، دلیل است که سخن پیامبر صلی الله علیه و آله به اطلاق مفید فضیلت اوست بر تمام آن ها و هیچ کس را اجازه نمی‌دهد در فضیلت به مرتبه امیرالمؤمنین علیه السّلام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آشکاری است برای کسی که اندیشه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الفصول المختارة من العیون و 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7" w:name="__RefHeading___Toc1572995_1468164448"/>
      <w:bookmarkStart w:id="688" w:name="_Toc273"/>
      <w:bookmarkEnd w:id="687"/>
      <w:r>
        <w:rPr>
          <w:rtl w:val="true"/>
        </w:rPr>
        <w:t>«</w:t>
      </w:r>
      <w:r>
        <w:rPr/>
        <w:t>13</w:t>
      </w:r>
      <w:r>
        <w:rPr>
          <w:rtl w:val="true"/>
        </w:rPr>
        <w:t>»</w:t>
      </w:r>
      <w:bookmarkEnd w:id="688"/>
    </w:p>
    <w:p>
      <w:pPr>
        <w:pStyle w:val="BookText"/>
        <w:rPr/>
      </w:pPr>
      <w:r>
        <w:rPr>
          <w:rFonts w:ascii="IRNazanin" w:hAnsi="IRNazanin" w:eastAsia="IRNazanin"/>
          <w:color w:val="111111"/>
          <w:sz w:val="28"/>
          <w:sz w:val="28"/>
          <w:szCs w:val="28"/>
          <w:rtl w:val="true"/>
          <w:lang w:bidi="fa-IR"/>
        </w:rPr>
        <w:t>و من حکایات الشیخ أدام الله عزه و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 الشیخ مجلس أبی منصور بن المرزبان و کان بالحضرة جماعة من متکلمی المعتزلة فجری کلام و خوض فی شجاعة الإمام </w:t>
      </w:r>
      <w:r>
        <w:rPr>
          <w:rStyle w:val="FootnoteAnchor"/>
          <w:rtl w:val="true"/>
        </w:rPr>
        <w:footnoteReference w:id="1310"/>
      </w:r>
      <w:r>
        <w:rPr>
          <w:rFonts w:ascii="IRNazanin" w:hAnsi="IRNazanin" w:eastAsia="IRNazanin"/>
          <w:color w:val="111111"/>
          <w:sz w:val="28"/>
          <w:sz w:val="28"/>
          <w:szCs w:val="28"/>
          <w:rtl w:val="true"/>
          <w:lang w:bidi="fa-IR"/>
        </w:rPr>
        <w:t>فقال أبو بکر بن صراما عندی أن أبا بکر الصدیق کان من شجعان العرب و متقدمیهم فی الشجاعة فقال الشیخ أدام الله عزه من أین حصل ذلک عندک و بأی وجه عرفته فقال الدلیل علی ذلک أنه رأی قتال أهل الردة وحده فی نفر معه و خالفه علی رأیه فی ذلک جمهور الصحابة و تقاعدوا عن نصرته فقال أما و الله لو منعونی عقالا لقاتلتهم و لم یستوحش من اعتزال القوم له و لا ضعف ذلک نفسه و لا منعه من التصمیم علی حربهم فلو لا أنه کان من الشجاعة علی حد یقصر الشجعان عنه لما أظهر هذا القول عند خذلان القوم له</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الشیخ أدام الله عزه ما أنکرت علی من قال لک إنک لم تلجأ إلی معتمد علیه فی هذا الباب و ذلک أن الشجاعة لا تعرف بالحس لصاحبها فقط و لا بادعائها و إنما هی شی‌ء فی الطبع یمده الاکتساب و الطریق إلیها أحد الأمرین إما الخبر عنها من جهة علام الغیوب المطلع علی الضمائر جلت عظمته فیعلم خلقه حال الشجاع و إن لم یبد منه فعل یستدل به علیها و الوجه الآخر أن یظهر منه أفعال یعلم بها حاله کمبارزة الأقران و مقاومة الشجعان و منازلة الأبطال و الصبر عند اللقاء و ترک الفرار عند تحقق القتال و لا یعلم ذلک أیضا بأول وهلة </w:t>
      </w:r>
      <w:r>
        <w:rPr>
          <w:rStyle w:val="FootnoteAnchor"/>
          <w:rtl w:val="true"/>
        </w:rPr>
        <w:footnoteReference w:id="1311"/>
      </w:r>
      <w:r>
        <w:rPr>
          <w:rFonts w:ascii="Amiri" w:hAnsi="Amiri" w:eastAsia="Amiri" w:cs="Amiri"/>
          <w:color w:val="111111"/>
          <w:sz w:val="28"/>
          <w:sz w:val="28"/>
          <w:szCs w:val="28"/>
          <w:rtl w:val="true"/>
          <w:lang w:bidi="ar-SA"/>
        </w:rPr>
        <w:t xml:space="preserve">و لا بواحدة من الفعل </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یتکرر ذلک علی حد یتمیز به صاحبه ممن حصل له ذلک اتفاقا أو علی سبیل الهوج </w:t>
      </w:r>
      <w:r>
        <w:rPr>
          <w:rStyle w:val="FootnoteAnchor"/>
          <w:rtl w:val="true"/>
        </w:rPr>
        <w:footnoteReference w:id="1312"/>
      </w:r>
      <w:r>
        <w:rPr>
          <w:rFonts w:ascii="IRNazanin" w:hAnsi="IRNazanin" w:eastAsia="IRNazanin"/>
          <w:color w:val="111111"/>
          <w:sz w:val="28"/>
          <w:sz w:val="28"/>
          <w:szCs w:val="28"/>
          <w:rtl w:val="true"/>
          <w:lang w:bidi="fa-IR"/>
        </w:rPr>
        <w:t xml:space="preserve">و لجهل بالتدبیر و إذا کان الخبر عن الله سبحانه بشجاعة أبی بکر معدوما و کان هذا الفعل الدال علی الشجاعة غیر موجود للرجل فکیف یجوز لعاقل أن یدعی له الشجاعة بقول قاله لیس من دلالتها فی شی‌ء عند أحد من أهل النظر و التحصیل لا سیما و دلائل جنبه و هلعه </w:t>
      </w:r>
      <w:r>
        <w:rPr>
          <w:rStyle w:val="FootnoteAnchor"/>
          <w:rtl w:val="true"/>
        </w:rPr>
        <w:footnoteReference w:id="1313"/>
      </w:r>
      <w:r>
        <w:rPr>
          <w:rFonts w:ascii="IRNazanin" w:hAnsi="IRNazanin" w:eastAsia="IRNazanin"/>
          <w:color w:val="111111"/>
          <w:sz w:val="28"/>
          <w:sz w:val="28"/>
          <w:szCs w:val="28"/>
          <w:rtl w:val="true"/>
          <w:lang w:bidi="fa-IR"/>
        </w:rPr>
        <w:t xml:space="preserve">و خوفه و ضعفه أظهر من أن یحتاج فیها إلی التأمل و ذلک أنه لم یبارز قط قرنا </w:t>
      </w:r>
      <w:r>
        <w:rPr>
          <w:rStyle w:val="FootnoteAnchor"/>
          <w:rtl w:val="true"/>
        </w:rPr>
        <w:footnoteReference w:id="1314"/>
      </w:r>
      <w:r>
        <w:rPr>
          <w:rFonts w:ascii="IRNazanin" w:hAnsi="IRNazanin" w:eastAsia="IRNazanin"/>
          <w:color w:val="111111"/>
          <w:sz w:val="28"/>
          <w:sz w:val="28"/>
          <w:szCs w:val="28"/>
          <w:rtl w:val="true"/>
          <w:lang w:bidi="fa-IR"/>
        </w:rPr>
        <w:t xml:space="preserve">و لا قاوم بطلا و لا سفک بیده دما و قد شهد مع رسول الله صلی الله علیه و آله مشاهده فکان لکل أحد من الصحابة أثر فی الجهاد إلا له و فر فی یوم أحد و انهزم فی یوم خیبر و ولی الدبر یوم التقی الجمعان و أسلم رسول الله صلی الله علیه و آله فی هذه المواطن مع ما کتب الله عز و جل علیه من الجهاد فکیف تجتمع دلائل الجبن و دلائل الشجاعة لرجل واحد فی وقت واحد لو لا أن العصبیة تمیل بالعبد إلی الهوی و قال رجل من طیاب الشیعة کان حاضرا عافاک الله أی دلیل هذا و کیف یعتمد علیه و أنت تعلم أن الإنسان قد یغضب فیقول لو سامنی السلطان هذا الأمر ما قبلته و إن عندنا لشیخا ضعیف الجسم ظاهر الجبن یصلی بنا فی مسجدنا فما یحدث أمر یضجره و ینکره إلا قال و الله لأصبرن علی هذا أو لأجاهدن فیه و لو اجتمعت فیه ربیعة و مضر فقال لیس الدلیل علی الشجاعة ما ذکرت دون غیره و الذی اعتمدنا علیه یدل کما یدل الفعل و الخبر </w:t>
      </w:r>
      <w:r>
        <w:rPr>
          <w:rStyle w:val="FootnoteAnchor"/>
          <w:rtl w:val="true"/>
        </w:rPr>
        <w:footnoteReference w:id="1315"/>
      </w:r>
      <w:r>
        <w:rPr>
          <w:rFonts w:ascii="IRNazanin" w:hAnsi="IRNazanin" w:eastAsia="IRNazanin"/>
          <w:color w:val="111111"/>
          <w:sz w:val="28"/>
          <w:sz w:val="28"/>
          <w:szCs w:val="28"/>
          <w:rtl w:val="true"/>
          <w:lang w:bidi="fa-IR"/>
        </w:rPr>
        <w:t xml:space="preserve">و وجه الدلالة فیه أن أبا بکر باتفاق لم یکن مئوف العقل و لا غبیا ناقصا </w:t>
      </w:r>
      <w:r>
        <w:rPr>
          <w:rStyle w:val="FootnoteAnchor"/>
          <w:rtl w:val="true"/>
        </w:rPr>
        <w:footnoteReference w:id="1316"/>
      </w:r>
      <w:r>
        <w:rPr>
          <w:rFonts w:ascii="IRNazanin" w:hAnsi="IRNazanin" w:eastAsia="IRNazanin"/>
          <w:color w:val="111111"/>
          <w:sz w:val="28"/>
          <w:sz w:val="28"/>
          <w:szCs w:val="28"/>
          <w:rtl w:val="true"/>
          <w:lang w:bidi="fa-IR"/>
        </w:rPr>
        <w:t xml:space="preserve">بل کان بالإجماع من العقلاء و کان بالاتفاق جید الآراء فلو لا أنه کان واثقا من نفسه عالما بصبره و شجاعته لما قال هذا القول بحضرة المهاجرین و الأنصار و هو لا یأمن أن یقیم القوم علی خلافه فیخذلونه و یتأخرون عنه و یعجز هو لجبنه أن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کان الأمر علی ما ادعیتموه علیه فیظهر منه الخلف فی قوله و لیس یقع هذا من عاقل حکیم فلما ثبتت حکمة أبی بکر دل مقاله الذی حکیناه علی شجاعته کما وصفناه فقال الشیخ أدام الله عزه لیس تسلیمنا لعقل أبی بکر جودة رأیه تسلیما لما ادعیت من شجاعته بما رویت عنه من القول و لا یوجب ذلک فی عرف و لا عقل و لا سنة و لا کتاب و ذلک أنه و إن کان ما ذکرت من الحکمة فلیس یمنع أن یأتی بهذا القول من جبنه و خوفه و هلعه لیشجع أصحابه و یحض </w:t>
      </w:r>
      <w:r>
        <w:rPr>
          <w:rStyle w:val="FootnoteAnchor"/>
          <w:rtl w:val="true"/>
        </w:rPr>
        <w:footnoteReference w:id="1317"/>
      </w:r>
      <w:r>
        <w:rPr>
          <w:rFonts w:ascii="IRNazanin" w:hAnsi="IRNazanin" w:eastAsia="IRNazanin"/>
          <w:color w:val="111111"/>
          <w:sz w:val="28"/>
          <w:sz w:val="28"/>
          <w:szCs w:val="28"/>
          <w:rtl w:val="true"/>
          <w:lang w:bidi="fa-IR"/>
        </w:rPr>
        <w:t xml:space="preserve">المتأخرین عنه علی نصرته و یحثهم علی جهاد عدوه و یقوی عزمهم فی معونته و یصرفهم عن رأیهم فی خذلانه و هکذا تصنع الحکماء فی تدبیراتهم فیظهرون من الصبر ما لیس عندهم و من الشجاعة ما لیس فی طبائعهم حتی یمتحنوا الأمر و ینظروا عواقبه فإن استجاب المتأخرون عنهم و نصرهم الخاذلون لهم وکلوا الحرب إلیهم و عقلوا الکلفة بهم و إن أقاموا علی الخذلان و اتفقوا علی ما ترک النصرة لهم و العدول عن معونتهم أظهروا من الرأی خلاف ما سلف و قالوا قد کانت الحال موجبة للقتال و کان عزمنا علی ذلک تاما فلما رأینا أشیاعنا و عامة أتباعنا یکرهون ذلک أوجبت الضرورة </w:t>
      </w:r>
      <w:r>
        <w:rPr>
          <w:rStyle w:val="FootnoteAnchor"/>
          <w:rtl w:val="true"/>
        </w:rPr>
        <w:footnoteReference w:id="1318"/>
      </w:r>
      <w:r>
        <w:rPr>
          <w:rFonts w:ascii="IRNazanin" w:hAnsi="IRNazanin" w:eastAsia="IRNazanin"/>
          <w:color w:val="111111"/>
          <w:sz w:val="28"/>
          <w:sz w:val="28"/>
          <w:szCs w:val="28"/>
          <w:rtl w:val="true"/>
          <w:lang w:bidi="fa-IR"/>
        </w:rPr>
        <w:t xml:space="preserve">إعفاءهم مما یکرهون و التدبیر لهم بما یؤثرون و هذا أمر قد جرت به عادات الرؤساء فی کل زمان و لم یک تنقلهم من رأی إلی رأی مسقطا لأقدارهم عند الأنام فلا ینکر أن یکون أبو بکر إنما أظهر التصمیم علی الحرب لحث القوم علی موافقته فی ذلک و لم یبد لهم جزعه لئلا یزید ذلک فی فشلهم و یقوی به رأیهم و اعتمد علی أنهم إن صاروا إلی أمره و نجع هذا التدبیر فی تمام غرضه فقد بلغ المراد و إن لم ینجع ذلک عدل عن الرأی الأول کما وصفناه من حال الرؤساء فی تدبیراتهم علی أن أبا بکر لم یقسم بالله تعالی فی قتال أهل الردة بنفسه و إنما أقسم بأنصاره </w:t>
      </w:r>
      <w:r>
        <w:rPr>
          <w:rStyle w:val="FootnoteAnchor"/>
          <w:rtl w:val="true"/>
        </w:rPr>
        <w:footnoteReference w:id="1319"/>
      </w:r>
      <w:r>
        <w:rPr>
          <w:rFonts w:ascii="IRNazanin" w:hAnsi="IRNazanin" w:eastAsia="IRNazanin"/>
          <w:color w:val="111111"/>
          <w:sz w:val="28"/>
          <w:sz w:val="28"/>
          <w:szCs w:val="28"/>
          <w:rtl w:val="true"/>
          <w:lang w:bidi="fa-IR"/>
        </w:rPr>
        <w:t xml:space="preserve">الذین اتبعوه علی رأیه و لیس فی یمینه </w:t>
      </w:r>
      <w:bookmarkStart w:id="689" w:name="pg13739_148749"/>
    </w:p>
    <w:p>
      <w:pPr>
        <w:pStyle w:val="BookText"/>
        <w:rPr/>
      </w:pPr>
      <w:bookmarkEnd w:id="689"/>
      <w:r>
        <w:rPr>
          <w:rFonts w:ascii="IRNazanin" w:hAnsi="IRNazanin" w:eastAsia="IRNazanin"/>
          <w:color w:val="111111"/>
          <w:sz w:val="28"/>
          <w:sz w:val="28"/>
          <w:szCs w:val="28"/>
          <w:rtl w:val="true"/>
          <w:lang w:bidi="fa-IR"/>
        </w:rPr>
        <w:t xml:space="preserve">بالله سبحانه لینفذن خالدا و أصحابه لیصلوا بالحرب دلیل علی شجاعته فی نفسه و شی‌ء آخر و هو أن أبا بکر قال هذا القول عند غضبه لمباینة القوم له و لا خلاف بین ذوی العقول أن الغضبان یعتریه </w:t>
      </w:r>
      <w:r>
        <w:rPr>
          <w:rStyle w:val="FootnoteAnchor"/>
          <w:rtl w:val="true"/>
        </w:rPr>
        <w:footnoteReference w:id="1320"/>
      </w:r>
      <w:r>
        <w:rPr>
          <w:rFonts w:ascii="IRNazanin" w:hAnsi="IRNazanin" w:eastAsia="IRNazanin"/>
          <w:color w:val="111111"/>
          <w:sz w:val="28"/>
          <w:sz w:val="28"/>
          <w:szCs w:val="28"/>
          <w:rtl w:val="true"/>
          <w:lang w:bidi="fa-IR"/>
        </w:rPr>
        <w:t xml:space="preserve">عند غضبه من هیجان الطباع ما یفسد علیه رأیه حتی یقدم من القول علی ما لا یفی به عند سکون نفسه و یعمل من الأعمال ما یندم علیه عند زوال الغضب عنه و لا یکون وقوع ذلک منه دلیلا علی فساد عقله </w:t>
      </w:r>
      <w:r>
        <w:rPr>
          <w:rStyle w:val="FootnoteAnchor"/>
          <w:rtl w:val="true"/>
        </w:rPr>
        <w:footnoteReference w:id="1321"/>
      </w:r>
      <w:r>
        <w:rPr>
          <w:rFonts w:ascii="IRNazanin" w:hAnsi="IRNazanin" w:eastAsia="IRNazanin"/>
          <w:color w:val="111111"/>
          <w:sz w:val="28"/>
          <w:sz w:val="28"/>
          <w:szCs w:val="28"/>
          <w:rtl w:val="true"/>
          <w:lang w:bidi="fa-IR"/>
        </w:rPr>
        <w:t xml:space="preserve">و وجوب إخراجه عن جملة أهل التدبیر و قد صرح بذلک الرجل فی خطبته المشهورة عنه التی لا یختلف اثنان فیها و أصحابه خاصة یصولون بها </w:t>
      </w:r>
      <w:r>
        <w:rPr>
          <w:rStyle w:val="FootnoteAnchor"/>
          <w:rtl w:val="true"/>
        </w:rPr>
        <w:footnoteReference w:id="1322"/>
      </w:r>
      <w:r>
        <w:rPr>
          <w:rFonts w:ascii="IRNazanin" w:hAnsi="IRNazanin" w:eastAsia="IRNazanin"/>
          <w:color w:val="111111"/>
          <w:sz w:val="28"/>
          <w:sz w:val="28"/>
          <w:szCs w:val="28"/>
          <w:rtl w:val="true"/>
          <w:lang w:bidi="fa-IR"/>
        </w:rPr>
        <w:t>و یجعلونها من مفاخره حیث یقول</w:t>
      </w:r>
    </w:p>
    <w:p>
      <w:pPr>
        <w:pStyle w:val="BookText"/>
        <w:rPr/>
      </w:pPr>
      <w:r>
        <w:rPr>
          <w:rFonts w:ascii="IRNazanin" w:hAnsi="IRNazanin" w:eastAsia="IRNazanin"/>
          <w:color w:val="111111"/>
          <w:sz w:val="28"/>
          <w:sz w:val="28"/>
          <w:szCs w:val="28"/>
          <w:rtl w:val="true"/>
          <w:lang w:bidi="fa-IR"/>
        </w:rPr>
        <w:t>إن رسول الله صلی الله علیه و آله خرج من الدنیا و لیس أحد یطالبه بضربة سوط فما فوقها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صلی الله علیه و آله معصوما من الخطإ یأتیه الملائکة بالوحی فلا تکلفونی ما کنتم تکلفونه فإن لی شیطانا یعترینی عند غضبی فإذا رأیتمونی مغضبا فاجتنبونی لا أوثر فی أشعارکم و أبشارکم فقد أعذر هذا الرجل إلی القوم فیما یأتیه عند غضبه </w:t>
      </w:r>
      <w:r>
        <w:rPr>
          <w:rStyle w:val="FootnoteAnchor"/>
          <w:rtl w:val="true"/>
        </w:rPr>
        <w:footnoteReference w:id="1323"/>
      </w:r>
      <w:r>
        <w:rPr>
          <w:rFonts w:ascii="IRNazanin" w:hAnsi="IRNazanin" w:eastAsia="IRNazanin"/>
          <w:color w:val="111111"/>
          <w:sz w:val="28"/>
          <w:sz w:val="28"/>
          <w:szCs w:val="28"/>
          <w:rtl w:val="true"/>
          <w:lang w:bidi="fa-IR"/>
        </w:rPr>
        <w:t xml:space="preserve">من قول و فعل و دلهم علی الحال فیه فلذلک أمن من نکیر المهاجرین و الأنصار علیه مقاله عند غضبه مع إحاطة العلم منهم بما لحقه فی الحال من خلاف المخالفین علیه حتی بعثه علی ذلک المقال فلم یأت بشی‌ء </w:t>
      </w:r>
      <w:r>
        <w:rPr>
          <w:rStyle w:val="FootnoteAnchor"/>
          <w:rtl w:val="true"/>
        </w:rPr>
        <w:footnoteReference w:id="13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المختاره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جریان‌های شیخ مفید اعلی الله مقامه این جریان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شیخ در مجلس ابی منصور بن مرزبان بود و در مجلس گروهی از دانشمندان معتزله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به شجاعت امام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بن حراما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ابوبکر بن صدیق از شجاعان عرب و از متقدمین در شجاعت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چنین اعتقادی برای تو پیدا شده و به چه دلیل این مطلب را فهمیده‌ای؟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که ابوبکر به تنهایی با چند نفر که موافق او بودند، دستور جنگ با اهل ردّه را داد و این رأی او را بیشتر صحابه پیامبر صلی الله علیه و آله مخالفت کردند و از یاری او کناره جستند، و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از دادن یک پایبند شتر هم مضایقه کنند با آن ها جنگ خواهم کرد، و از کناره‌گیری اصحاب به خود وحشتی راه نداد و نه موجب تضعیف خاطرش گردید و مانع تصمیم جنگ با آن ها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از همه شجاع‌تر نبود، هنگامی که دیگران از یاری او سرزدند، چنین صحبتی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مخالف نیستم با کسی که به تو بگوید در اثبات مدعای خود دلیلی پیدا نکردی، زیرا شجاعت را نمی‌تواند شخص شجاع در خود حس نماید و با ادعا ثابت نمی‌شود، بلکه شجاعت حالتی نفسانی است که شجاعت به خرج دادن‌ها آن را تقویت می‌کند، و راه به ادراک آن دو طریق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خداوند که بر دل و قلب مردم مطلع است از شجاعت شخص خبر بدهد و مردم بفهمند که او</w:t>
      </w:r>
    </w:p>
    <w:p>
      <w:pPr>
        <w:pStyle w:val="BookText"/>
        <w:rPr/>
      </w:pPr>
      <w:r>
        <w:rPr>
          <w:rFonts w:ascii="IRNazanin" w:hAnsi="IRNazanin" w:eastAsia="IRNazanin"/>
          <w:color w:val="111111"/>
          <w:sz w:val="28"/>
          <w:sz w:val="28"/>
          <w:szCs w:val="28"/>
          <w:rtl w:val="true"/>
          <w:lang w:bidi="fa-IR"/>
        </w:rPr>
        <w:t xml:space="preserve">شجاع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مورد اظهار آن پیش نیامده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دوم این است که کارهایی نشان دهد و ابراز نماید که شجاعت در او دیده شود، مانند مبارزه با شجاعان و مقاومت در مقابل ابطال و همآوردی با حریف و توش و توان نشان دادن در جنگ با دشمن و فرار نکردن، و یک بار هم نمی‌تواند این مطلب را ثابت کند،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مگر این که چندین مرتبه تکرار کند، به طوری که یقین حاصل شود که او به اتفاق شجاع است، یا با حملات و چست و چالاکی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جانب خداوند خبری وجود نداشته باشد که دلیل بر شجاعت او شود و کاری هم که دلیل بر شجاعت او باشد انجام نداده، شخص عاقل چگونه می‌تواند فقط به دلیل حرفی که زده چنین ادعایی بکند؟</w:t>
      </w:r>
    </w:p>
    <w:p>
      <w:pPr>
        <w:pStyle w:val="BookText"/>
        <w:rPr/>
      </w:pPr>
      <w:r>
        <w:rPr>
          <w:rFonts w:ascii="IRNazanin" w:hAnsi="IRNazanin" w:eastAsia="IRNazanin"/>
          <w:color w:val="111111"/>
          <w:sz w:val="28"/>
          <w:sz w:val="28"/>
          <w:szCs w:val="28"/>
          <w:rtl w:val="true"/>
          <w:lang w:bidi="fa-IR"/>
        </w:rPr>
        <w:t>و آن حرف در نظر اهل نظر و تحقیق هرگز دلیل شجاعت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مخصوصا دلیل ترس و هراس و خوف و ضعف او آن قدر هست که احتیاج به فکر ندارد، زیرا او هرگز با حریفی رو به رو نشد و نه در مقابل شجاعی مقاومت نمود و هرگز کسی را به دست خود نکشته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جنگ‌ها با پیامبر اکرم صلی الله علیه و آله حضور داشت و تمام صحابه از خود نشانی در جنگ داشتند جز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جنگ احد و خیبر در روز برخورد با دشمن، فرار کرد و به عقب برگشت و در تمام این موارد پیامبر صلی الله علیه و آله را تنها گذاشت، با این که جهاد را خدا بر او واجب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دلایل ترس و دلایل شجاعت در یک فرد و یک زمان جمع شود، جز تعصبی که تو را از راه حق و واقعیت به سوی هوای نفس بکشاند؟</w:t>
      </w:r>
    </w:p>
    <w:p>
      <w:pPr>
        <w:pStyle w:val="BookText"/>
        <w:rPr/>
      </w:pPr>
      <w:r>
        <w:rPr>
          <w:rFonts w:ascii="IRNazanin" w:hAnsi="IRNazanin" w:eastAsia="IRNazanin"/>
          <w:color w:val="111111"/>
          <w:sz w:val="28"/>
          <w:sz w:val="28"/>
          <w:szCs w:val="28"/>
          <w:rtl w:val="true"/>
          <w:lang w:bidi="fa-IR"/>
        </w:rPr>
        <w:t>مردی از شوخی گران شیعه حضور 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شفایت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دلیلی است بر شجاعت؟ چگونه می‌توان بر آن تکیه کرد؟ تو خود می‌دانی که انسان هنگام خشم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پادشاه هم مرا به این کار وادار نماید نمی‌پذیرم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در محله ما هست ناتوان و ضعیف که معلوم می‌شود ترسو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جماعت مسجد ما است و هر چه پیش آید که از آن ناراحت و با آن مخالف باشد، می‌گوید به خدا نیرو به خرج می‌دهم برای کار یا پیکار خواهم کرد، اگرچه دو قبیله ربیعه و مضر به مخالفت من برخیزند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شجاعت همان دو مطلبی که شما گفتید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جریانی که من هم گفتم دلالت بر شجاعت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اخبار خداوند و تکرار شجاعت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مطلب آن است که ابوبکر به اتفاق کم عقل و نادان و ناقص العقل نبوده، بلکه به اجماع از عقلاء شمرده می‌شد و دارای رأی نیکو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اعتماد به خود نداشت و خویشتن را نمی‌شناخت، در مقابل مهاجر و انصار این حرف‌ها را نمی‌زد، با این که اعتمادی نداشت بر این که آن ها او را وامی‌گذارند و یاری‌اش نخواهند کرد و او به واسطه ترس عاجز از این عمل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اگر مطلب مطابق ادعای شما بود، باید ادامه به پیکار با اهل ردّه نمی‌داد و خلاف گفتار خود می‌نمود و هرگز چنین کاری از عاقل حکیم پیش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ثابت کردیم ابوبکر مردی حکیم بوده، گفتارش دلیل بر شجاعت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ما نسبت به عقل ابوبکر و تیزهوشی او موجب تسلیم به شجاعتش یا حرفی که از او نقل کردی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مطلبی را نه عرف و نه عقل و نه سنت و نه کتاب خدا نمی‌پذیرد، زیرا آن چه که تو از حکمت ابوبکر یادآور شدی، مانع گفتن چنین حرفی از روی ترس و هراس نیست تا یاران خود را تشجیع نماید و آن ها که از کمک به او سر باز زده بودند، به کمک وادارد و بر جنگ وادارشان نماید و از مخالفت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را حکما در تدبیر و برخوردهای خود دارند و خود را چنان شکیبا نشان می‌دهند، با این که چنان صبری هم ندارند و شجاعت به خرج می‌دهند، با این که در طبع ایشان شجاعتی نیست تا یاران خود را بیازمایند و انتظار عاقبت کار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پاسخ دادند و به یاری‌اش شتافتند، مخالفینی که جنگ را به کار خواهند بست و عهده‌دار ناراحتی آن می‌شوند، اگر از یاری سر باز زدند و همه مخالفت کردند، از حرف خود دست بر می‌دارند و می‌گویند موقعیت مناسب جنگ بوده و ما تصمیم آن را داشتیم، اما وقتی دیدیم یاران موافق نیستند و راضی نمی‌شوند، لازم شد از آن ها بگذرم و خواسته دوستان را برآورم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طرز رفتار همه فرمانروایان در گذشته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هم این تصمیم را اظهار نموده تا آن ها را وادار به موافقت خود نماید و اظهار جزع ننموده مبادا که بیشتر سست شوند و بیشتر به یاری نکردن مصمم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خالی از این دو حال نیست؛ اگر همراهی کردند به مقصود رسیده و اگر موافقت نکردند، از نظر و رأی اول برمی‌گردد، چنان چه درباره فرمانروایان توضیح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ابوبکر سوگند به خدا نخورد که خود به جنگ اهل ردّه برود، قسم خورد که از انصار و یاران به جنگ روانه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قسم به خدا خوردن که خالد را برای جنگ بفرستد، دلیل بر شجاعت خود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 این که ابوبکر این حرف را وقتی زد که از مخالفت مردم با خود خشمگین شده بود و هیچ اختلافی بین عقلاء نیست که شخص عصبانی در هنگام خشم، چنان به هیجان می‌آید که رأی خود را از دست می‌دهد و حرف‌هایی می‌زند که در زمان عادی به آن وفا نمی‌کند، و کارهایی می‌کند که بعد از فرو نشستن خشم پشیمان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هم دلیل بر دیوانگی و فساد عقل او نیست که لازم باشد او را از میان اندیشمندان خارج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در خطبه مشهورش که احدی در آن اختلاف ندارد، تصریح به این مطلب نموده و یاران خاصش قبول دارند و این حرف او را از مفاخرش می‌دانند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خدا صلی الله علیه و آله از دنیا رفت و هیچ کس از او مطالبه یک شلاق و بالاتر از شلاق را نکرد او معصوم از خطا بود و ملائکه به وحی خدمتش می‌رسیدند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تحمیل نکنید آن چه را بر پیامبر صلی الله علیه و آله تحمیل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شیطانی است که هنگام خشم دچارم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دیدید خشمگین هستم، از من پرهیز نمایید که مبادا موی از تن شما بکنم و یا پوست بدنتان را بیازارم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ملاحظه می‌کنید، خود این مرد از خشم و غضب خویش در کردار و گفتار پوزش می‌خواهد و آن ها را به این حال متوجه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از مخالفت و اعتراض مخالفین در هنگام خشم خود مطمئن بود، چون می‌دانستند از مخالفت مخالفین چقدر خشمگین می‌شود که به گفتن چنین حرفی وادارش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شخص سخنی نگفت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الفصول المختارة من العیون و 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0" w:name="__RefHeading___Toc1572997_1468164448"/>
      <w:bookmarkStart w:id="691" w:name="_Toc274"/>
      <w:bookmarkEnd w:id="690"/>
      <w:r>
        <w:rPr>
          <w:rtl w:val="true"/>
        </w:rPr>
        <w:t>«</w:t>
      </w:r>
      <w:r>
        <w:rPr/>
        <w:t>14</w:t>
      </w:r>
      <w:r>
        <w:rPr>
          <w:rtl w:val="true"/>
        </w:rPr>
        <w:t>»</w:t>
      </w:r>
      <w:bookmarkEnd w:id="691"/>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أدام الله حراسته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یختلف إلی حدث من أولاد الأنصار یتعلم الکلام فقال لی یوما اجتمعت البارحة مع الطبرانی شیخ من الزیدیة فقال لی أنتم یا معشر الإمامیة حنبلیة و أنتم تستهزءون بالحنبلیة فقلت له و کیف ذلک فقال لأن الحنبلیة تعتمد علی المنامات و أنتم کذلک و الحنبلیة تدعی المعجز لأکابرها و أنتم کذلک و الحنبلیة تری زیارة القبور و الاعتکاف عندها و أنتم کذلک فلم یکن عندی جواب أرتضیه فما الجواب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الشیخ أدام الله عزه فقلت له ارجع إلیه و قل له قد عرضت ما ألقیته إلی علی فلان فقال قل له إن کانت الإمامیة حنبلیة بما وصفت أیها الشیخ فالمسلمون بأجمعهم حنبلیة و القرآن ناطق بصحة الحنبلیة و صواب مذاهب أهلها و ذلک أن الله عز و جل یقول إِذْ قالَ یُوسُفُ لِأَبِیهِ یا أَبَتِ إِنِّی رَأَیْتُ أَحَدَ عَشَرَ کَوْکَباً وَ الشَّمْسَ وَ الْقَمَرَ رَأَیْتُهُمْ لِی ساجِدِینَ قالَ یا بُنَیَّ لا تَقْصُصْ رُؤْیاکَ عَلی إِخْوَتِکَ فَیَکِیدُوا لَکَ کَیْداً إِنَّ الشَّیْطانَ لِلْإِنْسانِ عَدُوٌّ مُبِینٌ </w:t>
      </w:r>
      <w:r>
        <w:rPr>
          <w:rStyle w:val="FootnoteAnchor"/>
          <w:rtl w:val="true"/>
        </w:rPr>
        <w:footnoteReference w:id="1325"/>
      </w:r>
      <w:r>
        <w:rPr>
          <w:rFonts w:ascii="Amiri" w:hAnsi="Amiri" w:eastAsia="Amiri" w:cs="Amiri"/>
          <w:color w:val="111111"/>
          <w:sz w:val="28"/>
          <w:sz w:val="28"/>
          <w:szCs w:val="28"/>
          <w:rtl w:val="true"/>
          <w:lang w:bidi="ar-SA"/>
        </w:rPr>
        <w:t xml:space="preserve">فأثبت الله جل اسمه المنام و جعل له تأویلا عرفه أولیاءه علیهم السلام و أثبته الأنبیاء و دانت به خلفاؤهم و أتباعهم من المؤمنین و اعتمدوه فی علم ما یکون و أجروه مجری الخبر مع الیقظة و کالعیان له و قال سبحانه وَ دَخَلَ مَعَهُ السِّجْنَ فَتَیانِ قالَ أَحَدُهُما إِنِّی أَرانِی أَعْصِرُ خَمْراً وَ قالَ الْآخَرُ إِنِّی أَرانِی أَحْمِلُ فَوْقَ رَأْسِی خُبْزاً تَأْکُلُ الطَّیْرُ مِنْهُ نَبِّئْنا بِتَأْوِیلِهِ إِنَّا نَراکَ مِنَ الْمُحْسِنِینَ </w:t>
      </w:r>
      <w:r>
        <w:rPr>
          <w:rStyle w:val="FootnoteAnchor"/>
          <w:rtl w:val="true"/>
        </w:rPr>
        <w:footnoteReference w:id="1326"/>
      </w:r>
      <w:r>
        <w:rPr>
          <w:rFonts w:ascii="Amiri" w:hAnsi="Amiri" w:eastAsia="Amiri" w:cs="Amiri"/>
          <w:color w:val="111111"/>
          <w:sz w:val="28"/>
          <w:sz w:val="28"/>
          <w:szCs w:val="28"/>
          <w:rtl w:val="true"/>
          <w:lang w:bidi="ar-SA"/>
        </w:rPr>
        <w:t xml:space="preserve">فنبأهما بتأویله و ذلک علی تحقیق منه لحکم المنام و کان سؤالهما مع جهلهما بنبوته دلیلا علی أن المنامات حق عندهم و التأویل لأکثرها صحیح إذا وافق معناها و قال عز اسمه وَ قالَ الْمَلِکُ إِنِّی أَری سَبْعَ بَقَراتٍ سِمانٍ یَأْکُلُهُنَّ سَبْعٌ عِجافٌ وَ سَبْعَ سُنْبُلاتٍ خُضْرٍ وَ أُخَرَ یابِساتٍ یا أَیُّهَا الْمَلَأُ أَفْتُونِی فِی رُءْیایَ إِنْ کُنْتُمْ لِلرُّءْیا تَعْبُرُونَ قالُوا أَضْغاثُ أَحْلامٍ وَ ما نَحْنُ بِتَأْوِیلِ الْأَحْلامِ بِعالِمِینَ </w:t>
      </w:r>
      <w:r>
        <w:rPr>
          <w:rStyle w:val="FootnoteAnchor"/>
          <w:rtl w:val="true"/>
        </w:rPr>
        <w:footnoteReference w:id="1327"/>
      </w:r>
      <w:r>
        <w:rPr>
          <w:rFonts w:ascii="Amiri" w:hAnsi="Amiri" w:eastAsia="Amiri" w:cs="Amiri"/>
          <w:color w:val="111111"/>
          <w:sz w:val="28"/>
          <w:sz w:val="28"/>
          <w:szCs w:val="28"/>
          <w:rtl w:val="true"/>
          <w:lang w:bidi="ar-SA"/>
        </w:rPr>
        <w:t xml:space="preserve">ثم فسرها یوسف علیه السلام فکان الأمر کما قال و قال سبحانه فی قصة إبراهیم و إسماعیل علیهما السلام فَلَمَّا بَلَغَ مَعَهُ السَّعْیَ قالَ یا بُنَیَّ إِنِّی أَری فِی الْمَنامِ أَنِّی أَذْبَحُکَ فَانْظُرْ ما ذا تَری قالَ یا أَبَتِ افْعَلْ ما تُؤْمَرُ سَتَجِدُنِی إِنْ شاءَ اللَّهُ مِنَ الصَّابِرِینَ </w:t>
      </w:r>
      <w:r>
        <w:rPr>
          <w:rStyle w:val="FootnoteAnchor"/>
          <w:rtl w:val="true"/>
        </w:rPr>
        <w:footnoteReference w:id="1328"/>
      </w:r>
      <w:r>
        <w:rPr>
          <w:rFonts w:ascii="IRNazanin" w:hAnsi="IRNazanin" w:eastAsia="IRNazanin"/>
          <w:color w:val="111111"/>
          <w:sz w:val="28"/>
          <w:sz w:val="28"/>
          <w:szCs w:val="28"/>
          <w:rtl w:val="true"/>
          <w:lang w:bidi="fa-IR"/>
        </w:rPr>
        <w:t xml:space="preserve">فأثبتا علیهما السلام الرؤیا و أوجبا الحکم بها و لم یقل إسماعیل لأبیه علیهما السلام یا أبت لا تسفک دمی برؤیا رأیتها فإن الرؤیا قد تکون من حدیث النفس و أخلاط البدن و غلبة الطباع بعضها علی بعض کما ذهبت إلیه المعتزلة فقول الإمامیة فی هذا الباب ما نطق به القرآن و قول هذا الشیخ هو قول الملإ من أصحاب الملک حین قالوا أَضْغاثُ أَحْلامٍ و مع ذلک فإنا لسنا نثبت الأحکام الدینیة من جهة </w:t>
      </w:r>
    </w:p>
    <w:p>
      <w:pPr>
        <w:pStyle w:val="BookText"/>
        <w:rPr/>
      </w:pPr>
      <w:r>
        <w:rPr>
          <w:rFonts w:ascii="Amiri" w:hAnsi="Amiri" w:eastAsia="Amiri" w:cs="Amiri"/>
          <w:color w:val="111111"/>
          <w:sz w:val="28"/>
          <w:sz w:val="28"/>
          <w:szCs w:val="28"/>
          <w:rtl w:val="true"/>
          <w:lang w:bidi="ar-SA"/>
        </w:rPr>
        <w:t xml:space="preserve">المنامات و إنما نثبت من تأویلها ما جاء به الأثر عن ورثة الأنبیاء علیهم السلام فأما قولنا فی المعجزات فهو کقول الله تبارک و تعالی وَ أَوْحَیْنا إِلی أُمِّ مُوسی أَنْ أَرْضِعِیهِ فَإِذا خِفْتِ عَلَیْهِ فَأَلْقِیهِ فِی الْیَمِّ وَ لا تَخافِی وَ لا تَحْزَنِی إِنَّا رَادُّوهُ إِلَیْکِ وَ جاعِلُوهُ مِنَ الْمُرْسَلِینَ </w:t>
      </w:r>
      <w:r>
        <w:rPr>
          <w:rStyle w:val="FootnoteAnchor"/>
          <w:rtl w:val="true"/>
        </w:rPr>
        <w:footnoteReference w:id="1329"/>
      </w:r>
      <w:r>
        <w:rPr>
          <w:rFonts w:ascii="IRNazanin" w:hAnsi="IRNazanin" w:eastAsia="IRNazanin"/>
          <w:color w:val="111111"/>
          <w:sz w:val="28"/>
          <w:sz w:val="28"/>
          <w:szCs w:val="28"/>
          <w:rtl w:val="true"/>
          <w:lang w:bidi="fa-IR"/>
        </w:rPr>
        <w:t xml:space="preserve">فضمن هذا القول تصحیح المنام إذ کان الوحی إلیها فی المنام یعلمها بما کان قبل کونه </w:t>
      </w:r>
      <w:r>
        <w:rPr>
          <w:rStyle w:val="FootnoteAnchor"/>
          <w:rtl w:val="true"/>
        </w:rPr>
        <w:footnoteReference w:id="1330"/>
      </w:r>
      <w:r>
        <w:rPr>
          <w:rFonts w:ascii="Amiri" w:hAnsi="Amiri" w:eastAsia="Amiri" w:cs="Amiri"/>
          <w:color w:val="111111"/>
          <w:sz w:val="28"/>
          <w:sz w:val="28"/>
          <w:szCs w:val="28"/>
          <w:rtl w:val="true"/>
          <w:lang w:bidi="ar-SA"/>
        </w:rPr>
        <w:t xml:space="preserve">و قال سبحانه فی قصة مریم علیها السلام فَأَشارَتْ إِلَیْهِ قالُوا کَیْفَ نُکَلِّمُ مَنْ کانَ فِی الْمَهْدِ صَبِیًّا قالَ إِنِّی عَبْدُ اللَّهِ آتانِیَ الْکِتابَ وَ جَعَلَنِی نَبِیًّا وَ جَعَلَنِی مُبارَکاً أَیْنَ ما کُنْتُ وَ أَوْصانِی بِالصَّلاةِ وَ الزَّکاةِ ما دُمْتُ حَیًّا </w:t>
      </w:r>
      <w:r>
        <w:rPr>
          <w:rStyle w:val="FootnoteAnchor"/>
          <w:rtl w:val="true"/>
        </w:rPr>
        <w:footnoteReference w:id="1331"/>
      </w:r>
      <w:r>
        <w:rPr>
          <w:rFonts w:ascii="IRNazanin" w:hAnsi="IRNazanin" w:eastAsia="IRNazanin"/>
          <w:color w:val="111111"/>
          <w:sz w:val="28"/>
          <w:sz w:val="28"/>
          <w:szCs w:val="28"/>
          <w:rtl w:val="true"/>
          <w:lang w:bidi="fa-IR"/>
        </w:rPr>
        <w:t xml:space="preserve">فکان نطق المسیح معجزا لمریم علیها السلام إذا کان شاهدا ببراءة ساحتها و أم موسی و مریم لم تکونا نبیتین و لا مرسلتین و لکنهما کانتا من عباد الله الصالحین فعلی مذهب هذا الشیخ کتاب الله تعالی یصحح الحنبلیة و أما زیارة القبور فقد أجمع المسلمون علی زیارة قبر النبی صلی الله علیه و آله حتی أنه من حج و لم یزره فقد جفاه و ثلم حجه بذلک الفعل </w:t>
      </w:r>
      <w:r>
        <w:rPr>
          <w:rStyle w:val="FootnoteAnchor"/>
          <w:rtl w:val="true"/>
        </w:rPr>
        <w:footnoteReference w:id="1332"/>
      </w:r>
    </w:p>
    <w:p>
      <w:pPr>
        <w:pStyle w:val="BookText"/>
        <w:rPr/>
      </w:pPr>
      <w:r>
        <w:rPr>
          <w:rFonts w:ascii="Amiri" w:hAnsi="Amiri" w:eastAsia="Amiri" w:cs="Amiri"/>
          <w:color w:val="111111"/>
          <w:sz w:val="28"/>
          <w:sz w:val="28"/>
          <w:szCs w:val="28"/>
          <w:rtl w:val="true"/>
          <w:lang w:bidi="ar-SA"/>
        </w:rPr>
        <w:t>وَ قَدْ قَالَ رَسُولُ اللَّهِ صلی الله علیه و آله مَنْ سَلَّمَ عَلَیَّ مِنْ عِنْدِ قَبْرِی سَمِعْتُهُ وَ مَنْ سَلَّمَ عَلَیَّ مِنْ بَعِیدٍ بُلِّغْتُهُ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علیه سلام الله و رحمته و برکاته</w:t>
      </w:r>
    </w:p>
    <w:p>
      <w:pPr>
        <w:pStyle w:val="BookText"/>
        <w:rPr/>
      </w:pPr>
      <w:r>
        <w:rPr>
          <w:rFonts w:ascii="Amiri" w:hAnsi="Amiri" w:eastAsia="Amiri" w:cs="Amiri"/>
          <w:color w:val="111111"/>
          <w:sz w:val="28"/>
          <w:sz w:val="28"/>
          <w:szCs w:val="28"/>
          <w:rtl w:val="true"/>
          <w:lang w:bidi="ar-SA"/>
        </w:rPr>
        <w:t>وَ قَالَ صلی الله علیه و آله لِلْحَسَنِ علیه السلام مَنْ زَارَکَ بَعْدَ مَوْتِکَ أَوْ زَارَ أَبَاکَ أَوْ زَارَ أَخَاکَ فَلَهُ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لَهُ علیه السلام أَیْضاً فِی حَدِیثٍ لَهُ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مَشْرُوحٌ فِی غَیْرِ هَذَا الْکِتَابِ تَزُورُکَ طَائِفَةٌ مِنْ أُمَّتِی یُرِیدُونَ بِهِ بِرِّی وَ صِلَتِی فَإِذَا کَانَ یَوْمُ الْقِیَامَةِ زُرْتُهَا فِی الْمَوْقِفِ فَأَخَذَتْ بِأَعْضَادِهَا فَأَنْجَیْتُهَا مِنْ أَهْوَالِهِ وَ شَدَائِدِهِ</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خلاف بین الأمة أن رسول الله صلی الله علیه و آله لما فرغ من حجة الوداع لاذ بقبر قد درس فقعد عنده طویلا ثم استعبر فَقِیلَ لَهُ یَا رَسُولَ اللَّهِ مَا هَذَا الْقَبْرُ فَقَالَ هَذَا قَبْرُ أُمِّی آمِنَةَ بِنْتِ وَهْبٍ سَأَلْتُ اللَّهَ فِی زِیَارَتِهَا فَأَذِنَ لِی وَ قَالَ صلی الله علیه و آله قَدْ کُنْتُ نَهَیْتُکُمْ عَنْ زِیَارَةِ الْقُبُورِ أَلَا فَزُورُوهَا وَ کُنْتُ نَهَیْتُکُمْ </w:t>
      </w:r>
    </w:p>
    <w:p>
      <w:pPr>
        <w:pStyle w:val="BookText"/>
        <w:rPr/>
      </w:pPr>
      <w:r>
        <w:rPr>
          <w:rFonts w:ascii="Amiri" w:hAnsi="Amiri" w:eastAsia="Amiri" w:cs="Amiri"/>
          <w:color w:val="111111"/>
          <w:sz w:val="28"/>
          <w:sz w:val="28"/>
          <w:szCs w:val="28"/>
          <w:rtl w:val="true"/>
          <w:lang w:bidi="ar-SA"/>
        </w:rPr>
        <w:t>عَنِ ادِّخَارِ لُحُومِ الْأَضَاحِی أَلَا فَادَّخِرُوهَا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کان أمر صلی الله علیه و آله فی حیاته بزیارة قبر حمزة علیه السلام و کان یلم به و بالشهداء </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لم یزل فاطمة علیها السلام بعد وفاته صلی الله علیه و آله تغدو إلی قبره و تروح </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المسلمون یناوبون علی زیارته و ملازمة قبره فإن کان ما تذهب إلیه الإمامیة من زیارة مشاهد الأئمة علیهم السلام حنبلیة و سخفا من العقل فالإسلام مبنی علی الحنبلیة و رأس الحنبلیة رسول الله صلی الله علیه و آله و هذا قول متهافت جدا یدل علی قلة دین قائله و ضعف رأیه و بصیرته ثم قلت له </w:t>
      </w:r>
      <w:r>
        <w:rPr>
          <w:rStyle w:val="FootnoteAnchor"/>
          <w:rtl w:val="true"/>
        </w:rPr>
        <w:footnoteReference w:id="1335"/>
      </w:r>
      <w:r>
        <w:rPr>
          <w:rFonts w:ascii="IRNazanin" w:hAnsi="IRNazanin" w:eastAsia="IRNazanin"/>
          <w:color w:val="111111"/>
          <w:sz w:val="28"/>
          <w:sz w:val="28"/>
          <w:szCs w:val="28"/>
          <w:rtl w:val="true"/>
          <w:lang w:bidi="fa-IR"/>
        </w:rPr>
        <w:t xml:space="preserve">یجب أن تعلمه أن الذی حکیت عنه قد حرف القول و قبحه و لم یأت به علی وجه و الذی نذهب إلیه فی الرؤیا أنها علی أضرب فضرب منها یبشر الله به عباده و یحذرهم و ضرب تحزین من الشیطان </w:t>
      </w:r>
      <w:r>
        <w:rPr>
          <w:rStyle w:val="FootnoteAnchor"/>
          <w:rtl w:val="true"/>
        </w:rPr>
        <w:footnoteReference w:id="1336"/>
      </w:r>
      <w:r>
        <w:rPr>
          <w:rFonts w:ascii="IRNazanin" w:hAnsi="IRNazanin" w:eastAsia="IRNazanin"/>
          <w:color w:val="111111"/>
          <w:sz w:val="28"/>
          <w:sz w:val="28"/>
          <w:szCs w:val="28"/>
          <w:rtl w:val="true"/>
          <w:lang w:bidi="fa-IR"/>
        </w:rPr>
        <w:t>و کذب یخطر ببال النائم و ضرب من غلبة الطباع بعضها علی بعض و لسنا نعتمد علی المنامات کما حکی لکنا نأنس بما یبشر به و نتخوف مما یحذر فیها من وصل إلیه شی‌ء من علمها عن ورثة الأنبیاء علیهم السلام میز بین حق تأویلها و باطله و من لم یصل إلیه شی‌ء من ذلک کان علی الرجاء و الخوف و هذا یسقط ما لعله سیتعلق به فی منامات الأنبیاء علیهم السلام من أنها وحی لأن تلک مقطوع بصحتها و هذه مشکوک فیها مع أن منها أشیاء قد اتفق ذوو العادات علی معرفة تأویلها حتی لم یختلفوا فیه و وجدوه حسنا و هذا الشیخ لم یقصد بکلامه الإمامیة لکنه قصد الأمة و نصر البراهمة و الملحدة مع أنی أعجب من هذه الحکایة عنه و أنا أعرفه یمیل إلی مذهب أبی هاشم و یعظمه و یختاره</w:t>
      </w:r>
    </w:p>
    <w:p>
      <w:pPr>
        <w:pStyle w:val="BookText"/>
        <w:rPr/>
      </w:pPr>
      <w:r>
        <w:rPr>
          <w:rFonts w:ascii="IRNazanin" w:hAnsi="IRNazanin" w:eastAsia="IRNazanin"/>
          <w:color w:val="111111"/>
          <w:sz w:val="28"/>
          <w:sz w:val="28"/>
          <w:szCs w:val="28"/>
          <w:rtl w:val="true"/>
          <w:lang w:bidi="fa-IR"/>
        </w:rPr>
        <w:t xml:space="preserve">و أبو هاشم یقول فی کتابه المسألة فی الإمامة إن أبا بکر رأی فی المنام کأن علیه ثوبا جدیدا علیه رقمان ففسره علی النبی صلی الله علیه و آله فقال له إن صدقت رؤیاک فستخبر بولد </w:t>
      </w:r>
      <w:r>
        <w:rPr>
          <w:rStyle w:val="FootnoteAnchor"/>
          <w:rtl w:val="true"/>
        </w:rPr>
        <w:footnoteReference w:id="1337"/>
      </w:r>
      <w:r>
        <w:rPr>
          <w:rFonts w:ascii="IRNazanin" w:hAnsi="IRNazanin" w:eastAsia="IRNazanin"/>
          <w:color w:val="111111"/>
          <w:sz w:val="28"/>
          <w:sz w:val="28"/>
          <w:szCs w:val="28"/>
          <w:rtl w:val="true"/>
          <w:lang w:bidi="fa-IR"/>
        </w:rPr>
        <w:t>و تلی الخلافة سنتین</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 یرض شیخه أبو هاشم أن أثبت المنامات حتی أوجب له الخلافة </w:t>
      </w:r>
      <w:r>
        <w:rPr>
          <w:rStyle w:val="FootnoteAnchor"/>
          <w:rtl w:val="true"/>
        </w:rPr>
        <w:footnoteReference w:id="1338"/>
      </w:r>
      <w:r>
        <w:rPr>
          <w:rFonts w:ascii="IRNazanin" w:hAnsi="IRNazanin" w:eastAsia="IRNazanin"/>
          <w:color w:val="111111"/>
          <w:sz w:val="28"/>
          <w:sz w:val="28"/>
          <w:szCs w:val="28"/>
          <w:rtl w:val="true"/>
          <w:lang w:bidi="fa-IR"/>
        </w:rPr>
        <w:t xml:space="preserve">و جعلها دلالة علی الإمامة فیجب علی قول هذا الشیخ </w:t>
      </w:r>
      <w:bookmarkStart w:id="692" w:name="pg13739_148753"/>
    </w:p>
    <w:p>
      <w:pPr>
        <w:pStyle w:val="BookText"/>
        <w:rPr/>
      </w:pPr>
      <w:bookmarkEnd w:id="692"/>
      <w:r>
        <w:rPr>
          <w:rFonts w:ascii="IRNazanin" w:hAnsi="IRNazanin" w:eastAsia="IRNazanin"/>
          <w:color w:val="111111"/>
          <w:sz w:val="28"/>
          <w:sz w:val="28"/>
          <w:szCs w:val="28"/>
          <w:rtl w:val="true"/>
          <w:lang w:bidi="fa-IR"/>
        </w:rPr>
        <w:t xml:space="preserve">الزیدی عند نفسه أن یکون أبو هاشم رئیس المعتزلة عنده حنبلیا بل یکون أبو بکر حنبلیا بل رسول الله صلی الله علیه و آله لأنه صحح المنام و أوجب به الأحکام و هذا من بهرج المقال </w:t>
      </w:r>
      <w:r>
        <w:rPr>
          <w:rStyle w:val="FootnoteAnchor"/>
          <w:rtl w:val="true"/>
        </w:rPr>
        <w:footnoteReference w:id="13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المختاره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از انصار برای آموختن علم کلام پیش من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دیشب با طبرانی رئیس زیدی‌ها بحث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شیعه‌ها حنبلی مذهب هستید یا این که حنبلی‌ها را مسخره می‌کنید؟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حنبلی‌ها خواب را معتبر می‌دانند، شما هم معتبر می‌دانید؛ آن ها ادعای معجزه برای بزرگان خود می‌کنند، شما هم همین طور؛ حنبلی‌ها زیارت قبر و اعتکاف در کنار قبرها را انجام می‌دهند، شما هم انجام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نتوانستم جوابی که رضایت‌بخش باشد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جواب این اشکال چیست؟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شیخ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پیش او و بگو حرفی که به من زدی به فلانی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شیعه‌ها با این دلیل تو حنبلی هستند، پس تمام مسلمانان حنبلی باید باشند و قرآن گواه صحت حنبلی‌ها و درستی اعتقاد ایشان است، زیرا خداوند در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قالَ یُوسُفُ لِأَبِیهِ یا أَبَتِ إِنِّی رَأَیْتُ أَحَدَ عَشَرَ کَوْکَباً وَ الشَّمْسَ وَ الْقَمَرَ رَأَیْتُهُمْ لِی ساجِدِینَ قالَ یا بُنَیَّ لا تَقْصُصْ رُؤْیاکَ عَلی إِخْوَتِکَ فَیَکِیدُوا لَکَ کَیْداً إِنَّ الشَّیْطانَ لِلْإِنْسانِ عَدُوٌّ مُبِینٌ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را که یوسف به پدرش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پدر،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 ستاره را با خورشید و ماه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سجده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پسرک من، خوابت را برای برادرانت حکایت مکن که برای تو نیرنگی می‌اندیشند، زیرا شیطان برای آدمی دشمنی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آیات خواب را اثبات می‌نماید و برای آن تأویلی قرار می‌دهد که آن را به اولیای خود تعلیم داده و انبیاء نیز معتبر دانسته‌اند و جانشینان آن ها و مؤمنین پیرو ایشان بر آن اعتماد نموده در اطلاع از آینده و جانشین خبر در حال بیداری قرار داده‌اند و مانند بیداری که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دَخَلَ مَعَهُ السِّجْنَ فَتَیانِ قالَ أَحَدُهُما إِنِّی أَرانِی أَعْصِرُ خَمْراً وَ قالَ الْآخَرُ إِنِّی أَرانِی أَحْمِلُ فَوْقَ رَأْسِی خُبْزاً تَأْکُلُ الطَّیْرُ مِنْهُ نَبِّئْنا بِتَأْوِیلِهِ إِنَّا نَراکَ مِنَ الْمُحْسِنِینَ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دو جوان با او به زندان درآمدند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خویشتن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انگور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می‌فشارم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دیگری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بر روی سرم نان می‌برم و پرندگان از آن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از تعبیرش خبر ده، که ما تو را از نیکوکاران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تأویل خواب آن دو زندانی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خود دلیل است که خواب را معتبر می‌دانسته و همان پرسش این دو نفر از خواب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نمی‌دانستند یوسف پیامبر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ها خواب را معتبر دانسته‌اند و تأویل برای اکثر خواب‌ها، اگر موافق معنای آن باشد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الْمَلِکُ إِنِّی أَری سَبْعَ بَقَراتٍ سِمانٍ یَأْکُلُهُنَّ سَبْعٌ عِجافٌ وَ سَبْعَ سُنْبُلاتٍ خُضْرٍ وَ أُخَرَ یابِساتٍ یا أَیُّهَا الْمَلَأُ أَفْتُونِی فِی رُءْیایَ إِنْ کُنْتُمْ لِلرُّءْیا تَعْبُرُونَ قالُوا أَضْغاثُ أَحْلامٍ وَ ما نَحْنُ بِتَأْوِیلِ الْأَحْلامِ بِعالِمِینَ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هفت گاو فربه است که هفت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لاغر آن ها را می‌خورند، و هفت خوشه سبز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خوشه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خشکیده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سران قوم، اگر خواب تعبیر می‌کنید، درباره خواب من، به من نظر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خواب‌هایی است پریشان، و ما به تعبیر خواب‌های آشفته دانا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یوسف خواب پادشاه را تعبیر نمود و همان طور 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داستان ابراهیم و اسماعیل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بَلَغَ مَعَهُ السَّعْیَ قالَ یا بُنَیَّ إِنِّی أَری فِی الْمَنامِ أَنِّی أَذْبَحُکَ فَانْظُرْ ما ذا تَری قالَ یا أَبَتِ افْعَلْ ما تُؤْمَرُ سَتَجِدُنِی إِنْ شاءَ اللَّهُ مِنَ الصَّابِرِینَ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وقتی با او به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که تو را سر می‌بُرَم، پس ببین چه به نظرت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مأموری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مرا از شکیبایان خواهی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و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را ثابت کردند و طبق آن عمل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به پدر خود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خون مرا با یک خواب مریز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رؤیا گاهی از ساخته‌های نفس انسان است و مزاج و طبع انسان در پیدایش آن اثر دارند، چنان چه معتزله به این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اعتقاد شیعه در این رابطه مطابق تصریح قرآن است و گفتار این مرد مطابق اطرافیان عزیز مصر است که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أَضْغاثُ أَحْلامٍ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خواب‌هایی پریشان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ما احکام دینی را به وسیله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رؤیا و خواب اثبات نمی‌کنیم و در تعبیر آن ها به همان مقدار که از وارثان علم پیامبر صلی الله علیه و آله به ما رسیده تکیه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اعتقاد ما درباره معجزات، مانند فرمایش خدا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أَوْحَیْنا إِلی أُمِّ مُوسی أَنْ أَرْضِعِیهِ فَإِذا خِفْتِ عَلَیْهِ فَأَلْقِیهِ فِی الْیَمِّ وَ لا تَخافِی وَ لا تَحْزَنِی إِنَّا رَادُّوهُ إِلَیْکِ وَ جاعِلُوهُ مِنَ الْمُرْسَلِینَ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مادر موسی وحی کردیم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را شیر ده، و چون بر او بیمناک شدی او را در نیل بینداز، و مترس و اندوه مدار که ما او را به تو بازمی‌گردانیم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پیمبرانش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خواب را معتبر می‌داند، زیرا وحی به مادر موسی در خواب انجام گرفته که به او اطلاع دادند قبل از پیدایش جریان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داستان مریم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فَأَشارَتْ إِلَیْهِ قالُوا کَیْفَ نُکَلِّمُ مَنْ کانَ فِی الْمَهْدِ صَبِیًّا قالَ إِنِّی عبداللَّه آتانِیَ الْکِتابَ وَ جَعَلَنِی نَبِیًّا وَ جَعَلَنِی مُبارَکاً أَیْنَ ما کُنْتُ وَ أَوْصانِی بِالصَّلاةِ وَ الزَّکاةِ ما دُمْتُ حَیًّا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چگونه با کسی که در گهواره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است سخن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منم بنده خدا، به من کتاب داده و مرا پیامبر قرار داده است، و هر جا که باشم مرا با برکت ساخته، و تا زنده‌ام به نماز و زکات سفارش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عیسی مسیح معجزه‌ای برای مریم بود، زیرا گواهی به پاکدامنی او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مادر موسی و عیسی پیامبر نبودند، ولی از بندگان صالح خدا به شمار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 بر مذهب شیخ، قرآن کریم مذهب حنبلی‌ها را تصحیح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زیارت اهل قبور؛ تمام مسلمانان اجماع دارند بر زیارت قبر پیامبر صلی الله علیه و آله، تا آنجا که اگر کسی به مکه برود و به زیارت قبر پیامبر صلی الله علیه و آله نرود، او را جفا نموده و حج او به این کار شکست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کنار قبرم به من سلام دهد، می‌شنوم و هر که از دور سلام دهد به من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علیه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امام حسن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تو را بعد از مرگ زیارت کند یا پدر و یا برادرت را زیارت کند، بهشت به او ارزانی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حدیثی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از امتم به زیارت تو خواهند آمد و منظورشان احترام به من و محبت به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به زیارت آن ها خواهم رفت، در موقف دست آن ها را می‌گیرم و از گرفتاری‌ها و شدائد قیامت نجات می‌بخشم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امت خلافی نیست که پیامبر اکرم صلی الله علیه و آله پس از فراغ در حجة الوداع، کنار قبری کهنه آمد و مدتی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قبر مادرم آمنه بنت وهب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درخواست کردم به من اجازه زیارتش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از زیارت قبرها نهی نمودم؛ زیارت کنید،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و از ذخیره نمودن گوشت قربانی برحذر داشتم؛ ذخیره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حیات خود به زیارت قبر حمزه امر می‌کرد و خود به زیارت آن ها و شهدا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زهرا علیها السّلام پیوسته بعد از وفات پیامبر صلی الله علیه و آله صبح و شام به زیارت قبر آن جناب می‌رفت و مسلمانان نیز این کار را می‌کردند و ملازم قبر آن جناب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چه شیعه‌ها انجام می‌دهند از زیارت مشاهد ائمه علیهم السلام حنبلی باشد و دور از عقل، پس اسلام بر حنبلی بنا شده و رئیس حنبلی‌ها خود پیامبر اکرم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ادعای گزافی است که معلوم می‌شود گوینده آن ضعف دین و بصیرت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 آن چه او درباره رؤیا گفته و حکایت از اعتقاد ما نموده، تحریفی است و به صورت زشتی جلوه داده و واقع را بیان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در مورد رؤیا چنین است که خواب چند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خواب‌ها خداوند به وسیله آن بندگان خود را بشارت می‌دهد یا برحذر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طرف شیطان برای اندوهگین کردن آن ها است و دروغی است که به خاطر خواب بیننده می‌گذرد، و بعضی از خواب‌ها به واسطه اختلالات مزاجی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خواب‌ها آن طور که او می‌گوید اعتماد نداریم، ولی از بشارت‌ها خوشمان می‌آید و از تحذیر و ترس‌ها خود را بر حذر 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از طرف وارثان پیامبر صلی الله علیه و آله اطلاعاتی داشته باشد، تأویل صحیح آن را از باطل تشخیص می‌دهد و کسی که اطلاعاتی نداشته باشد، در خوف و رجا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توضیح، اشکالی را که ممکن است در مورد خواب‌هایی که آن ها وحی است نمود، ساقط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خواب‌ها صحت قطعی دارد، ولی خواب‌های مردم مشکوک است، با این که بعضی از آن خواب‌ها طوری است که اشخاص در تعبیر آن ها وارد شده‌اند و اختلافی نداشته و خوب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منظورش شیعه نبوده و قصدش امت است و کمک به براهمه و ملاحده نموده، با این که من از این جریان او تعجب می‌کنم و او را می‌شناسم که متمایل به مذهب ابی هاشم است و آن را برای خود انتخاب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ابو هاشم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 فی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در خواب دید جامه تازه‌ای پوشید که دو خط بر آن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خواب خود را از پیامبر اکرم صلی الله علیه و آله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رؤیای صادقه باشد، مژده فرزندی است و به مدت دو سال عهده‌دار خلافت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ملاحظه می‌کنید، تنها به اثبات رؤیا راضی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هاشم که به وسیله آن اثبات خلافت هم می‌کند و دلیل امامت ابوبکر می‌داند، بنا بر گفته این استاد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زیدی، باید ابو هاشم رئیس معتزله هم حنبلی باشد، ابوبکر هم حنبلی باشد، بلکه پیامبر اکرم صلی الله علیه و آله نیز، زیرا خواب را معتبر دانسته و به وسیله آن اثبات احکام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گفته‌ای سخنی یاوه و پوچ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الفصول المختارة من العیون و 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3" w:name="__RefHeading___Toc1572999_1468164448"/>
      <w:bookmarkStart w:id="694" w:name="_Toc275"/>
      <w:bookmarkEnd w:id="693"/>
      <w:r>
        <w:rPr>
          <w:rtl w:val="true"/>
        </w:rPr>
        <w:t>«</w:t>
      </w:r>
      <w:r>
        <w:rPr/>
        <w:t>15</w:t>
      </w:r>
      <w:r>
        <w:rPr>
          <w:rtl w:val="true"/>
        </w:rPr>
        <w:t>»</w:t>
      </w:r>
      <w:bookmarkEnd w:id="694"/>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رضی الله عنه و من حکایات الشیخ أیده الله قال حضرت مجمعا لقوم من الرؤساء و کان فیهم شیخ من أهل الری معتزلی یعظمونه لمحل سلفه و تعلقه بالدولة فسئلت عن شی‌ء من الفقه فأفتیت فیه علی المأثور عن الأئمة علیهم السلام فقال ذلک الشیخ هذه الفتیا یخالف الإجماع فقلت له عافاک الله من تعنی بالإجماع فقال الفقهاء </w:t>
      </w:r>
      <w:r>
        <w:rPr>
          <w:rStyle w:val="FootnoteAnchor"/>
          <w:rtl w:val="true"/>
        </w:rPr>
        <w:footnoteReference w:id="1340"/>
      </w:r>
      <w:r>
        <w:rPr>
          <w:rFonts w:ascii="IRNazanin" w:hAnsi="IRNazanin" w:eastAsia="IRNazanin"/>
          <w:color w:val="111111"/>
          <w:sz w:val="28"/>
          <w:sz w:val="28"/>
          <w:szCs w:val="28"/>
          <w:rtl w:val="true"/>
          <w:lang w:bidi="fa-IR"/>
        </w:rPr>
        <w:t xml:space="preserve">المعروفین بالفتیا فی الحلال و الحرام من فقهاء الأمصار فقلت هذا أیضا مجمل من القول فهل تدخل آل محمد علیهم السلام فی جملة هؤلاء الفقهاء أم تخرجهم من الإجماع فقال بل أجعلهم فی صدر الفقهاء و لو صح عنهم ما تروونه لما خالفناه فقلت له هذا مذهب لا أعرفه لک و لا لمن أومأت إلیه ممن جعلتهم الفقهاء لأن القوم بأجمعهم یرون الخلاف علی أمیر المؤمنین علی بن أبی طالب علیهما السلام و هو سید أهل البیت فی کثیر مما قد صح عنه من الأحکام فکیف تستوحشون من خلاف ذریته و توجبون علی أنفسکم قبول قولهم علی کل حال فقال معاذ الله ما نذهب إلی هذا و لا یذهب إلیه أحد من الفقهاء و هذه شناعة منک علی القوم بحضرة هؤلاء الرؤساء فقلت له لم أحک إلا ما أقیم علیه البرهان </w:t>
      </w:r>
      <w:r>
        <w:rPr>
          <w:rStyle w:val="FootnoteAnchor"/>
          <w:rtl w:val="true"/>
        </w:rPr>
        <w:footnoteReference w:id="1341"/>
      </w:r>
      <w:r>
        <w:rPr>
          <w:rFonts w:ascii="IRNazanin" w:hAnsi="IRNazanin" w:eastAsia="IRNazanin"/>
          <w:color w:val="111111"/>
          <w:sz w:val="28"/>
          <w:sz w:val="28"/>
          <w:szCs w:val="28"/>
          <w:rtl w:val="true"/>
          <w:lang w:bidi="fa-IR"/>
        </w:rPr>
        <w:t xml:space="preserve">و لا ذکرت إلا معروفا لا یمکن أحدا من أهل العلم دفعی عنه لما هو علیه من الاشتهار لکنک أنت ترید أن تتجمل </w:t>
      </w:r>
      <w:r>
        <w:rPr>
          <w:rStyle w:val="FootnoteAnchor"/>
          <w:rtl w:val="true"/>
        </w:rPr>
        <w:footnoteReference w:id="1342"/>
      </w:r>
      <w:r>
        <w:rPr>
          <w:rFonts w:ascii="IRNazanin" w:hAnsi="IRNazanin" w:eastAsia="IRNazanin"/>
          <w:color w:val="111111"/>
          <w:sz w:val="28"/>
          <w:sz w:val="28"/>
          <w:szCs w:val="28"/>
          <w:rtl w:val="true"/>
          <w:lang w:bidi="fa-IR"/>
        </w:rPr>
        <w:t xml:space="preserve">بضد مذهبک عند هؤلاء الرؤساء ثم أقبلت علی القوم فقلت لا خلاف عند شیوخ هذا الرجل و أئمته و فقهائه و سادته أن أمیر المؤمنین علیه السلام قد یجوز علیه الخطأ فی شی‌ء یصیب فیه عمرو بن العاص زیادة علی ما حکیت عنه من المقال فاستعظم القوم ذلک و </w:t>
      </w:r>
    </w:p>
    <w:p>
      <w:pPr>
        <w:pStyle w:val="BookText"/>
        <w:rPr/>
      </w:pPr>
      <w:r>
        <w:rPr>
          <w:rFonts w:ascii="IRNazanin" w:hAnsi="IRNazanin" w:eastAsia="IRNazanin"/>
          <w:color w:val="111111"/>
          <w:sz w:val="28"/>
          <w:sz w:val="28"/>
          <w:szCs w:val="28"/>
          <w:rtl w:val="true"/>
          <w:lang w:bidi="fa-IR"/>
        </w:rPr>
        <w:t xml:space="preserve">أظهروا البراءة من معتقده و أنکره هو و زاد فی الإنکار فقلت له أ لیس من مذهبک و مذهب هؤلاء الفقهاء أن علیا علیه السلام لم یکن معصوما کعصمة النبی صلی الله علیه و آله قال بلی قلت فلم لا یجوز علیه الخطأ فی شی‌ء من الأحکام فسکت ثم قلت له أ لیس عندکم أن أمیر المؤمنین علیه السلام قد کان یجتهد رأیه فی کثیر من الأحکام و أن عمرو بن العاص و أبا موسی الأشعری و المغیرة بن شعبة کانوا من أهل الاجتهاد قال بلی قلت له فما الذی یمنع من إصابة هؤلاء القوم ما یذهب علی أمیر المؤمنین علیه السلام من جهة الاجتهاد مع ارتفاع العصمة عنه و کون هؤلاء القوم من أهل الاجتهاد فقال لیس یمنع من ذلک مانع قلت له فقد أقررت بما أنکرت الآن و مع هذا فلیس من أصلک أن کل أحد بعد النبی صلی الله علیه و آله یؤخذ من قوله و یترک إلا ما انعقد علیه الإجماع قال بلی قلت له أ فلیس هذا یسوغکم الخلاف علی أمیر المؤمنین علیه السلام فی کثیر من أحکامه التی لم یقع علیه الإجماع و بعد فلیست لی حاجة إلی هذا التعسف و لا فقر فیما حکیت </w:t>
      </w:r>
      <w:r>
        <w:rPr>
          <w:rStyle w:val="FootnoteAnchor"/>
          <w:rtl w:val="true"/>
        </w:rPr>
        <w:footnoteReference w:id="1343"/>
      </w:r>
      <w:r>
        <w:rPr>
          <w:rFonts w:ascii="IRNazanin" w:hAnsi="IRNazanin" w:eastAsia="IRNazanin"/>
          <w:color w:val="111111"/>
          <w:sz w:val="28"/>
          <w:sz w:val="28"/>
          <w:szCs w:val="28"/>
          <w:rtl w:val="true"/>
          <w:lang w:bidi="fa-IR"/>
        </w:rPr>
        <w:t xml:space="preserve">إلی هذا الاستدلال لأنه لا أحد من </w:t>
      </w:r>
      <w:r>
        <w:rPr>
          <w:rStyle w:val="FootnoteAnchor"/>
          <w:rtl w:val="true"/>
        </w:rPr>
        <w:footnoteReference w:id="1344"/>
      </w:r>
      <w:r>
        <w:rPr>
          <w:rFonts w:ascii="IRNazanin" w:hAnsi="IRNazanin" w:eastAsia="IRNazanin"/>
          <w:color w:val="111111"/>
          <w:sz w:val="28"/>
          <w:sz w:val="28"/>
          <w:szCs w:val="28"/>
          <w:rtl w:val="true"/>
          <w:lang w:bidi="fa-IR"/>
        </w:rPr>
        <w:t>الفقهاء إلا و قد خالف أمیر المؤمنین علیه السلام فی بعض أحکامه و رغب عنها إلی غیرها و لیس فیهم أحد وافقه فی جمیع ما حکم به من الحلال و الحرام و إنی لأعجب من إنکارک ما ذکرت و صاحبک الشافعی یخالف أمیر المؤمنین علیه السلام فی المیراث و المکاتب و یذهب إلی قول زید فیهما و یروی عنه أنه کان لا یری الوضوء من مس الذکر و یقول هو إن الوضوء منه واجب و إن علیا علیه السلام خالف الحکم فیه بضرب من الرأی و حکی الربیع عنه فی کتابه المشهور أنه لا بأس بصلاة الجمعة و العیدین خلف کل أمین و غیر مأمون و متغلب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صلی علی بالناس و عثمان محصور</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فجعل الدلالة علی جواز الصلاة خلف المتغلب علی أمر الأمة صلاة الناس خلف علی فی زمن حصر عثمان فصرح بأن علیا کان متغلبا و لا خلاف أن المتغلب علی أمر الأمة فاسق ضال و قال لا بأس بالصلاة خلف الخوارج لأنهم متأولون و إن کانوا فاسقین فمن یکون هذا مذهبه و مقالة </w:t>
      </w:r>
    </w:p>
    <w:p>
      <w:pPr>
        <w:pStyle w:val="BookText"/>
        <w:rPr/>
      </w:pPr>
      <w:r>
        <w:rPr>
          <w:rFonts w:ascii="IRNazanin" w:hAnsi="IRNazanin" w:eastAsia="IRNazanin"/>
          <w:color w:val="111111"/>
          <w:sz w:val="28"/>
          <w:sz w:val="28"/>
          <w:szCs w:val="28"/>
          <w:rtl w:val="true"/>
          <w:lang w:bidi="fa-IR"/>
        </w:rPr>
        <w:t>إمامه و فقیهه یزعم معه أنه لو صح له عن أمیر المؤمنین شی‌ء أو عن ذریته لدان به لو لا أن الذاهب إلی هذا یرید التلبیس و لیس فی فقهاء الأمصار سوی الشافعی إلا و قد شارک الشافعی فی الطعن علی أمیر المؤمنین علیه السلام و تزییف کثیر من قوله و الرد علیه فی أحکامه حتی أنهم یصرحون بأن الذی یذکره أمیر المؤمنین علیه السلام فی الأحکام معتبر فإن أسنده إلی النبی صلی الله علیه و آله قبلوه منه علی ظاهر العدالة کما یقبلون من أبی موسی الأشعری و أبی هریرة و المغیرة بن شعبة ما یسندوه إلی النبی صلی الله علیه و آله بل کما یقبلون من حمال فی السوق علی ظاهر العدالة ما یرویه مسندا إلی النبی صلی الله علیه و آله فأما ما قال أمیر المؤمنین علیه السلام من غیر إسناد إلی رسول الله صلی الله علیه و آله کان موقوفا علی سیرهم و نظرهم و اجتهادهم فإن وضح صوابه فیه قالوا به من حیث النظر لا من حیث حکمه به و قوله و إن عثروا علی خطیئة فیه اجتنبوه و ردوه علیه و علی من اتبعه فیه فزعموا أن آراءهم هی العیار علی قوله علیه السلام و هذا ما لا یذهب إلیه من وجد فی صدره جزء من مودته علیه السلام و حقه الواجب له و تعظیمه الذی فرضه الله تعالی و رسوله صلی الله علیه و آله بل لا یذهب إلی هذا القول إلا من رَدَّ عَلَی رَسُولِ اللَّهِ صلی الله علیه و آله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مَعَ الْحَقِّ وَ الْحَقُّ مَعَ عَلِیٍّ یَدُورُ حَیْثُمَا 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 علیه و آله أَنَا مَدِینَةُ الْعِلْمِ وَ عَلِیٌّ 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 علیه و آله عَلِیٌّ أَقْضَاکُمْ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 أَمِیرِ الْمُؤْمِنِینَ علیه السلام ضَرَبَ رَسُولُ اللَّهِ صلی الله علیه و آله یَدَهُ عَلَی صَدْرِی وَ قَالَ اللَّهُمَّ اهْدِ قَلْبَهُ وَ ثَبِّتْ لِسَانَهُ فَمَا شَکَکْتُ فِی قَضَاءٍ بَیْنَ اثْنَیْنِ </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ورد علیه هذا الکلام تحیر و قال هذه شناعات علی الفقهاء و القوم لهم حجج علی ما حکیت عنهم فقال له بعض الحاضرین نحن نبرأ إلی الله من هذا المقال و کل دائن به و قال له آخر إن کان مع القوم حجج علی ما حکاه الشیخ فهی حجج علی إبطال ما ادعیت أولا من ضد هذه الحکایة و نحن نعیذک بالله أن تذهب إلی هذا القول فإن کل شی‌ء تظنه حجة علیه فهو کالحجة فی إبطال نبوة النبی صلی الله علیه و آله فسکت مستحییا مما جری و تفرق الجمع </w:t>
      </w:r>
      <w:r>
        <w:rPr>
          <w:rStyle w:val="FootnoteAnchor"/>
          <w:rtl w:val="true"/>
        </w:rPr>
        <w:footnoteReference w:id="1346"/>
      </w:r>
      <w:bookmarkStart w:id="695" w:name="pg13739_148756"/>
    </w:p>
    <w:p>
      <w:pPr>
        <w:pStyle w:val="BookText"/>
        <w:rPr/>
      </w:pPr>
      <w:bookmarkEnd w:id="6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المختاره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رحمة الله علیه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مجلسی از رؤسای قوم حضور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 ها شیخی معتزلی مذهب از اهل ری بود که به واسطه خانواده با شخصیتی که داشت و از اطرافیان سلطان بود، خیلی به او احترام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مسأله‌ای فقهی سؤال کردند و من طبق فرموده و روایات رسیده از ائمه علیهم السّلام فتوا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فتوا مخالف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p>
    <w:p>
      <w:pPr>
        <w:pStyle w:val="BookText"/>
        <w:rPr/>
      </w:pPr>
      <w:r>
        <w:rPr>
          <w:rFonts w:ascii="IRNazanin" w:hAnsi="IRNazanin" w:eastAsia="IRNazanin"/>
          <w:color w:val="111111"/>
          <w:sz w:val="28"/>
          <w:sz w:val="28"/>
          <w:szCs w:val="28"/>
          <w:rtl w:val="true"/>
          <w:lang w:bidi="fa-IR"/>
        </w:rPr>
        <w:t>شفایت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 از اجماع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اجماع فقهای مشهور در فتوا در مسائل حلال و حرام از تمام بلاد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نیز مجمل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آل محمد علیهم السّلام جزو این فقها هستند یا آن ها را از اجماع خارج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در صدر اجماع قرار می‌دهم، اگر روایت صحیحی رسیده باشد بر خلاف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مذهبی است که در مورد تو و فقهایی که نام بردی سابقه ندارد، زیرا این فقهاء در مورد مسائل کثیری که به صحت از آن جناب نقل شده، تمامشان رأی به خلاف امیرالمؤمنین علیه السّلام که سرور اهل بیت است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وحشت دارند از مخالفت با فرزندانش و در هر حال قبول قول آن ها را بر خود لازم می‌شمارید؟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و نه هیچ یک از فقهاء چنین عقیده‌ای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عیبجویی است از تو نسبت به این فقهاء در مقابل این رؤساء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بدون دلیل حرف نمی‌زنم و چیزی را می‌گویم که چنان شهرت دارد که هیچ یک از اهل علم نمی‌توانند آن را رد کنند، اما تو می‌خواهی پیش این آقایان تظاهر بر خلاف مذهب خویش بنمایی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روی به جانب حاضرین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اختلافی بین اساتید این مرد و ائمه و فقهای او نیست که امیرالمؤمنین علیه السّلام ممکن است در چیزی که عمرو بن عاص اشتباه نمی‌کند، اشتباه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سخنم را خیلی بزرگ شمردند،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از چنین اعتقادی اظهار برائت و بیزاری نمودند و خود او هم انکار زیاد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و همچنین این فقهاء عقیده ندارید که علی معصوم نیست، مانند عصمت پیامبر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در بعضی از احکام اشتباه نکند؟</w:t>
      </w:r>
    </w:p>
    <w:p>
      <w:pPr>
        <w:pStyle w:val="BookText"/>
        <w:rPr/>
      </w:pPr>
      <w:r>
        <w:rPr>
          <w:rFonts w:ascii="IRNazanin" w:hAnsi="IRNazanin" w:eastAsia="IRNazanin"/>
          <w:color w:val="111111"/>
          <w:sz w:val="28"/>
          <w:sz w:val="28"/>
          <w:szCs w:val="28"/>
          <w:rtl w:val="true"/>
          <w:lang w:bidi="fa-IR"/>
        </w:rPr>
        <w:t>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معتقد نیستید که امیرالمؤمنین علیه السّلام در بیشتر از احکام در رأی خود اجتهاد می‌کرد و ابا موسی و عمرو بن عاص و مغیرة بن شعبه نیز از مجتهدین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چیز مانع می‌شود از این که این‌ها در رأی خود به واقعیت برسند و صحیح بپندارند در مواردی که امیرالمؤمنین علیه السّلام به آن نرسیده باشد، چون شما معتقدید که معصوم هم نیست و این‌ها هم اهل اجتهادند؟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از این پیشامد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اقرار کردی به آن چه قبلا انکار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که تو معتقد نیستی که پس از درگذشت پیامبر اکرم صلی الله علیه و آله، در مورد تمام اشخاص از بعضی از گفتارشان پیروی می‌کنیم و بعضی از گفتارشان را رها می‌کنیم، مگر همان گفتاری که اجماع بر اتخاذ آن ها برقرار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همین اصل موجب نمی‌شود که در مورد بیشتر گفتار امیرالمؤمنین علیه السّلام، آن احکامی که اجماع بر آن ها نشده با او مخالفت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این‌ها گذشته من احتیاجی به این همه استدلال و زحمت ندارم و نیازی به آن چه گفتم نیست، زیرا کسی از فقهاء نیست مگر این که با امیرالمؤمنین در بعضی از احکامش مخالفت کرده و متمایل به رأی خلاف آن جناب شده، و یک نفر پیدا نمی‌شود که با ایشان در تمام احکام حلال و حرام موافقت داشته باشد و من تعجب می‌کنم از انکار تو که امام تو شافعی در میراث و مکاتب مخالف امیرالمؤمنین علیه السّلام است و در این دو حکم، رأی زید را می‌گیرد و نقل شده که او برای مسّ قرآن وضو را لازم نمی‌شمارد، با این که امیرالمؤمنین وضو برای مسّ قرآن را واجب می‌داند و در این حکم امیرالمؤمنین با او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در کتاب مشهورش از او نقل می‌کند که اشکال ندارد نماز جمعه و عیدین را پشت سر هر امین و غیر امین و متغلب بخوانند، چون علی علیه السّلام بر امت نماز خواند، در حالی که عثمان در حصار و محاصره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جواز نماز پشت سر متغلب بر امر امت را نماز خواندن علی بر مردم هنگام محاصره عثمان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تصریح کرد که علی علیه السّلام متغلب بوده، با این که متغلب بر امر امت فاسق و گمراه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 اشکال ندارد نماز خواندن پشت سر خوارج، زیرا آن ها در عقاید خود تأویل می‌کنند، اگرچه فاسق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چنین مذهبی داشته باشد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و این حرف‌ها را امامش بزند، آیا در صورتی که روایت صحیحی از آن مولا یا فرزندانش برسد، به آن ولایت معتقد می‌شود؟ مگر منظورش از این اظهار اعتقاد، ظاهرسازی و تلبیس باشد و در میان فقها جز شافعی نیست که او هم در بسیاری از احکام بر خلاف امیرالمؤمنین علیه السّلام رأی داده و بر آن جناب خرده گرفته است، به طوری که تصریح می‌کنند آن چه امیرالمؤمنین در احکام ذکر می‌کند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قول پیامبر اکرم صلی الله علیه و آله استناد کرد، به ظاهر عدالت قبول می‌کنند، چنان چه از ابو موسی اشعری و ابی هریره و مغیرة بن شعبه، احکامی را که از پیامبر اکرم صلی الله علیه و آله نقل می‌کنند می‌پذیرند، بلکه از یک حمّال بازاری هم آن چه را که مستند به قول پیامبر اکرم بنماید، به ظاهر عدالت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چه امیرالمؤمنین علیه السّلام بدون اسناد به پیامبر اکرم صلی الله علیه و آله بفرماید، بنا به نظر آن ها باید دقت کرد و موقوف است؛ اگر درستی آن واضح بود، از باب نظر به آن معتقد می‌شوند، نه از جهت این که امیرالمؤمنین علیه السّلام فرموده است، و اما اگر متوجه اشتباهش شدند، از آن اجتناب می‌کنند و بر امیرالمؤمنین و پیروانش در این حکم رد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عقیده دارند که معیار رأی خود آن ها است، نه فرموده امیرالمؤمنین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چنین اعتقادی را هر کس که مقداری محبت به امیرالمؤمنین علیه السّلام و حق واجب آن مولی داشته باشد و او را به واسطه دستور خدا تعظیم نماید نخواهد داشت، و چنین عقیده‌ای ندارد، مگر کسی که فرمایش پیامبر صلی الله علیه و آله را رد نماید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مع الحق و الحق مع علی یدور حیثما 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با حق است و حق با علی است و هر دو در یک مدارند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مدینة العلم و علی بابها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شهر دانشم و علی درب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اقضاکم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داناترین شما به امر قضاوت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فرموده خود امیرالمؤمنین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اکرم صلی الله علیه و آله دست بر سینه من گذاشت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 را هدایت فرما و زبانش را ثابت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 هرگز در مورد قضاوت بین دو نفر تردید در خودم نیافتم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صحبت که به این جا رسید متحیر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تهمت است که بر فقها می‌زنید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مورد مطالبی که از ایشان نقل کردی، دلیل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حاضرین روی به جانب او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حرف‌ها و هر کس که معتقد به چنین حرفی باشد بیزاریم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ها دلیلی بر آن چه شیخ مفید از آن ها نقل کرد داشته باشند، آن دلیل خود بر ابطال آن چه که تو اول مدعی شدی که فقها هرگز مخالفت با امیرالمؤمنین نمی‌کنند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به خدا می‌سپاریم از اعتقاد به چنین قولی، زیرا هر چه را تو دلیلی بر خلاف امیرالمؤمنین بدانی، همان دلیلی است بر ابطال نبوت حضرت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 خجالت سکوت کرد و مردم متفرق 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الفصول المختارة من العیون و 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6" w:name="__RefHeading___Toc1573001_1468164448"/>
      <w:bookmarkStart w:id="697" w:name="_Toc276"/>
      <w:bookmarkEnd w:id="696"/>
      <w:r>
        <w:rPr>
          <w:rtl w:val="true"/>
        </w:rPr>
        <w:t>«</w:t>
      </w:r>
      <w:r>
        <w:rPr/>
        <w:t>16</w:t>
      </w:r>
      <w:r>
        <w:rPr>
          <w:rtl w:val="true"/>
        </w:rPr>
        <w:t>»</w:t>
      </w:r>
      <w:bookmarkEnd w:id="697"/>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الشیخ أدام الله عزه قال لی یوما بعض المعتزلة لو کان ما تدعونه من هذا الفقه الذی تضیفونه إلی جعفر بن محمد و أبیه و ابنه علیه السلام </w:t>
      </w:r>
      <w:r>
        <w:rPr>
          <w:rStyle w:val="FootnoteAnchor"/>
          <w:rtl w:val="true"/>
        </w:rPr>
        <w:footnoteReference w:id="1347"/>
      </w:r>
      <w:r>
        <w:rPr>
          <w:rFonts w:ascii="IRNazanin" w:hAnsi="IRNazanin" w:eastAsia="IRNazanin"/>
          <w:color w:val="111111"/>
          <w:sz w:val="28"/>
          <w:sz w:val="28"/>
          <w:szCs w:val="28"/>
          <w:rtl w:val="true"/>
          <w:lang w:bidi="fa-IR"/>
        </w:rPr>
        <w:t xml:space="preserve">حقا و أنتم صادقون فی الحکایة عنهم لوجب أن یقع لنا معشر مخالفیکم العلم الضروری بصحة ذلک حتی لا نشک فیه کما وقع لکم صحة الحکایة عن أبی حنیفة و مالک و الشافعی و داود و غیرهم من فقهاء الأمصار بروایة أصحابهم عنهم فلما لم نعلم صحة ما تدعونه مع سماعنا لأخبارکم و طول مجالستنا لکم دل علی أنکم متخرصون فی ذلک و بعد فما بال کل من عددنا من فقهاء الأمصار قد استفاض عنهم القول فی الفتیا استفاضة منعت من الریب فی مذاهبهم و أنتم أئمتکم أعظم قدرا من هؤلاء و أجل خطرا لا سیما مع ما تعتقدونه فیهم من العصمة و علو المنزلة و الفضل علی جمیع البریة و البینونة من الخلق بالمعجزة و ما اختصوا به من خلافة الرسول علیه و آله السلام و فرض الطاعة علی الجن و الإنس و إِنَّ هذا لَشَیْ‌ءٌ عَجِیبٌ قال الشیخ أدام الله عزه فقلت له إن الجواب عن هذا السؤال قریب جدا غیر أنی أقلبه علیک فلا یمکنک الانفصال منه إلا بإخراج من ذکرت من جملة أهل العلم و نفی المعرفة عنهم و إسقاط مقال من زعمت أنهم کانوا من أصحاب الفتیا و العلم الضروری حاصل لکل من سمع الأخبار بضد ذلک و خلافه و أنهم علیهم السلام کانوا من أجلة أهل الفتیا و ذلک أننا و إن کنا کاذبین علی قولک فلا بد لهؤلاء القوم علیهم السلام من مقال فی الفتیا یتضمن بعض ما حکیناه عنهم فما بالنا معشر الشیعة بل ما بالکم معشر الناصبة لا تعلمون مذاهبهم علی الحقیقة بالضرورة کما تعلمون مذاهب أهل الحجاز و أهل العراق و من ذکرت من فقهاء الأمصار فإن زعمت أنک تعلم لهم فی الفتیا مذهبا بخلاف ما نحکیه عنهم علم اضطرار مع تدیننا بکذبک فی ذلک لم نجد فرقا بیننا و بینک إذ ادعینا أننا نعلم صحة ما نحکیه عنهم بالاضطرار و إنک و أصحابک تعلمون ذلک و لکنکم تکابرون العیان و هذا ما لا فصل فیه فقال إنما لم نعلم مذهبهم باضطرار لأنه مبثوث فی مذاهب الفقهاء إذا </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کانوا علیهم السلام یختارون ما اختاروا من قول الصحابة و التابعین فتفرق مجموع أخبارهم فی مذاهب الفقهاء فقلت له فإن هذا بعینه موجود فی مذهب مالک و أبی حنیفة و الشافعی و من عددت لأن هؤلاء تخیروا من أقوال الصحابة و التابعین فکان یجب أن لا نعلم مذاهبهم باضطرار علی أنک إن قنعت بهذا الاعتلال فإنا نعتمد علیه فی جوابک فنقول إننا إنما تعرینا من علم الاضطرار بمذاهبهم علیهم السلام لأن الفقهاء تقسموا مذاهبهم المنصوصة عندنا فدانوا بها علی سبیل الاختیار لأن قولهم متفرق فی مقال الفقهاء فلذلک لم یقع العلم به باضطرار فقال فهب أن الأمر کما وصفت ما بالنا لا نعلم ما رویتم عنهم من خلاف جمیع الفقهاء علم اضطرار فقلت له لیس شی‌ء مما تومئ إلیه إلا و قد قاله صحابی أو تابعی و إن اتفق من ذکرت من فقهاء الأمصار علی خلافه الآن فلما قدمنا مما رضیته من الاعتلال لم یحصل علم الاضطرار مع أنک تقول لا محالة بأن قولهم علیهم السلام فی هذه الأبواب بخلاف ما علیه غیرهم فیها و هو ما أجمع علیه عندک فقهاء الأمصار من الصحابة و التابعین بإحسان فما بالنا لا نعلم ذلک من مقالهم علم اضطرار و لیس هو مما تحدثته مذاهب الفقهاء و لا اختلف فیه عندک من أهل الإسلام أحد فبأی شی‌ء تعلقت فی ذلک تعلقنا به فی إسقاط سؤالک و الله الموفق للصواب فلم یأت شی‌ء تجب حکایته و الحمد لله قال السید رضی الله عنه و قلت للشیخ عقیب هذه الحکایة لی إن حمل هؤلاء القوم أنفسهم علی أن یقولوا إن جعفر بن محمد و أباه محمد بن علی و ابنه موسی بن جعفر علیهما السلام لم یکونوا من أهل الفتیا لکنهم کانوا من أهل الزهد و الصلاح قال یقال لهم هب أنا سامحناکم فی هذه المکابرة و جوزناها لکم أ لیس من قولکم و قول کل مسلم و ذمی و عدو لعلی بن أبی طالب علیهما السلام و ولی له أن أمیر المؤمنین علیه السلام کان من أهل الفتیا فلا بد من أن یقولوا بلی فیقال لهم فما بالنا لا نعلم جمیع مذاهبه فی الفتیا کما نعلم جمیع مذاهب من عددتموه من فقهاء الأمصار بل </w:t>
      </w:r>
      <w:bookmarkStart w:id="698" w:name="pg13739_148758"/>
    </w:p>
    <w:p>
      <w:pPr>
        <w:pStyle w:val="BookText"/>
        <w:rPr/>
      </w:pPr>
      <w:bookmarkEnd w:id="698"/>
      <w:r>
        <w:rPr>
          <w:rFonts w:ascii="IRNazanin" w:hAnsi="IRNazanin" w:eastAsia="IRNazanin"/>
          <w:color w:val="111111"/>
          <w:sz w:val="28"/>
          <w:sz w:val="28"/>
          <w:szCs w:val="28"/>
          <w:rtl w:val="true"/>
          <w:lang w:bidi="fa-IR"/>
        </w:rPr>
        <w:t xml:space="preserve">من الصحابة کزید و ابن مسعود و عمر بن الخطاب إن قالوا إنکم تعلمون ذلک باضطرار قلنا لهم و ذلک هو ما تحکونه أنتم عنه أو ما نحکیه نحن مما یوافق حکایتنا عن ذریته علیه السلام فإن قالوا هو ما نحکیه دونکم قلنا لهم و نحن علی أصلکم فی إنکار ذلک مکابرون و إن قالوا نعم قلنا لهم بل العلم حاصل لکم بما نحکیه عنه خاصة و أنتم فی إنکار ذلک مکابرون و هذا ما لا فصل فیه و هو أیضا یسقط اعتلالهم فی عدم العلم الضروری بمذاهب الذریة لما ذکروه من تقسیم الفقهاء لها لأن أمیر المؤمنین علیه السلام قد سبق الفقهاء الذین أشاروا إلیهم و کان مذهب علی علیه السلام متفردا فإن اعتلوا بأنه کان منقسما فی قول الصحابة فهم أنفسهم ینکرون ذلک لروایتهم عنه الخلاف مع أنه یجب أن لا یعرف مذهب عمر و ابن مسعود لأنهما کانا منقسمین فی مذاهب الصحابة و هذا فاسد من القول بین الاضمحلال قال الشیخ أدام الله عزه و هذا کلام صحیح و یؤیده علمنا بمذاهب المختارین من المعتزلة و الزیدیة و الخوارج مع انبثاثها فی أقوال الصحابة و التابعین و فقهاء الأمصار و قال الشیخ أدام الله حراسته و قد ذکرت الجواب عما تقدم من السؤال فی هذا الباب فی کتابی المعروف بتقریر الأحکام و وجوده هناک یغنی عن تکراره هاهنا إذ هو فی موضعه مستقصی عن البیان </w:t>
      </w:r>
      <w:r>
        <w:rPr>
          <w:rStyle w:val="FootnoteAnchor"/>
          <w:rtl w:val="true"/>
        </w:rPr>
        <w:footnoteReference w:id="13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المختاره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یکی از معتزلیان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فقهی که شما به جعفر بن محمد و پدر و پسرش نسبت می‌دهید واقعیت داشته باشد و در این نسبت شما راست می‌گویید، باید برای ما که مخالف شما هستیم علم ضروری به صحت آن پیدا شود، به طوری که شکی در آن نداشته باشیم، چنان چه در صحت حکایت از ابو حنیفه و مالک و شافعی و داود و غیر آن ها از فقهای شهرها به وسیله روایت پیروان آن ها، برای شما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ما با وجود شنیدن اخبارتان و مجالست زیادی که با شما داریم، چنین علمی بر صحت ادعای شما نداریم و این خود دلیل است بر آنکه مطالب شما، من درآوردی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این‌ها گذشته، چه شد که فقهای نامبرده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ابو حنیفه و شافعی و مالک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فتوا‌هاشان به ثبوت رسیده، به طوری که شکی در آن نیست، ولی ائمه شما با این که از آن ها مقامشان بالاتر است و برتر از ایشانند، مخصوصا با اعتقادی که شما به آن ها دارید، از عصمت و مقام عالی و برتری از تمام مردم و فرقی که با دیگران دارند، در مورد معجزه و امتیازی که به آن ها اختصاص داده شده از خلافت پیامبر صلی الله علیه و آله و وجوب اطاعت آن ها بر 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عجیبی است که فتوای آن ها به ثبوت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اعتراض خیلی ساده است، اما من همین مطلب را به تو برمی‌گردانم که نتوانی از آن فرار نمایی، مگر به خارج نمودن این فقهایی که نام بردی، از جمله علما و معرفت نداشتن آن ها و رد کردن گفتار کسانی که معتقد هستی اهل فتوا هستند، و علم ضروری حاصل است برای کسی که توجه به اخبار خلاف و ضد آن داشته باشد و متوجه است که ائمه علیهم السّلام بزرگ‌ترین فتوا دهندگان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مدعای من این است که این ائمه علیهم السّلام، اگرچه ما به دروغ به آن ها نسبت داده باشیم، لابد فتوایی داشته‌اند که ما بعضی از آن ها را نقل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ما شیعیان بلکه شما ناصبیان، مذهب واقعی آن ها را به علم ضروری نمی‌دانید آن طوری که مذاهب اهل حجاز و عراق و فقهایی که ذکر کردی می‌دانید؟ اگر بگویی تو مذهب آن ها را می‌دانی ولی بر خلاف نسبت‌هایی است که ما به آن ها می‌دهیم، با این که ما عقیده داریم این حرف دروغ است، دیگر فرقی بین ما و تو نیست، زیرا ما صحت آن چه را که از ائمه علیهم السّلام حکایت می‌کنیم، به علم ضروری ادعا داریم، تو و پیروانت نیز همان را می‌دانید، اما مکابره آشکار می‌کنید و این جای فرق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مذهب ائمه شما را به اضطرار می‌دانیم، چون عقاید آن ها در بین مذاهب فقها پراکنده است، زیرا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آن ها گفتار صحابه پیامبر صلی الله علیه و آله و تابعین را انتخاب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مجموع اخبار ائمه شما در فتوا‌های فقهای 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دلیل عینا در مذهب مالک و ابو حنیفه و شافعی موجود است، زیرا آن ها نیز انتخاب اقوال صحابه و تابعین را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باید مذهب آن ها را به اضطرار ندانیم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اگر تو به این دلیل خود را قانع سازی، در جوابت می‌گوییم ما علم ضروری به مذاهب ائمه علیهم السلام نداریم، به واسطه این که فقهاء نظر و مذهب آن ها را در بین مذاهب خود تقسیم کرده‌اند و از روی اخبار و انتخاب معتقد به آن ها شده‌اند، زیرا گفتار ائمه ما در عقاید فقهاء متفرق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علم ضروری برای ما پیدا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آن طوری که تو گفتی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ما از مطالبی که شما از ائمه خود روایت می‌کنید که بر خلاف جمیع فقها است، به علم ضروری اطلاع نداریم؟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تو به آن اشاره می‌کنی نیست، مگر این که یا از صحابه یا تابعین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فقهایی که نام بردی، به همان دلیلی که قبلا خودت پذیرفتی، حالا بر خلاف آن فتوا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علم ضروری به وجود نیامده با این که تو مدعی هستی که گفتار ائمه علیهم السّلام در این ابواب بر خلاف دیگران است و آن مجموع عقاید فقها است که از صحابه و تابعین گرفته‌اند، پس چرا ما گفتار آن ها را به علم ضروری نمی‌توانیم دریابیم؟ و این از چیزهایی نیست که مذاهب فقها آن را به وجود آورده باشد و کسی در اسلام راجع به آن اختلاف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جوابی که در این مورد به ما دادند، همان جواب را به تو خواهیم داد تا سؤال تو را باطل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راهنمای راه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 حرفی بزند و سخن قابل ذکری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رحمة الله علیه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حکایت به شیخ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ها خود را وادار نمایند به این که بگویند جعفر بن محمد و پدرش امام باقر علیه السّلام و فرزندش موسی بن جعفر اهل فتوا نبودند ولی اهل زهد و صلاح بودند چه؟</w:t>
      </w:r>
    </w:p>
    <w:p>
      <w:pPr>
        <w:pStyle w:val="BookText"/>
        <w:rPr/>
      </w:pPr>
      <w:r>
        <w:rPr>
          <w:rFonts w:ascii="IRNazanin" w:hAnsi="IRNazanin" w:eastAsia="IRNazanin"/>
          <w:color w:val="111111"/>
          <w:sz w:val="28"/>
          <w:sz w:val="28"/>
          <w:szCs w:val="28"/>
          <w:rtl w:val="true"/>
          <w:lang w:bidi="fa-IR"/>
        </w:rPr>
        <w:t>شیخ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ما در این مکابره مسامحه می‌کنیم و 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خود شما و هر مسلمان اهل کتاب و دشمن علی علیه السّلام و دوست آن جناب معتقد نیست که امیرالمؤمنین علیه السّلام از اهل فتوا بود؟ چاره‌ای ندارند جز این که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تمام نظرات آن جناب را آن طوری که مذاهب فقها، بلکه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نظرات صحابه مانند زید و ابن مسعود و عمر بن خطاب مطلع هستیم، نمی‌دانیم؟</w:t>
      </w:r>
    </w:p>
    <w:p>
      <w:pPr>
        <w:pStyle w:val="BookText"/>
        <w:rPr/>
      </w:pPr>
      <w:r>
        <w:rPr>
          <w:rFonts w:ascii="IRNazanin" w:hAnsi="IRNazanin" w:eastAsia="IRNazanin"/>
          <w:color w:val="111111"/>
          <w:sz w:val="28"/>
          <w:sz w:val="28"/>
          <w:szCs w:val="28"/>
          <w:rtl w:val="true"/>
          <w:lang w:bidi="fa-IR"/>
        </w:rPr>
        <w:t>اگر آن ها بگویند که شما علم ضروری به آن دارید، به آن ها می‌گوییم که این علم ضروری یا همان مطالبی است که شما نقل می‌کنید، یا آن چه ما نقل می‌کنیم که مطابق فرمایش فرزندان امیرالمؤمنین علیه السّلام است؟ اگر بگویند مطالبی است که ما نقل می‌کنیم نه آن چه شما نقل می‌کنید، به آن ها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دلیلی که شما آوردید می‌گوییم و با شما مکابره می‌کنیم که چرا ما نباید علم ضروری به گفتار و فتوای آن ها داشته باشیم؟ اگر قبول کنند، به آن ها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برای شما حاصل است و همچنین در مورد آن چه که ما از امیرالمؤمنین علیه السّلام نقل می‌کنیم، ولی شما از روی عناد انکار می‌کنید و هیچ جای فرق نیست، و همین نیز دلیلی را که برای نداشتن علم ضروری به مذاهب اولاد پیامبر صلی الله علیه و آله آوردند، به این دلیل که چون بین مذاهب فقها متفرق شده است رد می‌کند، زیرا امیرالمؤمنین علیه السّلام قبل از این فقها بوده و او صاحب نظر خاصی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 عذر خواستند، با این که مذاهب او در گفتار صحابه متفرق شده است، باز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خودتان منکر این مطلب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بر خلاف آن ها از امیرالمؤمنین روایت کرده‌اید، با این که باید مذهب عمر و ابن مسعود را هم ندانیم، زیرا مذهب آن ها هم در مذاهب صحابه پراکنده شده و این مطلب ناستوده و ناصحیح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الفصول المختارة من العیون و 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9" w:name="__RefHeading___Toc1573003_1468164448"/>
      <w:bookmarkStart w:id="700" w:name="_Toc277"/>
      <w:bookmarkEnd w:id="699"/>
      <w:r>
        <w:rPr>
          <w:rtl w:val="true"/>
        </w:rPr>
        <w:t>«</w:t>
      </w:r>
      <w:r>
        <w:rPr/>
        <w:t>17</w:t>
      </w:r>
      <w:r>
        <w:rPr>
          <w:rtl w:val="true"/>
        </w:rPr>
        <w:t>»</w:t>
      </w:r>
      <w:bookmarkEnd w:id="700"/>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أدام الله تأییده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سألنی أبو الحسن علی بن نصر الشاهد بعکبرا </w:t>
      </w:r>
      <w:r>
        <w:rPr>
          <w:rStyle w:val="FootnoteAnchor"/>
          <w:rtl w:val="true"/>
        </w:rPr>
        <w:footnoteReference w:id="1349"/>
      </w:r>
      <w:r>
        <w:rPr>
          <w:rFonts w:ascii="IRNazanin" w:hAnsi="IRNazanin" w:eastAsia="IRNazanin"/>
          <w:color w:val="111111"/>
          <w:sz w:val="28"/>
          <w:sz w:val="28"/>
          <w:szCs w:val="28"/>
          <w:rtl w:val="true"/>
          <w:lang w:bidi="fa-IR"/>
        </w:rPr>
        <w:t xml:space="preserve">فی مسجده و أنا متوجه إلی سرمن‌رأی فقال أ لیس قد ثبت عندنا أن أمیر المؤمنین علیه السلام کان أعلم الصحابة کلها و أعرفها بمعالم الدین و کانوا یستفتونه و یتعلمون منه لفقرهم إلیه و کان غنیا عنهم لا یرجع إلی أحد منهم فی علم و لا یستفید علیه السلام منهم فقلت نعم هذا قولنا و هو الواضح الذی لا خفاء به و لا یمکن عاقلا دفعه و لا یقدم أحد علی إنکاره إلا أن یرتکب البهت و المکابرة فقال أبو الحسن فإن </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 أهل الخلاف قد احتج علی فی دفع هذا بأن قال وردت الروایة عن علی علیه السلام أنه قال ما حدثنی أحد بحدیث إلا استحلفته علیه و لقد حدثنی أبو بکر و صدق أبو بکر فلو کان یعلم علیه السلام جمیع الدین و لا یفتقر إلی غیره لما احتاج إلی استحلاف من یحدثه و لا الاستظهار فی یمینه لیصح عنده علم ما أخبر به و قد روی أیضا أنه صلوات الله علیه حکم فی شی‌ء فقال له شاب من القوم أخطأت یا أمیر المؤمنین فقال علیه السلام صدقت أنت و أخطأت فما ذا یکون الجواب عن هذا الکلام و کیف الطریق إلی حله فقلت أول ما فی هذا الکلام أن الأخبار لا تتقابل و یحکم ببعضها علی بعض حتی تتساوی فی الصفة فیکون الظاهر المستفیض مقابلا لمثله فی الاستفاضة و المتواتر مقابلا لمثله فی التواتر و الشاذ مقابلا لمثله فی الشذوذ و ما ذکرناه عن مولانا أمیر المؤمنین علیه السلام مستفیض قد تواتر به الخبر علی التحقیق و ما ذکره هذا الرجل عنه علیه السلام من الحدیثین فأحدهما شاذ وارد من طریق الآحاد غیر مرضی الإسناد و الآخر ظاهر البطلان لانقطاع إسناده و عدم وجوده فی نقل معروف من الثقات و لیس یجوز المقابلة فی مثل هذه الأخبار بل الواجب إسقاط الظاهر منها الشاذ و إبطال المتواتر ما ضاده من الآحاد و الثانی أنه لما ذکره الخصم من الحدیث الأول عن أمیر المؤمنین غیر وجه یلائم ما ذکرناه من فضل مولانا أمیر المؤمنین صلوات الله علیه فی العلم علی سائر الأنام منها أنه صلوات الله علیه إنما کان یستحلف علی الأخبار لئلا یجترئ مجترئ علی الإضافة إلی رسول الله صلی الله علیه و آله بسماع ما لم یسمعه منه و إنما ألقی إلیه عنه فحصل عنده بالبلاغ و منها أنه علیه السلام کان یستحلف مع العلم بصدق المخبر لیتأکد خبره عند غیره من السامعین </w:t>
      </w:r>
      <w:r>
        <w:rPr>
          <w:rStyle w:val="FootnoteAnchor"/>
          <w:rtl w:val="true"/>
        </w:rPr>
        <w:footnoteReference w:id="1350"/>
      </w:r>
      <w:r>
        <w:rPr>
          <w:rFonts w:ascii="IRNazanin" w:hAnsi="IRNazanin" w:eastAsia="IRNazanin"/>
          <w:color w:val="111111"/>
          <w:sz w:val="28"/>
          <w:sz w:val="28"/>
          <w:szCs w:val="28"/>
          <w:rtl w:val="true"/>
          <w:lang w:bidi="fa-IR"/>
        </w:rPr>
        <w:t xml:space="preserve">فلا یشک فیه و لا یرتاب و منها أنه علیه السلام استحلف فیما عرفه یقینا لیکون ذلک حجة له إذا حکم علی أهل العناد </w:t>
      </w:r>
      <w:r>
        <w:rPr>
          <w:rStyle w:val="FootnoteAnchor"/>
          <w:rtl w:val="true"/>
        </w:rPr>
        <w:footnoteReference w:id="1351"/>
      </w:r>
      <w:r>
        <w:rPr>
          <w:rFonts w:ascii="IRNazanin" w:hAnsi="IRNazanin" w:eastAsia="IRNazanin"/>
          <w:color w:val="111111"/>
          <w:sz w:val="28"/>
          <w:sz w:val="28"/>
          <w:szCs w:val="28"/>
          <w:rtl w:val="true"/>
          <w:lang w:bidi="fa-IR"/>
        </w:rPr>
        <w:t xml:space="preserve">و لا یقول منهم قائل عند حکمه بذلک قد حکم بالشاذ </w:t>
      </w:r>
    </w:p>
    <w:p>
      <w:pPr>
        <w:pStyle w:val="BookText"/>
        <w:rPr/>
      </w:pPr>
      <w:r>
        <w:rPr>
          <w:rFonts w:ascii="IRNazanin" w:hAnsi="IRNazanin" w:eastAsia="IRNazanin"/>
          <w:color w:val="111111"/>
          <w:sz w:val="28"/>
          <w:sz w:val="28"/>
          <w:szCs w:val="28"/>
          <w:rtl w:val="true"/>
          <w:lang w:bidi="fa-IR"/>
        </w:rPr>
        <w:t xml:space="preserve">و منها أن یکون استحلافه صلوات الله علیه للمخبر بما لا یتضمن حکما فی الدین و یتضمن أدبا و موعظة و لفظة حکمة أو مدحة لإنسان أو مذمة فلا یجب إذا علم ذلک من غیره أن یکون فقیرا فی علم الدین إلیه و ناقصا فی العلم عن رتبته علی أن لفظ الحدیث ما حدثنی أحد بحدیث إلا استحلفته فهذا یوجب بالضرورة أنه کان یستحلف علی ما یعلم لأنه محال أن یکون کل من حدثه حدثه بما لا یعلم فإذا ثبت أنه قد استحلف علی علم لأحد ما ذکرناه أو لغیره من العلل بطل ما اعتمده هذا الخصم و أما الحدیث الثانی فظهور بطلانه أوضح من أن یخفی و ذلک أنه قال فیه إن شابا قال له لیس الحکم فیه ذلک فقال أمیر المؤمنین علیه السلام علی ما زعم الخصم أصبت أنت و أخطأت و هذا واضح السقوط علی ما بیناه لأنه لا یخلو مولانا أمیر المؤمنین علیه السلام أن یکون حکم بالخطإ مع علمه بأنه خطأ أو یکون حکم بالخطإ و هو یظن أنه صواب فإن کان حکم بالخطإ علی أنه خطأ عاند فی دین الله </w:t>
      </w:r>
      <w:r>
        <w:rPr>
          <w:rStyle w:val="FootnoteAnchor"/>
          <w:rtl w:val="true"/>
        </w:rPr>
        <w:footnoteReference w:id="1352"/>
      </w:r>
      <w:r>
        <w:rPr>
          <w:rFonts w:ascii="IRNazanin" w:hAnsi="IRNazanin" w:eastAsia="IRNazanin"/>
          <w:color w:val="111111"/>
          <w:sz w:val="28"/>
          <w:sz w:val="28"/>
          <w:szCs w:val="28"/>
          <w:rtl w:val="true"/>
          <w:lang w:bidi="fa-IR"/>
        </w:rPr>
        <w:t>و ضل بإقدامه علی تغییر حکم الله و هو صلوات الله علیه یجل عن هذه الرتبة و لا یعتقد مثل هذا فیه الخوارج فضلا عمن دونهم فی عداوته من الناصبة و إن کان حکم بالخطإ و هو یظن أنه صواب فکیف زال ظنه عن ذلک فانتقل عنه بقول رجل واحد لا یعضده برهان فهذا ما لا یتوهم علی أحد من أهل الأدیان علی أنه لو کان لهذا الحدیث أصل أو کان معروفا عند أحد من أهل الآثار لکان الرجل مشهورا معروفا بالعین و النسب مشهور القبیلة و المکان و لکان أیضا الحکم الذی جری فیه هذا الأمر مشهورا عند الفقهاء و مدونا عند أصحاب الأخبار و فی عدم معرفة الرجل و تعین الحکم و عدمه من الأصول دلیل علی بطلانه کما بیناه علی</w:t>
      </w:r>
    </w:p>
    <w:p>
      <w:pPr>
        <w:pStyle w:val="BookText"/>
        <w:rPr/>
      </w:pPr>
      <w:r>
        <w:rPr>
          <w:rFonts w:ascii="Amiri" w:hAnsi="Amiri" w:eastAsia="Amiri" w:cs="Amiri"/>
          <w:color w:val="111111"/>
          <w:sz w:val="28"/>
          <w:sz w:val="28"/>
          <w:szCs w:val="28"/>
          <w:rtl w:val="true"/>
          <w:lang w:bidi="ar-SA"/>
        </w:rPr>
        <w:t>أن الأمة قد اتفقت عنه صلوات الله علیه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رَسُولُ اللَّهِ صلی الله علیه و آله بِیَدِهِ عَلَی صَدْرِی وَ قَالَ اللَّهُمَّ اهْدِ قَلْبَهُ وَ ثَبِّتْ لِسَانَهُ فَمَا شَکَکْتُ فِی قَضَاءٍ بَیْنَ اثْنَیْنِ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هذا مضاد لوقوع الخطإ منه فی الأحکام و مانع لدخول الشک علیه </w:t>
      </w:r>
      <w:r>
        <w:rPr>
          <w:rStyle w:val="FootnoteAnchor"/>
          <w:rtl w:val="true"/>
        </w:rPr>
        <w:footnoteReference w:id="1353"/>
      </w:r>
      <w:r>
        <w:rPr>
          <w:rFonts w:ascii="IRNazanin" w:hAnsi="IRNazanin" w:eastAsia="IRNazanin"/>
          <w:color w:val="111111"/>
          <w:sz w:val="28"/>
          <w:sz w:val="28"/>
          <w:szCs w:val="28"/>
          <w:rtl w:val="true"/>
          <w:lang w:bidi="fa-IR"/>
        </w:rPr>
        <w:t>فی شی‌ء منها و الارتیاب</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أَجْمَعُوا أَنَّ النَّبِیَ </w:t>
      </w:r>
      <w:bookmarkStart w:id="701" w:name="pg13739_148761"/>
    </w:p>
    <w:p>
      <w:pPr>
        <w:pStyle w:val="BookText"/>
        <w:rPr/>
      </w:pPr>
      <w:bookmarkEnd w:id="701"/>
      <w:r>
        <w:rPr>
          <w:rFonts w:ascii="Amiri" w:hAnsi="Amiri" w:eastAsia="Amiri" w:cs="Amiri"/>
          <w:color w:val="111111"/>
          <w:sz w:val="28"/>
          <w:sz w:val="28"/>
          <w:szCs w:val="28"/>
          <w:rtl w:val="true"/>
          <w:lang w:bidi="ar-SA"/>
        </w:rPr>
        <w:t>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مَعَ الْحَقِّ وَ الْحَقُّ مَعَ عَلِیٍّ یَدُورُ حَیْثُمَا 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لیس یجوز أن یکون من هذا وصفه یخطئ فی الدین أو یشک فی الأحکام</w:t>
      </w:r>
    </w:p>
    <w:p>
      <w:pPr>
        <w:pStyle w:val="BookText"/>
        <w:rPr/>
      </w:pPr>
      <w:r>
        <w:rPr>
          <w:rFonts w:ascii="Amiri" w:hAnsi="Amiri" w:eastAsia="Amiri" w:cs="Amiri"/>
          <w:color w:val="111111"/>
          <w:sz w:val="28"/>
          <w:sz w:val="28"/>
          <w:szCs w:val="28"/>
          <w:rtl w:val="true"/>
          <w:lang w:bidi="ar-SA"/>
        </w:rPr>
        <w:t>وَ أَجْمَعُوا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أَقْضَاکُمْ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أقضی الناس لیس یجوز أن یخطئ فی الأحکام و لا یکون غیره أعلم منه بشی‌ء من الحکم فدل ذلک علی بطلان ما اعترض به الخصم و کشف عن وهیه علی البیان </w:t>
      </w:r>
      <w:r>
        <w:rPr>
          <w:rStyle w:val="FootnoteAnchor"/>
          <w:rtl w:val="true"/>
        </w:rPr>
        <w:footnoteReference w:id="1354"/>
      </w:r>
      <w:r>
        <w:rPr>
          <w:rFonts w:ascii="IRNazanin" w:hAnsi="IRNazanin" w:eastAsia="IRNazanin"/>
          <w:color w:val="111111"/>
          <w:sz w:val="28"/>
          <w:sz w:val="28"/>
          <w:szCs w:val="28"/>
          <w:rtl w:val="true"/>
          <w:lang w:bidi="fa-IR"/>
        </w:rPr>
        <w:t xml:space="preserve">و بالله التوفیق و إیاه لنستهدی إلی سبیل الرشاد </w:t>
      </w:r>
      <w:r>
        <w:rPr>
          <w:rStyle w:val="FootnoteAnchor"/>
          <w:rtl w:val="true"/>
        </w:rPr>
        <w:footnoteReference w:id="13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المختاره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رحمة الله علیه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علی بن نصر در مسجد عکبرا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دهی است در ده فرسخی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که عازم سامرا بودم،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برای ما ثابت نشده که امیرالمؤمنین علیه السّلام داناترین صحابه و عارف‌ترین آن ها به عالم دین بوده که پیوسته از آن جناب فتوا می‌خواستند، چون به او نیازمند بودند و آن جناب بی‌نیاز از ایشان بود و به هیچ کدام مراجعه نداشت و در علم و استفاده از آن ها نمی‌کرد؟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عقیده ما است که آشکار است و کسی نمی‌تواند انکار آن را بنماید، مگر اهل مکابره و لجبازی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بعضی از مخالفین بر رد آن گفته‌اند که از امیرالمؤمنین علیه السّلام روایت رسیده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برای من حدیثی نقل کرد، او را قسم دادم، ولی ابوبکر حدیثی برایم نقل کرد، او راست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امیرالمؤمنین تمام مسائل دینی را می‌دانست و احتیاج به دیگری نداشت، لازم نبود که کسی را برای حدیثش قسم بدهد و نباید از قسم برای صحت حدیث کمک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دیگری نقل شده که آن جناب در موردی حکم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از میان مردم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اشتباه حکم کردی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می‌گویی، اشتباه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استدلال چیست و چگونه باید آن را حل کرد؟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جوابی که به آن باید داد این است که اخبار نمی‌توانند با هم تقابل داشته باشند و حاکم بر هم باشند، مگر این که در صفات با یکدیگر مساوی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ظاهر مستفیض متقابل با خبری شبیه خود است و خبر متواتر متقابل با خبر 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شاذ می‌تواند با خبر شاذ مقابله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ما در مورد امیرالمؤمنین علیه السّلام نقل می‌کنیم مستفیض است و بنا به تحقیق، خبر به طور متواتر در موردش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دو خبری که آن مرد نقل کرد، یکی شاذ است و از طریق آحاد رسیده و سند خوبی هم ندارد و دیگری معلوم است که باطل است، چون سند آن قطع شده و از ثقات کسی آن را نقل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خبر دارای چنین مشخصاتی هستند که نمی‌تواند با مثل اخبار متواتر مقابله کنند، بلکه اخبار ظاهر خبر شاذ را رد می‌کند و اخبار متواتر اخبار آحاد خلاف خود را باطل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مرتبه دوم حدیث اولی که نقل کرد، می‌توان چند وجه برای آن توجیه نمود که در مورد امیرالمؤمنین علیه السّلام که در علم افضل از همه مردم است سازگار با عقیده ما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جناب قسم می‌دارد برای این که کسی جرات نکند بر حدیثی که از پیامبر اکرم صلی الله علیه و آله شنیده اضافه نماید و اطلاع داشت، ولی به وسیله خبر هم مطلع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جناب با این که می‌دانست خبر دهنده راست می‌گوید، قسم می‌داد تا شنونده‌ها به صحت خبر بیشتر اعتماد نمایند و شک و تردیدی نداشته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قسم دادن در مورد چیزهایی که خودش به یقین اطلاع داشت، برای آن بود که حجت و دلیل باشد که وقتی در مقابل اهل عناد و مخالفین حکمی کرد، کسی نگوید علی علیه السّلام حکم شاذی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است قسم دادن در مورد چیزهایی باشد که ارتباط به حکم دینی نداشته و به یک مسأله ادبی و موعظه و پند و حکمت یا ستایش فردی یا مذمت از انسانی مرتبط باشد که اشکالی ندارد که در این مسائل از دیگری اطلاع کسب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 دیگری در علم دین به ایشان نیازمند است و رتبه‌اش از او در علم پایین‌تر است، با این که لفظ حدیث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کدام برایم حدیثی نقل نکرد مگر این که او را قسم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حدیث شاهد است که قسم می‌داده بر چیزی که خودش اطلاع داشته، زیرا محال است که هر کس برای ایشان حدیثی نقل می‌کرده علی علیه السّلام آن را قبلا اطلاع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ثابت شده که با این که خودش علم داشته، به واسطه یکی از علل چهارگانه که ذکر کردیم بوده یا به علت دیگری قسم می‌داده، دلیل خصم با این تقریب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حدیث دوم، باطل بودن آن واضح‌تر است از این که مخفی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که در حدیث است که جوانی گفت که حکم، آن طوری که شما کردید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بنا به ادعای آن شخص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راست می‌گویی، من خطا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توضیحی که دادیم، معلوم است که این مطلب باطل است، زیرا از دو صورت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علیه السّلام حکم به خلاف داده با این که می‌دانسته این حکم اشتباه است، یا حکم به اشتباه داده به خیال این که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اشتباه حکم کرده با این که می‌دانسته،، در دین خدا معانده و دشمنی کرده و با این اقدام که حکم خدا را تغییر داده، گمراه شده، با این که مقام ایشان اجل از چنین نسبتی است و حتی خوارج نیز چنین گمانی را درباره مولا امیرالمؤمنین علیه السّلام نمی‌برند، چه رسد به دیگران که دشمنی آن ها کمتر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حکم به اشتباه داده به خیال این که درست است، چگونه با گفتار یک فرد بدون دلیل و برهانی نظر می‌دهد؟ چنین چیزی را هیچ یک از متدینین نمی‌پذیرند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که اگر این حدیث ریشه‌ای داشت یا در نزد اهل خبر معروف بود، باید راوی آن از نظر نژاد و قبیله و مکان مشهور و معروف می‌بود و نیز حکمی که کرده بود، در نزد فقهاء شهرت پیدا می‌کرد و اهل اخبار آن را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شناخته نشدن آن مرد و تعیین نکردن حکم، دلیلی است بر بطلان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مضافا بر این که امت اتفاق دارند بر این که از آن جناب نقل شده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مع الحق و الحق مع علی یدور حیثما 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با حق است و حق با علی است و هر دو در یک مدارند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چنین امتیازی داشته باشد، نباید در دین خطا کند یا در حکم شک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اجماع دارند بر این که پیامبر اکرم صلی الله علیه و آله درباره‌اش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اقضاکم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عالم ترین شما به قضاوت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همه مردم در قضاوت داناتر باشد، نباید در احکام خطا کند و نباید دیگری از او در حکمی واردتر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دلیل بر رد ادعای خصم است و بطلان آن را آشکار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متعال تقاضای توفیق دارم و از او می‌خواهم ما را هدایت به راه راست نماید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الفصول المختارة من العیون و 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2" w:name="__RefHeading___Toc1573005_1468164448"/>
      <w:bookmarkStart w:id="703" w:name="_Toc278"/>
      <w:bookmarkEnd w:id="702"/>
      <w:r>
        <w:rPr>
          <w:rtl w:val="true"/>
        </w:rPr>
        <w:t>«</w:t>
      </w:r>
      <w:r>
        <w:rPr/>
        <w:t>18</w:t>
      </w:r>
      <w:r>
        <w:rPr>
          <w:rtl w:val="true"/>
        </w:rPr>
        <w:t>»</w:t>
      </w:r>
      <w:bookmarkEnd w:id="703"/>
    </w:p>
    <w:p>
      <w:pPr>
        <w:pStyle w:val="BookText"/>
        <w:rPr/>
      </w:pPr>
      <w:r>
        <w:rPr>
          <w:rFonts w:ascii="IRNazanin" w:hAnsi="IRNazanin" w:eastAsia="IRNazanin"/>
          <w:color w:val="111111"/>
          <w:sz w:val="28"/>
          <w:sz w:val="28"/>
          <w:szCs w:val="28"/>
          <w:rtl w:val="true"/>
          <w:lang w:bidi="fa-IR"/>
        </w:rPr>
        <w:t xml:space="preserve">و قال السید المرتضی رضی الله عنه و حضر الشیخ أبو عبد الله أدام الله عزه بمسجد الکوفة فاجتمع إلیه من أهلها و غیرهم أکثر من خمسمائة إنسان فابتدر </w:t>
      </w:r>
      <w:r>
        <w:rPr>
          <w:rStyle w:val="FootnoteAnchor"/>
          <w:rtl w:val="true"/>
        </w:rPr>
        <w:footnoteReference w:id="1356"/>
      </w:r>
      <w:r>
        <w:rPr>
          <w:rFonts w:ascii="IRNazanin" w:hAnsi="IRNazanin" w:eastAsia="IRNazanin"/>
          <w:color w:val="111111"/>
          <w:sz w:val="28"/>
          <w:sz w:val="28"/>
          <w:szCs w:val="28"/>
          <w:rtl w:val="true"/>
          <w:lang w:bidi="fa-IR"/>
        </w:rPr>
        <w:t xml:space="preserve">له رجل من الزیدیة أراد الفتنة و الشناعة فقال بأی شی‌ء استجزت إنکار إمامة زید بن علی فقال له الشیخ إنک قد ظننت علی ظنا باطلا و قولی فی زید لا یخالفنی علیه أحد من الزیدیة فلا یجب أن یتصور مذهبی فی ذلک بالخلاف </w:t>
      </w:r>
      <w:r>
        <w:rPr>
          <w:rStyle w:val="FootnoteAnchor"/>
          <w:rtl w:val="true"/>
        </w:rPr>
        <w:footnoteReference w:id="1357"/>
      </w:r>
      <w:r>
        <w:rPr>
          <w:rFonts w:ascii="IRNazanin" w:hAnsi="IRNazanin" w:eastAsia="IRNazanin"/>
          <w:color w:val="111111"/>
          <w:sz w:val="28"/>
          <w:sz w:val="28"/>
          <w:szCs w:val="28"/>
          <w:rtl w:val="true"/>
          <w:lang w:bidi="fa-IR"/>
        </w:rPr>
        <w:t xml:space="preserve">فقال له الرجل و ما مذهبک فی إمامة زید بن علی فقال له الشیخ أنا أثبت من إمامة زید رحمه الله ما تثبته الزیدیة و أنفی عنه من ذلک ما تنفیه فأقول إن زیدا رحمة الله علیه کان إماما فی العلم و الزهد و الأمر بالمعروف و النهی عن المنکر و أنفی عنه الإمامة الموجبة لصاحبها العصمة و النص و المعجز و هذا ما لا یخالفنی علیه أحد من الزیدیة حیثما قدمت فلم یتمالک جمیع من حضر من الزیدیة أن شکروه و دعوا له و بطلت حیلة الرجل فیما أراد من التشنیع و الفتنة </w:t>
      </w:r>
      <w:r>
        <w:rPr>
          <w:rStyle w:val="FootnoteAnchor"/>
          <w:rtl w:val="true"/>
        </w:rPr>
        <w:footnoteReference w:id="13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المختاره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در مسجد کوفه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اهالی کوفه و دیگران قریب پانصد نفر در آنجا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زیدی مذهبان که منظورش فتنه و آشوب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چه دلیل به خود اجازه می‌دهی که امامت زید بن علی را انکار کنی؟ شیخ در جواب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درباره من بر وی بدگمانی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من درباره زید مخالف هیچ یک از زیدیه نیست و نباید اعتقاد مرا به خلاف نسبت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درباره امامت زید چه عقیده‌ای داری؟ 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درباره امامت زید رحمة الله علیه آن چه را زیدیه معتقدند اثبات می‌کنم و آن چه را آن ها نفی می‌کنند نفی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 زید رحمة الله علیه امام بود در علم و زهد و امر به معروف و نهی از منکر و از او نفی می‌کنم امامتی را که موجب عصمت و نص و معجزه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حرفی است که هر جا که بگویم، هیچ زیدی مذهبی مخالف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حاضران از مذهب زیدیه شروع به تشکر کردند و دعا نمودند و آشوب‌طلبی و حیله بازی آن مرد، در هم کوبیده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الفصول المختارة من العیون و 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4" w:name="__RefHeading___Toc1573007_1468164448"/>
      <w:bookmarkStart w:id="705" w:name="_Toc279"/>
      <w:bookmarkEnd w:id="704"/>
      <w:r>
        <w:rPr>
          <w:rtl w:val="true"/>
        </w:rPr>
        <w:t>«</w:t>
      </w:r>
      <w:r>
        <w:rPr/>
        <w:t>19</w:t>
      </w:r>
      <w:r>
        <w:rPr>
          <w:rtl w:val="true"/>
        </w:rPr>
        <w:t>»</w:t>
      </w:r>
      <w:bookmarkEnd w:id="705"/>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رضی الله عنه و من الحکایات قلت للشیخ أبی عبد الله أدام الله عزه إن المعتزلة و الحشویة یزعمون أن الذی نستعمله من المناظرة شی‌ء یخالف أصول الإمامیة و یخرج عن إجماعهم لأن القوم لا یرون المناظرة دینا و ینهون عنها و یرون </w:t>
      </w:r>
    </w:p>
    <w:p>
      <w:pPr>
        <w:pStyle w:val="BookText"/>
        <w:rPr/>
      </w:pPr>
      <w:r>
        <w:rPr>
          <w:rFonts w:ascii="IRNazanin" w:hAnsi="IRNazanin" w:eastAsia="IRNazanin"/>
          <w:color w:val="111111"/>
          <w:sz w:val="28"/>
          <w:sz w:val="28"/>
          <w:szCs w:val="28"/>
          <w:rtl w:val="true"/>
          <w:lang w:bidi="fa-IR"/>
        </w:rPr>
        <w:t xml:space="preserve">عن أئمتهم تبدیع فاعلیها و ذم مستعملیها فهل معک روایة عن أهل البیت علیهم السلام فی صحتها لم تعتمد علی حجج العقول و لا تلتفت إلی ما خالفها و إن کان علیه إجماع العصابة فقال أخطأت المعتزلة و الحشویة فی ما ادعوه علینا من خلاف جماعة مذهبنا </w:t>
      </w:r>
      <w:r>
        <w:rPr>
          <w:rStyle w:val="FootnoteAnchor"/>
          <w:rtl w:val="true"/>
        </w:rPr>
        <w:footnoteReference w:id="1359"/>
      </w:r>
      <w:r>
        <w:rPr>
          <w:rFonts w:ascii="IRNazanin" w:hAnsi="IRNazanin" w:eastAsia="IRNazanin"/>
          <w:color w:val="111111"/>
          <w:sz w:val="28"/>
          <w:sz w:val="28"/>
          <w:szCs w:val="28"/>
          <w:rtl w:val="true"/>
          <w:lang w:bidi="fa-IR"/>
        </w:rPr>
        <w:t xml:space="preserve">فی استعمال المناظرة و أخطأ من ادعی ذلک من الإمامیة أیضا و تجاهل لأن فقهاء الإمامیة و رؤساءهم فی علم الدین کانوا یستعملون المناظرة و یدینون بصحتها و تلقی ذلک عنهم الخلف و دانوا به و قد أشبعت القول فی هذا الباب و ذکرت أسماء المعروفین بالنظر و کتبهم و مدائح الأئمة علیهم السلام لهم فی کتاب الکامل فی علوم الدین و کتاب الأرکان فی دعائم الدین و أنا أروی لک فی هذا الوقت حدیثا من جملة ما أوردت فی ذلک إن شاء الله </w:t>
      </w:r>
      <w:r>
        <w:rPr>
          <w:rStyle w:val="FootnoteAnchor"/>
          <w:rtl w:val="true"/>
        </w:rPr>
        <w:footnoteReference w:id="1360"/>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أَخْبَرَنِی أَبُو الْحَسَنِ أَحْمَدُ بْنُ مُحَمَّدِ بْنِ الْحَسَنِ بْنِ الْوَلِیدِ عَنْ أَبِیهِ عَنْ سَعْدِ بْنِ عَبْدِ اللَّهِ عَنْ أَحْمَدَ بْنِ مُحَمَّدِ بْنِ عِیسَی عَنْ یُونُسَ بْنِ عَبْدِ الرَّحْمَنِ مَوْلَی آلِ یَقْطِینٍ عَنْ أَبِی جَعْفَرٍ مُحَمَّدِ بْنِ النُّعْمَانِ عَنْ أَبِی عَبْدِ اللَّهِ الصَّادِقِ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خَاصِمُوهُمْ وَ بَیِّنُوا لَهُمُ الْهُدَی الَّذِی أَنْتُمْ عَلَیْهِ وَ بَیِّنُوا لَهُمْ ضَلَالَتَهُمْ وَ بَاهِلُوهُمْ فِی عَلِیٍّ علیه السلام قُلْتُ فَإِنِّی لَا أَزَالَ أَسْمَعُ الْمُعْتَزِلَةَ یَدَّعُونَ عَلَی أَسْلَافِنَا أَنَّهُمْ کَانُوا کُلُّهُمْ مُشَبِّهَةً وَ أَسْمَعُ الْمُشَبِّهَةَ مِنَ الْعَامَّةِ یَقُولُونَ مِثْلَ ذَلِکَ وَ أَرَی جَمَاعَةً مِنْ أَصْحَابِ الْحَدِیثِ مِنَ الْإِمَامِیَّةِ یُطَابِقُونَهُمْ عَلَی هَذِهِ الْحِکَایَةِ وَ یَقُولُونَ إِنَّ نَفْیَ التَّشْبِیهِ إِنَّمَا أَخَذْنَاهُ مِنَ الْمُعْتَزِلَةِ فَأُحِبُّ أَنْ تَرْوِیَ لِی حَدِیثاً یُبْطِلُ ذَلِکَ فَقَالَ هَذِهِ الدَّعْوَی کَالْأَوَّلَةِ وَ لَمْ یَکُنْ فِی سَلَفِنَا رَحِمَهُمُ اللَّهُ مَنْ تَدَیَّنَ بِالتَّشْبِیهِ مِنْ طَرِیقِ الْمَعْنَی وَ إِنَّمَا خَالَفَ هِشَامٌ وَ أَصْحَابُهُ جَمَاعَةَ أَصْحَابِ أَبِی عَبْدِ اللَّهِ علیه السلام بِقَوْلِهِ فِی الْجِسْمِ وَ زَعَمَ أَنَّ اللَّهَ تَعَالَی جِسْمٌ لَا کَالْأَجْسَامِ وَ قَدْ رُوِیَ أَنَّهُ رَجَعَ عَنْ هَذَا الْقَوْلِ بَعْدَ ذَلِکَ وَ قَدِ اخْتَلَفَتِ الْحِکَایَاتُ عَنْهُ وَ لَمْ یَصِحَّ مِنْهَا إِلَّا مَا ذَکَرْتُ وَ أَمَّا الرَّدُّ عَلَی هِشَامٍ وَ الْقَوْلُ بِنَفْیِ التَّشْبِیهِ فَهُوَ أَکْثَرُ مِنْ أَنْ یُحْصَی مِنَ الرِّوَایَةِ عَنْ آلِ مُحَمَّدٍ علیهم السلام </w:t>
      </w:r>
      <w:r>
        <w:rPr>
          <w:rStyle w:val="FootnoteAnchor"/>
          <w:rtl w:val="true"/>
        </w:rPr>
        <w:footnoteReference w:id="1361"/>
      </w:r>
    </w:p>
    <w:p>
      <w:pPr>
        <w:pStyle w:val="BookText"/>
        <w:rPr/>
      </w:pPr>
      <w:r>
        <w:rPr>
          <w:rFonts w:ascii="Amiri" w:hAnsi="Amiri" w:eastAsia="Amiri" w:cs="Amiri"/>
          <w:color w:val="111111"/>
          <w:sz w:val="28"/>
          <w:sz w:val="28"/>
          <w:szCs w:val="28"/>
          <w:rtl w:val="true"/>
          <w:lang w:bidi="ar-SA"/>
        </w:rPr>
        <w:t>أَخْبَرَنِی أَبُو الْقَاسِمِ جَعْفَرُ بْنُ مُحَمَّدِ بْنِ قُولَوَیْهِ رَحِمَهُ اللَّهُ، عَنْ مُحَمَّدِ بْنِ یَعْقُوبَ، عَنْ مُحَمَّدِ بْنِ أَبِی عَبْدِ اللَّهِ، عَنْ مُحَمَّدِ بْنِ إِسْمَاعِیلَ، عَنِ الْحُسَیْنِ بْنِ الْحَسَنِ، عَنْ بَکْرِ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الْحُسَیْنِ بْنِ سَعِیدٍ، عَنْ عَبْدِ اللَّهِ بْنِ مُغِیرَةَ، عَنْ مُحَمَّدِ بْنِ زِیَادٍ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یُونُسَ بْنَ ظَبْیَانَ </w:t>
      </w:r>
      <w:r>
        <w:rPr>
          <w:rStyle w:val="FootnoteAnchor"/>
          <w:rtl w:val="true"/>
        </w:rPr>
        <w:footnoteReference w:id="1362"/>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هِشَامَ بْنَ الْحَکَمِ یَقُولُ فِی اللَّهِ عَزَّ وَ جَلَّ قَوْلًا عَظِیماً إِلَّا أَنِّی أَخْتَصِرُ لَکَ مِنْهُ أَحْرُفاً، یَزْعُمُ أَنَّ اللَّهَ تَعَالَی جِسْمٌ </w:t>
      </w:r>
      <w:r>
        <w:rPr>
          <w:rStyle w:val="FootnoteAnchor"/>
          <w:rtl w:val="true"/>
        </w:rPr>
        <w:footnoteReference w:id="1363"/>
      </w:r>
      <w:r>
        <w:rPr>
          <w:rFonts w:ascii="Amiri" w:hAnsi="Amiri" w:eastAsia="Amiri" w:cs="Amiri"/>
          <w:color w:val="111111"/>
          <w:sz w:val="28"/>
          <w:sz w:val="28"/>
          <w:szCs w:val="28"/>
          <w:rtl w:val="true"/>
          <w:lang w:bidi="ar-SA"/>
        </w:rPr>
        <w:t>لِأَنَّ الْأَشْیَاءَ شَیْئَانِ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جِسْمٌ، وَ فِعْلُ الْجِسْمِ، فَلَا یَجُوزُ أَنْ یَکُونَ الصَّانِعُ مَعْنَی الْفِعْلِ وَ یَجِبُ أَنْ یَکُونَ بِمَعْنَی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عَلَیْهِ السَّلَامُ یَا وَیْحَهُ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 أَنَّ الْجِسْمَ مَحْدُودٌ مُتَنَاهٍ مُحْتَمِلٌ لِلزِّیَادَةِ وَ النُّقْصَانِ وَ مَا احْتَمَلَ ذَلِکَ کَانَ مَخْلُوقاً، فَلَوْ کَانَ اللَّهُ تَعَالَی جِسْماً لَمْ یَکُنْ بَیْنَ الْخَالِقِ وَ الْمَخْلُوقِ فَرْقٌ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فهذا قول أبی عبد اللّه علیه السلام و حجتّه علی هشام فیما اعتّل به من المقال فکیف نکون قد أخذنا ذلک عن المعتزلة لو لا قلّة الدین؟</w:t>
      </w:r>
    </w:p>
    <w:p>
      <w:pPr>
        <w:pStyle w:val="BookText"/>
        <w:rPr/>
      </w:pPr>
      <w:r>
        <w:rPr>
          <w:rFonts w:ascii="IRNazanin" w:hAnsi="IRNazanin" w:eastAsia="IRNazanin"/>
          <w:color w:val="111111"/>
          <w:sz w:val="28"/>
          <w:sz w:val="28"/>
          <w:szCs w:val="28"/>
          <w:rtl w:val="true"/>
          <w:lang w:bidi="fa-IR"/>
        </w:rPr>
        <w:t xml:space="preserve">قلت فإنّهم یدّعون أنّ الجماعة کانت تدین بالجبر و القول بالرؤیة، حتی نقل جماعة من المتأخّرین منهم المعتزلة عن ذلک، </w:t>
      </w:r>
      <w:r>
        <w:rPr>
          <w:rStyle w:val="FootnoteAnchor"/>
          <w:rtl w:val="true"/>
        </w:rPr>
        <w:footnoteReference w:id="1364"/>
      </w:r>
      <w:r>
        <w:rPr>
          <w:rFonts w:ascii="IRNazanin" w:hAnsi="IRNazanin" w:eastAsia="IRNazanin"/>
          <w:color w:val="111111"/>
          <w:sz w:val="28"/>
          <w:sz w:val="28"/>
          <w:szCs w:val="28"/>
          <w:rtl w:val="true"/>
          <w:lang w:bidi="fa-IR"/>
        </w:rPr>
        <w:t xml:space="preserve">فهل معنا روایة بخلاف ما ادّعوه؟ فقال هذا أیضاً کالأوّل، ما دان أصحابنا قطّ بالجبر إلّا أن یکون عامّیّا لا یعرف تأویل الأخبار أو شاذا عن جماعة الفقهاء و النظّار، و الروایة فی العدل و نفی الرؤیة عن آل محمّد علیهم السلام أکثر من أن یقع علیها الإحصاء </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أَخْبَرَنِی أَبُو مُحَمَّدٍ سَهْلُ بْنُ أَحْمَدَ الدِّیبَاجِیُّ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قَاسِمُ بْنُ جَعْفَرِ بْنِ یَحْیَی الْمِصْرِیُّ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یُوسُفَ یَعْقُوبُ بْنُ عَلِیٍّ، عَنْ أَبِیهِ، عَنْ حَجَّاجِ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أَفْضَلَ مَنْ رَأَیْتُ مِنَ الشُّرَفَاءِ وَ الْعُلَمَاءِ وَ أَهْلِ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سُئِلَ عَنْ أَفْعَالِ الْعِبَادِ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وَعَدَ اللَّهُ وَ تَوَاعَدَ عَلَیْهِ فَهُوَ مِنْ أَفْعَالِ الْعِبَادِ</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أَبِی، عَنْ أَبِیهِ عَلِیِّ بْنِ الْحُسَیْنِ عَلَیْهِمُ السَّلَامُ </w:t>
      </w:r>
      <w:r>
        <w:rPr>
          <w:rStyle w:val="FootnoteAnchor"/>
          <w:rtl w:val="true"/>
        </w:rPr>
        <w:footnoteReference w:id="136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w:t>
      </w:r>
    </w:p>
    <w:p>
      <w:pPr>
        <w:pStyle w:val="BookText"/>
        <w:rPr/>
      </w:pPr>
      <w:r>
        <w:rPr>
          <w:rFonts w:ascii="Amiri" w:hAnsi="Amiri" w:eastAsia="Amiri" w:cs="Amiri"/>
          <w:color w:val="111111"/>
          <w:sz w:val="28"/>
          <w:sz w:val="28"/>
          <w:szCs w:val="28"/>
          <w:rtl w:val="true"/>
          <w:lang w:bidi="ar-SA"/>
        </w:rPr>
        <w:t>اللَّهِ صَلَّی اللَّهُ عَلَیْهِ وَ آلِهِ فِی بَعْضِ کَلَامِهِ إِنَّمَا هِیَ أَعْمَالُکُمْ تُرَدُّ إِلَیْکُمْ فَمَنْ وَجَدَ خَیْراً فَلْیَحْمَدِ اللَّهَ وَ مَنْ وَجَدَ غَیْرَ ذَلِکَ فَلَا یَلُومَنَّ إِلَّا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فأمّا نفی الرؤیة عن اللّه عزّ و جلّ بالأبصار فعلیه إجماع الفقهاء و المتکلمین من العصابة کافّة إلّا ما حکی عن هشام فی خلافه و الحجج علیه مأثورة عن الصادقین علیهم السلام فمن ذلک</w:t>
      </w:r>
    </w:p>
    <w:p>
      <w:pPr>
        <w:pStyle w:val="BookText"/>
        <w:rPr/>
      </w:pPr>
      <w:r>
        <w:rPr>
          <w:rFonts w:ascii="Amiri" w:hAnsi="Amiri" w:eastAsia="Amiri" w:cs="Amiri"/>
          <w:color w:val="111111"/>
          <w:sz w:val="28"/>
          <w:sz w:val="28"/>
          <w:szCs w:val="28"/>
          <w:rtl w:val="true"/>
          <w:lang w:bidi="ar-SA"/>
        </w:rPr>
        <w:t xml:space="preserve">حَدِیثُ أَحْمَدَ بْنِ إِسْحَاقَ </w:t>
      </w:r>
      <w:r>
        <w:rPr>
          <w:rStyle w:val="FootnoteAnchor"/>
          <w:rtl w:val="true"/>
        </w:rPr>
        <w:footnoteReference w:id="1367"/>
      </w:r>
      <w:r>
        <w:rPr>
          <w:rFonts w:ascii="Amiri" w:hAnsi="Amiri" w:eastAsia="Amiri" w:cs="Amiri"/>
          <w:color w:val="111111"/>
          <w:sz w:val="28"/>
          <w:sz w:val="28"/>
          <w:szCs w:val="28"/>
          <w:rtl w:val="true"/>
          <w:lang w:bidi="ar-SA"/>
        </w:rPr>
        <w:t xml:space="preserve">وَ قَدْ کَتَبَ إِلَی أَبِی الْحَسَنِ الثَّالِثِ عَلَیْهِ السَّلَامُ یَسْأَلُهُ عَنِ الرُّؤْیَةِ فَکَتَبَ جَوَابَهُ لَیْسَ یَجُوزُ الرُّؤْیَةُ مَا لَمْ یَکُنْ بَیْنَ الرَّائِی وَ الْمَرْئِیِّ هَوَاءٌ یَنْفُذُهُ الْبَصَرُ فَمَتَی انْقَطَعَ الْهَوَاءُ وَ عُدِمَ الضِّیَاءُ لَمْ تَصِحَّ </w:t>
      </w:r>
      <w:r>
        <w:rPr>
          <w:rStyle w:val="FootnoteAnchor"/>
          <w:rtl w:val="true"/>
        </w:rPr>
        <w:footnoteReference w:id="1368"/>
      </w:r>
      <w:r>
        <w:rPr>
          <w:rFonts w:ascii="Amiri" w:hAnsi="Amiri" w:eastAsia="Amiri" w:cs="Amiri"/>
          <w:color w:val="111111"/>
          <w:sz w:val="28"/>
          <w:sz w:val="28"/>
          <w:szCs w:val="28"/>
          <w:rtl w:val="true"/>
          <w:lang w:bidi="ar-SA"/>
        </w:rPr>
        <w:t>الرُّؤْیَةُ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وجود اتصال الضیاء بین الرائی و المرئی وجوب الاشتباه </w:t>
      </w:r>
      <w:r>
        <w:rPr>
          <w:rStyle w:val="FootnoteAnchor"/>
          <w:rtl w:val="true"/>
        </w:rPr>
        <w:footnoteReference w:id="1369"/>
      </w:r>
      <w:r>
        <w:rPr>
          <w:rFonts w:ascii="IRNazanin" w:hAnsi="IRNazanin" w:eastAsia="IRNazanin"/>
          <w:color w:val="111111"/>
          <w:sz w:val="28"/>
          <w:sz w:val="28"/>
          <w:szCs w:val="28"/>
          <w:rtl w:val="true"/>
          <w:lang w:bidi="fa-IR"/>
        </w:rPr>
        <w:t>و اللّه یتعالی عن الأشباه فثبت أنه سبحانه لا یجوز علیه الرؤیة بالأبصار</w:t>
      </w:r>
      <w:r>
        <w:rPr>
          <w:rFonts w:eastAsia="IRNazanin" w:cs="IRNazanin"/>
          <w:color w:val="111111"/>
          <w:sz w:val="28"/>
          <w:szCs w:val="28"/>
          <w:rtl w:val="true"/>
          <w:lang w:bidi="fa-IR"/>
        </w:rPr>
        <w:t xml:space="preserve">. </w:t>
      </w:r>
      <w:r>
        <w:rPr>
          <w:rStyle w:val="FootnoteAnchor"/>
          <w:rtl w:val="true"/>
        </w:rPr>
        <w:footnoteReference w:id="1370"/>
      </w:r>
      <w:r>
        <w:rPr>
          <w:rFonts w:ascii="IRNazanin" w:hAnsi="IRNazanin" w:eastAsia="IRNazanin"/>
          <w:color w:val="111111"/>
          <w:sz w:val="28"/>
          <w:sz w:val="28"/>
          <w:szCs w:val="28"/>
          <w:rtl w:val="true"/>
          <w:lang w:bidi="fa-IR"/>
        </w:rPr>
        <w:t xml:space="preserve">فهذا قول أبی الحسن علیه السلام و حجته فی نفی الرؤیة، و علیها اعتمد جمیع من نفی الرؤیة من المتکلمین و کذلک الخبر المروی عن الرضا علیه السلام و فی ثبوته مع نظائره فی کتابی المقدّم ذکرهما غنی عن إیراده فی هذا المکان </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احتجاجات أصحابنا و مناظراتهم رحمة اللّه علیهم علی المخالفین أکثر من أن تحصی و لنکتف فی هذا المجلّد بما أوردناه</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وقع الفراغ منه علی یدی مؤلّفه ختم اللّه له بالحسنی فی شهر ربیع الثانی من شهور سنة ثمانین بعد الألف من الهجرة و الحمد لله أوّلا و آخرا و صلّی اللّه علی أشرف المرسلین محمّد و عترته الطاهرین المنتجبین المکرّمین</w:t>
      </w:r>
      <w:r>
        <w:rPr>
          <w:rFonts w:eastAsia="IRNazanin" w:cs="IRNazanin"/>
          <w:color w:val="111111"/>
          <w:sz w:val="28"/>
          <w:szCs w:val="28"/>
          <w:rtl w:val="true"/>
          <w:lang w:bidi="fa-IR"/>
        </w:rPr>
        <w:t xml:space="preserve">. </w:t>
      </w:r>
      <w:bookmarkStart w:id="706" w:name="pg13739_148765"/>
    </w:p>
    <w:p>
      <w:pPr>
        <w:pStyle w:val="BookText"/>
        <w:rPr/>
      </w:pPr>
      <w:bookmarkEnd w:id="7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المختاره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شیخ مفید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و حشویه می‌گویند مناظره‌ای که شیعیان می‌کنند، مخالف اصول امامیه است و خارج از اجماع آن ها است، زیرا مذهب امامیه مخالف مناظره است و از آن نهی کرده‌اند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از ائمه خود نقل کرده‌اند که به مناظره نسبت بدعت داده‌اند و انجام دهنده آن را سرزنش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روایتی از اهل بیت در صحت مناظره داری که تکیه بر دلیل عقلی داشته باشد و نه توجه مخالفت آن، گرچه بر خلاف اجماع آن ها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معتزلی‌ها و حشوی‌ها در ادعای خود که ما بر خلاف اجماع عمل می‌کنیم، اشتباه کرده‌اند و هر کس چنین ادعایی را بکند، خطا کرده و تجاهل نموده، زیرا فقهای امامیه و رؤسای دینی، اهل مناظره بودند و معتقد به صحت آن و پیوسته از معتقدین این کار به آیندگان سپرده می‌شد و جزو دین آن 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کاملا در این مورد توضیح داده‌ام و مناظره‌کنندگان معروف و کتاب‌های آن ها و مدح اهل بیت علیهم السّلام را نسبت به ایشان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در علوم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ارکان در دعائم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کرده‌ام و من اکنون یک حدیث از آن چه را که در آن کتاب نقل کرده‌ایم، برایت روایت می‌کنم،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محمد بن نعمان از حضرت صادق علیه السّلام نقل کرد که آن جناب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 ها به مخاصمه پردازید و هدایت را بر ایشان آشکار کنید و ضلالت و گمراهی خودشان را توضیح دهید و در مورد امامت حضرت علی علیه السّلام با آن ها مباهله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نفرین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پیوسته از معتزلیان شنیده‌ام که نسبت به اسلاف و گذشتگان ما می‌دهند که ما مشبهه هستیم و مشبهه از عامه را نیز می‌شنوم که همین حرف را می‌زنند و گروهی از اهل حدیث شیعه را نیز می‌بینم که مطابق همین عقیده دارند و می‌گویند ما نفی تشبیه را از معتزله فرا گرفته‌ایم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مایلم حدیثی در رد این مطلب برایم نقل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هم مثل اولی است و هیچ یک از اسلاف ما معتقد به تشبیه نبوده‌اند و از طریق معنی، هشام و پیروان او، با جماعتی از اصحاب حضرت صادق علیه السّلام در مورد جسم او مخالفت نموده‌اند که گمان کرده‌اند خدا جسمی است نه مثل اجسام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از این عقیده بعدها برگشته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اختلاف از او نقل شده و جز آن چه من برایت نقل کردم به صحت نرسیده، اما رد بر هشام و اعتقاد به نفی تشبیه، روایات فراوانی از آل محمد صلی الله علیه و آله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محمد 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یونس بن ظبیان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 علیه السّلام رسیدم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درباره خداوند اعتقاد عظیمی دارد، جز این که من چند کلمه از آن اعتقاد را مختصر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 خدا جسم است، زیرا اشیاء دو نوع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فعل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جایز نیست خدا به معنی فعل باشد و باید به معنی فاعل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نمی‌داند جسم محدود و متناهی است و قابل زیاد و کم شدن است و هر چه این قابلیت را داشت، مخلوق است؟ اگر خدا جسم باشد، بین خالق و مخلوق فرقی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حضرت صادق علیه السّلام در رد هشام و عقیده‌ای که ابراز داشته را چگونه ما از معتزله گرفته‌ایم؟ مگر آدم دین نداشته باشد که چنین نسبتی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مدعی هستند که جماعت شیعه قائل به جبر و دیدن خدا بوده‌اند، تا آنجا که گروهی از متأخرین نیز این نقل را کرده‌اند که معتزلیان نیز از آن هایند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خلاف ادعای آن ها روایتی داریم؟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مانند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دانشمندان ما قائل به جبر نشده‌اند، مگر یک عامی و بیسوادی باشد که تأویل اخبار را نداند یا فرد نادری از فقها و اهل نظر، و در مورد دیده نشدن خدا و اصل عدل، روایت آل محمد صلی الله علیه و آله بیشتر از حد شماره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بن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که با شخصیت‌ترین دانشمندان و اهل فضل بود شنیدم که از افعال عباد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را خداوند وعده ثواب یا تهدید به عقاب کرده، از افعال بندگان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 خود علی بن الحسین نقل کرد که پیامبر اکرم صلی الله علیه و آله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در ضمن فرمایش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اعمال شما است که بازگشتش به سوی خود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خوبی رسید خدا را سپاسگزار باشد و اگر چیز دیگری یافت، جز خود را ملامت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دیده نشدن خدا به وسیله چشم که اجماع فقها و متکلمین از تمام شیعه است، جز آن چه از هشام بر خلاف آن نقل شد و دلایل زیادی در این مورد از حضرت صادق و باقر علیهما السّلام نقل شده، نامه‌ای به حضرت هادی علیه السّلام نوشتند و از دیده شدن خدا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دیدن امکان ندارد مگر بین بیننده و چیزی که دیده می‌شود هوایی فاصله شود که چشم در آن نفوذ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هوا و نور نباشد، دیدن امکان ندارد و در وجود اتصال بین رایی و مریی اشتباه لازم می‌آید، و خداوند منزه است از داشتن 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ثابت می‌شود که با چشم نمی‌توان خدا را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حضرت هادی است بر نفی رؤیت و به همین دلیل تمام متکلمین اعتماد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خبری که از حضرت رضا علیه السّلام نقل شد و این دو خبر را در کتاب نامبرده قبلی نوشته‌ام و لازم نیست این جا تکرار کنم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الفصول المختارة من العیون و 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احتجاجات اصحاب و مناظره ایشان با مخالفین بیشتر از حد شماره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جلد به همین مقدار اکتفا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این کتاب که خداوند عاقبت او را ختم به خیر کند، در ماه ربیع الثانی سال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تألیفش فارغ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و آخر حمد مخصوص خداست و درود خدا بر اشرف فرستادگان حضرت محمد و خاندان پاکش نجیبان، بزرگواران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707" w:name="__RefHeading___Toc1573009_1468164448"/>
      <w:bookmarkStart w:id="708" w:name="_Toc280"/>
      <w:bookmarkEnd w:id="707"/>
      <w:r>
        <w:rPr>
          <w:rtl w:val="true"/>
        </w:rPr>
        <w:t>(</w:t>
      </w:r>
      <w:r>
        <w:rPr>
          <w:rtl w:val="true"/>
        </w:rPr>
        <w:t>کلمة المصحّح</w:t>
      </w:r>
      <w:r>
        <w:rPr>
          <w:rtl w:val="true"/>
        </w:rPr>
        <w:t>)</w:t>
      </w:r>
      <w:bookmarkEnd w:id="708"/>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4577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0"/>
                        <a:stretch/>
                      </pic:blipFill>
                      <pic:spPr>
                        <a:xfrm>
                          <a:off x="0" y="0"/>
                          <a:ext cx="5334120" cy="4457880"/>
                        </a:xfrm>
                        <a:prstGeom prst="rect">
                          <a:avLst/>
                        </a:prstGeom>
                        <a:ln w="0">
                          <a:noFill/>
                        </a:ln>
                      </pic:spPr>
                    </pic:pic>
                  </a:graphicData>
                </a:graphic>
              </wp:inline>
            </w:drawing>
          </mc:Choice>
          <mc:Fallback>
            <w:pict>
              <v:shape id="shape_0" stroked="f" o:allowincell="f" style="position:absolute;margin-left:0pt;margin-top:-351.05pt;width:419.95pt;height:350.95pt;mso-wrap-style:none;v-text-anchor:middle;mso-position-horizontal:left;mso-position-vertical:top" type="_x0000_t75">
                <v:imagedata r:id="rId46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إلی هنا تمّ الجزء العاشر من کتاب بحار الأنوار من هذه الطبعة النفیسة و به یتّم المجلّد الرابع حسب تجزءة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یحوی هذا الجزء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حدیثاً فی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قابلناه بعدّة نسخ مطبوعة و مخطوطة، منها نسخة ثمینة نفیسة مقروءة علی المصنّف، و فی ختامها إجازة منه بخطّه الشریف کما یراه القاری‌ء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لخزانة کتب الأستاذ المعظّم السید محمّد مشکوة فمن الواجب أن نقدّم إلیه ثناءنا العاطر و شکرنا الجزیل</w:t>
      </w:r>
    </w:p>
    <w:p>
      <w:pPr>
        <w:pStyle w:val="BookText"/>
        <w:rPr/>
      </w:pPr>
      <w:r>
        <w:rPr>
          <w:rFonts w:ascii="IRNazanin" w:hAnsi="IRNazanin" w:eastAsia="IRNazanin"/>
          <w:color w:val="111111"/>
          <w:sz w:val="28"/>
          <w:sz w:val="28"/>
          <w:szCs w:val="28"/>
          <w:rtl w:val="true"/>
          <w:lang w:bidi="fa-IR"/>
        </w:rPr>
        <w:t>و لا ننسی الثناء علی الحبر الفاضل السیّد کاظم الموسویّ المحترم، حیث یساعدنا فی مقابلة الکتاب و تصحیحه؛ وفّقه اللّه تعالی و إیّانا لجمیع مرضاته؛ إنّه ولیّ التوفیق</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یحیی عابدیّ الزنجانیّ </w:t>
      </w:r>
      <w:bookmarkStart w:id="709" w:name="pg13739_148766"/>
    </w:p>
    <w:p>
      <w:pPr>
        <w:pStyle w:val="BookText"/>
        <w:rPr/>
      </w:pPr>
      <w:bookmarkEnd w:id="70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710" w:name="__RefHeading___Toc1573011_1468164448"/>
      <w:bookmarkStart w:id="711" w:name="_Toc281"/>
      <w:bookmarkEnd w:id="710"/>
      <w:r>
        <w:rPr>
          <w:rtl w:val="true"/>
        </w:rPr>
        <w:t>فهرست ما فی هذا الجزء</w:t>
      </w:r>
      <w:bookmarkEnd w:id="71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الصفحه</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احتجاجات أمیر المؤمنین صلوات اللّه علیه علی الیهود فی أنواع کثیرة من العلوم و مسائل شتّی؛ و فیه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احتجاجه صلوات اللّه علیه علی بعض الیهود بذکر معجزات النبیّ صلّی اللّه علیه و آله و فیه حدیث واحد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احتجاجه صلوات اللّه علیه علی النصاری؛ و فیه خمسة أحادیث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احتجاجه صلوات اللّه علیه علی الطبیب الیونانیّ؛ و فیه حدیث واحد</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أسؤلة الشامیّ عن أمیر المؤمنین علیه السلام فی مسجد الکوفة؛ و فیه حدیث واحد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احتجاجاته صلوات اللّه علیه و بعض ما صدر عنه من جوامع العلوم و فیه تسعة أحادیث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علمه صلوات اللّه علیه من أربعمائة باب ممّا یصلح للمسلم فی دینه و دنیاه؛ و فیه حدیث واحد</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تفضّل صلوات اللّه علیه به علی الناس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سلونی قبل أن تفقدونی؛ و فیه سبعة أحادیث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مناظرات الحسنین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احتجاجاتهما؛ و فیه خمسة أحادیث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مناظرات علیّ بن الحسین علیهما السلام و احتجاجاته؛ و فیه ثلاثة أحادیث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احتجاج أهل زمانه علی المخالفین؛ و فیه حدیث واحد</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مناظرات محمد بن علیّ الباقر و احتجاجاته علیه السلام؛ و فیه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احتجاجات الصادق صلوات اللّه علیه علی الزنادقة و المخالفین و مناظراته معهم؛ و فیه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علیه السلام من السائل فی أصول الدین و فروعه بروایة الأعمش؛ و فیه حدیث واحد</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احتجاجات أصحابه علیه السلام علی المخالفین؛ و فیه ثلاثة أحادیث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احتجاجات موسی بن جعفر علیه السلام علی أرباب الملل و الخلفاء و بعض ما روی عنه من جوامع العلوم؛ و فیه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وصل إلینا من أخبار علیّ بن جعفر عن أخیه موسی علیه السلام بغیر روایة الحمیریّ؛ و فیه حدیث واحد</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احتجاجات أصحابه علیه السلام علی المخالفین؛ و فیه ستة أحادیث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مناظرات علیّ بن موسی الرضا صلوات اللّه علیه و احتجاجه علی أرباب الملل المختلفة و الأدیان المتشتّة فی مجلس المأمون و غیره؛ و فیه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کتبه صلوات اللّه علیه للمأمون من محض الإسلام و شرائع الدین، و سائر ما روی عنه علیه السلام من جوامع العلوم؛ و فیه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مناظرات أصحابه و أهل زمانه صلوات اللّه علیه؛ و فیه عشرة أحادیث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احتجاجات أبی جعفر الجواد و مناظراته صلوات اللّه علیه؛ و فیه حدیثان</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احتجاجات أبی الحسن علیّ بن محمّد النقیّ صلوات اللّه علیه؛ و فیه أربعة أحادیث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احتجاجات أبی محمّد الحسن بن علیّ العسکریّ صلوات اللّه علیه؛ و فیه حدیث واحد</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بیّن الصدوق رحمه اللّه من مذهب الإمامیة و أملی علی المشائخ فی مجلس واحد</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الاحتجاجات و المناظرات الواردة عن علمائنا الإمامیة رضوان الله تعالی علیهم</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bookmarkStart w:id="712" w:name="pg13739_148769"/>
    </w:p>
    <w:p>
      <w:pPr>
        <w:pStyle w:val="BookText"/>
        <w:rPr/>
      </w:pPr>
      <w:bookmarkEnd w:id="71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713" w:name="__RefHeading___Toc1573013_1468164448"/>
      <w:bookmarkStart w:id="714" w:name="_Toc282"/>
      <w:bookmarkEnd w:id="713"/>
      <w:r>
        <w:rPr>
          <w:rtl w:val="true"/>
        </w:rPr>
        <w:t>تذکار</w:t>
      </w:r>
      <w:r>
        <w:rPr>
          <w:rtl w:val="true"/>
        </w:rPr>
        <w:t>(</w:t>
      </w:r>
      <w:r>
        <w:rPr>
          <w:rtl w:val="true"/>
        </w:rPr>
        <w:t>من المصحّح</w:t>
      </w:r>
      <w:r>
        <w:rPr>
          <w:rtl w:val="true"/>
        </w:rPr>
        <w:t>)</w:t>
      </w:r>
      <w:bookmarkEnd w:id="714"/>
    </w:p>
    <w:p>
      <w:pPr>
        <w:pStyle w:val="BookText"/>
        <w:rPr/>
      </w:pPr>
      <w:r>
        <w:rPr>
          <w:rFonts w:ascii="IRNazanin" w:hAnsi="IRNazanin" w:eastAsia="IRNazanin"/>
          <w:color w:val="111111"/>
          <w:sz w:val="28"/>
          <w:sz w:val="28"/>
          <w:szCs w:val="28"/>
          <w:rtl w:val="true"/>
          <w:lang w:bidi="fa-IR"/>
        </w:rPr>
        <w:t>اعتمدنا فی تصحیح کتاب الاحتجاجات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الجزء و الذی 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تخرج احادیثه علی هذه الکتب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 للطبرسیّ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سنة</w:t>
      </w:r>
      <w:r>
        <w:rPr>
          <w:rFonts w:eastAsia="IRNazanin" w:cs="IRNazanin"/>
          <w:color w:val="111111"/>
          <w:sz w:val="28"/>
          <w:szCs w:val="28"/>
          <w:rtl w:val="true"/>
          <w:lang w:bidi="fa-IR"/>
        </w:rPr>
        <w:t xml:space="preserve">: </w:t>
      </w:r>
      <w:r>
        <w:rPr>
          <w:rFonts w:eastAsia="IRNazanin" w:cs="IRNazanin"/>
          <w:color w:val="111111"/>
          <w:sz w:val="28"/>
          <w:szCs w:val="28"/>
          <w:lang w:bidi="fa-IR"/>
        </w:rPr>
        <w:t>1350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 للشیخ المفید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 سنة</w:t>
      </w:r>
      <w:r>
        <w:rPr>
          <w:rFonts w:eastAsia="IRNazanin" w:cs="IRNazanin"/>
          <w:color w:val="111111"/>
          <w:sz w:val="28"/>
          <w:szCs w:val="28"/>
          <w:rtl w:val="true"/>
          <w:lang w:bidi="fa-IR"/>
        </w:rPr>
        <w:t xml:space="preserve">: </w:t>
      </w:r>
      <w:r>
        <w:rPr>
          <w:rFonts w:eastAsia="IRNazanin" w:cs="IRNazanin"/>
          <w:color w:val="111111"/>
          <w:sz w:val="28"/>
          <w:szCs w:val="28"/>
          <w:lang w:bidi="fa-IR"/>
        </w:rPr>
        <w:t>1308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إرشاد القلوب للدیلمیّ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دون تاریخ</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الاستیعاب لابن عبد البرّ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سنة</w:t>
      </w:r>
      <w:r>
        <w:rPr>
          <w:rFonts w:eastAsia="IRNazanin" w:cs="IRNazanin"/>
          <w:color w:val="111111"/>
          <w:sz w:val="28"/>
          <w:szCs w:val="28"/>
          <w:rtl w:val="true"/>
          <w:lang w:bidi="fa-IR"/>
        </w:rPr>
        <w:t xml:space="preserve">: </w:t>
      </w:r>
      <w:r>
        <w:rPr>
          <w:rFonts w:eastAsia="IRNazanin" w:cs="IRNazanin"/>
          <w:color w:val="111111"/>
          <w:sz w:val="28"/>
          <w:szCs w:val="28"/>
          <w:lang w:bidi="fa-IR"/>
        </w:rPr>
        <w:t>1358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الأمالی للشیخ الصدوق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 سنة</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الأمالی للشیخ الطوسیّ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 سنة</w:t>
      </w:r>
      <w:r>
        <w:rPr>
          <w:rFonts w:eastAsia="IRNazanin" w:cs="IRNazanin"/>
          <w:color w:val="111111"/>
          <w:sz w:val="28"/>
          <w:szCs w:val="28"/>
          <w:rtl w:val="true"/>
          <w:lang w:bidi="fa-IR"/>
        </w:rPr>
        <w:t xml:space="preserve">: </w:t>
      </w:r>
      <w:r>
        <w:rPr>
          <w:rFonts w:eastAsia="IRNazanin" w:cs="IRNazanin"/>
          <w:color w:val="111111"/>
          <w:sz w:val="28"/>
          <w:szCs w:val="28"/>
          <w:lang w:bidi="fa-IR"/>
        </w:rPr>
        <w:t>1313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الأمالی للسیّد المرتضی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سنة</w:t>
      </w:r>
      <w:r>
        <w:rPr>
          <w:rFonts w:eastAsia="IRNazanin" w:cs="IRNazanin"/>
          <w:color w:val="111111"/>
          <w:sz w:val="28"/>
          <w:szCs w:val="28"/>
          <w:rtl w:val="true"/>
          <w:lang w:bidi="fa-IR"/>
        </w:rPr>
        <w:t xml:space="preserve">: </w:t>
      </w:r>
      <w:r>
        <w:rPr>
          <w:rFonts w:eastAsia="IRNazanin" w:cs="IRNazanin"/>
          <w:color w:val="111111"/>
          <w:sz w:val="28"/>
          <w:szCs w:val="28"/>
          <w:lang w:bidi="fa-IR"/>
        </w:rPr>
        <w:t>1325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 للصفّار طبعة إیران سنة</w:t>
      </w:r>
      <w:r>
        <w:rPr>
          <w:rFonts w:eastAsia="IRNazanin" w:cs="IRNazanin"/>
          <w:color w:val="111111"/>
          <w:sz w:val="28"/>
          <w:szCs w:val="28"/>
          <w:rtl w:val="true"/>
          <w:lang w:bidi="fa-IR"/>
        </w:rPr>
        <w:t xml:space="preserve">: </w:t>
      </w:r>
      <w:r>
        <w:rPr>
          <w:rFonts w:eastAsia="IRNazanin" w:cs="IRNazanin"/>
          <w:color w:val="111111"/>
          <w:sz w:val="28"/>
          <w:szCs w:val="28"/>
          <w:lang w:bidi="fa-IR"/>
        </w:rPr>
        <w:t>1285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الإمام العسکریّ علیه السلام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 سنة</w:t>
      </w:r>
      <w:r>
        <w:rPr>
          <w:rFonts w:eastAsia="IRNazanin" w:cs="IRNazanin"/>
          <w:color w:val="111111"/>
          <w:sz w:val="28"/>
          <w:szCs w:val="28"/>
          <w:rtl w:val="true"/>
          <w:lang w:bidi="fa-IR"/>
        </w:rPr>
        <w:t xml:space="preserve">: </w:t>
      </w:r>
      <w:r>
        <w:rPr>
          <w:rFonts w:eastAsia="IRNazanin" w:cs="IRNazanin"/>
          <w:color w:val="111111"/>
          <w:sz w:val="28"/>
          <w:szCs w:val="28"/>
          <w:lang w:bidi="fa-IR"/>
        </w:rPr>
        <w:t>1315</w:t>
      </w:r>
    </w:p>
    <w:p>
      <w:pPr>
        <w:pStyle w:val="BookText"/>
        <w:rPr/>
      </w:pPr>
      <w:r>
        <w:rPr>
          <w:rFonts w:ascii="IRNazanin" w:hAnsi="IRNazanin" w:eastAsia="IRNazanin"/>
          <w:color w:val="111111"/>
          <w:sz w:val="28"/>
          <w:sz w:val="28"/>
          <w:szCs w:val="28"/>
          <w:rtl w:val="true"/>
          <w:lang w:bidi="fa-IR"/>
        </w:rPr>
        <w:t>و کثیراً ما راجعت طبعه الآخر فی هامش تفسیر علیّ بن إبراهیم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 سنة</w:t>
      </w:r>
      <w:r>
        <w:rPr>
          <w:rFonts w:eastAsia="IRNazanin" w:cs="IRNazanin"/>
          <w:color w:val="111111"/>
          <w:sz w:val="28"/>
          <w:szCs w:val="28"/>
          <w:rtl w:val="true"/>
          <w:lang w:bidi="fa-IR"/>
        </w:rPr>
        <w:t xml:space="preserve">: </w:t>
      </w:r>
      <w:r>
        <w:rPr>
          <w:rFonts w:eastAsia="IRNazanin" w:cs="IRNazanin"/>
          <w:color w:val="111111"/>
          <w:sz w:val="28"/>
          <w:szCs w:val="28"/>
          <w:lang w:bidi="fa-IR"/>
        </w:rPr>
        <w:t>1315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 العقول لابن شعبة 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البیضاویّ طبعة إسلامبول سنة</w:t>
      </w:r>
      <w:r>
        <w:rPr>
          <w:rFonts w:eastAsia="IRNazanin" w:cs="IRNazanin"/>
          <w:color w:val="111111"/>
          <w:sz w:val="28"/>
          <w:szCs w:val="28"/>
          <w:rtl w:val="true"/>
          <w:lang w:bidi="fa-IR"/>
        </w:rPr>
        <w:t xml:space="preserve">: </w:t>
      </w:r>
      <w:r>
        <w:rPr>
          <w:rFonts w:eastAsia="IRNazanin" w:cs="IRNazanin"/>
          <w:color w:val="111111"/>
          <w:sz w:val="28"/>
          <w:szCs w:val="28"/>
          <w:lang w:bidi="fa-IR"/>
        </w:rPr>
        <w:t>1303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علیّ بن إبراهیم القمیّ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 سنة</w:t>
      </w:r>
      <w:r>
        <w:rPr>
          <w:rFonts w:eastAsia="IRNazanin" w:cs="IRNazanin"/>
          <w:color w:val="111111"/>
          <w:sz w:val="28"/>
          <w:szCs w:val="28"/>
          <w:rtl w:val="true"/>
          <w:lang w:bidi="fa-IR"/>
        </w:rPr>
        <w:t xml:space="preserve">: </w:t>
      </w:r>
      <w:r>
        <w:rPr>
          <w:rFonts w:eastAsia="IRNazanin" w:cs="IRNazanin"/>
          <w:color w:val="111111"/>
          <w:sz w:val="28"/>
          <w:szCs w:val="28"/>
          <w:lang w:bidi="fa-IR"/>
        </w:rPr>
        <w:t>1313</w:t>
      </w:r>
    </w:p>
    <w:p>
      <w:pPr>
        <w:pStyle w:val="BookText"/>
        <w:rPr/>
      </w:pPr>
      <w:r>
        <w:rPr>
          <w:rFonts w:ascii="IRNazanin" w:hAnsi="IRNazanin" w:eastAsia="IRNazanin"/>
          <w:color w:val="111111"/>
          <w:sz w:val="28"/>
          <w:sz w:val="28"/>
          <w:szCs w:val="28"/>
          <w:rtl w:val="true"/>
          <w:lang w:bidi="fa-IR"/>
        </w:rPr>
        <w:t xml:space="preserve">و کثیراً ما راجعت طبعه الآخر بسنة </w:t>
      </w:r>
      <w:r>
        <w:rPr>
          <w:rFonts w:eastAsia="IRNazanin" w:cs="IRNazanin"/>
          <w:color w:val="111111"/>
          <w:sz w:val="28"/>
          <w:szCs w:val="28"/>
          <w:lang w:bidi="fa-IR"/>
        </w:rPr>
        <w:t>1315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للصدوق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سنة</w:t>
      </w:r>
      <w:r>
        <w:rPr>
          <w:rFonts w:eastAsia="IRNazanin" w:cs="IRNazanin"/>
          <w:color w:val="111111"/>
          <w:sz w:val="28"/>
          <w:szCs w:val="28"/>
          <w:rtl w:val="true"/>
          <w:lang w:bidi="fa-IR"/>
        </w:rPr>
        <w:t xml:space="preserve">: </w:t>
      </w:r>
      <w:r>
        <w:rPr>
          <w:rFonts w:eastAsia="IRNazanin" w:cs="IRNazanin"/>
          <w:color w:val="111111"/>
          <w:sz w:val="28"/>
          <w:szCs w:val="28"/>
          <w:lang w:bidi="fa-IR"/>
        </w:rPr>
        <w:t>1321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الخرائج و الجرائح للراوندیّ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 سنة</w:t>
      </w:r>
      <w:r>
        <w:rPr>
          <w:rFonts w:eastAsia="IRNazanin" w:cs="IRNazanin"/>
          <w:color w:val="111111"/>
          <w:sz w:val="28"/>
          <w:szCs w:val="28"/>
          <w:rtl w:val="true"/>
          <w:lang w:bidi="fa-IR"/>
        </w:rPr>
        <w:t xml:space="preserve">: </w:t>
      </w:r>
      <w:r>
        <w:rPr>
          <w:rFonts w:eastAsia="IRNazanin" w:cs="IRNazanin"/>
          <w:color w:val="111111"/>
          <w:sz w:val="28"/>
          <w:szCs w:val="28"/>
          <w:lang w:bidi="fa-IR"/>
        </w:rPr>
        <w:t>1305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 للصدوق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 سنة</w:t>
      </w:r>
      <w:r>
        <w:rPr>
          <w:rFonts w:eastAsia="IRNazanin" w:cs="IRNazanin"/>
          <w:color w:val="111111"/>
          <w:sz w:val="28"/>
          <w:szCs w:val="28"/>
          <w:rtl w:val="true"/>
          <w:lang w:bidi="fa-IR"/>
        </w:rPr>
        <w:t xml:space="preserve">: </w:t>
      </w:r>
      <w:r>
        <w:rPr>
          <w:rFonts w:eastAsia="IRNazanin" w:cs="IRNazanin"/>
          <w:color w:val="111111"/>
          <w:sz w:val="28"/>
          <w:szCs w:val="28"/>
          <w:lang w:bidi="fa-IR"/>
        </w:rPr>
        <w:t>1302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الرجال للکشیّ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بمبئی سنة</w:t>
      </w:r>
      <w:r>
        <w:rPr>
          <w:rFonts w:eastAsia="IRNazanin" w:cs="IRNazanin"/>
          <w:color w:val="111111"/>
          <w:sz w:val="28"/>
          <w:szCs w:val="28"/>
          <w:rtl w:val="true"/>
          <w:lang w:bidi="fa-IR"/>
        </w:rPr>
        <w:t xml:space="preserve">: </w:t>
      </w:r>
      <w:r>
        <w:rPr>
          <w:rFonts w:eastAsia="IRNazanin" w:cs="IRNazanin"/>
          <w:color w:val="111111"/>
          <w:sz w:val="28"/>
          <w:szCs w:val="28"/>
          <w:lang w:bidi="fa-IR"/>
        </w:rPr>
        <w:t>1317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الروضة فی الفضائل طبع مع علل الشرائع و المعانی بإیران سنة</w:t>
      </w:r>
      <w:r>
        <w:rPr>
          <w:rFonts w:eastAsia="IRNazanin" w:cs="IRNazanin"/>
          <w:color w:val="111111"/>
          <w:sz w:val="28"/>
          <w:szCs w:val="28"/>
          <w:rtl w:val="true"/>
          <w:lang w:bidi="fa-IR"/>
        </w:rPr>
        <w:t xml:space="preserve">: </w:t>
      </w:r>
      <w:r>
        <w:rPr>
          <w:rFonts w:eastAsia="IRNazanin" w:cs="IRNazanin"/>
          <w:color w:val="111111"/>
          <w:sz w:val="28"/>
          <w:szCs w:val="28"/>
          <w:lang w:bidi="fa-IR"/>
        </w:rPr>
        <w:t>1321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البلاغة لابن میثم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 سنة</w:t>
      </w:r>
      <w:r>
        <w:rPr>
          <w:rFonts w:eastAsia="IRNazanin" w:cs="IRNazanin"/>
          <w:color w:val="111111"/>
          <w:sz w:val="28"/>
          <w:szCs w:val="28"/>
          <w:rtl w:val="true"/>
          <w:lang w:bidi="fa-IR"/>
        </w:rPr>
        <w:t xml:space="preserve">: </w:t>
      </w:r>
      <w:r>
        <w:rPr>
          <w:rFonts w:eastAsia="IRNazanin" w:cs="IRNazanin"/>
          <w:color w:val="111111"/>
          <w:sz w:val="28"/>
          <w:szCs w:val="28"/>
          <w:lang w:bidi="fa-IR"/>
        </w:rPr>
        <w:t>1276</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صحیفة الرضا علیه السلام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 سنة</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الشرائع و معانی الأخبار للصدوق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 سنة</w:t>
      </w:r>
      <w:r>
        <w:rPr>
          <w:rFonts w:eastAsia="IRNazanin" w:cs="IRNazanin"/>
          <w:color w:val="111111"/>
          <w:sz w:val="28"/>
          <w:szCs w:val="28"/>
          <w:rtl w:val="true"/>
          <w:lang w:bidi="fa-IR"/>
        </w:rPr>
        <w:t xml:space="preserve">: </w:t>
      </w:r>
      <w:r>
        <w:rPr>
          <w:rFonts w:eastAsia="IRNazanin" w:cs="IRNazanin"/>
          <w:color w:val="111111"/>
          <w:sz w:val="28"/>
          <w:szCs w:val="28"/>
          <w:lang w:bidi="fa-IR"/>
        </w:rPr>
        <w:t>1311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الأخبار للصدوق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 سنة</w:t>
      </w:r>
      <w:r>
        <w:rPr>
          <w:rFonts w:eastAsia="IRNazanin" w:cs="IRNazanin"/>
          <w:color w:val="111111"/>
          <w:sz w:val="28"/>
          <w:szCs w:val="28"/>
          <w:rtl w:val="true"/>
          <w:lang w:bidi="fa-IR"/>
        </w:rPr>
        <w:t xml:space="preserve">: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الغیبة للنعمانیّ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 سنة</w:t>
      </w:r>
      <w:r>
        <w:rPr>
          <w:rFonts w:eastAsia="IRNazanin" w:cs="IRNazanin"/>
          <w:color w:val="111111"/>
          <w:sz w:val="28"/>
          <w:szCs w:val="28"/>
          <w:rtl w:val="true"/>
          <w:lang w:bidi="fa-IR"/>
        </w:rPr>
        <w:t xml:space="preserve">: </w:t>
      </w:r>
      <w:r>
        <w:rPr>
          <w:rFonts w:eastAsia="IRNazanin" w:cs="IRNazanin"/>
          <w:color w:val="111111"/>
          <w:sz w:val="28"/>
          <w:szCs w:val="28"/>
          <w:lang w:bidi="fa-IR"/>
        </w:rPr>
        <w:t>1317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الفصول المختارة للسیّد المرتضی طبعة النجف دون تاریخ</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الفضائل لابن شاذان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 سنة</w:t>
      </w:r>
      <w:r>
        <w:rPr>
          <w:rFonts w:eastAsia="IRNazanin" w:cs="IRNazanin"/>
          <w:color w:val="111111"/>
          <w:sz w:val="28"/>
          <w:szCs w:val="28"/>
          <w:rtl w:val="true"/>
          <w:lang w:bidi="fa-IR"/>
        </w:rPr>
        <w:t xml:space="preserve">: </w:t>
      </w:r>
      <w:r>
        <w:rPr>
          <w:rFonts w:eastAsia="IRNazanin" w:cs="IRNazanin"/>
          <w:color w:val="111111"/>
          <w:sz w:val="28"/>
          <w:szCs w:val="28"/>
          <w:lang w:bidi="fa-IR"/>
        </w:rPr>
        <w:t>1294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القامس المحیط للفیروز آبادیّ طبعة الهند دون تاریخ</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الإسناد للحمیریّ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 سنة</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 للکلینیّ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الاصول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 سنة</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p>
    <w:p>
      <w:pPr>
        <w:pStyle w:val="BookText"/>
        <w:rPr/>
      </w:pPr>
      <w:r>
        <w:rPr>
          <w:rFonts w:ascii="IRNazanin" w:hAnsi="IRNazanin" w:eastAsia="IRNazanin"/>
          <w:color w:val="111111"/>
          <w:sz w:val="28"/>
          <w:sz w:val="28"/>
          <w:szCs w:val="28"/>
          <w:rtl w:val="true"/>
          <w:lang w:bidi="fa-IR"/>
        </w:rPr>
        <w:t>الروضة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 سنة</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الکشّاف للزمخشریّ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سنة</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 للصدوق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 سنة</w:t>
      </w:r>
      <w:r>
        <w:rPr>
          <w:rFonts w:eastAsia="IRNazanin" w:cs="IRNazanin"/>
          <w:color w:val="111111"/>
          <w:sz w:val="28"/>
          <w:szCs w:val="28"/>
          <w:rtl w:val="true"/>
          <w:lang w:bidi="fa-IR"/>
        </w:rPr>
        <w:t xml:space="preserve">: </w:t>
      </w:r>
      <w:r>
        <w:rPr>
          <w:rFonts w:eastAsia="IRNazanin" w:cs="IRNazanin"/>
          <w:color w:val="111111"/>
          <w:sz w:val="28"/>
          <w:szCs w:val="28"/>
          <w:lang w:bidi="fa-IR"/>
        </w:rPr>
        <w:t>1301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الفوائد للکراجکیّ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 سنة</w:t>
      </w:r>
      <w:r>
        <w:rPr>
          <w:rFonts w:eastAsia="IRNazanin" w:cs="IRNazanin"/>
          <w:color w:val="111111"/>
          <w:sz w:val="28"/>
          <w:szCs w:val="28"/>
          <w:rtl w:val="true"/>
          <w:lang w:bidi="fa-IR"/>
        </w:rPr>
        <w:t xml:space="preserve">: </w:t>
      </w:r>
      <w:r>
        <w:rPr>
          <w:rFonts w:eastAsia="IRNazanin" w:cs="IRNazanin"/>
          <w:color w:val="111111"/>
          <w:sz w:val="28"/>
          <w:szCs w:val="28"/>
          <w:lang w:bidi="fa-IR"/>
        </w:rPr>
        <w:t>1322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البیان للطبرسیّ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 سنة</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النهایة لابن الأثیر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 سنة</w:t>
      </w:r>
      <w:r>
        <w:rPr>
          <w:rFonts w:eastAsia="IRNazanin" w:cs="IRNazanin"/>
          <w:color w:val="111111"/>
          <w:sz w:val="28"/>
          <w:szCs w:val="28"/>
          <w:rtl w:val="true"/>
          <w:lang w:bidi="fa-IR"/>
        </w:rPr>
        <w:t xml:space="preserve">: </w:t>
      </w:r>
      <w:r>
        <w:rPr>
          <w:rFonts w:eastAsia="IRNazanin" w:cs="IRNazanin"/>
          <w:color w:val="111111"/>
          <w:sz w:val="28"/>
          <w:szCs w:val="28"/>
          <w:lang w:bidi="fa-IR"/>
        </w:rPr>
        <w:t>1299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 للسیّد الرضی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دون تاریخ</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المشرفة خادم العلم و الدین عبد الرحیم الربانی الشیرازی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6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الجزریّ 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صفته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صلت الجبین أی واسعة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ذا مسربة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دق من شعر الصدر سائلا إلی الجوف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حدیث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دقیق المسربة و کث اللحیة، الکثاثة فی اللحیة أن تکون غیر دقیقة و لا طویلة و فیها کثافة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القلیل التافه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تلک عشرة کاملة کما سیأتی</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غسل فیها النون موسی</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التمر المحشی و تمر بالمدینة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اول عین نبعت علی وجه الأرض، و أول شجرة نبتت علی وجه الأرض</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ما یخالف العیون و الخصال بما لا یضر بالمعنی</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العیون و الظاهر أن ن مصحف ید و الحدیث یوجد فی 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الکتاب قال الفیروزآبادی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ساء من رأی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لما شرع فی بنائه المعتصم ثقل ذلک علی عسکره، فلما انتقل بهم إلیها سر کل منهم برؤیتها فلزمها هذا الاسم و النسبة سرمری و سامری و سری</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فلیس للّه شریک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فلیس عند اللّه ظلم للعباد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وردت روایات من طریق العامّة و الخاصّة تتضمن ما فی الحدیث من قرار الأرض علی عاتق ملک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من متشابهات الاخبار التی لم نطلع علی حقائقها و المراد منها، و قد تصدی بعض لتأویلها و تطبیقها علی معان لم نعلم صحتها فاللازم ارجاع علمها إلی اللّه و الی العالمین بالاسرار</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تقاعس الفرس و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ینقد لقائده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فالقبت البغلة، و فی هامش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فابقیت خ ل</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الحدیث الأول من الکتاب</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السین من الواو</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الهمزة و العین من الدال</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انزلته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بعده من الأنبیاء</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کتابا عربیا</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الکتاب 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یکن فیهم أحد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الحروف المقطعة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فخاطبهم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النسخة المقروءة علی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ذا تصنعون بألمر و قد أنزلت علیه؟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أکثر هذه اه 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فی هذه الحروف دلالة علی ما اقترحتموه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أن عدد ذلک لکل واحد منکم و منا بعدد هذا الحساب دراهم أو دنانیر؛ و هو لا یخلو عن تصحیف</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المقروءة علی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أن لعلیّ علی کل واحد منکم اه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فنادت الجمال</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خیر من الیهود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 خال عنه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أشراف أنوار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 من اشراق أشرف خ ل أنوار اللّه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اتقوا أسرار العلوم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عظیم القدر</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الاصلع المصغر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فأین ربک؟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الاسناد اختصار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التفصیل علی ما فی المصدر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سعید محمّد بن الفضل بن محمّد بن إسحاق المذکر بنیسابور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یحیی زکریا بن الحارث البزاز قال حدّثنا عبد اللّه بن مسلم الدمشقی،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إبراهیم بن یحیی الاسلمی المدنیّ الدمشقی</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الکتاب و مصدره، و الصحیح عمارة بن جوین الذی ترجمه ابن حجر فی التقریب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حاصله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عمارة بن جوین بجیم مصغر أبو هارون العبدی مشهور بکنیته شیعی من الرابعة مات سنة أربع و ثلاثین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بعد المائة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عامر بن واثلة بن عبد اللّه بن عمرو بن جحش اللیثی أبو الطفیل، ولد عام أحد و رأی النبیّ صلّی اللّه علیه و آله و عمر إلی أن مات سنة عشر و مائة، و هو آخر من مات من الصحابة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لی علیک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به آدم معه من الجنة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لکنها عین الحیوان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 عن الثلاث الأخر</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خالفهم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اشهد باللّه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الأئمّة الاثنا عشر</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 عن الواحدة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اهله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الفضل بن إبراهیم بن قیس بن رمانة الأشعریّ من کتابه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وصفه فی المصدر بالخزاز</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إبراهیم بن محمّد بن أبی یحیی الاسلمی أبو إسحاق المدنیّ المتوفّی سنة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أو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المترجم فی التقریب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عمارة بن جوین المتقدم ذکره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عمر بن أبی سلمة بن عبد الأسد بن هلال بن عبد اللّه بن عمر بن مخزوم القرشیّ المخزومی ربیب رسول اللّه صلّی اللّه علیه و آله و سلم، أمه أمّ سلمة المخزومیة أم المؤمنین، یکنی أبا حفص ولد فی السنة الثانیة بأرض الحبشة،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کان یوم قبض رسول اللّه صلّی اللّه علیه و آله و سلم ابن تسع سنین، و شهد مع علی رضی اللّه عنه الجمل، و استعمله علی رضی اللّه عنه علی فارس و البحرین، و توفی بالمدینة فی خلافة عبد الملک بن مروان سنة ثلاث و ثمانین؛ قاله ابن عبد البرقی الاستیعاب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السیّد الرضیّ رحمة اللّه تعالی علیه فی نهج البلاغة أن علیّا علیه السلام عزله عن البحرین و ولی النعمان بن عجلان الزرقی مکانه، و کتب له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 فانی قد ولیت النعمان بن الزرقی علی البحرین، و نزعت یدک بلا ذم لک و لا تثریب علیک، فلقد أحسنت الولایة، و أدیت الأمانة، فاقبل غیر ظنین و لا ملوم و لا متهم و لا مأثوم، فلقد اردت المسیر إلی ظلمة أهل الشام، و أحببت أن تشهد معی فانّک ممن أستظهر به علی جهاد العدو و اقامة عمود الدین ان شاء اللّه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 فیه زیادة و اختلاف فی الألفاظ</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أبی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الصحیح</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یحیی بن إبراهیم المدنیّ</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أقرئ علی السیّد الولی منا السلام فقال رسول اللّه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السیّد الولی؟ فقال اه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منذ خلق خ ص</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هامش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خ ص</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یتبسم لاحد غیره خ ص</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مره أن یکشف طبقا خ ص</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جنة خ</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خ ص</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اسألک عن أشیاء إن کنت تجیب سألتک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فعندها هم المسلمون بقتل الیهودی و کان ممن حضر ذلک ابن عبّاس فزعق بالناس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بکر ما أنصفتم الرجل،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ما سمعت اه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 اللّه قوما جلسوا فی مقام النبیّ صلی الله علیه و آله بغیر مراتبهم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الإسلام حتّی لا تجیبوا عن مسألة واحدة</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ویلک اذهب</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شی‌ء أرادوا ان یفعلوا بک؟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 عما ترید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الیهودی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انبئنی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فعند ذلک قال الیهودی</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فیهما اختلافات لفظیة یسیرة</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سعید الجهنیّ، و الظاهر أنّه مصحف، و هو عبد اللّه بن حکیم الجهنیّ، قال ابن الأثیر فی 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حکیم الجهنیّ أدرک النبیّ صلّی اللّه علیه و آله و لا یعرف له سماع قاله البخاری، و قال أبو حاتم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هو عبد اللّه بن حکیم أبو معبد الجهنیّ</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انهم عبدوا آدم</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یتلوی من وجع الجوع</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بسلا ناقة و شاة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حامل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جاجائیل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حبابیل</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امرت أطبقت علیهم الجبال</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غلبت علیه من قومه المعاندة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انهمر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انسکب و سال</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انه علیه السلام</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تساقط و تتابع</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رغا البعیر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و ضج</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نخر العظم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و تفتت، فهو ناخر و نخر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فرک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حکه حتّی تفتت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کسره فانکسر</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تله أی صرعه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فصیر اللّه السم</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مضنی مرضا فاسدا</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الکأبة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الغم و سوء الحال و الانکسار من الحزن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استشعر الخوف أی جعله شعار قلبه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فیها حکمه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الاسفار جمع السفر بالکسر فالسکون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التوراة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الحارث بن أبی الطلالة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فتدحرج</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الحارث بن أبی الطلالة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الریح الحارة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بقیة الفراعنة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خشن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صداقة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کناه بابی جهل اه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أعطی موسی</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رأیناک کالیوم</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یسیل</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تبتل</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 عن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 عنه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یوضع فیه الزاد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البئر القدیمة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المیضأة و المیضاءة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یتوضأ فیه المطهرة یتوضأ منها</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فعل بمحمّد صلّی اللّه علیه و آله نظیر هذا؟</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زاده أن جمل النیة له و لامته بلا عمل عملا صالحا</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لین اللّه له الحدید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یخوف الناس من نار اه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خیبه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یتوب أحدهم إلی اللّه من الذنب الواحد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فاقبل إلیه من الجن التسعة من أشرافهم، و أحد من جن نصیبین و الثمان من بنی عمرو بن عامر</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شصاة و مصاة خ ل</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هاضب و هضب</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اطلق من عقال</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اتی النبیّ صلی الله علیه و آله باعرابی ابرص</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فعل أکبر من ذلک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بانت یده یوم حنین فجاء إلی النبیّ صلی الله علیه و آله فمسح علیه یده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قلتم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للموت أهون علینا من البقاء</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استعظمه اللّه عزّ و جلّ فی عظمته فقال جلت عظمته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الهمزة مع الزای</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تهدل من اغصان الایکة</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الراء من الفاء</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صحیحه من المصدر</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حیاکم اللّه أی أطال عمرکم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رحب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دعاهم إلی الرحب و 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تصفح وجوههم أی تأمل وجوههم لیتعرف أمرهم</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ذوو فجاج لاسلام</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أیها الراهب سله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عمی لحا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لحا من لحت القرابة بیننا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لصقت،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عمی لحا أی لاصق النسب، و نصبه علی الحال لان ما قبله معرفة</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الکریم بن إسحاق الرازیّ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داود، عن سعید بن خالد عن إسماعیل بن أبی أویس</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زاذان بتقدیم الزای علی الذال، و الرجل مترجم فی رجال الشیخ فی باب أصحاب أمیر المؤمنین علیه السلام، و کناه أبا عمرة الفارسیّ، و عده العلامة فی الخلاصة من خواص أمیر المؤمنین من مضر إلّا أنّه ابدل عمرة بعمرو أو عمر علی اختلاف النسخ، و ترجمه ابن حجر فی التقریب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زاذان أبو عمر الکندی البزاز، و یکنی أبو عبد اللّه أیضا صدوق یرسل، و فیه شیعیة من ثمانیة، مات سنة اثنتین و ثمانین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ففرغنا إلی ملکنا أی فقصدناه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فترجو أن تکون لی منزلة فی الجنة</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لکنی أعلم منه ما أفضی إلی علمه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فیسألک المسترشد فی طلبه استعمال الحواس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الأظهر</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الرعیة الناقصة عنک</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الفاء من باب الزای</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تجعل فیه الثیاب کالصندوق</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أخبره یا مولانا بالعجل قبل أن یرتدوا عن الإسلام فانّک بدر التمام</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الروضة هنا زیادة و هی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معدن الایمان و خیر الأنام فعند ذلک جلس علیه السلام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تقول اه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ینقص شیئا و لا یزید شیئا</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یغیب و لا یخفی عنه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یلقی نفسه و ثقله علی الناس</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و اللفظ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و فیه اختلافات یسیرة لفظیة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سؤالک عن الرحمن فهو عون لکل من آمن به و هو اسم لم یتسم به غیر الرحمن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طائعا مدنیا محا خطایاه و أدخله الجنة برحمته</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لها البرنیة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البرنیة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الزائدة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أنزلها جبرئیل علی شعیب</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فأجابهم</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أظهرت ما أظهرت لا نظر کیف تکونون</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فسکتوا</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تقروا به فانه إن یظهر طمع ملک العرب</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یکن لی من أنهض به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ألقی إلیکم سلامی</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والیت علیه أحدا</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و ستترکون بموت وصیکم و وصی نبیّکم من الإسلام درجة أخری</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فی نسخة أضاف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صحبه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لمن تقوم الساعة إلّا علیکم</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 یحصی</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لقیت ما لا یحصی احصی خ ل من الخلق،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أفنیت ما لا احصی من الخلق، و لعله مصحف</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مر بک قوم معهم غنم و راع أحسستهم؟</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استاق الماشیة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حثها علی السیر من خلف، عکس قادها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 المقروءة علی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فاستاقوها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فاشتاقوا</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أضاف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أنت؟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رجل من بنی إسرائیل</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فانی اجبتک فی اللّه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محنتی بقیامی علیهم شدیدة</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أزل انزل إلیه فی آناء اللیل و الاقیه و أقعد عنده و کان لی أخا صدق فی اللّه</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قرأت فی التوراة شیئا</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فی الأرض من شی‌ء ذی حسرة الا أشقی الثقلین و عصاتهما، قال سهل</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 شیخنا الأکبر المفید فی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روده علیه السلام بصفین و ما جری من قلع الصخرة و إسلام الراهب و شهادته،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 ما رواه أهل السیر و اشتهر الخبر به فی العامّة و الخاصّة حتّی نظمه الشعراء و خطب به البلغاء، و رواه الفهماء و العلماء، و شهرته تغنی عن تکلف ایراد الاسناد له؛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ذلک یقول إسماعیل بن الحمیری رحمه اللّه فی قصیدته البائیة المذهبة</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أصحابه عطشوا اه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انه و أصحابه عطشوا اه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استقوا</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فکان ممن استشهد یوم النهروان</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المذعنین</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تضمه إلی صدرک</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انکسارهما</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غلیظة</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العذق من النخل هو کالعنقود من العنب</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اصولها</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المقروءة علی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 تخد فی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شقها</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تهافتت و تفرقت و تصاغرت</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 رسولی الیهافعد فقل اه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یأمرک ان تجتمعی کما کنت و تعودی اه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التفسیر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المبثوث المنثور؟ خ ل</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الأصول و السعف و الشماریخ و الاعذاق</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شماریخها متفردة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مجردة</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لها الیونانی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امره أمیر المؤمنین علیه السلام فاخلت</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اخری احبها ان تقرب من بین یدی اعذاقها، أو تطول یدی لتناولها</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ترید أن تناولها</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عجل اللّه عزّ و جلّ إلیک</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أفضل رتبة فی دار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أفضل رتبة من أهل دار السلام</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فقرهم</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مذل لک و لهم</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أمرک اللّه باعزاز دینه و إعزازهم</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الناصب لنا</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العسکریّ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قام</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فیدوم</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اسمهما المادون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هامش العیون أضاف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الهاروم</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عیون الأخبار هنا زیادة و هی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سأله عمن جمع بین الأختین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یعقوب بن إسحاق جمع بین حبار و راحیل فحرم بعد ذلک؛ ففیه انزل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 تَجْمَعُوا بَیْنَ الْأُخْتَیْنِ</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سام بن نوح</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أضاف فی العیون</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فبی فی الخلد ضاق بک الفسیح</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 هنا زیادة و هی هذه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 هنا زیادة و هی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سأله عن بکاء آدم علی الجنة و کم کان دموعه التی جرت من عینه؟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بکاء آدم مائة سنة، و خرج من عینه الیمنی مثل دجلة، و من الأخری مثل الفرات</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سبعمائة حجة</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نزل آدم و معه تسع آیات</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سبحان الذی أسری</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هامش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أمام الطوفان بدل أیام و یأتی فی الباب الآتی عن المناقب أنّه سأله عن اول بقعة علت علی الماء فی أیّام طوفان، فقال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ذاک موضع الکعبة لأنّها کانت ربوة</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 هنا زیادة هی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سأله عن أطهر موضع علی وجه الأرض لا یحل الصلاة فیه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 الکعبة</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فلن تصیبه الشمس بعد ذا ابدا</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إسرائیل اللّه</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و 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جعلیا، و 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حلقیا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حلیفا خ ل</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 زیادة و هی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الأب المربی لا الوالد</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و 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هلال</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مرفوعة</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فاستترت الالیة</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سأله عن النوم علی کم وجه هو؟ فقال أمیر المؤمنین علیه السلام اه</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تنامون علی وجوههم منبطحین</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یوم الاربعاء جعل اللّه عزّ و جلّ قریة لوط عالیها سافلها</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بذهاب اهله و ماله و ولده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یوم الاثنین یوم حرب و دم، و یوم الثلثاء یوم سفر و طلب</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الراء من أبواب الباء</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الفاء من أبواب العین</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جمع بین اصبعیه</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ضج علیها، و فی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علیها،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 علیها، و لعله مصحف ضج، یؤیده ما یأتی تحت 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غض النبات و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نضر و طرأ فهو غض</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لقف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تناوله بسرعة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التقف و هو بمعناه</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من الارب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الحاجة، لانه کان له علیه السلام فیها مآرب، و تقدم عن إرشاد القلوب أنّها کانت یقال لها البرنیة الزائدة و کان إذا کان فیها الروح زادت، و إذا خرجت منها الروح نقصت، و کانت من عوسج، و کانت عشرة اذرع</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الثلاثة و العشرون</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 ابی طالب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215</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ارتطم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فی الوحل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فی الرطمة و هی الامر الذی لا تعرف کیف تتدبر فیه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تحف العقول هنا زیادة و هی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الشارب من النظافة و هو من السنة</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أخلاق النبیین</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قذارة الجلد</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غسل الرأس بالخطمی یذهب بالدرن و الاقذار</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طهور للبدن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النورة مشدة للبدن، و طهور للجسد</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غمر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 بها و سم اللحم</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التحف هنا زیادة و هی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غسل الأعیاد طهور لمن طلب الحوائج بین یدی اللّه عزّ و جلّ و اتباع السنة</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المتوضأ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یتوضأ فیه، و یکنی به عن المراحیض، و هو المراد هنا</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فیجعلها فی سورة حسنة</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وسط الطریق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یتغوطن أحدکم علی المحجة، و لا یبل علی سطح فی الهواء</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نکن نلبس الشعر و الصوف الا من علة</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بکیت و کیت</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عند اشتغال الناس بالتجارات</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 الخمر</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فتذللوا أنفسکم</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من التعنیة أی لا تؤذونا و تکلفنا ما یشاق علینا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تعیونا أی لا تتعبونا و هو الأظهر</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احتقر مؤمنا حقره اللّه و لم یجمع بینهما یوم القیامة الا أن یتوب</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القانصة للطیر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کالمعدة للإنسان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الصیصیة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الشوکة التی فی رجل الطائر فهی بمنزلة الإبهام من بنی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أضاف فی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الأکابرة</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 یقاس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لا یقاس</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تتخذوا الملس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الجزریّ 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أن نعله کانت ملسنة أی کانت دقیقة علی شکل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التی جعل لها لسان، و لسانها الهنة الناتیة فی مقدمها</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اول من حذا الملس</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داوم علیه المؤمن</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و فی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نزلوا به</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الانکباب علی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النکبة أی الجراحة و المصیبة و ما بصیب الإنسان من حوادث السوء</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تلفظوا فیه أی لا تنطقوا فی الطعام بغیر ذکر اللّه، أو لا ترموا ما فی فیکم فی الطعام</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و فی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رضی من اللّه</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و فی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رضی اللّه منه</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إیّاکم و التفریط فانه یورث الحسرة حین لا تنفع الحسرة</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احفظوه 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فقوه</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تفتح أبواب السماء فی ستة مواقف</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الجیش الکثیر یزحف الی العدو</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 جسد میت بعد ما یبرد لزمه الغسل، من غسل مؤمنا فلیغتسل بعد ما یلبسه أکفانه و لا یمسه بعد ذلک فیجب علیه الغسل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بعد الکفن و قبل الغسل</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تبخروها بالطیب</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فاطمة بنت رسول اللّه صلّی اللّه علیه و آله لما قبض أبوها اشعرها بنات هاشم فقالت</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احتبسوا</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أیقن بالخلف جاد و سخت نفسه بالنفقة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الخلف بفتحتین</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یترفع و یتنزّه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التحف یتأفف به أی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 من کرب او ضجر</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التلعة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علا من الأرض</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الجزریّ 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تفسیره فی الحدیث أن الخبال عصارة أهل النار، و الخبال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الفساد و یکون فی الافعال و الأبدان و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جاء تفسیره بأنّه صدید أهل النار و ما یخرج من فروج الزناة</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تعرضوا لما عند اللّه عزّ و جلّ فان فیه غنی عما فی أیدی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یحب المحترف الأمین</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 لا یعیر أخاه</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أقبل عذر أخیک فان لم یکن له عذر فالتمس له عذرا</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فتعسو قلوبکم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تغلظ و تصلب</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یشرب احدکم قائما فانه یورث الداء الذی لا دواء له إلّا أن یعافی اللّه</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اعوجاج الدین و المیل إلی خلافه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غلبة الدین</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أهل البیت سفینة نوح من تخلف عنها هلک</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التحف زیادة و هی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اختموا به</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التحف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فِی خَلْقِ السَّماواتِ وَ الْأَرْضِ وَ اخْتِلافِ اللَّیْلِ وَ 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إِنَّکَ لا تُخْلِفُ الْمِیعادَ</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الصفیق من الثیاب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کان نسجه کثیفا</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یری فیظهر ما وراءه و فی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یصفه</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المؤمن منیب تواب</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انماث الشی‌ء فی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تحللت فیه أجزاؤه</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ردّ علیهم کل ضائع</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لیبتهل إلیه</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مسیل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مثقبان</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یلی الرکن الذی فیه حجر الأسود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انهار من الجنة</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الوعک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الوغل و الاسقام و وسواس الذنب</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حبنا رضی الرب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الاخذ بأمرنا و طریقنا و مذهبنا معنا غدا فی حظیرة الفردوس</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الصراخ</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باب الجنة إذا بعثوا و ضاقت المذاهب، و نحن باب الحطة و هو السلم</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شدید ضیق جدب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دهر کلب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 علی أهله بما یسوؤهم</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رأسها زنبیلها</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بتبریز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منها بحسرة و فی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خرج منها آثما</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رطب</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تمسک بنا لحق، و من تخلف عنا محق، من اتبع امرنا لحق، من سلک غیر طریقتنا سحق</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الوتر، و الرکعتین الأولیین من کل صلاة مفروضة التی تکون فیهما القراءة، و الصبح و المغرب، و کل ثنائیة مفروضة و ان کانت سفرا</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شح بثوبه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أدخله تحت ابطه فالقاه علی منکبه</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یشد أزراره</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الکدس بالضم فالسکون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 المحصود المجموع</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التحف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القنوت فی کل صلاة ثنائیة قبل الرکوع فی الرکعة الثانیة إلّا الجمعة فان فیه قنوتین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احداهما قبل الرکوع فی الرکعة الأولی، و الآخر بعده فی الرکعة الثانیة</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اجلسوا بعد السجدتین حتّی تسکن جوارحکم</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التحف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افتتح أحدکم الصلاة فلیرفع یدیه بحذاء صدره</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فلینحر بصدره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نحر المصلی فی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انتصب و نهد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التحف فلیتجوز و لیقم صلبه</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التشهد الأخیر من الصلاة المکتوبة</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عبد اللّه جل و عزّ بشی‌ء هو أشدّ من المشی الی الصلاة</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سمی نبیذا لسقایة</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إذا قدم و مضی علیه زمان 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عبق</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یجلس فی مجلس بین قوم</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صلیت وحده</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إذا انصرفت عنها فانصرف عن یمینک</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اثنتان</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یصغی و یجیب فی أربعة</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أضاف فی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ولدی</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ذرأ فی الأرض</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شر ما ینزل من السماء</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بات و فی یده غمر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الغمر 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الدسم و الزهومة من اللحم کالوضر من السمن</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النسخ خالیة عنه عدا المطبوع و التحف</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القرع</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محدثات الأمور جمع المحدثة بالفتح و هی ما لم یکن معروفا فی الکتاب و السنة و لا الإجماع</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استوخم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وجده وخیما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وخیم العاقبة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ثقیل مضر ردی‌ء</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یعلم المصلی ما یغشاه من رحمة اللّه ما انفتل و لا سره أن یرفع رأسه من السجدة</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فآثرهما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فاتاهما</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کنته أی سترته فی کنه و غطته و صانته من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مصحف کنفته أی صانته و حفظته</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فشمتوه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التسمیت و التشمیت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للعاطس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یرحمک اللّه</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أعرض عنه</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قیض له أی قدر و هیأ له، مأخوذ من المقایضة و هی المعاوضة، ثمّ استعمل فی الاستیلاء</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شححتم أی حرصتم</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أعوذ بک من بواء الاثم</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الوفد جمع الوافد و هم القوم یجتمعون فیردون البلاد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یحبوه أی یعطوه بلا جزاء</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المطبوع، و النسخ خالیة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وقایة للکافر من تلف المال و یعجل له الخلف و یدفع السقم عن بدنه و ماله فی الآخرة من نصیب</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شکر سعیک</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یقارف الذنب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محص اللّه عن فلان ذنوبه أی نقصها و طهره منها</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فیشدد علیه عند الموت فیمحص ذنوبه</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 بذلک وجه اللّه مؤمنا باللّه و رسوله</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الشرب شیئا بعد شی‌ء</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أراد أحدکم أن یأتی أهله فلا یعاجلنها و لیمکث یکن منها مثل الذی یکون منه</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ینفتح له من رأفته</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الحقنة من الأربعة التی قال رسول اللّه فیها 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أفضل اه</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استعطوا بالبنفسج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استعطوا بالبنفسج فان رسول اللّه صلّی اللّه علیه و آله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یعلم الناس ما فی البنفسج لحسوه حسوا</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توقوا الحجامة یوم الاربعاء و یوم الجمعة</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المتوکل بن عبد الرحمن الهاشمی مولاهم العسقلانی المعروف بابن أبی السری المترجم فی التقریب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عارف، له اوهام کثیرة، من العاشرة، مات سنة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بعد المائتین</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الذال و سکون العین، عده المامقانی من أصحاب أمیر المؤمنین علیه السلام و قال</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اللمس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مدرک لا بالحواس</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بعث إلیهم رسولا</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عصاه</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العارفون باللّه</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کادت الأرض أن ترجع إلی الکفر بعد الایمان</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کان حمیما قریبا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إلی ولی اللّه فیتولاه، و إلی عدو اللّه فیتبرأ و ان کان حمیما قریبا</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أنت لا ترانی</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الخامس و الخمسون</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 أورد سؤال ذعلب مجملا فی صلی الله علیه و آله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أهل السیر أن رجلا جاء إلی أمیر المؤمنین علیه السلام</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قزحا اسم شیطان</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أقلت الغبراء علی ذی لهجة أصدق من أبی ذر</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علیه السلام إذا سألت النبیّ صلّی اللّه علیه و آله و سلم أعطانی، و إذا سکت ابتدأنی</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أن عرشه و علمه محیط بالخلق، فلیس ببعید حتّی یسأل عن مسافته</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النون مع الهاء</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الشین من أبواب الجیم</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مخلوط ولم نظفر بنسخه</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نزلت آیة من کتاب اللّه فی لیل و نهار و لا مسیر و لا مقام إلّا و قد أقرأنیها رسول اللّه صلّی اللّه علیه و آله و سلم</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سعد بن أبی وقاص، و سخلة عمر بن سعد</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استخفه و استدعاه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 یضطرب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أزعجه</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السخل من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رذیلهم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الشاة</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آیة ذلک مصداق ما أخبرتک به</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آیة ذلک ما نبأتک به من لعنک</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حبا الصبی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زحف علی یدیه و بطنه</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زجرهم</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العجلة و البطش و الطیش لا یقوم به حجج اللّه</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یهیجنه دنس ریب الزیغ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مریب للزیغ</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ایعاز إلی عدم ارتضائه بذلک، و یمکن أیضا أن یکون السائل سأل عن ابتداء خلقة آدم علیه السلام الی زمانه لا ابتداء تکون الأرض و وجودها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بالنسبة الی الابتداء، و اما الانتهاء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تحدید، أی لا نهایة، و لعله بالنسبة الی نوع الدنیا لا أرضنا هذه بالخصوص</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 الأرض من تحتها</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الملائکة من زاخر رشحات جلاله؛ ویحک لا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این و لا بم و لا فیم و لا ای و لا کیف</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وصفت لک منتقص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وصفت منقصة عشر عشر لعشر من جزء اه</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 أصل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أصیل العلم یا ذا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صاحب الهدی</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حزت أقاصی کل علم فما</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عبد البر فی الاستیعاب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قاسم، حدّثنا عبد الوارث، حدّثنا أحمد بن زهیر حدّثنا مسلم بن إبراهیم، حدّثنا شعبة عن أبی إسحاق، عن عبد الرحمن بن یزید، عن علقمة، عن عبد اللّه قال کنا نتحدث أن أقضی أهل المدینة علیّ بن أبی طالب،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زهیر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أخبرنا إبراهیم بن بشار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سفیان بن عیینة، حدّثنا یحیی بن سعید، عن سعید بن المسیب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کان أحد من الناس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سلونی غیر علیّ بن أبی طالب</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بعض الشراح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الجملة کنایة عن کثرة مداخل الفساد فیها</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الشین مع الغین</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الحاء مصغرا هو عاصم بن حمید الحناط الحنفیّ أبو الفضل مولی کوفیّ ثقة عین صدوق، روی عن أبی عبد اللّه علیه السلام، له کتاب، قاله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مولی بنی حنیفة، مات بالکوفة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یروی عنه عدة من الاصحاب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الحمید و السندی ابن محمّد و عبد الرحمن بن أبی نجران و صفوان بن یحیی و النضر بن سعید و أحمد بن محمّد بن أبی نصر و یونس بن عبد الرحمن و النضر بن سوید و محمّد بن الولید و یحیی بن إبراهیم بن أبی البلاد و عبد اللّه بن جبلة و الحسن بن علیّ الوشاء و علیّ بن الحکم و ابن محبوب فی جماعة کثیرین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ابن حجر فی التقریب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عاصم بن حمید الکوفیّ الحناط بمهملة و نون صدوق من السابعة</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قیس البجلیّ أبو عبد اللّه الکوفیّ الثقة، روی عن ابی جعفر و أبی عبد اللّه علیهما السلام، له کتاب قضایا أمیر المؤمنین علیه السلام، روی عنه عاصم بن حمید الحناط و یوسف بن عقیل و عبید ابنه</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قنبر علی بالحسن و الحسین و محمد</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الذی یشبه المرأة فی لینه و تکسر أعضائه</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تنظر إلیها حین تغیب فی مغربها</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الصاد مع الفاء</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ثابت بن أبی ثابت عبد اللّه البجلیّ الکوفیّ المترجم فی أصحاب الباقر و الصادق علیهما السلام من رجال الشیخ</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و ثلاثة عشر صندوقا</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أربعین یوما</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رآه الحسن علیه السلام</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أبلج الأسنان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أبلج الصبح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أضاء و أشرق</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فی نسخة مصحّحة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فتنة هذه الأمة غلبهما أباکما و هما الأول و الثانی علی ملک نبیّکم و اختیار هذه الأمة علی ذرّیة نبیّکم</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ناقة اللّه</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إلیه المحشر</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 استوی ربّنا إلی السماء، أی استولی علی السماء و الملائکة</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وادی برهوت</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یزلف المیعاد</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 مردیا</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من آتاه اللّه العلم</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للخبر صدر و ذیل ترکهما</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الارنبة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 الانف</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الحسن بن أبی الحسن البصری و اسم أبیه یسار و کان من فضلاء العامّة و الثقاة عندهم إلّا انهم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یرسل کثیرا و یدلس و یروی عن جماعة لم یسمع منهم 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ممن قیل عنه انه کان یبغض علیا و یذمه الحسن البصری روی عنه حماد بن سلمة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کان علی یأکل الحشف فی المدینة لکان خیرا له ممّا دخل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وردت روایات کثیرة من طرقنا الخاصّة علی ذمه منها الخبر المذکور فی المتن و ما یأتی فی الباب الآتی و قد ذکر الکشّیّ فی رجاله عن الفضل بن شاذان أنّه کان یلقی أهل کل فرق بما یهوون، و یتضع للرئاسة و کان رئیس القدریة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أفضی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أعلمه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فتقضی إلینا ما أقضاه اللّه إلیکم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مصحف</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القویة لم یطبع إلی الآن، و مخطوطه لیس موجودا عندنا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 نحوه ابن شعبة فی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اختصار و اختلاف فی الألفاظ،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القادر علی ما علیه أقدرهم، بل أمرهم تخییرا و نهاهم تحذیرا، فان ائتمروا بالطاعة لم یجدوا عنها صادا، و ان انتهوا إلی معصیة فشاء أن یمن علیهم بأن یحول بینهم و بینها فعل، و إن لم یفعل فلیس هو الذی حملهم علیها جبرا و لا الزموها کرها، بل من علیهم بأن بصرهم و عرفهم و حذرهم و أمرهم و نهاهم لا جبلا لهم علی ما أمرهم فیکونوا کالملائکة، و لا جبرا لهم علی ما نهاهم، و للّه الحجة البالغة فلو شاء لهداکم أجمعین، و السلام علی من اتبع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ذکر نحوه الکراجکیّ فی کنز الفوائد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راجعهما، و قد تقدمنا قبلا تفسیر الحدیث</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سجیل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 بمعنی واحد قال الفیروزآبادی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السجین کسکین موضع فیه کتاب الفجار، و واد فی جهنم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حجر فی الأرض السابعة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فی الحدیث أن الفلق صدع فی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حدیث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 فی جهنم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قبلا</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ذکرنا فی مقدمتنا علی الکتاب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العدة او الجماعة عن أبی المفضل هم الحسین بن عبید اللّه الغضائری، و أحمد بن عبدون المعروف بابن حاشر، و أبو طالب بن عرفة، و أبو الحسن الصقال الصفار و أبو علیّ الحسن بن إسماعیل بن اشناس و غیرهم</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وصفه فی المصدر بالواسطی</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صارف صوارف ظ الشدائد</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کذا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کنه ظنانة المخلوقین</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أنت هو یا علی</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لکل شدیدة یرصده</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لعلمه بنصیحته لله و رسوله</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الوجد بالضم و 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الغنی القدرة</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البنین ایای و أخی</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اضطهده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قهره و جار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أذاه و اضطره بسبب المذهب أو الدین</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ذلک الزام علیهم لانهم کانوا قائلین بکفره، و إلّا فالشیعة الإمامیّة شید اللّه بنیانهم علی أن أبا طالب رضی اللّه عنه کان مؤمنا بالنبی صلّی اللّه علیه و آله و سلم یکتم ایمانه، و کان یحمیه بنفسه و ولده و ماله، و یدافع عنه، و یؤثره علی نفسه و أهله؛ و یستدلون علی ذلک بسیرته و بما یوعز إلیه فی أشعاره من الایمان باللّه و بالیوم الآخر و بالنبی صلّی اللّه علیه و آله، و بما ورد فی صحاح الاخبار و مسانیدها من أئمة أهل البیت علیهم أفضل التحیات و السلام و غیرهم فی ذلک، و وافق الشیعة فی ذلک الزیدیة و عدة من أهل السنة، و صنف فی ذلک جماعة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بغیة الطالب فی ایمان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السیّد أحمد زینی دحلان 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أسنی المطالب فی نجاة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لاصحابنا فی ذلک قدیما و حدیثا أکثر من أربعین کتابا، و لعلنا نشیر إلی ذلک و نبذة من أشعاره فی محله إن شاء اللّه</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خامر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خامر الشی‌ء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خامره الداء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جوفه</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بطش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فتک به و أخذه بصولة و شدة</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أغضی علی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سکت و صبر</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فیسأل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فیسأل</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ما تسمع الی قوله اه</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خال عن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فی 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تعظ الناس</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الشیخ المفید محمّد بن محمّد بن النعمان قدّس سرّه</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الشین و سکون العین نسبة إلی شعب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من حمیر، و هو شعب بن عمرو بن قیس بن معاویة بن جشم بن عبد شمس بن وائل بن الغوث بن قطن بن عریب بن زهیر بن أیمن بن الهمیع بن حمیر، و عدادهم فی همدان، و الرجل هو أبو عمرو عامر بن شراحیل الشعبی من أهل الکوفة من کبار التابعین و فقهائهم، روی عن خمس و مائة من أصحاب رسول اللّه صلّی اللّه علیه و آله و سلم، مولده سنة عشرین،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إحدی و ثلاثین، و مات سنة تسع و مائة،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خمس،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أربع و 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الشیخ فی رجال أمیر المؤمنین علیه السلام، و ترجمه العامّة فی کتبهم و بالغوا فی الاطراء علیه، قال ابن حجر فی التقریب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مشهور فقیه فاضل من الثالثة، قال مکحول</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أن تستن اه</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حجر فی التقریب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یحیی بن یعمر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التحتانیة و المیم بینهما مهملة ساکنة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البصری نزیل مرو و قاضیها ثقة فصیح، و کان یرسل، من الثالثة، مات قبل المائة و قیل بعدها</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یضرب لمن تکلم فاجیب بمسکتة</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١٦٧</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الواو من المیم</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فهلم نذهب إلیه</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ربطوا عینه فقلیب عینیه اه</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قصد قصد أبی جعفر علیه السلام</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تسألنی</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هنا زیادة و هی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جعفر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سلنی</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هنا زیادة و هی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ولدتهما فی ساعة واحدة</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حمل امهما علی ما وصفت</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فعاش عزره مع عزیر ثلاثین سنة</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بقی عزره حیا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وضعتهما علی ما وصفت، و عاش عزره و عزیر ثلاثین سنة، ثمّ أمات اللّه عزیرا مائة سنة و بقی عزره حیا</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ردونی إلی کهفی</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الکلینی بالاسناد فی کتاب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ربطوا حاجبیه</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طاوس بن کیسان الیمانیّ أبو عبد الرحمن الحمیری مولاهم الفارسیّ،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ذکوان، و طاوس لقب، کان من فقهاء العامّة و فضلائهم، أورده الشیخ فی رجاله فی أصحاب الامام السجّاد علیه السلام، و ترجمه ابن حجر فی التقریب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فقیه فاضل من الثالثة، مات سنة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ذلک</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و أخرج نحوه الطبرسیّ فی الاحتجاج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الراوندیّ فی قصصه، و تأتی صورة مفصلة منه عن المناقب تحت 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 ما شئت</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اکلوا من نعمتها</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یتغذی و لا یبول و لا یتغوط</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سأل عن مسائل کثیرة فاجاب أبی عنها</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ولدا فی ساعة واحدة و ماتا فی ساعة واحدة</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فی یوم قتل فیه ابوک الحسین علی بن أبی طالب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بن أبی طالب علیه السلام</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مطلا علی البلد فقرأ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أطل علیه أی أشرف</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بجهد 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أخرج الکلینی حدیث وروده الشام علی عبد الملک و احتجاجه معه، و ما وقع بینه و بین أهل مدین فی أصول الکافی فی باب مولده علیه السلام</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انقطع کلامی معه</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الدال هو أبو الخطاب قتادة بن دعامة بن قتادة بن عزیز بن عمرو بن ربیعة بن الحارث بن سدوس بن شیبان بن ذهل بن ثعلبة بن عکابة بن صعب بن علیّ بن بکر بن وائل السدوسی البصری التابعی، من عظماء العامّة و أجلاء علمائهم و حفاظهم، له ترجمة فی تراجم العامّة مشفوعا بالاطراء و التبجیل، قال النووی فی تهذیب الأسماء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أعمی، سمع أنس بن مالک و عبد اللّه بن سرجس و أبا الطفیل و ابن المسیب و أبا عثمان النهدی و الحسن و ابن سیرین و عکرمة و زرارة بن أوفی و الشعبی و خلائق غیرهم من التابعین، روی عنه جماعة من التابعین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سلیمان التیمی و حمید الطویل و الأعمش و أیوب، و خلائق من تابعی التابعین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 الوراق و جریر بن حازم و شعبة و الاوزاعی و غیرهم، و أجمعوا علی جلالته و حفظه و اتقانه و 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ذکر کلام أعلام السنة فی توثیقه و حفظه و إکباره و معرفته بالتفسیر و فقهه و غیره،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توفّی سنة سبع عشرة،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 عشرة و مائة و هو ابن ست و خمسین،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خمس و خمسین</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تدری أین أنت؟ أنت بین یدی</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أیضا عنه و عن المحاسن فی کتاب المعاد فی باب صفة المحشر راجع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 تقدم احتجاجه علیه السلام فی ذلک هناک مع نافع مولی عمر و سالم مولی هشام بن عبد الملک و غیره راجع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قلعناه و رفعناه فوق رءوسهم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النفض الشدید</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المنکدر بن عبد اللّه بن الهدیر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التیمی المدنیّ من علماء العامّة و فضلائهم ترجمه ابن حجر فی التقریب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فاضل من الثالثة، مات سنة ثلاثین أو بعده، و أورده العلامة فی القسم الثانی من الخلاصة و الکشّیّ فی رجاله و نصا علی أنّه من رجال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حکی عن جامع الأصول انه مات سنة احدی و ثلاثین مائة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احدی و أربعین مائة و له نیف و سبعون سنة</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أخرجه الکلینی أیضا فی الفروع من الکافی فی باب ما یجب من الاقتداء بالائمة فی التعرض للرزق بإسناده عن علیّ بن إبراهیم، عن أبیه، و محمّد بن إسماعیل، عن الفضل بن شاذان جمیعا عن ابن أبی عمیر، عن عبد الرحمن بن الحجاج،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محمّد بن المنکدر کان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کنت أری أن علیّ بن الحسین یدع خلفا أفضل منه حتّی رأیت ابنه محمّد بن علی، فاردت أن أعظه فوعظنی، فقال له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بأی شی‌ء وعظک؟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خرجت إلی بعض نواحی المدینة فی ساعة حارة فلقینی أبو جعفر محمّد بن علیّ علیه السلام و کان رجلا بادنا ثقیلا و هو متکئ علی غلامین أسود بن أو مولیین، فقلت فی نفسی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 شیخ من أشیاخ القریش فی هذه الساعة علی هذه الحال فی طلب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لاعظنه، فدنوت فسلمت علیه فرد علی السلام بنهر و هو یتصاب عرقا،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اصلحک اللّه شیخ من اشیاخ قریش فی هذه الساعة علی هذه الحال فی طلب الدنیا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 رأیت لو جاء أجلک و انت علی هذه الحال ما کنت تصنع؟ فقال</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هو عبد اللّه بن نافع مولی ابن عمر المدنیّ المترجم فی التقریب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شهرآشوب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المترجم فی التقریب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نافع أبو عبد اللّه المدنیّ مولی ابن عمر، ثقة ثبت فقیه مشهور من الثالثة، مات سنة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الخبر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توصیفه بمولی عمر بن الخطّاب</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بالتصغیر هو ثویر بن أبی فاختة أبو جهم الکوفیّ الشیعی و اسم ابی فاختة سعید بن علاقة یروی عن أبیه، و کان مولی أم هانی بنت أبی طالب، ترجمه أصحابنا فی تراجمهم، و قال ابن حجر فی التقریب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ضعیف رمی بالرفض من الرابعة</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ابن حجر فی التقریب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ذر بن عبد اللّه بن زرارة الهمدانیّ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بالسکون المرهبی أبو ذر الکوفیّ ثقة رمی بالارجاء من السادسة، مات سنة ثلاث و خمسین أی بعد المائة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ذلک</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ابن حجر فی التقریب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قیس بن الماصر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المهملة و تخفیف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بمهملة و موحدة شدیدة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الکوفیّ مولی ثقیف صدوق، ربما وهم و رمی بالارجاء من السادسة</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ابن حجر فی لسان المیزان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الصلت بن بهرام عن ابی وائل و زید بن وهب، و عنه مروان بن معاویة و ابن عیینة، قال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کوفیّ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عیینة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اصدق اهل 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أبی حثیمة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یحیی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أبو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عیب له الا الارجاء، و کذا تکلم فیه أبو زرعة للارجاء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فی الحدیث کان یذکر بالارجاء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ذکر توثیقه عن ابن حبان و إسحاق بن راهویه و ابن معین و ابن عمّار و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الأزدیّ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روی عنه الثقات استقام حدیثه، و إذا روی عنه الضعفاء خلطوا و لا بأس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الواقدی انه مات سنة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سألنه</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بقولک</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ذا الذی</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ذکر بعد ذلک فی نسخة حدیثا تقدم فی باب مناظرات الإمام السجّاد علیه السلام تحت 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الظاهر أنّه اشتباه من الناسخ</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أصحاب الدعوة العباسیة، سمی بها لانهم کانوا یلبسون ثیابا سودا</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للمحیل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للمحل</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این أثبت وجوب إرسال الأنبیاء و الرسل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الکلینی قدّس سرّه فی کتاب الکافی فی باب الاضطرار إلی الحجة بإسناده عن علیّ بن إبراهیم، عن أبیه، عن العباس بن عمر الفقیمی عن هشام بن الحکم، عن أبی عبد اللّه علیه السلام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أین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وجوب عدالته</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مؤدیین بالحکمة</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مؤیدین من عند الحکیم العلیم بالحکمة</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إلّا شاب أنسابهم</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انهم ان أقروا به اه</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یخفوا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یکاد أن یقر الناس به و لا یطیعوا له، أو یحفظوا یخفوا له</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أی شی‌ء خلق اللّه الأشیاء؟</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شی‌ء</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تخلو إمّا أن تکون اه</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تبارک و تعالی واحد لا یتجزّأ</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یلیق به التعبث بنا</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یصل بلطف الحیلة إلی قلوبهم</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لئلا یقع فی الأرض سبب تشاکل الوحی من خبر السماء فیلبس علی أهل الأرض</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غذاؤهم النسیم، و الدلیل علی کل ذلک اه</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بیان إمکان الصعود إلی سائر الکرات بالأسباب، کما أن ذلک یستفاد أیضا من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مَعْشَرَ الْجِنِّ وَ الْإِنْسِ إِنِ اسْتَطَعْتُمْ أَنْ تَنْفُذُوا مِنْ أَقْطارِ السَّماواتِ وَ الْأَرْضِ فَانْفُذُوا لا تَنْفُذُونَ إِلَّا بِسُلْطانٍ</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الاختلاس و الاستلاب بسرعة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الثقل فی العمل و غیره</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تصافی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اخلص الود بعضهم لبعض</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سائر الناس سواء إلّا من اتقی اللّه، فان من اتقی اللّه أکرمه اه</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کانوا فی أصل خلقتهم و طبیعتهم الأولی منقادین لما یأمر و ینهی، حیث لم تکن نفوسهم متصفة لما یستدعی الخلاف و الطغیان، بل کانوا علی فطرة اللّه التی فطر الناس علیها</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الانزاع</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الفقراء بما منعهم لینظر کیف صبرهم</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اختبر الأغنیاء بالاستعطاف علی الفقراء</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مرض جعل علة للفناء</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ما کثر فیه الوباء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مرض 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دلالة أن جرثوم الوباء و میکروبه یکون فی المیاه، کما أن ذلک یستفاد من الإمام السجّاد زین العابدین علیه السلام فی الدعاء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الصحیفة فی دعائه علی المخالفین حیث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امزج میاههم بالوباء، و أطعمتهم بالادواء</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شیخا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استبانت فیه السن و ظهر علیه الشیب</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تجنبها و عدل عنها</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فکیف ترغب عنهم و تترکهم؟</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شوه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قبح</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الأبحاث العمیقة التی کانت متداولة بین الحکماء الاقدمین من أن الشرور کیف تصدر عن الحکیم؟ فبعضهم أجابوا عنها بأجوبة، و بعضهم کالثنویة ذهبوا إلی تعدّد خالق الخیرات و الشرور؛ و ما أجاب عنها الإمام علیه السلام من الأجوبة المتینة التی تنحل به عقد الاشکال</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أکلها المجذوم بشبت نفعه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نبات کالتمرة یقال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 الدجاج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بسبب ینفعه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بشب نشیت خ ل نفعه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 معدنی قابض، لونه أبیض و منه أزرق و هو أشبه بالزاج شب اللیل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المسألة أیضا من ملحقات المسألة السالفة، و حاصله أنا نجد فی العالم أشیاء وجودها تزعم لغوا فایجادها ینافی الحکمة</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الأغلف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 بمعنی واحد، و هو الذی لم یختتن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الجلیدة التی یقطعها الخاتن</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 من البقر</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فی ذلک عبث</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المطیع یستنصره علی عدوه فلا ینصره</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ادخر له اه</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کل مائة عام واحدا</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یصدق بما به من عند اللّه أخبروا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یصدق بما جاء من عند اللّه إذا أخبروا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یصدق بما جاءوا به من عند اللّه إذا أخبروا</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أسماؤهم و قصتهم فی کتاب قصص الأنبیاء</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الطبرسیّ قدّس سرّه فی البیان فی تفسیر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کَالَّذِی مَرَّ عَلی قَرْیَةٍ</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الحاء المهملة ثمّ الزای المعجمة، تأتی قصته فی کتاب قصص الأنبیاء</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الدین</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خوی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و تهدم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فرغ و خلا</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بطلان هذه الحجة المزعومة و أن المتمسکین بها حذفوا صدر الحدیث لیوافق مزعمتهم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المجلد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أعلی درجة من الدنیا</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هلمّ جرّا إلی یومنا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هی هلمّ جرّا تجری اه</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الملائکة من صلب آدم</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هامش المصدر حکی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اختالهم</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أخرج المصنّف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عمن قال بتناسخ الأرواح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هنا فی باب ابطال التناسخ، و له هناک بیان للحدیث و ابطال للتناسخ راجع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مؤدیة خ ل</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أمهنهم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أضعفهم و أحقرهم</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ذلک عن الظلمة غیر مستنکر</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مقالة المرقوبیة و فی هامش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المانویة خ ل المتقرنیة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الجمیع مصحف،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المرقیونیة، أصحاب مرقیون و هم قبل الدیصانیة، و هم طائفة من النصاری أقرب من المنانیة و الدیصانیة، زعمت المرقیونیة أن الاصلین القدیمین النور و الظلمة، و أن هاهنا کونا ثالثا مزجها و خالطها؛ و قالت بتنزیه اللّه عزّ و جلّ عن الشرور و أن خلق جمیع الأشیاء کلها لا یخلو عن ضرر، و هو مجل عن ذلک، و اختلفوا فی الکون الثالث، فقالت طائفة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الحیاة و هو عیسی و زعمت طائفة أن عیسی رسول ذلک الکون الثالث و هو الصانع للأشیاء بأمره و قدرته الا انهم أجمعوا علی ان العالم محدث و أن الصنعة بینة فیه لا یشکون فی ذلک، و زعمت ان من جانب الزهومات و المسکر و صلی للّه دهره و صام ابدا افلت من حبائل الشیطان، و للمرقونیة کتاب یختصون به، یکتبون به دیانتهم، و لمرقیون کتاب انجیل سماه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ابن الندیم فی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و ترجمهم الشهرستانی فی ملله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اثبتوا قدیمین اصلین متضادین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احدهما النور، و الآخر الظلمة و اثبتوا أصلا ثالثا هو المعدل الجامع و هو سبب المزاج، فان المتنافرین المتضادین لا یمتزجان الا بجامع، 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دون النور فی الرتبة، و فوق الظلمة، و حصل من الاجتماع و الامتزاج هذا العالم اه</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خلطها بالنصرانیة</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المصنّف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زعم أن اللّه لم یزل معه طینة موذیة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 فی کتاب التوحید فی باب التوحید و نفی الشریک، و ذکر هناک توضیحا و تحقیقا، فیه بیان لفرق الثنویة و مقالتهم و بطلانه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فی هامش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عربا بدویا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عربیا بدویا</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الزمزمة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تراطن المجوس عند أکلهم و هم صموت لا یستعملون اللسان و لا الشفة فی کلامهم لکنه صوت تدبیره فی خیاشیمها و حلوقها فیفهم بعضها عن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قباب بن اشیم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 بعثک ما تحرک به لسانی و لا تزمزمت به شفتای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الزمزمة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خفی لا یکاد یفهم، و منه حدیث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إلی بعض عماله فی أمر المجوس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انههم عن الزمزمة و هی کلام یقولونه عند اکلهم بصوت خفی</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جحدت کتبهم و أنکرت براهینهم و لم یأخذ بشی‌ء من سننهم و آثارهم</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الناووس و الناءوس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مقبرة النصاری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یطلق علی حجر منقور تجعل فیه جثة المیت</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الکتب</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لانها أمّ الخبائث و اس کل شر اه</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 بینها و بین ما یذکی و یذکر اسم اللّه علیه</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الحمارة</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سبح فی الماء و بالماء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 و انبسط فیه، و یستعار لمر النجوم و جری الفرس و ما شاکل</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لکل نجم منها موکل مدبر</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 الموجودات حصلت من الطبائع الاربع و هی الحرارة و البرودة و الرطوبة و الیبوسة، و لم یعتقد بوجود صانع ما وراءها</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القدریة فذلک قول من لم یملک البقاء و لا صرف الحوادث و غیرته الایام و اللیالی لا یرد الهرم و لا یدفع الأجل ما یدری ما یصنع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اضطراب ظاهر</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هاش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اختلطوا و اضطربوا و وقعت بینهم الفتنة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تهاوشوا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اختلطوا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لکنه إن مرض فلم ینفعه، و إن مات فعجز عن رده</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احتجاجه علیه السلام علی بطلان أن الکواکب مؤثرات فی العالم و أنّها فاعلة مختارة فی حدیث الإهلیلجیة راجع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ارعوی من المعصیة أی کف عنه و رجع</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یعذب المقر به عذاب عقوبة</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زعم واصل بن عطاء الغزال شیخ المعتزلة أن بین الکفر و الإیمان منزلة و هی الفسق، فصاحب الکبیرة لا یکون مؤمنا مطلقا، و لا کافرا مطلقا، بل هو فی منزلة بین المنزلتین لا مؤمن و لا کافر، و ذلک أن الایمان عبارة عن خصال خبر إذا اجتمعت سمی المرء مؤمنا و هو اسم مدح و الفاسق لم یستجمع خصال الخیر و لا استحق اسم المدح فلا یسمی مؤمنا، و لیس هو بکافر مطلق أیضا، لان الشهادة و سائر أعمال الخیر موجودة فیه لا وجه لانکارها، لکنه إذا خرج من الدنیا علی کبیرة من غیر توبة فهو من أهل النار خالدا فیها، اذ لیس فی الآخرة الا الفریقان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فریق فی الجنة و فریق فی السعیر، لکنه یخفف عنه العذاب و تکون درکته فوق درکة الکفّار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أکثر الأمة علی خلافه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صاحب الکبیرة من امة الإسلام مؤمن لاعتقاده بالرسل و بما جاءوا به، و لکنه فاسق بکبیرته، و فسقه لا ینفی عنه الإیمان و الإسلام</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الی بطلان مزعمة أن السعادة و الشقاوة ذاتیتان و العبد مجبول علیهما و لیستا فی حیطته و مقدرته، و أن السعادة سبب خیر تمسک به العبد باختیاره و ارادته فیجره إلی النجاة و السعادة، و الشقاوة سبب خذلان تمسک به باختیاره و ارادته فیجره الی الشقاوة و الهلکة، و اللّه تعالی عالم بان العبد أیّهما یختار و یرید</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ایعاز الی أن الاجسام بطبیعتها حاملة و حاویة علی الکهرباء، و یتولد الضوء من دلک جسم إلی آخر أو ضربه به، و قد ثبت فی علم الطبیعی أن الاجسام بأسرها محتویة علی سیالین کهربائیین مختلفی النوع یسمی أحدهما موجبا و الآخر سالبا، فقبل دلک الجسمین او ضربهما یکون کل منهما محتویا فی جمیع نقطه علی مقدارین متساویین من الکهربائیة الموجبة و السالبة، و نتیجة الدلک او الضرب انتقال جزء من السیال المنفی الموجود فی أحدهما الی الآخر الوارث لانعدام التعادل الموجود بینهما، و یظهر عند ذلک خواص الکهرباء من الضوء و غیره</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زق الحدّاد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کیره و ما ینفخ فیه</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الی أن الهواء سبب للحیاة الحیوانیة و النباتیة بما فیه من الاوکسیجین</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سبت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حار</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الی شبهة الاکل و المأکول و دفعها، و کیفیة حشر الأموات</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منه خلق</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مخض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حرکه شدیدا</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فیجتمع تراب کل قالب إلی قالبه، فینتقل اه</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فیعرضون صفوفا؟</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المصنّف قدّس سرّه إلی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رجح عمله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 العدل و المعاد فی باب المیزان، و ذکر هناک الاخبار الواردة فی المیزان و ما قیل فی معناه راجع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معنی المیزان؟</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فالرحم ملتزقة ملدم</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الأرض</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الکرسیّ أکبر کل شی‌ء خلقه اللّه</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للحدیث قطعات اخری لم یخرجها الطبرسیّ و أخرجها الکلینی باسناد سبق ذکره فی کتاب الکافی فی باب حدوث العالم و باب اطلاق القول بانه شی‌ء، و باب آخر من صفات الذات، و باب الإرادة انها من صفات 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أخرجها الصدوق بأسانیده فی کتاب التوحید فی باب انه تبارک و تعالی شی‌ء، و فی باب صفات الذات و الافعال، و فی باب معنی رضاه و سخطه، و فی باب الرد علی الزنادقة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التوحید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حاصل کلامه علیه السلام أن المادة الاولیة التی قلتم بوجودها ازلا معه تعالی لا بد أن تکون واحدة، و إلّا لدل تعدّدها و اختلافها فی الالوان و الصفات علی ترکیبها و حدوثها، و لو کانت واحدة یلزمکم أن تقولوا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الجواهر الکثیرة و الالوان المختلفة وجدت لا من شی‌ء و هو کرّ علی ما فررتم منه</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هنا زیادة ترکها المصنّف اختصارا، و هی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زعموا أن النور حی عالم قادر حساس دراک، و منه یکون الحرکة و الحیاة، و الظلام میت جاهل عاجز جماد جراد لا فعل لها و لا تمییز، و زعموا أن الشر یقع منه طباعا و خرقا، و زعموا أن النور جنس واحد، و کذلک الظلام جنس واحد، و أن إدراک النور إدراک متفق، و أن سمعه و بصره و سائر حواسه شی‌ء واحد، فسمعه هو بصره، و بصره هو حواسه، و انما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سمیع بصیر لاختلاف الترکیب، لا لأنّهما فی نفسیهما شیئان مختلفان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زعموا أن اللون هو الطعم، و هو الرائحة و هو المجسة، و إنّما وجده لونا لان الظلمة خالطته ضربا من المخالطة، و وجده طعما لأنّها خالطته بخلاف ذلک الضرب، و کذلک تقول فی لون الظلمة و طعمها و رائحتها و مجستها، و زعموا أن النور بیاض کله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 الظلمة سواد کلها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یزل یلقی الظلمة بأسفل صفحته منه، و أن الظلمة لم تزل تلقاه بأعلی صفحته منها</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ذلک لاختلاف جنسهما</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یدخل فیما بین تلک الفرج</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لحج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لحج السیف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نشب فی الغمد فلا یخرج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القاهرة، و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ایران</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أخرج المصنّف مواضع من الحدیث عن التوحید و الاحتجاج فی کتاب التوحید و فصل فی تفسیره و شرح معضلاته، فمن شاء التفصیل فلیراجع هناک</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و 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یخل</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هنا زیادة و هی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التدبیر واحدا</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یلزمک إن ادعیت اثنین فرجة بینهما</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ما قلت دلیل علی وحدته فما الدلیل علی وجوده؟</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الکلینی إلی هنا فی الأصول من الکافی فی باب حدوث العالم بإسناده عن علیّ بن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سمیع بصیر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اختلاف 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بالاسناد تارة فی باب آخر من صفات الذات، و اخری الی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فعال لما یشاء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باب اطلاق القول بانه شی‌ء، و أخرج بعده الی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العاجزین المحتاجین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باب الإرادة انها من صفات الفعل، مع اختلاف فی ألفاظه أو عزنا الی بعضه</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قولی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سمیع یسمع بنفسه و بصیر یبصر بنفسه اه</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سمیع بکله</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مدرک ممّا تحده الحواس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مدرک بها تحده الحواس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مدرک فما تجده الحواس خ ل و 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مدرک به تحده الحواس</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الجهة الثانیة التشبیه، اذ کان التشبیه هو صفة المخلوق الظاهر الترکیب و التألیف</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یثبت خ ل</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المصنّف فی مرآة العقول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فله إنیة و مائیة أی وجود منتزع و حقیقة ینتزع منها الوجود؟ فأجاب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لا یثبت الشی‌ء أی لا یکون موجودا إلا بإنیة و مائیة، أی مع وجود حقیقة ینتزع الوجود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بعض المحققین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ینبغی أن یعلم ان الوجود یطلق علی المنتزع المخلوط بالحقیقة العینیة عینا و علی مصحح الانتزاع، و المنتزع غیر الحقیقة فی کل موجود و المصحح فی الأول تعالی حقیقة العینیة و إن دلنا علیه غیره، و المصحح فی غیره تعالی مغایر للحقیقة و المهیة، فالمعنی الأول مشترک بین الموجودات کلها، و المعنی الثانی فی الواجب عین الحقیقة الواجبة، و المراد هنا المعنی الأول لاشعار السؤال بالمغایرة و کذا الجواب،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یثبت الشی‌ء إلّا بانیة و مائیة حیث جعل الکل مشترکا فیه، و المشترک فیه انیة مغایرة للمائیة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بعضهم</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الضمیر فی لا یستحقها راجعة الی الذات، و 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بد من اثبات أن له کیفیة لا یستحقها غیره</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عانی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قاساه و عالجه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 من الکتاب 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فیعاین الأشیاء بنفسه</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الکتاب 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أجل من أن یعاین الأشیاء بمباشرة و معالجة</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تجی‌ء الأشیاء له</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أن الرضا حال تدخل علیه فتنقله من حال، لان المخلوق أجوف معتمل مرکب، للأشیاء فیه مدخل، و خالقنا لا مدخل للأشیاء فیه لانه واحد و احدی الذات و احدی المعنی، فرضاه ثوابه و سخطه عقابه، من غیر شی‌ء یتداخله فیهیجه و ینقله من حال الی حال، لان ذلک من صفة المخلوقین العاجزین المحتاجین</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حکیما متعالیا</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حکی فی هامش المصدر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یحاجهم و لا یحاجوه</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مؤیدین من عند اللّه الحکیم</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مشارکین للناس علی مشارکتهم لهم فی الخلق و الترکیب فی شی‌ء من أحوالهم، مؤیدین من عند الحکیم العلیم بالحکمة، ثمّ ثبت ذلک فی کل دهر و زمان ممّا أتت به الرسل و الأنبیاء من الدلائل و البرهان، لکیلا تخلو ارض اللّه من حجة اه</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حئوله عن العرش صفة حدثت؟</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الاستواء علیه</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جعل اللّه</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الدلیل علی ان الرؤیة لیست بمعناه الحقیقی قوله علیه السلام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ذلک الصانع حکیما لم یجز أن یشاهده خلقه</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علی مستعار الکلام و مجاز اللفظ</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ابن حجر فی لسان المیزان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الجعد بن درهم عداده فی التابعین، مبتدع ضال، زعم أن اللّه لم یتخذ إبراهیم خلیلا و لم یکلم موسی، فقتل علی ذلک بالعراق یوم النحر و القصة مشهورة، و للجعد أخبار کثیرة فی الزندقة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انه جعل فی قارورة ترابا و ماء فاستحال دودا و هواما،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خلقت هذا لانی کنت سبب کونه، فبلغ ذلک جعفر بن محمّد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لیقل</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 به صنیعا یحذر غیره إذا رآه</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النعمان بن ثابت بن زوطی امام أهل السنة و فقیههم و عظیمهم، قال الخطیب البغدادیّ فی تاریخ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 بن ثابت أبو حنیفة التیمی امام أصحاب الرأی، و فقیه أهل العراق، هو من أهل الکوفة، نقله أبو جعفر المنصور الی بغداد فاقام بها حتّی مات، و دفن بالجانب الشرقی منها فی مقبرة الخیزران، ثمّ حکی بطریقه عن عمر بن حماد بن أبی حنیفة انه قال</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استظهر فی هامش نسختین أن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أخذ طینة أهل البیت</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 الکلینی صدر الحدیث بإسناده عن علیّ بن إبراهیم رفعه عن محمّد بن مسلم فی الفروع من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ینحاه و یبعده عن نفسه</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لیرد علیهما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لیوردا</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یصعد فیه الروائح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أخری و کذا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الاریاح</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لئلا یتکدر علی الإنسان طعامه و شرابه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لکیلا یتنغص</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لیشد الأضراس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لیشتد الأضراس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لیشید الأضراس</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مادری الإنسان ما یعالجه و یلمسه</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طولهما وسخ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طولهما وسخ یقبح</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لم الإنسان بقصهما</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و فی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احتبست النطفة الأولی إلی الثانیة</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فیعتدل الحرکتان</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و فی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رفعه الصبی</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ابتز منه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استلبه قهرا</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العون الحاضر</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داس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وطئه برجله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الذی یجمع فیه الحصید و یداس</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یورده مناهل الهلکة</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سألتکم أن تلتمسوا لی خمرة فالقیتمونی علی جمرة</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المصنّف عن الاحتجاج و عن الأمالی و العلل و التوحید فی باب اثبات الصانع، و له ذیل راجع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الکراجکیّ فی کنز الفوائد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أبی الحسن محمّد بن أحمد بن علیّ بن الحسن بن شاذان القمّیّ رضی اللّه عنه عن خال أمه أبی القاسم جعفر بن محمّد بن قولویه</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یستمرئه</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العقیلة من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الکریمة المخدرة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الفیروزآبادی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الممتلئ الجسم و العظیم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الناعم الطویل من کل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العبهرة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الجامعة للحسن فی الجسم و الخلق</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أظهره لک، ثمّ دعا ببیضة فوضعها فی راحته</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المجتمع المستدیر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الغرقئ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القشرة الملتصقة ببیاض البیض، و بیاض البیض الذی یؤکل</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دللت یا أبا عبد اللّه فأوضحت</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الشین و سکون الباء و ضم الراء هو عبد اللّه بن شبرمة بن طفیل بن حسان الضبی، عده الشیخ فی رجاله من أصحاب الامامین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السجّاد و الصادق علیهما السلام، کان من فقهاء العامّة العاملین بالقیاس، و کان قاضیا للمنصور علی سواد الکوفة، وثقه ابن حجر فی التقریب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مات فی سنة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الاکباب</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فانصرف ملوما</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موضع انوفها</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فرک الشی‌ء عن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حکه حتّی تفتت</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المیم او فتحه و تشدید التاء هو الحسن بن متیل الدقاق القمّیّ وجه من وجوه أصحابنا کثیر الحدیث، له کتاب نوادر، یروی عنه محمّد بن الحسن بن الولید و محمّد بن قولویه، ترجمه الشیخ فی رجاله و النجاشیّ فی فهرسته</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مخطوط</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غص المکان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امتلأ و ضاق علیهم</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الاوغاد جمع الوغد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الضعیف العقل، الاحمق الدنی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الاوباش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سفلة الناس و أخلاطهم</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الزینة و السرور و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العالم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رئیس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إنک خیر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السر المطلع علی باطن امرک، الحاذق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تجعل فیه الثیاب کالصندوق</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اقتص أثره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فأنت حری بأن تقفی آثارهما</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اعترض فی الحلق من عظم و غیره</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ارتفعت أغصانها</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أهل الرعة من أهلک</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الغلوة المرة من غلا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الغایة و هی رمیة سهم أبعد ما تقدر علیه</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الجزریّ 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البیاض الذی فی وجه الفرس، و منه الحدیث</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وصفه فی المصدر بالزفری</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أیوب الشاذکونیّ المنقریّ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اسلفنا ترجمته</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وصفه فی المصدر بالقاضی،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حفص بن غیاث بن طلق بن معاویة النخعیّ أبو عمر الکوفیّ القاضی الفقیه، ترجمه الشیخ فی رجاله و فهرسته، و عده من أصحاب الباقر و الصادق علیهما السلام، و قال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القضاء ببغداد الشرقیة لهارون، ثمّ ولاه قضاء الکوفة و مات بها سنة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کتاب؛ و صرّح الشیخ و الکشّیّ بانه عامی المذهب، و له ترجمة فی تراجم العامّة</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جبل التراب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 علیه الماء و وعکه طینا</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أطال عمرک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 و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طاوس بن کیسان الیمانیّ أبو عبد الرحمن الحمیری مولاهم الفارسیّ،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ذکوان، و طاوس لقب، ترجمه ابن حجر فی التقریب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فقیه فاضل، مات سنة ست و مائة،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الشیخ فی رجاله فی أصحاب الإمام السجّاد علیه السلام</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کشف عن ذراعه</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سلیمان بن مهران الأسدی الکاهلیّ أبو محمّد الکوفیّ الأعمش، ترجمه العامّة فی کتبهم و اثنوا علیه ثناء جمیلا، قال ابن حجر فی التقریب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حافظ عارف بالقراءة ورع، لکنه یدلس، مات سنة سبع و أربعین أو ثمان أی بعد المائة و کان مولده اول احدی و ستین سنة</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یقصر فیها فی سفر و لا حضر</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 الشی‌ء من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انتزعه و أخرجه برفق</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الجاری الظاهر</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بلغت أربعین شاة</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و عدة من النسخ خالیة عن تلک الجملة، نعم ذکرت فی هامش نسختین مصححتین و اعلمت علیها 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الظاهر لزومها</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المصنّف فی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 لمذهب ابنی بابویه حیث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احدی و ثمانین ثنی و سیأتی الکلام فیه و فیما بعده فی محله</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شرح ألفاظ الحدیث فی کتاب الزکاة</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العشر الأول</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یرجع إلیه من بعد حجه</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رکعتاه عند المقام فریضة، و بعده السعی بین الصفا و المروة فریضة، و طواف النساء فریضة، و رکعتاه عند المقام فریضة، و لا یسعی بعده بین الصفا و المروة</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عند العطاس و الذبائح و غیر ذلک</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أخذوا من فاطمة علیها السلام فدکا</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نقول</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و هی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 سَعْیَهُ سَوْفَ یُری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الکلام فی أفعال العباد و الجبر و التفویض و غیرهما فی کتاب التوحید</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أوعده النار</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الجری و الجریت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السمک النهری الطویل المعروف بالحنکلیس، و یدعونه فی مصر ثعبان الماء، و لیس له عظم الأعظم الرأس و السلسلة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السمک الذی یموت فی الماء فیعلو و یظهر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السمک له شوک ناتئ علی ظهره، و أکثر ما یکون فی المیاه العذبة</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استقل الطائر فی طیرانه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ارتفع</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اصغر الجراد</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الیمین الغموس هی الیمین الکاذبة الفاجرة کالتی یقتطع بها الحالف مال غیره، سمیت غموسا لأنّها تغمس صاحبها فی الاثم ثمّ فی النار، و فعول للمبالغة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الجزریّ فی النهایة</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١٥٠</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١٥٥</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نقف علی صحیحه و لا علی ترجمته</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للخلیفة الثانی أضعاف هذه من شواذ الآراء و نوادرها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سیأتی الایعاز إلیها فی محله و لقد فصل العلامة الامینی فی کتابه القیم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فیها و خرجها من کتب العامّة راجع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فضال بن الحسن بن فضال الکوفیّ</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ابا حنیفة ممن قد علمت حاله و منزلته</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أبا بکر خیر الناس بعد رسول اللّه صلّی اللّه علیه و آله و بعده عمر</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الکراجکیّ فی کنز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الطبرسیّ أیضا فی الاحتجاج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 بن عبید اللّه الربعی</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سوار بن عبد اللّه بن قدامة، ولاه أبو جعفر القضاء بالبصرة سنة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بقی علی القضاء إلی ان مات و هو امیر البصرة و قاضیها سنة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فالرجعة التی نذهب إلیها هی ما نطق به القرآن</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ابا سملة</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قولا خطأ کله</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الاحمق</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المتحیر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 التی ترکت سدی، ای مسیبة لیلا و نهارا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لم یکن فی الدین النصرانیة</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قلب الامر ظهرا لبطن أی أنعم تدبیره</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أقبل یسأل فرق المسلمین و المختلفین فی من أعلمکم؟ و أقبل یسأل عن أئمة المسلمین</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برکوا</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فها هین</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أخبرتک</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و هی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هشام الذی نزل إلی الأرض الأب</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فتفرده بالخلقة یدلّ علی أنّه الواجب و الابن الذی لم یخلق هو الممکن</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شاهدا لنا و علیک</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هکذا یعرف الناس</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یقدر به القدیم</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 الأب أحدث هذه الأسماء دون الابن فهو الأب و الابن اب</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فذهب لیقوم</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تلبث علیها لیلتک</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هنا زیادة و هی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فالاب یعلم ما یعلمه الابن</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بینهما ظلم</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فغدا علیه خ</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دینهم</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نسأله شططا، و فی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یسلک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یسأل</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المدلهمة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الظلمة، من ادلهم اللیل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 سواده</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الوصف قائم بنفسه</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فابتدأ موسی بن جعفر علیه السلام بقراءة الإنجیل</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ألحده بیده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 من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فغسله بیده و لحده بیده</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استدلّ علی ما کان بصدده من إثبات أن الابن منفصل عن الأب بفهم الناس و شهادتهم بعد ما أبان بریهة ان قول الناس حجة،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ما یعقله الناس شاهدا لنا و علیک فقد غلبتک لان الأب کان و لم یکن الابن، فکان الابن منفصلا عن الأب لان الناس یحکمون بحدوثه بعده</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فأعطاه طومارا طویلا</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الشنعة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القبح</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منی بکذا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امتحن و اختبر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 علیه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ابتدعه کذبا</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حنق بفتح النون و کسره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الاغتیاظ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رقی إلی فیک أی وصل و رفع إلی فیک</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سری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زال عنه ما کان یجده من الغضب أو الهم؛ و سری عنه أو عن قلبه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عنه الهم</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 الشفیق، و الابن، و العم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هنا الأول</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اعفینک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اغضیک</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أمیر المؤمنین</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هنا زیادة و هی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بلغنی عنک کشف هذا رجعت عما امنتک، فقال موسی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 ذلک</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الاحیان</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فعصی</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شهد کان شاکا جاحدا معاندا</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یعقوب بن إبراهیم بن حبیب بن خنیس بن سعد الصحابیّ صاحب ابی حنیفة، و قد تقدم ترجمته 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و تقدم فی باب البدع و الرأی ما جری بینه و بین أبی الحسن موسی علیه السلام بحضرة المهدی 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الاخبار المجمع علیها</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فسبیله استنصاح 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استیضاح أهله لمنتحلیه الحجة من کتاب اللّه یجمع علی تأویلها</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الصحیح کما فی المصدر و کذا فی باب علل اختلاف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یسع خاصه الأمة</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استصفیته</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و أخرج هناک ذیل الخبر من کتاب الاختصاص راجعه فانه أوضح و أخرج الطبرسیّ صدر الخبر فی الاحتجاج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مفصلا راجع</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الخیانة شرها علیک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درج الصبی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مشی</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علی مهلک و تأن</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قارعة الطریق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أعلاه و معظمه</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ارفع ثوبک؛ من شال یشول شولا</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الطبرسیّ أیضا فی الاحتجاج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زیادة، و أخرجه المصنّف فی باب نفی الظلم و الجور عنه تعالی؛ و روی ذیله الصدوق فی التوحید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العیون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 و أخرجه المصنّف فی کتاب العدل و المعاد، راجع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 صدره الکلینی فی الکافی و الشیخ فی التهذیب مسندا، راجع الفروع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لیست لفظة شعر فی المصدر</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علیّ بن جعفر بن محمّد بن علیّ بن الحسین بن علیّ بن أبی طالب علیهم السلام أبو الحسن المدنیّ، سکن العریض من نواحی المدینة فنسب ولده إلیها، کان راویة للحدیث، سدید الطریق، شدید الورع، کثیر الفضل، جلیل القدر، ثقة روی عن أبیه و أخیه و عن الرضا علیهم السلام و لزم أخاه موسی بن جعفر علیه السلام و روی عنه کثیرا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یروی أیضا عن محمّد بن مسلم، و محمّد بن عمر الجرجانی، و الحسین بن زید بن علیّ بن الحسین بن زید بن الحسن، له کتاب مناسک الحجّ، و له کتاب فی الحلال و الحرام، یروی تارة مبوبا و تارة غیر مبوب، أما الأول فیرویه عبد اللّه بن جعفر الحمیری فی کتاب قرب الإسناد بإسناده عن عبد اللّه بن الحسن عن جده علیّ بن جعفر، و اما الثانی فهو المشهور بمسائل علیّ بن جعفر، و هو الذی أخرجه المصنّف بالاسناد هنا، و هو یشتمل علی مسائل کثیرة متعلقة بأبواب الفقه قد أخرجها الشیخ الحرّ أیضا فی أبواب متناسبة فی وسائل الشیعة، یوجد من المسائل نسخة مصحّحة مستنسخة عن نسخة تاریخ کتابتها سنة </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فی المکتبة الرضویة، و یظهر من النجاشیّ ان ما یرویه الحمیری هو غیر المبوب، و علی أی فهو مترجم فی کتب تراجم العامّة و الخاصّة مشفوعا بالتوثیق و الثناء الجمیل، و فی رجال الکشّیّ روایات تدل علی مدحه و عظمته، و أرخ وفاته ابن حجر فی التقریب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یروی عنه جماعة کثیرة منهم</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جواز أکل ذبیحة أهل الکتاب ممّا یخالف المشهور، و یحمل علی ما امره المسلم بالذبح و التسمیة، فیکون الکتابی کالآلة للمسلم او یحمل علی غیر ذلک</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وکل من یطوف عنه ما کان ترک من طوافه</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أصغر الجراد</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بعه</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یحل</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ارضعته عتق</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أبی أن رسول اللّه صلّی اللّه علیه و آله و سلم قال ذلک حالفته</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شاوره</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لا یخلو عن اضطراب، و لعله سأل عن صلاة التراویح جماعة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یصلح الا بقراءة القرآن، أی فذا، ثمّ بین حکم من کان فی تقیة</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کبر</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ثنی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 بعضه علی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طواه</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معناه قریبا</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الکتاب هو الصحیفة الجامعة التی هی إملاء رسول اللّه صلّی اللّه علیه و آله و سلم، فیه کل حلال و حرام حتّی ارش الخدش، و کان طوله سبعین ذراعا و یسمی کتاب الاحکام و السنن أیضا، وصفه الأئمّة علیهم السلام بذلک فی روایات کثیرة، کان هو و سائر کتبه عندهم علیهم السلام، و قد نقل البخاری عنه فی صحیحه فی باب کتابة العلم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فکاک الاسیر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اثم من عاهد ثمّ غدر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باب اثم من تبرأ من موالیه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باب العاقلة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لا یقتل المسلم بالکافر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 صنف أیضا کتابا فی الدیات یسمی بالصحیفة و کتاب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أوردنا ذیل ترجمة سلیم بن قیس فی مقدّمة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المکان الذی یتردد و یختلف إلیه فی عمله</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الممطر و الممطرة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یلبس فی المطر یتوقی به، و تسمیه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المشمع</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یصرع</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یقع بعض مشعره</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فأخرج المخاط من أنفه</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نخع الذبیحة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جاوز بالسکین منتهی الذبح فاصاب نخاعها</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البسر الملون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التمر إذا لون و لم ینضج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تمر ردی‌ء الشیصاء</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تعلمنی علمک</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أعطی رجلا مائة دینار</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فأتاه البائع</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 جاریته أخاه؛ یب</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ملکه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یملکه</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علق به شی‌ء فیغسله</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السلحفاة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دابة بریة و بحریة لها أربع قوائم تختفی بین طبقتین عظیمتین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السرطان</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الهبة من الوالد بمنزلة الصدقة من غیره</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أدری بمازنی</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المصنّف قدّس سرّه فی حاشیة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الحدیث فی المأخوذ منه هکذا ناقصا، و فی التهذیب بروایة عمّار أنّه سأل عن ذلک فقال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یحد و لا یرجم</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شاءت تزوجته</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أحبّ أن یعطیها شیئا</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هل تجوز شهادته</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للکسا الاسود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ذکره الفیروزآبادی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یصلح لباسه للنساء؟</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جرس صغیر</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أجر العامل</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کوی جمع الکو و الکوة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الخرق فی الحائط</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فتحملها و هی قائمة</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لم یحج</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استظهر فی هامش الکتاب أن الصحیح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نبیا کان أم ملکا</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أشیاء من الفروج</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استظهر فی هامش الکتاب أن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عمن یروی عنکم تفسیرا أو روایة</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استظهر فی هامش الکتاب أن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فی شی‌ء لم نسمعه قط من مناسک أو شبهه من غیر أن سمی لکم عدوا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یأتی من المصنّف بیان ذلک</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کان آل محمّد یقولونه</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أهلکه</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یسأل عنه</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البعیر یستقی علیه</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استظهر فی هامش الکتاب أن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نهی رسول اللّه أن یبنی الحیطان یرفع بناؤها</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استظهر فی هامش الکتاب أن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الذمّة</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نسخ، 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یؤکل</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صرم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هجره</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النضوح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الطیب تفوح رائحته</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أشبع الثوب من الصبغ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صبغا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صبغ أصفر اللون</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الفراء جمع الفرو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شی‌ء کالجبة یبطن من جلود بعض الحیوانات</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جنس من الثعالب أصغر من الثعلب المعروف، و فروته من أحسن الفراء القاقم</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موه بماء الذهب أو الفضة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طلاه</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العیدان جمع العود، و هو الخشب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الباطیة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من الزجاج یملأ من الشراب</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یجب علیهم أن یقولوا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آمین</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 و 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 بالنفخ فی القصب و نحوه</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حیوان من الزحافات شبیه بالحرذون، ذنبه کثیر العقد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الیربوع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حیوان طویل الرجلین، قصیر الیدین جدا، له ذنب طویل کذنب الجرذ</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یشاء</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الجاریة أول ما أدرکت أو التی بین الإدراک و التعنیس</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التزیین و التطییب</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یرجع إلی التی أراد</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سألته عن الرجل یقوم فی صلاته فیقوم اه</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إلیه و یعالجه</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الخرء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العذرة</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عرفه فلیطرحه من الدقیق</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ما علیه إن فعل؟</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یجزیه أن لا یتحرک لسانه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یجزیه إلّا أن یخرج</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یغتسل مع المسلمین فی الحمام</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الابریق الکبیر له عروتان و لا بلبلة له</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خاف فی رکوعه او سجوده</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الابقع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یختلف لونه</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یصلحه</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لاصنعه فی الدهن و لا بأس</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حسر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نضب عن موضعه و غار</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 ما لم یتغیب</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وجبت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غابت</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قبل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لا یصلح أن یطوف اسبوعا حتّی یصلی رکعتی الأسبوع الأول، و لعله محمول علی ما کان الطواف الأول واجبا</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السؤال من البین</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إذا استرقی بما یعرفه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کوی یکوی کیا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أحرق جلده بحدیدة و نحوها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الرقیة و هی العوذة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یعرف ای بما یعرف انه لا یحرم کالسحر و غیره</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بروایة الحمیری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فلیعتد بتلک الصلاة ثمّ لیغسله</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یضع بینه و بینه قبضة أو عودا أو شیئا یقیمه بینها</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شح بالثوب لبسه، أو أدخله تحت إبطه فألقاه علی منکبه</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فیصیب بوله المسجد أو الحائط</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علیه رجم؟</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الغسل 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یغسل به من الماء و غیره</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وکف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قطر</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استبان أثرهن</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أشباهها</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الحب و الدن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یتوضأ منه للصلاة؟</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یقضی إذ أقام الأیّام فی المکان؟</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 الخراسانیة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اغتلم البعیر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هاج من شهوة الضراب</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ثابتة مجزومة لا رجع فیها</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اعترفت لعلی علیه السلام بظاهر عمله من الولایة و انه یستحق بها من الولایة ما لم یجب لابی بکر، فقال ضرار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الظاهر نعم</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ظهر أمامی الجواب</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ابن الحجر فی لسان المیزان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یزید الفزاری الکوفیّ المتکلم، ذکره ابن حزم فی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الاباضیة من الخوارج اخذوا مذهبهم عنه</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دمر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هجم علیه هجوم الشر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دمر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أهلکه</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افق الرجل موافقة</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أفسد علیه مذهبه</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ثبتک علیه</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الکندی</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الصیدانی</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سجی المیت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 علیه ثوبه</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عزنا الی ترجمته 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ایعاز الی دلیل ثان یدلّ علی ان لا منقبة و لا فخر لابی بکر فی الآیة بل فیها دلالة علی نقیصة له، و ذلک أن اللّه تعالی انزل سکینته فی مواطن علی نبیه صلّی اللّه علیه و آله و اشرک المؤمنین له و عمهم فیها، کما 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فَأَنْزَلَ اللَّهُ سَکِینَتَهُ عَلی رَسُولِهِ وَ عَلَی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افرد نبیه بالسکینة فی الغار دون صاحبه و خصه بها و لم یشرکه معه، و فی تحریمه إیّاه ما تفضل به من السکینة علی غیره من المؤمنین دلالة واضحة علی نقیصة له</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الجاثلیق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متقدم الأساقفة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الصابئون جمع الصابئ، و هو من انتقل إلی دین آخر، و کل خارج من دین کان علیه إلی آخر غیره سمی فی اللغة صابئا، قال أبو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صبأ الرجل فی دینه یصبؤ صبوءا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صابئا، فکان معنی الصابئ التارک دینه الذی شرع له الی دین غیره، و الدین الذی فارقوه هو ترکهم التوحید الی عبادة النجوم أو تعظیمها، قال قتادة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قوم معروفون و لهم مذهب ینفردون به، و من دینهم عبادة النجوم و هم یقرون بالصانع و بالمعاد و ببعض الأنبیاء و قال مجاهد 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الصابئون بین الیهود و المجوس لا دین لهم، و قال السدی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طائفة من أهل الکتاب یقرءون الزبور، و قال الخلیل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قوم دینهم شبیه بدین النصاری الا ان قبلتهم نحو مهب الجنوب حیال منتصف النهار یزعمون انهم علی دین نوح، و قال ابن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أهل دین من الأدیان کانوا بالجزیرة جزیرة الموصل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إله إلّا اللّه و لم یؤمنوا برسول اللّه، و قال آخرون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طائفة من أهل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الفقهاء بأجمعهم یجیزون أخذ الجزیة منهم، و عندنا لا یجوز ذلک لانهم لیسوا بأهل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الطبرسیّ فی 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زردهشت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أی فهو معروف</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المدینی</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وریة العراقی غیر غلیظة</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بهت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اتی بالبهتان</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تخاف ان یقطعوا علی حجتی</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هو بمستحق له</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امرهم الرضا علیه السلام بالجلوس</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اقرت به الحواریین</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سدیدا</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النسخ و فی المصدر، و لم نعرف مکانا بهذا الاسم، و لعله مصحف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و هی موضع بالبصرة به أنهر و قری</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القرقیساء بکسر القاف و یقصر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علی الفرات سمی بقرقیساء بن طهمورث</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بزجان، و کلاهما مجهولان، 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 بنجد و موضع بفارس یقال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ایضا</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أفسدت و اللّه علیک</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 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انکرت ذلک من اجل ان من أحیا الموتی اه</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الکتاب و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یترجج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سیأتی تفسیره عن المصنّف</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جاز لکم أن تتخذوا الیسع و الحزقیل ربا، و فی نسخة و 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ربین</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 اخذ الطیر 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 اخذ الطیور فقطعهن</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 و هامش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تقول یا نصرانی؟</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ذاهب إلی ربی و ربکم</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العیون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اقل معرفتک بسنن الانجیل وعلمائه</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قبل هذا فلم أعلمه</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أعلم المسلمین خ ل</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ممّا فی صحف إبراهیم و موسی</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لم یتردد الی معلم</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زردهشت، و فی نسخة من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زردشت، و کذا فیما یأتی بعد ذلک</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تکون وحدانیته عین ذاته</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الکلام الکثیر الفاسد</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أراد من ذلک استنتاج أن الکائن الأول لو کان معلوما فی نفسه لکان یعلم غیر نفسه فلا یثبت انه کان فی الازل واحدا لیس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جوابه علیه السلام سیأتی تفسیره من المصنّف بوجوه بعضها یناسب ما ذکرناه</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 الکلام ثانیا فی علمه بالمخلوقات للتشکیک فی وحدانیته و أنّه ذات مع ضمیر أو غیره</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أفسدت علیک قولک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أفسدت علیک قولک</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یتوهم منه مذاهب و تجزیة کمذاهب الخلق و تجزیتهم</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علمت منه صوابا</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لا وزن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لا لون له</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تعلمها</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قدیم لم یتغیر عزّ و جلّ بخلق الخلق</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علیه السلام أراد لوازم الأسماء و الصفات لانفسها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یمکن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اتصافه ببعض الصفات کالخالقیة و الرازقیة و غیرهما من صفات الافعال یحصل عند حصول الفعل منه تعالی</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هل رأیت بصرا قط رأی بصره؟</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اوقعت فیه من المثل خ ل</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و 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الثمانیة و العشرین حرفا</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و فی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منظورا إلیه</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و فی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فوجه ذلک و بابه</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لکان المعبود الموجود الموحد خ</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جل و تقدس موجود فی الآخرة للحساب فی الثواب و العقاب</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وقعوا فیه و لم یکد یتخلصوا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ارتکبوا فیه</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العازب علمه</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نجت</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هو کنایة عن تسلط امته علی البحر کما یتسلطون علی البر، ای امته یملکون البحر و البر و یتسلطون علیهما، و هذا اظهر، و لیس فی الخبر ذکر عن حمله صلّی اللّه علیه و آله الخیل علی البحر بل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امته یحمل خیله فی البحر</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عرفت ان فی بعض النسخ ایضا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 وزن له</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یحتمل أن یکون المراد بالتقدیر الابداع أیضا، و المحدث انما یدرک و یظهر بالابداع، و فی کل خلق یحدث شیئان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مبدع و إبداع متعلق به، لکن فی تطبیق ما بعده علیه یحتاج الی نوع عنایة تظهر بالتأمل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اللّه سره</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خلنی و إیّاه و ألزم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خلنی إیّاه و الذم</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و 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 الکلام</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الظاهر أنّه مصحف أنسأت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أنسأت فی أجله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و 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اثبت</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عایا صاحبه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ألقی علیه کلاما لا یهتدی بوجهه</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سلیمان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الأظهر</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تکلمون الناس بما یفقهون و یعرفون، أو بما لا یفقهون و لا یعرفون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بما یفقهون و یعلمون</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و فی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کالسمیع و البصیر</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المصنّف فی هامش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هذا السؤال و الجواب مبنی علی ان الغیر المتناهی اللایقفی یستحیل وجود افراده بالفعل و خروجه من القوّة الی الفعل، لا لاستحالة وجود غیر المتناهی، بل لان حقیقة اللایقفیة تقتضی ذلک، فانه لو خرج جمیع افرادها الی الفعل و لو کانت غیر متناهیة یقف ما فرضنا انه لا یقف، و یلزم فی أجزاء الجسم الجزء الذی لا یتجزی کما لزم علی النظام، و فی المراتب العددیة ان لا یتصور فوقه عدد آخر و هو خلاف البدیهة، بل مفهوم الجمیع و مفهوم اللایقف متنافیان کما قرروه فی موضعه، و أمّا نحو علمه سبحانه بها فهو مجهول الکیفیة لا یمکن الإحاطة به، فلعله یکون علی نحو لا یجری فیه براهین ابطال التسلسل و اللّه یعلم</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لذلک قال اللّه عزّ و جلّ</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یبید ما فیها</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تلذ</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 فیبرأ منها و یعادیها</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توضیح هذه الجملة من المصنّف</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الا شیئا اراده و لم یرد شیئا</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فعل و خلق ما لم یرد 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لم یرد خلقه و لا فعله</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و فی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معنی واحد</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هی فانها خ اسم من أسمائه</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فلیس یرید منه شیئا</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یموت الیوم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أن إنسانا یموت الیوم</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بذلک ابطال 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کانت الإرادة غیر محدثة أزلیة یلزم ثبوت الشی‌ء معه و تعدّد القدماء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فاستشکل بان العلم القدیم لو تعلق بشی‌ء فیلزم أن یکون ذلک الشی‌ء قدیما مثبتا معه أیضا، فأجاب علیه السلام بالفرق بین العلم و الإرادة، فان العلم لا یستلزم وجود المعلوم بخلاف الإرادة فان وجودها تستلزم وجود المراد</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ما قلته ردّ لقول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واحد حی سمیع اه و تکذیبه</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کانت الإرادة من القدرة</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عیون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الآیة من المعنی الثالث لا النسخ</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قد مضی الکلام فیه هناک مشبعا من المصنّف و منا</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المعنی أنّه علی قولک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الإرادة صفة من صفاته لم یزل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ینبغی أن یکون الإنسان لم یزل لان صفته و هی الإرادة لم تزل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یحتاج الی تمحل التصحیف</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معلم الکتابة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 بضم المیم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عنده کتب یکتبها الناس</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عیسی روح اللّه و کلمة ألقاها</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إلی هنا أیضا فی باب نفی الزمان و المکان عنه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رؤیة البأس و فی الآخرة</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بمثل ما هم به متکلمون</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إلی هنا أیضا فی باب کلامه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ظهر أنهن لم یزلن معه</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مسألة الرؤیة الی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کَمِثْلِهِ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 فی باب الرؤیة، و تقدم هناک الکلام حولها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کذب بالامر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أنکره و جحده</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و هی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الی المسجد الاقصی</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لکم</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مستعبد</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العمل و التوجه</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مثله فی باب نفی الزمان و المکان عنه تعالی راجع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و قد تقدم هناک ما یتعلق بمسألة الزمان و المکان و غیرهما من الحرکة و الانتقال</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فیرجعون الی مواقفهم</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یزل غضبانا علیه</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یصیبنی</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الفلتة المرة من فلت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یقع من غیر احکام</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لا جاز أن یذکر</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أضف إلی ذلک أن أمیر المؤمنین علیه السلام لو لم یکن هو المراد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لکان دعاء الرسول صلّی اللّه علیه و آله له من عند نفسه من دون أمر ربّه، حیث لم یأمره اللّه إلّا ان یدعو الابناء و النساء و الانفس قط دون غیرهم</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الدرة الباهرة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و أخرجه ابن أبی الحدید فی 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فی الفاظه راجعه</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احدا فردا صمدا</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قدیرا قائما باقیا</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ضد له و لا ند له و لا کفو له</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من هیمن الطائر علی فراخه أی رفرف، و المعنی أن القرآن أحاط بجمیع ما فی الکتب المنزلة ممّا یؤثر فی سعادتی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سعادة الدنیا و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من هیمن فلان علی کذا، أی صار رقیبا علیه و حافظا، و ذلک لان القرآن بحفظ الشرائع المنزلة علی النبیین فی الکتب السالفة و یکملها، و یراقبها و ینفی عنها تحریف الغالین، و یذود عنها کید المبطلین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المهیمن من أسماء اللّه تعالی بمعنی المؤمن من آمن غیره من الخوف او المؤتمن، او الشاهد أو القائم علی خلقه بأعمالهم و أرزاقهم و آجالهم</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عبر عن 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من عبر عما فی نفسه أی بین و أعرب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التعبیر بمعنی التفسیر فهو یتعدی بنفسه،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عبر الرؤیا أی فسرها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المعنی انهم یتکلمون بمعانی القرآن و حقائقه، و یبینون محکمه من متشابهه، و ناسخه من منسوخه، و خاصه من عامه، و أن عندهم علم الکتاب، و أمّا غیرهم فهم عیالهم فی ذلک، محتاجون إلی أن یستنیرون من مشکاة علومهم، و یقتبسون من قبسات معارفهم</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نسختین من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مات و لم یعرف امام زمانه مات خ ل</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من مسح الخفین اه</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تعدان برکعة واحدة</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الصلاة فی اول الوقت أفضل</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یصلی فی جلود المیتة و لا فی جلود السباع</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نقص فقد خالف السنة</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 الشی‌ء من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انتزعه و أخرجه برفق</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یجوز أن یصلی التطوع فی جماعة</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الوجی‌ء و الموجوء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مرضوض عروق الخصیتین حتی تفسد</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الامام العدل</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عند العطاس و الریاح و غیر ذلک</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الفرائض علی ما أنزل اللّه تعالی فی المیراث</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تفسیر العول و العصبة و بیان المذهب الحق فیهما فی کتاب الفرائض</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مضی الکلام حول مسألة أفعال العباد و ما بعدها فی کتاب العدل</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قیل فی معناه 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احدها أن یحمل علی نفی الفضیلة عنه حیث اتصف منها بما لا یشبه أوصاف المؤمنین و لا یلیق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ثانیها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لفظه خبر و معناه نهی، و قد روی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صیغة النهی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مؤمن من عذاب اللّه، أی ذو أمن من عذابه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 أن یقال</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محمول علی التقیة، و الصحیح انها تقعد أیامها التی کانت تقعد فی الحیض و هی عشرة أیام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یأتی بیان ذلک فی محله</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قتلوا الشیعة المتقین</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البراءة من أشباه عاقر الناقة</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مضی سابقا تفسیرها</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الفرار من الجهاد و لقاء العدو فی الحرب</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 الیمین الکاذبة الفاجرة کالتی یقتطع بها الحالف مال غیره، سمیت غموسا لأنّها تغمس صاحبها فی الاثم ثمّ فی النار</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الصحیح کما فی مواضع من العیون و فی التدوین للرافعی و فی التعلیقة للبهبهانی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حمزة بن محمّد بن أحمد بن جعفر بن محمّد بن زید بن علیّ بن الحسین بن علیّ بن أبی طالب علیهم السلام</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کتابه المهیمن</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واحد بعد واحد</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أن یرث اللّه الأرض</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الناطقون عن الرسول بالبیان</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یؤکد استحباب القنوت فیها، و إلّا فیستحب فی صلاة الظهر مطلقا کما یأتی بیانه فی محله</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سنم القبر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رفعه عن الأرض و هو خلاف التسطیح، و منه قبر مسنم أی مرتفع غیر مسطح، و أصله من السنام</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المد رطل و نصف برطل المدینة ظ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المد رطلان و ربع برطل العراقی</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التراویح جمع ترویحة، و هی فی الأصل اسم للجلسة مطلقا، ثمّ سمیت بها الجلسة التی بعد أربع رکعات فی لیالی رمضان لاستراحة الناس بها، ثمّ سمی کل أربع رکعات ترویحة، و هی أیضا اسم لعشرین رکعة فی اللیالی نفسها</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صوم ثلاثة أیّام فی کل شهر سنة من کل عشرة أیّام یوم</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إذا لم یحذر علی نفسک</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عن العیون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حبّ أولیاء اللّه و أولیائهم واجب و کذلک بغض أعداء اللّه و البراءة منهم و من أئمتهم، و بر الوالدین واجب</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یصطفی</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أصحاب الحدود لا مؤمنین و لا کافرین</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الکلام فی نحوه فی الحدیث السابق</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الزمار</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الامن من مکر اللّه</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الکبر بدل المکر</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أنّها مستخرجة عن صحیفة الرضا علیه السلام، و قد أخرج جملة منها الصدوق قدس سره بإسناده عن أحمد بن عامر بن سلیمان الطائی و داود بن سلیمان الفراء فی کتاب عیون الأخبار راجع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الالف منسوب إلی باب الازج و هی محلة کبیرة ببغداد</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الجزریّ 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الرحم أخذت بحجزة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اعتصمت به و الجأت الیه مستجیرة، و أصل الحجزة موضع شد الازار ثمّ قیل للإزار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للمجاورة، و احتجز الرجل بالرجل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شده علی وسطه، فاستعاره للاعتصام و الالتجاء و التمسک بالشی‌ء و التعلق به</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علیّ بن إسماعیل بن شعیب بن میثم بن یحیی التمار أبو الحسن مولی بنی اسد، کوفیّ سکن البصرة، کان من وجوه المتکلّمین من أصحابنا، کلم أبا الهذیل و النظام، عده الشیخ فی رجاله من اصحاب الرضا علیه السلام، و له مجالس و 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کتاب الإمامة سماه الکامل، کتاب الاستحقاق، کتاب النکاح، کتاب الطلاق، کتاب مجالس هشام بن الحکم، کتاب المتعة و قال الشیخ و ابن الندیم فی فهرستیهما و العلامة فی 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اول من تکلم علی مذهب الإمامیّة، و حکی الصدوق قدّس سرّه فی عیون الأخبار عن عون بن محمّد الکندی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رأیت أحدا قط اعرف بأمور الأئمّة و أخبارهم و مناکحهم من علیّ بن میثم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ابن حجر فی لسان المیزان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مشهور من أهل البصرة، و کانت بینه و بین أبی الهذیل مناظرة ذکرها أبو القاسم السهمی فی کتاب الحجة،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 علیّ بن میثم و أبو الهذیل عند أمیر البصرة فقال علیّ بن میثم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أخبرنی عن العقل مباح هو أو محظور؟ فلم یجبه، فلما افترقا سأله الامیر،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بأی شی‌ء کنت اجیبه، ان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محظور کنت قد تابعته، و ان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تأخذ بذلک لک وحدک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الشیخ فی الفهرست و الرجال، و النجاشیّ و ابن الندیم فی فهرستیهما</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الهذیل بن عبد اللّه بن مکحول البصری أبو الهذیل العلّاف مولی عبد القیس شیخ المعتزلة و مقدمهم و مقرر الطریقة و المناظر علیها، و مصنف الکتب الکثیرة فیها، أخذ الاعتزال عن عثمان بن خالد الطویل عن واصل بن عطاء، و روی عن غیاث بن إبراهیم القاضی و سلیمان بن مریم و غیرهما، و روی عنه عیسی بن محمّد الکاتب و أبو یعقوب الشحام و أبو العیناء و آخرون، انفرد عن أصحابه بمقالات أوردها الشهرستانی فی الملل و النحل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قدم بغداد سنة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توفی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بسرمن‌رأی فی سنة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حصل الشاهد بامامة أبی بکر من بعض الأمة</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ینفعنی بعد أن قبلت ذلک منک ان صاحبی کان صدیقا</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قعد فی غیر مجلسه</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کان خیرا صالحا</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انتقض بقبولی قولک فیه بعد ذلک انه کان ضالا مضلا</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و هی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قولک فی صاحبی</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و مثل بالرجل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نکل به، أی أ فکان یحب أن یصلب</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رکبه بالبغض له</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أبو الحسن علیّ بن إسماعیل بن میثم رحمه اللّه</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ثبت له الحجة سلم الحق إلیه و اعطیه فان لم یفعل بطل حقه</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یشاوره</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الاختلاف فی انه علیه السلام زوج عمرابن الخطاب ابنته أم لا</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 یوضع بین الشطین لتعبر علیه السفینة</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فضل بن شاذان بن الخلیل أبو محمّد الأزدیّ النیسابوریّ الفقیه المتکلم الثقة، رئیس الطائفة، عده الشیخ فی رجاله من أصحاب الامامین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الهادی و العسکریّ علیهما السلام، و کان</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تیقنا ذلک باقرار المخالف لنا فی امامته علیه السلام</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یختلف فی ذلک أصناف أهل الملّة</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طائفة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اماما فی وقت کذا دون وقت کذا</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کان مع ذلک معصوما</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المفاضل بینه و بین الرجلین</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المفاضلة لا تکون إلا بین متقاربین فی الفضل</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فضل المسلم البر التقی</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ردّ کبراء أصحابه عن نکاحهم</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 ذلک ممّا یطول به الکتاب إن ذکرناه</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قبض فی هذه اللیلة</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فشر کما لخیر کما الفداء</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استدلّ بذلک الإمام موسی بن جعفر علیه السلام و تقدم ذکره فی باب احتجاجه علیه السلام</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العباس عمه لابیه خاصّة</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یقربنی به إلیه</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فصلی رسول اللّه صلّی اللّه علیه و آله بعلی و جعفر جمیعا یومئذ</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فاطم زوجتی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خرف و ضعف عقله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کذب، فند فی الرأی أو القول</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هنا زیادة و هی هذه</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 الطائر و موضعه</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 الولیمة، و هی کل طعام یتخذ لجمع أو لدعوة</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ضمخ و ضمخ جسده بالطیب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لطخه به حتّی کأنّه یقطر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فخضبوا أهل الخاص بها ثمّ مروا بها إلی دار العامّة</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کان من الوحش فعلیه فی الحمار الوحش بدنة</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 ما أتی به العبد</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ابن اثنی عشر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ابن تسع سنین</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إلّا أن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لابی جعفر علیه السلام تسع سنین</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بلس فی 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انعقد لسانه عن الکلام</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اخرج سؤال ابی جعفر علیه السلام عن یحیی المفید فی الإرشاد و الطبرسیّ فی الاحتجاج و القتال فی الروضة و الاربلی فی کشف الغمّة ذیل الحدیث السابق</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نزا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سفده</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لا یقتله و هو إمام؟</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فسجد یعقوب و ولده یوسف معهم شکرا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فسجود یعقوب و ولده و یوسف معهم کان شکرا للّه</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یکن شک</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و لو قال علی سبیل الجزم و التحقیق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فنجعل لعنة اللّه علیکم لم یجیبوا إلی المباهلة</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الاحتجاج و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عین الیمن</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البرهوت کحلزون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او بئر بحضر موت</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الاحتجاج و المناقب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ماسیدان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ماسبندان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الحمة بفتح الحاء ففتح المیم المشددة العین الحارة الماء یستشفی بها الاعلاء</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اخرج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ان ما فی الأرض إلی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تدرک فضائلنا 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الاحتجاج،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 باجوران، و عن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باحروان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باحوران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باجروان</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یخلو ذلک عن غرابة، و سیأتی الکلام حول ذلک فی کتاب القصص باب قصص آدم</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ما دلست علی نفسک، و ذلک إیعاز إلی ما کان یشتهر به یحیی بن أکثم من اللواط</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قارع بینهما</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کان یصلّی بالغلس، و الغلس 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ظلمة آخر اللیل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یغلس بها لقربها من اللیل</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أسنی له العطاء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 سنیة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الانزال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الارزاق</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کان بلا عمامة أو بلا درع</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لا أمیر المؤمنین علیه السلام و حکمه فی أهل صفّین و الجمل لما عرف الحکم</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تطوع بالإقرار من نفسه</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مخطوط</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الصحیح کما فی المصدر بالتاء، و هو نتلة أو نتیلة بنت خباب بن کلیب بن مالک بن عمرو بن عامر بن زید مناة بن عامر</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الاستدراک مخطوط</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إسحاق بن حنین بن إسحاق الکندی طبیب و فیلسوف کان هو کأبیه قد نقل إلی العربیة عن الیونانیة او عن ترجماتها کتب الفلسفة و الریاضیات کأصول الهندسة لاقلیدس، و المجسطی لبطلمیوس، و الکرة و الأسطوانة لارخمیدس، و سوفسطس لافلاطون، و المقولات لارسطو، توفی فی بغداد فی ربیع الآخر سنة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کان قد خدم مع الخلفاء و الرؤساء من خدمه أبوه، ثمّ انقطع الی القاسم بن عبید اللّه وزیر المعتضد باللّه</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 فی هذا الیوم أی یوم الجمعة الثانی عشر من شعبان سنة ثمان و ستین و ثلاثمائة الی الشیخ الفقیه أبی جعفر محمّد بن علیّ بن الحسین بن موسی بن بابویه القمّیّ رضی اللّه عنه أهل مجلسه و المشایخ فسألوه أن یملی علیهم وصف دین الإمامیّة علی الایجاز و الاختصار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دین الإمامیّة هو الإقرار بتوحید اللّه إه</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حقن 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صانه و لم یرقه</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عروجه الی السماوات و سدرة المنتهی و الحجب ما کان بسبب أنّه تعالی کان فی مکان هناک، لانه متعال عن المکان، بل کان عروجه إلیها تشریفا له و تعظیما لمنزلته</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بالتوجه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وَجَّهْتُ وَجْهِیَ لِلَّذِی فَطَرَ السَّماواتِ وَ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 أو مطلق الدعاء عند الدخول فی الصلاة فی اثناء التکبیرات و بعدها، و لعلّ اطلاق الفریضة علیه باعتبار تضمنه النیة أو تکبیرة الاحرام</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بالدعاء ما یقرأ فی الرکعات و الذکر فی الرکوع و السجود</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فلیجملهم</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الکتاب و مصدره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بأس بأن یقرن الرجل ما شاء</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التکفیر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الرجل احدی یدیه علی الأخری فی الصلاة کما یفعله العامّة</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ذلک بعد تحقّق الثانیة و هی تحصل بإکمال السجدتین</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العلو</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بالکبیر الهم و الهمة</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لفضل صلاة الرجل فی جماعة علی صلاة الرجل وحده خمسة و عشرون درجة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تفضل صلاة الرجل اه</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یجوز لغیره من ذوی الاعذار، و سیأتی شرحه فی بابه</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المکری</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الرسول</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طغی بالنعمة أو عندها فصرفها إلی غیر وجهها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 أی اشتد فرحه و نشاطه حتی جاوز</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المصدر و فی نسخ من الکتاب، و فی هامش تلک النسخ بدله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بالعراقی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یطابق ما علیه المشهور</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ثلاثة أشبار فی طول فی ثلاثة اشبار فی عرض فی ثلاثة اشبار فی عمق</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هامش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أراد الرجل أن یتیمم ضرب بیده علی الأرض ضربة للوضوء ثمّ ینفضهما فیمسح بهما وجهه من قصاص شعر الرأس إلی طرف الانف الأعلی، و الی الاسفل أولی، ثمّ یمسح بیده الیسری یده الیمنی، ثمّ یمسح ظهر یده الیسری کذلک، و یضرب بدل غسل الجنابة ضربتین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ضربة یمسح وجهه، و ضربة اخری یمسح بها ظهر کفیه، و قد روی خ ل</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جبینیه و حاجبیه</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المتیمم ما لم یحدث أو یصب الماء</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الغسل لیلة سبع عشرة من شهر رمضان</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مسه بعد برده بالموت و قبل تطهیره بالماء، و هذه الاغسال الثلاثة فریضة، و غسل یوم الجمعة</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فلیجهد ان یبول لیخرج ما بقی فی احلیله من المنی</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أقل أیّام الحیض ثلاثة أیام</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الکلام فیه و سیأتی أیضا فی محله</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یکون ذلک الفا و مائة و سبعین درهما بالعراقی</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خلاف المشهور، و تحقیق المسألة یأتی فی محله</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زکاة إلی أن یصلی صلاة العید</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کان خارجا عن هذا الحد</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فی نسخة من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أول الاحرام المسلخ، و أوسطه غمرة، و آخره ذات عرق</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هنا زیادة و هی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الوقوف بعرفة فریضة</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سبعة و سبعین إذا</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یجعل الضحیة ثلاثة</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المعاملة بالجمیل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المحاملة</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قولک فی المؤثر؟</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 العلاء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 ما فی المتن</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 و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 قدیم</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قولک فی المؤثرات</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دار السلام بدار الشریف</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القلوص من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الطویلة القوائم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الشابة منها أو الباقیة علی السیر</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الظبی الخالص البیاض</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علی وجه یشبه العلم الضروری و البدیهی</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أهم الأسباب شدة إخفاء الخلفاء و من بیدهم السلطة و القدرة ذلک، و شدة النکیر علی من کان یظهره، و خوف الناقلین منهم، و لو لا قیض اللّه سبحانه رجال لم تأخذهم لومة لائم لکان یجب عادة أن لا یکون من ذلک عین و لا أثر، و یکون ذلک نسیا منسیا، و یکون الاضطرار بخلافه</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حاصل لی و لک و لکل مقر بالشرع</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الحاصل أن العلم ببطلان ذلک ضروری من الأمة، و حصل العلم الضروری لهم فی ذلک دون مسألة الإمامة لعدم الدواعی علی الاخفاء و الکتمان فیه</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 أنصف القاضی من نفسه و التزم ما التزمه خصومه؟</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فیکون فرض العلم به خاصا فی العبادة</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یعرف بغزالة</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یوجب عصمة الامراء و القضاة</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هنا زیادة و هی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الامیر من قبل الامیر یحتاج إلی أمیر هو الامام</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الشطوی</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لیس قد أجمعت الأمة</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الشطوی</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أقر به علی نفسه</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فلیس وعدتنا أن ندخل مکّة؟</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وعدتک أن تدخلها العام؟</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ادعی خصومنا من الناصبة</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لعدم البرهان علیه</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معصوما من الکبائر و الصغائر</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الملائکة تتواتر علیه بالتوفیق عن اللّه</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لاستقفاء برأیهم</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الغوائل جمع الغائلة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المهلکة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یتربص به الدوائر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ینتظر به النائبة من صروف الدهر</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یعرف بالحرانی</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رأینا ان النبیّ صلّی اللّه علیه و آله و سلم استشار ببدر غیرهما</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کثرة الجلبة و اللغط المؤدی الی الشر</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اختصهما بالجلوس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اختصهما بالجلوس معه</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أجلسهما</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غیر مؤمنین، فان کانا مؤمنین فقد اشتری اللّه اه</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کانا کذلک</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طاعة حزن أبی بکر؟</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أنفذ یسأله عن هذا السؤال لما سکت عن إسقاط ما أورده من الاعتراض</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لکنی عدلت عن الظاهر فی مثل هذا لدلالة عقلیة أوجبت علی العدول عنه</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بان وهن اعتماده</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کقوله سبحانه فی سورة الفتح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الَّذِی أَنْزَلَ السَّکِینَةَ فِی قُلُوبِ الْمُؤْمِنِینَ لِیَزْدادُوا إِیماناً مَعَ إِیمانِهِمْ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رَضِیَ اللَّهُ عَنِ الْمُؤْمِنِینَ إِذْ یُبایِعُونَکَ تَحْتَ الشَّجَرَةِ فَعَلِمَ ما فِی قُلُوبِهِمْ فَأَنْزَلَ السَّکِینَةَ عَلَیْهِمْ وَ أَثابَهُمْ فَتْحاً قَرِیباً</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للتخلص منه</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جنیتم علی أنفسکم و طعنتم علی کتاب اللّه عزّ و جلّ بهذا الضعیف الواهی من استدلالکم</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خائفا و لا رعبا و لا جزعا</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قضیته فی الغار</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فبم تدفعون ذلک</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کانت الهاء اه</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أقوی من ذلک دلالة هو أن الآیة وردت فی بیان أنّه تعالی نصر نبیه حین أخرجه الذین کفروا، حین لم یکن له ناصر و لا معین، و کان بحسب الظاهر فردا لم تکن له عدة و لا عدة حتّی یقاتل الکافرین و یدفع عن نفسه شرورهم، و لم یصحبه الا واحد کان یخاف علی نفسه، فنصره اللّه حینئذ فأنزل سکینته علیه و أیده بجنود لم تروها و جعل کلمة الذین کفروا السفلی و کلمة اللّه هی العلیا، و لو أرجعنا الضمیر إلی أبی بکر فلم نحفظ انتظام صدر الآیة مع ذیلها، و ارتباط بعضها مع بعض</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استعارة استعمله أهل اللسان</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للاختصار مع الامن من وقوع الشبه و الارتیاب</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یتضمنها فی ظاهر المقال</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دلیل ما تضمنته الکنایة</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النبیّ صلّی اللّه علیه و آله خاصّة</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مذهب الکرابیسی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الکرابیسی هو أبو علیّ الحسین بن علی بن یزید المهلبی الکرابیسی، کان من المجبرة، عارفا بالحدیث و الفقه، له من الکتب کتاب المدلسین فی الحدیث، کتاب الإمامة، من مقالاته و فیه غمز علی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بلفظی غیر مخلوق و لفظی بالقرآن مخلوق، و کان أحمد بن حنبل یتکلم فیه لذلک، و هو أیضا کان یتکلم فی احمد، له ذکر فی فهرست ابن الندیم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لسان المیزان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 الکلام بالای</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ستاتی الأحادیث الواردة فی ذلک فی أبواب الفضائل</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صدرا من إمامته</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أیّام الثلاثة الذین تقدموا علیه</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أحمد بن محمود البلخیّ أبو القاسم الکعبی، من کبار المعتزلة، انتهت إلیه رئاسة المعتزلة، و إلیه تنسب الفرقة الکعبیة،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و توفی فی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تتلمذ علی أبی الحسین الخیاط، و انفرد عنه بمسائل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إرادة الباری تعالی لیست صفة قائمة بذاته و لا هو مرید لذاته، و لا ارادته حادثة فی محل أو لا فی محل، بل إذا اطلق انه مرید فمعناه انه عالم قادر غیر مکره فی فعله و لا کاره، و إذا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مرید لافعاله فالمراد انه خالق لها علی وفق علمه و إذا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مرید لافعال عباده فالمراد انه آمر بها راض عنها، و کذلک فی السمیع و البصیر فهو سمیع بمعنی انه عالم بالمسموعات و بصیر بمعنی انه عالم بالمبصرات و غیر ذلک، و أورد مقالاته الشهرستانی فی الملل و النحل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البغدادیّ فی الفرق بین الفرق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الرحیم بن محمّد بن عثمان أبو الحسین الخیاط استاذ الکعبی، الیه تنسب الخیاطیة من المعتزلة وصفه ابن الندیم علی ما فی لسان المیزان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رئیسا متقدما عالما بالکلام فقیها صاحب حدیث واسع الحفظ یتقدم سائر المتکلّمین من أهل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مقالات أوردها الشهرستانی فی الملل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البغدادیّ فی الفرق بین الفرق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منها ان المعدوم شی‌ء و غالی فیه، و الجوهر جوهر فی العدم، و العرض عرض، و کذلک جمیع الاجناس و الصفات، حتی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السواد سواد فی العدم</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فیقال له</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مقطوعا علیه</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فیقال لهم</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افتخر و تعظم و باهی</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زعمت</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هذه الآیات دلالة علی وجود الشفاعة</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یعتقون منها</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أحد من أئمة الهدی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عمن اخذ من أئمة الهدی</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الخبر بأسانیده الکثیرة فی أبواب الفضائل</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الحاکم فی 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ذکره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حدیث صحیح علی شرط الشیخین و لم یخرجاه، و قد رواه عن انس جماعة من أصحابه زیادة علی ثلاثین نفسا، ثمّ صحت الروایة عن علی و ابی سعید الخدریّ و سفینة</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الحدیث ممّا رواه الخاصّة و العامّة و أخرجوه فی کتبهم، و سیأتی فی کتاب الفضائل مع اسانیده</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یک أمیر المؤمنین علیه السلام بالذی یحتج بباطل</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الحدیث ممّا تلقته الخاصّة و العامّة بالقبول و أخرجوه فی کتبهم، و سیأتی فی کتاب الفضائل مسندا</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فکیف یجوز بأن یستشهد بروایة الکافرین؟</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الاعتراض من أطراف الأشیاء، لان المسلم فی محله صحة استدلال الخصم فی الحجاج بما یراه المستدل علیه صحیحا، و لا یلزم أن یکون هو عند المستدل أیضا صحیحا</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یأکل معی من هذا الطائر</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باهتیاج الطباع</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بعده</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بتسلیم ما ادعاه دلیلا</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هنا زیادة و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هل ذلک شرط یجب فی الإمامة أم لا یجب؟ و مضی فیه طرف علی سبیل المذاکرة</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لقیته أول وهلة أو واهلة أی أول شی‌ء</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الهوج محرکة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الطیش و التسرع</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الجبن عند اللقاء</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القرن 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نظیرک فی الشجاعة أو العلم</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یدلّ علیه العقل و الخبر</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غبیا و لا ناقصا</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حضه علی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حمله علیه و أغراه به</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أوجبت الصورة</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أقسم فی قتالهم بأنصاره</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الغضبان قد یعتریه</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یکون فی وقوع ذلک دلیل علی فساد عقله</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یقولون بها</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أعذر هذا الرجل إلی القوم و أنذرهم فیما یأتیه عند غضبه</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الوحی إلیها فی المنام و ضمن المعجز لها بعلمها ما کان قبل کونه</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أجمع المسلمون علی وجوب زیارة رسول اللّه صلّی اللّه علیه و آله و سلم حتّی رووا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حج و لم یزره متعمدا فقد جفاه إه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لا یخلو عن تصحیف و زیادة</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ألم بالقوم و علی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أتاهم فنزل بهم و زارهم زیارة غیر طویلة</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تروح لزیارته، و کان أهل بیته و المسلمون یثابرون علی زیارته</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له</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ضرب تهویل من الشیطان</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تبشر بخیر</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أوجب بها الخلافة</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إجماع من تعنی عافاک اللّه؟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إجماع الفقهاء</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أقل إلّا ما اقیم علیه البرهان</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ترید أن تتحمل</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أنا مفتقر فیما حکیت</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أجد</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ستأتی الأحادیث کلها مع الایعاز إلی أسانیدها فی أبواب الفضائل</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آبائه و ابنائه</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عکبرا بضم العین فالسکون فالفتح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بلیدة علی دجلة فوق بغداد بعشرة فراسخ</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یتأکد حبره عند غیره من التابعین</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حکم به علی أهل العناد</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کان حکم بالخطاء علی علم بأنّه خطاء عاند فی دین اللّه</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مانع من دخول السهو علیه</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کشف عن وهنه علی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الحمق</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التعلق من الخبر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صدق أبو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تعدیله و اثبات الإمامة له فلیس بصحیح، لانه قد یصدق من لا یستحق الثواب، و قد یحکم بالصدق فی الخبر لمن یستحق العقاب، فلا وجه لتعلقه بذلک، مع أن الخبر باطل لا یثبت بأدلة قد ذکرناها فی مواضعها و الحمد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الفصول المختارة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فانتدب إلیه رجل من الزیدیة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عارضه فی کلامه</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بالخلاف لهم</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خلاف أهل مذهبنا</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وردت من أخبار ظاهرها ذلک فحمله الاصحاب علی نهیهم علیهم السلام من لم یکن أهلا لذلک، و لذلک أیضا فی الاخبار شواهد</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فی کتب الرجال ترجمة هشام و ما قال الأکابر من قداسة هشام و نزاهته عن ذلک، و ما قالوا فی بیان الاخبار الدالة علی ذلک</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 بن ضبیان ضعیف قد رموه أصحابنا بالوضع و التّخلیط</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جسم لا کالاجسام</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نقل عن جماعة من المتأخّرین منهم المعتزلة عن ذلک</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جملة منها فی کتاب التّوحید و العدل</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أبی عن الحسن علیه السّلام</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ترجمته 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یصلح الرؤیة</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اتصال الضیاء بین الرائی و المرئی وجوب الاشتباه</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المصنّف من الاحتجاج و التوحید فی باب نفی الرؤیة، و فصل فی تفسیر الحدیث راجع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image" Target="media/image3.png"/><Relationship Id="rId461" Type="http://schemas.openxmlformats.org/officeDocument/2006/relationships/image" Target="media/image3.png"/><Relationship Id="rId462" Type="http://schemas.openxmlformats.org/officeDocument/2006/relationships/footer" Target="footer455.xml"/><Relationship Id="rId463" Type="http://schemas.openxmlformats.org/officeDocument/2006/relationships/footer" Target="footer456.xml"/><Relationship Id="rId464" Type="http://schemas.openxmlformats.org/officeDocument/2006/relationships/footer" Target="footer457.xml"/><Relationship Id="rId465" Type="http://schemas.openxmlformats.org/officeDocument/2006/relationships/footer" Target="footer458.xml"/><Relationship Id="rId466" Type="http://schemas.openxmlformats.org/officeDocument/2006/relationships/footer" Target="footer459.xml"/><Relationship Id="rId467" Type="http://schemas.openxmlformats.org/officeDocument/2006/relationships/footer" Target="footer460.xml"/><Relationship Id="rId468" Type="http://schemas.openxmlformats.org/officeDocument/2006/relationships/footer" Target="footer461.xml"/><Relationship Id="rId469" Type="http://schemas.openxmlformats.org/officeDocument/2006/relationships/image" Target="media/image2.jpeg"/><Relationship Id="rId470" Type="http://schemas.openxmlformats.org/officeDocument/2006/relationships/image" Target="media/image2.jpeg"/><Relationship Id="rId471" Type="http://schemas.openxmlformats.org/officeDocument/2006/relationships/footer" Target="footer462.xml"/><Relationship Id="rId472" Type="http://schemas.openxmlformats.org/officeDocument/2006/relationships/footnotes" Target="footnotes.xml"/><Relationship Id="rId473" Type="http://schemas.openxmlformats.org/officeDocument/2006/relationships/numbering" Target="numbering.xml"/><Relationship Id="rId474" Type="http://schemas.openxmlformats.org/officeDocument/2006/relationships/fontTable" Target="fontTable.xml"/><Relationship Id="rId475" Type="http://schemas.openxmlformats.org/officeDocument/2006/relationships/settings" Target="settings.xml"/><Relationship Id="rId47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705</Pages>
  <Words>328210</Words>
  <Characters>1195531</Characters>
  <CharactersWithSpaces>1519842</CharactersWithSpaces>
  <Paragraphs>4624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2026-08-28T09:47:37Z</dcterms:created>
  <dc:creator>ghaemiyeh.com</dc:creator>
  <dc:description/>
  <dc:language>en-US</dc:language>
  <cp:lastModifiedBy/>
  <dcterms:modified xsi:type="dcterms:W3CDTF">2026-08-28T13:18:06Z</dcterms:modified>
  <cp:revision>1</cp:revision>
  <dc:subject/>
  <dc:title>بحارالانوار الجامعة لدرر اخبار الائمة الاطهار علیهم السلام با ترجمه فارسی جلد 10</dc:title>
</cp:coreProperties>
</file>

<file path=docProps/custom.xml><?xml version="1.0" encoding="utf-8"?>
<Properties xmlns="http://schemas.openxmlformats.org/officeDocument/2006/custom-properties" xmlns:vt="http://schemas.openxmlformats.org/officeDocument/2006/docPropsVTypes"/>
</file>