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4281_146816444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64283_1468164448">
            <w:r>
              <w:rPr>
                <w:webHidden/>
                <w:rStyle w:val="IndexLink"/>
                <w:rtl w:val="true"/>
              </w:rPr>
              <w:t>کتاب التوحید</w:t>
            </w:r>
            <w:r>
              <w:rPr>
                <w:rStyle w:val="IndexLink"/>
                <w:rtl w:val="true"/>
              </w:rPr>
              <w:tab/>
            </w:r>
            <w:r>
              <w:rPr>
                <w:rStyle w:val="IndexLink"/>
              </w:rPr>
              <w:t>16</w:t>
            </w:r>
          </w:hyperlink>
        </w:p>
        <w:p>
          <w:pPr>
            <w:pStyle w:val="Contents3"/>
            <w:tabs>
              <w:tab w:val="clear" w:pos="8459"/>
              <w:tab w:val="right" w:pos="9026" w:leader="dot"/>
            </w:tabs>
            <w:rPr/>
          </w:pPr>
          <w:hyperlink w:anchor="__RefHeading___Toc1164285_1468164448">
            <w:r>
              <w:rPr>
                <w:webHidden/>
                <w:rStyle w:val="IndexLink"/>
                <w:rtl w:val="true"/>
              </w:rPr>
              <w:t xml:space="preserve">باب </w:t>
            </w:r>
            <w:r>
              <w:rPr>
                <w:rStyle w:val="IndexLink"/>
              </w:rPr>
              <w:t>1</w:t>
            </w:r>
            <w:r>
              <w:rPr>
                <w:rStyle w:val="IndexLink"/>
                <w:rtl w:val="true"/>
              </w:rPr>
              <w:t xml:space="preserve"> </w:t>
            </w:r>
            <w:r>
              <w:rPr>
                <w:rStyle w:val="IndexLink"/>
                <w:rtl w:val="true"/>
              </w:rPr>
              <w:t>ثواب الموحدین و العارفین و بیان وجوب المعرفة و علته و بیان ما هو حق معرفته تعالی‌</w:t>
            </w:r>
            <w:r>
              <w:rPr>
                <w:rStyle w:val="IndexLink"/>
                <w:rtl w:val="true"/>
              </w:rPr>
              <w:tab/>
            </w:r>
            <w:r>
              <w:rPr>
                <w:rStyle w:val="IndexLink"/>
              </w:rPr>
              <w:t>16</w:t>
            </w:r>
          </w:hyperlink>
        </w:p>
        <w:p>
          <w:pPr>
            <w:pStyle w:val="Contents4"/>
            <w:tabs>
              <w:tab w:val="clear" w:pos="8176"/>
              <w:tab w:val="right" w:pos="9026" w:leader="dot"/>
            </w:tabs>
            <w:rPr/>
          </w:pPr>
          <w:hyperlink w:anchor="__RefHeading___Toc1164287_1468164448">
            <w:r>
              <w:rPr>
                <w:webHidden/>
                <w:rStyle w:val="IndexLink"/>
                <w:rtl w:val="true"/>
              </w:rPr>
              <w:t>الأخبار</w:t>
            </w:r>
            <w:r>
              <w:rPr>
                <w:rStyle w:val="IndexLink"/>
                <w:rtl w:val="true"/>
              </w:rPr>
              <w:tab/>
            </w:r>
            <w:r>
              <w:rPr>
                <w:rStyle w:val="IndexLink"/>
              </w:rPr>
              <w:t>16</w:t>
            </w:r>
          </w:hyperlink>
        </w:p>
        <w:p>
          <w:pPr>
            <w:pStyle w:val="Contents5"/>
            <w:tabs>
              <w:tab w:val="clear" w:pos="7892"/>
              <w:tab w:val="right" w:pos="9026" w:leader="dot"/>
            </w:tabs>
            <w:rPr/>
          </w:pPr>
          <w:hyperlink w:anchor="__RefHeading___Toc1164289_1468164448">
            <w:r>
              <w:rPr>
                <w:webHidden/>
                <w:rStyle w:val="IndexLink"/>
                <w:rtl w:val="true"/>
              </w:rPr>
              <w:t>«</w:t>
            </w:r>
            <w:r>
              <w:rPr>
                <w:rStyle w:val="IndexLink"/>
              </w:rPr>
              <w:t>1</w:t>
            </w:r>
            <w:r>
              <w:rPr>
                <w:rStyle w:val="IndexLink"/>
                <w:rtl w:val="true"/>
              </w:rPr>
              <w:t>»</w:t>
              <w:tab/>
            </w:r>
            <w:r>
              <w:rPr>
                <w:rStyle w:val="IndexLink"/>
              </w:rPr>
              <w:t>16</w:t>
            </w:r>
          </w:hyperlink>
        </w:p>
        <w:p>
          <w:pPr>
            <w:pStyle w:val="Contents5"/>
            <w:tabs>
              <w:tab w:val="clear" w:pos="7892"/>
              <w:tab w:val="right" w:pos="9026" w:leader="dot"/>
            </w:tabs>
            <w:rPr/>
          </w:pPr>
          <w:hyperlink w:anchor="__RefHeading___Toc1164291_1468164448">
            <w:r>
              <w:rPr>
                <w:webHidden/>
                <w:rStyle w:val="IndexLink"/>
                <w:rtl w:val="true"/>
              </w:rPr>
              <w:t>بیان</w:t>
            </w:r>
            <w:r>
              <w:rPr>
                <w:rStyle w:val="IndexLink"/>
                <w:rtl w:val="true"/>
              </w:rPr>
              <w:tab/>
            </w:r>
            <w:r>
              <w:rPr>
                <w:rStyle w:val="IndexLink"/>
              </w:rPr>
              <w:t>17</w:t>
            </w:r>
          </w:hyperlink>
        </w:p>
        <w:p>
          <w:pPr>
            <w:pStyle w:val="Contents5"/>
            <w:tabs>
              <w:tab w:val="clear" w:pos="7892"/>
              <w:tab w:val="right" w:pos="9026" w:leader="dot"/>
            </w:tabs>
            <w:rPr/>
          </w:pPr>
          <w:hyperlink w:anchor="__RefHeading___Toc1164293_1468164448">
            <w:r>
              <w:rPr>
                <w:webHidden/>
                <w:rStyle w:val="IndexLink"/>
                <w:rtl w:val="true"/>
              </w:rPr>
              <w:t>«</w:t>
            </w:r>
            <w:r>
              <w:rPr>
                <w:rStyle w:val="IndexLink"/>
              </w:rPr>
              <w:t>2</w:t>
            </w:r>
            <w:r>
              <w:rPr>
                <w:rStyle w:val="IndexLink"/>
                <w:rtl w:val="true"/>
              </w:rPr>
              <w:t>»</w:t>
              <w:tab/>
            </w:r>
            <w:r>
              <w:rPr>
                <w:rStyle w:val="IndexLink"/>
              </w:rPr>
              <w:t>18</w:t>
            </w:r>
          </w:hyperlink>
        </w:p>
        <w:p>
          <w:pPr>
            <w:pStyle w:val="Contents5"/>
            <w:tabs>
              <w:tab w:val="clear" w:pos="7892"/>
              <w:tab w:val="right" w:pos="9026" w:leader="dot"/>
            </w:tabs>
            <w:rPr/>
          </w:pPr>
          <w:hyperlink w:anchor="__RefHeading___Toc1164295_1468164448">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1164297_1468164448">
            <w:r>
              <w:rPr>
                <w:webHidden/>
                <w:rStyle w:val="IndexLink"/>
                <w:rtl w:val="true"/>
              </w:rPr>
              <w:t>«</w:t>
            </w:r>
            <w:r>
              <w:rPr>
                <w:rStyle w:val="IndexLink"/>
              </w:rPr>
              <w:t>4</w:t>
            </w:r>
            <w:r>
              <w:rPr>
                <w:rStyle w:val="IndexLink"/>
                <w:rtl w:val="true"/>
              </w:rPr>
              <w:t>»</w:t>
              <w:tab/>
            </w:r>
            <w:r>
              <w:rPr>
                <w:rStyle w:val="IndexLink"/>
              </w:rPr>
              <w:t>19</w:t>
            </w:r>
          </w:hyperlink>
        </w:p>
        <w:p>
          <w:pPr>
            <w:pStyle w:val="Contents5"/>
            <w:tabs>
              <w:tab w:val="clear" w:pos="7892"/>
              <w:tab w:val="right" w:pos="9026" w:leader="dot"/>
            </w:tabs>
            <w:rPr/>
          </w:pPr>
          <w:hyperlink w:anchor="__RefHeading___Toc1164299_1468164448">
            <w:r>
              <w:rPr>
                <w:webHidden/>
                <w:rStyle w:val="IndexLink"/>
                <w:rtl w:val="true"/>
              </w:rPr>
              <w:t>«</w:t>
            </w:r>
            <w:r>
              <w:rPr>
                <w:rStyle w:val="IndexLink"/>
              </w:rPr>
              <w:t>5</w:t>
            </w:r>
            <w:r>
              <w:rPr>
                <w:rStyle w:val="IndexLink"/>
                <w:rtl w:val="true"/>
              </w:rPr>
              <w:t>»</w:t>
              <w:tab/>
            </w:r>
            <w:r>
              <w:rPr>
                <w:rStyle w:val="IndexLink"/>
              </w:rPr>
              <w:t>19</w:t>
            </w:r>
          </w:hyperlink>
        </w:p>
        <w:p>
          <w:pPr>
            <w:pStyle w:val="Contents5"/>
            <w:tabs>
              <w:tab w:val="clear" w:pos="7892"/>
              <w:tab w:val="right" w:pos="9026" w:leader="dot"/>
            </w:tabs>
            <w:rPr/>
          </w:pPr>
          <w:hyperlink w:anchor="__RefHeading___Toc1164301_1468164448">
            <w:r>
              <w:rPr>
                <w:webHidden/>
                <w:rStyle w:val="IndexLink"/>
                <w:rtl w:val="true"/>
              </w:rPr>
              <w:t>بیان</w:t>
            </w:r>
            <w:r>
              <w:rPr>
                <w:rStyle w:val="IndexLink"/>
                <w:rtl w:val="true"/>
              </w:rPr>
              <w:tab/>
            </w:r>
            <w:r>
              <w:rPr>
                <w:rStyle w:val="IndexLink"/>
              </w:rPr>
              <w:t>19</w:t>
            </w:r>
          </w:hyperlink>
        </w:p>
        <w:p>
          <w:pPr>
            <w:pStyle w:val="Contents5"/>
            <w:tabs>
              <w:tab w:val="clear" w:pos="7892"/>
              <w:tab w:val="right" w:pos="9026" w:leader="dot"/>
            </w:tabs>
            <w:rPr/>
          </w:pPr>
          <w:hyperlink w:anchor="__RefHeading___Toc1164303_1468164448">
            <w:r>
              <w:rPr>
                <w:webHidden/>
                <w:rStyle w:val="IndexLink"/>
                <w:rtl w:val="true"/>
              </w:rPr>
              <w:t>«</w:t>
            </w:r>
            <w:r>
              <w:rPr>
                <w:rStyle w:val="IndexLink"/>
              </w:rPr>
              <w:t>6</w:t>
            </w:r>
            <w:r>
              <w:rPr>
                <w:rStyle w:val="IndexLink"/>
                <w:rtl w:val="true"/>
              </w:rPr>
              <w:t>»</w:t>
              <w:tab/>
            </w:r>
            <w:r>
              <w:rPr>
                <w:rStyle w:val="IndexLink"/>
              </w:rPr>
              <w:t>20</w:t>
            </w:r>
          </w:hyperlink>
        </w:p>
        <w:p>
          <w:pPr>
            <w:pStyle w:val="Contents5"/>
            <w:tabs>
              <w:tab w:val="clear" w:pos="7892"/>
              <w:tab w:val="right" w:pos="9026" w:leader="dot"/>
            </w:tabs>
            <w:rPr/>
          </w:pPr>
          <w:hyperlink w:anchor="__RefHeading___Toc1164305_1468164448">
            <w:r>
              <w:rPr>
                <w:webHidden/>
                <w:rStyle w:val="IndexLink"/>
                <w:rtl w:val="true"/>
              </w:rPr>
              <w:t>«</w:t>
            </w:r>
            <w:r>
              <w:rPr>
                <w:rStyle w:val="IndexLink"/>
              </w:rPr>
              <w:t>7</w:t>
            </w:r>
            <w:r>
              <w:rPr>
                <w:rStyle w:val="IndexLink"/>
                <w:rtl w:val="true"/>
              </w:rPr>
              <w:t>»</w:t>
              <w:tab/>
            </w:r>
            <w:r>
              <w:rPr>
                <w:rStyle w:val="IndexLink"/>
              </w:rPr>
              <w:t>21</w:t>
            </w:r>
          </w:hyperlink>
        </w:p>
        <w:p>
          <w:pPr>
            <w:pStyle w:val="Contents5"/>
            <w:tabs>
              <w:tab w:val="clear" w:pos="7892"/>
              <w:tab w:val="right" w:pos="9026" w:leader="dot"/>
            </w:tabs>
            <w:rPr/>
          </w:pPr>
          <w:hyperlink w:anchor="__RefHeading___Toc1164307_1468164448">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1164309_1468164448">
            <w:r>
              <w:rPr>
                <w:webHidden/>
                <w:rStyle w:val="IndexLink"/>
                <w:rtl w:val="true"/>
              </w:rPr>
              <w:t>«</w:t>
            </w:r>
            <w:r>
              <w:rPr>
                <w:rStyle w:val="IndexLink"/>
              </w:rPr>
              <w:t>9</w:t>
            </w:r>
            <w:r>
              <w:rPr>
                <w:rStyle w:val="IndexLink"/>
                <w:rtl w:val="true"/>
              </w:rPr>
              <w:t>»</w:t>
              <w:tab/>
            </w:r>
            <w:r>
              <w:rPr>
                <w:rStyle w:val="IndexLink"/>
              </w:rPr>
              <w:t>21</w:t>
            </w:r>
          </w:hyperlink>
        </w:p>
        <w:p>
          <w:pPr>
            <w:pStyle w:val="Contents5"/>
            <w:tabs>
              <w:tab w:val="clear" w:pos="7892"/>
              <w:tab w:val="right" w:pos="9026" w:leader="dot"/>
            </w:tabs>
            <w:rPr/>
          </w:pPr>
          <w:hyperlink w:anchor="__RefHeading___Toc1164311_1468164448">
            <w:r>
              <w:rPr>
                <w:webHidden/>
                <w:rStyle w:val="IndexLink"/>
                <w:rtl w:val="true"/>
              </w:rPr>
              <w:t>«</w:t>
            </w:r>
            <w:r>
              <w:rPr>
                <w:rStyle w:val="IndexLink"/>
              </w:rPr>
              <w:t>10</w:t>
            </w:r>
            <w:r>
              <w:rPr>
                <w:rStyle w:val="IndexLink"/>
                <w:rtl w:val="true"/>
              </w:rPr>
              <w:t>»</w:t>
              <w:tab/>
            </w:r>
            <w:r>
              <w:rPr>
                <w:rStyle w:val="IndexLink"/>
              </w:rPr>
              <w:t>22</w:t>
            </w:r>
          </w:hyperlink>
        </w:p>
        <w:p>
          <w:pPr>
            <w:pStyle w:val="Contents5"/>
            <w:tabs>
              <w:tab w:val="clear" w:pos="7892"/>
              <w:tab w:val="right" w:pos="9026" w:leader="dot"/>
            </w:tabs>
            <w:rPr/>
          </w:pPr>
          <w:hyperlink w:anchor="__RefHeading___Toc1164313_1468164448">
            <w:r>
              <w:rPr>
                <w:webHidden/>
                <w:rStyle w:val="IndexLink"/>
                <w:rtl w:val="true"/>
              </w:rPr>
              <w:t>«</w:t>
            </w:r>
            <w:r>
              <w:rPr>
                <w:rStyle w:val="IndexLink"/>
              </w:rPr>
              <w:t>11</w:t>
            </w:r>
            <w:r>
              <w:rPr>
                <w:rStyle w:val="IndexLink"/>
                <w:rtl w:val="true"/>
              </w:rPr>
              <w:t>»</w:t>
              <w:tab/>
            </w:r>
            <w:r>
              <w:rPr>
                <w:rStyle w:val="IndexLink"/>
              </w:rPr>
              <w:t>23</w:t>
            </w:r>
          </w:hyperlink>
        </w:p>
        <w:p>
          <w:pPr>
            <w:pStyle w:val="Contents5"/>
            <w:tabs>
              <w:tab w:val="clear" w:pos="7892"/>
              <w:tab w:val="right" w:pos="9026" w:leader="dot"/>
            </w:tabs>
            <w:rPr/>
          </w:pPr>
          <w:hyperlink w:anchor="__RefHeading___Toc1164315_1468164448">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1164317_1468164448">
            <w:r>
              <w:rPr>
                <w:webHidden/>
                <w:rStyle w:val="IndexLink"/>
                <w:rtl w:val="true"/>
              </w:rPr>
              <w:t>«</w:t>
            </w:r>
            <w:r>
              <w:rPr>
                <w:rStyle w:val="IndexLink"/>
              </w:rPr>
              <w:t>12</w:t>
            </w:r>
            <w:r>
              <w:rPr>
                <w:rStyle w:val="IndexLink"/>
                <w:rtl w:val="true"/>
              </w:rPr>
              <w:t>»</w:t>
              <w:tab/>
            </w:r>
            <w:r>
              <w:rPr>
                <w:rStyle w:val="IndexLink"/>
              </w:rPr>
              <w:t>23</w:t>
            </w:r>
          </w:hyperlink>
        </w:p>
        <w:p>
          <w:pPr>
            <w:pStyle w:val="Contents5"/>
            <w:tabs>
              <w:tab w:val="clear" w:pos="7892"/>
              <w:tab w:val="right" w:pos="9026" w:leader="dot"/>
            </w:tabs>
            <w:rPr/>
          </w:pPr>
          <w:hyperlink w:anchor="__RefHeading___Toc1164319_1468164448">
            <w:r>
              <w:rPr>
                <w:webHidden/>
                <w:rStyle w:val="IndexLink"/>
                <w:rtl w:val="true"/>
              </w:rPr>
              <w:t>«</w:t>
            </w:r>
            <w:r>
              <w:rPr>
                <w:rStyle w:val="IndexLink"/>
              </w:rPr>
              <w:t>13</w:t>
            </w:r>
            <w:r>
              <w:rPr>
                <w:rStyle w:val="IndexLink"/>
                <w:rtl w:val="true"/>
              </w:rPr>
              <w:t>»</w:t>
              <w:tab/>
            </w:r>
            <w:r>
              <w:rPr>
                <w:rStyle w:val="IndexLink"/>
              </w:rPr>
              <w:t>23</w:t>
            </w:r>
          </w:hyperlink>
        </w:p>
        <w:p>
          <w:pPr>
            <w:pStyle w:val="Contents5"/>
            <w:tabs>
              <w:tab w:val="clear" w:pos="7892"/>
              <w:tab w:val="right" w:pos="9026" w:leader="dot"/>
            </w:tabs>
            <w:rPr/>
          </w:pPr>
          <w:hyperlink w:anchor="__RefHeading___Toc1164321_1468164448">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1164323_1468164448">
            <w:r>
              <w:rPr>
                <w:webHidden/>
                <w:rStyle w:val="IndexLink"/>
                <w:rtl w:val="true"/>
              </w:rPr>
              <w:t>«</w:t>
            </w:r>
            <w:r>
              <w:rPr>
                <w:rStyle w:val="IndexLink"/>
              </w:rPr>
              <w:t>14</w:t>
            </w:r>
            <w:r>
              <w:rPr>
                <w:rStyle w:val="IndexLink"/>
                <w:rtl w:val="true"/>
              </w:rPr>
              <w:t>»</w:t>
              <w:tab/>
            </w:r>
            <w:r>
              <w:rPr>
                <w:rStyle w:val="IndexLink"/>
              </w:rPr>
              <w:t>24</w:t>
            </w:r>
          </w:hyperlink>
        </w:p>
        <w:p>
          <w:pPr>
            <w:pStyle w:val="Contents5"/>
            <w:tabs>
              <w:tab w:val="clear" w:pos="7892"/>
              <w:tab w:val="right" w:pos="9026" w:leader="dot"/>
            </w:tabs>
            <w:rPr/>
          </w:pPr>
          <w:hyperlink w:anchor="__RefHeading___Toc1164325_1468164448">
            <w:r>
              <w:rPr>
                <w:webHidden/>
                <w:rStyle w:val="IndexLink"/>
                <w:rtl w:val="true"/>
              </w:rPr>
              <w:t>«</w:t>
            </w:r>
            <w:r>
              <w:rPr>
                <w:rStyle w:val="IndexLink"/>
              </w:rPr>
              <w:t>15</w:t>
            </w:r>
            <w:r>
              <w:rPr>
                <w:rStyle w:val="IndexLink"/>
                <w:rtl w:val="true"/>
              </w:rPr>
              <w:t>»</w:t>
              <w:tab/>
            </w:r>
            <w:r>
              <w:rPr>
                <w:rStyle w:val="IndexLink"/>
              </w:rPr>
              <w:t>25</w:t>
            </w:r>
          </w:hyperlink>
        </w:p>
        <w:p>
          <w:pPr>
            <w:pStyle w:val="Contents5"/>
            <w:tabs>
              <w:tab w:val="clear" w:pos="7892"/>
              <w:tab w:val="right" w:pos="9026" w:leader="dot"/>
            </w:tabs>
            <w:rPr/>
          </w:pPr>
          <w:hyperlink w:anchor="__RefHeading___Toc1164327_1468164448">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1164329_1468164448">
            <w:r>
              <w:rPr>
                <w:webHidden/>
                <w:rStyle w:val="IndexLink"/>
                <w:rtl w:val="true"/>
              </w:rPr>
              <w:t>«</w:t>
            </w:r>
            <w:r>
              <w:rPr>
                <w:rStyle w:val="IndexLink"/>
              </w:rPr>
              <w:t>16</w:t>
            </w:r>
            <w:r>
              <w:rPr>
                <w:rStyle w:val="IndexLink"/>
                <w:rtl w:val="true"/>
              </w:rPr>
              <w:t>»</w:t>
              <w:tab/>
            </w:r>
            <w:r>
              <w:rPr>
                <w:rStyle w:val="IndexLink"/>
              </w:rPr>
              <w:t>27</w:t>
            </w:r>
          </w:hyperlink>
        </w:p>
        <w:p>
          <w:pPr>
            <w:pStyle w:val="Contents5"/>
            <w:tabs>
              <w:tab w:val="clear" w:pos="7892"/>
              <w:tab w:val="right" w:pos="9026" w:leader="dot"/>
            </w:tabs>
            <w:rPr/>
          </w:pPr>
          <w:hyperlink w:anchor="__RefHeading___Toc1164331_146816444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1164333_1468164448">
            <w:r>
              <w:rPr>
                <w:webHidden/>
                <w:rStyle w:val="IndexLink"/>
                <w:rtl w:val="true"/>
              </w:rPr>
              <w:t>«</w:t>
            </w:r>
            <w:r>
              <w:rPr>
                <w:rStyle w:val="IndexLink"/>
              </w:rPr>
              <w:t>17</w:t>
            </w:r>
            <w:r>
              <w:rPr>
                <w:rStyle w:val="IndexLink"/>
                <w:rtl w:val="true"/>
              </w:rPr>
              <w:t>»</w:t>
              <w:tab/>
            </w:r>
            <w:r>
              <w:rPr>
                <w:rStyle w:val="IndexLink"/>
              </w:rPr>
              <w:t>28</w:t>
            </w:r>
          </w:hyperlink>
        </w:p>
        <w:p>
          <w:pPr>
            <w:pStyle w:val="Contents5"/>
            <w:tabs>
              <w:tab w:val="clear" w:pos="7892"/>
              <w:tab w:val="right" w:pos="9026" w:leader="dot"/>
            </w:tabs>
            <w:rPr/>
          </w:pPr>
          <w:hyperlink w:anchor="__RefHeading___Toc1164335_146816444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164337_1468164448">
            <w:r>
              <w:rPr>
                <w:webHidden/>
                <w:rStyle w:val="IndexLink"/>
                <w:rtl w:val="true"/>
              </w:rPr>
              <w:t>«</w:t>
            </w:r>
            <w:r>
              <w:rPr>
                <w:rStyle w:val="IndexLink"/>
              </w:rPr>
              <w:t>18</w:t>
            </w:r>
            <w:r>
              <w:rPr>
                <w:rStyle w:val="IndexLink"/>
                <w:rtl w:val="true"/>
              </w:rPr>
              <w:t>»</w:t>
              <w:tab/>
            </w:r>
            <w:r>
              <w:rPr>
                <w:rStyle w:val="IndexLink"/>
              </w:rPr>
              <w:t>30</w:t>
            </w:r>
          </w:hyperlink>
        </w:p>
        <w:p>
          <w:pPr>
            <w:pStyle w:val="Contents5"/>
            <w:tabs>
              <w:tab w:val="clear" w:pos="7892"/>
              <w:tab w:val="right" w:pos="9026" w:leader="dot"/>
            </w:tabs>
            <w:rPr/>
          </w:pPr>
          <w:hyperlink w:anchor="__RefHeading___Toc1164339_1468164448">
            <w:r>
              <w:rPr>
                <w:webHidden/>
                <w:rStyle w:val="IndexLink"/>
                <w:rtl w:val="true"/>
              </w:rPr>
              <w:t>«</w:t>
            </w:r>
            <w:r>
              <w:rPr>
                <w:rStyle w:val="IndexLink"/>
              </w:rPr>
              <w:t>19</w:t>
            </w:r>
            <w:r>
              <w:rPr>
                <w:rStyle w:val="IndexLink"/>
                <w:rtl w:val="true"/>
              </w:rPr>
              <w:t>»</w:t>
              <w:tab/>
            </w:r>
            <w:r>
              <w:rPr>
                <w:rStyle w:val="IndexLink"/>
              </w:rPr>
              <w:t>30</w:t>
            </w:r>
          </w:hyperlink>
        </w:p>
        <w:p>
          <w:pPr>
            <w:pStyle w:val="Contents5"/>
            <w:tabs>
              <w:tab w:val="clear" w:pos="7892"/>
              <w:tab w:val="right" w:pos="9026" w:leader="dot"/>
            </w:tabs>
            <w:rPr/>
          </w:pPr>
          <w:hyperlink w:anchor="__RefHeading___Toc1164341_1468164448">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1164343_1468164448">
            <w:r>
              <w:rPr>
                <w:webHidden/>
                <w:rStyle w:val="IndexLink"/>
                <w:rtl w:val="true"/>
              </w:rPr>
              <w:t>«</w:t>
            </w:r>
            <w:r>
              <w:rPr>
                <w:rStyle w:val="IndexLink"/>
              </w:rPr>
              <w:t>21</w:t>
            </w:r>
            <w:r>
              <w:rPr>
                <w:rStyle w:val="IndexLink"/>
                <w:rtl w:val="true"/>
              </w:rPr>
              <w:t>»</w:t>
              <w:tab/>
            </w:r>
            <w:r>
              <w:rPr>
                <w:rStyle w:val="IndexLink"/>
              </w:rPr>
              <w:t>32</w:t>
            </w:r>
          </w:hyperlink>
        </w:p>
        <w:p>
          <w:pPr>
            <w:pStyle w:val="Contents5"/>
            <w:tabs>
              <w:tab w:val="clear" w:pos="7892"/>
              <w:tab w:val="right" w:pos="9026" w:leader="dot"/>
            </w:tabs>
            <w:rPr/>
          </w:pPr>
          <w:hyperlink w:anchor="__RefHeading___Toc1164345_1468164448">
            <w:r>
              <w:rPr>
                <w:webHidden/>
                <w:rStyle w:val="IndexLink"/>
                <w:rtl w:val="true"/>
              </w:rPr>
              <w:t>«</w:t>
            </w:r>
            <w:r>
              <w:rPr>
                <w:rStyle w:val="IndexLink"/>
              </w:rPr>
              <w:t>22</w:t>
            </w:r>
            <w:r>
              <w:rPr>
                <w:rStyle w:val="IndexLink"/>
                <w:rtl w:val="true"/>
              </w:rPr>
              <w:t>»</w:t>
              <w:tab/>
            </w:r>
            <w:r>
              <w:rPr>
                <w:rStyle w:val="IndexLink"/>
              </w:rPr>
              <w:t>32</w:t>
            </w:r>
          </w:hyperlink>
        </w:p>
        <w:p>
          <w:pPr>
            <w:pStyle w:val="Contents5"/>
            <w:tabs>
              <w:tab w:val="clear" w:pos="7892"/>
              <w:tab w:val="right" w:pos="9026" w:leader="dot"/>
            </w:tabs>
            <w:rPr/>
          </w:pPr>
          <w:hyperlink w:anchor="__RefHeading___Toc1164347_1468164448">
            <w:r>
              <w:rPr>
                <w:webHidden/>
                <w:rStyle w:val="IndexLink"/>
                <w:rtl w:val="true"/>
              </w:rPr>
              <w:t>«</w:t>
            </w:r>
            <w:r>
              <w:rPr>
                <w:rStyle w:val="IndexLink"/>
              </w:rPr>
              <w:t>23</w:t>
            </w:r>
            <w:r>
              <w:rPr>
                <w:rStyle w:val="IndexLink"/>
                <w:rtl w:val="true"/>
              </w:rPr>
              <w:t>»</w:t>
              <w:tab/>
            </w:r>
            <w:r>
              <w:rPr>
                <w:rStyle w:val="IndexLink"/>
              </w:rPr>
              <w:t>32</w:t>
            </w:r>
          </w:hyperlink>
        </w:p>
        <w:p>
          <w:pPr>
            <w:pStyle w:val="Contents5"/>
            <w:tabs>
              <w:tab w:val="clear" w:pos="7892"/>
              <w:tab w:val="right" w:pos="9026" w:leader="dot"/>
            </w:tabs>
            <w:rPr/>
          </w:pPr>
          <w:hyperlink w:anchor="__RefHeading___Toc1164349_1468164448">
            <w:r>
              <w:rPr>
                <w:webHidden/>
                <w:rStyle w:val="IndexLink"/>
                <w:rtl w:val="true"/>
              </w:rPr>
              <w:t>«</w:t>
            </w:r>
            <w:r>
              <w:rPr>
                <w:rStyle w:val="IndexLink"/>
              </w:rPr>
              <w:t>24</w:t>
            </w:r>
            <w:r>
              <w:rPr>
                <w:rStyle w:val="IndexLink"/>
                <w:rtl w:val="true"/>
              </w:rPr>
              <w:t>»</w:t>
              <w:tab/>
            </w:r>
            <w:r>
              <w:rPr>
                <w:rStyle w:val="IndexLink"/>
              </w:rPr>
              <w:t>36</w:t>
            </w:r>
          </w:hyperlink>
        </w:p>
        <w:p>
          <w:pPr>
            <w:pStyle w:val="Contents5"/>
            <w:tabs>
              <w:tab w:val="clear" w:pos="7892"/>
              <w:tab w:val="right" w:pos="9026" w:leader="dot"/>
            </w:tabs>
            <w:rPr/>
          </w:pPr>
          <w:hyperlink w:anchor="__RefHeading___Toc1164351_1468164448">
            <w:r>
              <w:rPr>
                <w:webHidden/>
                <w:rStyle w:val="IndexLink"/>
                <w:rtl w:val="true"/>
              </w:rPr>
              <w:t>«</w:t>
            </w:r>
            <w:r>
              <w:rPr>
                <w:rStyle w:val="IndexLink"/>
              </w:rPr>
              <w:t>25</w:t>
            </w:r>
            <w:r>
              <w:rPr>
                <w:rStyle w:val="IndexLink"/>
                <w:rtl w:val="true"/>
              </w:rPr>
              <w:t>»</w:t>
              <w:tab/>
            </w:r>
            <w:r>
              <w:rPr>
                <w:rStyle w:val="IndexLink"/>
              </w:rPr>
              <w:t>36</w:t>
            </w:r>
          </w:hyperlink>
        </w:p>
        <w:p>
          <w:pPr>
            <w:pStyle w:val="Contents5"/>
            <w:tabs>
              <w:tab w:val="clear" w:pos="7892"/>
              <w:tab w:val="right" w:pos="9026" w:leader="dot"/>
            </w:tabs>
            <w:rPr/>
          </w:pPr>
          <w:hyperlink w:anchor="__RefHeading___Toc1164353_1468164448">
            <w:r>
              <w:rPr>
                <w:webHidden/>
                <w:rStyle w:val="IndexLink"/>
                <w:rtl w:val="true"/>
              </w:rPr>
              <w:t>«</w:t>
            </w:r>
            <w:r>
              <w:rPr>
                <w:rStyle w:val="IndexLink"/>
              </w:rPr>
              <w:t>26</w:t>
            </w:r>
            <w:r>
              <w:rPr>
                <w:rStyle w:val="IndexLink"/>
                <w:rtl w:val="true"/>
              </w:rPr>
              <w:t>»</w:t>
              <w:tab/>
            </w:r>
            <w:r>
              <w:rPr>
                <w:rStyle w:val="IndexLink"/>
              </w:rPr>
              <w:t>37</w:t>
            </w:r>
          </w:hyperlink>
        </w:p>
        <w:p>
          <w:pPr>
            <w:pStyle w:val="Contents5"/>
            <w:tabs>
              <w:tab w:val="clear" w:pos="7892"/>
              <w:tab w:val="right" w:pos="9026" w:leader="dot"/>
            </w:tabs>
            <w:rPr/>
          </w:pPr>
          <w:hyperlink w:anchor="__RefHeading___Toc1164355_1468164448">
            <w:r>
              <w:rPr>
                <w:webHidden/>
                <w:rStyle w:val="IndexLink"/>
                <w:rtl w:val="true"/>
              </w:rPr>
              <w:t>«</w:t>
            </w:r>
            <w:r>
              <w:rPr>
                <w:rStyle w:val="IndexLink"/>
              </w:rPr>
              <w:t>27</w:t>
            </w:r>
            <w:r>
              <w:rPr>
                <w:rStyle w:val="IndexLink"/>
                <w:rtl w:val="true"/>
              </w:rPr>
              <w:t>»</w:t>
              <w:tab/>
            </w:r>
            <w:r>
              <w:rPr>
                <w:rStyle w:val="IndexLink"/>
              </w:rPr>
              <w:t>38</w:t>
            </w:r>
          </w:hyperlink>
        </w:p>
        <w:p>
          <w:pPr>
            <w:pStyle w:val="Contents5"/>
            <w:tabs>
              <w:tab w:val="clear" w:pos="7892"/>
              <w:tab w:val="right" w:pos="9026" w:leader="dot"/>
            </w:tabs>
            <w:rPr/>
          </w:pPr>
          <w:hyperlink w:anchor="__RefHeading___Toc1164357_1468164448">
            <w:r>
              <w:rPr>
                <w:webHidden/>
                <w:rStyle w:val="IndexLink"/>
                <w:rtl w:val="true"/>
              </w:rPr>
              <w:t>«</w:t>
            </w:r>
            <w:r>
              <w:rPr>
                <w:rStyle w:val="IndexLink"/>
              </w:rPr>
              <w:t>28</w:t>
            </w:r>
            <w:r>
              <w:rPr>
                <w:rStyle w:val="IndexLink"/>
                <w:rtl w:val="true"/>
              </w:rPr>
              <w:t>»</w:t>
              <w:tab/>
            </w:r>
            <w:r>
              <w:rPr>
                <w:rStyle w:val="IndexLink"/>
              </w:rPr>
              <w:t>38</w:t>
            </w:r>
          </w:hyperlink>
        </w:p>
        <w:p>
          <w:pPr>
            <w:pStyle w:val="Contents5"/>
            <w:tabs>
              <w:tab w:val="clear" w:pos="7892"/>
              <w:tab w:val="right" w:pos="9026" w:leader="dot"/>
            </w:tabs>
            <w:rPr/>
          </w:pPr>
          <w:hyperlink w:anchor="__RefHeading___Toc1164359_1468164448">
            <w:r>
              <w:rPr>
                <w:webHidden/>
                <w:rStyle w:val="IndexLink"/>
                <w:rtl w:val="true"/>
              </w:rPr>
              <w:t>«</w:t>
            </w:r>
            <w:r>
              <w:rPr>
                <w:rStyle w:val="IndexLink"/>
              </w:rPr>
              <w:t>29</w:t>
            </w:r>
            <w:r>
              <w:rPr>
                <w:rStyle w:val="IndexLink"/>
                <w:rtl w:val="true"/>
              </w:rPr>
              <w:t>»</w:t>
              <w:tab/>
            </w:r>
            <w:r>
              <w:rPr>
                <w:rStyle w:val="IndexLink"/>
              </w:rPr>
              <w:t>38</w:t>
            </w:r>
          </w:hyperlink>
        </w:p>
        <w:p>
          <w:pPr>
            <w:pStyle w:val="Contents5"/>
            <w:tabs>
              <w:tab w:val="clear" w:pos="7892"/>
              <w:tab w:val="right" w:pos="9026" w:leader="dot"/>
            </w:tabs>
            <w:rPr/>
          </w:pPr>
          <w:hyperlink w:anchor="__RefHeading___Toc1164361_1468164448">
            <w:r>
              <w:rPr>
                <w:webHidden/>
                <w:rStyle w:val="IndexLink"/>
                <w:rtl w:val="true"/>
              </w:rPr>
              <w:t>«</w:t>
            </w:r>
            <w:r>
              <w:rPr>
                <w:rStyle w:val="IndexLink"/>
              </w:rPr>
              <w:t>30</w:t>
            </w:r>
            <w:r>
              <w:rPr>
                <w:rStyle w:val="IndexLink"/>
                <w:rtl w:val="true"/>
              </w:rPr>
              <w:t>»</w:t>
              <w:tab/>
            </w:r>
            <w:r>
              <w:rPr>
                <w:rStyle w:val="IndexLink"/>
              </w:rPr>
              <w:t>38</w:t>
            </w:r>
          </w:hyperlink>
        </w:p>
        <w:p>
          <w:pPr>
            <w:pStyle w:val="Contents5"/>
            <w:tabs>
              <w:tab w:val="clear" w:pos="7892"/>
              <w:tab w:val="right" w:pos="9026" w:leader="dot"/>
            </w:tabs>
            <w:rPr/>
          </w:pPr>
          <w:hyperlink w:anchor="__RefHeading___Toc1164363_1468164448">
            <w:r>
              <w:rPr>
                <w:webHidden/>
                <w:rStyle w:val="IndexLink"/>
                <w:rtl w:val="true"/>
              </w:rPr>
              <w:t>«</w:t>
            </w:r>
            <w:r>
              <w:rPr>
                <w:rStyle w:val="IndexLink"/>
              </w:rPr>
              <w:t>31</w:t>
            </w:r>
            <w:r>
              <w:rPr>
                <w:rStyle w:val="IndexLink"/>
                <w:rtl w:val="true"/>
              </w:rPr>
              <w:t>»</w:t>
              <w:tab/>
            </w:r>
            <w:r>
              <w:rPr>
                <w:rStyle w:val="IndexLink"/>
              </w:rPr>
              <w:t>39</w:t>
            </w:r>
          </w:hyperlink>
        </w:p>
        <w:p>
          <w:pPr>
            <w:pStyle w:val="Contents5"/>
            <w:tabs>
              <w:tab w:val="clear" w:pos="7892"/>
              <w:tab w:val="right" w:pos="9026" w:leader="dot"/>
            </w:tabs>
            <w:rPr/>
          </w:pPr>
          <w:hyperlink w:anchor="__RefHeading___Toc1164365_1468164448">
            <w:r>
              <w:rPr>
                <w:webHidden/>
                <w:rStyle w:val="IndexLink"/>
                <w:rtl w:val="true"/>
              </w:rPr>
              <w:t>«</w:t>
            </w:r>
            <w:r>
              <w:rPr>
                <w:rStyle w:val="IndexLink"/>
              </w:rPr>
              <w:t>32</w:t>
            </w:r>
            <w:r>
              <w:rPr>
                <w:rStyle w:val="IndexLink"/>
                <w:rtl w:val="true"/>
              </w:rPr>
              <w:t>»</w:t>
              <w:tab/>
            </w:r>
            <w:r>
              <w:rPr>
                <w:rStyle w:val="IndexLink"/>
              </w:rPr>
              <w:t>39</w:t>
            </w:r>
          </w:hyperlink>
        </w:p>
        <w:p>
          <w:pPr>
            <w:pStyle w:val="Contents5"/>
            <w:tabs>
              <w:tab w:val="clear" w:pos="7892"/>
              <w:tab w:val="right" w:pos="9026" w:leader="dot"/>
            </w:tabs>
            <w:rPr/>
          </w:pPr>
          <w:hyperlink w:anchor="__RefHeading___Toc1164367_1468164448">
            <w:r>
              <w:rPr>
                <w:webHidden/>
                <w:rStyle w:val="IndexLink"/>
                <w:rtl w:val="true"/>
              </w:rPr>
              <w:t>«</w:t>
            </w:r>
            <w:r>
              <w:rPr>
                <w:rStyle w:val="IndexLink"/>
              </w:rPr>
              <w:t>33</w:t>
            </w:r>
            <w:r>
              <w:rPr>
                <w:rStyle w:val="IndexLink"/>
                <w:rtl w:val="true"/>
              </w:rPr>
              <w:t>»</w:t>
              <w:tab/>
            </w:r>
            <w:r>
              <w:rPr>
                <w:rStyle w:val="IndexLink"/>
              </w:rPr>
              <w:t>39</w:t>
            </w:r>
          </w:hyperlink>
        </w:p>
        <w:p>
          <w:pPr>
            <w:pStyle w:val="Contents5"/>
            <w:tabs>
              <w:tab w:val="clear" w:pos="7892"/>
              <w:tab w:val="right" w:pos="9026" w:leader="dot"/>
            </w:tabs>
            <w:rPr/>
          </w:pPr>
          <w:hyperlink w:anchor="__RefHeading___Toc1164369_1468164448">
            <w:r>
              <w:rPr>
                <w:webHidden/>
                <w:rStyle w:val="IndexLink"/>
                <w:rtl w:val="true"/>
              </w:rPr>
              <w:t>«</w:t>
            </w:r>
            <w:r>
              <w:rPr>
                <w:rStyle w:val="IndexLink"/>
              </w:rPr>
              <w:t>34</w:t>
            </w:r>
            <w:r>
              <w:rPr>
                <w:rStyle w:val="IndexLink"/>
                <w:rtl w:val="true"/>
              </w:rPr>
              <w:t>»</w:t>
              <w:tab/>
            </w:r>
            <w:r>
              <w:rPr>
                <w:rStyle w:val="IndexLink"/>
              </w:rPr>
              <w:t>40</w:t>
            </w:r>
          </w:hyperlink>
        </w:p>
        <w:p>
          <w:pPr>
            <w:pStyle w:val="Contents5"/>
            <w:tabs>
              <w:tab w:val="clear" w:pos="7892"/>
              <w:tab w:val="right" w:pos="9026" w:leader="dot"/>
            </w:tabs>
            <w:rPr/>
          </w:pPr>
          <w:hyperlink w:anchor="__RefHeading___Toc1164371_1468164448">
            <w:r>
              <w:rPr>
                <w:webHidden/>
                <w:rStyle w:val="IndexLink"/>
                <w:rtl w:val="true"/>
              </w:rPr>
              <w:t>«</w:t>
            </w:r>
            <w:r>
              <w:rPr>
                <w:rStyle w:val="IndexLink"/>
              </w:rPr>
              <w:t>35</w:t>
            </w:r>
            <w:r>
              <w:rPr>
                <w:rStyle w:val="IndexLink"/>
                <w:rtl w:val="true"/>
              </w:rPr>
              <w:t>»</w:t>
              <w:tab/>
            </w:r>
            <w:r>
              <w:rPr>
                <w:rStyle w:val="IndexLink"/>
              </w:rPr>
              <w:t>40</w:t>
            </w:r>
          </w:hyperlink>
        </w:p>
        <w:p>
          <w:pPr>
            <w:pStyle w:val="Contents5"/>
            <w:tabs>
              <w:tab w:val="clear" w:pos="7892"/>
              <w:tab w:val="right" w:pos="9026" w:leader="dot"/>
            </w:tabs>
            <w:rPr/>
          </w:pPr>
          <w:hyperlink w:anchor="__RefHeading___Toc1164373_1468164448">
            <w:r>
              <w:rPr>
                <w:webHidden/>
                <w:rStyle w:val="IndexLink"/>
                <w:rtl w:val="true"/>
              </w:rPr>
              <w:t>«</w:t>
            </w:r>
            <w:r>
              <w:rPr>
                <w:rStyle w:val="IndexLink"/>
              </w:rPr>
              <w:t>36</w:t>
            </w:r>
            <w:r>
              <w:rPr>
                <w:rStyle w:val="IndexLink"/>
                <w:rtl w:val="true"/>
              </w:rPr>
              <w:t>»</w:t>
              <w:tab/>
            </w:r>
            <w:r>
              <w:rPr>
                <w:rStyle w:val="IndexLink"/>
              </w:rPr>
              <w:t>40</w:t>
            </w:r>
          </w:hyperlink>
        </w:p>
        <w:p>
          <w:pPr>
            <w:pStyle w:val="Contents5"/>
            <w:tabs>
              <w:tab w:val="clear" w:pos="7892"/>
              <w:tab w:val="right" w:pos="9026" w:leader="dot"/>
            </w:tabs>
            <w:rPr/>
          </w:pPr>
          <w:hyperlink w:anchor="__RefHeading___Toc1164375_1468164448">
            <w:r>
              <w:rPr>
                <w:webHidden/>
                <w:rStyle w:val="IndexLink"/>
                <w:rtl w:val="true"/>
              </w:rPr>
              <w:t>«</w:t>
            </w:r>
            <w:r>
              <w:rPr>
                <w:rStyle w:val="IndexLink"/>
              </w:rPr>
              <w:t>37</w:t>
            </w:r>
            <w:r>
              <w:rPr>
                <w:rStyle w:val="IndexLink"/>
                <w:rtl w:val="true"/>
              </w:rPr>
              <w:t>»</w:t>
              <w:tab/>
            </w:r>
            <w:r>
              <w:rPr>
                <w:rStyle w:val="IndexLink"/>
              </w:rPr>
              <w:t>40</w:t>
            </w:r>
          </w:hyperlink>
        </w:p>
        <w:p>
          <w:pPr>
            <w:pStyle w:val="Contents5"/>
            <w:tabs>
              <w:tab w:val="clear" w:pos="7892"/>
              <w:tab w:val="right" w:pos="9026" w:leader="dot"/>
            </w:tabs>
            <w:rPr/>
          </w:pPr>
          <w:hyperlink w:anchor="__RefHeading___Toc1164377_1468164448">
            <w:r>
              <w:rPr>
                <w:webHidden/>
                <w:rStyle w:val="IndexLink"/>
                <w:rtl w:val="true"/>
              </w:rPr>
              <w:t>«</w:t>
            </w:r>
            <w:r>
              <w:rPr>
                <w:rStyle w:val="IndexLink"/>
              </w:rPr>
              <w:t>38</w:t>
            </w:r>
            <w:r>
              <w:rPr>
                <w:rStyle w:val="IndexLink"/>
                <w:rtl w:val="true"/>
              </w:rPr>
              <w:t>»</w:t>
              <w:tab/>
            </w:r>
            <w:r>
              <w:rPr>
                <w:rStyle w:val="IndexLink"/>
              </w:rPr>
              <w:t>41</w:t>
            </w:r>
          </w:hyperlink>
        </w:p>
        <w:p>
          <w:pPr>
            <w:pStyle w:val="Contents5"/>
            <w:tabs>
              <w:tab w:val="clear" w:pos="7892"/>
              <w:tab w:val="right" w:pos="9026" w:leader="dot"/>
            </w:tabs>
            <w:rPr/>
          </w:pPr>
          <w:hyperlink w:anchor="__RefHeading___Toc1164379_1468164448">
            <w:r>
              <w:rPr>
                <w:webHidden/>
                <w:rStyle w:val="IndexLink"/>
                <w:rtl w:val="true"/>
              </w:rPr>
              <w:t>«</w:t>
            </w:r>
            <w:r>
              <w:rPr>
                <w:rStyle w:val="IndexLink"/>
              </w:rPr>
              <w:t>39</w:t>
            </w:r>
            <w:r>
              <w:rPr>
                <w:rStyle w:val="IndexLink"/>
                <w:rtl w:val="true"/>
              </w:rPr>
              <w:t>»</w:t>
              <w:tab/>
            </w:r>
            <w:r>
              <w:rPr>
                <w:rStyle w:val="IndexLink"/>
              </w:rPr>
              <w:t>41</w:t>
            </w:r>
          </w:hyperlink>
        </w:p>
        <w:p>
          <w:pPr>
            <w:pStyle w:val="Contents3"/>
            <w:tabs>
              <w:tab w:val="clear" w:pos="8459"/>
              <w:tab w:val="right" w:pos="9026" w:leader="dot"/>
            </w:tabs>
            <w:rPr/>
          </w:pPr>
          <w:hyperlink w:anchor="__RefHeading___Toc1164381_1468164448">
            <w:r>
              <w:rPr>
                <w:webHidden/>
                <w:rStyle w:val="IndexLink"/>
                <w:rtl w:val="true"/>
              </w:rPr>
              <w:t xml:space="preserve">باب </w:t>
            </w:r>
            <w:r>
              <w:rPr>
                <w:rStyle w:val="IndexLink"/>
              </w:rPr>
              <w:t>2</w:t>
            </w:r>
            <w:r>
              <w:rPr>
                <w:rStyle w:val="IndexLink"/>
                <w:rtl w:val="true"/>
              </w:rPr>
              <w:t xml:space="preserve"> </w:t>
            </w:r>
            <w:r>
              <w:rPr>
                <w:rStyle w:val="IndexLink"/>
                <w:rtl w:val="true"/>
              </w:rPr>
              <w:t>علة احتجاب الله عز و جل عن خلقه‌</w:t>
            </w:r>
            <w:r>
              <w:rPr>
                <w:rStyle w:val="IndexLink"/>
                <w:rtl w:val="true"/>
              </w:rPr>
              <w:tab/>
            </w:r>
            <w:r>
              <w:rPr>
                <w:rStyle w:val="IndexLink"/>
              </w:rPr>
              <w:t>42</w:t>
            </w:r>
          </w:hyperlink>
        </w:p>
        <w:p>
          <w:pPr>
            <w:pStyle w:val="Contents4"/>
            <w:tabs>
              <w:tab w:val="clear" w:pos="8176"/>
              <w:tab w:val="right" w:pos="9026" w:leader="dot"/>
            </w:tabs>
            <w:rPr/>
          </w:pPr>
          <w:hyperlink w:anchor="__RefHeading___Toc1164383_1468164448">
            <w:r>
              <w:rPr>
                <w:webHidden/>
                <w:rStyle w:val="IndexLink"/>
                <w:rtl w:val="true"/>
              </w:rPr>
              <w:t>الأخبار</w:t>
            </w:r>
            <w:r>
              <w:rPr>
                <w:rStyle w:val="IndexLink"/>
                <w:rtl w:val="true"/>
              </w:rPr>
              <w:tab/>
            </w:r>
            <w:r>
              <w:rPr>
                <w:rStyle w:val="IndexLink"/>
              </w:rPr>
              <w:t>42</w:t>
            </w:r>
          </w:hyperlink>
        </w:p>
        <w:p>
          <w:pPr>
            <w:pStyle w:val="Contents5"/>
            <w:tabs>
              <w:tab w:val="clear" w:pos="7892"/>
              <w:tab w:val="right" w:pos="9026" w:leader="dot"/>
            </w:tabs>
            <w:rPr/>
          </w:pPr>
          <w:hyperlink w:anchor="__RefHeading___Toc1164385_1468164448">
            <w:r>
              <w:rPr>
                <w:webHidden/>
                <w:rStyle w:val="IndexLink"/>
                <w:rtl w:val="true"/>
              </w:rPr>
              <w:t>«</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1164387_1468164448">
            <w:r>
              <w:rPr>
                <w:webHidden/>
                <w:rStyle w:val="IndexLink"/>
                <w:rtl w:val="true"/>
              </w:rPr>
              <w:t>«</w:t>
            </w:r>
            <w:r>
              <w:rPr>
                <w:rStyle w:val="IndexLink"/>
              </w:rPr>
              <w:t>2</w:t>
            </w:r>
            <w:r>
              <w:rPr>
                <w:rStyle w:val="IndexLink"/>
                <w:rtl w:val="true"/>
              </w:rPr>
              <w:t>»</w:t>
              <w:tab/>
            </w:r>
            <w:r>
              <w:rPr>
                <w:rStyle w:val="IndexLink"/>
              </w:rPr>
              <w:t>43</w:t>
            </w:r>
          </w:hyperlink>
        </w:p>
        <w:p>
          <w:pPr>
            <w:pStyle w:val="Contents5"/>
            <w:tabs>
              <w:tab w:val="clear" w:pos="7892"/>
              <w:tab w:val="right" w:pos="9026" w:leader="dot"/>
            </w:tabs>
            <w:rPr/>
          </w:pPr>
          <w:hyperlink w:anchor="__RefHeading___Toc1164389_1468164448">
            <w:r>
              <w:rPr>
                <w:webHidden/>
                <w:rStyle w:val="IndexLink"/>
                <w:rtl w:val="true"/>
              </w:rPr>
              <w:t>بیان</w:t>
            </w:r>
            <w:r>
              <w:rPr>
                <w:rStyle w:val="IndexLink"/>
                <w:rtl w:val="true"/>
              </w:rPr>
              <w:tab/>
            </w:r>
            <w:r>
              <w:rPr>
                <w:rStyle w:val="IndexLink"/>
              </w:rPr>
              <w:t>43</w:t>
            </w:r>
          </w:hyperlink>
        </w:p>
        <w:p>
          <w:pPr>
            <w:pStyle w:val="Contents3"/>
            <w:tabs>
              <w:tab w:val="clear" w:pos="8459"/>
              <w:tab w:val="right" w:pos="9026" w:leader="dot"/>
            </w:tabs>
            <w:rPr/>
          </w:pPr>
          <w:hyperlink w:anchor="__RefHeading___Toc1164391_1468164448">
            <w:r>
              <w:rPr>
                <w:webHidden/>
                <w:rStyle w:val="IndexLink"/>
                <w:rtl w:val="true"/>
              </w:rPr>
              <w:t xml:space="preserve">باب </w:t>
            </w:r>
            <w:r>
              <w:rPr>
                <w:rStyle w:val="IndexLink"/>
              </w:rPr>
              <w:t>3</w:t>
            </w:r>
            <w:r>
              <w:rPr>
                <w:rStyle w:val="IndexLink"/>
                <w:rtl w:val="true"/>
              </w:rPr>
              <w:t xml:space="preserve"> </w:t>
            </w:r>
            <w:r>
              <w:rPr>
                <w:rStyle w:val="IndexLink"/>
                <w:rtl w:val="true"/>
              </w:rPr>
              <w:t>إثبات الصانع و الاستدلال بعجائب صنعه علی وجوده و علمه و قدرته و سائر صفاته‌</w:t>
            </w:r>
            <w:r>
              <w:rPr>
                <w:rStyle w:val="IndexLink"/>
                <w:rtl w:val="true"/>
              </w:rPr>
              <w:tab/>
            </w:r>
            <w:r>
              <w:rPr>
                <w:rStyle w:val="IndexLink"/>
              </w:rPr>
              <w:t>44</w:t>
            </w:r>
          </w:hyperlink>
        </w:p>
        <w:p>
          <w:pPr>
            <w:pStyle w:val="Contents4"/>
            <w:tabs>
              <w:tab w:val="clear" w:pos="8176"/>
              <w:tab w:val="right" w:pos="9026" w:leader="dot"/>
            </w:tabs>
            <w:rPr/>
          </w:pPr>
          <w:hyperlink w:anchor="__RefHeading___Toc1164393_1468164448">
            <w:r>
              <w:rPr>
                <w:webHidden/>
                <w:rStyle w:val="IndexLink"/>
                <w:rtl w:val="true"/>
              </w:rPr>
              <w:t>الآیات؛</w:t>
            </w:r>
            <w:r>
              <w:rPr>
                <w:rStyle w:val="IndexLink"/>
                <w:rtl w:val="true"/>
              </w:rPr>
              <w:tab/>
            </w:r>
            <w:r>
              <w:rPr>
                <w:rStyle w:val="IndexLink"/>
              </w:rPr>
              <w:t>44</w:t>
            </w:r>
          </w:hyperlink>
        </w:p>
        <w:p>
          <w:pPr>
            <w:pStyle w:val="Contents4"/>
            <w:tabs>
              <w:tab w:val="clear" w:pos="8176"/>
              <w:tab w:val="right" w:pos="9026" w:leader="dot"/>
            </w:tabs>
            <w:rPr/>
          </w:pPr>
          <w:hyperlink w:anchor="__RefHeading___Toc1164395_1468164448">
            <w:r>
              <w:rPr>
                <w:webHidden/>
                <w:rStyle w:val="IndexLink"/>
                <w:rtl w:val="true"/>
              </w:rPr>
              <w:t>الأخبار</w:t>
            </w:r>
            <w:r>
              <w:rPr>
                <w:rStyle w:val="IndexLink"/>
                <w:rtl w:val="true"/>
              </w:rPr>
              <w:tab/>
            </w:r>
            <w:r>
              <w:rPr>
                <w:rStyle w:val="IndexLink"/>
              </w:rPr>
              <w:t>72</w:t>
            </w:r>
          </w:hyperlink>
        </w:p>
        <w:p>
          <w:pPr>
            <w:pStyle w:val="Contents5"/>
            <w:tabs>
              <w:tab w:val="clear" w:pos="7892"/>
              <w:tab w:val="right" w:pos="9026" w:leader="dot"/>
            </w:tabs>
            <w:rPr/>
          </w:pPr>
          <w:hyperlink w:anchor="__RefHeading___Toc1164397_1468164448">
            <w:r>
              <w:rPr>
                <w:webHidden/>
                <w:rStyle w:val="IndexLink"/>
                <w:rtl w:val="true"/>
              </w:rPr>
              <w:t>«</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1164399_1468164448">
            <w:r>
              <w:rPr>
                <w:webHidden/>
                <w:rStyle w:val="IndexLink"/>
                <w:rtl w:val="true"/>
              </w:rPr>
              <w:t>إیضاح</w:t>
            </w:r>
            <w:r>
              <w:rPr>
                <w:rStyle w:val="IndexLink"/>
                <w:rtl w:val="true"/>
              </w:rPr>
              <w:tab/>
            </w:r>
            <w:r>
              <w:rPr>
                <w:rStyle w:val="IndexLink"/>
              </w:rPr>
              <w:t>74</w:t>
            </w:r>
          </w:hyperlink>
        </w:p>
        <w:p>
          <w:pPr>
            <w:pStyle w:val="Contents5"/>
            <w:tabs>
              <w:tab w:val="clear" w:pos="7892"/>
              <w:tab w:val="right" w:pos="9026" w:leader="dot"/>
            </w:tabs>
            <w:rPr/>
          </w:pPr>
          <w:hyperlink w:anchor="__RefHeading___Toc1164401_1468164448">
            <w:r>
              <w:rPr>
                <w:webHidden/>
                <w:rStyle w:val="IndexLink"/>
                <w:rtl w:val="true"/>
              </w:rPr>
              <w:t>«</w:t>
            </w:r>
            <w:r>
              <w:rPr>
                <w:rStyle w:val="IndexLink"/>
              </w:rPr>
              <w:t>2</w:t>
            </w:r>
            <w:r>
              <w:rPr>
                <w:rStyle w:val="IndexLink"/>
                <w:rtl w:val="true"/>
              </w:rPr>
              <w:t>»</w:t>
              <w:tab/>
            </w:r>
            <w:r>
              <w:rPr>
                <w:rStyle w:val="IndexLink"/>
              </w:rPr>
              <w:t>76</w:t>
            </w:r>
          </w:hyperlink>
        </w:p>
        <w:p>
          <w:pPr>
            <w:pStyle w:val="Contents5"/>
            <w:tabs>
              <w:tab w:val="clear" w:pos="7892"/>
              <w:tab w:val="right" w:pos="9026" w:leader="dot"/>
            </w:tabs>
            <w:rPr/>
          </w:pPr>
          <w:hyperlink w:anchor="__RefHeading___Toc1164403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1164405_1468164448">
            <w:r>
              <w:rPr>
                <w:webHidden/>
                <w:rStyle w:val="IndexLink"/>
                <w:rtl w:val="true"/>
              </w:rPr>
              <w:t>«</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1164407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1164409_1468164448">
            <w:r>
              <w:rPr>
                <w:webHidden/>
                <w:rStyle w:val="IndexLink"/>
                <w:rtl w:val="true"/>
              </w:rPr>
              <w:t>«</w:t>
            </w:r>
            <w:r>
              <w:rPr>
                <w:rStyle w:val="IndexLink"/>
              </w:rPr>
              <w:t>4</w:t>
            </w:r>
            <w:r>
              <w:rPr>
                <w:rStyle w:val="IndexLink"/>
                <w:rtl w:val="true"/>
              </w:rPr>
              <w:t>»</w:t>
              <w:tab/>
            </w:r>
            <w:r>
              <w:rPr>
                <w:rStyle w:val="IndexLink"/>
              </w:rPr>
              <w:t>80</w:t>
            </w:r>
          </w:hyperlink>
        </w:p>
        <w:p>
          <w:pPr>
            <w:pStyle w:val="Contents5"/>
            <w:tabs>
              <w:tab w:val="clear" w:pos="7892"/>
              <w:tab w:val="right" w:pos="9026" w:leader="dot"/>
            </w:tabs>
            <w:rPr/>
          </w:pPr>
          <w:hyperlink w:anchor="__RefHeading___Toc1164411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164413_1468164448">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164415_1468164448">
            <w:r>
              <w:rPr>
                <w:webHidden/>
                <w:rStyle w:val="IndexLink"/>
                <w:rtl w:val="true"/>
              </w:rPr>
              <w:t>«</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1164417_1468164448">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1164419_1468164448">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1164421_1468164448">
            <w:r>
              <w:rPr>
                <w:webHidden/>
                <w:rStyle w:val="IndexLink"/>
                <w:rtl w:val="true"/>
              </w:rPr>
              <w:t>«</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1164423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164425_1468164448">
            <w:r>
              <w:rPr>
                <w:webHidden/>
                <w:rStyle w:val="IndexLink"/>
                <w:rtl w:val="true"/>
              </w:rPr>
              <w:t>«</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1164427_1468164448">
            <w:r>
              <w:rPr>
                <w:webHidden/>
                <w:rStyle w:val="IndexLink"/>
                <w:rtl w:val="true"/>
              </w:rPr>
              <w:t>«</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1164429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1164431_1468164448">
            <w:r>
              <w:rPr>
                <w:webHidden/>
                <w:rStyle w:val="IndexLink"/>
                <w:rtl w:val="true"/>
              </w:rPr>
              <w:t>«</w:t>
            </w:r>
            <w:r>
              <w:rPr>
                <w:rStyle w:val="IndexLink"/>
              </w:rPr>
              <w:t>11</w:t>
            </w:r>
            <w:r>
              <w:rPr>
                <w:rStyle w:val="IndexLink"/>
                <w:rtl w:val="true"/>
              </w:rPr>
              <w:t>»</w:t>
              <w:tab/>
            </w:r>
            <w:r>
              <w:rPr>
                <w:rStyle w:val="IndexLink"/>
              </w:rPr>
              <w:t>89</w:t>
            </w:r>
          </w:hyperlink>
        </w:p>
        <w:p>
          <w:pPr>
            <w:pStyle w:val="Contents5"/>
            <w:tabs>
              <w:tab w:val="clear" w:pos="7892"/>
              <w:tab w:val="right" w:pos="9026" w:leader="dot"/>
            </w:tabs>
            <w:rPr/>
          </w:pPr>
          <w:hyperlink w:anchor="__RefHeading___Toc1164433_1468164448">
            <w:r>
              <w:rPr>
                <w:webHidden/>
                <w:rStyle w:val="IndexLink"/>
                <w:rtl w:val="true"/>
              </w:rPr>
              <w:t>«</w:t>
            </w:r>
            <w:r>
              <w:rPr>
                <w:rStyle w:val="IndexLink"/>
              </w:rPr>
              <w:t>12</w:t>
            </w:r>
            <w:r>
              <w:rPr>
                <w:rStyle w:val="IndexLink"/>
                <w:rtl w:val="true"/>
              </w:rPr>
              <w:t>»</w:t>
              <w:tab/>
            </w:r>
            <w:r>
              <w:rPr>
                <w:rStyle w:val="IndexLink"/>
              </w:rPr>
              <w:t>89</w:t>
            </w:r>
          </w:hyperlink>
        </w:p>
        <w:p>
          <w:pPr>
            <w:pStyle w:val="Contents5"/>
            <w:tabs>
              <w:tab w:val="clear" w:pos="7892"/>
              <w:tab w:val="right" w:pos="9026" w:leader="dot"/>
            </w:tabs>
            <w:rPr/>
          </w:pPr>
          <w:hyperlink w:anchor="__RefHeading___Toc1164435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1164437_1468164448">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1164439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164441_1468164448">
            <w:r>
              <w:rPr>
                <w:webHidden/>
                <w:rStyle w:val="IndexLink"/>
                <w:rtl w:val="true"/>
              </w:rPr>
              <w:t>«</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1164443_1468164448">
            <w:r>
              <w:rPr>
                <w:webHidden/>
                <w:rStyle w:val="IndexLink"/>
                <w:rtl w:val="true"/>
              </w:rPr>
              <w:t>«</w:t>
            </w:r>
            <w:r>
              <w:rPr>
                <w:rStyle w:val="IndexLink"/>
              </w:rPr>
              <w:t>15</w:t>
            </w:r>
            <w:r>
              <w:rPr>
                <w:rStyle w:val="IndexLink"/>
                <w:rtl w:val="true"/>
              </w:rPr>
              <w:t>»</w:t>
              <w:tab/>
            </w:r>
            <w:r>
              <w:rPr>
                <w:rStyle w:val="IndexLink"/>
              </w:rPr>
              <w:t>98</w:t>
            </w:r>
          </w:hyperlink>
        </w:p>
        <w:p>
          <w:pPr>
            <w:pStyle w:val="Contents5"/>
            <w:tabs>
              <w:tab w:val="clear" w:pos="7892"/>
              <w:tab w:val="right" w:pos="9026" w:leader="dot"/>
            </w:tabs>
            <w:rPr/>
          </w:pPr>
          <w:hyperlink w:anchor="__RefHeading___Toc1164445_1468164448">
            <w:r>
              <w:rPr>
                <w:webHidden/>
                <w:rStyle w:val="IndexLink"/>
                <w:rtl w:val="true"/>
              </w:rPr>
              <w:t>«</w:t>
            </w:r>
            <w:r>
              <w:rPr>
                <w:rStyle w:val="IndexLink"/>
              </w:rPr>
              <w:t>16</w:t>
            </w:r>
            <w:r>
              <w:rPr>
                <w:rStyle w:val="IndexLink"/>
                <w:rtl w:val="true"/>
              </w:rPr>
              <w:t>»</w:t>
              <w:tab/>
            </w:r>
            <w:r>
              <w:rPr>
                <w:rStyle w:val="IndexLink"/>
              </w:rPr>
              <w:t>98</w:t>
            </w:r>
          </w:hyperlink>
        </w:p>
        <w:p>
          <w:pPr>
            <w:pStyle w:val="Contents5"/>
            <w:tabs>
              <w:tab w:val="clear" w:pos="7892"/>
              <w:tab w:val="right" w:pos="9026" w:leader="dot"/>
            </w:tabs>
            <w:rPr/>
          </w:pPr>
          <w:hyperlink w:anchor="__RefHeading___Toc1164447_146816444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1164449_1468164448">
            <w:r>
              <w:rPr>
                <w:webHidden/>
                <w:rStyle w:val="IndexLink"/>
                <w:rtl w:val="true"/>
              </w:rPr>
              <w:t>«</w:t>
            </w:r>
            <w:r>
              <w:rPr>
                <w:rStyle w:val="IndexLink"/>
              </w:rPr>
              <w:t>17</w:t>
            </w:r>
            <w:r>
              <w:rPr>
                <w:rStyle w:val="IndexLink"/>
                <w:rtl w:val="true"/>
              </w:rPr>
              <w:t>»</w:t>
              <w:tab/>
            </w:r>
            <w:r>
              <w:rPr>
                <w:rStyle w:val="IndexLink"/>
              </w:rPr>
              <w:t>100</w:t>
            </w:r>
          </w:hyperlink>
        </w:p>
        <w:p>
          <w:pPr>
            <w:pStyle w:val="Contents5"/>
            <w:tabs>
              <w:tab w:val="clear" w:pos="7892"/>
              <w:tab w:val="right" w:pos="9026" w:leader="dot"/>
            </w:tabs>
            <w:rPr/>
          </w:pPr>
          <w:hyperlink w:anchor="__RefHeading___Toc1164451_1468164448">
            <w:r>
              <w:rPr>
                <w:webHidden/>
                <w:rStyle w:val="IndexLink"/>
                <w:rtl w:val="true"/>
              </w:rPr>
              <w:t>«</w:t>
            </w:r>
            <w:r>
              <w:rPr>
                <w:rStyle w:val="IndexLink"/>
              </w:rPr>
              <w:t>18</w:t>
            </w:r>
            <w:r>
              <w:rPr>
                <w:rStyle w:val="IndexLink"/>
                <w:rtl w:val="true"/>
              </w:rPr>
              <w:t>»</w:t>
              <w:tab/>
            </w:r>
            <w:r>
              <w:rPr>
                <w:rStyle w:val="IndexLink"/>
              </w:rPr>
              <w:t>100</w:t>
            </w:r>
          </w:hyperlink>
        </w:p>
        <w:p>
          <w:pPr>
            <w:pStyle w:val="Contents5"/>
            <w:tabs>
              <w:tab w:val="clear" w:pos="7892"/>
              <w:tab w:val="right" w:pos="9026" w:leader="dot"/>
            </w:tabs>
            <w:rPr/>
          </w:pPr>
          <w:hyperlink w:anchor="__RefHeading___Toc1164453_146816444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1164455_1468164448">
            <w:r>
              <w:rPr>
                <w:webHidden/>
                <w:rStyle w:val="IndexLink"/>
                <w:rtl w:val="true"/>
              </w:rPr>
              <w:t>«</w:t>
            </w:r>
            <w:r>
              <w:rPr>
                <w:rStyle w:val="IndexLink"/>
              </w:rPr>
              <w:t>19</w:t>
            </w:r>
            <w:r>
              <w:rPr>
                <w:rStyle w:val="IndexLink"/>
                <w:rtl w:val="true"/>
              </w:rPr>
              <w:t>»</w:t>
              <w:tab/>
            </w:r>
            <w:r>
              <w:rPr>
                <w:rStyle w:val="IndexLink"/>
              </w:rPr>
              <w:t>103</w:t>
            </w:r>
          </w:hyperlink>
        </w:p>
        <w:p>
          <w:pPr>
            <w:pStyle w:val="Contents5"/>
            <w:tabs>
              <w:tab w:val="clear" w:pos="7892"/>
              <w:tab w:val="right" w:pos="9026" w:leader="dot"/>
            </w:tabs>
            <w:rPr/>
          </w:pPr>
          <w:hyperlink w:anchor="__RefHeading___Toc1164457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1164459_1468164448">
            <w:r>
              <w:rPr>
                <w:webHidden/>
                <w:rStyle w:val="IndexLink"/>
                <w:rtl w:val="true"/>
              </w:rPr>
              <w:t>«</w:t>
            </w:r>
            <w:r>
              <w:rPr>
                <w:rStyle w:val="IndexLink"/>
              </w:rPr>
              <w:t>20</w:t>
            </w:r>
            <w:r>
              <w:rPr>
                <w:rStyle w:val="IndexLink"/>
                <w:rtl w:val="true"/>
              </w:rPr>
              <w:t>»</w:t>
              <w:tab/>
            </w:r>
            <w:r>
              <w:rPr>
                <w:rStyle w:val="IndexLink"/>
              </w:rPr>
              <w:t>105</w:t>
            </w:r>
          </w:hyperlink>
        </w:p>
        <w:p>
          <w:pPr>
            <w:pStyle w:val="Contents5"/>
            <w:tabs>
              <w:tab w:val="clear" w:pos="7892"/>
              <w:tab w:val="right" w:pos="9026" w:leader="dot"/>
            </w:tabs>
            <w:rPr/>
          </w:pPr>
          <w:hyperlink w:anchor="__RefHeading___Toc1164461_1468164448">
            <w:r>
              <w:rPr>
                <w:webHidden/>
                <w:rStyle w:val="IndexLink"/>
                <w:rtl w:val="true"/>
              </w:rPr>
              <w:t>تنویر</w:t>
            </w:r>
            <w:r>
              <w:rPr>
                <w:rStyle w:val="IndexLink"/>
                <w:rtl w:val="true"/>
              </w:rPr>
              <w:tab/>
            </w:r>
            <w:r>
              <w:rPr>
                <w:rStyle w:val="IndexLink"/>
              </w:rPr>
              <w:t>108</w:t>
            </w:r>
          </w:hyperlink>
        </w:p>
        <w:p>
          <w:pPr>
            <w:pStyle w:val="Contents5"/>
            <w:tabs>
              <w:tab w:val="clear" w:pos="7892"/>
              <w:tab w:val="right" w:pos="9026" w:leader="dot"/>
            </w:tabs>
            <w:rPr/>
          </w:pPr>
          <w:hyperlink w:anchor="__RefHeading___Toc1164463_1468164448">
            <w:r>
              <w:rPr>
                <w:webHidden/>
                <w:rStyle w:val="IndexLink"/>
                <w:rtl w:val="true"/>
              </w:rPr>
              <w:t>«</w:t>
            </w:r>
            <w:r>
              <w:rPr>
                <w:rStyle w:val="IndexLink"/>
              </w:rPr>
              <w:t>21</w:t>
            </w:r>
            <w:r>
              <w:rPr>
                <w:rStyle w:val="IndexLink"/>
                <w:rtl w:val="true"/>
              </w:rPr>
              <w:t>»</w:t>
              <w:tab/>
            </w:r>
            <w:r>
              <w:rPr>
                <w:rStyle w:val="IndexLink"/>
              </w:rPr>
              <w:t>111</w:t>
            </w:r>
          </w:hyperlink>
        </w:p>
        <w:p>
          <w:pPr>
            <w:pStyle w:val="Contents5"/>
            <w:tabs>
              <w:tab w:val="clear" w:pos="7892"/>
              <w:tab w:val="right" w:pos="9026" w:leader="dot"/>
            </w:tabs>
            <w:rPr/>
          </w:pPr>
          <w:hyperlink w:anchor="__RefHeading___Toc1164465_1468164448">
            <w:r>
              <w:rPr>
                <w:webHidden/>
                <w:rStyle w:val="IndexLink"/>
                <w:rtl w:val="true"/>
              </w:rPr>
              <w:t>«</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1164467_1468164448">
            <w:r>
              <w:rPr>
                <w:webHidden/>
                <w:rStyle w:val="IndexLink"/>
                <w:rtl w:val="true"/>
              </w:rPr>
              <w:t>«</w:t>
            </w:r>
            <w:r>
              <w:rPr>
                <w:rStyle w:val="IndexLink"/>
              </w:rPr>
              <w:t>23</w:t>
            </w:r>
            <w:r>
              <w:rPr>
                <w:rStyle w:val="IndexLink"/>
                <w:rtl w:val="true"/>
              </w:rPr>
              <w:t>»</w:t>
              <w:tab/>
            </w:r>
            <w:r>
              <w:rPr>
                <w:rStyle w:val="IndexLink"/>
              </w:rPr>
              <w:t>112</w:t>
            </w:r>
          </w:hyperlink>
        </w:p>
        <w:p>
          <w:pPr>
            <w:pStyle w:val="Contents5"/>
            <w:tabs>
              <w:tab w:val="clear" w:pos="7892"/>
              <w:tab w:val="right" w:pos="9026" w:leader="dot"/>
            </w:tabs>
            <w:rPr/>
          </w:pPr>
          <w:hyperlink w:anchor="__RefHeading___Toc1164469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1164471_1468164448">
            <w:r>
              <w:rPr>
                <w:webHidden/>
                <w:rStyle w:val="IndexLink"/>
                <w:rtl w:val="true"/>
              </w:rPr>
              <w:t>«</w:t>
            </w:r>
            <w:r>
              <w:rPr>
                <w:rStyle w:val="IndexLink"/>
              </w:rPr>
              <w:t>24</w:t>
            </w:r>
            <w:r>
              <w:rPr>
                <w:rStyle w:val="IndexLink"/>
                <w:rtl w:val="true"/>
              </w:rPr>
              <w:t>»</w:t>
              <w:tab/>
            </w:r>
            <w:r>
              <w:rPr>
                <w:rStyle w:val="IndexLink"/>
              </w:rPr>
              <w:t>113</w:t>
            </w:r>
          </w:hyperlink>
        </w:p>
        <w:p>
          <w:pPr>
            <w:pStyle w:val="Contents5"/>
            <w:tabs>
              <w:tab w:val="clear" w:pos="7892"/>
              <w:tab w:val="right" w:pos="9026" w:leader="dot"/>
            </w:tabs>
            <w:rPr/>
          </w:pPr>
          <w:hyperlink w:anchor="__RefHeading___Toc1164473_1468164448">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1164475_1468164448">
            <w:r>
              <w:rPr>
                <w:webHidden/>
                <w:rStyle w:val="IndexLink"/>
                <w:rtl w:val="true"/>
              </w:rPr>
              <w:t>إیضاح</w:t>
            </w:r>
            <w:r>
              <w:rPr>
                <w:rStyle w:val="IndexLink"/>
                <w:rtl w:val="true"/>
              </w:rPr>
              <w:tab/>
            </w:r>
            <w:r>
              <w:rPr>
                <w:rStyle w:val="IndexLink"/>
              </w:rPr>
              <w:t>116</w:t>
            </w:r>
          </w:hyperlink>
        </w:p>
        <w:p>
          <w:pPr>
            <w:pStyle w:val="Contents5"/>
            <w:tabs>
              <w:tab w:val="clear" w:pos="7892"/>
              <w:tab w:val="right" w:pos="9026" w:leader="dot"/>
            </w:tabs>
            <w:rPr/>
          </w:pPr>
          <w:hyperlink w:anchor="__RefHeading___Toc1164477_1468164448">
            <w:r>
              <w:rPr>
                <w:webHidden/>
                <w:rStyle w:val="IndexLink"/>
                <w:rtl w:val="true"/>
              </w:rPr>
              <w:t>«</w:t>
            </w:r>
            <w:r>
              <w:rPr>
                <w:rStyle w:val="IndexLink"/>
              </w:rPr>
              <w:t>26</w:t>
            </w:r>
            <w:r>
              <w:rPr>
                <w:rStyle w:val="IndexLink"/>
                <w:rtl w:val="true"/>
              </w:rPr>
              <w:t>»</w:t>
              <w:tab/>
            </w:r>
            <w:r>
              <w:rPr>
                <w:rStyle w:val="IndexLink"/>
              </w:rPr>
              <w:t>118</w:t>
            </w:r>
          </w:hyperlink>
        </w:p>
        <w:p>
          <w:pPr>
            <w:pStyle w:val="Contents5"/>
            <w:tabs>
              <w:tab w:val="clear" w:pos="7892"/>
              <w:tab w:val="right" w:pos="9026" w:leader="dot"/>
            </w:tabs>
            <w:rPr/>
          </w:pPr>
          <w:hyperlink w:anchor="__RefHeading___Toc1164479_1468164448">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1164481_1468164448">
            <w:r>
              <w:rPr>
                <w:webHidden/>
                <w:rStyle w:val="IndexLink"/>
                <w:rtl w:val="true"/>
              </w:rPr>
              <w:t>«</w:t>
            </w:r>
            <w:r>
              <w:rPr>
                <w:rStyle w:val="IndexLink"/>
              </w:rPr>
              <w:t>27</w:t>
            </w:r>
            <w:r>
              <w:rPr>
                <w:rStyle w:val="IndexLink"/>
                <w:rtl w:val="true"/>
              </w:rPr>
              <w:t>»</w:t>
              <w:tab/>
            </w:r>
            <w:r>
              <w:rPr>
                <w:rStyle w:val="IndexLink"/>
              </w:rPr>
              <w:t>120</w:t>
            </w:r>
          </w:hyperlink>
        </w:p>
        <w:p>
          <w:pPr>
            <w:pStyle w:val="Contents5"/>
            <w:tabs>
              <w:tab w:val="clear" w:pos="7892"/>
              <w:tab w:val="right" w:pos="9026" w:leader="dot"/>
            </w:tabs>
            <w:rPr/>
          </w:pPr>
          <w:hyperlink w:anchor="__RefHeading___Toc1164483_1468164448">
            <w:r>
              <w:rPr>
                <w:webHidden/>
                <w:rStyle w:val="IndexLink"/>
                <w:rtl w:val="true"/>
              </w:rPr>
              <w:t>«</w:t>
            </w:r>
            <w:r>
              <w:rPr>
                <w:rStyle w:val="IndexLink"/>
              </w:rPr>
              <w:t>28</w:t>
            </w:r>
            <w:r>
              <w:rPr>
                <w:rStyle w:val="IndexLink"/>
                <w:rtl w:val="true"/>
              </w:rPr>
              <w:t>»</w:t>
              <w:tab/>
            </w:r>
            <w:r>
              <w:rPr>
                <w:rStyle w:val="IndexLink"/>
              </w:rPr>
              <w:t>121</w:t>
            </w:r>
          </w:hyperlink>
        </w:p>
        <w:p>
          <w:pPr>
            <w:pStyle w:val="Contents5"/>
            <w:tabs>
              <w:tab w:val="clear" w:pos="7892"/>
              <w:tab w:val="right" w:pos="9026" w:leader="dot"/>
            </w:tabs>
            <w:rPr/>
          </w:pPr>
          <w:hyperlink w:anchor="__RefHeading___Toc1164485_1468164448">
            <w:r>
              <w:rPr>
                <w:webHidden/>
                <w:rStyle w:val="IndexLink"/>
                <w:rtl w:val="true"/>
              </w:rPr>
              <w:t>«</w:t>
            </w:r>
            <w:r>
              <w:rPr>
                <w:rStyle w:val="IndexLink"/>
              </w:rPr>
              <w:t>29</w:t>
            </w:r>
            <w:r>
              <w:rPr>
                <w:rStyle w:val="IndexLink"/>
                <w:rtl w:val="true"/>
              </w:rPr>
              <w:t>»</w:t>
              <w:tab/>
            </w:r>
            <w:r>
              <w:rPr>
                <w:rStyle w:val="IndexLink"/>
              </w:rPr>
              <w:t>121</w:t>
            </w:r>
          </w:hyperlink>
        </w:p>
        <w:p>
          <w:pPr>
            <w:pStyle w:val="Contents3"/>
            <w:tabs>
              <w:tab w:val="clear" w:pos="8459"/>
              <w:tab w:val="right" w:pos="9026" w:leader="dot"/>
            </w:tabs>
            <w:rPr/>
          </w:pPr>
          <w:hyperlink w:anchor="__RefHeading___Toc1164487_1468164448">
            <w:r>
              <w:rPr>
                <w:webHidden/>
                <w:rStyle w:val="IndexLink"/>
                <w:rtl w:val="true"/>
              </w:rPr>
              <w:t xml:space="preserve">باب </w:t>
            </w:r>
            <w:r>
              <w:rPr>
                <w:rStyle w:val="IndexLink"/>
              </w:rPr>
              <w:t>4</w:t>
            </w:r>
            <w:r>
              <w:rPr>
                <w:rStyle w:val="IndexLink"/>
                <w:rtl w:val="true"/>
              </w:rPr>
              <w:t xml:space="preserve"> </w:t>
            </w:r>
            <w:r>
              <w:rPr>
                <w:rStyle w:val="IndexLink"/>
                <w:rtl w:val="true"/>
              </w:rPr>
              <w:t>الخبر المشتهر بتوحید المفضل بن عمر</w:t>
            </w:r>
            <w:r>
              <w:rPr>
                <w:rStyle w:val="IndexLink"/>
                <w:rtl w:val="true"/>
              </w:rPr>
              <w:tab/>
            </w:r>
            <w:r>
              <w:rPr>
                <w:rStyle w:val="IndexLink"/>
              </w:rPr>
              <w:t>123</w:t>
            </w:r>
          </w:hyperlink>
        </w:p>
        <w:p>
          <w:pPr>
            <w:pStyle w:val="Contents4"/>
            <w:tabs>
              <w:tab w:val="clear" w:pos="8176"/>
              <w:tab w:val="right" w:pos="9026" w:leader="dot"/>
            </w:tabs>
            <w:rPr/>
          </w:pPr>
          <w:hyperlink w:anchor="__RefHeading___Toc1164489_1468164448">
            <w:r>
              <w:rPr>
                <w:webHidden/>
                <w:rStyle w:val="IndexLink"/>
                <w:rtl w:val="true"/>
              </w:rPr>
              <w:t>الأخبار</w:t>
            </w:r>
            <w:r>
              <w:rPr>
                <w:rStyle w:val="IndexLink"/>
                <w:rtl w:val="true"/>
              </w:rPr>
              <w:tab/>
            </w:r>
            <w:r>
              <w:rPr>
                <w:rStyle w:val="IndexLink"/>
              </w:rPr>
              <w:t>123</w:t>
            </w:r>
          </w:hyperlink>
        </w:p>
        <w:p>
          <w:pPr>
            <w:pStyle w:val="Contents5"/>
            <w:tabs>
              <w:tab w:val="clear" w:pos="7892"/>
              <w:tab w:val="right" w:pos="9026" w:leader="dot"/>
            </w:tabs>
            <w:rPr/>
          </w:pPr>
          <w:hyperlink w:anchor="__RefHeading___Toc1164491_1468164448">
            <w:r>
              <w:rPr>
                <w:webHidden/>
                <w:rStyle w:val="IndexLink"/>
                <w:rtl w:val="true"/>
              </w:rPr>
              <w:t>«</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1164493_1468164448">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1164495_1468164448">
            <w:r>
              <w:rPr>
                <w:webHidden/>
                <w:rStyle w:val="IndexLink"/>
                <w:rtl w:val="true"/>
              </w:rPr>
              <w:t>المفضل</w:t>
            </w:r>
            <w:r>
              <w:rPr>
                <w:rStyle w:val="IndexLink"/>
                <w:rtl w:val="true"/>
              </w:rPr>
              <w:tab/>
            </w:r>
            <w:r>
              <w:rPr>
                <w:rStyle w:val="IndexLink"/>
              </w:rPr>
              <w:t>125</w:t>
            </w:r>
          </w:hyperlink>
        </w:p>
        <w:p>
          <w:pPr>
            <w:pStyle w:val="Contents5"/>
            <w:tabs>
              <w:tab w:val="clear" w:pos="7892"/>
              <w:tab w:val="right" w:pos="9026" w:leader="dot"/>
            </w:tabs>
            <w:rPr/>
          </w:pPr>
          <w:hyperlink w:anchor="__RefHeading___Toc1164497_1468164448">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1164499_1468164448">
            <w:r>
              <w:rPr>
                <w:webHidden/>
                <w:rStyle w:val="IndexLink"/>
                <w:rtl w:val="true"/>
              </w:rPr>
              <w:t>المفضل</w:t>
            </w:r>
            <w:r>
              <w:rPr>
                <w:rStyle w:val="IndexLink"/>
                <w:rtl w:val="true"/>
              </w:rPr>
              <w:tab/>
            </w:r>
            <w:r>
              <w:rPr>
                <w:rStyle w:val="IndexLink"/>
              </w:rPr>
              <w:t>127</w:t>
            </w:r>
          </w:hyperlink>
        </w:p>
        <w:p>
          <w:pPr>
            <w:pStyle w:val="Contents5"/>
            <w:tabs>
              <w:tab w:val="clear" w:pos="7892"/>
              <w:tab w:val="right" w:pos="9026" w:leader="dot"/>
            </w:tabs>
            <w:rPr/>
          </w:pPr>
          <w:hyperlink w:anchor="__RefHeading___Toc1164501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1164503_1468164448">
            <w:r>
              <w:rPr>
                <w:webHidden/>
                <w:rStyle w:val="IndexLink"/>
                <w:rtl w:val="true"/>
              </w:rPr>
              <w:t>یَا مُفَضَّلُ</w:t>
            </w:r>
            <w:r>
              <w:rPr>
                <w:rStyle w:val="IndexLink"/>
                <w:rtl w:val="true"/>
              </w:rPr>
              <w:tab/>
            </w:r>
            <w:r>
              <w:rPr>
                <w:rStyle w:val="IndexLink"/>
              </w:rPr>
              <w:t>128</w:t>
            </w:r>
          </w:hyperlink>
        </w:p>
        <w:p>
          <w:pPr>
            <w:pStyle w:val="Contents5"/>
            <w:tabs>
              <w:tab w:val="clear" w:pos="7892"/>
              <w:tab w:val="right" w:pos="9026" w:leader="dot"/>
            </w:tabs>
            <w:rPr/>
          </w:pPr>
          <w:hyperlink w:anchor="__RefHeading___Toc1164505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1164507_1468164448">
            <w:r>
              <w:rPr>
                <w:webHidden/>
                <w:rStyle w:val="IndexLink"/>
                <w:rtl w:val="true"/>
              </w:rPr>
              <w:t>المفضل</w:t>
            </w:r>
            <w:r>
              <w:rPr>
                <w:rStyle w:val="IndexLink"/>
                <w:rtl w:val="true"/>
              </w:rPr>
              <w:tab/>
            </w:r>
            <w:r>
              <w:rPr>
                <w:rStyle w:val="IndexLink"/>
              </w:rPr>
              <w:t>131</w:t>
            </w:r>
          </w:hyperlink>
        </w:p>
        <w:p>
          <w:pPr>
            <w:pStyle w:val="Contents5"/>
            <w:tabs>
              <w:tab w:val="clear" w:pos="7892"/>
              <w:tab w:val="right" w:pos="9026" w:leader="dot"/>
            </w:tabs>
            <w:rPr/>
          </w:pPr>
          <w:hyperlink w:anchor="__RefHeading___Toc1164509_1468164448">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164511_1468164448">
            <w:r>
              <w:rPr>
                <w:webHidden/>
                <w:rStyle w:val="IndexLink"/>
                <w:rtl w:val="true"/>
              </w:rPr>
              <w:t>یا مفضل</w:t>
            </w:r>
            <w:r>
              <w:rPr>
                <w:rStyle w:val="IndexLink"/>
                <w:rtl w:val="true"/>
              </w:rPr>
              <w:tab/>
            </w:r>
            <w:r>
              <w:rPr>
                <w:rStyle w:val="IndexLink"/>
              </w:rPr>
              <w:t>132</w:t>
            </w:r>
          </w:hyperlink>
        </w:p>
        <w:p>
          <w:pPr>
            <w:pStyle w:val="Contents5"/>
            <w:tabs>
              <w:tab w:val="clear" w:pos="7892"/>
              <w:tab w:val="right" w:pos="9026" w:leader="dot"/>
            </w:tabs>
            <w:rPr/>
          </w:pPr>
          <w:hyperlink w:anchor="__RefHeading___Toc1164513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1164515_1468164448">
            <w:r>
              <w:rPr>
                <w:webHidden/>
                <w:rStyle w:val="IndexLink"/>
                <w:rtl w:val="true"/>
              </w:rPr>
              <w:t>یا مفضل</w:t>
            </w:r>
            <w:r>
              <w:rPr>
                <w:rStyle w:val="IndexLink"/>
                <w:rtl w:val="true"/>
              </w:rPr>
              <w:tab/>
            </w:r>
            <w:r>
              <w:rPr>
                <w:rStyle w:val="IndexLink"/>
              </w:rPr>
              <w:t>133</w:t>
            </w:r>
          </w:hyperlink>
        </w:p>
        <w:p>
          <w:pPr>
            <w:pStyle w:val="Contents5"/>
            <w:tabs>
              <w:tab w:val="clear" w:pos="7892"/>
              <w:tab w:val="right" w:pos="9026" w:leader="dot"/>
            </w:tabs>
            <w:rPr/>
          </w:pPr>
          <w:hyperlink w:anchor="__RefHeading___Toc1164517_1468164448">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1164519_1468164448">
            <w:r>
              <w:rPr>
                <w:webHidden/>
                <w:rStyle w:val="IndexLink"/>
                <w:rtl w:val="true"/>
              </w:rPr>
              <w:t>یا مفضل</w:t>
            </w:r>
            <w:r>
              <w:rPr>
                <w:rStyle w:val="IndexLink"/>
                <w:rtl w:val="true"/>
              </w:rPr>
              <w:tab/>
            </w:r>
            <w:r>
              <w:rPr>
                <w:rStyle w:val="IndexLink"/>
              </w:rPr>
              <w:t>137</w:t>
            </w:r>
          </w:hyperlink>
        </w:p>
        <w:p>
          <w:pPr>
            <w:pStyle w:val="Contents5"/>
            <w:tabs>
              <w:tab w:val="clear" w:pos="7892"/>
              <w:tab w:val="right" w:pos="9026" w:leader="dot"/>
            </w:tabs>
            <w:rPr/>
          </w:pPr>
          <w:hyperlink w:anchor="__RefHeading___Toc1164521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1164523_1468164448">
            <w:r>
              <w:rPr>
                <w:webHidden/>
                <w:rStyle w:val="IndexLink"/>
                <w:rtl w:val="true"/>
              </w:rPr>
              <w:t>یا مفضل</w:t>
            </w:r>
            <w:r>
              <w:rPr>
                <w:rStyle w:val="IndexLink"/>
                <w:rtl w:val="true"/>
              </w:rPr>
              <w:tab/>
            </w:r>
            <w:r>
              <w:rPr>
                <w:rStyle w:val="IndexLink"/>
              </w:rPr>
              <w:t>138</w:t>
            </w:r>
          </w:hyperlink>
        </w:p>
        <w:p>
          <w:pPr>
            <w:pStyle w:val="Contents5"/>
            <w:tabs>
              <w:tab w:val="clear" w:pos="7892"/>
              <w:tab w:val="right" w:pos="9026" w:leader="dot"/>
            </w:tabs>
            <w:rPr/>
          </w:pPr>
          <w:hyperlink w:anchor="__RefHeading___Toc1164525_146816444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1164527_1468164448">
            <w:r>
              <w:rPr>
                <w:webHidden/>
                <w:rStyle w:val="IndexLink"/>
                <w:rtl w:val="true"/>
              </w:rPr>
              <w:t>یا مفضل</w:t>
            </w:r>
            <w:r>
              <w:rPr>
                <w:rStyle w:val="IndexLink"/>
                <w:rtl w:val="true"/>
              </w:rPr>
              <w:tab/>
            </w:r>
            <w:r>
              <w:rPr>
                <w:rStyle w:val="IndexLink"/>
              </w:rPr>
              <w:t>140</w:t>
            </w:r>
          </w:hyperlink>
        </w:p>
        <w:p>
          <w:pPr>
            <w:pStyle w:val="Contents5"/>
            <w:tabs>
              <w:tab w:val="clear" w:pos="7892"/>
              <w:tab w:val="right" w:pos="9026" w:leader="dot"/>
            </w:tabs>
            <w:rPr/>
          </w:pPr>
          <w:hyperlink w:anchor="__RefHeading___Toc1164529_1468164448">
            <w:r>
              <w:rPr>
                <w:webHidden/>
                <w:rStyle w:val="IndexLink"/>
                <w:rtl w:val="true"/>
              </w:rPr>
              <w:t>إیضاح</w:t>
            </w:r>
            <w:r>
              <w:rPr>
                <w:rStyle w:val="IndexLink"/>
                <w:rtl w:val="true"/>
              </w:rPr>
              <w:tab/>
            </w:r>
            <w:r>
              <w:rPr>
                <w:rStyle w:val="IndexLink"/>
              </w:rPr>
              <w:t>140</w:t>
            </w:r>
          </w:hyperlink>
        </w:p>
        <w:p>
          <w:pPr>
            <w:pStyle w:val="Contents5"/>
            <w:tabs>
              <w:tab w:val="clear" w:pos="7892"/>
              <w:tab w:val="right" w:pos="9026" w:leader="dot"/>
            </w:tabs>
            <w:rPr/>
          </w:pPr>
          <w:hyperlink w:anchor="__RefHeading___Toc1164531_1468164448">
            <w:r>
              <w:rPr>
                <w:webHidden/>
                <w:rStyle w:val="IndexLink"/>
                <w:rtl w:val="true"/>
              </w:rPr>
              <w:t>یا مفضل</w:t>
            </w:r>
            <w:r>
              <w:rPr>
                <w:rStyle w:val="IndexLink"/>
                <w:rtl w:val="true"/>
              </w:rPr>
              <w:tab/>
            </w:r>
            <w:r>
              <w:rPr>
                <w:rStyle w:val="IndexLink"/>
              </w:rPr>
              <w:t>141</w:t>
            </w:r>
          </w:hyperlink>
        </w:p>
        <w:p>
          <w:pPr>
            <w:pStyle w:val="Contents5"/>
            <w:tabs>
              <w:tab w:val="clear" w:pos="7892"/>
              <w:tab w:val="right" w:pos="9026" w:leader="dot"/>
            </w:tabs>
            <w:rPr/>
          </w:pPr>
          <w:hyperlink w:anchor="__RefHeading___Toc1164533_1468164448">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1164535_1468164448">
            <w:r>
              <w:rPr>
                <w:webHidden/>
                <w:rStyle w:val="IndexLink"/>
                <w:rtl w:val="true"/>
              </w:rPr>
              <w:t>یا مفضل</w:t>
            </w:r>
            <w:r>
              <w:rPr>
                <w:rStyle w:val="IndexLink"/>
                <w:rtl w:val="true"/>
              </w:rPr>
              <w:tab/>
            </w:r>
            <w:r>
              <w:rPr>
                <w:rStyle w:val="IndexLink"/>
              </w:rPr>
              <w:t>144</w:t>
            </w:r>
          </w:hyperlink>
        </w:p>
        <w:p>
          <w:pPr>
            <w:pStyle w:val="Contents5"/>
            <w:tabs>
              <w:tab w:val="clear" w:pos="7892"/>
              <w:tab w:val="right" w:pos="9026" w:leader="dot"/>
            </w:tabs>
            <w:rPr/>
          </w:pPr>
          <w:hyperlink w:anchor="__RefHeading___Toc1164537_146816444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1164539_1468164448">
            <w:r>
              <w:rPr>
                <w:webHidden/>
                <w:rStyle w:val="IndexLink"/>
                <w:rtl w:val="true"/>
              </w:rPr>
              <w:t>یا مفضل</w:t>
            </w:r>
            <w:r>
              <w:rPr>
                <w:rStyle w:val="IndexLink"/>
                <w:rtl w:val="true"/>
              </w:rPr>
              <w:tab/>
            </w:r>
            <w:r>
              <w:rPr>
                <w:rStyle w:val="IndexLink"/>
              </w:rPr>
              <w:t>145</w:t>
            </w:r>
          </w:hyperlink>
        </w:p>
        <w:p>
          <w:pPr>
            <w:pStyle w:val="Contents5"/>
            <w:tabs>
              <w:tab w:val="clear" w:pos="7892"/>
              <w:tab w:val="right" w:pos="9026" w:leader="dot"/>
            </w:tabs>
            <w:rPr/>
          </w:pPr>
          <w:hyperlink w:anchor="__RefHeading___Toc1164541_1468164448">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1164543_1468164448">
            <w:r>
              <w:rPr>
                <w:webHidden/>
                <w:rStyle w:val="IndexLink"/>
                <w:rtl w:val="true"/>
              </w:rPr>
              <w:t>المفضل</w:t>
            </w:r>
            <w:r>
              <w:rPr>
                <w:rStyle w:val="IndexLink"/>
                <w:rtl w:val="true"/>
              </w:rPr>
              <w:tab/>
            </w:r>
            <w:r>
              <w:rPr>
                <w:rStyle w:val="IndexLink"/>
              </w:rPr>
              <w:t>146</w:t>
            </w:r>
          </w:hyperlink>
        </w:p>
        <w:p>
          <w:pPr>
            <w:pStyle w:val="Contents5"/>
            <w:tabs>
              <w:tab w:val="clear" w:pos="7892"/>
              <w:tab w:val="right" w:pos="9026" w:leader="dot"/>
            </w:tabs>
            <w:rPr/>
          </w:pPr>
          <w:hyperlink w:anchor="__RefHeading___Toc1164545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1164547_1468164448">
            <w:r>
              <w:rPr>
                <w:webHidden/>
                <w:rStyle w:val="IndexLink"/>
                <w:rtl w:val="true"/>
              </w:rPr>
              <w:t>یا مفضل</w:t>
            </w:r>
            <w:r>
              <w:rPr>
                <w:rStyle w:val="IndexLink"/>
                <w:rtl w:val="true"/>
              </w:rPr>
              <w:tab/>
            </w:r>
            <w:r>
              <w:rPr>
                <w:rStyle w:val="IndexLink"/>
              </w:rPr>
              <w:t>150</w:t>
            </w:r>
          </w:hyperlink>
        </w:p>
        <w:p>
          <w:pPr>
            <w:pStyle w:val="Contents5"/>
            <w:tabs>
              <w:tab w:val="clear" w:pos="7892"/>
              <w:tab w:val="right" w:pos="9026" w:leader="dot"/>
            </w:tabs>
            <w:rPr/>
          </w:pPr>
          <w:hyperlink w:anchor="__RefHeading___Toc1164549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1164551_1468164448">
            <w:r>
              <w:rPr>
                <w:webHidden/>
                <w:rStyle w:val="IndexLink"/>
                <w:rtl w:val="true"/>
              </w:rPr>
              <w:t>یا مفضل</w:t>
            </w:r>
            <w:r>
              <w:rPr>
                <w:rStyle w:val="IndexLink"/>
                <w:rtl w:val="true"/>
              </w:rPr>
              <w:tab/>
            </w:r>
            <w:r>
              <w:rPr>
                <w:rStyle w:val="IndexLink"/>
              </w:rPr>
              <w:t>151</w:t>
            </w:r>
          </w:hyperlink>
        </w:p>
        <w:p>
          <w:pPr>
            <w:pStyle w:val="Contents5"/>
            <w:tabs>
              <w:tab w:val="clear" w:pos="7892"/>
              <w:tab w:val="right" w:pos="9026" w:leader="dot"/>
            </w:tabs>
            <w:rPr/>
          </w:pPr>
          <w:hyperlink w:anchor="__RefHeading___Toc1164553_1468164448">
            <w:r>
              <w:rPr>
                <w:webHidden/>
                <w:rStyle w:val="IndexLink"/>
                <w:rtl w:val="true"/>
              </w:rPr>
              <w:t>تبیان</w:t>
            </w:r>
            <w:r>
              <w:rPr>
                <w:rStyle w:val="IndexLink"/>
                <w:rtl w:val="true"/>
              </w:rPr>
              <w:tab/>
            </w:r>
            <w:r>
              <w:rPr>
                <w:rStyle w:val="IndexLink"/>
              </w:rPr>
              <w:t>152</w:t>
            </w:r>
          </w:hyperlink>
        </w:p>
        <w:p>
          <w:pPr>
            <w:pStyle w:val="Contents5"/>
            <w:tabs>
              <w:tab w:val="clear" w:pos="7892"/>
              <w:tab w:val="right" w:pos="9026" w:leader="dot"/>
            </w:tabs>
            <w:rPr/>
          </w:pPr>
          <w:hyperlink w:anchor="__RefHeading___Toc1164555_1468164448">
            <w:r>
              <w:rPr>
                <w:webHidden/>
                <w:rStyle w:val="IndexLink"/>
                <w:rtl w:val="true"/>
              </w:rPr>
              <w:t>یا مفضل</w:t>
            </w:r>
            <w:r>
              <w:rPr>
                <w:rStyle w:val="IndexLink"/>
                <w:rtl w:val="true"/>
              </w:rPr>
              <w:tab/>
            </w:r>
            <w:r>
              <w:rPr>
                <w:rStyle w:val="IndexLink"/>
              </w:rPr>
              <w:t>152</w:t>
            </w:r>
          </w:hyperlink>
        </w:p>
        <w:p>
          <w:pPr>
            <w:pStyle w:val="Contents5"/>
            <w:tabs>
              <w:tab w:val="clear" w:pos="7892"/>
              <w:tab w:val="right" w:pos="9026" w:leader="dot"/>
            </w:tabs>
            <w:rPr/>
          </w:pPr>
          <w:hyperlink w:anchor="__RefHeading___Toc1164557_1468164448">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1164559_1468164448">
            <w:r>
              <w:rPr>
                <w:webHidden/>
                <w:rStyle w:val="IndexLink"/>
                <w:rtl w:val="true"/>
              </w:rPr>
              <w:t>یا مفضل</w:t>
            </w:r>
            <w:r>
              <w:rPr>
                <w:rStyle w:val="IndexLink"/>
                <w:rtl w:val="true"/>
              </w:rPr>
              <w:tab/>
            </w:r>
            <w:r>
              <w:rPr>
                <w:rStyle w:val="IndexLink"/>
              </w:rPr>
              <w:t>154</w:t>
            </w:r>
          </w:hyperlink>
        </w:p>
        <w:p>
          <w:pPr>
            <w:pStyle w:val="Contents5"/>
            <w:tabs>
              <w:tab w:val="clear" w:pos="7892"/>
              <w:tab w:val="right" w:pos="9026" w:leader="dot"/>
            </w:tabs>
            <w:rPr/>
          </w:pPr>
          <w:hyperlink w:anchor="__RefHeading___Toc1164561_1468164448">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1164563_1468164448">
            <w:r>
              <w:rPr>
                <w:webHidden/>
                <w:rStyle w:val="IndexLink"/>
                <w:rtl w:val="true"/>
              </w:rPr>
              <w:t>یا مفضل</w:t>
            </w:r>
            <w:r>
              <w:rPr>
                <w:rStyle w:val="IndexLink"/>
                <w:rtl w:val="true"/>
              </w:rPr>
              <w:tab/>
            </w:r>
            <w:r>
              <w:rPr>
                <w:rStyle w:val="IndexLink"/>
              </w:rPr>
              <w:t>156</w:t>
            </w:r>
          </w:hyperlink>
        </w:p>
        <w:p>
          <w:pPr>
            <w:pStyle w:val="Contents5"/>
            <w:tabs>
              <w:tab w:val="clear" w:pos="7892"/>
              <w:tab w:val="right" w:pos="9026" w:leader="dot"/>
            </w:tabs>
            <w:rPr/>
          </w:pPr>
          <w:hyperlink w:anchor="__RefHeading___Toc1164565_1468164448">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1164567_1468164448">
            <w:r>
              <w:rPr>
                <w:webHidden/>
                <w:rStyle w:val="IndexLink"/>
                <w:rtl w:val="true"/>
              </w:rPr>
              <w:t>یا مفضل</w:t>
            </w:r>
            <w:r>
              <w:rPr>
                <w:rStyle w:val="IndexLink"/>
                <w:rtl w:val="true"/>
              </w:rPr>
              <w:tab/>
            </w:r>
            <w:r>
              <w:rPr>
                <w:rStyle w:val="IndexLink"/>
              </w:rPr>
              <w:t>156</w:t>
            </w:r>
          </w:hyperlink>
        </w:p>
        <w:p>
          <w:pPr>
            <w:pStyle w:val="Contents5"/>
            <w:tabs>
              <w:tab w:val="clear" w:pos="7892"/>
              <w:tab w:val="right" w:pos="9026" w:leader="dot"/>
            </w:tabs>
            <w:rPr/>
          </w:pPr>
          <w:hyperlink w:anchor="__RefHeading___Toc1164569_1468164448">
            <w:r>
              <w:rPr>
                <w:webHidden/>
                <w:rStyle w:val="IndexLink"/>
                <w:rtl w:val="true"/>
              </w:rPr>
              <w:t>قَالَ الْمُفَضَّلُ</w:t>
            </w:r>
            <w:r>
              <w:rPr>
                <w:rStyle w:val="IndexLink"/>
                <w:rtl w:val="true"/>
              </w:rPr>
              <w:tab/>
            </w:r>
            <w:r>
              <w:rPr>
                <w:rStyle w:val="IndexLink"/>
              </w:rPr>
              <w:t>158</w:t>
            </w:r>
          </w:hyperlink>
        </w:p>
        <w:p>
          <w:pPr>
            <w:pStyle w:val="Contents5"/>
            <w:tabs>
              <w:tab w:val="clear" w:pos="7892"/>
              <w:tab w:val="right" w:pos="9026" w:leader="dot"/>
            </w:tabs>
            <w:rPr/>
          </w:pPr>
          <w:hyperlink w:anchor="__RefHeading___Toc1164571_1468164448">
            <w:r>
              <w:rPr>
                <w:webHidden/>
                <w:rStyle w:val="IndexLink"/>
                <w:rtl w:val="true"/>
              </w:rPr>
              <w:t>إیضاح</w:t>
            </w:r>
            <w:r>
              <w:rPr>
                <w:rStyle w:val="IndexLink"/>
                <w:rtl w:val="true"/>
              </w:rPr>
              <w:tab/>
            </w:r>
            <w:r>
              <w:rPr>
                <w:rStyle w:val="IndexLink"/>
              </w:rPr>
              <w:t>160</w:t>
            </w:r>
          </w:hyperlink>
        </w:p>
        <w:p>
          <w:pPr>
            <w:pStyle w:val="Contents5"/>
            <w:tabs>
              <w:tab w:val="clear" w:pos="7892"/>
              <w:tab w:val="right" w:pos="9026" w:leader="dot"/>
            </w:tabs>
            <w:rPr/>
          </w:pPr>
          <w:hyperlink w:anchor="__RefHeading___Toc1164573_1468164448">
            <w:r>
              <w:rPr>
                <w:webHidden/>
                <w:rStyle w:val="IndexLink"/>
                <w:rtl w:val="true"/>
              </w:rPr>
              <w:t>یا مفضل</w:t>
            </w:r>
            <w:r>
              <w:rPr>
                <w:rStyle w:val="IndexLink"/>
                <w:rtl w:val="true"/>
              </w:rPr>
              <w:tab/>
            </w:r>
            <w:r>
              <w:rPr>
                <w:rStyle w:val="IndexLink"/>
              </w:rPr>
              <w:t>160</w:t>
            </w:r>
          </w:hyperlink>
        </w:p>
        <w:p>
          <w:pPr>
            <w:pStyle w:val="Contents5"/>
            <w:tabs>
              <w:tab w:val="clear" w:pos="7892"/>
              <w:tab w:val="right" w:pos="9026" w:leader="dot"/>
            </w:tabs>
            <w:rPr/>
          </w:pPr>
          <w:hyperlink w:anchor="__RefHeading___Toc1164575_1468164448">
            <w:r>
              <w:rPr>
                <w:webHidden/>
                <w:rStyle w:val="IndexLink"/>
                <w:rtl w:val="true"/>
              </w:rPr>
              <w:t>تبیان</w:t>
            </w:r>
            <w:r>
              <w:rPr>
                <w:rStyle w:val="IndexLink"/>
                <w:rtl w:val="true"/>
              </w:rPr>
              <w:tab/>
            </w:r>
            <w:r>
              <w:rPr>
                <w:rStyle w:val="IndexLink"/>
              </w:rPr>
              <w:t>163</w:t>
            </w:r>
          </w:hyperlink>
        </w:p>
        <w:p>
          <w:pPr>
            <w:pStyle w:val="Contents5"/>
            <w:tabs>
              <w:tab w:val="clear" w:pos="7892"/>
              <w:tab w:val="right" w:pos="9026" w:leader="dot"/>
            </w:tabs>
            <w:rPr/>
          </w:pPr>
          <w:hyperlink w:anchor="__RefHeading___Toc1164577_1468164448">
            <w:r>
              <w:rPr>
                <w:webHidden/>
                <w:rStyle w:val="IndexLink"/>
                <w:rtl w:val="true"/>
              </w:rPr>
              <w:t>یا مفضل</w:t>
            </w:r>
            <w:r>
              <w:rPr>
                <w:rStyle w:val="IndexLink"/>
                <w:rtl w:val="true"/>
              </w:rPr>
              <w:tab/>
            </w:r>
            <w:r>
              <w:rPr>
                <w:rStyle w:val="IndexLink"/>
              </w:rPr>
              <w:t>163</w:t>
            </w:r>
          </w:hyperlink>
        </w:p>
        <w:p>
          <w:pPr>
            <w:pStyle w:val="Contents5"/>
            <w:tabs>
              <w:tab w:val="clear" w:pos="7892"/>
              <w:tab w:val="right" w:pos="9026" w:leader="dot"/>
            </w:tabs>
            <w:rPr/>
          </w:pPr>
          <w:hyperlink w:anchor="__RefHeading___Toc1164579_146816444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1164581_1468164448">
            <w:r>
              <w:rPr>
                <w:webHidden/>
                <w:rStyle w:val="IndexLink"/>
                <w:rtl w:val="true"/>
              </w:rPr>
              <w:t>یا مفضل</w:t>
            </w:r>
            <w:r>
              <w:rPr>
                <w:rStyle w:val="IndexLink"/>
                <w:rtl w:val="true"/>
              </w:rPr>
              <w:tab/>
            </w:r>
            <w:r>
              <w:rPr>
                <w:rStyle w:val="IndexLink"/>
              </w:rPr>
              <w:t>165</w:t>
            </w:r>
          </w:hyperlink>
        </w:p>
        <w:p>
          <w:pPr>
            <w:pStyle w:val="Contents5"/>
            <w:tabs>
              <w:tab w:val="clear" w:pos="7892"/>
              <w:tab w:val="right" w:pos="9026" w:leader="dot"/>
            </w:tabs>
            <w:rPr/>
          </w:pPr>
          <w:hyperlink w:anchor="__RefHeading___Toc1164583_1468164448">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1164585_1468164448">
            <w:r>
              <w:rPr>
                <w:webHidden/>
                <w:rStyle w:val="IndexLink"/>
                <w:rtl w:val="true"/>
              </w:rPr>
              <w:t>یا مفضل</w:t>
            </w:r>
            <w:r>
              <w:rPr>
                <w:rStyle w:val="IndexLink"/>
                <w:rtl w:val="true"/>
              </w:rPr>
              <w:tab/>
            </w:r>
            <w:r>
              <w:rPr>
                <w:rStyle w:val="IndexLink"/>
              </w:rPr>
              <w:t>166</w:t>
            </w:r>
          </w:hyperlink>
        </w:p>
        <w:p>
          <w:pPr>
            <w:pStyle w:val="Contents5"/>
            <w:tabs>
              <w:tab w:val="clear" w:pos="7892"/>
              <w:tab w:val="right" w:pos="9026" w:leader="dot"/>
            </w:tabs>
            <w:rPr/>
          </w:pPr>
          <w:hyperlink w:anchor="__RefHeading___Toc1164587_1468164448">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1164589_1468164448">
            <w:r>
              <w:rPr>
                <w:webHidden/>
                <w:rStyle w:val="IndexLink"/>
                <w:rtl w:val="true"/>
              </w:rPr>
              <w:t>یا مفضل</w:t>
            </w:r>
            <w:r>
              <w:rPr>
                <w:rStyle w:val="IndexLink"/>
                <w:rtl w:val="true"/>
              </w:rPr>
              <w:tab/>
            </w:r>
            <w:r>
              <w:rPr>
                <w:rStyle w:val="IndexLink"/>
              </w:rPr>
              <w:t>171</w:t>
            </w:r>
          </w:hyperlink>
        </w:p>
        <w:p>
          <w:pPr>
            <w:pStyle w:val="Contents5"/>
            <w:tabs>
              <w:tab w:val="clear" w:pos="7892"/>
              <w:tab w:val="right" w:pos="9026" w:leader="dot"/>
            </w:tabs>
            <w:rPr/>
          </w:pPr>
          <w:hyperlink w:anchor="__RefHeading___Toc1164591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1164593_1468164448">
            <w:r>
              <w:rPr>
                <w:webHidden/>
                <w:rStyle w:val="IndexLink"/>
                <w:rtl w:val="true"/>
              </w:rPr>
              <w:t>یا مفضل</w:t>
            </w:r>
            <w:r>
              <w:rPr>
                <w:rStyle w:val="IndexLink"/>
                <w:rtl w:val="true"/>
              </w:rPr>
              <w:tab/>
            </w:r>
            <w:r>
              <w:rPr>
                <w:rStyle w:val="IndexLink"/>
              </w:rPr>
              <w:t>172</w:t>
            </w:r>
          </w:hyperlink>
        </w:p>
        <w:p>
          <w:pPr>
            <w:pStyle w:val="Contents5"/>
            <w:tabs>
              <w:tab w:val="clear" w:pos="7892"/>
              <w:tab w:val="right" w:pos="9026" w:leader="dot"/>
            </w:tabs>
            <w:rPr/>
          </w:pPr>
          <w:hyperlink w:anchor="__RefHeading___Toc1164595_1468164448">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1164597_1468164448">
            <w:r>
              <w:rPr>
                <w:webHidden/>
                <w:rStyle w:val="IndexLink"/>
                <w:rtl w:val="true"/>
              </w:rPr>
              <w:t>قَالَ اَلْمُفَضَّلُ</w:t>
            </w:r>
            <w:r>
              <w:rPr>
                <w:rStyle w:val="IndexLink"/>
                <w:rtl w:val="true"/>
              </w:rPr>
              <w:tab/>
            </w:r>
            <w:r>
              <w:rPr>
                <w:rStyle w:val="IndexLink"/>
              </w:rPr>
              <w:t>178</w:t>
            </w:r>
          </w:hyperlink>
        </w:p>
        <w:p>
          <w:pPr>
            <w:pStyle w:val="Contents5"/>
            <w:tabs>
              <w:tab w:val="clear" w:pos="7892"/>
              <w:tab w:val="right" w:pos="9026" w:leader="dot"/>
            </w:tabs>
            <w:rPr/>
          </w:pPr>
          <w:hyperlink w:anchor="__RefHeading___Toc1164599_1468164448">
            <w:r>
              <w:rPr>
                <w:webHidden/>
                <w:rStyle w:val="IndexLink"/>
                <w:rtl w:val="true"/>
              </w:rPr>
              <w:t>إیضاح</w:t>
            </w:r>
            <w:r>
              <w:rPr>
                <w:rStyle w:val="IndexLink"/>
                <w:rtl w:val="true"/>
              </w:rPr>
              <w:tab/>
            </w:r>
            <w:r>
              <w:rPr>
                <w:rStyle w:val="IndexLink"/>
              </w:rPr>
              <w:t>181</w:t>
            </w:r>
          </w:hyperlink>
        </w:p>
        <w:p>
          <w:pPr>
            <w:pStyle w:val="Contents5"/>
            <w:tabs>
              <w:tab w:val="clear" w:pos="7892"/>
              <w:tab w:val="right" w:pos="9026" w:leader="dot"/>
            </w:tabs>
            <w:rPr/>
          </w:pPr>
          <w:hyperlink w:anchor="__RefHeading___Toc1164601_1468164448">
            <w:r>
              <w:rPr>
                <w:webHidden/>
                <w:rStyle w:val="IndexLink"/>
                <w:rtl w:val="true"/>
              </w:rPr>
              <w:t>فَکِّرْ یَا مُفَضَّلُ</w:t>
            </w:r>
            <w:r>
              <w:rPr>
                <w:rStyle w:val="IndexLink"/>
                <w:rtl w:val="true"/>
              </w:rPr>
              <w:tab/>
            </w:r>
            <w:r>
              <w:rPr>
                <w:rStyle w:val="IndexLink"/>
              </w:rPr>
              <w:t>182</w:t>
            </w:r>
          </w:hyperlink>
        </w:p>
        <w:p>
          <w:pPr>
            <w:pStyle w:val="Contents5"/>
            <w:tabs>
              <w:tab w:val="clear" w:pos="7892"/>
              <w:tab w:val="right" w:pos="9026" w:leader="dot"/>
            </w:tabs>
            <w:rPr/>
          </w:pPr>
          <w:hyperlink w:anchor="__RefHeading___Toc1164603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1164605_1468164448">
            <w:r>
              <w:rPr>
                <w:webHidden/>
                <w:rStyle w:val="IndexLink"/>
                <w:rtl w:val="true"/>
              </w:rPr>
              <w:t>یا مفضل</w:t>
            </w:r>
            <w:r>
              <w:rPr>
                <w:rStyle w:val="IndexLink"/>
                <w:rtl w:val="true"/>
              </w:rPr>
              <w:tab/>
            </w:r>
            <w:r>
              <w:rPr>
                <w:rStyle w:val="IndexLink"/>
              </w:rPr>
              <w:t>187</w:t>
            </w:r>
          </w:hyperlink>
        </w:p>
        <w:p>
          <w:pPr>
            <w:pStyle w:val="Contents5"/>
            <w:tabs>
              <w:tab w:val="clear" w:pos="7892"/>
              <w:tab w:val="right" w:pos="9026" w:leader="dot"/>
            </w:tabs>
            <w:rPr/>
          </w:pPr>
          <w:hyperlink w:anchor="__RefHeading___Toc1164607_1468164448">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1164609_1468164448">
            <w:r>
              <w:rPr>
                <w:webHidden/>
                <w:rStyle w:val="IndexLink"/>
                <w:rtl w:val="true"/>
              </w:rPr>
              <w:t>انْظُرْ یَا مُفَضَّلُ</w:t>
            </w:r>
            <w:r>
              <w:rPr>
                <w:rStyle w:val="IndexLink"/>
                <w:rtl w:val="true"/>
              </w:rPr>
              <w:tab/>
            </w:r>
            <w:r>
              <w:rPr>
                <w:rStyle w:val="IndexLink"/>
              </w:rPr>
              <w:t>192</w:t>
            </w:r>
          </w:hyperlink>
        </w:p>
        <w:p>
          <w:pPr>
            <w:pStyle w:val="Contents5"/>
            <w:tabs>
              <w:tab w:val="clear" w:pos="7892"/>
              <w:tab w:val="right" w:pos="9026" w:leader="dot"/>
            </w:tabs>
            <w:rPr/>
          </w:pPr>
          <w:hyperlink w:anchor="__RefHeading___Toc1164611_1468164448">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1164613_1468164448">
            <w:r>
              <w:rPr>
                <w:webHidden/>
                <w:rStyle w:val="IndexLink"/>
                <w:rtl w:val="true"/>
              </w:rPr>
              <w:t>فَکِّرْ یَا مُفَضَّلُ</w:t>
            </w:r>
            <w:r>
              <w:rPr>
                <w:rStyle w:val="IndexLink"/>
                <w:rtl w:val="true"/>
              </w:rPr>
              <w:tab/>
            </w:r>
            <w:r>
              <w:rPr>
                <w:rStyle w:val="IndexLink"/>
              </w:rPr>
              <w:t>193</w:t>
            </w:r>
          </w:hyperlink>
        </w:p>
        <w:p>
          <w:pPr>
            <w:pStyle w:val="Contents5"/>
            <w:tabs>
              <w:tab w:val="clear" w:pos="7892"/>
              <w:tab w:val="right" w:pos="9026" w:leader="dot"/>
            </w:tabs>
            <w:rPr/>
          </w:pPr>
          <w:hyperlink w:anchor="__RefHeading___Toc1164615_1468164448">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1164617_1468164448">
            <w:r>
              <w:rPr>
                <w:webHidden/>
                <w:rStyle w:val="IndexLink"/>
                <w:rtl w:val="true"/>
              </w:rPr>
              <w:t>یا مفضل</w:t>
            </w:r>
            <w:r>
              <w:rPr>
                <w:rStyle w:val="IndexLink"/>
                <w:rtl w:val="true"/>
              </w:rPr>
              <w:tab/>
            </w:r>
            <w:r>
              <w:rPr>
                <w:rStyle w:val="IndexLink"/>
              </w:rPr>
              <w:t>195</w:t>
            </w:r>
          </w:hyperlink>
        </w:p>
        <w:p>
          <w:pPr>
            <w:pStyle w:val="Contents5"/>
            <w:tabs>
              <w:tab w:val="clear" w:pos="7892"/>
              <w:tab w:val="right" w:pos="9026" w:leader="dot"/>
            </w:tabs>
            <w:rPr/>
          </w:pPr>
          <w:hyperlink w:anchor="__RefHeading___Toc1164619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1164621_1468164448">
            <w:r>
              <w:rPr>
                <w:webHidden/>
                <w:rStyle w:val="IndexLink"/>
                <w:rtl w:val="true"/>
              </w:rPr>
              <w:t>المفضل</w:t>
            </w:r>
            <w:r>
              <w:rPr>
                <w:rStyle w:val="IndexLink"/>
                <w:rtl w:val="true"/>
              </w:rPr>
              <w:tab/>
            </w:r>
            <w:r>
              <w:rPr>
                <w:rStyle w:val="IndexLink"/>
              </w:rPr>
              <w:t>198</w:t>
            </w:r>
          </w:hyperlink>
        </w:p>
        <w:p>
          <w:pPr>
            <w:pStyle w:val="Contents5"/>
            <w:tabs>
              <w:tab w:val="clear" w:pos="7892"/>
              <w:tab w:val="right" w:pos="9026" w:leader="dot"/>
            </w:tabs>
            <w:rPr/>
          </w:pPr>
          <w:hyperlink w:anchor="__RefHeading___Toc1164623_1468164448">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1164625_1468164448">
            <w:r>
              <w:rPr>
                <w:webHidden/>
                <w:rStyle w:val="IndexLink"/>
                <w:rtl w:val="true"/>
              </w:rPr>
              <w:t>تَأَمَّلْ یَا مُفَضَّلُ</w:t>
            </w:r>
            <w:r>
              <w:rPr>
                <w:rStyle w:val="IndexLink"/>
                <w:rtl w:val="true"/>
              </w:rPr>
              <w:tab/>
            </w:r>
            <w:r>
              <w:rPr>
                <w:rStyle w:val="IndexLink"/>
              </w:rPr>
              <w:t>201</w:t>
            </w:r>
          </w:hyperlink>
        </w:p>
        <w:p>
          <w:pPr>
            <w:pStyle w:val="Contents5"/>
            <w:tabs>
              <w:tab w:val="clear" w:pos="7892"/>
              <w:tab w:val="right" w:pos="9026" w:leader="dot"/>
            </w:tabs>
            <w:rPr/>
          </w:pPr>
          <w:hyperlink w:anchor="__RefHeading___Toc1164627_1468164448">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1164629_1468164448">
            <w:r>
              <w:rPr>
                <w:webHidden/>
                <w:rStyle w:val="IndexLink"/>
                <w:rtl w:val="true"/>
              </w:rPr>
              <w:t>قَالَ اَلْمُفَضَّلُ</w:t>
            </w:r>
            <w:r>
              <w:rPr>
                <w:rStyle w:val="IndexLink"/>
                <w:rtl w:val="true"/>
              </w:rPr>
              <w:tab/>
            </w:r>
            <w:r>
              <w:rPr>
                <w:rStyle w:val="IndexLink"/>
              </w:rPr>
              <w:t>204</w:t>
            </w:r>
          </w:hyperlink>
        </w:p>
        <w:p>
          <w:pPr>
            <w:pStyle w:val="Contents5"/>
            <w:tabs>
              <w:tab w:val="clear" w:pos="7892"/>
              <w:tab w:val="right" w:pos="9026" w:leader="dot"/>
            </w:tabs>
            <w:rPr/>
          </w:pPr>
          <w:hyperlink w:anchor="__RefHeading___Toc1164631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1164633_1468164448">
            <w:r>
              <w:rPr>
                <w:webHidden/>
                <w:rStyle w:val="IndexLink"/>
                <w:rtl w:val="true"/>
              </w:rPr>
              <w:t>هَلْ رَأَیْتَ یَا مُفَضَّلُ</w:t>
            </w:r>
            <w:r>
              <w:rPr>
                <w:rStyle w:val="IndexLink"/>
                <w:rtl w:val="true"/>
              </w:rPr>
              <w:tab/>
            </w:r>
            <w:r>
              <w:rPr>
                <w:rStyle w:val="IndexLink"/>
              </w:rPr>
              <w:t>205</w:t>
            </w:r>
          </w:hyperlink>
        </w:p>
        <w:p>
          <w:pPr>
            <w:pStyle w:val="Contents5"/>
            <w:tabs>
              <w:tab w:val="clear" w:pos="7892"/>
              <w:tab w:val="right" w:pos="9026" w:leader="dot"/>
            </w:tabs>
            <w:rPr/>
          </w:pPr>
          <w:hyperlink w:anchor="__RefHeading___Toc1164635_1468164448">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164637_1468164448">
            <w:r>
              <w:rPr>
                <w:webHidden/>
                <w:rStyle w:val="IndexLink"/>
                <w:rtl w:val="true"/>
              </w:rPr>
              <w:t>اُنْظُرْ إِلَی الْعَصَافِیرِ</w:t>
            </w:r>
            <w:r>
              <w:rPr>
                <w:rStyle w:val="IndexLink"/>
                <w:rtl w:val="true"/>
              </w:rPr>
              <w:tab/>
            </w:r>
            <w:r>
              <w:rPr>
                <w:rStyle w:val="IndexLink"/>
              </w:rPr>
              <w:t>206</w:t>
            </w:r>
          </w:hyperlink>
        </w:p>
        <w:p>
          <w:pPr>
            <w:pStyle w:val="Contents5"/>
            <w:tabs>
              <w:tab w:val="clear" w:pos="7892"/>
              <w:tab w:val="right" w:pos="9026" w:leader="dot"/>
            </w:tabs>
            <w:rPr/>
          </w:pPr>
          <w:hyperlink w:anchor="__RefHeading___Toc1164639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1164641_1468164448">
            <w:r>
              <w:rPr>
                <w:webHidden/>
                <w:rStyle w:val="IndexLink"/>
                <w:rtl w:val="true"/>
              </w:rPr>
              <w:t>اَلْمَجْلِسُ الثَّالِثُ</w:t>
            </w:r>
            <w:r>
              <w:rPr>
                <w:rStyle w:val="IndexLink"/>
                <w:rtl w:val="true"/>
              </w:rPr>
              <w:tab/>
            </w:r>
            <w:r>
              <w:rPr>
                <w:rStyle w:val="IndexLink"/>
              </w:rPr>
              <w:t>213</w:t>
            </w:r>
          </w:hyperlink>
        </w:p>
        <w:p>
          <w:pPr>
            <w:pStyle w:val="Contents5"/>
            <w:tabs>
              <w:tab w:val="clear" w:pos="7892"/>
              <w:tab w:val="right" w:pos="9026" w:leader="dot"/>
            </w:tabs>
            <w:rPr/>
          </w:pPr>
          <w:hyperlink w:anchor="__RefHeading___Toc1164643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164645_1468164448">
            <w:r>
              <w:rPr>
                <w:webHidden/>
                <w:rStyle w:val="IndexLink"/>
                <w:rtl w:val="true"/>
              </w:rPr>
              <w:t>یا مفضل</w:t>
            </w:r>
            <w:r>
              <w:rPr>
                <w:rStyle w:val="IndexLink"/>
                <w:rtl w:val="true"/>
              </w:rPr>
              <w:tab/>
            </w:r>
            <w:r>
              <w:rPr>
                <w:rStyle w:val="IndexLink"/>
              </w:rPr>
              <w:t>215</w:t>
            </w:r>
          </w:hyperlink>
        </w:p>
        <w:p>
          <w:pPr>
            <w:pStyle w:val="Contents5"/>
            <w:tabs>
              <w:tab w:val="clear" w:pos="7892"/>
              <w:tab w:val="right" w:pos="9026" w:leader="dot"/>
            </w:tabs>
            <w:rPr/>
          </w:pPr>
          <w:hyperlink w:anchor="__RefHeading___Toc1164647_1468164448">
            <w:r>
              <w:rPr>
                <w:webHidden/>
                <w:rStyle w:val="IndexLink"/>
                <w:rtl w:val="true"/>
              </w:rPr>
              <w:t>إیضاح</w:t>
            </w:r>
            <w:r>
              <w:rPr>
                <w:rStyle w:val="IndexLink"/>
                <w:rtl w:val="true"/>
              </w:rPr>
              <w:tab/>
            </w:r>
            <w:r>
              <w:rPr>
                <w:rStyle w:val="IndexLink"/>
              </w:rPr>
              <w:t>218</w:t>
            </w:r>
          </w:hyperlink>
        </w:p>
        <w:p>
          <w:pPr>
            <w:pStyle w:val="Contents5"/>
            <w:tabs>
              <w:tab w:val="clear" w:pos="7892"/>
              <w:tab w:val="right" w:pos="9026" w:leader="dot"/>
            </w:tabs>
            <w:rPr/>
          </w:pPr>
          <w:hyperlink w:anchor="__RefHeading___Toc1164649_1468164448">
            <w:r>
              <w:rPr>
                <w:webHidden/>
                <w:rStyle w:val="IndexLink"/>
                <w:rtl w:val="true"/>
              </w:rPr>
              <w:t>فَکِّرْ یَا مُفَضَّلُ</w:t>
            </w:r>
            <w:r>
              <w:rPr>
                <w:rStyle w:val="IndexLink"/>
                <w:rtl w:val="true"/>
              </w:rPr>
              <w:tab/>
            </w:r>
            <w:r>
              <w:rPr>
                <w:rStyle w:val="IndexLink"/>
              </w:rPr>
              <w:t>218</w:t>
            </w:r>
          </w:hyperlink>
        </w:p>
        <w:p>
          <w:pPr>
            <w:pStyle w:val="Contents5"/>
            <w:tabs>
              <w:tab w:val="clear" w:pos="7892"/>
              <w:tab w:val="right" w:pos="9026" w:leader="dot"/>
            </w:tabs>
            <w:rPr/>
          </w:pPr>
          <w:hyperlink w:anchor="__RefHeading___Toc1164651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164653_1468164448">
            <w:r>
              <w:rPr>
                <w:webHidden/>
                <w:rStyle w:val="IndexLink"/>
                <w:rtl w:val="true"/>
              </w:rPr>
              <w:t>فَکِّرْ یَا مُفَضَّلُ</w:t>
            </w:r>
            <w:r>
              <w:rPr>
                <w:rStyle w:val="IndexLink"/>
                <w:rtl w:val="true"/>
              </w:rPr>
              <w:tab/>
            </w:r>
            <w:r>
              <w:rPr>
                <w:rStyle w:val="IndexLink"/>
              </w:rPr>
              <w:t>225</w:t>
            </w:r>
          </w:hyperlink>
        </w:p>
        <w:p>
          <w:pPr>
            <w:pStyle w:val="Contents5"/>
            <w:tabs>
              <w:tab w:val="clear" w:pos="7892"/>
              <w:tab w:val="right" w:pos="9026" w:leader="dot"/>
            </w:tabs>
            <w:rPr/>
          </w:pPr>
          <w:hyperlink w:anchor="__RefHeading___Toc1164655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164657_1468164448">
            <w:r>
              <w:rPr>
                <w:webHidden/>
                <w:rStyle w:val="IndexLink"/>
                <w:rtl w:val="true"/>
              </w:rPr>
              <w:t>وَ أُنَبِّهُکَ یَا مُفَضَّلُ</w:t>
            </w:r>
            <w:r>
              <w:rPr>
                <w:rStyle w:val="IndexLink"/>
                <w:rtl w:val="true"/>
              </w:rPr>
              <w:tab/>
            </w:r>
            <w:r>
              <w:rPr>
                <w:rStyle w:val="IndexLink"/>
              </w:rPr>
              <w:t>228</w:t>
            </w:r>
          </w:hyperlink>
        </w:p>
        <w:p>
          <w:pPr>
            <w:pStyle w:val="Contents5"/>
            <w:tabs>
              <w:tab w:val="clear" w:pos="7892"/>
              <w:tab w:val="right" w:pos="9026" w:leader="dot"/>
            </w:tabs>
            <w:rPr/>
          </w:pPr>
          <w:hyperlink w:anchor="__RefHeading___Toc1164659_1468164448">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164661_1468164448">
            <w:r>
              <w:rPr>
                <w:webHidden/>
                <w:rStyle w:val="IndexLink"/>
                <w:rtl w:val="true"/>
              </w:rPr>
              <w:t>فَکِّرْ یَا مُفَضَّلُ</w:t>
            </w:r>
            <w:r>
              <w:rPr>
                <w:rStyle w:val="IndexLink"/>
                <w:rtl w:val="true"/>
              </w:rPr>
              <w:tab/>
            </w:r>
            <w:r>
              <w:rPr>
                <w:rStyle w:val="IndexLink"/>
              </w:rPr>
              <w:t>231</w:t>
            </w:r>
          </w:hyperlink>
        </w:p>
        <w:p>
          <w:pPr>
            <w:pStyle w:val="Contents5"/>
            <w:tabs>
              <w:tab w:val="clear" w:pos="7892"/>
              <w:tab w:val="right" w:pos="9026" w:leader="dot"/>
            </w:tabs>
            <w:rPr/>
          </w:pPr>
          <w:hyperlink w:anchor="__RefHeading___Toc1164663_1468164448">
            <w:r>
              <w:rPr>
                <w:webHidden/>
                <w:rStyle w:val="IndexLink"/>
                <w:rtl w:val="true"/>
              </w:rPr>
              <w:t>تبیان</w:t>
            </w:r>
            <w:r>
              <w:rPr>
                <w:rStyle w:val="IndexLink"/>
                <w:rtl w:val="true"/>
              </w:rPr>
              <w:tab/>
            </w:r>
            <w:r>
              <w:rPr>
                <w:rStyle w:val="IndexLink"/>
              </w:rPr>
              <w:t>235</w:t>
            </w:r>
          </w:hyperlink>
        </w:p>
        <w:p>
          <w:pPr>
            <w:pStyle w:val="Contents5"/>
            <w:tabs>
              <w:tab w:val="clear" w:pos="7892"/>
              <w:tab w:val="right" w:pos="9026" w:leader="dot"/>
            </w:tabs>
            <w:rPr/>
          </w:pPr>
          <w:hyperlink w:anchor="__RefHeading___Toc1164665_1468164448">
            <w:r>
              <w:rPr>
                <w:webHidden/>
                <w:rStyle w:val="IndexLink"/>
                <w:rtl w:val="true"/>
              </w:rPr>
              <w:t>فَکِّرْ یَا مُفَضَّلُ</w:t>
            </w:r>
            <w:r>
              <w:rPr>
                <w:rStyle w:val="IndexLink"/>
                <w:rtl w:val="true"/>
              </w:rPr>
              <w:tab/>
            </w:r>
            <w:r>
              <w:rPr>
                <w:rStyle w:val="IndexLink"/>
              </w:rPr>
              <w:t>237</w:t>
            </w:r>
          </w:hyperlink>
        </w:p>
        <w:p>
          <w:pPr>
            <w:pStyle w:val="Contents5"/>
            <w:tabs>
              <w:tab w:val="clear" w:pos="7892"/>
              <w:tab w:val="right" w:pos="9026" w:leader="dot"/>
            </w:tabs>
            <w:rPr/>
          </w:pPr>
          <w:hyperlink w:anchor="__RefHeading___Toc1164667_1468164448">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1164669_1468164448">
            <w:r>
              <w:rPr>
                <w:webHidden/>
                <w:rStyle w:val="IndexLink"/>
                <w:rtl w:val="true"/>
              </w:rPr>
              <w:t>انْظُرْ یَا مُفَضَّلُ</w:t>
            </w:r>
            <w:r>
              <w:rPr>
                <w:rStyle w:val="IndexLink"/>
                <w:rtl w:val="true"/>
              </w:rPr>
              <w:tab/>
            </w:r>
            <w:r>
              <w:rPr>
                <w:rStyle w:val="IndexLink"/>
              </w:rPr>
              <w:t>241</w:t>
            </w:r>
          </w:hyperlink>
        </w:p>
        <w:p>
          <w:pPr>
            <w:pStyle w:val="Contents5"/>
            <w:tabs>
              <w:tab w:val="clear" w:pos="7892"/>
              <w:tab w:val="right" w:pos="9026" w:leader="dot"/>
            </w:tabs>
            <w:rPr/>
          </w:pPr>
          <w:hyperlink w:anchor="__RefHeading___Toc1164671_1468164448">
            <w:r>
              <w:rPr>
                <w:webHidden/>
                <w:rStyle w:val="IndexLink"/>
                <w:rtl w:val="true"/>
              </w:rPr>
              <w:t>تفسیر</w:t>
            </w:r>
            <w:r>
              <w:rPr>
                <w:rStyle w:val="IndexLink"/>
                <w:rtl w:val="true"/>
              </w:rPr>
              <w:tab/>
            </w:r>
            <w:r>
              <w:rPr>
                <w:rStyle w:val="IndexLink"/>
              </w:rPr>
              <w:t>242</w:t>
            </w:r>
          </w:hyperlink>
        </w:p>
        <w:p>
          <w:pPr>
            <w:pStyle w:val="Contents5"/>
            <w:tabs>
              <w:tab w:val="clear" w:pos="7892"/>
              <w:tab w:val="right" w:pos="9026" w:leader="dot"/>
            </w:tabs>
            <w:rPr/>
          </w:pPr>
          <w:hyperlink w:anchor="__RefHeading___Toc1164673_1468164448">
            <w:r>
              <w:rPr>
                <w:webHidden/>
                <w:rStyle w:val="IndexLink"/>
                <w:rtl w:val="true"/>
              </w:rPr>
              <w:t>فَکِّرْ یَا مُفَضَّلُ</w:t>
            </w:r>
            <w:r>
              <w:rPr>
                <w:rStyle w:val="IndexLink"/>
                <w:rtl w:val="true"/>
              </w:rPr>
              <w:tab/>
            </w:r>
            <w:r>
              <w:rPr>
                <w:rStyle w:val="IndexLink"/>
              </w:rPr>
              <w:t>242</w:t>
            </w:r>
          </w:hyperlink>
        </w:p>
        <w:p>
          <w:pPr>
            <w:pStyle w:val="Contents5"/>
            <w:tabs>
              <w:tab w:val="clear" w:pos="7892"/>
              <w:tab w:val="right" w:pos="9026" w:leader="dot"/>
            </w:tabs>
            <w:rPr/>
          </w:pPr>
          <w:hyperlink w:anchor="__RefHeading___Toc1164675_1468164448">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1164677_1468164448">
            <w:r>
              <w:rPr>
                <w:webHidden/>
                <w:rStyle w:val="IndexLink"/>
                <w:rtl w:val="true"/>
              </w:rPr>
              <w:t>فَکِّرْ یَا مُفَضَّلُ</w:t>
            </w:r>
            <w:r>
              <w:rPr>
                <w:rStyle w:val="IndexLink"/>
                <w:rtl w:val="true"/>
              </w:rPr>
              <w:tab/>
            </w:r>
            <w:r>
              <w:rPr>
                <w:rStyle w:val="IndexLink"/>
              </w:rPr>
              <w:t>245</w:t>
            </w:r>
          </w:hyperlink>
        </w:p>
        <w:p>
          <w:pPr>
            <w:pStyle w:val="Contents5"/>
            <w:tabs>
              <w:tab w:val="clear" w:pos="7892"/>
              <w:tab w:val="right" w:pos="9026" w:leader="dot"/>
            </w:tabs>
            <w:rPr/>
          </w:pPr>
          <w:hyperlink w:anchor="__RefHeading___Toc1164679_1468164448">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1164681_1468164448">
            <w:r>
              <w:rPr>
                <w:webHidden/>
                <w:rStyle w:val="IndexLink"/>
                <w:rtl w:val="true"/>
              </w:rPr>
              <w:t>فَکِّرْ یَا مُفَضَّلُ</w:t>
            </w:r>
            <w:r>
              <w:rPr>
                <w:rStyle w:val="IndexLink"/>
                <w:rtl w:val="true"/>
              </w:rPr>
              <w:tab/>
            </w:r>
            <w:r>
              <w:rPr>
                <w:rStyle w:val="IndexLink"/>
              </w:rPr>
              <w:t>245</w:t>
            </w:r>
          </w:hyperlink>
        </w:p>
        <w:p>
          <w:pPr>
            <w:pStyle w:val="Contents5"/>
            <w:tabs>
              <w:tab w:val="clear" w:pos="7892"/>
              <w:tab w:val="right" w:pos="9026" w:leader="dot"/>
            </w:tabs>
            <w:rPr/>
          </w:pPr>
          <w:hyperlink w:anchor="__RefHeading___Toc1164683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164685_1468164448">
            <w:r>
              <w:rPr>
                <w:webHidden/>
                <w:rStyle w:val="IndexLink"/>
                <w:rtl w:val="true"/>
              </w:rPr>
              <w:t>تَأَمَّلْ یَا مُفَضَّلُ</w:t>
            </w:r>
            <w:r>
              <w:rPr>
                <w:rStyle w:val="IndexLink"/>
                <w:rtl w:val="true"/>
              </w:rPr>
              <w:tab/>
            </w:r>
            <w:r>
              <w:rPr>
                <w:rStyle w:val="IndexLink"/>
              </w:rPr>
              <w:t>248</w:t>
            </w:r>
          </w:hyperlink>
        </w:p>
        <w:p>
          <w:pPr>
            <w:pStyle w:val="Contents5"/>
            <w:tabs>
              <w:tab w:val="clear" w:pos="7892"/>
              <w:tab w:val="right" w:pos="9026" w:leader="dot"/>
            </w:tabs>
            <w:rPr/>
          </w:pPr>
          <w:hyperlink w:anchor="__RefHeading___Toc1164687_1468164448">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1164689_1468164448">
            <w:r>
              <w:rPr>
                <w:webHidden/>
                <w:rStyle w:val="IndexLink"/>
                <w:rtl w:val="true"/>
              </w:rPr>
              <w:t>فَکِّرْ یَا مُفَضَّلُ</w:t>
            </w:r>
            <w:r>
              <w:rPr>
                <w:rStyle w:val="IndexLink"/>
                <w:rtl w:val="true"/>
              </w:rPr>
              <w:tab/>
            </w:r>
            <w:r>
              <w:rPr>
                <w:rStyle w:val="IndexLink"/>
              </w:rPr>
              <w:t>251</w:t>
            </w:r>
          </w:hyperlink>
        </w:p>
        <w:p>
          <w:pPr>
            <w:pStyle w:val="Contents5"/>
            <w:tabs>
              <w:tab w:val="clear" w:pos="7892"/>
              <w:tab w:val="right" w:pos="9026" w:leader="dot"/>
            </w:tabs>
            <w:rPr/>
          </w:pPr>
          <w:hyperlink w:anchor="__RefHeading___Toc1164691_1468164448">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1164693_1468164448">
            <w:r>
              <w:rPr>
                <w:webHidden/>
                <w:rStyle w:val="IndexLink"/>
                <w:rtl w:val="true"/>
              </w:rPr>
              <w:t>فَکِّرْ یَا مُفَضَّلُ</w:t>
            </w:r>
            <w:r>
              <w:rPr>
                <w:rStyle w:val="IndexLink"/>
                <w:rtl w:val="true"/>
              </w:rPr>
              <w:tab/>
            </w:r>
            <w:r>
              <w:rPr>
                <w:rStyle w:val="IndexLink"/>
              </w:rPr>
              <w:t>252</w:t>
            </w:r>
          </w:hyperlink>
        </w:p>
        <w:p>
          <w:pPr>
            <w:pStyle w:val="Contents5"/>
            <w:tabs>
              <w:tab w:val="clear" w:pos="7892"/>
              <w:tab w:val="right" w:pos="9026" w:leader="dot"/>
            </w:tabs>
            <w:rPr/>
          </w:pPr>
          <w:hyperlink w:anchor="__RefHeading___Toc1164695_1468164448">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1164697_1468164448">
            <w:r>
              <w:rPr>
                <w:webHidden/>
                <w:rStyle w:val="IndexLink"/>
                <w:rtl w:val="true"/>
              </w:rPr>
              <w:t>اَلْمَجْلِسُ الرَّابِعُ</w:t>
            </w:r>
            <w:r>
              <w:rPr>
                <w:rStyle w:val="IndexLink"/>
                <w:rtl w:val="true"/>
              </w:rPr>
              <w:tab/>
            </w:r>
            <w:r>
              <w:rPr>
                <w:rStyle w:val="IndexLink"/>
              </w:rPr>
              <w:t>257</w:t>
            </w:r>
          </w:hyperlink>
        </w:p>
        <w:p>
          <w:pPr>
            <w:pStyle w:val="Contents5"/>
            <w:tabs>
              <w:tab w:val="clear" w:pos="7892"/>
              <w:tab w:val="right" w:pos="9026" w:leader="dot"/>
            </w:tabs>
            <w:rPr/>
          </w:pPr>
          <w:hyperlink w:anchor="__RefHeading___Toc1164699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164701_1468164448">
            <w:r>
              <w:rPr>
                <w:webHidden/>
                <w:rStyle w:val="IndexLink"/>
                <w:rtl w:val="true"/>
              </w:rPr>
              <w:t>وَ اعْلَمْ یَا مُفَضَّلُ</w:t>
            </w:r>
            <w:r>
              <w:rPr>
                <w:rStyle w:val="IndexLink"/>
                <w:rtl w:val="true"/>
              </w:rPr>
              <w:tab/>
            </w:r>
            <w:r>
              <w:rPr>
                <w:rStyle w:val="IndexLink"/>
              </w:rPr>
              <w:t>271</w:t>
            </w:r>
          </w:hyperlink>
        </w:p>
        <w:p>
          <w:pPr>
            <w:pStyle w:val="Contents5"/>
            <w:tabs>
              <w:tab w:val="clear" w:pos="7892"/>
              <w:tab w:val="right" w:pos="9026" w:leader="dot"/>
            </w:tabs>
            <w:rPr/>
          </w:pPr>
          <w:hyperlink w:anchor="__RefHeading___Toc1164703_1468164448">
            <w:r>
              <w:rPr>
                <w:webHidden/>
                <w:rStyle w:val="IndexLink"/>
                <w:rtl w:val="true"/>
              </w:rPr>
              <w:t>بیان</w:t>
            </w:r>
            <w:r>
              <w:rPr>
                <w:rStyle w:val="IndexLink"/>
                <w:rtl w:val="true"/>
              </w:rPr>
              <w:tab/>
            </w:r>
            <w:r>
              <w:rPr>
                <w:rStyle w:val="IndexLink"/>
              </w:rPr>
              <w:t>278</w:t>
            </w:r>
          </w:hyperlink>
        </w:p>
        <w:p>
          <w:pPr>
            <w:pStyle w:val="Contents3"/>
            <w:tabs>
              <w:tab w:val="clear" w:pos="8459"/>
              <w:tab w:val="right" w:pos="9026" w:leader="dot"/>
            </w:tabs>
            <w:rPr/>
          </w:pPr>
          <w:hyperlink w:anchor="__RefHeading___Toc1164705_1468164448">
            <w:r>
              <w:rPr>
                <w:webHidden/>
                <w:rStyle w:val="IndexLink"/>
                <w:rtl w:val="true"/>
              </w:rPr>
              <w:t xml:space="preserve">باب </w:t>
            </w:r>
            <w:r>
              <w:rPr>
                <w:rStyle w:val="IndexLink"/>
              </w:rPr>
              <w:t>5</w:t>
            </w:r>
            <w:r>
              <w:rPr>
                <w:rStyle w:val="IndexLink"/>
                <w:rtl w:val="true"/>
              </w:rPr>
              <w:t xml:space="preserve"> </w:t>
            </w:r>
            <w:r>
              <w:rPr>
                <w:rStyle w:val="IndexLink"/>
                <w:rtl w:val="true"/>
              </w:rPr>
              <w:t>الخبر المروی عن المفضل بن عمر فی التوحید المشتهر بالإهلیلجة</w:t>
            </w:r>
            <w:r>
              <w:rPr>
                <w:rStyle w:val="IndexLink"/>
                <w:rtl w:val="true"/>
              </w:rPr>
              <w:tab/>
            </w:r>
            <w:r>
              <w:rPr>
                <w:rStyle w:val="IndexLink"/>
              </w:rPr>
              <w:t>279</w:t>
            </w:r>
          </w:hyperlink>
        </w:p>
        <w:p>
          <w:pPr>
            <w:pStyle w:val="Contents4"/>
            <w:tabs>
              <w:tab w:val="clear" w:pos="8176"/>
              <w:tab w:val="right" w:pos="9026" w:leader="dot"/>
            </w:tabs>
            <w:rPr/>
          </w:pPr>
          <w:hyperlink w:anchor="__RefHeading___Toc1164707_1468164448">
            <w:r>
              <w:rPr>
                <w:webHidden/>
                <w:rStyle w:val="IndexLink"/>
                <w:rtl w:val="true"/>
              </w:rPr>
              <w:t>الأخبار</w:t>
            </w:r>
            <w:r>
              <w:rPr>
                <w:rStyle w:val="IndexLink"/>
                <w:rtl w:val="true"/>
              </w:rPr>
              <w:tab/>
            </w:r>
            <w:r>
              <w:rPr>
                <w:rStyle w:val="IndexLink"/>
              </w:rPr>
              <w:t>279</w:t>
            </w:r>
          </w:hyperlink>
        </w:p>
        <w:p>
          <w:pPr>
            <w:pStyle w:val="Contents5"/>
            <w:tabs>
              <w:tab w:val="clear" w:pos="7892"/>
              <w:tab w:val="right" w:pos="9026" w:leader="dot"/>
            </w:tabs>
            <w:rPr/>
          </w:pPr>
          <w:hyperlink w:anchor="__RefHeading___Toc1164709_1468164448">
            <w:r>
              <w:rPr>
                <w:webHidden/>
                <w:rStyle w:val="IndexLink"/>
                <w:rtl w:val="true"/>
              </w:rPr>
              <w:t>«</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1164711_1468164448">
            <w:r>
              <w:rPr>
                <w:webHidden/>
                <w:rStyle w:val="IndexLink"/>
                <w:rtl w:val="true"/>
              </w:rPr>
              <w:t>شرح</w:t>
            </w:r>
            <w:r>
              <w:rPr>
                <w:rStyle w:val="IndexLink"/>
                <w:rtl w:val="true"/>
              </w:rPr>
              <w:tab/>
            </w:r>
            <w:r>
              <w:rPr>
                <w:rStyle w:val="IndexLink"/>
              </w:rPr>
              <w:t>282</w:t>
            </w:r>
          </w:hyperlink>
        </w:p>
        <w:p>
          <w:pPr>
            <w:pStyle w:val="Contents5"/>
            <w:tabs>
              <w:tab w:val="clear" w:pos="7892"/>
              <w:tab w:val="right" w:pos="9026" w:leader="dot"/>
            </w:tabs>
            <w:rPr/>
          </w:pPr>
          <w:hyperlink w:anchor="__RefHeading___Toc1164713_1468164448">
            <w:r>
              <w:rPr>
                <w:webHidden/>
                <w:rStyle w:val="IndexLink"/>
                <w:rtl w:val="true"/>
              </w:rPr>
              <w:t>متن</w:t>
            </w:r>
            <w:r>
              <w:rPr>
                <w:rStyle w:val="IndexLink"/>
                <w:rtl w:val="true"/>
              </w:rPr>
              <w:tab/>
            </w:r>
            <w:r>
              <w:rPr>
                <w:rStyle w:val="IndexLink"/>
              </w:rPr>
              <w:t>284</w:t>
            </w:r>
          </w:hyperlink>
        </w:p>
        <w:p>
          <w:pPr>
            <w:pStyle w:val="Contents5"/>
            <w:tabs>
              <w:tab w:val="clear" w:pos="7892"/>
              <w:tab w:val="right" w:pos="9026" w:leader="dot"/>
            </w:tabs>
            <w:rPr/>
          </w:pPr>
          <w:hyperlink w:anchor="__RefHeading___Toc1164715_1468164448">
            <w:r>
              <w:rPr>
                <w:webHidden/>
                <w:rStyle w:val="IndexLink"/>
                <w:rtl w:val="true"/>
              </w:rPr>
              <w:t>شرح</w:t>
            </w:r>
            <w:r>
              <w:rPr>
                <w:rStyle w:val="IndexLink"/>
                <w:rtl w:val="true"/>
              </w:rPr>
              <w:tab/>
            </w:r>
            <w:r>
              <w:rPr>
                <w:rStyle w:val="IndexLink"/>
              </w:rPr>
              <w:t>291</w:t>
            </w:r>
          </w:hyperlink>
        </w:p>
        <w:p>
          <w:pPr>
            <w:pStyle w:val="Contents5"/>
            <w:tabs>
              <w:tab w:val="clear" w:pos="7892"/>
              <w:tab w:val="right" w:pos="9026" w:leader="dot"/>
            </w:tabs>
            <w:rPr/>
          </w:pPr>
          <w:hyperlink w:anchor="__RefHeading___Toc1164717_1468164448">
            <w:r>
              <w:rPr>
                <w:webHidden/>
                <w:rStyle w:val="IndexLink"/>
                <w:rtl w:val="true"/>
              </w:rPr>
              <w:t>أقول</w:t>
            </w:r>
            <w:r>
              <w:rPr>
                <w:rStyle w:val="IndexLink"/>
                <w:rtl w:val="true"/>
              </w:rPr>
              <w:tab/>
            </w:r>
            <w:r>
              <w:rPr>
                <w:rStyle w:val="IndexLink"/>
              </w:rPr>
              <w:t>334</w:t>
            </w:r>
          </w:hyperlink>
        </w:p>
        <w:p>
          <w:pPr>
            <w:pStyle w:val="Contents5"/>
            <w:tabs>
              <w:tab w:val="clear" w:pos="7892"/>
              <w:tab w:val="right" w:pos="9026" w:leader="dot"/>
            </w:tabs>
            <w:rPr/>
          </w:pPr>
          <w:hyperlink w:anchor="__RefHeading___Toc1164719_1468164448">
            <w:r>
              <w:rPr>
                <w:webHidden/>
                <w:rStyle w:val="IndexLink"/>
                <w:rtl w:val="true"/>
              </w:rPr>
              <w:t>شرح</w:t>
            </w:r>
            <w:r>
              <w:rPr>
                <w:rStyle w:val="IndexLink"/>
                <w:rtl w:val="true"/>
              </w:rPr>
              <w:tab/>
            </w:r>
            <w:r>
              <w:rPr>
                <w:rStyle w:val="IndexLink"/>
              </w:rPr>
              <w:t>353</w:t>
            </w:r>
          </w:hyperlink>
        </w:p>
        <w:p>
          <w:pPr>
            <w:pStyle w:val="Contents3"/>
            <w:tabs>
              <w:tab w:val="clear" w:pos="8459"/>
              <w:tab w:val="right" w:pos="9026" w:leader="dot"/>
            </w:tabs>
            <w:rPr/>
          </w:pPr>
          <w:hyperlink w:anchor="__RefHeading___Toc1164721_1468164448">
            <w:r>
              <w:rPr>
                <w:webHidden/>
                <w:rStyle w:val="IndexLink"/>
                <w:rtl w:val="true"/>
              </w:rPr>
              <w:t xml:space="preserve">باب </w:t>
            </w:r>
            <w:r>
              <w:rPr>
                <w:rStyle w:val="IndexLink"/>
              </w:rPr>
              <w:t>6</w:t>
            </w:r>
            <w:r>
              <w:rPr>
                <w:rStyle w:val="IndexLink"/>
                <w:rtl w:val="true"/>
              </w:rPr>
              <w:t xml:space="preserve"> </w:t>
            </w:r>
            <w:r>
              <w:rPr>
                <w:rStyle w:val="IndexLink"/>
                <w:rtl w:val="true"/>
              </w:rPr>
              <w:t>التوحید و نفی الشریک و معنی الواحد و الأحد و الصمد و تفسیر سورة التوحید</w:t>
            </w:r>
            <w:r>
              <w:rPr>
                <w:rStyle w:val="IndexLink"/>
                <w:rtl w:val="true"/>
              </w:rPr>
              <w:tab/>
            </w:r>
            <w:r>
              <w:rPr>
                <w:rStyle w:val="IndexLink"/>
              </w:rPr>
              <w:t>355</w:t>
            </w:r>
          </w:hyperlink>
        </w:p>
        <w:p>
          <w:pPr>
            <w:pStyle w:val="Contents4"/>
            <w:tabs>
              <w:tab w:val="clear" w:pos="8176"/>
              <w:tab w:val="right" w:pos="9026" w:leader="dot"/>
            </w:tabs>
            <w:rPr/>
          </w:pPr>
          <w:hyperlink w:anchor="__RefHeading___Toc1164723_1468164448">
            <w:r>
              <w:rPr>
                <w:webHidden/>
                <w:rStyle w:val="IndexLink"/>
                <w:rtl w:val="true"/>
              </w:rPr>
              <w:t>الآیات؛</w:t>
            </w:r>
            <w:r>
              <w:rPr>
                <w:rStyle w:val="IndexLink"/>
                <w:rtl w:val="true"/>
              </w:rPr>
              <w:tab/>
            </w:r>
            <w:r>
              <w:rPr>
                <w:rStyle w:val="IndexLink"/>
              </w:rPr>
              <w:t>356</w:t>
            </w:r>
          </w:hyperlink>
        </w:p>
        <w:p>
          <w:pPr>
            <w:pStyle w:val="Contents4"/>
            <w:tabs>
              <w:tab w:val="clear" w:pos="8176"/>
              <w:tab w:val="right" w:pos="9026" w:leader="dot"/>
            </w:tabs>
            <w:rPr/>
          </w:pPr>
          <w:hyperlink w:anchor="__RefHeading___Toc1164725_1468164448">
            <w:r>
              <w:rPr>
                <w:webHidden/>
                <w:rStyle w:val="IndexLink"/>
                <w:rtl w:val="true"/>
              </w:rPr>
              <w:t>الأخبار</w:t>
            </w:r>
            <w:r>
              <w:rPr>
                <w:rStyle w:val="IndexLink"/>
                <w:rtl w:val="true"/>
              </w:rPr>
              <w:tab/>
            </w:r>
            <w:r>
              <w:rPr>
                <w:rStyle w:val="IndexLink"/>
              </w:rPr>
              <w:t>379</w:t>
            </w:r>
          </w:hyperlink>
        </w:p>
        <w:p>
          <w:pPr>
            <w:pStyle w:val="Contents5"/>
            <w:tabs>
              <w:tab w:val="clear" w:pos="7892"/>
              <w:tab w:val="right" w:pos="9026" w:leader="dot"/>
            </w:tabs>
            <w:rPr/>
          </w:pPr>
          <w:hyperlink w:anchor="__RefHeading___Toc1164727_1468164448">
            <w:r>
              <w:rPr>
                <w:webHidden/>
                <w:rStyle w:val="IndexLink"/>
                <w:rtl w:val="true"/>
              </w:rPr>
              <w:t>«</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1164729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164731_1468164448">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1164733_1468164448">
            <w:r>
              <w:rPr>
                <w:webHidden/>
                <w:rStyle w:val="IndexLink"/>
                <w:rtl w:val="true"/>
              </w:rPr>
              <w:t>«</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1164735_1468164448">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1164737_1468164448">
            <w:r>
              <w:rPr>
                <w:webHidden/>
                <w:rStyle w:val="IndexLink"/>
                <w:rtl w:val="true"/>
              </w:rPr>
              <w:t>«</w:t>
            </w:r>
            <w:r>
              <w:rPr>
                <w:rStyle w:val="IndexLink"/>
              </w:rPr>
              <w:t>4</w:t>
            </w:r>
            <w:r>
              <w:rPr>
                <w:rStyle w:val="IndexLink"/>
                <w:rtl w:val="true"/>
              </w:rPr>
              <w:t>»</w:t>
              <w:tab/>
            </w:r>
            <w:r>
              <w:rPr>
                <w:rStyle w:val="IndexLink"/>
              </w:rPr>
              <w:t>381</w:t>
            </w:r>
          </w:hyperlink>
        </w:p>
        <w:p>
          <w:pPr>
            <w:pStyle w:val="Contents5"/>
            <w:tabs>
              <w:tab w:val="clear" w:pos="7892"/>
              <w:tab w:val="right" w:pos="9026" w:leader="dot"/>
            </w:tabs>
            <w:rPr/>
          </w:pPr>
          <w:hyperlink w:anchor="__RefHeading___Toc1164739_146816444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164741_146816444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164743_1468164448">
            <w:r>
              <w:rPr>
                <w:webHidden/>
                <w:rStyle w:val="IndexLink"/>
                <w:rtl w:val="true"/>
              </w:rPr>
              <w:t>توضیح و تحقیق</w:t>
            </w:r>
            <w:r>
              <w:rPr>
                <w:rStyle w:val="IndexLink"/>
                <w:rtl w:val="true"/>
              </w:rPr>
              <w:tab/>
            </w:r>
            <w:r>
              <w:rPr>
                <w:rStyle w:val="IndexLink"/>
              </w:rPr>
              <w:t>386</w:t>
            </w:r>
          </w:hyperlink>
        </w:p>
        <w:p>
          <w:pPr>
            <w:pStyle w:val="Contents5"/>
            <w:tabs>
              <w:tab w:val="clear" w:pos="7892"/>
              <w:tab w:val="right" w:pos="9026" w:leader="dot"/>
            </w:tabs>
            <w:rPr/>
          </w:pPr>
          <w:hyperlink w:anchor="__RefHeading___Toc1164745_1468164448">
            <w:r>
              <w:rPr>
                <w:webHidden/>
                <w:rStyle w:val="IndexLink"/>
                <w:rtl w:val="true"/>
              </w:rPr>
              <w:t>«</w:t>
            </w:r>
            <w:r>
              <w:rPr>
                <w:rStyle w:val="IndexLink"/>
              </w:rPr>
              <w:t>6</w:t>
            </w:r>
            <w:r>
              <w:rPr>
                <w:rStyle w:val="IndexLink"/>
                <w:rtl w:val="true"/>
              </w:rPr>
              <w:t>»</w:t>
              <w:tab/>
            </w:r>
            <w:r>
              <w:rPr>
                <w:rStyle w:val="IndexLink"/>
              </w:rPr>
              <w:t>398</w:t>
            </w:r>
          </w:hyperlink>
        </w:p>
        <w:p>
          <w:pPr>
            <w:pStyle w:val="Contents5"/>
            <w:tabs>
              <w:tab w:val="clear" w:pos="7892"/>
              <w:tab w:val="right" w:pos="9026" w:leader="dot"/>
            </w:tabs>
            <w:rPr/>
          </w:pPr>
          <w:hyperlink w:anchor="__RefHeading___Toc1164747_1468164448">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1164749_1468164448">
            <w:r>
              <w:rPr>
                <w:webHidden/>
                <w:rStyle w:val="IndexLink"/>
                <w:rtl w:val="true"/>
              </w:rPr>
              <w:t>«</w:t>
            </w:r>
            <w:r>
              <w:rPr>
                <w:rStyle w:val="IndexLink"/>
              </w:rPr>
              <w:t>7</w:t>
            </w:r>
            <w:r>
              <w:rPr>
                <w:rStyle w:val="IndexLink"/>
                <w:rtl w:val="true"/>
              </w:rPr>
              <w:t>»</w:t>
              <w:tab/>
            </w:r>
            <w:r>
              <w:rPr>
                <w:rStyle w:val="IndexLink"/>
              </w:rPr>
              <w:t>399</w:t>
            </w:r>
          </w:hyperlink>
        </w:p>
        <w:p>
          <w:pPr>
            <w:pStyle w:val="Contents5"/>
            <w:tabs>
              <w:tab w:val="clear" w:pos="7892"/>
              <w:tab w:val="right" w:pos="9026" w:leader="dot"/>
            </w:tabs>
            <w:rPr/>
          </w:pPr>
          <w:hyperlink w:anchor="__RefHeading___Toc1164751_1468164448">
            <w:r>
              <w:rPr>
                <w:webHidden/>
                <w:rStyle w:val="IndexLink"/>
                <w:rtl w:val="true"/>
              </w:rPr>
              <w:t>«</w:t>
            </w:r>
            <w:r>
              <w:rPr>
                <w:rStyle w:val="IndexLink"/>
              </w:rPr>
              <w:t>8</w:t>
            </w:r>
            <w:r>
              <w:rPr>
                <w:rStyle w:val="IndexLink"/>
                <w:rtl w:val="true"/>
              </w:rPr>
              <w:t>»</w:t>
              <w:tab/>
            </w:r>
            <w:r>
              <w:rPr>
                <w:rStyle w:val="IndexLink"/>
              </w:rPr>
              <w:t>399</w:t>
            </w:r>
          </w:hyperlink>
        </w:p>
        <w:p>
          <w:pPr>
            <w:pStyle w:val="Contents5"/>
            <w:tabs>
              <w:tab w:val="clear" w:pos="7892"/>
              <w:tab w:val="right" w:pos="9026" w:leader="dot"/>
            </w:tabs>
            <w:rPr/>
          </w:pPr>
          <w:hyperlink w:anchor="__RefHeading___Toc1164753_1468164448">
            <w:r>
              <w:rPr>
                <w:webHidden/>
                <w:rStyle w:val="IndexLink"/>
                <w:rtl w:val="true"/>
              </w:rPr>
              <w:t>«</w:t>
            </w:r>
            <w:r>
              <w:rPr>
                <w:rStyle w:val="IndexLink"/>
              </w:rPr>
              <w:t>9</w:t>
            </w:r>
            <w:r>
              <w:rPr>
                <w:rStyle w:val="IndexLink"/>
                <w:rtl w:val="true"/>
              </w:rPr>
              <w:t>»</w:t>
              <w:tab/>
            </w:r>
            <w:r>
              <w:rPr>
                <w:rStyle w:val="IndexLink"/>
              </w:rPr>
              <w:t>399</w:t>
            </w:r>
          </w:hyperlink>
        </w:p>
        <w:p>
          <w:pPr>
            <w:pStyle w:val="Contents5"/>
            <w:tabs>
              <w:tab w:val="clear" w:pos="7892"/>
              <w:tab w:val="right" w:pos="9026" w:leader="dot"/>
            </w:tabs>
            <w:rPr/>
          </w:pPr>
          <w:hyperlink w:anchor="__RefHeading___Toc1164755_1468164448">
            <w:r>
              <w:rPr>
                <w:webHidden/>
                <w:rStyle w:val="IndexLink"/>
                <w:rtl w:val="true"/>
              </w:rPr>
              <w:t>«</w:t>
            </w:r>
            <w:r>
              <w:rPr>
                <w:rStyle w:val="IndexLink"/>
              </w:rPr>
              <w:t>10</w:t>
            </w:r>
            <w:r>
              <w:rPr>
                <w:rStyle w:val="IndexLink"/>
                <w:rtl w:val="true"/>
              </w:rPr>
              <w:t>»</w:t>
              <w:tab/>
            </w:r>
            <w:r>
              <w:rPr>
                <w:rStyle w:val="IndexLink"/>
              </w:rPr>
              <w:t>400</w:t>
            </w:r>
          </w:hyperlink>
        </w:p>
        <w:p>
          <w:pPr>
            <w:pStyle w:val="Contents5"/>
            <w:tabs>
              <w:tab w:val="clear" w:pos="7892"/>
              <w:tab w:val="right" w:pos="9026" w:leader="dot"/>
            </w:tabs>
            <w:rPr/>
          </w:pPr>
          <w:hyperlink w:anchor="__RefHeading___Toc1164757_1468164448">
            <w:r>
              <w:rPr>
                <w:webHidden/>
                <w:rStyle w:val="IndexLink"/>
                <w:rtl w:val="true"/>
              </w:rPr>
              <w:t>إیضاح</w:t>
            </w:r>
            <w:r>
              <w:rPr>
                <w:rStyle w:val="IndexLink"/>
                <w:rtl w:val="true"/>
              </w:rPr>
              <w:tab/>
            </w:r>
            <w:r>
              <w:rPr>
                <w:rStyle w:val="IndexLink"/>
              </w:rPr>
              <w:t>400</w:t>
            </w:r>
          </w:hyperlink>
        </w:p>
        <w:p>
          <w:pPr>
            <w:pStyle w:val="Contents5"/>
            <w:tabs>
              <w:tab w:val="clear" w:pos="7892"/>
              <w:tab w:val="right" w:pos="9026" w:leader="dot"/>
            </w:tabs>
            <w:rPr/>
          </w:pPr>
          <w:hyperlink w:anchor="__RefHeading___Toc1164759_1468164448">
            <w:r>
              <w:rPr>
                <w:webHidden/>
                <w:rStyle w:val="IndexLink"/>
                <w:rtl w:val="true"/>
              </w:rPr>
              <w:t>«</w:t>
            </w:r>
            <w:r>
              <w:rPr>
                <w:rStyle w:val="IndexLink"/>
              </w:rPr>
              <w:t>11</w:t>
            </w:r>
            <w:r>
              <w:rPr>
                <w:rStyle w:val="IndexLink"/>
                <w:rtl w:val="true"/>
              </w:rPr>
              <w:t>»</w:t>
              <w:tab/>
            </w:r>
            <w:r>
              <w:rPr>
                <w:rStyle w:val="IndexLink"/>
              </w:rPr>
              <w:t>401</w:t>
            </w:r>
          </w:hyperlink>
        </w:p>
        <w:p>
          <w:pPr>
            <w:pStyle w:val="Contents5"/>
            <w:tabs>
              <w:tab w:val="clear" w:pos="7892"/>
              <w:tab w:val="right" w:pos="9026" w:leader="dot"/>
            </w:tabs>
            <w:rPr/>
          </w:pPr>
          <w:hyperlink w:anchor="__RefHeading___Toc1164761_1468164448">
            <w:r>
              <w:rPr>
                <w:webHidden/>
                <w:rStyle w:val="IndexLink"/>
                <w:rtl w:val="true"/>
              </w:rPr>
              <w:t>«</w:t>
            </w:r>
            <w:r>
              <w:rPr>
                <w:rStyle w:val="IndexLink"/>
              </w:rPr>
              <w:t>12</w:t>
            </w:r>
            <w:r>
              <w:rPr>
                <w:rStyle w:val="IndexLink"/>
                <w:rtl w:val="true"/>
              </w:rPr>
              <w:t>»</w:t>
              <w:tab/>
            </w:r>
            <w:r>
              <w:rPr>
                <w:rStyle w:val="IndexLink"/>
              </w:rPr>
              <w:t>401</w:t>
            </w:r>
          </w:hyperlink>
        </w:p>
        <w:p>
          <w:pPr>
            <w:pStyle w:val="Contents5"/>
            <w:tabs>
              <w:tab w:val="clear" w:pos="7892"/>
              <w:tab w:val="right" w:pos="9026" w:leader="dot"/>
            </w:tabs>
            <w:rPr/>
          </w:pPr>
          <w:hyperlink w:anchor="__RefHeading___Toc1164763_1468164448">
            <w:r>
              <w:rPr>
                <w:webHidden/>
                <w:rStyle w:val="IndexLink"/>
                <w:rtl w:val="true"/>
              </w:rPr>
              <w:t>«</w:t>
            </w:r>
            <w:r>
              <w:rPr>
                <w:rStyle w:val="IndexLink"/>
              </w:rPr>
              <w:t>13</w:t>
            </w:r>
            <w:r>
              <w:rPr>
                <w:rStyle w:val="IndexLink"/>
                <w:rtl w:val="true"/>
              </w:rPr>
              <w:t>»</w:t>
              <w:tab/>
            </w:r>
            <w:r>
              <w:rPr>
                <w:rStyle w:val="IndexLink"/>
              </w:rPr>
              <w:t>405</w:t>
            </w:r>
          </w:hyperlink>
        </w:p>
        <w:p>
          <w:pPr>
            <w:pStyle w:val="Contents5"/>
            <w:tabs>
              <w:tab w:val="clear" w:pos="7892"/>
              <w:tab w:val="right" w:pos="9026" w:leader="dot"/>
            </w:tabs>
            <w:rPr/>
          </w:pPr>
          <w:hyperlink w:anchor="__RefHeading___Toc1164765_1468164448">
            <w:r>
              <w:rPr>
                <w:webHidden/>
                <w:rStyle w:val="IndexLink"/>
                <w:rtl w:val="true"/>
              </w:rPr>
              <w:t>«</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1164767_1468164448">
            <w:r>
              <w:rPr>
                <w:webHidden/>
                <w:rStyle w:val="IndexLink"/>
                <w:rtl w:val="true"/>
              </w:rPr>
              <w:t>«</w:t>
            </w:r>
            <w:r>
              <w:rPr>
                <w:rStyle w:val="IndexLink"/>
              </w:rPr>
              <w:t>15</w:t>
            </w:r>
            <w:r>
              <w:rPr>
                <w:rStyle w:val="IndexLink"/>
                <w:rtl w:val="true"/>
              </w:rPr>
              <w:t>»</w:t>
              <w:tab/>
            </w:r>
            <w:r>
              <w:rPr>
                <w:rStyle w:val="IndexLink"/>
              </w:rPr>
              <w:t>406</w:t>
            </w:r>
          </w:hyperlink>
        </w:p>
        <w:p>
          <w:pPr>
            <w:pStyle w:val="Contents5"/>
            <w:tabs>
              <w:tab w:val="clear" w:pos="7892"/>
              <w:tab w:val="right" w:pos="9026" w:leader="dot"/>
            </w:tabs>
            <w:rPr/>
          </w:pPr>
          <w:hyperlink w:anchor="__RefHeading___Toc1164769_1468164448">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1164771_1468164448">
            <w:r>
              <w:rPr>
                <w:webHidden/>
                <w:rStyle w:val="IndexLink"/>
                <w:rtl w:val="true"/>
              </w:rPr>
              <w:t>«</w:t>
            </w:r>
            <w:r>
              <w:rPr>
                <w:rStyle w:val="IndexLink"/>
              </w:rPr>
              <w:t>16</w:t>
            </w:r>
            <w:r>
              <w:rPr>
                <w:rStyle w:val="IndexLink"/>
                <w:rtl w:val="true"/>
              </w:rPr>
              <w:t>»</w:t>
              <w:tab/>
            </w:r>
            <w:r>
              <w:rPr>
                <w:rStyle w:val="IndexLink"/>
              </w:rPr>
              <w:t>413</w:t>
            </w:r>
          </w:hyperlink>
        </w:p>
        <w:p>
          <w:pPr>
            <w:pStyle w:val="Contents5"/>
            <w:tabs>
              <w:tab w:val="clear" w:pos="7892"/>
              <w:tab w:val="right" w:pos="9026" w:leader="dot"/>
            </w:tabs>
            <w:rPr/>
          </w:pPr>
          <w:hyperlink w:anchor="__RefHeading___Toc1164773_1468164448">
            <w:r>
              <w:rPr>
                <w:webHidden/>
                <w:rStyle w:val="IndexLink"/>
                <w:rtl w:val="true"/>
              </w:rPr>
              <w:t>«</w:t>
            </w:r>
            <w:r>
              <w:rPr>
                <w:rStyle w:val="IndexLink"/>
              </w:rPr>
              <w:t>17</w:t>
            </w:r>
            <w:r>
              <w:rPr>
                <w:rStyle w:val="IndexLink"/>
                <w:rtl w:val="true"/>
              </w:rPr>
              <w:t>»</w:t>
              <w:tab/>
            </w:r>
            <w:r>
              <w:rPr>
                <w:rStyle w:val="IndexLink"/>
              </w:rPr>
              <w:t>413</w:t>
            </w:r>
          </w:hyperlink>
        </w:p>
        <w:p>
          <w:pPr>
            <w:pStyle w:val="Contents5"/>
            <w:tabs>
              <w:tab w:val="clear" w:pos="7892"/>
              <w:tab w:val="right" w:pos="9026" w:leader="dot"/>
            </w:tabs>
            <w:rPr/>
          </w:pPr>
          <w:hyperlink w:anchor="__RefHeading___Toc1164775_1468164448">
            <w:r>
              <w:rPr>
                <w:webHidden/>
                <w:rStyle w:val="IndexLink"/>
                <w:rtl w:val="true"/>
              </w:rPr>
              <w:t>«</w:t>
            </w:r>
            <w:r>
              <w:rPr>
                <w:rStyle w:val="IndexLink"/>
              </w:rPr>
              <w:t>18</w:t>
            </w:r>
            <w:r>
              <w:rPr>
                <w:rStyle w:val="IndexLink"/>
                <w:rtl w:val="true"/>
              </w:rPr>
              <w:t>»</w:t>
              <w:tab/>
            </w:r>
            <w:r>
              <w:rPr>
                <w:rStyle w:val="IndexLink"/>
              </w:rPr>
              <w:t>413</w:t>
            </w:r>
          </w:hyperlink>
        </w:p>
        <w:p>
          <w:pPr>
            <w:pStyle w:val="Contents5"/>
            <w:tabs>
              <w:tab w:val="clear" w:pos="7892"/>
              <w:tab w:val="right" w:pos="9026" w:leader="dot"/>
            </w:tabs>
            <w:rPr/>
          </w:pPr>
          <w:hyperlink w:anchor="__RefHeading___Toc1164777_1468164448">
            <w:r>
              <w:rPr>
                <w:webHidden/>
                <w:rStyle w:val="IndexLink"/>
                <w:rtl w:val="true"/>
              </w:rPr>
              <w:t>«</w:t>
            </w:r>
            <w:r>
              <w:rPr>
                <w:rStyle w:val="IndexLink"/>
              </w:rPr>
              <w:t>19</w:t>
            </w:r>
            <w:r>
              <w:rPr>
                <w:rStyle w:val="IndexLink"/>
                <w:rtl w:val="true"/>
              </w:rPr>
              <w:t>»</w:t>
              <w:tab/>
            </w:r>
            <w:r>
              <w:rPr>
                <w:rStyle w:val="IndexLink"/>
              </w:rPr>
              <w:t>415</w:t>
            </w:r>
          </w:hyperlink>
        </w:p>
        <w:p>
          <w:pPr>
            <w:pStyle w:val="Contents5"/>
            <w:tabs>
              <w:tab w:val="clear" w:pos="7892"/>
              <w:tab w:val="right" w:pos="9026" w:leader="dot"/>
            </w:tabs>
            <w:rPr/>
          </w:pPr>
          <w:hyperlink w:anchor="__RefHeading___Toc1164779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1164781_1468164448">
            <w:r>
              <w:rPr>
                <w:webHidden/>
                <w:rStyle w:val="IndexLink"/>
                <w:rtl w:val="true"/>
              </w:rPr>
              <w:t>«</w:t>
            </w:r>
            <w:r>
              <w:rPr>
                <w:rStyle w:val="IndexLink"/>
              </w:rPr>
              <w:t>20</w:t>
            </w:r>
            <w:r>
              <w:rPr>
                <w:rStyle w:val="IndexLink"/>
                <w:rtl w:val="true"/>
              </w:rPr>
              <w:t>»</w:t>
              <w:tab/>
            </w:r>
            <w:r>
              <w:rPr>
                <w:rStyle w:val="IndexLink"/>
              </w:rPr>
              <w:t>415</w:t>
            </w:r>
          </w:hyperlink>
        </w:p>
        <w:p>
          <w:pPr>
            <w:pStyle w:val="Contents5"/>
            <w:tabs>
              <w:tab w:val="clear" w:pos="7892"/>
              <w:tab w:val="right" w:pos="9026" w:leader="dot"/>
            </w:tabs>
            <w:rPr/>
          </w:pPr>
          <w:hyperlink w:anchor="__RefHeading___Toc1164783_1468164448">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1164785_1468164448">
            <w:r>
              <w:rPr>
                <w:webHidden/>
                <w:rStyle w:val="IndexLink"/>
                <w:rtl w:val="true"/>
              </w:rPr>
              <w:t>«</w:t>
            </w:r>
            <w:r>
              <w:rPr>
                <w:rStyle w:val="IndexLink"/>
              </w:rPr>
              <w:t>21</w:t>
            </w:r>
            <w:r>
              <w:rPr>
                <w:rStyle w:val="IndexLink"/>
                <w:rtl w:val="true"/>
              </w:rPr>
              <w:t>»</w:t>
              <w:tab/>
            </w:r>
            <w:r>
              <w:rPr>
                <w:rStyle w:val="IndexLink"/>
              </w:rPr>
              <w:t>417</w:t>
            </w:r>
          </w:hyperlink>
        </w:p>
        <w:p>
          <w:pPr>
            <w:pStyle w:val="Contents5"/>
            <w:tabs>
              <w:tab w:val="clear" w:pos="7892"/>
              <w:tab w:val="right" w:pos="9026" w:leader="dot"/>
            </w:tabs>
            <w:rPr/>
          </w:pPr>
          <w:hyperlink w:anchor="__RefHeading___Toc1164787_1468164448">
            <w:r>
              <w:rPr>
                <w:webHidden/>
                <w:rStyle w:val="IndexLink"/>
                <w:rtl w:val="true"/>
              </w:rPr>
              <w:t>«</w:t>
            </w:r>
            <w:r>
              <w:rPr>
                <w:rStyle w:val="IndexLink"/>
              </w:rPr>
              <w:t>22</w:t>
            </w:r>
            <w:r>
              <w:rPr>
                <w:rStyle w:val="IndexLink"/>
                <w:rtl w:val="true"/>
              </w:rPr>
              <w:t>»</w:t>
              <w:tab/>
            </w:r>
            <w:r>
              <w:rPr>
                <w:rStyle w:val="IndexLink"/>
              </w:rPr>
              <w:t>417</w:t>
            </w:r>
          </w:hyperlink>
        </w:p>
        <w:p>
          <w:pPr>
            <w:pStyle w:val="Contents5"/>
            <w:tabs>
              <w:tab w:val="clear" w:pos="7892"/>
              <w:tab w:val="right" w:pos="9026" w:leader="dot"/>
            </w:tabs>
            <w:rPr/>
          </w:pPr>
          <w:hyperlink w:anchor="__RefHeading___Toc1164789_1468164448">
            <w:r>
              <w:rPr>
                <w:webHidden/>
                <w:rStyle w:val="IndexLink"/>
                <w:rtl w:val="true"/>
              </w:rPr>
              <w:t>بیان</w:t>
            </w:r>
            <w:r>
              <w:rPr>
                <w:rStyle w:val="IndexLink"/>
                <w:rtl w:val="true"/>
              </w:rPr>
              <w:tab/>
            </w:r>
            <w:r>
              <w:rPr>
                <w:rStyle w:val="IndexLink"/>
              </w:rPr>
              <w:t>418</w:t>
            </w:r>
          </w:hyperlink>
        </w:p>
        <w:p>
          <w:pPr>
            <w:pStyle w:val="Contents4"/>
            <w:tabs>
              <w:tab w:val="clear" w:pos="8176"/>
              <w:tab w:val="right" w:pos="9026" w:leader="dot"/>
            </w:tabs>
            <w:rPr/>
          </w:pPr>
          <w:hyperlink w:anchor="__RefHeading___Toc1164791_1468164448">
            <w:r>
              <w:rPr>
                <w:webHidden/>
                <w:rStyle w:val="IndexLink"/>
                <w:rtl w:val="true"/>
              </w:rPr>
              <w:t>فأما البراهین‌</w:t>
            </w:r>
            <w:r>
              <w:rPr>
                <w:rStyle w:val="IndexLink"/>
                <w:rtl w:val="true"/>
              </w:rPr>
              <w:tab/>
            </w:r>
            <w:r>
              <w:rPr>
                <w:rStyle w:val="IndexLink"/>
              </w:rPr>
              <w:t>419</w:t>
            </w:r>
          </w:hyperlink>
        </w:p>
        <w:p>
          <w:pPr>
            <w:pStyle w:val="Contents5"/>
            <w:tabs>
              <w:tab w:val="clear" w:pos="7892"/>
              <w:tab w:val="right" w:pos="9026" w:leader="dot"/>
            </w:tabs>
            <w:rPr/>
          </w:pPr>
          <w:hyperlink w:anchor="__RefHeading___Toc1164793_1468164448">
            <w:r>
              <w:rPr>
                <w:webHidden/>
                <w:rStyle w:val="IndexLink"/>
                <w:rtl w:val="true"/>
              </w:rPr>
              <w:t>فالأول‌</w:t>
            </w:r>
            <w:r>
              <w:rPr>
                <w:rStyle w:val="IndexLink"/>
                <w:rtl w:val="true"/>
              </w:rPr>
              <w:tab/>
            </w:r>
            <w:r>
              <w:rPr>
                <w:rStyle w:val="IndexLink"/>
              </w:rPr>
              <w:t>419</w:t>
            </w:r>
          </w:hyperlink>
        </w:p>
        <w:p>
          <w:pPr>
            <w:pStyle w:val="Contents5"/>
            <w:tabs>
              <w:tab w:val="clear" w:pos="7892"/>
              <w:tab w:val="right" w:pos="9026" w:leader="dot"/>
            </w:tabs>
            <w:rPr/>
          </w:pPr>
          <w:hyperlink w:anchor="__RefHeading___Toc1164795_1468164448">
            <w:r>
              <w:rPr>
                <w:webHidden/>
                <w:rStyle w:val="IndexLink"/>
                <w:rtl w:val="true"/>
              </w:rPr>
              <w:t>و الثانی‌</w:t>
            </w:r>
            <w:r>
              <w:rPr>
                <w:rStyle w:val="IndexLink"/>
                <w:rtl w:val="true"/>
              </w:rPr>
              <w:tab/>
            </w:r>
            <w:r>
              <w:rPr>
                <w:rStyle w:val="IndexLink"/>
              </w:rPr>
              <w:t>419</w:t>
            </w:r>
          </w:hyperlink>
        </w:p>
        <w:p>
          <w:pPr>
            <w:pStyle w:val="Contents5"/>
            <w:tabs>
              <w:tab w:val="clear" w:pos="7892"/>
              <w:tab w:val="right" w:pos="9026" w:leader="dot"/>
            </w:tabs>
            <w:rPr/>
          </w:pPr>
          <w:hyperlink w:anchor="__RefHeading___Toc1164797_1468164448">
            <w:r>
              <w:rPr>
                <w:webHidden/>
                <w:rStyle w:val="IndexLink"/>
                <w:rtl w:val="true"/>
              </w:rPr>
              <w:t>الثالث‌</w:t>
            </w:r>
            <w:r>
              <w:rPr>
                <w:rStyle w:val="IndexLink"/>
                <w:rtl w:val="true"/>
              </w:rPr>
              <w:tab/>
            </w:r>
            <w:r>
              <w:rPr>
                <w:rStyle w:val="IndexLink"/>
              </w:rPr>
              <w:t>419</w:t>
            </w:r>
          </w:hyperlink>
        </w:p>
        <w:p>
          <w:pPr>
            <w:pStyle w:val="Contents5"/>
            <w:tabs>
              <w:tab w:val="clear" w:pos="7892"/>
              <w:tab w:val="right" w:pos="9026" w:leader="dot"/>
            </w:tabs>
            <w:rPr/>
          </w:pPr>
          <w:hyperlink w:anchor="__RefHeading___Toc1164799_1468164448">
            <w:r>
              <w:rPr>
                <w:webHidden/>
                <w:rStyle w:val="IndexLink"/>
                <w:rtl w:val="true"/>
              </w:rPr>
              <w:t>الرابع برهان التمانع‌</w:t>
            </w:r>
            <w:r>
              <w:rPr>
                <w:rStyle w:val="IndexLink"/>
                <w:rtl w:val="true"/>
              </w:rPr>
              <w:tab/>
            </w:r>
            <w:r>
              <w:rPr>
                <w:rStyle w:val="IndexLink"/>
              </w:rPr>
              <w:t>419</w:t>
            </w:r>
          </w:hyperlink>
        </w:p>
        <w:p>
          <w:pPr>
            <w:pStyle w:val="Contents5"/>
            <w:tabs>
              <w:tab w:val="clear" w:pos="7892"/>
              <w:tab w:val="right" w:pos="9026" w:leader="dot"/>
            </w:tabs>
            <w:rPr/>
          </w:pPr>
          <w:hyperlink w:anchor="__RefHeading___Toc1164801_1468164448">
            <w:r>
              <w:rPr>
                <w:webHidden/>
                <w:rStyle w:val="IndexLink"/>
                <w:rtl w:val="true"/>
              </w:rPr>
              <w:t>الخامس تقریر آخر لبرهان التمانع ذکره المحقق الدوانی‌</w:t>
            </w:r>
            <w:r>
              <w:rPr>
                <w:rStyle w:val="IndexLink"/>
                <w:rtl w:val="true"/>
              </w:rPr>
              <w:tab/>
            </w:r>
            <w:r>
              <w:rPr>
                <w:rStyle w:val="IndexLink"/>
              </w:rPr>
              <w:t>421</w:t>
            </w:r>
          </w:hyperlink>
        </w:p>
        <w:p>
          <w:pPr>
            <w:pStyle w:val="Contents5"/>
            <w:tabs>
              <w:tab w:val="clear" w:pos="7892"/>
              <w:tab w:val="right" w:pos="9026" w:leader="dot"/>
            </w:tabs>
            <w:rPr/>
          </w:pPr>
          <w:hyperlink w:anchor="__RefHeading___Toc1164803_1468164448">
            <w:r>
              <w:rPr>
                <w:webHidden/>
                <w:rStyle w:val="IndexLink"/>
                <w:rtl w:val="true"/>
              </w:rPr>
              <w:t>السادس‌</w:t>
            </w:r>
            <w:r>
              <w:rPr>
                <w:rStyle w:val="IndexLink"/>
                <w:rtl w:val="true"/>
              </w:rPr>
              <w:tab/>
            </w:r>
            <w:r>
              <w:rPr>
                <w:rStyle w:val="IndexLink"/>
              </w:rPr>
              <w:t>422</w:t>
            </w:r>
          </w:hyperlink>
        </w:p>
        <w:p>
          <w:pPr>
            <w:pStyle w:val="Contents5"/>
            <w:tabs>
              <w:tab w:val="clear" w:pos="7892"/>
              <w:tab w:val="right" w:pos="9026" w:leader="dot"/>
            </w:tabs>
            <w:rPr/>
          </w:pPr>
          <w:hyperlink w:anchor="__RefHeading___Toc1164805_1468164448">
            <w:r>
              <w:rPr>
                <w:webHidden/>
                <w:rStyle w:val="IndexLink"/>
                <w:rtl w:val="true"/>
              </w:rPr>
              <w:t>السابع الأدلة السمعیة</w:t>
            </w:r>
            <w:r>
              <w:rPr>
                <w:rStyle w:val="IndexLink"/>
                <w:rtl w:val="true"/>
              </w:rPr>
              <w:tab/>
            </w:r>
            <w:r>
              <w:rPr>
                <w:rStyle w:val="IndexLink"/>
              </w:rPr>
              <w:t>423</w:t>
            </w:r>
          </w:hyperlink>
        </w:p>
        <w:p>
          <w:pPr>
            <w:pStyle w:val="Contents4"/>
            <w:tabs>
              <w:tab w:val="clear" w:pos="8176"/>
              <w:tab w:val="right" w:pos="9026" w:leader="dot"/>
            </w:tabs>
            <w:rPr/>
          </w:pPr>
          <w:hyperlink w:anchor="__RefHeading___Toc1164807_1468164448">
            <w:r>
              <w:rPr>
                <w:webHidden/>
                <w:rStyle w:val="IndexLink"/>
                <w:rtl w:val="true"/>
              </w:rPr>
              <w:t>و لنرجع إلی حل الخبر و شرحه و قد قیل فیه وجوه‌</w:t>
            </w:r>
            <w:r>
              <w:rPr>
                <w:rStyle w:val="IndexLink"/>
                <w:rtl w:val="true"/>
              </w:rPr>
              <w:tab/>
            </w:r>
            <w:r>
              <w:rPr>
                <w:rStyle w:val="IndexLink"/>
              </w:rPr>
              <w:t>423</w:t>
            </w:r>
          </w:hyperlink>
        </w:p>
        <w:p>
          <w:pPr>
            <w:pStyle w:val="Contents5"/>
            <w:tabs>
              <w:tab w:val="clear" w:pos="7892"/>
              <w:tab w:val="right" w:pos="9026" w:leader="dot"/>
            </w:tabs>
            <w:rPr/>
          </w:pPr>
          <w:hyperlink w:anchor="__RefHeading___Toc1164809_1468164448">
            <w:r>
              <w:rPr>
                <w:webHidden/>
                <w:rStyle w:val="IndexLink"/>
                <w:rtl w:val="true"/>
              </w:rPr>
              <w:t>الأول‌</w:t>
            </w:r>
            <w:r>
              <w:rPr>
                <w:rStyle w:val="IndexLink"/>
                <w:rtl w:val="true"/>
              </w:rPr>
              <w:tab/>
            </w:r>
            <w:r>
              <w:rPr>
                <w:rStyle w:val="IndexLink"/>
              </w:rPr>
              <w:t>423</w:t>
            </w:r>
          </w:hyperlink>
        </w:p>
        <w:p>
          <w:pPr>
            <w:pStyle w:val="Contents5"/>
            <w:tabs>
              <w:tab w:val="clear" w:pos="7892"/>
              <w:tab w:val="right" w:pos="9026" w:leader="dot"/>
            </w:tabs>
            <w:rPr/>
          </w:pPr>
          <w:hyperlink w:anchor="__RefHeading___Toc1164811_1468164448">
            <w:r>
              <w:rPr>
                <w:webHidden/>
                <w:rStyle w:val="IndexLink"/>
                <w:rtl w:val="true"/>
              </w:rPr>
              <w:t>الثانی‌</w:t>
            </w:r>
            <w:r>
              <w:rPr>
                <w:rStyle w:val="IndexLink"/>
                <w:rtl w:val="true"/>
              </w:rPr>
              <w:tab/>
            </w:r>
            <w:r>
              <w:rPr>
                <w:rStyle w:val="IndexLink"/>
              </w:rPr>
              <w:t>425</w:t>
            </w:r>
          </w:hyperlink>
        </w:p>
        <w:p>
          <w:pPr>
            <w:pStyle w:val="Contents5"/>
            <w:tabs>
              <w:tab w:val="clear" w:pos="7892"/>
              <w:tab w:val="right" w:pos="9026" w:leader="dot"/>
            </w:tabs>
            <w:rPr/>
          </w:pPr>
          <w:hyperlink w:anchor="__RefHeading___Toc1164813_1468164448">
            <w:r>
              <w:rPr>
                <w:webHidden/>
                <w:rStyle w:val="IndexLink"/>
                <w:rtl w:val="true"/>
              </w:rPr>
              <w:t>الثالث‌</w:t>
            </w:r>
            <w:r>
              <w:rPr>
                <w:rStyle w:val="IndexLink"/>
                <w:rtl w:val="true"/>
              </w:rPr>
              <w:tab/>
            </w:r>
            <w:r>
              <w:rPr>
                <w:rStyle w:val="IndexLink"/>
              </w:rPr>
              <w:t>426</w:t>
            </w:r>
          </w:hyperlink>
        </w:p>
        <w:p>
          <w:pPr>
            <w:pStyle w:val="Contents5"/>
            <w:tabs>
              <w:tab w:val="clear" w:pos="7892"/>
              <w:tab w:val="right" w:pos="9026" w:leader="dot"/>
            </w:tabs>
            <w:rPr/>
          </w:pPr>
          <w:hyperlink w:anchor="__RefHeading___Toc1164815_1468164448">
            <w:r>
              <w:rPr>
                <w:webHidden/>
                <w:rStyle w:val="IndexLink"/>
                <w:rtl w:val="true"/>
              </w:rPr>
              <w:t>الرابع‌</w:t>
            </w:r>
            <w:r>
              <w:rPr>
                <w:rStyle w:val="IndexLink"/>
                <w:rtl w:val="true"/>
              </w:rPr>
              <w:tab/>
            </w:r>
            <w:r>
              <w:rPr>
                <w:rStyle w:val="IndexLink"/>
              </w:rPr>
              <w:t>429</w:t>
            </w:r>
          </w:hyperlink>
        </w:p>
        <w:p>
          <w:pPr>
            <w:pStyle w:val="Contents5"/>
            <w:tabs>
              <w:tab w:val="clear" w:pos="7892"/>
              <w:tab w:val="right" w:pos="9026" w:leader="dot"/>
            </w:tabs>
            <w:rPr/>
          </w:pPr>
          <w:hyperlink w:anchor="__RefHeading___Toc1164817_1468164448">
            <w:r>
              <w:rPr>
                <w:webHidden/>
                <w:rStyle w:val="IndexLink"/>
                <w:rtl w:val="true"/>
              </w:rPr>
              <w:t>الخامس‌</w:t>
            </w:r>
            <w:r>
              <w:rPr>
                <w:rStyle w:val="IndexLink"/>
                <w:rtl w:val="true"/>
              </w:rPr>
              <w:tab/>
            </w:r>
            <w:r>
              <w:rPr>
                <w:rStyle w:val="IndexLink"/>
              </w:rPr>
              <w:t>432</w:t>
            </w:r>
          </w:hyperlink>
        </w:p>
        <w:p>
          <w:pPr>
            <w:pStyle w:val="Contents5"/>
            <w:tabs>
              <w:tab w:val="clear" w:pos="7892"/>
              <w:tab w:val="right" w:pos="9026" w:leader="dot"/>
            </w:tabs>
            <w:rPr/>
          </w:pPr>
          <w:hyperlink w:anchor="__RefHeading___Toc1164819_1468164448">
            <w:r>
              <w:rPr>
                <w:webHidden/>
                <w:rStyle w:val="IndexLink"/>
                <w:rtl w:val="true"/>
              </w:rPr>
              <w:t>«</w:t>
            </w:r>
            <w:r>
              <w:rPr>
                <w:rStyle w:val="IndexLink"/>
              </w:rPr>
              <w:t>23</w:t>
            </w:r>
            <w:r>
              <w:rPr>
                <w:rStyle w:val="IndexLink"/>
                <w:rtl w:val="true"/>
              </w:rPr>
              <w:t>»</w:t>
              <w:tab/>
            </w:r>
            <w:r>
              <w:rPr>
                <w:rStyle w:val="IndexLink"/>
              </w:rPr>
              <w:t>432</w:t>
            </w:r>
          </w:hyperlink>
        </w:p>
        <w:p>
          <w:pPr>
            <w:pStyle w:val="Contents5"/>
            <w:tabs>
              <w:tab w:val="clear" w:pos="7892"/>
              <w:tab w:val="right" w:pos="9026" w:leader="dot"/>
            </w:tabs>
            <w:rPr/>
          </w:pPr>
          <w:hyperlink w:anchor="__RefHeading___Toc1164821_1468164448">
            <w:r>
              <w:rPr>
                <w:webHidden/>
                <w:rStyle w:val="IndexLink"/>
                <w:rtl w:val="true"/>
              </w:rPr>
              <w:t>«</w:t>
            </w:r>
            <w:r>
              <w:rPr>
                <w:rStyle w:val="IndexLink"/>
              </w:rPr>
              <w:t>24</w:t>
            </w:r>
            <w:r>
              <w:rPr>
                <w:rStyle w:val="IndexLink"/>
                <w:rtl w:val="true"/>
              </w:rPr>
              <w:t>»</w:t>
              <w:tab/>
            </w:r>
            <w:r>
              <w:rPr>
                <w:rStyle w:val="IndexLink"/>
              </w:rPr>
              <w:t>432</w:t>
            </w:r>
          </w:hyperlink>
        </w:p>
        <w:p>
          <w:pPr>
            <w:pStyle w:val="Contents5"/>
            <w:tabs>
              <w:tab w:val="clear" w:pos="7892"/>
              <w:tab w:val="right" w:pos="9026" w:leader="dot"/>
            </w:tabs>
            <w:rPr/>
          </w:pPr>
          <w:hyperlink w:anchor="__RefHeading___Toc1164823_1468164448">
            <w:r>
              <w:rPr>
                <w:webHidden/>
                <w:rStyle w:val="IndexLink"/>
                <w:rtl w:val="true"/>
              </w:rPr>
              <w:t>«</w:t>
            </w:r>
            <w:r>
              <w:rPr>
                <w:rStyle w:val="IndexLink"/>
              </w:rPr>
              <w:t>25</w:t>
            </w:r>
            <w:r>
              <w:rPr>
                <w:rStyle w:val="IndexLink"/>
                <w:rtl w:val="true"/>
              </w:rPr>
              <w:t>»</w:t>
              <w:tab/>
            </w:r>
            <w:r>
              <w:rPr>
                <w:rStyle w:val="IndexLink"/>
              </w:rPr>
              <w:t>432</w:t>
            </w:r>
          </w:hyperlink>
        </w:p>
        <w:p>
          <w:pPr>
            <w:pStyle w:val="Contents3"/>
            <w:tabs>
              <w:tab w:val="clear" w:pos="8459"/>
              <w:tab w:val="right" w:pos="9026" w:leader="dot"/>
            </w:tabs>
            <w:rPr/>
          </w:pPr>
          <w:hyperlink w:anchor="__RefHeading___Toc1164825_1468164448">
            <w:r>
              <w:rPr>
                <w:webHidden/>
                <w:rStyle w:val="IndexLink"/>
                <w:rtl w:val="true"/>
              </w:rPr>
              <w:t xml:space="preserve">باب </w:t>
            </w:r>
            <w:r>
              <w:rPr>
                <w:rStyle w:val="IndexLink"/>
              </w:rPr>
              <w:t>7</w:t>
            </w:r>
            <w:r>
              <w:rPr>
                <w:rStyle w:val="IndexLink"/>
                <w:rtl w:val="true"/>
              </w:rPr>
              <w:t xml:space="preserve"> </w:t>
            </w:r>
            <w:r>
              <w:rPr>
                <w:rStyle w:val="IndexLink"/>
                <w:rtl w:val="true"/>
              </w:rPr>
              <w:t>عبادة الأصنام و الکواکب و الأشجار و النیرین و علة حدوثها و عقاب من عبدها أو قرب إلیها قربانا</w:t>
            </w:r>
            <w:r>
              <w:rPr>
                <w:rStyle w:val="IndexLink"/>
                <w:rtl w:val="true"/>
              </w:rPr>
              <w:tab/>
            </w:r>
            <w:r>
              <w:rPr>
                <w:rStyle w:val="IndexLink"/>
              </w:rPr>
              <w:t>438</w:t>
            </w:r>
          </w:hyperlink>
        </w:p>
        <w:p>
          <w:pPr>
            <w:pStyle w:val="Contents4"/>
            <w:tabs>
              <w:tab w:val="clear" w:pos="8176"/>
              <w:tab w:val="right" w:pos="9026" w:leader="dot"/>
            </w:tabs>
            <w:rPr/>
          </w:pPr>
          <w:hyperlink w:anchor="__RefHeading___Toc1164827_1468164448">
            <w:r>
              <w:rPr>
                <w:webHidden/>
                <w:rStyle w:val="IndexLink"/>
                <w:rtl w:val="true"/>
              </w:rPr>
              <w:t>الآیات؛</w:t>
            </w:r>
            <w:r>
              <w:rPr>
                <w:rStyle w:val="IndexLink"/>
                <w:rtl w:val="true"/>
              </w:rPr>
              <w:tab/>
            </w:r>
            <w:r>
              <w:rPr>
                <w:rStyle w:val="IndexLink"/>
              </w:rPr>
              <w:t>438</w:t>
            </w:r>
          </w:hyperlink>
        </w:p>
        <w:p>
          <w:pPr>
            <w:pStyle w:val="Contents4"/>
            <w:tabs>
              <w:tab w:val="clear" w:pos="8176"/>
              <w:tab w:val="right" w:pos="9026" w:leader="dot"/>
            </w:tabs>
            <w:rPr/>
          </w:pPr>
          <w:hyperlink w:anchor="__RefHeading___Toc1164829_1468164448">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1164831_1468164448">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1164833_1468164448">
            <w:r>
              <w:rPr>
                <w:webHidden/>
                <w:rStyle w:val="IndexLink"/>
                <w:rtl w:val="true"/>
              </w:rPr>
              <w:t>«</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1164835_1468164448">
            <w:r>
              <w:rPr>
                <w:webHidden/>
                <w:rStyle w:val="IndexLink"/>
                <w:rtl w:val="true"/>
              </w:rPr>
              <w:t>«</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1164837_1468164448">
            <w:r>
              <w:rPr>
                <w:webHidden/>
                <w:rStyle w:val="IndexLink"/>
                <w:rtl w:val="true"/>
              </w:rPr>
              <w:t>«</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1164839_1468164448">
            <w:r>
              <w:rPr>
                <w:webHidden/>
                <w:rStyle w:val="IndexLink"/>
                <w:rtl w:val="true"/>
              </w:rPr>
              <w:t>«</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1164841_1468164448">
            <w:r>
              <w:rPr>
                <w:webHidden/>
                <w:rStyle w:val="IndexLink"/>
                <w:rtl w:val="true"/>
              </w:rPr>
              <w:t>«</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1164843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164845_1468164448">
            <w:r>
              <w:rPr>
                <w:webHidden/>
                <w:rStyle w:val="IndexLink"/>
                <w:rtl w:val="true"/>
              </w:rPr>
              <w:t>«</w:t>
            </w:r>
            <w:r>
              <w:rPr>
                <w:rStyle w:val="IndexLink"/>
              </w:rPr>
              <w:t>7</w:t>
            </w:r>
            <w:r>
              <w:rPr>
                <w:rStyle w:val="IndexLink"/>
                <w:rtl w:val="true"/>
              </w:rPr>
              <w:t>»</w:t>
              <w:tab/>
            </w:r>
            <w:r>
              <w:rPr>
                <w:rStyle w:val="IndexLink"/>
              </w:rPr>
              <w:t>453</w:t>
            </w:r>
          </w:hyperlink>
        </w:p>
        <w:p>
          <w:pPr>
            <w:pStyle w:val="Contents5"/>
            <w:tabs>
              <w:tab w:val="clear" w:pos="7892"/>
              <w:tab w:val="right" w:pos="9026" w:leader="dot"/>
            </w:tabs>
            <w:rPr/>
          </w:pPr>
          <w:hyperlink w:anchor="__RefHeading___Toc1164847_1468164448">
            <w:r>
              <w:rPr>
                <w:webHidden/>
                <w:rStyle w:val="IndexLink"/>
                <w:rtl w:val="true"/>
              </w:rPr>
              <w:t>«</w:t>
            </w:r>
            <w:r>
              <w:rPr>
                <w:rStyle w:val="IndexLink"/>
              </w:rPr>
              <w:t>8</w:t>
            </w:r>
            <w:r>
              <w:rPr>
                <w:rStyle w:val="IndexLink"/>
                <w:rtl w:val="true"/>
              </w:rPr>
              <w:t>»</w:t>
              <w:tab/>
            </w:r>
            <w:r>
              <w:rPr>
                <w:rStyle w:val="IndexLink"/>
              </w:rPr>
              <w:t>453</w:t>
            </w:r>
          </w:hyperlink>
        </w:p>
        <w:p>
          <w:pPr>
            <w:pStyle w:val="Contents5"/>
            <w:tabs>
              <w:tab w:val="clear" w:pos="7892"/>
              <w:tab w:val="right" w:pos="9026" w:leader="dot"/>
            </w:tabs>
            <w:rPr/>
          </w:pPr>
          <w:hyperlink w:anchor="__RefHeading___Toc1164849_1468164448">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1164851_1468164448">
            <w:r>
              <w:rPr>
                <w:webHidden/>
                <w:rStyle w:val="IndexLink"/>
                <w:rtl w:val="true"/>
              </w:rPr>
              <w:t>«</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1164853_1468164448">
            <w:r>
              <w:rPr>
                <w:webHidden/>
                <w:rStyle w:val="IndexLink"/>
                <w:rtl w:val="true"/>
              </w:rPr>
              <w:t>«</w:t>
            </w:r>
            <w:r>
              <w:rPr>
                <w:rStyle w:val="IndexLink"/>
              </w:rPr>
              <w:t>10</w:t>
            </w:r>
            <w:r>
              <w:rPr>
                <w:rStyle w:val="IndexLink"/>
                <w:rtl w:val="true"/>
              </w:rPr>
              <w:t>»</w:t>
              <w:tab/>
            </w:r>
            <w:r>
              <w:rPr>
                <w:rStyle w:val="IndexLink"/>
              </w:rPr>
              <w:t>457</w:t>
            </w:r>
          </w:hyperlink>
        </w:p>
        <w:p>
          <w:pPr>
            <w:pStyle w:val="Contents5"/>
            <w:tabs>
              <w:tab w:val="clear" w:pos="7892"/>
              <w:tab w:val="right" w:pos="9026" w:leader="dot"/>
            </w:tabs>
            <w:rPr/>
          </w:pPr>
          <w:hyperlink w:anchor="__RefHeading___Toc1164855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164857_1468164448">
            <w:r>
              <w:rPr>
                <w:webHidden/>
                <w:rStyle w:val="IndexLink"/>
                <w:rtl w:val="true"/>
              </w:rPr>
              <w:t>«</w:t>
            </w:r>
            <w:r>
              <w:rPr>
                <w:rStyle w:val="IndexLink"/>
              </w:rPr>
              <w:t>11</w:t>
            </w:r>
            <w:r>
              <w:rPr>
                <w:rStyle w:val="IndexLink"/>
                <w:rtl w:val="true"/>
              </w:rPr>
              <w:t>»</w:t>
              <w:tab/>
            </w:r>
            <w:r>
              <w:rPr>
                <w:rStyle w:val="IndexLink"/>
              </w:rPr>
              <w:t>459</w:t>
            </w:r>
          </w:hyperlink>
        </w:p>
        <w:p>
          <w:pPr>
            <w:pStyle w:val="Contents5"/>
            <w:tabs>
              <w:tab w:val="clear" w:pos="7892"/>
              <w:tab w:val="right" w:pos="9026" w:leader="dot"/>
            </w:tabs>
            <w:rPr/>
          </w:pPr>
          <w:hyperlink w:anchor="__RefHeading___Toc1164859_1468164448">
            <w:r>
              <w:rPr>
                <w:webHidden/>
                <w:rStyle w:val="IndexLink"/>
                <w:rtl w:val="true"/>
              </w:rPr>
              <w:t>«</w:t>
            </w:r>
            <w:r>
              <w:rPr>
                <w:rStyle w:val="IndexLink"/>
              </w:rPr>
              <w:t>12</w:t>
            </w:r>
            <w:r>
              <w:rPr>
                <w:rStyle w:val="IndexLink"/>
                <w:rtl w:val="true"/>
              </w:rPr>
              <w:t>»</w:t>
              <w:tab/>
            </w:r>
            <w:r>
              <w:rPr>
                <w:rStyle w:val="IndexLink"/>
              </w:rPr>
              <w:t>459</w:t>
            </w:r>
          </w:hyperlink>
        </w:p>
        <w:p>
          <w:pPr>
            <w:pStyle w:val="Contents3"/>
            <w:tabs>
              <w:tab w:val="clear" w:pos="8459"/>
              <w:tab w:val="right" w:pos="9026" w:leader="dot"/>
            </w:tabs>
            <w:rPr/>
          </w:pPr>
          <w:hyperlink w:anchor="__RefHeading___Toc1164861_1468164448">
            <w:r>
              <w:rPr>
                <w:webHidden/>
                <w:rStyle w:val="IndexLink"/>
                <w:rtl w:val="true"/>
              </w:rPr>
              <w:t xml:space="preserve">باب </w:t>
            </w:r>
            <w:r>
              <w:rPr>
                <w:rStyle w:val="IndexLink"/>
              </w:rPr>
              <w:t>8</w:t>
            </w:r>
            <w:r>
              <w:rPr>
                <w:rStyle w:val="IndexLink"/>
                <w:rtl w:val="true"/>
              </w:rPr>
              <w:t xml:space="preserve"> </w:t>
            </w:r>
            <w:r>
              <w:rPr>
                <w:rStyle w:val="IndexLink"/>
                <w:rtl w:val="true"/>
              </w:rPr>
              <w:t>نفی الولد و الصاحبة</w:t>
            </w:r>
            <w:r>
              <w:rPr>
                <w:rStyle w:val="IndexLink"/>
                <w:rtl w:val="true"/>
              </w:rPr>
              <w:tab/>
            </w:r>
            <w:r>
              <w:rPr>
                <w:rStyle w:val="IndexLink"/>
              </w:rPr>
              <w:t>461</w:t>
            </w:r>
          </w:hyperlink>
        </w:p>
        <w:p>
          <w:pPr>
            <w:pStyle w:val="Contents4"/>
            <w:tabs>
              <w:tab w:val="clear" w:pos="8176"/>
              <w:tab w:val="right" w:pos="9026" w:leader="dot"/>
            </w:tabs>
            <w:rPr/>
          </w:pPr>
          <w:hyperlink w:anchor="__RefHeading___Toc1164863_1468164448">
            <w:r>
              <w:rPr>
                <w:webHidden/>
                <w:rStyle w:val="IndexLink"/>
                <w:rtl w:val="true"/>
              </w:rPr>
              <w:t>الآیات؛</w:t>
            </w:r>
            <w:r>
              <w:rPr>
                <w:rStyle w:val="IndexLink"/>
                <w:rtl w:val="true"/>
              </w:rPr>
              <w:tab/>
            </w:r>
            <w:r>
              <w:rPr>
                <w:rStyle w:val="IndexLink"/>
              </w:rPr>
              <w:t>461</w:t>
            </w:r>
          </w:hyperlink>
        </w:p>
        <w:p>
          <w:pPr>
            <w:pStyle w:val="Contents4"/>
            <w:tabs>
              <w:tab w:val="clear" w:pos="8176"/>
              <w:tab w:val="right" w:pos="9026" w:leader="dot"/>
            </w:tabs>
            <w:rPr/>
          </w:pPr>
          <w:hyperlink w:anchor="__RefHeading___Toc1164865_1468164448">
            <w:r>
              <w:rPr>
                <w:webHidden/>
                <w:rStyle w:val="IndexLink"/>
                <w:rtl w:val="true"/>
              </w:rPr>
              <w:t>الأخبار</w:t>
            </w:r>
            <w:r>
              <w:rPr>
                <w:rStyle w:val="IndexLink"/>
                <w:rtl w:val="true"/>
              </w:rPr>
              <w:tab/>
            </w:r>
            <w:r>
              <w:rPr>
                <w:rStyle w:val="IndexLink"/>
              </w:rPr>
              <w:t>468</w:t>
            </w:r>
          </w:hyperlink>
        </w:p>
        <w:p>
          <w:pPr>
            <w:pStyle w:val="Contents5"/>
            <w:tabs>
              <w:tab w:val="clear" w:pos="7892"/>
              <w:tab w:val="right" w:pos="9026" w:leader="dot"/>
            </w:tabs>
            <w:rPr/>
          </w:pPr>
          <w:hyperlink w:anchor="__RefHeading___Toc1164867_1468164448">
            <w:r>
              <w:rPr>
                <w:webHidden/>
                <w:rStyle w:val="IndexLink"/>
                <w:rtl w:val="true"/>
              </w:rPr>
              <w:t>«</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1164869_1468164448">
            <w:r>
              <w:rPr>
                <w:webHidden/>
                <w:rStyle w:val="IndexLink"/>
                <w:rtl w:val="true"/>
              </w:rPr>
              <w:t>«</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1164871_1468164448">
            <w:r>
              <w:rPr>
                <w:webHidden/>
                <w:rStyle w:val="IndexLink"/>
                <w:rtl w:val="true"/>
              </w:rPr>
              <w:t>«</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1164873_1468164448">
            <w:r>
              <w:rPr>
                <w:webHidden/>
                <w:rStyle w:val="IndexLink"/>
                <w:rtl w:val="true"/>
              </w:rPr>
              <w:t>بیان</w:t>
            </w:r>
            <w:r>
              <w:rPr>
                <w:rStyle w:val="IndexLink"/>
                <w:rtl w:val="true"/>
              </w:rPr>
              <w:tab/>
            </w:r>
            <w:r>
              <w:rPr>
                <w:rStyle w:val="IndexLink"/>
              </w:rPr>
              <w:t>469</w:t>
            </w:r>
          </w:hyperlink>
        </w:p>
        <w:p>
          <w:pPr>
            <w:pStyle w:val="Contents3"/>
            <w:tabs>
              <w:tab w:val="clear" w:pos="8459"/>
              <w:tab w:val="right" w:pos="9026" w:leader="dot"/>
            </w:tabs>
            <w:rPr/>
          </w:pPr>
          <w:hyperlink w:anchor="__RefHeading___Toc1164875_1468164448">
            <w:r>
              <w:rPr>
                <w:webHidden/>
                <w:rStyle w:val="IndexLink"/>
                <w:rtl w:val="true"/>
              </w:rPr>
              <w:t xml:space="preserve">باب </w:t>
            </w:r>
            <w:r>
              <w:rPr>
                <w:rStyle w:val="IndexLink"/>
              </w:rPr>
              <w:t>9</w:t>
            </w:r>
            <w:r>
              <w:rPr>
                <w:rStyle w:val="IndexLink"/>
                <w:rtl w:val="true"/>
              </w:rPr>
              <w:t xml:space="preserve"> </w:t>
            </w:r>
            <w:r>
              <w:rPr>
                <w:rStyle w:val="IndexLink"/>
                <w:rtl w:val="true"/>
              </w:rPr>
              <w:t>النهی عن التفکر فی ذات الله تعالی و الخوض فی مسائل التوحید و إطلاق القول بأنه شی‌ء</w:t>
            </w:r>
            <w:r>
              <w:rPr>
                <w:rStyle w:val="IndexLink"/>
                <w:rtl w:val="true"/>
              </w:rPr>
              <w:tab/>
            </w:r>
            <w:r>
              <w:rPr>
                <w:rStyle w:val="IndexLink"/>
              </w:rPr>
              <w:t>470</w:t>
            </w:r>
          </w:hyperlink>
        </w:p>
        <w:p>
          <w:pPr>
            <w:pStyle w:val="Contents4"/>
            <w:tabs>
              <w:tab w:val="clear" w:pos="8176"/>
              <w:tab w:val="right" w:pos="9026" w:leader="dot"/>
            </w:tabs>
            <w:rPr/>
          </w:pPr>
          <w:hyperlink w:anchor="__RefHeading___Toc1164877_1468164448">
            <w:r>
              <w:rPr>
                <w:webHidden/>
                <w:rStyle w:val="IndexLink"/>
                <w:rtl w:val="true"/>
              </w:rPr>
              <w:t>الآیات؛</w:t>
            </w:r>
            <w:r>
              <w:rPr>
                <w:rStyle w:val="IndexLink"/>
                <w:rtl w:val="true"/>
              </w:rPr>
              <w:tab/>
            </w:r>
            <w:r>
              <w:rPr>
                <w:rStyle w:val="IndexLink"/>
              </w:rPr>
              <w:t>470</w:t>
            </w:r>
          </w:hyperlink>
        </w:p>
        <w:p>
          <w:pPr>
            <w:pStyle w:val="Contents4"/>
            <w:tabs>
              <w:tab w:val="clear" w:pos="8176"/>
              <w:tab w:val="right" w:pos="9026" w:leader="dot"/>
            </w:tabs>
            <w:rPr/>
          </w:pPr>
          <w:hyperlink w:anchor="__RefHeading___Toc1164879_1468164448">
            <w:r>
              <w:rPr>
                <w:webHidden/>
                <w:rStyle w:val="IndexLink"/>
                <w:rtl w:val="true"/>
              </w:rPr>
              <w:t>الأخبار</w:t>
            </w:r>
            <w:r>
              <w:rPr>
                <w:rStyle w:val="IndexLink"/>
                <w:rtl w:val="true"/>
              </w:rPr>
              <w:tab/>
            </w:r>
            <w:r>
              <w:rPr>
                <w:rStyle w:val="IndexLink"/>
              </w:rPr>
              <w:t>470</w:t>
            </w:r>
          </w:hyperlink>
        </w:p>
        <w:p>
          <w:pPr>
            <w:pStyle w:val="Contents5"/>
            <w:tabs>
              <w:tab w:val="clear" w:pos="7892"/>
              <w:tab w:val="right" w:pos="9026" w:leader="dot"/>
            </w:tabs>
            <w:rPr/>
          </w:pPr>
          <w:hyperlink w:anchor="__RefHeading___Toc1164881_1468164448">
            <w:r>
              <w:rPr>
                <w:webHidden/>
                <w:rStyle w:val="IndexLink"/>
                <w:rtl w:val="true"/>
              </w:rPr>
              <w:t>«</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1164883_146816444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1164885_1468164448">
            <w:r>
              <w:rPr>
                <w:webHidden/>
                <w:rStyle w:val="IndexLink"/>
                <w:rtl w:val="true"/>
              </w:rPr>
              <w:t>«</w:t>
            </w:r>
            <w:r>
              <w:rPr>
                <w:rStyle w:val="IndexLink"/>
              </w:rPr>
              <w:t>2</w:t>
            </w:r>
            <w:r>
              <w:rPr>
                <w:rStyle w:val="IndexLink"/>
                <w:rtl w:val="true"/>
              </w:rPr>
              <w:t>»</w:t>
              <w:tab/>
            </w:r>
            <w:r>
              <w:rPr>
                <w:rStyle w:val="IndexLink"/>
              </w:rPr>
              <w:t>471</w:t>
            </w:r>
          </w:hyperlink>
        </w:p>
        <w:p>
          <w:pPr>
            <w:pStyle w:val="Contents5"/>
            <w:tabs>
              <w:tab w:val="clear" w:pos="7892"/>
              <w:tab w:val="right" w:pos="9026" w:leader="dot"/>
            </w:tabs>
            <w:rPr/>
          </w:pPr>
          <w:hyperlink w:anchor="__RefHeading___Toc1164887_1468164448">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1164889_1468164448">
            <w:r>
              <w:rPr>
                <w:webHidden/>
                <w:rStyle w:val="IndexLink"/>
                <w:rtl w:val="true"/>
              </w:rPr>
              <w:t>«</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1164891_1468164448">
            <w:r>
              <w:rPr>
                <w:webHidden/>
                <w:rStyle w:val="IndexLink"/>
                <w:rtl w:val="true"/>
              </w:rPr>
              <w:t>«</w:t>
            </w:r>
            <w:r>
              <w:rPr>
                <w:rStyle w:val="IndexLink"/>
              </w:rPr>
              <w:t>4</w:t>
            </w:r>
            <w:r>
              <w:rPr>
                <w:rStyle w:val="IndexLink"/>
                <w:rtl w:val="true"/>
              </w:rPr>
              <w:t>»</w:t>
              <w:tab/>
            </w:r>
            <w:r>
              <w:rPr>
                <w:rStyle w:val="IndexLink"/>
              </w:rPr>
              <w:t>473</w:t>
            </w:r>
          </w:hyperlink>
        </w:p>
        <w:p>
          <w:pPr>
            <w:pStyle w:val="Contents5"/>
            <w:tabs>
              <w:tab w:val="clear" w:pos="7892"/>
              <w:tab w:val="right" w:pos="9026" w:leader="dot"/>
            </w:tabs>
            <w:rPr/>
          </w:pPr>
          <w:hyperlink w:anchor="__RefHeading___Toc1164893_1468164448">
            <w:r>
              <w:rPr>
                <w:webHidden/>
                <w:rStyle w:val="IndexLink"/>
                <w:rtl w:val="true"/>
              </w:rPr>
              <w:t>«</w:t>
            </w:r>
            <w:r>
              <w:rPr>
                <w:rStyle w:val="IndexLink"/>
              </w:rPr>
              <w:t>5</w:t>
            </w:r>
            <w:r>
              <w:rPr>
                <w:rStyle w:val="IndexLink"/>
                <w:rtl w:val="true"/>
              </w:rPr>
              <w:t>»</w:t>
              <w:tab/>
            </w:r>
            <w:r>
              <w:rPr>
                <w:rStyle w:val="IndexLink"/>
              </w:rPr>
              <w:t>473</w:t>
            </w:r>
          </w:hyperlink>
        </w:p>
        <w:p>
          <w:pPr>
            <w:pStyle w:val="Contents5"/>
            <w:tabs>
              <w:tab w:val="clear" w:pos="7892"/>
              <w:tab w:val="right" w:pos="9026" w:leader="dot"/>
            </w:tabs>
            <w:rPr/>
          </w:pPr>
          <w:hyperlink w:anchor="__RefHeading___Toc1164895_1468164448">
            <w:r>
              <w:rPr>
                <w:webHidden/>
                <w:rStyle w:val="IndexLink"/>
                <w:rtl w:val="true"/>
              </w:rPr>
              <w:t>«</w:t>
            </w:r>
            <w:r>
              <w:rPr>
                <w:rStyle w:val="IndexLink"/>
              </w:rPr>
              <w:t>6</w:t>
            </w:r>
            <w:r>
              <w:rPr>
                <w:rStyle w:val="IndexLink"/>
                <w:rtl w:val="true"/>
              </w:rPr>
              <w:t>»</w:t>
              <w:tab/>
            </w:r>
            <w:r>
              <w:rPr>
                <w:rStyle w:val="IndexLink"/>
              </w:rPr>
              <w:t>474</w:t>
            </w:r>
          </w:hyperlink>
        </w:p>
        <w:p>
          <w:pPr>
            <w:pStyle w:val="Contents5"/>
            <w:tabs>
              <w:tab w:val="clear" w:pos="7892"/>
              <w:tab w:val="right" w:pos="9026" w:leader="dot"/>
            </w:tabs>
            <w:rPr/>
          </w:pPr>
          <w:hyperlink w:anchor="__RefHeading___Toc1164897_1468164448">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1164899_1468164448">
            <w:r>
              <w:rPr>
                <w:webHidden/>
                <w:rStyle w:val="IndexLink"/>
                <w:rtl w:val="true"/>
              </w:rPr>
              <w:t>«</w:t>
            </w:r>
            <w:r>
              <w:rPr>
                <w:rStyle w:val="IndexLink"/>
              </w:rPr>
              <w:t>7</w:t>
            </w:r>
            <w:r>
              <w:rPr>
                <w:rStyle w:val="IndexLink"/>
                <w:rtl w:val="true"/>
              </w:rPr>
              <w:t>»</w:t>
              <w:tab/>
            </w:r>
            <w:r>
              <w:rPr>
                <w:rStyle w:val="IndexLink"/>
              </w:rPr>
              <w:t>475</w:t>
            </w:r>
          </w:hyperlink>
        </w:p>
        <w:p>
          <w:pPr>
            <w:pStyle w:val="Contents5"/>
            <w:tabs>
              <w:tab w:val="clear" w:pos="7892"/>
              <w:tab w:val="right" w:pos="9026" w:leader="dot"/>
            </w:tabs>
            <w:rPr/>
          </w:pPr>
          <w:hyperlink w:anchor="__RefHeading___Toc1164901_1468164448">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1164903_1468164448">
            <w:r>
              <w:rPr>
                <w:webHidden/>
                <w:rStyle w:val="IndexLink"/>
                <w:rtl w:val="true"/>
              </w:rPr>
              <w:t>«</w:t>
            </w:r>
            <w:r>
              <w:rPr>
                <w:rStyle w:val="IndexLink"/>
              </w:rPr>
              <w:t>8</w:t>
            </w:r>
            <w:r>
              <w:rPr>
                <w:rStyle w:val="IndexLink"/>
                <w:rtl w:val="true"/>
              </w:rPr>
              <w:t>»</w:t>
              <w:tab/>
            </w:r>
            <w:r>
              <w:rPr>
                <w:rStyle w:val="IndexLink"/>
              </w:rPr>
              <w:t>475</w:t>
            </w:r>
          </w:hyperlink>
        </w:p>
        <w:p>
          <w:pPr>
            <w:pStyle w:val="Contents5"/>
            <w:tabs>
              <w:tab w:val="clear" w:pos="7892"/>
              <w:tab w:val="right" w:pos="9026" w:leader="dot"/>
            </w:tabs>
            <w:rPr/>
          </w:pPr>
          <w:hyperlink w:anchor="__RefHeading___Toc1164905_1468164448">
            <w:r>
              <w:rPr>
                <w:webHidden/>
                <w:rStyle w:val="IndexLink"/>
                <w:rtl w:val="true"/>
              </w:rPr>
              <w:t>«</w:t>
            </w:r>
            <w:r>
              <w:rPr>
                <w:rStyle w:val="IndexLink"/>
              </w:rPr>
              <w:t>9</w:t>
            </w:r>
            <w:r>
              <w:rPr>
                <w:rStyle w:val="IndexLink"/>
                <w:rtl w:val="true"/>
              </w:rPr>
              <w:t>»</w:t>
              <w:tab/>
            </w:r>
            <w:r>
              <w:rPr>
                <w:rStyle w:val="IndexLink"/>
              </w:rPr>
              <w:t>476</w:t>
            </w:r>
          </w:hyperlink>
        </w:p>
        <w:p>
          <w:pPr>
            <w:pStyle w:val="Contents5"/>
            <w:tabs>
              <w:tab w:val="clear" w:pos="7892"/>
              <w:tab w:val="right" w:pos="9026" w:leader="dot"/>
            </w:tabs>
            <w:rPr/>
          </w:pPr>
          <w:hyperlink w:anchor="__RefHeading___Toc1164907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1164909_1468164448">
            <w:r>
              <w:rPr>
                <w:webHidden/>
                <w:rStyle w:val="IndexLink"/>
                <w:rtl w:val="true"/>
              </w:rPr>
              <w:t>«</w:t>
            </w:r>
            <w:r>
              <w:rPr>
                <w:rStyle w:val="IndexLink"/>
              </w:rPr>
              <w:t>10</w:t>
            </w:r>
            <w:r>
              <w:rPr>
                <w:rStyle w:val="IndexLink"/>
                <w:rtl w:val="true"/>
              </w:rPr>
              <w:t>»</w:t>
              <w:tab/>
            </w:r>
            <w:r>
              <w:rPr>
                <w:rStyle w:val="IndexLink"/>
              </w:rPr>
              <w:t>476</w:t>
            </w:r>
          </w:hyperlink>
        </w:p>
        <w:p>
          <w:pPr>
            <w:pStyle w:val="Contents5"/>
            <w:tabs>
              <w:tab w:val="clear" w:pos="7892"/>
              <w:tab w:val="right" w:pos="9026" w:leader="dot"/>
            </w:tabs>
            <w:rPr/>
          </w:pPr>
          <w:hyperlink w:anchor="__RefHeading___Toc1164911_1468164448">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164913_1468164448">
            <w:r>
              <w:rPr>
                <w:webHidden/>
                <w:rStyle w:val="IndexLink"/>
                <w:rtl w:val="true"/>
              </w:rPr>
              <w:t>«</w:t>
            </w:r>
            <w:r>
              <w:rPr>
                <w:rStyle w:val="IndexLink"/>
              </w:rPr>
              <w:t>11</w:t>
            </w:r>
            <w:r>
              <w:rPr>
                <w:rStyle w:val="IndexLink"/>
                <w:rtl w:val="true"/>
              </w:rPr>
              <w:t>»</w:t>
              <w:tab/>
            </w:r>
            <w:r>
              <w:rPr>
                <w:rStyle w:val="IndexLink"/>
              </w:rPr>
              <w:t>477</w:t>
            </w:r>
          </w:hyperlink>
        </w:p>
        <w:p>
          <w:pPr>
            <w:pStyle w:val="Contents5"/>
            <w:tabs>
              <w:tab w:val="clear" w:pos="7892"/>
              <w:tab w:val="right" w:pos="9026" w:leader="dot"/>
            </w:tabs>
            <w:rPr/>
          </w:pPr>
          <w:hyperlink w:anchor="__RefHeading___Toc1164915_1468164448">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164917_1468164448">
            <w:r>
              <w:rPr>
                <w:webHidden/>
                <w:rStyle w:val="IndexLink"/>
                <w:rtl w:val="true"/>
              </w:rPr>
              <w:t>«</w:t>
            </w:r>
            <w:r>
              <w:rPr>
                <w:rStyle w:val="IndexLink"/>
              </w:rPr>
              <w:t>12</w:t>
            </w:r>
            <w:r>
              <w:rPr>
                <w:rStyle w:val="IndexLink"/>
                <w:rtl w:val="true"/>
              </w:rPr>
              <w:t>»</w:t>
              <w:tab/>
            </w:r>
            <w:r>
              <w:rPr>
                <w:rStyle w:val="IndexLink"/>
              </w:rPr>
              <w:t>477</w:t>
            </w:r>
          </w:hyperlink>
        </w:p>
        <w:p>
          <w:pPr>
            <w:pStyle w:val="Contents5"/>
            <w:tabs>
              <w:tab w:val="clear" w:pos="7892"/>
              <w:tab w:val="right" w:pos="9026" w:leader="dot"/>
            </w:tabs>
            <w:rPr/>
          </w:pPr>
          <w:hyperlink w:anchor="__RefHeading___Toc1164919_1468164448">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164921_1468164448">
            <w:r>
              <w:rPr>
                <w:webHidden/>
                <w:rStyle w:val="IndexLink"/>
                <w:rtl w:val="true"/>
              </w:rPr>
              <w:t>«</w:t>
            </w:r>
            <w:r>
              <w:rPr>
                <w:rStyle w:val="IndexLink"/>
              </w:rPr>
              <w:t>13</w:t>
            </w:r>
            <w:r>
              <w:rPr>
                <w:rStyle w:val="IndexLink"/>
                <w:rtl w:val="true"/>
              </w:rPr>
              <w:t>»</w:t>
              <w:tab/>
            </w:r>
            <w:r>
              <w:rPr>
                <w:rStyle w:val="IndexLink"/>
              </w:rPr>
              <w:t>479</w:t>
            </w:r>
          </w:hyperlink>
        </w:p>
        <w:p>
          <w:pPr>
            <w:pStyle w:val="Contents5"/>
            <w:tabs>
              <w:tab w:val="clear" w:pos="7892"/>
              <w:tab w:val="right" w:pos="9026" w:leader="dot"/>
            </w:tabs>
            <w:rPr/>
          </w:pPr>
          <w:hyperlink w:anchor="__RefHeading___Toc1164923_1468164448">
            <w:r>
              <w:rPr>
                <w:webHidden/>
                <w:rStyle w:val="IndexLink"/>
                <w:rtl w:val="true"/>
              </w:rPr>
              <w:t>«</w:t>
            </w:r>
            <w:r>
              <w:rPr>
                <w:rStyle w:val="IndexLink"/>
              </w:rPr>
              <w:t>14</w:t>
            </w:r>
            <w:r>
              <w:rPr>
                <w:rStyle w:val="IndexLink"/>
                <w:rtl w:val="true"/>
              </w:rPr>
              <w:t>»</w:t>
              <w:tab/>
            </w:r>
            <w:r>
              <w:rPr>
                <w:rStyle w:val="IndexLink"/>
              </w:rPr>
              <w:t>479</w:t>
            </w:r>
          </w:hyperlink>
        </w:p>
        <w:p>
          <w:pPr>
            <w:pStyle w:val="Contents5"/>
            <w:tabs>
              <w:tab w:val="clear" w:pos="7892"/>
              <w:tab w:val="right" w:pos="9026" w:leader="dot"/>
            </w:tabs>
            <w:rPr/>
          </w:pPr>
          <w:hyperlink w:anchor="__RefHeading___Toc1164925_1468164448">
            <w:r>
              <w:rPr>
                <w:webHidden/>
                <w:rStyle w:val="IndexLink"/>
                <w:rtl w:val="true"/>
              </w:rPr>
              <w:t>«</w:t>
            </w:r>
            <w:r>
              <w:rPr>
                <w:rStyle w:val="IndexLink"/>
              </w:rPr>
              <w:t>15</w:t>
            </w:r>
            <w:r>
              <w:rPr>
                <w:rStyle w:val="IndexLink"/>
                <w:rtl w:val="true"/>
              </w:rPr>
              <w:t>»</w:t>
              <w:tab/>
            </w:r>
            <w:r>
              <w:rPr>
                <w:rStyle w:val="IndexLink"/>
              </w:rPr>
              <w:t>479</w:t>
            </w:r>
          </w:hyperlink>
        </w:p>
        <w:p>
          <w:pPr>
            <w:pStyle w:val="Contents5"/>
            <w:tabs>
              <w:tab w:val="clear" w:pos="7892"/>
              <w:tab w:val="right" w:pos="9026" w:leader="dot"/>
            </w:tabs>
            <w:rPr/>
          </w:pPr>
          <w:hyperlink w:anchor="__RefHeading___Toc1164927_1468164448">
            <w:r>
              <w:rPr>
                <w:webHidden/>
                <w:rStyle w:val="IndexLink"/>
                <w:rtl w:val="true"/>
              </w:rPr>
              <w:t>«</w:t>
            </w:r>
            <w:r>
              <w:rPr>
                <w:rStyle w:val="IndexLink"/>
              </w:rPr>
              <w:t>16</w:t>
            </w:r>
            <w:r>
              <w:rPr>
                <w:rStyle w:val="IndexLink"/>
                <w:rtl w:val="true"/>
              </w:rPr>
              <w:t>»</w:t>
              <w:tab/>
            </w:r>
            <w:r>
              <w:rPr>
                <w:rStyle w:val="IndexLink"/>
              </w:rPr>
              <w:t>479</w:t>
            </w:r>
          </w:hyperlink>
        </w:p>
        <w:p>
          <w:pPr>
            <w:pStyle w:val="Contents5"/>
            <w:tabs>
              <w:tab w:val="clear" w:pos="7892"/>
              <w:tab w:val="right" w:pos="9026" w:leader="dot"/>
            </w:tabs>
            <w:rPr/>
          </w:pPr>
          <w:hyperlink w:anchor="__RefHeading___Toc1164929_1468164448">
            <w:r>
              <w:rPr>
                <w:webHidden/>
                <w:rStyle w:val="IndexLink"/>
                <w:rtl w:val="true"/>
              </w:rPr>
              <w:t>«</w:t>
            </w:r>
            <w:r>
              <w:rPr>
                <w:rStyle w:val="IndexLink"/>
              </w:rPr>
              <w:t>17</w:t>
            </w:r>
            <w:r>
              <w:rPr>
                <w:rStyle w:val="IndexLink"/>
                <w:rtl w:val="true"/>
              </w:rPr>
              <w:t>»</w:t>
              <w:tab/>
            </w:r>
            <w:r>
              <w:rPr>
                <w:rStyle w:val="IndexLink"/>
              </w:rPr>
              <w:t>480</w:t>
            </w:r>
          </w:hyperlink>
        </w:p>
        <w:p>
          <w:pPr>
            <w:pStyle w:val="Contents5"/>
            <w:tabs>
              <w:tab w:val="clear" w:pos="7892"/>
              <w:tab w:val="right" w:pos="9026" w:leader="dot"/>
            </w:tabs>
            <w:rPr/>
          </w:pPr>
          <w:hyperlink w:anchor="__RefHeading___Toc1164931_1468164448">
            <w:r>
              <w:rPr>
                <w:webHidden/>
                <w:rStyle w:val="IndexLink"/>
                <w:rtl w:val="true"/>
              </w:rPr>
              <w:t>«</w:t>
            </w:r>
            <w:r>
              <w:rPr>
                <w:rStyle w:val="IndexLink"/>
              </w:rPr>
              <w:t>18</w:t>
            </w:r>
            <w:r>
              <w:rPr>
                <w:rStyle w:val="IndexLink"/>
                <w:rtl w:val="true"/>
              </w:rPr>
              <w:t>»</w:t>
              <w:tab/>
            </w:r>
            <w:r>
              <w:rPr>
                <w:rStyle w:val="IndexLink"/>
              </w:rPr>
              <w:t>480</w:t>
            </w:r>
          </w:hyperlink>
        </w:p>
        <w:p>
          <w:pPr>
            <w:pStyle w:val="Contents5"/>
            <w:tabs>
              <w:tab w:val="clear" w:pos="7892"/>
              <w:tab w:val="right" w:pos="9026" w:leader="dot"/>
            </w:tabs>
            <w:rPr/>
          </w:pPr>
          <w:hyperlink w:anchor="__RefHeading___Toc1164933_1468164448">
            <w:r>
              <w:rPr>
                <w:webHidden/>
                <w:rStyle w:val="IndexLink"/>
                <w:rtl w:val="true"/>
              </w:rPr>
              <w:t>«</w:t>
            </w:r>
            <w:r>
              <w:rPr>
                <w:rStyle w:val="IndexLink"/>
              </w:rPr>
              <w:t>19</w:t>
            </w:r>
            <w:r>
              <w:rPr>
                <w:rStyle w:val="IndexLink"/>
                <w:rtl w:val="true"/>
              </w:rPr>
              <w:t>»</w:t>
              <w:tab/>
            </w:r>
            <w:r>
              <w:rPr>
                <w:rStyle w:val="IndexLink"/>
              </w:rPr>
              <w:t>480</w:t>
            </w:r>
          </w:hyperlink>
        </w:p>
        <w:p>
          <w:pPr>
            <w:pStyle w:val="Contents5"/>
            <w:tabs>
              <w:tab w:val="clear" w:pos="7892"/>
              <w:tab w:val="right" w:pos="9026" w:leader="dot"/>
            </w:tabs>
            <w:rPr/>
          </w:pPr>
          <w:hyperlink w:anchor="__RefHeading___Toc1164935_1468164448">
            <w:r>
              <w:rPr>
                <w:webHidden/>
                <w:rStyle w:val="IndexLink"/>
                <w:rtl w:val="true"/>
              </w:rPr>
              <w:t>«</w:t>
            </w:r>
            <w:r>
              <w:rPr>
                <w:rStyle w:val="IndexLink"/>
              </w:rPr>
              <w:t>20</w:t>
            </w:r>
            <w:r>
              <w:rPr>
                <w:rStyle w:val="IndexLink"/>
                <w:rtl w:val="true"/>
              </w:rPr>
              <w:t>»</w:t>
              <w:tab/>
            </w:r>
            <w:r>
              <w:rPr>
                <w:rStyle w:val="IndexLink"/>
              </w:rPr>
              <w:t>481</w:t>
            </w:r>
          </w:hyperlink>
        </w:p>
        <w:p>
          <w:pPr>
            <w:pStyle w:val="Contents5"/>
            <w:tabs>
              <w:tab w:val="clear" w:pos="7892"/>
              <w:tab w:val="right" w:pos="9026" w:leader="dot"/>
            </w:tabs>
            <w:rPr/>
          </w:pPr>
          <w:hyperlink w:anchor="__RefHeading___Toc1164937_1468164448">
            <w:r>
              <w:rPr>
                <w:webHidden/>
                <w:rStyle w:val="IndexLink"/>
                <w:rtl w:val="true"/>
              </w:rPr>
              <w:t>إیضاح</w:t>
            </w:r>
            <w:r>
              <w:rPr>
                <w:rStyle w:val="IndexLink"/>
                <w:rtl w:val="true"/>
              </w:rPr>
              <w:tab/>
            </w:r>
            <w:r>
              <w:rPr>
                <w:rStyle w:val="IndexLink"/>
              </w:rPr>
              <w:t>481</w:t>
            </w:r>
          </w:hyperlink>
        </w:p>
        <w:p>
          <w:pPr>
            <w:pStyle w:val="Contents5"/>
            <w:tabs>
              <w:tab w:val="clear" w:pos="7892"/>
              <w:tab w:val="right" w:pos="9026" w:leader="dot"/>
            </w:tabs>
            <w:rPr/>
          </w:pPr>
          <w:hyperlink w:anchor="__RefHeading___Toc1164939_1468164448">
            <w:r>
              <w:rPr>
                <w:webHidden/>
                <w:rStyle w:val="IndexLink"/>
                <w:rtl w:val="true"/>
              </w:rPr>
              <w:t>«</w:t>
            </w:r>
            <w:r>
              <w:rPr>
                <w:rStyle w:val="IndexLink"/>
              </w:rPr>
              <w:t>21</w:t>
            </w:r>
            <w:r>
              <w:rPr>
                <w:rStyle w:val="IndexLink"/>
                <w:rtl w:val="true"/>
              </w:rPr>
              <w:t>»</w:t>
              <w:tab/>
            </w:r>
            <w:r>
              <w:rPr>
                <w:rStyle w:val="IndexLink"/>
              </w:rPr>
              <w:t>482</w:t>
            </w:r>
          </w:hyperlink>
        </w:p>
        <w:p>
          <w:pPr>
            <w:pStyle w:val="Contents5"/>
            <w:tabs>
              <w:tab w:val="clear" w:pos="7892"/>
              <w:tab w:val="right" w:pos="9026" w:leader="dot"/>
            </w:tabs>
            <w:rPr/>
          </w:pPr>
          <w:hyperlink w:anchor="__RefHeading___Toc1164941_1468164448">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1164943_1468164448">
            <w:r>
              <w:rPr>
                <w:webHidden/>
                <w:rStyle w:val="IndexLink"/>
                <w:rtl w:val="true"/>
              </w:rPr>
              <w:t>«</w:t>
            </w:r>
            <w:r>
              <w:rPr>
                <w:rStyle w:val="IndexLink"/>
              </w:rPr>
              <w:t>22</w:t>
            </w:r>
            <w:r>
              <w:rPr>
                <w:rStyle w:val="IndexLink"/>
                <w:rtl w:val="true"/>
              </w:rPr>
              <w:t>»</w:t>
              <w:tab/>
            </w:r>
            <w:r>
              <w:rPr>
                <w:rStyle w:val="IndexLink"/>
              </w:rPr>
              <w:t>483</w:t>
            </w:r>
          </w:hyperlink>
        </w:p>
        <w:p>
          <w:pPr>
            <w:pStyle w:val="Contents5"/>
            <w:tabs>
              <w:tab w:val="clear" w:pos="7892"/>
              <w:tab w:val="right" w:pos="9026" w:leader="dot"/>
            </w:tabs>
            <w:rPr/>
          </w:pPr>
          <w:hyperlink w:anchor="__RefHeading___Toc1164945_1468164448">
            <w:r>
              <w:rPr>
                <w:webHidden/>
                <w:rStyle w:val="IndexLink"/>
                <w:rtl w:val="true"/>
              </w:rPr>
              <w:t>«</w:t>
            </w:r>
            <w:r>
              <w:rPr>
                <w:rStyle w:val="IndexLink"/>
              </w:rPr>
              <w:t>23</w:t>
            </w:r>
            <w:r>
              <w:rPr>
                <w:rStyle w:val="IndexLink"/>
                <w:rtl w:val="true"/>
              </w:rPr>
              <w:t>»</w:t>
              <w:tab/>
            </w:r>
            <w:r>
              <w:rPr>
                <w:rStyle w:val="IndexLink"/>
              </w:rPr>
              <w:t>483</w:t>
            </w:r>
          </w:hyperlink>
        </w:p>
        <w:p>
          <w:pPr>
            <w:pStyle w:val="Contents5"/>
            <w:tabs>
              <w:tab w:val="clear" w:pos="7892"/>
              <w:tab w:val="right" w:pos="9026" w:leader="dot"/>
            </w:tabs>
            <w:rPr/>
          </w:pPr>
          <w:hyperlink w:anchor="__RefHeading___Toc1164947_1468164448">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1164949_1468164448">
            <w:r>
              <w:rPr>
                <w:webHidden/>
                <w:rStyle w:val="IndexLink"/>
                <w:rtl w:val="true"/>
              </w:rPr>
              <w:t>«</w:t>
            </w:r>
            <w:r>
              <w:rPr>
                <w:rStyle w:val="IndexLink"/>
              </w:rPr>
              <w:t>24</w:t>
            </w:r>
            <w:r>
              <w:rPr>
                <w:rStyle w:val="IndexLink"/>
                <w:rtl w:val="true"/>
              </w:rPr>
              <w:t>»</w:t>
              <w:tab/>
            </w:r>
            <w:r>
              <w:rPr>
                <w:rStyle w:val="IndexLink"/>
              </w:rPr>
              <w:t>483</w:t>
            </w:r>
          </w:hyperlink>
        </w:p>
        <w:p>
          <w:pPr>
            <w:pStyle w:val="Contents5"/>
            <w:tabs>
              <w:tab w:val="clear" w:pos="7892"/>
              <w:tab w:val="right" w:pos="9026" w:leader="dot"/>
            </w:tabs>
            <w:rPr/>
          </w:pPr>
          <w:hyperlink w:anchor="__RefHeading___Toc1164951_1468164448">
            <w:r>
              <w:rPr>
                <w:webHidden/>
                <w:rStyle w:val="IndexLink"/>
                <w:rtl w:val="true"/>
              </w:rPr>
              <w:t>«</w:t>
            </w:r>
            <w:r>
              <w:rPr>
                <w:rStyle w:val="IndexLink"/>
              </w:rPr>
              <w:t>25</w:t>
            </w:r>
            <w:r>
              <w:rPr>
                <w:rStyle w:val="IndexLink"/>
                <w:rtl w:val="true"/>
              </w:rPr>
              <w:t>»</w:t>
              <w:tab/>
            </w:r>
            <w:r>
              <w:rPr>
                <w:rStyle w:val="IndexLink"/>
              </w:rPr>
              <w:t>484</w:t>
            </w:r>
          </w:hyperlink>
        </w:p>
        <w:p>
          <w:pPr>
            <w:pStyle w:val="Contents5"/>
            <w:tabs>
              <w:tab w:val="clear" w:pos="7892"/>
              <w:tab w:val="right" w:pos="9026" w:leader="dot"/>
            </w:tabs>
            <w:rPr/>
          </w:pPr>
          <w:hyperlink w:anchor="__RefHeading___Toc1164953_1468164448">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1164955_1468164448">
            <w:r>
              <w:rPr>
                <w:webHidden/>
                <w:rStyle w:val="IndexLink"/>
                <w:rtl w:val="true"/>
              </w:rPr>
              <w:t>«</w:t>
            </w:r>
            <w:r>
              <w:rPr>
                <w:rStyle w:val="IndexLink"/>
              </w:rPr>
              <w:t>26</w:t>
            </w:r>
            <w:r>
              <w:rPr>
                <w:rStyle w:val="IndexLink"/>
                <w:rtl w:val="true"/>
              </w:rPr>
              <w:t>»</w:t>
              <w:tab/>
            </w:r>
            <w:r>
              <w:rPr>
                <w:rStyle w:val="IndexLink"/>
              </w:rPr>
              <w:t>485</w:t>
            </w:r>
          </w:hyperlink>
        </w:p>
        <w:p>
          <w:pPr>
            <w:pStyle w:val="Contents5"/>
            <w:tabs>
              <w:tab w:val="clear" w:pos="7892"/>
              <w:tab w:val="right" w:pos="9026" w:leader="dot"/>
            </w:tabs>
            <w:rPr/>
          </w:pPr>
          <w:hyperlink w:anchor="__RefHeading___Toc1164957_1468164448">
            <w:r>
              <w:rPr>
                <w:webHidden/>
                <w:rStyle w:val="IndexLink"/>
                <w:rtl w:val="true"/>
              </w:rPr>
              <w:t>«</w:t>
            </w:r>
            <w:r>
              <w:rPr>
                <w:rStyle w:val="IndexLink"/>
              </w:rPr>
              <w:t>27</w:t>
            </w:r>
            <w:r>
              <w:rPr>
                <w:rStyle w:val="IndexLink"/>
                <w:rtl w:val="true"/>
              </w:rPr>
              <w:t>»</w:t>
              <w:tab/>
            </w:r>
            <w:r>
              <w:rPr>
                <w:rStyle w:val="IndexLink"/>
              </w:rPr>
              <w:t>485</w:t>
            </w:r>
          </w:hyperlink>
        </w:p>
        <w:p>
          <w:pPr>
            <w:pStyle w:val="Contents5"/>
            <w:tabs>
              <w:tab w:val="clear" w:pos="7892"/>
              <w:tab w:val="right" w:pos="9026" w:leader="dot"/>
            </w:tabs>
            <w:rPr/>
          </w:pPr>
          <w:hyperlink w:anchor="__RefHeading___Toc1164959_1468164448">
            <w:r>
              <w:rPr>
                <w:webHidden/>
                <w:rStyle w:val="IndexLink"/>
                <w:rtl w:val="true"/>
              </w:rPr>
              <w:t>«</w:t>
            </w:r>
            <w:r>
              <w:rPr>
                <w:rStyle w:val="IndexLink"/>
              </w:rPr>
              <w:t>28</w:t>
            </w:r>
            <w:r>
              <w:rPr>
                <w:rStyle w:val="IndexLink"/>
                <w:rtl w:val="true"/>
              </w:rPr>
              <w:t>»</w:t>
              <w:tab/>
            </w:r>
            <w:r>
              <w:rPr>
                <w:rStyle w:val="IndexLink"/>
              </w:rPr>
              <w:t>485</w:t>
            </w:r>
          </w:hyperlink>
        </w:p>
        <w:p>
          <w:pPr>
            <w:pStyle w:val="Contents5"/>
            <w:tabs>
              <w:tab w:val="clear" w:pos="7892"/>
              <w:tab w:val="right" w:pos="9026" w:leader="dot"/>
            </w:tabs>
            <w:rPr/>
          </w:pPr>
          <w:hyperlink w:anchor="__RefHeading___Toc1164961_1468164448">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1164963_1468164448">
            <w:r>
              <w:rPr>
                <w:webHidden/>
                <w:rStyle w:val="IndexLink"/>
                <w:rtl w:val="true"/>
              </w:rPr>
              <w:t>«</w:t>
            </w:r>
            <w:r>
              <w:rPr>
                <w:rStyle w:val="IndexLink"/>
              </w:rPr>
              <w:t>29</w:t>
            </w:r>
            <w:r>
              <w:rPr>
                <w:rStyle w:val="IndexLink"/>
                <w:rtl w:val="true"/>
              </w:rPr>
              <w:t>»</w:t>
              <w:tab/>
            </w:r>
            <w:r>
              <w:rPr>
                <w:rStyle w:val="IndexLink"/>
              </w:rPr>
              <w:t>485</w:t>
            </w:r>
          </w:hyperlink>
        </w:p>
        <w:p>
          <w:pPr>
            <w:pStyle w:val="Contents5"/>
            <w:tabs>
              <w:tab w:val="clear" w:pos="7892"/>
              <w:tab w:val="right" w:pos="9026" w:leader="dot"/>
            </w:tabs>
            <w:rPr/>
          </w:pPr>
          <w:hyperlink w:anchor="__RefHeading___Toc1164965_1468164448">
            <w:r>
              <w:rPr>
                <w:webHidden/>
                <w:rStyle w:val="IndexLink"/>
                <w:rtl w:val="true"/>
              </w:rPr>
              <w:t>«</w:t>
            </w:r>
            <w:r>
              <w:rPr>
                <w:rStyle w:val="IndexLink"/>
              </w:rPr>
              <w:t>30</w:t>
            </w:r>
            <w:r>
              <w:rPr>
                <w:rStyle w:val="IndexLink"/>
                <w:rtl w:val="true"/>
              </w:rPr>
              <w:t>»</w:t>
              <w:tab/>
            </w:r>
            <w:r>
              <w:rPr>
                <w:rStyle w:val="IndexLink"/>
              </w:rPr>
              <w:t>486</w:t>
            </w:r>
          </w:hyperlink>
        </w:p>
        <w:p>
          <w:pPr>
            <w:pStyle w:val="Contents5"/>
            <w:tabs>
              <w:tab w:val="clear" w:pos="7892"/>
              <w:tab w:val="right" w:pos="9026" w:leader="dot"/>
            </w:tabs>
            <w:rPr/>
          </w:pPr>
          <w:hyperlink w:anchor="__RefHeading___Toc1164967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164969_1468164448">
            <w:r>
              <w:rPr>
                <w:webHidden/>
                <w:rStyle w:val="IndexLink"/>
                <w:rtl w:val="true"/>
              </w:rPr>
              <w:t>«</w:t>
            </w:r>
            <w:r>
              <w:rPr>
                <w:rStyle w:val="IndexLink"/>
              </w:rPr>
              <w:t>31</w:t>
            </w:r>
            <w:r>
              <w:rPr>
                <w:rStyle w:val="IndexLink"/>
                <w:rtl w:val="true"/>
              </w:rPr>
              <w:t>»</w:t>
              <w:tab/>
            </w:r>
            <w:r>
              <w:rPr>
                <w:rStyle w:val="IndexLink"/>
              </w:rPr>
              <w:t>487</w:t>
            </w:r>
          </w:hyperlink>
        </w:p>
        <w:p>
          <w:pPr>
            <w:pStyle w:val="Contents5"/>
            <w:tabs>
              <w:tab w:val="clear" w:pos="7892"/>
              <w:tab w:val="right" w:pos="9026" w:leader="dot"/>
            </w:tabs>
            <w:rPr/>
          </w:pPr>
          <w:hyperlink w:anchor="__RefHeading___Toc1164971_1468164448">
            <w:r>
              <w:rPr>
                <w:webHidden/>
                <w:rStyle w:val="IndexLink"/>
                <w:rtl w:val="true"/>
              </w:rPr>
              <w:t>«</w:t>
            </w:r>
            <w:r>
              <w:rPr>
                <w:rStyle w:val="IndexLink"/>
              </w:rPr>
              <w:t>32</w:t>
            </w:r>
            <w:r>
              <w:rPr>
                <w:rStyle w:val="IndexLink"/>
                <w:rtl w:val="true"/>
              </w:rPr>
              <w:t>»</w:t>
              <w:tab/>
            </w:r>
            <w:r>
              <w:rPr>
                <w:rStyle w:val="IndexLink"/>
              </w:rPr>
              <w:t>488</w:t>
            </w:r>
          </w:hyperlink>
        </w:p>
        <w:p>
          <w:pPr>
            <w:pStyle w:val="Contents5"/>
            <w:tabs>
              <w:tab w:val="clear" w:pos="7892"/>
              <w:tab w:val="right" w:pos="9026" w:leader="dot"/>
            </w:tabs>
            <w:rPr/>
          </w:pPr>
          <w:hyperlink w:anchor="__RefHeading___Toc1164973_1468164448">
            <w:r>
              <w:rPr>
                <w:webHidden/>
                <w:rStyle w:val="IndexLink"/>
                <w:rtl w:val="true"/>
              </w:rPr>
              <w:t>بیان</w:t>
            </w:r>
            <w:r>
              <w:rPr>
                <w:rStyle w:val="IndexLink"/>
                <w:rtl w:val="true"/>
              </w:rPr>
              <w:tab/>
            </w:r>
            <w:r>
              <w:rPr>
                <w:rStyle w:val="IndexLink"/>
              </w:rPr>
              <w:t>489</w:t>
            </w:r>
          </w:hyperlink>
        </w:p>
        <w:p>
          <w:pPr>
            <w:pStyle w:val="Contents3"/>
            <w:tabs>
              <w:tab w:val="clear" w:pos="8459"/>
              <w:tab w:val="right" w:pos="9026" w:leader="dot"/>
            </w:tabs>
            <w:rPr/>
          </w:pPr>
          <w:hyperlink w:anchor="__RefHeading___Toc1164975_1468164448">
            <w:r>
              <w:rPr>
                <w:webHidden/>
                <w:rStyle w:val="IndexLink"/>
                <w:rtl w:val="true"/>
              </w:rPr>
              <w:t xml:space="preserve">باب </w:t>
            </w:r>
            <w:r>
              <w:rPr>
                <w:rStyle w:val="IndexLink"/>
              </w:rPr>
              <w:t>10</w:t>
            </w:r>
            <w:r>
              <w:rPr>
                <w:rStyle w:val="IndexLink"/>
                <w:rtl w:val="true"/>
              </w:rPr>
              <w:t xml:space="preserve"> </w:t>
            </w:r>
            <w:r>
              <w:rPr>
                <w:rStyle w:val="IndexLink"/>
                <w:rtl w:val="true"/>
              </w:rPr>
              <w:t>أدنی ما یجزی من المعرفة فی التوحید و أنه لا یعرف الله إلا به‌</w:t>
            </w:r>
            <w:r>
              <w:rPr>
                <w:rStyle w:val="IndexLink"/>
                <w:rtl w:val="true"/>
              </w:rPr>
              <w:tab/>
            </w:r>
            <w:r>
              <w:rPr>
                <w:rStyle w:val="IndexLink"/>
              </w:rPr>
              <w:t>489</w:t>
            </w:r>
          </w:hyperlink>
        </w:p>
        <w:p>
          <w:pPr>
            <w:pStyle w:val="Contents4"/>
            <w:tabs>
              <w:tab w:val="clear" w:pos="8176"/>
              <w:tab w:val="right" w:pos="9026" w:leader="dot"/>
            </w:tabs>
            <w:rPr/>
          </w:pPr>
          <w:hyperlink w:anchor="__RefHeading___Toc1164977_1468164448">
            <w:r>
              <w:rPr>
                <w:webHidden/>
                <w:rStyle w:val="IndexLink"/>
                <w:rtl w:val="true"/>
              </w:rPr>
              <w:t>الأخبار</w:t>
            </w:r>
            <w:r>
              <w:rPr>
                <w:rStyle w:val="IndexLink"/>
                <w:rtl w:val="true"/>
              </w:rPr>
              <w:tab/>
            </w:r>
            <w:r>
              <w:rPr>
                <w:rStyle w:val="IndexLink"/>
              </w:rPr>
              <w:t>489</w:t>
            </w:r>
          </w:hyperlink>
        </w:p>
        <w:p>
          <w:pPr>
            <w:pStyle w:val="Contents5"/>
            <w:tabs>
              <w:tab w:val="clear" w:pos="7892"/>
              <w:tab w:val="right" w:pos="9026" w:leader="dot"/>
            </w:tabs>
            <w:rPr/>
          </w:pPr>
          <w:hyperlink w:anchor="__RefHeading___Toc1164979_1468164448">
            <w:r>
              <w:rPr>
                <w:webHidden/>
                <w:rStyle w:val="IndexLink"/>
                <w:rtl w:val="true"/>
              </w:rPr>
              <w:t>«</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1164981_1468164448">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1164983_146816444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1164985_1468164448">
            <w:r>
              <w:rPr>
                <w:webHidden/>
                <w:rStyle w:val="IndexLink"/>
                <w:rtl w:val="true"/>
              </w:rPr>
              <w:t>«</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1164987_1468164448">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1164989_1468164448">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1164991_1468164448">
            <w:r>
              <w:rPr>
                <w:webHidden/>
                <w:rStyle w:val="IndexLink"/>
                <w:rtl w:val="true"/>
              </w:rPr>
              <w:t>«</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1164993_1468164448">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1164995_1468164448">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1164997_1468164448">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1164999_1468164448">
            <w:r>
              <w:rPr>
                <w:webHidden/>
                <w:rStyle w:val="IndexLink"/>
                <w:rtl w:val="true"/>
              </w:rPr>
              <w:t>«</w:t>
            </w:r>
            <w:r>
              <w:rPr>
                <w:rStyle w:val="IndexLink"/>
              </w:rPr>
              <w:t>8</w:t>
            </w:r>
            <w:r>
              <w:rPr>
                <w:rStyle w:val="IndexLink"/>
                <w:rtl w:val="true"/>
              </w:rPr>
              <w:t>»</w:t>
              <w:tab/>
            </w:r>
            <w:r>
              <w:rPr>
                <w:rStyle w:val="IndexLink"/>
              </w:rPr>
              <w:t>494</w:t>
            </w:r>
          </w:hyperlink>
        </w:p>
        <w:p>
          <w:pPr>
            <w:pStyle w:val="Contents5"/>
            <w:tabs>
              <w:tab w:val="clear" w:pos="7892"/>
              <w:tab w:val="right" w:pos="9026" w:leader="dot"/>
            </w:tabs>
            <w:rPr/>
          </w:pPr>
          <w:hyperlink w:anchor="__RefHeading___Toc1165001_1468164448">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1165003_1468164448">
            <w:r>
              <w:rPr>
                <w:webHidden/>
                <w:rStyle w:val="IndexLink"/>
                <w:rtl w:val="true"/>
              </w:rPr>
              <w:t>«</w:t>
            </w:r>
            <w:r>
              <w:rPr>
                <w:rStyle w:val="IndexLink"/>
              </w:rPr>
              <w:t>9</w:t>
            </w:r>
            <w:r>
              <w:rPr>
                <w:rStyle w:val="IndexLink"/>
                <w:rtl w:val="true"/>
              </w:rPr>
              <w:t>»</w:t>
              <w:tab/>
            </w:r>
            <w:r>
              <w:rPr>
                <w:rStyle w:val="IndexLink"/>
              </w:rPr>
              <w:t>497</w:t>
            </w:r>
          </w:hyperlink>
        </w:p>
        <w:p>
          <w:pPr>
            <w:pStyle w:val="Contents5"/>
            <w:tabs>
              <w:tab w:val="clear" w:pos="7892"/>
              <w:tab w:val="right" w:pos="9026" w:leader="dot"/>
            </w:tabs>
            <w:rPr/>
          </w:pPr>
          <w:hyperlink w:anchor="__RefHeading___Toc1165005_1468164448">
            <w:r>
              <w:rPr>
                <w:webHidden/>
                <w:rStyle w:val="IndexLink"/>
                <w:rtl w:val="true"/>
              </w:rPr>
              <w:t>تبیین و تحقیق‌</w:t>
            </w:r>
            <w:r>
              <w:rPr>
                <w:rStyle w:val="IndexLink"/>
                <w:rtl w:val="true"/>
              </w:rPr>
              <w:tab/>
            </w:r>
            <w:r>
              <w:rPr>
                <w:rStyle w:val="IndexLink"/>
              </w:rPr>
              <w:t>499</w:t>
            </w:r>
          </w:hyperlink>
        </w:p>
        <w:p>
          <w:pPr>
            <w:pStyle w:val="Contents5"/>
            <w:tabs>
              <w:tab w:val="clear" w:pos="7892"/>
              <w:tab w:val="right" w:pos="9026" w:leader="dot"/>
            </w:tabs>
            <w:rPr/>
          </w:pPr>
          <w:hyperlink w:anchor="__RefHeading___Toc1165007_1468164448">
            <w:r>
              <w:rPr>
                <w:webHidden/>
                <w:rStyle w:val="IndexLink"/>
                <w:rtl w:val="true"/>
              </w:rPr>
              <w:t>الأول‌</w:t>
            </w:r>
            <w:r>
              <w:rPr>
                <w:rStyle w:val="IndexLink"/>
                <w:rtl w:val="true"/>
              </w:rPr>
              <w:tab/>
            </w:r>
            <w:r>
              <w:rPr>
                <w:rStyle w:val="IndexLink"/>
              </w:rPr>
              <w:t>500</w:t>
            </w:r>
          </w:hyperlink>
        </w:p>
        <w:p>
          <w:pPr>
            <w:pStyle w:val="Contents5"/>
            <w:tabs>
              <w:tab w:val="clear" w:pos="7892"/>
              <w:tab w:val="right" w:pos="9026" w:leader="dot"/>
            </w:tabs>
            <w:rPr/>
          </w:pPr>
          <w:hyperlink w:anchor="__RefHeading___Toc1165009_1468164448">
            <w:r>
              <w:rPr>
                <w:webHidden/>
                <w:rStyle w:val="IndexLink"/>
                <w:rtl w:val="true"/>
              </w:rPr>
              <w:t>الثانی‌</w:t>
            </w:r>
            <w:r>
              <w:rPr>
                <w:rStyle w:val="IndexLink"/>
                <w:rtl w:val="true"/>
              </w:rPr>
              <w:tab/>
            </w:r>
            <w:r>
              <w:rPr>
                <w:rStyle w:val="IndexLink"/>
              </w:rPr>
              <w:t>500</w:t>
            </w:r>
          </w:hyperlink>
        </w:p>
        <w:p>
          <w:pPr>
            <w:pStyle w:val="Contents5"/>
            <w:tabs>
              <w:tab w:val="clear" w:pos="7892"/>
              <w:tab w:val="right" w:pos="9026" w:leader="dot"/>
            </w:tabs>
            <w:rPr/>
          </w:pPr>
          <w:hyperlink w:anchor="__RefHeading___Toc1165011_1468164448">
            <w:r>
              <w:rPr>
                <w:webHidden/>
                <w:rStyle w:val="IndexLink"/>
                <w:rtl w:val="true"/>
              </w:rPr>
              <w:t>الثالث‌</w:t>
            </w:r>
            <w:r>
              <w:rPr>
                <w:rStyle w:val="IndexLink"/>
                <w:rtl w:val="true"/>
              </w:rPr>
              <w:tab/>
            </w:r>
            <w:r>
              <w:rPr>
                <w:rStyle w:val="IndexLink"/>
              </w:rPr>
              <w:t>501</w:t>
            </w:r>
          </w:hyperlink>
        </w:p>
        <w:p>
          <w:pPr>
            <w:pStyle w:val="Contents3"/>
            <w:tabs>
              <w:tab w:val="clear" w:pos="8459"/>
              <w:tab w:val="right" w:pos="9026" w:leader="dot"/>
            </w:tabs>
            <w:rPr/>
          </w:pPr>
          <w:hyperlink w:anchor="__RefHeading___Toc1165013_1468164448">
            <w:r>
              <w:rPr>
                <w:webHidden/>
                <w:rStyle w:val="IndexLink"/>
                <w:rtl w:val="true"/>
              </w:rPr>
              <w:t xml:space="preserve">باب </w:t>
            </w:r>
            <w:r>
              <w:rPr>
                <w:rStyle w:val="IndexLink"/>
              </w:rPr>
              <w:t>11</w:t>
            </w:r>
            <w:r>
              <w:rPr>
                <w:rStyle w:val="IndexLink"/>
                <w:rtl w:val="true"/>
              </w:rPr>
              <w:t xml:space="preserve"> </w:t>
            </w:r>
            <w:r>
              <w:rPr>
                <w:rStyle w:val="IndexLink"/>
                <w:rtl w:val="true"/>
              </w:rPr>
              <w:t>الدین الحنیف و الفطرة و صبغة الله و التعریف فی المیثاق‌</w:t>
            </w:r>
            <w:r>
              <w:rPr>
                <w:rStyle w:val="IndexLink"/>
                <w:rtl w:val="true"/>
              </w:rPr>
              <w:tab/>
            </w:r>
            <w:r>
              <w:rPr>
                <w:rStyle w:val="IndexLink"/>
              </w:rPr>
              <w:t>502</w:t>
            </w:r>
          </w:hyperlink>
        </w:p>
        <w:p>
          <w:pPr>
            <w:pStyle w:val="Contents4"/>
            <w:tabs>
              <w:tab w:val="clear" w:pos="8176"/>
              <w:tab w:val="right" w:pos="9026" w:leader="dot"/>
            </w:tabs>
            <w:rPr/>
          </w:pPr>
          <w:hyperlink w:anchor="__RefHeading___Toc1165015_1468164448">
            <w:r>
              <w:rPr>
                <w:webHidden/>
                <w:rStyle w:val="IndexLink"/>
                <w:rtl w:val="true"/>
              </w:rPr>
              <w:t>الآیات؛</w:t>
            </w:r>
            <w:r>
              <w:rPr>
                <w:rStyle w:val="IndexLink"/>
                <w:rtl w:val="true"/>
              </w:rPr>
              <w:tab/>
            </w:r>
            <w:r>
              <w:rPr>
                <w:rStyle w:val="IndexLink"/>
              </w:rPr>
              <w:t>502</w:t>
            </w:r>
          </w:hyperlink>
        </w:p>
        <w:p>
          <w:pPr>
            <w:pStyle w:val="Contents4"/>
            <w:tabs>
              <w:tab w:val="clear" w:pos="8176"/>
              <w:tab w:val="right" w:pos="9026" w:leader="dot"/>
            </w:tabs>
            <w:rPr/>
          </w:pPr>
          <w:hyperlink w:anchor="__RefHeading___Toc1165017_146816444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1165019_1468164448">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1165021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1165023_1468164448">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1165025_1468164448">
            <w:r>
              <w:rPr>
                <w:webHidden/>
                <w:rStyle w:val="IndexLink"/>
                <w:rtl w:val="true"/>
              </w:rPr>
              <w:t>«</w:t>
            </w:r>
            <w:r>
              <w:rPr>
                <w:rStyle w:val="IndexLink"/>
              </w:rPr>
              <w:t>3</w:t>
            </w:r>
            <w:r>
              <w:rPr>
                <w:rStyle w:val="IndexLink"/>
                <w:rtl w:val="true"/>
              </w:rPr>
              <w:t>»</w:t>
              <w:tab/>
            </w:r>
            <w:r>
              <w:rPr>
                <w:rStyle w:val="IndexLink"/>
              </w:rPr>
              <w:t>504</w:t>
            </w:r>
          </w:hyperlink>
        </w:p>
        <w:p>
          <w:pPr>
            <w:pStyle w:val="Contents5"/>
            <w:tabs>
              <w:tab w:val="clear" w:pos="7892"/>
              <w:tab w:val="right" w:pos="9026" w:leader="dot"/>
            </w:tabs>
            <w:rPr/>
          </w:pPr>
          <w:hyperlink w:anchor="__RefHeading___Toc1165027_1468164448">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165029_1468164448">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1165031_1468164448">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1165033_1468164448">
            <w:r>
              <w:rPr>
                <w:webHidden/>
                <w:rStyle w:val="IndexLink"/>
                <w:rtl w:val="true"/>
              </w:rPr>
              <w:t>«</w:t>
            </w:r>
            <w:r>
              <w:rPr>
                <w:rStyle w:val="IndexLink"/>
              </w:rPr>
              <w:t>7</w:t>
            </w:r>
            <w:r>
              <w:rPr>
                <w:rStyle w:val="IndexLink"/>
                <w:rtl w:val="true"/>
              </w:rPr>
              <w:t>»</w:t>
              <w:tab/>
            </w:r>
            <w:r>
              <w:rPr>
                <w:rStyle w:val="IndexLink"/>
              </w:rPr>
              <w:t>506</w:t>
            </w:r>
          </w:hyperlink>
        </w:p>
        <w:p>
          <w:pPr>
            <w:pStyle w:val="Contents5"/>
            <w:tabs>
              <w:tab w:val="clear" w:pos="7892"/>
              <w:tab w:val="right" w:pos="9026" w:leader="dot"/>
            </w:tabs>
            <w:rPr/>
          </w:pPr>
          <w:hyperlink w:anchor="__RefHeading___Toc1165035_1468164448">
            <w:r>
              <w:rPr>
                <w:webHidden/>
                <w:rStyle w:val="IndexLink"/>
                <w:rtl w:val="true"/>
              </w:rPr>
              <w:t>«</w:t>
            </w:r>
            <w:r>
              <w:rPr>
                <w:rStyle w:val="IndexLink"/>
              </w:rPr>
              <w:t>8</w:t>
            </w:r>
            <w:r>
              <w:rPr>
                <w:rStyle w:val="IndexLink"/>
                <w:rtl w:val="true"/>
              </w:rPr>
              <w:t>»</w:t>
              <w:tab/>
            </w:r>
            <w:r>
              <w:rPr>
                <w:rStyle w:val="IndexLink"/>
              </w:rPr>
              <w:t>506</w:t>
            </w:r>
          </w:hyperlink>
        </w:p>
        <w:p>
          <w:pPr>
            <w:pStyle w:val="Contents5"/>
            <w:tabs>
              <w:tab w:val="clear" w:pos="7892"/>
              <w:tab w:val="right" w:pos="9026" w:leader="dot"/>
            </w:tabs>
            <w:rPr/>
          </w:pPr>
          <w:hyperlink w:anchor="__RefHeading___Toc1165037_1468164448">
            <w:r>
              <w:rPr>
                <w:webHidden/>
                <w:rStyle w:val="IndexLink"/>
                <w:rtl w:val="true"/>
              </w:rPr>
              <w:t>«</w:t>
            </w:r>
            <w:r>
              <w:rPr>
                <w:rStyle w:val="IndexLink"/>
              </w:rPr>
              <w:t>9</w:t>
            </w:r>
            <w:r>
              <w:rPr>
                <w:rStyle w:val="IndexLink"/>
                <w:rtl w:val="true"/>
              </w:rPr>
              <w:t>»</w:t>
              <w:tab/>
            </w:r>
            <w:r>
              <w:rPr>
                <w:rStyle w:val="IndexLink"/>
              </w:rPr>
              <w:t>506</w:t>
            </w:r>
          </w:hyperlink>
        </w:p>
        <w:p>
          <w:pPr>
            <w:pStyle w:val="Contents5"/>
            <w:tabs>
              <w:tab w:val="clear" w:pos="7892"/>
              <w:tab w:val="right" w:pos="9026" w:leader="dot"/>
            </w:tabs>
            <w:rPr/>
          </w:pPr>
          <w:hyperlink w:anchor="__RefHeading___Toc1165039_1468164448">
            <w:r>
              <w:rPr>
                <w:webHidden/>
                <w:rStyle w:val="IndexLink"/>
                <w:rtl w:val="true"/>
              </w:rPr>
              <w:t>«</w:t>
            </w:r>
            <w:r>
              <w:rPr>
                <w:rStyle w:val="IndexLink"/>
              </w:rPr>
              <w:t>10</w:t>
            </w:r>
            <w:r>
              <w:rPr>
                <w:rStyle w:val="IndexLink"/>
                <w:rtl w:val="true"/>
              </w:rPr>
              <w:t>»</w:t>
              <w:tab/>
            </w:r>
            <w:r>
              <w:rPr>
                <w:rStyle w:val="IndexLink"/>
              </w:rPr>
              <w:t>507</w:t>
            </w:r>
          </w:hyperlink>
        </w:p>
        <w:p>
          <w:pPr>
            <w:pStyle w:val="Contents5"/>
            <w:tabs>
              <w:tab w:val="clear" w:pos="7892"/>
              <w:tab w:val="right" w:pos="9026" w:leader="dot"/>
            </w:tabs>
            <w:rPr/>
          </w:pPr>
          <w:hyperlink w:anchor="__RefHeading___Toc1165041_1468164448">
            <w:r>
              <w:rPr>
                <w:webHidden/>
                <w:rStyle w:val="IndexLink"/>
                <w:rtl w:val="true"/>
              </w:rPr>
              <w:t>«</w:t>
            </w:r>
            <w:r>
              <w:rPr>
                <w:rStyle w:val="IndexLink"/>
              </w:rPr>
              <w:t>11</w:t>
            </w:r>
            <w:r>
              <w:rPr>
                <w:rStyle w:val="IndexLink"/>
                <w:rtl w:val="true"/>
              </w:rPr>
              <w:t>»</w:t>
              <w:tab/>
            </w:r>
            <w:r>
              <w:rPr>
                <w:rStyle w:val="IndexLink"/>
              </w:rPr>
              <w:t>508</w:t>
            </w:r>
          </w:hyperlink>
        </w:p>
        <w:p>
          <w:pPr>
            <w:pStyle w:val="Contents5"/>
            <w:tabs>
              <w:tab w:val="clear" w:pos="7892"/>
              <w:tab w:val="right" w:pos="9026" w:leader="dot"/>
            </w:tabs>
            <w:rPr/>
          </w:pPr>
          <w:hyperlink w:anchor="__RefHeading___Toc1165043_1468164448">
            <w:r>
              <w:rPr>
                <w:webHidden/>
                <w:rStyle w:val="IndexLink"/>
                <w:rtl w:val="true"/>
              </w:rPr>
              <w:t>«</w:t>
            </w:r>
            <w:r>
              <w:rPr>
                <w:rStyle w:val="IndexLink"/>
              </w:rPr>
              <w:t>12</w:t>
            </w:r>
            <w:r>
              <w:rPr>
                <w:rStyle w:val="IndexLink"/>
                <w:rtl w:val="true"/>
              </w:rPr>
              <w:t>»</w:t>
              <w:tab/>
            </w:r>
            <w:r>
              <w:rPr>
                <w:rStyle w:val="IndexLink"/>
              </w:rPr>
              <w:t>508</w:t>
            </w:r>
          </w:hyperlink>
        </w:p>
        <w:p>
          <w:pPr>
            <w:pStyle w:val="Contents5"/>
            <w:tabs>
              <w:tab w:val="clear" w:pos="7892"/>
              <w:tab w:val="right" w:pos="9026" w:leader="dot"/>
            </w:tabs>
            <w:rPr/>
          </w:pPr>
          <w:hyperlink w:anchor="__RefHeading___Toc1165045_1468164448">
            <w:r>
              <w:rPr>
                <w:webHidden/>
                <w:rStyle w:val="IndexLink"/>
                <w:rtl w:val="true"/>
              </w:rPr>
              <w:t>«</w:t>
            </w:r>
            <w:r>
              <w:rPr>
                <w:rStyle w:val="IndexLink"/>
              </w:rPr>
              <w:t>13</w:t>
            </w:r>
            <w:r>
              <w:rPr>
                <w:rStyle w:val="IndexLink"/>
                <w:rtl w:val="true"/>
              </w:rPr>
              <w:t>»</w:t>
              <w:tab/>
            </w:r>
            <w:r>
              <w:rPr>
                <w:rStyle w:val="IndexLink"/>
              </w:rPr>
              <w:t>508</w:t>
            </w:r>
          </w:hyperlink>
        </w:p>
        <w:p>
          <w:pPr>
            <w:pStyle w:val="Contents5"/>
            <w:tabs>
              <w:tab w:val="clear" w:pos="7892"/>
              <w:tab w:val="right" w:pos="9026" w:leader="dot"/>
            </w:tabs>
            <w:rPr/>
          </w:pPr>
          <w:hyperlink w:anchor="__RefHeading___Toc1165047_1468164448">
            <w:r>
              <w:rPr>
                <w:webHidden/>
                <w:rStyle w:val="IndexLink"/>
                <w:rtl w:val="true"/>
              </w:rPr>
              <w:t>«</w:t>
            </w:r>
            <w:r>
              <w:rPr>
                <w:rStyle w:val="IndexLink"/>
              </w:rPr>
              <w:t>14</w:t>
            </w:r>
            <w:r>
              <w:rPr>
                <w:rStyle w:val="IndexLink"/>
                <w:rtl w:val="true"/>
              </w:rPr>
              <w:t>»</w:t>
              <w:tab/>
            </w:r>
            <w:r>
              <w:rPr>
                <w:rStyle w:val="IndexLink"/>
              </w:rPr>
              <w:t>509</w:t>
            </w:r>
          </w:hyperlink>
        </w:p>
        <w:p>
          <w:pPr>
            <w:pStyle w:val="Contents5"/>
            <w:tabs>
              <w:tab w:val="clear" w:pos="7892"/>
              <w:tab w:val="right" w:pos="9026" w:leader="dot"/>
            </w:tabs>
            <w:rPr/>
          </w:pPr>
          <w:hyperlink w:anchor="__RefHeading___Toc1165049_1468164448">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1165051_1468164448">
            <w:r>
              <w:rPr>
                <w:webHidden/>
                <w:rStyle w:val="IndexLink"/>
                <w:rtl w:val="true"/>
              </w:rPr>
              <w:t>«</w:t>
            </w:r>
            <w:r>
              <w:rPr>
                <w:rStyle w:val="IndexLink"/>
              </w:rPr>
              <w:t>15</w:t>
            </w:r>
            <w:r>
              <w:rPr>
                <w:rStyle w:val="IndexLink"/>
                <w:rtl w:val="true"/>
              </w:rPr>
              <w:t>»</w:t>
              <w:tab/>
            </w:r>
            <w:r>
              <w:rPr>
                <w:rStyle w:val="IndexLink"/>
              </w:rPr>
              <w:t>510</w:t>
            </w:r>
          </w:hyperlink>
        </w:p>
        <w:p>
          <w:pPr>
            <w:pStyle w:val="Contents5"/>
            <w:tabs>
              <w:tab w:val="clear" w:pos="7892"/>
              <w:tab w:val="right" w:pos="9026" w:leader="dot"/>
            </w:tabs>
            <w:rPr/>
          </w:pPr>
          <w:hyperlink w:anchor="__RefHeading___Toc1165053_1468164448">
            <w:r>
              <w:rPr>
                <w:webHidden/>
                <w:rStyle w:val="IndexLink"/>
                <w:rtl w:val="true"/>
              </w:rPr>
              <w:t>«</w:t>
            </w:r>
            <w:r>
              <w:rPr>
                <w:rStyle w:val="IndexLink"/>
              </w:rPr>
              <w:t>16</w:t>
            </w:r>
            <w:r>
              <w:rPr>
                <w:rStyle w:val="IndexLink"/>
                <w:rtl w:val="true"/>
              </w:rPr>
              <w:t>»</w:t>
              <w:tab/>
            </w:r>
            <w:r>
              <w:rPr>
                <w:rStyle w:val="IndexLink"/>
              </w:rPr>
              <w:t>510</w:t>
            </w:r>
          </w:hyperlink>
        </w:p>
        <w:p>
          <w:pPr>
            <w:pStyle w:val="Contents5"/>
            <w:tabs>
              <w:tab w:val="clear" w:pos="7892"/>
              <w:tab w:val="right" w:pos="9026" w:leader="dot"/>
            </w:tabs>
            <w:rPr/>
          </w:pPr>
          <w:hyperlink w:anchor="__RefHeading___Toc1165055_1468164448">
            <w:r>
              <w:rPr>
                <w:webHidden/>
                <w:rStyle w:val="IndexLink"/>
                <w:rtl w:val="true"/>
              </w:rPr>
              <w:t>«</w:t>
            </w:r>
            <w:r>
              <w:rPr>
                <w:rStyle w:val="IndexLink"/>
              </w:rPr>
              <w:t>17</w:t>
            </w:r>
            <w:r>
              <w:rPr>
                <w:rStyle w:val="IndexLink"/>
                <w:rtl w:val="true"/>
              </w:rPr>
              <w:t>»</w:t>
              <w:tab/>
            </w:r>
            <w:r>
              <w:rPr>
                <w:rStyle w:val="IndexLink"/>
              </w:rPr>
              <w:t>510</w:t>
            </w:r>
          </w:hyperlink>
        </w:p>
        <w:p>
          <w:pPr>
            <w:pStyle w:val="Contents5"/>
            <w:tabs>
              <w:tab w:val="clear" w:pos="7892"/>
              <w:tab w:val="right" w:pos="9026" w:leader="dot"/>
            </w:tabs>
            <w:rPr/>
          </w:pPr>
          <w:hyperlink w:anchor="__RefHeading___Toc1165057_1468164448">
            <w:r>
              <w:rPr>
                <w:webHidden/>
                <w:rStyle w:val="IndexLink"/>
                <w:rtl w:val="true"/>
              </w:rPr>
              <w:t>«</w:t>
            </w:r>
            <w:r>
              <w:rPr>
                <w:rStyle w:val="IndexLink"/>
              </w:rPr>
              <w:t>18</w:t>
            </w:r>
            <w:r>
              <w:rPr>
                <w:rStyle w:val="IndexLink"/>
                <w:rtl w:val="true"/>
              </w:rPr>
              <w:t>»</w:t>
              <w:tab/>
            </w:r>
            <w:r>
              <w:rPr>
                <w:rStyle w:val="IndexLink"/>
              </w:rPr>
              <w:t>511</w:t>
            </w:r>
          </w:hyperlink>
        </w:p>
        <w:p>
          <w:pPr>
            <w:pStyle w:val="Contents5"/>
            <w:tabs>
              <w:tab w:val="clear" w:pos="7892"/>
              <w:tab w:val="right" w:pos="9026" w:leader="dot"/>
            </w:tabs>
            <w:rPr/>
          </w:pPr>
          <w:hyperlink w:anchor="__RefHeading___Toc1165059_1468164448">
            <w:r>
              <w:rPr>
                <w:webHidden/>
                <w:rStyle w:val="IndexLink"/>
                <w:rtl w:val="true"/>
              </w:rPr>
              <w:t>«</w:t>
            </w:r>
            <w:r>
              <w:rPr>
                <w:rStyle w:val="IndexLink"/>
              </w:rPr>
              <w:t>19</w:t>
            </w:r>
            <w:r>
              <w:rPr>
                <w:rStyle w:val="IndexLink"/>
                <w:rtl w:val="true"/>
              </w:rPr>
              <w:t>»</w:t>
              <w:tab/>
            </w:r>
            <w:r>
              <w:rPr>
                <w:rStyle w:val="IndexLink"/>
              </w:rPr>
              <w:t>512</w:t>
            </w:r>
          </w:hyperlink>
        </w:p>
        <w:p>
          <w:pPr>
            <w:pStyle w:val="Contents5"/>
            <w:tabs>
              <w:tab w:val="clear" w:pos="7892"/>
              <w:tab w:val="right" w:pos="9026" w:leader="dot"/>
            </w:tabs>
            <w:rPr/>
          </w:pPr>
          <w:hyperlink w:anchor="__RefHeading___Toc1165061_1468164448">
            <w:r>
              <w:rPr>
                <w:webHidden/>
                <w:rStyle w:val="IndexLink"/>
                <w:rtl w:val="true"/>
              </w:rPr>
              <w:t>«</w:t>
            </w:r>
            <w:r>
              <w:rPr>
                <w:rStyle w:val="IndexLink"/>
              </w:rPr>
              <w:t>20</w:t>
            </w:r>
            <w:r>
              <w:rPr>
                <w:rStyle w:val="IndexLink"/>
                <w:rtl w:val="true"/>
              </w:rPr>
              <w:t>»</w:t>
              <w:tab/>
            </w:r>
            <w:r>
              <w:rPr>
                <w:rStyle w:val="IndexLink"/>
              </w:rPr>
              <w:t>512</w:t>
            </w:r>
          </w:hyperlink>
        </w:p>
        <w:p>
          <w:pPr>
            <w:pStyle w:val="Contents5"/>
            <w:tabs>
              <w:tab w:val="clear" w:pos="7892"/>
              <w:tab w:val="right" w:pos="9026" w:leader="dot"/>
            </w:tabs>
            <w:rPr/>
          </w:pPr>
          <w:hyperlink w:anchor="__RefHeading___Toc1165063_1468164448">
            <w:r>
              <w:rPr>
                <w:webHidden/>
                <w:rStyle w:val="IndexLink"/>
                <w:rtl w:val="true"/>
              </w:rPr>
              <w:t>«</w:t>
            </w:r>
            <w:r>
              <w:rPr>
                <w:rStyle w:val="IndexLink"/>
              </w:rPr>
              <w:t>21</w:t>
            </w:r>
            <w:r>
              <w:rPr>
                <w:rStyle w:val="IndexLink"/>
                <w:rtl w:val="true"/>
              </w:rPr>
              <w:t>»</w:t>
              <w:tab/>
            </w:r>
            <w:r>
              <w:rPr>
                <w:rStyle w:val="IndexLink"/>
              </w:rPr>
              <w:t>512</w:t>
            </w:r>
          </w:hyperlink>
        </w:p>
        <w:p>
          <w:pPr>
            <w:pStyle w:val="Contents5"/>
            <w:tabs>
              <w:tab w:val="clear" w:pos="7892"/>
              <w:tab w:val="right" w:pos="9026" w:leader="dot"/>
            </w:tabs>
            <w:rPr/>
          </w:pPr>
          <w:hyperlink w:anchor="__RefHeading___Toc1165065_1468164448">
            <w:r>
              <w:rPr>
                <w:webHidden/>
                <w:rStyle w:val="IndexLink"/>
                <w:rtl w:val="true"/>
              </w:rPr>
              <w:t>«</w:t>
            </w:r>
            <w:r>
              <w:rPr>
                <w:rStyle w:val="IndexLink"/>
              </w:rPr>
              <w:t>22</w:t>
            </w:r>
            <w:r>
              <w:rPr>
                <w:rStyle w:val="IndexLink"/>
                <w:rtl w:val="true"/>
              </w:rPr>
              <w:t>»</w:t>
              <w:tab/>
            </w:r>
            <w:r>
              <w:rPr>
                <w:rStyle w:val="IndexLink"/>
              </w:rPr>
              <w:t>512</w:t>
            </w:r>
          </w:hyperlink>
        </w:p>
        <w:p>
          <w:pPr>
            <w:pStyle w:val="Contents5"/>
            <w:tabs>
              <w:tab w:val="clear" w:pos="7892"/>
              <w:tab w:val="right" w:pos="9026" w:leader="dot"/>
            </w:tabs>
            <w:rPr/>
          </w:pPr>
          <w:hyperlink w:anchor="__RefHeading___Toc1165067_1468164448">
            <w:r>
              <w:rPr>
                <w:webHidden/>
                <w:rStyle w:val="IndexLink"/>
                <w:rtl w:val="true"/>
              </w:rPr>
              <w:t>بیان</w:t>
            </w:r>
            <w:r>
              <w:rPr>
                <w:rStyle w:val="IndexLink"/>
                <w:rtl w:val="true"/>
              </w:rPr>
              <w:tab/>
            </w:r>
            <w:r>
              <w:rPr>
                <w:rStyle w:val="IndexLink"/>
              </w:rPr>
              <w:t>512</w:t>
            </w:r>
          </w:hyperlink>
        </w:p>
        <w:p>
          <w:pPr>
            <w:pStyle w:val="Contents3"/>
            <w:tabs>
              <w:tab w:val="clear" w:pos="8459"/>
              <w:tab w:val="right" w:pos="9026" w:leader="dot"/>
            </w:tabs>
            <w:rPr/>
          </w:pPr>
          <w:hyperlink w:anchor="__RefHeading___Toc1165069_1468164448">
            <w:r>
              <w:rPr>
                <w:webHidden/>
                <w:rStyle w:val="IndexLink"/>
                <w:rtl w:val="true"/>
              </w:rPr>
              <w:t xml:space="preserve">باب </w:t>
            </w:r>
            <w:r>
              <w:rPr>
                <w:rStyle w:val="IndexLink"/>
              </w:rPr>
              <w:t>12</w:t>
            </w:r>
            <w:r>
              <w:rPr>
                <w:rStyle w:val="IndexLink"/>
                <w:rtl w:val="true"/>
              </w:rPr>
              <w:t xml:space="preserve"> </w:t>
            </w:r>
            <w:r>
              <w:rPr>
                <w:rStyle w:val="IndexLink"/>
                <w:rtl w:val="true"/>
              </w:rPr>
              <w:t>إثبات قدمه تعالی و امتناع الزوال علیه‌</w:t>
            </w:r>
            <w:r>
              <w:rPr>
                <w:rStyle w:val="IndexLink"/>
                <w:rtl w:val="true"/>
              </w:rPr>
              <w:tab/>
            </w:r>
            <w:r>
              <w:rPr>
                <w:rStyle w:val="IndexLink"/>
              </w:rPr>
              <w:t>515</w:t>
            </w:r>
          </w:hyperlink>
        </w:p>
        <w:p>
          <w:pPr>
            <w:pStyle w:val="Contents4"/>
            <w:tabs>
              <w:tab w:val="clear" w:pos="8176"/>
              <w:tab w:val="right" w:pos="9026" w:leader="dot"/>
            </w:tabs>
            <w:rPr/>
          </w:pPr>
          <w:hyperlink w:anchor="__RefHeading___Toc1165071_1468164448">
            <w:r>
              <w:rPr>
                <w:webHidden/>
                <w:rStyle w:val="IndexLink"/>
                <w:rtl w:val="true"/>
              </w:rPr>
              <w:t>الأخبار</w:t>
            </w:r>
            <w:r>
              <w:rPr>
                <w:rStyle w:val="IndexLink"/>
                <w:rtl w:val="true"/>
              </w:rPr>
              <w:tab/>
            </w:r>
            <w:r>
              <w:rPr>
                <w:rStyle w:val="IndexLink"/>
              </w:rPr>
              <w:t>515</w:t>
            </w:r>
          </w:hyperlink>
        </w:p>
        <w:p>
          <w:pPr>
            <w:pStyle w:val="Contents5"/>
            <w:tabs>
              <w:tab w:val="clear" w:pos="7892"/>
              <w:tab w:val="right" w:pos="9026" w:leader="dot"/>
            </w:tabs>
            <w:rPr/>
          </w:pPr>
          <w:hyperlink w:anchor="__RefHeading___Toc1165073_1468164448">
            <w:r>
              <w:rPr>
                <w:webHidden/>
                <w:rStyle w:val="IndexLink"/>
                <w:rtl w:val="true"/>
              </w:rPr>
              <w:t>«</w:t>
            </w:r>
            <w:r>
              <w:rPr>
                <w:rStyle w:val="IndexLink"/>
              </w:rPr>
              <w:t>1</w:t>
            </w:r>
            <w:r>
              <w:rPr>
                <w:rStyle w:val="IndexLink"/>
                <w:rtl w:val="true"/>
              </w:rPr>
              <w:t>»</w:t>
              <w:tab/>
            </w:r>
            <w:r>
              <w:rPr>
                <w:rStyle w:val="IndexLink"/>
              </w:rPr>
              <w:t>515</w:t>
            </w:r>
          </w:hyperlink>
        </w:p>
        <w:p>
          <w:pPr>
            <w:pStyle w:val="Contents5"/>
            <w:tabs>
              <w:tab w:val="clear" w:pos="7892"/>
              <w:tab w:val="right" w:pos="9026" w:leader="dot"/>
            </w:tabs>
            <w:rPr/>
          </w:pPr>
          <w:hyperlink w:anchor="__RefHeading___Toc1165075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165077_1468164448">
            <w:r>
              <w:rPr>
                <w:webHidden/>
                <w:rStyle w:val="IndexLink"/>
                <w:rtl w:val="true"/>
              </w:rPr>
              <w:t>«</w:t>
            </w:r>
            <w:r>
              <w:rPr>
                <w:rStyle w:val="IndexLink"/>
              </w:rPr>
              <w:t>2</w:t>
            </w:r>
            <w:r>
              <w:rPr>
                <w:rStyle w:val="IndexLink"/>
                <w:rtl w:val="true"/>
              </w:rPr>
              <w:t>»</w:t>
              <w:tab/>
            </w:r>
            <w:r>
              <w:rPr>
                <w:rStyle w:val="IndexLink"/>
              </w:rPr>
              <w:t>517</w:t>
            </w:r>
          </w:hyperlink>
        </w:p>
        <w:p>
          <w:pPr>
            <w:pStyle w:val="Contents5"/>
            <w:tabs>
              <w:tab w:val="clear" w:pos="7892"/>
              <w:tab w:val="right" w:pos="9026" w:leader="dot"/>
            </w:tabs>
            <w:rPr/>
          </w:pPr>
          <w:hyperlink w:anchor="__RefHeading___Toc1165079_1468164448">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1165081_1468164448">
            <w:r>
              <w:rPr>
                <w:webHidden/>
                <w:rStyle w:val="IndexLink"/>
                <w:rtl w:val="true"/>
              </w:rPr>
              <w:t>«</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1165083_1468164448">
            <w:r>
              <w:rPr>
                <w:webHidden/>
                <w:rStyle w:val="IndexLink"/>
                <w:rtl w:val="true"/>
              </w:rPr>
              <w:t>«</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1165085_1468164448">
            <w:r>
              <w:rPr>
                <w:webHidden/>
                <w:rStyle w:val="IndexLink"/>
                <w:rtl w:val="true"/>
              </w:rPr>
              <w:t>«</w:t>
            </w:r>
            <w:r>
              <w:rPr>
                <w:rStyle w:val="IndexLink"/>
              </w:rPr>
              <w:t>5</w:t>
            </w:r>
            <w:r>
              <w:rPr>
                <w:rStyle w:val="IndexLink"/>
                <w:rtl w:val="true"/>
              </w:rPr>
              <w:t>»</w:t>
              <w:tab/>
            </w:r>
            <w:r>
              <w:rPr>
                <w:rStyle w:val="IndexLink"/>
              </w:rPr>
              <w:t>519</w:t>
            </w:r>
          </w:hyperlink>
        </w:p>
        <w:p>
          <w:pPr>
            <w:pStyle w:val="Contents5"/>
            <w:tabs>
              <w:tab w:val="clear" w:pos="7892"/>
              <w:tab w:val="right" w:pos="9026" w:leader="dot"/>
            </w:tabs>
            <w:rPr/>
          </w:pPr>
          <w:hyperlink w:anchor="__RefHeading___Toc1165087_1468164448">
            <w:r>
              <w:rPr>
                <w:webHidden/>
                <w:rStyle w:val="IndexLink"/>
                <w:rtl w:val="true"/>
              </w:rPr>
              <w:t>«</w:t>
            </w:r>
            <w:r>
              <w:rPr>
                <w:rStyle w:val="IndexLink"/>
              </w:rPr>
              <w:t>6</w:t>
            </w:r>
            <w:r>
              <w:rPr>
                <w:rStyle w:val="IndexLink"/>
                <w:rtl w:val="true"/>
              </w:rPr>
              <w:t>»</w:t>
              <w:tab/>
            </w:r>
            <w:r>
              <w:rPr>
                <w:rStyle w:val="IndexLink"/>
              </w:rPr>
              <w:t>519</w:t>
            </w:r>
          </w:hyperlink>
        </w:p>
        <w:p>
          <w:pPr>
            <w:pStyle w:val="Contents5"/>
            <w:tabs>
              <w:tab w:val="clear" w:pos="7892"/>
              <w:tab w:val="right" w:pos="9026" w:leader="dot"/>
            </w:tabs>
            <w:rPr/>
          </w:pPr>
          <w:hyperlink w:anchor="__RefHeading___Toc1165089_1468164448">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165091_1468164448">
            <w:r>
              <w:rPr>
                <w:webHidden/>
                <w:rStyle w:val="IndexLink"/>
                <w:rtl w:val="true"/>
              </w:rPr>
              <w:t>«</w:t>
            </w:r>
            <w:r>
              <w:rPr>
                <w:rStyle w:val="IndexLink"/>
              </w:rPr>
              <w:t>7</w:t>
            </w:r>
            <w:r>
              <w:rPr>
                <w:rStyle w:val="IndexLink"/>
                <w:rtl w:val="true"/>
              </w:rPr>
              <w:t>»</w:t>
              <w:tab/>
            </w:r>
            <w:r>
              <w:rPr>
                <w:rStyle w:val="IndexLink"/>
              </w:rPr>
              <w:t>521</w:t>
            </w:r>
          </w:hyperlink>
        </w:p>
        <w:p>
          <w:pPr>
            <w:pStyle w:val="Contents3"/>
            <w:tabs>
              <w:tab w:val="clear" w:pos="8459"/>
              <w:tab w:val="right" w:pos="9026" w:leader="dot"/>
            </w:tabs>
            <w:rPr/>
          </w:pPr>
          <w:hyperlink w:anchor="__RefHeading___Toc1165093_1468164448">
            <w:r>
              <w:rPr>
                <w:webHidden/>
                <w:rStyle w:val="IndexLink"/>
                <w:rtl w:val="true"/>
              </w:rPr>
              <w:t xml:space="preserve">باب </w:t>
            </w:r>
            <w:r>
              <w:rPr>
                <w:rStyle w:val="IndexLink"/>
              </w:rPr>
              <w:t>13</w:t>
            </w:r>
            <w:r>
              <w:rPr>
                <w:rStyle w:val="IndexLink"/>
                <w:rtl w:val="true"/>
              </w:rPr>
              <w:t xml:space="preserve"> </w:t>
            </w:r>
            <w:r>
              <w:rPr>
                <w:rStyle w:val="IndexLink"/>
                <w:rtl w:val="true"/>
              </w:rPr>
              <w:t>نفی الجسم و الصورة و التشبیه و الحلول و الاتحاد و أنه لا یدرک بالحواس و الأوهام و العقول و الأفهام‌</w:t>
            </w:r>
            <w:r>
              <w:rPr>
                <w:rStyle w:val="IndexLink"/>
                <w:rtl w:val="true"/>
              </w:rPr>
              <w:tab/>
            </w:r>
            <w:r>
              <w:rPr>
                <w:rStyle w:val="IndexLink"/>
              </w:rPr>
              <w:t>522</w:t>
            </w:r>
          </w:hyperlink>
        </w:p>
        <w:p>
          <w:pPr>
            <w:pStyle w:val="Contents4"/>
            <w:tabs>
              <w:tab w:val="clear" w:pos="8176"/>
              <w:tab w:val="right" w:pos="9026" w:leader="dot"/>
            </w:tabs>
            <w:rPr/>
          </w:pPr>
          <w:hyperlink w:anchor="__RefHeading___Toc1165095_1468164448">
            <w:r>
              <w:rPr>
                <w:webHidden/>
                <w:rStyle w:val="IndexLink"/>
                <w:rtl w:val="true"/>
              </w:rPr>
              <w:t>الآیات؛</w:t>
            </w:r>
            <w:r>
              <w:rPr>
                <w:rStyle w:val="IndexLink"/>
                <w:rtl w:val="true"/>
              </w:rPr>
              <w:tab/>
            </w:r>
            <w:r>
              <w:rPr>
                <w:rStyle w:val="IndexLink"/>
              </w:rPr>
              <w:t>522</w:t>
            </w:r>
          </w:hyperlink>
        </w:p>
        <w:p>
          <w:pPr>
            <w:pStyle w:val="Contents4"/>
            <w:tabs>
              <w:tab w:val="clear" w:pos="8176"/>
              <w:tab w:val="right" w:pos="9026" w:leader="dot"/>
            </w:tabs>
            <w:rPr/>
          </w:pPr>
          <w:hyperlink w:anchor="__RefHeading___Toc1165097_1468164448">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1165099_1468164448">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1165101_1468164448">
            <w:r>
              <w:rPr>
                <w:webHidden/>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1165103_1468164448">
            <w:r>
              <w:rPr>
                <w:webHidden/>
                <w:rStyle w:val="IndexLink"/>
                <w:rtl w:val="true"/>
              </w:rPr>
              <w:t>«</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1165105_1468164448">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1165107_1468164448">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1165109_1468164448">
            <w:r>
              <w:rPr>
                <w:webHidden/>
                <w:rStyle w:val="IndexLink"/>
                <w:rtl w:val="true"/>
              </w:rPr>
              <w:t>«</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1165111_1468164448">
            <w:r>
              <w:rPr>
                <w:webHidden/>
                <w:rStyle w:val="IndexLink"/>
                <w:rtl w:val="true"/>
              </w:rPr>
              <w:t>«</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1165113_1468164448">
            <w:r>
              <w:rPr>
                <w:webHidden/>
                <w:rStyle w:val="IndexLink"/>
                <w:rtl w:val="true"/>
              </w:rPr>
              <w:t>«</w:t>
            </w:r>
            <w:r>
              <w:rPr>
                <w:rStyle w:val="IndexLink"/>
              </w:rPr>
              <w:t>7</w:t>
            </w:r>
            <w:r>
              <w:rPr>
                <w:rStyle w:val="IndexLink"/>
                <w:rtl w:val="true"/>
              </w:rPr>
              <w:t>»</w:t>
              <w:tab/>
            </w:r>
            <w:r>
              <w:rPr>
                <w:rStyle w:val="IndexLink"/>
              </w:rPr>
              <w:t>529</w:t>
            </w:r>
          </w:hyperlink>
        </w:p>
        <w:p>
          <w:pPr>
            <w:pStyle w:val="Contents5"/>
            <w:tabs>
              <w:tab w:val="clear" w:pos="7892"/>
              <w:tab w:val="right" w:pos="9026" w:leader="dot"/>
            </w:tabs>
            <w:rPr/>
          </w:pPr>
          <w:hyperlink w:anchor="__RefHeading___Toc1165115_1468164448">
            <w:r>
              <w:rPr>
                <w:webHidden/>
                <w:rStyle w:val="IndexLink"/>
                <w:rtl w:val="true"/>
              </w:rPr>
              <w:t>«</w:t>
            </w:r>
            <w:r>
              <w:rPr>
                <w:rStyle w:val="IndexLink"/>
              </w:rPr>
              <w:t>8</w:t>
            </w:r>
            <w:r>
              <w:rPr>
                <w:rStyle w:val="IndexLink"/>
                <w:rtl w:val="true"/>
              </w:rPr>
              <w:t>»</w:t>
              <w:tab/>
            </w:r>
            <w:r>
              <w:rPr>
                <w:rStyle w:val="IndexLink"/>
              </w:rPr>
              <w:t>529</w:t>
            </w:r>
          </w:hyperlink>
        </w:p>
        <w:p>
          <w:pPr>
            <w:pStyle w:val="Contents5"/>
            <w:tabs>
              <w:tab w:val="clear" w:pos="7892"/>
              <w:tab w:val="right" w:pos="9026" w:leader="dot"/>
            </w:tabs>
            <w:rPr/>
          </w:pPr>
          <w:hyperlink w:anchor="__RefHeading___Toc1165117_1468164448">
            <w:r>
              <w:rPr>
                <w:webHidden/>
                <w:rStyle w:val="IndexLink"/>
                <w:rtl w:val="true"/>
              </w:rPr>
              <w:t>«</w:t>
            </w:r>
            <w:r>
              <w:rPr>
                <w:rStyle w:val="IndexLink"/>
              </w:rPr>
              <w:t>9</w:t>
            </w:r>
            <w:r>
              <w:rPr>
                <w:rStyle w:val="IndexLink"/>
                <w:rtl w:val="true"/>
              </w:rPr>
              <w:t>»</w:t>
              <w:tab/>
            </w:r>
            <w:r>
              <w:rPr>
                <w:rStyle w:val="IndexLink"/>
              </w:rPr>
              <w:t>530</w:t>
            </w:r>
          </w:hyperlink>
        </w:p>
        <w:p>
          <w:pPr>
            <w:pStyle w:val="Contents5"/>
            <w:tabs>
              <w:tab w:val="clear" w:pos="7892"/>
              <w:tab w:val="right" w:pos="9026" w:leader="dot"/>
            </w:tabs>
            <w:rPr/>
          </w:pPr>
          <w:hyperlink w:anchor="__RefHeading___Toc1165119_1468164448">
            <w:r>
              <w:rPr>
                <w:webHidden/>
                <w:rStyle w:val="IndexLink"/>
                <w:rtl w:val="true"/>
              </w:rPr>
              <w:t>«</w:t>
            </w:r>
            <w:r>
              <w:rPr>
                <w:rStyle w:val="IndexLink"/>
              </w:rPr>
              <w:t>10</w:t>
            </w:r>
            <w:r>
              <w:rPr>
                <w:rStyle w:val="IndexLink"/>
                <w:rtl w:val="true"/>
              </w:rPr>
              <w:t>»</w:t>
              <w:tab/>
            </w:r>
            <w:r>
              <w:rPr>
                <w:rStyle w:val="IndexLink"/>
              </w:rPr>
              <w:t>530</w:t>
            </w:r>
          </w:hyperlink>
        </w:p>
        <w:p>
          <w:pPr>
            <w:pStyle w:val="Contents5"/>
            <w:tabs>
              <w:tab w:val="clear" w:pos="7892"/>
              <w:tab w:val="right" w:pos="9026" w:leader="dot"/>
            </w:tabs>
            <w:rPr/>
          </w:pPr>
          <w:hyperlink w:anchor="__RefHeading___Toc1165121_1468164448">
            <w:r>
              <w:rPr>
                <w:webHidden/>
                <w:rStyle w:val="IndexLink"/>
                <w:rtl w:val="true"/>
              </w:rPr>
              <w:t>«</w:t>
            </w:r>
            <w:r>
              <w:rPr>
                <w:rStyle w:val="IndexLink"/>
              </w:rPr>
              <w:t>11</w:t>
            </w:r>
            <w:r>
              <w:rPr>
                <w:rStyle w:val="IndexLink"/>
                <w:rtl w:val="true"/>
              </w:rPr>
              <w:t>»</w:t>
              <w:tab/>
            </w:r>
            <w:r>
              <w:rPr>
                <w:rStyle w:val="IndexLink"/>
              </w:rPr>
              <w:t>531</w:t>
            </w:r>
          </w:hyperlink>
        </w:p>
        <w:p>
          <w:pPr>
            <w:pStyle w:val="Contents5"/>
            <w:tabs>
              <w:tab w:val="clear" w:pos="7892"/>
              <w:tab w:val="right" w:pos="9026" w:leader="dot"/>
            </w:tabs>
            <w:rPr/>
          </w:pPr>
          <w:hyperlink w:anchor="__RefHeading___Toc1165123_1468164448">
            <w:r>
              <w:rPr>
                <w:webHidden/>
                <w:rStyle w:val="IndexLink"/>
                <w:rtl w:val="true"/>
              </w:rPr>
              <w:t>«</w:t>
            </w:r>
            <w:r>
              <w:rPr>
                <w:rStyle w:val="IndexLink"/>
              </w:rPr>
              <w:t>12</w:t>
            </w:r>
            <w:r>
              <w:rPr>
                <w:rStyle w:val="IndexLink"/>
                <w:rtl w:val="true"/>
              </w:rPr>
              <w:t>»</w:t>
              <w:tab/>
            </w:r>
            <w:r>
              <w:rPr>
                <w:rStyle w:val="IndexLink"/>
              </w:rPr>
              <w:t>531</w:t>
            </w:r>
          </w:hyperlink>
        </w:p>
        <w:p>
          <w:pPr>
            <w:pStyle w:val="Contents5"/>
            <w:tabs>
              <w:tab w:val="clear" w:pos="7892"/>
              <w:tab w:val="right" w:pos="9026" w:leader="dot"/>
            </w:tabs>
            <w:rPr/>
          </w:pPr>
          <w:hyperlink w:anchor="__RefHeading___Toc1165125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165127_1468164448">
            <w:r>
              <w:rPr>
                <w:webHidden/>
                <w:rStyle w:val="IndexLink"/>
                <w:rtl w:val="true"/>
              </w:rPr>
              <w:t>«</w:t>
            </w:r>
            <w:r>
              <w:rPr>
                <w:rStyle w:val="IndexLink"/>
              </w:rPr>
              <w:t>13</w:t>
            </w:r>
            <w:r>
              <w:rPr>
                <w:rStyle w:val="IndexLink"/>
                <w:rtl w:val="true"/>
              </w:rPr>
              <w:t>»</w:t>
              <w:tab/>
            </w:r>
            <w:r>
              <w:rPr>
                <w:rStyle w:val="IndexLink"/>
              </w:rPr>
              <w:t>532</w:t>
            </w:r>
          </w:hyperlink>
        </w:p>
        <w:p>
          <w:pPr>
            <w:pStyle w:val="Contents5"/>
            <w:tabs>
              <w:tab w:val="clear" w:pos="7892"/>
              <w:tab w:val="right" w:pos="9026" w:leader="dot"/>
            </w:tabs>
            <w:rPr/>
          </w:pPr>
          <w:hyperlink w:anchor="__RefHeading___Toc1165129_1468164448">
            <w:r>
              <w:rPr>
                <w:webHidden/>
                <w:rStyle w:val="IndexLink"/>
                <w:rtl w:val="true"/>
              </w:rPr>
              <w:t>«</w:t>
            </w:r>
            <w:r>
              <w:rPr>
                <w:rStyle w:val="IndexLink"/>
              </w:rPr>
              <w:t>14</w:t>
            </w:r>
            <w:r>
              <w:rPr>
                <w:rStyle w:val="IndexLink"/>
                <w:rtl w:val="true"/>
              </w:rPr>
              <w:t>»</w:t>
              <w:tab/>
            </w:r>
            <w:r>
              <w:rPr>
                <w:rStyle w:val="IndexLink"/>
              </w:rPr>
              <w:t>533</w:t>
            </w:r>
          </w:hyperlink>
        </w:p>
        <w:p>
          <w:pPr>
            <w:pStyle w:val="Contents5"/>
            <w:tabs>
              <w:tab w:val="clear" w:pos="7892"/>
              <w:tab w:val="right" w:pos="9026" w:leader="dot"/>
            </w:tabs>
            <w:rPr/>
          </w:pPr>
          <w:hyperlink w:anchor="__RefHeading___Toc1165131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165133_1468164448">
            <w:r>
              <w:rPr>
                <w:webHidden/>
                <w:rStyle w:val="IndexLink"/>
                <w:rtl w:val="true"/>
              </w:rPr>
              <w:t>«</w:t>
            </w:r>
            <w:r>
              <w:rPr>
                <w:rStyle w:val="IndexLink"/>
              </w:rPr>
              <w:t>15</w:t>
            </w:r>
            <w:r>
              <w:rPr>
                <w:rStyle w:val="IndexLink"/>
                <w:rtl w:val="true"/>
              </w:rPr>
              <w:t>»</w:t>
              <w:tab/>
            </w:r>
            <w:r>
              <w:rPr>
                <w:rStyle w:val="IndexLink"/>
              </w:rPr>
              <w:t>533</w:t>
            </w:r>
          </w:hyperlink>
        </w:p>
        <w:p>
          <w:pPr>
            <w:pStyle w:val="Contents5"/>
            <w:tabs>
              <w:tab w:val="clear" w:pos="7892"/>
              <w:tab w:val="right" w:pos="9026" w:leader="dot"/>
            </w:tabs>
            <w:rPr/>
          </w:pPr>
          <w:hyperlink w:anchor="__RefHeading___Toc1165135_1468164448">
            <w:r>
              <w:rPr>
                <w:webHidden/>
                <w:rStyle w:val="IndexLink"/>
                <w:rtl w:val="true"/>
              </w:rPr>
              <w:t>«</w:t>
            </w:r>
            <w:r>
              <w:rPr>
                <w:rStyle w:val="IndexLink"/>
              </w:rPr>
              <w:t>16</w:t>
            </w:r>
            <w:r>
              <w:rPr>
                <w:rStyle w:val="IndexLink"/>
                <w:rtl w:val="true"/>
              </w:rPr>
              <w:t>»</w:t>
              <w:tab/>
            </w:r>
            <w:r>
              <w:rPr>
                <w:rStyle w:val="IndexLink"/>
              </w:rPr>
              <w:t>534</w:t>
            </w:r>
          </w:hyperlink>
        </w:p>
        <w:p>
          <w:pPr>
            <w:pStyle w:val="Contents5"/>
            <w:tabs>
              <w:tab w:val="clear" w:pos="7892"/>
              <w:tab w:val="right" w:pos="9026" w:leader="dot"/>
            </w:tabs>
            <w:rPr/>
          </w:pPr>
          <w:hyperlink w:anchor="__RefHeading___Toc1165137_1468164448">
            <w:r>
              <w:rPr>
                <w:webHidden/>
                <w:rStyle w:val="IndexLink"/>
                <w:rtl w:val="true"/>
              </w:rPr>
              <w:t>«</w:t>
            </w:r>
            <w:r>
              <w:rPr>
                <w:rStyle w:val="IndexLink"/>
              </w:rPr>
              <w:t>17</w:t>
            </w:r>
            <w:r>
              <w:rPr>
                <w:rStyle w:val="IndexLink"/>
                <w:rtl w:val="true"/>
              </w:rPr>
              <w:t>»</w:t>
              <w:tab/>
            </w:r>
            <w:r>
              <w:rPr>
                <w:rStyle w:val="IndexLink"/>
              </w:rPr>
              <w:t>535</w:t>
            </w:r>
          </w:hyperlink>
        </w:p>
        <w:p>
          <w:pPr>
            <w:pStyle w:val="Contents5"/>
            <w:tabs>
              <w:tab w:val="clear" w:pos="7892"/>
              <w:tab w:val="right" w:pos="9026" w:leader="dot"/>
            </w:tabs>
            <w:rPr/>
          </w:pPr>
          <w:hyperlink w:anchor="__RefHeading___Toc1165139_1468164448">
            <w:r>
              <w:rPr>
                <w:webHidden/>
                <w:rStyle w:val="IndexLink"/>
                <w:rtl w:val="true"/>
              </w:rPr>
              <w:t>«</w:t>
            </w:r>
            <w:r>
              <w:rPr>
                <w:rStyle w:val="IndexLink"/>
              </w:rPr>
              <w:t>18</w:t>
            </w:r>
            <w:r>
              <w:rPr>
                <w:rStyle w:val="IndexLink"/>
                <w:rtl w:val="true"/>
              </w:rPr>
              <w:t>»</w:t>
              <w:tab/>
            </w:r>
            <w:r>
              <w:rPr>
                <w:rStyle w:val="IndexLink"/>
              </w:rPr>
              <w:t>535</w:t>
            </w:r>
          </w:hyperlink>
        </w:p>
        <w:p>
          <w:pPr>
            <w:pStyle w:val="Contents5"/>
            <w:tabs>
              <w:tab w:val="clear" w:pos="7892"/>
              <w:tab w:val="right" w:pos="9026" w:leader="dot"/>
            </w:tabs>
            <w:rPr/>
          </w:pPr>
          <w:hyperlink w:anchor="__RefHeading___Toc1165141_1468164448">
            <w:r>
              <w:rPr>
                <w:webHidden/>
                <w:rStyle w:val="IndexLink"/>
                <w:rtl w:val="true"/>
              </w:rPr>
              <w:t>«</w:t>
            </w:r>
            <w:r>
              <w:rPr>
                <w:rStyle w:val="IndexLink"/>
              </w:rPr>
              <w:t>19</w:t>
            </w:r>
            <w:r>
              <w:rPr>
                <w:rStyle w:val="IndexLink"/>
                <w:rtl w:val="true"/>
              </w:rPr>
              <w:t>»</w:t>
              <w:tab/>
            </w:r>
            <w:r>
              <w:rPr>
                <w:rStyle w:val="IndexLink"/>
              </w:rPr>
              <w:t>537</w:t>
            </w:r>
          </w:hyperlink>
        </w:p>
        <w:p>
          <w:pPr>
            <w:pStyle w:val="Contents5"/>
            <w:tabs>
              <w:tab w:val="clear" w:pos="7892"/>
              <w:tab w:val="right" w:pos="9026" w:leader="dot"/>
            </w:tabs>
            <w:rPr/>
          </w:pPr>
          <w:hyperlink w:anchor="__RefHeading___Toc1165143_1468164448">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1165145_1468164448">
            <w:r>
              <w:rPr>
                <w:webHidden/>
                <w:rStyle w:val="IndexLink"/>
                <w:rtl w:val="true"/>
              </w:rPr>
              <w:t>«</w:t>
            </w:r>
            <w:r>
              <w:rPr>
                <w:rStyle w:val="IndexLink"/>
              </w:rPr>
              <w:t>20</w:t>
            </w:r>
            <w:r>
              <w:rPr>
                <w:rStyle w:val="IndexLink"/>
                <w:rtl w:val="true"/>
              </w:rPr>
              <w:t>»</w:t>
              <w:tab/>
            </w:r>
            <w:r>
              <w:rPr>
                <w:rStyle w:val="IndexLink"/>
              </w:rPr>
              <w:t>538</w:t>
            </w:r>
          </w:hyperlink>
        </w:p>
        <w:p>
          <w:pPr>
            <w:pStyle w:val="Contents5"/>
            <w:tabs>
              <w:tab w:val="clear" w:pos="7892"/>
              <w:tab w:val="right" w:pos="9026" w:leader="dot"/>
            </w:tabs>
            <w:rPr/>
          </w:pPr>
          <w:hyperlink w:anchor="__RefHeading___Toc1165147_1468164448">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1165149_1468164448">
            <w:r>
              <w:rPr>
                <w:webHidden/>
                <w:rStyle w:val="IndexLink"/>
                <w:rtl w:val="true"/>
              </w:rPr>
              <w:t>«</w:t>
            </w:r>
            <w:r>
              <w:rPr>
                <w:rStyle w:val="IndexLink"/>
              </w:rPr>
              <w:t>21</w:t>
            </w:r>
            <w:r>
              <w:rPr>
                <w:rStyle w:val="IndexLink"/>
                <w:rtl w:val="true"/>
              </w:rPr>
              <w:t>»</w:t>
              <w:tab/>
            </w:r>
            <w:r>
              <w:rPr>
                <w:rStyle w:val="IndexLink"/>
              </w:rPr>
              <w:t>539</w:t>
            </w:r>
          </w:hyperlink>
        </w:p>
        <w:p>
          <w:pPr>
            <w:pStyle w:val="Contents5"/>
            <w:tabs>
              <w:tab w:val="clear" w:pos="7892"/>
              <w:tab w:val="right" w:pos="9026" w:leader="dot"/>
            </w:tabs>
            <w:rPr/>
          </w:pPr>
          <w:hyperlink w:anchor="__RefHeading___Toc1165151_1468164448">
            <w:r>
              <w:rPr>
                <w:webHidden/>
                <w:rStyle w:val="IndexLink"/>
                <w:rtl w:val="true"/>
              </w:rPr>
              <w:t>«</w:t>
            </w:r>
            <w:r>
              <w:rPr>
                <w:rStyle w:val="IndexLink"/>
              </w:rPr>
              <w:t>22</w:t>
            </w:r>
            <w:r>
              <w:rPr>
                <w:rStyle w:val="IndexLink"/>
                <w:rtl w:val="true"/>
              </w:rPr>
              <w:t>»</w:t>
              <w:tab/>
            </w:r>
            <w:r>
              <w:rPr>
                <w:rStyle w:val="IndexLink"/>
              </w:rPr>
              <w:t>540</w:t>
            </w:r>
          </w:hyperlink>
        </w:p>
        <w:p>
          <w:pPr>
            <w:pStyle w:val="Contents5"/>
            <w:tabs>
              <w:tab w:val="clear" w:pos="7892"/>
              <w:tab w:val="right" w:pos="9026" w:leader="dot"/>
            </w:tabs>
            <w:rPr/>
          </w:pPr>
          <w:hyperlink w:anchor="__RefHeading___Toc1165153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165155_1468164448">
            <w:r>
              <w:rPr>
                <w:webHidden/>
                <w:rStyle w:val="IndexLink"/>
                <w:rtl w:val="true"/>
              </w:rPr>
              <w:t>«</w:t>
            </w:r>
            <w:r>
              <w:rPr>
                <w:rStyle w:val="IndexLink"/>
              </w:rPr>
              <w:t>23</w:t>
            </w:r>
            <w:r>
              <w:rPr>
                <w:rStyle w:val="IndexLink"/>
                <w:rtl w:val="true"/>
              </w:rPr>
              <w:t>»</w:t>
              <w:tab/>
            </w:r>
            <w:r>
              <w:rPr>
                <w:rStyle w:val="IndexLink"/>
              </w:rPr>
              <w:t>541</w:t>
            </w:r>
          </w:hyperlink>
        </w:p>
        <w:p>
          <w:pPr>
            <w:pStyle w:val="Contents5"/>
            <w:tabs>
              <w:tab w:val="clear" w:pos="7892"/>
              <w:tab w:val="right" w:pos="9026" w:leader="dot"/>
            </w:tabs>
            <w:rPr/>
          </w:pPr>
          <w:hyperlink w:anchor="__RefHeading___Toc1165157_1468164448">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1165159_1468164448">
            <w:r>
              <w:rPr>
                <w:webHidden/>
                <w:rStyle w:val="IndexLink"/>
                <w:rtl w:val="true"/>
              </w:rPr>
              <w:t>«</w:t>
            </w:r>
            <w:r>
              <w:rPr>
                <w:rStyle w:val="IndexLink"/>
              </w:rPr>
              <w:t>24</w:t>
            </w:r>
            <w:r>
              <w:rPr>
                <w:rStyle w:val="IndexLink"/>
                <w:rtl w:val="true"/>
              </w:rPr>
              <w:t>»</w:t>
              <w:tab/>
            </w:r>
            <w:r>
              <w:rPr>
                <w:rStyle w:val="IndexLink"/>
              </w:rPr>
              <w:t>542</w:t>
            </w:r>
          </w:hyperlink>
        </w:p>
        <w:p>
          <w:pPr>
            <w:pStyle w:val="Contents5"/>
            <w:tabs>
              <w:tab w:val="clear" w:pos="7892"/>
              <w:tab w:val="right" w:pos="9026" w:leader="dot"/>
            </w:tabs>
            <w:rPr/>
          </w:pPr>
          <w:hyperlink w:anchor="__RefHeading___Toc1165161_1468164448">
            <w:r>
              <w:rPr>
                <w:webHidden/>
                <w:rStyle w:val="IndexLink"/>
                <w:rtl w:val="true"/>
              </w:rPr>
              <w:t>«</w:t>
            </w:r>
            <w:r>
              <w:rPr>
                <w:rStyle w:val="IndexLink"/>
              </w:rPr>
              <w:t>25</w:t>
            </w:r>
            <w:r>
              <w:rPr>
                <w:rStyle w:val="IndexLink"/>
                <w:rtl w:val="true"/>
              </w:rPr>
              <w:t>»</w:t>
              <w:tab/>
            </w:r>
            <w:r>
              <w:rPr>
                <w:rStyle w:val="IndexLink"/>
              </w:rPr>
              <w:t>543</w:t>
            </w:r>
          </w:hyperlink>
        </w:p>
        <w:p>
          <w:pPr>
            <w:pStyle w:val="Contents5"/>
            <w:tabs>
              <w:tab w:val="clear" w:pos="7892"/>
              <w:tab w:val="right" w:pos="9026" w:leader="dot"/>
            </w:tabs>
            <w:rPr/>
          </w:pPr>
          <w:hyperlink w:anchor="__RefHeading___Toc1165163_1468164448">
            <w:r>
              <w:rPr>
                <w:webHidden/>
                <w:rStyle w:val="IndexLink"/>
                <w:rtl w:val="true"/>
              </w:rPr>
              <w:t>«</w:t>
            </w:r>
            <w:r>
              <w:rPr>
                <w:rStyle w:val="IndexLink"/>
              </w:rPr>
              <w:t>26</w:t>
            </w:r>
            <w:r>
              <w:rPr>
                <w:rStyle w:val="IndexLink"/>
                <w:rtl w:val="true"/>
              </w:rPr>
              <w:t>»</w:t>
              <w:tab/>
            </w:r>
            <w:r>
              <w:rPr>
                <w:rStyle w:val="IndexLink"/>
              </w:rPr>
              <w:t>543</w:t>
            </w:r>
          </w:hyperlink>
        </w:p>
        <w:p>
          <w:pPr>
            <w:pStyle w:val="Contents5"/>
            <w:tabs>
              <w:tab w:val="clear" w:pos="7892"/>
              <w:tab w:val="right" w:pos="9026" w:leader="dot"/>
            </w:tabs>
            <w:rPr/>
          </w:pPr>
          <w:hyperlink w:anchor="__RefHeading___Toc1165165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1165167_1468164448">
            <w:r>
              <w:rPr>
                <w:webHidden/>
                <w:rStyle w:val="IndexLink"/>
                <w:rtl w:val="true"/>
              </w:rPr>
              <w:t>«</w:t>
            </w:r>
            <w:r>
              <w:rPr>
                <w:rStyle w:val="IndexLink"/>
              </w:rPr>
              <w:t>27</w:t>
            </w:r>
            <w:r>
              <w:rPr>
                <w:rStyle w:val="IndexLink"/>
                <w:rtl w:val="true"/>
              </w:rPr>
              <w:t>»</w:t>
              <w:tab/>
            </w:r>
            <w:r>
              <w:rPr>
                <w:rStyle w:val="IndexLink"/>
              </w:rPr>
              <w:t>544</w:t>
            </w:r>
          </w:hyperlink>
        </w:p>
        <w:p>
          <w:pPr>
            <w:pStyle w:val="Contents5"/>
            <w:tabs>
              <w:tab w:val="clear" w:pos="7892"/>
              <w:tab w:val="right" w:pos="9026" w:leader="dot"/>
            </w:tabs>
            <w:rPr/>
          </w:pPr>
          <w:hyperlink w:anchor="__RefHeading___Toc1165169_146816444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165171_1468164448">
            <w:r>
              <w:rPr>
                <w:webHidden/>
                <w:rStyle w:val="IndexLink"/>
                <w:rtl w:val="true"/>
              </w:rPr>
              <w:t>«</w:t>
            </w:r>
            <w:r>
              <w:rPr>
                <w:rStyle w:val="IndexLink"/>
              </w:rPr>
              <w:t>28</w:t>
            </w:r>
            <w:r>
              <w:rPr>
                <w:rStyle w:val="IndexLink"/>
                <w:rtl w:val="true"/>
              </w:rPr>
              <w:t>»</w:t>
              <w:tab/>
            </w:r>
            <w:r>
              <w:rPr>
                <w:rStyle w:val="IndexLink"/>
              </w:rPr>
              <w:t>545</w:t>
            </w:r>
          </w:hyperlink>
        </w:p>
        <w:p>
          <w:pPr>
            <w:pStyle w:val="Contents5"/>
            <w:tabs>
              <w:tab w:val="clear" w:pos="7892"/>
              <w:tab w:val="right" w:pos="9026" w:leader="dot"/>
            </w:tabs>
            <w:rPr/>
          </w:pPr>
          <w:hyperlink w:anchor="__RefHeading___Toc1165173_1468164448">
            <w:r>
              <w:rPr>
                <w:webHidden/>
                <w:rStyle w:val="IndexLink"/>
                <w:rtl w:val="true"/>
              </w:rPr>
              <w:t>«</w:t>
            </w:r>
            <w:r>
              <w:rPr>
                <w:rStyle w:val="IndexLink"/>
              </w:rPr>
              <w:t>29</w:t>
            </w:r>
            <w:r>
              <w:rPr>
                <w:rStyle w:val="IndexLink"/>
                <w:rtl w:val="true"/>
              </w:rPr>
              <w:t>»</w:t>
              <w:tab/>
            </w:r>
            <w:r>
              <w:rPr>
                <w:rStyle w:val="IndexLink"/>
              </w:rPr>
              <w:t>545</w:t>
            </w:r>
          </w:hyperlink>
        </w:p>
        <w:p>
          <w:pPr>
            <w:pStyle w:val="Contents5"/>
            <w:tabs>
              <w:tab w:val="clear" w:pos="7892"/>
              <w:tab w:val="right" w:pos="9026" w:leader="dot"/>
            </w:tabs>
            <w:rPr/>
          </w:pPr>
          <w:hyperlink w:anchor="__RefHeading___Toc1165175_1468164448">
            <w:r>
              <w:rPr>
                <w:webHidden/>
                <w:rStyle w:val="IndexLink"/>
                <w:rtl w:val="true"/>
              </w:rPr>
              <w:t>«</w:t>
            </w:r>
            <w:r>
              <w:rPr>
                <w:rStyle w:val="IndexLink"/>
              </w:rPr>
              <w:t>30</w:t>
            </w:r>
            <w:r>
              <w:rPr>
                <w:rStyle w:val="IndexLink"/>
                <w:rtl w:val="true"/>
              </w:rPr>
              <w:t>»</w:t>
              <w:tab/>
            </w:r>
            <w:r>
              <w:rPr>
                <w:rStyle w:val="IndexLink"/>
              </w:rPr>
              <w:t>545</w:t>
            </w:r>
          </w:hyperlink>
        </w:p>
        <w:p>
          <w:pPr>
            <w:pStyle w:val="Contents5"/>
            <w:tabs>
              <w:tab w:val="clear" w:pos="7892"/>
              <w:tab w:val="right" w:pos="9026" w:leader="dot"/>
            </w:tabs>
            <w:rPr/>
          </w:pPr>
          <w:hyperlink w:anchor="__RefHeading___Toc1165177_1468164448">
            <w:r>
              <w:rPr>
                <w:webHidden/>
                <w:rStyle w:val="IndexLink"/>
                <w:rtl w:val="true"/>
              </w:rPr>
              <w:t>«</w:t>
            </w:r>
            <w:r>
              <w:rPr>
                <w:rStyle w:val="IndexLink"/>
              </w:rPr>
              <w:t>31</w:t>
            </w:r>
            <w:r>
              <w:rPr>
                <w:rStyle w:val="IndexLink"/>
                <w:rtl w:val="true"/>
              </w:rPr>
              <w:t>»</w:t>
              <w:tab/>
            </w:r>
            <w:r>
              <w:rPr>
                <w:rStyle w:val="IndexLink"/>
              </w:rPr>
              <w:t>547</w:t>
            </w:r>
          </w:hyperlink>
        </w:p>
        <w:p>
          <w:pPr>
            <w:pStyle w:val="Contents5"/>
            <w:tabs>
              <w:tab w:val="clear" w:pos="7892"/>
              <w:tab w:val="right" w:pos="9026" w:leader="dot"/>
            </w:tabs>
            <w:rPr/>
          </w:pPr>
          <w:hyperlink w:anchor="__RefHeading___Toc1165179_1468164448">
            <w:r>
              <w:rPr>
                <w:webHidden/>
                <w:rStyle w:val="IndexLink"/>
                <w:rtl w:val="true"/>
              </w:rPr>
              <w:t>«</w:t>
            </w:r>
            <w:r>
              <w:rPr>
                <w:rStyle w:val="IndexLink"/>
              </w:rPr>
              <w:t>32</w:t>
            </w:r>
            <w:r>
              <w:rPr>
                <w:rStyle w:val="IndexLink"/>
                <w:rtl w:val="true"/>
              </w:rPr>
              <w:t>»</w:t>
              <w:tab/>
            </w:r>
            <w:r>
              <w:rPr>
                <w:rStyle w:val="IndexLink"/>
              </w:rPr>
              <w:t>547</w:t>
            </w:r>
          </w:hyperlink>
        </w:p>
        <w:p>
          <w:pPr>
            <w:pStyle w:val="Contents5"/>
            <w:tabs>
              <w:tab w:val="clear" w:pos="7892"/>
              <w:tab w:val="right" w:pos="9026" w:leader="dot"/>
            </w:tabs>
            <w:rPr/>
          </w:pPr>
          <w:hyperlink w:anchor="__RefHeading___Toc1165181_1468164448">
            <w:r>
              <w:rPr>
                <w:webHidden/>
                <w:rStyle w:val="IndexLink"/>
                <w:rtl w:val="true"/>
              </w:rPr>
              <w:t>«</w:t>
            </w:r>
            <w:r>
              <w:rPr>
                <w:rStyle w:val="IndexLink"/>
              </w:rPr>
              <w:t>33</w:t>
            </w:r>
            <w:r>
              <w:rPr>
                <w:rStyle w:val="IndexLink"/>
                <w:rtl w:val="true"/>
              </w:rPr>
              <w:t>»</w:t>
              <w:tab/>
            </w:r>
            <w:r>
              <w:rPr>
                <w:rStyle w:val="IndexLink"/>
              </w:rPr>
              <w:t>548</w:t>
            </w:r>
          </w:hyperlink>
        </w:p>
        <w:p>
          <w:pPr>
            <w:pStyle w:val="Contents5"/>
            <w:tabs>
              <w:tab w:val="clear" w:pos="7892"/>
              <w:tab w:val="right" w:pos="9026" w:leader="dot"/>
            </w:tabs>
            <w:rPr/>
          </w:pPr>
          <w:hyperlink w:anchor="__RefHeading___Toc1165183_1468164448">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1165185_1468164448">
            <w:r>
              <w:rPr>
                <w:webHidden/>
                <w:rStyle w:val="IndexLink"/>
                <w:rtl w:val="true"/>
              </w:rPr>
              <w:t>«</w:t>
            </w:r>
            <w:r>
              <w:rPr>
                <w:rStyle w:val="IndexLink"/>
              </w:rPr>
              <w:t>34</w:t>
            </w:r>
            <w:r>
              <w:rPr>
                <w:rStyle w:val="IndexLink"/>
                <w:rtl w:val="true"/>
              </w:rPr>
              <w:t>»</w:t>
              <w:tab/>
            </w:r>
            <w:r>
              <w:rPr>
                <w:rStyle w:val="IndexLink"/>
              </w:rPr>
              <w:t>549</w:t>
            </w:r>
          </w:hyperlink>
        </w:p>
        <w:p>
          <w:pPr>
            <w:pStyle w:val="Contents5"/>
            <w:tabs>
              <w:tab w:val="clear" w:pos="7892"/>
              <w:tab w:val="right" w:pos="9026" w:leader="dot"/>
            </w:tabs>
            <w:rPr/>
          </w:pPr>
          <w:hyperlink w:anchor="__RefHeading___Toc1165187_1468164448">
            <w:r>
              <w:rPr>
                <w:webHidden/>
                <w:rStyle w:val="IndexLink"/>
                <w:rtl w:val="true"/>
              </w:rPr>
              <w:t>«</w:t>
            </w:r>
            <w:r>
              <w:rPr>
                <w:rStyle w:val="IndexLink"/>
              </w:rPr>
              <w:t>35</w:t>
            </w:r>
            <w:r>
              <w:rPr>
                <w:rStyle w:val="IndexLink"/>
                <w:rtl w:val="true"/>
              </w:rPr>
              <w:t>»</w:t>
              <w:tab/>
            </w:r>
            <w:r>
              <w:rPr>
                <w:rStyle w:val="IndexLink"/>
              </w:rPr>
              <w:t>549</w:t>
            </w:r>
          </w:hyperlink>
        </w:p>
        <w:p>
          <w:pPr>
            <w:pStyle w:val="Contents5"/>
            <w:tabs>
              <w:tab w:val="clear" w:pos="7892"/>
              <w:tab w:val="right" w:pos="9026" w:leader="dot"/>
            </w:tabs>
            <w:rPr/>
          </w:pPr>
          <w:hyperlink w:anchor="__RefHeading___Toc1165189_1468164448">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1165191_1468164448">
            <w:r>
              <w:rPr>
                <w:webHidden/>
                <w:rStyle w:val="IndexLink"/>
                <w:rtl w:val="true"/>
              </w:rPr>
              <w:t>«</w:t>
            </w:r>
            <w:r>
              <w:rPr>
                <w:rStyle w:val="IndexLink"/>
              </w:rPr>
              <w:t>36</w:t>
            </w:r>
            <w:r>
              <w:rPr>
                <w:rStyle w:val="IndexLink"/>
                <w:rtl w:val="true"/>
              </w:rPr>
              <w:t>»</w:t>
              <w:tab/>
            </w:r>
            <w:r>
              <w:rPr>
                <w:rStyle w:val="IndexLink"/>
              </w:rPr>
              <w:t>551</w:t>
            </w:r>
          </w:hyperlink>
        </w:p>
        <w:p>
          <w:pPr>
            <w:pStyle w:val="Contents5"/>
            <w:tabs>
              <w:tab w:val="clear" w:pos="7892"/>
              <w:tab w:val="right" w:pos="9026" w:leader="dot"/>
            </w:tabs>
            <w:rPr/>
          </w:pPr>
          <w:hyperlink w:anchor="__RefHeading___Toc1165193_1468164448">
            <w:r>
              <w:rPr>
                <w:webHidden/>
                <w:rStyle w:val="IndexLink"/>
                <w:rtl w:val="true"/>
              </w:rPr>
              <w:t>إیضاح</w:t>
            </w:r>
            <w:r>
              <w:rPr>
                <w:rStyle w:val="IndexLink"/>
                <w:rtl w:val="true"/>
              </w:rPr>
              <w:tab/>
            </w:r>
            <w:r>
              <w:rPr>
                <w:rStyle w:val="IndexLink"/>
              </w:rPr>
              <w:t>551</w:t>
            </w:r>
          </w:hyperlink>
        </w:p>
        <w:p>
          <w:pPr>
            <w:pStyle w:val="Contents5"/>
            <w:tabs>
              <w:tab w:val="clear" w:pos="7892"/>
              <w:tab w:val="right" w:pos="9026" w:leader="dot"/>
            </w:tabs>
            <w:rPr/>
          </w:pPr>
          <w:hyperlink w:anchor="__RefHeading___Toc1165195_1468164448">
            <w:r>
              <w:rPr>
                <w:webHidden/>
                <w:rStyle w:val="IndexLink"/>
                <w:rtl w:val="true"/>
              </w:rPr>
              <w:t>«</w:t>
            </w:r>
            <w:r>
              <w:rPr>
                <w:rStyle w:val="IndexLink"/>
              </w:rPr>
              <w:t>37</w:t>
            </w:r>
            <w:r>
              <w:rPr>
                <w:rStyle w:val="IndexLink"/>
                <w:rtl w:val="true"/>
              </w:rPr>
              <w:t>»</w:t>
              <w:tab/>
            </w:r>
            <w:r>
              <w:rPr>
                <w:rStyle w:val="IndexLink"/>
              </w:rPr>
              <w:t>552</w:t>
            </w:r>
          </w:hyperlink>
        </w:p>
        <w:p>
          <w:pPr>
            <w:pStyle w:val="Contents5"/>
            <w:tabs>
              <w:tab w:val="clear" w:pos="7892"/>
              <w:tab w:val="right" w:pos="9026" w:leader="dot"/>
            </w:tabs>
            <w:rPr/>
          </w:pPr>
          <w:hyperlink w:anchor="__RefHeading___Toc1165197_1468164448">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165199_1468164448">
            <w:r>
              <w:rPr>
                <w:webHidden/>
                <w:rStyle w:val="IndexLink"/>
                <w:rtl w:val="true"/>
              </w:rPr>
              <w:t>«</w:t>
            </w:r>
            <w:r>
              <w:rPr>
                <w:rStyle w:val="IndexLink"/>
              </w:rPr>
              <w:t>38</w:t>
            </w:r>
            <w:r>
              <w:rPr>
                <w:rStyle w:val="IndexLink"/>
                <w:rtl w:val="true"/>
              </w:rPr>
              <w:t>»</w:t>
              <w:tab/>
            </w:r>
            <w:r>
              <w:rPr>
                <w:rStyle w:val="IndexLink"/>
              </w:rPr>
              <w:t>552</w:t>
            </w:r>
          </w:hyperlink>
        </w:p>
        <w:p>
          <w:pPr>
            <w:pStyle w:val="Contents5"/>
            <w:tabs>
              <w:tab w:val="clear" w:pos="7892"/>
              <w:tab w:val="right" w:pos="9026" w:leader="dot"/>
            </w:tabs>
            <w:rPr/>
          </w:pPr>
          <w:hyperlink w:anchor="__RefHeading___Toc1165201_1468164448">
            <w:r>
              <w:rPr>
                <w:webHidden/>
                <w:rStyle w:val="IndexLink"/>
                <w:rtl w:val="true"/>
              </w:rPr>
              <w:t>«</w:t>
            </w:r>
            <w:r>
              <w:rPr>
                <w:rStyle w:val="IndexLink"/>
              </w:rPr>
              <w:t>39</w:t>
            </w:r>
            <w:r>
              <w:rPr>
                <w:rStyle w:val="IndexLink"/>
                <w:rtl w:val="true"/>
              </w:rPr>
              <w:t>»</w:t>
              <w:tab/>
            </w:r>
            <w:r>
              <w:rPr>
                <w:rStyle w:val="IndexLink"/>
              </w:rPr>
              <w:t>553</w:t>
            </w:r>
          </w:hyperlink>
        </w:p>
        <w:p>
          <w:pPr>
            <w:pStyle w:val="Contents5"/>
            <w:tabs>
              <w:tab w:val="clear" w:pos="7892"/>
              <w:tab w:val="right" w:pos="9026" w:leader="dot"/>
            </w:tabs>
            <w:rPr/>
          </w:pPr>
          <w:hyperlink w:anchor="__RefHeading___Toc1165203_1468164448">
            <w:r>
              <w:rPr>
                <w:webHidden/>
                <w:rStyle w:val="IndexLink"/>
                <w:rtl w:val="true"/>
              </w:rPr>
              <w:t>«</w:t>
            </w:r>
            <w:r>
              <w:rPr>
                <w:rStyle w:val="IndexLink"/>
              </w:rPr>
              <w:t>40</w:t>
            </w:r>
            <w:r>
              <w:rPr>
                <w:rStyle w:val="IndexLink"/>
                <w:rtl w:val="true"/>
              </w:rPr>
              <w:t>»</w:t>
              <w:tab/>
            </w:r>
            <w:r>
              <w:rPr>
                <w:rStyle w:val="IndexLink"/>
              </w:rPr>
              <w:t>553</w:t>
            </w:r>
          </w:hyperlink>
        </w:p>
        <w:p>
          <w:pPr>
            <w:pStyle w:val="Contents5"/>
            <w:tabs>
              <w:tab w:val="clear" w:pos="7892"/>
              <w:tab w:val="right" w:pos="9026" w:leader="dot"/>
            </w:tabs>
            <w:rPr/>
          </w:pPr>
          <w:hyperlink w:anchor="__RefHeading___Toc1165205_1468164448">
            <w:r>
              <w:rPr>
                <w:webHidden/>
                <w:rStyle w:val="IndexLink"/>
                <w:rtl w:val="true"/>
              </w:rPr>
              <w:t>«</w:t>
            </w:r>
            <w:r>
              <w:rPr>
                <w:rStyle w:val="IndexLink"/>
              </w:rPr>
              <w:t>41</w:t>
            </w:r>
            <w:r>
              <w:rPr>
                <w:rStyle w:val="IndexLink"/>
                <w:rtl w:val="true"/>
              </w:rPr>
              <w:t>»</w:t>
              <w:tab/>
            </w:r>
            <w:r>
              <w:rPr>
                <w:rStyle w:val="IndexLink"/>
              </w:rPr>
              <w:t>554</w:t>
            </w:r>
          </w:hyperlink>
        </w:p>
        <w:p>
          <w:pPr>
            <w:pStyle w:val="Contents5"/>
            <w:tabs>
              <w:tab w:val="clear" w:pos="7892"/>
              <w:tab w:val="right" w:pos="9026" w:leader="dot"/>
            </w:tabs>
            <w:rPr/>
          </w:pPr>
          <w:hyperlink w:anchor="__RefHeading___Toc1165207_1468164448">
            <w:r>
              <w:rPr>
                <w:webHidden/>
                <w:rStyle w:val="IndexLink"/>
                <w:rtl w:val="true"/>
              </w:rPr>
              <w:t>«</w:t>
            </w:r>
            <w:r>
              <w:rPr>
                <w:rStyle w:val="IndexLink"/>
              </w:rPr>
              <w:t>42</w:t>
            </w:r>
            <w:r>
              <w:rPr>
                <w:rStyle w:val="IndexLink"/>
                <w:rtl w:val="true"/>
              </w:rPr>
              <w:t>»</w:t>
              <w:tab/>
            </w:r>
            <w:r>
              <w:rPr>
                <w:rStyle w:val="IndexLink"/>
              </w:rPr>
              <w:t>555</w:t>
            </w:r>
          </w:hyperlink>
        </w:p>
        <w:p>
          <w:pPr>
            <w:pStyle w:val="Contents5"/>
            <w:tabs>
              <w:tab w:val="clear" w:pos="7892"/>
              <w:tab w:val="right" w:pos="9026" w:leader="dot"/>
            </w:tabs>
            <w:rPr/>
          </w:pPr>
          <w:hyperlink w:anchor="__RefHeading___Toc1165209_1468164448">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165211_1468164448">
            <w:r>
              <w:rPr>
                <w:webHidden/>
                <w:rStyle w:val="IndexLink"/>
                <w:rtl w:val="true"/>
              </w:rPr>
              <w:t>«</w:t>
            </w:r>
            <w:r>
              <w:rPr>
                <w:rStyle w:val="IndexLink"/>
              </w:rPr>
              <w:t>43</w:t>
            </w:r>
            <w:r>
              <w:rPr>
                <w:rStyle w:val="IndexLink"/>
                <w:rtl w:val="true"/>
              </w:rPr>
              <w:t>»</w:t>
              <w:tab/>
            </w:r>
            <w:r>
              <w:rPr>
                <w:rStyle w:val="IndexLink"/>
              </w:rPr>
              <w:t>556</w:t>
            </w:r>
          </w:hyperlink>
        </w:p>
        <w:p>
          <w:pPr>
            <w:pStyle w:val="Contents5"/>
            <w:tabs>
              <w:tab w:val="clear" w:pos="7892"/>
              <w:tab w:val="right" w:pos="9026" w:leader="dot"/>
            </w:tabs>
            <w:rPr/>
          </w:pPr>
          <w:hyperlink w:anchor="__RefHeading___Toc1165213_1468164448">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1165215_1468164448">
            <w:r>
              <w:rPr>
                <w:webHidden/>
                <w:rStyle w:val="IndexLink"/>
                <w:rtl w:val="true"/>
              </w:rPr>
              <w:t>«</w:t>
            </w:r>
            <w:r>
              <w:rPr>
                <w:rStyle w:val="IndexLink"/>
              </w:rPr>
              <w:t>44</w:t>
            </w:r>
            <w:r>
              <w:rPr>
                <w:rStyle w:val="IndexLink"/>
                <w:rtl w:val="true"/>
              </w:rPr>
              <w:t>»</w:t>
              <w:tab/>
            </w:r>
            <w:r>
              <w:rPr>
                <w:rStyle w:val="IndexLink"/>
              </w:rPr>
              <w:t>558</w:t>
            </w:r>
          </w:hyperlink>
        </w:p>
        <w:p>
          <w:pPr>
            <w:pStyle w:val="Contents5"/>
            <w:tabs>
              <w:tab w:val="clear" w:pos="7892"/>
              <w:tab w:val="right" w:pos="9026" w:leader="dot"/>
            </w:tabs>
            <w:rPr/>
          </w:pPr>
          <w:hyperlink w:anchor="__RefHeading___Toc1165217_146816444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165219_1468164448">
            <w:r>
              <w:rPr>
                <w:webHidden/>
                <w:rStyle w:val="IndexLink"/>
                <w:rtl w:val="true"/>
              </w:rPr>
              <w:t>«</w:t>
            </w:r>
            <w:r>
              <w:rPr>
                <w:rStyle w:val="IndexLink"/>
              </w:rPr>
              <w:t>45</w:t>
            </w:r>
            <w:r>
              <w:rPr>
                <w:rStyle w:val="IndexLink"/>
                <w:rtl w:val="true"/>
              </w:rPr>
              <w:t>»</w:t>
              <w:tab/>
            </w:r>
            <w:r>
              <w:rPr>
                <w:rStyle w:val="IndexLink"/>
              </w:rPr>
              <w:t>560</w:t>
            </w:r>
          </w:hyperlink>
        </w:p>
        <w:p>
          <w:pPr>
            <w:pStyle w:val="Contents5"/>
            <w:tabs>
              <w:tab w:val="clear" w:pos="7892"/>
              <w:tab w:val="right" w:pos="9026" w:leader="dot"/>
            </w:tabs>
            <w:rPr/>
          </w:pPr>
          <w:hyperlink w:anchor="__RefHeading___Toc1165221_1468164448">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1165223_1468164448">
            <w:r>
              <w:rPr>
                <w:webHidden/>
                <w:rStyle w:val="IndexLink"/>
                <w:rtl w:val="true"/>
              </w:rPr>
              <w:t>«</w:t>
            </w:r>
            <w:r>
              <w:rPr>
                <w:rStyle w:val="IndexLink"/>
              </w:rPr>
              <w:t>46</w:t>
            </w:r>
            <w:r>
              <w:rPr>
                <w:rStyle w:val="IndexLink"/>
                <w:rtl w:val="true"/>
              </w:rPr>
              <w:t>»</w:t>
              <w:tab/>
            </w:r>
            <w:r>
              <w:rPr>
                <w:rStyle w:val="IndexLink"/>
              </w:rPr>
              <w:t>561</w:t>
            </w:r>
          </w:hyperlink>
        </w:p>
        <w:p>
          <w:pPr>
            <w:pStyle w:val="Contents5"/>
            <w:tabs>
              <w:tab w:val="clear" w:pos="7892"/>
              <w:tab w:val="right" w:pos="9026" w:leader="dot"/>
            </w:tabs>
            <w:rPr/>
          </w:pPr>
          <w:hyperlink w:anchor="__RefHeading___Toc1165225_1468164448">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1165227_1468164448">
            <w:r>
              <w:rPr>
                <w:webHidden/>
                <w:rStyle w:val="IndexLink"/>
                <w:rtl w:val="true"/>
              </w:rPr>
              <w:t>«</w:t>
            </w:r>
            <w:r>
              <w:rPr>
                <w:rStyle w:val="IndexLink"/>
              </w:rPr>
              <w:t>47</w:t>
            </w:r>
            <w:r>
              <w:rPr>
                <w:rStyle w:val="IndexLink"/>
                <w:rtl w:val="true"/>
              </w:rPr>
              <w:t>»</w:t>
              <w:tab/>
            </w:r>
            <w:r>
              <w:rPr>
                <w:rStyle w:val="IndexLink"/>
              </w:rPr>
              <w:t>561</w:t>
            </w:r>
          </w:hyperlink>
        </w:p>
        <w:p>
          <w:pPr>
            <w:pStyle w:val="Contents5"/>
            <w:tabs>
              <w:tab w:val="clear" w:pos="7892"/>
              <w:tab w:val="right" w:pos="9026" w:leader="dot"/>
            </w:tabs>
            <w:rPr/>
          </w:pPr>
          <w:hyperlink w:anchor="__RefHeading___Toc1165229_1468164448">
            <w:r>
              <w:rPr>
                <w:webHidden/>
                <w:rStyle w:val="IndexLink"/>
                <w:rtl w:val="true"/>
              </w:rPr>
              <w:t>بیان</w:t>
            </w:r>
            <w:r>
              <w:rPr>
                <w:rStyle w:val="IndexLink"/>
                <w:rtl w:val="true"/>
              </w:rPr>
              <w:tab/>
            </w:r>
            <w:r>
              <w:rPr>
                <w:rStyle w:val="IndexLink"/>
              </w:rPr>
              <w:t>561</w:t>
            </w:r>
          </w:hyperlink>
        </w:p>
        <w:p>
          <w:pPr>
            <w:pStyle w:val="Contents3"/>
            <w:tabs>
              <w:tab w:val="clear" w:pos="8459"/>
              <w:tab w:val="right" w:pos="9026" w:leader="dot"/>
            </w:tabs>
            <w:rPr/>
          </w:pPr>
          <w:hyperlink w:anchor="__RefHeading___Toc1165231_1468164448">
            <w:r>
              <w:rPr>
                <w:webHidden/>
                <w:rStyle w:val="IndexLink"/>
                <w:rtl w:val="true"/>
              </w:rPr>
              <w:t xml:space="preserve">باب </w:t>
            </w:r>
            <w:r>
              <w:rPr>
                <w:rStyle w:val="IndexLink"/>
              </w:rPr>
              <w:t>14</w:t>
            </w:r>
            <w:r>
              <w:rPr>
                <w:rStyle w:val="IndexLink"/>
                <w:rtl w:val="true"/>
              </w:rPr>
              <w:t xml:space="preserve"> </w:t>
            </w:r>
            <w:r>
              <w:rPr>
                <w:rStyle w:val="IndexLink"/>
                <w:rtl w:val="true"/>
              </w:rPr>
              <w:t>نفی الزمان و المکان و الحرکة و الانتقال عنه تعالی و تأویل الآیات و الأخبار فی ذلک‌</w:t>
            </w:r>
            <w:r>
              <w:rPr>
                <w:rStyle w:val="IndexLink"/>
                <w:rtl w:val="true"/>
              </w:rPr>
              <w:tab/>
            </w:r>
            <w:r>
              <w:rPr>
                <w:rStyle w:val="IndexLink"/>
              </w:rPr>
              <w:t>562</w:t>
            </w:r>
          </w:hyperlink>
        </w:p>
        <w:p>
          <w:pPr>
            <w:pStyle w:val="Contents4"/>
            <w:tabs>
              <w:tab w:val="clear" w:pos="8176"/>
              <w:tab w:val="right" w:pos="9026" w:leader="dot"/>
            </w:tabs>
            <w:rPr/>
          </w:pPr>
          <w:hyperlink w:anchor="__RefHeading___Toc1165233_1468164448">
            <w:r>
              <w:rPr>
                <w:webHidden/>
                <w:rStyle w:val="IndexLink"/>
                <w:rtl w:val="true"/>
              </w:rPr>
              <w:t>الأخبار</w:t>
            </w:r>
            <w:r>
              <w:rPr>
                <w:rStyle w:val="IndexLink"/>
                <w:rtl w:val="true"/>
              </w:rPr>
              <w:tab/>
            </w:r>
            <w:r>
              <w:rPr>
                <w:rStyle w:val="IndexLink"/>
              </w:rPr>
              <w:t>562</w:t>
            </w:r>
          </w:hyperlink>
        </w:p>
        <w:p>
          <w:pPr>
            <w:pStyle w:val="Contents5"/>
            <w:tabs>
              <w:tab w:val="clear" w:pos="7892"/>
              <w:tab w:val="right" w:pos="9026" w:leader="dot"/>
            </w:tabs>
            <w:rPr/>
          </w:pPr>
          <w:hyperlink w:anchor="__RefHeading___Toc1165235_1468164448">
            <w:r>
              <w:rPr>
                <w:webHidden/>
                <w:rStyle w:val="IndexLink"/>
                <w:rtl w:val="true"/>
              </w:rPr>
              <w:t>«</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1165237_1468164448">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1165239_1468164448">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165241_1468164448">
            <w:r>
              <w:rPr>
                <w:webHidden/>
                <w:rStyle w:val="IndexLink"/>
                <w:rtl w:val="true"/>
              </w:rPr>
              <w:t>«</w:t>
            </w:r>
            <w:r>
              <w:rPr>
                <w:rStyle w:val="IndexLink"/>
              </w:rPr>
              <w:t>3</w:t>
            </w:r>
            <w:r>
              <w:rPr>
                <w:rStyle w:val="IndexLink"/>
                <w:rtl w:val="true"/>
              </w:rPr>
              <w:t>»</w:t>
              <w:tab/>
            </w:r>
            <w:r>
              <w:rPr>
                <w:rStyle w:val="IndexLink"/>
              </w:rPr>
              <w:t>563</w:t>
            </w:r>
          </w:hyperlink>
        </w:p>
        <w:p>
          <w:pPr>
            <w:pStyle w:val="Contents5"/>
            <w:tabs>
              <w:tab w:val="clear" w:pos="7892"/>
              <w:tab w:val="right" w:pos="9026" w:leader="dot"/>
            </w:tabs>
            <w:rPr/>
          </w:pPr>
          <w:hyperlink w:anchor="__RefHeading___Toc1165243_1468164448">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1165245_1468164448">
            <w:r>
              <w:rPr>
                <w:webHidden/>
                <w:rStyle w:val="IndexLink"/>
                <w:rtl w:val="true"/>
              </w:rPr>
              <w:t>تبیان</w:t>
            </w:r>
            <w:r>
              <w:rPr>
                <w:rStyle w:val="IndexLink"/>
                <w:rtl w:val="true"/>
              </w:rPr>
              <w:tab/>
            </w:r>
            <w:r>
              <w:rPr>
                <w:rStyle w:val="IndexLink"/>
              </w:rPr>
              <w:t>565</w:t>
            </w:r>
          </w:hyperlink>
        </w:p>
        <w:p>
          <w:pPr>
            <w:pStyle w:val="Contents5"/>
            <w:tabs>
              <w:tab w:val="clear" w:pos="7892"/>
              <w:tab w:val="right" w:pos="9026" w:leader="dot"/>
            </w:tabs>
            <w:rPr/>
          </w:pPr>
          <w:hyperlink w:anchor="__RefHeading___Toc1165247_1468164448">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165249_1468164448">
            <w:r>
              <w:rPr>
                <w:webHidden/>
                <w:rStyle w:val="IndexLink"/>
                <w:rtl w:val="true"/>
              </w:rPr>
              <w:t>بیان</w:t>
            </w:r>
            <w:r>
              <w:rPr>
                <w:rStyle w:val="IndexLink"/>
                <w:rtl w:val="true"/>
              </w:rPr>
              <w:tab/>
            </w:r>
            <w:r>
              <w:rPr>
                <w:rStyle w:val="IndexLink"/>
              </w:rPr>
              <w:t>567</w:t>
            </w:r>
          </w:hyperlink>
        </w:p>
        <w:p>
          <w:pPr>
            <w:pStyle w:val="Contents5"/>
            <w:tabs>
              <w:tab w:val="clear" w:pos="7892"/>
              <w:tab w:val="right" w:pos="9026" w:leader="dot"/>
            </w:tabs>
            <w:rPr/>
          </w:pPr>
          <w:hyperlink w:anchor="__RefHeading___Toc1165251_1468164448">
            <w:r>
              <w:rPr>
                <w:webHidden/>
                <w:rStyle w:val="IndexLink"/>
                <w:rtl w:val="true"/>
              </w:rPr>
              <w:t>«</w:t>
            </w:r>
            <w:r>
              <w:rPr>
                <w:rStyle w:val="IndexLink"/>
              </w:rPr>
              <w:t>6</w:t>
            </w:r>
            <w:r>
              <w:rPr>
                <w:rStyle w:val="IndexLink"/>
                <w:rtl w:val="true"/>
              </w:rPr>
              <w:t>»</w:t>
              <w:tab/>
            </w:r>
            <w:r>
              <w:rPr>
                <w:rStyle w:val="IndexLink"/>
              </w:rPr>
              <w:t>568</w:t>
            </w:r>
          </w:hyperlink>
        </w:p>
        <w:p>
          <w:pPr>
            <w:pStyle w:val="Contents5"/>
            <w:tabs>
              <w:tab w:val="clear" w:pos="7892"/>
              <w:tab w:val="right" w:pos="9026" w:leader="dot"/>
            </w:tabs>
            <w:rPr/>
          </w:pPr>
          <w:hyperlink w:anchor="__RefHeading___Toc1165253_1468164448">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1165255_146816444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165257_146816444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1165259_1468164448">
            <w:r>
              <w:rPr>
                <w:webHidden/>
                <w:rStyle w:val="IndexLink"/>
                <w:rtl w:val="true"/>
              </w:rPr>
              <w:t>«</w:t>
            </w:r>
            <w:r>
              <w:rPr>
                <w:rStyle w:val="IndexLink"/>
              </w:rPr>
              <w:t>8</w:t>
            </w:r>
            <w:r>
              <w:rPr>
                <w:rStyle w:val="IndexLink"/>
                <w:rtl w:val="true"/>
              </w:rPr>
              <w:t>»</w:t>
              <w:tab/>
            </w:r>
            <w:r>
              <w:rPr>
                <w:rStyle w:val="IndexLink"/>
              </w:rPr>
              <w:t>571</w:t>
            </w:r>
          </w:hyperlink>
        </w:p>
        <w:p>
          <w:pPr>
            <w:pStyle w:val="Contents5"/>
            <w:tabs>
              <w:tab w:val="clear" w:pos="7892"/>
              <w:tab w:val="right" w:pos="9026" w:leader="dot"/>
            </w:tabs>
            <w:rPr/>
          </w:pPr>
          <w:hyperlink w:anchor="__RefHeading___Toc1165261_1468164448">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1165263_1468164448">
            <w:r>
              <w:rPr>
                <w:webHidden/>
                <w:rStyle w:val="IndexLink"/>
                <w:rtl w:val="true"/>
              </w:rPr>
              <w:t>بیان</w:t>
            </w:r>
            <w:r>
              <w:rPr>
                <w:rStyle w:val="IndexLink"/>
                <w:rtl w:val="true"/>
              </w:rPr>
              <w:tab/>
            </w:r>
            <w:r>
              <w:rPr>
                <w:rStyle w:val="IndexLink"/>
              </w:rPr>
              <w:t>572</w:t>
            </w:r>
          </w:hyperlink>
        </w:p>
        <w:p>
          <w:pPr>
            <w:pStyle w:val="Contents5"/>
            <w:tabs>
              <w:tab w:val="clear" w:pos="7892"/>
              <w:tab w:val="right" w:pos="9026" w:leader="dot"/>
            </w:tabs>
            <w:rPr/>
          </w:pPr>
          <w:hyperlink w:anchor="__RefHeading___Toc1165265_1468164448">
            <w:r>
              <w:rPr>
                <w:webHidden/>
                <w:rStyle w:val="IndexLink"/>
                <w:rtl w:val="true"/>
              </w:rPr>
              <w:t>«</w:t>
            </w:r>
            <w:r>
              <w:rPr>
                <w:rStyle w:val="IndexLink"/>
              </w:rPr>
              <w:t>10</w:t>
            </w:r>
            <w:r>
              <w:rPr>
                <w:rStyle w:val="IndexLink"/>
                <w:rtl w:val="true"/>
              </w:rPr>
              <w:t>»</w:t>
              <w:tab/>
            </w:r>
            <w:r>
              <w:rPr>
                <w:rStyle w:val="IndexLink"/>
              </w:rPr>
              <w:t>572</w:t>
            </w:r>
          </w:hyperlink>
        </w:p>
        <w:p>
          <w:pPr>
            <w:pStyle w:val="Contents5"/>
            <w:tabs>
              <w:tab w:val="clear" w:pos="7892"/>
              <w:tab w:val="right" w:pos="9026" w:leader="dot"/>
            </w:tabs>
            <w:rPr/>
          </w:pPr>
          <w:hyperlink w:anchor="__RefHeading___Toc1165267_1468164448">
            <w:r>
              <w:rPr>
                <w:webHidden/>
                <w:rStyle w:val="IndexLink"/>
                <w:rtl w:val="true"/>
              </w:rPr>
              <w:t>«</w:t>
            </w:r>
            <w:r>
              <w:rPr>
                <w:rStyle w:val="IndexLink"/>
              </w:rPr>
              <w:t>11</w:t>
            </w:r>
            <w:r>
              <w:rPr>
                <w:rStyle w:val="IndexLink"/>
                <w:rtl w:val="true"/>
              </w:rPr>
              <w:t>»</w:t>
              <w:tab/>
            </w:r>
            <w:r>
              <w:rPr>
                <w:rStyle w:val="IndexLink"/>
              </w:rPr>
              <w:t>573</w:t>
            </w:r>
          </w:hyperlink>
        </w:p>
        <w:p>
          <w:pPr>
            <w:pStyle w:val="Contents5"/>
            <w:tabs>
              <w:tab w:val="clear" w:pos="7892"/>
              <w:tab w:val="right" w:pos="9026" w:leader="dot"/>
            </w:tabs>
            <w:rPr/>
          </w:pPr>
          <w:hyperlink w:anchor="__RefHeading___Toc1165269_1468164448">
            <w:r>
              <w:rPr>
                <w:webHidden/>
                <w:rStyle w:val="IndexLink"/>
                <w:rtl w:val="true"/>
              </w:rPr>
              <w:t>إیضاح</w:t>
            </w:r>
            <w:r>
              <w:rPr>
                <w:rStyle w:val="IndexLink"/>
                <w:rtl w:val="true"/>
              </w:rPr>
              <w:tab/>
            </w:r>
            <w:r>
              <w:rPr>
                <w:rStyle w:val="IndexLink"/>
              </w:rPr>
              <w:t>576</w:t>
            </w:r>
          </w:hyperlink>
        </w:p>
        <w:p>
          <w:pPr>
            <w:pStyle w:val="Contents5"/>
            <w:tabs>
              <w:tab w:val="clear" w:pos="7892"/>
              <w:tab w:val="right" w:pos="9026" w:leader="dot"/>
            </w:tabs>
            <w:rPr/>
          </w:pPr>
          <w:hyperlink w:anchor="__RefHeading___Toc1165271_1468164448">
            <w:r>
              <w:rPr>
                <w:webHidden/>
                <w:rStyle w:val="IndexLink"/>
                <w:rtl w:val="true"/>
              </w:rPr>
              <w:t>«</w:t>
            </w:r>
            <w:r>
              <w:rPr>
                <w:rStyle w:val="IndexLink"/>
              </w:rPr>
              <w:t>12</w:t>
            </w:r>
            <w:r>
              <w:rPr>
                <w:rStyle w:val="IndexLink"/>
                <w:rtl w:val="true"/>
              </w:rPr>
              <w:t>»</w:t>
              <w:tab/>
            </w:r>
            <w:r>
              <w:rPr>
                <w:rStyle w:val="IndexLink"/>
              </w:rPr>
              <w:t>576</w:t>
            </w:r>
          </w:hyperlink>
        </w:p>
        <w:p>
          <w:pPr>
            <w:pStyle w:val="Contents5"/>
            <w:tabs>
              <w:tab w:val="clear" w:pos="7892"/>
              <w:tab w:val="right" w:pos="9026" w:leader="dot"/>
            </w:tabs>
            <w:rPr/>
          </w:pPr>
          <w:hyperlink w:anchor="__RefHeading___Toc1165273_1468164448">
            <w:r>
              <w:rPr>
                <w:webHidden/>
                <w:rStyle w:val="IndexLink"/>
                <w:rtl w:val="true"/>
              </w:rPr>
              <w:t>تبیین</w:t>
            </w:r>
            <w:r>
              <w:rPr>
                <w:rStyle w:val="IndexLink"/>
                <w:rtl w:val="true"/>
              </w:rPr>
              <w:tab/>
            </w:r>
            <w:r>
              <w:rPr>
                <w:rStyle w:val="IndexLink"/>
              </w:rPr>
              <w:t>576</w:t>
            </w:r>
          </w:hyperlink>
        </w:p>
        <w:p>
          <w:pPr>
            <w:pStyle w:val="Contents5"/>
            <w:tabs>
              <w:tab w:val="clear" w:pos="7892"/>
              <w:tab w:val="right" w:pos="9026" w:leader="dot"/>
            </w:tabs>
            <w:rPr/>
          </w:pPr>
          <w:hyperlink w:anchor="__RefHeading___Toc1165275_1468164448">
            <w:r>
              <w:rPr>
                <w:webHidden/>
                <w:rStyle w:val="IndexLink"/>
                <w:rtl w:val="true"/>
              </w:rPr>
              <w:t>«</w:t>
            </w:r>
            <w:r>
              <w:rPr>
                <w:rStyle w:val="IndexLink"/>
              </w:rPr>
              <w:t>13</w:t>
            </w:r>
            <w:r>
              <w:rPr>
                <w:rStyle w:val="IndexLink"/>
                <w:rtl w:val="true"/>
              </w:rPr>
              <w:t>»</w:t>
              <w:tab/>
            </w:r>
            <w:r>
              <w:rPr>
                <w:rStyle w:val="IndexLink"/>
              </w:rPr>
              <w:t>576</w:t>
            </w:r>
          </w:hyperlink>
        </w:p>
        <w:p>
          <w:pPr>
            <w:pStyle w:val="Contents5"/>
            <w:tabs>
              <w:tab w:val="clear" w:pos="7892"/>
              <w:tab w:val="right" w:pos="9026" w:leader="dot"/>
            </w:tabs>
            <w:rPr/>
          </w:pPr>
          <w:hyperlink w:anchor="__RefHeading___Toc1165277_1468164448">
            <w:r>
              <w:rPr>
                <w:webHidden/>
                <w:rStyle w:val="IndexLink"/>
                <w:rtl w:val="true"/>
              </w:rPr>
              <w:t>«</w:t>
            </w:r>
            <w:r>
              <w:rPr>
                <w:rStyle w:val="IndexLink"/>
              </w:rPr>
              <w:t>14</w:t>
            </w:r>
            <w:r>
              <w:rPr>
                <w:rStyle w:val="IndexLink"/>
                <w:rtl w:val="true"/>
              </w:rPr>
              <w:t>»</w:t>
              <w:tab/>
            </w:r>
            <w:r>
              <w:rPr>
                <w:rStyle w:val="IndexLink"/>
              </w:rPr>
              <w:t>576</w:t>
            </w:r>
          </w:hyperlink>
        </w:p>
        <w:p>
          <w:pPr>
            <w:pStyle w:val="Contents5"/>
            <w:tabs>
              <w:tab w:val="clear" w:pos="7892"/>
              <w:tab w:val="right" w:pos="9026" w:leader="dot"/>
            </w:tabs>
            <w:rPr/>
          </w:pPr>
          <w:hyperlink w:anchor="__RefHeading___Toc1165279_1468164448">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1165281_1468164448">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165283_1468164448">
            <w:r>
              <w:rPr>
                <w:webHidden/>
                <w:rStyle w:val="IndexLink"/>
                <w:rtl w:val="true"/>
              </w:rPr>
              <w:t>«</w:t>
            </w:r>
            <w:r>
              <w:rPr>
                <w:rStyle w:val="IndexLink"/>
              </w:rPr>
              <w:t>16</w:t>
            </w:r>
            <w:r>
              <w:rPr>
                <w:rStyle w:val="IndexLink"/>
                <w:rtl w:val="true"/>
              </w:rPr>
              <w:t>»</w:t>
              <w:tab/>
            </w:r>
            <w:r>
              <w:rPr>
                <w:rStyle w:val="IndexLink"/>
              </w:rPr>
              <w:t>580</w:t>
            </w:r>
          </w:hyperlink>
        </w:p>
        <w:p>
          <w:pPr>
            <w:pStyle w:val="Contents5"/>
            <w:tabs>
              <w:tab w:val="clear" w:pos="7892"/>
              <w:tab w:val="right" w:pos="9026" w:leader="dot"/>
            </w:tabs>
            <w:rPr/>
          </w:pPr>
          <w:hyperlink w:anchor="__RefHeading___Toc1165285_1468164448">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165287_1468164448">
            <w:r>
              <w:rPr>
                <w:webHidden/>
                <w:rStyle w:val="IndexLink"/>
                <w:rtl w:val="true"/>
              </w:rPr>
              <w:t>«</w:t>
            </w:r>
            <w:r>
              <w:rPr>
                <w:rStyle w:val="IndexLink"/>
              </w:rPr>
              <w:t>17</w:t>
            </w:r>
            <w:r>
              <w:rPr>
                <w:rStyle w:val="IndexLink"/>
                <w:rtl w:val="true"/>
              </w:rPr>
              <w:t>»</w:t>
              <w:tab/>
            </w:r>
            <w:r>
              <w:rPr>
                <w:rStyle w:val="IndexLink"/>
              </w:rPr>
              <w:t>581</w:t>
            </w:r>
          </w:hyperlink>
        </w:p>
        <w:p>
          <w:pPr>
            <w:pStyle w:val="Contents5"/>
            <w:tabs>
              <w:tab w:val="clear" w:pos="7892"/>
              <w:tab w:val="right" w:pos="9026" w:leader="dot"/>
            </w:tabs>
            <w:rPr/>
          </w:pPr>
          <w:hyperlink w:anchor="__RefHeading___Toc1165289_1468164448">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1165291_1468164448">
            <w:r>
              <w:rPr>
                <w:webHidden/>
                <w:rStyle w:val="IndexLink"/>
                <w:rtl w:val="true"/>
              </w:rPr>
              <w:t>«</w:t>
            </w:r>
            <w:r>
              <w:rPr>
                <w:rStyle w:val="IndexLink"/>
              </w:rPr>
              <w:t>18</w:t>
            </w:r>
            <w:r>
              <w:rPr>
                <w:rStyle w:val="IndexLink"/>
                <w:rtl w:val="true"/>
              </w:rPr>
              <w:t>»</w:t>
              <w:tab/>
            </w:r>
            <w:r>
              <w:rPr>
                <w:rStyle w:val="IndexLink"/>
              </w:rPr>
              <w:t>584</w:t>
            </w:r>
          </w:hyperlink>
        </w:p>
        <w:p>
          <w:pPr>
            <w:pStyle w:val="Contents5"/>
            <w:tabs>
              <w:tab w:val="clear" w:pos="7892"/>
              <w:tab w:val="right" w:pos="9026" w:leader="dot"/>
            </w:tabs>
            <w:rPr/>
          </w:pPr>
          <w:hyperlink w:anchor="__RefHeading___Toc1165293_1468164448">
            <w:r>
              <w:rPr>
                <w:webHidden/>
                <w:rStyle w:val="IndexLink"/>
                <w:rtl w:val="true"/>
              </w:rPr>
              <w:t>«</w:t>
            </w:r>
            <w:r>
              <w:rPr>
                <w:rStyle w:val="IndexLink"/>
              </w:rPr>
              <w:t>19</w:t>
            </w:r>
            <w:r>
              <w:rPr>
                <w:rStyle w:val="IndexLink"/>
                <w:rtl w:val="true"/>
              </w:rPr>
              <w:t>»</w:t>
              <w:tab/>
            </w:r>
            <w:r>
              <w:rPr>
                <w:rStyle w:val="IndexLink"/>
              </w:rPr>
              <w:t>584</w:t>
            </w:r>
          </w:hyperlink>
        </w:p>
        <w:p>
          <w:pPr>
            <w:pStyle w:val="Contents5"/>
            <w:tabs>
              <w:tab w:val="clear" w:pos="7892"/>
              <w:tab w:val="right" w:pos="9026" w:leader="dot"/>
            </w:tabs>
            <w:rPr/>
          </w:pPr>
          <w:hyperlink w:anchor="__RefHeading___Toc1165295_1468164448">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165297_1468164448">
            <w:r>
              <w:rPr>
                <w:webHidden/>
                <w:rStyle w:val="IndexLink"/>
                <w:rtl w:val="true"/>
              </w:rPr>
              <w:t>«</w:t>
            </w:r>
            <w:r>
              <w:rPr>
                <w:rStyle w:val="IndexLink"/>
              </w:rPr>
              <w:t>20</w:t>
            </w:r>
            <w:r>
              <w:rPr>
                <w:rStyle w:val="IndexLink"/>
                <w:rtl w:val="true"/>
              </w:rPr>
              <w:t>»</w:t>
              <w:tab/>
            </w:r>
            <w:r>
              <w:rPr>
                <w:rStyle w:val="IndexLink"/>
              </w:rPr>
              <w:t>586</w:t>
            </w:r>
          </w:hyperlink>
        </w:p>
        <w:p>
          <w:pPr>
            <w:pStyle w:val="Contents5"/>
            <w:tabs>
              <w:tab w:val="clear" w:pos="7892"/>
              <w:tab w:val="right" w:pos="9026" w:leader="dot"/>
            </w:tabs>
            <w:rPr/>
          </w:pPr>
          <w:hyperlink w:anchor="__RefHeading___Toc1165299_1468164448">
            <w:r>
              <w:rPr>
                <w:webHidden/>
                <w:rStyle w:val="IndexLink"/>
                <w:rtl w:val="true"/>
              </w:rPr>
              <w:t>تفسیر</w:t>
            </w:r>
            <w:r>
              <w:rPr>
                <w:rStyle w:val="IndexLink"/>
                <w:rtl w:val="true"/>
              </w:rPr>
              <w:tab/>
            </w:r>
            <w:r>
              <w:rPr>
                <w:rStyle w:val="IndexLink"/>
              </w:rPr>
              <w:t>586</w:t>
            </w:r>
          </w:hyperlink>
        </w:p>
        <w:p>
          <w:pPr>
            <w:pStyle w:val="Contents5"/>
            <w:tabs>
              <w:tab w:val="clear" w:pos="7892"/>
              <w:tab w:val="right" w:pos="9026" w:leader="dot"/>
            </w:tabs>
            <w:rPr/>
          </w:pPr>
          <w:hyperlink w:anchor="__RefHeading___Toc1165301_1468164448">
            <w:r>
              <w:rPr>
                <w:webHidden/>
                <w:rStyle w:val="IndexLink"/>
                <w:rtl w:val="true"/>
              </w:rPr>
              <w:t>«</w:t>
            </w:r>
            <w:r>
              <w:rPr>
                <w:rStyle w:val="IndexLink"/>
              </w:rPr>
              <w:t>21</w:t>
            </w:r>
            <w:r>
              <w:rPr>
                <w:rStyle w:val="IndexLink"/>
                <w:rtl w:val="true"/>
              </w:rPr>
              <w:t>»</w:t>
              <w:tab/>
            </w:r>
            <w:r>
              <w:rPr>
                <w:rStyle w:val="IndexLink"/>
              </w:rPr>
              <w:t>587</w:t>
            </w:r>
          </w:hyperlink>
        </w:p>
        <w:p>
          <w:pPr>
            <w:pStyle w:val="Contents5"/>
            <w:tabs>
              <w:tab w:val="clear" w:pos="7892"/>
              <w:tab w:val="right" w:pos="9026" w:leader="dot"/>
            </w:tabs>
            <w:rPr/>
          </w:pPr>
          <w:hyperlink w:anchor="__RefHeading___Toc1165303_146816444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165305_1468164448">
            <w:r>
              <w:rPr>
                <w:webHidden/>
                <w:rStyle w:val="IndexLink"/>
                <w:rtl w:val="true"/>
              </w:rPr>
              <w:t>«</w:t>
            </w:r>
            <w:r>
              <w:rPr>
                <w:rStyle w:val="IndexLink"/>
              </w:rPr>
              <w:t>22</w:t>
            </w:r>
            <w:r>
              <w:rPr>
                <w:rStyle w:val="IndexLink"/>
                <w:rtl w:val="true"/>
              </w:rPr>
              <w:t>»</w:t>
              <w:tab/>
            </w:r>
            <w:r>
              <w:rPr>
                <w:rStyle w:val="IndexLink"/>
              </w:rPr>
              <w:t>588</w:t>
            </w:r>
          </w:hyperlink>
        </w:p>
        <w:p>
          <w:pPr>
            <w:pStyle w:val="Contents5"/>
            <w:tabs>
              <w:tab w:val="clear" w:pos="7892"/>
              <w:tab w:val="right" w:pos="9026" w:leader="dot"/>
            </w:tabs>
            <w:rPr/>
          </w:pPr>
          <w:hyperlink w:anchor="__RefHeading___Toc1165307_1468164448">
            <w:r>
              <w:rPr>
                <w:webHidden/>
                <w:rStyle w:val="IndexLink"/>
                <w:rtl w:val="true"/>
              </w:rPr>
              <w:t>«</w:t>
            </w:r>
            <w:r>
              <w:rPr>
                <w:rStyle w:val="IndexLink"/>
              </w:rPr>
              <w:t>23</w:t>
            </w:r>
            <w:r>
              <w:rPr>
                <w:rStyle w:val="IndexLink"/>
                <w:rtl w:val="true"/>
              </w:rPr>
              <w:t>»</w:t>
              <w:tab/>
            </w:r>
            <w:r>
              <w:rPr>
                <w:rStyle w:val="IndexLink"/>
              </w:rPr>
              <w:t>591</w:t>
            </w:r>
          </w:hyperlink>
        </w:p>
        <w:p>
          <w:pPr>
            <w:pStyle w:val="Contents5"/>
            <w:tabs>
              <w:tab w:val="clear" w:pos="7892"/>
              <w:tab w:val="right" w:pos="9026" w:leader="dot"/>
            </w:tabs>
            <w:rPr/>
          </w:pPr>
          <w:hyperlink w:anchor="__RefHeading___Toc1165309_1468164448">
            <w:r>
              <w:rPr>
                <w:webHidden/>
                <w:rStyle w:val="IndexLink"/>
                <w:rtl w:val="true"/>
              </w:rPr>
              <w:t>«</w:t>
            </w:r>
            <w:r>
              <w:rPr>
                <w:rStyle w:val="IndexLink"/>
              </w:rPr>
              <w:t>24</w:t>
            </w:r>
            <w:r>
              <w:rPr>
                <w:rStyle w:val="IndexLink"/>
                <w:rtl w:val="true"/>
              </w:rPr>
              <w:t>»</w:t>
              <w:tab/>
            </w:r>
            <w:r>
              <w:rPr>
                <w:rStyle w:val="IndexLink"/>
              </w:rPr>
              <w:t>591</w:t>
            </w:r>
          </w:hyperlink>
        </w:p>
        <w:p>
          <w:pPr>
            <w:pStyle w:val="Contents5"/>
            <w:tabs>
              <w:tab w:val="clear" w:pos="7892"/>
              <w:tab w:val="right" w:pos="9026" w:leader="dot"/>
            </w:tabs>
            <w:rPr/>
          </w:pPr>
          <w:hyperlink w:anchor="__RefHeading___Toc1165311_1468164448">
            <w:r>
              <w:rPr>
                <w:webHidden/>
                <w:rStyle w:val="IndexLink"/>
                <w:rtl w:val="true"/>
              </w:rPr>
              <w:t>«</w:t>
            </w:r>
            <w:r>
              <w:rPr>
                <w:rStyle w:val="IndexLink"/>
              </w:rPr>
              <w:t>25</w:t>
            </w:r>
            <w:r>
              <w:rPr>
                <w:rStyle w:val="IndexLink"/>
                <w:rtl w:val="true"/>
              </w:rPr>
              <w:t>»</w:t>
              <w:tab/>
            </w:r>
            <w:r>
              <w:rPr>
                <w:rStyle w:val="IndexLink"/>
              </w:rPr>
              <w:t>591</w:t>
            </w:r>
          </w:hyperlink>
        </w:p>
        <w:p>
          <w:pPr>
            <w:pStyle w:val="Contents5"/>
            <w:tabs>
              <w:tab w:val="clear" w:pos="7892"/>
              <w:tab w:val="right" w:pos="9026" w:leader="dot"/>
            </w:tabs>
            <w:rPr/>
          </w:pPr>
          <w:hyperlink w:anchor="__RefHeading___Toc1165313_1468164448">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1165315_1468164448">
            <w:r>
              <w:rPr>
                <w:webHidden/>
                <w:rStyle w:val="IndexLink"/>
                <w:rtl w:val="true"/>
              </w:rPr>
              <w:t>«</w:t>
            </w:r>
            <w:r>
              <w:rPr>
                <w:rStyle w:val="IndexLink"/>
              </w:rPr>
              <w:t>26</w:t>
            </w:r>
            <w:r>
              <w:rPr>
                <w:rStyle w:val="IndexLink"/>
                <w:rtl w:val="true"/>
              </w:rPr>
              <w:t>»</w:t>
              <w:tab/>
            </w:r>
            <w:r>
              <w:rPr>
                <w:rStyle w:val="IndexLink"/>
              </w:rPr>
              <w:t>592</w:t>
            </w:r>
          </w:hyperlink>
        </w:p>
        <w:p>
          <w:pPr>
            <w:pStyle w:val="Contents5"/>
            <w:tabs>
              <w:tab w:val="clear" w:pos="7892"/>
              <w:tab w:val="right" w:pos="9026" w:leader="dot"/>
            </w:tabs>
            <w:rPr/>
          </w:pPr>
          <w:hyperlink w:anchor="__RefHeading___Toc1165317_1468164448">
            <w:r>
              <w:rPr>
                <w:webHidden/>
                <w:rStyle w:val="IndexLink"/>
                <w:rtl w:val="true"/>
              </w:rPr>
              <w:t>«</w:t>
            </w:r>
            <w:r>
              <w:rPr>
                <w:rStyle w:val="IndexLink"/>
              </w:rPr>
              <w:t>27</w:t>
            </w:r>
            <w:r>
              <w:rPr>
                <w:rStyle w:val="IndexLink"/>
                <w:rtl w:val="true"/>
              </w:rPr>
              <w:t>»</w:t>
              <w:tab/>
            </w:r>
            <w:r>
              <w:rPr>
                <w:rStyle w:val="IndexLink"/>
              </w:rPr>
              <w:t>592</w:t>
            </w:r>
          </w:hyperlink>
        </w:p>
        <w:p>
          <w:pPr>
            <w:pStyle w:val="Contents5"/>
            <w:tabs>
              <w:tab w:val="clear" w:pos="7892"/>
              <w:tab w:val="right" w:pos="9026" w:leader="dot"/>
            </w:tabs>
            <w:rPr/>
          </w:pPr>
          <w:hyperlink w:anchor="__RefHeading___Toc1165319_1468164448">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165321_1468164448">
            <w:r>
              <w:rPr>
                <w:webHidden/>
                <w:rStyle w:val="IndexLink"/>
                <w:rtl w:val="true"/>
              </w:rPr>
              <w:t>«</w:t>
            </w:r>
            <w:r>
              <w:rPr>
                <w:rStyle w:val="IndexLink"/>
              </w:rPr>
              <w:t>28</w:t>
            </w:r>
            <w:r>
              <w:rPr>
                <w:rStyle w:val="IndexLink"/>
                <w:rtl w:val="true"/>
              </w:rPr>
              <w:t>»</w:t>
              <w:tab/>
            </w:r>
            <w:r>
              <w:rPr>
                <w:rStyle w:val="IndexLink"/>
              </w:rPr>
              <w:t>594</w:t>
            </w:r>
          </w:hyperlink>
        </w:p>
        <w:p>
          <w:pPr>
            <w:pStyle w:val="Contents5"/>
            <w:tabs>
              <w:tab w:val="clear" w:pos="7892"/>
              <w:tab w:val="right" w:pos="9026" w:leader="dot"/>
            </w:tabs>
            <w:rPr/>
          </w:pPr>
          <w:hyperlink w:anchor="__RefHeading___Toc1165323_1468164448">
            <w:r>
              <w:rPr>
                <w:webHidden/>
                <w:rStyle w:val="IndexLink"/>
                <w:rtl w:val="true"/>
              </w:rPr>
              <w:t>«</w:t>
            </w:r>
            <w:r>
              <w:rPr>
                <w:rStyle w:val="IndexLink"/>
              </w:rPr>
              <w:t>29</w:t>
            </w:r>
            <w:r>
              <w:rPr>
                <w:rStyle w:val="IndexLink"/>
                <w:rtl w:val="true"/>
              </w:rPr>
              <w:t>»</w:t>
              <w:tab/>
            </w:r>
            <w:r>
              <w:rPr>
                <w:rStyle w:val="IndexLink"/>
              </w:rPr>
              <w:t>596</w:t>
            </w:r>
          </w:hyperlink>
        </w:p>
        <w:p>
          <w:pPr>
            <w:pStyle w:val="Contents5"/>
            <w:tabs>
              <w:tab w:val="clear" w:pos="7892"/>
              <w:tab w:val="right" w:pos="9026" w:leader="dot"/>
            </w:tabs>
            <w:rPr/>
          </w:pPr>
          <w:hyperlink w:anchor="__RefHeading___Toc1165325_1468164448">
            <w:r>
              <w:rPr>
                <w:webHidden/>
                <w:rStyle w:val="IndexLink"/>
                <w:rtl w:val="true"/>
              </w:rPr>
              <w:t>«</w:t>
            </w:r>
            <w:r>
              <w:rPr>
                <w:rStyle w:val="IndexLink"/>
              </w:rPr>
              <w:t>30</w:t>
            </w:r>
            <w:r>
              <w:rPr>
                <w:rStyle w:val="IndexLink"/>
                <w:rtl w:val="true"/>
              </w:rPr>
              <w:t>»</w:t>
              <w:tab/>
            </w:r>
            <w:r>
              <w:rPr>
                <w:rStyle w:val="IndexLink"/>
              </w:rPr>
              <w:t>596</w:t>
            </w:r>
          </w:hyperlink>
        </w:p>
        <w:p>
          <w:pPr>
            <w:pStyle w:val="Contents5"/>
            <w:tabs>
              <w:tab w:val="clear" w:pos="7892"/>
              <w:tab w:val="right" w:pos="9026" w:leader="dot"/>
            </w:tabs>
            <w:rPr/>
          </w:pPr>
          <w:hyperlink w:anchor="__RefHeading___Toc1165327_1468164448">
            <w:r>
              <w:rPr>
                <w:webHidden/>
                <w:rStyle w:val="IndexLink"/>
                <w:rtl w:val="true"/>
              </w:rPr>
              <w:t>«</w:t>
            </w:r>
            <w:r>
              <w:rPr>
                <w:rStyle w:val="IndexLink"/>
              </w:rPr>
              <w:t>31</w:t>
            </w:r>
            <w:r>
              <w:rPr>
                <w:rStyle w:val="IndexLink"/>
                <w:rtl w:val="true"/>
              </w:rPr>
              <w:t>»</w:t>
              <w:tab/>
            </w:r>
            <w:r>
              <w:rPr>
                <w:rStyle w:val="IndexLink"/>
              </w:rPr>
              <w:t>596</w:t>
            </w:r>
          </w:hyperlink>
        </w:p>
        <w:p>
          <w:pPr>
            <w:pStyle w:val="Contents5"/>
            <w:tabs>
              <w:tab w:val="clear" w:pos="7892"/>
              <w:tab w:val="right" w:pos="9026" w:leader="dot"/>
            </w:tabs>
            <w:rPr/>
          </w:pPr>
          <w:hyperlink w:anchor="__RefHeading___Toc1165329_1468164448">
            <w:r>
              <w:rPr>
                <w:webHidden/>
                <w:rStyle w:val="IndexLink"/>
                <w:rtl w:val="true"/>
              </w:rPr>
              <w:t>«</w:t>
            </w:r>
            <w:r>
              <w:rPr>
                <w:rStyle w:val="IndexLink"/>
              </w:rPr>
              <w:t>32</w:t>
            </w:r>
            <w:r>
              <w:rPr>
                <w:rStyle w:val="IndexLink"/>
                <w:rtl w:val="true"/>
              </w:rPr>
              <w:t>»</w:t>
              <w:tab/>
            </w:r>
            <w:r>
              <w:rPr>
                <w:rStyle w:val="IndexLink"/>
              </w:rPr>
              <w:t>598</w:t>
            </w:r>
          </w:hyperlink>
        </w:p>
        <w:p>
          <w:pPr>
            <w:pStyle w:val="Contents5"/>
            <w:tabs>
              <w:tab w:val="clear" w:pos="7892"/>
              <w:tab w:val="right" w:pos="9026" w:leader="dot"/>
            </w:tabs>
            <w:rPr/>
          </w:pPr>
          <w:hyperlink w:anchor="__RefHeading___Toc1165331_1468164448">
            <w:r>
              <w:rPr>
                <w:webHidden/>
                <w:rStyle w:val="IndexLink"/>
                <w:rtl w:val="true"/>
              </w:rPr>
              <w:t>«</w:t>
            </w:r>
            <w:r>
              <w:rPr>
                <w:rStyle w:val="IndexLink"/>
              </w:rPr>
              <w:t>33</w:t>
            </w:r>
            <w:r>
              <w:rPr>
                <w:rStyle w:val="IndexLink"/>
                <w:rtl w:val="true"/>
              </w:rPr>
              <w:t>»</w:t>
              <w:tab/>
            </w:r>
            <w:r>
              <w:rPr>
                <w:rStyle w:val="IndexLink"/>
              </w:rPr>
              <w:t>598</w:t>
            </w:r>
          </w:hyperlink>
        </w:p>
        <w:p>
          <w:pPr>
            <w:pStyle w:val="Contents5"/>
            <w:tabs>
              <w:tab w:val="clear" w:pos="7892"/>
              <w:tab w:val="right" w:pos="9026" w:leader="dot"/>
            </w:tabs>
            <w:rPr/>
          </w:pPr>
          <w:hyperlink w:anchor="__RefHeading___Toc1165333_1468164448">
            <w:r>
              <w:rPr>
                <w:webHidden/>
                <w:rStyle w:val="IndexLink"/>
                <w:rtl w:val="true"/>
              </w:rPr>
              <w:t>«</w:t>
            </w:r>
            <w:r>
              <w:rPr>
                <w:rStyle w:val="IndexLink"/>
              </w:rPr>
              <w:t>34</w:t>
            </w:r>
            <w:r>
              <w:rPr>
                <w:rStyle w:val="IndexLink"/>
                <w:rtl w:val="true"/>
              </w:rPr>
              <w:t>»</w:t>
              <w:tab/>
            </w:r>
            <w:r>
              <w:rPr>
                <w:rStyle w:val="IndexLink"/>
              </w:rPr>
              <w:t>598</w:t>
            </w:r>
          </w:hyperlink>
        </w:p>
        <w:p>
          <w:pPr>
            <w:pStyle w:val="Contents5"/>
            <w:tabs>
              <w:tab w:val="clear" w:pos="7892"/>
              <w:tab w:val="right" w:pos="9026" w:leader="dot"/>
            </w:tabs>
            <w:rPr/>
          </w:pPr>
          <w:hyperlink w:anchor="__RefHeading___Toc1165335_1468164448">
            <w:r>
              <w:rPr>
                <w:webHidden/>
                <w:rStyle w:val="IndexLink"/>
                <w:rtl w:val="true"/>
              </w:rPr>
              <w:t>«</w:t>
            </w:r>
            <w:r>
              <w:rPr>
                <w:rStyle w:val="IndexLink"/>
              </w:rPr>
              <w:t>35</w:t>
            </w:r>
            <w:r>
              <w:rPr>
                <w:rStyle w:val="IndexLink"/>
                <w:rtl w:val="true"/>
              </w:rPr>
              <w:t>»</w:t>
              <w:tab/>
            </w:r>
            <w:r>
              <w:rPr>
                <w:rStyle w:val="IndexLink"/>
              </w:rPr>
              <w:t>599</w:t>
            </w:r>
          </w:hyperlink>
        </w:p>
        <w:p>
          <w:pPr>
            <w:pStyle w:val="Contents5"/>
            <w:tabs>
              <w:tab w:val="clear" w:pos="7892"/>
              <w:tab w:val="right" w:pos="9026" w:leader="dot"/>
            </w:tabs>
            <w:rPr/>
          </w:pPr>
          <w:hyperlink w:anchor="__RefHeading___Toc1165337_1468164448">
            <w:r>
              <w:rPr>
                <w:webHidden/>
                <w:rStyle w:val="IndexLink"/>
                <w:rtl w:val="true"/>
              </w:rPr>
              <w:t>بیان</w:t>
            </w:r>
            <w:r>
              <w:rPr>
                <w:rStyle w:val="IndexLink"/>
                <w:rtl w:val="true"/>
              </w:rPr>
              <w:tab/>
            </w:r>
            <w:r>
              <w:rPr>
                <w:rStyle w:val="IndexLink"/>
              </w:rPr>
              <w:t>601</w:t>
            </w:r>
          </w:hyperlink>
        </w:p>
        <w:p>
          <w:pPr>
            <w:pStyle w:val="Contents5"/>
            <w:tabs>
              <w:tab w:val="clear" w:pos="7892"/>
              <w:tab w:val="right" w:pos="9026" w:leader="dot"/>
            </w:tabs>
            <w:rPr/>
          </w:pPr>
          <w:hyperlink w:anchor="__RefHeading___Toc1165339_1468164448">
            <w:r>
              <w:rPr>
                <w:webHidden/>
                <w:rStyle w:val="IndexLink"/>
                <w:rtl w:val="true"/>
              </w:rPr>
              <w:t>«</w:t>
            </w:r>
            <w:r>
              <w:rPr>
                <w:rStyle w:val="IndexLink"/>
              </w:rPr>
              <w:t>36</w:t>
            </w:r>
            <w:r>
              <w:rPr>
                <w:rStyle w:val="IndexLink"/>
                <w:rtl w:val="true"/>
              </w:rPr>
              <w:t>»</w:t>
              <w:tab/>
            </w:r>
            <w:r>
              <w:rPr>
                <w:rStyle w:val="IndexLink"/>
              </w:rPr>
              <w:t>602</w:t>
            </w:r>
          </w:hyperlink>
        </w:p>
        <w:p>
          <w:pPr>
            <w:pStyle w:val="Contents5"/>
            <w:tabs>
              <w:tab w:val="clear" w:pos="7892"/>
              <w:tab w:val="right" w:pos="9026" w:leader="dot"/>
            </w:tabs>
            <w:rPr/>
          </w:pPr>
          <w:hyperlink w:anchor="__RefHeading___Toc1165341_1468164448">
            <w:r>
              <w:rPr>
                <w:webHidden/>
                <w:rStyle w:val="IndexLink"/>
                <w:rtl w:val="true"/>
              </w:rPr>
              <w:t>«</w:t>
            </w:r>
            <w:r>
              <w:rPr>
                <w:rStyle w:val="IndexLink"/>
              </w:rPr>
              <w:t>37</w:t>
            </w:r>
            <w:r>
              <w:rPr>
                <w:rStyle w:val="IndexLink"/>
                <w:rtl w:val="true"/>
              </w:rPr>
              <w:t>»</w:t>
              <w:tab/>
            </w:r>
            <w:r>
              <w:rPr>
                <w:rStyle w:val="IndexLink"/>
              </w:rPr>
              <w:t>603</w:t>
            </w:r>
          </w:hyperlink>
        </w:p>
        <w:p>
          <w:pPr>
            <w:pStyle w:val="Contents5"/>
            <w:tabs>
              <w:tab w:val="clear" w:pos="7892"/>
              <w:tab w:val="right" w:pos="9026" w:leader="dot"/>
            </w:tabs>
            <w:rPr/>
          </w:pPr>
          <w:hyperlink w:anchor="__RefHeading___Toc1165343_1468164448">
            <w:r>
              <w:rPr>
                <w:webHidden/>
                <w:rStyle w:val="IndexLink"/>
                <w:rtl w:val="true"/>
              </w:rPr>
              <w:t>«</w:t>
            </w:r>
            <w:r>
              <w:rPr>
                <w:rStyle w:val="IndexLink"/>
              </w:rPr>
              <w:t>38</w:t>
            </w:r>
            <w:r>
              <w:rPr>
                <w:rStyle w:val="IndexLink"/>
                <w:rtl w:val="true"/>
              </w:rPr>
              <w:t>»</w:t>
              <w:tab/>
            </w:r>
            <w:r>
              <w:rPr>
                <w:rStyle w:val="IndexLink"/>
              </w:rPr>
              <w:t>603</w:t>
            </w:r>
          </w:hyperlink>
        </w:p>
        <w:p>
          <w:pPr>
            <w:pStyle w:val="Contents5"/>
            <w:tabs>
              <w:tab w:val="clear" w:pos="7892"/>
              <w:tab w:val="right" w:pos="9026" w:leader="dot"/>
            </w:tabs>
            <w:rPr/>
          </w:pPr>
          <w:hyperlink w:anchor="__RefHeading___Toc1165345_1468164448">
            <w:r>
              <w:rPr>
                <w:webHidden/>
                <w:rStyle w:val="IndexLink"/>
                <w:rtl w:val="true"/>
              </w:rPr>
              <w:t>«</w:t>
            </w:r>
            <w:r>
              <w:rPr>
                <w:rStyle w:val="IndexLink"/>
              </w:rPr>
              <w:t>39</w:t>
            </w:r>
            <w:r>
              <w:rPr>
                <w:rStyle w:val="IndexLink"/>
                <w:rtl w:val="true"/>
              </w:rPr>
              <w:t>»</w:t>
              <w:tab/>
            </w:r>
            <w:r>
              <w:rPr>
                <w:rStyle w:val="IndexLink"/>
              </w:rPr>
              <w:t>603</w:t>
            </w:r>
          </w:hyperlink>
        </w:p>
        <w:p>
          <w:pPr>
            <w:pStyle w:val="Contents5"/>
            <w:tabs>
              <w:tab w:val="clear" w:pos="7892"/>
              <w:tab w:val="right" w:pos="9026" w:leader="dot"/>
            </w:tabs>
            <w:rPr/>
          </w:pPr>
          <w:hyperlink w:anchor="__RefHeading___Toc1165347_1468164448">
            <w:r>
              <w:rPr>
                <w:webHidden/>
                <w:rStyle w:val="IndexLink"/>
                <w:rtl w:val="true"/>
              </w:rPr>
              <w:t>«</w:t>
            </w:r>
            <w:r>
              <w:rPr>
                <w:rStyle w:val="IndexLink"/>
              </w:rPr>
              <w:t>40</w:t>
            </w:r>
            <w:r>
              <w:rPr>
                <w:rStyle w:val="IndexLink"/>
                <w:rtl w:val="true"/>
              </w:rPr>
              <w:t>»</w:t>
              <w:tab/>
            </w:r>
            <w:r>
              <w:rPr>
                <w:rStyle w:val="IndexLink"/>
              </w:rPr>
              <w:t>603</w:t>
            </w:r>
          </w:hyperlink>
        </w:p>
        <w:p>
          <w:pPr>
            <w:pStyle w:val="Contents5"/>
            <w:tabs>
              <w:tab w:val="clear" w:pos="7892"/>
              <w:tab w:val="right" w:pos="9026" w:leader="dot"/>
            </w:tabs>
            <w:rPr/>
          </w:pPr>
          <w:hyperlink w:anchor="__RefHeading___Toc1165349_1468164448">
            <w:r>
              <w:rPr>
                <w:webHidden/>
                <w:rStyle w:val="IndexLink"/>
                <w:rtl w:val="true"/>
              </w:rPr>
              <w:t>«</w:t>
            </w:r>
            <w:r>
              <w:rPr>
                <w:rStyle w:val="IndexLink"/>
              </w:rPr>
              <w:t>41</w:t>
            </w:r>
            <w:r>
              <w:rPr>
                <w:rStyle w:val="IndexLink"/>
                <w:rtl w:val="true"/>
              </w:rPr>
              <w:t>»</w:t>
              <w:tab/>
            </w:r>
            <w:r>
              <w:rPr>
                <w:rStyle w:val="IndexLink"/>
              </w:rPr>
              <w:t>604</w:t>
            </w:r>
          </w:hyperlink>
        </w:p>
        <w:p>
          <w:pPr>
            <w:pStyle w:val="Contents5"/>
            <w:tabs>
              <w:tab w:val="clear" w:pos="7892"/>
              <w:tab w:val="right" w:pos="9026" w:leader="dot"/>
            </w:tabs>
            <w:rPr/>
          </w:pPr>
          <w:hyperlink w:anchor="__RefHeading___Toc1165351_1468164448">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1165353_1468164448">
            <w:r>
              <w:rPr>
                <w:webHidden/>
                <w:rStyle w:val="IndexLink"/>
                <w:rtl w:val="true"/>
              </w:rPr>
              <w:t>«</w:t>
            </w:r>
            <w:r>
              <w:rPr>
                <w:rStyle w:val="IndexLink"/>
              </w:rPr>
              <w:t>42</w:t>
            </w:r>
            <w:r>
              <w:rPr>
                <w:rStyle w:val="IndexLink"/>
                <w:rtl w:val="true"/>
              </w:rPr>
              <w:t>»</w:t>
              <w:tab/>
            </w:r>
            <w:r>
              <w:rPr>
                <w:rStyle w:val="IndexLink"/>
              </w:rPr>
              <w:t>604</w:t>
            </w:r>
          </w:hyperlink>
        </w:p>
        <w:p>
          <w:pPr>
            <w:pStyle w:val="Contents5"/>
            <w:tabs>
              <w:tab w:val="clear" w:pos="7892"/>
              <w:tab w:val="right" w:pos="9026" w:leader="dot"/>
            </w:tabs>
            <w:rPr/>
          </w:pPr>
          <w:hyperlink w:anchor="__RefHeading___Toc1165355_1468164448">
            <w:r>
              <w:rPr>
                <w:webHidden/>
                <w:rStyle w:val="IndexLink"/>
                <w:rtl w:val="true"/>
              </w:rPr>
              <w:t>«</w:t>
            </w:r>
            <w:r>
              <w:rPr>
                <w:rStyle w:val="IndexLink"/>
              </w:rPr>
              <w:t>43</w:t>
            </w:r>
            <w:r>
              <w:rPr>
                <w:rStyle w:val="IndexLink"/>
                <w:rtl w:val="true"/>
              </w:rPr>
              <w:t>»</w:t>
              <w:tab/>
            </w:r>
            <w:r>
              <w:rPr>
                <w:rStyle w:val="IndexLink"/>
              </w:rPr>
              <w:t>605</w:t>
            </w:r>
          </w:hyperlink>
        </w:p>
        <w:p>
          <w:pPr>
            <w:pStyle w:val="Contents5"/>
            <w:tabs>
              <w:tab w:val="clear" w:pos="7892"/>
              <w:tab w:val="right" w:pos="9026" w:leader="dot"/>
            </w:tabs>
            <w:rPr/>
          </w:pPr>
          <w:hyperlink w:anchor="__RefHeading___Toc1165357_1468164448">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1165359_1468164448">
            <w:r>
              <w:rPr>
                <w:webHidden/>
                <w:rStyle w:val="IndexLink"/>
                <w:rtl w:val="true"/>
              </w:rPr>
              <w:t>«</w:t>
            </w:r>
            <w:r>
              <w:rPr>
                <w:rStyle w:val="IndexLink"/>
              </w:rPr>
              <w:t>44</w:t>
            </w:r>
            <w:r>
              <w:rPr>
                <w:rStyle w:val="IndexLink"/>
                <w:rtl w:val="true"/>
              </w:rPr>
              <w:t>»</w:t>
              <w:tab/>
            </w:r>
            <w:r>
              <w:rPr>
                <w:rStyle w:val="IndexLink"/>
              </w:rPr>
              <w:t>609</w:t>
            </w:r>
          </w:hyperlink>
        </w:p>
        <w:p>
          <w:pPr>
            <w:pStyle w:val="Contents5"/>
            <w:tabs>
              <w:tab w:val="clear" w:pos="7892"/>
              <w:tab w:val="right" w:pos="9026" w:leader="dot"/>
            </w:tabs>
            <w:rPr/>
          </w:pPr>
          <w:hyperlink w:anchor="__RefHeading___Toc1165361_1468164448">
            <w:r>
              <w:rPr>
                <w:webHidden/>
                <w:rStyle w:val="IndexLink"/>
                <w:rtl w:val="true"/>
              </w:rPr>
              <w:t>بیان</w:t>
            </w:r>
            <w:r>
              <w:rPr>
                <w:rStyle w:val="IndexLink"/>
                <w:rtl w:val="true"/>
              </w:rPr>
              <w:tab/>
            </w:r>
            <w:r>
              <w:rPr>
                <w:rStyle w:val="IndexLink"/>
              </w:rPr>
              <w:t>609</w:t>
            </w:r>
          </w:hyperlink>
        </w:p>
        <w:p>
          <w:pPr>
            <w:pStyle w:val="Contents5"/>
            <w:tabs>
              <w:tab w:val="clear" w:pos="7892"/>
              <w:tab w:val="right" w:pos="9026" w:leader="dot"/>
            </w:tabs>
            <w:rPr/>
          </w:pPr>
          <w:hyperlink w:anchor="__RefHeading___Toc1165363_1468164448">
            <w:r>
              <w:rPr>
                <w:webHidden/>
                <w:rStyle w:val="IndexLink"/>
                <w:rtl w:val="true"/>
              </w:rPr>
              <w:t>«</w:t>
            </w:r>
            <w:r>
              <w:rPr>
                <w:rStyle w:val="IndexLink"/>
              </w:rPr>
              <w:t>45</w:t>
            </w:r>
            <w:r>
              <w:rPr>
                <w:rStyle w:val="IndexLink"/>
                <w:rtl w:val="true"/>
              </w:rPr>
              <w:t>»</w:t>
              <w:tab/>
            </w:r>
            <w:r>
              <w:rPr>
                <w:rStyle w:val="IndexLink"/>
              </w:rPr>
              <w:t>609</w:t>
            </w:r>
          </w:hyperlink>
        </w:p>
        <w:p>
          <w:pPr>
            <w:pStyle w:val="Contents5"/>
            <w:tabs>
              <w:tab w:val="clear" w:pos="7892"/>
              <w:tab w:val="right" w:pos="9026" w:leader="dot"/>
            </w:tabs>
            <w:rPr/>
          </w:pPr>
          <w:hyperlink w:anchor="__RefHeading___Toc1165365_1468164448">
            <w:r>
              <w:rPr>
                <w:webHidden/>
                <w:rStyle w:val="IndexLink"/>
                <w:rtl w:val="true"/>
              </w:rPr>
              <w:t>«</w:t>
            </w:r>
            <w:r>
              <w:rPr>
                <w:rStyle w:val="IndexLink"/>
              </w:rPr>
              <w:t>46</w:t>
            </w:r>
            <w:r>
              <w:rPr>
                <w:rStyle w:val="IndexLink"/>
                <w:rtl w:val="true"/>
              </w:rPr>
              <w:t>»</w:t>
              <w:tab/>
            </w:r>
            <w:r>
              <w:rPr>
                <w:rStyle w:val="IndexLink"/>
              </w:rPr>
              <w:t>610</w:t>
            </w:r>
          </w:hyperlink>
        </w:p>
        <w:p>
          <w:pPr>
            <w:pStyle w:val="Contents5"/>
            <w:tabs>
              <w:tab w:val="clear" w:pos="7892"/>
              <w:tab w:val="right" w:pos="9026" w:leader="dot"/>
            </w:tabs>
            <w:rPr/>
          </w:pPr>
          <w:hyperlink w:anchor="__RefHeading___Toc1165367_1468164448">
            <w:r>
              <w:rPr>
                <w:webHidden/>
                <w:rStyle w:val="IndexLink"/>
                <w:rtl w:val="true"/>
              </w:rPr>
              <w:t>«</w:t>
            </w:r>
            <w:r>
              <w:rPr>
                <w:rStyle w:val="IndexLink"/>
              </w:rPr>
              <w:t>47</w:t>
            </w:r>
            <w:r>
              <w:rPr>
                <w:rStyle w:val="IndexLink"/>
                <w:rtl w:val="true"/>
              </w:rPr>
              <w:t>»</w:t>
              <w:tab/>
            </w:r>
            <w:r>
              <w:rPr>
                <w:rStyle w:val="IndexLink"/>
              </w:rPr>
              <w:t>610</w:t>
            </w:r>
          </w:hyperlink>
        </w:p>
        <w:p>
          <w:pPr>
            <w:pStyle w:val="Contents5"/>
            <w:tabs>
              <w:tab w:val="clear" w:pos="7892"/>
              <w:tab w:val="right" w:pos="9026" w:leader="dot"/>
            </w:tabs>
            <w:rPr/>
          </w:pPr>
          <w:hyperlink w:anchor="__RefHeading___Toc1165369_1468164448">
            <w:r>
              <w:rPr>
                <w:webHidden/>
                <w:rStyle w:val="IndexLink"/>
                <w:rtl w:val="true"/>
              </w:rPr>
              <w:t>«</w:t>
            </w:r>
            <w:r>
              <w:rPr>
                <w:rStyle w:val="IndexLink"/>
              </w:rPr>
              <w:t>48</w:t>
            </w:r>
            <w:r>
              <w:rPr>
                <w:rStyle w:val="IndexLink"/>
                <w:rtl w:val="true"/>
              </w:rPr>
              <w:t>»</w:t>
              <w:tab/>
            </w:r>
            <w:r>
              <w:rPr>
                <w:rStyle w:val="IndexLink"/>
              </w:rPr>
              <w:t>611</w:t>
            </w:r>
          </w:hyperlink>
        </w:p>
        <w:p>
          <w:pPr>
            <w:pStyle w:val="Contents5"/>
            <w:tabs>
              <w:tab w:val="clear" w:pos="7892"/>
              <w:tab w:val="right" w:pos="9026" w:leader="dot"/>
            </w:tabs>
            <w:rPr/>
          </w:pPr>
          <w:hyperlink w:anchor="__RefHeading___Toc1165371_1468164448">
            <w:r>
              <w:rPr>
                <w:webHidden/>
                <w:rStyle w:val="IndexLink"/>
                <w:rtl w:val="true"/>
              </w:rPr>
              <w:t>بیان</w:t>
            </w:r>
            <w:r>
              <w:rPr>
                <w:rStyle w:val="IndexLink"/>
                <w:rtl w:val="true"/>
              </w:rPr>
              <w:tab/>
            </w:r>
            <w:r>
              <w:rPr>
                <w:rStyle w:val="IndexLink"/>
              </w:rPr>
              <w:t>611</w:t>
            </w:r>
          </w:hyperlink>
        </w:p>
        <w:p>
          <w:pPr>
            <w:pStyle w:val="Contents3"/>
            <w:tabs>
              <w:tab w:val="clear" w:pos="8459"/>
              <w:tab w:val="right" w:pos="9026" w:leader="dot"/>
            </w:tabs>
            <w:rPr/>
          </w:pPr>
          <w:hyperlink w:anchor="__RefHeading___Toc1165373_1468164448">
            <w:r>
              <w:rPr>
                <w:webHidden/>
                <w:rStyle w:val="IndexLink"/>
                <w:rtl w:val="true"/>
              </w:rPr>
              <w:t>فهرست ما فی هذا الجزء</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8_174768"/>
      <w:bookmarkStart w:id="1" w:name="pg13708_174768"/>
      <w:bookmarkEnd w:id="1"/>
    </w:p>
    <w:p>
      <w:pPr>
        <w:pStyle w:val="Heading2"/>
        <w:numPr>
          <w:ilvl w:val="1"/>
          <w:numId w:val="1"/>
        </w:numPr>
        <w:rPr/>
      </w:pPr>
      <w:bookmarkStart w:id="2" w:name="pg13708_174768"/>
      <w:bookmarkStart w:id="3" w:name="__RefHeading___Toc116428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64283_1468164448"/>
      <w:bookmarkStart w:id="6" w:name="_Toc2"/>
      <w:bookmarkEnd w:id="5"/>
      <w:r>
        <w:rPr>
          <w:rtl w:val="true"/>
        </w:rPr>
        <w:t>کتاب التوحید</w:t>
      </w:r>
      <w:bookmarkEnd w:id="6"/>
    </w:p>
    <w:p>
      <w:pPr>
        <w:pStyle w:val="Heading3"/>
        <w:numPr>
          <w:ilvl w:val="2"/>
          <w:numId w:val="1"/>
        </w:numPr>
        <w:rPr/>
      </w:pPr>
      <w:bookmarkStart w:id="7" w:name="__RefHeading___Toc1164285_1468164448"/>
      <w:bookmarkStart w:id="8" w:name="_Toc3"/>
      <w:bookmarkEnd w:id="7"/>
      <w:r>
        <w:rPr>
          <w:rtl w:val="true"/>
        </w:rPr>
        <w:t xml:space="preserve">باب </w:t>
      </w:r>
      <w:r>
        <w:rPr/>
        <w:t>1</w:t>
      </w:r>
      <w:r>
        <w:rPr>
          <w:rtl w:val="true"/>
        </w:rPr>
        <w:t xml:space="preserve"> </w:t>
      </w:r>
      <w:r>
        <w:rPr>
          <w:rtl w:val="true"/>
        </w:rPr>
        <w:t>ثواب الموحدین و العارفین و بیان وجوب المعرفة و علته و بیان ما هو حق معرفته تعالی‌</w:t>
      </w:r>
      <w:bookmarkEnd w:id="8"/>
    </w:p>
    <w:p>
      <w:pPr>
        <w:pStyle w:val="Heading4"/>
        <w:numPr>
          <w:ilvl w:val="3"/>
          <w:numId w:val="1"/>
        </w:numPr>
        <w:rPr/>
      </w:pPr>
      <w:bookmarkStart w:id="9" w:name="__RefHeading___Toc1164287_1468164448"/>
      <w:bookmarkStart w:id="10" w:name="_Toc4"/>
      <w:bookmarkEnd w:id="9"/>
      <w:r>
        <w:rPr>
          <w:rtl w:val="true"/>
        </w:rPr>
        <w:t>الأخبار</w:t>
      </w:r>
      <w:bookmarkEnd w:id="10"/>
    </w:p>
    <w:p>
      <w:pPr>
        <w:pStyle w:val="Heading5"/>
        <w:numPr>
          <w:ilvl w:val="4"/>
          <w:numId w:val="1"/>
        </w:numPr>
        <w:rPr/>
      </w:pPr>
      <w:bookmarkStart w:id="11" w:name="__RefHeading___Toc1164289_1468164448"/>
      <w:bookmarkStart w:id="12" w:name="_Toc5"/>
      <w:bookmarkEnd w:id="11"/>
      <w:r>
        <w:rPr>
          <w:rtl w:val="true"/>
        </w:rPr>
        <w:t>«</w:t>
      </w:r>
      <w:r>
        <w:rPr/>
        <w:t>1</w:t>
      </w:r>
      <w:r>
        <w:rPr>
          <w:rtl w:val="true"/>
        </w:rPr>
        <w:t>»</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لی، الأمالی للصدوق حَمْزَةُ بْنُ مُحَمَّدِ بْنِ أَحْمَدَ بْنِ جَعْفَرٍ الْعَلَوِیُّ عَنْ عَلِیِّ بْنِ إِبْرَاهِیمَ عَنْ إِبْرَاهِیمَ بْنِ إِسْحَاقَ النَّهَاوَنْدِیِّ عَنْ عَبْدِ اللَّهِ بْنِ حَمَّادٍ الْأَنْصَارِیِّ عَنِ الْحُسَیْنِ بْنِ یَحْیَی بْنِ الْحُسَیْنِ عَنْ عَمْرِو بْنِ طَلْحَةَ عَنْ أَسْبَاطِ بْنِ نَصْرٍ عَنْ عِکْرِمَةَ </w:t>
      </w:r>
      <w:r>
        <w:rPr>
          <w:rStyle w:val="FootnoteAnchor"/>
          <w:rtl w:val="true"/>
        </w:rPr>
        <w:footnoteReference w:id="2"/>
      </w:r>
      <w:r>
        <w:rPr>
          <w:rFonts w:ascii="Amiri" w:hAnsi="Amiri" w:eastAsia="Amiri" w:cs="Amiri"/>
          <w:color w:val="111111"/>
          <w:sz w:val="28"/>
          <w:sz w:val="28"/>
          <w:szCs w:val="28"/>
          <w:rtl w:val="true"/>
          <w:lang w:bidi="ar-SA"/>
        </w:rPr>
        <w:t xml:space="preserve">عَنِ ابْنِ عَبَّاسٍ قَالَ قَالَ رَسُولُ اللَّهِ صلی الله علیه و آله وَ الَّذِی بَعَثَنِی بِالْحَقِّ بَشِیراً لَا یُعَذِّبُ اللَّهُ بِالنَّارِ مُوَحِّداً أَبَداً وَ إِنَّ أَهْلَ التَّوْحِیدِ لَیَشْفَعُونَ فَیُشَفَّعُونَ ثُمَّ قَالَ صلی الله علیه و آله إِنَّهُ إِذَا کَانَ یَوْمُ الْقِیَامَةِ أَمَرَ اللَّهُ تَبَارَکَ وَ تَعَالَی بِقَوْمٍ سَاءَتْ أَعْمَالُهُمْ فِی دَارِ الدُّنْیَا إِلَی النَّارِ فَیَقُولُونَ یَا رَبَّنَا کَیْفَ تُدْخِلُنَا النَّارَ وَ قَدْ کُنَّا نُوَحِّدُکَ فِی دَارِ الدُّنْیَا وَ کَیْفَ تُحْرِقُ بِالنَّارِ أَلْسِنَتَنَا وَ قَدْ نَطَقَتْ بِتَوْحِیدِکَ فِی </w:t>
      </w:r>
      <w:bookmarkStart w:id="13" w:name="pg13708_174769"/>
    </w:p>
    <w:p>
      <w:pPr>
        <w:pStyle w:val="BookText"/>
        <w:rPr/>
      </w:pPr>
      <w:bookmarkEnd w:id="13"/>
      <w:r>
        <w:rPr>
          <w:rFonts w:ascii="Amiri" w:hAnsi="Amiri" w:eastAsia="Amiri" w:cs="Amiri"/>
          <w:color w:val="111111"/>
          <w:sz w:val="28"/>
          <w:sz w:val="28"/>
          <w:szCs w:val="28"/>
          <w:rtl w:val="true"/>
          <w:lang w:bidi="ar-SA"/>
        </w:rPr>
        <w:t xml:space="preserve">دَارِ الدُّنْیَا وَ کَیْفَ تُحْرِقُ قُلُوبَنَا وَ قَدْ عَقَدَتْ عَلَی أَنْ لَا إِلَهَ إِلَّا أَنْتَ أَمْ کَیْفَ تُحْرِقُ وُجُوهَنَا وَ قَدْ عَفَّرْنَاهَا لَکَ فِی التُّرَابِ </w:t>
      </w:r>
      <w:r>
        <w:rPr>
          <w:rStyle w:val="FootnoteAnchor"/>
          <w:rtl w:val="true"/>
        </w:rPr>
        <w:footnoteReference w:id="3"/>
      </w:r>
      <w:r>
        <w:rPr>
          <w:rFonts w:ascii="Amiri" w:hAnsi="Amiri" w:eastAsia="Amiri" w:cs="Amiri"/>
          <w:color w:val="111111"/>
          <w:sz w:val="28"/>
          <w:sz w:val="28"/>
          <w:szCs w:val="28"/>
          <w:rtl w:val="true"/>
          <w:lang w:bidi="ar-SA"/>
        </w:rPr>
        <w:t>أَمْ کَیْفَ تُحْرِقُ أَیْدِیَنَا وَ قَدْ رَفَعْنَاهَا بِالدُّعَاءِ إِلَیْکَ فَیَقُولُ اللَّهُ جَلَّ جَلَالُهُ عِبَادِی سَاءَتْ أَعْمَالُکُمْ فِی دَارِ الدُّنْیَا فَجَزَاؤُکُمْ نَارُ جَهَنَّمَ فَیَقُولُونَ یَا رَبَّنَا عَفْوُکَ أَعْظَمُ أَمْ خَطِیئَتُنَا فَیَقُولُ تَبَارَکَ وَ تَعَالَی بَلْ عَفْوِی فَیَقُولُونَ رَحْمَتُکَ أَوْسَعُ أَمْ ذُنُوبُنَا فَیَقُولُ عَزَّ وَ جَلَّ بَلْ رَحْمَتِی فَیَقُولُونَ إِقْرَارُنَا بِتَوْحِیدِکَ أَعْظَمُ أَمْ ذُنُوبُنَا فَیَقُولُ تَعَالَی بَلْ إِقْرَارُکُمْ بِتَوْحِیدِی أَعْظَمُ فَیَقُولُونَ یَا رَبَّنَا فَلْیَسَعْنَا عَفْوُکَ وَ رَحْمَتُکَ الَّتِی وَسِعَتْ کُلَّ شَیْ‌ءٍ فَیَقُولُ اللَّهُ جَلَّ جَلَالُهُ مَلَائِکَتِی وَ عِزَّتِی وَ جَلَالِی مَا خَلَقْتُ خَلْقاً أَحَبَّ إِلَیَّ مِنَ الْمُقِرِّینَ بِتَوْحِیدِی وَ أَنْ لَا إِلَهَ غَیْرِی وَ حَقٌّ عَلَیَّ أَنْ لَا أُصْلِیَ أَهْلَ تَوْحِیدِی أَدْخِلُوا عِبَادِیَ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پیغمبری فرستاده که خدا هرگز هیچ صاحب توحیدی را به آتش دوزخ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به درستی که اهل توحید شفاعت می کنند و شفاعت ایشان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گروهی را که در دار دنیا کردارهای ایشان بد بوده به سوی آتش دوزخ برند پس ایشان عرض می کنند</w:t>
      </w:r>
    </w:p>
    <w:p>
      <w:pPr>
        <w:pStyle w:val="BookText"/>
        <w:rPr/>
      </w:pPr>
      <w:r>
        <w:rPr>
          <w:rFonts w:ascii="IRNazanin" w:hAnsi="IRNazanin" w:eastAsia="IRNazanin"/>
          <w:color w:val="111111"/>
          <w:sz w:val="28"/>
          <w:sz w:val="28"/>
          <w:szCs w:val="28"/>
          <w:rtl w:val="true"/>
          <w:lang w:bidi="fa-IR"/>
        </w:rPr>
        <w:t>که ای پروردگار ما چگونه ما را داخل آتش می کنی با آنکه ما در دار دنیا اقرار به یگانگی تو می کردیم و چگونه زبانهای ما را به آتش می سوزانی با آنکه در دار دنیا به یگانگی تو اقرار کرده و چگونه دلهای ما را می سوزانی با آنکه بر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و به آن اعتقاد کرده یا چگونه رویهای ما را می سوزانی با آنکه آنها را از برای تو در خاک مالیده‌ایم یا چگونه دستهای ما را می سوزانی با آنکه آنها را به دعا به سوی تو برداشته‌ایم پس خدای عزّ و جلّ می فرماید که ای بندگان من عملهای شما در دار دنیا بد بود و به این سبب جزای شما آتش جهنم است عرض می کنند که ای پروردگار ما عفو و گذشت تو بزرگتر است یا گناه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عفو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گناهان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توحید تو بزرگتر است یا گناهان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اقرار شما به توحید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پس باید که عفو و رحمتت که هر چیزی را فرا گرفته 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 و جلال خودم سوگند که هیچ آفریده را نیافریدم که در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از کسانی که از برای من به توحید من اقرار دارند و به اینکه خدایی غیر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 من که اهل توحیدم را به آتش نسوزانم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داخل بهشت کنید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164291_146816444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قوله و حق علی الظاهر أنه اسم أی واجب و لازم علی و یمکن أن یقرأ علی صیغة الماضی المعلوم و المجهول قال الجوهری قال الکسائی یقال حق لک أن تفعل هذا و حققت أن تفعل هذا بمعنی و حق له أن یفعل کذا و هو حقیق به و محقوق به أی خلیق له و حق الشی‌ء یحق بالکسر أی وجب و قال یقال صلیت الرجل نارا إذا أدخلته النار و جعلته یصلاها فإن ألقیته فیها إلقاء کأنک ترید الإحراق قلت أصلیته بالألف و صلیته تصلیة و قال صلی فلان النار یصلی صلیا احترق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اسم باشد؛ یعنی بر من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صورت صیغه ماضی معلوم و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به نقل از کسائی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لَکَ أَن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أن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لهم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حقیق به و محقوق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داخل آتش کردی و او را طوری قرار دادی که داخلش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ناگهان در آتش انداختی گویی که تو اراده سوزاندن کرده ای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 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فلان النار یصلی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164293_1468164448"/>
      <w:bookmarkStart w:id="17" w:name="_Toc7"/>
      <w:bookmarkEnd w:id="16"/>
      <w:r>
        <w:rPr>
          <w:rtl w:val="true"/>
        </w:rPr>
        <w:t>«</w:t>
      </w:r>
      <w:r>
        <w:rPr/>
        <w:t>2</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لی، الأمالی للصدوق الْحَسَنُ بْنُ عَبْدِ اللَّهِ بْنِ سَعِیدٍ عَنْ مُحَمَّدِ بْنِ أَحْمَدَ بْنِ حَمْدَانَ الْقُشَیْرِیِّ عَنْ أَحْمَدَ بْنِ عِیسَی الْکِلَابِیِّ عَنْ مُوسَی بْنِ إِسْمَاعِیلَ بْنِ مُوسَی بْنِ جَعْفَرٍ </w:t>
      </w:r>
      <w:r>
        <w:rPr>
          <w:rStyle w:val="FootnoteAnchor"/>
          <w:rtl w:val="true"/>
        </w:rPr>
        <w:footnoteReference w:id="4"/>
      </w:r>
      <w:r>
        <w:rPr>
          <w:rFonts w:ascii="Amiri" w:hAnsi="Amiri" w:eastAsia="Amiri" w:cs="Amiri"/>
          <w:color w:val="111111"/>
          <w:sz w:val="28"/>
          <w:sz w:val="28"/>
          <w:szCs w:val="28"/>
          <w:rtl w:val="true"/>
          <w:lang w:bidi="ar-SA"/>
        </w:rPr>
        <w:t xml:space="preserve">عَنْ أَبِیهِ </w:t>
      </w:r>
      <w:bookmarkStart w:id="18" w:name="pg13708_174770"/>
    </w:p>
    <w:p>
      <w:pPr>
        <w:pStyle w:val="BookText"/>
        <w:rPr/>
      </w:pPr>
      <w:bookmarkEnd w:id="18"/>
      <w:r>
        <w:rPr>
          <w:rFonts w:ascii="Amiri" w:hAnsi="Amiri" w:eastAsia="Amiri" w:cs="Amiri"/>
          <w:color w:val="111111"/>
          <w:sz w:val="28"/>
          <w:sz w:val="28"/>
          <w:szCs w:val="28"/>
          <w:rtl w:val="true"/>
          <w:lang w:bidi="ar-SA"/>
        </w:rPr>
        <w:t>عَنْ أَبِیهِ جَعْفَرِ بْنِ مُحَمَّدٍ عَنْ آبَائِهِ عَنْ عَلِیٍّ علیه السلام فِی قَوْلِ اللَّهِ عَزَّ وَ جَلَّ هَلْ جَزاءُ الْإِحْسانِ إِلَّا الْإِحْسانُ قَالَ سَمِعْتُ رَسُولَ اللَّهِ صلی الله علیه و آله یَقُولُ إِنَّ اللَّهَ عَزَّ وَ جَلَّ قَالَ مَا جَزَاءُ مَنْ أَنْعَمْتُ عَلَیْهِ بِالتَّوْحِیدِ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الأمالی للشیخ الطوسی شیخ الطائفة عن الحسین بن عبید الله الغضائری عن الصدوق بالإسناد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الأمالی للشیخ الطوسی جماعة عن أبی المفضل عن أحمد بن إسحاق بن عباس بن إسحاق بن موسی بن جعفر عن أبیه عن جده عن أبیه موسی بن جعفر عن آبائه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خداوند عزّ و جلّ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پاداش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چیزی جز بهشت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أمالی طوسی از شیخ صدوق با همین سند و نیز با سند دیگری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164295_1468164448"/>
      <w:bookmarkStart w:id="20" w:name="_Toc8"/>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بْنِ جَعْفَرٍ الْعَلَوِیِّ عَنْ مُحَمَّدِ بْنِ عَلِیِّ بْنِ الْحَسَنِ بْنِ زَیْدٍ عَنِ الرِّضَا عَنْ آبَائِهِ علیهم السلام قَالَ قَالَ رَسُولُ اللَّهِ صلی الله علیه و آله التَّوْحِیدُ ثَمَنُ 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بهشت، توحید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164297_1468164448"/>
      <w:bookmarkStart w:id="22" w:name="_Toc9"/>
      <w:bookmarkEnd w:id="21"/>
      <w:r>
        <w:rPr>
          <w:rtl w:val="true"/>
        </w:rPr>
        <w:t>«</w:t>
      </w:r>
      <w:r>
        <w:rPr/>
        <w:t>4</w:t>
      </w:r>
      <w:r>
        <w:rPr>
          <w:rtl w:val="true"/>
        </w:rPr>
        <w:t>»</w:t>
      </w:r>
      <w:bookmarkEnd w:id="22"/>
    </w:p>
    <w:p>
      <w:pPr>
        <w:pStyle w:val="BookText"/>
        <w:rPr/>
      </w:pPr>
      <w:r>
        <w:rPr>
          <w:rFonts w:ascii="Amiri" w:hAnsi="Amiri" w:eastAsia="Amiri" w:cs="Amiri"/>
          <w:color w:val="111111"/>
          <w:sz w:val="28"/>
          <w:sz w:val="28"/>
          <w:szCs w:val="28"/>
          <w:rtl w:val="true"/>
          <w:lang w:bidi="ar-SA"/>
        </w:rPr>
        <w:t>ع، علل الشرائع ل، الخصال فِی خَبَرِ أَسْمَاءِ النَّبِیِّ وَ أَوْصَافِهِ صلی الله علیه و آله وَ جَعَلَ اسْمِی فِی التَّوْرَاةِ أُحَیْدَ فَبِالتَّوْحِیدِ حَرَّمَ أَجْسَادَ أُمَّتِی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را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زیرا اجساد امّتم با یکتاپرستی بر آتش حرام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164299_1468164448"/>
      <w:bookmarkStart w:id="24" w:name="_Toc10"/>
      <w:bookmarkEnd w:id="23"/>
      <w:r>
        <w:rPr>
          <w:rtl w:val="true"/>
        </w:rPr>
        <w:t>«</w:t>
      </w:r>
      <w:r>
        <w:rPr/>
        <w:t>5</w:t>
      </w:r>
      <w:r>
        <w:rPr>
          <w:rtl w:val="true"/>
        </w:rPr>
        <w:t>»</w:t>
      </w:r>
      <w:bookmarkEnd w:id="24"/>
    </w:p>
    <w:p>
      <w:pPr>
        <w:pStyle w:val="BookText"/>
        <w:rPr/>
      </w:pPr>
      <w:r>
        <w:rPr>
          <w:rFonts w:ascii="Amiri" w:hAnsi="Amiri" w:eastAsia="Amiri" w:cs="Amiri"/>
          <w:color w:val="111111"/>
          <w:sz w:val="28"/>
          <w:sz w:val="28"/>
          <w:szCs w:val="28"/>
          <w:rtl w:val="true"/>
          <w:lang w:bidi="ar-SA"/>
        </w:rPr>
        <w:t>ثو، ثواب الأعمال ید، التوحید ابْنُ الْوَلِیدِ عَنْ سَعْدٍ عَنْ أَحْمَدَ بْنِ هِلَالٍ عَنِ ابْنِ فَضَّالٍ عَنْ أَبِی حَمْزَةَ عَنْ أَبِی جَعْفَرٍ علیه السلام قَالَ سَمِعْتُهُ یَقُولُ مَا مِنْ شَیْ‌ءٍ أَعْظَمَ ثَوَاباً مِنْ شَهَادَةِ أَنْ لَا إِلَهَ إِلَّا اللَّهُ لِأَنَّ اللَّهَ عَزَّ وَ جَلَّ لَا یَعْدِلُهُ شَیْ‌ءٌ وَ لَا یَشْرَکُهُ فِی الْأَمْرِ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که ثوابش بیشتر باشد از گواهی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چیزی با خدای عزّ و جلّ برابر نیست و در هیچ امری احدی با او شریک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164301_1468164448"/>
      <w:bookmarkStart w:id="26" w:name="_Toc11"/>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لعل التعلیل مبنی علی أنه إذا لم یعدله تعالی شی‌ء لا یعدل ما یتعلق بألوهیته و کماله و وحدانیته شی‌ء إذ هذه الکلمة الطیبة أدل الأذکار علی وجوده و وحدانیته و اتصافه بالکمالات و تنزهه عن النقائص و یحتمل أن یکون المراد أنها لما کانت أصدق الأقوال فکانت أعظمها ثوابا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تعلیل بر این مبنا باشد که وقتی چیزی همتای خدای متعال نمی شود پس چیزی همتای آن چه متعلق به الوهیت و کمال و وحدانیت او می باشد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کلمه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ذکری است که دلالت بر وجود او و بر وحدانیت او و اتصاف او به کمالات و منزه بودنش از نقصها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چون این کلمه راست ترین سخن است پس از نظر ثواب نیز بزرگترین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164303_1468164448"/>
      <w:bookmarkStart w:id="28" w:name="_Toc12"/>
      <w:bookmarkEnd w:id="27"/>
      <w:r>
        <w:rPr>
          <w:rtl w:val="true"/>
        </w:rPr>
        <w:t>«</w:t>
      </w:r>
      <w:r>
        <w:rPr/>
        <w:t>6</w:t>
      </w:r>
      <w:r>
        <w:rPr>
          <w:rtl w:val="true"/>
        </w:rPr>
        <w:t>»</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الْمُتَوَکِّلِ عَنِ الْأَسَدِیِّ عَنِ النَّخَعِیِّ عَنِ النَّوْفَلِیِّ عَنْ مُحَمَّدِ بْنِ سِنَانٍ عَنِ الْمُفَضَّلِ قَالَ قَالَ أَبُو عَبْدِ اللَّهِ علیه السلام إِنَّ اللَّهَ تَبَارَکَ وَ تَعَالَی ضَمِنَ لِلْمُؤْمِنِ ضَمَاناً قَالَ قُلْتُ وَ مَا هُوَ قَالَ ضَمِنَ لَهُ إِنْ هُوَ أَقَرَّ لَهُ بِالرُّبُوبِیَّةِ وَ لِمُحَمَّدٍ صلی الله علیه و آله بِالنُّبُوَّةِ وَ لِعَلِیٍّ علیه السلام بِالْإِمَامَةِ وَ أَدَّی مَا افْتَرَضَهُ عَلَیْهِ أَنْ یُسْکِنَهُ فِی جِوَارِهِ قَالَ قُلْتُ فَهَذِهِ </w:t>
      </w:r>
      <w:bookmarkStart w:id="29" w:name="pg13708_174771"/>
    </w:p>
    <w:p>
      <w:pPr>
        <w:pStyle w:val="BookText"/>
        <w:rPr/>
      </w:pPr>
      <w:bookmarkEnd w:id="29"/>
      <w:r>
        <w:rPr>
          <w:rFonts w:ascii="Amiri" w:hAnsi="Amiri" w:eastAsia="Amiri" w:cs="Amiri"/>
          <w:color w:val="111111"/>
          <w:sz w:val="28"/>
          <w:sz w:val="28"/>
          <w:szCs w:val="28"/>
          <w:rtl w:val="true"/>
          <w:lang w:bidi="ar-SA"/>
        </w:rPr>
        <w:t>وَ اللَّهِ هِیَ الْکَرَامَةُ الَّتِی لَا یُشْبِهُهَا کَرَامَةُ الْآدَمِیِّینَ قَالَ ثُمَّ قَالَ أَبُو عَبْدِ اللَّهِ علیه السلام اعْمَلُوا قَلِیلًا تَتَنَعَّمُوا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چیزی را برای مؤمن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پروردگاری خداوند و پیامبری حضرت محمّد صلّی اللَّه علیه و آله و پیشوایی امام علی علیه السّلام اقرار کند و آنچه را که خداوند بر او واجب نموده به جا آورد، خداوند تعهّد نموده که او را در پناه خویش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 خدا سوگند که این بزرگی و بخشندگی‌ای باشد که همانند بزرگی آدمیان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اندکی انجام دهید و نعمت فراوانی به دست آرید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164305_1468164448"/>
      <w:bookmarkStart w:id="31" w:name="_Toc13"/>
      <w:bookmarkEnd w:id="30"/>
      <w:r>
        <w:rPr>
          <w:rtl w:val="true"/>
        </w:rPr>
        <w:t>«</w:t>
      </w:r>
      <w:r>
        <w:rPr/>
        <w:t>7</w:t>
      </w:r>
      <w:r>
        <w:rPr>
          <w:rtl w:val="true"/>
        </w:rPr>
        <w:t>»</w:t>
      </w:r>
      <w:bookmarkEnd w:id="31"/>
    </w:p>
    <w:p>
      <w:pPr>
        <w:pStyle w:val="BookText"/>
        <w:rPr/>
      </w:pPr>
      <w:r>
        <w:rPr>
          <w:rFonts w:ascii="Amiri" w:hAnsi="Amiri" w:eastAsia="Amiri" w:cs="Amiri"/>
          <w:color w:val="111111"/>
          <w:sz w:val="28"/>
          <w:sz w:val="28"/>
          <w:szCs w:val="28"/>
          <w:rtl w:val="true"/>
          <w:lang w:bidi="ar-SA"/>
        </w:rPr>
        <w:t>ید، التوحید الْهَمَدَانِیُّ عَنْ عَلِیٍّ عَنْ أَبِیهِ عَنِ ابْنِ أَبِی عُمَیْرٍ عَنْ إِبْرَاهِیمَ بْنِ زِیَادٍ الْکَرْخِیِّ عَنْ أَبِی عَبْدِ اللَّهِ عَنْ أَبِیهِ عَنْ جَدِّهِ علیه السلام قَالَ قَالَ رَسُولُ اللَّهِ صلی الله علیه و آله مَنْ مَاتَ وَ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القطان عن السکری عن الجوهری عن جعفر بن محمد بن عمارة عن أبیه عن جعفر بن محمد عن آبائه عن النبی صلی الله علیه و 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پدرش از جدش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چیزی را با خدا شریک نسازد خواه خوبی نموده باشد و خواه بدی کرده باشد داخل بهشت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با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164307_1468164448"/>
      <w:bookmarkStart w:id="33" w:name="_Toc14"/>
      <w:bookmarkEnd w:id="32"/>
      <w:r>
        <w:rPr>
          <w:rtl w:val="true"/>
        </w:rPr>
        <w:t>«</w:t>
      </w:r>
      <w:r>
        <w:rPr/>
        <w:t>8</w:t>
      </w:r>
      <w:r>
        <w:rPr>
          <w:rtl w:val="true"/>
        </w:rPr>
        <w:t>»</w:t>
      </w:r>
      <w:bookmarkEnd w:id="33"/>
    </w:p>
    <w:p>
      <w:pPr>
        <w:pStyle w:val="BookText"/>
        <w:rPr/>
      </w:pPr>
      <w:r>
        <w:rPr>
          <w:rFonts w:ascii="Amiri" w:hAnsi="Amiri" w:eastAsia="Amiri" w:cs="Amiri"/>
          <w:color w:val="111111"/>
          <w:sz w:val="28"/>
          <w:sz w:val="28"/>
          <w:szCs w:val="28"/>
          <w:rtl w:val="true"/>
          <w:lang w:bidi="ar-SA"/>
        </w:rPr>
        <w:t xml:space="preserve">ید، التوحید ابْنُ الْوَلِیدِ عَنِ الصَّفَّارِ عَنِ ابْنِ أَبِی الْخَطَّابِ عَنِ ابْنِ أَسْبَاطٍ عَنِ الْبَطَائِنِیِّ </w:t>
      </w:r>
      <w:r>
        <w:rPr>
          <w:rStyle w:val="FootnoteAnchor"/>
          <w:rtl w:val="true"/>
        </w:rPr>
        <w:footnoteReference w:id="5"/>
      </w:r>
      <w:r>
        <w:rPr>
          <w:rFonts w:ascii="Amiri" w:hAnsi="Amiri" w:eastAsia="Amiri" w:cs="Amiri"/>
          <w:color w:val="111111"/>
          <w:sz w:val="28"/>
          <w:sz w:val="28"/>
          <w:szCs w:val="28"/>
          <w:rtl w:val="true"/>
          <w:lang w:bidi="ar-SA"/>
        </w:rPr>
        <w:t>عَنْ أَبِی بَصِیرٍ عَنْ أَبِی عَبْدِ اللَّهِ علیه السلام فِی قَوْلِ اللَّهِ عَزَّ وَ جَلَّ هُوَ أَهْلُ التَّقْوی وَ أَهْلُ الْمَغْفِرَةِ قَالَ قَالَ اللَّهُ تَبَارَکَ وَ تَعَالَی أَنَا أَهْلٌ أَنْ أُتَّقَی وَ لَا یُشْرِکَ بِی عَبْدِی شَیْئاً وَ أَنَا أَهْلٌ إِنْ لَمْ یُشْرِکْ بِی عَبْدِی شَیْئاً أَنْ أُدْخِلَهُ الْجَنَّةَ وَ قَالَ علیه السلام إِنَّ اللَّهَ تَبَارَکَ وَ تَعَالَی أَقْسَمَ بِعِزَّتِهِ وَ جَلَالِهِ أَنْ لَا یُعَذِّبَ أَهْلَ تَوْحِیدِهِ بِالنَّارِ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سزاوار ترس و سزاوار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آن هستم که تقوای من به جای آورده شود و بنده من، هیچ چیز را شریک من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من، شریکی برای من قائل نشد، من شایسته آن هستم که وی را وارد بهشت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عزت و جلالش سوگند یاد کرده که به هیچ وجه موحّدان را با آتش دوزخ عذاب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164309_1468164448"/>
      <w:bookmarkStart w:id="35" w:name="_Toc15"/>
      <w:bookmarkEnd w:id="34"/>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 xml:space="preserve">ید، التوحید السِّنَانِیُّ عَنِ الْأَسَدِیِّ عَنِ النَّخَعِیِّ عَنِ النَّوْفَلِیِّ عَنْ عَلِیِّ بْنِ سَالِمٍ </w:t>
      </w:r>
      <w:r>
        <w:rPr>
          <w:rStyle w:val="FootnoteAnchor"/>
          <w:rtl w:val="true"/>
        </w:rPr>
        <w:footnoteReference w:id="6"/>
      </w:r>
      <w:r>
        <w:rPr>
          <w:rFonts w:ascii="Amiri" w:hAnsi="Amiri" w:eastAsia="Amiri" w:cs="Amiri"/>
          <w:color w:val="111111"/>
          <w:sz w:val="28"/>
          <w:sz w:val="28"/>
          <w:szCs w:val="28"/>
          <w:rtl w:val="true"/>
          <w:lang w:bidi="ar-SA"/>
        </w:rPr>
        <w:t>عَنْ أَبِی بَصِیرٍ قَالَ قَالَ أَبُو عَبْدِ اللَّهِ علیه السلام إِنَّ اللَّهَ تَبَارَکَ وَ تَعَالَی حَرَّمَ أَجْسَادَ الْمُوَحِّدِینَ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بدنهای صاحبان توحید را بر آتش دوزخ حرام 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164311_1468164448"/>
      <w:bookmarkStart w:id="37" w:name="_Toc16"/>
      <w:bookmarkEnd w:id="36"/>
      <w:r>
        <w:rPr>
          <w:rtl w:val="true"/>
        </w:rPr>
        <w:t>«</w:t>
      </w:r>
      <w:r>
        <w:rPr/>
        <w:t>10</w:t>
      </w:r>
      <w:r>
        <w:rPr>
          <w:rtl w:val="true"/>
        </w:rPr>
        <w:t>»</w:t>
      </w:r>
      <w:bookmarkEnd w:id="3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ید، التوحید أَبِی عَنْ سَعْدٍ عَنِ ابْنِ عِیسَی عَنِ الْحُسَیْنِ بْنِ سَیْفٍ عَنْ أَخِیهِ </w:t>
      </w:r>
      <w:bookmarkStart w:id="38" w:name="pg13708_174772"/>
    </w:p>
    <w:p>
      <w:pPr>
        <w:pStyle w:val="BookText"/>
        <w:rPr/>
      </w:pPr>
      <w:bookmarkEnd w:id="38"/>
      <w:r>
        <w:rPr>
          <w:rFonts w:ascii="Amiri" w:hAnsi="Amiri" w:eastAsia="Amiri" w:cs="Amiri"/>
          <w:color w:val="111111"/>
          <w:sz w:val="28"/>
          <w:sz w:val="28"/>
          <w:szCs w:val="28"/>
          <w:rtl w:val="true"/>
          <w:lang w:bidi="ar-SA"/>
        </w:rPr>
        <w:t xml:space="preserve">عَلِیٍّ عَنْ أَبِیهِ سَیْفِ بْنِ عَمِیرَةَ عَنِ الْحَجَّاجِ بْنِ أَرْطَاةَ </w:t>
      </w:r>
      <w:r>
        <w:rPr>
          <w:rStyle w:val="FootnoteAnchor"/>
          <w:rtl w:val="true"/>
        </w:rPr>
        <w:footnoteReference w:id="7"/>
      </w:r>
      <w:r>
        <w:rPr>
          <w:rFonts w:ascii="Amiri" w:hAnsi="Amiri" w:eastAsia="Amiri" w:cs="Amiri"/>
          <w:color w:val="111111"/>
          <w:sz w:val="28"/>
          <w:sz w:val="28"/>
          <w:szCs w:val="28"/>
          <w:rtl w:val="true"/>
          <w:lang w:bidi="ar-SA"/>
        </w:rPr>
        <w:t xml:space="preserve">عَنْ أَبِی الزُّبَیْرِ </w:t>
      </w:r>
      <w:r>
        <w:rPr>
          <w:rStyle w:val="FootnoteAnchor"/>
          <w:rtl w:val="true"/>
        </w:rPr>
        <w:footnoteReference w:id="8"/>
      </w:r>
      <w:r>
        <w:rPr>
          <w:rFonts w:ascii="Amiri" w:hAnsi="Amiri" w:eastAsia="Amiri" w:cs="Amiri"/>
          <w:color w:val="111111"/>
          <w:sz w:val="28"/>
          <w:sz w:val="28"/>
          <w:szCs w:val="28"/>
          <w:rtl w:val="true"/>
          <w:lang w:bidi="ar-SA"/>
        </w:rPr>
        <w:t>عَنْ جَابِرِ بْنِ عَبْدِ اللَّهِ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مَنْ مَاتَ یَشْهَدُ أَنْ لَا إِلَهَ إِلَّا اللَّهُ وَحْدَهُ لَا شَرِیکَ لَهُ دَخَلَ الْجَنَّةَ وَ مَنْ مَاتَ یُشْرِکُ بِاللَّهِ شَیْئاً یَدْخُلُ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موجب دخول بهشت و دوزخ می‌شود؛ هر که بمیرد در حالی که گواهی دهد به اینکه غیر از خدا خدایی نیست داخل بهشت شود و هر که بمیرد در حالی که به خدا شرک بورزد داخل دوزخ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164313_1468164448"/>
      <w:bookmarkStart w:id="40" w:name="_Toc17"/>
      <w:bookmarkEnd w:id="39"/>
      <w:r>
        <w:rPr>
          <w:rtl w:val="true"/>
        </w:rPr>
        <w:t>«</w:t>
      </w:r>
      <w:r>
        <w:rPr/>
        <w:t>11</w:t>
      </w:r>
      <w:r>
        <w:rPr>
          <w:rtl w:val="true"/>
        </w:rPr>
        <w:t>»</w:t>
      </w:r>
      <w:bookmarkEnd w:id="40"/>
    </w:p>
    <w:p>
      <w:pPr>
        <w:pStyle w:val="BookText"/>
        <w:rPr/>
      </w:pPr>
      <w:r>
        <w:rPr>
          <w:rFonts w:ascii="Amiri" w:hAnsi="Amiri" w:eastAsia="Amiri" w:cs="Amiri"/>
          <w:color w:val="111111"/>
          <w:sz w:val="28"/>
          <w:sz w:val="28"/>
          <w:szCs w:val="28"/>
          <w:rtl w:val="true"/>
          <w:lang w:bidi="ar-SA"/>
        </w:rPr>
        <w:t>ثو، ثواب الأعمال لی، الأمالی للصدوق ید، التوحید بِالْإِسْنَادِ الْمُتَقَدِّمِ عَنْ سَیْفٍ عَنِ الْحَسَنِ بْنِ الصَّبَّاحِ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جَبَّارٍ عَنِیدٍ مَنْ أَبَی أَنْ یَقُولَ 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أمالی،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زورگوی لجوجی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باشد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164315_1468164448"/>
      <w:bookmarkStart w:id="42" w:name="_Toc18"/>
      <w:bookmarkEnd w:id="41"/>
      <w:r>
        <w:rPr>
          <w:rtl w:val="true"/>
        </w:rPr>
        <w:t>بیان</w:t>
      </w:r>
      <w:bookmarkEnd w:id="42"/>
    </w:p>
    <w:p>
      <w:pPr>
        <w:pStyle w:val="BookText"/>
        <w:rPr/>
      </w:pPr>
      <w:r>
        <w:rPr>
          <w:rFonts w:ascii="Amiri" w:hAnsi="Amiri" w:eastAsia="Amiri" w:cs="Amiri"/>
          <w:color w:val="111111"/>
          <w:sz w:val="28"/>
          <w:sz w:val="28"/>
          <w:szCs w:val="28"/>
          <w:rtl w:val="true"/>
          <w:lang w:bidi="ar-SA"/>
        </w:rPr>
        <w:t>إشارة إلی قوله تعالی 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164317_1468164448"/>
      <w:bookmarkStart w:id="44" w:name="_Toc19"/>
      <w:bookmarkEnd w:id="43"/>
      <w:r>
        <w:rPr>
          <w:rtl w:val="true"/>
        </w:rPr>
        <w:t>«</w:t>
      </w:r>
      <w:r>
        <w:rPr/>
        <w:t>12</w:t>
      </w:r>
      <w:r>
        <w:rPr>
          <w:rtl w:val="true"/>
        </w:rPr>
        <w:t>»</w:t>
      </w:r>
      <w:bookmarkEnd w:id="44"/>
    </w:p>
    <w:p>
      <w:pPr>
        <w:pStyle w:val="BookText"/>
        <w:rPr/>
      </w:pPr>
      <w:r>
        <w:rPr>
          <w:rFonts w:ascii="Amiri" w:hAnsi="Amiri" w:eastAsia="Amiri" w:cs="Amiri"/>
          <w:color w:val="111111"/>
          <w:sz w:val="28"/>
          <w:sz w:val="28"/>
          <w:szCs w:val="28"/>
          <w:rtl w:val="true"/>
          <w:lang w:bidi="ar-SA"/>
        </w:rPr>
        <w:t xml:space="preserve">ید، التوحید أَحْمَدُ بْنُ إِبْرَاهِیمَ بْنِ أَبِی بَکْرٍ الْخُوزِیُّ عَنْ إِبْرَاهِیمَ بْنِ مُحَمَّدِ بْنِ مَرْوَانَ الْخُوزِیِّ عَنْ أَحْمَدَ بْنِ عَبْدِ اللَّهِ الْجُوَیْبَارِیِّ وَ یُقَالُ لَهُ الْهَرَوِیُّ وَ النَّهْرَوَانِیُّ وَ الشَّیْبَانِیُّ عَنِ الرِّضَا عَلِیِّ بْنِ مُوسَی عَنْ أَبِیهِ عَنْ آبَائِهِ عَنْ عَلِیٍّ علیه السلام قَالَ قَالَ رَسُولُ اللَّهِ صلی الله علیه و آله مَا جَزَاءُ مَنْ أَنْعَمَ اللَّهُ عَزَّ وَ جَلَّ عَلَیْهِ بِالتَّوْحِیدِ إِلَّا الْجَنَّةُ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خداوند نعمت توحید را به او عطا فرموده است جز بهشت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164319_1468164448"/>
      <w:bookmarkStart w:id="46" w:name="_Toc20"/>
      <w:bookmarkEnd w:id="45"/>
      <w:r>
        <w:rPr>
          <w:rtl w:val="true"/>
        </w:rPr>
        <w:t>«</w:t>
      </w:r>
      <w:r>
        <w:rPr/>
        <w:t>13</w:t>
      </w:r>
      <w:r>
        <w:rPr>
          <w:rtl w:val="true"/>
        </w:rPr>
        <w:t>»</w:t>
      </w:r>
      <w:bookmarkEnd w:id="46"/>
    </w:p>
    <w:p>
      <w:pPr>
        <w:pStyle w:val="BookText"/>
        <w:rPr/>
      </w:pPr>
      <w:r>
        <w:rPr>
          <w:rFonts w:ascii="Amiri" w:hAnsi="Amiri" w:eastAsia="Amiri" w:cs="Amiri"/>
          <w:color w:val="111111"/>
          <w:sz w:val="28"/>
          <w:sz w:val="28"/>
          <w:szCs w:val="28"/>
          <w:rtl w:val="true"/>
          <w:lang w:bidi="ar-SA"/>
        </w:rPr>
        <w:t>ید، التوحید وَ بِهَذَا الْإِسْنَادِ قَالَ قَالَ رَسُولُ اللَّهِ صلی الله علیه و آله إِنَّ لَا إِلَهَ إِلَّا اللَّهُ کَلِمَةٌ عَظِیمَةٌ کَرِیمَةٌ عَلَی اللَّهِ عَزَّ وَ جَلَّ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 بزرگی دیدم که بر خدای عزّ و جلّ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از روی اخلاص بگوید مستحق بهشت گردد و هر کس آن را از روی دروغ بگوید مال و خونش محفوظ باشد ولی بازگشتش به سوی آتش دوزخ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164321_1468164448"/>
      <w:bookmarkStart w:id="48" w:name="_Toc21"/>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قالها کاذبا أی فی الإخبار عن الإذعان لها و التصدیق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خبر دادن از اعتقاد به آن دروغ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164323_1468164448"/>
      <w:bookmarkStart w:id="50" w:name="_Toc22"/>
      <w:bookmarkEnd w:id="49"/>
      <w:r>
        <w:rPr>
          <w:rtl w:val="true"/>
        </w:rPr>
        <w:t>«</w:t>
      </w:r>
      <w:r>
        <w:rPr/>
        <w:t>14</w:t>
      </w:r>
      <w:r>
        <w:rPr>
          <w:rtl w:val="true"/>
        </w:rPr>
        <w:t>»</w:t>
      </w:r>
      <w:bookmarkEnd w:id="5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ید، التوحید مُحَمَّدُ بْنُ عَلِیِّ بْنِ الشَّاهِ عَنْ مُحَمَّدِ بْنِ عَبْدِ اللَّهِ النَّیْسَابُورِیِّ قَالَ حَدَّثَنَا أَبُو الْقَاسِمِ عَبْدُ اللَّهِ بْنُ أَحْمَدَ بْنِ عَبَّاسٍ الطَّائِیُّ بِالْبَصْرَةِ قَالَ حَدَّثَنِی أَبِی فِی سَنَةِ سِتِّینَ وَ مِائَتَیْنِ قَالَ حَدَّثَنِی عَلِیُّ بْنُ مُوسَی الرِّضَا علیه السلام سَنَةَ أَرْبَعٍ وَ سِتِّینَ وَ مِائَةٍ قَالَ حَدَّثَنِی أَبِی </w:t>
      </w:r>
      <w:bookmarkStart w:id="51" w:name="pg13708_174773"/>
    </w:p>
    <w:p>
      <w:pPr>
        <w:pStyle w:val="BookText"/>
        <w:rPr/>
      </w:pPr>
      <w:bookmarkEnd w:id="51"/>
      <w:r>
        <w:rPr>
          <w:rFonts w:ascii="Amiri" w:hAnsi="Amiri" w:eastAsia="Amiri" w:cs="Amiri"/>
          <w:color w:val="111111"/>
          <w:sz w:val="28"/>
          <w:sz w:val="28"/>
          <w:szCs w:val="28"/>
          <w:rtl w:val="true"/>
          <w:lang w:bidi="ar-SA"/>
        </w:rPr>
        <w:t>مُوسَی بْنُ جَعْفَرٍ قَالَ حَدَّثَنِی أَبِی جَعْفَرُ بْنُ مُحَمَّدٍ قَالَ حَدَّثَنِی أَبِی مُحَمَّدُ بْنُ عَلِیٍّ قَالَ حَدَّثَنِی أَبِی عَلِیُّ بْنُ الْحُسَیْنِ قَالَ حَدَّثَنِی أَبِی الْحُسَیْنُ بْنُ عَلِیٍّ قَالَ حَدَّثَنِی أَبِی عَلِیُّ بْنُ أَبِی طَالِبٍ علیهما السلام قَالَ قَالَ رَسُولُ اللَّهِ صلی الله علیه و آله یَقُولُ اللَّهُ جَلَّ جَلَالُهُ لَا إِلَهَ إِلَّا اللَّهُ حِصْنِی فَمَنْ دَخَلَهُ أَمِنَ 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کس در آن داخل شود از عذابم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164325_1468164448"/>
      <w:bookmarkStart w:id="53" w:name="_Toc23"/>
      <w:bookmarkEnd w:id="52"/>
      <w:r>
        <w:rPr>
          <w:rtl w:val="true"/>
        </w:rPr>
        <w:t>«</w:t>
      </w:r>
      <w:r>
        <w:rPr/>
        <w:t>15</w:t>
      </w:r>
      <w:r>
        <w:rPr>
          <w:rtl w:val="true"/>
        </w:rPr>
        <w:t>»</w:t>
      </w:r>
      <w:bookmarkEnd w:id="53"/>
    </w:p>
    <w:p>
      <w:pPr>
        <w:pStyle w:val="BookText"/>
        <w:rPr/>
      </w:pPr>
      <w:r>
        <w:rPr>
          <w:rFonts w:ascii="Amiri" w:hAnsi="Amiri" w:eastAsia="Amiri" w:cs="Amiri"/>
          <w:color w:val="111111"/>
          <w:sz w:val="28"/>
          <w:sz w:val="28"/>
          <w:szCs w:val="28"/>
          <w:rtl w:val="true"/>
          <w:lang w:bidi="ar-SA"/>
        </w:rPr>
        <w:t xml:space="preserve">ن، عیون أخبار الرضا علیه السلام ید، التوحید مُحَمَّدُ بْنُ الْفَضْلِ النَّیْسَابُورِیُّ عَنِ الْحَسَنِ بْنِ عَلِیٍّ الْخَزْرَجِیِّ عَنْ أَبِی الصَّلْتِ الْهَرَوِیِّ </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مُوسَی الرِّضَا علیه السلام حِینَ رَحَلَ مِنْ نَیْسَابُورَ وَ هُوَ رَاکِبٌ بَغْلَةً شَهْبَاءَ فَإِذَا مُحَمَّدُ بْنُ رَافِعٍ وَ أَحْمَدُ بْنُ حَرْبٍ وَ یَحْیَی بْنُ یَحْیَی وَ إِسْحَاقُ بْنُ رَاهَوَیْهِ وَ عِدَّةٌ مِنْ أَهْلِ الْعِلْمِ قَدْ تَعَلَّقُوا بِلِجَامِ بَغْلَتِهِ فِی الْمُرَبَّعَةِ فَقَالُوا بِحَقِّ آبَائِکَ الطَّاهِرِینَ حَدِّثْنَا بِحَدِیثٍ سَمِعْتَهُ مِنْ أَبِیکَ فَأَخْرَجَ رَأْسَهُ مِنَ الْعَمَّارِیَّةِ وَ عَلَیْهِ مِطْرَفُ خَزٍّ ذُو وَجْهَیْنِ وَ قَالَ حَدَّثَنِی أَبِی الْعَبْدُ الصَّالِحُ مُوسَی بْنُ جَعْفَرٍ قَالَ حَدَّثَنِی أَبِی الصَّادِقُ جَعْفَرُ بْنُ مُحَمَّدٍ قَالَ حَدَّثَنِی أَبِی أَبُو جَعْفَرٍ مُحَمَّدُ بْنُ عَلِیٍّ بَاقِرُ عِلْمِ الْأَنْبِیَاءِ قَالَ حَدَّثَنِی أَبِی عَلِیُّ بْنُ الْحُسَیْنِ سَیِّدُ الْعَابِدِینَ قَالَ حَدَّثَنِی أَبِی سَیِّدُ شَبَابِ أَهْلِ الْجَنَّةِ الْحُسَیْنُ قَالَ حَدَّثَنِی أَبِی عَلِیُّ بْنُ أَبِی طَالِبٍ علیهما السلام قَالَ سَمِعْتُ النَّبِیَّ صلی الله علیه و آله یَقُولُ قَالَ اللَّهُ جَلَّ جَلَالُهُ إِنِّی أَنَا اللَّهُ لَا إِلَهَ إِلَّا أَنَا فَاعْبُدُونِی وَ مَنْ جَاءَ مِنْکُمْ بِشَهَادَةِ أَنْ لَا إِلَهَ إِلَّا اللَّهُ بِالْإِخْلَاصِ دَخَلَ فِی حِصْنِی وَ مَنْ دَخَلَ فِی حِصْنِی أَمِنَ 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از نیشابور کوچ می کرد من به همراه او بودم و آن جناب بر استری ابلق سوار بود، ناگاه محمّد بن رافع و احمد بن حارث و یحیی بن یحیی و اسحاق بن راهویه با جماعتی از محدّثین و علماء اطرافش را گرفتند و لجام استر را بدست</w:t>
      </w:r>
    </w:p>
    <w:p>
      <w:pPr>
        <w:pStyle w:val="BookText"/>
        <w:rPr/>
      </w:pPr>
      <w:r>
        <w:rPr>
          <w:rFonts w:ascii="IRNazanin" w:hAnsi="IRNazanin" w:eastAsia="IRNazanin"/>
          <w:color w:val="111111"/>
          <w:sz w:val="28"/>
          <w:sz w:val="28"/>
          <w:szCs w:val="28"/>
          <w:rtl w:val="true"/>
          <w:lang w:bidi="fa-IR"/>
        </w:rPr>
        <w:t>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حدیثی از پدر بزرگوارت برای ما بگو، حضرت در حالی که ردای دوروئی از خزّ بر دوش داشت سر مبارک از کجاوه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بنده صالح خدا موسی بن جعفر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صادق، جعفر بن محمّد،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ابو جعفر محمد بن علیّ، شکافنده علوم انبیاء،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سرور عبادت‌کنندگان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سرور جوانان بهشتی حسین بن 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علیّ بن أبی طالب علیهم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خود معبودم، خدایی جز من نیست، پس مرا پرستش کنید که هر کس با شهادت به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خلوص بیاید، وارد در قلعه و حصار من شده است، و هر کس که داخل در قلعه و حصار من شود از عذاب من ایمن خواهد بود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164327_1468164448"/>
      <w:bookmarkStart w:id="55" w:name="_Toc24"/>
      <w:bookmarkEnd w:id="54"/>
      <w:r>
        <w:rPr>
          <w:rtl w:val="true"/>
        </w:rPr>
        <w:t>بیان</w:t>
      </w:r>
      <w:bookmarkEnd w:id="5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الشهبة فی الألوان البیاض الذی غلب علی السواد و قال المربع موضع القوم فی الربیع خاصة أقول یحتمل أن یکون المراد بالمربعة الموضع المتسع الذی کانوا یخرجون إلیه فی الربیع للتنزه أو الموضع الذی کانوا یجتمعون فیه للعب من قولهم ربع الحجر إذا أشاله و رفعه لإظهار القوة و سمعت جماعة من أفاضل نیسابور أن المربعة اسم للموضع الذی علیه الآن نیسابور إذ کانت البلدة فی زمانه علیه السلام فی مکان آخر قریب من هذا الموضع و آثارها الآن معلومة و کان هذا الموضع من أعمالها و قراها و إنما کان یسمی بالمربعة لأنهم کانوا یقسمونه بالرباع </w:t>
      </w:r>
      <w:bookmarkStart w:id="56" w:name="pg13708_174774"/>
    </w:p>
    <w:p>
      <w:pPr>
        <w:pStyle w:val="BookText"/>
        <w:rPr/>
      </w:pPr>
      <w:bookmarkEnd w:id="56"/>
      <w:r>
        <w:rPr>
          <w:rFonts w:ascii="IRNazanin" w:hAnsi="IRNazanin" w:eastAsia="IRNazanin"/>
          <w:color w:val="111111"/>
          <w:sz w:val="28"/>
          <w:sz w:val="28"/>
          <w:szCs w:val="28"/>
          <w:rtl w:val="true"/>
          <w:lang w:bidi="fa-IR"/>
        </w:rPr>
        <w:t>الأربعة فکانوا یقولون ربع کذا و ربع کذا و قالوا هذا الاصطلاح الآن أیضا دائر بیننا معروف فی دفاتر السلطان و غیرها و قال الجوهری المطرف و المطرف واحد المطارف و هی أردیة من خز مربعة لها أعلام قال الفراء و أصله الضم لأنه فی المعنی مأخوذ من أطرف أی جعل فی طرفیه العلمان و لکنهم استثقلوا الضمة فکسروه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رنگها یعنی سفیدی که بر سیاهی غلبه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قوم در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وسیعی باشد که در بهار برای تفریح به آنجا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جایی باشد که برای بازی در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برای نشان دادن زورش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جماعتی از فضلای نیشابور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جایی است که الان نیشابور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امام رضا علیه السلام شهر نیشابور در مکانی دیگر نزدیک به این مکان فعلی قرار داشته و امروزه آثار آن مشخص است و این مکان فعلی از اطراف و روستاهای آن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بود که آن را به چهار ربع تقسیم کرده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می گفتند ربع فلان و ربع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فضلا گفتند که این اصطلاح الان نیز در میان ما در دفاتر سلطان و جاهای دیگر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لباسی از خز می باشد که چهار گوش بوده و در اطرافش نشانه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با ضمه است زیرا از نظر معنایی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یعنی در دو طرف آن دو نشانه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 تلفظ ضمه را سنگین دانسته آن را به کسره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164329_1468164448"/>
      <w:bookmarkStart w:id="58" w:name="_Toc25"/>
      <w:bookmarkEnd w:id="57"/>
      <w:r>
        <w:rPr>
          <w:rtl w:val="true"/>
        </w:rPr>
        <w:t>«</w:t>
      </w:r>
      <w:r>
        <w:rPr/>
        <w:t>16</w:t>
      </w:r>
      <w:r>
        <w:rPr>
          <w:rtl w:val="true"/>
        </w:rPr>
        <w:t>»</w:t>
      </w:r>
      <w:bookmarkEnd w:id="58"/>
    </w:p>
    <w:p>
      <w:pPr>
        <w:pStyle w:val="BookText"/>
        <w:rPr/>
      </w:pPr>
      <w:r>
        <w:rPr>
          <w:rFonts w:ascii="Amiri" w:hAnsi="Amiri" w:eastAsia="Amiri" w:cs="Amiri"/>
          <w:color w:val="111111"/>
          <w:sz w:val="28"/>
          <w:sz w:val="28"/>
          <w:szCs w:val="28"/>
          <w:rtl w:val="true"/>
          <w:lang w:bidi="ar-SA"/>
        </w:rPr>
        <w:t>ثو، ثواب الأعمال مع، معانی الأخبار ن، عیون أخبار الرضا علیه السلام ید، التوحید ابْنُ الْمُتَوَکِّلِ عَنِ الْأَسَدِیِّ عَنْ مُحَمَّدِ بْنِ الْحُسَیْنِ الصُّوفِیِّ عَنْ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علیه السلام نَیْسَابُورَ وَ أَرَادَ أَنْ یَخْرُجَ مِنْهَا إِلَی الْمَأْمُونِ اجْتَمَعَ عَلَیْهِ أَصْحَابُ الْحَدِیثِ فَقَالُوا لَهُ یَا ابْنَ رَسُولِ اللَّهِ تَرْحَلُ عَنَّا وَ لَا تُحَدِّثُنَا بِحَدِیثٍ فَنَسْتَفِیدَهُ مِنْکَ وَ کَانَ قَدْ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علیهما السلام یَقُولُ سَمِعْتُ رَسُولَ اللَّهِ صلی الله علیه و آله یَقُولُ سَمِعْتُ جَبْرَئِیلَ یَقُولُ سَمِعْتُ اللَّهَ جَلَّ جَلَالُهُ یَقُولُ لَا إِلَهَ إِلَّا اللَّهُ حِصْنِی فَمَنْ دَخَلَ حِصْنِی أَمِنَ عَذَابِی قَالَ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معانی الأخبار، 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به نیشابور رسید و بر آن شد که از آنجا به جانب مأمون راهی شود، راویان حدیث نزد او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 خدا، از میان ما رخت بر می‌بندی و برای ما روایتی بازگو نمی‌کنی که از محضر تو استفاده نماییم؟ امام رضا علیه السّلام از کجاوه خویش که در آن نشسته بود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حسین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 مؤمنان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و پناهگاه من است؛ هر که به دژ من درآید از عذاب من آسودگی یابد، پس آنگاه که مرکب امام علیه السّلام به راه افتاد امام علیه السّلام ندا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با شرایط آن باشد و من از شرایط آن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164331_1468164448"/>
      <w:bookmarkStart w:id="60" w:name="_Toc26"/>
      <w:bookmarkEnd w:id="59"/>
      <w:r>
        <w:rPr>
          <w:rtl w:val="true"/>
        </w:rPr>
        <w:t>بیان</w:t>
      </w:r>
      <w:bookmarkEnd w:id="60"/>
    </w:p>
    <w:p>
      <w:pPr>
        <w:pStyle w:val="BookText"/>
        <w:rPr/>
      </w:pPr>
      <w:r>
        <w:rPr>
          <w:rFonts w:ascii="IRNazanin" w:hAnsi="IRNazanin" w:eastAsia="IRNazanin"/>
          <w:color w:val="111111"/>
          <w:sz w:val="28"/>
          <w:sz w:val="28"/>
          <w:szCs w:val="28"/>
          <w:rtl w:val="true"/>
          <w:lang w:bidi="fa-IR"/>
        </w:rPr>
        <w:t>قال الصدوق رحمه الله من شروطها الإقرار للرضا علیه السلام بأنه إمام من قبل الله عز و جل علی العباد مفترض الطاعة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آن است که اقرار کند حضرت رضا علیه السلام از جانب خداوند امامی است که اطاعتش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164333_1468164448"/>
      <w:bookmarkStart w:id="62" w:name="_Toc27"/>
      <w:bookmarkEnd w:id="61"/>
      <w:r>
        <w:rPr>
          <w:rtl w:val="true"/>
        </w:rPr>
        <w:t>«</w:t>
      </w:r>
      <w:r>
        <w:rPr/>
        <w:t>17</w:t>
      </w:r>
      <w:r>
        <w:rPr>
          <w:rtl w:val="true"/>
        </w:rPr>
        <w:t>»</w:t>
      </w:r>
      <w:bookmarkEnd w:id="6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أَبُو نَصْرٍ مُحَمَّدُ بْنُ أَحْمَدَ بْنِ تَمِیمٍ السَّرَخْسِیُّ عَنْ مُحَمَّدِ بْنِ إِدْرِیسَ الشَّامِیِّ عَنْ إِسْحَاقَ بْنِ إِسْرَائِیلَ عَنْ جَرِیرٍ </w:t>
      </w:r>
      <w:r>
        <w:rPr>
          <w:rStyle w:val="FootnoteAnchor"/>
          <w:rtl w:val="true"/>
        </w:rPr>
        <w:footnoteReference w:id="11"/>
      </w:r>
      <w:r>
        <w:rPr>
          <w:rFonts w:ascii="Amiri" w:hAnsi="Amiri" w:eastAsia="Amiri" w:cs="Amiri"/>
          <w:color w:val="111111"/>
          <w:sz w:val="28"/>
          <w:sz w:val="28"/>
          <w:szCs w:val="28"/>
          <w:rtl w:val="true"/>
          <w:lang w:bidi="ar-SA"/>
        </w:rPr>
        <w:t>عَنْ عَبْدِ الْعَزِیزِ عَنْ زَیْدِ بْنِ وَهْبٍ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لَیْلَةً مِنَ اللَّیَالِی فَإِذَا رَسُولُ اللَّهِ صلی الله علیه و آله یَمْشِی وَحْدَهُ لَیْسَ مَعَهُ إِنْسَانٌ فَظَنَنْتُ أَنَّهُ یَکْرَهُ أَنْ یَمْشِیَ مَعَهُ أَحَدٌ قَالَ فَجَعَلْتُ أَمْشِی فِی ظِلِّ الْقَمَرِ فَالْتَفَتَ فَرَآنِی فَقَالَ مَنْ هَذَا قُلْتُ أَبُو ذَرٍّ جَعَلَنِیَ اللَّهُ فِدَاکَ قَالَ یَا أَبَا ذَرٍّ تَعَالَ فَمَشَیْتُ مَعَهُ سَاعَةً فَقَالَ إِنَّ الْمُکْثِرِینَ هُمُ الْأَقَلُّونَ یَوْمَ الْقِیَامَةِ إِلَّا مَنْ أَعْطَاهُ اللَّهُ خَیْراً فَنَفَخَ فِیهِ بِیَمِینِهِ وَ شِمَالِهِ وَ بَیْنَ یَدَیْهِ وَ وَرَاءَهُ وَ عَمِلَ فِیهِ خَیْراً قَالَ فَمَشَیْتُ مَعَهُ سَاعَةً فَقَالَ اجْلِسْ هَاهُنَا </w:t>
      </w:r>
      <w:bookmarkStart w:id="63" w:name="pg13708_174775"/>
    </w:p>
    <w:p>
      <w:pPr>
        <w:pStyle w:val="BookText"/>
        <w:rPr/>
      </w:pPr>
      <w:bookmarkEnd w:id="63"/>
      <w:r>
        <w:rPr>
          <w:rFonts w:ascii="Amiri" w:hAnsi="Amiri" w:eastAsia="Amiri" w:cs="Amiri"/>
          <w:color w:val="111111"/>
          <w:sz w:val="28"/>
          <w:sz w:val="28"/>
          <w:szCs w:val="28"/>
          <w:rtl w:val="true"/>
          <w:lang w:bidi="ar-SA"/>
        </w:rPr>
        <w:t>وَ أَجْلَسَنِی فِی قَاعٍ حَوْلَهُ حِجَارَةٌ فَقَالَ لِی اجْلِسْ حَتَّی أَرْجِعَ إِلَیْکَ قَالَ وَ انْطَلَقَ فِی الْحَرَّةِ حَتَّی لَمْ أَرَهُ وَ تَوَارَی عَنِّی فَأَطَالَ اللَّبْثَ ثُمَّ إِنِّی سَمِعْتُهُ علیه السلام وَ هُوَ مُقْبِلٌ وَ هُوَ یَقُولُ وَ إِنْ زَنَی وَ إِنْ سَرَقَ قَالَ فَلَمَّا جَاءَ لَمْ أَصْبِرْ حَتَّی قُلْتُ یَا نَبِیَّ اللَّهِ جَعَلَنِیَ اللَّهُ فِدَاکَ مَنْ تُکَلِّمُهُ فِی جَانِبِ الْحَرَّةِ فَإِنِّی مَا سَمِعْتُ أَحَداً یَرُدُّ عَلَیْکَ شَیْئاً قَالَ ذَاکَ جَبْرَئِیلُ عَرَضَ لِی فِی جَانِبِ الْحَرَّةِ فَقَالَ بَشِّرْ أُمَّتَکَ أَنَّهُ مَنْ مَاتَ لَا یُشْرِکُ بِاللَّهِ عَزَّ وَ جَلَّ شَیْئاً دَخَلَ الْجَنَّةَ قَالَ قُلْتُ یَا جَبْرَئِیلُ وَ إِنْ زَنَی وَ إِنْ سَرَقَ قَالَ نَعَمْ وَ إِنْ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بذلک أنه یوفق للتوبة حتی یدخل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بیرون آمدم ناگاه دیدم رسول خدا صلی الله علیه و آله تنها می رود و هیچ آدمیزاده همراه آن حضرت نیست من چنان گمان کردم که آن حضرت ناخوش دارد که کسی با او برود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در ماهتاب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ملتفت شد و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اینکه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ابوذرم 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ساعتی با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که مال بسیار دارند در روز قیامت کمترانند مگر کسی که خدا خیر و خوبی را به او عطا فرماید به اینکه در دار دنیا او را مالی روزی کند پس به دست راست و چپ و در پیش رو و پس سرش از آن بخشش کند و در آن خیر و خوبی را به عمل آورد که آن را در انواع نیکی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آن حضرت رفتم پس فرمود که در اینجا بنشین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 من به سوی تو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سنگستان روان شد و رفت تا آنکه او را ندیدم و از من پنهان شد و درنگ را طولی داد بعد از آن از آن حضرت شنیدم و حال آنکه رو آورده می‌آمد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زنا کند و هر چند که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صبر نکردم تا آنکه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 در کنار این سنگستان چه کسی بود که با او سخن می گفتی؟ پس بدرستی که من نشنیده‌ام که کسی چیزی را بر تو رد کند و تو را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بود که در کنار این سنگستان بر سر راه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بشارت ده به اینکه هر کس بمیرد در حالی که چیزی را با خدای عزّ و جلّ شریک نسازد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و اگر چه زنا کند و دزدی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چند که شراب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موفق به توبه می شود تا داخل بهشت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164335_1468164448"/>
      <w:bookmarkStart w:id="65" w:name="_Toc28"/>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قال الجزری فیه المکثرون هم المقلون إلا من نفخ فیه یمینه و شماله أی ضرب یدیه فیه بالعطاء النفخ الضرب و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الأخبار أن الإخلال بکل ما یجب الاعتقاد به و إنکاره یوجب الخروج عن الإسلام داخل فی الشرک و التوحید الموجب لدخول الجنة مشروط بعدمه </w:t>
      </w:r>
      <w:r>
        <w:rPr>
          <w:rStyle w:val="FootnoteAnchor"/>
          <w:rtl w:val="true"/>
        </w:rPr>
        <w:footnoteReference w:id="12"/>
      </w:r>
      <w:r>
        <w:rPr>
          <w:rFonts w:ascii="IRNazanin" w:hAnsi="IRNazanin" w:eastAsia="IRNazanin"/>
          <w:color w:val="111111"/>
          <w:sz w:val="28"/>
          <w:sz w:val="28"/>
          <w:szCs w:val="28"/>
          <w:rtl w:val="true"/>
          <w:lang w:bidi="fa-IR"/>
        </w:rPr>
        <w:t xml:space="preserve">فلا یلزم من ذلک دخول المخالفین الجنة </w:t>
      </w:r>
      <w:r>
        <w:rPr>
          <w:rStyle w:val="FootnoteAnchor"/>
          <w:rtl w:val="true"/>
        </w:rPr>
        <w:footnoteReference w:id="13"/>
      </w:r>
      <w:r>
        <w:rPr>
          <w:rFonts w:ascii="IRNazanin" w:hAnsi="IRNazanin" w:eastAsia="IRNazanin"/>
          <w:color w:val="111111"/>
          <w:sz w:val="28"/>
          <w:sz w:val="28"/>
          <w:szCs w:val="28"/>
          <w:rtl w:val="true"/>
          <w:lang w:bidi="fa-IR"/>
        </w:rPr>
        <w:t>و أما أصحاب الکبائر من الشیعة فلا استبعاد فی عدم دخولهم النار و إن عذبوا فی البرزخ و فی القیامة مع أنه لیس فی الخبر أنهم لا یدخلون النار و قد ورد فی بعض الأخبار أن ارتکاب بعض الکبائر و ترک بعض الفرائض أیضا داخلان فی الشرک فلا ینبغی الاغترار بتلک الأخبار و الاجتراء بها علی المعاصی و علی ما عرفت لا حاجة إلی ما تکلفه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المکثرون هم المقلون إلا من نفخ فیه بیمینه و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دنیا دو دستش را برای بخشش و عطا بر هم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پرتاب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 شود که اخلال به هر چه اعتقاد به آن واجب است و انکارش باعث خروج از اسلام می شود داخل در شرک است، و توحیدی که باعث ورود به بهشت می شود مشروط به عدم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حدیث لازم نمی آید که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هیچ استبعادی ندارد که اهل گناهان کبیره از شیعیان وارد جهنم شوند، اگر چه در برزخ و قیامت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این حدیث نمی گوید که آنها داخل جهنم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بعضی روایات آمده است که ارتکاب بعضی گناهان کبیره و ترک بعضی واجبات نیز داخل در شرک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که به اینگونه احادیث فریفته شده و باعث جرأت بر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آنچه که بیان شد نیازی به توجیه تکلف آمیز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164337_1468164448"/>
      <w:bookmarkStart w:id="67" w:name="_Toc29"/>
      <w:bookmarkEnd w:id="66"/>
      <w:r>
        <w:rPr>
          <w:rtl w:val="true"/>
        </w:rPr>
        <w:t>«</w:t>
      </w:r>
      <w:r>
        <w:rPr/>
        <w:t>18</w:t>
      </w:r>
      <w:r>
        <w:rPr>
          <w:rtl w:val="true"/>
        </w:rPr>
        <w:t>»</w:t>
      </w:r>
      <w:bookmarkEnd w:id="67"/>
    </w:p>
    <w:p>
      <w:pPr>
        <w:pStyle w:val="BookText"/>
        <w:rPr/>
      </w:pPr>
      <w:r>
        <w:rPr>
          <w:rFonts w:ascii="Amiri" w:hAnsi="Amiri" w:eastAsia="Amiri" w:cs="Amiri"/>
          <w:color w:val="111111"/>
          <w:sz w:val="28"/>
          <w:sz w:val="28"/>
          <w:szCs w:val="28"/>
          <w:rtl w:val="true"/>
          <w:lang w:bidi="ar-SA"/>
        </w:rPr>
        <w:t>ما، الأمالی للشیخ الطوسی مُحَمَّدُ بْنُ أَحْمَدَ بْنِ الْحَسَنِ بْنِ شَاذَانَ عَنْ أَبِیهِ عَنْ مُحَمَّدِ بْنِ الْحَسَنِ عَنْ سَعْدِ بْنِ عَبْدِ اللَّهِ عَنْ مُحَمَّدِ بْنِ عِیسَی عَنْ عَلِیِّ بْنِ بِلَالٍ عَنْ مُحَمَّدِ بْنِ بَشِیرٍ الدَّهَّانِ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علیه السلام فَقَالَ لَهُ أَخْبِرْنِی أَیُّ الْأَعْمَالِ أَفْضَلُ قَالَ تَوْحِیدُکَ لِرَبِّکَ قَالَ فَمَا أَعْظَمُ الذُّنُوبِ قَالَ تَشْبِیهُکَ لِخَالِقِکَ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پروردگارت را یگانه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خالق خود را تشبیه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164339_1468164448"/>
      <w:bookmarkStart w:id="69" w:name="_Toc30"/>
      <w:bookmarkEnd w:id="68"/>
      <w:r>
        <w:rPr>
          <w:rtl w:val="true"/>
        </w:rPr>
        <w:t>«</w:t>
      </w:r>
      <w:r>
        <w:rPr/>
        <w:t>19</w:t>
      </w:r>
      <w:r>
        <w:rPr>
          <w:rtl w:val="true"/>
        </w:rPr>
        <w:t>»</w:t>
      </w:r>
      <w:bookmarkEnd w:id="6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أَحْمَدُ بْنُ مُحَمَّدِ بْنِ أَحْمَدَ بْنِ غَالِبٍ الْأَنْمَاطِیُّ عَنْ أَحْمَدَ بْنِ الْحَسَنِ بْنِ غَزْوَانَ </w:t>
      </w:r>
      <w:bookmarkStart w:id="70" w:name="pg13708_174776"/>
    </w:p>
    <w:p>
      <w:pPr>
        <w:pStyle w:val="BookText"/>
        <w:rPr/>
      </w:pPr>
      <w:bookmarkEnd w:id="70"/>
      <w:r>
        <w:rPr>
          <w:rFonts w:ascii="Amiri" w:hAnsi="Amiri" w:eastAsia="Amiri" w:cs="Amiri"/>
          <w:color w:val="111111"/>
          <w:sz w:val="28"/>
          <w:sz w:val="28"/>
          <w:szCs w:val="28"/>
          <w:rtl w:val="true"/>
          <w:lang w:bidi="ar-SA"/>
        </w:rPr>
        <w:t>عَنْ إِبْرَاهِیمَ بْنِ أَحْمَدَ عَنْ دَاوُدَ بْنِ عَمْرٍو عَنْ عَبْدِ اللَّهِ بْنِ جَعْفَرٍ عَنْ زَیْدِ بْنِ أَسْلَمَ عَنْ عَطَاءِ بْنِ یَسَارٍ عَنْ أَبِی هُرَیْرَةَ قَالَ قَالَ رَسُولُ اللَّهِ صلی الله علیه و آله بَیْنَمَا رَجُلٌ مُسْتَلْقٍ عَلَی ظَهْرِهِ یَنْظُرُ إِلَی السَّمَاءِ وَ إِلَی النُّجُومِ وَ یَقُولُ وَ اللَّهِ إِنَّ لَکَ لَرَبّاً هُوَ خَالِقُکَ اللَّهُمَّ اغْفِرْ لِی قَالَ فَنَظَرَ اللَّهُ عَزَّ وَ جَلَّ إِلَیْهِ فَغَفَرَ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و قد قال الله عز و جل أَ وَ لَمْ یَنْظُرُوا فِی مَلَکُوتِ السَّماواتِ وَ الْأَرْضِ وَ ما خَلَقَ اللَّهُ مِنْ شَیْ‌ءٍ یعنی بذلک أ و لم یتفکروا فی ملکوت السماوات و الأرض و فی عجائب صنعها و لم ینظروا فی ذلک نظر مستدل معتبر فیعرفوا بما یرون ما أقامه الله عز و جل من السماوات و الأرض </w:t>
      </w:r>
      <w:r>
        <w:rPr>
          <w:rStyle w:val="FootnoteAnchor"/>
          <w:rtl w:val="true"/>
        </w:rPr>
        <w:footnoteReference w:id="14"/>
      </w:r>
      <w:r>
        <w:rPr>
          <w:rFonts w:ascii="IRNazanin" w:hAnsi="IRNazanin" w:eastAsia="IRNazanin"/>
          <w:color w:val="111111"/>
          <w:sz w:val="28"/>
          <w:sz w:val="28"/>
          <w:szCs w:val="28"/>
          <w:rtl w:val="true"/>
          <w:lang w:bidi="fa-IR"/>
        </w:rPr>
        <w:t xml:space="preserve">مع عظم أجسامها و ثقلها علی غیر عمد و تسکینه إیاها بغیر آلة فیستدلوا بذلک علی خالقها و مالکها و مقیمها أنه لا یشبه الأجسام و لا ما یتخذه الکافرون إلها من دون الله عز و جل إذ کانت الأجسام لا تقدر علی إقامة الصغیر من الأجسام فی الهواء بغیر عمد و بغیر آلة فیعرفوا بذلک خالق السماوات و الأرض و سائر الأجسام و یعرفوا أنه لا یشبهها و لا تشبهه فی قدرة الله و ملکه و أما ملکوت السماوات و الأرض فهو ملک الله لها و اقتداره علیها و أراد بذلک أ لم ینظروا و یتفکروا فی السماوات </w:t>
      </w:r>
      <w:r>
        <w:rPr>
          <w:rStyle w:val="FootnoteAnchor"/>
          <w:rtl w:val="true"/>
        </w:rPr>
        <w:footnoteReference w:id="15"/>
      </w:r>
      <w:r>
        <w:rPr>
          <w:rFonts w:ascii="IRNazanin" w:hAnsi="IRNazanin" w:eastAsia="IRNazanin"/>
          <w:color w:val="111111"/>
          <w:sz w:val="28"/>
          <w:sz w:val="28"/>
          <w:szCs w:val="28"/>
          <w:rtl w:val="true"/>
          <w:lang w:bidi="fa-IR"/>
        </w:rPr>
        <w:t>و الأرض فی خلق الله عز و جل إیاهما علی ما یشاهدونهما علیه فیعلموا أن الله عز و جل هو مالکها و المقتدر علیها لأنهما مملوکة مخلوقة و هی فی قدرته و سلطانه و ملکه فجعل نظرهم فی السماوات و الأرض و فی خلق الله لها نظرا فی ملکوتها و فی ملک الله لها لأن الله عز و جل لا یخلق إلا ما یملکه و یقدر علیه و عنی بقوله وَ ما خَلَقَ اللَّهُ مِنْ شَیْ‌ءٍ یعنی من أصناف خلقه فیستدلوا به علی أن الله خالقها و أنه أولی بالإلهیة من الأجسام المحدثة المخلوقة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مردی بر پشت خوابیده بود و به سوی آسمان و ستارگان می نگریست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پروردگاری هست که آفریننده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سوی او نظر رحمت فرمود و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ملکوت آسمانها و زمین و در شگفتیهای خلقت آنها تفکر نکردند و در آن با نگاهی عبرت آمیز نظر نکردند تا وقتی می بینند این آسمانها و زمین را که خداوند با این بزرگی و سنگینی و بدون ستون و تکیه گاهی برپا داشته و بدون ابزاری آرامش بخشیده به اینها استدلال کنند بر خالق و مالک و برپا دارنده آنها و اینکه او شبیه اجسام و آنچه کافران معبود خود گرفته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اجسام نمی توانند حتی جسم کوچکی را در هوا بدون تکیه گاهی و بدون ابزاری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مطلب خالق آسمانها و زمین و سایر اجسام را بشناسند و بدانند که خداوند شبیه مخلوقاتش نیست و مخلوقاتش نیز در قدرت و ملک خدا شبیه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ملکوت آسمانها و زمین یعنی مالکیت و اقتدار خداوند بر آنها و منظور آیه این است که آیا در آسمانها و زمین تفکر نکردند از آن جهت که خداوند آنها را با آن عظمتی که مشاهده می کنند خلق کرده است پس بدانند که خداوند مالک و توانا بر آنهاست زیرا آنها مملوک و مخلوق و تحت قدرت و سلطنت و فرمانروایی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آیه نظر کردن ایشان در امر خلقت آسمانها و زمین را نظر در ملکوت آسمانها و زمین و مالکیت خداوند برای آن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خلق نمی کند مگر آنچه را که مالک او و توانای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انواع مخلوقاتش تا به این انواع مخلوقات بر خالقیت خدا و اینکه او از اجسام</w:t>
      </w:r>
    </w:p>
    <w:p>
      <w:pPr>
        <w:pStyle w:val="BookText"/>
        <w:rPr/>
      </w:pPr>
      <w:r>
        <w:rPr>
          <w:rFonts w:ascii="IRNazanin" w:hAnsi="IRNazanin" w:eastAsia="IRNazanin"/>
          <w:color w:val="111111"/>
          <w:sz w:val="28"/>
          <w:sz w:val="28"/>
          <w:szCs w:val="28"/>
          <w:rtl w:val="true"/>
          <w:lang w:bidi="fa-IR"/>
        </w:rPr>
        <w:t>حادث شدۀ مخلوق به معبود بودن سزاوارتر است، استدلال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164341_1468164448"/>
      <w:bookmarkStart w:id="72" w:name="_Toc31"/>
      <w:bookmarkEnd w:id="71"/>
      <w:r>
        <w:rPr>
          <w:rtl w:val="true"/>
        </w:rPr>
        <w:t>«</w:t>
      </w:r>
      <w:r>
        <w:rPr/>
        <w:t>20</w:t>
      </w:r>
      <w:r>
        <w:rPr>
          <w:rtl w:val="true"/>
        </w:rPr>
        <w:t>»</w:t>
      </w:r>
      <w:bookmarkEnd w:id="7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عَبْدُ الْحَمِیدِ بْنُ عَبْدِ الرَّحْمَنِ عَنْ أَبِی یَزِیدَ بْنِ مَحْبُوبٍ الْمُزَنِیِّ عَنِ الْحُسَیْنِ بْنِ عِیسَی الْبِسْطَامِیِّ عَنْ عَبْدِ الصَّمَدِ بْنِ عَبْدِ الْوَارِثِ عَنْ شُعْبَةَ عَنْ خَالِدٍ الْحَذَّاءِ عَنْ </w:t>
      </w:r>
      <w:bookmarkStart w:id="73" w:name="pg13708_174777"/>
    </w:p>
    <w:p>
      <w:pPr>
        <w:pStyle w:val="BookText"/>
        <w:rPr/>
      </w:pPr>
      <w:bookmarkEnd w:id="73"/>
      <w:r>
        <w:rPr>
          <w:rFonts w:ascii="Amiri" w:hAnsi="Amiri" w:eastAsia="Amiri" w:cs="Amiri"/>
          <w:color w:val="111111"/>
          <w:sz w:val="28"/>
          <w:sz w:val="28"/>
          <w:szCs w:val="28"/>
          <w:rtl w:val="true"/>
          <w:lang w:bidi="ar-SA"/>
        </w:rPr>
        <w:t>أَبِی بَشِیرٍ الْعَنْبَرِیِّ عَنْ حُمْرَانَ عَنْ عُثْمَانَ بْنِ عَفَّانَ قَالَ قَالَ رَسُولُ اللَّهِ صلی الله علیه و آله مَنْ مَاتَ وَ هُوَ یَعْلَمُ أَنَّ اللَّهَ حَقٌّ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حالی که بداند خدا حق است داخل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164343_1468164448"/>
      <w:bookmarkStart w:id="75" w:name="_Toc32"/>
      <w:bookmarkEnd w:id="74"/>
      <w:r>
        <w:rPr>
          <w:rtl w:val="true"/>
        </w:rPr>
        <w:t>«</w:t>
      </w:r>
      <w:r>
        <w:rPr/>
        <w:t>21</w:t>
      </w:r>
      <w:r>
        <w:rPr>
          <w:rtl w:val="true"/>
        </w:rPr>
        <w:t>»</w:t>
      </w:r>
      <w:bookmarkEnd w:id="75"/>
    </w:p>
    <w:p>
      <w:pPr>
        <w:pStyle w:val="BookText"/>
        <w:rPr/>
      </w:pPr>
      <w:r>
        <w:rPr>
          <w:rFonts w:ascii="Amiri" w:hAnsi="Amiri" w:eastAsia="Amiri" w:cs="Amiri"/>
          <w:color w:val="111111"/>
          <w:sz w:val="28"/>
          <w:sz w:val="28"/>
          <w:szCs w:val="28"/>
          <w:rtl w:val="true"/>
          <w:lang w:bidi="ar-SA"/>
        </w:rPr>
        <w:t>ید، التوحید الْحَسَنُ بْنُ عَلِیِّ بْنِ مُحَمَّدٍ الْعَطَّارُ عَنْ مُحَمَّدِ بْنِ مَحْمُودٍ عَنْ حُمْرَانَ عَنْ مَالِکِ بْنِ إِبْرَاهِیمَ عَنْ حُصَیْنٍ عَنِ الْأَسْوَدِ بْنِ هِلَالٍ</w:t>
      </w:r>
      <w:r>
        <w:rPr>
          <w:rStyle w:val="FootnoteAnchor"/>
          <w:rtl w:val="true"/>
        </w:rPr>
        <w:footnoteReference w:id="16"/>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رَدِفَ </w:t>
      </w:r>
      <w:r>
        <w:rPr>
          <w:rStyle w:val="FootnoteAnchor"/>
          <w:rtl w:val="true"/>
        </w:rPr>
        <w:footnoteReference w:id="17"/>
      </w:r>
      <w:r>
        <w:rPr>
          <w:rFonts w:ascii="Amiri" w:hAnsi="Amiri" w:eastAsia="Amiri" w:cs="Amiri"/>
          <w:color w:val="111111"/>
          <w:sz w:val="28"/>
          <w:sz w:val="28"/>
          <w:szCs w:val="28"/>
          <w:rtl w:val="true"/>
          <w:lang w:bidi="ar-SA"/>
        </w:rPr>
        <w:t>النَّبِیَّ صلی الله علیه و آله قَالَ یَا مُعَاذُ هَلْ تَدْرِی مَا حَقُّ اللَّهِ عَزَّ وَ جَلَّ عَلَی الْعِبَادِ یَقُولُهَا ثَلَاثاً قَالَ قُلْتُ اللَّهُ وَ رَسُولُهُ أَعْلَمُ فَقَالَ رَسُولُ اللَّهِ صلی الله علیه و آله حَقُّ اللَّهِ عَزَّ وَ جَلَّ عَلَی الْعِبَادِ أَنْ لَا یُشْرِکُوا بِهِ شَیْئاً ثُمَّ قَالَ صلی الله علیه و آله هَلْ تَدْرِی مَا حَقُّ الْعِبَادِ عَلَی اللَّهِ عَزَّ وَ جَلَّ إِذَا فَعَلُوا ذَلِکَ قَالَ قُلْتُ اللَّهُ وَ رَسُولُهُ أَعْلَمُ قَالَ أَنْ لَا یُعَذِّبَهُمْ أَوْ قَالَ أَنْ لَا یُدْخِلَهُمُ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 آله بر مرکب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آن حضرت 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آیا می دانی که حق خدای عزّ و جلّ بر بندگان چیست؟ و این سخن را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خدای عزّ و جلّ بر بندگان آن است که چیزی را با او شریک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حق بندگان بر خدای عزّ و جلّ چون این را به جا آورند چیست؟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را داخل آتش دوزخ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164345_1468164448"/>
      <w:bookmarkStart w:id="77" w:name="_Toc33"/>
      <w:bookmarkEnd w:id="76"/>
      <w:r>
        <w:rPr>
          <w:rtl w:val="true"/>
        </w:rPr>
        <w:t>«</w:t>
      </w:r>
      <w:r>
        <w:rPr/>
        <w:t>22</w:t>
      </w:r>
      <w:r>
        <w:rPr>
          <w:rtl w:val="true"/>
        </w:rPr>
        <w:t>»</w:t>
      </w:r>
      <w:bookmarkEnd w:id="77"/>
    </w:p>
    <w:p>
      <w:pPr>
        <w:pStyle w:val="BookText"/>
        <w:rPr/>
      </w:pPr>
      <w:r>
        <w:rPr>
          <w:rFonts w:ascii="Amiri" w:hAnsi="Amiri" w:eastAsia="Amiri" w:cs="Amiri"/>
          <w:color w:val="111111"/>
          <w:sz w:val="28"/>
          <w:sz w:val="28"/>
          <w:szCs w:val="28"/>
          <w:rtl w:val="true"/>
          <w:lang w:bidi="ar-SA"/>
        </w:rPr>
        <w:t>ن، عیون أخبار الرضا علیه السلام أَبُو نَصْرٍ أَحْمَدُ بْنُ الْحُسَیْنِ عَنْ أَبِی الْقَاسِمِ مُحَمَّدِ بْنِ عُبَیْدِ اللَّهِ عَنْ أَحْمَدَ بْنِ مُحَمَّدِ بْنِ إِبْرَاهِیمَ بْنِ هَاشِمٍ عَنِ الْحَسَنِ بْنِ عَلِیِّ بْنِ مُحَمَّدِ بْنِ عَلِیِّ بْنِ مُوسَی بْنِ جَعْفَرٍ عَنْ أَبِیهِ عَلِیِّ بْنِ مُحَمَّدٍ النَّقِیِّ عَنْ آبَائِهِ علیهم السلام عَنْ أَمِیرِ الْمُؤْمِنِینَ صَلَوَاتُ اللَّهِ عَلَیْهِ عَنِ النَّبِیِّ صلی الله علیه و آله عَنْ جَبْرَئِیلَ سَیِّدِ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سَیِّدُ السَّادَاتِ جَلَّ وَ عَزَّ إِنِّی أَنَا اللَّهُ لَا إِلَهَ إِلَّا أَنَا مَنْ أَقَرَّ لِی بِالتَّوْحِیدِ دَخَلَ حِصْنِی وَ مَنْ دَخَلَ حِصْنِی أَمِنَ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از پدرش از پدران بزرگوارش از علی بن ابی طالب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فرشتگان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سرور سروران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خود معبود یگانه و بی‌انبازم و معبودی نباشد جز من، پس هر کس به یکتائی من اقرار کند داخل در قلعه من شده است، و هر کس که در قلعه و حصن من داخل گردد از عذاب من ایمن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164347_1468164448"/>
      <w:bookmarkStart w:id="79" w:name="_Toc34"/>
      <w:bookmarkEnd w:id="78"/>
      <w:r>
        <w:rPr>
          <w:rtl w:val="true"/>
        </w:rPr>
        <w:t>«</w:t>
      </w:r>
      <w:r>
        <w:rPr/>
        <w:t>23</w:t>
      </w:r>
      <w:r>
        <w:rPr>
          <w:rtl w:val="true"/>
        </w:rPr>
        <w:t>»</w:t>
      </w:r>
      <w:bookmarkEnd w:id="7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فِی عِلَلِ الْفَضْلِ عَنِ الرِّضَا علیه السلام فَإِنْ قَالَ قَائِلٌ لِمَ أَمَرَ اللَّهُ الْخَلْقَ بِالْإِقْرَارِ بِاللَّهِ وَ بِرُسُلِهِ وَ حُجَجِهِ وَ بِمَا جَاءَ مِنْ عِنْدِ اللَّهِ عَزَّ وَ جَلَّ قِیلَ لِعِلَلٍ کَثِیرَةٍ مِنْهَا أَنَّ مَنْ لَمْ یُقِرَّ بِاللَّهِ عَزَّ وَ جَلَّ لَمْ یَجْتَنِبْ مَعَاصِیَهُ وَ لَمْ یَنْتَهِ عَنِ ارْتِکَابِ الْکَبَائِرِ وَ لَمْ یُرَاقِبْ أَحَداً فِیمَا یَشْتَهِی وَ یَسْتَلِذُّ مِنَ الْفَسَادِ وَ الظُّلْمِ فَإِذَا فَعَلَ النَّاسُ هَذِهِ الْأَشْیَاءَ وَ ارْتَکَبَ کُلُّ إِنْسَانٍ مَا یَشْتَهِی وَ یَهْوَاهُ مِنْ غَیْرِ مُرَاقَبَةٍ لِأَحَدٍ کَانَ فِی ذَلِکَ فَسَادُ الْخَلْقِ أَجْمَعِینَ وَ وُثُوبُ بَعْضِهِمْ عَلَی بَعْضٍ فَغَصَبُوا الْفُرُوجَ وَ الْأَمْوَالَ وَ أَبَاحُوا الدِّمَاءَ وَ النِّسَاءَ وَ قَتَلَ بَعْضُهُمْ بَعْضاً مِنْ غَیْرِ حَقٍّ وَ لَا جُرْمٍ فَیَکُونُ فِی ذَلِکَ خَرَابُ الدُّنْیَا وَ هَلَاکُ الْخَلْقِ وَ فَسَادُ الْحَرْثِ وَ النَّسْلِ وَ مِنْهَا أَنَّ اللَّهَ عَزَّ وَ جَلَّ حَکِیمٌ وَ لَا یَکُونُ الْحَکِیمُ وَ لَا یُوصَفُ بِالْحِکْمَةِ إِلَّا الَّذِی یَحْظُرُ الْفَسَادَ وَ یَأْمُرُ بِالصَّلَاحِ وَ یَزْجُرُ عَنِ الظُّلْمِ وَ یَنْهَی عَنِ الْفَوَاحِشِ وَ لَا یَکُونُ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حَظْرُ الْفَسَادِ وَ الْأَمْرُ بِالصَّلَاحِ وَ النَّهْیُ عَنِ الْفَوَاحِشِ إِلَّا بَعْدَ الْإِقْرَارِ بِاللَّهِ عَزَّ وَ جَلَّ وَ مَعْرِفَةِ الْآمِرِ وَ النَّاهِی فَلَوْ تُرِکَ النَّاسُ بِغَیْرِ إِقْرَارٍ بِاللَّهِ وَ لَا مَعْرِفَتِهِ لَمْ یَثْبُتْ أَمْرٌ بِصَلَاحٍ وَ لَا نَهْیٌ عَنْ فَسَادٍ إِذْ لَا آمِرَ وَ لَا نَاهِیَ وَ مِنْهَا أَنَّا وَجَدْنَا الْخَلْقَ قَدْ یُفْسِدُونَ بِأُمُورٍ بَاطِنِیَّةٍ </w:t>
      </w:r>
      <w:r>
        <w:rPr>
          <w:rStyle w:val="FootnoteAnchor"/>
          <w:rtl w:val="true"/>
        </w:rPr>
        <w:footnoteReference w:id="18"/>
      </w:r>
      <w:r>
        <w:rPr>
          <w:rFonts w:ascii="Amiri" w:hAnsi="Amiri" w:eastAsia="Amiri" w:cs="Amiri"/>
          <w:color w:val="111111"/>
          <w:sz w:val="28"/>
          <w:sz w:val="28"/>
          <w:szCs w:val="28"/>
          <w:rtl w:val="true"/>
          <w:lang w:bidi="ar-SA"/>
        </w:rPr>
        <w:t xml:space="preserve">مَسْتُورَةٍ عَنِ الْخَلْقِ فَلَوْ لَا الْإِقْرَارُ بِاللَّهِ عَزَّ وَ جَلَّ وَ خَشْیَتُهُ بِالْغَیْبِ لَمْ یَکُنْ أَحَدٌ إِذَا خَلَا بِشَهْوَتِهِ وَ إِرَادَتِهِ یُرَاقِبُ أَحَداً فِی تَرْکِ مَعْصِیَةٍ وَ انْتِهَاکِ حُرْمَةٍ وَ ارْتِکَابِ کَبِیرَةٍ إِذَا کَانَ فِعْلُهُ ذَلِکَ مَسْتُوراً عَنِ الْخَلْقِ غَیْرَ مُرَاقَبٍ لِأَحَدٍ وَ کَانَ یَکُونُ فِی ذَلِکَ هَلَاکُ الْخَلْقِ أَجْمَعِینَ فَلَمْ یَکُنْ قِوَامُ الْخَلْقِ وَ صَلَاحُهُمْ إِلَّا بِالْإِقْرَارِ مِنْهُمْ بِعَلِیمٍ خَبِیرٍ یَعْلَمُ السِّرَّ وَ أَخْفی آمِرٍ بِالصَّلَاحِ نَاهٍ عَنِ الْفَسَادِ وَ لَا تَخْفَی عَلَیْهِ خَافِیَةٌ لِیَکُونَ فِی ذَلِکَ انْزِجَارٌ لَهُمْ عَمَّا یَخْلُونَ بِهِ مِنْ أَنْوَاعِ الْفَسَادِ فَإِنْ قَالَ فَلِمَ وَجَبَ عَلَیْهِمُ الْإِقْرَارُ وَ الْمَعْرِفَةُ بِأَنَّ اللَّهَ تَعَالَی وَاحِدٌ أَحَدٌ قِیلَ لِعِلَلٍ مِنْهَا أَنَّهُ لَوْ لَمْ یَجِبْ عَلَیْهِمُ الْإِقْرَارُ وَ الْمَعْرِفَةُ لَجَازَ أَنْ یَتَوَهَّمُوا مُدَبِّرَیْنِ أَوْ أَکْثَرَ مِنْ ذَلِکَ وَ إِذَا جَازَ ذَلِکَ لَمْ یَهْتَدُوا إِلَی الصَّانِعِ لَهُمْ مِنْ غَیْرِهِ لِأَنَّ کُلَّ إِنْسَانٍ مِنْهُمْ کَانَ لَا یَدْرِی لَعَلَّهُ إِنَّمَا یَعْبُدُ غَیْرَ الَّذِی خَلَقَهُ وَ یُطِیعُ غَیْرَ الَّذِی أَمَرَهُ فَلَا یَکُونُونَ عَلَی حَقِیقَةٍ مِنْ صَانِعِهِمْ وَ خَالِقِهِمْ وَ لَا یَثْبُتُ عِنْدَهُمْ أَمْرُ آمِرٍ وَ لَا نَهْیُ نَاهٍ إِذْ لَا یَعْرِفُ الْآمِرَ بِعَیْنِهِ وَ لَا النَّاهِیَ مِنْ غَیْرِهِ وَ مِنْهَا أَنْ لَوْ جَازَ أَنْ یَکُونَ اثْنَیْنِ لَمْ یَکُنْ أَحَدُ الشَّرِیکَیْنِ أَوْلَی بِأَنْ یُعْبَدَ وَ یُطَاعَ مِنَ الْآخَرِ وَ فِی إِجَازَةِ أَنْ یُطَاعَ ذَلِکَ الشَّرِیکُ إِجَازَةُ أَنْ لَا یُطَاعَ اللَّهُ وَ فِی أَنْ لَا یُطَاعَ اللَّهُ عَزَّ وَ جَلَّ الْکُفْرُ بِاللَّهِ وَ بِجَمِیعِ کُتُبِهِ وَ رُسُلِهِ وَ إِثْبَاتُ کُلِّ بَاطِلٍ وَ تَرْکُ کُلِّ حَقٍّ وَ تَحْلِیلُ کُلِّ حَرَامٍ وَ تَحْرِیمُ کُلِّ حَلَالٍ وَ الدُّخُولُ فِی کُلِّ مَعْصِیَةٍ وَ الْخُرُوجُ مِنْ کُلِّ طَاعَةٍ وَ إِبَاحَةُ کُلِّ فَسَادٍ وَ إِبْطَالُ کُلِّ حَقٍّ وَ مِنْهَا أَنَّهُ لَوْ جَازَ أَنْ یَکُونَ أَکْثَرَ مِنْ وَاحِدٍ لَجَازَ لِإِبْلِیسَ أَنْ یَدَّعِیَ أَنَّهُ ذَلِکَ الْآخَرُ حَتَّی یُضَادَّ اللَّهَ تَعَالَی فِی جَمِیعِ حُکْمِهِ وَ یَصْرِفَ الْعِبَادَ إِلَی نَفْسِهِ فَیَکُونُ فِی ذَلِکَ أَعْظَمُ الْکُفْرِ وَ أَشَدُّ النِّفَاقِ فَإِنْ قَالَ فَلِمَ وَجَبَ عَلَیْهِمُ الْإِقْرَارُ بِاللَّهِ بِأَنَّهُ لَیْسَ کَمِثْلِهِ شَیْ‌ءٌ قِیلَ لِعِلَلٍ مِنْهَا أَنْ یَکُونُوا قَاصِدِینَ نَحْوَهُ بِالْعِبَادَةِ وَ الطَّاعَةِ دُونَ غَیْرِهِ غَیْرَ مُشْتَبِهٍ عَلَیْهِمْ أَمْرُ رَبِّهِمْ وَ </w:t>
      </w:r>
      <w:bookmarkStart w:id="80" w:name="pg13708_174779"/>
    </w:p>
    <w:p>
      <w:pPr>
        <w:pStyle w:val="BookText"/>
        <w:rPr/>
      </w:pPr>
      <w:bookmarkEnd w:id="80"/>
      <w:r>
        <w:rPr>
          <w:rFonts w:ascii="Amiri" w:hAnsi="Amiri" w:eastAsia="Amiri" w:cs="Amiri"/>
          <w:color w:val="111111"/>
          <w:sz w:val="28"/>
          <w:sz w:val="28"/>
          <w:szCs w:val="28"/>
          <w:rtl w:val="true"/>
          <w:lang w:bidi="ar-SA"/>
        </w:rPr>
        <w:t xml:space="preserve">صَانِعِهِمْ وَ رَازِقِهِمْ وَ مِنْهَا أَنَّهُمْ لَوْ لَمْ یَعْلَمُوا أَنَّهُ لَیْسَ کَمِثْلِهِ شَیْ‌ءٌ لَمْ یَدْرُوا لَعَلَّ رَبَّهُمْ وَ صَانِعَهُمْ هَذِهِ الْأَصْنَامُ الَّتِی نَصَبَتْهَا لَهُمْ آبَاؤُهُمْ وَ الشَّمْسُ وَ الْقَمَرُ وَ النِّیرَانُ إِذَا کَانَ جَائِزاً أَنْ یَکُونَ عَلَیْهِمْ مُشْتَبِهَةٌ </w:t>
      </w:r>
      <w:r>
        <w:rPr>
          <w:rStyle w:val="FootnoteAnchor"/>
          <w:rtl w:val="true"/>
        </w:rPr>
        <w:footnoteReference w:id="19"/>
      </w:r>
      <w:r>
        <w:rPr>
          <w:rFonts w:ascii="Amiri" w:hAnsi="Amiri" w:eastAsia="Amiri" w:cs="Amiri"/>
          <w:color w:val="111111"/>
          <w:sz w:val="28"/>
          <w:sz w:val="28"/>
          <w:szCs w:val="28"/>
          <w:rtl w:val="true"/>
          <w:lang w:bidi="ar-SA"/>
        </w:rPr>
        <w:t>وَ کَانَ یَکُونُ فِی ذَلِکَ الْفَسَادُ وَ تَرْکُ طَاعَاتِهِ کُلِّهَا وَ ارْتِکَابُ مَعَاصِیهِ کُلِّهَا عَلَی قَدْرِ مَا یَتَنَاهَی إِلَیْهِمْ مِنْ أَخْبَارِ هَذِهِ الْأَرْبَابِ وَ أَمْرِهَا وَ نَهْیِهَا وَ مِنْهَا أَنَّهُ لَوْ لَمْ یَجِبْ عَلَیْهِمْ أَنْ یَعْرِفُوا أَنْ لَیْسَ کَمِثْلِهِ شَیْ‌ءٌ لَجَازَ عِنْدَهُمْ أَنْ یَجْرِیَ عَلَیْهِ مَا یَجْرِی عَلَی الْمَخْلُوقِینَ مِنَ الْعَجْزِ وَ الْجَهْلِ وَ التَّغَیُّرِ وَ الزَّوَالِ وَ الْفَنَاءِ وَ الْکَذِبِ وَ الِاعْتِدَاءِ وَ مَنْ جَازَتْ عَلَیْهِ هَذِهِ الْأَشْیَاءُ لَمْ یُؤْمَنْ فَنَاؤُهُ وَ لَمْ یُوثَقْ بِعَدْلِهِ وَ لَمْ یُحَقَّقْ قَوْلُهُ وَ أَمْرُهُ وَ نَهْیُهُ وَ وَعْدُهُ وَ وَعِیدُهُ وَ ثَوَابُهُ وَ عِقَابُهُ وَ فِی ذَلِکَ فَسَادُ الْخَلْقِ وَ إِبْطَالُ الرُّبُوبِیَّةِ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بپرسد چرا خلق مأمور به اقرار به خدا و انبیاء و حجّتهای او و دستورات نازله او شده‌اند؟ پاسخ داده می‌شود که برای علّتهائی بسیار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خداوند عزّ و جلّ نداشته باشد، از نافرمانی او اجتناب نورزد و از ارتکاب گناهان بزرگ خودداری ننماید و در آنچه شهوتش اقتضا می‌کند و لذّت می‌برد از فساد و ظلم، از کسی هراس نکند، و چون مردم چنین مفاسدی را بی‌پروا</w:t>
      </w:r>
    </w:p>
    <w:p>
      <w:pPr>
        <w:pStyle w:val="BookText"/>
        <w:rPr/>
      </w:pPr>
      <w:r>
        <w:rPr>
          <w:rFonts w:ascii="IRNazanin" w:hAnsi="IRNazanin" w:eastAsia="IRNazanin"/>
          <w:color w:val="111111"/>
          <w:sz w:val="28"/>
          <w:sz w:val="28"/>
          <w:szCs w:val="28"/>
          <w:rtl w:val="true"/>
          <w:lang w:bidi="fa-IR"/>
        </w:rPr>
        <w:t>انجام دهند و هر شخصی مرتکب اعمالی بشود که شهوتش را ارضاء می کند و هوای نفس او آن را طلب می نماید، بدون اینکه برای خود مراقبی بیندیشد و پاسبانی بر خود در نظر بگیرد، در این صورت نتیجه فساد همه مردم است، و اینکه بر یکدیگر برجهند، و به زور و تزویر از زنان کام حرام گیرند، و اموال و ثروت را به تاراج ببرند، و ریختن خون دیگران، و بهره‌گیری از زنان غیر را مباح شمرند، و یکدیگر را بدون جرم و به ناحقّ به قتل رسانند، و در اینها خرابی دنیا و نابودی خلق، و فساد و تباهی کشتها و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علل یکی این است که خداوند عزّ و جلّ حکیم و درستکار است، و حکیم نباشد و وصف به حکمت نگردد مگر آن کس که از فساد منع کند و به صلاح و درستی امر نماید، و از ظلم و ستم جلوگیری، و از زشتکاریها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منع از فساد و امر به صلاح و درستی و جلوگیری از زشتکاریها ممکن نیست مگر پس از اقرار به خداوند عزّ و جلّ و شناخت و آگاهی از امرکننده و بازدارنده، و چنانچه مردم بدون اقرار و ایمان به خداوند عزّ و جلّ و شناخت او رها می‌شدند، امر به کار درست و نهی از اعمال نادرست ثابت نبود، زیرا امرکننده و باز دارنده‌ای که بشناسند در کار نبود، و نیز ما می‌یابیم که مردمی در پنهان کارهای فاسد را دور از دیده دیگران انجام می دهند، پس اگر اقرار به پروردگار عزّ و جلّ و ترس از او در نهان نباشد هر کس در خلوت و نهان به شهوترانی خود و هر چه هوایش طلب کند بدون مراقبت و ترس از احدی خود را اشباع می‌کند، و چون بداند کسی از او آگاه نیست، در هتک حرمت و ارتکاب گناهان کبیره سرکشی می نماید، چون فعلش از دیده دیگران مستور است، و مراقبی ندارد، پس در آن هلاکت تمامی خلق خواهد بود، پس قوام و صلاح خلق ممکن نبود مگر به اقرار گرفتن از ایشان به وجود خداوند علیم و خبیر و دانای پنهان و پنهانتر، امرکننده به درستکاری و بازدارنده از فساد و 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آنکه هیچ چیز نهانی بر او پوشیده نخواهد بود تا اینکه در این اقرار جلوگیری باشد از آنچه در پنهان مرتکب خواهند شد از هر گونه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به یکتائی خداوند و شناختن وحدانیت او بر خلق واجب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مختلفی که از جمله آنها این است که اگر بر آنها این اقرار و شناخت واجب نمی‌شد، ممکن بود که دو مدبّر یا بیشتر برای عالم تصور کنند و اگر چنین چیزی جایز بود راه شناخت به خالق حقیقی خود از دیگری را نداشت، زیرا هیچ انسانی نمی‌دانست،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شاید کسی را که آفریننده او نیست پرستش و اطاعت می کند و بر هیچ کس معلوم نبود که کدامیک او را خلق کرده است و امر کدام را باید بپذیرد و اطاعت نماید، و از منهیّات کدام نهی‌کننده باید خودداری کنند، چرا که امرکننده و نهی‌کننده واقعی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علل اینکه اگر ممکن بود که دو خدا باشد، هیچ کدام از آن دیگر سزاوارتر به پرستش و اطاعت نبود، و در جواز اطاعت و فرمان بردن از هر یک از آن دو شریک جواز فرمانبرداری از دیگر موجود بود و نتیجه این، جواز عدم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و آن کفر به خدا و تمامی انبیاء و کتب آسمانی آنان، و اثبات هر باطل و ترک اداء همه حقوق و حلال دانستن تمامی محرّمات، و تحریم همه مباحات، و ارتکاب کلّ معاصی و گناهان، و بیرون شدن از جمیع طاعات، و حلال کردن هر تباهی و فساد، و باطل نمودن هر حقّی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جایز باشد که خدا را یکتا ندانیم و غیر او را هم خدا بدانیم پس جایز است ابلیس ادّعا کند آن خدای دیگر منم تا با تمامی احکام با خداوند تعالی معارضه کند و مردم را به سوی خود بخواند، و در این، کفر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نفاق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سائلی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است بر آنان که اقرار کنند به خدا و به اینکه او را همانند نیست؟ جواب آن است که که علّتهای بسیاری دارد که از جمله اینکه به کسی جز او رو نیاورند و عبادت و اطاعت غیر او نکنند و امر پروردگارشان بر آنان مشتبه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غیر را رازق خود گمان نبرند، و دیگر اینکه اگر ندانند که او مانند و انبازی ندارد ممکن بود نفهمند و بتها را صانع و خالق خود انگارند همان چیزهائی که پدرانشان برای خود معبود قرار داده بودند از خورشید و ماه و آتش و این قبیل موجودات، هر گاه جایز باشد که خدا نظیری داشته باشد و امر بر آنان مشتبه باشد، و در این وضع فساد و تباهی و ترک همه واجبات و ارتکاب کلّ محرّمات و گناهان تا آنجا که خبر آن ارباب و فرمانشان از امر و نهی به ایشان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واجب نبود که بدانند خداوند همتائی ندارد هر آینه جایز بود که فکر کنند که بر او جاری است همه آنچه بر مخلوق او جاری است مثل واماندن و ندانستن و تغییر پذیرفتن و نابود</w:t>
      </w:r>
    </w:p>
    <w:p>
      <w:pPr>
        <w:pStyle w:val="BookText"/>
        <w:rPr/>
      </w:pPr>
      <w:r>
        <w:rPr>
          <w:rFonts w:ascii="IRNazanin" w:hAnsi="IRNazanin" w:eastAsia="IRNazanin"/>
          <w:color w:val="111111"/>
          <w:sz w:val="28"/>
          <w:sz w:val="28"/>
          <w:szCs w:val="28"/>
          <w:rtl w:val="true"/>
          <w:lang w:bidi="fa-IR"/>
        </w:rPr>
        <w:t>شدن، و دروغ پرداختن و ستم و تعدّی نمودن، و هر کس چنین اموری بر او روا باشد امیدی به بقایش و اطمینانی به عدالت و درستیش نیست و گفتار و امر و نهی و وعد و وعید و ثواب و عقابش محقّق نخواهد بود، و در این صورت آن موجب فساد عالم و ابطال و براندازی ربوبیت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164349_1468164448"/>
      <w:bookmarkStart w:id="82" w:name="_Toc35"/>
      <w:bookmarkEnd w:id="81"/>
      <w:r>
        <w:rPr>
          <w:rtl w:val="true"/>
        </w:rPr>
        <w:t>«</w:t>
      </w:r>
      <w:r>
        <w:rPr/>
        <w:t>24</w:t>
      </w:r>
      <w:r>
        <w:rPr>
          <w:rtl w:val="true"/>
        </w:rPr>
        <w:t>»</w:t>
      </w:r>
      <w:bookmarkEnd w:id="82"/>
    </w:p>
    <w:p>
      <w:pPr>
        <w:pStyle w:val="BookText"/>
        <w:rPr/>
      </w:pPr>
      <w:r>
        <w:rPr>
          <w:rFonts w:ascii="Amiri" w:hAnsi="Amiri" w:eastAsia="Amiri" w:cs="Amiri"/>
          <w:color w:val="111111"/>
          <w:sz w:val="28"/>
          <w:sz w:val="28"/>
          <w:szCs w:val="28"/>
          <w:rtl w:val="true"/>
          <w:lang w:bidi="ar-SA"/>
        </w:rPr>
        <w:t>ثو، ثواب الأعمال أَبِی عَنْ سَعْدٍ عَنِ ابْنِ عِیسَی وَ ابْنِ هَاشِمٍ وَ الْحَسَنِ بْنِ عَلِیٍّ الْکُوفِیِّ جَمِیعاً عَنِ الْحُسَیْنِ بْنِ سَیْفٍ عَنْ أَبِیهِ عَنْ أَبِی حَازِمٍ الْمَدِینِیِّ عَنْ سَهْلِ بْنِ سَعْدٍ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عَزَّ وَ جَلَّ وَ ما کُنْتَ بِجانِبِ الطُّورِ إِذْ نادَیْنا قَالَ کَتَبَ اللَّهُ عَزَّ وَ جَلَّ کِتَاباً قَبْلَ أَنْ یَخْلُقَ الْخَلْقَ بِأَلْفَیْ عَامٍ فِی وَرَقِ آسٍ ثُمَّ وَضَعَهَا عَلَی الْعَرْشِ ثُمَّ نَادَی یَا أُمَّةَ مُحَمَّدٍ إِنَّ رَحْمَتِی سَبَقَتْ غَضَبِی أَعْطَیْتُکُمْ قَبْلَ أَنْ تَسْأَلُونِی وَ غَفَرْتُ لَکُمْ قَبْلَ أَنْ تَسْتَغْفِرُونِی فَمَنْ لَقِیَنِی مِنْکُمْ یَشْهَدُ أَنْ لَا إِلَهَ إِلَّا أَنَا وَ أَنَّ مُحَمَّداً عَبْدِی وَ رَسُولِی أَدْخَلْتُهُ الْجَنَّةَ بِرَحْمَتِی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سهل انصاری گوید که از پیامبر خدا صلّی اللَّه علیه و آله در 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دادیم، تو در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دو هزار سال پیش از آفرینش آفریدگان، بر روی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رویانیده بود نوشته‌ای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بر روی عرش نهاد و پس آنگاه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مهر و رحمت من، بر خشمم پیشی گرفت؛ پیش از آنکه از من درخواستی کنید بر شما ببخشایم و پیش از آنکه آمرزش جویید از شما درگذرم؛ پس هر که مرا دیدار کند در حالی که گواهی دهد که معبودی جز من نیست و محمّد بنده و فرستاده من است، او را با مهر و رحمت خویش به بهشت در 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164351_1468164448"/>
      <w:bookmarkStart w:id="84" w:name="_Toc36"/>
      <w:bookmarkEnd w:id="83"/>
      <w:r>
        <w:rPr>
          <w:rtl w:val="true"/>
        </w:rPr>
        <w:t>«</w:t>
      </w:r>
      <w:r>
        <w:rPr/>
        <w:t>25</w:t>
      </w:r>
      <w:r>
        <w:rPr>
          <w:rtl w:val="true"/>
        </w:rPr>
        <w:t>»</w:t>
      </w:r>
      <w:bookmarkEnd w:id="84"/>
    </w:p>
    <w:p>
      <w:pPr>
        <w:pStyle w:val="BookText"/>
        <w:rPr/>
      </w:pPr>
      <w:r>
        <w:rPr>
          <w:rFonts w:ascii="Amiri" w:hAnsi="Amiri" w:eastAsia="Amiri" w:cs="Amiri"/>
          <w:color w:val="111111"/>
          <w:sz w:val="28"/>
          <w:sz w:val="28"/>
          <w:szCs w:val="28"/>
          <w:rtl w:val="true"/>
          <w:lang w:bidi="ar-SA"/>
        </w:rPr>
        <w:t>سن، المحاسن الْوَشَّاءُ عَنْ أَحْمَدَ بْنِ عَائِذٍ عَنْ أَبِی الْحَسَنِ السَّوَّاقِ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إِذَا قَدِمْتَ الْکُوفَةَ فَارْوِ هَذَا الْحَدِیثَ مَنْ شَهِدَ أَنْ لَا إِلَهَ إِلَّا اللَّهُ مُخْلِصاً وَجَبَتْ لَهُ الْجَنَّةُ قَالَ قُلْتُ لَهُ إِنَّهُ یَأْتِینِی کُلُّ صِنْفٍ مِنَ الْأَصْنَافِ فَأَرْوِی لَهُمْ هَذَا الْحَدِیثَ قَالَ نَعَمْ یَا أَبَانُ إِنَّهُ إِذَا کَانَ یَوْمُ الْقِیَامَةِ وَ جَمَعَ اللَّهُ الْأَوَّلِینَ وَ الْآخِرِینَ فَیُسْلَبُ مِنْهُمْ لَا إِلَهَ إِلَّا اللَّهُ إِلَّا مَنْ کَانَ عَلَی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ابن محبوب عن عمرو بن أبی المقدام عن أبان بن تغلب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وقتی وارد کوفه شدی این حدیث را روایت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اخلاص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صنف و مذهبی از مردم که نزد من می آیند این را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و خداوند اولین و آخرین را جمع کند از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مگر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محاسن با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164353_1468164448"/>
      <w:bookmarkStart w:id="86" w:name="_Toc37"/>
      <w:bookmarkEnd w:id="85"/>
      <w:r>
        <w:rPr>
          <w:rtl w:val="true"/>
        </w:rPr>
        <w:t>«</w:t>
      </w:r>
      <w:r>
        <w:rPr/>
        <w:t>26</w:t>
      </w:r>
      <w:r>
        <w:rPr>
          <w:rtl w:val="true"/>
        </w:rPr>
        <w:t>»</w:t>
      </w:r>
      <w:bookmarkEnd w:id="8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صَالِحُ بْنُ السِّنْدِیِّ عَنْ جَعْفَرِ بْنِ بَشِیرٍ عَنِ الصَّبَّاحِ الْحَذَّاءِ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مَنْ شَهِدَ أَنْ لَا إِلَهَ </w:t>
      </w:r>
      <w:bookmarkStart w:id="87" w:name="pg13708_174780"/>
    </w:p>
    <w:p>
      <w:pPr>
        <w:pStyle w:val="BookText"/>
        <w:rPr/>
      </w:pPr>
      <w:bookmarkEnd w:id="87"/>
      <w:r>
        <w:rPr>
          <w:rFonts w:ascii="Amiri" w:hAnsi="Amiri" w:eastAsia="Amiri" w:cs="Amiri"/>
          <w:color w:val="111111"/>
          <w:sz w:val="28"/>
          <w:sz w:val="28"/>
          <w:szCs w:val="28"/>
          <w:rtl w:val="true"/>
          <w:lang w:bidi="ar-SA"/>
        </w:rPr>
        <w:t>إِلَّا اللَّهُ فَیَدْخُلَ الْجَنَّةَ قَالَ قُلْتُ فَعَلَامَ تَخَاصُمُ النَّاسِ إِذَا کَانَ مَنْ شَهِدَ أَنْ لَا إِلَهَ إِلَّا اللَّهُ دَخَلَ الْجَنَّةَ فَقَالَ إِنَّهُ إِذَا کَانَ یَوْمُ الْقِیَامَةِ نَسُوهَا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یک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وارد بهشت می شود پس شما بر چه اساسی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بطلان مذهبشان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164355_1468164448"/>
      <w:bookmarkStart w:id="89" w:name="_Toc38"/>
      <w:bookmarkEnd w:id="88"/>
      <w:r>
        <w:rPr>
          <w:rtl w:val="true"/>
        </w:rPr>
        <w:t>«</w:t>
      </w:r>
      <w:r>
        <w:rPr/>
        <w:t>27</w:t>
      </w:r>
      <w:r>
        <w:rPr>
          <w:rtl w:val="true"/>
        </w:rPr>
        <w:t>»</w:t>
      </w:r>
      <w:bookmarkEnd w:id="89"/>
    </w:p>
    <w:p>
      <w:pPr>
        <w:pStyle w:val="BookText"/>
        <w:rPr/>
      </w:pPr>
      <w:r>
        <w:rPr>
          <w:rFonts w:ascii="Amiri" w:hAnsi="Amiri" w:eastAsia="Amiri" w:cs="Amiri"/>
          <w:color w:val="111111"/>
          <w:sz w:val="28"/>
          <w:sz w:val="28"/>
          <w:szCs w:val="28"/>
          <w:rtl w:val="true"/>
          <w:lang w:bidi="ar-SA"/>
        </w:rPr>
        <w:t>صح، صحیفة الرضا علیه السلام عَنِ الرِّضَا عَنْ آبَائِهِ علیهم السلام قَالَ قَالَ رَسُولُ اللَّهِ صلی الله علیه و آله یَقُولُ اللَّهُ عَزَّ وَ جَلَّ لَا إِلَهَ إِلَّا اللَّهُ حِصْنِی فَمَنْ دَخَلَ حِصْنِی أَمِنَ 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کس در آن داخل شود از عذابم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164357_1468164448"/>
      <w:bookmarkStart w:id="91" w:name="_Toc39"/>
      <w:bookmarkEnd w:id="90"/>
      <w:r>
        <w:rPr>
          <w:rtl w:val="true"/>
        </w:rPr>
        <w:t>«</w:t>
      </w:r>
      <w:r>
        <w:rPr/>
        <w:t>28</w:t>
      </w:r>
      <w:r>
        <w:rPr>
          <w:rtl w:val="true"/>
        </w:rPr>
        <w:t>»</w:t>
      </w:r>
      <w:bookmarkEnd w:id="91"/>
    </w:p>
    <w:p>
      <w:pPr>
        <w:pStyle w:val="BookText"/>
        <w:rPr/>
      </w:pPr>
      <w:r>
        <w:rPr>
          <w:rFonts w:ascii="Amiri" w:hAnsi="Amiri" w:eastAsia="Amiri" w:cs="Amiri"/>
          <w:color w:val="111111"/>
          <w:sz w:val="28"/>
          <w:sz w:val="28"/>
          <w:szCs w:val="28"/>
          <w:rtl w:val="true"/>
          <w:lang w:bidi="ar-SA"/>
        </w:rPr>
        <w:t>ضا، فقه الرضا علیه السلام نَرْوِی أَنَّ رَجُلًا أَتَی أَبَا جَعْفَرٍ علیه السلام فَسَأَلَهُ عَنِ الْحَدِیثِ الَّذِی رُوِیَ عَنْ رَسُولِ اللَّهِ صلی الله علیه و آله أَنَّهُ قَالَ مَنْ قَالَ لَا إِلَهَ إِلَّا اللَّهُ دَخَلَ الْجَنَّةَ فَقَالَ أَبُو جَعْفَرٍ علیه السلام الْخَبَرُ حَقٌّ فَوَلَّی الرَّجُلُ مُدْبِراً فَلَمَّا خَرَجَ أَمَرَ بِرَدِّهِ ثُمَّ قَالَ یَا هَذَا إِنَّ لِلَا إِلَهَ إِلَّا اللَّهُ شُرُوطاً أَلَا وَ إِنِّی مِنْ 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مردی نزد امام باقر علیه السلام آمد و از ایشان در باره حدیثی که از رسول خدا صلی الله علیه و آله روایت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بهشت می شود،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امام برگشت و خارج شد که امام دستور داد او را بازگردانند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است و همانا من از شرایط آن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164359_1468164448"/>
      <w:bookmarkStart w:id="93" w:name="_Toc40"/>
      <w:bookmarkEnd w:id="92"/>
      <w:r>
        <w:rPr>
          <w:rtl w:val="true"/>
        </w:rPr>
        <w:t>«</w:t>
      </w:r>
      <w:r>
        <w:rPr/>
        <w:t>29</w:t>
      </w:r>
      <w:r>
        <w:rPr>
          <w:rtl w:val="true"/>
        </w:rPr>
        <w:t>»</w:t>
      </w:r>
      <w:bookmarkEnd w:id="93"/>
    </w:p>
    <w:p>
      <w:pPr>
        <w:pStyle w:val="BookText"/>
        <w:rPr/>
      </w:pPr>
      <w:r>
        <w:rPr>
          <w:rFonts w:ascii="Amiri" w:hAnsi="Amiri" w:eastAsia="Amiri" w:cs="Amiri"/>
          <w:color w:val="111111"/>
          <w:sz w:val="28"/>
          <w:sz w:val="28"/>
          <w:szCs w:val="28"/>
          <w:rtl w:val="true"/>
          <w:lang w:bidi="ar-SA"/>
        </w:rPr>
        <w:t xml:space="preserve">غو، غوالی اللئالی قَالَ النَّبِیُّ صلی الله علیه و آله مَنْ قَالَ لَا إِلَهَ إِلَّا اللَّهُ دَخَلَ الْجَنَّةَ وَ إِنْ زَنَی وَ إِنْ سَرَقَ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داخل بهشت شود اگر چه سرقت و زنا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164361_1468164448"/>
      <w:bookmarkStart w:id="95" w:name="_Toc41"/>
      <w:bookmarkEnd w:id="94"/>
      <w:r>
        <w:rPr>
          <w:rtl w:val="true"/>
        </w:rPr>
        <w:t>«</w:t>
      </w:r>
      <w:r>
        <w:rPr/>
        <w:t>30</w:t>
      </w:r>
      <w:r>
        <w:rPr>
          <w:rtl w:val="true"/>
        </w:rPr>
        <w:t>»</w:t>
      </w:r>
      <w:bookmarkEnd w:id="95"/>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أَحْمَدَ بْنِ عِیسَی بْنِ مُحَمَّدٍ عَنِ الْقَاسِمِ بْنِ إِسْمَاعِیلَ عَنْ إِبْرَاهِیمَ بْنِ عَبْدِ الْحَمِیدِ عَنْ مُعَتِّبٍ مَوْلَی أَبِی عَبْدِ اللَّهِ علیه السلام عَنْهُ عَنْ أَبِیهِ علیه السلام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صلی الله علیه و آله فَقَالَ یَا رَسُولَ اللَّهِ هَلْ لِلْجَنَّةِ مِنْ ثَمَنٍ قَالَ نَعَمْ قَالَ مَا ثَمَنُهَا قَالَ لَا إِلَهَ إِلَّا اللَّهُ یَقُولُهَا الْعَبْدُ مُخْلِصاً بِهَا قَالَ وَ مَا إِخْلَاصُهَا قَالَ الْعَمَلُ بِمَا بُعِثْتُ بِهِ فِی حَقِّهِ وَ حُبُّ أَهْلِ بَیْتِی قَالَ فِدَاکَ أَبِی وَ أُمِّی وَ إِنَّ حُبَّ أَهْلِ الْبَیْتِ لَمِنْ حَقِّهَا قَالَ إِنَّ حُبَّهُمْ لَأَعْظَمُ حَقِّهَا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برای بهشت قیمتی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از روی اخلاص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حقیقی به آنچه من به آن مبعوث شده ام و دوست داشتن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اهل بیت</w:t>
      </w:r>
    </w:p>
    <w:p>
      <w:pPr>
        <w:pStyle w:val="BookText"/>
        <w:rPr/>
      </w:pPr>
      <w:r>
        <w:rPr>
          <w:rFonts w:ascii="IRNazanin" w:hAnsi="IRNazanin" w:eastAsia="IRNazanin"/>
          <w:color w:val="111111"/>
          <w:sz w:val="28"/>
          <w:sz w:val="28"/>
          <w:szCs w:val="28"/>
          <w:rtl w:val="true"/>
          <w:lang w:bidi="fa-IR"/>
        </w:rPr>
        <w:t>نیز از جمله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آنها بزرگترین شرط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164363_1468164448"/>
      <w:bookmarkStart w:id="97" w:name="_Toc42"/>
      <w:bookmarkEnd w:id="96"/>
      <w:r>
        <w:rPr>
          <w:rtl w:val="true"/>
        </w:rPr>
        <w:t>«</w:t>
      </w:r>
      <w:r>
        <w:rPr/>
        <w:t>31</w:t>
      </w:r>
      <w:r>
        <w:rPr>
          <w:rtl w:val="true"/>
        </w:rPr>
        <w:t>»</w:t>
      </w:r>
      <w:bookmarkEnd w:id="97"/>
    </w:p>
    <w:p>
      <w:pPr>
        <w:pStyle w:val="BookText"/>
        <w:rPr/>
      </w:pPr>
      <w:r>
        <w:rPr>
          <w:rFonts w:ascii="Amiri" w:hAnsi="Amiri" w:eastAsia="Amiri" w:cs="Amiri"/>
          <w:color w:val="111111"/>
          <w:sz w:val="28"/>
          <w:sz w:val="28"/>
          <w:szCs w:val="28"/>
          <w:rtl w:val="true"/>
          <w:lang w:bidi="ar-SA"/>
        </w:rPr>
        <w:t>کَنْزُ الْکَرَاجُکِیِّ،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دَرَجَةَ اللِّسَانِ فَأَنْطَقَهُ بِتَوْحِیدِهِ مِنْ بَیْنِ الْجَوَارِحِ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ارزش زبان را بالا برد پس از میان جوارح انسان او را به توحید خود به گفتار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164365_1468164448"/>
      <w:bookmarkStart w:id="99" w:name="_Toc43"/>
      <w:bookmarkEnd w:id="98"/>
      <w:r>
        <w:rPr>
          <w:rtl w:val="true"/>
        </w:rPr>
        <w:t>«</w:t>
      </w:r>
      <w:r>
        <w:rPr/>
        <w:t>32</w:t>
      </w:r>
      <w:r>
        <w:rPr>
          <w:rtl w:val="true"/>
        </w:rPr>
        <w:t>»</w:t>
      </w:r>
      <w:bookmarkEnd w:id="99"/>
    </w:p>
    <w:p>
      <w:pPr>
        <w:pStyle w:val="BookText"/>
        <w:rPr/>
      </w:pPr>
      <w:r>
        <w:rPr>
          <w:rFonts w:ascii="Amiri" w:hAnsi="Amiri" w:eastAsia="Amiri" w:cs="Amiri"/>
          <w:color w:val="111111"/>
          <w:sz w:val="28"/>
          <w:sz w:val="28"/>
          <w:szCs w:val="28"/>
          <w:rtl w:val="true"/>
          <w:lang w:bidi="ar-SA"/>
        </w:rPr>
        <w:t>ضا، فقه الرضا علیه السلام إِنَّ أَوَّلَ مَا افْتَرَضَ اللَّهُ عَلَی عِبَادِهِ وَ أَوْجَبَ عَلَی خَلْقِهِ مَعْرِفَةُ الْوَحْدَانِیَّةِ قَالَ اللَّهُ تَبَارَکَ وَ تَعَالَی وَ ما قَدَرُوا اللَّهَ حَقَّ قَدْرِهِ یَقُولُ مَا عَرَفُوا اللَّهَ حَقَّ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چیزی که خداوند بر بندگانش فرض دانست و بر خلقش واجب کرد شناخت وحدانیت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 را به حق معرفتش نشناختند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164367_1468164448"/>
      <w:bookmarkStart w:id="101" w:name="_Toc44"/>
      <w:bookmarkEnd w:id="100"/>
      <w:r>
        <w:rPr>
          <w:rtl w:val="true"/>
        </w:rPr>
        <w:t>«</w:t>
      </w:r>
      <w:r>
        <w:rPr/>
        <w:t>33</w:t>
      </w:r>
      <w:r>
        <w:rPr>
          <w:rtl w:val="true"/>
        </w:rPr>
        <w:t>»</w:t>
      </w:r>
      <w:bookmarkEnd w:id="10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نَرْوِی عَنْ بَعْضِ الْعُلَمَاءِ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هَذِهِ الْآیَةِ هَلْ جَزاءُ الْإِحْسانِ إِلَّا الْإِحْسانُ مَا جَزَاءُ مَنْ أَنْعَمَ اللَّهُ عَلَیْهِ بِالْمَعْرِفَةِ إِلَّا الْجَنَّةُ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02" w:name="pg13708_174781"/>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کنیم 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که خداوند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164369_1468164448"/>
      <w:bookmarkStart w:id="104" w:name="_Toc45"/>
      <w:bookmarkEnd w:id="103"/>
      <w:r>
        <w:rPr>
          <w:rtl w:val="true"/>
        </w:rPr>
        <w:t>«</w:t>
      </w:r>
      <w:r>
        <w:rPr/>
        <w:t>34</w:t>
      </w:r>
      <w:r>
        <w:rPr>
          <w:rtl w:val="true"/>
        </w:rPr>
        <w:t>»</w:t>
      </w:r>
      <w:bookmarkEnd w:id="104"/>
    </w:p>
    <w:p>
      <w:pPr>
        <w:pStyle w:val="BookText"/>
        <w:rPr/>
      </w:pPr>
      <w:r>
        <w:rPr>
          <w:rFonts w:ascii="Amiri" w:hAnsi="Amiri" w:eastAsia="Amiri" w:cs="Amiri"/>
          <w:color w:val="111111"/>
          <w:sz w:val="28"/>
          <w:sz w:val="28"/>
          <w:szCs w:val="28"/>
          <w:rtl w:val="true"/>
          <w:lang w:bidi="ar-SA"/>
        </w:rPr>
        <w:t>وَ أَرْوِی أَنَّ الْمَعْرِفَةَ التَّصْدِیقُ وَ التَّسْلِیمُ وَ الْإِخْلَاصُ فِی السِّرِّ وَ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أَنَّ حَقَّ الْمَعْرِفَةِ أَنْ تُطِیعَ وَ لَا تَعْصِیَ وَ تَشْکُرَ وَ لَا تَکْفُرَ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تصدیق و تسلیم و اخلاص در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 که حق معرفت آن است که اطاعت کنی و معصیت نکنی و شکر کنی و کفران نورزی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164371_1468164448"/>
      <w:bookmarkStart w:id="106" w:name="_Toc46"/>
      <w:bookmarkEnd w:id="105"/>
      <w:r>
        <w:rPr>
          <w:rtl w:val="true"/>
        </w:rPr>
        <w:t>«</w:t>
      </w:r>
      <w:r>
        <w:rPr/>
        <w:t>35</w:t>
      </w:r>
      <w:r>
        <w:rPr>
          <w:rtl w:val="true"/>
        </w:rPr>
        <w:t>»</w:t>
      </w:r>
      <w:bookmarkEnd w:id="106"/>
    </w:p>
    <w:p>
      <w:pPr>
        <w:pStyle w:val="BookText"/>
        <w:rPr/>
      </w:pPr>
      <w:r>
        <w:rPr>
          <w:rFonts w:ascii="Amiri" w:hAnsi="Amiri" w:eastAsia="Amiri" w:cs="Amiri"/>
          <w:color w:val="111111"/>
          <w:sz w:val="28"/>
          <w:sz w:val="28"/>
          <w:szCs w:val="28"/>
          <w:rtl w:val="true"/>
          <w:lang w:bidi="ar-SA"/>
        </w:rPr>
        <w:t>مص، مصباح الشریعة قَالَ الصَّادِقُ علیه السلام الْعَارِفُ شَخْصُهُ مَعَ الْخَلْقِ وَ قَلْبُهُ مَعَ اللَّهِ لَوْ سَهَا قَلْبُهُ عَنِ اللَّهِ طَرْفَةَ عَیْنٍ لَمَاتَ شَوْقاً إِلَیْهِ وَ الْعَارِفُ أَمِینُ وَدَائِعِ اللَّهِ وَ کَنْزُ أَسْرَارِهِ وَ مَعْدِنُ نُورِهِ وَ دَلِیلُ رَحْمَتِهِ عَلَی خَلْقِهِ وَ مَطِیَّةُ عُلُومِهِ وَ مِیزَانُ فَضْلِهِ وَ عَدْلِهِ قَدْ غَنِیَ عَنِ الْخَلْقِ وَ الْمُرَادِ وَ الدُّنْیَا فَلَا مُونِسَ لَهُ سِوَی اللَّهِ وَ لَا نُطْقَ وَ لَا إِشَارَةَ وَ لَا نَفَسَ إِلَّا بِاللَّهِ وَ لِلَّهِ وَ مِنَ اللَّهِ وَ مَعَ اللَّهِ فَهُوَ فِی رِیَاضِ قُدْسِهِ مُتَرَدِّدٌ وَ مِنْ لَطَائِفِ فَضْلِهِ إِلَیْهِ مُتَزَوِّدٌ وَ الْمَعْرِفَةُ أَصْلٌ فَرْعُهُ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عارف با خلق است و قلبش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به اندازه چشم بر هم زدنی از خدا غافل شود او به جهت شوق به خدا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امین امانتهای خدا، گنج اسرار او، معدن نور او، دلیل رحمت او بر خلقش، جایگاه علومش و ترازوی فضل و عدل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از خلق و خواسته ها و دنیا بی نیاز شده است پس مونسی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سخن و اشاره و نفسی جز به خدا و برای خدا و از خدا و همراه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باغهای قداست الهی در گردش</w:t>
      </w:r>
    </w:p>
    <w:p>
      <w:pPr>
        <w:pStyle w:val="BookText"/>
        <w:rPr/>
      </w:pPr>
      <w:r>
        <w:rPr>
          <w:rFonts w:ascii="IRNazanin" w:hAnsi="IRNazanin" w:eastAsia="IRNazanin"/>
          <w:color w:val="111111"/>
          <w:sz w:val="28"/>
          <w:sz w:val="28"/>
          <w:szCs w:val="28"/>
          <w:rtl w:val="true"/>
          <w:lang w:bidi="fa-IR"/>
        </w:rPr>
        <w:t>است و از لطائف فضل خدا خوشه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تنه ای است که شاخه اش ایمان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164373_1468164448"/>
      <w:bookmarkStart w:id="108" w:name="_Toc47"/>
      <w:bookmarkEnd w:id="107"/>
      <w:r>
        <w:rPr>
          <w:rtl w:val="true"/>
        </w:rPr>
        <w:t>«</w:t>
      </w:r>
      <w:r>
        <w:rPr/>
        <w:t>36</w:t>
      </w:r>
      <w:r>
        <w:rPr>
          <w:rtl w:val="true"/>
        </w:rPr>
        <w:t>»</w:t>
      </w:r>
      <w:bookmarkEnd w:id="108"/>
    </w:p>
    <w:p>
      <w:pPr>
        <w:pStyle w:val="BookText"/>
        <w:rPr/>
      </w:pPr>
      <w:r>
        <w:rPr>
          <w:rFonts w:ascii="Amiri" w:hAnsi="Amiri" w:eastAsia="Amiri" w:cs="Amiri"/>
          <w:color w:val="111111"/>
          <w:sz w:val="28"/>
          <w:sz w:val="28"/>
          <w:szCs w:val="28"/>
          <w:rtl w:val="true"/>
          <w:lang w:bidi="ar-SA"/>
        </w:rPr>
        <w:t>جع، جامع الأخبار جَاءَ رَجُلٌ إِلَی رَسُولِ اللَّهِ صلی الله علیه و آله قَالَ مَا رَأْسُ الْعِلْمِ قَالَ مَعْرِفَةُ اللَّهِ حَقَّ مَعْرِفَتِهِ قَالَ وَ مَا حَقُّ مَعْرِفَتِهِ قَالَ أَنْ تَعْرِفَهُ بِلَا مِثَالٍ وَ لَا شَبَهٍ وَ تَعْرِفَهُ إِلَهاً وَاحِداً خَالِقاً قَادِراً أَوَّلًا وَ آخِراً وَ ظَاهِراً وَ بَاطِناً لَا کُفْوَ لَهُ وَ لَا مِثْلَ لَهُ فَذَاکَ مَعْرِفَةُ اللَّهِ حَقَّ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تعالی چنانچه حق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بشناسی به اینکه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مثل و مانند است و اینکه خدائی است یگانه، آفریننده با قدرت، اولی است پیش از همه چیز و آخری است بعد از فناء همه چیز، وجود او با دلایل ظاهر است و ذات او به حقیقت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همتایی دارد و نه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معرفت خداوند حق معرفت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164375_1468164448"/>
      <w:bookmarkStart w:id="110" w:name="_Toc48"/>
      <w:bookmarkEnd w:id="109"/>
      <w:r>
        <w:rPr>
          <w:rtl w:val="true"/>
        </w:rPr>
        <w:t>«</w:t>
      </w:r>
      <w:r>
        <w:rPr/>
        <w:t>37</w:t>
      </w:r>
      <w:r>
        <w:rPr>
          <w:rtl w:val="true"/>
        </w:rPr>
        <w:t>»</w:t>
      </w:r>
      <w:bookmarkEnd w:id="110"/>
    </w:p>
    <w:p>
      <w:pPr>
        <w:pStyle w:val="BookText"/>
        <w:rPr/>
      </w:pPr>
      <w:r>
        <w:rPr>
          <w:rFonts w:ascii="Amiri" w:hAnsi="Amiri" w:eastAsia="Amiri" w:cs="Amiri"/>
          <w:color w:val="111111"/>
          <w:sz w:val="28"/>
          <w:sz w:val="28"/>
          <w:szCs w:val="28"/>
          <w:rtl w:val="true"/>
          <w:lang w:bidi="ar-SA"/>
        </w:rPr>
        <w:t>جع، جامع الأخبار قَالَ النَّبِیُّ صلی الله علیه و آله أَفْضَلُکُمْ إِیمَاناً أَفْضَلُکُمْ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فاضل‌ترین شما از نظر ایمان فاضلترین شما است از نظر معرفت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64377_1468164448"/>
      <w:bookmarkStart w:id="112" w:name="_Toc49"/>
      <w:bookmarkEnd w:id="111"/>
      <w:r>
        <w:rPr>
          <w:rtl w:val="true"/>
        </w:rPr>
        <w:t>«</w:t>
      </w:r>
      <w:r>
        <w:rPr/>
        <w:t>38</w:t>
      </w:r>
      <w:r>
        <w:rPr>
          <w:rtl w:val="true"/>
        </w:rPr>
        <w:t>»</w:t>
      </w:r>
      <w:bookmarkEnd w:id="112"/>
    </w:p>
    <w:p>
      <w:pPr>
        <w:pStyle w:val="BookText"/>
        <w:rPr/>
      </w:pPr>
      <w:r>
        <w:rPr>
          <w:rFonts w:ascii="Amiri" w:hAnsi="Amiri" w:eastAsia="Amiri" w:cs="Amiri"/>
          <w:color w:val="111111"/>
          <w:sz w:val="28"/>
          <w:sz w:val="28"/>
          <w:szCs w:val="28"/>
          <w:rtl w:val="true"/>
          <w:lang w:bidi="ar-SA"/>
        </w:rPr>
        <w:t>أَقُولُ، رَوَی الصَّدُوقُ رَحِمَهُ اللَّهُ فِی کِتَابِ صِفَاتِ الشِّیعَةِ عَنْ أَبِیهِ عَنْ أَحْمَدَ بْنِ إِدْرِیسَ عَنْ مُحَمَّدِ بْنِ أَحْمَدَ عَنِ ابْنِ أَبِی عُمَیْرٍ رَفَعَهُ إِلَی أَحَدِهِمْ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أَکْثَرُ صَلَاةً مِنْ بَعْضٍ وَ بَعْضُکُمْ أَکْثَرُ حَجّاً مِنْ بَعْضٍ وَ بَعْضُکُمْ أَکْثَرُ صَدَقَةً مِنْ بَعْضٍ وَ بَعْضُکُمْ أَکْثَرُ صِیَاماً مِنْ بَعْضٍ وَ أَفْضَلُکُمْ أَفْضَلُکُمْ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دیگر بیشتر نماز می‌خوانید و بعضی نسبت به بعضی دیگر، بیشتر حجّ بجا می‌آورید، و بعضی نسبت به بعضی دیگر، بیشتر صدقه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نسبت به بعضی دیگر، بیشتر روزه می‌گیرید، ولی با فضیلت‌ترین شما کسی است که معرفتش بیشتر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164379_1468164448"/>
      <w:bookmarkStart w:id="114" w:name="_Toc50"/>
      <w:bookmarkEnd w:id="113"/>
      <w:r>
        <w:rPr>
          <w:rtl w:val="true"/>
        </w:rPr>
        <w:t>«</w:t>
      </w:r>
      <w:r>
        <w:rPr/>
        <w:t>39</w:t>
      </w:r>
      <w:r>
        <w:rPr>
          <w:rtl w:val="true"/>
        </w:rPr>
        <w:t>»</w:t>
      </w:r>
      <w:bookmarkEnd w:id="1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اللَّیْثِ بْنِ مُحَمَّدٍ الْعَنْبَرِیِّ 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لَمَّا دَخَلَ نَیْسَابُورَ وَ هُوَ رَاکِبٌ بَغْلَةً شَهْبَاءَ وَ قَدْ خَرَجَ عُلَمَاءُ نَیْسَابُورَ فِی اسْتِقْبَالِهِ فَلَمَّا صَارَ إِلَی الْمُرَبَّعَةِ تَعَلَّقُوا بِلِجَامِ بَغْلَتِهِ وَ قَالُوا یَا ابْنَ رَسُولِ اللَّهِ حَدِّثْنَا بِحَقِّ آبَائِکَ الطَّاهِرِینَ حَدِیثاً عَنْ آبَائِکَ صَلَوَاتُ اللَّهِ عَلَیْهِمْ أَجْمَعِینَ فَأَخْرَجَ رَأْسَهُ مِنَ الْهَوْدَجِ وَ عَلَیْهِ مِطْرَفُ خَزٍّ فَقَالَ حَدَّثَنِی أَبِی مُوسَی بْنُ جَعْفَرٍ عَنْ أَبِیهِ جَعْفَرِ بْنِ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مُحَمَّدِ بْنِ عَلِیٍّ عَنْ أَبِیهِ عَلِیِّ بْنِ الْحُسَیْنِ عَنْ أَبِیهِ الْحُسَیْنِ سَیِّدِ شَبَابِ أَهْلِ الْجَنَّةِ عَنْ أَمِیرِ الْمُؤْمِنِینَ علیه السلام عَنْ رَسُولِ اللَّهِ صلی الله علیه و آله قَالَ أَخْبَرَنِی جَبْرَئِیلُ الرُّوحُ الْأَمِینُ عَنِ اللَّهِ تَقَدَّسَتْ أَسْمَاؤُهُ وَ جَلَّ وَجْهُهُ قَالَ إِنِّی </w:t>
      </w:r>
      <w:bookmarkStart w:id="115" w:name="pg13708_174782"/>
    </w:p>
    <w:p>
      <w:pPr>
        <w:pStyle w:val="BookText"/>
        <w:rPr/>
      </w:pPr>
      <w:bookmarkEnd w:id="115"/>
      <w:r>
        <w:rPr>
          <w:rFonts w:ascii="Amiri" w:hAnsi="Amiri" w:eastAsia="Amiri" w:cs="Amiri"/>
          <w:color w:val="111111"/>
          <w:sz w:val="28"/>
          <w:sz w:val="28"/>
          <w:szCs w:val="28"/>
          <w:rtl w:val="true"/>
          <w:lang w:bidi="ar-SA"/>
        </w:rPr>
        <w:t>أَنَا اللَّهُ لَا إِلَهَ إِلَّا أَنَا وَحْدِی عِبَادِی فَاعْبُدُونِی وَ لْیَعْلَمْ مَنْ لَقِیَنِی مِنْکُمْ بِشَهَادَةِ أَنْ لَا إِلَهَ إِلَّا اللَّهُ مُخْلِصاً بِهَا أَنَّهُ قَدْ دَخَلَ حِصْنِی وَ مَنْ دَخَلَ حِصْنِی أَمِنَ عَذَابِی قَالُوا یَا ابْنَ رَسُولِ اللَّهِ وَ مَا إِخْلَاصُ الشَّهَادَةِ لِلَّهِ قَالَ طَاعَةُ اللَّهِ وَ رَسُولِهِ وَ وَلَایَةُ أَهْلِ بَیْتِهِ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صلت عبد السلام بن صالح هروی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سوار بر قاطر خاکستری رنگ وارد نیشابور شد، من به همراه حضرت بودم و دانشمندان نیشابور به استقبال حضرت آمدند و چون به مَرْبَعَه رسیدند، دست در افسار قاطر حضرت آویخته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از آنها حدیثی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که لباسی از جنس خَز بر</w:t>
      </w:r>
    </w:p>
    <w:p>
      <w:pPr>
        <w:pStyle w:val="BookText"/>
        <w:rPr/>
      </w:pPr>
      <w:r>
        <w:rPr>
          <w:rFonts w:ascii="IRNazanin" w:hAnsi="IRNazanin" w:eastAsia="IRNazanin"/>
          <w:color w:val="111111"/>
          <w:sz w:val="28"/>
          <w:sz w:val="28"/>
          <w:szCs w:val="28"/>
          <w:rtl w:val="true"/>
          <w:lang w:bidi="fa-IR"/>
        </w:rPr>
        <w:t>تن داشت، سر خود را از کجاوه بیرون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از پدرش جعفر بن محمد، از پدرش محمد بن علی، از پدرش علی بن حسین، از پدرش حسین سرور جوانان اهل بهشت، از پدرش امیر المؤمنین، از رسول خدا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الأمین به من خبر داد که خداوند عزّ و جلّ که نام‌هایش مقدّس و ذاتش ارجمند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الله هستم و خدایی جز من که یگانه هستم،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بندگانم مرا بپرستید و کسی که با اخلاص شهادت لا إله إلا الله را می گوید و با آن مرا دیدار می کند، باید بداند که وارد دژ من شده و هر کس که وارد دژ من شود، از عذابم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مورد شهادت لا إله إلا الله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پیروی از خداوند، رسول او و ولایت اهل بیتش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 w:name="__RefHeading___Toc1164381_1468164448"/>
      <w:bookmarkStart w:id="117" w:name="_Toc51"/>
      <w:bookmarkEnd w:id="116"/>
      <w:r>
        <w:rPr>
          <w:rtl w:val="true"/>
        </w:rPr>
        <w:t xml:space="preserve">باب </w:t>
      </w:r>
      <w:r>
        <w:rPr/>
        <w:t>2</w:t>
      </w:r>
      <w:r>
        <w:rPr>
          <w:rtl w:val="true"/>
        </w:rPr>
        <w:t xml:space="preserve"> </w:t>
      </w:r>
      <w:r>
        <w:rPr>
          <w:rtl w:val="true"/>
        </w:rPr>
        <w:t>علة احتجاب الله عز و جل عن خلقه‌</w:t>
      </w:r>
      <w:bookmarkEnd w:id="117"/>
    </w:p>
    <w:p>
      <w:pPr>
        <w:pStyle w:val="Heading4"/>
        <w:numPr>
          <w:ilvl w:val="3"/>
          <w:numId w:val="1"/>
        </w:numPr>
        <w:rPr/>
      </w:pPr>
      <w:bookmarkStart w:id="118" w:name="__RefHeading___Toc1164383_1468164448"/>
      <w:bookmarkStart w:id="119" w:name="_Toc52"/>
      <w:bookmarkEnd w:id="118"/>
      <w:r>
        <w:rPr>
          <w:rtl w:val="true"/>
        </w:rPr>
        <w:t>الأخبار</w:t>
      </w:r>
      <w:bookmarkEnd w:id="119"/>
    </w:p>
    <w:p>
      <w:pPr>
        <w:pStyle w:val="Heading5"/>
        <w:numPr>
          <w:ilvl w:val="4"/>
          <w:numId w:val="1"/>
        </w:numPr>
        <w:rPr/>
      </w:pPr>
      <w:bookmarkStart w:id="120" w:name="__RefHeading___Toc1164385_1468164448"/>
      <w:bookmarkStart w:id="121" w:name="_Toc53"/>
      <w:bookmarkEnd w:id="120"/>
      <w:r>
        <w:rPr>
          <w:rtl w:val="true"/>
        </w:rPr>
        <w:t>«</w:t>
      </w:r>
      <w:r>
        <w:rPr/>
        <w:t>1</w:t>
      </w:r>
      <w:r>
        <w:rPr>
          <w:rtl w:val="true"/>
        </w:rPr>
        <w:t>»</w:t>
      </w:r>
      <w:bookmarkEnd w:id="121"/>
    </w:p>
    <w:p>
      <w:pPr>
        <w:pStyle w:val="BookText"/>
        <w:rPr/>
      </w:pPr>
      <w:r>
        <w:rPr>
          <w:rFonts w:ascii="Amiri" w:hAnsi="Amiri" w:eastAsia="Amiri" w:cs="Amiri"/>
          <w:color w:val="111111"/>
          <w:sz w:val="28"/>
          <w:sz w:val="28"/>
          <w:szCs w:val="28"/>
          <w:rtl w:val="true"/>
          <w:lang w:bidi="ar-SA"/>
        </w:rPr>
        <w:t xml:space="preserve">ع، علل الشرائع الْحُسَیْنُ بْنُ أَحْمَدَ عَنْ أَبِیهِ عَنْ مُحَمَّدِ بْنِ بُنْدَارَ عَنْ مُحَمَّدِ بْنِ عَلِیٍّ عَنْ مُحَمَّدِ بْنِ عَبْدِ اللَّهِ الْخُرَاسَانِیِّ خَادِمِ الرِّضَا علیه السلام </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الزَّنَادِقَةِ لِأَبِی الْحَسَنِ علیه السلام لِمَ احْتَجَبَ اللَّهُ فَقَالَ أَبُو الْحَسَنِ علیه السلام إِنَّ الْحِجَابَ عَنِ الْخَلْقِ لِکَثْرَةِ ذُنُوبِهِمْ </w:t>
      </w:r>
      <w:r>
        <w:rPr>
          <w:rStyle w:val="FootnoteAnchor"/>
          <w:rtl w:val="true"/>
        </w:rPr>
        <w:footnoteReference w:id="24"/>
      </w:r>
      <w:r>
        <w:rPr>
          <w:rFonts w:ascii="Amiri" w:hAnsi="Amiri" w:eastAsia="Amiri" w:cs="Amiri"/>
          <w:color w:val="111111"/>
          <w:sz w:val="28"/>
          <w:sz w:val="28"/>
          <w:szCs w:val="28"/>
          <w:rtl w:val="true"/>
          <w:lang w:bidi="ar-SA"/>
        </w:rPr>
        <w:t>فَأَمَّا هُوَ فَلَا یَخْفَی عَلَیْهِ خَافِیَةٌ فِی آنَاءِ اللَّیْلِ وَ النَّهَارِ قَالَ فَلِمَ لَا تُدْرِکُهُ حَاسَّةُ الْبَصَرِ قَالَ لِلْفَرْقِ بَیْنَهُ وَ بَیْنَ خَلْقِهِ الَّذِینَ تُدْرِکُهُمْ حَاسَّةُ الْأَبْصَارِ ثُمَّ هُوَ أَجَلُّ مِنْ أَنْ تُدْرِکَهُ الْأَبْصَارُ أَوْ یُحِیطَ بِهِ وَهْمٌ أَوْ یَضْبِطَهُ عَقْلٌ قَالَ فَحُدَّهُ لِی قَالَ إِنَّهُ لَا یُحَدُّ قَالَ لِمَ قَالَ لِأَنَّ کُلَّ مَحْدُودٍ مُتَنَاهٍ إِلَی حَدٍّ فَإِذَا احْتَمَلَ التَّحْدِیدُ احْتَمَلَ الزِّیَادَةُ وَ إِذَا احْتَمَلَ الزِّیَادَةُ احْتَمَلَ النُّقْصَانُ فَهُوَ غَیْرُ مَحْدُودٍ وَ لَا مُتَزَایِدٍ وَ لَا مُتَجَزٍّ وَ لَا مُتَوَهَّمٍ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خراسانی خادم امام رضا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از خلائق محجوب و مستور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پنهان بودن از خلائق به خاطر کثرت گناهان ایشان است امّا حقّ عزّ و جلّ هیچ پنهانی در لحظات شب و روز از او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دیدگان او را نمی‌بینند؟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باشد بین او و مخلوقات؛ چه آن که مخلوقات را دیدگان درک می‌کنند ولی حقّ عزّ و جلّ منزّه است از این که چشم‌ها او را دیده یا وهم بر او محیط شده یا عقل او را ضبط و محصور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تعریف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عزّ و جلّ تعریف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محدود باشد و تعریف شود به حدّی منتهی می‌گردد و آنچه احتمال تحدید در آن باشد احتمال زیاده نیز در او راه دارد و وقتی زیاده در آن محتمل بود، احتمال نقصان نیز دارد و چون حقّ عزّ و جلّ قابل زیاده و نقصان نیست پس محدود نبوده همان طوری که متزاید نیست و اجزاء نداشته و قابل توهّم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164387_1468164448"/>
      <w:bookmarkStart w:id="123" w:name="_Toc54"/>
      <w:bookmarkEnd w:id="122"/>
      <w:r>
        <w:rPr>
          <w:rtl w:val="true"/>
        </w:rPr>
        <w:t>«</w:t>
      </w:r>
      <w:r>
        <w:rPr/>
        <w:t>2</w:t>
      </w:r>
      <w:r>
        <w:rPr>
          <w:rtl w:val="true"/>
        </w:rPr>
        <w:t>»</w:t>
      </w:r>
      <w:bookmarkEnd w:id="123"/>
    </w:p>
    <w:p>
      <w:pPr>
        <w:pStyle w:val="BookText"/>
        <w:rPr/>
      </w:pPr>
      <w:r>
        <w:rPr>
          <w:rFonts w:ascii="Amiri" w:hAnsi="Amiri" w:eastAsia="Amiri" w:cs="Amiri"/>
          <w:color w:val="111111"/>
          <w:sz w:val="28"/>
          <w:sz w:val="28"/>
          <w:szCs w:val="28"/>
          <w:rtl w:val="true"/>
          <w:lang w:bidi="ar-SA"/>
        </w:rPr>
        <w:t>ع، علل الشرائع عَلِیُّ بْنُ حَاتِمٍ عَنِ الْقَاسِمِ بْنِ مُحَمَّدٍ عَنْ حَمْدَانَ بْنِ الْحُسَیْنِ عَنِ الْحُسَیْنِ بْنِ الْوَلِیدِ عَنْ عَبْدِ اللَّهِ بْنِ سِنَانٍ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لِأَیِّ عِلَّةٍ حَجَبَ اللَّهُ عَزَّ وَ جَلَّ الْخَلْقَ عَنْ نَفْسِهِ قَالَ لِأَنَّ اللَّهَ تَبَارَکَ وَ تَعَالَی بَنَاهُمْ بُنْیَةً عَلَی الْجَهْلِ فَلَوْ أَنَّهُمْ کَانُوا یَنْظُرُونَ إِلَی اللَّهِ عَزَّ وَ جَلَّ لَمَا کَانُوا بِالَّذِینَ یَهَابُونَهُ وَ لَا یُعَظِّمُونَهُ نَظِیرُ ذَلِکَ أَحَدُکُمْ إِذَا نَظَرَ إِلَی بَیْتِ اللَّهِ الْحَرَامِ أَوَّلَ مَرَّةٍ عَظَّمَهُ فَإِذَا أَتَتْ عَلَیْهِ أَیَّامٌ وَ هُوَ یَرَاهُ لَا یَکَادُ أَنْ یَنْظُرَ إِلَیْهِ إِذَا مَرَّ بِهِ وَ لَا یُعَظِّمُهُ ذَلِکَ التَّعْظِیمَ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علی بن الحسین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عزّ و جلّ خود را از مخلوقات محجوب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مخلوقات را این طور ساخته که به او جاهل باشند چه آن که اگر حقّ عزّ و جلّ را مشاهده کنند دیگر او را عظیم نمی‌شمرند مثل این که هر گاه انسانی بیت اللَّه الحرام را بار اوّل ببیند خیلی عظیم و بزرگ می‌شمرد ولی وقتی برای چند مرتبه به آنجا حاضر شد و آن بیت رفیع را مشاهده کرد دیگر آن را عظیم و بزرگ تلقّی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164389_1468164448"/>
      <w:bookmarkStart w:id="125" w:name="_Toc55"/>
      <w:bookmarkEnd w:id="124"/>
      <w:r>
        <w:rPr>
          <w:rtl w:val="true"/>
        </w:rPr>
        <w:t>بیان</w:t>
      </w:r>
      <w:bookmarkEnd w:id="1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بالنظر الألطاف الخاصة التی تستلزم غایة العرفان و الوصول </w:t>
      </w:r>
      <w:bookmarkStart w:id="126" w:name="pg13708_174783"/>
    </w:p>
    <w:p>
      <w:pPr>
        <w:pStyle w:val="BookText"/>
        <w:rPr/>
      </w:pPr>
      <w:bookmarkEnd w:id="126"/>
      <w:r>
        <w:rPr>
          <w:rFonts w:ascii="IRNazanin" w:hAnsi="IRNazanin" w:eastAsia="IRNazanin"/>
          <w:color w:val="111111"/>
          <w:sz w:val="28"/>
          <w:sz w:val="28"/>
          <w:szCs w:val="28"/>
          <w:rtl w:val="true"/>
          <w:lang w:bidi="fa-IR"/>
        </w:rPr>
        <w:t>أی لو کانت مبذولة لعامة الناس لکانت لعدم استحقاقهم ذلک مورثا لتهاونهم بربهم أو النظر إلی آثار عظمته التی لا تظهر إلا للأنبیاء و الأوصیاء علیهم السلام کنزول الملائکة و عروجهم و مواقفهم و منازلهم و العرش و الکرسی و اللوح و القلم و غیرها علی أنه یحتمل أن یکون دلیلا آخر مع التنزل عن استحالة إدراکه بالبصر علی وفق الأفهام العامیة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نظر، الطاف ویژه ای باشد که نتیجه اش کمال شناخت و وصول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یعنی اگر اینگونه الطاف به همه مردم عطا می شد به دلیل عدم استحقاق و شایستگی آنها موجب سهل انگاریشان نسبت به پروردگارشان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نظر به آن آثار عظمت خدا باشد که جز برای انبیاء و اوصیاء ظاهر نمی شود مانند نزول، عروج، جایگاهها و منازل فرشتگان و عرش و کرسی و لوح و قلم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ممکن است دلیل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محال بودن رؤیت خدا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فهم های عامیانه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 w:name="__RefHeading___Toc1164391_1468164448"/>
      <w:bookmarkStart w:id="128" w:name="_Toc56"/>
      <w:bookmarkEnd w:id="127"/>
      <w:r>
        <w:rPr>
          <w:rtl w:val="true"/>
        </w:rPr>
        <w:t xml:space="preserve">باب </w:t>
      </w:r>
      <w:r>
        <w:rPr/>
        <w:t>3</w:t>
      </w:r>
      <w:r>
        <w:rPr>
          <w:rtl w:val="true"/>
        </w:rPr>
        <w:t xml:space="preserve"> </w:t>
      </w:r>
      <w:r>
        <w:rPr>
          <w:rtl w:val="true"/>
        </w:rPr>
        <w:t>إثبات الصانع و الاستدلال بعجائب صنعه علی وجوده و علمه و قدرته و سائر صفاته‌</w:t>
      </w:r>
      <w:bookmarkEnd w:id="128"/>
    </w:p>
    <w:p>
      <w:pPr>
        <w:pStyle w:val="Heading4"/>
        <w:numPr>
          <w:ilvl w:val="3"/>
          <w:numId w:val="1"/>
        </w:numPr>
        <w:rPr/>
      </w:pPr>
      <w:bookmarkStart w:id="129" w:name="__RefHeading___Toc1164393_1468164448"/>
      <w:bookmarkStart w:id="130" w:name="_Toc57"/>
      <w:bookmarkEnd w:id="129"/>
      <w:r>
        <w:rPr>
          <w:rtl w:val="true"/>
        </w:rPr>
        <w:t>الآیات؛</w:t>
      </w:r>
      <w:bookmarkEnd w:id="13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فِی السَّماواتِ وَ الْأَرْضِ وَ ما تُغْنِی الْآیاتُ وَ النُّذُرُ عَنْ قَوْمٍ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ascii="Amiri" w:hAnsi="Amiri" w:eastAsia="Amiri" w:cs="Amiri"/>
          <w:i/>
          <w:i/>
          <w:iCs/>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w:t>
      </w:r>
      <w:r>
        <w:rPr>
          <w:rFonts w:ascii="Amiri" w:hAnsi="Amiri" w:eastAsia="Amiri" w:cs="Amiri"/>
          <w:color w:val="111111"/>
          <w:sz w:val="28"/>
          <w:sz w:val="28"/>
          <w:szCs w:val="28"/>
          <w:rtl w:val="true"/>
          <w:lang w:bidi="ar-SA"/>
        </w:rPr>
        <w:t xml:space="preserve"> 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 إِنَّ الْإِنْسانَ لَظَلُومٌ 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السَّماءِ بُرُوجاً وَ زَیَّنَّاها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کُلِّ شَیْ‌ءٍ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نُحْیِی وَ نُمِیتُ وَ نَحْنُ الْوارِثُونَ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 إِنَّ رَبَّکُمْ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مِنَ السَّماءِ ماءً لَکُمْ مِنْهُ شَرابٌ وَ مِنْهُ شَجَرٌ فِیهِ تُسِیمُونَ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 إِنَّ فِی ذلِکَ لَآیَةً لِقَوْمٍ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 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w:t>
      </w:r>
    </w:p>
    <w:p>
      <w:pPr>
        <w:pStyle w:val="BookText"/>
        <w:rPr/>
      </w:pPr>
      <w:r>
        <w:rPr>
          <w:rFonts w:ascii="Amiri" w:hAnsi="Amiri" w:eastAsia="Amiri" w:cs="Amiri"/>
          <w:color w:val="111111"/>
          <w:sz w:val="28"/>
          <w:sz w:val="28"/>
          <w:szCs w:val="28"/>
          <w:rtl w:val="true"/>
          <w:lang w:bidi="ar-SA"/>
        </w:rPr>
        <w:t>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أَنْفُسِکُمْ أَزْواجاً وَ جَعَلَ لَکُمْ مِنْ أَزْواجِکُمْ بَنِینَ وَ حَفَدَةً وَ رَزَقَکُمْ مِنَ الطَّیِّباتِ أَ فَبِالْباطِلِ یُؤْمِنُونَ وَ بِنِعْمَتِ اللَّهِ هُمْ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إِلَی الطَّیْرِ مُسَخَّراتٍ فِی جَوِّ السَّماءِ ما یُمْسِکُهُنَّ إِلَّا اللَّهُ إِنَّ فِی ذلِکَ لَآیاتٍ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مَسَّکُمُ الضُّرُّ فِی الْبَحْرِ ضَلَّ مَنْ تَدْعُونَ إِلَّا إِیَّاهُ فَلَمَّا نَجَّاکُمْ إِلَی الْبَرِّ أَعْرَضْتُمْ وَ کانَ الْإِنْسانُ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مَهْداً وَ سَلَکَ لَکُمْ فِیها سُبُلًا وَ أَنْزَلَ مِنَ السَّماءِ ماءً فَأَخْرَجْنا بِهِ أَزْواجاً مِنْ نَباتٍ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 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آیاتِها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کُلٌّ فِی فَلَکٍ یَسْبَحُونَ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سَیْناءَ تَنْبُتُ بِالدُّهْنِ وَ صِبْغٍ لِلْآکِلِینَ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بُطُونِها وَ لَکُمْ فِیها مَنافِعُ کَثِیرَةٌ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ذَرَأَکُمْ فِی الْأَرْضِ وَ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یُحْیِی وَ یُمِیتُ وَ لَهُ اخْتِلافُ اللَّیْلِ وَ النَّهارِ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الْأَرْضُ وَ مَنْ فِیها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 هُوَ یُجِیرُ وَ لا یُجارُ عَلَیْهِ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 وَ اللَّهُ عَلِیمٌ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 النَّهارَ إِنَّ فِی ذلِکَ لَعِبْرَةً لِأُولِی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 یَخْلُقُ اللَّهُ ما یَشاءُ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 وَ لَوْ شاءَ لَجَعَلَهُ ساکِناً ثُمَّ جَعَلْنَا الشَّمْسَ عَلَیْهِ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إِلَیْنا قَبْضاً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جَعَلَ فِی السَّماءِ بُرُوجاً وَ جَعَلَ </w:t>
      </w:r>
    </w:p>
    <w:p>
      <w:pPr>
        <w:pStyle w:val="BookText"/>
        <w:rPr/>
      </w:pPr>
      <w:r>
        <w:rPr>
          <w:rFonts w:ascii="Amiri" w:hAnsi="Amiri" w:eastAsia="Amiri" w:cs="Amiri"/>
          <w:color w:val="111111"/>
          <w:sz w:val="28"/>
          <w:sz w:val="28"/>
          <w:szCs w:val="28"/>
          <w:rtl w:val="true"/>
          <w:lang w:bidi="ar-SA"/>
        </w:rPr>
        <w:t>فِیها سِراجاً وَ قَمَراً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الْأَرْضِ کَمْ 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وَ الْأَرْضَ بِالْحَقِّ إِنَّ فِی ذلِکَ لَآیَةً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کُلٌّ لَهُ 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یُرْسِلَ الرِّیاحَ مُبَشِّراتٍ وَ لِیُذِیقَکُمْ مِنْ رَحْمَتِهِ وَ لِتَجْرِیَ الْفُلْکُ بِأَمْرِهِ وَ لِتَبْتَغُوا مِنْ فَضْلِهِ وَ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فَإِذا أَصابَ بِهِ مَنْ یَشاءُ مِنْ عِبادِهِ إِذا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أَنْ یُنَزَّلَ عَلَیْهِمْ مِنْ قَبْلِهِ لَمُبْلِسِینَ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 إِنَّ ذلِکَ لَمُحْیِ الْمَوْتی 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فَأَرُونِی ما ذا خَلَقَ الَّذِینَ مِنْ دُونِهِ بَلِ الظَّالِمُونَ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کُلٌّ یَجْرِی إِلی أَجَلٍ مُسَمًّی وَ أَنَّ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الْباطِلُ وَ أَنَّ اللَّهَ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الْفُلْکَ تَجْرِی فِی الْبَحْرِ بِنِعْمَتِ اللَّهِ لِیُرِیَکُمْ مِنْ آیاتِهِ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نَسُوقُ الْماءَ إِلَی الْأَرْضِ الْجُرُزِ فَنُخْرِجُ بِهِ زَرْعاً تَأْکُلُ مِنْهُ أَنْعامُهُمْ وَ أَنْفُسُهُمْ أَ فَلا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مِنْ تُرابٍ ثُمَّ مِنْ نُطْفَةٍ ثُمَّ جَعَلَکُمْ أَزْواجاً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بِیضٌ وَ حُمْرٌ مُخْتَلِفٌ أَلْوانُها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آیَةٌ لَهُمُ الْأَرْضُ الْمَیْتَةُ أَحْیَیْناها وَ أَخْرَجْنا مِنْها حَبًّا فَمِنْهُ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أَعْنابٍ وَ فَجَّرْنا فِیها مِنَ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w:t>
      </w:r>
    </w:p>
    <w:p>
      <w:pPr>
        <w:pStyle w:val="BookText"/>
        <w:rPr/>
      </w:pPr>
      <w:r>
        <w:rPr>
          <w:rFonts w:ascii="Amiri" w:hAnsi="Amiri" w:eastAsia="Amiri" w:cs="Amiri"/>
          <w:color w:val="111111"/>
          <w:sz w:val="28"/>
          <w:sz w:val="28"/>
          <w:szCs w:val="28"/>
          <w:rtl w:val="true"/>
          <w:lang w:bidi="ar-SA"/>
        </w:rPr>
        <w:t>عَمِلَتْهُ أَیْدِیهِمْ أَ 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أَنَّا حَمَلْنا ذُرِّیَّتَهُمْ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خَلَقْنا لَهُمْ مِمَّا عَمِلَتْ أَیْدِینا أَنْعاماً فَهُمْ لَها مالِکُونَ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لَهُمْ فَمِنْها رَکُوبُهُمْ وَ 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هُمْ أَشَدُّ خَلْقاً أَمْ مَنْ خَلَقْنا إِنَّا خَلَقْناهُمْ مِنْ طِینٍ لازِبٍ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بِالْحَقِّ یُکَوِّرُ اللَّیْلَ عَلَی النَّهارِ وَ یُکَوِّرُ النَّهارَ عَلَی اللَّیْلِ وَ سَخَّرَ الشَّمْسَ وَ الْقَمَرَ کُلٌّ یَجْرِی لِأَجَلٍ مُسَمًّی أَلا هُوَ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یُرِیکُمْ آیاتِهِ وَ یُنَزِّلُ لَکُمْ مِنَ السَّماءِ رِزْقاً وَ ما یَتَذَکَّرُ إِلَّا مَنْ یُنِیبُ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شَیْ‌ءٍ 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یُؤْفَکُ الَّذِینَ کانُوا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w:t>
      </w:r>
    </w:p>
    <w:p>
      <w:pPr>
        <w:pStyle w:val="BookText"/>
        <w:rPr/>
      </w:pPr>
      <w:r>
        <w:rPr>
          <w:rFonts w:ascii="Amiri" w:hAnsi="Amiri" w:eastAsia="Amiri" w:cs="Amiri"/>
          <w:color w:val="111111"/>
          <w:sz w:val="28"/>
          <w:sz w:val="28"/>
          <w:szCs w:val="28"/>
          <w:rtl w:val="true"/>
          <w:lang w:bidi="ar-SA"/>
        </w:rPr>
        <w:t>لَهُ الدِّینَ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نُهِیتُ أَنْ أَعْبُدَ الَّذِینَ تَدْعُونَ مِنْ دُونِ اللَّهِ لَمَّا جاءَنِی الْبَیِّناتُ مِنْ رَبِّی وَ أُمِرْتُ أَنْ أُسْلِمَ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یُحْیِی وَ یُمِیتُ فَإِذا قَضی أَمْراً فَإِنَّما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الْأَنْعامَ لِتَرْکَبُوا مِنْها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یُرِیکُمْ آیاتِهِ فَأَیَّ آیاتِ اللَّهِ تُنْکِرُونَ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خَلْقُ السَّماواتِ وَ الْأَرْضِ وَ ما بَثَّ فِیهِما مِنْ دابَّةٍ وَ هُوَ عَلی جَمْعِهِمْ إِذا یَشاءُ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الْجَوارِ فِی الْبَحْرِ کَالْأَعْلامِ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یُسْکِنِ الرِّیحَ فَیَظْلَلْنَ رَواکِدَ عَلی ظَهْرِهِ إِنَّ فِی ذلِکَ لَآیاتٍ لِکُلِّ صَبَّارٍ شَکُورٍ</w:t>
      </w:r>
      <w:r>
        <w:rPr>
          <w:rFonts w:ascii="Amiri" w:hAnsi="Amiri" w:eastAsia="Amiri" w:cs="Amiri"/>
          <w:i/>
          <w:i/>
          <w:iCs/>
          <w:color w:val="111111"/>
          <w:sz w:val="28"/>
          <w:sz w:val="28"/>
          <w:szCs w:val="28"/>
          <w:rtl w:val="true"/>
          <w:lang w:bidi="ar-SA"/>
        </w:rPr>
        <w:t>أَوْ یُوبِقْهُنَّ بِما کَسَبُوا وَ یَعْفُ عَنْ کَثِیرٍ</w:t>
      </w:r>
      <w:r>
        <w:rPr>
          <w:rFonts w:ascii="Amiri" w:hAnsi="Amiri" w:eastAsia="Amiri" w:cs="Amiri"/>
          <w:color w:val="111111"/>
          <w:sz w:val="28"/>
          <w:sz w:val="28"/>
          <w:szCs w:val="28"/>
          <w:rtl w:val="true"/>
          <w:lang w:bidi="ar-SA"/>
        </w:rPr>
        <w:t>وَ یَعْلَمَ الَّذِینَ یُجادِلُونَ فِی آیاتِنا ما لَهُمْ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ascii="Amiri" w:hAnsi="Amiri" w:eastAsia="Amiri" w:cs="Amiri"/>
          <w:i/>
          <w:i/>
          <w:iCs/>
          <w:color w:val="111111"/>
          <w:sz w:val="28"/>
          <w:sz w:val="28"/>
          <w:szCs w:val="28"/>
          <w:rtl w:val="true"/>
          <w:lang w:bidi="ar-SA"/>
        </w:rPr>
        <w:t>الَّذِی جَعَلَ لَکُمُ الْأَرْضَ مَهْداً وَ جَعَلَ لَکُمْ فِیها سُبُلًا لَعَلَّکُمْ تَهْتَدُونَ</w:t>
      </w:r>
      <w:r>
        <w:rPr>
          <w:rFonts w:ascii="Amiri" w:hAnsi="Amiri" w:eastAsia="Amiri" w:cs="Amiri"/>
          <w:color w:val="111111"/>
          <w:sz w:val="28"/>
          <w:sz w:val="28"/>
          <w:szCs w:val="28"/>
          <w:rtl w:val="true"/>
          <w:lang w:bidi="ar-SA"/>
        </w:rPr>
        <w:t xml:space="preserve"> وَ الَّذِی نَزَّلَ </w:t>
      </w:r>
    </w:p>
    <w:p>
      <w:pPr>
        <w:pStyle w:val="BookText"/>
        <w:rPr/>
      </w:pPr>
      <w:r>
        <w:rPr>
          <w:rFonts w:ascii="Amiri" w:hAnsi="Amiri" w:eastAsia="Amiri" w:cs="Amiri"/>
          <w:color w:val="111111"/>
          <w:sz w:val="28"/>
          <w:sz w:val="28"/>
          <w:szCs w:val="28"/>
          <w:rtl w:val="true"/>
          <w:lang w:bidi="ar-SA"/>
        </w:rPr>
        <w:t>مِنَ السَّماءِ ماءً بِقَدَرٍ فَأَنْشَرْنا بِهِ بَلْدَةً مَیْتاً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کُلَّها وَ جَعَلَ لَکُمْ مِنَ الْفُلْکِ وَ الْأَنْعامِ ما تَرْکَبُونَ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ظُهُورِهِ ثُمَّ تَذْکُرُوا نِعْمَةَ رَبِّکُمْ إِذَا اسْتَوَیْتُمْ عَلَیْهِ وَ تَقُولُوا 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السَّماواتِ وَ الْأَرْضِ لَآیاتٍ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وَ ما أَنْزَلَ اللَّهُ مِنَ السَّماءِ مِنْ رِزْقٍ فَأَحْیا بِهِ الْأَرْضَ بَعْدَ مَوْتِها وَ تَصْرِیفِ الرِّیاحِ آیاتٌ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 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آیاتٌ لِلْمُوقِنِینَ</w:t>
      </w:r>
      <w:r>
        <w:rPr>
          <w:rFonts w:ascii="Amiri" w:hAnsi="Amiri" w:eastAsia="Amiri" w:cs="Amiri"/>
          <w:i/>
          <w:i/>
          <w:iCs/>
          <w:color w:val="111111"/>
          <w:sz w:val="28"/>
          <w:sz w:val="28"/>
          <w:szCs w:val="28"/>
          <w:rtl w:val="true"/>
          <w:lang w:bidi="ar-SA"/>
        </w:rPr>
        <w:t>وَ فِی أَنْفُسِکُمْ أَ فَلا تُبْصِرُونَ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جل و علا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السَّماءَ بَنَیْناها بِأَیْدٍ وَ إِنَّا لَمُوسِعُونَ</w:t>
      </w:r>
      <w:r>
        <w:rPr>
          <w:rFonts w:ascii="Amiri" w:hAnsi="Amiri" w:eastAsia="Amiri" w:cs="Amiri"/>
          <w:color w:val="111111"/>
          <w:sz w:val="28"/>
          <w:sz w:val="28"/>
          <w:szCs w:val="28"/>
          <w:rtl w:val="true"/>
          <w:lang w:bidi="ar-SA"/>
        </w:rPr>
        <w:t xml:space="preserve"> وَ الْأَرْضَ فَرَشْناها 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خَلَقْناکُمْ فَلَوْ 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بَیْنَکُمُ الْمَوْتَ وَ ما نَحْنُ بِمَسْبُوقِینَ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 نُنْشِئَکُمْ فِی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النَّارَ الَّتِی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w:t>
      </w:r>
    </w:p>
    <w:p>
      <w:pPr>
        <w:pStyle w:val="BookText"/>
        <w:rPr/>
      </w:pPr>
      <w:r>
        <w:rPr>
          <w:rFonts w:ascii="Amiri" w:hAnsi="Amiri" w:eastAsia="Amiri" w:cs="Amiri"/>
          <w:color w:val="111111"/>
          <w:sz w:val="28"/>
          <w:sz w:val="28"/>
          <w:szCs w:val="28"/>
          <w:rtl w:val="true"/>
          <w:lang w:bidi="ar-SA"/>
        </w:rPr>
        <w:t>وَ مَتاعاً 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الطَّیْرِ فَوْقَهُمْ صافَّاتٍ وَ یَقْبِضْنَ ما یُمْسِکُهُنَّ إِلَّا الرَّحْمنُ إِنَّهُ بِکُلِّ شَیْ‌ءٍ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الَّذِی یَرْزُقُکُمْ إِنْ أَمْسَکَ رِزْقَهُ بَلْ لَجُّوا فِی عُتُوٍّ وَ نُفُورٍ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ذَرَأَکُمْ فِی الْأَرْضِ وَ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الرَّحْمنُ آمَنَّا بِهِ وَ عَلَیْهِ تَوَکَّلْنا فَسَتَعْلَمُونَ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نَخْلُقْکُمْ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ascii="Amiri" w:hAnsi="Amiri" w:eastAsia="Amiri" w:cs="Amiri"/>
          <w:i/>
          <w:i/>
          <w:iCs/>
          <w:color w:val="111111"/>
          <w:sz w:val="28"/>
          <w:sz w:val="28"/>
          <w:szCs w:val="28"/>
          <w:rtl w:val="true"/>
          <w:lang w:bidi="ar-SA"/>
        </w:rPr>
        <w:t>وَیْلٌ یَوْمَئِذٍ لِلْمُکَذِّبِینَ</w:t>
      </w:r>
      <w:r>
        <w:rPr>
          <w:rFonts w:ascii="Amiri" w:hAnsi="Amiri" w:eastAsia="Amiri" w:cs="Amiri"/>
          <w:color w:val="111111"/>
          <w:sz w:val="28"/>
          <w:sz w:val="28"/>
          <w:szCs w:val="28"/>
          <w:rtl w:val="true"/>
          <w:lang w:bidi="ar-SA"/>
        </w:rPr>
        <w:t xml:space="preserve"> أَ لَمْ نَجْعَلِ الْأَرْضَ کِفاتاً أَحْیاءً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ascii="Amiri" w:hAnsi="Amiri" w:eastAsia="Amiri" w:cs="Amiri"/>
          <w:i/>
          <w:i/>
          <w:iCs/>
          <w:color w:val="111111"/>
          <w:sz w:val="28"/>
          <w:sz w:val="28"/>
          <w:szCs w:val="28"/>
          <w:rtl w:val="true"/>
          <w:lang w:bidi="ar-SA"/>
        </w:rPr>
        <w:t>وَ جَعَلْنَا النَّهارَ مَعاشاً وَ بَنَیْنا فَوْقَکُمْ سَبْعاً شِداداً وَ جَعَلْنا سِراجاً وَهَّاجاً وَ أَنْزَلْنا مِنَ الْمُعْصِراتِ ماءً ثَجَّاجاً لِنُخْرِجَ بِهِ حَبًّا وَ نَباتاً</w:t>
      </w:r>
      <w:r>
        <w:rPr>
          <w:rFonts w:ascii="Amiri" w:hAnsi="Amiri" w:eastAsia="Amiri" w:cs="Amiri"/>
          <w:color w:val="111111"/>
          <w:sz w:val="28"/>
          <w:sz w:val="28"/>
          <w:szCs w:val="28"/>
          <w:rtl w:val="true"/>
          <w:lang w:bidi="ar-SA"/>
        </w:rPr>
        <w:t xml:space="preserve"> وَ جَنَّاتٍ أَلْفافاً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لَیْلَها 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شَقَقْنَا الْأَرْضَ </w:t>
      </w:r>
      <w:bookmarkStart w:id="131" w:name="pg13708_174793"/>
    </w:p>
    <w:p>
      <w:pPr>
        <w:pStyle w:val="BookText"/>
        <w:rPr/>
      </w:pPr>
      <w:bookmarkEnd w:id="131"/>
      <w:r>
        <w:rPr>
          <w:rFonts w:ascii="Amiri" w:hAnsi="Amiri" w:eastAsia="Amiri" w:cs="Amiri"/>
          <w:color w:val="111111"/>
          <w:sz w:val="28"/>
          <w:sz w:val="28"/>
          <w:szCs w:val="28"/>
          <w:rtl w:val="true"/>
          <w:lang w:bidi="ar-SA"/>
        </w:rPr>
        <w:t>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ascii="Amiri" w:hAnsi="Amiri" w:eastAsia="Amiri" w:cs="Amiri"/>
          <w:i/>
          <w:i/>
          <w:iCs/>
          <w:color w:val="111111"/>
          <w:sz w:val="28"/>
          <w:sz w:val="28"/>
          <w:szCs w:val="28"/>
          <w:rtl w:val="true"/>
          <w:lang w:bidi="ar-SA"/>
        </w:rPr>
        <w:t>وَ زَیْتُوناً وَ نَخْلًا</w:t>
      </w:r>
      <w:r>
        <w:rPr>
          <w:rFonts w:ascii="Amiri" w:hAnsi="Amiri" w:eastAsia="Amiri" w:cs="Amiri"/>
          <w:color w:val="111111"/>
          <w:sz w:val="28"/>
          <w:sz w:val="28"/>
          <w:szCs w:val="28"/>
          <w:rtl w:val="true"/>
          <w:lang w:bidi="ar-SA"/>
        </w:rPr>
        <w:t xml:space="preserve"> وَ حَدائِقَ غُلْباً </w:t>
      </w:r>
      <w:r>
        <w:rPr>
          <w:rFonts w:ascii="Amiri" w:hAnsi="Amiri" w:eastAsia="Amiri" w:cs="Amiri"/>
          <w:i/>
          <w:i/>
          <w:iCs/>
          <w:color w:val="111111"/>
          <w:sz w:val="28"/>
          <w:sz w:val="28"/>
          <w:szCs w:val="28"/>
          <w:rtl w:val="true"/>
          <w:lang w:bidi="ar-SA"/>
        </w:rPr>
        <w:t>وَ فاکِهَةً وَ أَبًّا</w:t>
      </w:r>
      <w:r>
        <w:rPr>
          <w:rFonts w:ascii="Amiri" w:hAnsi="Amiri" w:eastAsia="Amiri" w:cs="Amiri"/>
          <w:color w:val="111111"/>
          <w:sz w:val="28"/>
          <w:sz w:val="28"/>
          <w:szCs w:val="28"/>
          <w:rtl w:val="true"/>
          <w:lang w:bidi="ar-SA"/>
        </w:rPr>
        <w:t xml:space="preserve"> مَتاعاً لَکُمْ وَ لِأَنْعامِکُمْ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الْأَرْضِ کَیْفَ سُطِحَتْ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در آفرینش آسمانها و زمین، و در پی یکدیگر آمدن شب و روز، و کشتیهایی که در دریا روانند با آنچه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آمد و رفتِ شب و روز و آنچه خدا در آسمانها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در آسمانها و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p>
    <w:p>
      <w:pPr>
        <w:pStyle w:val="BookText"/>
        <w:rPr/>
      </w:pP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w:t>
      </w:r>
    </w:p>
    <w:p>
      <w:pPr>
        <w:pStyle w:val="BookText"/>
        <w:rPr/>
      </w:pP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آسمانها را بدون ستونهایی که آنها را ببینید برافراشت، آن گاه بر عرش استیلا یافت و خورشید و ماه را رام گردانید هر کدام برای مدتی معین به سیر خود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می‌کند،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زمین را گسترانید و در آن، کوه‌ها و رودها نهاد، و از هر گونه میوه‌ای در آن، جُفت 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ستم‌پیشه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w:t>
      </w:r>
      <w:r>
        <w:rPr>
          <w:rFonts w:ascii="Amiri" w:hAnsi="Amiri" w:eastAsia="Amiri" w:cs="Amiri"/>
          <w:i/>
          <w:i/>
          <w:iCs/>
          <w:color w:val="111111"/>
          <w:sz w:val="28"/>
          <w:sz w:val="28"/>
          <w:szCs w:val="28"/>
          <w:rtl w:val="true"/>
          <w:lang w:bidi="ar-SA"/>
        </w:rPr>
        <w:t>وَ حَفِظْناها مِنْ کُلِّ شَیْطانٍ رَجِیمٍ</w:t>
      </w:r>
      <w:r>
        <w:rPr>
          <w:rFonts w:ascii="Amiri" w:hAnsi="Amiri" w:eastAsia="Amiri" w:cs="Amiri"/>
          <w:color w:val="111111"/>
          <w:sz w:val="28"/>
          <w:sz w:val="28"/>
          <w:szCs w:val="28"/>
          <w:rtl w:val="true"/>
          <w:lang w:bidi="ar-SA"/>
        </w:rPr>
        <w:t>إِلَّا مَنِ اسْتَرَقَ السَّمْعَ فَأَتْبَعَهُ شِهابٌ مُبِینٌ</w:t>
      </w:r>
      <w:r>
        <w:rPr>
          <w:rFonts w:ascii="Amiri" w:hAnsi="Amiri" w:eastAsia="Amiri" w:cs="Amiri"/>
          <w:i/>
          <w:i/>
          <w:iCs/>
          <w:color w:val="111111"/>
          <w:sz w:val="28"/>
          <w:sz w:val="28"/>
          <w:szCs w:val="28"/>
          <w:rtl w:val="true"/>
          <w:lang w:bidi="ar-SA"/>
        </w:rPr>
        <w:t>وَ الْأَرْضَ مَدَدْناها وَ أَلْقَیْنا فِیها رَواسِیَ وَ أَنْبَتْنا فِیها مِنْ کُلِّ شَیْ‌ءٍ مَوْزُونٍ</w:t>
      </w:r>
      <w:r>
        <w:rPr>
          <w:rFonts w:ascii="Amiri" w:hAnsi="Amiri" w:eastAsia="Amiri" w:cs="Amiri"/>
          <w:color w:val="111111"/>
          <w:sz w:val="28"/>
          <w:sz w:val="28"/>
          <w:szCs w:val="28"/>
          <w:rtl w:val="true"/>
          <w:lang w:bidi="ar-SA"/>
        </w:rPr>
        <w:t>وَ جَعَلْنا لَکُمْ فِیها مَعایِشَ وَ مَنْ لَسْتُمْ لَهُ بِرازِقِینَ</w:t>
      </w:r>
      <w:r>
        <w:rPr>
          <w:rFonts w:ascii="Amiri" w:hAnsi="Amiri" w:eastAsia="Amiri" w:cs="Amiri"/>
          <w:i/>
          <w:i/>
          <w:iCs/>
          <w:color w:val="111111"/>
          <w:sz w:val="28"/>
          <w:sz w:val="28"/>
          <w:szCs w:val="28"/>
          <w:rtl w:val="true"/>
          <w:lang w:bidi="ar-SA"/>
        </w:rPr>
        <w:t>وَ إِنْ مِنْ شَیْ‌ءٍ إِلَّا عِنْدَنا خَزائِنُهُ وَ ما نُنَزِّلُهُ إِلَّا بِقَدَرٍ مَعْلُومٍ</w:t>
      </w: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برجهایی قرار دادیم و آن را برای تماشاگران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باردارکننده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این ماییم که زنده می‌کنیم و می‌میرانیم،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p>
    <w:p>
      <w:pPr>
        <w:pStyle w:val="BookText"/>
        <w:rPr/>
      </w:pP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 إِنَّ رَبَّکُمْ لَرَؤُفٌ رَحِیمٌ</w:t>
      </w:r>
    </w:p>
    <w:p>
      <w:pPr>
        <w:pStyle w:val="BookText"/>
        <w:rPr/>
      </w:pP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 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بدنها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مِنَ السَّماءِ ماءً لَکُمْ مِنْهُ شَرابٌ وَ مِنْهُ شَجَرٌ فِیهِ تُسِیمُونَ یُنْبِتُ لَکُمْ بِهِ الزَّرْعَ وَ الزَّیْتُونَ وَ النَّخِیلَ وَ الْأَعْنابَ وَ مِنْ کُلِّ الثَّمَراتِ إِنَّ فِی ذلِکَ لَآیَةً لِقَوْمٍ یَتَفَکَّرُونَ</w:t>
      </w:r>
    </w:p>
    <w:p>
      <w:pPr>
        <w:pStyle w:val="BookText"/>
        <w:rPr/>
      </w:pP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p>
    <w:p>
      <w:pPr>
        <w:pStyle w:val="BookText"/>
        <w:rPr/>
      </w:pPr>
      <w:r>
        <w:rPr>
          <w:rFonts w:ascii="Amiri" w:hAnsi="Amiri" w:eastAsia="Amiri" w:cs="Amiri"/>
          <w:color w:val="111111"/>
          <w:sz w:val="28"/>
          <w:sz w:val="28"/>
          <w:szCs w:val="28"/>
          <w:rtl w:val="true"/>
          <w:lang w:bidi="ar-SA"/>
        </w:rPr>
        <w:t>وَ ما ذَرَأَ لَکُمْ فِی الْأَرْضِ مُخْتَلِفاً أَلْوانُهُ إِنَّ فِی ذلِکَ لَآیَةً لِقَوْمٍ یَذَّکَّرُونَ</w:t>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p>
    <w:p>
      <w:pPr>
        <w:pStyle w:val="BookText"/>
        <w:rPr/>
      </w:pP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شما از آن است، و روییدنی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زمین به رنگهای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کوه‌هایی استوار افکند تا شما را نجنباند، و رودها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p>
    <w:p>
      <w:pPr>
        <w:pStyle w:val="BookText"/>
        <w:rPr/>
      </w:pPr>
      <w:r>
        <w:rPr>
          <w:rFonts w:ascii="Amiri" w:hAnsi="Amiri" w:eastAsia="Amiri" w:cs="Amiri"/>
          <w:color w:val="111111"/>
          <w:sz w:val="28"/>
          <w:sz w:val="28"/>
          <w:szCs w:val="28"/>
          <w:rtl w:val="true"/>
          <w:lang w:bidi="ar-SA"/>
        </w:rPr>
        <w:t>ثُمَّ کُلِی مِنْ 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آسمان آبی فرود آورد و با آن زمین را پس از پژمردنش زنده گردانید،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 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تفکر می‌کنند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خودتان همسرانی قرار داد، و از همسرانتان برای شما پسران و نوادگانی نهاد و از چیزهای پاکیزه به شما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ایمان می‌آورند و به نعمت خدا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p>
    <w:p>
      <w:pPr>
        <w:pStyle w:val="BookText"/>
        <w:rPr/>
      </w:pPr>
      <w:r>
        <w:rPr>
          <w:rFonts w:ascii="Amiri" w:hAnsi="Amiri" w:eastAsia="Amiri" w:cs="Amiri"/>
          <w:color w:val="111111"/>
          <w:sz w:val="28"/>
          <w:sz w:val="28"/>
          <w:szCs w:val="28"/>
          <w:rtl w:val="true"/>
          <w:lang w:bidi="ar-SA"/>
        </w:rPr>
        <w:t>أَ لَمْ یَرَوْا إِلَی الطَّیْرِ مُسَخَّراتٍ فِی جَوِّ السَّماءِ ما یُمْسِکُهُنَّ إِلَّا اللَّهُ إِنَّ فِی ذلِکَ لَآیاتٍ لِقَوْمٍ یُؤْمِنُونَ</w:t>
      </w:r>
    </w:p>
    <w:p>
      <w:pPr>
        <w:pStyle w:val="BookText"/>
        <w:rPr/>
      </w:pP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 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چشمها و دلها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خانه‌هایتان را مایه آرامش قرار داد، و از پوست دامها برای شما خانه‌هایی نهاد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کسی است که کشتی را در دریا برای شما به حرکت در می‌آورد، تا از فضل او برای خود بجویید، چرا که او همواره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دریا به شما صدمه‌ای برسد، هر که را جز او می‌خوانید ناپدید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خشکی رهانید، رویگردان می‌شوید، و انسان همواره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کُلُوا وَ ارْعَوْا أَنْعامَکُمْ إِنَّ فِی ذلِکَ لَآیاتٍ لِأُولِی النُّهی مِنْها خَلَقْناکُمْ وَ فِیها نُعِیدُکُمْ وَ مِنْها نُخْرِجُکُمْ تارَةً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p>
    <w:p>
      <w:pPr>
        <w:pStyle w:val="BookText"/>
        <w:rPr/>
      </w:pP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p>
    <w:p>
      <w:pPr>
        <w:pStyle w:val="BookText"/>
        <w:rPr/>
      </w:pPr>
      <w:r>
        <w:rPr>
          <w:rFonts w:ascii="Amiri" w:hAnsi="Amiri" w:eastAsia="Amiri" w:cs="Amiri"/>
          <w:color w:val="111111"/>
          <w:sz w:val="28"/>
          <w:sz w:val="28"/>
          <w:szCs w:val="28"/>
          <w:rtl w:val="true"/>
          <w:lang w:bidi="ar-SA"/>
        </w:rPr>
        <w:t>وَ جَعَلْنَا السَّماءَ سَقْفاً مَحْفُوظاً وَ هُمْ عَنْ آیاتِها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سقفی محفوظ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p>
    <w:p>
      <w:pPr>
        <w:pStyle w:val="BookText"/>
        <w:rPr/>
      </w:pP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p>
    <w:p>
      <w:pPr>
        <w:pStyle w:val="BookText"/>
        <w:rPr/>
      </w:pPr>
      <w:r>
        <w:rPr>
          <w:rFonts w:ascii="Amiri" w:hAnsi="Amiri" w:eastAsia="Amiri" w:cs="Amiri"/>
          <w:color w:val="111111"/>
          <w:sz w:val="28"/>
          <w:sz w:val="28"/>
          <w:szCs w:val="28"/>
          <w:rtl w:val="true"/>
          <w:lang w:bidi="ar-SA"/>
        </w:rPr>
        <w:t>وَ شَجَرَةً تَخْرُجُ مِنْ طُورِ سَیْناءَ تَنْبُتُ بِالدُّهْنِ وَ صِبْغٍ لِلْآکِلِینَ</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بُطُونِها وَ لَکُمْ فِیها مَنافِعُ کَثِیرَةٌ وَ مِنْها تَأْکُلُونَ</w:t>
      </w:r>
    </w:p>
    <w:p>
      <w:pPr>
        <w:pStyle w:val="BookText"/>
        <w:rPr/>
      </w:pP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ذَرَأَکُمْ فِی الْأَرْضِ وَ إِلَیْهِ تُحْشَرُونَ وَ هُوَ الَّذِی یُحْیِی وَ یُمِیتُ وَ لَهُ اخْتِلافُ اللَّیْلِ وَ النَّهارِ أَ 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 که شما را در زمین پدید آورد، و به سوی اوست که گردآورده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 که زنده می‌کند و می‌میراند، 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لِمَنِ الْأَرْضُ وَ مَنْ فِیها إِنْ کُنْتُمْ تَعْلَمُونَ</w:t>
      </w:r>
    </w:p>
    <w:p>
      <w:pPr>
        <w:pStyle w:val="BookText"/>
        <w:rPr/>
      </w:pPr>
      <w:r>
        <w:rPr>
          <w:rFonts w:ascii="Amiri" w:hAnsi="Amiri" w:eastAsia="Amiri" w:cs="Amiri"/>
          <w:color w:val="111111"/>
          <w:sz w:val="28"/>
          <w:sz w:val="28"/>
          <w:szCs w:val="28"/>
          <w:rtl w:val="true"/>
          <w:lang w:bidi="ar-SA"/>
        </w:rPr>
        <w:t>سَیَقُولُونَ لِلَّهِ قُلْ أَ فَلا تَذَکَّرُونَ</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ascii="Amiri" w:hAnsi="Amiri" w:eastAsia="Amiri" w:cs="Amiri"/>
          <w:color w:val="111111"/>
          <w:sz w:val="28"/>
          <w:sz w:val="28"/>
          <w:szCs w:val="28"/>
          <w:rtl w:val="true"/>
          <w:lang w:bidi="ar-SA"/>
        </w:rPr>
        <w:t>سَیَقُولُونَ لِلَّهِ قُلْ أَ فَلا تَتَّقُونَ</w:t>
      </w:r>
    </w:p>
    <w:p>
      <w:pPr>
        <w:pStyle w:val="BookText"/>
        <w:rPr/>
      </w:pPr>
      <w:r>
        <w:rPr>
          <w:rFonts w:ascii="Amiri" w:hAnsi="Amiri" w:eastAsia="Amiri" w:cs="Amiri"/>
          <w:color w:val="111111"/>
          <w:sz w:val="28"/>
          <w:sz w:val="28"/>
          <w:szCs w:val="28"/>
          <w:rtl w:val="true"/>
          <w:lang w:bidi="ar-SA"/>
        </w:rPr>
        <w:t>قُلْ مَنْ بِیَدِهِ مَلَکُوتُ کُلِّ شَیْ‌ءٍ وَ هُوَ یُجِیرُ وَ لا یُجارُ عَلَیْهِ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به چه کسی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عبرت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آسمانهای هفتگانه و پروردگار عرش بزرگ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پرهیزگاری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فرمانروایی هر چیزی به دست کیست؟ و 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می‌دهد و در پناه کسی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دستخوش افسون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 وَ اللَّهُ عَلِیمٌ بِما یَفْعَلُونَ</w:t>
      </w:r>
    </w:p>
    <w:p>
      <w:pPr>
        <w:pStyle w:val="BookText"/>
        <w:rPr/>
      </w:pPr>
      <w:r>
        <w:rPr>
          <w:rFonts w:ascii="Amiri" w:hAnsi="Amiri" w:eastAsia="Amiri" w:cs="Amiri"/>
          <w:color w:val="111111"/>
          <w:sz w:val="28"/>
          <w:sz w:val="28"/>
          <w:szCs w:val="28"/>
          <w:rtl w:val="true"/>
          <w:lang w:bidi="ar-SA"/>
        </w:rPr>
        <w:t>وَ لِلَّهِ مُلْکُ السَّماواتِ وَ الْأَرْضِ وَ إِلَی اللَّهِ الْمَصِیرُ</w:t>
      </w:r>
    </w:p>
    <w:p>
      <w:pPr>
        <w:pStyle w:val="BookText"/>
        <w:rPr/>
      </w:pP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p>
    <w:p>
      <w:pPr>
        <w:pStyle w:val="BookText"/>
        <w:rPr/>
      </w:pP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 و خدا به آنچه می‌کنند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آسمانها و زمین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به آرامی می‌راند، سپس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پیوند می‌دهد، آن گاه آن را متراکم می‌سازد، پس دانه‌های باران را می‌بینی که از خلال آن بیرون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 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روشنی برقش چشمها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پاره‌ای از آنها بر روی شکم راه می‌روند و پاره‌ای از آنها بر روی دو پا و بعضی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إِلی رَبِّکَ کَیْفَ مَدَّ الظِّلَّ وَ لَوْ شاءَ لَجَعَلَهُ ساکِناً ثُمَّ جَعَلْنَا الشَّمْسَ عَلَیْهِ دَلِیلًا</w:t>
      </w:r>
    </w:p>
    <w:p>
      <w:pPr>
        <w:pStyle w:val="BookText"/>
        <w:rPr/>
      </w:pPr>
      <w:r>
        <w:rPr>
          <w:rFonts w:ascii="Amiri" w:hAnsi="Amiri" w:eastAsia="Amiri" w:cs="Amiri"/>
          <w:color w:val="111111"/>
          <w:sz w:val="28"/>
          <w:sz w:val="28"/>
          <w:szCs w:val="28"/>
          <w:rtl w:val="true"/>
          <w:lang w:bidi="ar-SA"/>
        </w:rPr>
        <w:t>ثُمَّ قَبَضْناهُ إِلَیْنا قَبْضاً یَسِیراً</w:t>
      </w:r>
    </w:p>
    <w:p>
      <w:pPr>
        <w:pStyle w:val="BookText"/>
        <w:rPr/>
      </w:pP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ascii="Amiri" w:hAnsi="Amiri" w:eastAsia="Amiri" w:cs="Amiri"/>
          <w:color w:val="111111"/>
          <w:sz w:val="28"/>
          <w:sz w:val="28"/>
          <w:szCs w:val="28"/>
          <w:rtl w:val="true"/>
          <w:lang w:bidi="ar-SA"/>
        </w:rPr>
        <w:t>وَ هُوَ الَّذِی أَرْسَلَ الرِّیاحَ بُشْراً بَیْنَ یَدَیْ رَحْمَتِهِ</w:t>
      </w:r>
    </w:p>
    <w:p>
      <w:pPr>
        <w:pStyle w:val="BookText"/>
        <w:rPr/>
      </w:pPr>
      <w:r>
        <w:rPr>
          <w:rFonts w:ascii="Amiri" w:hAnsi="Amiri" w:eastAsia="Amiri" w:cs="Amiri"/>
          <w:color w:val="111111"/>
          <w:sz w:val="28"/>
          <w:sz w:val="28"/>
          <w:szCs w:val="28"/>
          <w:rtl w:val="true"/>
          <w:lang w:bidi="ar-SA"/>
        </w:rPr>
        <w:t xml:space="preserve">وَ أَنْزَلْنا مِنَ السَّماءِ ماءً طَهُوراً لِنُحْیِیَ بِهِ بَلْدَةً مَیْتاً وَ نُسْقِیَهُ مِمَّا خَلَقْنا أَنْعاماً وَ أَناسِیَّ کَثِیرا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 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 را برای شما پوششی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آوردیم، تا به وسیله آن سرزمینی پژمرده را زنده گردانیم و آن را به آنچه خلق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دامها و انسانهای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جَعَلَ فِی السَّماءِ بُرُوجاً وَ 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فِیها سِراجاً وَ قَمَراً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برجهایی نهاد، 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إِلَی الْأَرْضِ کَمْ أَنْبَتْنا فِیها مِنْ کُلِّ زَوْجٍ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زمین ننگریسته‌اند که چه قدر در آن از هر گونه جفتهای زیبا رویانیده‌ایم؟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p>
    <w:p>
      <w:pPr>
        <w:pStyle w:val="BookText"/>
        <w:rPr/>
      </w:pP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p>
    <w:p>
      <w:pPr>
        <w:pStyle w:val="BookText"/>
        <w:rPr/>
      </w:pP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رستاخیز شب را بر شما جاوید بدارد جز خداوند کدامین معبود برای شما روشنی می‌آورد؟ 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قیامت روز را بر شما جاوید بدارد جز خداوند کدامین معبود برای شما شبی می‌آورد که در آن آرام گیرید، 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آسمان، آبی فروفرستاده و زمین را پس از مرگش به وسیله آن زنده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 با این همه، بیشترشان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بر کشتی سوار می‌شوند، خدا را پاکدلانه می‌خوانند،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خشکی رساند و نجاتشان داد، بناگاه شرک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خَلَقَکُمْ مِنْ تُرابٍ ثُمَّ إِذا أَنْتُمْ بَشَرٌ تَنْتَشِرُونَ</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p>
    <w:p>
      <w:pPr>
        <w:pStyle w:val="BookText"/>
        <w:rPr/>
      </w:pP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p>
    <w:p>
      <w:pPr>
        <w:pStyle w:val="BookText"/>
        <w:rPr/>
      </w:pP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شما را از خاک آفرید پس بناگاه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 سو پراکنده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اختلاف زبانهای شما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آسمان و زمین به فرمانش برپایند پس چون شما را با یک بار خواندن از زمین فراخوانَد،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آسمانها و زمین است از آنِ اوست همه او را گردن نهاده‌اند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بادهای بشارت‌آور را می‌فرستد، تا بخشی از رحمتش را به شما بچشاند و تا کشتی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امید که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فَإِذا أَصابَ بِهِ مَنْ یَشاءُ مِنْ عِبادِهِ إِذا هُمْ یَسْتَبْشِرُونَ</w:t>
      </w:r>
    </w:p>
    <w:p>
      <w:pPr>
        <w:pStyle w:val="BookText"/>
        <w:rPr/>
      </w:pPr>
      <w:r>
        <w:rPr>
          <w:rFonts w:ascii="Amiri" w:hAnsi="Amiri" w:eastAsia="Amiri" w:cs="Amiri"/>
          <w:color w:val="111111"/>
          <w:sz w:val="28"/>
          <w:sz w:val="28"/>
          <w:szCs w:val="28"/>
          <w:rtl w:val="true"/>
          <w:lang w:bidi="ar-SA"/>
        </w:rPr>
        <w:t>وَ إِنْ کانُوا مِنْ قَبْلِ أَنْ یُنَزَّلَ عَلَیْهِمْ مِنْ قَبْلِهِ لَمُبْلِسِینَ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بادها را می‌فرستد و ابری برمی‌انگیزد و آن را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می‌گستراند و انبوهش می‌گرداند، پس می‌بینی باران از لابلای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به هر کس از بندگانش که بخواهد، رسانید، بناگاه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پیش از آنکه بر ایشان فروریزد،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سخت نومید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آثار رحمت خدا بنگر که چگونه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 اوست که قطعاً زنده کننده مردگان است، و اوست که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را بی‌هیچ ستونی که آن را ببینید خلق کرد 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بجنباند، و در آن از هر گونه جنبنده‌ای پراکنده گردانید، و از آسمان آبی فروفرستادیم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کسانی که غیر از اویند چه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ستمگران در گمراهی آشکارند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کُلٌّ یَجْرِی إِلی أَجَلٍ مُسَمًّی وَ أَنَّ اللَّهَ بِما تَعْمَلُونَ خَبِیرٌ</w:t>
      </w:r>
    </w:p>
    <w:p>
      <w:pPr>
        <w:pStyle w:val="BookText"/>
        <w:rPr/>
      </w:pPr>
      <w:r>
        <w:rPr>
          <w:rFonts w:ascii="Amiri" w:hAnsi="Amiri" w:eastAsia="Amiri" w:cs="Amiri"/>
          <w:color w:val="111111"/>
          <w:sz w:val="28"/>
          <w:sz w:val="28"/>
          <w:szCs w:val="28"/>
          <w:rtl w:val="true"/>
          <w:lang w:bidi="ar-SA"/>
        </w:rPr>
        <w:t>ذلِکَ بِأَنَّ اللَّهَ هُوَ الْحَقُّ وَ أَنَّ ما یَدْعُونَ مِنْ دُونِهِ الْباطِلُ وَ أَنَّ اللَّهَ هُوَ الْعَلِیُّ الْکَبِیرُ</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 إِنَّ فِی ذلِکَ لَآیاتٍ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تا وقت معلومی روانند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می‌کنید آگاه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 و خدا همان بلندمرتبه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کشتیها به نعمت خدا در دریا روان می‌گردند تا برخی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بنمایاند؟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موجی کوه‌آسا آنان را فرا 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خاکی آفرید، سپس از نطفه‌ای، آن گاه شما را جفت جفت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بِیضٌ وَ حُمْرٌ مُخْتَلِفٌ أَلْوانُها وَ غَرابِیبُ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میوه‌هایی که رنگهای آنها گوناگون است بیرون آوردیم؟ 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 فَمِنْهُ یَأْکُلُونَ</w:t>
      </w:r>
      <w:r>
        <w:rPr>
          <w:rFonts w:ascii="Amiri" w:hAnsi="Amiri" w:eastAsia="Amiri" w:cs="Amiri"/>
          <w:i/>
          <w:i/>
          <w:iCs/>
          <w:color w:val="111111"/>
          <w:sz w:val="28"/>
          <w:sz w:val="28"/>
          <w:szCs w:val="28"/>
          <w:rtl w:val="true"/>
          <w:lang w:bidi="ar-SA"/>
        </w:rPr>
        <w:t>وَ جَعَلْنا فِیها جَنَّاتٍ مِنْ نَخِیلٍ وَ أَعْنابٍ وَ فَجَّرْنا فِیها مِنَ الْعُیُونِ</w:t>
      </w:r>
      <w:r>
        <w:rPr>
          <w:rFonts w:ascii="Amiri" w:hAnsi="Amiri" w:eastAsia="Amiri" w:cs="Amiri"/>
          <w:color w:val="111111"/>
          <w:sz w:val="28"/>
          <w:sz w:val="28"/>
          <w:szCs w:val="28"/>
          <w:rtl w:val="true"/>
          <w:lang w:bidi="ar-SA"/>
        </w:rPr>
        <w:t>لِیَأْکُلُوا مِنْ ثَمَرِهِ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عَمِلَتْهُ أَیْدِیهِمْ أَ فَلا یَشْکُرُونَ</w:t>
      </w:r>
      <w:r>
        <w:rPr>
          <w:rFonts w:ascii="Amiri" w:hAnsi="Amiri" w:eastAsia="Amiri" w:cs="Amiri"/>
          <w:i/>
          <w:i/>
          <w:iCs/>
          <w:color w:val="111111"/>
          <w:sz w:val="28"/>
          <w:sz w:val="28"/>
          <w:szCs w:val="28"/>
          <w:rtl w:val="true"/>
          <w:lang w:bidi="ar-SA"/>
        </w:rPr>
        <w:t>سُبْحانَ الَّذِی خَلَقَ الْأَزْواجَ کُلَّها مِمَّا تُنْبِتُ الْأَرْضُ وَ مِنْ أَنْفُسِهِمْ وَ مِمَّا لا یَعْلَمُونَ</w:t>
      </w:r>
      <w:r>
        <w:rPr>
          <w:rFonts w:ascii="Amiri" w:hAnsi="Amiri" w:eastAsia="Amiri" w:cs="Amiri"/>
          <w:color w:val="111111"/>
          <w:sz w:val="28"/>
          <w:sz w:val="28"/>
          <w:szCs w:val="28"/>
          <w:rtl w:val="true"/>
          <w:lang w:bidi="ar-SA"/>
        </w:rPr>
        <w:t>وَ آیَةٌ لَهُمُ اللَّیْلُ نَسْلَخُ مِنْهُ النَّهارَ فَإِذا هُمْ مُظْلِمُونَ</w:t>
      </w:r>
      <w:r>
        <w:rPr>
          <w:rFonts w:ascii="Amiri" w:hAnsi="Amiri" w:eastAsia="Amiri" w:cs="Amiri"/>
          <w:i/>
          <w:i/>
          <w:iCs/>
          <w:color w:val="111111"/>
          <w:sz w:val="28"/>
          <w:sz w:val="28"/>
          <w:szCs w:val="28"/>
          <w:rtl w:val="true"/>
          <w:lang w:bidi="ar-SA"/>
        </w:rPr>
        <w:t>وَ الشَّمْسُ تَجْرِی لِمُسْتَقَرٍّ لَها ذلِکَ تَقْدِیرُ الْعَزِیزِ الْعَلِیمِ</w:t>
      </w:r>
      <w:r>
        <w:rPr>
          <w:rFonts w:ascii="Amiri" w:hAnsi="Amiri" w:eastAsia="Amiri" w:cs="Amiri"/>
          <w:color w:val="111111"/>
          <w:sz w:val="28"/>
          <w:sz w:val="28"/>
          <w:szCs w:val="28"/>
          <w:rtl w:val="true"/>
          <w:lang w:bidi="ar-SA"/>
        </w:rPr>
        <w:t>وَ الْقَمَرَ قَدَّرْناهُ مَنازِلَ حَتَّی عادَ کَالْعُرْجُونِ الْقَدِیمِ</w:t>
      </w:r>
      <w:r>
        <w:rPr>
          <w:rFonts w:ascii="Amiri" w:hAnsi="Amiri" w:eastAsia="Amiri" w:cs="Amiri"/>
          <w:i/>
          <w:i/>
          <w:iCs/>
          <w:color w:val="111111"/>
          <w:sz w:val="28"/>
          <w:sz w:val="28"/>
          <w:szCs w:val="28"/>
          <w:rtl w:val="true"/>
          <w:lang w:bidi="ar-SA"/>
        </w:rPr>
        <w:t>لَا الشَّمْسُ یَنْبَغِی لَها أَنْ تُدْرِکَ الْقَمَرَ وَ لَا اللَّیْلُ سابِقُ النَّهارِ وَ کُلٌّ فِی فَلَکٍ یَسْبَحُونَ</w:t>
      </w:r>
      <w:r>
        <w:rPr>
          <w:rFonts w:ascii="Amiri" w:hAnsi="Amiri" w:eastAsia="Amiri" w:cs="Amiri"/>
          <w:color w:val="111111"/>
          <w:sz w:val="28"/>
          <w:sz w:val="28"/>
          <w:szCs w:val="28"/>
          <w:rtl w:val="true"/>
          <w:lang w:bidi="ar-SA"/>
        </w:rPr>
        <w:t>وَ آیَةٌ لَهُمْ أَنَّا حَمَلْنا ذُرِّیَّتَهُمْ فِی الْفُلْکِ الْمَشْحُونِ</w:t>
      </w:r>
      <w:r>
        <w:rPr>
          <w:rFonts w:ascii="Amiri" w:hAnsi="Amiri" w:eastAsia="Amiri" w:cs="Amiri"/>
          <w:i/>
          <w:i/>
          <w:iCs/>
          <w:color w:val="111111"/>
          <w:sz w:val="28"/>
          <w:sz w:val="28"/>
          <w:szCs w:val="28"/>
          <w:rtl w:val="true"/>
          <w:lang w:bidi="ar-SA"/>
        </w:rPr>
        <w:t>وَ خَلَقْنا لَهُمْ مِنْ مِثْلِهِ ما یَرْکَبُونَ</w:t>
      </w:r>
      <w:r>
        <w:rPr>
          <w:rFonts w:ascii="Amiri" w:hAnsi="Amiri" w:eastAsia="Amiri" w:cs="Amiri"/>
          <w:color w:val="111111"/>
          <w:sz w:val="28"/>
          <w:sz w:val="28"/>
          <w:szCs w:val="28"/>
          <w:rtl w:val="true"/>
          <w:lang w:bidi="ar-SA"/>
        </w:rPr>
        <w:t>وَ إِنْ نَشَأْ نُغْرِقْهُمْ فَلا صَرِیخَ لَهُمْ وَ لا هُمْ یُنْقَذُونَ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 و بناگاه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منزلهایی معین کرده‌ایم، 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سِزَد که به ماه رسد، و نه شب بر روز پیشی جوید، و هر کدام در سپهری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نیاکانشان را در کشتیِ انباشته،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برای ایشان مرکوبها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غرقشان می‌کنیم و هیچ فریادرسی نمی‌یابند و رویِ نجات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وَ ذَلَّلْناها لَهُمْ فَمِنْها رَکُوبُهُمْ وَ مِنْها یَأْکُلُونَ وَ لَهُمْ فِیها مَنافِعُ وَ مَشارِبُ أَ فَلا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ایشان 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 که ما او را از نطفه‌ای آفریده‌ایم، پس بناگاه وی ستیزه‌جویی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از نظر 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 ما آنان را از گِلی چسبنده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یُکَوِّرُ اللَّیْلَ عَلَی النَّهارِ وَ یُکَوِّرُ النَّهارَ عَلَی اللَّیْلِ وَ سَخَّرَ الشَّمْسَ وَ الْقَمَرَ کُلٌّ یَجْرِی لِأَجَلٍ مُسَمًّی أَلا هُوَ الْعَزِیزُ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درمی‌پیچد، و روز را به شب درمی‌پیچد و آفتاب و ماه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تا مدّتی معیّن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نفسی واحد آفرید، سپس جفتش را از آن قرار داد، و برای شما از دامها هشت قسم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 که نشانه‌های خود را به شما می‌نمایاند و برای شما از آسمان روزی می‌فرستد، و جز آن کس که توبه‌کار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p>
    <w:p>
      <w:pPr>
        <w:pStyle w:val="BookText"/>
        <w:rPr/>
      </w:pPr>
      <w:r>
        <w:rPr>
          <w:rFonts w:ascii="Amiri" w:hAnsi="Amiri" w:eastAsia="Amiri" w:cs="Amiri"/>
          <w:color w:val="111111"/>
          <w:sz w:val="28"/>
          <w:sz w:val="28"/>
          <w:szCs w:val="28"/>
          <w:rtl w:val="true"/>
          <w:lang w:bidi="ar-SA"/>
        </w:rPr>
        <w:t>ذلِکُمُ اللَّهُ رَبُّکُمْ خالِقُ کُلِّ شَیْ‌ءٍ لا إِلهَ إِلَّا هُوَ فَأَنَّی تُؤْفَکُونَ</w:t>
      </w:r>
    </w:p>
    <w:p>
      <w:pPr>
        <w:pStyle w:val="BookText"/>
        <w:rPr/>
      </w:pPr>
      <w:r>
        <w:rPr>
          <w:rFonts w:ascii="Amiri" w:hAnsi="Amiri" w:eastAsia="Amiri" w:cs="Amiri"/>
          <w:color w:val="111111"/>
          <w:sz w:val="28"/>
          <w:sz w:val="28"/>
          <w:szCs w:val="28"/>
          <w:rtl w:val="true"/>
          <w:lang w:bidi="ar-SA"/>
        </w:rPr>
        <w:t>کَذلِکَ یُؤْفَکُ الَّذِینَ کانُوا بِآیاتِ اللَّهِ یَجْحَدُونَ</w:t>
      </w:r>
    </w:p>
    <w:p>
      <w:pPr>
        <w:pStyle w:val="BookText"/>
        <w:rPr/>
      </w:pP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p>
    <w:p>
      <w:pPr>
        <w:pStyle w:val="BookText"/>
        <w:rPr/>
      </w:pPr>
      <w:r>
        <w:rPr>
          <w:rFonts w:ascii="Amiri" w:hAnsi="Amiri" w:eastAsia="Amiri" w:cs="Amiri"/>
          <w:color w:val="111111"/>
          <w:sz w:val="28"/>
          <w:sz w:val="28"/>
          <w:szCs w:val="28"/>
          <w:rtl w:val="true"/>
          <w:lang w:bidi="ar-SA"/>
        </w:rPr>
        <w:t>هُوَ الْحَیُّ لا إِلهَ إِلَّا هُوَ فَادْعُوهُ مُخْلِصِینَ لَهُ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الْحَمْدُ لِلَّهِ رَبِّ الْعالَمِینَ</w:t>
      </w:r>
      <w:r>
        <w:rPr>
          <w:rFonts w:ascii="Amiri" w:hAnsi="Amiri" w:eastAsia="Amiri" w:cs="Amiri"/>
          <w:i/>
          <w:i/>
          <w:iCs/>
          <w:color w:val="111111"/>
          <w:sz w:val="28"/>
          <w:sz w:val="28"/>
          <w:szCs w:val="28"/>
          <w:rtl w:val="true"/>
          <w:lang w:bidi="ar-SA"/>
        </w:rPr>
        <w:t>قُلْ إِنِّی نُهِیتُ أَنْ أَعْبُدَ الَّذِینَ تَدْعُونَ مِنْ دُونِ اللَّهِ لَمَّا جاءَنِی الْبَیِّناتُ مِنْ رَبِّی وَ أُمِرْتُ أَنْ أُسْلِمَ لِرَبِّ الْعالَمِینَ</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شب را برای شما پدید آورد تا در آن آرام گیرید، و 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 مردم بسیار صاحب تفضّل است، ولی بیشتر مردم سپاس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بازگردانیده می‌شوید؟ کسانی که نشانه‌های خدا را انکار می‌کردند،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صورتگری کرد و صورتهای شما را نیکو نمود و از چیزهای پاکیزه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نهی شده‌ام از اینکه جز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پرستش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جانب پروردگارم مرا دلایل روشن رسیده باشد، و مأمورم که فرمانبر پروردگار جهانیان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شما را از خاکی آفرید، سپس از نطفه‌ای، آن 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 تا به کمال قوّت خود برسید و تا سالمند شوید، و 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زنده می‌کند و می‌میراند، و چون به کاری حکم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الْأَنْعامَ لِتَرْکَبُوا مِنْها وَ مِنْها تَأْکُلُونَ</w:t>
      </w:r>
    </w:p>
    <w:p>
      <w:pPr>
        <w:pStyle w:val="BookText"/>
        <w:rPr/>
      </w:pP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p>
    <w:p>
      <w:pPr>
        <w:pStyle w:val="BookText"/>
        <w:rPr/>
      </w:pP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شما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آیات خدا را انکار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p>
    <w:p>
      <w:pPr>
        <w:pStyle w:val="BookText"/>
        <w:rPr/>
      </w:pP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p>
    <w:p>
      <w:pPr>
        <w:pStyle w:val="BookText"/>
        <w:rPr/>
      </w:pP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شمایید که واقعا به آن کسی که زمین را در دو هنگام آفرید، کفر می‌ورزید و برای او همتایانی قرار می‌دهید؟ این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نهاد و در آن خیر فراوان پدید آورد، و مواد خوراکی آن را در چهار روز اندازه‌گیری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خواهندگان،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 این است اندازه‌گیریِ آن نیرومند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أَلا إِنَّهُمْ فِی مِرْیَةٍ مِنْ لِقاءِ رَبِّهِمْ أَلا إِنَّهُ بِکُلِّ شَیْ‌ءٍ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 آری، آنان در لقای پروردگارشان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برای شما جفتهایی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آسمانها و زمین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میان آن دو پراکنده است، و او هر گاه بخواهد بر گردآوردنِ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ascii="Amiri" w:hAnsi="Amiri" w:eastAsia="Amiri" w:cs="Amiri"/>
          <w:color w:val="111111"/>
          <w:sz w:val="28"/>
          <w:sz w:val="28"/>
          <w:szCs w:val="28"/>
          <w:rtl w:val="true"/>
          <w:lang w:bidi="ar-SA"/>
        </w:rPr>
        <w:t>إِنْ یَشَأْ یُسْکِنِ الرِّیحَ فَیَظْلَلْنَ رَواکِدَ عَلی ظَهْرِهِ إِنَّ فِی ذلِکَ لَآیاتٍ لِکُلِّ صَبَّارٍ شَکُورٍ</w:t>
      </w:r>
    </w:p>
    <w:p>
      <w:pPr>
        <w:pStyle w:val="BookText"/>
        <w:rPr/>
      </w:pPr>
      <w:r>
        <w:rPr>
          <w:rFonts w:ascii="Amiri" w:hAnsi="Amiri" w:eastAsia="Amiri" w:cs="Amiri"/>
          <w:color w:val="111111"/>
          <w:sz w:val="28"/>
          <w:sz w:val="28"/>
          <w:szCs w:val="28"/>
          <w:rtl w:val="true"/>
          <w:lang w:bidi="ar-SA"/>
        </w:rPr>
        <w:t>أَوْ یُوبِقْهُنَّ بِما کَسَبُوا وَ یَعْفُ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سفینه‌های کوه‌آسا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باد را ساکن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شکرگزاری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هلاکشان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خَلَقَهُنَّ الْعَزِیزُ الْعَلِیمُ</w:t>
      </w:r>
    </w:p>
    <w:p>
      <w:pPr>
        <w:pStyle w:val="BookText"/>
        <w:rPr/>
      </w:pPr>
      <w:r>
        <w:rPr>
          <w:rFonts w:ascii="Amiri" w:hAnsi="Amiri" w:eastAsia="Amiri" w:cs="Amiri"/>
          <w:color w:val="111111"/>
          <w:sz w:val="28"/>
          <w:sz w:val="28"/>
          <w:szCs w:val="28"/>
          <w:rtl w:val="true"/>
          <w:lang w:bidi="ar-SA"/>
        </w:rPr>
        <w:t>الَّذِی جَعَلَ لَکُمُ الْأَرْضَ مَهْداً وَ جَعَلَ لَکُمْ فِیها سُبُلًا لَعَلَّکُمْ تَهْتَدُونَ</w:t>
      </w:r>
    </w:p>
    <w:p>
      <w:pPr>
        <w:pStyle w:val="BookText"/>
        <w:rPr/>
      </w:pPr>
      <w:r>
        <w:rPr>
          <w:rFonts w:ascii="Amiri" w:hAnsi="Amiri" w:eastAsia="Amiri" w:cs="Amiri"/>
          <w:color w:val="111111"/>
          <w:sz w:val="28"/>
          <w:sz w:val="28"/>
          <w:szCs w:val="28"/>
          <w:rtl w:val="true"/>
          <w:lang w:bidi="ar-SA"/>
        </w:rPr>
        <w:t>وَ الَّذِی 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مِنَ السَّماءِ ماءً بِقَدَرٍ فَأَنْشَرْنا بِهِ بَلْدَةً مَیْتاً کَذلِکَ تُخْرَجُونَ</w:t>
      </w:r>
      <w:r>
        <w:rPr>
          <w:rFonts w:ascii="Amiri" w:hAnsi="Amiri" w:eastAsia="Amiri" w:cs="Amiri"/>
          <w:i/>
          <w:i/>
          <w:iCs/>
          <w:color w:val="111111"/>
          <w:sz w:val="28"/>
          <w:sz w:val="28"/>
          <w:szCs w:val="28"/>
          <w:rtl w:val="true"/>
          <w:lang w:bidi="ar-SA"/>
        </w:rPr>
        <w:t>وَ الَّذِی خَلَقَ الْأَزْواجَ کُلَّها وَ جَعَلَ لَکُمْ مِنَ الْفُلْکِ وَ الْأَنْعامِ ما تَرْکَبُونَ</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وَ إِنَّا إِلی رَبِّنا لَمُنْقَلِبُون‌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چه کسی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همان قادر دانا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راهها نهاد، باشد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که جُفتها را یکسره آفرید، و برای شما از کشتیها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پس چون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برنشستید، نعمت پروردگار خود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السَّماواتِ وَ الْأَرْضِ لَآیاتٍ لِلْمُؤْمِنِینَ وَ فِی خَلْقِکُمْ وَ ما یَبُثُّ مِنْ دابَّةٍ آیاتٌ لِقَوْمٍ یُوقِنُونَ 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آسمانها و زمین، برای مؤمنان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می‌گرداند، برای مردمی که یقین دارند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آمدن شب و روز، و آنچه خدا از روزی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پس از مرگش زنده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خود شما پس مگر نمی‌بینید؟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السَّماءَ بَنَیْناها بِأَیْدٍ وَ إِنَّا لَمُوسِعُونَ</w:t>
      </w:r>
    </w:p>
    <w:p>
      <w:pPr>
        <w:pStyle w:val="BookText"/>
        <w:rPr/>
      </w:pPr>
      <w:r>
        <w:rPr>
          <w:rFonts w:ascii="Amiri" w:hAnsi="Amiri" w:eastAsia="Amiri" w:cs="Amiri"/>
          <w:color w:val="111111"/>
          <w:sz w:val="28"/>
          <w:sz w:val="28"/>
          <w:szCs w:val="28"/>
          <w:rtl w:val="true"/>
          <w:lang w:bidi="ar-SA"/>
        </w:rPr>
        <w:t>وَ الْأَرْضَ فَرَشْناها فَنِعْمَ الْماهِدُونَ</w:t>
      </w:r>
    </w:p>
    <w:p>
      <w:pPr>
        <w:pStyle w:val="BookText"/>
        <w:rPr/>
      </w:pP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گسترانیده‌ایم و چه نیکو گسترندگانیم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هیچ خلق شده‌اند؟ یا آنکه خودشان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آیا 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عَلَّمَ الْقُرْآنَ 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ascii="Amiri" w:hAnsi="Amiri" w:eastAsia="Amiri" w:cs="Amiri"/>
          <w:color w:val="111111"/>
          <w:sz w:val="28"/>
          <w:sz w:val="28"/>
          <w:szCs w:val="28"/>
          <w:rtl w:val="true"/>
          <w:lang w:bidi="ar-SA"/>
        </w:rPr>
        <w:t>أَ أَنْتُمْ تَخْلُقُونَهُ أَمْ نَحْنُ الْخالِقُونَ</w:t>
      </w:r>
    </w:p>
    <w:p>
      <w:pPr>
        <w:pStyle w:val="BookText"/>
        <w:rPr/>
      </w:pPr>
      <w:r>
        <w:rPr>
          <w:rFonts w:ascii="Amiri" w:hAnsi="Amiri" w:eastAsia="Amiri" w:cs="Amiri"/>
          <w:color w:val="111111"/>
          <w:sz w:val="28"/>
          <w:sz w:val="28"/>
          <w:szCs w:val="28"/>
          <w:rtl w:val="true"/>
          <w:lang w:bidi="ar-SA"/>
        </w:rPr>
        <w:t>نَحْنُ قَدَّرْنا بَیْنَکُمُ الْمَوْتَ وَ ما نَحْنُ بِمَسْبُوقِینَ</w:t>
      </w:r>
    </w:p>
    <w:p>
      <w:pPr>
        <w:pStyle w:val="BookText"/>
        <w:rPr/>
      </w:pPr>
      <w:r>
        <w:rPr>
          <w:rFonts w:ascii="Amiri" w:hAnsi="Amiri" w:eastAsia="Amiri" w:cs="Amiri"/>
          <w:color w:val="111111"/>
          <w:sz w:val="28"/>
          <w:sz w:val="28"/>
          <w:szCs w:val="28"/>
          <w:rtl w:val="true"/>
          <w:lang w:bidi="ar-SA"/>
        </w:rPr>
        <w:t>عَلی أَنْ نُبَدِّلَ أَمْثالَکُمْ وَ نُنْشِئَکُمْ فِی ما لا تَعْلَمُونَ</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ascii="Amiri" w:hAnsi="Amiri" w:eastAsia="Amiri" w:cs="Amiri"/>
          <w:color w:val="111111"/>
          <w:sz w:val="28"/>
          <w:sz w:val="28"/>
          <w:szCs w:val="28"/>
          <w:rtl w:val="true"/>
          <w:lang w:bidi="ar-SA"/>
        </w:rPr>
        <w:t>أَ فَرَأَیْتُمْ ما تَحْرُثُونَ</w:t>
      </w:r>
    </w:p>
    <w:p>
      <w:pPr>
        <w:pStyle w:val="BookText"/>
        <w:rPr/>
      </w:pPr>
      <w:r>
        <w:rPr>
          <w:rFonts w:ascii="Amiri" w:hAnsi="Amiri" w:eastAsia="Amiri" w:cs="Amiri"/>
          <w:color w:val="111111"/>
          <w:sz w:val="28"/>
          <w:sz w:val="28"/>
          <w:szCs w:val="28"/>
          <w:rtl w:val="true"/>
          <w:lang w:bidi="ar-SA"/>
        </w:rPr>
        <w:t>أَ أَنْتُمْ تَزْرَعُونَهُ أَمْ نَحْنُ الزَّارِعُونَ</w:t>
      </w:r>
    </w:p>
    <w:p>
      <w:pPr>
        <w:pStyle w:val="BookText"/>
        <w:rPr/>
      </w:pPr>
      <w:r>
        <w:rPr>
          <w:rFonts w:ascii="Amiri" w:hAnsi="Amiri" w:eastAsia="Amiri" w:cs="Amiri"/>
          <w:color w:val="111111"/>
          <w:sz w:val="28"/>
          <w:sz w:val="28"/>
          <w:szCs w:val="28"/>
          <w:rtl w:val="true"/>
          <w:lang w:bidi="ar-SA"/>
        </w:rPr>
        <w:t>لَوْ نَشاءُ لَجَعَلْناهُ حُطاماً فَظَلْتُمْ تَفَکَّهُونَ</w:t>
      </w:r>
    </w:p>
    <w:p>
      <w:pPr>
        <w:pStyle w:val="BookText"/>
        <w:rPr/>
      </w:pPr>
      <w:r>
        <w:rPr>
          <w:rFonts w:ascii="Amiri" w:hAnsi="Amiri" w:eastAsia="Amiri" w:cs="Amiri"/>
          <w:color w:val="111111"/>
          <w:sz w:val="28"/>
          <w:sz w:val="28"/>
          <w:szCs w:val="28"/>
          <w:rtl w:val="true"/>
          <w:lang w:bidi="ar-SA"/>
        </w:rPr>
        <w:t>إِنَّا لَمُغْرَمُونَ</w:t>
      </w:r>
    </w:p>
    <w:p>
      <w:pPr>
        <w:pStyle w:val="BookText"/>
        <w:rPr/>
      </w:pPr>
      <w:r>
        <w:rPr>
          <w:rFonts w:ascii="Amiri" w:hAnsi="Amiri" w:eastAsia="Amiri" w:cs="Amiri"/>
          <w:color w:val="111111"/>
          <w:sz w:val="28"/>
          <w:sz w:val="28"/>
          <w:szCs w:val="28"/>
          <w:rtl w:val="true"/>
          <w:lang w:bidi="ar-SA"/>
        </w:rPr>
        <w:t>بَلْ نَحْنُ مَحْرُومُونَ</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ascii="Amiri" w:hAnsi="Amiri" w:eastAsia="Amiri" w:cs="Amiri"/>
          <w:color w:val="111111"/>
          <w:sz w:val="28"/>
          <w:sz w:val="28"/>
          <w:szCs w:val="28"/>
          <w:rtl w:val="true"/>
          <w:lang w:bidi="ar-SA"/>
        </w:rPr>
        <w:t>أَ أَنْتُمْ أَنْزَلْتُمُوهُ مِنَ الْمُزْنِ أَمْ نَحْنُ الْمُنْزِلُونَ</w:t>
      </w:r>
    </w:p>
    <w:p>
      <w:pPr>
        <w:pStyle w:val="BookText"/>
        <w:rPr/>
      </w:pPr>
      <w:r>
        <w:rPr>
          <w:rFonts w:ascii="Amiri" w:hAnsi="Amiri" w:eastAsia="Amiri" w:cs="Amiri"/>
          <w:color w:val="111111"/>
          <w:sz w:val="28"/>
          <w:sz w:val="28"/>
          <w:szCs w:val="28"/>
          <w:rtl w:val="true"/>
          <w:lang w:bidi="ar-SA"/>
        </w:rPr>
        <w:t>لَوْ نَشاءُ جَعَلْناهُ أُجاجاً فَلَوْ لا تَشْکُرُونَ</w:t>
      </w:r>
    </w:p>
    <w:p>
      <w:pPr>
        <w:pStyle w:val="BookText"/>
        <w:rPr/>
      </w:pPr>
      <w:r>
        <w:rPr>
          <w:rFonts w:ascii="Amiri" w:hAnsi="Amiri" w:eastAsia="Amiri" w:cs="Amiri"/>
          <w:color w:val="111111"/>
          <w:sz w:val="28"/>
          <w:sz w:val="28"/>
          <w:szCs w:val="28"/>
          <w:rtl w:val="true"/>
          <w:lang w:bidi="ar-SA"/>
        </w:rPr>
        <w:t>أَ فَرَأَیْتُمُ النَّارَ الَّتِی تُورُونَ</w:t>
      </w:r>
    </w:p>
    <w:p>
      <w:pPr>
        <w:pStyle w:val="BookText"/>
        <w:rPr/>
      </w:pPr>
      <w:r>
        <w:rPr>
          <w:rFonts w:ascii="Amiri" w:hAnsi="Amiri" w:eastAsia="Amiri" w:cs="Amiri"/>
          <w:color w:val="111111"/>
          <w:sz w:val="28"/>
          <w:sz w:val="28"/>
          <w:szCs w:val="28"/>
          <w:rtl w:val="true"/>
          <w:lang w:bidi="ar-SA"/>
        </w:rPr>
        <w:t>أَ أَنْتُمْ أَنْشَأْتُمْ شَجَرَتَها أَمْ نَحْنُ الْمُنْشِؤُنَ</w:t>
      </w:r>
    </w:p>
    <w:p>
      <w:pPr>
        <w:pStyle w:val="BookText"/>
        <w:rPr/>
      </w:pPr>
      <w:r>
        <w:rPr>
          <w:rFonts w:ascii="Amiri" w:hAnsi="Amiri" w:eastAsia="Amiri" w:cs="Amiri"/>
          <w:color w:val="111111"/>
          <w:sz w:val="28"/>
          <w:sz w:val="28"/>
          <w:szCs w:val="28"/>
          <w:rtl w:val="true"/>
          <w:lang w:bidi="ar-SA"/>
        </w:rPr>
        <w:t>نَحْنُ جَعَلْناها تَذْکِرَةً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مَتاعاً لِلْمُقْوِینَ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که شما را آفریده‌ایم، پس چرا تصدیق نمی‌کنید؟ آیا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می‌ریزید دیده‌اید؟ آیا شما آن را خلق می‌کنید یا ما آفریننده‌ایم؟ ماییم که میان شما مرگ را مقدّر کرده‌ایم و بر ما سبقت نتوانید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نمی‌دانید پدیدار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پدیدار شدنِ نخستین خود را شناختید پس چرا سَرِ عبرت گرفتن ندارید؟ 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 اگر بخواهیم قطعاً خاشاکش می‌گردانیم،</w:t>
      </w:r>
    </w:p>
    <w:p>
      <w:pPr>
        <w:pStyle w:val="BookText"/>
        <w:rPr/>
      </w:pPr>
      <w:r>
        <w:rPr>
          <w:rFonts w:ascii="IRNazanin" w:hAnsi="IRNazanin" w:eastAsia="IRNazanin"/>
          <w:color w:val="111111"/>
          <w:sz w:val="28"/>
          <w:sz w:val="28"/>
          <w:szCs w:val="28"/>
          <w:rtl w:val="true"/>
          <w:lang w:bidi="fa-IR"/>
        </w:rPr>
        <w:t xml:space="preserve">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ما زیان زده‌ایم، بلکه ما محروم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را که می‌نوشید دیده‌اید؟ 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سپید فرود آورده‌اید، یا ما فرودآورنده‌ایم؟ اگر بخواهیم آن را تلخ می‌گردانیم، پس چرا سپاس نمی‌دارید؟ آیا آن آتشی را که برمی‌افروزید ملاحظه کرده‌اید؟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پدیدار کرده‌اید، یا ما پدیدآورنده‌ایم؟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سَبْعَ سَماواتٍ طِباقاً ما تَری فِی خَلْقِ الرَّحْمنِ مِنْ تَفاوُتٍ</w:t>
      </w:r>
    </w:p>
    <w:p>
      <w:pPr>
        <w:pStyle w:val="BookText"/>
        <w:rPr/>
      </w:pPr>
      <w:r>
        <w:rPr>
          <w:rFonts w:ascii="Amiri" w:hAnsi="Amiri" w:eastAsia="Amiri" w:cs="Amiri"/>
          <w:color w:val="111111"/>
          <w:sz w:val="28"/>
          <w:sz w:val="28"/>
          <w:szCs w:val="28"/>
          <w:rtl w:val="true"/>
          <w:lang w:bidi="ar-SA"/>
        </w:rPr>
        <w:t>فَارْجِعِ الْبَصَرَ هَلْ تَری مِنْ فُطُورٍ</w:t>
      </w:r>
    </w:p>
    <w:p>
      <w:pPr>
        <w:pStyle w:val="BookText"/>
        <w:rPr/>
      </w:pPr>
      <w:r>
        <w:rPr>
          <w:rFonts w:ascii="Amiri" w:hAnsi="Amiri" w:eastAsia="Amiri" w:cs="Amiri"/>
          <w:color w:val="111111"/>
          <w:sz w:val="28"/>
          <w:sz w:val="28"/>
          <w:szCs w:val="28"/>
          <w:rtl w:val="true"/>
          <w:lang w:bidi="ar-SA"/>
        </w:rPr>
        <w:t>ثُمَّ ارْجِعِ الْبَصَرَ کَرَّتَیْنِ یَنْقَلِبْ إِلَیْکَ الْبَصَرُ خاسِئاً وَ هُوَ حَسِیرٌ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باز دوباره بنگر تا 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آنها عذاب آتش فروزان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کیست آن که به شما روزی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سرکشی و نفرت پافشاری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در زمین پراکنده کرده، و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الرَّحْمنُ آمَنَّا بِهِ وَ عَلَیْهِ تَوَکَّلْنا فَسَتَعْلَمُونَ مَنْ هُوَ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بخشایشگر، به او ایمان آوردیم، و بر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 چه کسی است که خود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نَخْلُقْکُمْ مِنْ ماءٍ مَهِینٍ</w:t>
      </w:r>
      <w:r>
        <w:rPr>
          <w:rFonts w:ascii="Amiri" w:hAnsi="Amiri" w:eastAsia="Amiri" w:cs="Amiri"/>
          <w:i/>
          <w:i/>
          <w:iCs/>
          <w:color w:val="111111"/>
          <w:sz w:val="28"/>
          <w:sz w:val="28"/>
          <w:szCs w:val="28"/>
          <w:rtl w:val="true"/>
          <w:lang w:bidi="ar-SA"/>
        </w:rPr>
        <w:t>فَجَعَلْناهُ فِی قَرارٍ مَکِینٍ</w:t>
      </w:r>
      <w:r>
        <w:rPr>
          <w:rFonts w:ascii="Amiri" w:hAnsi="Amiri" w:eastAsia="Amiri" w:cs="Amiri"/>
          <w:color w:val="111111"/>
          <w:sz w:val="28"/>
          <w:sz w:val="28"/>
          <w:szCs w:val="28"/>
          <w:rtl w:val="true"/>
          <w:lang w:bidi="ar-SA"/>
        </w:rPr>
        <w:t>إِلی قَدَرٍ مَعْلُومٍ</w:t>
      </w:r>
      <w:r>
        <w:rPr>
          <w:rFonts w:ascii="Amiri" w:hAnsi="Amiri" w:eastAsia="Amiri" w:cs="Amiri"/>
          <w:i/>
          <w:i/>
          <w:iCs/>
          <w:color w:val="111111"/>
          <w:sz w:val="28"/>
          <w:sz w:val="28"/>
          <w:szCs w:val="28"/>
          <w:rtl w:val="true"/>
          <w:lang w:bidi="ar-SA"/>
        </w:rPr>
        <w:t>فَقَدَرْنا فَنِعْمَ الْقادِرُونَ</w:t>
      </w:r>
      <w:r>
        <w:rPr>
          <w:rFonts w:ascii="Amiri" w:hAnsi="Amiri" w:eastAsia="Amiri" w:cs="Amiri"/>
          <w:color w:val="111111"/>
          <w:sz w:val="28"/>
          <w:sz w:val="28"/>
          <w:szCs w:val="28"/>
          <w:rtl w:val="true"/>
          <w:lang w:bidi="ar-SA"/>
        </w:rPr>
        <w:t>وَیْلٌ یَوْمَئِذٍ لِلْمُکَذِّبِینَ</w:t>
      </w:r>
      <w:r>
        <w:rPr>
          <w:rFonts w:ascii="Amiri" w:hAnsi="Amiri" w:eastAsia="Amiri" w:cs="Amiri"/>
          <w:i/>
          <w:i/>
          <w:iCs/>
          <w:color w:val="111111"/>
          <w:sz w:val="28"/>
          <w:sz w:val="28"/>
          <w:szCs w:val="28"/>
          <w:rtl w:val="true"/>
          <w:lang w:bidi="ar-SA"/>
        </w:rPr>
        <w:t>أَ لَمْ نَجْعَلِ الْأَرْضَ کِفاتاً</w:t>
      </w:r>
      <w:r>
        <w:rPr>
          <w:rFonts w:ascii="Amiri" w:hAnsi="Amiri" w:eastAsia="Amiri" w:cs="Amiri"/>
          <w:color w:val="111111"/>
          <w:sz w:val="28"/>
          <w:sz w:val="28"/>
          <w:szCs w:val="28"/>
          <w:rtl w:val="true"/>
          <w:lang w:bidi="ar-SA"/>
        </w:rPr>
        <w:t>أَحْیاءً وَ أَمْواتاً</w:t>
      </w:r>
      <w:r>
        <w:rPr>
          <w:rFonts w:ascii="Amiri" w:hAnsi="Amiri" w:eastAsia="Amiri" w:cs="Amiri"/>
          <w:i/>
          <w:i/>
          <w:iCs/>
          <w:color w:val="111111"/>
          <w:sz w:val="28"/>
          <w:sz w:val="28"/>
          <w:szCs w:val="28"/>
          <w:rtl w:val="true"/>
          <w:lang w:bidi="ar-SA"/>
        </w:rPr>
        <w:t>وَ جَعَلْنا فِیها رَواسِیَ شامِخاتٍ</w:t>
      </w:r>
      <w:r>
        <w:rPr>
          <w:rFonts w:ascii="Amiri" w:hAnsi="Amiri" w:eastAsia="Amiri" w:cs="Amiri"/>
          <w:color w:val="111111"/>
          <w:sz w:val="28"/>
          <w:sz w:val="28"/>
          <w:szCs w:val="28"/>
          <w:rtl w:val="true"/>
          <w:lang w:bidi="ar-SA"/>
        </w:rPr>
        <w:t>وَ أَسْقَیْناکُمْ ماءً فُراتاً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آبی بی‌مقدار نیافریدیم؟ پس آن را در جایگاهی استوار نهادیم، 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نَجْعَلِ الْأَرْضَ مِهاداً</w:t>
      </w:r>
    </w:p>
    <w:p>
      <w:pPr>
        <w:pStyle w:val="BookText"/>
        <w:rPr/>
      </w:pPr>
      <w:r>
        <w:rPr>
          <w:rFonts w:ascii="Amiri" w:hAnsi="Amiri" w:eastAsia="Amiri" w:cs="Amiri"/>
          <w:color w:val="111111"/>
          <w:sz w:val="28"/>
          <w:sz w:val="28"/>
          <w:szCs w:val="28"/>
          <w:rtl w:val="true"/>
          <w:lang w:bidi="ar-SA"/>
        </w:rPr>
        <w:t>وَ الْجِبالَ أَوْتاداً</w:t>
      </w:r>
    </w:p>
    <w:p>
      <w:pPr>
        <w:pStyle w:val="BookText"/>
        <w:rPr/>
      </w:pPr>
      <w:r>
        <w:rPr>
          <w:rFonts w:ascii="Amiri" w:hAnsi="Amiri" w:eastAsia="Amiri" w:cs="Amiri"/>
          <w:color w:val="111111"/>
          <w:sz w:val="28"/>
          <w:sz w:val="28"/>
          <w:szCs w:val="28"/>
          <w:rtl w:val="true"/>
          <w:lang w:bidi="ar-SA"/>
        </w:rPr>
        <w:t>وَ خَلَقْناکُمْ أَزْواجاً</w:t>
      </w:r>
    </w:p>
    <w:p>
      <w:pPr>
        <w:pStyle w:val="BookText"/>
        <w:rPr/>
      </w:pPr>
      <w:r>
        <w:rPr>
          <w:rFonts w:ascii="Amiri" w:hAnsi="Amiri" w:eastAsia="Amiri" w:cs="Amiri"/>
          <w:color w:val="111111"/>
          <w:sz w:val="28"/>
          <w:sz w:val="28"/>
          <w:szCs w:val="28"/>
          <w:rtl w:val="true"/>
          <w:lang w:bidi="ar-SA"/>
        </w:rPr>
        <w:t>وَ جَعَلْنا نَوْمَکُمْ سُباتاً</w:t>
      </w:r>
    </w:p>
    <w:p>
      <w:pPr>
        <w:pStyle w:val="BookText"/>
        <w:rPr/>
      </w:pPr>
      <w:r>
        <w:rPr>
          <w:rFonts w:ascii="Amiri" w:hAnsi="Amiri" w:eastAsia="Amiri" w:cs="Amiri"/>
          <w:color w:val="111111"/>
          <w:sz w:val="28"/>
          <w:sz w:val="28"/>
          <w:szCs w:val="28"/>
          <w:rtl w:val="true"/>
          <w:lang w:bidi="ar-SA"/>
        </w:rPr>
        <w:t>وَ جَعَلْنَا اللَّیْلَ لِباساً</w:t>
      </w:r>
    </w:p>
    <w:p>
      <w:pPr>
        <w:pStyle w:val="BookText"/>
        <w:rPr/>
      </w:pPr>
      <w:r>
        <w:rPr>
          <w:rFonts w:ascii="Amiri" w:hAnsi="Amiri" w:eastAsia="Amiri" w:cs="Amiri"/>
          <w:color w:val="111111"/>
          <w:sz w:val="28"/>
          <w:sz w:val="28"/>
          <w:szCs w:val="28"/>
          <w:rtl w:val="true"/>
          <w:lang w:bidi="ar-SA"/>
        </w:rPr>
        <w:t>وَ جَعَلْنَا النَّهارَ مَعاشاً</w:t>
      </w:r>
    </w:p>
    <w:p>
      <w:pPr>
        <w:pStyle w:val="BookText"/>
        <w:rPr/>
      </w:pPr>
      <w:r>
        <w:rPr>
          <w:rFonts w:ascii="Amiri" w:hAnsi="Amiri" w:eastAsia="Amiri" w:cs="Amiri"/>
          <w:color w:val="111111"/>
          <w:sz w:val="28"/>
          <w:sz w:val="28"/>
          <w:szCs w:val="28"/>
          <w:rtl w:val="true"/>
          <w:lang w:bidi="ar-SA"/>
        </w:rPr>
        <w:t>وَ بَنَیْنا فَوْقَکُمْ سَبْعاً شِداداً</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Fonts w:ascii="Amiri" w:hAnsi="Amiri" w:eastAsia="Amiri" w:cs="Amiri"/>
          <w:color w:val="111111"/>
          <w:sz w:val="28"/>
          <w:sz w:val="28"/>
          <w:szCs w:val="28"/>
          <w:rtl w:val="true"/>
          <w:lang w:bidi="ar-SA"/>
        </w:rPr>
        <w:t>وَ أَنْزَلْنا مِنَ الْمُعْصِراتِ ماءً ثَجَّاجاً</w:t>
      </w:r>
    </w:p>
    <w:p>
      <w:pPr>
        <w:pStyle w:val="BookText"/>
        <w:rPr/>
      </w:pPr>
      <w:r>
        <w:rPr>
          <w:rFonts w:ascii="Amiri" w:hAnsi="Amiri" w:eastAsia="Amiri" w:cs="Amiri"/>
          <w:color w:val="111111"/>
          <w:sz w:val="28"/>
          <w:sz w:val="28"/>
          <w:szCs w:val="28"/>
          <w:rtl w:val="true"/>
          <w:lang w:bidi="ar-SA"/>
        </w:rPr>
        <w:t>لِنُخْرِجَ بِهِ حَبًّا وَ نَباتاً</w:t>
      </w:r>
    </w:p>
    <w:p>
      <w:pPr>
        <w:pStyle w:val="BookText"/>
        <w:rPr/>
      </w:pP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ابرهای متراکم، آبی ریزان فرود آوردیم، تا بدان دانه و گیاه برویانیم، و باغهای درهم‌پیچیده و انبوه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أَنْتُمْ أَشَدُّ خَلْقاً أَمِ السَّماءُ بَناها</w:t>
      </w:r>
    </w:p>
    <w:p>
      <w:pPr>
        <w:pStyle w:val="BookText"/>
        <w:rPr/>
      </w:pPr>
      <w:r>
        <w:rPr>
          <w:rFonts w:ascii="Amiri" w:hAnsi="Amiri" w:eastAsia="Amiri" w:cs="Amiri"/>
          <w:color w:val="111111"/>
          <w:sz w:val="28"/>
          <w:sz w:val="28"/>
          <w:szCs w:val="28"/>
          <w:rtl w:val="true"/>
          <w:lang w:bidi="ar-SA"/>
        </w:rPr>
        <w:t>رَفَعَ سَمْکَها فَسَوَّاها</w:t>
      </w:r>
    </w:p>
    <w:p>
      <w:pPr>
        <w:pStyle w:val="BookText"/>
        <w:rPr/>
      </w:pPr>
      <w:r>
        <w:rPr>
          <w:rFonts w:ascii="Amiri" w:hAnsi="Amiri" w:eastAsia="Amiri" w:cs="Amiri"/>
          <w:color w:val="111111"/>
          <w:sz w:val="28"/>
          <w:sz w:val="28"/>
          <w:szCs w:val="28"/>
          <w:rtl w:val="true"/>
          <w:lang w:bidi="ar-SA"/>
        </w:rPr>
        <w:t>وَ أَغْطَشَ لَیْلَها وَ أَخْرَجَ ضُحاها</w:t>
      </w:r>
    </w:p>
    <w:p>
      <w:pPr>
        <w:pStyle w:val="BookText"/>
        <w:rPr/>
      </w:pPr>
      <w:r>
        <w:rPr>
          <w:rFonts w:ascii="Amiri" w:hAnsi="Amiri" w:eastAsia="Amiri" w:cs="Amiri"/>
          <w:color w:val="111111"/>
          <w:sz w:val="28"/>
          <w:sz w:val="28"/>
          <w:szCs w:val="28"/>
          <w:rtl w:val="true"/>
          <w:lang w:bidi="ar-SA"/>
        </w:rPr>
        <w:t>وَ الْأَرْضَ بَعْدَ ذلِکَ دَحاها</w:t>
      </w:r>
    </w:p>
    <w:p>
      <w:pPr>
        <w:pStyle w:val="BookText"/>
        <w:rPr/>
      </w:pPr>
      <w:r>
        <w:rPr>
          <w:rFonts w:ascii="Amiri" w:hAnsi="Amiri" w:eastAsia="Amiri" w:cs="Amiri"/>
          <w:color w:val="111111"/>
          <w:sz w:val="28"/>
          <w:sz w:val="28"/>
          <w:szCs w:val="28"/>
          <w:rtl w:val="true"/>
          <w:lang w:bidi="ar-SA"/>
        </w:rPr>
        <w:t>أَخْرَجَ مِنْها ماءَها وَ مَرْعاها</w:t>
      </w:r>
    </w:p>
    <w:p>
      <w:pPr>
        <w:pStyle w:val="BookText"/>
        <w:rPr/>
      </w:pPr>
      <w:r>
        <w:rPr>
          <w:rFonts w:ascii="Amiri" w:hAnsi="Amiri" w:eastAsia="Amiri" w:cs="Amiri"/>
          <w:color w:val="111111"/>
          <w:sz w:val="28"/>
          <w:sz w:val="28"/>
          <w:szCs w:val="28"/>
          <w:rtl w:val="true"/>
          <w:lang w:bidi="ar-SA"/>
        </w:rPr>
        <w:t>وَ الْجِبالَ أَرْساها</w:t>
      </w:r>
    </w:p>
    <w:p>
      <w:pPr>
        <w:pStyle w:val="BookText"/>
        <w:rPr/>
      </w:pP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 یا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 کرده است؟ 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 و شَبَش را تیره و روزش را آشکار گردانید، و پس از آن، زمین را با غلتانیدن گسترد، آبش و چراگاهش را از آن بیرون آورد، و کوه‌ها را لنگر آن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فَلْیَنْظُرِ الْإِنْسانُ إِلی طَعامِهِ أَنَّا صَبَبْنَا الْماءَ صَبًّا ثُمَّ شَقَقْنَا الْأَرْضَ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شَقًّا فَأَنْبَتْنا فِیها حَبًّا وَ عِنَباً وَ قَضْباً وَ زَیْتُوناً وَ نَخْلًا وَ حَدائِقَ غُلْباً وَ فاکِهَةً وَ أَبًّا مَتاعاً لَکُمْ وَ لِأَنْعامِکُم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باید به خوراک خود بنگرد، که ما آب را به صورت بارشی فرو ریختیم آن 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یَنْظُرُونَ إِلَی الْإِبِلِ کَیْفَ خُلِقَتْ وَ إِلَی السَّماءِ کَیْفَ رُفِعَتْ وَ إِلَی الْجِبالِ کَیْفَ نُصِبَتْ وَ إِلَی الْأَرْضِ کَیْفَ سُطِحَت‌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 w:name="__RefHeading___Toc1164395_1468164448"/>
      <w:bookmarkStart w:id="133" w:name="_Toc58"/>
      <w:bookmarkEnd w:id="132"/>
      <w:r>
        <w:rPr>
          <w:rtl w:val="true"/>
        </w:rPr>
        <w:t>الأخبار</w:t>
      </w:r>
      <w:bookmarkEnd w:id="133"/>
    </w:p>
    <w:p>
      <w:pPr>
        <w:pStyle w:val="Heading5"/>
        <w:numPr>
          <w:ilvl w:val="4"/>
          <w:numId w:val="1"/>
        </w:numPr>
        <w:rPr/>
      </w:pPr>
      <w:bookmarkStart w:id="134" w:name="__RefHeading___Toc1164397_1468164448"/>
      <w:bookmarkStart w:id="135" w:name="_Toc59"/>
      <w:bookmarkEnd w:id="134"/>
      <w:r>
        <w:rPr>
          <w:rtl w:val="true"/>
        </w:rPr>
        <w:t>«</w:t>
      </w:r>
      <w:r>
        <w:rPr/>
        <w:t>1</w:t>
      </w:r>
      <w:r>
        <w:rPr>
          <w:rtl w:val="true"/>
        </w:rPr>
        <w:t>»</w:t>
      </w:r>
      <w:bookmarkEnd w:id="1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أَمِیرِ الْمُؤْمِنِینَ صَلَوَاتُ اللَّهِ عَلَیْهِ وَ لَوْ فَکَّرُوا فِی عَظِیمِ الْقُدْرَةِ وَ جَسِیمِ النِّعْمَةِ لَرَجَعُوا إِلَی الطَّرِیقِ وَ خَافُوا عَذَابَ الْحَرِیقِ وَ لَکِنِ الْقُلُوبُ عَلِیلَةٌ وَ الْأَبْصَارُ مَدْخُولَةٌ </w:t>
      </w:r>
      <w:r>
        <w:rPr>
          <w:rStyle w:val="FootnoteAnchor"/>
          <w:rtl w:val="true"/>
        </w:rPr>
        <w:footnoteReference w:id="25"/>
      </w:r>
      <w:r>
        <w:rPr>
          <w:rFonts w:ascii="Amiri" w:hAnsi="Amiri" w:eastAsia="Amiri" w:cs="Amiri"/>
          <w:color w:val="111111"/>
          <w:sz w:val="28"/>
          <w:sz w:val="28"/>
          <w:szCs w:val="28"/>
          <w:rtl w:val="true"/>
          <w:lang w:bidi="ar-SA"/>
        </w:rPr>
        <w:t>أ فَلَا یَنْظُرُونَ إِلَی صَغِیرِ مَا خَلَقَ کَیْفَ أَحْکَمَ خَلْقَهُ وَ أَتْقَنَ تَرْکِیبَهُ وَ فَلَقَ لَهُ السَّمْعَ وَ الْبَصَرَ وَ سَوَّی لَهُ الْعَظْمَ وَ الْبَشَرَ انْظُرُوا إِلَی النَّمْلَةِ فِی صِغَرِ جُثَّتِهَا وَ لِطَافَةِ هَیْئَتِهَا لَا تَکَادُ تُنَالُ بِلَحْظِ الْبَصَرِ وَ لَا بِمُسْتَدْرَکِ الْفِکَرِ کَیْفَ دَبَّتْ عَلَی أَرْضِهَا وَ ضَنَّتْ عَلَی رِزْقِهَا</w:t>
      </w:r>
      <w:r>
        <w:rPr>
          <w:rStyle w:val="FootnoteAnchor"/>
          <w:rtl w:val="true"/>
        </w:rPr>
        <w:footnoteReference w:id="26"/>
      </w:r>
      <w:r>
        <w:rPr>
          <w:rFonts w:ascii="Amiri" w:hAnsi="Amiri" w:eastAsia="Amiri" w:cs="Amiri"/>
          <w:color w:val="111111"/>
          <w:sz w:val="28"/>
          <w:sz w:val="28"/>
          <w:szCs w:val="28"/>
          <w:rtl w:val="true"/>
          <w:lang w:bidi="ar-SA"/>
        </w:rPr>
        <w:t xml:space="preserve">تَنْقُلُ الْحَبَّةَ إِلَی جُحْرِهَا وَ تُعِدُّهَا فِی مُسْتَقَرِّهَا تَجْمَعُ فِی حَرِّهَا لِبَرْدِهَا وَ فِی وُرُودِهَا لِصُدُورِهَا </w:t>
      </w:r>
      <w:r>
        <w:rPr>
          <w:rStyle w:val="FootnoteAnchor"/>
          <w:rtl w:val="true"/>
        </w:rPr>
        <w:footnoteReference w:id="27"/>
      </w:r>
      <w:r>
        <w:rPr>
          <w:rFonts w:ascii="Amiri" w:hAnsi="Amiri" w:eastAsia="Amiri" w:cs="Amiri"/>
          <w:color w:val="111111"/>
          <w:sz w:val="28"/>
          <w:sz w:val="28"/>
          <w:szCs w:val="28"/>
          <w:rtl w:val="true"/>
          <w:lang w:bidi="ar-SA"/>
        </w:rPr>
        <w:t xml:space="preserve">مَکْفُولٌ بِرِزْقِهَا مَرْزُوقَةٌ بِوَفْقِهَا لَا یُغْفِلُهَا الْمَنَّانُ وَ لَا یَحْرِمُهَا الدَّیَّانُ وَ لَوْ فِی الصَّفَا الْیَابِسِ وَ الْحَجَرِ الْجَامِسِ لَوْ فَکَّرْتَ فِی مَجَارِی أَکْلِهَا وَ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یَشْرَکْهُ فِی فِطْرَتِهَا فَاطِرٌ وَ لَمْ یُعِنْهُ عَلَی خَلْقِهَا قَادِرٌ وَ لَوْ ضَرَبْتَ فِی مَذَاهِبِ فِکْرِکَ لِتَبْلُغَ غَایَاتِهِ مَا دَلَّتْکَ الدَّلَالَةُ إِلَّا عَلَی أَنَّ فَاطِرَ النَّمْلَةِ هُوَ فَاطِرُ النَّحْلَةِ لِدَقِیقِ تَفْصِیلِ کُلِّ شَیْ‌ءٍ وَ غَامِضِ اخْتِلَافِ کُلِّ حَیٍّ وَ مَا الْجَلِیلُ وَ اللَّطِیفُ وَ الثَّقِیلُ وَ الْخَفِیفُ وَ الْقَوِیُّ وَ الضَّعِیفُ فِی خَلْقِهِ إِلَّا سَوَاءٌ کَذَلِکَ السَّمَاءُ وَ الْهَوَاءُ وَ الرِّیحُ وَ الْمَاءُ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فَالْوَیْلُ لِمَنْ أَنْکَرَ الْمُقَدِّرَ وَ جَحَدَ الْمُدَبِّرَ زَعَمُوا أَنَّهُمْ کَالنَّبَاتِ مَا لَهُمْ زَارِعٌ وَ لَا لِاخْتِلَافِ صُوَرِهِمْ صَانِعٌ لَمْ یَلْجَئُوا إِلَی حُجَّةٍ فِیمَا ادَّعَوْا وَ لَا تَحْقِیقٍ لِمَا وَعَوْا وَ هَلْ یَکُونُ بِنَاءٌ مِنْ غَیْرِ بَانٍ </w:t>
      </w:r>
      <w:bookmarkStart w:id="136" w:name="pg13708_174794"/>
    </w:p>
    <w:p>
      <w:pPr>
        <w:pStyle w:val="BookText"/>
        <w:rPr/>
      </w:pPr>
      <w:bookmarkEnd w:id="136"/>
      <w:r>
        <w:rPr>
          <w:rFonts w:ascii="Amiri" w:hAnsi="Amiri" w:eastAsia="Amiri" w:cs="Amiri"/>
          <w:color w:val="111111"/>
          <w:sz w:val="28"/>
          <w:sz w:val="28"/>
          <w:szCs w:val="28"/>
          <w:rtl w:val="true"/>
          <w:lang w:bidi="ar-SA"/>
        </w:rPr>
        <w:t>أَوْ جِنَایَةٌ مِنْ غَیْرِ جَانٍ 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تَرْهَبُهَا الزُّرَّاعُ فِی زَرْعِهِمْ وَ لَا یَسْتَطِیعُونَ ذَبَّهَا وَ لَوْ أَجْلَبُوا بِجَمْعِهِمْ حَتَّی تَرِدَ الْحَرْثَ فِی نَزَوَاتِهَا وَ تَقْضِیَ مِنْهُ شَهَوَاتِهَا وَ خَلْقُهَا کُلُّهُ لَا یَکُونُ إِصْبَعاً مُسْتَدِقَّةً فَتَبَارَکَ الَّذِی یَسْجُدُ لَهُ مَنْ فِی السَّماواتِ وَ الْأَرْضِ طَوْعاً وَ کَرْهاً وَ یُعَفِّرُ لَهُ خَدّاً وَ وَجْهاً وَ یُلْقِی بِالطَّاعَةِ إِلَیْهِ سِلْماً وَ ضَعْفاً وَ یُعْطِی لَهُ الْقِیَادَ رَهْبَةً وَ خَوْفاً فَالطَّیْرُ مُسَخَّرَةٌ لِأَمْرِهِ أَحْصَی عَدَدَ الرِّیشِ مِنْهَا وَ النَّفَسِ وَ أَرْسَی قَوَائِمَهَا عَلَی النَّدَی وَ الْیَبَسِ قَدَّرَ أَقْوَاتَهَا وَ أَحْصَی أَجْنَاسَهَا فَهَذَا غُرَابٌ وَ هَذَا عُقَابٌ وَ هَذَا حَمَامٌ وَ هَذَا نَعَامٌ دَعَا کُلَّ طَائِرٍ بِاسْمِهِ وَ کَفَلَ لَهُ بِرِزْقِهِ وَ أَنْشَأَ السَّحَابَ الثِّقَالَ فَأَهْطَلَ دِیَمَهَا وَ عَدَّدَ قِسَمَهَا فَبَلَّ الْأَرْضَ بَعْدَ جُفُوفِهَا وَ أَخْرَجَ نَبْتَهَا بَعْدَ جُدُوبِهَا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عظمت قدرت و بزرگی نعمت حق اندیشه می‌نمودند، به راه مستقیم باز گشته، و از عذاب سوزان می‌ترسیدند، اما دلها بیمار، و دیده‌ها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کوچک‌ترین چیزی که آفریده دقت نمی‌کنند که چگونه خلقتش را محکم، و ترکیبش را استوار کرد، و برای آن گوش و چشم قرار داد، و به استخوان و پوست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با جثّه کوچک، و ظرافت اندامش بنگرید، به گونه‌ای است که نمی‌توان او را با گوشه چشم دید، و به اندیشه درک کرد، چگونه به نرمی روی زمین راه می‌رود، و بر رزقش می‌جهد، دانه را به لانه می‌برد، و در قرارگاهش قرار می‌دهد، به تابستان برای زمستان جمع می‌کند، و به وقت آمدن برای زمان بازگشتن مهیّا می‌نماید، خدایش ضامن روزی او شده، و او را موافق حالش رزق داده، خداوند منّان از او غفلت ندارد، و پروردگار دیّان محرومش نمی‌گذارد، گرچه در میان سنگی خشک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مواضع جریان غذای او، در بالا و پایین، و آنچه در درون اوست از جوانب اضلاع شکمش، و آنچه در سر اوست از چشم و گوش بیندیشی، هر آینه از آفرینشش به تعجّب آیی، و از وصفش به رنج و تعب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خدایی که مورچه را به روی دست و پایش واداشت، و او را بر پایه این اعضا بنا کرد، کسی با او در این برنامه شریک نبود، و قدرتمندی در آفرینش آن او را کمک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راههای اندیشه‌ات را تا رسیدن به انتهایش طی کنی، جز به این حقیقت نمی‌رسی که آفریننده مورچه همان آفریننده نخل خرماست، به خاطر دقت گونه‌گونی که در هر چیز، و پیچیدگی اختلافی که در هر زنده‌ای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سنگین و سبک، قوی و ضعیف در عرصه گاه خلقتش نیست مگر اینکه نسبت به قدرت او مساویند، و چنین است آسمان و هوا، و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ماه، گیاه و درخت، آب و سنگ، آمد و شد این شب و روز، روان شدن این دریاها، وجود این کوههای بسیار، درازی این قلّه‌ها، و اختلاف این لغات و زبانهای گوناگون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آفریننده را انکار، و تدبیر کننده را باور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بی‌خبران گمان می‌کنند که آنان همچون گیاه بیابانی بدون زارع‌اند، و صورتهای متنوّع آنان را آفریننده‌ای نیست، اینان برای مدّعای باطل خود دلیلی ندارند، و برای آنچه در باطن خود باور کرده‌اند تحقیقی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ساختمانی بدون بنا کننده،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یا جنایتی منهای جنایتکار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در رابطه با ملخ بگو، که خداوند برای او دو چشم قرمز، و دو حدقه تابان، و گوش پنهان آفریده، و برای او دهانی مناسب گشوده، و به او حسّی توانا عنایت کرده، و دو دندانی داده که با آنها می‌چیند و جدا می‌کند، و دو داس که با آنها چیزی را می‌گیرد، کشاورزان برای زراعتشان از او بیم دارند، و برای دفع او گر چه با هم همدست شوند عاجزند، تا با جست و خیزهایش به کشتزار آید، و خواسته‌های خود را بر آورده نماید، در صورتی که جسم او به اندازه یک انگشت باریک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و خجسته است خداوندی که هر کس در آسمانها و زمین است به اختیار و اضطرار به پیشگاهش سجده می‌برد، و برای او گونه و چهره بر خاک می‌ساید، و او را به حالت تسلیم و درماندگی اطاعت می‌کند، و از بیم و خوف عنان زندگی به دست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مسخّر فرمان اویند، شماره پر و بال و نفس زدن آنان را می‌داند، و پای آنان را در جای تری و خشکی استوار نموده است، روزی آنان را مقدر فرموده، و بر اصناف آنان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این عقاب، این کبوتر، و این شتر مرغ است، هر پرنده‌ای را به نامش خوانده، و رزقش را ضامن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سنگین را به وجود آورد، و باران پی در پی از آن بریخت، و سهم هر سرزمین را معین فرمود، پس زمین را پس از خشکی سیراب کرد، و بعد از خشکسالی گیاهش را رویاند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164399_1468164448"/>
      <w:bookmarkStart w:id="138" w:name="_Toc60"/>
      <w:bookmarkEnd w:id="137"/>
      <w:r>
        <w:rPr>
          <w:rtl w:val="true"/>
        </w:rPr>
        <w:t>إیضاح</w:t>
      </w:r>
      <w:bookmarkEnd w:id="1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مدخولة أی معیوبة من الدخل بالتحریک و هو العیب و الغش و الفساد و فلق أی شق و البشر ظاهر جلد الإنسان و لا بمستدرک الفکر إما مصدر میمی أی بإدراک الفکر أو اسم مفعول من قبیل إضافة الصفة إلی الموصوف </w:t>
      </w:r>
      <w:r>
        <w:rPr>
          <w:rStyle w:val="FootnoteAnchor"/>
          <w:rtl w:val="true"/>
        </w:rPr>
        <w:footnoteReference w:id="28"/>
      </w:r>
      <w:r>
        <w:rPr>
          <w:rFonts w:ascii="IRNazanin" w:hAnsi="IRNazanin" w:eastAsia="IRNazanin"/>
          <w:color w:val="111111"/>
          <w:sz w:val="28"/>
          <w:sz w:val="28"/>
          <w:szCs w:val="28"/>
          <w:rtl w:val="true"/>
          <w:lang w:bidi="fa-IR"/>
        </w:rPr>
        <w:t xml:space="preserve">أی بإدراک الفکر الذی یدرکه الإنسان بغایة سعیه أو اسم مکان و الباء بمعنی فی أی فی محل إدراکه و الغرض المبالغة فی صغرها بحیث لا یمکن إدراک تفاصیل أعضائه لا بالنظر و لا بالفکر کیف دبت أی نشت و ضنت بالضاد المعجمة و النون أی بخلت و فی بعض النسخ صبت بالصاد المهملة و الباء الموحدة علی بناء المجهول إما علی القلب أی صب علیها الرزق أو کنایة عن هجومها و اجتماعها علی رزقها بإلهامه تعالی فکأنها صبت علی الرزق و یمکن أن یقرأ علی بناء المعلوم من الصبابة و هی حرارة الشوق لصدرها الصدر بالتحریک رجوع المسافر من مقصده و الشاربة من الورد أی تجمع فی أیام التمکن من الحرکة لأیام العجز عنها فإنها تخفی فی شدة الشتاء لعجزها عن البرد و المنان هو کثیر المن و العطاء و الدیان القهار و القاضی و الحاکم و السائس و </w:t>
      </w:r>
      <w:bookmarkStart w:id="139" w:name="pg13708_174795"/>
    </w:p>
    <w:p>
      <w:pPr>
        <w:pStyle w:val="BookText"/>
        <w:rPr/>
      </w:pPr>
      <w:bookmarkEnd w:id="139"/>
      <w:r>
        <w:rPr>
          <w:rFonts w:ascii="IRNazanin" w:hAnsi="IRNazanin" w:eastAsia="IRNazanin"/>
          <w:color w:val="111111"/>
          <w:sz w:val="28"/>
          <w:sz w:val="28"/>
          <w:szCs w:val="28"/>
          <w:rtl w:val="true"/>
          <w:lang w:bidi="fa-IR"/>
        </w:rPr>
        <w:t>المجازی و الصفا مقصورا جمع الصفاة و هی الحجر الصلد الضخم الذی لا ینبت و الجامس الیابس الجامد قال الخلیل فی کتاب العین جمس الماء جمد و صخرة جامسة لزمت مکانا انتهی و الضمیر فی علوها و سفلها إما راجع إلی المجاری أو إلی النملة أی ارتفاع أجزاء بدنها و انخفاضها علی وجه تقتضیه الحکمة و قال الجوهری الشراسیف مقاط الأضلاع و هی أطرافها التی تشرف علی البطن و یقال الشرسوف غضروف معلق بکل ضلع مثل غضروف الکتف لقضیت من خلقها عجبا القضاء بمعنی الأداء أی لأدیت عجبا و یحتمل أن یکون بمعنی الموت أی لقضیت نحبک من شدة تعجبک و یکون عجبا مفعولا لأجله و لو ضربت أی سرت کما قال تعالی إِذا ضَرَبْتُمْ فِی الْأَرْضِ غایاته أی غایات فکرک إلا سواء أی فی دقة الصنعة و غموض الخلقة أو فی الدلالة علی الفاطر و کمال قدرته و علمه و القلال بالکسر جمع قلة بالضم و هی أعلی الجبل زعموا أنهم کالنبات أی کما زعموا فی النبات أو کنبات لا زارع له حیث لا ینسب إلی الزارع و إن نسب إلی ربه تعالی لما وعوا أی جمعوا و حفظوا و أسرج لها حدقتین أی جعلهما مضیئتین کالسراج و یقال حدقة قمراء أی منیرة کما یقال لیلة قمراء أی نیرة بضوء القمر بهما تقرض بکسر الراء أی تقطع و المنجل کمنبر حدیدة یقضب بها الزرع شبهت بها یداها و الذب الدفع و المنع فی نزواتها أی و ثباتها و خلقها کله الواو حالیة سلما بالکسر و بالتحریک أی استسلاما و انقیادا و أرسی أی أثبت أی جعل لها رجلین یمکنها الاستقرار بهما علی الأراضی الیابسة و الندیة و الهطل تتابع المطر و الدیم بکسر الدال و فتح الیاء جمع الدیمة بالکسر و هی المطر الذی لیس فیه رعد و لا برق و الجذوب قلة النبات و الزرع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معیوب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ناخالصی و فساد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پوست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بمستدرک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میمی است یعنی با ادراک فکر و یا اسم مفعول از قبیل اضافه صفت به موصوف است یعنی با ادراک فکری که انسان آن را با نهایت سعیش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مکان است و باء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محل ادراکش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نشان دادن نهایت کوچکی آن است به گونه ای که درک جزئیات اعضایش نه با نگاه و نه با فکر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آمده که یا مبنای بر قلب است یعنی رزق بر آنها ریخته شد یا کنایه از هجوم و اجتماع آنها به الهام خداوند بر رزقشان است آن چنان که گویا بر روی رزق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صیغه معلوم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به معنای حرارت شوق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مسافر از مقصدش و بازگشت آبخور از آبشخور، یعنی در ایامی که قدرت حرکت دارد برای آن موقع که از حرکت ناتوان است غذا جمع می کند زیرا او در شدت زمستان به دلیل ناتوانی در برابر سرما مخفی شده، حرکت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و بخشش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قاضی، حاکم، تأدیب گر و مجازات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سخت و ضخیمی که چیزی از آن نمی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بی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جامسه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حرکت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 و 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مجاری برمی گردد و یا به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و پایین رفتن اجزای بدنش بر طبق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دنده ها که مشرف بر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غضروف آویزان به هر دنده مثل غضروف کتف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لقضیت من خلقها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اداء یعنی به شگفتی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به معنای مرگ باشد یعنی از شدت تعجب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فکرت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دقت ساخت و پیچیدگی خلقت یا در دلالت بر خالق و کمال قدرت و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بلندترین جای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أنهم کالبنات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مورد گیاه گمان می کنند یا همچون گیاهی که زارعی ندارد از آن جهت که به زارع نسبت داده نمی شود اگر چه به خدا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حفظ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أسرج لها حدقتین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چشمش را همچون چراغ، نورانی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نورانی چنانچه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نورانی به نور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آهنی است که با آن کِشته را درو می کنند که دستان ملخ به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نزواتها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با فتحه سین و لام یعنی از روی تسلیم و فرمان 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کرد یعنی برای او دو پا قرار داد که با آنها می تواند بر زمینهای خشک و مرطوب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آمدن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در آن رعد و برق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 گیاه و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164401_1468164448"/>
      <w:bookmarkStart w:id="141" w:name="_Toc61"/>
      <w:bookmarkEnd w:id="140"/>
      <w:r>
        <w:rPr>
          <w:rtl w:val="true"/>
        </w:rPr>
        <w:t>«</w:t>
      </w:r>
      <w:r>
        <w:rPr/>
        <w:t>2</w:t>
      </w:r>
      <w:r>
        <w:rPr>
          <w:rtl w:val="true"/>
        </w:rPr>
        <w:t>»</w:t>
      </w:r>
      <w:bookmarkEnd w:id="141"/>
    </w:p>
    <w:p>
      <w:pPr>
        <w:pStyle w:val="BookText"/>
        <w:rPr/>
      </w:pPr>
      <w:r>
        <w:rPr>
          <w:rFonts w:ascii="Amiri" w:hAnsi="Amiri" w:eastAsia="Amiri" w:cs="Amiri"/>
          <w:color w:val="111111"/>
          <w:sz w:val="28"/>
          <w:sz w:val="28"/>
          <w:szCs w:val="28"/>
          <w:rtl w:val="true"/>
          <w:lang w:bidi="ar-SA"/>
        </w:rPr>
        <w:t>ج، الإحتجاج عَنْ مُحَمَّدِ بْنِ مُسْلِمٍ عَنْ أَبِی جَعْفَرٍ الْبَاقِرِ علیه السلام فِی قَوْلِهِ تَعَالَی وَ مَنْ کانَ فِی هذِهِ أَعْمی فَهُوَ فِی الْآخِرَةِ أَعْمی قَالَ فَمَنْ لَمْ یَدُلَّهُ خَلْقُ السَّمَاوَاتِ وَ الْأَرْضِ وَ اخْتِلَافُ اللَّیْلِ وَ النَّهَارِ وَ دَوَرَانُ الْفَلَکِ بِالشَّمْسِ وَ الْقَمَرِ وَ الْآیَاتُ الْعَجِیبَاتُ عَلَی أَنَّ وَرَاءَ ذَلِکَ أَمْراً هُوَ أَعْظَمُ مِنْهُ فَهُوَ فِی الْآخِرَةِ أَعْمَی قَالَ فَهُوَ عَمَّا لَمْ یُعَایِنْ أَعْمَی وَ أَضَلُّ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و زمین و آمد و شد روز و شب و گردش فلک با خورشید و ماه و نشانه‌های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آن عظیم‌تر از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و راهنمایی نکند چنین فردی در آخرت گمراهتر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آنچه با چشم نمی‌بیند کورتر و گمراهتر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164403_1468164448"/>
      <w:bookmarkStart w:id="143" w:name="_Toc62"/>
      <w:bookmarkEnd w:id="142"/>
      <w:r>
        <w:rPr>
          <w:rtl w:val="true"/>
        </w:rPr>
        <w:t>بیان</w:t>
      </w:r>
      <w:bookmarkEnd w:id="1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علی هذا التفسیر فهو فی أمر الآخرة التی لم یر آثارها أشد عمی و ضلالة</w:t>
      </w:r>
      <w:r>
        <w:rPr>
          <w:rFonts w:eastAsia="IRNazanin" w:cs="IRNazanin"/>
          <w:color w:val="111111"/>
          <w:sz w:val="28"/>
          <w:szCs w:val="28"/>
          <w:rtl w:val="true"/>
          <w:lang w:bidi="fa-IR"/>
        </w:rPr>
        <w:t xml:space="preserve">. </w:t>
      </w:r>
      <w:bookmarkStart w:id="144" w:name="pg13708_174796"/>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بنا بر این تفسیر منظور آن باشد که او در امر آخرت که آثار خلقت را نمی بیند کور تر و گمراه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164405_1468164448"/>
      <w:bookmarkStart w:id="146" w:name="_Toc63"/>
      <w:bookmarkEnd w:id="145"/>
      <w:r>
        <w:rPr>
          <w:rtl w:val="true"/>
        </w:rPr>
        <w:t>«</w:t>
      </w:r>
      <w:r>
        <w:rPr/>
        <w:t>3</w:t>
      </w:r>
      <w:r>
        <w:rPr>
          <w:rtl w:val="true"/>
        </w:rPr>
        <w:t>»</w:t>
      </w:r>
      <w:bookmarkEnd w:id="1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رُوِیَ عَنْ هِشَامِ بْنِ الْحَکَمِ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سُؤَالِ الزِّنْدِیقِ الَّذِی أَتَی أَبَا عَبْدِ اللَّهِ علیه السلام قَالَ مَا الدَّلِیلُ عَلَی صَانِعِ الْعَالَمِ فَقَالَ أَبُو عَبْدِ اللَّهِ علیه السلام وُجُودُ الْأَفَاعِیلِ الَّتِی دَلَّتْ عَلَی أَنَّ صَانِعَهَا صَنَعَهَا أَ لَا تَرَی أَنَّکَ إِذَا نَظَرْتَ إِلَی بِنَاءٍ مُشَیَّدٍ مَبْنِیٍّ عَلِمْتَ أَنَّ لَهُ بَانِیاً وَ إِنْ کُنْتَ لَمْ تَرَ الْبَانِیَ وَ لَمْ تُشَاهِدْهُ قَالَ وَ مَا هُوَ قَالَ هُوَ شَیْ‌ءٌ بِخِلَافِ الْأَشْیَاءِ ارْجِعْ بِقَوْلِی شَیْ‌ءٌ إِلَی إِثْبَاتِهِ وَ أَنَّهُ شَیْ‌ءٌ بِحَقِیقَةِ الشَّیْئِیَّةِ غَیْرَ أَنَّهُ لَا جِسْمٌ وَ لَا صُورَةٌ وَ لَا یُحَسُّ وَ لَا یُجَسُّ وَ لَا یُدْرَکُ بِالْحَوَاسِّ الْخَمْسِ لَا تُدْرِکُهُ الْأَوْهَامُ وَ لَا تَنْقُصُهُ الدُّهُورُ وَ لَا یُغَیِّرُهُ الزَّمَانُ قَالَ السَّائِلُ فَإِنَّا لَمْ نَجِدْ مَوْهُوماً إِلَّا مَخْلُوقاً قَالَ أَبُو عَبْدِ اللَّهِ علیه السلام لَوْ کَانَ ذَلِکَ کَمَا تَقُولُ لَکَانَ التَّوْحِیدُ مِنَّا مُرْتَفِعاً </w:t>
      </w:r>
      <w:r>
        <w:rPr>
          <w:rStyle w:val="FootnoteAnchor"/>
          <w:rtl w:val="true"/>
        </w:rPr>
        <w:footnoteReference w:id="29"/>
      </w:r>
      <w:r>
        <w:rPr>
          <w:rFonts w:ascii="Amiri" w:hAnsi="Amiri" w:eastAsia="Amiri" w:cs="Amiri"/>
          <w:color w:val="111111"/>
          <w:sz w:val="28"/>
          <w:sz w:val="28"/>
          <w:szCs w:val="28"/>
          <w:rtl w:val="true"/>
          <w:lang w:bidi="ar-SA"/>
        </w:rPr>
        <w:t xml:space="preserve">فَإِنَّا لَمْ نُکَلَّفْ أَنْ نَعْتَقِدَ غَیْرَ مَوْهُومٍ لَکِنَّا نَقُولُ کُلُّ مَوْهُومٍ بِالْحَوَاسِّ مُدْرَکٌ بِهَا تَحُدُّهُ الْحَوَاسُّ مُمَثَّلًا فَهُوَ مَخْلُوقٌ وَ لَا بُدَّ مِنْ إِثْبَاتِ صَانِعِ الْأَشْیَاءِ خَارِجاً مِنَ الْجِهَتَیْنِ الْمَذْمُومَتَیْنِ إِحْدَاهُمَا النَّفْیُ إِذْ کَانَ النَّفْیُ هُوَ الْإِبْطَالَ وَ الْعَدَمَ وَ الْجِهَةُ الثَّانِیَةُ التَّشْبِیهُ بِصِفَةِ الْمَخْلُوقِ الظَّاهِرِ التَّرْکِیبِ وَ التَّأْلِیفِ فَلَمْ یَکُنْ بُدٌّ مِنْ إِثْبَاتِ الصَّانِعِ لِوُجُودِ الْمَصْنُوعِینَ وَ الِاضْطِرَارِ مِنْهُمْ إِلَیْهِ أَنَّهُمْ مَصْنُوعُونَ وَ أَنَّ صَانِعَهُمْ غَیْرُهُمْ وَ لَیْسَ مِثْلَهُمْ إِذْ کَانَ مِثْلُهُمْ شَبِیهاً بِهِمْ </w:t>
      </w:r>
      <w:r>
        <w:rPr>
          <w:rStyle w:val="FootnoteAnchor"/>
          <w:rtl w:val="true"/>
        </w:rPr>
        <w:footnoteReference w:id="30"/>
      </w:r>
      <w:r>
        <w:rPr>
          <w:rFonts w:ascii="Amiri" w:hAnsi="Amiri" w:eastAsia="Amiri" w:cs="Amiri"/>
          <w:color w:val="111111"/>
          <w:sz w:val="28"/>
          <w:sz w:val="28"/>
          <w:szCs w:val="28"/>
          <w:rtl w:val="true"/>
          <w:lang w:bidi="ar-SA"/>
        </w:rPr>
        <w:t xml:space="preserve">فِی ظَاهِرِ التَّرْکِیبِ وَ التَّأْلِیفِ وَ فِیمَا یَجْرِی عَلَیْهِمْ مِنْ حُدُوثِهِمْ بَعْدَ أَنْ لَمْ یَکُونُوا وَ تَنَقُّلِهِمْ مِنْ صِغَرٍ إِلَی کِبَرٍ وَ سَوَادٍ إِلَی بَیَاضٍ وَ قُوَّةٍ إِلَی ضَعْفٍ وَ أَحْوَالٍ مَوْجُودَةٍ لَا حَاجَةَ بِنَا إِلَی تَفْسِیرِهَا لِثَبَاتِهَا وَ وُجُودِهَا قَالَ السَّائِلُ فَأَنْتَ قَدْ حَدَدْتَهُ إِذْ أَثْبَتَّ وُجُودَهُ قَالَ أَبُو عَبْدِ اللَّهِ علیه السلام لَمْ أَحْدُدْهُ وَ لَکِنْ أَثْبَتُّهُ إِذْ لَمْ یَکُنْ بَیْنَ الْإِثْبَاتِ وَ النَّفْیِ مَنْزِلَةٌ قَالَ السَّائِلُ فَقَوْلُهُ الرَّحْمنُ عَلَی الْعَرْشِ اسْتَوی قَالَ أَبُو عَبْدِ اللَّهِ علیه السلام بِذَلِکَ وَصَفَ نَفْسَهُ وَ کَذَلِکَ هُوَ مُسْتَوْلٍ عَلَی الْعَرْشِ بَائِنٌ مِنْ خَلْقِهِ مِنْ غَیْرِ أَنْ یَکُونَ الْعَرْشُ حَامِلًا لَهُ وَ لَا أَنَّ الْعَرْشَ مَحَلٌّ لَهُ لَکِنَّا نَقُولُ هُوَ حَامِلٌ لِلْعَرْشِ وَ مُمْسِکٌ لِلْعَرْشِ وَ نَقُولُ فِی ذَلِکَ مَا قَالَ وَسِعَ کُرْسِیُّهُ السَّماواتِ وَ الْأَرْضَ فَثَبَّتْنَا مِنَ الْعَرْشِ وَ الْکُرْسِیِّ مَا ثَبَّتَهُ وَ نَفَیْنَا أَنْ یَکُونَ الْعَرْشُ وَ الْکُرْسِیُ </w:t>
      </w:r>
      <w:bookmarkStart w:id="147" w:name="pg13708_174797"/>
    </w:p>
    <w:p>
      <w:pPr>
        <w:pStyle w:val="BookText"/>
        <w:rPr/>
      </w:pPr>
      <w:bookmarkEnd w:id="147"/>
      <w:r>
        <w:rPr>
          <w:rFonts w:ascii="Amiri" w:hAnsi="Amiri" w:eastAsia="Amiri" w:cs="Amiri"/>
          <w:color w:val="111111"/>
          <w:sz w:val="28"/>
          <w:sz w:val="28"/>
          <w:szCs w:val="28"/>
          <w:rtl w:val="true"/>
          <w:lang w:bidi="ar-SA"/>
        </w:rPr>
        <w:t>حَاوِیاً لَهُ وَ أَنْ یَکُونَ عَزَّ وَ جَلَّ مُحْتَاجاً إِلَی مَکَانٍ أَوْ إِلَی شَیْ‌ءٍ مِمَّا خَلَقَ بَلْ خَلْقُهُ مُحْتَاجُونَ إِلَیْهِ قَالَ السَّائِلُ فَمَا الْفَرْقُ بَیْنَ أَنْ تَرْفَعُوا أَیْدِیَکُمْ إِلَی السَّمَاءِ وَ بَیْنَ أَنْ تَخْفِضُوهَا نَحْوَ الْأَرْضِ قَالَ أَبُو عَبْدِ اللَّهِ علیه السلام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أَیْدِیَکُمْ إِلَی اللَّهِ عَزَّ وَ جَلَّ وَ هَذَا تُجْمِعُ عَلَیْهِ فِرَقُ الْأُمَّةِ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الدقاق عن أبی القاسم العلوی عن البرمکی عن الحسین بن الحسن عن إبراهیم بن هاشم القمی عن العباس بن عمرو الفقیمی عن هشام بن الحکم مثله مع زیادة أثبتناها فی باب احتجاج الصادق علیه السلام علی الزنادقة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فرد زندیقی که نزد امام صادق علیه السّلام بود پرسید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آفریننده عالم وجود 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کارهایی است که دلالت بر صانع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عمل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به ساختمان استوار مرتفعی می‌نگری ابتدا پی به سازنده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را ندیده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خلاف اشیاء دیگر، به کلام سابق خود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که موجب اثبات خود است، و او چیزی به حقیقت وجود است، غیر از اینکه او جسم نیست، صورت ندارد، حسّ نمی‌شود، و ملموس نیست، نه با حواسّ پنجگانه درک شود و نه اوهام او را دریابد، نه گذشت زمان از او می‌کاهد، و نه زمان تغییرش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قابل وهم و اندیشه‌ای را ندیده‌ایم جز آنکه مخلوق بوده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همین گونه باشد که شما قائلید، دیگر توحید برای ما معنایی ندارد، زیرا ما مکلّف نشده‌ایم به چیزی که در وهم ناید معتقد شویم، بلکه 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حواسّ پنجگانه درک شود و همان آن را محدود سازد، مصوّر بوده و آن مخلوق است، و ناچار به اثبات صانع اشیاء هستیم خارج از دو مورد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نفی، که نفی همان ابطال و عدم است، و جهت دوم تشبیه به صفات مخلوقاتی که ترکیب و تألیفشان ظاهر است، پس هیچ چاره‌ای نیست جز در اثبات صانع برای وجود مصنوعات، و اضطرار مصنوعات به ما می‌فهماند که آنها مصنوع و ساخته شده‌اند، و اینکه صانع آنها غیر آنهاست و نه مانند آنها، زیرا مانند آنها شباهت دارد به آنها در ظاهر ترکیب و تألیف و در حدوث آنها پس از آنکه نبودند، و انتقال آنها از کوچکی به بزرگی، و سیاهی به سفیدی، و قوّت به ضعف، و احوال موجودی که به جهت ثبات و وجودشان نیازی به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محدود ساختی وقتی وجود او را ثابت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نساختم بلکه او را اثبات نمودم، زیرا اثبات و نفی هیچ شباهتی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رحمان بر عرش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خود را وصف نموده، و او مسلط بر عرش است و از خلقش جداست بدون آنکه عرش حامل یا در بردارنده یا محلّ او باشد، بلکه ما معتقدیم که خود او حامل و در برگیرنده عرش است، و هم چنین در باره این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عرش و کرسی ثابت کردیم آنچه خود اثبات فرموده و اینکه عرش و کرسی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بردارنده او باشند را نفی نمودیم، و اینکه خداوند عزّ وجلّ نیازمند مکانی یا چیزی از مخلوقاتش باشد، بلکه تمام خلق و آفریدگان او محتاج و نیازمند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میان اینکه دستان خود را به آسمان بالا برید یا به زمین پایین برید؟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او مساوی و برابر است، ولی خداوند عزّ و جلّ اولیا و بندگانش را امر فرموده دستان خود را رو به آسمان سمت عرش بالا برند، زیرا خداوند آن را معدن رزق قرار داده است، پس ما آنچه را آیات قرآن و سخنان رسول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 را به سمت خدا بالا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کردند، ثابت کردیم، و این مورد اجماع 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همراه با قسمتی اضافه در کتاب توحید صدوق نیز روایت شده است که ما آن را در باب احتجاج امام صادق علیه السلام بر زندیقان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164407_1468164448"/>
      <w:bookmarkStart w:id="149" w:name="_Toc64"/>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شی‌ء بحقیة الشیئیة المراد بالشیئیة إما الوجود أو معنی مساوق له و علی التقدیرین فالمراد إما بیان عینیة الوجود أو قطع طمع السائل عن تعقل کنهه تعالی بل بأنه شی‌ء و أنه بخلاف الأشیاء و الجس بالجیم المس قوله فإنا لم نجد موهوما إلا مخلوقا أی یلزم مما ذکرت أنه لا تدرکه الأوهام أن کل ما یحصل فی الوهم یکون مخلوقا فأجاب علیه السلام بما حاصله أن مرادنا أنه تعالی لا یدرک کنه حقیقته العقول و الأوهام و لا یتمثل أیضا فی الحواس إذ هو مستلزم للتشبیه بالمخلوقین و لو کان کما توهمت من أنه لا یمکن تصوره تعالی بوجه من الوجوه لکان تکلیفنا بالتصدیق بوجوده و توحیده و سائر صفاته تکلیفا بالمحال إذ لا یمکن التصدیق بثبوت شی‌ء لشی‌ء بدون تصور ذلک الشی‌ء فهذا القول مستلزم لنفی وجوده و سائر صفاته عنه تعالی بل لا بد فی التوحید من إخراجه عن حد النفی و التعطیل و عن حد التشبیه بالمخلوقین ثم استدل علیه السلام بترکیبهم و حدوثهم و تغیر أحوالهم و تبدل أوضاعهم علی احتیاجهم إلی صانع منزه عن جمیع ذلک غیر مشابه لهم فی الصفات الإمکانیة و إلا لکان هو أیضا مفتقرا إلی صانع لاشتراک علة الافتقار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فقد حددته إذا ثبتت وجوده أی إثبات الوجود له یوجب التحدید إما </w:t>
      </w:r>
      <w:bookmarkStart w:id="150" w:name="pg13708_174798"/>
    </w:p>
    <w:p>
      <w:pPr>
        <w:pStyle w:val="BookText"/>
        <w:rPr/>
      </w:pPr>
      <w:bookmarkEnd w:id="150"/>
      <w:r>
        <w:rPr>
          <w:rFonts w:ascii="IRNazanin" w:hAnsi="IRNazanin" w:eastAsia="IRNazanin"/>
          <w:color w:val="111111"/>
          <w:sz w:val="28"/>
          <w:sz w:val="28"/>
          <w:szCs w:val="28"/>
          <w:rtl w:val="true"/>
          <w:lang w:bidi="fa-IR"/>
        </w:rPr>
        <w:t>بناء علی توهم أن کل موجود لا بد أن یکون محدودا بحدود جسمانیة أو بحدود عقلانیة أو باعتبار التحدد بصفة هو الوجود أو باعتبار کونه محکوما علیه فیکون موجودا فی الذهن محاطا به فأجاب علیه السلام بأنه لا یلزم أن یکون کل موجود جسما أو جسمانیا حتی یکون محدودا بحدود جسمانیة و لا أن یکون مرکبا حتی یکون محدودا بحدود عقلانیة أو لا یلزم کون حقیقته حاصلة فی الذهن أو محدودة بصفة فإن الحکم لا یستدعی حصول الحقیقة فی الذهن و الوجود لیس من الصفات الموجودة المغایرة التی تحد بها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شیء بحقیقه الشیئیه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شیئیت یا وجود است و یا معنایی ملازم آن و منظور بنا بر هر دو احتمال یا بیان عینیت وجود است و یا قطع طمع پرسشگر از تعقل ذات خداوند متعال است با بیان اینکه خداوند شیء است و برخلاف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لم نجد موهوما إلا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ذکر کردی که اوهام خدا را درک نمی کنند، لازم می آید که هر چه در وهم می آید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اینگونه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این است که کُنه حقیقت خداوند توسط عقول و اوهام و هم چنین با حواس درک نمی گردد زیرا این مستلزم تشبیه او به مخلوقات است نه اینکه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هیچ وجهی ممکن نباشد که اگر اینگونه بود تکلیف ما به تصدیق به وجود او و توحید و سایر صفات او، تکلیف به امری محال بود زیرا تصدیق به ثبوت چیزی برای چیزی بدون تصور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حدّ تصور اجمالی و التفات کلی به اصل وجود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مستلزم نفی وجود او و سایر صفات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توحید راهی نیست جز اینکه خداوند از حد نفی و 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تشبیه به مخلوقاتش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به ترکیب و حدوث و گونه گونی حالات و تبدیل اوضاع مخلوقات بر احتیاجشان به صانعی منزه از همه این صفات و غیرمشابه با آنها در صفات امکانی استدلال فرمود که اگر این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صانع مشابه با مصنوعاتش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نیازمند به صانعی دیگر می شود زیرا علت نیاز در او نیز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زندیق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حدّدته إذا أثبتّ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وجود برای خدا موجب محدود کردن او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که این اشکال یا بر اساس این توهم است که هر موجودی ناگزیر باید محدود به حدود جسمانی یا عقلانی باشد یا به اعتبار تعریف به صفت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زندیق گمان می کرد همین که خدا را به وجود نسبت دهیم او را تعریف کرده ایم و این خلاف ادعای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اعتبار است که بر خداوند حکم می شود پس یعنی در ذهن محاط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موجودی جسم یا جسمانی باشد تا بگویی محدود به حدود جسمانیت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هر موجودی مرکب باشد تا بگویی محدود به حدود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لازم نمی آید حقیقت خدا در ذهن حاصل شود و یا به صفتی محدود گردد زیرا برای حکم کردن نیاز نیست که حقیقت چیزی در ذهن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التفات به اصل وجود او ولو به گونه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از صفات موجود مغایر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با آن اشیاء را محدود و تعریف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شیء را می رساند و از ذات تعریفی ارائه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164409_1468164448"/>
      <w:bookmarkStart w:id="152" w:name="_Toc65"/>
      <w:bookmarkEnd w:id="151"/>
      <w:r>
        <w:rPr>
          <w:rtl w:val="true"/>
        </w:rPr>
        <w:t>«</w:t>
      </w:r>
      <w:r>
        <w:rPr/>
        <w:t>4</w:t>
      </w:r>
      <w:r>
        <w:rPr>
          <w:rtl w:val="true"/>
        </w:rPr>
        <w:t>»</w:t>
      </w:r>
      <w:bookmarkEnd w:id="152"/>
    </w:p>
    <w:p>
      <w:pPr>
        <w:pStyle w:val="BookText"/>
        <w:rPr/>
      </w:pPr>
      <w:r>
        <w:rPr>
          <w:rFonts w:ascii="Amiri" w:hAnsi="Amiri" w:eastAsia="Amiri" w:cs="Amiri"/>
          <w:color w:val="111111"/>
          <w:sz w:val="28"/>
          <w:sz w:val="28"/>
          <w:szCs w:val="28"/>
          <w:rtl w:val="true"/>
          <w:lang w:bidi="ar-SA"/>
        </w:rPr>
        <w:t>ج، 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الْعَوْجَاءِ عَلَی الصَّادِقِ علیه السلام فَقَالَ لَهُ الصَّادِقُ یَا ابْنَ أَبِی الْعَوْجَاءِ أَ مَصْنُوعٌ أَنْتَ أَمْ غَیْرُ مَصْنُوعٍ قَالَ لَسْتُ بِمَصْنُوعٍ فَقَالَ لَهُ الصَّادِقُ علیه السلام فَلَوْ کُنْتَ مَصْنُوعاً کَیْفَ کُنْتَ تَکُونُ فَلَمْ یُحِرِ ابْنُ أَبِی الْعَوْجَاءِ جَوَاباً وَ قَامَ وَ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الهمدانی عن علی عن أبیه عن العباس بن عمرو الفقیمی عن هشام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 امام صادق علیه السلام داخل شد حضرت بهاو فرمود که ای پسر ابی العوجاء آیا تو مصنوعی یا غیر مصنوع؟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مصنوع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بودی چگونه می بودی؟ ابن ابی العوجاء هیچ جواب نگفت و برخاست و بیرون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164411_1468164448"/>
      <w:bookmarkStart w:id="154" w:name="_Toc66"/>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 xml:space="preserve">لما کان التصدیق بوجود الصانع تعالی ضروریا نبهه علیه السلام بأن العقل یحکم بدیهة بالفرق بین المصنوع و غیره و فیک جمیع صفات المصنوعین فکیف لم تکن مصنوعا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تصدیق به وجود صانع مطلبی بدیهی است امام علیه السلام به او یادآوری کرد که عقل بطور بدیهی به فرق مصنوع و غیرمصنوع حکم می کند و در تو تمام صفات مصنوع وجود دارد پس چگونه خود را مصنوع نمی 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164413_1468164448"/>
      <w:bookmarkStart w:id="156" w:name="_Toc67"/>
      <w:bookmarkEnd w:id="155"/>
      <w:r>
        <w:rPr>
          <w:rtl w:val="true"/>
        </w:rPr>
        <w:t>«</w:t>
      </w:r>
      <w:r>
        <w:rPr/>
        <w:t>5</w:t>
      </w:r>
      <w:r>
        <w:rPr>
          <w:rtl w:val="true"/>
        </w:rPr>
        <w:t>»</w:t>
      </w:r>
      <w:bookmarkEnd w:id="1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دَخَلَ أَبُو شَاکِرٍ الدَّیَصَانِیُّ وَ هُوَ زِنْدِیقٌ</w:t>
      </w:r>
      <w:r>
        <w:rPr>
          <w:rStyle w:val="FootnoteAnchor"/>
          <w:rtl w:val="true"/>
        </w:rPr>
        <w:footnoteReference w:id="32"/>
      </w:r>
      <w:r>
        <w:rPr>
          <w:rFonts w:ascii="Amiri" w:hAnsi="Amiri" w:eastAsia="Amiri" w:cs="Amiri"/>
          <w:color w:val="111111"/>
          <w:sz w:val="28"/>
          <w:sz w:val="28"/>
          <w:szCs w:val="28"/>
          <w:rtl w:val="true"/>
          <w:lang w:bidi="ar-SA"/>
        </w:rPr>
        <w:t xml:space="preserve">عَلَی أَبِی عَبْدِ اللَّهِ علیه السلام فَقَالَ لَهُ یَا جَعْفَرَ بْنَ مُحَمَّدٍ دُلَّنِی عَلَی مَعْبُودِی فَقَالَ أَبُو عَبْدِ اللَّهِ اجْلِسْ فَإِذَا غُلَامٌ صَغِیرٌ فِی کَفِّهِ بَیْضَةٌ یَلْعَبُ بِهَا فَقَالَ أَبُو عَبْدِ اللَّهِ علیه السلام نَاوِلْنِی یَا غُلَامُ الْبَیْضَةَ فَنَاوَلَهُ إِیَّاهَا فَقَالَ </w:t>
      </w:r>
      <w:bookmarkStart w:id="157" w:name="pg13708_174799"/>
    </w:p>
    <w:p>
      <w:pPr>
        <w:pStyle w:val="BookText"/>
        <w:rPr/>
      </w:pPr>
      <w:bookmarkEnd w:id="157"/>
      <w:r>
        <w:rPr>
          <w:rFonts w:ascii="Amiri" w:hAnsi="Amiri" w:eastAsia="Amiri" w:cs="Amiri"/>
          <w:color w:val="111111"/>
          <w:sz w:val="28"/>
          <w:sz w:val="28"/>
          <w:szCs w:val="28"/>
          <w:rtl w:val="true"/>
          <w:lang w:bidi="ar-SA"/>
        </w:rPr>
        <w:t xml:space="preserve">أَبُو عَبْدِ اللَّهِ علیه السلام 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w:t>
      </w:r>
      <w:r>
        <w:rPr>
          <w:rStyle w:val="FootnoteAnchor"/>
          <w:rtl w:val="true"/>
        </w:rPr>
        <w:footnoteReference w:id="33"/>
      </w:r>
      <w:r>
        <w:rPr>
          <w:rFonts w:ascii="Amiri" w:hAnsi="Amiri" w:eastAsia="Amiri" w:cs="Amiri"/>
          <w:color w:val="111111"/>
          <w:sz w:val="28"/>
          <w:sz w:val="28"/>
          <w:szCs w:val="28"/>
          <w:rtl w:val="true"/>
          <w:lang w:bidi="ar-SA"/>
        </w:rPr>
        <w:t xml:space="preserve">مِنْهَا خَارِجٌ مُصْلِحٌ فَیُخْبِرَ عَنْ إِصْلَاحِهَا وَ لَمْ یَدْخُلْ </w:t>
      </w:r>
      <w:r>
        <w:rPr>
          <w:rStyle w:val="FootnoteAnchor"/>
          <w:rtl w:val="true"/>
        </w:rPr>
        <w:footnoteReference w:id="34"/>
      </w:r>
      <w:r>
        <w:rPr>
          <w:rFonts w:ascii="Amiri" w:hAnsi="Amiri" w:eastAsia="Amiri" w:cs="Amiri"/>
          <w:color w:val="111111"/>
          <w:sz w:val="28"/>
          <w:sz w:val="28"/>
          <w:szCs w:val="28"/>
          <w:rtl w:val="true"/>
          <w:lang w:bidi="ar-SA"/>
        </w:rPr>
        <w:t>فِیهَا دَاخِلٌ مُفْسِدٌ فَیُخْبِرَ عَنْ إِفْسَادِهَا لَا یُدْرَی لِلذَّکَرِ خُلِقَتْ أَمْ لِلْأُنْثَی تَنْفَلِقُ عَنْ مِثْلِ أَلْوَانِ الطَّوَاوِیسِ أَ تَرَی لَهَا مُدَبِّراً قَالَ فَأَطْرَقَ مَلِیّاً ثُمَّ قَالَ أَشْهَدُ أَنْ لَا إِلَهَ إِلَّا اللَّهُ وَحْدَهُ لَا شَرِیکَ لَهُ وَ أَشْهَدُ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زندیق بنام أبو شاکر دیصانیّ بر امام صادق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معبود و خدایم راهنمایی و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این وقت پسر بچّه‌ای وارد شد که با تخم مرغی بازی می‌کرد،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ای دیصانیّ، این سنگری است پوشیده، که پوستی ضخیم دارد و زیر آن پوسته‌ای نازک است، و زیر آن طلایی است روان و نقره‌ای آب شده، و هیچ کدام با هم مخلوط نشده و به همان حال باقی است، نه مصلحی از آن خارج شده تا بگوید من آن را اصلاح کردم و نه مفسدی درونش رفته تا بگوید من آن را فاسد کردم، و معلوم نیست برای تولید نر آفریده شده یا ماده، ناگاه می شکافد و طاوسی رنگارنگ بیرون می دهد، آیا تو برای این مدبّری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مدّتی سر به زیر افکند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معبودی جز خدای یگانه بی‌شریک نیست، و اینکه محمّد بنده و فرستاده اوست و تو امام و حجّت خدایی بر مردم و من از حالت پیشین توبه‌گزارم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164415_1468164448"/>
      <w:bookmarkStart w:id="159" w:name="_Toc68"/>
      <w:bookmarkEnd w:id="158"/>
      <w:r>
        <w:rPr>
          <w:rtl w:val="true"/>
        </w:rPr>
        <w:t>«</w:t>
      </w:r>
      <w:r>
        <w:rPr/>
        <w:t>6</w:t>
      </w:r>
      <w:r>
        <w:rPr>
          <w:rtl w:val="true"/>
        </w:rPr>
        <w:t>»</w:t>
      </w:r>
      <w:bookmarkEnd w:id="159"/>
    </w:p>
    <w:p>
      <w:pPr>
        <w:pStyle w:val="BookText"/>
        <w:rPr/>
      </w:pPr>
      <w:r>
        <w:rPr>
          <w:rFonts w:ascii="Amiri" w:hAnsi="Amiri" w:eastAsia="Amiri" w:cs="Amiri"/>
          <w:color w:val="111111"/>
          <w:sz w:val="28"/>
          <w:sz w:val="28"/>
          <w:szCs w:val="28"/>
          <w:rtl w:val="true"/>
          <w:lang w:bidi="ar-SA"/>
        </w:rPr>
        <w:t>ید، التوحید ابْنُ الْمُتَوَکِّلِ عَنْ عَلِیِّ بْنِ إِبْرَاهِیمَ عَنْ مُحَمَّدِ بْنِ أَبِی إِسْحَاقَ الْخَفَّافِ عَنْ عِدَّةٍ مِنْ أَصْحَابِنَا أَنَّ عَبْدَ اللَّهِ الدَّیَصَانِیَّ أَتَی بَابَ أَبِی عَبْدِ اللَّهِ علیه السلام فَاسْتَأْذَنَ عَلَیْهِ فَأَذِنَ لَهُ فَلَمَّا قَعَدَ قَالَ لَهُ یَا جَعْفَرَ بْنَ مُحَمَّدٍ دُلَّنِی عَلَی مَعْبُودِی فَقَالَ لَهُ أَبُو عَبْدِ اللَّهِ علیه السلام مَا اسْمُکَ فَخَرَجَ عَنْهُ وَ لَمْ یُخْبِرْهُ بِاسْمِهِ فَقَالَ لَهُ أَصْحَابُهُ کَیْفَ لَمْ تُخْبِرْهُ بِاسْمِکَ قَالَ لَوْ کُنْتُ قُلْتُ لَهُ عَبْدُ اللَّهِ کَانَ یَقُولُ مَنْ هَذَا الَّذِی أَنْتَ لَهُ عَبْدٌ فَقَالُوا لَهُ عُدْ إِلَیْهِ فَقُلْ یَدُلُّکَ عَلَی مَعْبُودِکَ وَ لَا یَسْأَلُکَ عَنِ اسْمِکَ فَرَجَعَ إِلَیْهِ فَقَالَ لَهُ یَا جَعْفَرُ دُلَّنِی عَلَی مَعْبُودِی وَ لَا تَسْأَلْنِی عَنِ اسْمِی فَقَالَ لَهُ أَبُو عَبْدِ اللَّهِ علیه السلام اجْلِسْ وَ إِذَا غُلَامٌ صَغِیرٌ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رفت تا بر در خانه امام صادق علیه السلام آمد و اذن خواست که بر آن حضرت داخل شود او را اذن دادند و چون داخل شد و نشست به حضرت گفت که یا جعفر بن محمد مرا بر معبودم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دیصانی از نزد حضرت بیرون آمد و او را به اسمش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به اسم خود خبر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بودم که اسمم عبد اللَّه است می گفت که کیست آن کسی که تو بنده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برگرد و به او بگو که تو را بر معبودت دلالت کند و از نامت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به سوی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دلالت کن و از نامم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کوچکی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قبلی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164417_1468164448"/>
      <w:bookmarkStart w:id="161" w:name="_Toc69"/>
      <w:bookmarkEnd w:id="160"/>
      <w:r>
        <w:rPr>
          <w:rtl w:val="true"/>
        </w:rPr>
        <w:t>بیان</w:t>
      </w:r>
      <w:bookmarkEnd w:id="1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أوردنا الخبر بتمامه فی باب القدرة و تقریر استدلاله علیه السلام أن ما فی البیضة من الإحکام و الإتقان و الاشتمال علی ما به صلاحها و عدم اختلاط ما فیها من الجسمین السیالین و الحال أنه لیس فیها حافظ لها من الأجسام فیخرج مخبرا عن صلاحها و لا یدخلها جسمانی من خارج فیفسدها و هی تنفلق عن مثل ألوان الطواویس یدل علی أن له مبدأ غیر جسم و لا جسمانی و لا یخفی لطف نسبة الإصلاح إلی ما یخرج منها و الإفساد إلی ما یدخل فیها لأن هذا شأن أهل الحصن الحافظین له و حال الداخل فیه بالقهر و الغلبة</w:t>
      </w:r>
      <w:r>
        <w:rPr>
          <w:rFonts w:eastAsia="IRNazanin" w:cs="IRNazanin"/>
          <w:color w:val="111111"/>
          <w:sz w:val="28"/>
          <w:szCs w:val="28"/>
          <w:rtl w:val="true"/>
          <w:lang w:bidi="fa-IR"/>
        </w:rPr>
        <w:t xml:space="preserve">. </w:t>
      </w:r>
      <w:bookmarkStart w:id="162" w:name="pg13708_174800"/>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استدلال امام علیه السلام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تخم هست از استحکام و اتقان و وجود آنچه موجب صلاح آن است و عدم اختلاط دو جسم سیال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از درون او چیزی به بیرون خبر می برد تا باعث اصلاحش شود و نه از بیرون چیزی بر او داخل می شود تا باعث فسادش گردد و در نهایت رنگهایی چون رنگهای طاووس از آن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دلالت دارد بر اینکه آن، آفریننده ای دارد که جسم و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نسبت دادن اصلاح به آنچه از آن خارج شود و إفساد به آنچه در آن داخل شود امری پوشیده نیست زیرا این شأن محافظان یک قلعه و دشمنان مهاجم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164419_1468164448"/>
      <w:bookmarkStart w:id="164" w:name="_Toc70"/>
      <w:bookmarkEnd w:id="163"/>
      <w:r>
        <w:rPr>
          <w:rtl w:val="true"/>
        </w:rPr>
        <w:t>«</w:t>
      </w:r>
      <w:r>
        <w:rPr/>
        <w:t>7</w:t>
      </w:r>
      <w:r>
        <w:rPr>
          <w:rtl w:val="true"/>
        </w:rPr>
        <w:t>»</w:t>
      </w:r>
      <w:bookmarkEnd w:id="164"/>
    </w:p>
    <w:p>
      <w:pPr>
        <w:pStyle w:val="BookText"/>
        <w:rPr/>
      </w:pPr>
      <w:r>
        <w:rPr>
          <w:rFonts w:ascii="Amiri" w:hAnsi="Amiri" w:eastAsia="Amiri" w:cs="Amiri"/>
          <w:color w:val="111111"/>
          <w:sz w:val="28"/>
          <w:sz w:val="28"/>
          <w:szCs w:val="28"/>
          <w:rtl w:val="true"/>
          <w:lang w:bidi="ar-SA"/>
        </w:rPr>
        <w:t>ج، الإحتجاج عَنْ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أَبِی الْعَوْجَاءِ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حکی ان عبد الکریم 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علیه محمّد بن سلیمان و هو والی الکوفة من قبل المنصور، و أحضره للقتل، و أیقن بمفارقة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قتلتمونی لقد وضعت فی أحادیثکم أربعة آلاف حدیث مکذوبة مصنوعة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تَلَامِذَةِ الْحَسَنِ الْبَصْرِیِّ فَانْحَرَفَ عَنِ التَّوْحِیدِ فَقِیلَ لَهُ تَرَکْتَ مَذْهَبَ صَاحِبِکَ وَ دَخَلْتَ فِیمَا لَا أَصْلَ لَهُ وَ لَا حَقِیقَةَ قَالَ إِنَّ صَاحِبِی کَانَ مِخْلَطاً یَقُولُ طَوْراً بِالْقَدَرِ وَ طَوْراً بِالْجَبْرِ فَمَا أَعْلَمُهُ اعْتَقَدَ مَذْهَباً دَامَ عَلَیْهِ فَقَدِمَ مَکَّةَ تَمَرُّداً وَ إِنْکَاراً عَلَی مَنْ یَحُجُّ وَ کَانَ یَکْرَهُ الْعُلَمَاءُ مُجَالَسَتَهُ وَ مُسَاءَلَتَهُ لِخُبْثِ لِسَانِهِ وَ فَسَادِ ضَمِیرِهِ فَأَتَی أَبَا عَبْدِ اللَّهِ علیه السلام فَجَلَسَ إِلَیْهِ فِی جَمَاعَةٍ مِنْ نُظَرَائِهِ فَقَالَ یَا أَبَا عَبْدِ اللَّهِ إِنَّ الْمَجَالِسَ بِالْأَمَانَاتِ وَ لَا بُدَّ لِکُلِّ مَنْ بِهِ سُعَالٌ أَنْ یَسْعُلَ أَ فَتَأْذَنُ لِی فِی الْکَلَامِ فَقَالَ الصَّادِقُ علیه السلام تَکَلَّمْ بِمَا شِئْتَ فَقَالَ إِلَی کَمْ تَدُوسُونَ هَذَا الْبَیْدَرَ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تَلُوذُونَ بِهَذَا الْحَجَرِ وَ تَعْبُدُونَ هَذَا الْبَیْتَ الْمَرْفُوعَ بِالطُّوبِ وَ الْمَدَرِ وَ تُهَرْوِلُونَ حَوْلَهُ کَهَرْوَلَةِ الْبَعِیرِ إِذَا نَفَرَ إِنَّ مَنْ فَکَّرَ فِی هَذَا وَ قَدَّرَ عَلِمَ أَنَّ هَذَا فِعْلٌ أَسَّسَهُ غَیْرُ حَکِیمٍ وَ لَا ذِی نَظَرٍ فَقُلْ فَإِنَّکَ رَأْسُ هَذَا الْأَمْرِ وَ سَنَامُهُ وَ أَبُوکَ أُسُّهُ وَ نِظَامُهُ فَقَالَ أَبُو عَبْدِ اللَّهِ علیه السلام إِنَّ مَنْ أَضَلَّهُ اللَّهُ وَ أَعْمَی قَلْبَهُ اسْتَوْخَمَ الْحَقَّ وَ لَمْ یَسْتَعْذِبْهُ وَ صَارَ الشَّیْطَانُ وَلِیَّهُ یُورِدُهُ مَنَاهِلَ الْهَلَکَةِ ثُمَّ لَا یُصْدِرُهُ وَ هَذَا بَیْتٌ اسْتَعْبَدَ اللَّهُ بِهِ عِبَادَهُ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مُجْتَمَعِ الْعَظَمَةِ وَ الْجَلَالِ خَلَقَهُ اللَّهُ قَبْلَ دَحْوِ الْأَرْضِ بِأَلْفَیْ عَامٍ فَأَحَقُّ مَنْ أُطِیعَ فِیمَا أَمَرَ وَ انْتُهِیَ عَمَّا نَهَی عَنْهُ وَ زَجَرَ اللَّهُ الْمُنْشِئُ لِلْأَرْوَاحِ وَ الصُّوَرِ فَقَالَ ابْنُ أَبِی الْعَوْجَاءِ ذَکَرْتَ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فَأَحَلْتَ عَلَی غَائِبٍ فَقَالَ أَبُو عَبْدِ اللَّهِ علیه السلام وَیْلَکَ کَیْفَ یَکُونُ غَائِباً مَنْ هُوَ مَعَ خَلْقِهِ شَاهِدٌ وَ إِلَیْهِمْ أَقْرَبُ مِنْ حَبْلِ الْوَرِیدِ یَسْمَعُ کَلَامَهُمْ وَ یَرَی أَشْخَاصَهُمْ وَ یَعْلَمُ أَسْرَارَهُمْ</w:t>
      </w:r>
      <w:bookmarkStart w:id="165" w:name="pg13708_174801"/>
    </w:p>
    <w:p>
      <w:pPr>
        <w:pStyle w:val="BookText"/>
        <w:rPr/>
      </w:pPr>
      <w:bookmarkEnd w:id="165"/>
      <w:r>
        <w:rPr>
          <w:rFonts w:ascii="Amiri" w:hAnsi="Amiri" w:eastAsia="Amiri" w:cs="Amiri"/>
          <w:color w:val="111111"/>
          <w:sz w:val="28"/>
          <w:sz w:val="28"/>
          <w:szCs w:val="28"/>
          <w:rtl w:val="true"/>
          <w:lang w:bidi="ar-SA"/>
        </w:rPr>
        <w:t>فَقَالَ ابْنُ أَبِی الْعَوْجَاءِ فَهُوَ فِی کُلِّ مَکَانٍ أَ لَیْسَ إِذَا کَانَ فِی السَّمَاءِ کَیْفَ یَکُونُ فِی الْأَرْضِ وَ إِذَا کَانَ فِی الْأَرْضِ کَیْفَ یَکُونُ فِی السَّمَاءِ فَقَالَ أَبُو عَبْدِ اللَّهِ علیه السلام إِنَّمَا وَصَفْتَ الْمَخْلُوقَ الَّذِی إِذَا انْتَقَلَ مِنْ مَکَانٍ اشْتَغَلَ بِهِ مَکَانٌ وَ خَلَا مِنْهُ مَکَانٌ فَلَا یَدْرِی فِی الْمَکَانِ الَّذِی صَارَ إِلَیْهِ مَا حَدَثَ فِی الْمَکَانِ الَّذِی کَانَ فِیهِ فَأَمَّا اللَّهُ الْعَظِیمُ الشَّأْنِ الْمَلِکُ الدَّیَّانُ فَلَا یَخْلُو مِنْهُ مَکَانٌ وَ لَا یَشْتَغِلُ بِهِ مَکَانٌ وَ لَا یَکُونُ إِلَی مَکَانٍ أَقْرَبَ مِنْهُ إِلَی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الأمالی للصدوق ابن مسرور عن ابن عامر عن عمه عن أبی أحمد محمد بن زیاد الأزدی عن الفضل بن یونس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علل الشرائع الهمدانی و المکتب و الوراق جمیعا عن علی عن أبیه عن الفضل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 از شاگردان حسن بصری بود و از یگانه‌پرستی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استادت را وانهادی و در وضعی درآمدی که اصل و حقیقتی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یک نواخت نبود، یک بار قائل به قدر می‌شد و بار دیگر معتقد به جبر، و من گمان ندارم بر سر عقیده‌ای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وارد مکّه شد و هدفی جز سرکشی و انکار حاجیان نداشت، به همین جهت علما از مجالست با او اکراه داشتند، روزی خدمت امام صادق علیه السّلام رسیده و با همفکرانش نزد آن حضرت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 مجالس حکم امانت را دارد، و هر که پرسشی دارد باید بگوید، به من اجازه می‌دهی سخن آغاز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گرد این خرمن می‌چرخید و به این سنگ پناه برید و پروردگار این خانه گلین را پرستید و چون شتر رم خورده دور آن دور زنید، هر که در این کار اندیشد و آن را اندازه کند داند که این قانون از غیر حکیم است و نه از صاحب نظری، جوابم را بگو که تو آقا و سرور این امری و پدرت بنیاد و نظام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گمراه ساخته و دلش را کور نموده حقّ بر او تلخ آید و آن را شیرین نداند، و در نهایت شیطان دوستش شده و او را به وادی فلاکت افکنده و از آنجا خارجش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 خلق خود را توسّط آن به پرستش واداشته تا فرمانبری ایشان را بیازماید و به تعظیم و زیارت آن تشویق کند، خداوند کعبه را مرکز پیغمبران و قبله نمازگزاران ساخته، کعبه شعبه‌ای است از رضوان خدا و راهی است به آمرزش و غفران او، آن بر استواری کمال و بنیاد عظمت برجا است، خداوند آن را دو هزار سال پیش از گستراندن زمین آفریده، بنا بر این شایسته‌تر فردی که باید از آن فرمان بُرد و از آنچه ممنوع ساخته باز ایستاد همان کسی است که جانها و کالبدها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 حواله به نادیده و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حاضر بر خلق خود است و از رگ گردن به ایشان نزدیکتر است، و کلامشان را می‌شنود و اشخاصشان را بیند و بر اسرارشان واقف است، نادیده و غایب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ابن أبی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آسمان باشد چگونه در زمین خواهد بود و اگر در زمین باشد در آسمان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وصف و شرح مخلوق و آفریده‌ای را نمودی که در انتقال از مکانی به مکان دیگر جایی را فراگیرد و جای دیگر از او خالی شود و در جایی که آمد از جایی که بوده خبر ندارد که چه پیش آمد کرده، ولی خدای عظیم الشّأن و سلطان جزا بخش، نه مکانی از او خالی است و نه جایی او را فراگیرد، و به هیچ مکانی نزدیکتر از مکان دیگر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أمالی صدوق و علل الشرایع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164421_1468164448"/>
      <w:bookmarkStart w:id="167" w:name="_Toc71"/>
      <w:bookmarkEnd w:id="166"/>
      <w:r>
        <w:rPr>
          <w:rtl w:val="true"/>
        </w:rPr>
        <w:t>«</w:t>
      </w:r>
      <w:r>
        <w:rPr/>
        <w:t>8</w:t>
      </w:r>
      <w:r>
        <w:rPr>
          <w:rtl w:val="true"/>
        </w:rPr>
        <w:t>»</w:t>
      </w:r>
      <w:bookmarkEnd w:id="167"/>
    </w:p>
    <w:p>
      <w:pPr>
        <w:pStyle w:val="BookText"/>
        <w:rPr/>
      </w:pPr>
      <w:r>
        <w:rPr>
          <w:rFonts w:ascii="Amiri" w:hAnsi="Amiri" w:eastAsia="Amiri" w:cs="Amiri"/>
          <w:color w:val="111111"/>
          <w:sz w:val="28"/>
          <w:sz w:val="28"/>
          <w:szCs w:val="28"/>
          <w:rtl w:val="true"/>
          <w:lang w:bidi="ar-SA"/>
        </w:rPr>
        <w:t>ید، التوحید الدَّقَّاقُ عَنْ حَمْزَةَ بْنِ الْقَاسِمِ الْعَلَوِیِّ عَنِ الْبَرْمَکِیِّ عَنْ دَاوُدَ بْنِ عَبْدِ اللَّهِ عَنْ عَمْرِو بْنِ مُحَمَّدٍ عَنْ عِیسَی بْنِ یُونُسَ مِثْلَهُ وَ زَادَ فِی آخِرِهِ وَ الَّذِی بَعَثَهُ بِالْآیَاتِ الْمُحْکَمَةِ وَ الْبَرَاهِینِ الْوَاضِحَةِ وَ أَیَّدَهُ بِنَصْرِهِ وَ اخْتَارَهُ لِتَبْلِیغِ رِسَالَتِهِ صَدَّقْنَا قَوْلَهُ بِأَنَّ رَبَّهُ بَعَثَهُ وَ کَلَّمَهُ فَقَامَ عَنْهُ ابْنُ أَبِی الْعَوْجَاءِ وَ قَالَ لِأَصْحَابِهِ مَنْ أَلْقَانِی فِی بَحْرِ هَذَا وَ فِی رِوَایَةِ ابْنِ الْوَلِیدِ مَنْ أَلْقَانِی فِی بَحْرِ هَذَا سَأَلْتُکُمْ أَنْ تَلْتَمِسُوا لِی خُمْرَةً فَأَلْقَیْتُمُونِی عَلَی جَمْرَةٍ قَالُوا مَا کُنْتَ فِی مَجْلِسِهِ إِلَّا حَقِیراً قَالَ إِنَّهُ ابْنُ مَنْ حَلَقَ رُءُوسَ مَنْ تَرَوْنَ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قبلی را نقل کرده و در انتهایش این قسمت را اضافه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او را با آیات محکم و برهانهای روشن مبعوث گردانیده و به نصرتش او را تقویت داده و از برای رسانیدن پیغامهایش برگزیده گفتار او را باور داشتیم به اینکه پروردگارش او را مبعوث گردانیده و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العوجاء از پیش آن حضرت بر خواست و رفت و به اصحاب خود گفت که چه کسی مرا در دریای این مرد افکند؟</w:t>
      </w:r>
    </w:p>
    <w:p>
      <w:pPr>
        <w:pStyle w:val="BookText"/>
        <w:rPr/>
      </w:pPr>
      <w:r>
        <w:rPr>
          <w:rFonts w:ascii="IRNazanin" w:hAnsi="IRNazanin" w:eastAsia="IRNazanin"/>
          <w:color w:val="111111"/>
          <w:sz w:val="28"/>
          <w:sz w:val="28"/>
          <w:szCs w:val="28"/>
          <w:rtl w:val="true"/>
          <w:lang w:bidi="fa-IR"/>
        </w:rPr>
        <w:t>و در روایت محمد بن حسن بن ولید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دریای این مرد افکند؟ من از شما خواستم 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حصیر برایم طلب کنید پس شما مرا بر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نبودی مگر حقیر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پسر کسی است که سرهای کسانی را که می‌بینید تراشیده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164423_1468164448"/>
      <w:bookmarkStart w:id="169" w:name="_Toc72"/>
      <w:bookmarkEnd w:id="168"/>
      <w:r>
        <w:rPr>
          <w:rtl w:val="true"/>
        </w:rPr>
        <w:t>بیان</w:t>
      </w:r>
      <w:bookmarkEnd w:id="1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الطوب بالضم الآجر و طعام وخیم غیر موافق و استوخمه أی لم یستمرئه و لم یستعذبه أی لم یدرک عذوبته و حاصل ما ذکره علیه السلام أنه تعالی إنما استعبدهم بذلک لیختبرهم فی إطاعتهم له و الاختبار فیما خفی وجه الحکمة فیه علی أکثر العقول مع أن لخصوص هذا المکان الشریف مزایا و شرائف لکونه محل الأنبیاء و قبلة المصلین و سابقا فی الخلق علی جمیع الأرض و قد أشار علیه السلام بقوله فهو شعبة مع الفقرات التی بعدها إلی ما جعل الله فیه من الکمالات المعنویة و الأسرار الخفیة حیث جعله محلا لقربه و رضوانه و مهبطا لرحماته و غفرانه و ما أفاض علیه من أنوار جبروته و أخفی فیه من أسرار ملکوته و الاستواء الاعتدال و الورید هو العرق الذی فی صفحة العنق و بقطعه تزول الحیاة ففی التشبیه به دون سائر الأعضاء إشعار بکیفیة قربه بأن قربه قرب بالعلیة و التأثیر و فیما بعدها من الفقر إشارة إلی جهة أخری من قربه و هی </w:t>
      </w:r>
      <w:bookmarkStart w:id="170" w:name="pg13708_174802"/>
    </w:p>
    <w:p>
      <w:pPr>
        <w:pStyle w:val="BookText"/>
        <w:rPr/>
      </w:pPr>
      <w:bookmarkEnd w:id="170"/>
      <w:r>
        <w:rPr>
          <w:rFonts w:ascii="IRNazanin" w:hAnsi="IRNazanin" w:eastAsia="IRNazanin"/>
          <w:color w:val="111111"/>
          <w:sz w:val="28"/>
          <w:sz w:val="28"/>
          <w:szCs w:val="28"/>
          <w:rtl w:val="true"/>
          <w:lang w:bidi="fa-IR"/>
        </w:rPr>
        <w:t>الإحاطة العلمیة و الخمرة بالضم حصیرة صغیرة من السعف أی طلبت منکم أن تطلبوا لی خصما ألعب به کالخمرة فألقیتمونی علی جمرة ملتهبة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غیرموافق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گوارا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شیرینیش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فرموده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به حج خانه خود دستور داد تا اطاعت آنان را آزمایش کند و جنبۀ آزمایش در آنچه که حکمت آن بر بیشتر عقول پنهان است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مکان شریف مزایا و شرافتهایی دارد زیرا محل انبیاء و قبله نمازگزاران و اولین مکان مخلوق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بعد از آن یعنی آنچه خداوند از کمالات معنوی و اسرار پنهان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به گونه ای که آنجا را محل تقرب و رضایت خود و مکان نزول رحمت و مغفرت خود ساخته و از انوار جبروتش بر آن فیض رسانده و از اسرار ملکوتش در آن پنهان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که در گردن است و با قطع آن حیات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تشبیه به این رگ در میان سایر اعضا اشاره ای است به کیفیت نزدیکی خداوند به بنده به اینکه این نزدیکی با علیت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عبارات بعد از این، اشاره به جهت دیگری از نزدیکی خدا شده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آن احاطۀ علمی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حصیر کوچکی از شاخه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شما خواستم حریفی برایم بیاورید که همچون حصیری با او بازی کنم اما شما مرا بر آتشی ملتهب انداختید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164425_1468164448"/>
      <w:bookmarkStart w:id="172" w:name="_Toc73"/>
      <w:bookmarkEnd w:id="171"/>
      <w:r>
        <w:rPr>
          <w:rtl w:val="true"/>
        </w:rPr>
        <w:t>«</w:t>
      </w:r>
      <w:r>
        <w:rPr/>
        <w:t>9</w:t>
      </w:r>
      <w:r>
        <w:rPr>
          <w:rtl w:val="true"/>
        </w:rPr>
        <w:t>»</w:t>
      </w:r>
      <w:bookmarkEnd w:id="172"/>
    </w:p>
    <w:p>
      <w:pPr>
        <w:pStyle w:val="BookText"/>
        <w:rPr/>
      </w:pPr>
      <w:r>
        <w:rPr>
          <w:rFonts w:ascii="Amiri" w:hAnsi="Amiri" w:eastAsia="Amiri" w:cs="Amiri"/>
          <w:color w:val="111111"/>
          <w:sz w:val="28"/>
          <w:sz w:val="28"/>
          <w:szCs w:val="28"/>
          <w:rtl w:val="true"/>
          <w:lang w:bidi="ar-SA"/>
        </w:rPr>
        <w:t>ج، الإحتجاج وَ رُوِیَ أَنَّ الصَّادِقَ علیه السلام قَالَ لِابْنِ أَبِی الْعَوْجَاءِ إِنْ یَکُنِ الْأَمْرُ کَمَا تَقُولُ وَ لَیْسَ کَمَا تَقُولُ نَجَوْنَا وَ نَجَوْتَ وَ إِنْ یَکُنِ الْأَمْرُ کَمَا نَقُولُ نَجَوْنَا وَ هَلَکْتَ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ابن أبی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آن باشد که تو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همگی رستگاریم، و اگر حقیقت چنان باشد که ما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رستگاریم و تو هلاک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164427_1468164448"/>
      <w:bookmarkStart w:id="174" w:name="_Toc74"/>
      <w:bookmarkEnd w:id="173"/>
      <w:r>
        <w:rPr>
          <w:rtl w:val="true"/>
        </w:rPr>
        <w:t>«</w:t>
      </w:r>
      <w:r>
        <w:rPr/>
        <w:t>10</w:t>
      </w:r>
      <w:r>
        <w:rPr>
          <w:rtl w:val="true"/>
        </w:rPr>
        <w:t>»</w:t>
      </w:r>
      <w:bookmarkEnd w:id="1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م، تفسیر الإمام علیه السلام ج، الإحتجاج وَ بِالْإِسْنَادِ عَنْ أَبِی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الَّذِی جَعَلَ لَکُمُ الْأَرْضَ فِراشاً الْآیَةَ جَعَلَهَا مُلَائِمَةً لِطَبَائِعِکُمْ مُوَافِقَةً لِأَجْسَادِکُمْ لَمْ یَجْعَلْهَا شَدِیدَةَ الْحَمْیِ وَ الْحَرَارَةِ فَتُحْرِقَکُمْ وَ لَا شَدِیدَةَ الْبُرُودَةِ فَتُجْمِدَکُمْ وَ لَا شَدِیدَةَ طِیبِ الرِّیحِ فَتُصَدَّعَ هَامَاتُکُمْ </w:t>
      </w:r>
      <w:r>
        <w:rPr>
          <w:rStyle w:val="FootnoteAnchor"/>
          <w:rtl w:val="true"/>
        </w:rPr>
        <w:footnoteReference w:id="36"/>
      </w:r>
      <w:r>
        <w:rPr>
          <w:rFonts w:ascii="Amiri" w:hAnsi="Amiri" w:eastAsia="Amiri" w:cs="Amiri"/>
          <w:color w:val="111111"/>
          <w:sz w:val="28"/>
          <w:sz w:val="28"/>
          <w:szCs w:val="28"/>
          <w:rtl w:val="true"/>
          <w:lang w:bidi="ar-SA"/>
        </w:rPr>
        <w:t xml:space="preserve">وَ لَا شَدِیدَةَ النَّتْنِ فَتُعْطِبَکُمْ </w:t>
      </w:r>
      <w:r>
        <w:rPr>
          <w:rStyle w:val="FootnoteAnchor"/>
          <w:rtl w:val="true"/>
        </w:rPr>
        <w:footnoteReference w:id="37"/>
      </w:r>
      <w:r>
        <w:rPr>
          <w:rFonts w:ascii="Amiri" w:hAnsi="Amiri" w:eastAsia="Amiri" w:cs="Amiri"/>
          <w:color w:val="111111"/>
          <w:sz w:val="28"/>
          <w:sz w:val="28"/>
          <w:szCs w:val="28"/>
          <w:rtl w:val="true"/>
          <w:lang w:bidi="ar-SA"/>
        </w:rPr>
        <w:t xml:space="preserve">وَ لَا شَدِیدَةَ اللِّینِ کَالْمَاءِ فَتُغْرِقَکُمْ وَ لَا شَدِیدَةَ الصَّلَابَةِ فَتَمْتَنِعَ عَلَیْکُمْ فِی حَرْثِکُمْ </w:t>
      </w:r>
      <w:r>
        <w:rPr>
          <w:rStyle w:val="FootnoteAnchor"/>
          <w:rtl w:val="true"/>
        </w:rPr>
        <w:footnoteReference w:id="38"/>
      </w:r>
      <w:r>
        <w:rPr>
          <w:rFonts w:ascii="Amiri" w:hAnsi="Amiri" w:eastAsia="Amiri" w:cs="Amiri"/>
          <w:color w:val="111111"/>
          <w:sz w:val="28"/>
          <w:sz w:val="28"/>
          <w:szCs w:val="28"/>
          <w:rtl w:val="true"/>
          <w:lang w:bidi="ar-SA"/>
        </w:rPr>
        <w:t xml:space="preserve">وَ أَبْنِیَتِکُمْ وَ دَفْنِ مَوْتَاکُمْ وَ لَکِنَّهُ جَعَلَ فِیهَا مِنَ الْمَتَانَةِ مَا تَنْتَفِعُونَ بِهِ وَ تَتَمَاسَکُونَ وَ تَتَمَاسَکُ عَلَیْهَا أَبْدَانُکُمْ </w:t>
      </w:r>
      <w:r>
        <w:rPr>
          <w:rStyle w:val="FootnoteAnchor"/>
          <w:rtl w:val="true"/>
        </w:rPr>
        <w:footnoteReference w:id="39"/>
      </w:r>
      <w:r>
        <w:rPr>
          <w:rFonts w:ascii="Amiri" w:hAnsi="Amiri" w:eastAsia="Amiri" w:cs="Amiri"/>
          <w:color w:val="111111"/>
          <w:sz w:val="28"/>
          <w:sz w:val="28"/>
          <w:szCs w:val="28"/>
          <w:rtl w:val="true"/>
          <w:lang w:bidi="ar-SA"/>
        </w:rPr>
        <w:t xml:space="preserve">وَ جَعَلَ فِیهَا مِنَ اللِّینِ مَا تَنْقَادُ بِهِ لِحَرْثِکُمْ </w:t>
      </w:r>
      <w:r>
        <w:rPr>
          <w:rStyle w:val="FootnoteAnchor"/>
          <w:rtl w:val="true"/>
        </w:rPr>
        <w:footnoteReference w:id="40"/>
      </w:r>
      <w:r>
        <w:rPr>
          <w:rFonts w:ascii="Amiri" w:hAnsi="Amiri" w:eastAsia="Amiri" w:cs="Amiri"/>
          <w:color w:val="111111"/>
          <w:sz w:val="28"/>
          <w:sz w:val="28"/>
          <w:szCs w:val="28"/>
          <w:rtl w:val="true"/>
          <w:lang w:bidi="ar-SA"/>
        </w:rPr>
        <w:t xml:space="preserve">وَ قُبُورِکُمْ وَ کَثِیرٍ مِنْ مَنَافِعِکُمْ فَلِذَلِکَ جَعَلَ الْأَرْضَ فِرَاشاً لَکُمْ ثُمَّ قَالَ وَ السَّماءَ بِناءً یَعْنِی سَقْفاً مِنْ فَوْقِکُمْ مَحْفُوظاً یُدَبِّرُ فِیهَا شَمْسَهَا وَ قَمَرَهَا وَ نُجُومَهَا لِمَنَافِعِکُمْ ثُمَّ قَالَ وَ أَنْزَلَ مِنَ السَّماءِ ماءً یَعْنِی الْمَطَرَ یُنْزِلُهُ مِنْ عَلًا لِیَبْلُغَ قُلَلَ جِبَالِکُمْ وَ تِلَالَکُمْ وَ هِضَابَکُمْ وَ أَوْهَادَکُمْ </w:t>
      </w:r>
      <w:r>
        <w:rPr>
          <w:rStyle w:val="FootnoteAnchor"/>
          <w:rtl w:val="true"/>
        </w:rPr>
        <w:footnoteReference w:id="41"/>
      </w:r>
      <w:r>
        <w:rPr>
          <w:rFonts w:ascii="Amiri" w:hAnsi="Amiri" w:eastAsia="Amiri" w:cs="Amiri"/>
          <w:color w:val="111111"/>
          <w:sz w:val="28"/>
          <w:sz w:val="28"/>
          <w:szCs w:val="28"/>
          <w:rtl w:val="true"/>
          <w:lang w:bidi="ar-SA"/>
        </w:rPr>
        <w:t xml:space="preserve">ثُمَّ فَرَّقَهُ رَذَاذاً وَ وَابِلًا وَ هَطْلًا وَ طَلًّا لِتَنْشَفَهُ أَرْضُکُمْ </w:t>
      </w:r>
      <w:r>
        <w:rPr>
          <w:rStyle w:val="FootnoteAnchor"/>
          <w:rtl w:val="true"/>
        </w:rPr>
        <w:footnoteReference w:id="42"/>
      </w:r>
      <w:r>
        <w:rPr>
          <w:rFonts w:ascii="Amiri" w:hAnsi="Amiri" w:eastAsia="Amiri" w:cs="Amiri"/>
          <w:color w:val="111111"/>
          <w:sz w:val="28"/>
          <w:sz w:val="28"/>
          <w:szCs w:val="28"/>
          <w:rtl w:val="true"/>
          <w:lang w:bidi="ar-SA"/>
        </w:rPr>
        <w:t>وَ لَمْ یَجْعَلْ ذَلِکَ الْمَطَرَ نَازِلًا عَلَیْکُمْ قِطْعَةً وَاحِدَةً فَتَفْسُدَ أَرْضُکُمْ وَ أَشْجَارُکُمْ وَ زُرُوعُکُمْ وَ ثِمَارُکُمْ ثُمَّ قَالَ فَأَخْرَجَ بِهِ مِنَ الثَّمَراتِ رِزْقاً لَکُمْ یَعْنِی مِمَّا یُخْرِجُهُ مِنَ الْأَرْضِ رِزْقاً لَکُمْ فَلا تَجْعَلُوا لِلَّهِ أَنْداداً أَیْ أَشْبَاهاً وَ أَمْثَالًا مِنَ الْأَصْنَامِ الَّتِی لَا تَعْقِلُ وَ لَا تَسْمَعُ وَ لَا تُبْصِرُ وَ لَا تَقْدِرُ عَلَی شَیْ‌ءٍ وَ أَنْتُمْ تَعْلَمُونَ أَنَّهَا لَا تَقْدِرُ عَلَی شَیْ‌ءٍ مِنْ هَذِهِ النِّعَمِ الْجَلِیلَةِ الَّتِی أَنْعَمَهَا عَلَیْکُمْ رَبُّکُمْ</w:t>
      </w:r>
      <w:r>
        <w:rPr>
          <w:rFonts w:eastAsia="Amiri" w:cs="Amiri" w:ascii="Amiri" w:hAnsi="Amiri"/>
          <w:color w:val="111111"/>
          <w:sz w:val="28"/>
          <w:szCs w:val="28"/>
          <w:rtl w:val="true"/>
          <w:lang w:bidi="ar-SA"/>
        </w:rPr>
        <w:t xml:space="preserve">. </w:t>
      </w:r>
      <w:bookmarkStart w:id="175" w:name="pg13708_174803"/>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تفسیر منسوب،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زمین را متناسب با طبیعت، خوی و بدنهای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 چنان داغ و سوزان نمود که شما را بسوزاند و نه چنان سرد که در آن یخ بزنید، باد آن نه چنان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 است که از آن سردرد بگیرید و نه آنچنان بدبو که شما را اذیّت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همچون آب، نرم است که شما را غرق کند و نه آنچنان سخت که نتوانید در آن خانه بنا سازید و قبر بکنید، بلکه خداوند عزّ و جلّ، آن مقدار صلابت در آن نهاده است که برای شما مفید باشد و بتوانید خود و ساختمانهایتان را بر آن نگه دارید و در آن خاصیّتی قرار داده است تا برای خانه‌سازی و قبر کندن و بسیار منافع دیگر شما مناسب باشد، پس به این خاطر زمین را برای شما همچون بستر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که ماه و آفتاب و ستارگانش را به خاطر منافع شما در حرکت و چرخش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از بالا فرو می‌فرستد تا به قلّه‌های کوه و تپّه و قعر درّه‌ها برسد، سپس این باران را به صورتهای مختلف، ریز و تند، درشت و شدید و نم نم در آورد تا زمینها این بارانها را در خود فرا گیرد و این باران را یک جا و یک پارچه نازل نفرمود که در این صورت تمام زمینها، درختان، کشت و زرع و میوه‌های شما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از 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از زمین می‌روید، برای شما رزق و روزی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همتایانی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بتهایی که نه عقل دارند، نه می‌شنوند، نه می‌بینند و نه توانایی بر کاری دارند، شبیه قرار ندهید، و حال آنکه خود شما هم می‌دانید که آن بتها نمی‌توانند این نعمتهای فراوان و بزرگی را که خداوند تبارک و تعالی به شما عطا کرده، به شما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164429_1468164448"/>
      <w:bookmarkStart w:id="177" w:name="_Toc75"/>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الهضاب جمع الهضبة و هی الجبل المنبسط علی الأرض أو جبل خلق من صخرة واحدة و الرذاذ کسحاب المطر الضعیف أو الساکن الدائم الصغار القطر و الوابل المطر الشدید الضخم القطر و الهطل المطر الضعیف الدائم و تتابع المطر المتفرق العظیم القطر و الطل المطر الضعیف أو أخف المطر و أضعفه أو الندی أو فوقه و دون المطر کل ذلک ذکرها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گسترده بر زمین یا کوهی که از یک صخره واحد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باران ساکن دائمی دانه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دائمی و پی در پی آمدن باران متفرق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سبک ترین و ضعیف ترین باران یا رطوبت یا بیشتر از رطوبت و کمتر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را فیروزآبادی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164431_1468164448"/>
      <w:bookmarkStart w:id="179" w:name="_Toc76"/>
      <w:bookmarkEnd w:id="178"/>
      <w:r>
        <w:rPr>
          <w:rtl w:val="true"/>
        </w:rPr>
        <w:t>«</w:t>
      </w:r>
      <w:r>
        <w:rPr/>
        <w:t>11</w:t>
      </w:r>
      <w:r>
        <w:rPr>
          <w:rtl w:val="true"/>
        </w:rPr>
        <w:t>»</w:t>
      </w:r>
      <w:bookmarkEnd w:id="179"/>
    </w:p>
    <w:p>
      <w:pPr>
        <w:pStyle w:val="BookText"/>
        <w:rPr/>
      </w:pPr>
      <w:r>
        <w:rPr>
          <w:rFonts w:ascii="Amiri" w:hAnsi="Amiri" w:eastAsia="Amiri" w:cs="Amiri"/>
          <w:color w:val="111111"/>
          <w:sz w:val="28"/>
          <w:sz w:val="28"/>
          <w:szCs w:val="28"/>
          <w:rtl w:val="true"/>
          <w:lang w:bidi="ar-SA"/>
        </w:rPr>
        <w:t>ید، التوحید لی، الأمالی للصدوق ن، عیون أخبار الرضا علیه السلام الْعَطَّارُ عَنْ سَعْدٍ عَنِ ابْنِ هَاشِمٍ عَنْ عَلِیِّ بْنِ مَعْبَدٍ عَنِ الْحُسَیْنِ بْنِ خَالِدٍ عَنْ أَبِی الْحَسَنِ عَلِیِّ بْنِ مُوسَی الرِّضَا علیهما السلام أَنَّهُ دَخَلَ عَلَیْهِ رَجُلٌ فَقَالَ لَهُ یَا ابْنَ رَسُولِ اللَّهِ مَا الدَّلِیلُ عَلَی حُدُوثِ الْعَالَمِ فَقَالَ أَنْتَ لَمْ تَکُنْ ثُمَّ کُنْتَ وَ قَدْ عَلِمْتَ أَنَّکَ لَمْ تُکَوِّنْ نَفْسَکَ وَ لَا کَوَّنَکَ مَنْ هُوَ مِثْلُکَ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أمالی 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رسید و گفت چه دلیلی است بر حدوث عالم؟ فرمود تو نبودی و بود شدی تو می دانی که خود را به وجود نیاوردی و کسی هم که مانند تو است تو را به وجود نیاورده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164433_1468164448"/>
      <w:bookmarkStart w:id="181" w:name="_Toc77"/>
      <w:bookmarkEnd w:id="180"/>
      <w:r>
        <w:rPr>
          <w:rtl w:val="true"/>
        </w:rPr>
        <w:t>«</w:t>
      </w:r>
      <w:r>
        <w:rPr/>
        <w:t>12</w:t>
      </w:r>
      <w:r>
        <w:rPr>
          <w:rtl w:val="true"/>
        </w:rPr>
        <w:t>»</w:t>
      </w:r>
      <w:bookmarkEnd w:id="1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مَاجِیلَوَیْهِ عَنْ عَمِّهِ أَبِی سَمِینَةَ مُحَمَّدِ بْنِ عَلِیٍّ الْکُوفِیِّ الصَّیْرَفِیِّ </w:t>
      </w:r>
      <w:r>
        <w:rPr>
          <w:rStyle w:val="FootnoteAnchor"/>
          <w:rtl w:val="true"/>
        </w:rPr>
        <w:footnoteReference w:id="43"/>
      </w:r>
      <w:r>
        <w:rPr>
          <w:rFonts w:ascii="Amiri" w:hAnsi="Amiri" w:eastAsia="Amiri" w:cs="Amiri"/>
          <w:color w:val="111111"/>
          <w:sz w:val="28"/>
          <w:sz w:val="28"/>
          <w:szCs w:val="28"/>
          <w:rtl w:val="true"/>
          <w:lang w:bidi="ar-SA"/>
        </w:rPr>
        <w:t xml:space="preserve">عَنْ مُحَمَّدِ بْنِ عَبْدِ اللَّهِ الْخُرَاسَانِیِّ خَادِمِ الرِّضَا علیه السلام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عَلَی الرِّضَا علیه السلام وَ عِنْدَهُ جَمَاعَةٌ فَقَالَ لَهُ أَبُو الْحَسَنِ علیه السلام أَ رَأَیْتَ إِنْ کَانَ الْقَوْلُ قَوْلَکُمْ وَ لَیْسَ هُوَ کَمَا تَقُولُونَ أَ لَسْنَا وَ إِیَّاکُمْ شَرَعاً سَوَاءً وَ لَا یَضُرُّنَا مَا صَلَّیْنَا وَ صُمْنَا وَ زَکَّیْنَا وَ أَقْرَرْنَا فَسَکَتَ فَقَالَ أَبُو الْحَسَنِ علیه السلام إِنْ یَکُنْ الْقَوْلُ قَوْلَنَا وَ هُوَ کَمَا نَقُولُ </w:t>
      </w:r>
      <w:r>
        <w:rPr>
          <w:rStyle w:val="FootnoteAnchor"/>
          <w:rtl w:val="true"/>
        </w:rPr>
        <w:footnoteReference w:id="45"/>
      </w:r>
      <w:r>
        <w:rPr>
          <w:rFonts w:ascii="Amiri" w:hAnsi="Amiri" w:eastAsia="Amiri" w:cs="Amiri"/>
          <w:color w:val="111111"/>
          <w:sz w:val="28"/>
          <w:sz w:val="28"/>
          <w:szCs w:val="28"/>
          <w:rtl w:val="true"/>
          <w:lang w:bidi="ar-SA"/>
        </w:rPr>
        <w:t xml:space="preserve">أَ لَسْتُمْ قَدْ هَلَکْتُمْ وَ نَجَوْنَا قَالَ رَحِمَکَ اللَّهُ فَأَوْجِدْنِی کَیْفَ هُوَ وَ أَیْنَ هُوَ قَالَ وَیْلَکَ إِنَّ الَّذِی ذَهَبْتَ إِلَیْهِ غَلَطٌ هُوَ أَیَّنَ الْأَیْنَ وَ کَانَ وَ لَا أَیْنَ وَ هُوَ کَیَّفَ الْکَیْفَ وَ کَانَ وَ لَا کَیْفَ فَلَا یُعْرَفُ بِکَیْفُوفِیَّةٍ وَ لَا بِأَیْنُونِیَّةٍ وَ لَا بِحَاسَّةٍ وَ لَا یُقَاسُ بِشَیْ‌ءٍ قَالَ الرَّجُلُ فَإِذَنْ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شَیْ‌ءَ إِذَا لَمْ یُدْرَکْ بِحَاسَّةٍ مِنَ الْحَوَاسِّ فَقَالَ أَبُو الْحَسَنِ علیه السلام وَیْلَکَ لَمَّا عَجَزَتْ حَوَاسُّکَ عَنْ إِدْرَاکِهِ أَنْکَرْتَ رُبُوبِیَّتَهُ وَ نَحْنُ إِذَا عَجَزَتْ حَوَاسُّنَا عَنْ إِدْرَاکِهِ أَیْقَنَّا أَنَّهُ رَبُّنَا وَ أَنَّهُ شَیْ‌ءٌ بِخِلَافِ الْأَشْیَاءِ قَالَ الرَّجُلُ فَأَخْبِرْنِی مَتَی کَانَ قَالَ أَبُو الْحَسَنِ علیه السلام أَخْبِرْنِی مَتَی لَمْ یَکُنْ فَأُخْبِرَکَ مَتَی کَانَ قَالَ الرَّجُلُ فَمَا الدَّلِیلُ عَلَیْهِ قَالَ أَبُو الْحَسَنِ علیه السلام إِنِّی لَمَّا نَظَرْتُ إِلَی جَسَدِی فَلَمْ یُمْکِنِّی فِیهِ زِیَادَةٌ وَ لَا نُقْصَانٌ فِی الْعَرْضِ وَ الطُّولِ وَ دَفْعُ الْمَکَارِهِ عَنْهُ وَ جَرُّ الْمَنْفَعَةِ إِلَیْهِ عَلِمْتُ أَنَّ لِهَذَا الْبُنْیَانِ بَانِیاً فَأَقْرَرْتُ بِهِ مَعَ مَا أَرَی مِنْ دَوَرَانِ الْفَلَکِ بِقُدْرَتِهِ وَ إِنْشَاءِ السَّحَابِ وَ تَصْرِیفِ الرِّیَاحِ وَ مَجْرَی الشَّمْسِ وَ الْقَمَرِ وَ النُّجُومِ وَ غَیْرِ ذَلِکَ مِنَ الْآیَاتِ الْعَجِیبَاتِ الْمُتْقَنَاتِ عَلِمْتُ أَنَّ لِهَذَا مُقَدِّراً وَ مُنْشِئاً قَالَ الرَّجُلُ فَلِمَ احْتَجَبَ فَقَالَ أَبُو الْحَسَنِ علیه السلام إِنَّ الْحِجَابَ عَلَی الْخَلْقِ </w:t>
      </w:r>
      <w:r>
        <w:rPr>
          <w:rStyle w:val="FootnoteAnchor"/>
          <w:rtl w:val="true"/>
        </w:rPr>
        <w:footnoteReference w:id="46"/>
      </w:r>
      <w:r>
        <w:rPr>
          <w:rFonts w:ascii="Amiri" w:hAnsi="Amiri" w:eastAsia="Amiri" w:cs="Amiri"/>
          <w:color w:val="111111"/>
          <w:sz w:val="28"/>
          <w:sz w:val="28"/>
          <w:szCs w:val="28"/>
          <w:rtl w:val="true"/>
          <w:lang w:bidi="ar-SA"/>
        </w:rPr>
        <w:t xml:space="preserve">لِکَثْرَةِ ذُنُوبِهِمْ فَأَمَّا هُوَ فَلَا تَخْفَی عَلَیْهِ خَافِیَةٌ فِی آنَاءِ اللَّیْلِ وَ النَّهَارِ قَالَ فَلِمَ لَا تُدْرِکُهُ حَاسَّةُ الْبَصَرِ قَالَ لِلْفَرْقِ بَیْنَهُ وَ بَیْنَ خَلْقِهِ الَّذِینَ تُدْرِکُهُمْ حَاسَّةُ الْأَبْصَارِ مِنْهُمْ وَ مِنْ غَیْرِهِمْ ثُمَّ هُوَ أَجَلُّ مِنْ أَنْ یُدْرِکَهُ بَصَرٌ أَوْ یُحِیطَ بِهِ وَهْمٌ أَوْ یَضْبِطَهُ عَقْلٌ قَالَ فَحُدَّهُ لِی فَقَالَ لَا حَدَّ لَهُ قَالَ وَ لِمَ قَالَ لِأَنَّ کُلَّ مَحْدُودٍ مُتَنَاهٍ إِلَی حَدٍّ وَ إِذَا احْتَمَلَ التَّحْدِیدَ احْتَمَلَ الزِّیَادَةَ وَ إِذَا احْتَمَلَ الزِّیَادَةَ احْتَمَلَ النُّقْصَانَ فَهُوَ غَیْرُ مَحْدُودٍ وَ لَا مُتَزَایِدٍ وَ لَا مُتَنَاقِصٍ وَ لَا مُتَجَزِّئٍ وَ لَا مُتَوَهَّمٍ قَالَ الرَّجُلُ فَأَخْبِرْنِی عَنْ قَوْلِکُمْ إِنَّهُ لَطِیفٌ وَ سَمِیعٌ وَ بَصِیرٌ وَ عَلِیمٌ وَ حَکِیمٌ </w:t>
      </w:r>
      <w:r>
        <w:rPr>
          <w:rStyle w:val="FootnoteAnchor"/>
          <w:rtl w:val="true"/>
        </w:rPr>
        <w:footnoteReference w:id="47"/>
      </w:r>
      <w:r>
        <w:rPr>
          <w:rFonts w:ascii="Amiri" w:hAnsi="Amiri" w:eastAsia="Amiri" w:cs="Amiri"/>
          <w:color w:val="111111"/>
          <w:sz w:val="28"/>
          <w:sz w:val="28"/>
          <w:szCs w:val="28"/>
          <w:rtl w:val="true"/>
          <w:lang w:bidi="ar-SA"/>
        </w:rPr>
        <w:t xml:space="preserve">َ یَکُونُ السَّمِیعُ إِلَّا بِالْأُذُنِ وَ الْبَصِیرُ إِلَّا بِالْعَیْنِ وَ اللَّطِیفُ إِلَّا بِعَمَلِ الْیَدَیْنِ وَ الْحَکِیمُ إِلَّا بِالصَّنْعَةِ فَقَالَ أَبُو الْحَسَنِ علیه السلام إِنَّ اللَّطِیفَ مِنَّا عَلَی حَدِّ اتِّخَاذِ الصَّنْعَةِ أَ وَ مَا رَأَیْتَ الرَّجُلَ یَتَّخِذُ شَیْئاً فَیَلْطُفُ فِی اتِّخَاذِهِ فَیُقَالُ مَا أَلْطَفَ فُلَاناً فَکَیْفَ لَا یُقَالُ لِلْخَالِقِ الْجَلِیلِ لَطِیفٌ إِذْ خَلَقَ خَلْقاً لَطِیفاً وَ جَلِیلًا وَ رَکَّبَ فِی الْحَیَوَانِ مِنْهُ أَرْوَاحَهَا وَ خَلَقَ کُلَّ جِنْسٍ مُتَبَایِناً مِنْ جِنْسِهِ فِی الصُّورَةِ وَ لَا یُشْبِهُ بَعْضُهُ بَعْضاً فَکُلٌّ لَهُ لُطْفٌ مِنَ الْخَالِقِ اللَّطِیفِ الْخَبِیرِ فِی تَرْکِیبِ صُورَتِهِ ثُمَّ نَظَرْنَا إِلَی الْأَشْجَارِ وَ حَمْلِهَا أَطَایِبَهَا الْمَأْکُولَةَ مِنْهَا وَ غَیْرَ الْمَأْکُولَةِ فَقُلْنَا عِنْدَ </w:t>
      </w:r>
      <w:bookmarkStart w:id="182" w:name="pg13708_174805"/>
    </w:p>
    <w:p>
      <w:pPr>
        <w:pStyle w:val="BookText"/>
        <w:rPr/>
      </w:pPr>
      <w:bookmarkEnd w:id="182"/>
      <w:r>
        <w:rPr>
          <w:rFonts w:ascii="Amiri" w:hAnsi="Amiri" w:eastAsia="Amiri" w:cs="Amiri"/>
          <w:color w:val="111111"/>
          <w:sz w:val="28"/>
          <w:sz w:val="28"/>
          <w:szCs w:val="28"/>
          <w:rtl w:val="true"/>
          <w:lang w:bidi="ar-SA"/>
        </w:rPr>
        <w:t xml:space="preserve">ذَلِکَ إِنَّ خَالِقَنَا لَطِیفٌ لَا کَلُطْفِ خَلْقِهِ فِی صَنْعَتِهِمْ وَ قُلْنَا إِنَّهُ سَمِیعٌ لِأَنَّهُ لَا یَخْفَی عَلَیْهِ أَصْوَاتُ خَلْقِهِ مَا بَیْنَ الْعَرْشِ إِلَی الثَّرَی مِنَ الذَّرَّةِ إِلَی أَکْبَرَ مِنْهَا فِی بَرِّهَا وَ بَحْرِهَا وَ لَا تَشْتَبِهُ عَلَیْهِ لُغَاتُهَا فَقُلْنَا عِنْدَ ذَلِکَ إِنَّهُ سَمِیعٌ لَا بِأُذُنٍ وَ قُلْنَا إِنَّهُ بَصِیرٌ لَا بِبَصَرٍ لِأَنَّهُ یَرَی أَثَرَ الذَّرَّةِ السَّحْمَاءِ فِی اللَّیْلَةِ الظَّلْمَاءِ عَلَی الصَّخْرَةِ السَّوْدَاءِ وَ یَرَی دَبِیبَ النَّمْلِ فِی اللَّیْلَةِ الدُّجُنَّةِ وَ یَرَی مَضَارَّهَا وَ مَنَافِعَهَا وَ أَثَرَ سِفَادِهَا </w:t>
      </w:r>
      <w:r>
        <w:rPr>
          <w:rStyle w:val="FootnoteAnchor"/>
          <w:rtl w:val="true"/>
        </w:rPr>
        <w:footnoteReference w:id="48"/>
      </w:r>
      <w:r>
        <w:rPr>
          <w:rFonts w:ascii="Amiri" w:hAnsi="Amiri" w:eastAsia="Amiri" w:cs="Amiri"/>
          <w:color w:val="111111"/>
          <w:sz w:val="28"/>
          <w:sz w:val="28"/>
          <w:szCs w:val="28"/>
          <w:rtl w:val="true"/>
          <w:lang w:bidi="ar-SA"/>
        </w:rPr>
        <w:t>وَ فِرَاخَهَا وَ نَسْلَهَا فَقُلْنَا عِنْدَ ذَلِکَ إِنَّهُ بَصِیرٌ لَا کَبَصَرِ خَلْقِهِ قَالَ فَمَا بَرِحَ حَتَّی أَسْلَمَ وَ فِیهِ کَلَامٌ غَیْرُ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رواه مرسلا عن محمد بن عبد الله الخراسانی إلی آخر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خراسانیّ، خادم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بر آن حضرت وارد شد، و گروهی نیز حضور داشتند،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اگر حرف، حرف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طور که می‌گوئید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یکسان نیستیم؟ و نماز و روزه و زکات و اعتقادات ما ضرری به ما نرسانده است؟ 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حرف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شما به هلاکت نیفتاده و ما نجات نیافته‌ایم؟</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لطف و رحمت فرماید، برایم توضیح بده که خدا چگونه است؟ و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کرده‌ای غلط است، او جا و مکان را ایجاد کرده است، او بود ولی هیچ جا و مکانی وجود نداشت، کیفیّت را او ایجاد کرده است، او بود و هیچ چگونگی و کیفیّتی وجود نداشت، لذا با کیفیّت یا جا و مکان و حواسّ قابل درک نیست و به هیچ چیز شبیه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که با هیچ حسّی از حواسّ پنجگانه قابل درک نیست پس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حواسّت از درک او عاجز است، ربوبیّت او را انکار می‌کنی؟ و حال آنکه ما وقتی از ادراکش عاجز می‌شویم یقین می‌کنیم که او ربّ ما است، و او چیزی است بر خلاف سایر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خدا چه زمانی،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خداوند کِی نبوده است تا بگویم از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خدا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جسدم می‌نگرم و می‌بینم نمی‌توانم در طول و عرض چیزی از آن کم کنم یا بر آن بیفزایم و سختی‌ها را از آن دفع کنم و چیزی به سود آن انجام دهم، می‌فهمم که این ساختمان بنا کننده‌ای دارد و به او معتقد می‌شوم، علاوه بر اینکه دوران فلک را به امر و قدرتش و ایجاد شدن ابرها و گردش بادها و حرکت ماه و خورشید و ستارگان و سایر آیات عجیب و متقن الهی را می‌بینم، و لذا می‌فهمم که اینها همه تقدیرکننده و ایجادکننده‌ای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 پس چرا پنهان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بودن او از خلق، به خاطر گناهان بسیار آنهاست، امّا خود او هیچ چیز پنهانی در شب و روز، برایش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چشم، او را نمی‌بیند؟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فرقی باشد بین او و بین خلقش که قابل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شأن او اجل از این است که چشم او را ببیند و یا فکر او را درک نماید یا عقل، او را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وصفش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وصفی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حدّی دارد، وجودش تا همان حدّ امتداد دارد و چون حدّ و مرز پذیرفته، پس قابلیّت زیاد شدن را نیز دارد و وقتی قابلیّت زیاد شدن را داشته باشد قابلیّت نقصان را نیز دارد، پس او نه حدّ دارد نه زیادی می‌پذیرد نه چیزی از او کم می‌شود نه قابل تجزیه است و نه با فکر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سمیع، حکیم، بصیر و علیم است یعنی چه؟ آیا کسی می‌تواند بدون گوش، شنوا باشد، یا بدون چشم بینا باشد یا ظریف و دقیق باشد ولی دست نداشته باشد و یا حکیم باشد ولی صنعت‌گر و سازنده نباشد؟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آدمیان، موقعی اطلاق می‌شود که کسی بخواهد کاری یا صنعتی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وقتی کسی می‌خواهد چیزی اتّخاذ کند یا کاری کند اگر با دقّت و ظرافت انجام دهد، می‌گویند فلانی چقدر با ظرافت و دقیق است؟ پس چطور به خداوند بزرگی که مخلوقاتی ریز و درشت دارد و در جانوران روح‌هایی قرار داده و هر جنسی را از جنس دیگر متباین ساخته بطوری که هیچ شبیه یکدیگر نیستند،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پس هر کدام از این مخلوقات در ترکیب ظاهری‌اش لطفی از خالق لطیف و خبیر داراست، سپس در درختان و میوه‌های خوراکی و غیر خوراکی آن دقّت کردیم و آن وقت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خالق ما، لطیف است ولی نه مانند لطیف بودن مخلوقات در کارهایشان،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خلائق از عرش تا فرش از مورچه‌های ریز گرفته تا بزرگتر از آن، در دریا و خشکی بر او پوشیده نیست و زبان آنها را با هم اشتباه نمی‌کند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بدون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او بیناست ولی نه با چشم، زیرا او اثر دانه بسیار ریز و سیاه خردل را در شب ظلمانی بر روی سنگ سیاه می‌بیند و نیز حرکت مورچه را در شب تاریک می‌بیند و از نفع و ضرر آن مطّلع است و آمیزش و بچه‌ها و نسل آن را می‌بیند،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 امّا نه مانند بینا بودن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به همین منوال ادامه داشت تا آن زندیق مسلمان شد، و مطالب دیگری غیر از این هم در حدیث هست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بصورت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164435_1468164448"/>
      <w:bookmarkStart w:id="184" w:name="_Toc78"/>
      <w:bookmarkEnd w:id="183"/>
      <w:r>
        <w:rPr>
          <w:rtl w:val="true"/>
        </w:rPr>
        <w:t>بیان</w:t>
      </w:r>
      <w:bookmarkEnd w:id="1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أوجدنی أی أفدنی کیفیته و مکانه و أظفرنی بمطلبی الذی هو العلم بهما هو أین الأین أی جعل الأین أینا بناء علی مجعولیة الماهیات أو أوجد حقیقة الأین و کذا الکیف و الکیفوفیة و الأینونیة الاتصاف بالکیف و الأین قوله فإذن إنه لا شی‌ء هذا السائل لما کان وهمه غالبا علی عقله زعم أن الموجود ما یمکن إحساسه فنفی الوجود عنه تعالی بناء علی أنه علیه السلام نفی عنه أن یحس فأجاب علیه السلام بأنک جعلت تعالیه عن أن یدرک بالحواس دلیلا علی عدمه و نحن إذا عرفناه بتعالیه عن أن یدرک بالحواس أیقنا أنه ربنا بخلاف شی‌ء من الأشیاء إذا المحسوسیة تستلزم أمورا کل منها مناف للربوبیة علی ما برهن علیه فی محله قوله فأخبرنی متی کان الظاهر أنه سأل عن ابتداء کونه و وجوده و یحتمل أن یکون السؤال عن أصل زمان وجوده تعالی فعلی الأول حاصل جوابه علیه السلام أن ابتداء الزمان إنما یکون لحادث کان معدوما ثم صار موجودا و هو تعالی یستحیل علیه العدم و علی الثانی فالمراد أن الکائن فی الزمان إنما یکون فیه بتغیر و تبدل فی ذاته و صفاته لأن الزمان نسبة المتغیر إلی المتغیر فیکون بحال فی زمان لا یکون کذلک فی زمان آخر و هو متعال عن التغیر فی الذات و الصفات قوله فلم احتجب توهم السائل أن احتجابه تعالی عبارة عن کونه وراء حجاب فأجاب علیه السلام بأنا غیر محجوبین عنه لإحاطة علمه بنا و کنه ذاته و صفاته محجوبة عنا لعجزنا و قصورنا عن إدراکه بأن یکون المراد بالذنوب الحجب الظلمانیة الإمکانیة و یحتمل أن یکون </w:t>
      </w:r>
      <w:bookmarkStart w:id="185" w:name="pg13708_174806"/>
    </w:p>
    <w:p>
      <w:pPr>
        <w:pStyle w:val="BookText"/>
        <w:rPr/>
      </w:pPr>
      <w:bookmarkEnd w:id="185"/>
      <w:r>
        <w:rPr>
          <w:rFonts w:ascii="IRNazanin" w:hAnsi="IRNazanin" w:eastAsia="IRNazanin"/>
          <w:color w:val="111111"/>
          <w:sz w:val="28"/>
          <w:sz w:val="28"/>
          <w:szCs w:val="28"/>
          <w:rtl w:val="true"/>
          <w:lang w:bidi="fa-IR"/>
        </w:rPr>
        <w:t>المراد أن عدم ظهوره تعالی علی عامة الخلق کظهوره علی أولیائه لغایة المعرفة إنما هو لذنوبهم التی حالت بینهم و بین تلک المعرفة و إلا فهو تعالی قد تجلی لأولیائه فظهر لهم ظهورا فوق الإحساس و الجواب عن الإحساس ظاهر إذ الفرق بینه و بین خلقه و هو کونه غیر جسم و لا جسمانی و لا حاصلا فی جهة و مکان هو الذی صار سببا لعدم إمکان رؤیته قوله فحده یحتمل أن یکون المراد التحدید بالحدود الجسمانیة فحاصل جوابه علیه السلام أن الحد نهایة لشی‌ء ذی مقدار یمکن أن ینتهی إلی نهایة أخری بعد تلک النهایة فیزید مقداره و مثل هذا یمکن نقصانه لکون المقادیر قابلة للانقسام فیکون ذا أجزاء فیکون محتاجا إلی أجزائه فیکون ممکنا فلا یکون صانعا بل یکون مصنوعا أو احتمال النقص ینافی الکمال الذی یحکم الوجدان باتصاف الصانع به و السحماء السوداء و الدجنة بکسر الجیم أی المتغیمة المظلمة و سیأتی تفسیر آخر الخبر فی باب معانی الأسماء قوله و فیه کلام غیر هذا أی قیل إنه لم یسلم أو فی الخبر تتمة ترکناها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و مکان او را برایم بیان کن و مرا به مقصودم که آگاهی از این دو مطلب است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أیّن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جا را جا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مجعول بودن 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مکان را ایجاد کرد و هم چنین است در مورد کیفیت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اتصاف به کیفیت و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إنه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وهم این پرسشگر بر عقلش غلبه داشت گمان می کرد که موجود آن چیزی است که احساس کردنش ممکن باشد پس چون امام علیه السلام محسوس بودن را از خداوند نفی کرد، این پرسشگر وجود را از خداوند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خداوند از محسوس شدن را دلیل بر عدمش قراردادی در حالی که ما وقتی برتری او را از محسوس شدن دانستیم یقین کردیم که او ربّ ما و برخلاف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محسوس شدن مستلزم اموری است که همۀ آنها با ربوبیت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خود برهان این مطلب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او از ابتدایِ بودن و وجود خداوند سؤال کرد و احتمال دارد سؤالش از اصل زمانِ وجود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حاصل جواب امام این است که ابتدایِ زمان داشتن تنها برای موجود حادث است که معدوم بوده و سپس موجود شده است در حالی که عدم بر خدای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دوم منظور امام این است که موجود در زمان تنها با تغیر و تبدّلی در ذات و صفاتش در زمان می باشد زیرا زمان نسبت متغیّر به متغیّر است پس موجود زمانی به یک حالتی در یک زمانی هست که در زمان دیگر به آن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از تغیّر در ذات و صفات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گمان کرد احتجاب خداوند یعنی بودن او در پشت پرده ای، پس امام پاسخ فرمود که ما از او مخفی نیستیم زیرا علم او به ما احاطه دارد و کنه ذات و صفات او از ما پوشیده است زیرا از ادراک او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بنا بر این است که مراد از گناهان، حجابهای ظلمانی امکانی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منظور این باشد که تنها علت عدم ظهور خداوند بر عامه مردم، آن چنان که بر اولیائش از جهت شدت معرفت ظهور دارد، گناهان آنها است که بین آنها و آن معرفت مانع می شود وگر نه خداوند برای اولیائش به ظهوری بالاتر از احساس، ظاهر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شدت معرفت و یقین آنها به وجود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علت عدم رؤیت خداوند روشن است زیرا فرق بین او و خلقش جسم و جسمانی نبودن است و اینکه در جهت و مکانی نیست و همین دلیل عدم امکان رؤیت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او مشخص کردن حدود جسمانی خدا باشد که حاصل جواب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نهایتی برای شیء مقداری است که ممکن است از آن نهایت</w:t>
      </w:r>
    </w:p>
    <w:p>
      <w:pPr>
        <w:pStyle w:val="BookText"/>
        <w:rPr/>
      </w:pPr>
      <w:r>
        <w:rPr>
          <w:rFonts w:ascii="IRNazanin" w:hAnsi="IRNazanin" w:eastAsia="IRNazanin"/>
          <w:color w:val="111111"/>
          <w:sz w:val="28"/>
          <w:sz w:val="28"/>
          <w:szCs w:val="28"/>
          <w:rtl w:val="true"/>
          <w:lang w:bidi="fa-IR"/>
        </w:rPr>
        <w:t>به نهایت دیگری بعد از آن برسد پس مقدارش زیاد شود و مثل چنین موجودی ممکن است که کم شود زیرا مقادیر، قابل انقسام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موجودی دارای اجزاء است پس محتاج به اجزایش است پس ممکن است پس نمی تواند صانع باشد بلکه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احتمال نقصان با کمالی که وجدان صانع را به آن متصف می داند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آخر این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کلام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که او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حدیث تتمه ای دارد که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164437_1468164448"/>
      <w:bookmarkStart w:id="187" w:name="_Toc79"/>
      <w:bookmarkEnd w:id="186"/>
      <w:r>
        <w:rPr>
          <w:rtl w:val="true"/>
        </w:rPr>
        <w:t>«</w:t>
      </w:r>
      <w:r>
        <w:rPr/>
        <w:t>13</w:t>
      </w:r>
      <w:r>
        <w:rPr>
          <w:rtl w:val="true"/>
        </w:rPr>
        <w:t>»</w:t>
      </w:r>
      <w:bookmarkEnd w:id="1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أَحْمَدُ بْنُ عَلِیِّ بْنِ إِبْرَاهِیمَ بْنِ هَاشِمٍ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شَاکِرٍ الدَّیَصَانِیُّ عَلَی أَبِی عَبْدِ اللَّهِ الصَّادِقِ علیه السلام فَقَالَ لَهُ إِنَّکَ أَحَدُ النُّجُومِ الزَّوَاهِرِ وَ کَانَ آبَاؤُکَ بُدُوراً بَوَاهِرَ وَ أُمَّهَاتُکَ عَقِیلَاتٍ عَبَاهِرَ وَ عُنْصُرُکَ مِنْ أَکْرَمِ الْعَنَاصِرِ وَ إِذَا ذُکِرَ الْعُلَمَاءُ فَبِکَ تُثْنَی الْخَنَاصِرُ فَخَبِّرْنِی أَیُّهَا الْبَحْرُ الْخِضَمُّ الزَّاخِرُ مَا الدَّلِیلُ عَلَی حُدُوثِ الْعَالَمِ فَقَالَ الصَّادِقُ علیه السلام یُسْتَدَلُّ عَلَیْهِ بِأَقْرَبِ الْأَشْیَاءِ قَالَ وَ مَا هُوَ قَالَ فَدَعَا الصَّادِقُ علیه السلام بِبَیْضَةٍ فَوَضَعَهَا عَلَی رَاحَتِهِ ثُمَّ قَالَ هَذَا حِصْنٌ مَلْمُومٌ دَاخِلُهُ غِرْقِئٌ رَقِیقٌ تُطِیفُ بِهِ فِضَّةٌ سَائِلَةٌ وَ ذَهَبَةٌ مَائِعَةٌ ثُمَّ تَنْفَلِقُ عَنْ مِثْلِ الطَّاوُسِ أَ دَخَلَهَا شَیْ‌ءٌ قَالَ لَا قَالَ فَهَذَا الدَّلِیلُ عَلَی حُدُوثِ الْعَالَمِ قَالَ أَخْبَرْتَ فَأَوْجَزْتَ وَ قُلْتَ فَأَحْسَنْتَ وَ قَدْ عَلِمْتَ أَنَّا لَا نَقْبَلُ إِلَّا مَا أَدْرَکْنَاهُ بِأَبْصَارِنَا أَوْ سَمِعْنَاهُ بِآذَانِنَا أَوْ لَمَسْنَاهُ بِأَکُفِّنَا أَوْ شَمِمْنَاهُ بِمَنَاخِرِنَا أَوْ ذُقْنَاهُ بِأَفْوَاهِنَا أَوْ تُصُوِّرَ فِی الْقُلُوبِ بَیَاناً وَ اسْتَنْبَطَتْهُ الرِّوَایَاتُ إِیقَاناً فَقَالَ الصَّادِقُ علیه السلام ذَکَرْتَ الْحَوَاسَّ الْخَمْسَ وَ هِیَ لَا تَنْفَعُ شَیْئاً بِغَیْرِ دَلِیلٍ کَمَا لَا تُقْطَعُ الظُّلْمَةُ بِغَیْرِ مِصْبَاحٍ</w:t>
      </w:r>
      <w:r>
        <w:rPr>
          <w:rFonts w:eastAsia="Amiri" w:cs="Amiri" w:ascii="Amiri" w:hAnsi="Amiri"/>
          <w:color w:val="111111"/>
          <w:sz w:val="28"/>
          <w:szCs w:val="28"/>
          <w:rtl w:val="true"/>
          <w:lang w:bidi="ar-SA"/>
        </w:rPr>
        <w:t xml:space="preserve">. </w:t>
      </w:r>
      <w:bookmarkStart w:id="188" w:name="pg13708_174807"/>
    </w:p>
    <w:p>
      <w:pPr>
        <w:pStyle w:val="BookText"/>
        <w:rPr/>
      </w:pPr>
      <w:bookmarkEnd w:id="188"/>
      <w:r>
        <w:rPr>
          <w:rFonts w:ascii="IRNazanin" w:hAnsi="IRNazanin" w:eastAsia="IRNazanin"/>
          <w:color w:val="111111"/>
          <w:sz w:val="28"/>
          <w:sz w:val="28"/>
          <w:szCs w:val="28"/>
          <w:rtl w:val="true"/>
          <w:lang w:bidi="fa-IR"/>
        </w:rPr>
        <w:t>ید، التوحید ابن الولید عن الصفار عن ابن عیسی عن الحسین بن سعید عن علی بن منصور عن هشام بن الحکم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خدمت امام صادق علیه السلام رسید و گفت تو اختر درخشانی و پدرانت ماههائی تابان و مادرانت بانوانی پارسا و شایان بودند و جوهرت گرامی‌ترین جوهر است و چون نام دانشمندان برند انگشتها بسوی تو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جهان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چیزی بدان دلیل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دستور داد تخم مرغی آوردند و آن را بر کف دست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قلعه‌ایست اندود شده و درونش مایعی است رقیق و نظیف از نقره روان و طلای آب شده و بشکافد و مانند طاوسی از آن بیرون آید، آیا چیزی درونش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است بر 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موضوعی را اختیار کردی و مختصر سخن نمودی و خوش گفتی، ولی تو می دانی که ما نپذیریم جز آنچه را به دیده بینیم یا به گوش خود بشنویم یا به دست خود بسائیم یا با بینی خود ببوئیم یا به دهان خود بچشیم یا در دل ما عیان باشد و یا افکار بطور یقین آن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خمس را تذکر دادی حال آنکه آنها بدون راهنما سودی ندهند چنانچه تاریکی را بی‌چراغ روشن نتوان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164439_1468164448"/>
      <w:bookmarkStart w:id="190" w:name="_Toc80"/>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 xml:space="preserve">قال الجوهری العقیلة کریمة الحی و الدرة عقیلة البحر و قال الفیروزآبادی العبهر الممتلی الجسیم و العظیم الناعم الطویل من کل شی‌ء کالعباهر فیهما و بهاء الجامعة للحسن و الجسم و الخلق انتهی و العنصر الأصل قوله فبک تثنی الخناصر أی أنت تعد أولا قبلهم لکونک أفضل و أشهر منهم و إنما یبدأ فی العد بالخنصر و الثنی العطف و الخضم بکسر الخاء و فتح الضاد المشددة </w:t>
      </w:r>
      <w:r>
        <w:rPr>
          <w:rStyle w:val="FootnoteAnchor"/>
          <w:rtl w:val="true"/>
        </w:rPr>
        <w:footnoteReference w:id="49"/>
      </w:r>
      <w:r>
        <w:rPr>
          <w:rFonts w:ascii="IRNazanin" w:hAnsi="IRNazanin" w:eastAsia="IRNazanin"/>
          <w:color w:val="111111"/>
          <w:sz w:val="28"/>
          <w:sz w:val="28"/>
          <w:szCs w:val="28"/>
          <w:rtl w:val="true"/>
          <w:lang w:bidi="fa-IR"/>
        </w:rPr>
        <w:t>الکثیر العطاء و قال الجوهری زخر الوادی إذا امتد جدا و ارتفع یقال بحر زاخر و قال کتیبة ملمومة مضمومة بعضها إلی بعض و قال الغرقئ قشر البیض التی تحت القیض و القیض ما تفلق من قشور البیض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لا تنفع شیئا بغیر دلیل أی هی عاجزة تتوقف إدراکها علی شرائط فکیف تنفی ما لم تدرکه بحسک </w:t>
      </w:r>
      <w:r>
        <w:rPr>
          <w:rStyle w:val="FootnoteAnchor"/>
          <w:rtl w:val="true"/>
        </w:rPr>
        <w:footnoteReference w:id="50"/>
      </w:r>
      <w:r>
        <w:rPr>
          <w:rFonts w:ascii="IRNazanin" w:hAnsi="IRNazanin" w:eastAsia="IRNazanin"/>
          <w:color w:val="111111"/>
          <w:sz w:val="28"/>
          <w:sz w:val="28"/>
          <w:szCs w:val="28"/>
          <w:rtl w:val="true"/>
          <w:lang w:bidi="fa-IR"/>
        </w:rPr>
        <w:t>کما أن البصر لا یبصر الأشیاء بغیر مصباح و یحتمل أن یکون المراد بالدلیل العقل أی لا تنفع الحواس بدون دلالة العقل فهو کالسراج لإحساس الحواس و أنت قد عزلت العقل و حکمه و اقتصرت علی حکم الحواس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کریمۀ بزرگ قبیله و به مروارید عقیله دریا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بزرگ و عظیم و باریک و بلند از هر چیز و بهاء جامع زیبایی و اندام و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 تثنی الخناصر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قبل از آنها شمرده می شوی زیرا برتر و مشهورتر از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در شمارش تنها با انگشت میانه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یافت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زاخر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کتیبة ملمومة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به بعضی دیگر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نازک تخم که زیر قیض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پوسته ای از تخم است که شکافته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لا تنفع شیئا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است و ادراکش بستگی به شرایطی دارد، پس چگونه آنچه را که با حست درک نمی کنی انکار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چشم اشیاء را بدون چراغ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دلیل، عقل باشد یعنی حواس بدون راهنمایی عقل نفع نمی بخشند پس عقل به منزلۀ چراغ برای احساس حواس است در حالی که تو عقل و حکمش را کنار گذاشتی و تنها بر حکم حواس اکتفا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164441_1468164448"/>
      <w:bookmarkStart w:id="192" w:name="_Toc81"/>
      <w:bookmarkEnd w:id="191"/>
      <w:r>
        <w:rPr>
          <w:rtl w:val="true"/>
        </w:rPr>
        <w:t>«</w:t>
      </w:r>
      <w:r>
        <w:rPr/>
        <w:t>14</w:t>
      </w:r>
      <w:r>
        <w:rPr>
          <w:rtl w:val="true"/>
        </w:rPr>
        <w:t>»</w:t>
      </w:r>
      <w:bookmarkEnd w:id="1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ن، عیون أخبار الرضا علیه السلام مُحَمَّدُ بْنُ الْقَاسِمِ الْمُفَسِّرُ عَنْ یُوسُفَ بْنِ مُحَمَّدِ بْنِ زِیَادٍ وَ عَلِیِّ بْنِ مُحَمَّدِ بْنِ سَیَّارٍ عَنْ أَبَوَیْهِمَا عَنِ الْحَسَنِ بْنِ عَلِیٍّ عَنْ أَبِیهِ عَلِیِّ بْنِ مُحَمَّدٍ عَنْ أَبِیهِ مُحَمَّدِ بْنِ عَلِیٍّ عَنْ أَبِیهِ الرِّضَا عَلِیِّ بْنِ مُوسَی عَنْ أَبِیهِ مُوسَی بْنِ جَعْفَرٍ عَنْ أَبِیهِ جَعْفَرِ بْنِ مُحَمَّدٍ عَنْ أَبِیهِ مُحَمَّدِ بْنِ عَلِیٍّ عَنْ أَبِیهِ عَلِیِّ بْنِ الْحُسَیْنِ عَنْ أَبِیهِ الْحُسَیْنِ بْنِ عَلِیِّ بْنِ أَبِی طَالِبٍ علیهما السلام قَالَ قَالَ أَمِیرُ الْمُؤْمِنِینَ علیه السلام فِی قَوْلِ اللَّهِ عَزَّ وَ جَلَّ هُوَ الَّذِی خَلَقَ لَکُمْ ما فِی الْأَرْضِ جَمِیعاً ثُمَّ اسْتَوی إِلَی السَّماءِ فَسَوَّاهُنَّ سَبْعَ سَماواتٍ وَ هُوَ بِکُلِّ شَیْ‌ءٍ عَلِیمٌ قَالَ هُوَ الَّذِی خَلَقَ لَکُمْ ما فِی الْأَرْضِ جَمِیعاً لِتَعْتَبِرُوا بِهِ وَ تَتَوَصَّلُوا بِهِ إِلَی رِضْوَانِهِ وَ تَتَوَقَّوْا بِهِ مِنْ عَذَابِ نِیرَانِهِ ثُمَّ اسْتَوی إِلَی السَّماءِ أَخَذَ فِی خَلْقِهَا وَ إِتْقَانِهَا فَسَوَّاهُنَّ سَبْعَ سَماواتٍ وَ هُوَ بِکُلِّ شَیْ‌ءٍ </w:t>
      </w:r>
      <w:bookmarkStart w:id="193" w:name="pg13708_174808"/>
    </w:p>
    <w:p>
      <w:pPr>
        <w:pStyle w:val="BookText"/>
        <w:rPr/>
      </w:pPr>
      <w:bookmarkEnd w:id="193"/>
      <w:r>
        <w:rPr>
          <w:rFonts w:ascii="Amiri" w:hAnsi="Amiri" w:eastAsia="Amiri" w:cs="Amiri"/>
          <w:color w:val="111111"/>
          <w:sz w:val="28"/>
          <w:sz w:val="28"/>
          <w:szCs w:val="28"/>
          <w:rtl w:val="true"/>
          <w:lang w:bidi="ar-SA"/>
        </w:rPr>
        <w:t>عَلِیمٌ وَ لِعِلْمِهِ بِکُلِّ شَیْ‌ءٍ عَلِمَ الْمَصَالِحَ فَخَلَقَ لَکُمْ کُلَّ مَا فِی الْأَرْضِ لِمَصَالِحِکُمْ یَا بَنِی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 مؤمنان در بیان گفتار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کسی که آنچه در زمین است، همه را برای شما 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پرداخت، و هفت آسمان را استوار کرد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آفرید برای شما هر آنچه در زمین است تا بیندیشید و به خشنودی حقّ واصل گردید، و خود را از عذاب آتش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آسمان و استوار نمودن آن پرداخت، پس آن را هفت آسمان ترتیب داد، و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به هر چیزی دانا است، و از جهت دانش، او به همه چیز، صلاح خلق را میداند، و برای شما آفریده است آنچه در زمین است، همه برای شما و مصلحت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 فرزندان آدم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164443_1468164448"/>
      <w:bookmarkStart w:id="195" w:name="_Toc82"/>
      <w:bookmarkEnd w:id="194"/>
      <w:r>
        <w:rPr>
          <w:rtl w:val="true"/>
        </w:rPr>
        <w:t>«</w:t>
      </w:r>
      <w:r>
        <w:rPr/>
        <w:t>15</w:t>
      </w:r>
      <w:r>
        <w:rPr>
          <w:rtl w:val="true"/>
        </w:rPr>
        <w:t>»</w:t>
      </w:r>
      <w:bookmarkEnd w:id="195"/>
    </w:p>
    <w:p>
      <w:pPr>
        <w:pStyle w:val="BookText"/>
        <w:rPr/>
      </w:pPr>
      <w:r>
        <w:rPr>
          <w:rFonts w:ascii="Amiri" w:hAnsi="Amiri" w:eastAsia="Amiri" w:cs="Amiri"/>
          <w:color w:val="111111"/>
          <w:sz w:val="28"/>
          <w:sz w:val="28"/>
          <w:szCs w:val="28"/>
          <w:rtl w:val="true"/>
          <w:lang w:bidi="ar-SA"/>
        </w:rPr>
        <w:t xml:space="preserve">ن، عیون أخبار الرضا علیه السلام الطَّالَقَانِیُّ عَنِ ابْنِ عُقْدَةَ </w:t>
      </w:r>
      <w:r>
        <w:rPr>
          <w:rStyle w:val="FootnoteAnchor"/>
          <w:rtl w:val="true"/>
        </w:rPr>
        <w:footnoteReference w:id="51"/>
      </w:r>
      <w:r>
        <w:rPr>
          <w:rFonts w:ascii="Amiri" w:hAnsi="Amiri" w:eastAsia="Amiri" w:cs="Amiri"/>
          <w:color w:val="111111"/>
          <w:sz w:val="28"/>
          <w:sz w:val="28"/>
          <w:szCs w:val="28"/>
          <w:rtl w:val="true"/>
          <w:lang w:bidi="ar-SA"/>
        </w:rPr>
        <w:t>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خَلَقَ اللَّهُ عَزَّ وَ جَلَّ الْخَلْقَ عَلَی أَنْوَاعٍ شَتَّی وَ لَمْ یَخْلُقْهُمْ نَوْعاً وَاحِداً فَقَالَ لِئَلَّا یَقَعَ فِی الْأَوْهَامِ أَنَّهُ عَاجِزٌ فَلَا تَقَعُ صُورَةٌ فِی وَهْمِ مُلْحِدٍ إِلَّا وَ قَدْ خَلَقَ اللَّهُ عَزَّ وَ جَلَّ عَلَیْهَا خَلْقاً وَ لَا یَقُولَ قَائِلٌ هَلْ یَقْدِرُ اللَّهُ عَزَّ وَ جَلَّ عَلَی أَنْ یَخْلُقَ عَلَی صُورَةِ کَذَا وَ کَذَا إِلَّا وَجَدَ ذَلِکَ فِی خَلْقِهِ تَبَارَکَ وَ تَعَالَی فَیَعْلَمُ بِالنَّظَرِ إِلَی أَنْوَاعِ خَلْقِهِ أَنَّهُ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 علیه السّلام عرضه داشتم ای فرزند رسول خدا، چرا خداوند مخلوقات خود را یک نوع نیافرید و آنها را گوناگون خلق فرمود؟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فکر نکنند خداوند عاجز است، و صورتی به ذهن ملحدی خطور نکند جز آنکه خداوند مانند آن صورت مخلوقاتی دارد، و نیز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فلان صورت و شکل موجودی بیافریند، مگر اینکه مثل آن را در آفریدگان خداوند تبارک و تعالی بیابد، و با توجّه به انواع گوناگون خلقش دانسته شود که خداوند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164445_1468164448"/>
      <w:bookmarkStart w:id="197" w:name="_Toc83"/>
      <w:bookmarkEnd w:id="196"/>
      <w:r>
        <w:rPr>
          <w:rtl w:val="true"/>
        </w:rPr>
        <w:t>«</w:t>
      </w:r>
      <w:r>
        <w:rPr/>
        <w:t>16</w:t>
      </w:r>
      <w:r>
        <w:rPr>
          <w:rtl w:val="true"/>
        </w:rPr>
        <w:t>»</w:t>
      </w:r>
      <w:bookmarkEnd w:id="197"/>
    </w:p>
    <w:p>
      <w:pPr>
        <w:pStyle w:val="BookText"/>
        <w:rPr/>
      </w:pPr>
      <w:r>
        <w:rPr>
          <w:rFonts w:ascii="Amiri" w:hAnsi="Amiri" w:eastAsia="Amiri" w:cs="Amiri"/>
          <w:color w:val="111111"/>
          <w:sz w:val="28"/>
          <w:sz w:val="28"/>
          <w:szCs w:val="28"/>
          <w:rtl w:val="true"/>
          <w:lang w:bidi="ar-SA"/>
        </w:rPr>
        <w:t>م، تفسیر الإمام علیه السلام مع، معانی الأخبار مُحَمَّدُ بْنُ الْقَاسِمِ الْمُفَسِّرُ عَنْ یُوسُفَ بْنِ مُحَمَّدِ بْنِ زِیَادٍ وَ عَلِیِّ بْنِ مُحَمَّدِ بْنِ سَیَّارٍ وَ کَانَا مِنَ الشِّیعَةِ الْإِمَامِیَّةِ عَنْ أَبَوَیْهِمَا عَنِ الْحَسَنِ بْنِ عَلِیِّ بْنِ مُحَمَّدٍ علیهما السلام فِی قَوْلِ اللَّهِ عَزَّ وَ جَلَّ بِسْمِ اللَّهِ الرَّحْمنِ الرَّحِیمِ فَقَالَ اللَّهُ هُوَ الَّذِی یَتَأَلَّهُ إِلَیْهِ عِنْدَ الْحَوَائِجِ وَ الشَّدَائِدِ کُلُّ مَخْلُوقٍ عِنْدَ انْقِطَاعِ الرَّجَاءِ مِنْ کُلِّ مَنْ دُونَهُ وَ تَقَطُّعِ الْأَسْبَابِ مِنْ جَمِیعِ مَنْ سِوَاهُ تَقُولُ بِسْمِ اللَّهِ أَیْ أَسْتَعِینُ عَلَی أُمُورِی کُلِّهَا بِاللَّهِ الَّذِی لَا تَحِقُّ الْعِبَادَةُ إِلَّا لَهُ الْمُغِیثُ إِذَا اسْتُغِیثَ وَ الْمُجِیبُ إِذَا دُعِیَ وَ هُوَ مَا قَالَ رَجُلٌ لِلصَّادِقِ علیه السلام یَا ابْنَ رَسُولِ اللَّهِ دُلَّنِی عَلَی اللَّهِ مَا هُوَ فَقَدْ أَکْثَرَ عَلَیَّ الْمُجَادِلُونَ وَ حَیَّرُونِی فَقَالَ لَهُ یَا عَبْدَ اللَّهِ هَلْ رَکِبْتَ سَفِینَةً قَطُّ قَالَ نَعَمْ قَالَ فَهَلْ کُسِرَ بِکَ حَیْثُ لَا سَفِینَةَ تُنْجِیکَ وَ لَا سِبَاحَةَ تُغْنِیکَ قَالَ نَعَمْ قَالَ فَهَلْ تَعَلَّقَ قَلْبُکَ هُنَالِکَ أَنَّ شَیْئاً مِنَ الْأَشْیَاءِ قَادِرٌ عَلَی أَنْ یُخَلِّصَکَ مِنْ وَرْطَتِکَ قَالَ نَعَمْ قَالَ الصَّادِقُ علیه السلام فَذَلِکَ الشَّیْ‌ءُ هُوَ اللَّهُ الْقَادِرُ عَلَی الْإِنْجَاءِ حَیْثُ لَا مُنْجِیَ وَ عَلَی الْإِغَاثَةِ حَیْثُ لَا مُغِیثَ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هنگام بریده شدن امید از هر که غیر او است و پاره شدن اسباب از همه آنچه سوای او باشد در نزد حاجتها و سختیها به سوی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بر همه کارهای خویش به خدایی که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مرا بر خدا دلالت و رهنمائی کن که او چیست؟ زیرا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هرگز بر کشتی سوارشده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کشتی بشکند در جایی که نه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تو را برهاند و نه شنائی که تو را بی‌نیاز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باین رسیده که چیزی از چیزها قادر است بر اینکه تو را از ورطه هلاکتت برهاند؟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بر نجات دادن است در جایی که هیچ نجات دهنده نیست و فریاد رسنده است در جایی که فریاد رسنده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164447_1468164448"/>
      <w:bookmarkStart w:id="199" w:name="_Toc84"/>
      <w:bookmarkEnd w:id="198"/>
      <w:r>
        <w:rPr>
          <w:rtl w:val="true"/>
        </w:rPr>
        <w:t>بیان</w:t>
      </w:r>
      <w:bookmarkEnd w:id="1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أله إلیه کفرح فزع و لاذ و ألهه أجاره و آمنه</w:t>
      </w:r>
      <w:r>
        <w:rPr>
          <w:rFonts w:eastAsia="IRNazanin" w:cs="IRNazanin"/>
          <w:color w:val="111111"/>
          <w:sz w:val="28"/>
          <w:szCs w:val="28"/>
          <w:rtl w:val="true"/>
          <w:lang w:bidi="fa-IR"/>
        </w:rPr>
        <w:t xml:space="preserve">. </w:t>
      </w:r>
      <w:bookmarkStart w:id="200" w:name="pg13708_174809"/>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ترسید و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و امانش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164449_1468164448"/>
      <w:bookmarkStart w:id="202" w:name="_Toc85"/>
      <w:bookmarkEnd w:id="201"/>
      <w:r>
        <w:rPr>
          <w:rtl w:val="true"/>
        </w:rPr>
        <w:t>«</w:t>
      </w:r>
      <w:r>
        <w:rPr/>
        <w:t>17</w:t>
      </w:r>
      <w:r>
        <w:rPr>
          <w:rtl w:val="true"/>
        </w:rPr>
        <w:t>»</w:t>
      </w:r>
      <w:bookmarkEnd w:id="202"/>
    </w:p>
    <w:p>
      <w:pPr>
        <w:pStyle w:val="BookText"/>
        <w:rPr/>
      </w:pPr>
      <w:r>
        <w:rPr>
          <w:rFonts w:ascii="Amiri" w:hAnsi="Amiri" w:eastAsia="Amiri" w:cs="Amiri"/>
          <w:color w:val="111111"/>
          <w:sz w:val="28"/>
          <w:sz w:val="28"/>
          <w:szCs w:val="28"/>
          <w:rtl w:val="true"/>
          <w:lang w:bidi="ar-SA"/>
        </w:rPr>
        <w:t xml:space="preserve">ل، الخصال الْفَامِیُّ وَ ابْنُ مَسْرُورٍ عَنْ مُحَمَّدِ بْنِ جَعْفَرِ بْنِ بُطَّةَ عَنِ الْبَرْقِیِّ عَنْ أَبِیهِ عَنِ ابْنِ أَبِی عُمَیْرٍ عَنْ هِشَامِ بْنِ سَالِمٍ عَنْ أَبِی عَبْدِ اللَّهِ علیه السلام قَالَ سَمِعْتُ أَبِی یُحَدِّثُ عَنْ أَبِیهِ علیه السلام أَنَّ رَجُلًا قَامَ إِلَی أَمِیرِ الْمُؤْمِنِینَ علیه السلام فَقَالَ لَهُ یَا أَمِیرَ الْمُؤْمِنِینَ بِمَا عَرَفْتَ رَبَّکَ قَالَ بِفَسْخِ الْعَزْمِ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الْهِمَمِ لَمَّا أَنْ هَمَمْتُ حَالَ بَیْنِی وَ بَیْنَ هَمِّی وَ عَزَمْتُ فَخَالَفَ الْقَضَاءُ عَزْمِی فَعَلِمْتُ أَنَّ الْمُدَبِّرَ غَیْرِی قَالَ فَبِمَا ذَا شَکَرْتَ نَعْمَاءَهُ قَالَ نَظَرْتُ إِلَی بَلَاءٍ قَدْ صَرَفَهُ عَنِّی وَ أَبْلَی بِهِ غَیْرِی فَعَلِمْتُ أَنَّهُ قَدْ أَنْعَمَ عَلَیَّ فَشَکَرْتُهُ قَالَ فَبِمَا ذَا أَحْبَبْتَ لِقَاءَهُ قَالَ 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الهمدانی عن علی عن أبیه عن محمد بن سنان عن أبی الجارود عن أبی جعفر عن أبیه عن جده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که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امیر المؤمنین ایستاد و گفت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خدای خود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فسخ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شکست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که گاهی همت گماشتم بر امری و میان من و مقصودم حایل شد و تصمیم گرفتم و قضاء با تصمیم مخالفت کرد، از اینجا دانستم تدبیر به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او را شکر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بلایی که او از من دور کرد، و دچار دیگری نمود از این جا دانستم که به من نعمت بخشوده و او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ملاقات وی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فرشتگان و پیغمبران و انبیاء خود را به من ارزانی داشته، دانستم کسی که به این دین مقدس مرا گرامی داشته هرگز فراموشم نکند پس ملاقات او را دوست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164451_1468164448"/>
      <w:bookmarkStart w:id="204" w:name="_Toc86"/>
      <w:bookmarkEnd w:id="203"/>
      <w:r>
        <w:rPr>
          <w:rtl w:val="true"/>
        </w:rPr>
        <w:t>«</w:t>
      </w:r>
      <w:r>
        <w:rPr/>
        <w:t>18</w:t>
      </w:r>
      <w:r>
        <w:rPr>
          <w:rtl w:val="true"/>
        </w:rPr>
        <w:t>»</w:t>
      </w:r>
      <w:bookmarkEnd w:id="2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مَاجِیلَوَیْهِ عَنْ عَمِّهِ عَنِ الْبَرْقِیِّ عَنْ مُحَمَّدِ بْنِ عَلِیٍّ الْکُوفِیِّ عَنْ عَبْدِ الرَّحْمَنِ بْنِ مُحَمَّدِ بْنِ أَبِی هَاشِمٍ عَنْ أَحْمَدَ بْنِ مُحَسِّنٍ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مَنْصُورٍ الْمُتَطَبِّبِ فَقَالَ أَخْبَرَنِی رَجُلٌ مِنْ أَصْحَابِی قَالَ کُنْتُ أَنَا وَ ابْنُ أَبِی الْعَوْجَاءِ وَ عَبْدُ اللَّهِ بْنُ الْمُقَفَّعِ </w:t>
      </w:r>
      <w:r>
        <w:rPr>
          <w:rStyle w:val="FootnoteAnchor"/>
          <w:rtl w:val="true"/>
        </w:rPr>
        <w:footnoteReference w:id="53"/>
      </w:r>
      <w:r>
        <w:rPr>
          <w:rFonts w:ascii="Amiri" w:hAnsi="Amiri" w:eastAsia="Amiri" w:cs="Amiri"/>
          <w:color w:val="111111"/>
          <w:sz w:val="28"/>
          <w:sz w:val="28"/>
          <w:szCs w:val="28"/>
          <w:rtl w:val="true"/>
          <w:lang w:bidi="ar-SA"/>
        </w:rPr>
        <w:t xml:space="preserve">فِی الْمَسْجِدِ الْحَرَامِ فَقَالَ ابْنُ الْمُقَفَّعِ تَرَوْنَ هَذَا الْخَلْقَ وَ أَوْمَی بِیَدِهِ إِلَی مَوْضِعِ الطَّوَافِ مَا مِنْهُمْ أَحَدٌ أُوجِبُ لَهُ اسْمَ الْإِنْسَانِیَّةِ </w:t>
      </w:r>
      <w:r>
        <w:rPr>
          <w:rStyle w:val="FootnoteAnchor"/>
          <w:rtl w:val="true"/>
        </w:rPr>
        <w:footnoteReference w:id="54"/>
      </w:r>
      <w:r>
        <w:rPr>
          <w:rFonts w:ascii="Amiri" w:hAnsi="Amiri" w:eastAsia="Amiri" w:cs="Amiri"/>
          <w:color w:val="111111"/>
          <w:sz w:val="28"/>
          <w:sz w:val="28"/>
          <w:szCs w:val="28"/>
          <w:rtl w:val="true"/>
          <w:lang w:bidi="ar-SA"/>
        </w:rPr>
        <w:t xml:space="preserve">إِلَّا ذَلِکَ الشَّیْخُ الْجَالِسُ یَعْنِی جَعْفَرَ بْنَ مُحَمَّدٍ علیهما السلام فَأَمَّا الْبَاقُونَ فَرَعَاعٌ وَ بَهَائِمُ فَقَالَ لَهُ ابْنُ أَبِی الْعَوْجَاءِ وَ کَیْفَ أَوْجَبْتَ هَذَا الِاسْمَ لِهَذَا الشَّیْخِ دُونَ هَؤُلَاءِ قَالَ لِأَنِّی رَأَیْتُ عِنْدَهُ مَا لَمْ أَرَ عِنْدَهُمْ فَقَالَ ابْنُ أَبِی الْعَوْجَاءِ مَا بُدٌّ مِنِ اخْتِبَارِ مَا قُلْتَ فِیهِ مِنْهُ فَقَالَ لَهُ ابْنُ الْمُقَفَّعِ لَا تَفْعَلْ فَإِنِّی أَخَافُ أَنْ </w:t>
      </w:r>
      <w:bookmarkStart w:id="205" w:name="pg13708_174810"/>
    </w:p>
    <w:p>
      <w:pPr>
        <w:pStyle w:val="BookText"/>
        <w:rPr/>
      </w:pPr>
      <w:bookmarkEnd w:id="205"/>
      <w:r>
        <w:rPr>
          <w:rFonts w:ascii="Amiri" w:hAnsi="Amiri" w:eastAsia="Amiri" w:cs="Amiri"/>
          <w:color w:val="111111"/>
          <w:sz w:val="28"/>
          <w:sz w:val="28"/>
          <w:szCs w:val="28"/>
          <w:rtl w:val="true"/>
          <w:lang w:bidi="ar-SA"/>
        </w:rPr>
        <w:t>یُفْسِدَ عَلَیْکَ مَا فِی یَدِکَ فَقَالَ لَیْسَ ذَا رَأْیَکَ وَ لَکِنَّکَ تَخَافُ أَنْ یَضْعُفَ رَأْیُکَ عِنْدِی فِی إِحْلَالِکَ إِیَّاهُ الْمَحَلَّ الَّذِی وَصَفْتَ فَقَالَ ابْنُ الْمُقَفَّعِ أَمَّا إِذَا تَوَهَّمْتَ عَلَیَّ هَذَا فَقُمْ إِلَیْهِ وَ تَحَفَّظْ مَا اسْتَطَعْتَ مِنَ الزَّلَلِ وَ لَا تَثْنِ عِنَانَکَ إِلَی اسْتِرْسَالٍ یُسَلِّمْکَ إِلَی عِقَالٍ وَ سِمْهُ مَا لَکَ أَوْ عَلَیْکَ قَالَ فَقَامَ ابْنُ أَبِی الْعَوْجَاءِ وَ بَقِیتُ وَ ابْنُ الْمُقَفَّعِ فَرَجَعَ إِلَیْنَا وَ قَالَ یَا ابْنَ الْمُقَفَّعِ مَا هَذَا بِبَشَرٍ وَ إِنْ کَانَ فِی الدُّنْیَا رُوحَانِیٌّ یَتَجَسَّدُ إِذَا شَاءَ ظَاهِراً وَ یَتَرَوَّحُ إِذَا شَاءَ بَاطِناً فَهُوَ هَذَا فَقَالَ لَهُ وَ کَیْفَ ذَاکَ قَالَ جَلَسْتُ إِلَیْهِ فَلَمَّا لَمْ یَبْقَ عِنْدَهُ غَیْرِی ابْتَدَأَنِی فَقَالَ إِنْ یَکُنِ الْأَمْرُ عَلَی مَا یَقُولُ هَؤُلَاءِ وَ هُوَ عَلَی مَا یَقُولُونَ یَعْنِی أَهْلَ الطَّوَافِ فَقَدْ سَلِمُوا وَ عَطِبْتُمْ وَ إِنْ یَکُنِ الْأَمْرُ کَمَا تَقُولُونَ وَ لَیْسَ کَمَا تَقُولُونَ فَقَدِ اسْتَوَیْتُمْ وَ هُمْ فَقُلْتُ لَهُ یَرْحَمُکَ اللَّهُ وَ أَیَّ شَیْ‌ءٍ نَقُولُ وَ أَیَّ شَیْ‌ءٍ یَقُولُونَ مَا قَوْلِی وَ قَوْلُهُمْ إِلَّا وَاحِدٌ فَقَالَ کَیْفَ یَکُونُ قَوْلُکَ وَ قَوْلُهُمْ وَاحِداً وَ هُمْ یَقُولُونَ إِنَّ لَهُمْ مَعَاداً وَ ثَوَاباً وَ عِقَاباً وَ یَدِینُونَ بِأَنَّ لِلسَّمَاءِ إِلَهاً وَ أَنَّهَا عُمْرَانٌ وَ أَنْتُمْ تَزْعُمُونَ أَنَّ السَّمَاءَ خَرَابٌ لَیْسَ فِیهَا أَحَدٌ قَالَ فَاغْتَنَمْتُهَا مِنْهُ فَقُلْتُ لَهُ مَا مَنَعَهُ إِنْ کَانَ الْأَمْرُ کَمَا تَقُولُ أَنْ یَظْهَرَ لِخَلْقِهِ وَ یَدْعُوهُمْ إِلَی عِبَادَتِهِ حَتَّی لَا یَخْتَلِفَ مِنْهُمُ اثْنَانِ وَ لِمَا احْتَجَبَ عَنْهُمْ وَ أَرْسَلَ إِلَیْهِمُ الرُّسُلَ وَ لَوْ بَاشَرَهُمْ بِنَفْسِهِ کَانَ أَقْرَبَ إِلَی الْإِیمَانِ بِهِ فَقَالَ لِی وَیْلَکَ وَ کَیْفَ احْتَجَبَ عَنْکَ مَنْ أَرَاکَ قُدْرَتَهُ فِی نَفْسِکَ نُشُوءَکَ وَ لَمْ تَکُنْ وَ کِبَرَکَ بَعْدَ صِغَرِکَ وَ قُوَّتَکَ بَعْدَ ضَعْفِکَ وَ ضَعْفَکَ بَعْدَ قُوَّتِکَ وَ سُقْمَکَ بَعْدَ صِحَّتِکَ وَ صِحَّتَکَ بَعْدَ سُقْمِکَ وَ رِضَاکَ بَعْدَ غَضَبِکَ وَ غَضَبَکَ بَعْدَ رِضَاکَ وَ حُزْنَکَ بَعْدَ فَرَحِکَ وَ فَرَحَکَ بَعْدَ حُزْنِکَ وَ حُبَّکَ بَعْدَ بُغْضِکَ وَ بُغْضَکَ بَعْدَ حُبِّکَ وَ عَزْمَکَ بَعْدَ إِبَائِکَ وَ إِبَاءَکَ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مِنْ ذِهْنِکَ وَ مَا زَالَ یَعُدُّ عَلَیَّ قُدْرَتَهُ الَّتِی فِی نَفْسِی الَّتِی لَا أَدْفَعُهَا حَتَّی ظَنَنْتُ أَنَّهُ سَیَظْهَرُ فِیمَا بَیْنِی وَ بَیْنَهُ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منصور طبیب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اصحابم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العوجاء و عبد اللَّه بن مقفّع در مسجد الحرام بودیم پس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را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سوی محل طواف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یک نفر نیست که من نام انسانیت را از برای او ثابت گردانم مگر آن شیخ که نشسته است یعنی جعفر بن محمد، اما بقیه، فرومایگان و چهار 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نام را از برای آن شیخ ثابت می گردانی و از برای این گروه ثابت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نزد او چیزی چند دیده‌ام که آن را در نزد ایشان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که آنچه را در شأن او گفتی از او امتحان کنیم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که آنچه را در دست داری بر تو فاسد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 این نیست و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اعتقاد تو در قرار دادن او را در محلی که وصف کردی در نزد من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باره من این توهم نمودی برخیز و به نزدش برو و آنچه میتوانی خود را از لغزش محافظت کن و عنان خویش را به سوی مدارا و سهل انگاری میل مده بلکه آن را محکم نگاه دار که به محض اندک سهل انگاری تو را به بندی مبتلی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آن خلاصی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علامتی قرار بده که سود و زیانت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برخاست و من و ابن مقفّع ماندیم و در آنجا با هم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ابی العوجاء به سوی ما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مقفّع این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روحانی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چون خواهد در ظاهر صاحب جسم شود و چون خواهد در باطن روح صرف گردد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اتفاق افتاد که چنین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نشستم و چون در نزد او کسی غیر از من نماند ابتدائا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وضعی باشد که این گروه یعنی اهل طواف که مسلمانانند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امر چنانست که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سالم‌اند و شما هلاک شده‌اید و اگر امر به وضعی باشد که شما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چنان نیست که شما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ایشان با هم برابرید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ما چه می گوئیم و ایشان چه می گویند؟ قول من و قول ایشان نیست مگر یکی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قول تو و قول ایشان یکی باشد و حال آنکه ایشان می گویند که ایشان را معاد و ثواب و عقابی هست و به این اعتقاد دارند که آسمان را خدایی است و آنکه آسمان آبادان است و شما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آسمان ویران است که هیچ کس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او غنیمت شمردم و به او گفتم که اگر امر چنان باشد که تو می گوئی چه چیز خدا را منع کرده است از آنکه از برای خلق خود ظاهر شود و ایشان را به سوی عبادتش بخواند تا از ایشان دو نفر با هم اختلاف نکنند و چرا از ایشان مستور مانده و پیغمبران را بسوی ایشان فرستاده که اگر به خودی خود متوجه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برای ایمان 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چگونه از تو مستور شده آنکه قدرتش را در نفس تو به تو نموده تو را موجود ساخته و هیچ نبودی و وجود نداشتی و بزرگت کرده بعد از آنکه کوچک بودی و توانائیت داده بعد از آنکه ناتوانی داشتی و ناتوانیت داده بعد از آنکه توانائی داشتی و بیمارت کرده بعد از آنکه تندرست بودی و تندرستت کرده بعد از آنکه بیمار بودی و خشنودیت نموده بعد از آنکه خشم داشتی و خشمت داده بعد از آنکه خوشنود بودی و اندوهت داده بعد از آنکه شادی داشتی و شادیت داده بعد از آنکه اندوه داشتی و دوستیت داده بعد از آنکه دشمنی داشتی و دشمنیت داده بعد از آنکه دوستی داشتی و عزمت داده بعد از آنکه سستی داشتی و سستیت داده بعد از آنکه عزم داشتی و دل بر آن گذاشته بودی و خواهشت داده بعد از آنکه ناخوشی داشتی و کراهتت داده بعد از آنکه خواهش داشتی و رغبتت داده بعد از آنکه ترس داشتی و ترس داده بعد از آنکه رغبت داشتی امیدواریت داده بعد از آنکه نومید بودی و نومیدیت داده بعد از آنکه امیدواری داشتی و آنچه در خیالت نبوده به خاطرت آورده و آنچه معتقد تو بوده از ذهنت دور ساخته و پیوسته قدرت خدا را که در نفس من بود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همه آن چیزی بود که من آن را دفع نمیتوانستم نمود تا آنکه گمان کردم که به زودی خدا بر من ظاهر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164453_1468164448"/>
      <w:bookmarkStart w:id="207" w:name="_Toc87"/>
      <w:bookmarkEnd w:id="206"/>
      <w:r>
        <w:rPr>
          <w:rtl w:val="true"/>
        </w:rPr>
        <w:t>بیان</w:t>
      </w:r>
      <w:bookmarkEnd w:id="2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رعاع الناس أی غوغاؤهم و سقاطهم و أخلاطهم الواحد رعاعة قوله و لا تثن من الثنی و هو العطف و المیل أی لا ترخ عنانک إلیه بأن تمیل إلی الرفق و الاسترسال و التساهل فتقبل منه بعض ما یلقی إلیک فیسلمک من التسلیم أو </w:t>
      </w:r>
      <w:bookmarkStart w:id="208" w:name="pg13708_174811"/>
    </w:p>
    <w:p>
      <w:pPr>
        <w:pStyle w:val="BookText"/>
        <w:rPr/>
      </w:pPr>
      <w:bookmarkEnd w:id="208"/>
      <w:r>
        <w:rPr>
          <w:rFonts w:ascii="IRNazanin" w:hAnsi="IRNazanin" w:eastAsia="IRNazanin"/>
          <w:color w:val="111111"/>
          <w:sz w:val="28"/>
          <w:sz w:val="28"/>
          <w:szCs w:val="28"/>
          <w:rtl w:val="true"/>
          <w:lang w:bidi="fa-IR"/>
        </w:rPr>
        <w:t xml:space="preserve">الإسلام إلی عقال أی یعقلک بتلک المقدمات التی تسلمت منه بحیث لا یبقی لک مفر کالبعیر المعقول قوله و سمه ما لک أو علیک نقل عن الشیخ البهائی قدس الله روحه أنه من السوم من سام البائع السلعة یسوم سوما إذا عرضها علی المشتری و سامها المشتری بمعنی استامها و الضمیر راجع إلی الشیخ علی طریق الحذف و الإیصال و الموصول مفعوله و یروی عن الفاضل التستری نور ضریحه أنه کان یقرأ سمه بضم السین و فتح المیم المشددة أمرا من سم الأمر یسمه إذا سبره و نظر إلی غوره و الضمیر راجع إلی ما یجری بینهما و الموصول بدل عنه و قیل هو من سممت سمک أی قصدت قصدک و الهاء للسکت أی أقصد ما لک و ما علیک و الأظهر أنه من وسم یسم سمة بمعنی الکی </w:t>
      </w:r>
      <w:r>
        <w:rPr>
          <w:rStyle w:val="FootnoteAnchor"/>
          <w:rtl w:val="true"/>
        </w:rPr>
        <w:footnoteReference w:id="55"/>
      </w:r>
      <w:r>
        <w:rPr>
          <w:rFonts w:ascii="IRNazanin" w:hAnsi="IRNazanin" w:eastAsia="IRNazanin"/>
          <w:color w:val="111111"/>
          <w:sz w:val="28"/>
          <w:sz w:val="28"/>
          <w:szCs w:val="28"/>
          <w:rtl w:val="true"/>
          <w:lang w:bidi="fa-IR"/>
        </w:rPr>
        <w:t>و الضمیر راجع إلی ما یرید أن یتکلم به أی اجعل علی ما ترید أن تتکلم به علامة لتعلم أی شی‌ء لک و أی شی‌ء علیک فالموصول بدل من الضمیر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ما یقولون اعترض علیه السلام الجملة الحالیة بین الشرط و الجزاء للإشارة إلی ما هو الحق و لئلا یتوهم أنه علیه السلام فی شک من ذلک و العطب الهلاک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أحد أی لها أو علیها أو بالظرفیة المجازیة لجریان حکمه و حصول تقدیره تعالی فیها و حاصل استدلاله علیه السلام أنک لما وجدت فی نفسک آثار القدرة التی لیست من مقدوراتک ضرورة علمت أن لها بارئا قادرا و کیف یکون غائبا عن الشخص من لا یخلو الشخص ساعة عن آثار کثیرة یصل منه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کردن گرفته شده یعنی عنان خود را به او وامگذار به این گونه که متمایل به مدارا و تساهل شوی و بعضی از مطالبش را قبول کنی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فیسلمک إلی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با آن مقدماتی که از او قبول کردی مهار کند به گونه ای که راه فراری برایت نماند همچون شتر مهار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وسمه مالک أو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البائع السلعة یسوم 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کالا را بر مشتری عرضه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سامها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دید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گونه حذف و ایصال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موصول، مفعول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فاضل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 یعنی صیغه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الأمر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بررسی کرد و به عمقش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آنچه که بین آن دو می گذرد برمی گردد و موصول بدل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قصد کردی قصدت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وهاء برای سکت است یعنی آنچه را که به نفع یا ضرر تو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آشکارتر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یسم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 چارپا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که قصد تکلم بدان را داری نشانه ای بگذار تا بدانی چه چیزی به نفع تو و چه چیزی به ضرر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موصول بدل از ضمیر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حالیه را بین شرط و جزا قرار داد تا اشاره به آنچه که حق است بنماید و توهم نشود که امام علیه السلام در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یا مسلط بر آنها یا بنابر ظرفیت مجازی به دلیل جریان حکم و تقدیر خدا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نفس خود آثار قدرتی می بینی که یقینا مقدور تو نیست دانستی که برای آن آثار آفریننده توانایی هست و چگونه از انسان غایب باشد کسی که انسان ساعتی از آثار فراوانی که از او به وی می رسد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164455_1468164448"/>
      <w:bookmarkStart w:id="210" w:name="_Toc88"/>
      <w:bookmarkEnd w:id="209"/>
      <w:r>
        <w:rPr>
          <w:rtl w:val="true"/>
        </w:rPr>
        <w:t>«</w:t>
      </w:r>
      <w:r>
        <w:rPr/>
        <w:t>19</w:t>
      </w:r>
      <w:r>
        <w:rPr>
          <w:rtl w:val="true"/>
        </w:rPr>
        <w:t>»</w:t>
      </w:r>
      <w:bookmarkEnd w:id="210"/>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أَبِیهِ عَنْ سَعِیدِ بْنِ جَنَاحٍ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أَصْغَرَ مِنَ الْبَعُوضِ وَ الْجِرْجِسُ أَصْغَرُ مِنَ الْبَعُوضِ وَ الَّذِی یُسَمُّونَهُ الْوَلَغَ أَصْغَرَ مِنَ الْجِرْجِسِ وَ مَا فِی الْفِیلِ شَیْ‌ءٌ إِلَّا وَ فِیهِ مِثْلُهُ وَ فُضِّلَ عَلَی الْفِیلِ بِالْجَنَاحَیْنِ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بخرطومه المسام التی یخرج منها العرق، لانها أرق بشرة من جلد الإنسان فإذا وجدها وضع خرطومه فیها، و فیه من الشره أن یمص الدم إلی أن ینشق و یموت، او إلی أن یعجز عن الطیران فیکون ذلک سبب هلاکه، و من عجیب أمره أنّه ربما قتل البعیر و غیره من ذوات الاربع فیبقی طریحا فی الصحراء فتجتمع السباع حوله، و الطیر التی تاکل الجیف، فمن أکل منها شیئا مات لوقته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منبه لما أرسل اللّه تعالی البعوض علی النمرود اجتمع منه فی عسکره ما لا یحصی عددا فلما عاین النمرود ذلک انفرد عن جیشه و دخل بیته، و أغلق الأبواب و أرخی الستور و نام علی قفاه مفکرا، فدخلت بعوضة فی أنفه و صعدت إلی دماغه فعذب بها أربعین یوما، حتی أنّه کان یضرب برأسه الأرض و کان أعز الناس عنده من یضرب رأسه ثمّ سقطت منه کالفرخ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یسلط اللّه رسله علی من یشاء من عباده، ثمّ هلک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أودع اللّه فی مقدم دماغها قوة الحفظ، و فی وسطه قوة الفکر و فی مؤخره قوة الذکر، و خلق لها حاسة البصر، و حاسة اللمس، و حاسة الشم، و خلق لها منفذا للغذاء، و مخرجا للفضلة، و خلق لها جوفا و أمعاء و عظاما، فسبحان من قدر فهدی، و لم یخلق شیئا من المخلوقات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الدمیری فی کتابه حیاة الحیوان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3708_174812"/>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خلقی را نیافریده که از بعوض کوچکتر باشد و جرجس از بعوض کوچکتر است و آنچه عرب آن را ولع مینامند کوچکتر است از جرجس و در فیل چیزی نیست مگر آنکه مثلش در ولع موجود است و با دو بال بر فیل زیادتی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164457_1468164448"/>
      <w:bookmarkStart w:id="213" w:name="_Toc89"/>
      <w:bookmarkEnd w:id="212"/>
      <w:r>
        <w:rPr>
          <w:rtl w:val="true"/>
        </w:rPr>
        <w:t>بیان</w:t>
      </w:r>
      <w:bookmarkEnd w:id="213"/>
    </w:p>
    <w:p>
      <w:pPr>
        <w:pStyle w:val="BookText"/>
        <w:rPr/>
      </w:pPr>
      <w:r>
        <w:rPr>
          <w:rFonts w:ascii="IRNazanin" w:hAnsi="IRNazanin" w:eastAsia="IRNazanin"/>
          <w:color w:val="111111"/>
          <w:sz w:val="28"/>
          <w:sz w:val="28"/>
          <w:szCs w:val="28"/>
          <w:rtl w:val="true"/>
          <w:lang w:bidi="fa-IR"/>
        </w:rPr>
        <w:t xml:space="preserve">قال الفیروزآبادی الجرجس بالکسر البعوض الصغار انتهی فالمراد أن الجرجس أصغر من سائر أصناف البعوض لیوافق أول الکلام و کلام أهل اللغة علی أنه یحتمل أن یکون الحصر فی الأول إضافیا کما أن الظاهر أنه لا بد من تخصیصه بالطیور إذ قد یحس من الحیوانات ما هو أصغر من البعوض إلا أن یقال یمکن أن یکون للبعوض أنواع صغار لا یکون شی‌ء من الحیوانات أصغر منها و الولغ هنا بالغین المعجمة و فی الکافی بالمهملة و هما غیر مذکورین فیما عندنا من کتب اللغة و الظاهر أنه أیضا صنف من البعوض و الغرض بیان کمال قدرته تعالی فإن القدرة فی خلق الأشیاء الصغار أکثر و أظهر منها فی الکبار کما هو المعروف بین الصناع من المخلوقین </w:t>
      </w:r>
      <w:r>
        <w:rPr>
          <w:rStyle w:val="FootnoteAnchor"/>
          <w:rtl w:val="true"/>
        </w:rPr>
        <w:footnoteReference w:id="57"/>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یا این است که جرجس از سایر انواع پشه کوچک تر است تا با اول کلام و با سخن اهل لغت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حصر در جمله اول اضافی باشد چنانچه ظاهر است که باید آن را به پرندگان تخصیص زد چرا که حیوانات دیگری هستند که کوچک تر از پشه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پشه انواع کوچکی داشته باشد که هیچ حیوانی کوچک تر از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غین و در کافی با عین است و هر دو لفظ در کتابهای لغتی که نزد ما هست ذکر نشده است و ظاهر آن است که آن نیز نوعی پشه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حدیث بیان کمال قدرت خداوند است زیرا قدرت در خلقت اشیاء کوچک بیشتر و آشکارتر است نسبت به اشیاء بزرگ چنانچه بین سازندگان در مخلوقین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164459_1468164448"/>
      <w:bookmarkStart w:id="215" w:name="_Toc90"/>
      <w:bookmarkEnd w:id="214"/>
      <w:r>
        <w:rPr>
          <w:rtl w:val="true"/>
        </w:rPr>
        <w:t>«</w:t>
      </w:r>
      <w:r>
        <w:rPr/>
        <w:t>20</w:t>
      </w:r>
      <w:r>
        <w:rPr>
          <w:rtl w:val="true"/>
        </w:rPr>
        <w:t>»</w:t>
      </w:r>
      <w:bookmarkEnd w:id="2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الْکُلَیْنِیِّ بِإِسْنَادِهِ رَفَعَ الْحَدِیثَ أَنَّ ابْنَ أَبِی الْعَوْجَاءِ حِینَ کَلَّمَهُ أَبُو عَبْدِ اللَّهِ علیه السلام عَادَ إِلَیْهِ فِی الْیَوْمِ الثَّانِی فَجَلَسَ وَ هُوَ سَاکِتٌ لَا یَنْطِقُ فَقَالَ أَبُو عَبْدِ اللَّهِ علیه السلام کَأَنَّکَ جِئْتَ تُعِیدُ بَعْضَ مَا کُنَّا فِیهِ فَقَالَ أَرَدْتُ ذَاکَ یَا ابْنَ رَسُولِ اللَّهِ فَقَالَ أَبُو عَبْدِ اللَّهِ علیه السلام مَا أَعْجَبَ هَذَا تُنْکِرُ اللَّهَ وَ تَشْهَدُ أَنِّی ابْنُ رَسُولِ اللَّهِ فَقَالَ الْعَادَةُ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تَحْمِلُنِی عَلَی ذَلِکَ فَقَالَ لَهُ الْعَالِمُ علیه السلام فَمَا یَمْنَعُکَ مِنَ الْکَلَامِ قَالَ إِجْلَالًا لَکَ</w:t>
      </w:r>
      <w:r>
        <w:rPr>
          <w:rStyle w:val="FootnoteAnchor"/>
          <w:rtl w:val="true"/>
        </w:rPr>
        <w:footnoteReference w:id="58"/>
      </w:r>
      <w:r>
        <w:rPr>
          <w:rFonts w:ascii="Amiri" w:hAnsi="Amiri" w:eastAsia="Amiri" w:cs="Amiri"/>
          <w:color w:val="111111"/>
          <w:sz w:val="28"/>
          <w:sz w:val="28"/>
          <w:szCs w:val="28"/>
          <w:rtl w:val="true"/>
          <w:lang w:bidi="ar-SA"/>
        </w:rPr>
        <w:t xml:space="preserve">وَ مَهَابَةً مَا یَنْطِقُ لِسَانِی بَیْنَ یَدَیْکَ فَإِنِّی شَاهَدْتُ الْعُلَمَاءَ وَ نَاظَرْتُ الْمُتَکَلِّمِینَ فَمَا تَدَاخَلَنِی هَیْبَةٌ قَطُّ مِثْلُ مَا تَدَاخَلَنِی مِنْ هَیْبَتِکَ قَالَ یَکُونُ ذَلِکَ وَ لَکِنْ أَفْتَحُ عَلَیْکَ بِسُؤَالٍ وَ أَقْبَلَ عَلَیْهِ فَقَالَ لَهُ أَ مَصْنُوعٌ أَنْتَ أَوْ غَیْرُ مَصْنُوعٍ فَقَالَ عَبْدُ الْکَرِیمِ بْنُ أَبِی الْعَوْجَاءِ بَلْ أَنَا غَیْرُ مَصْنُوعٍ فَقَالَ لَهُ الْعَالِمُ علیه السلام فَصِفْ لِی لَوْ کُنْتَ مَصْنُوعاً کَیْفَ کُنْتَ تَکُونُ فَبَقِیَ عَبْدُ الْکَرِیمِ مَلِیّاً لَا یُحِیرُ جَوَاباً وَ وَلِعَ بِخَشَبَةٍ کَانَتْ بَیْنَ یَدَیْهِ وَ هُوَ یَقُولُ طَوِیلٌ عَرِیضٌ عَمِیقٌ قَصِیرٌ مُتَحَرِّکٌ سَاکِنٌ کُلُّ ذَلِکَ صِفَةُ خَلْقِهِ </w:t>
      </w:r>
      <w:r>
        <w:rPr>
          <w:rStyle w:val="FootnoteAnchor"/>
          <w:rtl w:val="true"/>
        </w:rPr>
        <w:footnoteReference w:id="59"/>
      </w:r>
      <w:r>
        <w:rPr>
          <w:rFonts w:ascii="Amiri" w:hAnsi="Amiri" w:eastAsia="Amiri" w:cs="Amiri"/>
          <w:color w:val="111111"/>
          <w:sz w:val="28"/>
          <w:sz w:val="28"/>
          <w:szCs w:val="28"/>
          <w:rtl w:val="true"/>
          <w:lang w:bidi="ar-SA"/>
        </w:rPr>
        <w:t xml:space="preserve">فَقَالَ لَهُ الْعَالِمُ علیه السلام فَإِنْ کُنْتَ لَمْ تَعْلَمْ صِفَةَ الصَّنْعَةِ غَیْرَهَا فَاجْعَلْ نَفْسَکَ مَصْنُوعاً لِمَا تَجِدُ فِی نَفْسِکَ مِمَّا یَحْدُثُ مِنْ هَذِهِ الْأُمُورِ فَقَالَ لَهُ عَبْدُ الْکَرِیمِ سَأَلْتَنِی عَنْ مَسْأَلَةٍ لَمْ یَسْأَلْنِی عَنْهَا أَحَدٌ قَبْلَکَ وَ لَا یَسْأَلُنِی أَحَدٌ بَعْدَکَ عَنْ مِثْلِهَا فَقَالَ لَهُ أَبُو عَبْدِ اللَّهِ علیه السلام هَبْکَ عَلِمْتَ أَنَّکَ لَمْ تُسْأَلْ فِیمَا مَضَی فَمَا عِلْمُکَ أَنَّکَ لَا تُسْأَلُ فِیمَا بَعْدُ عَلَی أَنَّکَ یَا عَبْدَ الْکَرِیمِ نَقَضْتَ قَوْلَکَ لِأَنَّکَ تَزْعُمُ أَنَّ الْأَشْیَاءَ مِنَ الْأَوَّلِ سَوَاءٌ فَکَیْفَ قَدَّمْتَ وَ أَخَّرْتَ ثُمَّ قَالَ یَا عَبْدَ الْکَرِیمِ أَزِیدُکَ وُضُوحاً أَ رَأَیْتَ لَوْ کَانَ مَعَکَ کِیسٌ فِیهِ جَوَاهِرُ فَقَالَ لَکَ قَائِلٌ هَلْ فِی الْکِیسِ دِینَارٌ فَنَفَیْتَ کَوْنَ الدِّینَارِ فِی الْکِیسِ فَقَالَ لَکَ قَائِلٌ صِفْ لِیَ الدِّینَارَ وَ کُنْتَ غَیْرَ عَالِمٍ بِصِفَتِهِ هَلْ کَانَ لَکَ أَنْ تَنْفِیَ کَوْنَ الدِّینَارِ عَنِ الْکِیسِ وَ أَنْتَ لَا تَعْلَمُ قَالَ لَا فَقَالَ أَبُو عَبْدِ اللَّهِ علیه السلام فَالْعَالَمُ أَکْبَرُ وَ أَطْوَلُ وَ أَعْرَضُ مِنَ الْکِیسِ فَلَعَلَّ فِی الْعَالَمِ صَنْعَةً مِنْ حَیْثُ لَا تَعْلَمُ صِفَةَ الصَّنْعَةِ مِنْ غَیْرِ الصَّنْعَةِ فَانْقَطَعَ عَبْدُ الْکَرِیمِ وَ أَجَابَ إِلَی الْإِسْلَامِ بَعْضُ أَصْحَابِهِ وَ بَقِیَ مَعَهُ بَعْضٌ فَعَادَ فِی الْیَوْمِ الثَّالِثِ فَقَالَ أَقْلِبُ السُّؤَالَ فَقَالَ لَهُ أَبُو عَبْدِ اللَّهِ علیه السلام اسْأَلْ عَمَّا شِئْتَ فَقَالَ مَا الدَّلِیلُ عَلَی حُدُوثِ الْأَجْسَامِ فَقَالَ 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 فِی الْحُدُوثِ وَ فِی کَوْنِهِ فِی الْأَزَلِ دُخُولُهُ فِی الْقِدَمِ وَ لَنْ تَجْتَمِعَ صِفَةُ الْأَزَلِ وَ الْحُدُوثِ وَ الْقِدَمِ وَ الْعَدَمِ </w:t>
      </w:r>
      <w:bookmarkStart w:id="216" w:name="pg13708_174814"/>
    </w:p>
    <w:p>
      <w:pPr>
        <w:pStyle w:val="BookText"/>
        <w:rPr/>
      </w:pPr>
      <w:bookmarkEnd w:id="216"/>
      <w:r>
        <w:rPr>
          <w:rFonts w:ascii="Amiri" w:hAnsi="Amiri" w:eastAsia="Amiri" w:cs="Amiri"/>
          <w:color w:val="111111"/>
          <w:sz w:val="28"/>
          <w:sz w:val="28"/>
          <w:szCs w:val="28"/>
          <w:rtl w:val="true"/>
          <w:lang w:bidi="ar-SA"/>
        </w:rPr>
        <w:t xml:space="preserve">فِی شَیْ‌ءٍ وَاحِدٍ </w:t>
      </w:r>
      <w:r>
        <w:rPr>
          <w:rStyle w:val="FootnoteAnchor"/>
          <w:rtl w:val="true"/>
        </w:rPr>
        <w:footnoteReference w:id="60"/>
      </w:r>
      <w:r>
        <w:rPr>
          <w:rFonts w:ascii="Amiri" w:hAnsi="Amiri" w:eastAsia="Amiri" w:cs="Amiri"/>
          <w:color w:val="111111"/>
          <w:sz w:val="28"/>
          <w:sz w:val="28"/>
          <w:szCs w:val="28"/>
          <w:rtl w:val="true"/>
          <w:lang w:bidi="ar-SA"/>
        </w:rPr>
        <w:t xml:space="preserve">فَقَالَ عَبْدُ الْکَرِیمِ هَبْکَ عَلِمْتَ فِی جَرْیِ الْحَالَتَیْنِ وَ الزَّمَانَیْنِ عَلَی مَا ذَکَرْتَ وَ اسْتَدْلَلْتَ عَلَی حُدُوثِهِا فَلَوْ بَقِیَتِ الْأَشْیَاءُ عَلَی صِغَرِهَا مِنْ أَیْنَ کَانَ لَکَ أَنْ تَسْتَدِلَّ عَلَی حُدُوثِهِا فَقَالَ الْعَالِمُ علیه السلام إِنَّمَا نَتَکَلَّمُ عَلَی هَذَا الْعَالَمِ الْمَوْضُوعِ فَلَوْ رَفَعْنَاهُ وَ وَضَعْنَا عَالَماً آخَرَ کَانَ لَا شَیْ‌ءَ أَدَلَّ عَلَی الْحُدُوثِ مِنْ رَفْعِنَا إِیَّاهُ وَ وَضْعِنَا غَیْرَهُ وَ لَکِنْ أَجَبْتُکَ </w:t>
      </w:r>
      <w:r>
        <w:rPr>
          <w:rStyle w:val="FootnoteAnchor"/>
          <w:rtl w:val="true"/>
        </w:rPr>
        <w:footnoteReference w:id="61"/>
      </w:r>
      <w:r>
        <w:rPr>
          <w:rFonts w:ascii="Amiri" w:hAnsi="Amiri" w:eastAsia="Amiri" w:cs="Amiri"/>
          <w:color w:val="111111"/>
          <w:sz w:val="28"/>
          <w:sz w:val="28"/>
          <w:szCs w:val="28"/>
          <w:rtl w:val="true"/>
          <w:lang w:bidi="ar-SA"/>
        </w:rPr>
        <w:t>مِنْ حَیْثُ قَدَّرْتَ أَنْ تُلْزِمَنَا وَ نَقُولَ</w:t>
      </w:r>
      <w:r>
        <w:rPr>
          <w:rStyle w:val="FootnoteAnchor"/>
          <w:rtl w:val="true"/>
        </w:rPr>
        <w:footnoteReference w:id="62"/>
      </w:r>
      <w:r>
        <w:rPr>
          <w:rFonts w:ascii="Amiri" w:hAnsi="Amiri" w:eastAsia="Amiri" w:cs="Amiri"/>
          <w:color w:val="111111"/>
          <w:sz w:val="28"/>
          <w:sz w:val="28"/>
          <w:szCs w:val="28"/>
          <w:rtl w:val="true"/>
          <w:lang w:bidi="ar-SA"/>
        </w:rPr>
        <w:t xml:space="preserve">إِنَّ الْأَشْیَاءَ لَوْ دَامَتْ عَلَی صِغَرِهَا لَکَانَ فِی الْوَهْمِ أَنَّهُ مَتَی مَا ضُمَّ شَیْ‌ءٌ </w:t>
      </w:r>
      <w:r>
        <w:rPr>
          <w:rStyle w:val="FootnoteAnchor"/>
          <w:rtl w:val="true"/>
        </w:rPr>
        <w:footnoteReference w:id="63"/>
      </w:r>
      <w:r>
        <w:rPr>
          <w:rFonts w:ascii="Amiri" w:hAnsi="Amiri" w:eastAsia="Amiri" w:cs="Amiri"/>
          <w:color w:val="111111"/>
          <w:sz w:val="28"/>
          <w:sz w:val="28"/>
          <w:szCs w:val="28"/>
          <w:rtl w:val="true"/>
          <w:lang w:bidi="ar-SA"/>
        </w:rPr>
        <w:t xml:space="preserve">إِلَی مِثْلِهِ کَانَ أَکْبَرَ وَ فِی جَوَازِ التَّغْیِیرِ عَلَیْهِ خُرُوجُهُ مِنَ الْقِدَمِ کَمَا بَانَ فِی تَغْیِیرِهِ دُخُولُهُ فِی الْحَدَثِ </w:t>
      </w:r>
      <w:r>
        <w:rPr>
          <w:rStyle w:val="FootnoteAnchor"/>
          <w:rtl w:val="true"/>
        </w:rPr>
        <w:footnoteReference w:id="64"/>
      </w:r>
      <w:r>
        <w:rPr>
          <w:rFonts w:ascii="Amiri" w:hAnsi="Amiri" w:eastAsia="Amiri" w:cs="Amiri"/>
          <w:color w:val="111111"/>
          <w:sz w:val="28"/>
          <w:sz w:val="28"/>
          <w:szCs w:val="28"/>
          <w:rtl w:val="true"/>
          <w:lang w:bidi="ar-SA"/>
        </w:rPr>
        <w:t>لَیْسَ لَکَ وَرَاءَهُ شَیْ‌ءٌ یَا عَبْدَ الْکَرِیمِ فَانْقَطَعَ وَ خَزِیَ فَلَمَّا أَنْ کَانَ مِنَ الْعَامِ الْقَابِلِ الْتَقَی مَعَهُ فِی الْحَرَمِ فَقَالَ لَهُ بَعْضُ شِیعَتِهِ إِنَّ ابْنَ أَبِی الْعَوْجَاءِ قَدْ أَسْلَمَ فَقَالَ الْعَالِمُ علیه السلام هُوَ أَعْمَی مِنْ ذَلِکَ لَا یُسْلِمُ فَلَمَّا بَصُرَ بِالْعَالِمِ قَالَ سَیِّدِی وَ مَوْلَایَ فَقَالَ لَهُ الْعَالِمُ علیه السلام مَا جَاءَ بِکَ عَلَی هَذَا الْمَوْضِعِ فَقَالَ عَادَةُ الْجَسَدِ وَ سُنَّةُ الْبَلَدِ وَ لِنُبْصِرَ مَا النَّاسُ فِیهِ مِنَ الْجُنُونِ وَ الْحَلْقِ وَ رَمْیِ الْحِجَارَةِ فَقَالَ لَهُ الْعَالِمُ أَنْتَ بَعْدُ عَلَی عُتُوِّکَ وَ ضَلَالِکَ یَا عَبْدَ الْکَرِیمِ فَذَهَبَ یَتَکَلَّمُ فَقَالَ لَهُ لَا جِدَالَ فِی الْحَجِّ وَ نَفَضَ رِدَاءَهُ مِنْ یَدِهِ وَ قَالَ إِنْ یَکُنِ الْأَمْرُ کَمَا تَقُولُ وَ لَیْسَ کَمَا تَقُولُ نَجَوْنَا وَ نَجَوْتَ وَ إِنْ یَکُنِ الْأَمْرُ کَمَا نَقُولُ وَ هُوَ کَمَا نَقُولُ نَجَوْنَا وَ هَلَکْتَ فَأَقْبَلَ عَبْدُ الْکَرِیمِ عَلَی مَنْ مَعَهُ فَقَالَ وَجَدْتُ فِی قَلْبِی حَرَارَةً فَرُدُّونِی فَرَدُّوهُ وَ مَاتَ لَا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الإحتجاج روی مرسلا بعض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ابی العوجاء در هنگامی که امام صادق علیه السلام با او سخن گفت در روز دوم به سوی حضرت برگشت و نشست و او سکوت کرده بود و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بعضی از آنچه را که ما در آن بحث کرده بودیم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این را اراده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که تو خدا را انکار میکنی ولی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من پسر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مرا بر 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از سخن گفتن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و مهابت تو که زبانم در پیش رویت یارای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علما را مشاهده نموده‌ام و با متکلمان مباحثه کرده‌ام و هرگز هیبت و ترسی در من داخل نشده مثل آنچه از هیبت تو در دل من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لیکن من با سؤالی راه را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گشایم و رو به او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مصنوعی یا غیر مصنوع؟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مصنوع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وصف کن که اگر مصنوع بودی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 پس عبد الکریم زمانی طولانی باقی ماند که هیچ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به چوبی که در پیش رویش بود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دراز و پهن و عمیق و کوتاه و متحرک و ساکن و هر یک از اینها صفت خلق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باشی که صفت صنعت را غیر از اینها ندانی نفس خود را مصنوع قرار ده به جهت آنچه در نفس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از آنچه در آن حادث می‌شود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چیزی سؤال کردی که کسی پیش از تو مرا از آن سؤال نکرده و هیچ کس بعد از تو نیز مرا از مثل آن سؤال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دانستی که در زمان گذشته از تو در باره آن سؤال نشده پس چه چیز تو را خبر داد که در آینده نیز از این سؤال نخواهی شد با آنکه تو ای عبد الکریم قول خود را شکستی زیرا که تو چنان می‌پنداری که چیزها از اول برابرند پس چگونه مقدّم داشتی و به تأخیر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 تو را وضوح و روشنی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اگر با تو کیسه باشد که گوهرها در آن است پس گوینده به تو گوید که آیا در این کیسه دیناری هست و تو بودن دینار را در کیسه نفی کنی و بگوئی که دینار در آن نیست پس گوینده به تو گوید که دینار را از برایم وصف کن و تو به صفت آن عالم نباشی و ندانی که آن چیست آیا تو را روا باشد که بودن دینار را در کیسه نفی کنی و حال آنکه تو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کیسه بزرگتر و درازتر و پهن‌تر است پس شاید که در عالم صنعتی باشد از آنجا که توصفت صنعت را از غیر صنعت نمی دانی پس عبد الکریم منقطع و مغلوب شد و بعضی از اصحابش به سوی اسلام اجابت کردند و بعضی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پرسش متقابلی به شما عرضه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اجسام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جسم خرد و درشتی در این جهان درک نمی کنم جز اینکه در صورت پیوست مثلش به آن بزرگتر می‌شود و این موضوع زوال و انتقال از حالت اولی است و اگر جسم قدیم بود زوال و تحولی نمی‌پذیرفت، زیرا چیزی که زوال پذیرد و حالی به حالی شود رواست که یافت شود و نابود گردد، پس وجودش پس از نبود عین حدوث است، در حالی که بودنش در ازل عین قدم او است و هرگز صفت ازلیت و عدم، و حدوث و 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یک چیز جمع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از نظر جریان دو حالت خردی و درشتی و فرض دو زمان چنانچه فرمودی و استدلال کردی حدوث اجسام را دانستی ولی اگر همه چیز به همان حال خردی می ماند از چه راه شما دلیل بر حدوث آن داشتی؟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همین عالم موجود گفتگو داریم و البته اگر آن را از میان برداریم و عالم دیگری که تو می گوئی به جای آن گذاریم دلیل روشنتری است بر حدوث، زیرا دلیلی بهتر و روشنتر بر حدوث عالم از این نیست که ما آن را از بن برداریم و عالم دیگر به جای آن گذاریم ولی باز هم روی فرض خودت هم جوابت را می‌دهم؛ اگر همه چیز این عالم جسمانی به حال خردی هم بپاید این فرض صحیح است که اگر بر هر خردی مثل آن افزوده شود بزرگتر خواهد شد، همین صحت امکان تغییر وضع، آن را از قدم بیرون آورد چنانچه تغییر و تحول آن را در حدوث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این سخن چیزی نداری ای عبد الکریم حرفت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درماند و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ابن ابی العوجاء در حرم مکه به امام علیه السلام برخورد و یکی از شیعیان آن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ابن ابی العوجاء راه مسلمانی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کوردل‌تر از این است که مسلمان شود و چون چشمش به امام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بدن و همراهی روش کشور و برای تماشای جنون و دیوانگی این مردم که سر تراشند و سنگ پرانند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 تو هنوز به سرکشی و گمراهی خود هستی، خواست شروع به سخن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حج جدال روا نیست و ردای خود را از دستش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مطلب آن است که تو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نیست که تو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هر دو نجات یافتیم و اگر واقع مطلب این است که ما معتقدیم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نجات یافتیم و تو 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رو به همراهان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دردی گرفت، مرا برگردانید، او را برگردانیدند و در منزل مرد، خدایش نیامرزاد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قسمتی از این حدیث در کتاب احتجاج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164461_1468164448"/>
      <w:bookmarkStart w:id="218" w:name="_Toc91"/>
      <w:bookmarkEnd w:id="217"/>
      <w:r>
        <w:rPr>
          <w:rtl w:val="true"/>
        </w:rPr>
        <w:t>تنویر</w:t>
      </w:r>
      <w:bookmarkEnd w:id="218"/>
    </w:p>
    <w:p>
      <w:pPr>
        <w:pStyle w:val="BookText"/>
        <w:rPr/>
      </w:pPr>
      <w:r>
        <w:rPr>
          <w:rFonts w:ascii="IRNazanin" w:hAnsi="IRNazanin" w:eastAsia="IRNazanin"/>
          <w:color w:val="111111"/>
          <w:sz w:val="28"/>
          <w:sz w:val="28"/>
          <w:szCs w:val="28"/>
          <w:rtl w:val="true"/>
          <w:lang w:bidi="fa-IR"/>
        </w:rPr>
        <w:t>لا یحیر جوابا بالمهملة أی لا یقدر علیه و الولوع بالشی‌ء الحرص علیه و المبالغة فی تناوله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صفة خلقه أی خلق الخالق و الصانع و یمکن أن یقرأ بالتاء أی صفة المخلوقیة و الحاصل أنه لما سأل الإمام علیه السلام عنه أنک لو کنت مصنوعا هل کنت علی غیر تلک الأحوال و الصفات التی أنت علیها الآن أم لا أقبل یتفکر </w:t>
      </w:r>
    </w:p>
    <w:p>
      <w:pPr>
        <w:pStyle w:val="BookText"/>
        <w:rPr/>
      </w:pPr>
      <w:r>
        <w:rPr>
          <w:rFonts w:ascii="IRNazanin" w:hAnsi="IRNazanin" w:eastAsia="IRNazanin"/>
          <w:color w:val="111111"/>
          <w:sz w:val="28"/>
          <w:sz w:val="28"/>
          <w:szCs w:val="28"/>
          <w:rtl w:val="true"/>
          <w:lang w:bidi="fa-IR"/>
        </w:rPr>
        <w:t>فی ذلک فتنبه أن صفاته کلها صفات المخلوقین و کانت معاندته مانعة عن الإذعان بالصانع تعالی فبقی متحیرا فقال علیه السلام إذا رجعت إلی نفسک و وجدت فی نفسک صفة المخلوقین فلم لا تذعن بالصانع فاعترف بالعجز عن الجواب و قال سألتنی عن مسألة لم یسألنی عنها أحد قبلک و لا یسألنی أحد بعدک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هبک أی افرض نفسک أنک علمت ما مضی و سلمنا ذلک لک قال الفیروزآبادی هبنی فعلت أی احسبنی فعلت و اعددنی کلمة للأمر فقط و حاصل جوابه علیه السلام أولا أنک بنیت أمورک کلها علی الظن و الوهم لأنک تقطع بأنک لا تسأل بعد ذلک عن مثلها مع أنه لا سبیل لک إلی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یا عبد الکریم نقضت قولک یحتمل وجوها الأول أن یکون المراد أن نفیک للصانع مبنی علی أنک تزعم أن لا علیه بین الأشیاء و لا نسبة الوجود و العدم إلیها علی السواء و الاستدلال علی الأشیاء الغیر المحسوسة إنما یکون بالعلیة و المعلولیة فکیف حکمت بعدم حصول الشی‌ء فی المستقبل فیکون المراد بالتقدم و التأخر العلیة و المعلولیة أو ما یساوقهما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مبنیا علی ما لعلهم کانوا قائلین به و ربما أمکن إلزامهم بذلک بناء علی نفی الصانع من أن الأشیاء متساویة غیر متفاوتة فی الکمال و النقص فالمراد أنک کیف حکمت بتفضیلی علی غیری و هو مناف للمقدمة المذکورة فالمراد بالتقدم و التأخر ما هو بحسب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مبنیا علی ما ینسب إلی أکثر الملاحدة من القول بالکمون و البروز أی مع قولک بکون کل حقیقة حاصلة فی کل شی‌ء کیف یمکنک الحکم بتقدم بعض الأشیاء علی بعض فی الفضل و الشرف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زوال و انتقال حاصل استدلاله علیه السلام إما راجع إلی دلیل المتکلمین من أن عدم الانفکاک عن الحوادث یستلزم الحدوث أو إلی أنه لا یخلو إما أن یکون بعض تلک الأحوال الزائلة المتغیرة قدیما أم لا بل یکون کلها حوادث و کل منهما محال أما الأول فلما تقرر عند الحکماء من أن ما ثبت قدمه امتنع عدمه و أما الثانی فللزوم التسلسل بناء علی جریان دلائل إبطاله فی الأمور المتعاقبة و یمکن </w:t>
      </w:r>
      <w:bookmarkStart w:id="219" w:name="pg13708_174816"/>
    </w:p>
    <w:p>
      <w:pPr>
        <w:pStyle w:val="BookText"/>
        <w:rPr/>
      </w:pPr>
      <w:bookmarkEnd w:id="219"/>
      <w:r>
        <w:rPr>
          <w:rFonts w:ascii="IRNazanin" w:hAnsi="IRNazanin" w:eastAsia="IRNazanin"/>
          <w:color w:val="111111"/>
          <w:sz w:val="28"/>
          <w:sz w:val="28"/>
          <w:szCs w:val="28"/>
          <w:rtl w:val="true"/>
          <w:lang w:bidi="fa-IR"/>
        </w:rPr>
        <w:t>أن یکون مبنیا علی ما یظهر من الأخبار الکثیرة من أن کل قدیم یکون واجبا بالذات و لا یکون المعلول إلا حادثا و وجوب الوجود ینافی التغیر و لا یکون الواجب محلا للحوادث کما برهن علیه ثم قال ابن أبی العوجاء لو فرضنا بقاء الأشیاء علی صغرها لم یمکنک الاستدلال علی حدوثها بالتغیر فأجاب علیه السلام أولا علی سبیل الجدل بأن کلامنا کان فی هذا العالم الذی نشاهد فیه التغیرات فلو فرضت رفع هذا العالم و وضع عالم آخر مکانه لا یعتریه التغیر فزوال هذا العالم دل علی کونه حادثا و إلا لما زال و حدوث العالم الثانی أظهر ثم قال و لکن أجیبک من حیث قدرت بتشدید الدال أی فرضت لأن تلزمنا أو بالتخفیف أی زعمت أنک تقدر أن تلزمنا و هو بأن تفرض فی الأول مکان هذا العالم عالما لا یکون فیه التغیر فنقول یحکم العقل بأن الأجسام یجوز علیها ضم شی‌ء إلیها و قطع شی‌ء منها و جواز التغیر علیه یکفی لحدوثها بنحو ما مر من التقریر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جواب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الولوع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آن و مبالغه در رسیدن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صفة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خالق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تاء خوانده شود یعنی صفت مخلوقیت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هنگامی که امام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غیرمصنوع بودی آیا بر غیر از این احوال و صفاتی بودی که الان هستی یا نه، او شروع به تفکر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 این مسأله کرد و متوجه شد که صفات او تماماً صفات مخلوقات است ولی لجاجت او مانع از اقرار به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خودت رجوع کردی و صفات مخلوقات را در خودت یافتی به صانع اعتراف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ناتوانی در جواب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پرسیدی که هیچ کس قبل از تو نپرسیده بود و بعد از تو نیز نخواهد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فرض کن که انجام دادم و مرا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فقط برای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تمامی امورت را بر گمان و وهم بنا می کنی زیرا تو با قاطعیت می گویی که بعد از این هم کسی از تو چنین سؤالی نمی پرسد در حالی که راهی برای قطع پیدا کردن به این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یا عبدالکریم نقضت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چند معنا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صانع را نفی می کنی مبنی بر این گمان تو است که علیّتی بین اشیاء وجود ندارد و نسبت وجود و عدم به اشیاء یکسان است در حالی که استدلال برچیزهای غیرمحسوس تنها با علیت و معلولیت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به عدم حصول چیزی در آینده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منظور از تقدم و تأخر، علیت و معلولیت یا چیزی مساوی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مبنی بر مطلبی باشد که شاید آنها قائل به آن باشند و چه بسا بتوان آنها را بدان ملزم کرد و آن اینکه بنابر نفی صانع، اشیاء در کمال و نقص تفاوتی ندارند پس تو چگونه به برتری من بر دیگران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مقدمۀ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تقدم و تأخر آن نوعی باشد که بر اساس 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مبنی بر مطلبی باشد که به اکثر ملحدین نسبت داده می شود و آن اعتقاد به کمون و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اعتقاد تو به اینکه هر حقیقتی در هر چیزی هست چگونه حکم به تقدم بعضی چیزها بر بعضی دیگر از جهت فضل و شرف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 زوال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امام یا به دلیل متکلمین برمی گردد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انفکاک از حوادث، حدوث را نتیجه می دهد یا به این استدلال برمی گردد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این احوال زوال پذیر و متغیر، قدیم هستند یا اینکه نه، همه آنها حادث هستند و هر دوی این احتمالات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این دلیل که حکما گفته اند هر چیزی که قدم آن اثبات شود عدمش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به این دلیل که تسلسل لازم می آید بنا بر اینکه دلایل ابطال تسلسل در امور متعاقب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استدلال امام مبنی بر مطلبی باشد که از روایات زیادی به دست می آید و آن اینکه هر قدیمی واجب بالذات است و معلول جز حادث نمی تواند باشد و وجوب وجود با تغییر منافات دارد و واجب، محل حوادث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آن برهان آورده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اشیاء را بر همان حالت کوچکی خود فرض کنیم دیگر تو نمی توانی از روی تغییر آنها به حدوثشان استدلال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اولا با پاسخی جدلی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همین عالمی بود که تغییرات آن را مشاهده می کنیم پس اگر تو برداشته شدن این عالم و قرار گرفتن عالمی دیگر به جای آن را فرض کنی که تغییر در آن راه نمی یابد، همین برداشته شدن و زوال این عالم دلالت بر حدوث آن دارد که اگر اینگونه نبود زایل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دوم هم که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راهی که گمان کردی مرا بدان ملزم می کنی جواب تو را می دهم و آن اینکه تو فرض کن از اول به جای این عالم، عالمی بوده که در آن تغییر نبوده، که من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 کند به اینکه ممکن است چیزی به اجسام اضافه شود یا چیزی از آنها کم شود و امکان تغییر در آن برای حکم به حدوثش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164463_1468164448"/>
      <w:bookmarkStart w:id="221" w:name="_Toc92"/>
      <w:bookmarkEnd w:id="220"/>
      <w:r>
        <w:rPr>
          <w:rtl w:val="true"/>
        </w:rPr>
        <w:t>«</w:t>
      </w:r>
      <w:r>
        <w:rPr/>
        <w:t>21</w:t>
      </w:r>
      <w:r>
        <w:rPr>
          <w:rtl w:val="true"/>
        </w:rPr>
        <w:t>»</w:t>
      </w:r>
      <w:bookmarkEnd w:id="221"/>
    </w:p>
    <w:p>
      <w:pPr>
        <w:pStyle w:val="BookText"/>
        <w:rPr/>
      </w:pPr>
      <w:r>
        <w:rPr>
          <w:rFonts w:ascii="Amiri" w:hAnsi="Amiri" w:eastAsia="Amiri" w:cs="Amiri"/>
          <w:color w:val="111111"/>
          <w:sz w:val="28"/>
          <w:sz w:val="28"/>
          <w:szCs w:val="28"/>
          <w:rtl w:val="true"/>
          <w:lang w:bidi="ar-SA"/>
        </w:rPr>
        <w:t>ید، التوحید ابْنُ إِدْرِیسَ عَنْ أَبِیهِ عَنِ ابْنِ هِشَامِ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فَقِیلَ لَهُ بِمَ عَرَفْتَ رَبَّکَ قَالَ بِفَسْخِ الْعَزْمِ وَ نَقْضِ الْهَمِّ عَزَمْتُ فَفُسِخَ عَزْمِی وَ هَمَمْتُ فَنُقِضَ هَمِّی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چه چیز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فسخ تصمیم و نقض همت؛ عزم کردم و عزمم را فسخ نمود و قصد نمودم و قصدم را نقض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164465_1468164448"/>
      <w:bookmarkStart w:id="223" w:name="_Toc93"/>
      <w:bookmarkEnd w:id="222"/>
      <w:r>
        <w:rPr>
          <w:rtl w:val="true"/>
        </w:rPr>
        <w:t>«</w:t>
      </w:r>
      <w:r>
        <w:rPr/>
        <w:t>22</w:t>
      </w:r>
      <w:r>
        <w:rPr>
          <w:rtl w:val="true"/>
        </w:rPr>
        <w:t>»</w:t>
      </w:r>
      <w:bookmarkEnd w:id="2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المکتب عن الأسَدیِّ عَن البَرمَکیِّ عَن مُحَمَّدِ بنِ عَبدُ الرَّحمَنِ الخَزَّازِ عَن سُلَیمَانِ بنِ جَعفَر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النُّعْمَانِ الْأَحْوَلَ فَقَامَ إِلَیْهِ رَجُلٌ فَقَالَ لَهُ بِمَ عَرَفْتَ رَبَّکَ؟ قَالَ بِتَوْفِیقِهِ وَ إِرْشَادِهِ وَ تَعْرِیفِهِ وَ هِدَایَتِهِ ،قَالَ فَخَرَجْتُ مِنْ عِنْدِهِ فَلَقِیتُ هِشَامَ بْنَ الْحَکَمِ فَقُلْتُ لَهُ مَا أَقُولُ لِمَنْ یَسْأَلُنِی فَیَقُولُ لِی بِمَ عَرَفْتَ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بِمَ عَرَفْتَ رَبَّکَ؟ قُلْتُ عَرَفْتُ اللَّهَ جَلَّ جَلَالُهُ بِنَفْسِی لِأَنَّهَا أَقْرَبُ الْأَشْیَاءِ إِلَیَّ وَ ذَلِکَ أَنِّی أَجِدُهَا أَبْعَاضاً مُجْتَمِعَةً، وَ أَجْزَاءً مُؤْتَلِفَةً، ظَاهِرَةُ التَّرْکِیبِ، مَتینَةَ الصُّنْعَهِ، مَبْنِیَّةً عَلَی ضُرُوبٍ مِنَ التَّخْطِیطِ وَ التَّصْوِیرِ ،زَائِدَةً مِنْ بَعْدِ نُقْصَانٍ وَ نَاقِصَةً مِنْ بَعْدِ زِیَادَةٍ، قَدْ أُنْشِئَ لَهَا حَوَاسُّ مُخْتَلِفَةٌ وَ جَوَارِحُ مُتَبَایِنَةٌ مِنْ بَصَرٍ وَ سَمْعٍ وَ شَامٍّ وَ ذَائِقٍ وَ لَامِسٍ، مَجْبُولَةً عَلَی الضَّعْفِ وَ النَّقْصِ وَ الْمَهَانَهِ، لَا تُدْرِکُ وَاحِدَةٌ مِنْهَا مُدْرَکَ صَاحِبَتِهَا وَ لَا تَقْوَی عَلَی ذَلِکَ عَاجِزَةٌ عَنِ اجْتِلَابِ </w:t>
      </w:r>
      <w:bookmarkStart w:id="224" w:name="pg13708_174817"/>
    </w:p>
    <w:p>
      <w:pPr>
        <w:pStyle w:val="BookText"/>
        <w:rPr/>
      </w:pPr>
      <w:bookmarkEnd w:id="224"/>
      <w:r>
        <w:rPr>
          <w:rFonts w:ascii="Amiri" w:hAnsi="Amiri" w:eastAsia="Amiri" w:cs="Amiri"/>
          <w:color w:val="111111"/>
          <w:sz w:val="28"/>
          <w:sz w:val="28"/>
          <w:szCs w:val="28"/>
          <w:rtl w:val="true"/>
          <w:lang w:bidi="ar-SA"/>
        </w:rPr>
        <w:t>الْمَنَافِعِ إِلَیْهَا وَ دَفْعِ الْمَضَارِّ عَنْهَا وَ اسْتَحَالَ فِی الْعُقُولِ وُجُودُ تَأْلِیفٍ لَا مُؤَلِّفَ لَهُ وَ ثَبَاتِ صُورَهٍ لَا مُصَوِّرَ لَهَا فَعَلِمْتُ أَنَّ لَهَا خَالِقاً خَلَقَهَا وَ مُصَوِّراً صَوَّرَهَا مُخَالِفاً لَهَا فِی جَمِیعِ جِهَاتِهَا</w:t>
      </w:r>
      <w:r>
        <w:rPr>
          <w:rStyle w:val="FootnoteAnchor"/>
          <w:rtl w:val="true"/>
        </w:rPr>
        <w:footnoteReference w:id="65"/>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که در نزد محمد بن نعمان احول حاضر شدم پس مردی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چه چیز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و ارشاد و تعریف و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رفتم و هشام بن حکم را ملاقات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کسی که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پروردگار خود را به چه چیز شناختی؟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کند و بگوید که پروردگار خود را به چه چیز شناختی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را به نفس خود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نزدیکترین چیزها است در نزد من و بیانش آن است که من آن را ابعاض مجتمع و اجزاء با یکدیگر آمیخته می‌یابم که ترکیبش ظاهر و ساختنش آشکار است و بر نوعی چند از مرزبندی و تصویر بنا شده و بعد از نقصان زیادتی دارد و بعد از زیادتی نقصان دارد و از برایش حواس مختلف و جوارح متباین ایجاد شده از دیده و گوش و بوینده و چشنده و لمس‌کننده که حواس پنجگانه باشد و بر ضعف و نقصان و خواری خلق شده و هیچ یک از آن حواس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دریافته حاسه دیگر را دریابد و بر آن قوت ندارد و عاجز است از کشیدن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منفعتها به سوی خود و دفع کردن مضرتها از خود و از نظر عقول وجود تالیفی بدون مؤلف و ثبات صورتی که صورت دهنده ندارد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آن را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آن را آفریده و نگارنده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نگاشته که با آن در همه جهاتش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خود شما پس مگر نمی‌بینید؟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164467_1468164448"/>
      <w:bookmarkStart w:id="226" w:name="_Toc94"/>
      <w:bookmarkEnd w:id="225"/>
      <w:r>
        <w:rPr>
          <w:rtl w:val="true"/>
        </w:rPr>
        <w:t>«</w:t>
      </w:r>
      <w:r>
        <w:rPr/>
        <w:t>23</w:t>
      </w:r>
      <w:r>
        <w:rPr>
          <w:rtl w:val="true"/>
        </w:rPr>
        <w:t>»</w:t>
      </w:r>
      <w:bookmarkEnd w:id="226"/>
    </w:p>
    <w:p>
      <w:pPr>
        <w:pStyle w:val="BookText"/>
        <w:rPr/>
      </w:pPr>
      <w:r>
        <w:rPr>
          <w:rFonts w:ascii="Amiri" w:hAnsi="Amiri" w:eastAsia="Amiri" w:cs="Amiri"/>
          <w:color w:val="111111"/>
          <w:sz w:val="28"/>
          <w:sz w:val="28"/>
          <w:szCs w:val="28"/>
          <w:rtl w:val="true"/>
          <w:lang w:bidi="ar-SA"/>
        </w:rPr>
        <w:t xml:space="preserve">ید، التوحید الدَّقَّاقُ عَنِ الْأَسَدِیِّ عَنِ الْحُسَیْنِ بْنِ الْمَأْمُونِ الْقُرَشِیِّ </w:t>
      </w:r>
      <w:r>
        <w:rPr>
          <w:rStyle w:val="FootnoteAnchor"/>
          <w:rtl w:val="true"/>
        </w:rPr>
        <w:footnoteReference w:id="66"/>
      </w:r>
      <w:r>
        <w:rPr>
          <w:rFonts w:ascii="Amiri" w:hAnsi="Amiri" w:eastAsia="Amiri" w:cs="Amiri"/>
          <w:color w:val="111111"/>
          <w:sz w:val="28"/>
          <w:sz w:val="28"/>
          <w:szCs w:val="28"/>
          <w:rtl w:val="true"/>
          <w:lang w:bidi="ar-SA"/>
        </w:rPr>
        <w:t xml:space="preserve">عَنْ عُمَرَ بْنِ عَبْدِ الْعَزِیزِ </w:t>
      </w:r>
      <w:r>
        <w:rPr>
          <w:rStyle w:val="FootnoteAnchor"/>
          <w:rtl w:val="true"/>
        </w:rPr>
        <w:footnoteReference w:id="67"/>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شَاکِرٍ الدَّیَصَانِیُّ إِنَّ لِی مَسْأَلَةً تَسْتَأْذِنُ لِی عَلَی صَاحِبِکَ فَإِنِّی قَدْ سَأَلْتُ عَنْهَا جَمَاعَةً مِنَ الْعُلَمَاءِ فَمَا أَجَابُونِی بِجَوَابٍ مُشْبِعٍ فَقُلْتُ هَلْ لَکَ أَنْ تُخْبِرَنِی بِهَا فَلَعَلَّ عِنْدِی جَوَاباً تَرْتَضِیهِ فَقَالَ إِنِّی أُحِبُّ أَنْ أَلْقَی بِهَا أَبَا عَبْدِ اللَّهِ علیه السلام فَاسْتَأْذَنْتُ لَهُ فَدَخَلَ فَقَالَ لَهُ أَ تَأْذَنُ لِی فِی السُّؤَالِ فَقَالَ لَهُ سَلْ عَمَّا بَدَا لَکَ فَقَالَ لَهُ مَا الدَّلِیلُ عَلَی أَنَّ لَکَ صَانِعاً فَقَالَ وَجَدْتُ نَفْسِی لَا تَخْلُو مِنْ إِحْدَی جِهَتَیْنِ إِمَّا أَنْ أَکُونَ صَنَعْتُهَا أَنَا فَلَا أَخْلُو مِنْ أَحَدِ مَعْنَیَیْنِ إِمَّا أَنْ أَکُونَ صَنَعْتُهَا وَ کَانَتْ مَوْجُودَةً أَوْ صَنَعْتُهَا وَ کَانَتْ مَعْدُومَةً فَإِنْ کُنْتُ صَنَعْتُهَا وَ کَانَتْ مَوْجُودَةً فَقَدِ اسْتَغْنَیْتُ بِوُجُودِهَا عَنْ صَنْعَتِهَا وَ إِنْ کَانَتْ مَعْدُومَةً فَإِنَّکَ تَعْلَمُ أَنَّ الْمَعْدُومَ لَا یُحْدِثُ شَیْئاً فَقَدْ ثَبَتَ الْمَعْنَی الثَّالِثُ أَنَّ لِی صَانِعاً وَ هُوَ اللَّهُ رَبُّ الْعَالَمِینَ فَقَامَ وَ مَا أَجَابَ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به من گفت که مرا مسأله ایست آیا برایم از 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چرا که من جماعتی از علماء را از آن سؤال کردم و مرا به جواب سیرکننده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مرا به آن مسأله خبر دهی شاید که در نزد من جوابی باشد که تو آن را بپسندی؟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که به واسطه آن أبا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برایش رخصت طلبیدم و او داخل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آنچه برایت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تو را صانعی هست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چنان یافتم که از دو حال خارج نیست؛ یا من آن را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دو حال خارج نیست؛ یا آنست که من آن را ساخته‌ام در حالی که موجود بوده یا من آن را ساخته‌ام در حالی که معدوم بوده پس اگر من آن را ساخته باشم و موجود بوده به وجودش از ساختنش بی‌نیاز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معدوم بوده، تو می دانی که معدوم، چیزی را پدید نمی‌آورد پس معنی سوم ثابت شد و آن این است که مرا صانعی هست و آن پروردگار عالمیان است پس ابو شاکر برخاست و هیچ جواب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164469_1468164448"/>
      <w:bookmarkStart w:id="228" w:name="_Toc95"/>
      <w:bookmarkEnd w:id="227"/>
      <w:r>
        <w:rPr>
          <w:rtl w:val="true"/>
        </w:rPr>
        <w:t>بیان</w:t>
      </w:r>
      <w:bookmarkEnd w:id="228"/>
    </w:p>
    <w:p>
      <w:pPr>
        <w:pStyle w:val="BookText"/>
        <w:rPr/>
      </w:pPr>
      <w:r>
        <w:rPr>
          <w:rFonts w:ascii="IRNazanin" w:hAnsi="IRNazanin" w:eastAsia="IRNazanin"/>
          <w:color w:val="111111"/>
          <w:sz w:val="28"/>
          <w:sz w:val="28"/>
          <w:szCs w:val="28"/>
          <w:rtl w:val="true"/>
          <w:lang w:bidi="fa-IR"/>
        </w:rPr>
        <w:t>هذا برهان متین مبنی علی توقف التأثیر و الإیجاد علی وجود الموجد و المؤثر و الضرورة الوجدانیة حاکمة بحقیتها و لا مجال للعقل فی إنکارها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استواری است مبنی بر توقف تأثیر و ایجاد بر وجود مؤثر و ایجاد کننده و ضرورت وجدان حکم به حق بودن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هیچ راهی برای انکارش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164471_1468164448"/>
      <w:bookmarkStart w:id="230" w:name="_Toc96"/>
      <w:bookmarkEnd w:id="229"/>
      <w:r>
        <w:rPr>
          <w:rtl w:val="true"/>
        </w:rPr>
        <w:t>«</w:t>
      </w:r>
      <w:r>
        <w:rPr/>
        <w:t>24</w:t>
      </w:r>
      <w:r>
        <w:rPr>
          <w:rtl w:val="true"/>
        </w:rPr>
        <w:t>»</w:t>
      </w:r>
      <w:bookmarkEnd w:id="2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أَبِی وَ ابْنُ الْوَلِیدِ مَعاً عَنْ أَحْمَدَ بْنِ إِدْرِیسَ وَ مُحَمَّدٍ الْعَطَّارِ عَنِ الْأَشْعَرِیِّ عَنْ سَهْلٍ عَنْ مُحَمَّدِ بْنِ الْحُسَیْنِ عَنْ عَلِیِّ بْنِ یَعْقُوبَ الْهَاشِمِیِّ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أَبِی الْعَوْجَاءِ عَلَی أَبِی عَبْدِ اللَّهِ علیه السلام فَقَالَ أَ لَیْسَ تَزْعُمُ أَنَّ اللَّهَ خَالِقُ کُلِّ شَیْ‌ءٍ فَقَالَ أَبُو عَبْدِ اللَّهِ علیه السلام بَلَی فَقَالَ لَهُ أَنَا أَخْلُقُ فَقَالَ لَهُ کَیْفَ تَخْلُقُ قَالَ أُحْدِثُ فِی الْمَوْضِعِ ثُمَّ أَلْبَثُ عَنْهُ فَیَصِیرُ دوابا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دَوَابَ فَأَکُونُ أَنَا الَّذِی خَلَقْتُهَا فَقَالَ أَبُو عَبْدِ اللَّهِ </w:t>
      </w:r>
      <w:bookmarkStart w:id="231" w:name="pg13708_174818"/>
    </w:p>
    <w:p>
      <w:pPr>
        <w:pStyle w:val="BookText"/>
        <w:rPr/>
      </w:pPr>
      <w:bookmarkEnd w:id="231"/>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خَالِقُ الشَّیْ‌ءِ یَعْرِفُ کَمْ خَلَقَهُ قَالَ لَهُ بَلَی قَالَ فَتَعْرِفُ الذَّکَرَ مِنْهَا مِنَ الْأُنْثَی وَ تَعْرِفُ کَمْ عُمُرُهَا فَسَکَتَ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بر امام صادق علیه السلام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 آفریننده هر چیزی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چیزی را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معین غائط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و درندگی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پس آن غائط جنبندگانی چند می‌شود پس من آن کسی باشم که اینها را خلق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آیا چنان نیست که آفریننده هر چیزی بداند که آفریده‌اش چند و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کدام یک از آنها نر است و کدام ماده و می‌دانی عمر هر یک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خاموش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164473_1468164448"/>
      <w:bookmarkStart w:id="233" w:name="_Toc97"/>
      <w:bookmarkEnd w:id="232"/>
      <w:r>
        <w:rPr>
          <w:rtl w:val="true"/>
        </w:rPr>
        <w:t>«</w:t>
      </w:r>
      <w:r>
        <w:rPr/>
        <w:t>25</w:t>
      </w:r>
      <w:r>
        <w:rPr>
          <w:rtl w:val="true"/>
        </w:rPr>
        <w:t>»</w:t>
      </w:r>
      <w:bookmarkEnd w:id="2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ابْنِ هَاشِمٍ عَنْ مُحَمَّدِ بْنِ حَمَّادٍ عَنِ الْحَسَنِ بْنِ إِبْرَاهِیمَ عَنْ یُونُسَ بْنِ عَبْدِ الرَّحْمَنِ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مَنْصُورٍ </w:t>
      </w:r>
      <w:r>
        <w:rPr>
          <w:rStyle w:val="FootnoteAnchor"/>
          <w:rtl w:val="true"/>
        </w:rPr>
        <w:footnoteReference w:id="68"/>
      </w:r>
      <w:r>
        <w:rPr>
          <w:rFonts w:ascii="Amiri" w:hAnsi="Amiri" w:eastAsia="Amiri" w:cs="Amiri"/>
          <w:color w:val="111111"/>
          <w:sz w:val="28"/>
          <w:sz w:val="28"/>
          <w:szCs w:val="28"/>
          <w:rtl w:val="true"/>
          <w:lang w:bidi="ar-SA"/>
        </w:rPr>
        <w:t xml:space="preserve">قَالَ لِی هِشَامُ بْنُ الْحَکَمِ کَانَ زِنْدِیقٌ بِمِصْرَ یَبْلُغُهُ عَنْ أَبِی عَبْدِ اللَّهِ علیه السلام فَخَرَجَ إِلَی الْمَدِینَةِ لِیُنَاظِرَهُ فَلَمْ یُصَادِفْهُ بِهَا فَقِیلَ لَهُ هُوَ بِمَکَّةَ فَخَرَجَ الزِّنْدِیقُ إِلَی مَکَّةَ وَ نَحْنُ مَعَ أَبِی عَبْدِ اللَّهِ علیه السلام فَقَارَبَنَا الزِّنْدِیقُ وَ نَحْنُ مَعَ أَبِی عَبْدِ اللَّهِ علیه السلام فِی الطَّوَافِ فَضَرَبَ کَتِفَهُ کَتِفَ أَبِی عَبْدِ اللَّهِ علیه السلام فَقَالَ لَهُ جَعْفَرٌ علیه السلام مَا اسْمُکَ قَالَ اسْمِی عَبْدُ الْمَلِکِ قَالَ فَمَا کُنْیَتُکَ قَالَ أَبُو عَبْدِ اللَّهِ قَالَ فَمَنِ الْمَلِکُ الَّذِی أَنْتَ لَهُ عَبْدٌ أَ مِنْ مُلُوکِ السَّمَاءِ أَمْ مِنْ مُلُوکِ الْأَرْضِ وَ أَخْبِرْنِی عَنِ ابْنِکَ أَ عَبْدُ إِلَهِ السَّمَاءِ أَمْ عَبْدُ إِلَهِ الْأَرْضِ فَسَکَتَ فَقَالَ لَهُ أَبُو عَبْدِ اللَّهِ علیه السلام قُلْ مَا شِئْتَ تُخْصَمْ قَالَ هِشَامُ بْنُ الْحَکَمِ قُلْتُ لِلزِّنْدِیقِ أَ مَا تَرُدُّ عَلَیْهِ فَقَبَّحَ قَوْلِی فَقَالَ لَهُ أَبُو عَبْدِ اللَّهِ علیه السلام إِذَا فَرَغْتَ مِنَ الطَّوَافِ فَأْتِنَا فَلَمَّا فَرَغَ أَبُو عَبْدِ اللَّهِ علیه السلام أَتَاهُ الزِّنْدِیقُ فَقَعَدَ بَیْنَ یَدَیْهِ وَ نَحْنُ مُجْتَمِعُونَ عِنْدَهُ فَقَالَ لِلزِّنْدِیقِ أَ تَعْلَمُ أَنَّ لِلْأَرْضِ تَحْتاً وَ فَوْقاً قَالَ نَعَمْ قَالَ فَدَخَلْتَ تَحْتَهَا قَالَ لَا قَالَ فَمَا یُدْرِیکَ بِمَا تَحْتَهَا قَالَ لَا أَدْرِی إِلَّا أَنِّی أَظُنُّ أَنْ لَیْسَ تَحْتَهَا شَیْ‌ءٌ قَالَ أَبُو عَبْدِ اللَّهِ علیه السلام فَالظَّنُّ عَجْزٌ مَا لَمْ تَسْتَیْقِنْ قَالَ أَبُو عَبْدِ اللَّهِ علیه السلام فَصَعِدْتَ إِلَی السَّمَاءِ قَالَ لَا قَالَ فَتَدْرِی مَا فِیهَا قَالَ لَا قَالَ فَعَجَباً لَکَ لَمْ تَبْلُغِ الْمَشْرِقَ وَ لَمْ تَبْلُغِ الْمَغْرِبَ وَ لَمْ تَنْزِلْ تَحْتَ الْأَرْضِ وَ لَمْ تَصْعَدْ إِلَی السَّمَاءِ وَ لَمْ تَجُزْ هُنَالِکَ فَتَعْرِفَ مَا خَلَقَهُنَّ وَ أَنْتَ جَاحِدٌ مَا فِیهِنَّ وَ هَلْ یَجْحَدُ الْعَاقِلُ مَا لَا یَعْرِفُ فَقَالَ الزِّنْدِیقُ مَا کَلَّمَنِی بِهَذَا أَحَدٌ غَیْرُکَ قَالَ أَبُو عَبْدِ اللَّهِ علیه السلام فَأَنْتَ فِی شَکٍّ مِنْ ذَلِکَ فَلَعَلَّ هُوَ أَوْ لَعَلَّ لَیْسَ هُوَ قَالَ الزِّنْدِیقُ وَ لَعَلَّ ذَاکَ فَقَالَ أَبُو عَبْدِ اللَّهِ علیه السلام أَیُّهَا الرَّجُلُ لَیْسَ لِمَنْ لَا یَعْلَمُ حُجَّةٌ عَلَی مَنْ یَعْلَمُ فَلَا حُجَّةَ لِلْجَاهِلِ یَا أَخَا أَهْلِ مِصْرَ تَفَهَّمْ عَنِّی فَإِنَّا لَا نَشُکُّ فِی اللَّهِ أَبَداً أَ مَا تَرَی الشَّمْسَ وَ الْقَمَرَ وَ اللَّیْلَ وَ النَّهَارَ یَلِجَانِ </w:t>
      </w:r>
      <w:bookmarkStart w:id="234" w:name="pg13708_174819"/>
    </w:p>
    <w:p>
      <w:pPr>
        <w:pStyle w:val="BookText"/>
        <w:rPr/>
      </w:pPr>
      <w:bookmarkEnd w:id="234"/>
      <w:r>
        <w:rPr>
          <w:rFonts w:ascii="Amiri" w:hAnsi="Amiri" w:eastAsia="Amiri" w:cs="Amiri"/>
          <w:color w:val="111111"/>
          <w:sz w:val="28"/>
          <w:sz w:val="28"/>
          <w:szCs w:val="28"/>
          <w:rtl w:val="true"/>
          <w:lang w:bidi="ar-SA"/>
        </w:rPr>
        <w:t>لَیْسَ لَهُمَا مَکَانٌ إِلَّا مَکَانُهُمَا فَإِنْ کَانَا یَقْدِرَانِ عَلَی أَنْ یَذْهَبَا وَ لَا یَرْجِعَانِ فَلِمَ یَرْجِعَانِ وَ إِنْ لَمْ یَکُونَا مُضْطَرَّیْنِ فَلِمَ لَا یَصِیرُ اللَّیْلُ نَهَاراً وَ النَّهَارُ لَیْلًا اضْطُرَّا وَ اللَّهِ یَا أَخَا أَهْلِ مِصْرَ إِلَی دَوَامِهِمَا وَ الَّذِی اضْطَرَّهُمَا أَحْکَمُ مِنْهُمَا وَ أَکْبَرُ مِنْهُمَا قَالَ الزِّنْدِیقُ صَدَقْتَ ثُمَّ قَالَ أَبُو عَبْدِ اللَّهِ علیه السلام یَا أَخَا أَهْلِ مِصْرَ الَّذِی تَذْهَبُونَ إِلَیْهِ وَ تَظُنُّونَهُ بِالْوَهْمِ فَإِنْ کَانَ الدَّهْرُ یَذْهَبُ بِهِمْ لِمَ لَا یَرُدُّهُمْ وَ إِنْ کَانَ یَرُدُّهُمْ لِمَ لَا یَذْهَبُ بِهِمُ الْقَوْمُ مُضْطَرُّونَ یَا أَخَا أَهْلِ مِصْرَ السَّمَاءُ مَرْفُوعَةٌ وَ الْأَرْضُ مَوْضُوعَةٌ لِمَ لَا تَسْقُطُ السَّمَاءُ عَلَی الْأَرْضِ وَ لِمَ لَا تَنْحَدِرُ الْأَرْضُ فَوْقَ طِبَاقِهَا فَلَا یَتَمَاسَکَانِ وَ لَا یَتَمَاسَکُ مَنْ عَلَیْهِمَا فَقَالَ الزِّنْدِیقُ أَمْسَکَهُمَا وَ اللَّهِ رَبُّهُمَا وَ سَیِّدُهُمَا فَآمَنَ الزِّنْدِیقُ عَلَی یَدَیْ أَبِی عَبْدِ اللَّهِ علیه السلام فَقَالَ لَهُ حُمْرَانُ بْنُ أَعْیَنَ جُعِلْتُ فِدَاکَ إِنْ آمَنَتِ الزَّنَادِقَةُ عَلَی یَدَیْکَ فَقَدْ آمَنَتِ الْکُفَّارُ عَلَی یَدَیْ أَبِیکَ فَقَالَ الْمُؤْمِنُ الَّذِی آمَنَ عَلَی یَدَیْ أَبِی عَبْدِ اللَّهِ علیه السلام اجْعَلْنِی مِنْ تَلَامِذَتِکَ فَقَالَ أَبُو عَبْدِ اللَّهِ علیه السلام لِهِشَامِ بْنِ الْحَکَمِ خُذْهُ إِلَیْکَ فَعَلِّمْهُ فَعَلَّمَهُ هِشَامٌ فَکَانَ مُعَلِّمَ أَهْلِ مِصْرَ وَ أَهْلِ الشَّامِ وَ حَسُنَتْ طَهَارَتُهُ حَتَّی رَضِیَ بِهَا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هشام بن الحکم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در مصر بود که از امام صادق علیه السلام خبر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مدینه روانه شد تا با آن حضرت مباحثه کند و چون به مدینه رسید حضرت را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پرسید به او گفتند که حضرت در مکه تشریف دارد، پس آن زندیق به سوی مکه بیرون آمد و ما در آن سفر با امام صادق علیه السلام بودیم آن زندیق به ما نزدیک شد و ما با امام صادق علیه السلام در طواف بودیم پس شانه‌اش را به شانه امام زد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پادشاهی که تو بنده اوئی کیست آیا از پادشاهان آسمان است یا از پادشاهان زمین؟ و مرا خبر ده از پسرت که بنده خدای آسمان است یا بنده خدای زمین؟ زندیق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بگو تا با تو مناظره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زندیق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حضرت را نمی گوئی؟ زندیق قول مرا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علیه السلام به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شوم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فارغ شد زندیق به خدمتش آمد و در پیش رویش نشست و ما در نزد او جمع بودیم، پس به آن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زمین را پایین و بالایی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داخل‌شده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زیر آن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آنکه گمان دارم که در زیر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نشانه عجز است تا وقتی که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آن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مشرق نرسیده و به مغرب نرسیده و در زیر زمین فرو نرفته و به آسمان بالا نرفته و از آنجا درنگذشته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آنچه را که در پس آنها است بشناسی با این حال تو آنچه را که در اینها است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عاقل انکار می کند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تو به این طریق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آنچه شنیدی در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 گوئی که شاید چنین باشد و شاید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کسی را که نمیداند بر کسی که میداند حجتی نیست و جاهل را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از من بفهم و یادگیر زیرا که ما هرگز در خدا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آفتاب و شب و روز را نمی‌بینی که در یکدیگر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مکانشان جز همان مکانی که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قدرت بر این دارند که بروند و برنگردند چرا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اگر ناچار نباشند چرا شب، روز نمی گردد و روزف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مرد مصری به خدا سوگند که اینها به سوی دوامی که دارند ناچارند و کسی که اینها را ناچار گردانیده از اینها استوارتر و از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آن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به وهم آن را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دهر چنان باشد که ایشان را ببرد پس چرا ایشان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اگر چنان باشد که ایشان را برگرداند چرا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ناچارند و هیچ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مصری آسمان بلند شده و زمین پست شده، پس چرا آسمان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چرا زمین سرازیر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بالای طبقات خود پس هیچ یک نتوانند که خود را نگاه دارند و هر که بر روی آنها است یکدیگر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پروردگار و سید اینها است اینها را نگاه داشته و زندیق بر دست امام صادق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اگر زندیقان به دست تو ایمان آورند عجب نباشد زیرا که کافران به دست پدرت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مؤمنی که بر دست امام صادق علیه السلام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شاگردان خویش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بگیر و تعلیم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او را تعلیم داد و آن مرد معلم اهل مصر و اهل شام شد که ایمان را به ایشان تعلیم میداد و پاکیش خوب شد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امام صادق علیه السلام به آن خوشنود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164475_1468164448"/>
      <w:bookmarkStart w:id="236" w:name="_Toc98"/>
      <w:bookmarkEnd w:id="235"/>
      <w:r>
        <w:rPr>
          <w:rtl w:val="true"/>
        </w:rPr>
        <w:t>إیضاح</w:t>
      </w:r>
      <w:bookmarkEnd w:id="2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الملک لعله علیه السلام سلک أولا فی الاحتجاج علیه مسلک الجدل لبنائه علی الأمر المشهور عند الناس أن الاسم مطابق لمعناه و یحتمل أن یکون علی سبیل المطایبة و المزاح لبیان عجزه عن فهم الواضحات و رد الجواب عن أمثال تلک المطایبات أو یکون منبها علی ما ارتکز فی العقول من الإذعان بوجود الصانع و إن أنکروه ظاهرا لکفرهم و عنادهم ثم ابتدأ علیه السلام بإزالة إنکار الخصم و إخراجه منه إلی الشک لتستعد نفسه لقبول الحق فأزال إنکاره بأنه غیر عالم بما تحت الأرض و لیس له سبیل إلی الجزم بأن لیس تحتها شی‌ء ثم زاده بیانا بأن السماء التی لم یصعدها کیف یکون له الجزم و المعرفة بما فیها و ما لیس فیها و کذا المشرق و المغرب فلما عرف قبح إنکاره و تنزل عنه و أقر بالشک بقوله و لعل ذاک أخذ علیه السلام فی هدایته و قال لیس للشاک دلیل و للجاهل حجة فلیس لک إلا طلب الدلیل فاستمع و تفهم فإنا لا نشک فیه أبدا و المراد بولوج الشمس و القمر غروبهما أو دخولهما بالحرکات </w:t>
      </w:r>
    </w:p>
    <w:p>
      <w:pPr>
        <w:pStyle w:val="BookText"/>
        <w:rPr/>
      </w:pPr>
      <w:r>
        <w:rPr>
          <w:rFonts w:ascii="IRNazanin" w:hAnsi="IRNazanin" w:eastAsia="IRNazanin"/>
          <w:color w:val="111111"/>
          <w:sz w:val="28"/>
          <w:sz w:val="28"/>
          <w:szCs w:val="28"/>
          <w:rtl w:val="true"/>
          <w:lang w:bidi="fa-IR"/>
        </w:rPr>
        <w:t>الخاصة فی بروجهما و بولوج اللیل و النهار دخول تمام کل منهما فی الآخر أو دخول بعض من کل منهما فی الآخر بحسب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الاستدلال أن لهذه الحرکات انضباطا و اتساقا و اختلافا و ترکبا فالانضباط یدل علی عدم کونها إرادیة کما هو المشاهد من أحوال ذوی الإرادات من الممکنات و الاختلاف یدل علی عدم کونها طبیعیة فإن الطبیعة العادمة للشعور لا تختلف مقتضیاتها کما نشاهد من حرکات العناصر کما قالوا إن الطبیعة الواحدة لا تقتضی التوجه إلی جهة و الانصراف عنه و یمکن أن یقال حاصل الدلیل راجع إلی ما یحکم به الوجدان من أن مثل تلک الأفعال المحکمة المتقنة الجاریة علی قانون الحکمة لا یصدر عن الدهر و الطبائع العادمة للشعور و الإرادة و إلی هذا یرجع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الدهر یذهب بهم أی الدهر العدیم الشعور کیف یصدر عنه الذهاب الموافق للحکمة و لا یصدر عنه بدله الرجوع أو المراد أنه لم یقتضی طبعه ذهاب شی‌ء و لا یقتضی رده و بالعکس بناء علی أن مقتضیات الطبائع تابعة لتأثیر الفاعل القادر القاهر و یمکن أن یکون المراد بالذهاب بهم إعدامهم و بردهم إیجادهم و المراد بالدهر الطبیعة کما هو ظاهر کلام أکثر الدهریة أی نسبة الوجود و العدم إلی الطبائع الإمکانیة علی السواء فإن کان الشی‌ء یوجد بطبعه فلم لا یعدم فترجح أحدهما ترجح بلا مرجح یحکم العقل باستحالته و یجری جمیع تلک الاحتمالات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مرفوعة إلی آخر کلامه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تسقط السماء علی الأرض أی لا تتحرک بالحرکة المستقیمة حتی تقع علی الأرض و قوله و لم لا تنحدر الأرض أی تتحرک إلی جهة التحت حتی تقع علی أطباق السماء أو المراد الحرکة الدوریة فیغرق الناس فی الماء فیکون ضمیر طباقها راجعا إلی الأرض و طباق الأرض أعلاها أی تنحدر الأرض بحیث تصیر فوق ما علا منها الآن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یتماسکان أی فی صورة السقوط و الانحدار أو المراد فظهر أنه لا یمکنهما التمسک بأنفسهما بل لا بد من ماسک یمسکهما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القول فی شرح تلک الأخبار الغامضة یقتضی مقاما آخر و إنما نشیر فی هذا الکتاب إلی ما لعله یتبصر به أولو الأذهان الثاقبة من أولی الألباب </w:t>
      </w:r>
      <w:bookmarkStart w:id="237" w:name="pg13708_174821"/>
    </w:p>
    <w:p>
      <w:pPr>
        <w:pStyle w:val="BookText"/>
        <w:rPr/>
      </w:pPr>
      <w:bookmarkEnd w:id="237"/>
      <w:r>
        <w:rPr>
          <w:rFonts w:ascii="IRNazanin" w:hAnsi="IRNazanin" w:eastAsia="IRNazanin"/>
          <w:color w:val="111111"/>
          <w:sz w:val="28"/>
          <w:sz w:val="28"/>
          <w:szCs w:val="28"/>
          <w:rtl w:val="true"/>
          <w:lang w:bidi="fa-IR"/>
        </w:rPr>
        <w:t>و سنبسط الکلام فیها فی کتاب مرآة العقول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برای احتجاج علیه او در اول، بنابر امر مشهور در بین مردم که اسم مطابق معنایش است، راه جدل را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راه شوخی و مزاح بوده تا ناتوانی او از فهم واضحات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جواب دادن به اینگونه شوخی ها را رد کرد و یا اینکه امام او را نسبت به اقرار به صانع که در عقول ثابت است متنبّه ساخت هر چند که آنها در ظاهر به دلیل کفر و عنادشان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شروع به از بین بردن انکار وی و خارج ساختن او از آن حالت به سوی شک نمود تا اینکه نفسش آماده قبول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وی را اینگونه از بین برد که او به آنچه زیرزمین است آگاه نیست و راهی ندارد که یقین کند چیزی زیر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افزود که آسمانی را که وی در آن بالا نرفته چگونه می تواند یقین و معرفت به آنچه در آن است و در آن نیست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وی زشتی انکارش را فهمید و از آن دست برداشت و به شک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شروع به هدایت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 کننده دلیلی و برای جاهل، حجتی نیست پس تو راهی نداری جز طلب دلیل، پس گوش کن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هرگز در خدا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ولوج خورشید و ماه، غروب آنها یا داخل شدن آنها با حرکاتی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خاص در برجهایشان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ولوج شب و روز داخل شدن تمام هر یک از آنها در دیگری یا بعضی از آنها در دیگری بر حسب فصلها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استدلال این است که برای این حرکات، انضباط و نظم و اختلاف و ترکّب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آنها بر غیرارادی بودنشان دلالت دارد چنانچه ما از احوال مخلوقات صاحب اراده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نظم همیشگی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این حرکات نشان می دهد که طبیعی نیستند زیرا مقتضیات طبیعت بدون شعور، مختلف نمی شود چنانچه از حرکات عناصر مشاهده می کنیم و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واحد اقتضای توجه به جهتی و انصراف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حاصل دلیل امام به این حکم وجدان برمی گردد که امثال اینگونه افعال محکم و استوار جاری بر اساس قانون حکمت، از دهر و طبایع بدون شعور و اراده صادر نمی شود و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الدهر یذهب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از دهر بدون شعور، رفتن موافق حکمت صادر می شود و به جای آن، بازگشتن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طبع آن نه مقتضی رفتن چیزی است و نه برگشتن آن و برعکس، بنا بر اینکه مقتضیات طبایع تابع تأثیر فاعل قادر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بردن آنها، معدوم کردنشان و از بازگرداندن آنها، ایجاد کردنشان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دهر، طبیعت است چنانچه از ظاهر کلام اکثر دهریون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وجود و عدم به طبایع امکانی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شیء به طبع خود ایجاد می شود پس چرا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ترجح یکی از آنها ترجح بدون مرجح است که عقل، حکم به محال بودن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احتمالات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تسقط السمآء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مستقیم حرکت نمی کند تا بر زمین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تنحدر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پایین حرکت نمی کند تا بر طبقات آسمان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حرکت دورانی است که مردم را در آب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سرازیر شود به گونه ای بالای آن قسمتی که اکنون بالا است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یتماسکان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سقوط و سرازیر شدن یا منظور آن است که روشن شد که آن دو نمی توانند خودشان را نگه دارند بلکه حتما باید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ای باشد که آنها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سخن در شرح این روایات پیچیده مقام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کتاب تنها به اموری اشاره می کنیم تا شاید تیزهوشان از عقلا نسبت به آن بصیرت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به زودی سخن در باره این روایات را در کتاب مرآه العقول بسط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164477_1468164448"/>
      <w:bookmarkStart w:id="239" w:name="_Toc99"/>
      <w:bookmarkEnd w:id="238"/>
      <w:r>
        <w:rPr>
          <w:rtl w:val="true"/>
        </w:rPr>
        <w:t>«</w:t>
      </w:r>
      <w:r>
        <w:rPr/>
        <w:t>26</w:t>
      </w:r>
      <w:r>
        <w:rPr>
          <w:rtl w:val="true"/>
        </w:rPr>
        <w:t>»</w:t>
      </w:r>
      <w:bookmarkEnd w:id="2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الْإِمَامُ علیه السلام لَمَّا تَوَعَّدَ </w:t>
      </w:r>
      <w:r>
        <w:rPr>
          <w:rStyle w:val="FootnoteAnchor"/>
          <w:rtl w:val="true"/>
        </w:rPr>
        <w:footnoteReference w:id="69"/>
      </w:r>
      <w:r>
        <w:rPr>
          <w:rFonts w:ascii="Amiri" w:hAnsi="Amiri" w:eastAsia="Amiri" w:cs="Amiri"/>
          <w:color w:val="111111"/>
          <w:sz w:val="28"/>
          <w:sz w:val="28"/>
          <w:szCs w:val="28"/>
          <w:rtl w:val="true"/>
          <w:lang w:bidi="ar-SA"/>
        </w:rPr>
        <w:t xml:space="preserve">رَسُولُ اللَّهِ صلی الله علیه و آله الْیَهُودَ وَ النَّوَاصِبَ فِی جَحْدِ النُّبُوَّةِ وَ الْخِلَافَةِ قَالَ مَرَدَةُ الْیَهُودِ وَ عُتَاةُ النَّوَاصِبِ </w:t>
      </w:r>
      <w:r>
        <w:rPr>
          <w:rStyle w:val="FootnoteAnchor"/>
          <w:rtl w:val="true"/>
        </w:rPr>
        <w:footnoteReference w:id="70"/>
      </w:r>
      <w:r>
        <w:rPr>
          <w:rFonts w:ascii="Amiri" w:hAnsi="Amiri" w:eastAsia="Amiri" w:cs="Amiri"/>
          <w:color w:val="111111"/>
          <w:sz w:val="28"/>
          <w:sz w:val="28"/>
          <w:szCs w:val="28"/>
          <w:rtl w:val="true"/>
          <w:lang w:bidi="ar-SA"/>
        </w:rPr>
        <w:t xml:space="preserve">مَنْ هَذَا الَّذِی یَنْصُرُ مُحَمَّداً وَ عَلِیّاً عَلَی أَعْدَائِهِمَا فَأَنْزَلَ اللَّهُ عَزَّ وَ جَلَّ إِنَّ فِی خَلْقِ السَّماواتِ وَ الْأَرْضِ بِلَا عَمَدٍ مِنْ تَحْتِهَا وَ لَا عِلَاقَةٍ مِنْ فَوْقِهَا تَحْبِسُهَا مِنَ الْوُقُوعِ عَلَیْکُمْ وَ أَنْتُمْ یَا أَیُّهَا الْعِبَادُ وَ الْإِمَاءُ أُسَرَائِی وَ فِی قَبْضِی الْأَرْضُ مِنْ تَحْتِکُمْ لَا مَنْجَی لَکُمْ مِنْهَا إِنْ هَرَبْتُمْ وَ السَّمَاءُ مِنْ فَوْقِکُمْ وَ لَا مَحِیصَ لَکُمْ عَنْهَا إِنْ ذَهَبْتُمْ فَإِنْ شِئْتُ أَهْلَکْتُکُمْ بِهَذِهِ وَ إِنْ شِئْتُ أَهْلَکْتُکُمْ بِتِلْکَ ثُمَّ مَا فِی السَّمَاوَاتِ مِنَ الشَّمْسِ الْمُنِیرَةِ فِی نَهَارِکُمْ لِتَنْتَشِرُوا فِی مَعَایِشِکُمْ وَ مِنَ الْقَمَرِ الْمُضِی‌ءِ لَکُمْ فِی لَیْلِکُمْ لِتُبْصِرُوا فِی ظُلُمَاتِهِ وَ إِلْجَائِکُمْ بِالاسْتِرَاحَةِ بِالظُّلْمَةِ إِلَی تَرْکِ مُوَاصَلَةِ الْکَدِّ الَّذِی یَنْهَکُ </w:t>
      </w:r>
      <w:r>
        <w:rPr>
          <w:rStyle w:val="FootnoteAnchor"/>
          <w:rtl w:val="true"/>
        </w:rPr>
        <w:footnoteReference w:id="71"/>
      </w:r>
      <w:r>
        <w:rPr>
          <w:rFonts w:ascii="Amiri" w:hAnsi="Amiri" w:eastAsia="Amiri" w:cs="Amiri"/>
          <w:color w:val="111111"/>
          <w:sz w:val="28"/>
          <w:sz w:val="28"/>
          <w:szCs w:val="28"/>
          <w:rtl w:val="true"/>
          <w:lang w:bidi="ar-SA"/>
        </w:rPr>
        <w:t xml:space="preserve">أَبْدَانَکُمْ وَ اخْتِلافِ اللَّیْلِ وَ النَّهارِ الْمُتَتَابِعَیْنِ الْکَادَّیْنِ عَلَیْکُمْ بِالْعَجَائِبِ الَّتِی یُحْدِثُهَا رَبُّکُمْ فِی عَالَمِهِ مِنْ إِسْعَادٍ وَ إِشْقَاءٍ وَ إِعْزَازٍ وَ إِذْلَالٍ وَ إِغْنَاءٍ وَ إِفْقَارٍ وَ صَیْفٍ وَ شِتَاءٍ وَ خَرِیفٍ وَ رَبِیعٍ وَ خِصْبٍ وَ قَحْطٍ وَ خَوْفٍ وَ أَمْنٍ وَ الْفُلْکِ الَّتِی تَجْرِی فِی الْبَحْرِ بِما یَنْفَعُ النَّاسَ الَّتِی جَعَلَهَا اللَّهُ مَطَایَاکُمْ لَا تَهْدَأُ </w:t>
      </w:r>
      <w:r>
        <w:rPr>
          <w:rStyle w:val="FootnoteAnchor"/>
          <w:rtl w:val="true"/>
        </w:rPr>
        <w:footnoteReference w:id="72"/>
      </w:r>
      <w:r>
        <w:rPr>
          <w:rFonts w:ascii="Amiri" w:hAnsi="Amiri" w:eastAsia="Amiri" w:cs="Amiri"/>
          <w:color w:val="111111"/>
          <w:sz w:val="28"/>
          <w:sz w:val="28"/>
          <w:szCs w:val="28"/>
          <w:rtl w:val="true"/>
          <w:lang w:bidi="ar-SA"/>
        </w:rPr>
        <w:t xml:space="preserve">لَیْلًا وَ لَا نَهَاراً وَ لَا تَقْتَضِیکُمْ عَلَفاً وَ لَا مَاءً وَ کَفَاکُمْ بِالرِّیَاحِ مَئُونَةً تُسَیِّرُهَا بِقُوَاکُمْ الَّتِی کَانَتْ لَا تَقُومُ بِهَا لَوْ رَکَدَتْ عَنْهَا الرِّیَاحُ لِتَمَامِ مَصَالِحِکُمْ وَ مَنَافِعِکُمْ وَ بُلُوغِ الْحَوَائِجِ لِأَنْفُسِکُمْ وَ ما أَنْزَلَ اللَّهُ مِنَ السَّماءِ مِنْ ماءٍ وَابِلًا وَ هَطْلًا وَ رَذَاذاً </w:t>
      </w:r>
      <w:r>
        <w:rPr>
          <w:rStyle w:val="FootnoteAnchor"/>
          <w:rtl w:val="true"/>
        </w:rPr>
        <w:footnoteReference w:id="73"/>
      </w:r>
      <w:r>
        <w:rPr>
          <w:rFonts w:ascii="Amiri" w:hAnsi="Amiri" w:eastAsia="Amiri" w:cs="Amiri"/>
          <w:color w:val="111111"/>
          <w:sz w:val="28"/>
          <w:sz w:val="28"/>
          <w:szCs w:val="28"/>
          <w:rtl w:val="true"/>
          <w:lang w:bidi="ar-SA"/>
        </w:rPr>
        <w:t xml:space="preserve">لَا یُنْزِلُ عَلَیْکُمْ دَفْعَةً وَاحِدَةً فَیُغْرِقَکُم وَ یُهْلِکَ مَعَایِشَکُمْ لَکِنَّهُ یُنْزِلُ مُتَفَرِّقاً مِنْ عَلًا حَتَّی یَعُمَّ الْأَوْهَادَ وَ التِّلَالَ وَ التِّلَاعَ </w:t>
      </w:r>
      <w:r>
        <w:rPr>
          <w:rStyle w:val="FootnoteAnchor"/>
          <w:rtl w:val="true"/>
        </w:rPr>
        <w:footnoteReference w:id="74"/>
      </w:r>
      <w:r>
        <w:rPr>
          <w:rFonts w:ascii="Amiri" w:hAnsi="Amiri" w:eastAsia="Amiri" w:cs="Amiri"/>
          <w:color w:val="111111"/>
          <w:sz w:val="28"/>
          <w:sz w:val="28"/>
          <w:szCs w:val="28"/>
          <w:rtl w:val="true"/>
          <w:lang w:bidi="ar-SA"/>
        </w:rPr>
        <w:t xml:space="preserve">فَأَحْیا بِهِ الْأَرْضَ بَعْدَ مَوْتِها فَیُخْرِجُ نَبَاتَهَا وَ ثِمَارَهَا وَ حُبُوبَهَا وَ بَثَّ فِیها </w:t>
      </w:r>
      <w:bookmarkStart w:id="240" w:name="pg13708_174822"/>
    </w:p>
    <w:p>
      <w:pPr>
        <w:pStyle w:val="BookText"/>
        <w:rPr/>
      </w:pPr>
      <w:bookmarkEnd w:id="240"/>
      <w:r>
        <w:rPr>
          <w:rFonts w:ascii="Amiri" w:hAnsi="Amiri" w:eastAsia="Amiri" w:cs="Amiri"/>
          <w:color w:val="111111"/>
          <w:sz w:val="28"/>
          <w:sz w:val="28"/>
          <w:szCs w:val="28"/>
          <w:rtl w:val="true"/>
          <w:lang w:bidi="ar-SA"/>
        </w:rPr>
        <w:t xml:space="preserve">مِنْ کُلِّ دَابَّةٍ مِنْهَا مَا هُوَ لِأَکْلِکُمْ وَ مَعَایِشِکُمْ وَ مِنْهَا سِبَاعٌ ضَارِیَةٌ حَافِظَةٌ عَلَیْکُمْ لِأَنْعَامِکُمْ لِئَلَّا تَشُذَّ عَلَیْکُمْ خَوْفاً مِنِ افْتِرَاسِهَا لَهَا وَ تَصْرِیفِ الرِّیاحِ الْمُرَبِّیَةِ لِحُبُوبِکُمْ الْمُبَلِّغَةِ لِثِمَارِکُمْ النَّافِیَةِ لرکد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لِرُکُودِ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 الْأَقْتَارِ عَنْکُمْ وَ السَّحابِ الْمُسَخَّرِ بَیْنَ السَّماءِ وَ الْأَرْضِ یَحْمِلُ أَمْطَارَهَا وَ یَجْرِی بِإِذْنِ اللَّهِ وَ یَصُبُّهَا مِنْ حَیْثُ یُؤْمَرُ لَآیاتٍ دَلَائِلَ وَاضِحَاتٍ لِقَوْمٍ یَعْقِلُونَ یَتَفَکَّرُونَ بِعُقُولِهِمْ أَنَّ مَنْ هَذِهِ الْعَجَائِبُ مِنْ آثَارِ قُدْرَتِهِ قَادِرٌ عَلَی نُصْرَةِ مُحَمَّدٍ وَ عَلِیٍّ وَ آلِهِمَا علیهم السلام عَلَی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یهود و ناصبیان در انکار نبوت و خلافت وعدۀ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محمد و علی را علیه دشمنانشان یاری می کند؟ پس خداوند عزوجل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آفرینش آسمانها و زمین بدون هیچ ستونی از زیرش و یا بندی از بالایش که آن را از افتادن روی شما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بندگان من از زن و مرد، اسیران من هستید و زمین زیر شما در قبضه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بگریزید هیچ پناهگاهی برای شما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بالای سرتان در قبضه من است که اگر بروید هیچ راه فراری از آن برایتان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بخواهم شما را به آسمانها و اگر بخواهم به زمین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آنچه که در آسمانهاست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نورانی در روزتان که برای کسب و کارتان پراکنده می شوید و ماه روشن در شب شما تا در تاریکی هایش ببینید و کشاندن شما به استراحت با تاریکی با ترک تلاش و رنجی که بدنهای شما را فرسوده سازد و نیز در آمد و شد شب و روز در پی هم که بدون تخلف بر شما وارد می شوند همراه با عجایبی که پروردگار شما در عالمش ایجاد می کند از سعادت و شقاوت و عزت و ذلّت و غناء و فقر و تابستان و زمستان و پاییز و بهار و فراوانی و قحطی و ترس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کشتی هایی که در دریاها برای نفع مردم جاری می شود که این کشتی ها را مرکب هایی برای شما قرار داد که شب و روز خسته نمی شوند و از شما علف و آب نمی خواهند و بادها را به جای هر هزینه ای برای شما قرار داد که باعث حرکت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بادها می ایستاد قوای شما بر آنها توانا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مصالح و منافع شما و برای رسیدن شما به نیازهایتان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بارانی که خدا از آسمان نازل کرد؛ باران شدید یا ضعیف و دائمی و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یکباره بر شما نازل نمی شود تا غرقتان کند و زندگیتان را نابود سازد ولی بصورت متفرق از بالا بر شما فرود آید تا زمینهای پست و بلند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باران زمین را بعد از مرگش زنده ساخت و گیاهان و میوه ها و غلات زمین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جنبنده ای در زمین پراکنده ساخت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که گروهی برای خوراک شما و گروهی حیواناتی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چارپایان شما را حفظ می کنند و خدا آنها را باز داشته از اینکه بر شما منحرف شوند و چارپایانتان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جاری کردن بادها نشانه هاست؛ بادهایی که دانه های شما را پرورش دهند و باعث رسیدن میوه ها شوند و برای ساکن نشدن هوا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تسخیر شده ای که باران را حمل می کند و به اذن خدا جاری می سازد و آن را فرو می ریزد هر وقت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نشانه ها و دلایل روشنی برای گروهی است که تعقل می کنند و با عقلشان تفکر می کنند که کسی که این عجایب از آثار قدرت او است بر یاری محمد و علی و آل آنها علیه هر کسی که بخواهد، توانا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164479_1468164448"/>
      <w:bookmarkStart w:id="242" w:name="_Toc100"/>
      <w:bookmarkEnd w:id="241"/>
      <w:r>
        <w:rPr>
          <w:rtl w:val="true"/>
        </w:rPr>
        <w:t>بیان</w:t>
      </w:r>
      <w:bookmarkEnd w:id="242"/>
    </w:p>
    <w:p>
      <w:pPr>
        <w:pStyle w:val="BookText"/>
        <w:rPr/>
      </w:pPr>
      <w:r>
        <w:rPr>
          <w:rFonts w:ascii="IRNazanin" w:hAnsi="IRNazanin" w:eastAsia="IRNazanin"/>
          <w:color w:val="111111"/>
          <w:sz w:val="28"/>
          <w:sz w:val="28"/>
          <w:szCs w:val="28"/>
          <w:rtl w:val="true"/>
          <w:lang w:bidi="fa-IR"/>
        </w:rPr>
        <w:t>الکادین من الکد بمعنی الشدة و الإلحاح فی الطلب کنایة عن عدم تخلفهما و الباء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بالعجائب بمعنی مع و قوله و الأقتار کأنه جمع القترة بمعنی الغبرة أی یذهب الأغبرة و الأبخرة المجتمعة فی الهواء الموجبة لکثافتها و تعفنها و الضمیر فی قوله أمطارها إما راجع إلی الأرض أو إلی السحاب للجمعیة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 به معنای شدت و اصرار در طلب است که کنایه از عدم تخلف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جمع القتره به معنای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غبارها و بخارهای جمع شده در هوا را که باعث کثیفی و بدبویی آن می شود،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زمین یا به ابرها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164481_1468164448"/>
      <w:bookmarkStart w:id="244" w:name="_Toc101"/>
      <w:bookmarkEnd w:id="243"/>
      <w:r>
        <w:rPr>
          <w:rtl w:val="true"/>
        </w:rPr>
        <w:t>«</w:t>
      </w:r>
      <w:r>
        <w:rPr/>
        <w:t>27</w:t>
      </w:r>
      <w:r>
        <w:rPr>
          <w:rtl w:val="true"/>
        </w:rPr>
        <w:t>»</w:t>
      </w:r>
      <w:bookmarkEnd w:id="244"/>
    </w:p>
    <w:p>
      <w:pPr>
        <w:pStyle w:val="BookText"/>
        <w:rPr/>
      </w:pPr>
      <w:r>
        <w:rPr>
          <w:rFonts w:ascii="Amiri" w:hAnsi="Amiri" w:eastAsia="Amiri" w:cs="Amiri"/>
          <w:color w:val="111111"/>
          <w:sz w:val="28"/>
          <w:sz w:val="28"/>
          <w:szCs w:val="28"/>
          <w:rtl w:val="true"/>
          <w:lang w:bidi="ar-SA"/>
        </w:rPr>
        <w:t>جع، جامع الأخبار سُئِلَ أَمِیرُ الْمُؤْمِنِینَ علیه السلام عَنْ إِثْبَاتِ الصَّانِعِ فَقَالَ الْبَعْرَةُ تَدُلُّ عَلَی الْبَعِیرِ وَ الرَّوْثَةُ تَدُلُّ عَلَی الْحَمِیرِ وَ آثَارُ الْقَدَمِ تَدُلُّ عَلَی الْمَسِیرِ فَهَیْکَلٌ عُلْوِیٌّ بِهَذِهِ اللَّطَافَةِ وَ مَرْکَزٌ سُفْلِیٌّ بِهَذِهِ الْکَثَافَةِ کَیْفَ لَا یَدُلَّانِ عَلَی اللَّطِیفِ الْخَبِیرِ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از اثبات صانع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 شتر بر شتر و سرگین خر بر خر دلالت می کند و جای پا دلالت می کند بر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بلند به این لطافت و زمین پست به این غلظت چگونه بر خداوند لطیف خبیر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164483_1468164448"/>
      <w:bookmarkStart w:id="246" w:name="_Toc102"/>
      <w:bookmarkEnd w:id="245"/>
      <w:r>
        <w:rPr>
          <w:rtl w:val="true"/>
        </w:rPr>
        <w:t>«</w:t>
      </w:r>
      <w:r>
        <w:rPr/>
        <w:t>28</w:t>
      </w:r>
      <w:r>
        <w:rPr>
          <w:rtl w:val="true"/>
        </w:rPr>
        <w:t>»</w:t>
      </w:r>
      <w:bookmarkEnd w:id="246"/>
    </w:p>
    <w:p>
      <w:pPr>
        <w:pStyle w:val="BookText"/>
        <w:rPr/>
      </w:pPr>
      <w:r>
        <w:rPr>
          <w:rFonts w:ascii="Amiri" w:hAnsi="Amiri" w:eastAsia="Amiri" w:cs="Amiri"/>
          <w:color w:val="111111"/>
          <w:sz w:val="28"/>
          <w:sz w:val="28"/>
          <w:szCs w:val="28"/>
          <w:rtl w:val="true"/>
          <w:lang w:bidi="ar-SA"/>
        </w:rPr>
        <w:t>وَ قَالَ علیه السلام بِصُنْعِ اللَّهِ یُسْتَدَلُّ عَلَیْهِ وَ بِالْعُقُولِ تُعْتَقَدُ مَعْرِفَتُهُ وَ بِالتَّفَکُّرِ تَثْبُتُ حُجَّتُهُ مَعْرُوفٌ بِالدَّلَالاتِ مَشْهُورٌ بِالْبَیِّنَاتِ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خدا بر وجودش استدلال شود، و با خردها اعتقاد به شناختش حاصل آید، و با تفکر حجّت او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دلیلها معروف است و با حجتها مشهود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164485_1468164448"/>
      <w:bookmarkStart w:id="248" w:name="_Toc103"/>
      <w:bookmarkEnd w:id="247"/>
      <w:r>
        <w:rPr>
          <w:rtl w:val="true"/>
        </w:rPr>
        <w:t>«</w:t>
      </w:r>
      <w:r>
        <w:rPr/>
        <w:t>29</w:t>
      </w:r>
      <w:r>
        <w:rPr>
          <w:rtl w:val="true"/>
        </w:rPr>
        <w:t>»</w:t>
      </w:r>
      <w:bookmarkEnd w:id="248"/>
    </w:p>
    <w:p>
      <w:pPr>
        <w:pStyle w:val="BookText"/>
        <w:rPr/>
      </w:pPr>
      <w:r>
        <w:rPr>
          <w:rFonts w:ascii="Amiri" w:hAnsi="Amiri" w:eastAsia="Amiri" w:cs="Amiri"/>
          <w:color w:val="111111"/>
          <w:sz w:val="28"/>
          <w:sz w:val="28"/>
          <w:szCs w:val="28"/>
          <w:rtl w:val="true"/>
          <w:lang w:bidi="ar-SA"/>
        </w:rPr>
        <w:t>جع، جامع الأخبار سُئِلَ أَمِیرُ الْمُؤْمِنِینَ صَلَوَاتُ اللَّهِ عَلَیْهِ مَا الدَّلِیلُ عَلَی إِثْبَاتِ الصَّانِعِ قَالَ ثَلَاثَةُ أَشْیَاءَ تَحْوِیلُ الْحَالِ وَ ضَعْفُ الْأَرْکَانِ وَ نَقْضُ الْهِمَّةِ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ما یناسب هذا الباب فی أبواب الاحتجاجات و أبواب المواعظ و الخطب و الحکم إن شاء الله تعالی و لنذکر بعد ذلک توحید المفضل بن عمر و رسالة الإهلیلجة المرویتین عن الصادق علیه السلام لاشتمالهما علی دلائل و براهین علی إثبات الصانع تعالی و لا یضر إرسالهما لاشتهار انتسابهما إلی المفضل و قد شهد بذلک السید بن طاوس و غیره </w:t>
      </w:r>
      <w:r>
        <w:rPr>
          <w:rStyle w:val="FootnoteAnchor"/>
          <w:rtl w:val="true"/>
        </w:rPr>
        <w:footnoteReference w:id="75"/>
      </w:r>
      <w:r>
        <w:rPr>
          <w:rFonts w:ascii="IRNazanin" w:hAnsi="IRNazanin" w:eastAsia="IRNazanin"/>
          <w:color w:val="111111"/>
          <w:sz w:val="28"/>
          <w:sz w:val="28"/>
          <w:szCs w:val="28"/>
          <w:rtl w:val="true"/>
          <w:lang w:bidi="fa-IR"/>
        </w:rPr>
        <w:t xml:space="preserve">و لا ضعف محمد بن سنان و المفضل لأنه فی محل المنع بل یظهر من الأخبار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الکثیرة علو قدرهما و جلالتهما مع أن متن الخبرین شاهدا صدق علی صحتهما و أیضا هما یشتملان علی براهین لا تتوقف إفادتها العلم علی صحة الخبر</w:t>
      </w:r>
      <w:r>
        <w:rPr>
          <w:rFonts w:eastAsia="IRNazanin" w:cs="IRNazanin"/>
          <w:color w:val="111111"/>
          <w:sz w:val="28"/>
          <w:szCs w:val="28"/>
          <w:rtl w:val="true"/>
          <w:lang w:bidi="fa-IR"/>
        </w:rPr>
        <w:t xml:space="preserve">. </w:t>
      </w:r>
      <w:bookmarkStart w:id="249" w:name="pg13708_174824"/>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و ضعیف شدن عضوها و نقض همت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مناسب این باب در ابواب احتجاجات، پندها، خطبه ها و حکمت 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 توحید مفضل بن عمر و رساله اهلیلجه را که از امام صادق علیه السلام روایت شده اند ذکر می کنیم به دلیل اینکه شامل دلایل و برهانهایی بر اثبات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این دو روایت ضرری نمی زند به دلیل شهرت انتساب آنها به مفضل که سید بن طاووس و غیر او به این مطلب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ضعف محمد بن سنان اشکالی ایجاد نمی کند زیرا ضعیف بودن او صحیح نیست بلکه از روایات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بسیاری جلالت و مرتبه بلند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متن این دو حدیث گواهی صدق بر صحت محتوای آنها است و هم چنین شامل براهینی می باشند که مفیدِ علم بودن آنها متوقف بر صحت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0" w:name="__RefHeading___Toc1164487_1468164448"/>
      <w:bookmarkStart w:id="251" w:name="_Toc104"/>
      <w:bookmarkEnd w:id="250"/>
      <w:r>
        <w:rPr>
          <w:rtl w:val="true"/>
        </w:rPr>
        <w:t xml:space="preserve">باب </w:t>
      </w:r>
      <w:r>
        <w:rPr/>
        <w:t>4</w:t>
      </w:r>
      <w:r>
        <w:rPr>
          <w:rtl w:val="true"/>
        </w:rPr>
        <w:t xml:space="preserve"> </w:t>
      </w:r>
      <w:r>
        <w:rPr>
          <w:rtl w:val="true"/>
        </w:rPr>
        <w:t>الخبر المشتهر بتوحید المفضل بن عمر</w:t>
      </w:r>
      <w:bookmarkEnd w:id="251"/>
    </w:p>
    <w:p>
      <w:pPr>
        <w:pStyle w:val="Heading4"/>
        <w:numPr>
          <w:ilvl w:val="3"/>
          <w:numId w:val="1"/>
        </w:numPr>
        <w:rPr/>
      </w:pPr>
      <w:bookmarkStart w:id="252" w:name="__RefHeading___Toc1164489_1468164448"/>
      <w:bookmarkStart w:id="253" w:name="_Toc105"/>
      <w:bookmarkEnd w:id="252"/>
      <w:r>
        <w:rPr>
          <w:rtl w:val="true"/>
        </w:rPr>
        <w:t>الأخبار</w:t>
      </w:r>
      <w:bookmarkEnd w:id="253"/>
    </w:p>
    <w:p>
      <w:pPr>
        <w:pStyle w:val="Heading5"/>
        <w:numPr>
          <w:ilvl w:val="4"/>
          <w:numId w:val="1"/>
        </w:numPr>
        <w:rPr/>
      </w:pPr>
      <w:bookmarkStart w:id="254" w:name="__RefHeading___Toc1164491_1468164448"/>
      <w:bookmarkStart w:id="255" w:name="_Toc106"/>
      <w:bookmarkEnd w:id="254"/>
      <w:r>
        <w:rPr>
          <w:rtl w:val="true"/>
        </w:rPr>
        <w:t>«</w:t>
      </w:r>
      <w:r>
        <w:rPr/>
        <w:t>1</w:t>
      </w:r>
      <w:r>
        <w:rPr>
          <w:rtl w:val="true"/>
        </w:rPr>
        <w:t>»</w:t>
      </w:r>
      <w:bookmarkEnd w:id="255"/>
    </w:p>
    <w:p>
      <w:pPr>
        <w:pStyle w:val="BookText"/>
        <w:rPr/>
      </w:pPr>
      <w:r>
        <w:rPr>
          <w:rFonts w:ascii="Amiri" w:hAnsi="Amiri" w:eastAsia="Amiri" w:cs="Amiri"/>
          <w:color w:val="111111"/>
          <w:sz w:val="28"/>
          <w:sz w:val="28"/>
          <w:szCs w:val="28"/>
          <w:rtl w:val="true"/>
          <w:lang w:bidi="ar-SA"/>
        </w:rPr>
        <w:t>رَوَی مُحَمَّدُ بْنُ سِنَانٍ قَالَ حَدَّثَنَا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ذَاتَ یَوْمٍ بَعْدَ الْعَصْرِ جَالِساً فِی الرَّوْضَةِ بَیْنَ الْقَبْرِ وَ الْمِنْبَرِ وَ أَنَا مُفَکِّرٌ فِیمَا خَصَّ اللَّهُ بِهِ سَیِّدَنَا مُحَمَّداً صلی الله علیه و آله مِنَ الشَّرَفِ وَ الْفَضَائِلِ وَ مَا مَنَحَهُ وَ أَعْطَاهُ وَ شَرَّفَهُ بِهِ وَ حَبَاهُ </w:t>
      </w:r>
      <w:r>
        <w:rPr>
          <w:rStyle w:val="FootnoteAnchor"/>
          <w:rtl w:val="true"/>
        </w:rPr>
        <w:footnoteReference w:id="76"/>
      </w:r>
      <w:r>
        <w:rPr>
          <w:rFonts w:ascii="Amiri" w:hAnsi="Amiri" w:eastAsia="Amiri" w:cs="Amiri"/>
          <w:color w:val="111111"/>
          <w:sz w:val="28"/>
          <w:sz w:val="28"/>
          <w:szCs w:val="28"/>
          <w:rtl w:val="true"/>
          <w:lang w:bidi="ar-SA"/>
        </w:rPr>
        <w:t xml:space="preserve">مِمَّا لَا یَعْرِفُهُ الْجُمْهُورُ مِنَ الْأُمَّةِ وَ مَا جَهِلُوهُ مِنْ فَضْلِهِ وَ عَظِیمِ مَنْزِلَتِهِ وَ خَطَرِ مَرْتَبَتِهِ </w:t>
      </w:r>
      <w:r>
        <w:rPr>
          <w:rStyle w:val="FootnoteAnchor"/>
          <w:rtl w:val="true"/>
        </w:rPr>
        <w:footnoteReference w:id="77"/>
      </w:r>
      <w:r>
        <w:rPr>
          <w:rFonts w:ascii="Amiri" w:hAnsi="Amiri" w:eastAsia="Amiri" w:cs="Amiri"/>
          <w:color w:val="111111"/>
          <w:sz w:val="28"/>
          <w:sz w:val="28"/>
          <w:szCs w:val="28"/>
          <w:rtl w:val="true"/>
          <w:lang w:bidi="ar-SA"/>
        </w:rPr>
        <w:t>فَإِنِّی لَکَذَلِکَ إِذْ أَقْبَلَ ابْنُ أَبِی الْعَوْجَاءِ فَجَلَسَ بِحَیْثُ أَسْمَعُ کَلَامَهُ فَلَمَّا اسْتَقَرَّ بِهِ الْمَجْلِسُ إِذَا رَجُلٌ مِنْ أَصْحَابِهِ قَدْ جَاءَ فَجَلَسَ إِلَیْهِ فَتَکَلَّمَ ابْنُ أَبِی الْعَوْجَاءِ فَقَالَ لَقَدْ بَلَغَ صَاحِبُ هَذَا الْقَبْرِ الْعِزَّ بِکَمَالِهِ وَ حَازَ الشَّرَفَ بِجَمِیعِ خِصَالِهِ وَ نَالَ الْحُظْوَةَ فِی کُلِّ أَحْوَالِهِ فَقَالَ لَهُ صَاحِبُهُ إِنَّهُ کَانَ فَیْلَسُوفاً ادَّعَی الْمَرْتَبَةَ الْعُظْمَی وَ الْمَنْزِلَةَ الْکُبْرَی وَ أَتَی عَلَی ذَلِکَ بِمُعْجِزَاتٍ بَهَرَتِ الْعُقُولَ وَ ضَلَّتْ فِیهَا الْأَحْلَامُ وَ غَاصَتِ الْأَلْبَابُ عَلَی طَلَبِ عِلْمِهَا فِی بِحَارِ الْفِکْرِ فَرَجَعَتْ خَاسِئَاتٌ وَ هِیَ حَسِیرٌ فَلَمَّا اسْتَجَابَ لِدَعْوَتِهِ الْعُقَلَاءُ وَ الْفُصَحَاءُ وَ الْخُطَبَاءُ دَخَلَ النَّاسُ فِی دِینِهِ أَفْوَاجاً فَقَرَنَ اسْمَهُ بِاسْمِ نَامُوسِهِ فَصَارَ یَهْتِفُ بِهِ عَلَی رُءُوسِ الصَوَامِعِ فِی جَمِیعِ الْبُلْدَانِ وَ الْمَوَاضِعِ الَّتِی انْتَهَتْ إِلَیْهَا دَعْوَتُهُ وَ عَلَتْ بِهَا کَلِمَتُهُ وَ ظَهَرَتْ فِیهَا حُجَّتُهُ بَرّاً وَ بَحْراً وَ سَهْلًا وَ جَبَلًا فِی کُلِّ یَوْمٍ وَ لَیْلَةٍ خَمْسُ مَرَّاتٍ مُرَدَّداً فِی الْأَذَانِ وَ الْإِقَامَةِ لِیَتَجَدَّدَ فِی کُلِّ سَاعَةٍ ذِکْرُهُ لِئَلَّا یُخْمَلَ أَمْرُهُ فَقَالَ ابْنُ أَبِی الْعَوْجَاءِ دَعْ ذِکْرَ مُحَمَّدٍ صلی الله علیه و آله فَقَدْ تَحَیَّرَ فِیهِ عَقْلِی وَ ضَلَّ فِی أَمْرِهِ فِکْرِی وَ حَدِّثْنَا فِی ذِکْرِ الْأَصْلِ الَّذِی یَمْشِی بِهِ ثُمَّ ذَکَرَ ابْتِدَاءً الْأَشْیَاءَ وَ زَعَمَ أَنَّ ذَلِکَ بِإِهْمَالٍ لَا صَنْعَةَ فِیهِ وَ لَا تَقْدِیرَ وَ لَا صَانِعَ لَهُ وَ لَا مُدَبِّرَ بَلِ الْأَشْیَاءُ تَتَکَوَّنُ مِنْ ذَاتِهَا بِلَا مُدَبِّرٍ وَ عَلَی هَذَا کَانَتِ الدُّنْیَا لَمْ تَزَلْ وَ لَا تَزَالُ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عصر نشسته بودم در روضه که میان قبر حضرت رسول صلّی اللَّه علیه و آله و منبر آن حضرت است، و من تفکّر می‌کردم در آنچه حق تعالی مخصوص گردانیده است به آن سیّد ما محمّد صلّی اللَّه علیه و آله را، از شرف و فضایل و آنچه بخشیده و عطا کرده است، و مشرّف ساخته است او را به آن از آنچه نمی‌داند آنها را جمهور امّت و جاهلند و نمی‌دانند آن چه را حق تعالی به او عطا کرده است از فضیلت و عظم منزلت و بزرگی مرتبت، در این فکر بودم که ناگاه ابن ابی العوجاء که یکی از ملاحده آن زمان بود آمد و نشست در جایی که من کلام او را می‌شنیدم، چون قرار گرفت مردی از اصحاب او آمد و نزدیک او نشست، پس ابن ابی العوجاء اشاره کرد به ضریح مقدس حضرت رسالت پناه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صاحب این قبر به کمال مراتب عزّت رسید و جمیع خصلتهای شرف که در او مجتمع گردید و در همه احوال منزلت او به تضاعف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فیلسوفی بود که دعوای مرتبه‌های بلند و منزلت ارجمند کرد، و برای اثبات آن معجزه چند آورد که بر عقل‌ها غالب آمده و فهم‌ها در آن کم شده و خردها در دریاهای تفکّر فرو رفتند و باز مانده برگشتند و چون استجابت کردند دعوت او را عقلاء و فصحاء و خطباء، داخل شدند مردم در دین او فوج فوج، پس مقرون گردانید نام خود را به نام خدای خود در اذان که ندا می‌کنند به آن بر صومعه‌ها و مسجدها در جمیع شهرها و مواضعی که دعوت او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او در آنجا بلند شده است، و حجّت او ظاهر گردیده است در کوه و دشت و دریا و صحرا و در هر شب و روز پنج نوبت تکرار می‌کنند در اذان و اقامه تا آن که نامش هر ساعت تازه گردد و پیغمبریش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نام محمّد را که عقل من در آن حیران است و فکر من در کار او درمانده است و سخن بگو در اصلی که محمّد خود را به او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وجود صانع عالم تعالی شأنه گفتند و حرف را به جایی رسانیدند که این عالم را صانعی و این کارخانه را مدبّری نیست، بلکه همه چیز به طبع خود متکوّن می‌شوند بی‌مدبّری و صانعی و پیوسته چنین بوده و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164493_1468164448"/>
      <w:bookmarkStart w:id="257" w:name="_Toc107"/>
      <w:bookmarkEnd w:id="256"/>
      <w:r>
        <w:rPr>
          <w:rtl w:val="true"/>
        </w:rPr>
        <w:t>بیان</w:t>
      </w:r>
      <w:bookmarkEnd w:id="2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الحوز الجمع و کل من ضمّ إلی نفسه شیئا فقد حازه و الحظوة بالضم و الکسر و الحاء المهملة و الظاء المعجمة المکانة و المنزلة و الفیلسوف العالم و خساء </w:t>
      </w:r>
      <w:bookmarkStart w:id="258" w:name="pg13708_174825"/>
    </w:p>
    <w:p>
      <w:pPr>
        <w:pStyle w:val="BookText"/>
        <w:rPr/>
      </w:pPr>
      <w:bookmarkEnd w:id="258"/>
      <w:r>
        <w:rPr>
          <w:rFonts w:ascii="IRNazanin" w:hAnsi="IRNazanin" w:eastAsia="IRNazanin"/>
          <w:color w:val="111111"/>
          <w:sz w:val="28"/>
          <w:sz w:val="28"/>
          <w:szCs w:val="28"/>
          <w:rtl w:val="true"/>
          <w:lang w:bidi="fa-IR"/>
        </w:rPr>
        <w:t>البصر أی کل و الناموس صاحب السر المطلع علی أمرک أو صاحب سر الخیر و جبرئیل علیه السلام و الحاذق و من یلطف مدخله ذکرها الفیروزآبادی و مراده هنا الرب تعالی شأنه و خمل ذکره خفی و الخامل الساقط الذی لا نباهة له و قوله الذی یمشی به أی یذهب إلی دین محمد صلی الله علیه و آله و غیره بسببه أو یهتدی به کقوله تعالی نُوراً یَمْشِی بِهِ فِی النَّاسِ</w:t>
      </w:r>
      <w:r>
        <w:rPr>
          <w:rStyle w:val="FootnoteAnchor"/>
          <w:rtl w:val="true"/>
        </w:rPr>
        <w:footnoteReference w:id="78"/>
      </w:r>
      <w:r>
        <w:rPr>
          <w:rFonts w:ascii="IRNazanin" w:hAnsi="IRNazanin" w:eastAsia="IRNazanin"/>
          <w:color w:val="111111"/>
          <w:sz w:val="28"/>
          <w:sz w:val="28"/>
          <w:szCs w:val="28"/>
          <w:rtl w:val="true"/>
          <w:lang w:bidi="fa-IR"/>
        </w:rPr>
        <w:t>و فی بعض النسخ یسمی إما بالتشدید أی یذکر اسمه أو بالتخفیف أی یرتفع الناس به و یدعون الانتساب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چیزی را به خود پیوند دهد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مقام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 که بر امر تو آگاه است یا صاحب سرّ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جبرئیل و ماهر و کسی که حیله اش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که هیچ هوشیاری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به سوی دین حضرت محمد و غیر آن حضرت می روند یا بدان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یا با تشدید است و یعنی نامش را ذکر می کند و یا بدون تشدید است که یعنی مردم با آن بالا می روند و ادعای انتساب به او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164495_1468164448"/>
      <w:bookmarkStart w:id="260" w:name="_Toc108"/>
      <w:bookmarkEnd w:id="259"/>
      <w:r>
        <w:rPr>
          <w:rtl w:val="true"/>
        </w:rPr>
        <w:t>المفضل</w:t>
      </w:r>
      <w:bookmarkEnd w:id="260"/>
    </w:p>
    <w:p>
      <w:pPr>
        <w:pStyle w:val="BookText"/>
        <w:rPr/>
      </w:pPr>
      <w:r>
        <w:rPr>
          <w:rFonts w:ascii="Amiri" w:hAnsi="Amiri" w:eastAsia="Amiri" w:cs="Amiri"/>
          <w:color w:val="111111"/>
          <w:sz w:val="28"/>
          <w:sz w:val="28"/>
          <w:szCs w:val="28"/>
          <w:rtl w:val="true"/>
          <w:lang w:bidi="ar-SA"/>
        </w:rPr>
        <w:t xml:space="preserve">قَالَ الْمُفَضَّلُ فَلَمْ أَمْلِکْ نَفْسِی غَضَباً وَ غَیْظاً وَ حَنَقاً </w:t>
      </w:r>
      <w:r>
        <w:rPr>
          <w:rStyle w:val="FootnoteAnchor"/>
          <w:rtl w:val="true"/>
        </w:rPr>
        <w:footnoteReference w:id="79"/>
      </w:r>
      <w:r>
        <w:rPr>
          <w:rFonts w:ascii="Amiri" w:hAnsi="Amiri" w:eastAsia="Amiri" w:cs="Amiri"/>
          <w:color w:val="111111"/>
          <w:sz w:val="28"/>
          <w:sz w:val="28"/>
          <w:szCs w:val="28"/>
          <w:rtl w:val="true"/>
          <w:lang w:bidi="ar-SA"/>
        </w:rPr>
        <w:t xml:space="preserve">فَقُلْتُ یَا عَدُوَّ اللَّهِ أَلْحَدْتَ فِی دِینِ اللَّهِ وَ أَنْکَرْتَ الْبَارِئَ جَلَّ قُدْسُهُ الَّذِی خَلَقَکَ فِی أَحْسَنِ تَقْوِیمٍ وَ صَوَّرَکَ فِی أَتَمِّ صُورَةٍ وَ نَقَلَکَ فِی أَحْوَالِکَ حَتَّی بَلَغَ بِکَ إِلَی حَیْثُ انْتَهَیْتَ فَلَوْ تَفَکَّرْتَ فِی نَفْسِکَ وَ صَدَقَکَ لَطِیفُ حِسِّکَ لَوَجَدْتَ دَلَائِلَ الرُّبُوبِیَّةِ وَ آثَارَ الصَّنْعَةِ فِیکَ قَائِمَةً وَ شَوَاهِدَهُ جَلَّ وَ تَقَدَّسَ فِی خَلْقِکَ وَاضِحَةً وَ بَرَاهِینَهُ لَکَ لَائِحَةً فَقَالَ یَا هَذَا إِنْ کُنْتَ مِنْ أَهْلِ الْکَلَامِ کَلَّمْنَاکَ فَإِنْ ثَبَتَ لَکَ حُجَّةٌ تَبِعْنَاکَ وَ إِنْ لَمْ تَکُنْ مِنْهُمْ فَلَا کَلَامَ لَکَ وَ إِنْ کُنْتَ مِنْ أَصْحَابِ جَعْفَرِ بْنِ مُحَمَّدٍ الصَّادِقِ فَمَا هَکَذَا یُخَاطِبُنَا وَ لَا بِمِثْلِ دَلِیلِکَ یُجَادِلُنَا وَ لَقَدْ سَمِعَ مِنْ کَلَامِنَا أَکْثَرَ مِمَّا سَمِعْتَ فَمَا أَفْحَشَ فِی خِطَابِنَا وَ لَا تَعَدَّی فِی جَوَابِنَا وَ إِنَّهُ لَلْحَلِیمُ الرَّزِینُ الْعَاقِلُ الرَّصِینُ لَا یَعْتَرِیهِ </w:t>
      </w:r>
      <w:r>
        <w:rPr>
          <w:rStyle w:val="FootnoteAnchor"/>
          <w:rtl w:val="true"/>
        </w:rPr>
        <w:footnoteReference w:id="80"/>
      </w:r>
      <w:r>
        <w:rPr>
          <w:rFonts w:ascii="Amiri" w:hAnsi="Amiri" w:eastAsia="Amiri" w:cs="Amiri"/>
          <w:color w:val="111111"/>
          <w:sz w:val="28"/>
          <w:sz w:val="28"/>
          <w:szCs w:val="28"/>
          <w:rtl w:val="true"/>
          <w:lang w:bidi="ar-SA"/>
        </w:rPr>
        <w:t>خُرْقٌ وَ لَا طَیْشٌ وَ لَا نَزَقٌ وَ یَسْمَعُ کَلَامَنَا وَ یُصْغِی إِلَیْنَا وَ یَسْتَعْرِفُ حُجَّتَنَا حَتَّی اسْتَفْرَغْنَا مَا عِنْدَنَا وَ ظَنَنَّا أَنَّا قَدْ قَطَعْنَاهُ أَدْحَضَ حُجَّتَنَا بِکَلَامٍ یَسِیرٍ وَ خِطَابٍ قَصِیرٍ یُلْزِمُنَا بِهِ الْحُجَّةَ وَ یَقْطَعُ الْعُذْرَ وَ لَا نَسْتَطِیعُ لِجَوَابِهِ رَدّاً فَإِنْ کُنْتَ مِنْ أَصْحَابِهِ فَخَاطِبْنَا بِمِثْلِ خِطَابِهِ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واهی را از آن ملعون شنیدم، از غایت خشم و غیظ ضبط خود را نتوانستم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شدی در دین خدا و انکار کردی پروردگاری را که تو را آفریده است در نیکوترین ترکیبی و صورت بخشیده است تو را به تمام‌ترین صورتی و تو را در احوال مختلفه گردانیده است تا به این حد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 نمائی در نفس خود و رجوع نمائی به حس خود، هر آینه خواهی یافت که دلایل پروردگاری و آثار صنعت باری تعالی شأنه در تو قائم است و شواهد وجود و قدرت و براهین علم و حکمتش در تو واضح و لایح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متکلّمانی با تو به آن طور سخن بگویم، اگر بر ما حجتی تمام کنی ما پیروی تو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نیستی با تو سخن گفتن سودی ندارد، و اگر از اصحاب جعفر بن محمّد صادقی او خود با ما چنین مخاطبه نمی‌کند و به این نوع دلیل با ما مجادله نمی‌کند، و از سخنان ما زیاده از آن چه تو شنیدی مکرر شنیده است و دشنام نداده در خطاب ما و او از اندازه سخن به در نرفته در جواب ما و او صاحب حلم و رزانت و خداوند عقل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طیش و سفاهت و غضب از جا به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می‌دهد سخنان ما را و می‌شنود حجت‌های ما را تا آن که ما آنچه در خاطر داریم می‌گوئیم و گمان می‌کنیم که حجت خود را بر او تمام کردیم، آنگاه باطل می‌کند حجت‌های ما را به اندک سخنی و حجت بر ما تمام می‌کند به مختصرترین کلامی، و نمی‌توانیم سخنان معجز نشان او را در مقام جواب برآئیم، اگر تو از اصحاب اویی به طور شایسته او با ما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164497_1468164448"/>
      <w:bookmarkStart w:id="262" w:name="_Toc109"/>
      <w:bookmarkEnd w:id="261"/>
      <w:r>
        <w:rPr>
          <w:rtl w:val="true"/>
        </w:rPr>
        <w:t>بیان</w:t>
      </w:r>
      <w:bookmarkEnd w:id="2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صدقک بالتخفیف أی قال لک صدقا لطیف حسک أی حسک اللطیف أی لم یلتبس علی حسک غرائب صنع الله فیک لمعاندتک للحق و فی بعض النسخ حسنک فالمراد بصدق الحسن ظهور ما أخفی الله فیه منه علی الناظر و علی الوجهین یمکن أن یقرأ صدقک بالتشدید بتکلف لا یخفی علی المتأمل و الرزین الوقور و الرصین بالصاد </w:t>
      </w:r>
      <w:bookmarkStart w:id="263" w:name="pg13708_174826"/>
    </w:p>
    <w:p>
      <w:pPr>
        <w:pStyle w:val="BookText"/>
        <w:rPr/>
      </w:pPr>
      <w:bookmarkEnd w:id="263"/>
      <w:r>
        <w:rPr>
          <w:rFonts w:ascii="IRNazanin" w:hAnsi="IRNazanin" w:eastAsia="IRNazanin"/>
          <w:color w:val="111111"/>
          <w:sz w:val="28"/>
          <w:sz w:val="28"/>
          <w:szCs w:val="28"/>
          <w:rtl w:val="true"/>
          <w:lang w:bidi="fa-IR"/>
        </w:rPr>
        <w:t>المهملة الحکم الثابت و الخرق بالضم ضد الرفق و النزق الطیش و الخفة عند الغضب و قوله استفرغنا لعله من الإفراغ بمعنی الصب قال الفیروزآبادی استفرغ مجهوده بذل طاقته و الإدحاض الإبطال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به تو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لطیفت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عجایب خلقت خدا در تو، بر حس تو پوشیده نیست به دلیل دشمنی ات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آنچه که خدا در او، از او مخفی داشته بر بیننده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هر دو احتمال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خوانده شود البته با تکلّفی که بر متأمل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باوقار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حکم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رفق و نرمی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سری هنگام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افراغ به معنای ریختن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استفرغ مجهوده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توانش را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164499_1468164448"/>
      <w:bookmarkStart w:id="265" w:name="_Toc110"/>
      <w:bookmarkEnd w:id="264"/>
      <w:r>
        <w:rPr>
          <w:rtl w:val="true"/>
        </w:rPr>
        <w:t>المفضل</w:t>
      </w:r>
      <w:bookmarkEnd w:id="265"/>
    </w:p>
    <w:p>
      <w:pPr>
        <w:pStyle w:val="BookText"/>
        <w:rPr/>
      </w:pPr>
      <w:r>
        <w:rPr>
          <w:rFonts w:ascii="Amiri" w:hAnsi="Amiri" w:eastAsia="Amiri" w:cs="Amiri"/>
          <w:color w:val="111111"/>
          <w:sz w:val="28"/>
          <w:sz w:val="28"/>
          <w:szCs w:val="28"/>
          <w:rtl w:val="true"/>
          <w:lang w:bidi="ar-SA"/>
        </w:rPr>
        <w:t xml:space="preserve">قَالَ الْمُفَضَّلُ فَخَرَجْتُ مِنَ الْمَسْجِدِ مَحْزُوناً مُفَکِّراً فِیمَا بُلِیَ بِهِ الْإِسْلَامُ وَ أَهْلُهُ مِنْ کُفْرِ هَذِهِ الْعِصَابَةِ وَ تَعْطِیلِهَا </w:t>
      </w:r>
      <w:r>
        <w:rPr>
          <w:rStyle w:val="FootnoteAnchor"/>
          <w:rtl w:val="true"/>
        </w:rPr>
        <w:footnoteReference w:id="81"/>
      </w:r>
      <w:r>
        <w:rPr>
          <w:rFonts w:ascii="Amiri" w:hAnsi="Amiri" w:eastAsia="Amiri" w:cs="Amiri"/>
          <w:color w:val="111111"/>
          <w:sz w:val="28"/>
          <w:sz w:val="28"/>
          <w:szCs w:val="28"/>
          <w:rtl w:val="true"/>
          <w:lang w:bidi="ar-SA"/>
        </w:rPr>
        <w:t xml:space="preserve">فَدَخَلْتُ عَلَی مَوْلَایَ صَلَوَاتُ اللَّهِ عَلَیْهِ فَرَآنِی مُنْکَسِراً فَقَالَ مَا لَکَ فَأَخْبَرْتُهُ بِمَا سَمِعْتُ مِنَ الدَّهْرِیِّینَ </w:t>
      </w:r>
      <w:r>
        <w:rPr>
          <w:rStyle w:val="FootnoteAnchor"/>
          <w:rtl w:val="true"/>
        </w:rPr>
        <w:footnoteReference w:id="82"/>
      </w:r>
      <w:r>
        <w:rPr>
          <w:rFonts w:ascii="Amiri" w:hAnsi="Amiri" w:eastAsia="Amiri" w:cs="Amiri"/>
          <w:color w:val="111111"/>
          <w:sz w:val="28"/>
          <w:sz w:val="28"/>
          <w:szCs w:val="28"/>
          <w:rtl w:val="true"/>
          <w:lang w:bidi="ar-SA"/>
        </w:rPr>
        <w:t>وَ بِمَا رَدَدْتُ عَلَیْهِمَا فَقَالَ لَأُلْقِیَنَّ إِلَیْکَ مِنْ حِکْمَةِ الْبَارِئِ جَلَّ وَ عَلَا وَ تَقَدَّسَ اسْمُهُ فِی خَلْقِ الْعَالَمِ وَ السِّبَاعِ وَ الْبَهَائِمِ وَ الطَّیْرِ وَ الْهَوَامِّ وَ کُلِّ ذِی رُوحٍ مِنَ الْأَنْعَامِ وَ النَّبَاتِ وَ الشَّجَرَةِ الْمُثْمِرَةِ وَ غَیْرِ ذَاتِ الثَّمَرِ وَ الْحُبُوبِ وَ الْبُقُولِ الْمَأْکُولِ مِنْ ذَلِکَ وَ غَیْرِ الْمَأْکُولِ مَا یَعْتَبِرُ بِهِ الْمُعْتَبِرُونَ وَ یَسْکُنُ إِلَی مَعْرِفَتِهِ الْمُؤْمِنُونَ وَ یَتَحَیَّرُ فِیهِ الْمُلْحِدُونَ فَبَکِّرْ عَلَیَّ غَداً قَالَ الْمُفَضَّلُ فَانْصَرَفْتُ مِنْ عِنْدِهِ فَرِحاً مَسْرُوراً وَ طَالَتْ عَلَیَّ تِلْکَ اللَّیْلَةُ انْتِظَاراً لِمَا وَعَدَنِی بِهِ</w:t>
      </w:r>
    </w:p>
    <w:p>
      <w:pPr>
        <w:pStyle w:val="BookText"/>
        <w:rPr/>
      </w:pPr>
      <w:r>
        <w:rPr>
          <w:rFonts w:ascii="Amiri" w:hAnsi="Amiri" w:eastAsia="Amiri" w:cs="Amiri"/>
          <w:color w:val="111111"/>
          <w:sz w:val="28"/>
          <w:sz w:val="28"/>
          <w:szCs w:val="28"/>
          <w:rtl w:val="true"/>
          <w:lang w:bidi="ar-SA"/>
        </w:rPr>
        <w:t>فَلَمَّا أَصْبَحْتُ غَدَوْتُ فَاسْتُوذِنَ لِی فَدَخَلْتُ وَ قُمْتُ بَیْنَ یَدَیْهِ فَأَمَرَنِی بِالْجُلُوسِ فَجَلَسْتُ ثُمَّ نَهَضَ إِلَی حُجْرَةٍ کَانَ یَخْلُو فِیهَا فَنَهَضْتُ بِنُهُوضِهِ فَقَالَ اتْبَعْنِی فَتَبِعْتُهُ فَدَخَلَ وَ دَخَلْتُ خَلْفَهُ فَجَلَسَ وَ جَلَسْتُ بَیْنَ یَدَیْهِ فَقَالَ یَا مُفَضَّلُ کَأَنِّی بِکَ وَ قَدْ طَالَتْ عَلَیْکَ هَذِهِ اللَّیْلَةُ انْتِظَاراً لِمَا وَعَدْتُکَ فَقُلْتُ أَجَلْ یَا مَوْلَایَ فَقَالَ یَا مُفَضَّلُ إِنَّ اللَّهَ کَانَ وَ لَا شَیْ‌ءَ قَبْلَهُ وَ هُوَ بَاقٍ وَ لَا نِهَایَةَ لَهُ فَلَهُ الْحَمْدُ عَلَی مَا أَلْهَمَنَا وَ لَهُ الشُّکْرُ عَلَی مَا مَنَحَنَا وَ قَدْ خَصَّنَا مِنَ الْعُلُومِ بِأَعْلَاهَا وَ مِنَ الْمَعَالِی بِأَسْنَاهَا وَ اصْطَفَانَا عَلَی جَمِیعِ الْخَلْقِ بِعِلْمِهِ وَ جَعَلَنَا مُهَیْمِنِینَ عَلَیْهِمْ بِحِکَمِهِ فَقُلْتُ یَا مَوْلَایَ أَ تَأْذَنُ لِی أَنْ أَکْتُبَ مَا تَشْرَحُهُ وَ کُنْتُ أَعْدَدْتُ مَعِی مَا أَکْتُبُ فِیهِ فَقَالَ لِی افْعَلْ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بیرون آمدم اندوهناک و متفکر در آنچه مبتلا شده‌اند به آن اسلام و مسلمانان از کفر این گروه ملحد بی‌دین، و شبهات ایشان در انکار صانع آسمان و زمین، پس رفتم به خدمت مولای خود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 شکسته خاطر یافت، پرسید که چیست تو را؟</w:t>
      </w:r>
    </w:p>
    <w:p>
      <w:pPr>
        <w:pStyle w:val="BookText"/>
        <w:rPr/>
      </w:pPr>
      <w:r>
        <w:rPr>
          <w:rFonts w:ascii="IRNazanin" w:hAnsi="IRNazanin" w:eastAsia="IRNazanin"/>
          <w:color w:val="111111"/>
          <w:sz w:val="28"/>
          <w:sz w:val="28"/>
          <w:szCs w:val="28"/>
          <w:rtl w:val="true"/>
          <w:lang w:bidi="fa-IR"/>
        </w:rPr>
        <w:t>چون سخن آن ملحدان و دهریان را به خدمتش گفتم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خواهم کرد برای تو از حکمت حضرت صانع جلّ و علا در خلق عالم و درندگان و حیوانات و مرغان و حشرات و هر صاحب روحی از چهار پایان و گیاه‌ها و درختان میوه‌دار و غیر میوه‌دار و سبزی‌های مأکول و غیر مأکول آنچه عبرت گیرند از آن عبرت‌گیرندگان و زیاده گردد به سبب آن معرفت مؤمنان و متحیّر گردند در آن ملحدان و کافران، فردا بامداد نیز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مژده عدیم المثال شاد و خوش حال به منزل خود مراجعت نمودم و برای آن وعده دلنواز شب بر من دراز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بامداد به خدمت آن نقاوه امجاد شتافتم و بعد از رخصت داخل شدم، و در خدمتش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حجره دیگر شد و مرا به خلوت طلبید چون در خدمتش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تو دراز گذشت برای انتظار وعده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پیش از او نبود، و او باقی است و وجود او را نهایت نیست، و او است مستحق حمد و ستایش بر آنچه الهام کرد ما را، و مخصوص او است شکر و سپاس بر آنچه عطا کرد و مخصوص گردانید ما را به اعلای علوم و ارفع معالی ، و برگزید ما را بر جمیع خلق به علم خود، و گردانید ما را گواه بر ایشان به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طلبیدم که آنچه بفرمائید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164501_1468164448"/>
      <w:bookmarkStart w:id="267" w:name="_Toc111"/>
      <w:bookmarkEnd w:id="266"/>
      <w:r>
        <w:rPr>
          <w:rtl w:val="true"/>
        </w:rPr>
        <w:t>بیان</w:t>
      </w:r>
      <w:bookmarkEnd w:id="267"/>
    </w:p>
    <w:p>
      <w:pPr>
        <w:pStyle w:val="BookText"/>
        <w:rPr/>
      </w:pPr>
      <w:r>
        <w:rPr>
          <w:rFonts w:ascii="IRNazanin" w:hAnsi="IRNazanin" w:eastAsia="IRNazanin"/>
          <w:color w:val="111111"/>
          <w:sz w:val="28"/>
          <w:sz w:val="28"/>
          <w:szCs w:val="28"/>
          <w:rtl w:val="true"/>
          <w:lang w:bidi="fa-IR"/>
        </w:rPr>
        <w:t>أسناها أی أرفعها أو أضوؤها و المهیمن الأمین و المؤتمن و 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بلندترینش یا نورانی ترینش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اعتماد دو گواه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164503_1468164448"/>
      <w:bookmarkStart w:id="269" w:name="_Toc112"/>
      <w:bookmarkEnd w:id="268"/>
      <w:r>
        <w:rPr>
          <w:rtl w:val="true"/>
        </w:rPr>
        <w:t>یَا مُفَضَّلُ</w:t>
      </w:r>
      <w:bookmarkEnd w:id="2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الشُّکَّاکَ جَهِلُوا الْأَسْبَابَ وَ الْمَعَانِیَ فِی الْخِلْقَةِ وَ قَصُرَتْ أَفْهَامُهُمْ عَنْ تَأَمُّلِ الصَّوَابِ وَ الْحِکْمَةِ فِیمَا ذَرَأَ </w:t>
      </w:r>
      <w:r>
        <w:rPr>
          <w:rStyle w:val="FootnoteAnchor"/>
          <w:rtl w:val="true"/>
        </w:rPr>
        <w:footnoteReference w:id="83"/>
      </w:r>
      <w:r>
        <w:rPr>
          <w:rFonts w:ascii="Amiri" w:hAnsi="Amiri" w:eastAsia="Amiri" w:cs="Amiri"/>
          <w:color w:val="111111"/>
          <w:sz w:val="28"/>
          <w:sz w:val="28"/>
          <w:szCs w:val="28"/>
          <w:rtl w:val="true"/>
          <w:lang w:bidi="ar-SA"/>
        </w:rPr>
        <w:t xml:space="preserve">الْبَارِئُ جَلَّ قُدْسُهُ وَ بَرَأَ </w:t>
      </w:r>
      <w:r>
        <w:rPr>
          <w:rStyle w:val="FootnoteAnchor"/>
          <w:rtl w:val="true"/>
        </w:rPr>
        <w:footnoteReference w:id="84"/>
      </w:r>
      <w:r>
        <w:rPr>
          <w:rFonts w:ascii="Amiri" w:hAnsi="Amiri" w:eastAsia="Amiri" w:cs="Amiri"/>
          <w:color w:val="111111"/>
          <w:sz w:val="28"/>
          <w:sz w:val="28"/>
          <w:szCs w:val="28"/>
          <w:rtl w:val="true"/>
          <w:lang w:bidi="ar-SA"/>
        </w:rPr>
        <w:t xml:space="preserve">مِنْ صُنُوفِ خَلْقِهِ فِی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 وَ الْبَحْرِ وَ السَّهْلِ وَ الْوَعْرِ </w:t>
      </w:r>
      <w:r>
        <w:rPr>
          <w:rStyle w:val="FootnoteAnchor"/>
          <w:rtl w:val="true"/>
        </w:rPr>
        <w:footnoteReference w:id="85"/>
      </w:r>
      <w:r>
        <w:rPr>
          <w:rFonts w:ascii="Amiri" w:hAnsi="Amiri" w:eastAsia="Amiri" w:cs="Amiri"/>
          <w:color w:val="111111"/>
          <w:sz w:val="28"/>
          <w:sz w:val="28"/>
          <w:szCs w:val="28"/>
          <w:rtl w:val="true"/>
          <w:lang w:bidi="ar-SA"/>
        </w:rPr>
        <w:t xml:space="preserve">فَخَرَجُوا بِقِصَرِ عُلُومِهِمْ إِلَی الْجُحُودِ وَ بِضَعْفِ بَصَائِرِهِمْ إِلَی التَّکْذِیبِ وَ الْعُنُودِ حَتَّی أَنْکَرُوا خَلْقَ الْأَشْیَاءِ وَ ادَّعَوْا أَنَّ کَوْنَهَا بِالْإِهْمَالِ لَا صَنْعَةَ فِیهَا وَ لَا تَقْدِیرَ وَ لَا حِکْمَةَ مِنْ مُدَبِّرٍ وَ لَا صَانِعٍ تَعَالَی اللَّهُ عَمَّا یَصِفُونَ وَ قاتَلَهُمُ اللَّهُ أَنَّی یُؤْفَکُونَ فَهُمْ فِی ضَلَالِهِمْ وَ عَمَاهُمْ وَ تَحَیُّرِهِمْ بِمَنْزِلَةِ عُمْیَانٍ دَخَلُوا دَاراً قَدْ بُنِیَتْ أَتْقَنَ بِنَاءٍ وَ أَحْسَنَهُ وَ فُرِشَتْ بِأَحْسَنِ الْفُرُشِ وَ أَفْخَرِهِ وَ أُعِدَّ فِیهَا ضُرُوبُ الْأَطْعِمَةِ وَ الْأَشْرِبَةِ وَ الْمَلَابِسِ وَ الْمَآرِبِ </w:t>
      </w:r>
      <w:r>
        <w:rPr>
          <w:rStyle w:val="FootnoteAnchor"/>
          <w:rtl w:val="true"/>
        </w:rPr>
        <w:footnoteReference w:id="86"/>
      </w:r>
      <w:r>
        <w:rPr>
          <w:rFonts w:ascii="Amiri" w:hAnsi="Amiri" w:eastAsia="Amiri" w:cs="Amiri"/>
          <w:color w:val="111111"/>
          <w:sz w:val="28"/>
          <w:sz w:val="28"/>
          <w:szCs w:val="28"/>
          <w:rtl w:val="true"/>
          <w:lang w:bidi="ar-SA"/>
        </w:rPr>
        <w:t xml:space="preserve">الَّتِی یُحْتَاجُ إِلَیْهَا لَا یُسْتَغْنَی عَنْهَا وَ وُضِعَ کُلُّ شَیْ‌ءٍ مِنْ ذَلِکَ مَوْضِعَهُ عَلَی صَوَابٍ مِنَ التَّقْدِیرِ وَ حِکْمَةٍ مِنَ التَّدْبِیرِ فَجَعَلُوا یَتَرَدَّدُونَ فِیهَا یَمِیناً وَ شِمَالًا وَ یَطُوفُونَ بُیُوتَهَا إِدْبَاراً وَ إِقْبَالًا مَحْجُوبَةً أَبْصَارُهُمْ عَنْهَا لَا یُبْصِرُونَ بُنْیَةَ الدَّارِ </w:t>
      </w:r>
      <w:r>
        <w:rPr>
          <w:rStyle w:val="FootnoteAnchor"/>
          <w:rtl w:val="true"/>
        </w:rPr>
        <w:footnoteReference w:id="87"/>
      </w:r>
      <w:r>
        <w:rPr>
          <w:rFonts w:ascii="Amiri" w:hAnsi="Amiri" w:eastAsia="Amiri" w:cs="Amiri"/>
          <w:color w:val="111111"/>
          <w:sz w:val="28"/>
          <w:sz w:val="28"/>
          <w:szCs w:val="28"/>
          <w:rtl w:val="true"/>
          <w:lang w:bidi="ar-SA"/>
        </w:rPr>
        <w:t xml:space="preserve">وَ مَا أُعِدَّ فِیهَا وَ رُبَّمَا عَثَرَ بَعْضُهُمْ بِالشَّیْ‌ءِ الَّذِی قَدْ وُضِعَ مَوْضِعَهُ وَ أُعِدَّ لِلْحَاجَةِ إِلَیْهِ وَ هُوَ جَاهِلٌ بِالْمَعْنَی فِیهِ وَ لِمَا أُعِدَّ وَ لِمَا ذَا جُعِلَ کَذَلِکَ فَتَذَمَّرَ وَ تَسَخَّطَ وَ ذَمَّ الدَّارَ وَ بَانِیَهَا فَهَذِهِ حَالُ هَذَا الصِّنْفِ فِی إِنْکَارِهِمْ مَا أَنْکَرُوا مِنْ أَمْرِ الْخِلْقَةِ وَ ثَبَاتِ الصَّنْعَةِ </w:t>
      </w:r>
      <w:r>
        <w:rPr>
          <w:rStyle w:val="FootnoteAnchor"/>
          <w:rtl w:val="true"/>
        </w:rPr>
        <w:footnoteReference w:id="88"/>
      </w:r>
      <w:r>
        <w:rPr>
          <w:rFonts w:ascii="Amiri" w:hAnsi="Amiri" w:eastAsia="Amiri" w:cs="Amiri"/>
          <w:color w:val="111111"/>
          <w:sz w:val="28"/>
          <w:sz w:val="28"/>
          <w:szCs w:val="28"/>
          <w:rtl w:val="true"/>
          <w:lang w:bidi="ar-SA"/>
        </w:rPr>
        <w:t xml:space="preserve">فَإِنَّهُمْ لَمَّا غَرَبَتْ </w:t>
      </w:r>
      <w:r>
        <w:rPr>
          <w:rStyle w:val="FootnoteAnchor"/>
          <w:rtl w:val="true"/>
        </w:rPr>
        <w:footnoteReference w:id="89"/>
      </w:r>
      <w:r>
        <w:rPr>
          <w:rFonts w:ascii="Amiri" w:hAnsi="Amiri" w:eastAsia="Amiri" w:cs="Amiri"/>
          <w:color w:val="111111"/>
          <w:sz w:val="28"/>
          <w:sz w:val="28"/>
          <w:szCs w:val="28"/>
          <w:rtl w:val="true"/>
          <w:lang w:bidi="ar-SA"/>
        </w:rPr>
        <w:t>أَذْهَانُهُمْ عَنْ مَعْرِفَةِ الْأَسْبَابِ وَ الْعِلَلِ فِی الْأَشْیَاءِ صَارُوا یَجُولُونَ فِی هَذَا الْعَالَمِ حَیَارَی وَ لَا یَفْهَمُونَ مَا هُوَ عَلَیْهِ مِنْ إِتْقَانِ خِلْقَتِهِ وَ حُسْنِ صَنْعَتِهِ وَ صَوَابِ تَهْیِئَتِهِ وَ رُبَّمَا وَقَفَ بَعْضُهُمْ عَلَی الشَّیْ‌ءِ لِجَهْلِ سَبَبِهِ وَ الْإِرْبِ فِیهِ فَیُسْرِعُ إِلَی ذَمِّهِ وَ وَصْفِهِ بِالْإِحَالَةِ وَ الْخَطَإِ کَالَّذِی أَقْدَمَتْ عَلَیْهِ الْمَانَوِیَّةُ الْکَفَرَةُ وَ جَاهَرَتْ بِهِ الْمُلْحِدَةُ الْمَارِقَةُ الْفَجَرَةُ وَ أَشْبَاهُهُمْ مِنْ أَهْلِ الضَّلَالِ الْمُعَلِّلِینَ أَنْفُسَهُمْ بِالْمُحَالِ فَیَحِقُّ عَلَی مَنْ أَنْعَمَ اللَّهُ عَلَیْهِ بِمَعْرِفَتِهِ وَ هَدَاهُ لِدِینِهِ وَ وَفَّقَهُ لِتَأَمُّلِ التَّدْبِیرِ فِی صَنْعَةِ الْخَلَائِقِ وَ الْوُقُوفِ عَلَی مَا خُلِقُوا لَهُ مِنْ لَطِیفِ التَّدْبِیرِ وَ صَوَابِ التَّعْبِیرِ بِالدَّلَالَةِ الْقَائِمَةِ الدَّالَّةِ عَلَی صَانِعِهَا أَنْ یُکْثِرَ حَمْدَ اللَّهِ مَوْلَاهُ عَلَی ذَلِکَ وَ یَرْغَبَ إِلَیْهِ فِی الثَّبَاتِ عَلَیْهِ وَ الزِّیَادَةِ مِنْهُ فَإِنَّهُ جَلَّ اسْمُهُ یَقُولُ لَئِنْ شَکَرْتُمْ لَأَزِیدَنَّکُمْ وَ لَئِنْ کَفَرْتُمْ إِنَّ عَذابِی لَشَدِیدٌ</w:t>
      </w:r>
      <w:r>
        <w:rPr>
          <w:rFonts w:eastAsia="Amiri" w:cs="Amiri" w:ascii="Amiri" w:hAnsi="Amiri"/>
          <w:color w:val="111111"/>
          <w:sz w:val="28"/>
          <w:szCs w:val="28"/>
          <w:rtl w:val="true"/>
          <w:lang w:bidi="ar-SA"/>
        </w:rPr>
        <w:t xml:space="preserve">. </w:t>
      </w:r>
      <w:bookmarkStart w:id="270" w:name="pg13708_17482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شک می‌کنند در وجود صانع عالم، جاهلند به اسباب و اغراض که در خلق عالم به عمل آمده، و قاصر است فهم‌های ایشان از دریافت حکمت‌ها که باری تعالی مرعی داشته در آفریدن اصناف مخلوقات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دریا و صحرا و کوه و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سبب کوتاهی دانش خود طریق انکار پیموده‌اند و به جهت ضعف بصیرت خود راه تکذیب و عناد گشوده‌اند تا آن که منکر شده‌اند که موجودات را خالقی هست و دعوی می‌کنند که عالم را مدّبری نیست، و آنچه واقع می‌شود از روی صنعت و تقدیر و حکمت و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بلندتر است از آنچه ایشان وصف می‌کنند و خدا لعنت کند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واضح به کدام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ضلالت و کوری و حیرت خود مانند کوری چندند که داخل شوند در سرائی که در نهایت استحکام و نیکوئی بنا شده باشد و فاخرترین فرشها در آن گسترده باشند و آنچه در کار باشد از انواع مأکول و مشروب و پوشیدنی و سایر چیزها که آدمی به آن محتاج است در آن مهیّا کرده باشند، و هر چیزی را در محل خود و جای مناسب خود قرار داده باشند به اندازه نیکو و تدبیر درست، پس آن کوران در آن سرای رفیع البنیان به جانب راست و چپ تردد کنند و داخل بیوت آن شوند با دیده‌های بسته که نه بنّای سرا را مشاهده نمایند و نه آنچه در آنجا برای اهلش مهیّا کرده‌اند و بسا باشد که کورانه پا زنند بر ظرفی یا چیزی که در موضع خود گذاشته شده و غایت احتیاج به او داشته باشند و ندانند که به چه جهت در آن موضع گذاشته‌اند و برای چه مهیّا کرده‌اند و به این سبب به خشم آیند و غضبناک شوند و مذمت کنند سرا و بناکننده سرا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پیروان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بعینه همین است حال این گروه که منکرند از حسن تقدیر معبود و کمال تدبیر عالم وجود زیرا که چون اذهان ایشان در نیافته است اسباب و علل و فواید اشیاء را می‌گردند در این عالم امکان، نادان و حیران و نمی‌فهمند، آنچه در این سرا به کار رفته از اتقان خلقت، و حسن صنعت و درستی نظام، و چون یکی از ایشان مطّلع گردد بر چیزی که سبب آن را نداند و عقلش به حکمت آن نرسد مبادرت می‌نماید به مذمت آن و وصف می‌کند آن را به خطا و قلّت تدبیر چنانچه اصحاب مانی نقاش، و ملاحده فسقه که از دین به در رفته‌اند و اشباه ایشان از اهل ضلال که به خیال محال ترک بندگی خداوند ذی الجلال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بر کسی که خداوند بر او انعام کرده باشد به معرفت خود و هدایت کرده باشد به سوی دین خود و توفیق داده باشد او را که تأمل کند در تدبیری که در خلایق به کار رفته و دریابد که برای چه آفریده شد و تعبیر و تقریر نماید به براهینی که دلالت می‌کند بر صانع ایشان آن که بسیار حمد کند خدا را و مولای خود را بر این نعمت عظمی و تضرّع کند به درگاه خدا که او را ثابت بدارد بر این موهبت کبری، و زیاده گرداند هدایت او را زیرا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البته زیاده می‌کنم نعمت شما را، و اگر کفران نعمت ما کنید به درستی که عذاب من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164505_1468164448"/>
      <w:bookmarkStart w:id="272" w:name="_Toc113"/>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قاتلهم الله أی قتلهم أو لعنهم أَنَّی یُؤْفَکُونَ کیف یصرفون عن الحق و قال الجوهری ظل یتذمر علی فلان إذا تنکر له و أوعده انتهی و غربت بمعنی غابت و الإرب بالفتح و الکسر الحاجة و وصفه بالإحالة أی بأنه یستحیل أن یکون له خالق مدبر أو یستحیل أن یکون من فعله تعالی و المانویة فرقة من الثنویة أصحاب مانی الذی ظهر فی زمان سابور بن أردشیر و أحدث دینا بین المجوسیة و النصرانیة و کان یقول بنبوة المسیح علی نبینا و آله و علیه السلام و لا یقول بنبوة موسی علی نبینا و آله و علیه السلام و زعم أن العالم مصنوع مرکب من أصلین قدیمین أحدهما نور و الآخر ظلمة و هؤلاء ینسبون الخیرات إلی النور و الشرور إلی الظلمة و ینسبون خلق السباع و الموذیات و العقارب و الحیات إلی الظلمة فأشار علیه السلام إلی فساد وهمهم بأن هذا لجهلهم بمصالح هذه السباع و العقارب و الحیات التی یزعمون أنها من الشرور التی لا یلیق بالحکیم خلقها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المعللین أی الشاغلین أنفسهم عن طاعة ربهم بأمور یحکم العقل السلیم باستحالته قال الفیروزآبادی علله بطعام و غیره تعلیلا شغله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 یا لعنت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یتذمرّ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انکار کند و او را بترساند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بالإحاله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محال است که برای او خالقی مدبّر باشد یا محال است که از فعل خدای متعال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ثنویه از اصحاب مانی هستند که در زمان سابور پسر اردشیر ظاهر شد و دینی بین زرتشتی گری و مسیحیت پدید آورد و معتقد به نبوت مسیح بود ولی به نبوت موسی اعتقاد نداشت و می پنداشت عالم از دو اصل قدیم یکی نور و دیگری ظلمت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خوبی ها را به نور و بدیها را به ظلمت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درندگان و حیوانات موذی و عقربها و مارها را به ظلمت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بطلان وهم آنها اشاره فرمود به اینکه علت وهمشان، جهل آنها به مصلحت این درندگان و عقرب ها و مارهایی می باشد که گمان می کنند شروری هستند که سزاوار نیست خالق حکیم آنها را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جای اطاعت پروردگارشان</w:t>
      </w:r>
    </w:p>
    <w:p>
      <w:pPr>
        <w:pStyle w:val="BookText"/>
        <w:rPr/>
      </w:pPr>
      <w:r>
        <w:rPr>
          <w:rFonts w:ascii="IRNazanin" w:hAnsi="IRNazanin" w:eastAsia="IRNazanin"/>
          <w:color w:val="111111"/>
          <w:sz w:val="28"/>
          <w:sz w:val="28"/>
          <w:szCs w:val="28"/>
          <w:rtl w:val="true"/>
          <w:lang w:bidi="fa-IR"/>
        </w:rPr>
        <w:t>به اموری مشغول می کنند که عقل سلیم حکم به محال بودن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بطعام و غیره تعلیلا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مشغول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164507_1468164448"/>
      <w:bookmarkStart w:id="274" w:name="_Toc114"/>
      <w:bookmarkEnd w:id="273"/>
      <w:r>
        <w:rPr>
          <w:rtl w:val="true"/>
        </w:rPr>
        <w:t>المفضل</w:t>
      </w:r>
      <w:bookmarkEnd w:id="274"/>
    </w:p>
    <w:p>
      <w:pPr>
        <w:pStyle w:val="BookText"/>
        <w:rPr/>
      </w:pPr>
      <w:r>
        <w:rPr>
          <w:rFonts w:ascii="Amiri" w:hAnsi="Amiri" w:eastAsia="Amiri" w:cs="Amiri"/>
          <w:color w:val="111111"/>
          <w:sz w:val="28"/>
          <w:sz w:val="28"/>
          <w:szCs w:val="28"/>
          <w:rtl w:val="true"/>
          <w:lang w:bidi="ar-SA"/>
        </w:rPr>
        <w:t>یَا مُفَضَّلُ أَوَّلُ الْعِبَرِ وَ الْأَدِلَّةِ عَلَی الْبَارِئِ جَلَّ قُدْسُهُ تَهْیِئَةُ هَذَا الْعَالَمِ وَ تَأْلِیفُ أَجْزَائِهِ وَ نَظْمُهَا عَلَی مَا هِیَ عَلَیْهِ فَإِنَّکَ إِذَا تَأَمَّلْتَ الْعَالَمَ بِفِکْرِکَ وَ مَیَّزْتَهُ بِعَقْلِکَ وَجَدْتَهُ کَالْبَیْتِ الْمَبْنِیِّ الْمُعَدِّ فِیهِ جَمِیعُ مَا یَحْتَاجُ إِلَیْهِ عِبَادُهُ فَالسَّمَاءُ مَرْفُوعَةٌ کَالسَّقْفِ وَ الْأَرْضُ مَمْدُودَةٌ کَالْبِسَاطِ وَ النُّجُومُ مَنْضُودَةٌ کَالْمَصَابِیحِ وَ الْجَوَاهِرُ مَخْزُونَةٌ کَالذَّخَائِرِ وَ کُلُّ شَیْ‌ءٍ فِیهَا لِشَأْنِهِ مُعَدٌّ وَ الْإِنْسَانُ کَالْمُمَلَّکِ ذَلِکَ الْبَیْتَ وَ الْمُخَوَّلِ جَمِیعَ مَا فِیهِ وَ ضُرُوبُ النَّبَاتِ مُهَیَّأَةٌ لِمَآرِبِهِ وَ صُنُوفُ الْحَیَوَانِ مَصْرُوفَةٌ فِی مَصَالِحِهِ وَ مَنَافِعِهِ فَفِی هَذَا دَلَالَةٌ وَاضِحَةٌ عَلَی أَنَّ الْعَالَمَ مَخْلُوقٌ بِتَقْدِیرٍ وَ حِکْمَةٍ وَ نِظَامٍ وَ مُلَائَمَةٍ وَ أَنَّ الْخَالِقَ لَهُ وَاحِدٌ وَ هُوَ الَّذِی أَلَّفَهُ وَ نَظَّمَهُ بَعْضاً إِلَی بَعْضٍ جَلَّ قُدْسُهُ وَ تَعَالَی جَدُّهُ وَ کَرُمَ وَجْهُهُ وَ لَا إِلَهَ غَیْرُهُ تَعَالَی عَمَّا یَقُولُ الْجَاحِدُونَ وَ جَلَّ وَ عَظُمَ عَمَّا یَنْتَحِلُهُ الْمُلْحِدُونَ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عبرتها و دلیلها بر صانع عالم تعالی شأنه، تهیّه و نظام این عالم است و تألیف اجزاء آن و نسق آن بر وجه کمال زیرا که اگر تأمل کنی در عالم به فکر خود و تمیّز کنی به عقل خود، خواهی یافت این عالم را مانند سرائی که بنا کرده‌اند و هر چه بندگان خدا را به آن احتیاج است مهیّا کرده‌اند، پس آسمان رفیع مانند سقف این خانه است و زمین وسیع مانند بساطی است که برای ایشان گسترانده‌اند و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حسن انتظام بر هم چیده‌اند مانند چراغها است که بر این طاق مقرنس آویخته‌اند و جواهر که در جبال و تلال مخزون است مانند ذخیره‌ها است که برای ایشان مهیّا ساخته‌اند، و هر چیزی را برای مصلحتی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منزله کسی است که این خانه را به او بخشیده‌اند و آنچه در آن هست به او واگذاشته‌اند، و انواع نباتات را برای او مقرر داشته‌اند، و انواع حیوانات را به جهت مصالح او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انتظام امور و اتّساق احوال، دلیل واضح است بر آن که عالم مخلوق است به تقدیر و حکمت و نظام و مصلحت و آن که خالق همه یکی است که این اصناف مخلوقات را با یکدیگر الفت داده و بعضی را به بعضی مربوط و محتاج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قدسه، و تعالی جدّه، و کرم وجهه، و لا إله غیره، تعالی عمّا یقول الجاحدون و جلّ و عظم عمّا ینتحله الملحدون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164509_1468164448"/>
      <w:bookmarkStart w:id="276" w:name="_Toc115"/>
      <w:bookmarkEnd w:id="275"/>
      <w:r>
        <w:rPr>
          <w:rtl w:val="true"/>
        </w:rPr>
        <w:t>بیان</w:t>
      </w:r>
      <w:bookmarkEnd w:id="2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نضد متاعه ینضده جعل بعضه فوق بعض فهو منضود انتهی و التخویل الإعطاء و التملیک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الخالق له واحد </w:t>
      </w:r>
      <w:bookmarkStart w:id="277" w:name="pg13708_174829"/>
    </w:p>
    <w:p>
      <w:pPr>
        <w:pStyle w:val="BookText"/>
        <w:rPr/>
      </w:pPr>
      <w:bookmarkEnd w:id="27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علیه السلام بذلک إلی أقوی براهین التوحید </w:t>
      </w:r>
      <w:r>
        <w:rPr>
          <w:rStyle w:val="FootnoteAnchor"/>
          <w:rtl w:val="true"/>
        </w:rPr>
        <w:footnoteReference w:id="90"/>
      </w:r>
      <w:r>
        <w:rPr>
          <w:rFonts w:ascii="IRNazanin" w:hAnsi="IRNazanin" w:eastAsia="IRNazanin"/>
          <w:color w:val="111111"/>
          <w:sz w:val="28"/>
          <w:sz w:val="28"/>
          <w:szCs w:val="28"/>
          <w:rtl w:val="true"/>
          <w:lang w:bidi="fa-IR"/>
        </w:rPr>
        <w:t>و هو أن ائتلاف أجزاء العالم و احتیاج بعضها إلی بعض و انتظام بعضها ببعض یدل علی وحدة مدبرها کما أن ارتباط أجزاء الشخص بعضها ببعض و انتظام بعض أعضائه مع بعض یدل علی وحدة مدبره و قد قیل فی تطبیق العالم الکبیر علی العالم الصغیر لطائف لا یسع المقام ذکرها و ربما یستدل علیه أیضا بما قد تقرر من أن المتلازمین إما أن یکون أحدهما علة للآخر أو هما معلولا علة ثالثة و سیأتی الکلام فیه فی باب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متاعه ینضده فهو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را بالای یعضی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و تملیک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الخالق 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علیه السلام با این کلام به قوی ترین برهان توحید اشاره فرمود و آن اینکه به هم پیوستگی اجزاء عالم و احتیاج بعضی از آنها به بعضی دیگر و نظم گرفتن بعضی به بعضی دیگر دلالت بر وحدت مدبّر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ارتباط اجزاء شخص با یکدیگر و نظم بعضی با بعضی دیگر دلالت بر وحدت مدبّر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تطبیق عالم کبیر بر عالم صغیر لطائفی گفته شده که اینجا محل ذکرش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آن،</w:t>
      </w:r>
    </w:p>
    <w:p>
      <w:pPr>
        <w:pStyle w:val="BookText"/>
        <w:rPr/>
      </w:pPr>
      <w:r>
        <w:rPr>
          <w:rFonts w:ascii="IRNazanin" w:hAnsi="IRNazanin" w:eastAsia="IRNazanin"/>
          <w:color w:val="111111"/>
          <w:sz w:val="28"/>
          <w:sz w:val="28"/>
          <w:szCs w:val="28"/>
          <w:rtl w:val="true"/>
          <w:lang w:bidi="fa-IR"/>
        </w:rPr>
        <w:t>اینگونه نیز استدلال شده است که دو چیز متلازم یا اینکه یکی از آنها علت دیگری است یا اینکه هر دو معلول علت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این باره در باب توحید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164511_1468164448"/>
      <w:bookmarkStart w:id="279" w:name="_Toc116"/>
      <w:bookmarkEnd w:id="278"/>
      <w:r>
        <w:rPr>
          <w:rtl w:val="true"/>
        </w:rPr>
        <w:t>یا مفضل</w:t>
      </w:r>
      <w:bookmarkEnd w:id="2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ینَبْتَدِئُ یَا مُفَضَّلُ بِذِکْرِ خَلْقِ الْإِنْسَانِ فَاعْتَبِرْ بِهِ فَأَوَّلُ ذَلِکَ مَا یُدَبَّرُ بِهِ الْجَنِینُ فِی الرَّحِمِ وَ هُوَ مَحْجُوبٌ فِی ظُلُمَاتٍ ثَلَاثٍ ظُلْمَةِ الْبَطْنِ وَ ظُلْمَةِ الرَّحِمِ وَ ظُلْمَةِ الْمَشِیمَةِ حَیْثُ لَا حِیلَةَ عِنْدَهُ فِی طَلَبِ غِذَاءٍ وَ لَا دَفْعِ أَذًی وَ لَا اسْتِجْلَابِ مَنْفَعَةٍ وَ لَا دَفْعِ مَضَرَّةٍ فَإِنَّهُ یَجْرِی إِلَیْهِ مِنْ دَمِ الْحَیْضِ مَا یَغْذُوهُ کَمَا یَغْذُو الْمَاءُ النَّبَاتَ فَلَا یَزَالُ ذَلِکَ غِذَاؤَهُ حَتَّی إِذَا کَمَلَ خَلْقُهُ وَ اسْتَحْکَمَ بَدَنُهُ وَ قَوِیَ أَدِیمُهُ عَلَی مُبَاشَرَةِ الْهَوَاءِ وَ بَصَرُهُ عَلَی مُلَاقَاةِ الضِّیَاءِ هَاجَ الطَّلْقُ بِأُمِّهِ فَأَزْعَجَهُ أَشَدَّ إِزْعَاجٍ وَ أَعْنَفَهُ حَتَّی یُولَدَ وَ إِذَا وُلِدَ صَرَفَ ذَلِکَ الدَّمَ الَّذِی کَانَ یَغْذُوهُ مِنْ دَمِ أُمِّهِ إِلَی ثَدْیَیْهَا فَانْقَلَبَ الطَّعْمُ وَ اللَّوْنُ إِلَی ضَرْبٍ آخَرَ مِنَ الْغِذَاءِ وَ هُوَ أَشَدُّ مُوَافَقَةً لِلْمَوْلُودِ مِنَ الدَّمِ فَیُوَافِیهِ فِی وَقْتِ حَاجَتِهِ إِلَیْهِ فَحِینَ یُولَدُ قَدْ تَلَمَّظَ وَ حَرَّکَ شَفَتَیْهِ طَلَباً لِلرَّضَاعِ فَهُوَ یَجِدُ ثَدْیَیْ أُمِّهِ کَالْإِدَاوَتَیْنِ الْمُعَلَّقَتَیْنِ لِحَاجَتِهِ إِلَیْهِ فَلَا یَزَالُ یَغْتَذِی بِاللَّبَنِ مَا دَامَ رَطْبَ الْبَدَنِ رَقِیقَ الْأَمْعَاءِ لَیِّنَ الْأَعْضَاءِ حَتَّی إِذَا تَحَرَّکَ وَ احْتَاجَ إِلَی غِذَاءٍ فِیهِ صَلَابَةٌ لِیَشْتَدَّ وَ یَقْوَی بَدَنُهُ طَلَعَتْ لَهُ الطَّوَاحِنُ مِنَ الْأَسْنَانِ وَ الْأَضْرَاسِ لِیَمْضَغَ بِهِ الطَّعَامَ فَیَلِینَ عَلَیْهِ وَ یَسْهُلَ لَهُ إِسَاغَتُهُ فَلَا یَزَالُ کَذَلِکَ حَتَّی یُدْرِکَ فَإِذَا أَدْرَکَ وَ کَانَ ذَکَراً طَلَعَ الشَّعْرُ فِی وَجْهِهِ فَکَانَ ذَلِکَ عَلَامَةَ الذَّکَرِ وَ عِزَّ الرَّجُلِ الَّذِی یَخْرُجُ بِهِ مِنْ حَدِّ الصَّبَا وَ شِبْهِ النِّسَاءِ وَ إِنْ کَانَتْ أُنْثَی یَبْقَی وَجْهُهَا نَقِیّاً مِنَ الشَّعْرِ لِتَبْقَی لَهَا الْبَهْجَةُ وَ النَّضَارَةُ الَّتِی تُحَرِّکُ الرِّجَالَ لِمَا فِیهِ دَوَامُ النَّسْلِ وَ بَقَاؤُهُ</w:t>
      </w:r>
      <w:r>
        <w:rPr>
          <w:rFonts w:eastAsia="Amiri" w:cs="Amiri" w:ascii="Amiri" w:hAnsi="Amiri"/>
          <w:color w:val="111111"/>
          <w:sz w:val="28"/>
          <w:szCs w:val="28"/>
          <w:rtl w:val="true"/>
          <w:lang w:bidi="ar-SA"/>
        </w:rPr>
        <w:t xml:space="preserve">. </w:t>
      </w:r>
      <w:bookmarkStart w:id="280" w:name="pg13708_174830"/>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ای مفضّل به یاد کردن خلقت انسان پس عبرت‌گیر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عبرتها تدبیری است که حق تعالی در جنین می‌فرماید در رحم در حالی که او محجوب است در سه ظلمت؛ تاریکی شکم، تاریکی رحم، و تاریکی بچه‌دان در هنگامی که او را چاره نیست در طلب غذائی و نه در دفع اذیتی و بلائی، و نه در جلب منفعتی، و نه در دفع مضرّتی، پس جاری می‌شود به سوی او از خون حیض آن مقدار که غذای او شود چنانچه آب غذا می‌باشد برای نباتات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ولادت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این غذا به او می‌رسد تا خلقش تمام می‌شود و بدنش مستحکم می‌شود، و پوستش قوّت مباشرت هوا به هم رساند، و از سردی و گرمی متضرّر نشود، و دیده‌اش تاب دیدن روشنائی به هم رساند، چون چنین شد مادرش را درد زائیدن از جا بر می‌آورد و او را بی‌تاب می‌کند تا از او متولد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مضیق رحم به وسعتگاه جهان در آمد و به نوع دیگر از غذا محتاج شد، مدبّر حقیقی همان خون کثیف را که در رحم، غذای او بود به شیر لطیف مبدل می‌گرداند، و کسوت گلگون خون را از او کنده، لباس سفید شیر را بر او می‌پوشاند و مزه و رنگ و صفاتش متبدّل می‌شود زیرا که در این حالت این غذا برای بدن او از غذای سابق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ساعت که به این نوع از غذا محتاج می‌شود به حکم حکیم قدیر غذای شیر برای او مهیّاست و به الهام الهی زبان بیرون می‌آورد، و لبها را می‌جنباند و طالب غذا می‌شود، در آن وقت دو پستان مادر برای او مانند دو مشک کوچک آویخته است که هر وقت که طلب غذا کند برای او مهیّا باشد، پس مادام که بدنش تر و نازک است و امعایش باریک و اعضایش نرم و لطیف است و تاب غذاهای غلیظ ندارد به این شیر اغتذا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دندان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مو در صورت مردان و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 است مو به روی او می‌رویاند که علامت مردان و موجب عزت ایشان است که به آن از حد طفلان و شباهت زنان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رویش را از مو پاک می‌نماید تا حسن و نضارت و طراوتش باقی ماند و موجب میل مردان به سوی او گردد و به این جهت نسل انسان منقرض نگردد و نوع ایشان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164513_1468164448"/>
      <w:bookmarkStart w:id="282" w:name="_Toc117"/>
      <w:bookmarkEnd w:id="281"/>
      <w:r>
        <w:rPr>
          <w:rtl w:val="true"/>
        </w:rPr>
        <w:t>بیان</w:t>
      </w:r>
      <w:bookmarkEnd w:id="282"/>
    </w:p>
    <w:p>
      <w:pPr>
        <w:pStyle w:val="BookText"/>
        <w:rPr/>
      </w:pPr>
      <w:r>
        <w:rPr>
          <w:rFonts w:ascii="IRNazanin" w:hAnsi="IRNazanin" w:eastAsia="IRNazanin"/>
          <w:color w:val="111111"/>
          <w:sz w:val="28"/>
          <w:sz w:val="28"/>
          <w:szCs w:val="28"/>
          <w:rtl w:val="true"/>
          <w:lang w:bidi="fa-IR"/>
        </w:rPr>
        <w:t>الأدیم الجلد و الطلق وجع الولادة و یقال أزعجه أی قلعه عن مکانه و یقال تلمظ إذا أخرج لسانه فمسح به شفتیه و تلمظت الحیة إذا أخرجت لسانها کتلمظت الأکل و الإداوة بالکسر إناء صغیر من جلد یتخذ للماء و الطواحن الأضراس و یطلق الأضراس غالبا علی المآخیر و الأسنان علی المقادیم کما هو الظاهر هنا و إن لم یفرق اللغویون بینهما و المراد بالطواحن هنا جمیع الأسنان و الإساغة الأکل و الشرب بسهولة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بیرون آورد و با آن به لبانش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تلمظت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زبانش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خوردن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ظرف کوچکی از پوست که برای آب درست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اضراس غالبا بر دندانهای پسین اطلاق می شود و أسنان بر دندانهای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به آسانی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164515_1468164448"/>
      <w:bookmarkStart w:id="284" w:name="_Toc118"/>
      <w:bookmarkEnd w:id="283"/>
      <w:r>
        <w:rPr>
          <w:rtl w:val="true"/>
        </w:rPr>
        <w:t>یا مفضل</w:t>
      </w:r>
      <w:bookmarkEnd w:id="2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یَا مُفَضَّلُ فِیمَا یُدَبَّرُ بِهِ الْإِنْسَانُ فِی هَذِهِ الْأَحْوَالِ الْمُخْتَلِفَةِ هَلْ تَرَی یُمْکِنُ أَنْ یَکُونَ بِالْإِهْمَالِ أَ فَرَأَیْتَ لَوْ لَمْ یَجْرِ إِلَیْهِ ذَلِکَ الدَّمُ وَ هُوَ فِی الرَّحِمِ أَ لَمْ یَکُنْ سَیَذْوِی وَ یَجِفُّ کَمَا یَجِفُّ النَّبَاتُ إِذَا فَقَدَ الْمَاءَ وَ لَوْ لَمْ یُزْعِجْهُ الْمَخَاضُ </w:t>
      </w:r>
      <w:r>
        <w:rPr>
          <w:rStyle w:val="FootnoteAnchor"/>
          <w:rtl w:val="true"/>
        </w:rPr>
        <w:footnoteReference w:id="91"/>
      </w:r>
      <w:r>
        <w:rPr>
          <w:rFonts w:ascii="Amiri" w:hAnsi="Amiri" w:eastAsia="Amiri" w:cs="Amiri"/>
          <w:color w:val="111111"/>
          <w:sz w:val="28"/>
          <w:sz w:val="28"/>
          <w:szCs w:val="28"/>
          <w:rtl w:val="true"/>
          <w:lang w:bidi="ar-SA"/>
        </w:rPr>
        <w:t xml:space="preserve">عِنْدَ اسْتِحْکَامِهِ أَ لَمْ یَکُنْ سَیَبْقَی فِی الرَّحِمِ کَالْمَوْءُودِ فِی الْأَرْضِ وَ لَوْ لَمْ یُوَافِقْهُ اللَّبَنُ مَعَ وِلَادَتِهِ أَ لَمْ یَکُنْ سَیَمُوتُ جُوعاً أَوْ یَغْتَذِی بِغِذَاءٍ لَا یُلَائِمُهُ وَ لَا یَصْلُحُ عَلَیْهِ بَدَنُهُ وَ لَوْ لَمْ تَطْلُعْ عَلَیْهِ الْأَسْنَانُ فِی وَقْتِهَا أَ لَمْ یَکُنْ سَیَمْتَنِعُ عَلَیْهِ مَضْغُ الطَّعَامِ وَ إِسَاغَتُهُ أَوْ یُقِیمُهُ عَلَی الرَّضَاعِ فَلَا یَشُدُّ بَدَنُهُ وَ لَا یَصْلُحُ لِعَمَلٍ ثُمَّ کَانَ تَشْتَغِلُ أُمُّهُ بِنَفْسِهِ عَنْ تَرْبِیَةِ غَیْرِهِ مِنَ الْأَوْلَادِ وَ لَوْ لَمْ یَخْرُجِ الشَّعْرُ فِی وَجْهِهِ فِی وَقْتِهِ أَ لَمْ یَکُنْ سَیَبْقَی فِی هَیْئَةِ الصِّبْیَانِ وَ النِّسَاءِ فَلَا تَرَی لَهُ جَلَالَةً وَ لَا وَقَاراً فَقَالَ الْمُفَضَّلُ فَقُلْتُ یَا مَوْلَایَ فَقَدْ رَأَیْتُ مَنْ یَبْقَی عَلَی حَالَتِهِ وَ لَا یَنْبُتُ الشَّعْرُ فِی وَجْهِهِ وَ إِنْ بَلَغَ حَالَ الْکِبَرِ فَقَالَ ذَلِکَ بِمَا قَدَّمَتْ أَیْدِیهِمْ وَ إِنَّ اللَّهَ لَیْسَ بِظَلَّامٍ لِلْعَبِیدِ فَمَنْ هَذَا الَّذِی یَرْصُدُهُ حَتَّی یُوَافِیَهُ بِکُلِّ شَیْ‌ءٍ مِنْ هَذِهِ الْمَآرِبِ إِلَّا الَّذِی أَنْشَأَهُ خَلْقاً بَعْدَ أَنْ لَمْ یَکُنْ ثُمَّ تَوَکَّلَ لَهُ بِمَصْلَحَتِهِ بَعْدَ أَنْ کَانَ فَإِنْ کَانَ الْإِهْمَالُ یَأْتِی بِمِثْلِ هَذَا التَّدْبِیرِ فَقَدْ یَجِبُ أَنْ یَکُونَ الْعَمْدُ وَ التَّقْدِیرُ یَأْتِیَانِ بِالْخَطَإِ وَ الْمُحَالِ لِأَنَّهُمَا ضِدُّ الْإِهْمَالِ وَ هَذَا فَظِیعٌ </w:t>
      </w:r>
      <w:r>
        <w:rPr>
          <w:rStyle w:val="FootnoteAnchor"/>
          <w:rtl w:val="true"/>
        </w:rPr>
        <w:footnoteReference w:id="92"/>
      </w:r>
      <w:r>
        <w:rPr>
          <w:rFonts w:ascii="Amiri" w:hAnsi="Amiri" w:eastAsia="Amiri" w:cs="Amiri"/>
          <w:color w:val="111111"/>
          <w:sz w:val="28"/>
          <w:sz w:val="28"/>
          <w:szCs w:val="28"/>
          <w:rtl w:val="true"/>
          <w:lang w:bidi="ar-SA"/>
        </w:rPr>
        <w:t xml:space="preserve">مِنَ الْقَوْلِ وَ جَهْلٌ مِنْ قَائِلِهِ لِأَنَّ الْإِهْمَالَ لَا یَأْتِی بِالصَّوَابِ وَ التَّضَادَّ لَا یَأْتِی بِالنِّظَامِ تَعَالَی اللَّهُ عَمَّا یَقُولُ الْمُلْحِدُونَ عُلُوّاً کَبِیراً وَ لَوْ کَانَ الْمَوْلُودُ یُولَدُ فَهِماً عَاقِلًا لَأَنْکَرَ الْعَالَمَ عِنْدَ وِلَادَتِهِ وَ لَبَقِیَ حَیْرَانَ تَائِهَ الْعَقْلِ </w:t>
      </w:r>
      <w:r>
        <w:rPr>
          <w:rStyle w:val="FootnoteAnchor"/>
          <w:rtl w:val="true"/>
        </w:rPr>
        <w:footnoteReference w:id="93"/>
      </w:r>
      <w:r>
        <w:rPr>
          <w:rFonts w:ascii="Amiri" w:hAnsi="Amiri" w:eastAsia="Amiri" w:cs="Amiri"/>
          <w:color w:val="111111"/>
          <w:sz w:val="28"/>
          <w:sz w:val="28"/>
          <w:szCs w:val="28"/>
          <w:rtl w:val="true"/>
          <w:lang w:bidi="ar-SA"/>
        </w:rPr>
        <w:t xml:space="preserve">إِذَا رَأَی مَا لَمْ یَعْرِفْ وَ وَرَدَ عَلَیْهِ </w:t>
      </w:r>
      <w:bookmarkStart w:id="285" w:name="pg13708_174831"/>
    </w:p>
    <w:p>
      <w:pPr>
        <w:pStyle w:val="BookText"/>
        <w:rPr/>
      </w:pPr>
      <w:bookmarkEnd w:id="285"/>
      <w:r>
        <w:rPr>
          <w:rFonts w:ascii="Amiri" w:hAnsi="Amiri" w:eastAsia="Amiri" w:cs="Amiri"/>
          <w:color w:val="111111"/>
          <w:sz w:val="28"/>
          <w:sz w:val="28"/>
          <w:szCs w:val="28"/>
          <w:rtl w:val="true"/>
          <w:lang w:bidi="ar-SA"/>
        </w:rPr>
        <w:t xml:space="preserve">مَا لَمْ یَرَ مِثْلَهُ مِنِ اخْتِلَافِ صُوَرِ الْعَالَمِ مِنَ الْبَهَائِمِ وَ الطَّیْرِ إِلَی غَیْرِ ذَلِکَ مِمَّا یُشَاهِدُهُ سَاعَةً بَعْدَ سَاعَةٍ وَ یَوْماً بَعْدَ یَوْمٍ وَ اعْتَبِرْ ذَلِکَ بِأَنَّ مَنْ سُبِیَ مِنْ بَلَدٍ إِلَی بَلَدٍ وَ هُوَ عَاقِلٌ یَکُونُ کَالْوَالِهِ الْحَیْرَانِ فَلَا یُسْرِعُ فِی تَعَلُّمِ الْکَلَامِ وَ قَبُولِ الْأَدَبِ کَمَا یُسْرِعُ الَّذِی یُسْبَی صَغِیراً غَیْرَ عَاقِلٍ ثُمَّ لَوْ وُلِدَ عَاقِلًا کَانَ یَجِدُ غَضَاضَةً إِذَا رَأَی نَفْسَهُ مَحْمُولًا مُرْضَعاً مُعَصَّباً بِالْخِرَقِ مُسَجًّی فِی الْمَهْدِ لِأَنَّهُ لَا یَسْتَغْنِی عَنْ هَذَا کُلِّهِ لِرِقَّةِ بَدَنِهِ وَ رُطُوبَتِهِ حِینَ یُولَدُ ثُمَّ کَانَ لَا یُوجَدُ لَهُ مِنَ الْحَلَاوَةِ وَ الْوَقْعِ مِنَ الْقُلُوبِ مَا یُوجَدُ لِلطِّفْلِ فَصَارَ یَخْرُجُ إِلَی الدُّنْیَا غَبِیّاً غَافِلًا عَمَّا فِیهِ أَهْلُهُ فَیَلْقَی الْأَشْیَاءَ بِذِهْنٍ ضَعِیفٍ وَ مَعْرِفَةٍ نَاقِصَةٍ ثُمَّ لَا یَزَالُ یَتَزَایَدُ فِی الْمَعْرِفَةِ قَلِیلًا قَلِیلًا وَ شَیْئاً بَعْدَ شَیْ‌ءٍ وَ حَالًا بَعْدَ حَالٍ حَتَّی یَأْلَفَ الْأَشْیَاءَ وَ یَتَمَرَّنَ </w:t>
      </w:r>
      <w:r>
        <w:rPr>
          <w:rStyle w:val="FootnoteAnchor"/>
          <w:rtl w:val="true"/>
        </w:rPr>
        <w:footnoteReference w:id="94"/>
      </w:r>
      <w:r>
        <w:rPr>
          <w:rFonts w:ascii="Amiri" w:hAnsi="Amiri" w:eastAsia="Amiri" w:cs="Amiri"/>
          <w:color w:val="111111"/>
          <w:sz w:val="28"/>
          <w:sz w:val="28"/>
          <w:szCs w:val="28"/>
          <w:rtl w:val="true"/>
          <w:lang w:bidi="ar-SA"/>
        </w:rPr>
        <w:t xml:space="preserve">وَ یَسْتَمِرَّ عَلَیْهَا فَیَخْرُجَ مِنْ حَدِّ التَّأَمُّلِ لَهَا وَ الْحَیْرَةِ فِیهَا إِلَی التَّصَرُّفِ وَ الِاضْطِرَابِ إِلَی الْمَعَاشِ بِعَقْلِهِ وَ حِیلَتِهِ وَ إِلَی الِاعْتِبَارِ وَ الطَّاعَةِ وَ السَّهْوِ وَ الْغَفْلَةِ وَ الْمَعْصِیَةِ وَ فِی هَذَا أَیْضاً وُجُوهٌ أُخَرُ فَإِنَّهُ لَوْ کَانَ یُولَدُ تَامَّ الْعَقْلِ مُسْتَقِلًّا بِنَفْسِهِ لَذَهَبَ مَوْضِعُ حَلَاوَةِ تَرْبِیَةِ الْأَوْلَادِ وَ مَا قُدِّرَ أَنْ یَکُونَ لِلْوَالِدَیْنِ فِی الِاشْتِغَالِ بِالْوَلَدِ مِنَ الْمَصْلَحَةِ وَ مَا یُوجِبُ تَرْبِیَةً لِلْآبَاءِ عَلَی الْأَبْنَاءِ مِنَ الْمُکَلَّفَاتِ </w:t>
      </w:r>
      <w:r>
        <w:rPr>
          <w:rStyle w:val="FootnoteAnchor"/>
          <w:rtl w:val="true"/>
        </w:rPr>
        <w:footnoteReference w:id="95"/>
      </w:r>
      <w:r>
        <w:rPr>
          <w:rFonts w:ascii="Amiri" w:hAnsi="Amiri" w:eastAsia="Amiri" w:cs="Amiri"/>
          <w:color w:val="111111"/>
          <w:sz w:val="28"/>
          <w:sz w:val="28"/>
          <w:szCs w:val="28"/>
          <w:rtl w:val="true"/>
          <w:lang w:bidi="ar-SA"/>
        </w:rPr>
        <w:t xml:space="preserve">بِالْبِرِّ وَ الْعَطْفِ عَلَیْهِمْ عِنْدَ حَاجَتِهِمْ إِلَی ذَلِکَ مِنْهُمْ ثُمَّ کَانَ الْأَوْلَادُ لَا یَأْلَفُونَ آبَاءَهُمْ وَ لَا یَأْلَفُ الْآبَاءُ أَبْنَاءَهُمْ لِأَنَّ الْأَوْلَادَ کَانُوا یَسْتَغْنُونَ عَنْ تَرْبِیَةِ الْآبَاءِ وَ حِیَاطَتِهِمْ </w:t>
      </w:r>
      <w:r>
        <w:rPr>
          <w:rStyle w:val="FootnoteAnchor"/>
          <w:rtl w:val="true"/>
        </w:rPr>
        <w:footnoteReference w:id="96"/>
      </w:r>
      <w:r>
        <w:rPr>
          <w:rFonts w:ascii="Amiri" w:hAnsi="Amiri" w:eastAsia="Amiri" w:cs="Amiri"/>
          <w:color w:val="111111"/>
          <w:sz w:val="28"/>
          <w:sz w:val="28"/>
          <w:szCs w:val="28"/>
          <w:rtl w:val="true"/>
          <w:lang w:bidi="ar-SA"/>
        </w:rPr>
        <w:t>فَیَتَفَرَّقُونَ عَنْهُمْ حِینَ یُولَدُونَ فَلَا یَعْرِفُ الرَّجُلُ أَبَاهُ وَ أُمَّهُ وَ لَا یَمْتَنِعُ مِنْ نِکَاحِ أُمِّهِ وَ أُخْتِهِ وَ ذَوَاتِ الْمَحَارِمِ مِنْهُ إِذَا کَانَ لَا یَعْرِفُهُنَّ وَ أَقَلُّ مَا فِی ذَلِکَ مِنَ الْقَبَاحَةِ بَلْ هُوَ أَشْنَعُ وَ أَعْظَمُ وَ أَفْظَعُ وَ أَقْبَحُ وَ أَبْشَعُ لَوْ خَرَجَ الْمَوْلُودُ مِنْ بَطْنِ أُمِّهِ وَ هُوَ یَعْقِلُ أَنْ یَرَی مِنْهَا مَا لَا یَحِلُّ لَهُ وَ لَا یُحْسِنُ بِهِ أَنْ یَرَاهُ أَ فَلَا تَرَی کَیْفَ أُقِیمَ کُلُّ شَیْ‌ءٍ مِنَ الْخِلْقَةِ عَلَی غَایَةِ الصَّوَابِ وَ خَلَا مِنَ الْخَطَإِ دَقِیقُهُ وَ جَلِیلُهُ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انواع تدبیر که علیم قدیر در این احوال مختلفه برای ایشان به عمل می‌آورد آیا ممکن است که اینها بی‌مدبّری به عمل آید، اگر خون در رحم به جنین نمی‌رسید خشک می‌شد مانند گیاهی که از بی‌آبی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هنگام کمال او درد زائیدن او را از رحم تنگ بیرون نمی‌کرد، همیشه در رحم مانند زنده که در گور باشد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ولادت، شیر از برای او به هم نمی‌رسید، یا از گرسنگی می مرد، یا غذائی می‌خورد که ملایم بدن او نباشد و بدنش به آن اصلاح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 احتیاج به غذای غلیظ، دندان برای او نمی‌روئید، خائیدن غذا او را ممکن نبود و فرو بردن او را دشوار بود و اگر آن شیر همیشه غذای او می‌بود، بدنش محکم نمی‌شد و اعمال شاقه از او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بایست مادر همیشه مشغول تربیت او باشد و از تربیت سایر اولاد بازماند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برنیامدن ریش و راز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ریش به روی او نمی‌روئید، همیشه بر هیئت کودکان و زنان می‌ماند و او را جلالتی و وقاری که مردان را می‌باشد به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بعضی از مردان را که بر آن حالت می‌مانند و ریش بر نمی‌آورند تا پیر می‌شوند، چه حکمت است در این؟</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آنچه است که دستهای ایشان پیش فرستاده و خدا ظلم‌کننده نیست بندگان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مترصد احوال انسان است و او را در هر حال و به آنچه مناسب اوست می‌رساند مگر آن خداوندی که او را از سرای عدم به ساحت وجود آورده و متکفّل مصالح او گردیده؟ اگر اشیاء به اهمال و بی‌مدبّری بر این نظام و نسق تواند بود، باید که تدبیر و تقدیر باعث اختلال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در غایت رسوائی و بطلان است و دلیل جهل گوینده آن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می‌داند که از خلاف تدبیر، انتظام نمی‌آید و تدبیر موجب اختلال امور نمی‌شود، خدا بلندتر است از آنچه ملحدان می‌گویند، بلندی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نوزاد هنگام تولد فاقد عقل و قوه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دانا و عاقل متولد می‌شد، هر آینه دنیا در نظرش بسیار غریب می‌نمود و حیران می‌ماند به جهت آن که به ناگاه امری چند می‌دید که نمی‌دانست،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وارد می‌شد بر او غرایبی که مانند آنها مشاهده نکرده بود از اختلاف صور عالم و مرغان و چهار پایان و غیر آنها و ساعت به ساعت و 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بگیر برای این، از حال کسی که او را اسیر کنند و از شهری به شهری برند و او عاقل باشد مانند واله و حیران او را وحشتی می‌باشد با آن که اوضاع شبیه به آنها را بسیار دیده است و کسی را که در کودکی و نادانی اسیر کنند سخن و ادب زودتر می‌آموزد از کسی که در دانائی و بزرگی او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عاقل متولد شود، مذلّتی در خود خواهد یافت از آن که نتواند به راه رفتن و او را بر دوش گیرند و در خرقه‌ها پیچند و در گهواره خوابانند و بر رویش جامه افکنند، و حال آن که ناچار است برای او این امور برای رقّت بدن و رطوبتی که در اعضای او است در هنگام متولد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دانا و کامل متولد می‌شد، آن شیرینی و وقعی که کودکان را در دلها می‌باشد او را نخواهد بود لهذا اول که به دنیا می‌آید نادان و غافل است از آنچه اهل دنیا در آن هستند و اشیاء را ملاقات می‌کند با ذهن ضعیفی و معرفت ناقص و روز به روز اندک اندک در دیدن هر چیز و ورود هر حال معرفتش زیاد می‌شود، و به امور غریبه الفت می‌گیرد، و بر احوال مختلف معتاد می‌شود، و به تدریج از حد تأمل و حیرت به مرتبه می‌رسد که به عقل خود تصرّف و تدبیر و چاره امور معاش خود می‌کند و عبرت می‌گیرد از احوالی که مشاهده می‌نماید و به سهو و غفلت مبتلا گردد و به طاعت و معصیت مکلّف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در حین ولادت عقلش کامل و اعضایش قوی می‌بود و در کار خود مستقل می‌بود، حلاوت تربیت اولاد زایل می‌شد و مصلحتی که پدر و مادر را در تربیت فرزندان هست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حکمتی که در این تربیت است که بعد از احتیاج پدر و مادر به تربیت ایشان مکافات حقوق آباء و امّهات بکنند، برطرف می‌شد، و پدران و فرزندان به یکدیگر الفت نمی‌گرفتند زیرا که فرزندان از تربیت و محافظت ایشان مستغنی می‌بودند، پس در همان ساعت که از مادر متولد می‌شدند از ایشان جدا می‌شدند، و کسی پدر و مادر خود را نمی‌شناخت و نمی‌توانست احتراز کرد از نکاح و خواستگاری مادر و خواهر و محرمان خود و کمتر قباحتی بلکه شنیع‌تر و قبیح‌تر از همه آنست که اگر با عقل از شکم مادر بیرون آید خواهد دید چیزی که حلال و نیکو نیست دیدن آن، یعنی عورت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چگونه هر</w:t>
      </w:r>
    </w:p>
    <w:p>
      <w:pPr>
        <w:pStyle w:val="BookText"/>
        <w:rPr/>
      </w:pPr>
      <w:r>
        <w:rPr>
          <w:rFonts w:ascii="IRNazanin" w:hAnsi="IRNazanin" w:eastAsia="IRNazanin"/>
          <w:color w:val="111111"/>
          <w:sz w:val="28"/>
          <w:sz w:val="28"/>
          <w:szCs w:val="28"/>
          <w:rtl w:val="true"/>
          <w:lang w:bidi="fa-IR"/>
        </w:rPr>
        <w:t>امری از امور خلقت را باز داشته با نهایت صواب و حکمت و خالی گردانیده خورد و بزرگ امور خود را از شوائب خطا و زلل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164517_1468164448"/>
      <w:bookmarkStart w:id="287" w:name="_Toc119"/>
      <w:bookmarkEnd w:id="286"/>
      <w:r>
        <w:rPr>
          <w:rtl w:val="true"/>
        </w:rPr>
        <w:t>بیان</w:t>
      </w:r>
      <w:bookmarkEnd w:id="2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فرأیت أی أخبرنی قال الزمخشری لما کانت مشاهدة الأشیاء و رؤیتها طریقا إلی الإحاطة بها علما و صحة الخبر عنها استعملوا أ رأیت بمعنی أخبر انتهی و یقال ذوی العود أی یبس و الموءود الذی دفن فی الأرض حیا کما کان المشرکون </w:t>
      </w:r>
      <w:bookmarkStart w:id="288" w:name="pg13708_174832"/>
    </w:p>
    <w:p>
      <w:pPr>
        <w:pStyle w:val="BookText"/>
        <w:rPr/>
      </w:pPr>
      <w:bookmarkEnd w:id="288"/>
      <w:r>
        <w:rPr>
          <w:rFonts w:ascii="IRNazanin" w:hAnsi="IRNazanin" w:eastAsia="IRNazanin"/>
          <w:color w:val="111111"/>
          <w:sz w:val="28"/>
          <w:sz w:val="28"/>
          <w:szCs w:val="28"/>
          <w:rtl w:val="true"/>
          <w:lang w:bidi="fa-IR"/>
        </w:rPr>
        <w:t>یفعلون فی الجاهلیة ببناتهم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یقیمه أی عدم طلوع الأسنان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بما قدمت أیدیهم یحتمل أن یکون هذا لتعذیب الآباء و إن کان الأولاد یؤجرون لقباحة منظرهم أو للأولاد لما کان فی علمه تعالی صدوره عنهم باختیارهم و یرصده أی یرقبه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الإهمال أی إذا لم یکن الأشیاء منوطة بأسبابها و لم ترتبط الأمور بعللها فکما جاز أن یحصل هذا الترتیب و النظام التام بلا سبب فجاز أن یصیر التدبیر فی الأمور سببا لاختلالها و هذا خلاف ما یحکم به عقول کافة الخلق لما نری من سعیهم فی تدبیر الأمور و ذمهم من یأتی بها علی غیر تأمل و رویة و یحتمل أن یکون المراد أن الوجدان یحکم بتضاد آثار الأمور المتضادة و ربما أمکن إقامة البرهان علیه أیضا فإذا أتی الإهمال بالصواب یجب أن یأتی ضده و هو التدبیر بالخطإ و هذا أفظع و أشنع و المراد بالمحال الأمر الباطل الذی لم یأت علی وجهه الذی ینبغی أن یکون علیه قال الفیروزآبادی المحال من الکلام بالضم ما عدل عن وجهه انتهی و التیه الضلال و الحیرة و الغضاضة بالفتح الذلة و المنقصة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معصبا أی مشدودا و التسجیة التغطیة بثوب یمد علیه و الغبی علی فعیل قلیل الفطنة و الاعتبار من العبرة و ذکر فی مقابله السهو و الغفلة و قوله ما قدر و ما یوجب کلاهما معطوفان علی موضع و قوله من المکلفات بیان لما یوجب أی لذهب التکالیف المتعلقة بالأولاد بأن یبروا آباءهم و یعطفوا علیهم عند حاجة الآباء إلی تربیتهم و إعانتهم لکبرهم و ضعفهم جزاء لما قاسوا من الشدائد فی تربیتهم قوله أن یری خبر لقوله أقل ما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مشاهده اشیاء و دیدن آنها راهی برای احاطه به آنها از جهت علم و صحت خبر از آنها می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خشکی و یبوست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الموءود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به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مشرکین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جاهلیت با دخترانشان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روییدن دندانها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برای عذاب پدران باشد اگر چه فرزندان به دلیل زشتی صورتشان اجر می برند یا برای عذاب فرزندان است به دلیل آنچه که در علم خداوند است که کار بد با اختیار خودشان از آنها صادر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اشیاء، وابسته به اسباب خود و امور، مرتبط به علل خود نبودند چنانچه جایز است که این ترتیب و نظام کامل بدون سبب حاصل شود به همین گونه جایز بود که تدبیر در امور سبب اختلال آنها شود و این خلاف چیزی است که عقل همه مردم به آن حکم می کند زیرا ما سعی آنها را در تدبیر امور می بینیم و نیز می بینیم کسی را که بدون تأمل و فکر به امور زندگی می پردازد مذمت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وجدان به تضاد آثار امور متضاد حکم می کند و چه بسا اقامه برهان بر این مطلب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اهمال و ندانم کاری باعث درستی می شود واجب است که ضد آن یعنی تدبیر باعث خطا شود و این سخن بدتر و زشت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محال، امر باطلی است که بر وجهی که شایسته است بر آن باشد،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آن کلامی است که از وجه خود منحرف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با پارچه ای که بر او کشیده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کم 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است و در مقابل آن سهو و غفلت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 و 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تکالیف متعلق به فرزندان به اینکه به</w:t>
      </w:r>
    </w:p>
    <w:p>
      <w:pPr>
        <w:pStyle w:val="BookText"/>
        <w:rPr/>
      </w:pPr>
      <w:r>
        <w:rPr>
          <w:rFonts w:ascii="IRNazanin" w:hAnsi="IRNazanin" w:eastAsia="IRNazanin"/>
          <w:color w:val="111111"/>
          <w:sz w:val="28"/>
          <w:sz w:val="28"/>
          <w:szCs w:val="28"/>
          <w:rtl w:val="true"/>
          <w:lang w:bidi="fa-IR"/>
        </w:rPr>
        <w:t xml:space="preserve">والدینشان نیکی کنند و در زمان احتیاج آنها به رسیدگی و توجه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پیری و ضعفشان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مهربانی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سختیهایی که آنها در تربیت فرزندان متحمل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164519_1468164448"/>
      <w:bookmarkStart w:id="290" w:name="_Toc120"/>
      <w:bookmarkEnd w:id="289"/>
      <w:r>
        <w:rPr>
          <w:rtl w:val="true"/>
        </w:rPr>
        <w:t>یا مفضل</w:t>
      </w:r>
      <w:bookmarkEnd w:id="2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 یَا مُفَضَّلُ مَا لِلْأَطْفَالِ فِی الْبُکَاءِ مِنَ الْمَنْفَعَةِ وَ اعْلَمْ أَنَّ فِی أَدْمِغَةِ الْأَطْفَالِ رُطُوبَةً إِنْ بَقِیَتْ فِیهَا أَحْدَثَتْ عَلَیْهِمْ أَحْدَاثاً جَلِیلَةً وَ عِلَلًا عَظِیمَةً مِنْ ذَهَابِ الْبَصَرِ وَ غَیْرِهِ فَالْبُکَاءُ یُسِیلُ تِلْکَ الرُّطُوبَةَ مِنْ رُءُوسِهِمْ فَیُعْقِبُهُمْ ذَلِکَ الصِّحَّةَ فِی أَبْدَانِهِمْ وَ السَّلَامَةَ فِی أَبْصَارِهِمْ أَ فَلَیْسَ قَدْ جَازَ أَنْ یَکُونَ الطِّفْلُ یَنْتَفِعُ بِالْبُکَاءِ وَ وَالِدَاهُ لَا یَعْرِفَانِ ذَلِکَ فَهُمَا دَائِبَانِ لِیُسْکِتَاهُ وَ یَتَوَخَّیَانِ فِی الْأُمُورِ مَرْضَاتَهُ لِئَلَّا یَبْکِیَ وَ هُمَا لَا یَعْلَمَانِ أَنَّ الْبُکَاءَ أَصْلَحُ لَهُ وَ أَجْمَلُ عَاقِبَةً فَهَکَذَا یَجُوزُ أَنْ یَکُونَ فِی کَثِیرٍ مِنَ الْأَشْیَاءِ مَنَافِعُ لَا یَعْرِفُهَا الْقَائِلُونَ </w:t>
      </w:r>
      <w:bookmarkStart w:id="291" w:name="pg13708_174833"/>
    </w:p>
    <w:p>
      <w:pPr>
        <w:pStyle w:val="BookText"/>
        <w:rPr/>
      </w:pPr>
      <w:bookmarkEnd w:id="291"/>
      <w:r>
        <w:rPr>
          <w:rFonts w:ascii="Amiri" w:hAnsi="Amiri" w:eastAsia="Amiri" w:cs="Amiri"/>
          <w:color w:val="111111"/>
          <w:sz w:val="28"/>
          <w:sz w:val="28"/>
          <w:szCs w:val="28"/>
          <w:rtl w:val="true"/>
          <w:lang w:bidi="ar-SA"/>
        </w:rPr>
        <w:t xml:space="preserve">بِالْإِهْمَالِ وَ لَوْ عَرَفُوا ذَلِکَ لَمْ یَقْضُوا عَلَی الشَّیْ‌ءِ أَنَّهُ لَا مَنْفَعَةَ فِیهِ مِنْ أَجْلِ أَنَّهُمْ لَا یَعْرِفُونَهُ وَ لَا یَعْلَمُونَ السَّبَبَ فِیهِ فَإِنَّ کُلَّ مَا لَا یَعْرِفُهُ الْمُنْکِرُونَ یَعْلَمُهُ الْعَارِفُونَ </w:t>
      </w:r>
      <w:r>
        <w:rPr>
          <w:rStyle w:val="FootnoteAnchor"/>
          <w:rtl w:val="true"/>
        </w:rPr>
        <w:footnoteReference w:id="97"/>
      </w:r>
      <w:r>
        <w:rPr>
          <w:rFonts w:ascii="Amiri" w:hAnsi="Amiri" w:eastAsia="Amiri" w:cs="Amiri"/>
          <w:color w:val="111111"/>
          <w:sz w:val="28"/>
          <w:sz w:val="28"/>
          <w:szCs w:val="28"/>
          <w:rtl w:val="true"/>
          <w:lang w:bidi="ar-SA"/>
        </w:rPr>
        <w:t xml:space="preserve">وَ کَثِیرٌ مِمَّا یَقْصُرُ عَنْهُ عِلْمُ الْمَخْلُوقِینَ مُحِیطٌ بِهِ عِلْمُ الْخَالِقِ جَلَّ قُدْسُهُ وَ عَلَتْ کَلِمَتُهُ فَأَمَّا مَا یَسِیلُ مِنْ أَفْوَاهِ الْأَطْفَالِ مِنَ الرِّیقِ فَفِی ذَلِکَ خُرُوجُ الرُّطُوبَةِ الَّتِی لَوْ بَقِیَتْ فِی أَبْدَانِهِمْ لَأَحْدَثَتْ عَلَیْهِمُ الْأُمُورَ الْعَظِیمَةَ کَمَنْ تَرَاهُ قَدْ غَلَبَتْ عَلَیْهِ الرُّطُوبَةُ فَأَخْرَجَتْهُ إِلَی حَدِّ الْبَلَهِ </w:t>
      </w:r>
      <w:r>
        <w:rPr>
          <w:rStyle w:val="FootnoteAnchor"/>
          <w:rtl w:val="true"/>
        </w:rPr>
        <w:footnoteReference w:id="98"/>
      </w:r>
      <w:r>
        <w:rPr>
          <w:rFonts w:ascii="Amiri" w:hAnsi="Amiri" w:eastAsia="Amiri" w:cs="Amiri"/>
          <w:color w:val="111111"/>
          <w:sz w:val="28"/>
          <w:sz w:val="28"/>
          <w:szCs w:val="28"/>
          <w:rtl w:val="true"/>
          <w:lang w:bidi="ar-SA"/>
        </w:rPr>
        <w:t xml:space="preserve">وَ الْجُنُونِ وَ التَّخْلِیطِ </w:t>
      </w:r>
      <w:r>
        <w:rPr>
          <w:rStyle w:val="FootnoteAnchor"/>
          <w:rtl w:val="true"/>
        </w:rPr>
        <w:footnoteReference w:id="99"/>
      </w:r>
      <w:r>
        <w:rPr>
          <w:rFonts w:ascii="Amiri" w:hAnsi="Amiri" w:eastAsia="Amiri" w:cs="Amiri"/>
          <w:color w:val="111111"/>
          <w:sz w:val="28"/>
          <w:sz w:val="28"/>
          <w:szCs w:val="28"/>
          <w:rtl w:val="true"/>
          <w:lang w:bidi="ar-SA"/>
        </w:rPr>
        <w:t xml:space="preserve">لَی غَیْرِ ذَلِکَ مِنَ الْأَمْرَاضِ الْمُخْتَلِفَةِ کَالْفَالِجِ وَ اللَّقْوَةِ </w:t>
      </w:r>
      <w:r>
        <w:rPr>
          <w:rStyle w:val="FootnoteAnchor"/>
          <w:rtl w:val="true"/>
        </w:rPr>
        <w:footnoteReference w:id="100"/>
      </w:r>
      <w:r>
        <w:rPr>
          <w:rFonts w:ascii="Amiri" w:hAnsi="Amiri" w:eastAsia="Amiri" w:cs="Amiri"/>
          <w:color w:val="111111"/>
          <w:sz w:val="28"/>
          <w:sz w:val="28"/>
          <w:szCs w:val="28"/>
          <w:rtl w:val="true"/>
          <w:lang w:bidi="ar-SA"/>
        </w:rPr>
        <w:t>وَ مَا أَشْبَهَهُمَا فَجَعَلَ اللَّهُ تِلْکَ الرُّطُوبَةَ تَسِیلُ مِنْ أَفْوَاهِهِمْ فِی صِغَرِهِمْ لِمَا لَهُمْ فِی ذَلِکَ مِنَ الصِّحَّةِ فِی کِبَرِهِمْ فَتَفَضَّلَ عَلَی خَلْقِهِ بِمَا جَهِلُوهُ وَ نَظَرَ لَهُمْ بِمَا لَمْ یَعْرِفُوهُ وَ لَوْ عَرَفُوا نِعَمَهُ عَلَیْهِمْ لَشَغَلَهُمْ ذَلِکَ عَنِ التَّمَادِی فِی مَعْصِیَتِهِ فَسُبْحَانَهُ مَا أَجَلَّ نِعْمَتَهُ وَ أَسْبَغَهَا عَلَی الْمُسْتَحِقِّینَ وَ غَیْرِهِمْ مِنْ خَلْقِهِ وَ تَعَالَی عَمَّا یَقُولُ الْمُبْطِلُونَ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 ای مفضّل منفعت گریه اطفال را و بدان که در دماغ اطفال رطوبتی هست که اگر بماند علتها و دردهای عظیم در ایشان احداث می‌نماید مانند کوری و امثال آن، پس گریه این رطوبت را از سر ایشان فرود می‌آورد و باعث صحّت بدن و سلامتی ابصار ایشان می‌گردد، پس چنانچه طفل به گریه منتفع می‌گردد و بر پدر و مادر منفعت آن پنهان است و ایشان سعی می‌کنند که او را ساکت گردانند و به هر حیله می‌خواهند او را خاموش کنند که از گریه باز ایستد به سبب آن که نمی‌دانند که گریه برای او اصلح است و عاقبتش نیکوتر است، هم چنین جایز است که در بسیاری از چیزها منفعت‌ها باشد که ملحدان که مذمت تدبیر خالق می‌کنند ندانند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اگر بدانند و بفهمند این معنی را حکم نخواهند کرد بر چیزی از چیزهای عالم که در آن منفعتی نیست به سبب آن که حکمت آن را ندانند زیرا که بسیاری از آنها را که منکران نمی‌دانند عارفان می‌دانند و بسی از آنها که علم مخلوق از آن قاصر است و علم حق تعالی به آن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حکمت سرازیر شدن آب دهان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آبی که از دهان اطفال جاری می‌شود و اکثر اوقات سبب دفع رطوبتی می‌گردد که در ابدان ایشان بماند، هر آینه احداث دردهای عظیم در ایشان نماید چنانچه می‌بینی کسی را که رطوبت بر او غالب می‌شود یا دیوانه و مخبّط می‌شود یا به فلج و لغوه و اشباه آن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علیم در کودکی مقرر گردانیده که این رطوبت از دهان ایشان دفع شود تا موجب صحت ایشان در بزرگی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کرده است بر خلق خود به آنچه جاهلند به حکمت آن و لطف کرده است بر ایشان به آنچه نمی‌دانند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بشناسند نعمتهای او را بر خود، هر آینه تفکّر در آنها مشغول گرداند ایشان را از ارتکاب معصیت او، منزّه است خداوندی که بزرگ و کامل است نعمتهای او بر مستحقین و غیر ایشان از خلق بی‌پایان، و بلندتر است از آنچه می‌گویند مبطلان و ملحدان بلندی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164521_1468164448"/>
      <w:bookmarkStart w:id="293" w:name="_Toc121"/>
      <w:bookmarkEnd w:id="292"/>
      <w:r>
        <w:rPr>
          <w:rtl w:val="true"/>
        </w:rPr>
        <w:t>بیان</w:t>
      </w:r>
      <w:bookmarkEnd w:id="293"/>
    </w:p>
    <w:p>
      <w:pPr>
        <w:pStyle w:val="BookText"/>
        <w:rPr/>
      </w:pPr>
      <w:r>
        <w:rPr>
          <w:rFonts w:ascii="IRNazanin" w:hAnsi="IRNazanin" w:eastAsia="IRNazanin"/>
          <w:color w:val="111111"/>
          <w:sz w:val="28"/>
          <w:sz w:val="28"/>
          <w:szCs w:val="28"/>
          <w:rtl w:val="true"/>
          <w:lang w:bidi="fa-IR"/>
        </w:rPr>
        <w:t>الدءوب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یعرفه أی مما لا یقصر عنه علم المخلوقین و یقال أبطل أی جاء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علم مخلوقات از آن کوتاه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164523_1468164448"/>
      <w:bookmarkStart w:id="295" w:name="_Toc122"/>
      <w:bookmarkEnd w:id="294"/>
      <w:r>
        <w:rPr>
          <w:rtl w:val="true"/>
        </w:rPr>
        <w:t>یا مفضل</w:t>
      </w:r>
      <w:bookmarkEnd w:id="295"/>
    </w:p>
    <w:p>
      <w:pPr>
        <w:pStyle w:val="BookText"/>
        <w:rPr/>
      </w:pPr>
      <w:r>
        <w:rPr>
          <w:rFonts w:ascii="Amiri" w:hAnsi="Amiri" w:eastAsia="Amiri" w:cs="Amiri"/>
          <w:color w:val="111111"/>
          <w:sz w:val="28"/>
          <w:sz w:val="28"/>
          <w:szCs w:val="28"/>
          <w:rtl w:val="true"/>
          <w:lang w:bidi="ar-SA"/>
        </w:rPr>
        <w:t xml:space="preserve">انْظُرِ الْآنَ یَا مُفَضَّلُ کَیْفَ جُعِلَتْ آلَاتُ الْجِمَاعِ فِی الذَّکَرِ وَ الْأُنْثَی جَمِیعاً عَلَی مَا یُشَاکِلُ ذَلِکَ فَجُعِلَ لِلذَّکَرِ آلَةٌ نَاشِزَةٌ </w:t>
      </w:r>
      <w:r>
        <w:rPr>
          <w:rStyle w:val="FootnoteAnchor"/>
          <w:rtl w:val="true"/>
        </w:rPr>
        <w:footnoteReference w:id="101"/>
      </w:r>
      <w:r>
        <w:rPr>
          <w:rFonts w:ascii="Amiri" w:hAnsi="Amiri" w:eastAsia="Amiri" w:cs="Amiri"/>
          <w:color w:val="111111"/>
          <w:sz w:val="28"/>
          <w:sz w:val="28"/>
          <w:szCs w:val="28"/>
          <w:rtl w:val="true"/>
          <w:lang w:bidi="ar-SA"/>
        </w:rPr>
        <w:t>تَمْتَدُّ حَتَّی تَصِلَ النُّطْفَةُ إِلَی الرَّحِمِ إِذْ کَانَ مُحْتَاجاً إِلَی أَنْ یَقْذِفَ مَاءَهُ فِی غَیْرِهِ وَ خُلِقَ لِلْأُنْثَی وِعَاءٌ قَعِرٌ لِیَشْتَمِلَ عَلَی الْمَاءَیْنِ جَمِیعاً وَ یَحْتَمِلَ الْوَلَدَ وَ یَتَّسِعَ لَهُ وَ یَصُونَهُ حَتَّی یَسْتَحْکِمَ أَ لَیْسَ ذَلِکَ مِنْ تَدْبِیرِ حَکِیمٍ لَطِیفٍ سُبْحَانَهُ وَ تَعَالَی عَمَّا یُشْرِکُونَ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نظر کن ای مفضّل که قدیر ذو المنن چگونه آلات مجامعت را در مرد و زن آفریده بر وجهی که مناسب حکمت آن است، پس مرد را آلتی داده که منتشر و بلند می‌شود با نطفه و به سبب آن به قعر رحم می‌رسد چون می‌باید که آب خود را در دیگری بریزد و برای زن ظرف عمیقی آفریده که آب مرد و زن هر دو در آنجا جمع شود و گنجایش فرزند داشته باشد در آن ظرف و مصون و محفوظ باشد تا هنگامی که بدنش مستحکم شود و بیرون خرامد آیا این از تدبیر حکیم لطیف نیست سبحانه و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164525_1468164448"/>
      <w:bookmarkStart w:id="297" w:name="_Toc123"/>
      <w:bookmarkEnd w:id="296"/>
      <w:r>
        <w:rPr>
          <w:rtl w:val="true"/>
        </w:rPr>
        <w:t>بیان</w:t>
      </w:r>
      <w:bookmarkEnd w:id="2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المشابهة و المناسبة، و اسم الإشارة راجع إلی ما مضی من التدبیر فی الخلق و یحتمل إرجاعه إلی الجماع</w:t>
      </w:r>
      <w:r>
        <w:rPr>
          <w:rFonts w:eastAsia="IRNazanin" w:cs="IRNazanin"/>
          <w:color w:val="111111"/>
          <w:sz w:val="28"/>
          <w:szCs w:val="28"/>
          <w:rtl w:val="true"/>
          <w:lang w:bidi="fa-IR"/>
        </w:rPr>
        <w:t xml:space="preserve">. </w:t>
      </w:r>
      <w:bookmarkStart w:id="298" w:name="pg13708_174834"/>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به آنچه از تدبیر خداوند در خلق گذشت برمی گردد و احتمال دارد به جماع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164527_1468164448"/>
      <w:bookmarkStart w:id="300" w:name="_Toc124"/>
      <w:bookmarkEnd w:id="299"/>
      <w:r>
        <w:rPr>
          <w:rtl w:val="true"/>
        </w:rPr>
        <w:t>یا مفضل</w:t>
      </w:r>
      <w:bookmarkEnd w:id="300"/>
    </w:p>
    <w:p>
      <w:pPr>
        <w:pStyle w:val="BookText"/>
        <w:rPr/>
      </w:pPr>
      <w:r>
        <w:rPr>
          <w:rFonts w:ascii="Amiri" w:hAnsi="Amiri" w:eastAsia="Amiri" w:cs="Amiri"/>
          <w:color w:val="111111"/>
          <w:sz w:val="28"/>
          <w:sz w:val="28"/>
          <w:szCs w:val="28"/>
          <w:rtl w:val="true"/>
          <w:lang w:bidi="ar-SA"/>
        </w:rPr>
        <w:t xml:space="preserve">فَکِّرْ یَا مُفَضَّلُ فِی أَعْضَاءِ الْبَدَنِ أَجْمَعَ وَ تَدْبِیرِ کُلٍّ مِنْهَا لِلْإِرْبِ فَالْیَدَانِ لِلْعِلَاجِ وَ الرِّجْلَانِ لِلسَّعْیِ وَ الْعَیْنَانِ لِلِاهْتِدَاءِ وَ الْفَمُ لِلِاغْتِذَاءِ وَ الْمَعِدَةُ لِلْهَضْمِ وَ الْکَبِدُ لِلتَّخْلِیصِ </w:t>
      </w:r>
      <w:r>
        <w:rPr>
          <w:rStyle w:val="FootnoteAnchor"/>
          <w:rtl w:val="true"/>
        </w:rPr>
        <w:footnoteReference w:id="102"/>
      </w:r>
      <w:r>
        <w:rPr>
          <w:rFonts w:ascii="Amiri" w:hAnsi="Amiri" w:eastAsia="Amiri" w:cs="Amiri"/>
          <w:color w:val="111111"/>
          <w:sz w:val="28"/>
          <w:sz w:val="28"/>
          <w:szCs w:val="28"/>
          <w:rtl w:val="true"/>
          <w:lang w:bidi="ar-SA"/>
        </w:rPr>
        <w:t xml:space="preserve">وَ الْمَنَافِذُ لِتَنْفِیذِ الْفُضُولِ </w:t>
      </w:r>
      <w:r>
        <w:rPr>
          <w:rStyle w:val="FootnoteAnchor"/>
          <w:rtl w:val="true"/>
        </w:rPr>
        <w:footnoteReference w:id="103"/>
      </w:r>
      <w:r>
        <w:rPr>
          <w:rFonts w:ascii="Amiri" w:hAnsi="Amiri" w:eastAsia="Amiri" w:cs="Amiri"/>
          <w:color w:val="111111"/>
          <w:sz w:val="28"/>
          <w:sz w:val="28"/>
          <w:szCs w:val="28"/>
          <w:rtl w:val="true"/>
          <w:lang w:bidi="ar-SA"/>
        </w:rPr>
        <w:t>وَ الْأَوْعِیَةُ لِحَمْلِهَا وَ الْفَرْجُ لِإِقَامَةِ النَّسْلِ وَ کَذَلِکَ جَمِیعُ الْأَعْضَاءِ إِذَا تَأَمَّلْتَهَا وَ أَعْمَلْتَ فِکْرَکَ فِیهَا وَ نَظَرَکَ وَجَدْتَ کُلَّ شَیْ‌ءٍ مِنْهَا قَدْ قُدِّرَ لِشَیْ‌ءٍ عَلَی صَوَابٍ وَ حِکْمَةٍ قَالَ الْمُفَضَّلُ فَقُلْتُ یَا مَوْلَایَ إِنَّ قَوْماً یَزْعُمُونَ أَنَّ هَذَا مِنْ فِعْلِ الطَّبِیعَةِ فَقَالَ سَلْهُمْ عَنْ هَذِهِ الطَّبِیعَةِ أَ هِیَ شَیْ‌ءٌ لَهُ عِلْمٌ وَ قُدْرَةٌ عَلَی مِثْلِ هَذِهِ الْأَفْعَالِ أَمْ لَیْسَتْ کَذَلِکَ فَإِنْ أَوْجَبُوا لَهَا الْعِلْمَ وَ الْقُدْرَةَ فَمَا یَمْنَعُهُمْ مِنْ إِثْبَاتِ الْخَالِقِ فَإِنَّ هَذِهِ صَنْعَتُهُ وَ إِنْ زَعَمُوا أَنَّهَا تَفْعَلُ هَذِهِ الْأَفْعَالَ بِغَیْرِ عِلْمٍ وَ لَا عَمْدٍ وَ کَانَ فِی أَفْعَالِهَا مَا قَدْ تَرَاهُ مِنَ الصَّوَابِ وَ الْحِکْمَةِ عُلِمَ أَنَّ هَذَا الْفِعْلَ لِلْخَالِقِ الْحَکِیمِ وَ أَنَّ الَّذِی سَمَّوْهُ طَبِیعَةً هُوَ سُنَّةٌ فِی خَلْقِهِ الْجَارِیَةُ عَلَی مَا أَجْرَاهَا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 همه اعضای بدن و تدبیر آنها که هر یک برای غرضی و حاجتی آفریده شده‌اند؛ دستها برای کار کردن و پاها برای راه رفتن، چشمها برای دیدن، و دهان از برای غذا خوردن، و معده برای هضم کردن، و جگر برای جدا کردن اخلاط بدن، و منافذ بدن برای بیرون رفتن فضلات تا هنگام دفع، و فرج برای حصول نسل و هم چنین جمیع اعضا اگر تأمل کنی در آنها و نظر و فکر خود را به کار فرمائی می‌دانی که هر یک برای کاری خلق شده‌اند و برای مصلحتی مهیّا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که اینها از فعل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ایشان که آیا این طبیعت که شما می‌گوئید علم و قدرت دارد بر این افعال یا نه؟ پس اگر گویند که علم و قدرت دارد، پس به خدا قائل شده‌اند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کرده‌اند، زیرا که معلوم است طبیعت را شعوری و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 که طبیعت را علم و اراده نیست، پس معلوم است که این افعال محکمه متقنه از طبیعت بی‌شعور صادر نمی‌شود چنانچه دانستی و لیکن عادت الهی جاری شده است که اشیاء را با اسباب جاری نماید و جاهلان بر این اسباب نظر افکنده‌اند و از مسبب الاسباب غافل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164529_1468164448"/>
      <w:bookmarkStart w:id="302" w:name="_Toc125"/>
      <w:bookmarkEnd w:id="301"/>
      <w:r>
        <w:rPr>
          <w:rtl w:val="true"/>
        </w:rPr>
        <w:t>إیضاح</w:t>
      </w:r>
      <w:bookmarkEnd w:id="30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یمنعهم لعل المراد أنهم إذا قالوا بذلک فقد أثبتوا الصانع فلم یسمونه بالطبیعة و هی لیست بذات علم و إرادة و قدرة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هذا الفعل أی ظاهر بطلان هذا الزعم و الذی صار سببا لذهولهم أن الله تعالی أجری عادته بأن یخلق الأشیاء بأسبابها فذهبوا إلی استقلال تلک الأسباب فی ذلک و بعبارة أخری إن سنة الله و عادته قد جرت لحکم کثیرة أن تکون الأشیاء بحسب بادئ النظر مستندة إلی غیره تعالی ثم یعلم بعد الاعتبار و التفکر أن الکل مستند إلی قدرته و تأثیره تعالی و إنما هذه الأشیاء وسائل و شرائط لذلک فلذا تحیروا فی الصانع تعالی فالضمیر المنصوب فی قوله أجراها راجع إلی السنة و ضمیر علیه راجع إلی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وقتی آنها به آن مطلب قائل شدند پس صانع را اثبات کردند پس به چه دلیل آن را طبیعت نامیدند در حالی که طبیعت علم و اراده و قدرت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بطلان این گمان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سبب گمراهی آنها شده این است که خداوند متعال عادتش را بر این جاری ساخته که اشیاء را با اسباب خودشان خلق می کند پس اینها قائل به استقلال این اسباب در خلقت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سنت و عادت خداوند به دلیل حکمتهای بسیار بر این جاری شده است که اشیاء در نظر اول مستند به غیرخداوند باشند و سپس بعد از تفکر و اعتبار دانسته شود که همه چیز مستند به قدرت و تأثیر خداوند است و این اشیاء تنها وسائل و شرائطی برای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صانع متعال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164531_1468164448"/>
      <w:bookmarkStart w:id="304" w:name="_Toc126"/>
      <w:bookmarkEnd w:id="303"/>
      <w:r>
        <w:rPr>
          <w:rtl w:val="true"/>
        </w:rPr>
        <w:t>یا مفضل</w:t>
      </w:r>
      <w:bookmarkEnd w:id="3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فِی وُصُولِ الْغِذَاءِ إِلَی الْبَدَنِ وَ مَا فِیهِ مِنَ التَّدْبِیرِ فَإِنَّ الطَّعَامَ یَصِیرُ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الْمَعِدَةِ فَتَطْبُخُهُ وَ تَبْعَثُ بِصَفْوِهِ إِلَی الْکَبِدِ فِی عُرُوقٍ رِقَاقٍ وَاشِجَةٍ بَیْنَهَا قَدْ جُعِلَتْ کَالْمُصَفِّی لِلْغِذَاءِ لِکَیْلَا یَصِلَ إِلَی الْکَبِدِ مِنْهُ شَیْ‌ءٌ فَیَنْکَأَهَا وَ ذَلِکَ أَنَّ الْکَبِدَ رَقِیقَةٌ لَا تَحْتَمِلُ الْعُنْفَ ثُمَّ إِنَّ الْکَبِدَ تَقْبَلُهُ فَیَسْتَحِیلُ بِلُطْفِ التَّدْبِیرِ دَماً وَ یَنْفُذُ إِلَی الْبَدَنِ کُلِّهِ فِی مَجَارِیَ مُهَیَّأَةٍ لِذَلِکَ بِمَنْزِلَةِ الْمَجَارِی الَّتِی تُهَیَّأُ لِلْمَاءِ حَتَّی یَطَّرِدَ فِی الْأَرْضِ کُلِّهَا وَ یَنْفُذُ مَا یَخْرُجُ مِنْهُ مِنَ الْخَبَثِ وَ الْفُضُولِ إِلَی مَفَایِضَ قَدْ أُعِدَّتْ لِذَلِکَ فَمَا کَانَ مِنْهُ مِنْ جِنْسِ الْمِرَّةِ الصَّفْرَاءِ جَرَی إِلَی الْمَرَارَةِ وَ مَا کَانَ مِنْ جِنْسِ السَّوْدَاءِ جَرَی إِلَی الطِّحَالِ وَ مَا کَانَ مِنَ الْبِلَّةِ وَ الرُّطُوبَةِ جَرَی إِلَی الْمَثَانَةِ فَتَأَمَّلْ حِکْمَةَ التَّدْبِیرِ فِی تَرْکِیبِ الْبَدَنِ وَ وَضْعِ هَذِهِ الْأَعْضَاءِ مِنْهُ مَوَاضِعَهَا وَ إِعْدَادِ هَذِهِ الْأَوْعِیَةِ فِیهِ لِتَحْمِلَ تِلْکَ الْفُضُولَ لِئَلَّا تَنْتَشِرَ فِی الْبَدَنِ فَتُسْقِمَهُ وَ تَنْهَکَهُ فَتَبَارَکَ مَنْ أَحْسَنَ التَّقْدِیرَ وَ أَحْکَمَ التَّدْبِیرَ وَ لَهُ الْحَمْدُ کَمَا هُوَ أَهْلُهُ وَ مُسْتَحِقُّهُ قَالَ الْمُفَضَّلُ فَقُلْتُ صِفْ نُشُوءَ </w:t>
      </w:r>
      <w:r>
        <w:rPr>
          <w:rStyle w:val="FootnoteAnchor"/>
          <w:rtl w:val="true"/>
        </w:rPr>
        <w:footnoteReference w:id="104"/>
      </w:r>
      <w:r>
        <w:rPr>
          <w:rFonts w:ascii="Amiri" w:hAnsi="Amiri" w:eastAsia="Amiri" w:cs="Amiri"/>
          <w:color w:val="111111"/>
          <w:sz w:val="28"/>
          <w:sz w:val="28"/>
          <w:szCs w:val="28"/>
          <w:rtl w:val="true"/>
          <w:lang w:bidi="ar-SA"/>
        </w:rPr>
        <w:t>الْأَبْدَانِ وَ نُمُوَّهَا حَالًا بَعْدَ حَالٍ حَتَّی تَبْلُغَ التَّمَامَ وَ الْکَمَالَ فَقَالَ علیه السلام أَوَّلُ ذَلِکَ تَصْوِیرُ الْجَنِینِ فِی الرَّحِمِ حَیْثُ لَا تَرَاهُ عَیْنٌ وَ لَا تَنَالُهُ یَدٌ وَ یُدَبِّرُهُ حَتَّی یَخْرُجَ سَوِیّاً مُسْتَوْفِیاً جَمِیعَ مَا فِیهِ قِوَامُهُ وَ صَلَاحُهُ مِنَ الْأَحْشَاءِ وَ الْجَوَارِحِ وَ الْعَوَامِلِ إِلَی مَا فِی تَرْکِیبِ أَعْضَائِهِ مِنَ الْعِظَامِ وَ اللَّحْمِ وَ الشَّحْمِ وَ الْمُخِّ وَ الْعَصَبِ وَ الْعُرُوقِ وَ الْغَضَارِیفِ فَإِذَا خَرَجَ إِلَی الْعَالَمِ تَرَاهُ کَیْفَ یَنْمِی بِجَمِیعِ أَعْضَائِهِ وَ هُوَ ثَابِتٌ عَلَی شَکْلٍ وَ هَیْئَةٍ لَا تَتَزَایَدُ وَ لَا تَنْقُصُ إِلَی أَنْ یَبْلُغَ أَشُدَّهُ إِنْ مُدَّ فِی عُمُرِهِ أَوْ یَسْتَوْفِیَ مُدَّتَهُ قَبْلَ ذَلِکَ هَلْ هَذَا إِلَّا مِنْ لَطِیفِ التَّدْبِیرِ وَ الْحِکْمَةِ یَا مُفَضَّلُ انْظُرْ إِلَی مَا خُصَّ بِهِ الْإِنْسَانُ فِی خَلْقِهِ تَشْرِیفاً وَ تَفْضِیلًا عَلَی الْبَهَائِمِ فَإِنَّهُ خُلِقَ یَنْتَصِبُ قَائِماً وَ یَسْتَوِی جَالِساً لِیَسْتَقْبِلَ الْأَشْیَاءَ بِیَدَیْهِ وَ جَوَارِحِهِ وَ یُمْکِنَهُ الْعِلَاجُ وَ الْعَمَلُ بِهِمَا فَلَوْ کَانَ مَکْبُوباً عَلَی وَجْهِهِ کَذَاتِ الْأَرْبَعِ لَمَا اسْتَطَاعَ أَنْ یَعْمَلَ شَیْئاً مِنَ الْأَعْمَالِ</w:t>
      </w:r>
      <w:r>
        <w:rPr>
          <w:rFonts w:eastAsia="Amiri" w:cs="Amiri" w:ascii="Amiri" w:hAnsi="Amiri"/>
          <w:color w:val="111111"/>
          <w:sz w:val="28"/>
          <w:szCs w:val="28"/>
          <w:rtl w:val="true"/>
          <w:lang w:bidi="ar-SA"/>
        </w:rPr>
        <w:t xml:space="preserve">. </w:t>
      </w:r>
      <w:bookmarkStart w:id="305" w:name="pg13708_174836"/>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 تدبیر حکیم قدیر در رسیدن غذا به جمیع بدن، به درستی که اول غذا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وارد معده می‌شود و معده آن را طبخ می‌دهد، هضم می‌کند و خالص آن را به جگر می‌فرستد در عروق باریکی چند که در میان معده و جگر هستند، و این عروق مانند پالایشند برای غذا که نرسد از ثقل غذا چیزی به جگر که باعث جراحت آن گردد زیرا که جگر نازک است و تاب غذای خشن و غلیظ را ندارد، پس جگر صافی غذا را قبول می‌کند و در آنها به لطف تدبیر حکیم خبیر مستحیل به خون و بلغم و صفرا و سودا می‌شود و از جگر راهها و مجاری به سوی سایر بدن هست که خون از آن مجاری و عروق به سایر بدن می‌رسد مانند مجاری که در زمین برای آب مهیّا کنند تا به همه زمین جاری گردد و آنچه خبائث و زیادتی‌هاست جاری می‌شود به سوی اوعیه‌ای که برای آنها خلق شده است و آنچه از صفرا است به سوی زهره می رود و سودا به سوی سپرز می‌رود، و رطوبت‌ها به سوی مثانه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حکمت تدبیر حق تعالی را در ترکیب بدن و گذاشتن هر یک از اعضاء در جای خود و مهیّا کردن اوعیه و ظرفها در آن برای فضول اغذیه و اخلاط تا آن که این زیادتی‌ها و کثافتها در بدن پهن نشوند که مورث فساد بدن و دردها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برکت و نعمت است خداوندی که نیکو کرده است تقدیر را و محکم گردانیده است تدبیر را و او را است حمد و ستایش چنانچه اهل و مستحق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آغازین رشد بدن و کیفیت تکوّن آن در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 برای من نشو و نمو بدن را در همه احوال تا به حد تمام و کمال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تدبیر تصویر جنین در جایی که دیده‌ای نمی‌بیند و دستی بدان نمی‌رسد و در چنین جایی تدبیر آن را می‌کند تا او را از رحم بیرون می‌آورد با خلقت تمام و اعضای مستوی و حال آن که در او مخلوق شده آنچه قوام و صلاح بدن در آن است از اعضاء و جوارح و احشاء و کارکنان بدن و آنچه در اصل ترکیب بدن ضرور است از استخوان و گوشت و پیه و مغز و پی و رگها و غضروفها، پس چون به سوی جهان بیرون آمد می‌بینی چگونه نمو می‌کند با همه اعضاء بر یک شکل و هیئت و یک نسبت که هر نسبتی که هر عضوی با سایر اعضاء داشته در کودکی در بزرگی تفاوت نمی‌کند تا آن که به حد اشدّ که نهایت قوّت بدن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به آن حد برسد یا آن که پیش از آن حد مدّت عمر خود را تمام کند آیا می‌تواند بود چنین امری مگر از لطف حکمت و تدبیر خداوند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انسان بر دیگر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آنچه حق تعالی مخصوص گردانیده است به آن انسان را در خلقتش برای تشریف و تفضیل او بر سایر حیوانات زیرا که چنان خلق شده که راست می‌تواند ایستاد و درست می‌تواند نشست که کارها را به دستها و جوارح خود به عمل آورد و تواند کارها را چنانچه خواهد به تقدیم رساند اگر به روش چهار پایان به رو در افتاده بود هیچ یک از اعمال او مباشر نمی‌توانست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164533_1468164448"/>
      <w:bookmarkStart w:id="307" w:name="_Toc127"/>
      <w:bookmarkEnd w:id="306"/>
      <w:r>
        <w:rPr>
          <w:rtl w:val="true"/>
        </w:rPr>
        <w:t>بیان</w:t>
      </w:r>
      <w:bookmarkEnd w:id="307"/>
    </w:p>
    <w:p>
      <w:pPr>
        <w:pStyle w:val="BookText"/>
        <w:rPr/>
      </w:pPr>
      <w:r>
        <w:rPr>
          <w:rFonts w:ascii="IRNazanin" w:hAnsi="IRNazanin" w:eastAsia="IRNazanin"/>
          <w:color w:val="111111"/>
          <w:sz w:val="28"/>
          <w:sz w:val="28"/>
          <w:szCs w:val="28"/>
          <w:rtl w:val="true"/>
          <w:lang w:bidi="fa-IR"/>
        </w:rPr>
        <w:t xml:space="preserve">قال الفیروزآبادی و شجت العروق و الأغصان اشتبکت و قال نکأ القرحة کمنع قشرها قبل أن تبرأ فندیت انتهی و المفایض فی بعض النسخ بالفاء أی مجاری من فاض الماء و فی بعضها بالغین من غاض الماء غیضا أی نضب </w:t>
      </w:r>
      <w:r>
        <w:rPr>
          <w:rStyle w:val="FootnoteAnchor"/>
          <w:rtl w:val="true"/>
        </w:rPr>
        <w:footnoteReference w:id="105"/>
      </w:r>
      <w:r>
        <w:rPr>
          <w:rFonts w:ascii="IRNazanin" w:hAnsi="IRNazanin" w:eastAsia="IRNazanin"/>
          <w:color w:val="111111"/>
          <w:sz w:val="28"/>
          <w:sz w:val="28"/>
          <w:szCs w:val="28"/>
          <w:rtl w:val="true"/>
          <w:lang w:bidi="fa-IR"/>
        </w:rPr>
        <w:t>و ذهب فی الأرض و المغیض المکان الذی یغیض فیه و إلی فی قوله إلی ما فی ترکیب بمعنی مع و قال الفیروزآبادی الغضروف کل عظم رخو یؤکل و هو مارن الأنف</w:t>
      </w:r>
      <w:r>
        <w:rPr>
          <w:rStyle w:val="FootnoteAnchor"/>
          <w:rtl w:val="true"/>
        </w:rPr>
        <w:footnoteReference w:id="106"/>
      </w:r>
      <w:r>
        <w:rPr>
          <w:rFonts w:ascii="IRNazanin" w:hAnsi="IRNazanin" w:eastAsia="IRNazanin"/>
          <w:color w:val="111111"/>
          <w:sz w:val="28"/>
          <w:sz w:val="28"/>
          <w:szCs w:val="28"/>
          <w:rtl w:val="true"/>
          <w:lang w:bidi="fa-IR"/>
        </w:rPr>
        <w:t>و بعض الکتف و رءوس الأضلاع و رهابة الصدر و داخل فوق الأذن انتهی و قوله تتزاید و لا تنقص أی النسبة بین الأعضاء و بلوغ الأشد و هو القوة أن یکتهل و یستوفی السنّ الذی یستحکم فیها قوَّته و عقله و تمیزه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شجت العروق و الأعضان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نکأ القرحه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دمل را قبل از آنکه خوب شود کند پس آب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فاء یعنی مجاری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غین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 غیضا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آب در آن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فی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به معنای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استخوان نرمی که خرده می شود مثل تیغه بینی، بعضی از کتف، سردنده ها، استخوان پایین سینه و نرمه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تتزاید ولا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بین اعضاء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الأشدّ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مسن شود و به سنی برسد که قوت و عقل و درکش محکم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164535_1468164448"/>
      <w:bookmarkStart w:id="309" w:name="_Toc128"/>
      <w:bookmarkEnd w:id="308"/>
      <w:r>
        <w:rPr>
          <w:rtl w:val="true"/>
        </w:rPr>
        <w:t>یا مفضل</w:t>
      </w:r>
      <w:bookmarkEnd w:id="3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الْآنَ یَا مُفَضَّلُ إِلَی هَذِهِ الْحَوَاسِّ الَّتِی خُصَّ بِهَا الْإِنْسَانُ فِی خَلْقِهِ وَ شُرِّفَ بِهَا عَلَی غَیْرِهِ کَیْفَ جُعِلَتِ الْعَیْنَانِ فِی الرَّأْسِ کَالْمَصَابِیحِ فَوْقَ الْمَنَارَةِ لِیَتَمَکَّنَ مِنَ مُطَالَعَةِ الْأَشْیَاءِ وَ لَمْ تُجْعَلْ فِی الْأَعْضَاءِ الَّتِی تَحْتَهُنَّ کَالْیَدَیْنِ وَ الرِّجْلَیْنِ فَتَعْرِضَهَا الْآفَاتُ وَ تُصِیبَهَا مِنْ مُبَاشَرَةِ الْعَمَلِ وَ الْحَرَکَةِ مَا یُعَلِّلُهَا وَ یُؤَثِّرُ فِیهَا وَ یَنْقُصُ مِنْهَا وَ لَا فِی الْأَعْضَاءِ الَّتِی وَسَطَ الْبَدَنِ کَالْبَطْنِ وَ الظَّهْرِ فَیَعْسُرَ تَقَلُّبُهَا وَ اطِّلَاعُهَا نَحْوَ الْأَشْیَاءِ فَلَمَّا لَمْ یَکُنْ لَهَا فِی شَیْ‌ءٍ مِنْ هَذِهِ الْأَعْضَاءِ مَوْضِعٌ کَانَ الرَّأْسُ أَسْنَی الْمَوَاضِعِ لِلْحَوَاسِّ وَ هُوَ بِمَنْزِلَةِ الصَّوْمَعَةِ لَهَا فَجُعِلَ الْحَوَاسُّ خَمْساً تَلْقَی خَمْساً لِکَیْ لَا یَفُوتَهَا شَیْ‌ءٌ مِنَ الْمَحْسُوسَاتِ فَخُلِقَ الْبَصَرُ لِیُدْرِکَ الْأَلْوَانَ فَلَوْ کَانَتِ الْأَلْوَانُ وَ لَمْ یَکُنْ بَصَرٌ یُدْرِکُهَا لَمْ یَکُنْ مَنْفَعَةٌ فِیهَا وَ خُلِقَ السَّمْعُ لِیُدْرِکَ الْأَصْوَاتَ فَلَوْ کَانَتِ الْأَصْوَاتُ وَ لَمْ یَکُنْ سَمْعٌ یُدْرِکُهَا لَمْ یَکُنْ فِیهَا إِرْبٌ </w:t>
      </w:r>
      <w:r>
        <w:rPr>
          <w:rStyle w:val="FootnoteAnchor"/>
          <w:rtl w:val="true"/>
        </w:rPr>
        <w:footnoteReference w:id="107"/>
      </w:r>
      <w:r>
        <w:rPr>
          <w:rFonts w:ascii="Amiri" w:hAnsi="Amiri" w:eastAsia="Amiri" w:cs="Amiri"/>
          <w:color w:val="111111"/>
          <w:sz w:val="28"/>
          <w:sz w:val="28"/>
          <w:szCs w:val="28"/>
          <w:rtl w:val="true"/>
          <w:lang w:bidi="ar-SA"/>
        </w:rPr>
        <w:t xml:space="preserve">وَ کَذَلِکَ سَائِرُ الْحَوَاسِّ ثُمَّ هَذَا یَرْجِعُ مُتَکَافِئاً فَلَوْ کَانَ بَصَرٌ وَ لَمْ یَکُنْ أَلْوَانٌ لَمَا کَانَ لِلْبَصَرِ مَعْنًی وَ لَوْ کَانَ سَمْعٌ وَ لَمْ یَکُنْ أَصْوَاتٌ لَمْ یَکُنْ لِلسَّمْعِ مَوْضِعٌ فَانْظُرْ کَیْفَ قَدَّرَ بَعْضَهَا یَلْقَی بَعْضاً فَجَعَلَ لِکُلِّ حَاسَّةٍ مَحْسُوساً یَعْمَلُ فِیهِ وَ لِکُلِّ مَحْسُوسٍ حَاسَّةً تُدْرِکُهُ وَ مَعَ هَذَا فَقَدْ جُعِلَتْ أَشْیَاءُ مُتَوَسِّطَةً بَیْنَ الْحَوَاسِّ وَ الْمَحْسُوسَاتِ لَا یَتِمُّ الْحَوَاسُّ إِلَّا بِهَا کَمَثَلِ الضِّیَاءِ وَ الْهَوَاءِ فَإِنَّهُ لَوْ لَمْ یَکُنْ ضِیَاءٌ یُظْهِرُ اللَّوْنَ لِلْبَصَرِ لَمْ یَکُنِ الْبَصَرُ یُدْرِکُ اللَّوْنَ </w:t>
      </w:r>
      <w:bookmarkStart w:id="310" w:name="pg13708_174837"/>
    </w:p>
    <w:p>
      <w:pPr>
        <w:pStyle w:val="BookText"/>
        <w:rPr/>
      </w:pPr>
      <w:bookmarkEnd w:id="310"/>
      <w:r>
        <w:rPr>
          <w:rFonts w:ascii="Amiri" w:hAnsi="Amiri" w:eastAsia="Amiri" w:cs="Amiri"/>
          <w:color w:val="111111"/>
          <w:sz w:val="28"/>
          <w:sz w:val="28"/>
          <w:szCs w:val="28"/>
          <w:rtl w:val="true"/>
          <w:lang w:bidi="ar-SA"/>
        </w:rPr>
        <w:t>وَ لَوْ لَمْ یَکُنْ هَوَاءٌ یُؤَدِّی الصَّوْتَ إِلَی السَّمْعِ لَمْ یَکُنِ السَّمْعُ یُدْرِکُ الصَّوْتَ فَهَلْ یَخْفَی عَلَی مَنْ صَحَّ نَظَرُهُ وَ أَعْمَلَ فِکْرَهُ أَنَّ مِثْلَ هَذَا الَّذِی وَصَفْتُ مِنْ تَهْیِئَةِ الْحَوَاسِّ وَ الْمَحْسُوسَاتِ بَعْضُهَا یَلْقَی بَعْضاً وَ تَهْیِئَةِ أَشْیَاءَ أُخَرَ بِهَا تَتِمُّ الْحَوَاسُّ لَا یَکُونُ إِلَّا بِعَمْدٍ وَ تَقْدِیرٍ مِنْ لَطِیفٍ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نظر کن ای مفضّل به سوی این حواس که مخصوص شده است به آنها انسان در خلقت خود و شرف یافته به آنها بر غیر خود چگونه دیده‌ها را در سر او قرار داده است مانند چراغها که در بالای مناره برافروزند تا تواند همه اشیاء را مطالعه نماید، و دیده را در اعضای پائین‌تر قرار نداده مانند دستها و پاها که آفتها به آن برسد یا در مباشرت اول اعمال به آن جوارح علتی در آنها حادث شود و در اعضای وسط بدن قرار نداد مانند شکم و پشت که دشوار باشد به کار فرمودن آن در دیدن اشیاء و چون هیچ موضعی از برای این حاسّه مناسب‌تر از سر نبود در آنجا قرار داد که از همه اعضاء بلندتر است و آن را صومعه گردانیده برای حواس پنجگانه که محسوسات پنجگانه را درک نماید و ادراک هیچ یک از محسوسات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را آفرید که رنگها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نمی‌بود که رنگها را احساس نماید، خلق رنگها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را از برای ادراک صداها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می‌بود و گوش نمی‌بود که بشنود، آفریدن صدا بی‌نفع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سایر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محسوسات می‌بودند و حواس نبودند، خلق آنها بی‌فایده بود و از آن جانب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دیده می‌بود و صاحب رنگ که دیده می‌شود نمی‌بود، دیده را فایده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 می‌بود و شنیدنی نمی‌بود، گوش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چگونه هر چیزی را برای چیزی آفریده و برای هر حاسّه، محسوسی و برای هر محسوسی حاسّه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هر حسّی امری چند مقرر گردانیده که متوسط باشند میان حاسّه و محسوس که احساس بدون آنها حاصل نمی‌شود مانند روشنی و هوا برای دیدن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روشنی نباشد که رنگ برای دیده ظاهر شود دیده ادراک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اگر هوا نباشد که صدا را به سامعه برساند، سامعه ادراک صدا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مخفی می‌ماند بر کسی که صحیح باشد نظرش و به کار فرماید فکرش را آن که مانند آنچه من وصف کرده‌ام از تهیّه حواس و محسوسات که هر یک با دیگری مطابق و موافق است و آن چه احساس حواس بر آنها موقوف است همه مهیّاست نمی‌باشد مگر به عمد و تقدیر از خداوند لطیف و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164537_1468164448"/>
      <w:bookmarkStart w:id="312" w:name="_Toc129"/>
      <w:bookmarkEnd w:id="311"/>
      <w:r>
        <w:rPr>
          <w:rtl w:val="true"/>
        </w:rPr>
        <w:t>بیان</w:t>
      </w:r>
      <w:bookmarkEnd w:id="31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یلقی بعضا حال أو صفة بتأویل أو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یلقی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یا صفتی با تأویل یا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164539_1468164448"/>
      <w:bookmarkStart w:id="314" w:name="_Toc130"/>
      <w:bookmarkEnd w:id="313"/>
      <w:r>
        <w:rPr>
          <w:rtl w:val="true"/>
        </w:rPr>
        <w:t>یا مفضل</w:t>
      </w:r>
      <w:bookmarkEnd w:id="314"/>
    </w:p>
    <w:p>
      <w:pPr>
        <w:pStyle w:val="BookText"/>
        <w:rPr/>
      </w:pPr>
      <w:r>
        <w:rPr>
          <w:rFonts w:ascii="Amiri" w:hAnsi="Amiri" w:eastAsia="Amiri" w:cs="Amiri"/>
          <w:color w:val="111111"/>
          <w:sz w:val="28"/>
          <w:sz w:val="28"/>
          <w:szCs w:val="28"/>
          <w:rtl w:val="true"/>
          <w:lang w:bidi="ar-SA"/>
        </w:rPr>
        <w:t>فَکِّرْ یَا مُفَضَّلُ فِیمَنْ عَدِمَ الْبَصَرَ مِنَ النَّاسِ وَ مَا یَنَالُهُ مِنَ الْخَلَلِ فِی أُمُورِهِ فَإِنَّهُ لَا یَعْرِفُ مَوْضِعَ قَدَمِهِ وَ لَا یُبْصِرُ مَا بَیْنَ یَدَیْهِ فَلَا یَفْرُقُ بَیْنَ الْأَلْوَانِ وَ بَیْنَ الْمَنْظَرِ الْحَسَنِ وَ الْقَبِیحِ وَ لَا یَرَی حُفْرَةً إِنْ هَجَمَ عَلَیْهَا</w:t>
      </w:r>
      <w:r>
        <w:rPr>
          <w:rStyle w:val="FootnoteAnchor"/>
          <w:rtl w:val="true"/>
        </w:rPr>
        <w:footnoteReference w:id="108"/>
      </w:r>
      <w:r>
        <w:rPr>
          <w:rFonts w:ascii="Amiri" w:hAnsi="Amiri" w:eastAsia="Amiri" w:cs="Amiri"/>
          <w:color w:val="111111"/>
          <w:sz w:val="28"/>
          <w:sz w:val="28"/>
          <w:szCs w:val="28"/>
          <w:rtl w:val="true"/>
          <w:lang w:bidi="ar-SA"/>
        </w:rPr>
        <w:t xml:space="preserve">وَ لَا عَدُوّاً إِنْ أَهْوَی إِلَیْهِ بِسَیْفٍ وَ لَا یَکُونُ لَهُ سَبِیلٌ إِلَی أَنْ یَعْمَلَ شَیْئاً مِنْ هَذِهِ الصِّنَاعَاتِ مِثْلِ الْکِتَابَةِ وَ التِّجَارَةِ وَ الصِّیَاغَةِ حَتَّی إِنَّهُ لَوْ لَا نَفَاذُ ذِهْنِهِ لَکَانَ بِمَنْزِلَةِ الْحَجَرِ الْمُلْقَی وَ کَذَلِکَ مَنْ عَدِمَ السَّمْعَ یَخْتَلُّ فِی أُمُورٍ کَثِیرَةٍ فَإِنَّهُ یَفْقِدُ رَوْحَ الْمُخَاطَبَةِ وَ الْمُحَاوَرَةِ وَ یَعْدَمُ لَذَّةَ الْأَصْوَاتِ وَ اللُّحُونِ الشَّجِیَّةِ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الْمُطْرِبَةِ وَ یُعْظِمُ الْمَئُونَةَ عَلَی النَّاسِ فِی مُحَاوَرَتِهِ حَتَّی یَتَبَرَّمُوا بِهِ </w:t>
      </w:r>
      <w:r>
        <w:rPr>
          <w:rStyle w:val="FootnoteAnchor"/>
          <w:rtl w:val="true"/>
        </w:rPr>
        <w:footnoteReference w:id="109"/>
      </w:r>
      <w:r>
        <w:rPr>
          <w:rFonts w:ascii="Amiri" w:hAnsi="Amiri" w:eastAsia="Amiri" w:cs="Amiri"/>
          <w:color w:val="111111"/>
          <w:sz w:val="28"/>
          <w:sz w:val="28"/>
          <w:szCs w:val="28"/>
          <w:rtl w:val="true"/>
          <w:lang w:bidi="ar-SA"/>
        </w:rPr>
        <w:t xml:space="preserve">وَ لَا یَسْمَعُ شَیْئاً مِنْ أَخْبَارِ النَّاسِ وَ أَحَادِیثِهِمْ حَتَّی یَکُونُ کَالْغَائِبِ وَ هُوَ شَاهِدٌ أَوْ کَالْمَیِّتِ وَ هُوَ حَیٌّ فَأَمَّا مَنْ عَدِمَ الْعَقْلَ فَإِنَّهُ یُلْحَقُ بِمَنْزِلَةِ الْبَهَائِمِ بَلْ یَجْهَلُ کَثِیراً مِمَّا یَهْتَدِی إِلَیْهِ الْبَهَائِمُ أَ فَلَا تَرَی کَیْفَ صَارَتِ الْجَوَارِحُ وَ الْعَقْلُ وَ سَائِرُ الْخِلَالِ </w:t>
      </w:r>
      <w:r>
        <w:rPr>
          <w:rStyle w:val="FootnoteAnchor"/>
          <w:rtl w:val="true"/>
        </w:rPr>
        <w:footnoteReference w:id="110"/>
      </w:r>
      <w:r>
        <w:rPr>
          <w:rFonts w:ascii="Amiri" w:hAnsi="Amiri" w:eastAsia="Amiri" w:cs="Amiri"/>
          <w:color w:val="111111"/>
          <w:sz w:val="28"/>
          <w:sz w:val="28"/>
          <w:szCs w:val="28"/>
          <w:rtl w:val="true"/>
          <w:lang w:bidi="ar-SA"/>
        </w:rPr>
        <w:t xml:space="preserve">الَّتِی بِهَا صَلَاحُ الْإِنْسَانِ وَ الَّتِی لَوْ فَقَدَ مِنْهَا شَیْئاً لَعَظُمَ مَا یَنَالُهُ فِی ذَلِکَ مِنَ الْخَلَلِ یُوَافِی خِلْقَةً عَلَی التَّمَامِ حَتَّی لَا یَفْقِدَ شَیْئاً مِنْهَا فَلِمَ کَانَ کَذَلِکَ إِلَّا لِأَنَّهُ خُلِقَ بِعِلْمٍ وَ تَقْدِیرٍ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کسی که نابیناست چه خللها در امور او به هم می‌رسد زیرا که پیش پای خود را نمی‌داند، و پیش روی خود را نمی‌بیند، و میان رنگها فرق نمی‌کند، و صورت نیک و بد را تمیز نمی‌کند، و اگر بر گودالی مشرف شود احتراز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دشمنی بر روی وی شمشیر کشد امتناع نمی‌تواند نمود و هیچ صنعتی از او متمشّی نمی‌شود مانند کتابت و درودگری و زرگری حتی آن که اگر نه تندی فهم او باشد، به منزله سنگی خواهد بود که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سامعه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کسی که سامعه ندارد، بسیاری از امور او مختّل است زیرا که از لذّت مخاطبه و محاوره و نغمات دل ربا و الحان راحت افزا محروم است، و در محاورت او کار بر مردم بسیار دشوار است، و دلتنگ می‌شوند از مکالمه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نمی‌شنود از اخبار و احادیث مردم سخنی گویا حاضری است مانند غایبان، و زنده‌ای است مانند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عقل ندارد مانند چهارپایان است، بلکه بسیاری از مصالح که چهارپایان می‌دانند، دیوانگان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چگونه اعضاء و جوارح و عقل و حواس و مشاعر انسان هر چه او را ضرور است و از فقد آن خلل به احوال او راه می‌یابد همه در خلقت حاصل است؟ اینها همه دلیل است بر این که به تقدیر و تدبیر عالم خبیر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164541_1468164448"/>
      <w:bookmarkStart w:id="316" w:name="_Toc131"/>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روح المخاطبة بالفتح أی راحتها و لذتها و الشجو الحزن و لا یتوهم جواز الاستدلال به علی عدم حرمة الغناء مطلقا لاحتمال أن یکون المراد الأفراد المحللة منها کما ذکرها الأصحاب و سیأتی ذکرها فی بابه أو یکون فائدة إدراک تلک اللذة عظم الثواب فی ترکها لوجهه تعالی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یوافی خلقة خبر صارت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راحتی و لذت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توهم شود که با این می توان بر عدم حرمت مطلق غنا استدلال کرد زیرا احتمال دارد که منظور افرادی باشند که آن را حلال می دانند چنانچه اصحاب ذکر کرده اند و توضیح آن در باب مربوط به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فایده درک این لذت، بزرگی ثواب ترک آن به خاطر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یوافی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164543_1468164448"/>
      <w:bookmarkStart w:id="318" w:name="_Toc132"/>
      <w:bookmarkEnd w:id="317"/>
      <w:r>
        <w:rPr>
          <w:rtl w:val="true"/>
        </w:rPr>
        <w:t>المفضل</w:t>
      </w:r>
      <w:bookmarkEnd w:id="3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فَقُلْتُ فَلِمَ صَارَ بَعْضُ النَّاسِ یَفْقِدُ شَیْئاً مِنْ هَذِهِ الْجَوَارِحِ فَیَنَالُهُ فِی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مِثْلُ مَا وَصَفْتَهُ یَا مَوْلَایَ قَالَ علیه السلام ذَلِکَ لِلتَّأْدِیبِ وَ الْمَوْعِظَةِ لِمَنْ یَحِلُّ ذَلِکَ بِهِ وَ لِغَیْرِهِ بِسَبَبِهِ کَمَا قَدْ یُؤَدِّبُ الْمُلُوکُ النَّاسَ لِلتَّنْکِیلِ </w:t>
      </w:r>
      <w:r>
        <w:rPr>
          <w:rStyle w:val="FootnoteAnchor"/>
          <w:rtl w:val="true"/>
        </w:rPr>
        <w:footnoteReference w:id="112"/>
      </w:r>
      <w:r>
        <w:rPr>
          <w:rFonts w:ascii="Amiri" w:hAnsi="Amiri" w:eastAsia="Amiri" w:cs="Amiri"/>
          <w:color w:val="111111"/>
          <w:sz w:val="28"/>
          <w:sz w:val="28"/>
          <w:szCs w:val="28"/>
          <w:rtl w:val="true"/>
          <w:lang w:bidi="ar-SA"/>
        </w:rPr>
        <w:t xml:space="preserve">وَ الْمَوْعِظَةِ فَلَا یُنْکَرُ ذَلِکَ عَلَیْهِمْ بَلْ یُحْمَدُ مِنْ رَأْیِهِمْ وَ یُصَوَّبُ مِنْ تَدْبِیرِهِمْ ثُمَّ لِلَّذِینَ یَنْزِلُ بِهِمْ هَذِهِ الْبَلَایَا مِنَ الثَّوَابِ بَعْدَ الْمَوْتِ إِنْ شَکَرُوا وَ أَنَابُوا مَا یَسْتَصْغِرُونَ مَعَهُ مَا یَنَالُهُمْ مِنْهَا حَتَّی إِنَّهُمْ لَوْ خُیِّرُوا بَعْدَ الْمَوْتِ لَاخْتَارُوا أَنْ یُرَدُّوا إِلَی الْبَلَایَا لِیَزْدَادُوا مِنَ الثَّوَابِ فَکِّرْ یَا مُفَضَّلُ فِی الْأَعْضَاءِ الَّتِی خُلِقَتْ أَفْرَاداً وَ أَزْوَاجاً وَ مَا فِی ذَلِکَ مِنَ الْحِکْمَةِ وَ التَّقْدِیرِ وَ الصَّوَابِ فِی التَّدْبِیرِ فَالرَّأْسُ مِمَّا خُلِقَ فَرْداً وَ لَمْ یَکُنْ لِلْإِنْسَانِ صَلَاحٌ فِی أَنْ یَکُونَ أَکْثَرَ مِنْ وَاحِدٍ أَ لَا تَرَی أَنَّهُ لَوْ أُضِیفَ إِلَی رَأْسِ الْإِنْسَانِ رَأْسٌ آخَرُ لَکَانَ ثِقْلًا عَلَیْهِ مِنْ غَیْرِ حَاجَةٍ إِلَیْهِ لِأَنَّ الْحَوَاسَّ الَّتِی یَحْتَاجُ إِلَیْهَا مُجْتَمِعَةٌ فِی رَأْسٍ وَاحِدٍ ثُمَّ کَانَ الْإِنْسَانُ یَنْقَسِمُ قِسْمَیْنِ لَوْ کَانَ لَهُ رَأْسَانِ فَإِنْ تَکَلَّمَ مِنْ أَحَدِهِمَا کَانَ الْآخَرُ مُعَطَّلًا لَا إِرْبَ فِیهِ وَ لَا حَاجَةَ إِلَیْهِ وَ إِنْ تَکَلَّمَ مِنْهُمَا جَمِیعاً بِکَلَامٍ وَاحِدٍ کَانَ أَحَدُهُمَا فَضْلًا لَا یَحْتَاجُ إِلَیْهِ وَ إِنْ تَکَلَّمَ بِأَحَدِهِمَا بِغَیْرِ الَّذِی تَکَلَّمَ بِهِ مِنَ الْآخَرِ لَمْ یَدْرِ السَّامِعُ بِأَیِّ ذَلِکَ یَأْخُذُ وَ أَشْبَاهُ هَذَا مِنَ الْأَخْلَاطِ وَ الْیَدَانِ مِمَّا خُلِقَ أَزْوَاجاً وَ لَمْ یَکُنْ لِلْإِنْسَانِ خَیْرٌ فِی أَنْ یَکُونَ لَهُ یَدٌ وَاحِدَةٌ لِأَنَّ ذَلِکَ کَانَ یُخِلُّ بِهِ فِیمَا یَحْتَاجُ إِلَی مُعَالَجَتِهِ مِنَ الْأَشْیَاءِ أَ لَا تَرَی أَنَّ النَّجَّارَ وَ الْبَنَّاءَ لَوْ شَلَّتْ إِحْدَی یَدَیْهِ لَا یَسْتَطِیعُ أَنْ یُعَالِجَ صِنَاعَتَهُ وَ إِنْ تَکَلَّفَ ذَلِکَ لَمْ یُحْکِمْهُ وَ لَمْ یَبْلُغْ مِنْهُ مَا یَبْلُغُهُ إِذَا کَانَتْ لَهُ یَدَانِ یَتَعَاوَنَانِ عَلَی الْعَمَلِ أَطِلِ الْفِکْرَ یَا مُفَضَّلُ فِی الصَّوْتِ وَ الْکَلَامِ وَ تَهْیِئَةِ آلَاتِهِ فِی الْإِنْسَانِ فَالْحَنْجَرَةُ کَالْأُنْبُوبَةِ </w:t>
      </w:r>
      <w:r>
        <w:rPr>
          <w:rStyle w:val="FootnoteAnchor"/>
          <w:rtl w:val="true"/>
        </w:rPr>
        <w:footnoteReference w:id="113"/>
      </w:r>
      <w:r>
        <w:rPr>
          <w:rFonts w:ascii="Amiri" w:hAnsi="Amiri" w:eastAsia="Amiri" w:cs="Amiri"/>
          <w:color w:val="111111"/>
          <w:sz w:val="28"/>
          <w:sz w:val="28"/>
          <w:szCs w:val="28"/>
          <w:rtl w:val="true"/>
          <w:lang w:bidi="ar-SA"/>
        </w:rPr>
        <w:t xml:space="preserve">لِخُرُوجِ الصَّوْتِ وَ اللِّسَانُ وَ الشَّفَتَانِ وَ الْأَسْنَانُ لِصِیَاغَةِ الْحُرُوفِ وَ النَّغْمِ أَ لَا تَرَی أَنَّ مَنْ سَقَطَتْ أَسْنَانُهُ لَمْ یُقِمِ السِّینَ وَ مَنْ سَقَطَتْ شَفَتُهُ لَمْ یُصَحِّحِ الْفَاءَ وَ مَنْ ثَقُلَ لِسَانُهُ لَمْ یُفْصِحِ الرَّاءَ وَ أَشْبَهُ شَیْ‌ءٍ بِذَلِکَ الْمِزْمَارُ الْأَعْظَمُ فَالْحَنْجَرَةُ یُشْبِهُ قَصَبَةَ الْمِزْمَارِ وَ الرِّئَةُ یُشْبِهُ الزِّقَّ الَّذِی یُنْفَخُ فِیهِ لِتَدْخُلَ الرِّیحُ وَ الْعَضَلَاتُ الَّتِی تَقْبِضُ عَلَی الرِّئَةِ لِیَخْرُجَ الصَّوْتُ کَالْأَصَابِعِ الَّتِی تَقْبِضُ عَلَی الزِّقِّ حَتَّی تَجْرِیَ الرِّیحُ فِی الْمِزْمَارِ وَ الشَّفَتَانِ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الْأَسْنَانُ الَّتِی تَصُوغُ الصَّوْتَ حُرُوفاً وَ نَغْماً کَالْأَصَابِعِ الَّتِی یَخْتَلِفُ فِی فَمِ الْمِزْمَارِ فَتَصُوغُ صَفِیرَهُ أَلْحَاناً غَیْرُ أَنَّهُ وَ إِنْ کَانَ مَخْرَجُ الصَّوْتِ یُشْبِهُ الْمِزْمَارَ بِالدَّلَالَةِ وَ التَّعْرِیفِ فَإِنَّ الْمِزْمَارَ بِالْحَقِیقَةِ هُوَ الْمُشَبَّهُ بِمَخْرَجِ الصَّوْتِ قَدْ أَنْبَأْتُکَ بِمَا فِی الْأَعْضَاءِ مِنَ الْغِنَاءِ فِی صَنْعَةِ الْکَلَامِ وَ إِقَامَةِ الْحُرُوفِ وَ فِیهَا مَعَ الَّذِی ذَکَرْتُ لَکَ مَآرِبُ أُخْرَی فَالْحَنْجَرَةُ لِیُسْلَکَ فِیهَا هَذَا النَّسِیمُ إِلَی الرِّئَةِ فَتَرَوَّحَ عَلَی الْفُؤَادِ بِالنَّفَسِ الدَّائِمِ الْمُتَتَابِعِ الَّذِی لَوِ احْتَبَسَ </w:t>
      </w:r>
      <w:r>
        <w:rPr>
          <w:rStyle w:val="FootnoteAnchor"/>
          <w:rtl w:val="true"/>
        </w:rPr>
        <w:footnoteReference w:id="114"/>
      </w:r>
      <w:r>
        <w:rPr>
          <w:rFonts w:ascii="Amiri" w:hAnsi="Amiri" w:eastAsia="Amiri" w:cs="Amiri"/>
          <w:color w:val="111111"/>
          <w:sz w:val="28"/>
          <w:sz w:val="28"/>
          <w:szCs w:val="28"/>
          <w:rtl w:val="true"/>
          <w:lang w:bidi="ar-SA"/>
        </w:rPr>
        <w:t xml:space="preserve">شَیْئاً یَسِیراً لَهَلَکَ الْإِنْسَانُ وَ بِاللِّسَانِ تُذَاقُ الطُّعُومُ فَیُمَیِّزُ بَیْنَهَا وَ یَعْرِفُ کُلَّ وَاحِدٍ مِنْهَا حُلْوَهَا مِنْ مُرِّهَا وَ حَامِضَهَا مِنْ مُزِّهَا وَ مَالِحَهَا مِنْ عَذْبِهَا وَ طَیِّبَهَا مِنْ خَبِیثِهَا وَ فِیهِ مَعَ ذَلِکَ مَعُونَةٌ عَلَی إِسَاغَةِ الطَّعَامِ وَ الشَّرَابِ وَ الْأَسْنَانُ تَمْضَغُ الطَّعَامَ حَتَّی تُلِینَ وَ یَسْهُلَ إِسَاغَتُهُ وَ هِیَ مَعَ ذَلِکَ کَالسَّنَدِ لِلشَّفَتَیْنِ تُمْسِکُهُمَا وَ تَدْعَمُهُمَا مِنْ دَاخِلِ الْفَمِ </w:t>
      </w:r>
      <w:r>
        <w:rPr>
          <w:rStyle w:val="FootnoteAnchor"/>
          <w:rtl w:val="true"/>
        </w:rPr>
        <w:footnoteReference w:id="115"/>
      </w:r>
      <w:r>
        <w:rPr>
          <w:rFonts w:ascii="Amiri" w:hAnsi="Amiri" w:eastAsia="Amiri" w:cs="Amiri"/>
          <w:color w:val="111111"/>
          <w:sz w:val="28"/>
          <w:sz w:val="28"/>
          <w:szCs w:val="28"/>
          <w:rtl w:val="true"/>
          <w:lang w:bidi="ar-SA"/>
        </w:rPr>
        <w:t xml:space="preserve">وَ اعْتَبِرْ ذَلِکَ بِأَنَّکَ تَرَی مَنْ سَقَطَتْ أَسْنَانُهُ مُسْتَرْخِیَ الشَّفَةِ وَ مُضْطَرِبَهَا وَ بِالشَّفَتَیْنِ یَتَرَشَّفُ الشَّرَابَ </w:t>
      </w:r>
      <w:r>
        <w:rPr>
          <w:rStyle w:val="FootnoteAnchor"/>
          <w:rtl w:val="true"/>
        </w:rPr>
        <w:footnoteReference w:id="116"/>
      </w:r>
      <w:r>
        <w:rPr>
          <w:rFonts w:ascii="Amiri" w:hAnsi="Amiri" w:eastAsia="Amiri" w:cs="Amiri"/>
          <w:color w:val="111111"/>
          <w:sz w:val="28"/>
          <w:sz w:val="28"/>
          <w:szCs w:val="28"/>
          <w:rtl w:val="true"/>
          <w:lang w:bidi="ar-SA"/>
        </w:rPr>
        <w:t xml:space="preserve">حَتَّی یَکُونَ الَّذِی یَصِلُ إِلَی الْجَوْفِ مِنْهُ بِقَصْدٍ وَ قَدْرٍ لَا یَثُجُّ ثَجّاً فَیَغَصَّ بِهِ الشَّارِبُ أَوْ یَنْکَأَ فِی الْجَوْفِ ثُمَّ هُمَا بَعْدَ ذَلِکَ کَالْبَابِ الْمُطْبَقِ عَلَی الْفَمِ یَفْتَحُهُمَا الْإِنْسَانُ إِذَا شَاءَ وَ یُطْبِقُهُمَا إِذَا شَاءَ فَفِیمَا وَصَفْنَا مِنْ هَذَا بَیَانُ أَنَّ کُلَّ وَاحِدٍ مِنْ هَذِهِ الْأَعْضَاءِ یَتَصَرَّفُ وَ یَنْقَسِمُ إِلَی وُجُوهٍ مِنَ الْمَنَافِعِ کَمَا تَتَصَرَّفُ الْأَدَاةُ الْوَاحِدَةُ فِی أَعْمَالٍ شَتَّی وَ ذَلِکَ کَالْفَأْسِ </w:t>
      </w:r>
      <w:r>
        <w:rPr>
          <w:rStyle w:val="FootnoteAnchor"/>
          <w:rtl w:val="true"/>
        </w:rPr>
        <w:footnoteReference w:id="117"/>
      </w:r>
      <w:r>
        <w:rPr>
          <w:rFonts w:ascii="Amiri" w:hAnsi="Amiri" w:eastAsia="Amiri" w:cs="Amiri"/>
          <w:color w:val="111111"/>
          <w:sz w:val="28"/>
          <w:sz w:val="28"/>
          <w:szCs w:val="28"/>
          <w:rtl w:val="true"/>
          <w:lang w:bidi="ar-SA"/>
        </w:rPr>
        <w:t xml:space="preserve">یُسْتَعْمَلُ فِی النِّجَارَةِ </w:t>
      </w:r>
      <w:r>
        <w:rPr>
          <w:rStyle w:val="FootnoteAnchor"/>
          <w:rtl w:val="true"/>
        </w:rPr>
        <w:footnoteReference w:id="118"/>
      </w:r>
      <w:r>
        <w:rPr>
          <w:rFonts w:ascii="Amiri" w:hAnsi="Amiri" w:eastAsia="Amiri" w:cs="Amiri"/>
          <w:color w:val="111111"/>
          <w:sz w:val="28"/>
          <w:sz w:val="28"/>
          <w:szCs w:val="28"/>
          <w:rtl w:val="true"/>
          <w:lang w:bidi="ar-SA"/>
        </w:rPr>
        <w:t xml:space="preserve">وَ الْحَفْرِ وَ غَیْرِهِمَا مِنَ الْأَعْمَالِ وَ لَوْ رَأَیْتَ الدِّمَاغَ إِذَا کُشِفَ عَنْهُ لَرَأَیْتَهُ قَدْ لُفَّ بِحُجُبٍ بَعْضُهَا فَوْقَ بَعْضٍ لِتَصُونَهُ مِنَ الْأَعْرَاضِ وَ تُمْسِکَهُ فَلَا یَضْطَرِبَ وَ لَرَأَیْتَ عَلَیْهِ الْجُمْجُمَةَ بِمَنْزِلَةِ الْبَیْضَةِ کَیْمَا یَفُتَّهُ هَدُّ الصَّدْمَةِ وَ الصَّکَّةِ </w:t>
      </w:r>
      <w:r>
        <w:rPr>
          <w:rStyle w:val="FootnoteAnchor"/>
          <w:rtl w:val="true"/>
        </w:rPr>
        <w:footnoteReference w:id="119"/>
      </w:r>
      <w:r>
        <w:rPr>
          <w:rFonts w:ascii="Amiri" w:hAnsi="Amiri" w:eastAsia="Amiri" w:cs="Amiri"/>
          <w:color w:val="111111"/>
          <w:sz w:val="28"/>
          <w:sz w:val="28"/>
          <w:szCs w:val="28"/>
          <w:rtl w:val="true"/>
          <w:lang w:bidi="ar-SA"/>
        </w:rPr>
        <w:t xml:space="preserve">الَّتِی رُبَّمَا وَقَعَتْ فِی الرَّأْسِ ثُمَّ قَدْ جُلِّلَتِ الْجُمْجُمَةُ بِالشَّعْرِ حَتَّی صَارَ بِمَنْزِلَةِ الْفَرْوِ لِلرَّأْسِ </w:t>
      </w:r>
      <w:r>
        <w:rPr>
          <w:rStyle w:val="FootnoteAnchor"/>
          <w:rtl w:val="true"/>
        </w:rPr>
        <w:footnoteReference w:id="120"/>
      </w:r>
      <w:r>
        <w:rPr>
          <w:rFonts w:ascii="Amiri" w:hAnsi="Amiri" w:eastAsia="Amiri" w:cs="Amiri"/>
          <w:color w:val="111111"/>
          <w:sz w:val="28"/>
          <w:sz w:val="28"/>
          <w:szCs w:val="28"/>
          <w:rtl w:val="true"/>
          <w:lang w:bidi="ar-SA"/>
        </w:rPr>
        <w:t xml:space="preserve">یَسْتُرُهُ مِنْ شِدَّةِ الْحَرِّ </w:t>
      </w:r>
      <w:bookmarkStart w:id="319" w:name="pg13708_174840"/>
    </w:p>
    <w:p>
      <w:pPr>
        <w:pStyle w:val="BookText"/>
        <w:rPr/>
      </w:pPr>
      <w:bookmarkEnd w:id="319"/>
      <w:r>
        <w:rPr>
          <w:rFonts w:ascii="Amiri" w:hAnsi="Amiri" w:eastAsia="Amiri" w:cs="Amiri"/>
          <w:color w:val="111111"/>
          <w:sz w:val="28"/>
          <w:sz w:val="28"/>
          <w:szCs w:val="28"/>
          <w:rtl w:val="true"/>
          <w:lang w:bidi="ar-SA"/>
        </w:rPr>
        <w:t>وَ الْبَرْدِ فَمَنْ حَصَّنَ الدِّمَاغَ هَذَا التَّحْصِینَ إِلَّا الَّذِی خَلَقَهُ وَ جَعَلَهُ یَنْبُوعَ الْحِسِّ وَ الْمُسْتَحِقَّ لِلْحِیطَةِ وَ الصِّیَانَةِ بِعُلُوِّ مَنْزِلَتِهِ مِنَ الْبَدَنِ وَ ارْتِفَاعِ دَرَجَتِهِ وَ خَطَرِ مَرْتَبَتِهِ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مردم این جوارح ایشان مفقود می‌باشد و آن اختلالها که فرمودید در احوال ایشان به هم می‌رسد؟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تأدیب و موعظه است برای آن کسی که مبتلا می‌شود و غیر آن، چنانچه پادشاهان تأدیب می‌کنند مردم را که ایشان ترک اعمال قبیحه بکنند و دیگران نیز از احوال ایشان پند گیرند، و مردم این را از ایشان می‌پسندند و انکار بر ایشان نمی‌کنند و در این باب تصویب رأی ایشان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حق تعالی این گروه را که به این بلاها مبتلا گردانیده اگر صبر کنند و به سوی خدا انابت نمایند بعد از مرگ آن قدر ثواب کرامت فرماید که در جنب آن ثواب‌ها بسیار سهل و حقیر می‌شمارند این بلاها را حتی آن که اگر ایشان را بعد از مرگ مردد گردانند میان آن که به دنیا برگردند، صحیح باشند یا مبتلا، هر آینه اختیار بلا را خواهند کرد برای آن که مثوبات ایشان مضاعف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خلق برخی از اعضاء به صورت فرد یا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اعضائی که طاق و جفت آفریده شده‌اند، چه حکمت و تدبیر در آنها مرعی داشته،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آفریده، زیرا که مصلحتی نیست در آن که آدمی را دو سر بوده باشد نمی‌بینی که اگر با سر آدمی سر دیگر تصور کنی هر آینه آن زیاد خواهد بود بر او بدون احتیاجی به سوی آن زیرا که حواسی که آدمی به آن محتاج است در یک سر مجتمع 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اگر چنین باشد اگر به یک سر سخن گوید، سر دیگر معطّل خواهد بود و حاجتی به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دو سر یک سخن گوید یکی بی‌فایده و زاید خواهد بود و اگر به یکی سخن گوید به غیر سخنی که به دیگری گوید بر شنونده دشوار خواهد شد که متوجه کدام یک شود و اختلاف در فهم به 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 را جفت آفریده، زیرا که خیری نیست در آن که آدمی یک دست داشته باشد زیرا که خلل می‌رساند به آنچه مزاولت آنها نماید از اعمال، نمی‌بینی که نجّار و بنّا اگر یک دست ایشان شل شود نمی‌توانند که صناعت خود را به عمل آورند، و اگر به تکلّف و مشقّت به عمل آورند مانند کسی که دو دست دارد و هر دستی معاونت دست دیگر می‌کند به عمل نمی‌توانند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تکلّم و عضوهای مربوط به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و سخن و آلتها که قادر منّان برای آنها در انسان مقرر ساخته است، پس حنجره مانند لوله‌ای است از برای بیرون آمدن آواز، و زبان و دندانها و لبها آلتی چندند برای قطیع حروف و ظهور نغمات، نمی‌بینی کسی را که دندانهایش ریخته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چنانچه می‌باید نمی‌تواند گفت، و کسی که لبش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نمی‌تواند ادا کند و کسی که زبانش سنگین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نمی‌تواند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شبیه‌ترین چیزها به ادوات اخراج حروف و اصوات نای انبانی است که باد حنجره شبیه است به نای، و شش شبیه است به انبانی که باد در آن می‌کنند، و عضلاتی که شش را می‌گیرند تا صدا بیرون آید مانند انگشتان است که بر آن انبان می‌گذارند تا داخل شود باد در نای، و لبها و دندانها که حروف نغمات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 تقطیع می‌کنند مانند انگشتان است که پیاپی بر دهان نای می‌گذارند تا صدای آن به الحان مختلفه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محلّ خروج صدا را ما تشبیه کردیم به نای انبانی برای شناسانیدن، اما در حقیقت آن را باید تشبیه به ادوات صوت کرد زیرا که آن مقدم است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منافع که مذکور شد از آن برخاسته و آن خلقت صانع است و این مخلوق که از آن صنعت خالق برداشته، پس خبر داد تو را به منافعی که این اعضاء را هست در صنعت کلام و اخراج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دیگر این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اعضاء با این منافعی که مذکور شد منافع دیگر است، پس حنجره برای آن که نسیم از خارج به شش برسد و ترویح کند دل را و بادزنی باشد برای آن به آن نفس که پیاپی پیوسته بر آن وارد می‌شود که اگر اندک زمانی آن نسیم حبس شود و به دل نرسد البته آدمی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زبان مزه‌های مختلف می‌چشد و میان آنها تمیز می‌کند که کدام تلخ است و کدام ترش و شیرین و کدام آب شور است و کدام شیرین و کدام گندیده و کدام پاکیزه و با این منافع، زبان یاوری است بر فرو بردن طعام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دندانها خورد می‌کند غذا را که آسان شود فرو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 با این منفعتها پشتیبانی است برای لبها که از اندرون دهان نگاه می‌دارد آنها را که سست نشوند و نیاویزند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خلل‌هایی که فقدان برخی آلات مذکور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عبرت‌گیر برای این از حال کسی که دندانهایش افتاده است، نمی‌بینی که لبهایش سست و متحرک است و به لبها می‌مکد آب را که به تدریج به گلو داخل شود که اگر به یک دفعه داخل شود در گلو بند می‌شود یا اندرون را مجروح می‌گرداند، و با این منافع لبها به مثابه دو در است که بر دهان بسته می‌شوند و هر گاه خواهند می‌گشایند و هر گاه خواهند می‌بندند، پس دانستی که به آنچه وصف کردیم برای تو بر هر یک از این اعضاء چندین منفعت عظیم مترتّب می‌شود چنانچه یک</w:t>
      </w:r>
    </w:p>
    <w:p>
      <w:pPr>
        <w:pStyle w:val="BookText"/>
        <w:rPr/>
      </w:pPr>
      <w:r>
        <w:rPr>
          <w:rFonts w:ascii="IRNazanin" w:hAnsi="IRNazanin" w:eastAsia="IRNazanin"/>
          <w:color w:val="111111"/>
          <w:sz w:val="28"/>
          <w:sz w:val="28"/>
          <w:szCs w:val="28"/>
          <w:rtl w:val="true"/>
          <w:lang w:bidi="fa-IR"/>
        </w:rPr>
        <w:t>آلت برای چندین عمل به کار آید مانند تیشه نجّاری که برای تراشیدن چوب و کندن زمین و غیر آن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فهم و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دماغ و مغزی که در سر است برای تو گشوده شود، خواهی دید آن را که پیچیده شده است به حجابی چند بعضی بر بالای بعضی برای آن که نگاه دارند آن را از عوارضی که موجب اختلال آن می‌گردد و برای آن که آن را محافظت کنند که متحرک و مضطرب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کاسه سر به منزله کلاه خودی است برای محافظت آن که اگر صدمه بر سر واقع شود یا بر جایی سائیده شود ضرری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 پوست سر موئی رویانیده که به مثابه پوستینی باشد برای آن و آن را از سرما و گرما محافظت نموده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پس کی محافظت کرده است دماغ را چنین محافظتی مگر آن خداوندی که آن را آفریده و منبع حواس آدمی گردانیده و سزاوار محافظت و حراست است به سبب علوّ منزلت و بلندی درجه و علو مرتبت که نسبت به سایر اجزای بدن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164545_1468164448"/>
      <w:bookmarkStart w:id="321" w:name="_Toc133"/>
      <w:bookmarkEnd w:id="320"/>
      <w:r>
        <w:rPr>
          <w:rtl w:val="true"/>
        </w:rPr>
        <w:t>بیان</w:t>
      </w:r>
      <w:bookmarkEnd w:id="321"/>
    </w:p>
    <w:p>
      <w:pPr>
        <w:pStyle w:val="BookText"/>
        <w:rPr/>
      </w:pPr>
      <w:r>
        <w:rPr>
          <w:rFonts w:ascii="IRNazanin" w:hAnsi="IRNazanin" w:eastAsia="IRNazanin"/>
          <w:color w:val="111111"/>
          <w:sz w:val="28"/>
          <w:sz w:val="28"/>
          <w:szCs w:val="28"/>
          <w:rtl w:val="true"/>
          <w:lang w:bidi="fa-IR"/>
        </w:rPr>
        <w:t>المز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الحلو و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الشی‌ء فی الحلق فلم یکد یسیغه و الجمجمة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الرأس المشتمل علی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توضع علی الرأس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 هد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و ضعضعه و هدته المصیبة أی أوهنت رکنه و الحیطة بالکسر الحیاطة و الرعایة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شیرین و 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در حلق بایستد و نتواند آن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که مغز را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جنگ بر سر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شکست و فرو ریزاند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هدّته المصیبه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اش را سست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رعایت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164547_1468164448"/>
      <w:bookmarkStart w:id="323" w:name="_Toc134"/>
      <w:bookmarkEnd w:id="322"/>
      <w:r>
        <w:rPr>
          <w:rtl w:val="true"/>
        </w:rPr>
        <w:t>یا مفضل</w:t>
      </w:r>
      <w:bookmarkEnd w:id="323"/>
    </w:p>
    <w:p>
      <w:pPr>
        <w:pStyle w:val="BookText"/>
        <w:rPr/>
      </w:pPr>
      <w:r>
        <w:rPr>
          <w:rFonts w:ascii="Amiri" w:hAnsi="Amiri" w:eastAsia="Amiri" w:cs="Amiri"/>
          <w:color w:val="111111"/>
          <w:sz w:val="28"/>
          <w:sz w:val="28"/>
          <w:szCs w:val="28"/>
          <w:rtl w:val="true"/>
          <w:lang w:bidi="ar-SA"/>
        </w:rPr>
        <w:t>تَأَمَّلْ یَا مُفَضَّلُ الْجَفْنَ عَلَی الْعَیْنِ کَیْفَ جُعِلَ کَالْغِشَاءِ وَ الْأَشْفَارَ کَالْأَشْرَاجِ وَ أَوْلَجَهَا فِی هَذَا الْغَارِ وَ أَظَلَّهَا بِالْحِجَابِ وَ مَا عَلَیْهِ مِنَ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ای مفضّل پلک را بر چشم چگونه به منزله پرده به روی آن قرار داده که آویخته شود و کنار آن را که شفر می‌نامند مانند رسنها و حلقه‌ها تعبیه کرده که هر وقت که خواهند پرده را بیاویزند و هر گاه خواهند بالا کشند و دیده را در میان غاری قرار داده و به آن پرده و موهای مژه که بر آن رویانیده محافظت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164549_1468164448"/>
      <w:bookmarkStart w:id="325" w:name="_Toc135"/>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العین من أعلی و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حروف الأجفان التی علیها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علیه السلام شبه الأشفار بالعری و الخیط المشدود بها فإن بهما ترفع الأستار و تسدل عند الحاجة إلیهما أو بالعری التی تکون فی العیبة من الأدم </w:t>
      </w:r>
      <w:r>
        <w:rPr>
          <w:rStyle w:val="FootnoteAnchor"/>
          <w:rtl w:val="true"/>
        </w:rPr>
        <w:footnoteReference w:id="121"/>
      </w:r>
      <w:r>
        <w:rPr>
          <w:rFonts w:ascii="IRNazanin" w:hAnsi="IRNazanin" w:eastAsia="IRNazanin"/>
          <w:color w:val="111111"/>
          <w:sz w:val="28"/>
          <w:sz w:val="28"/>
          <w:szCs w:val="28"/>
          <w:rtl w:val="true"/>
          <w:lang w:bidi="fa-IR"/>
        </w:rPr>
        <w:t>و غیره یکون فیها خیط إذا شدت به یکون ما فی العیبة محفوظا مستورا و کلاهما مناسب و الأول أنسب بالغشاء قال الجزری فی حدیث الأحنف فأدخلت ثیاب صونی العیبة فأشرجتها یقال أشرجت العیبة و شرجتها إذا شددتها بالشرج و هی العری انتهی و أولجها یعنی أدخلها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 از بالا و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پلک که بر آن مژه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امام علیه السلام لبه های پلک را به حلقه ها و رشته بسته شده به آن تشبیه کرده به این دلیل که با این دو، پرده ها بالا</w:t>
      </w:r>
    </w:p>
    <w:p>
      <w:pPr>
        <w:pStyle w:val="BookText"/>
        <w:rPr/>
      </w:pPr>
      <w:r>
        <w:rPr>
          <w:rFonts w:ascii="IRNazanin" w:hAnsi="IRNazanin" w:eastAsia="IRNazanin"/>
          <w:color w:val="111111"/>
          <w:sz w:val="28"/>
          <w:sz w:val="28"/>
          <w:szCs w:val="28"/>
          <w:rtl w:val="true"/>
          <w:lang w:bidi="fa-IR"/>
        </w:rPr>
        <w:t>می رود و هنگام نیاز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حلقه هایی که بر در ظرف چرمی و غیر آن وجود دارد که در آن رشته ای است که وقتی با آن بسته شود آنچه که در ظرف است محفوظ می ماند،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مناسب تر با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ثیاب صونی العیبه فأشرجتها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أشرجت العیبه و شرجتها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حلقه آن را محکم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164551_1468164448"/>
      <w:bookmarkStart w:id="327" w:name="_Toc136"/>
      <w:bookmarkEnd w:id="326"/>
      <w:r>
        <w:rPr>
          <w:rtl w:val="true"/>
        </w:rPr>
        <w:t>یا مفضل</w:t>
      </w:r>
      <w:bookmarkEnd w:id="3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مُفَضَّلُ مَنْ غَیَّبَ الْفُؤَادَ فِی جَوْفِ الصَّدْرِ وَ کَسَاهُ الْمِدْرَعَةَ الَّتِی هِیَ غِشَاؤُهُ وَ حَصَّنَهُ بِالْجَوَانِحِ وَ مَا عَلَیْهَا مِنَ اللَّحْمِ وَ الْعَصَبِ لِئَلَّا یَصِلَ إِلَیْهِ مَا یَنْکَؤُهُ مَنْ جَعَلَ فِی الْحَلْقِ مَنْفَذَیْنِ أَحَدُهُمَا لِمَخْرَجِ الصَّوْتِ وَ هُوَ الْحُلْقُومُ الْمُتَّصِلُ بِالرِّئَةِ وَ الْآخَرُ مَنْفَذُ الْغِذَاءِ وَ هُوَ الْمَرِی‌ءُ الْمُتَّصِلُ بِالْمَعِدَةِ الْمُوصِلُ الْغِذَاءِ إِلَیْهَا وَ جَعَلَ عَلَی الْحُلْقُومِ طَبَقاً یَمْنَعُ الطَّعَامَ أَنْ یَصِلَ إِلَی الرِّئَةِ فَیَقْتُلَ مَنْ جَعَلَ الرِّئَةَ مِرْوَحَةَ الْفُؤَادِ لَا تَفْتُرُ وَ لَا تُخِلُّ لِکَیْلَا تَتَحَیَّزَ الْحَرَارَةُ فِی الْفُؤَادِ فَتُؤَدِّیَ إِلَی التَّلَفِ مَنْ جَعَلَ لِمَنَافِذِ الْبَوْلِ وَ الْغَائِطِ أَشْرَاجاً تَضْبِطُهُمَا لِئَلَّا یَجْرِیَا جَرَیَاناً دَائِماً فَیَفْسُدَ عَلَی الْإِنْسَانِ عَیْشُهُ فَکَمْ عَسَی أَنْ یُحْصِیَ الْمُحْصِی مِنْ هَذَا بَلِ الَّذِی لَا یُحْصَی مِنْهُ وَ لَا یَعْلَمُهُ النَّاسُ أَکْثَرُ مَنْ جَعَلَ الْمَعِدَةَ عَصَبَانِیَّةً شَدِیدَةً وَ قَدَّرَهَا </w:t>
      </w:r>
      <w:bookmarkStart w:id="328" w:name="pg13708_174841"/>
    </w:p>
    <w:p>
      <w:pPr>
        <w:pStyle w:val="BookText"/>
        <w:rPr/>
      </w:pPr>
      <w:bookmarkEnd w:id="328"/>
      <w:r>
        <w:rPr>
          <w:rFonts w:ascii="Amiri" w:hAnsi="Amiri" w:eastAsia="Amiri" w:cs="Amiri"/>
          <w:color w:val="111111"/>
          <w:sz w:val="28"/>
          <w:sz w:val="28"/>
          <w:szCs w:val="28"/>
          <w:rtl w:val="true"/>
          <w:lang w:bidi="ar-SA"/>
        </w:rPr>
        <w:t xml:space="preserve">لِهَضْمِ الطَّعَامِ الْغَلِیظِ وَ مَنْ جَعَلَ الْکَبِدَ رَقِیقَةً نَاعِمَةً لِقَبُولِ الصَّفْوِ اللَّطِیفِ مِنَ الْغِذَاءِ وَ لِتَهْضِمَ وَ تَعْمَلَ مَا هُوَ أَلْطَفُ مِنْ عَمَلِ الْمَعِدَةِ إِلَّا اللَّهُ الْقَادِرُ أَ تَرَی الْإِهْمَالَ یَأْتِی بِشَیْ‌ءٍ مِنْ ذَلِکَ </w:t>
      </w:r>
      <w:r>
        <w:rPr>
          <w:rStyle w:val="FootnoteAnchor"/>
          <w:rtl w:val="true"/>
        </w:rPr>
        <w:footnoteReference w:id="122"/>
      </w:r>
      <w:r>
        <w:rPr>
          <w:rFonts w:ascii="Amiri" w:hAnsi="Amiri" w:eastAsia="Amiri" w:cs="Amiri"/>
          <w:color w:val="111111"/>
          <w:sz w:val="28"/>
          <w:sz w:val="28"/>
          <w:szCs w:val="28"/>
          <w:rtl w:val="true"/>
          <w:lang w:bidi="ar-SA"/>
        </w:rPr>
        <w:t>کَلَّا بَلْ هُوَ تَدْبِیرٌ مِنْ مُدَبِّرٍ حَکِیمٍ قَادِرٍ عَلِیمٍ بِالْأَشْیَاءِ قَبْلَ خَلْقِهِ إِیَّاهَا لَا یُعْجِزُهُ شَیْ‌ءٌ وَ هُوَ اللَّطِیفُ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را در میان سینه قرار داده و پنهان کرده و پیراهنی که آن پرده دل است بر روی آن پوشانیده و دنده‌ها را بر بالای آن حافظ آن گردانیده با گوشت و پوستی که بر روی دنده‌ها رویانیده برای آن که از خارج چیزی بر او وارد نشود که موجب جراحت آن گردد؟ کی در حلق دو منفذ قرار داده، که یکی محل بیرون آمدن صدا و نفس باشد که آن حلقوم است و متّصل است به شش و دیگری محل نفوذ غذا است که آن را مری می‌گویند و متصل است به معده و غذا را به معده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حلقوم سرپوشی قرار داده که در هنگام خوردن غذا مانع شود او را از آن که به شش برسد و آدمی را هلاک کند؟</w:t>
      </w:r>
    </w:p>
    <w:p>
      <w:pPr>
        <w:pStyle w:val="BookText"/>
        <w:rPr/>
      </w:pPr>
      <w:r>
        <w:rPr>
          <w:rFonts w:ascii="IRNazanin" w:hAnsi="IRNazanin" w:eastAsia="IRNazanin"/>
          <w:color w:val="111111"/>
          <w:sz w:val="28"/>
          <w:sz w:val="28"/>
          <w:szCs w:val="28"/>
          <w:rtl w:val="true"/>
          <w:lang w:bidi="fa-IR"/>
        </w:rPr>
        <w:t>کی شش را بادزن دل قرار داده که پیوسته در حرکت است و آن را سستی به هم نمی‌رسد و باز نمی‌ایستد برای آن که حرارت در دل جمع نشود که آدمی را تلف کند؟ کی برای منافذ بول و غایط مانند بندهائی که در میان کیسه‌ها می‌باشد قرار داد، که هر وقت که خواهند بر هم آورند و هر وقت که بخواهند بگشایند که هر دو فضله دفع شوند؟ و اگر چنین نبود، همیشه این دو فضله جاری و متقاطر می‌بودند و عیش آدمی فاسد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چه قدر از این نعمتها را وصف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احصاء نمی‌کنیم زیاده است از آن که کردیم و آنچه مردم نمی‌دانند بیشتر است از آن که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معده را عضوی عصبی در نهایت صلابت گردانیده از برای آن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طعامهای غلیظ را هضم تواند کرد؟ و کی جگر را نرم و نازک گردانیده برای آن که قبول نماید</w:t>
      </w:r>
    </w:p>
    <w:p>
      <w:pPr>
        <w:pStyle w:val="BookText"/>
        <w:rPr/>
      </w:pPr>
      <w:r>
        <w:rPr>
          <w:rFonts w:ascii="IRNazanin" w:hAnsi="IRNazanin" w:eastAsia="IRNazanin"/>
          <w:color w:val="111111"/>
          <w:sz w:val="28"/>
          <w:sz w:val="28"/>
          <w:szCs w:val="28"/>
          <w:rtl w:val="true"/>
          <w:lang w:bidi="fa-IR"/>
        </w:rPr>
        <w:t>خالص غذای لطیف را تا آن که در آنجا هضم دیگر یابد لطیف‌تر از هضم معده مگر خداوند قادر؟</w:t>
      </w:r>
    </w:p>
    <w:p>
      <w:pPr>
        <w:pStyle w:val="BookText"/>
        <w:rPr/>
      </w:pPr>
      <w:r>
        <w:rPr>
          <w:rFonts w:ascii="IRNazanin" w:hAnsi="IRNazanin" w:eastAsia="IRNazanin"/>
          <w:color w:val="111111"/>
          <w:sz w:val="28"/>
          <w:sz w:val="28"/>
          <w:szCs w:val="28"/>
          <w:rtl w:val="true"/>
          <w:lang w:bidi="fa-IR"/>
        </w:rPr>
        <w:t>آیا گمان می‌بری که بی‌مدبّری و مقدّری حکیم علیم چنین امور که مشتملند بر انواع حکمتها و مصلحتها به عمل تواند آمد؟ کلّا و حاشا، متمشّی نمی‌شود مگر از خداوند قادری که عالم است به اشیاء پیش از آفریدن آن‌ها و هیچ چیز از قدرت او بیرون نیست و لطیف و خبیر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164553_1468164448"/>
      <w:bookmarkStart w:id="330" w:name="_Toc137"/>
      <w:bookmarkEnd w:id="329"/>
      <w:r>
        <w:rPr>
          <w:rtl w:val="true"/>
        </w:rPr>
        <w:t>تبیان</w:t>
      </w:r>
      <w:bookmarkEnd w:id="330"/>
    </w:p>
    <w:p>
      <w:pPr>
        <w:pStyle w:val="BookText"/>
        <w:rPr/>
      </w:pP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الأضلاع التی مما یلی الصدر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 من الإخلال بالشی‌ء بمعنی ترکه و قوله تتحیّز إما من الحیز أی تسکن أو من قولهم تحیزت الحیة أی تلوت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پهلو نزدیک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اخلال به چیزی به معنای ترک آن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حیّز گرفته شده یعنی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تحیزت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164555_1468164448"/>
      <w:bookmarkStart w:id="332" w:name="_Toc138"/>
      <w:bookmarkEnd w:id="331"/>
      <w:r>
        <w:rPr>
          <w:rtl w:val="true"/>
        </w:rPr>
        <w:t>یا مفضل</w:t>
      </w:r>
      <w:bookmarkEnd w:id="3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لِمَ صَارَتِ الْمُخُّ الرَّقِیقُ مُحَصَّناً فِی أَنَابِیبِ الْعِظَامِ هَلْ ذَلِکَ إِلَّا لِیَحْفَظَهُ وَ یَصُونَهُ لِمَ صَارَ الدَّمُ السَّائِلُ مَحْصُوراً فِی الْعُرُوقِ بِمَنْزِلَةِ الْمَاءِ فِی الظُّرُوفِ إِلَّا لِتَضْبِطَهُ فَلَا یَفِیضَ لِمَ صَارَتِ الْأَظْفَارُ عَلَی أَطْرَافِ الْأَصَابِعِ إِلَّا وِقَایَةً لَهَا وَ مَعُونَةً عَلَی الْعَمَلِ لِمَ صَارَ دَاخِلُ الْأُذُنِ مُلْتَوِیاً کَهَیْئَةِ الْکَوْکَبِ </w:t>
      </w:r>
      <w:r>
        <w:rPr>
          <w:rStyle w:val="FootnoteAnchor"/>
          <w:rtl w:val="true"/>
        </w:rPr>
        <w:footnoteReference w:id="123"/>
      </w:r>
      <w:r>
        <w:rPr>
          <w:rFonts w:ascii="Amiri" w:hAnsi="Amiri" w:eastAsia="Amiri" w:cs="Amiri"/>
          <w:color w:val="111111"/>
          <w:sz w:val="28"/>
          <w:sz w:val="28"/>
          <w:szCs w:val="28"/>
          <w:rtl w:val="true"/>
          <w:lang w:bidi="ar-SA"/>
        </w:rPr>
        <w:t>إِلَّا لِیَطَّرِدَ فِیهِ الصَّوْتُ حَتَّی یَنْتَهِیَ إِلَی السَّمْعِ وَ لِیَتَکَسَّرَ حُمَّةُ الرِّیحِ فَلَا یَنْکَأَ فِی السَّمْعِ لِمَ حَمَلَ الْإِنْسَانُ عَلَی فَخِذَیْهِ وَ أَلْیَتَیْهِ هَذَا اللَّحْمَ إِلَّا لِیَقِیَهُ مِنَ الْأَرْضِ فَلَا یَتَأَلَّمُ مِنَ الْجُلُوسِ عَلَیْهِمَا کَمَا یَأْلَمُ مَنْ نَحَلَ جِسْمُهُ وَ قَلَّ لَحْمُهُ إِذَا لَمْ یَکُنْ بَیْنَهُ وَ بَیْنَ الْأَرْضِ حَائِلٌ یَقِیهِ صَلَابَتُهَا مَنْ جَعَلَ الْإِنْسَانَ ذَکَراً وَ أُنْثَی إِلَّا مَنْ خَلَقَهُ مُتَنَاسِلًا وَ مَنْ خَلَقَهُ مُتَنَاسِلًا إِلَّا مَنْ خَلَقَهُ مُؤَمِّلًا وَ مَنْ خَلَقَهُ مُؤَمِّلًا وَ مَنْ أَعْطَاهُ آلَاتِ الْعَمَلِ إِلَّا مَنْ خَلَقَهُ عَامِلًا وَ مَنْ خَلَقَهُ عَامِلًا إِلَّا مَنْ جَعَلَهُ مُحْتَاجاً وَ مَنْ جَعَلَهُ مُحْتَاجاً إِلَّا مَنْ ضَرَبَهُ بِالْحَاجَةِ وَ مَنْ ضَرَبَهُ بِالْحَاجَةِ إِلَّا مَنْ تَوَکَّلَ بِتَقْوِیمِهِ مَنْ خَصَّهُ بِالْفَهْمِ إِلَّا مَنْ أَوْجَبَ لَهُ الْجَزَاءَ وَ مَنْ وَهَبَ لَهُ الْحِیلَةَ إِلَّا مَنْ مَلَّکَهُ الْحَوْلَ وَ مَنْ مَلَّکَهُ الْحَوْلَ إِلَّا مَنْ أَلْزَمَهُ الْحُجَّةَ مَنْ یَکْفِیهِ مَا لَا تَبْلُغُهُ حِیلَتُهُ إِلَّا مَنْ لَمْ یَبْلُغْ مَدَی شُکْرِهِ فَکِّرْ وَ تَدَبَّرْ مَا وَصَفْتُهُ هَلْ تَجِدُ الْإِهْمَالَ عَلَی هَذَا النِّظَامِ وَ التَّرْتِیبِ تَبَارَکَ اللَّهُ عَمَّا یَصِفُونَ</w:t>
      </w:r>
      <w:r>
        <w:rPr>
          <w:rFonts w:eastAsia="Amiri" w:cs="Amiri" w:ascii="Amiri" w:hAnsi="Amiri"/>
          <w:color w:val="111111"/>
          <w:sz w:val="28"/>
          <w:szCs w:val="28"/>
          <w:rtl w:val="true"/>
          <w:lang w:bidi="ar-SA"/>
        </w:rPr>
        <w:t xml:space="preserve">. </w:t>
      </w:r>
      <w:bookmarkStart w:id="333" w:name="pg13708_174842"/>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 چرا مغز نازک را در میان لوله‌های استخوان مضبوط گردانیده تا آن را حفظ نماید که ضایع نشود؟ چرا خون سائل را در رگها محسور گردانیده است مانند آب که در ظرفها جای دهند مگر از برای آن که ضبط نماید آن را که از بدن بیرون نرود و یا به جاها که نباید جاری نشود؟</w:t>
      </w:r>
    </w:p>
    <w:p>
      <w:pPr>
        <w:pStyle w:val="BookText"/>
        <w:rPr/>
      </w:pPr>
      <w:r>
        <w:rPr>
          <w:rFonts w:ascii="IRNazanin" w:hAnsi="IRNazanin" w:eastAsia="IRNazanin"/>
          <w:color w:val="111111"/>
          <w:sz w:val="28"/>
          <w:sz w:val="28"/>
          <w:szCs w:val="28"/>
          <w:rtl w:val="true"/>
          <w:lang w:bidi="fa-IR"/>
        </w:rPr>
        <w:t>چرا ناخنها را در اطراف انگشتان قرار داده است؟ مگر برای آن که نگاه دارنده آنها و یاور آنها می‌باشد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گوش را پیچیده قرار داده مانند زندانها و دخمه‌ها؟ مگر برای آن که آواز از در آن جاری شود، تا به پرده گوش که محل قوه سامعه است برسد و سورت آن شکسته باشد که به آن پرده جراحتی و ضرری به 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این گوشت را بر رانها و نشستگاهش قرار داده؟ مگر برای آن که در نشستن آزار به وی نرسد چنانچه کسی که بدنش در بیماری یا غیر آن کاهیده شده باشد اگر چیز نرمی حایل نباشد میان او و زمین که صلابت زمین به او نرساند آزار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گردانیده است آدمی را نر و ماده، و مگر کسی که او را برای تناسل آفریده؟</w:t>
      </w:r>
    </w:p>
    <w:p>
      <w:pPr>
        <w:pStyle w:val="BookText"/>
        <w:rPr/>
      </w:pPr>
      <w:r>
        <w:rPr>
          <w:rFonts w:ascii="IRNazanin" w:hAnsi="IRNazanin" w:eastAsia="IRNazanin"/>
          <w:color w:val="111111"/>
          <w:sz w:val="28"/>
          <w:sz w:val="28"/>
          <w:szCs w:val="28"/>
          <w:rtl w:val="true"/>
          <w:lang w:bidi="fa-IR"/>
        </w:rPr>
        <w:t>و کی او را نسل آورنده آفرید؟ مگر آن کسی که او را صاحب امل و آرزو قرار داده که برای آن آرزوها تحصیل نسل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داده است به او آلات عمل، مگر آن که او را کار کن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او را کار کن آفریده مگر آن که او را محتاج گردانیده؟ و کی او را محتاج گردانیده مگر آن که اسباب رفع حاجت او را مهیّا گردانیده و کی او را به فهمانیدن میان سایر حیوانات مخصوص گردانیده؟ مگر آن که مکلف گردانیده و پاداش عمل نیک و بد برای او مقرر گردانیده؟ و کی به او چاره بخشیده مگر آن که او را قوت چاره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قوت چاره او را عطا کرده است مگر آن که حجت را بر او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متکفّل امری چند شده که چاره‌اش به آنها نمی‌رسد مگر آن خداوندی که به نهایت شکر نعمتهای او نمی‌تواند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و تدبیر نما در آنچه از برای تو وصف کردم آیا بی‌صانعی چنین او را حاصل می‌تواند شد و چنین کارخانه منظم می‌تواند بود؟ تبارک اللَّهِ عَمَّا یَصِفُونَ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164557_1468164448"/>
      <w:bookmarkStart w:id="335" w:name="_Toc139"/>
      <w:bookmarkEnd w:id="334"/>
      <w:r>
        <w:rPr>
          <w:rtl w:val="true"/>
        </w:rPr>
        <w:t>بیان</w:t>
      </w:r>
      <w:bookmarkEnd w:id="335"/>
    </w:p>
    <w:p>
      <w:pPr>
        <w:pStyle w:val="BookText"/>
        <w:rPr/>
      </w:pPr>
      <w:r>
        <w:rPr>
          <w:rFonts w:ascii="IRNazanin" w:hAnsi="IRNazanin" w:eastAsia="IRNazanin"/>
          <w:color w:val="111111"/>
          <w:sz w:val="28"/>
          <w:sz w:val="28"/>
          <w:szCs w:val="28"/>
          <w:rtl w:val="true"/>
          <w:lang w:bidi="fa-IR"/>
        </w:rPr>
        <w:t>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اطّرد الشی‌ء تبع بعضه بعضا و جری و قال الجوهری حمّة الحرّ معظمه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خلقه مؤمّلا إشارة إلی أن الأمل و الرجاء فی البقاء هو السبب لتحصیل النسل و لذا جعل الإنسان ذا أمل لبقاء نوعه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ضربه بالحاجة أی سبّب له أسباب الاحتیاج و خلقه بحیث یحتاج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توکّل بتقویمه أی تکفّل برفع حاجته و تقویم أوده و الحول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دنبال بعضی دیگر رفت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خلقه مؤمّلا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آرزو و امید به بقاء سبب تحصیل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انسان را برای بقاء نسلش دارای امید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ضربه بالحاجه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احتیاج را برای او باعث شد و او را به گونه ای خلق کرد که محتاج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توکَّل بتقویمه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اقدام به رفع حاجت او و بر آوردن نیازش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164559_1468164448"/>
      <w:bookmarkStart w:id="337" w:name="_Toc140"/>
      <w:bookmarkEnd w:id="336"/>
      <w:r>
        <w:rPr>
          <w:rtl w:val="true"/>
        </w:rPr>
        <w:t>یا مفضل</w:t>
      </w:r>
      <w:bookmarkEnd w:id="337"/>
    </w:p>
    <w:p>
      <w:pPr>
        <w:pStyle w:val="BookText"/>
        <w:rPr/>
      </w:pPr>
      <w:r>
        <w:rPr>
          <w:rFonts w:ascii="Amiri" w:hAnsi="Amiri" w:eastAsia="Amiri" w:cs="Amiri"/>
          <w:color w:val="111111"/>
          <w:sz w:val="28"/>
          <w:sz w:val="28"/>
          <w:szCs w:val="28"/>
          <w:rtl w:val="true"/>
          <w:lang w:bidi="ar-SA"/>
        </w:rPr>
        <w:t xml:space="preserve">أَصِفُ لَکَ الْآنَ یَا مُفَضَّلُ الْفُؤَادَ اعْلَمْ أَنَّ فِیهِ ثُقَباً مُوَجَّهَةً نَحْوَ الثُّقَبِ الَّتِی فِی الرِّئَةِ تُرَوِّحُ عَنِ الْفُؤَادِ حَتَّی لَوِ اخْتَلَفَتْ تِلْکَ الثُّقَبُ وَ تَزَایَلَ بَعْضُهَا عَنْ بَعْضٍ لَمَا وَصَلَ الرَّوْحُ إِلَی الْفُؤَادِ وَ لَهَلَکَ الْإِنْسَانُ أَ فَیَسْتَجِیزُ ذُو فِکْرٍ وَ رَوِیَّةٍ أَنْ یَزْعُمَ أَنَّ مِثْلَ هَذَا یَکُونُ بِالْإِهْمَالِ وَ لَا یَجِدُ شَاهِداً مِنْ نَفْسِهِ یَنْزِعُهُ عَنْ هَذَا الْقَوْلِ لَوْ رَأَیْتَ فَرْداً مِنْ مِصْرَاعَیْنِ فِیهِ کَلُّوبٌ أَ کُنْتَ تَتَوَهَّمُ أَنَّهُ جُعِلَ کَذَلِکَ بِلَا مَعْنًی بَلْ کُنْتَ تَعْلَمُ ضَرُورَةً أَنَّهُ مَصْنُوعٌ یَلْقَی فَرْداً آخَرَ فَتُبْرِزُهُ لِیَکُونَ فِی اجْتِمَاعِهِمَا ضَرْبٌ مِنَ الْمَصْلَحَةِ وَ هَکَذَا تَجِدُ الذَّکَرَ مِنَ الْحَیَوَانِ کَأَنَّهُ فَرْدٌ مِنْ زَوْجٍ مُهَیَّأٌ </w:t>
      </w:r>
      <w:r>
        <w:rPr>
          <w:rStyle w:val="FootnoteAnchor"/>
          <w:rtl w:val="true"/>
        </w:rPr>
        <w:footnoteReference w:id="124"/>
      </w:r>
      <w:r>
        <w:rPr>
          <w:rFonts w:ascii="Amiri" w:hAnsi="Amiri" w:eastAsia="Amiri" w:cs="Amiri"/>
          <w:color w:val="111111"/>
          <w:sz w:val="28"/>
          <w:sz w:val="28"/>
          <w:szCs w:val="28"/>
          <w:rtl w:val="true"/>
          <w:lang w:bidi="ar-SA"/>
        </w:rPr>
        <w:t>مِنْ فَرْدٍ أُنْثَی فَیَلْتَقِیَانِ لِمَا فِیهِ مِنْ دَوَامِ النَّسْلِ وَ بَقَائِهِ فَتَبّاً وَ خَیْبَةً وَ تَعْساً لِمُنْتَحِلِی الْفَلْسَفَةِ کَیْفَ عَمِیَتْ قُلُوبُهُمْ عَنْ هَذِهِ الْخِلْقَةِ الْعَجِیبَةِ حَتَّی أَنْکَرُوا التَّدْبِیرَ وَ الْعَمْدَ فِیهَا لَوْ کَانَ فَرْجُ الرَّجُلِ مُسْتَرْخِیاً کَیْفَ کَانَ یَصِلُ إِلَی قَعْرِ الرَّحِمِ حَتَّی یُفْرِغَ النُّطْفَةَ فِیهِ وَ لَوْ کَانَ مُنْعَظاً أَبَداً کَیْفَ کَانَ الرَّجُلُ یَتَقَلَّبُ فِی الْفِرَاشِ أَوْ یَمْشِی بَیْنَ النَّاسِ وَ شَیْ‌ءٌ شَاخِصٌ أَمَامَهُ ثُمَّ یَکُونُ فِی ذَلِکَ مَعَ قُبْحِ الْمَنْظَرِ تَحْرِیکُ الشَّهْوَةِ فِی کُلِّ وَقْتٍ مِنَ الرِّجَالِ وَ النِّسَاءِ جَمِیعاً فَقَدَّرَ اللَّهُ جَلَّ اسْمُهُ أَنْ یَکُونَ أَکْثَرَ ذَلِکَ لَا یَبْدُو لِلْبَصَرِ فِی کُلِّ وَقْتٍ وَ لَا یَکُونُ عَلَی الرِّجَالِ مِنْهُ مَئُونَةٌ بَلْ جَعَلَ فِیهِ الْقُوَّةَ عَلَی الِانْتِصَابِ وَقْتَ الْحَاجَةِ إِلَی ذَلِکَ لِمَا قَدَّرَ أَنْ یَکُونَ فِیهِ دَوَامُ النَّسْلِ وَ بَقَاؤُهُ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وصف می‌کنم برای تو احوال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سوراخ چند در آن هست مقابل سوراخ چند که در شش هست که باد زن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مقابل یک دیگر نمی‌افتاد، هر آینه نسیم نفس به دل نمی‌رسید و آدمی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تجویز می‌کند صاحب فکر و اندیشه که این قسم امور بدون تدبیر مدبّر حکیم به عمل آید؟ آیا عقل خود هیچ مانعی از این سخن باطل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ببینی یک تای دو در را که در آن قلّابی باشد آیا احتمال می‌دهی که این را عبث ساخته باشند؟ بلکه جزم می‌کنی که صانعی که این را ساخته است یکتای دیگر ساخته و قلّاب را برای آن ساخته که با تای دیگر جفت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حیوان</w:t>
      </w:r>
    </w:p>
    <w:p>
      <w:pPr>
        <w:pStyle w:val="BookText"/>
        <w:rPr/>
      </w:pPr>
      <w:r>
        <w:rPr>
          <w:rFonts w:ascii="IRNazanin" w:hAnsi="IRNazanin" w:eastAsia="IRNazanin"/>
          <w:color w:val="111111"/>
          <w:sz w:val="28"/>
          <w:sz w:val="28"/>
          <w:szCs w:val="28"/>
          <w:rtl w:val="true"/>
          <w:lang w:bidi="fa-IR"/>
        </w:rPr>
        <w:t>نر گویا یک تاست که عقل حکم می‌کند که برای او جفتی ساخته‌اند که با او ضم شود و آلت در آلت دیگری داخل شود برای مصلحت توالد و 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هلاک و ناامیدی و عذاب برای آنها باد که دعوی فلسفه و حکمت می‌کنند چگونه کور شده‌اند از صنعتی تا آن که انکار صانع و مدبّر او نموده‌اند؟</w:t>
      </w:r>
    </w:p>
    <w:p>
      <w:pPr>
        <w:pStyle w:val="BookText"/>
        <w:rPr/>
      </w:pPr>
      <w:r>
        <w:rPr>
          <w:rFonts w:ascii="IRNazanin" w:hAnsi="IRNazanin" w:eastAsia="IRNazanin"/>
          <w:color w:val="111111"/>
          <w:sz w:val="28"/>
          <w:sz w:val="28"/>
          <w:szCs w:val="28"/>
          <w:rtl w:val="true"/>
          <w:lang w:bidi="fa-IR"/>
        </w:rPr>
        <w:t>آیا نمی‌دانند که اگر آلت مرد همیشه سست و آویخته می‌بود چگونه به قعر رحم می‌رسید که نطفه را در آنجا بریزد؟ و اگر پیوسته ایستاده می‌بود چگونه آدمی در میان رختخواب می‌گردید، یا میان مردم راه می‌رفت و چنین عمودی در پیش روی او ایستاده بود و با این قباحت منظر بایست همیشه شهوت بر مردان و زنان هر دو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چنین مقرر گردانیده که در اکثر اوقات خوابیده باشد و در هنگام احتیاج برخیزد برای مصلحت دوام نسل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164561_1468164448"/>
      <w:bookmarkStart w:id="339" w:name="_Toc141"/>
      <w:bookmarkEnd w:id="338"/>
      <w:r>
        <w:rPr>
          <w:rtl w:val="true"/>
        </w:rPr>
        <w:t>توضیح</w:t>
      </w:r>
      <w:bookmarkEnd w:id="3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وزعته أزعه وزعا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کففته </w:t>
      </w:r>
      <w:r>
        <w:rPr>
          <w:rStyle w:val="FootnoteAnchor"/>
          <w:rtl w:val="true"/>
        </w:rPr>
        <w:footnoteReference w:id="125"/>
      </w:r>
      <w:r>
        <w:rPr>
          <w:rFonts w:ascii="IRNazanin" w:hAnsi="IRNazanin" w:eastAsia="IRNazanin"/>
          <w:color w:val="111111"/>
          <w:sz w:val="28"/>
          <w:sz w:val="28"/>
          <w:szCs w:val="28"/>
          <w:rtl w:val="true"/>
          <w:lang w:bidi="fa-IR"/>
        </w:rPr>
        <w:t>انتهی و الکلوب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معوجة الرأس و فی بعض النسخ کلون و هو فارسی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مهیأة فی بعض النسخ بالیاء فلفظة من تعلیلیة و فی بعضها بالنون فمن تعلیلیة أو </w:t>
      </w:r>
      <w:bookmarkStart w:id="340" w:name="pg13708_174843"/>
    </w:p>
    <w:p>
      <w:pPr>
        <w:pStyle w:val="BookText"/>
        <w:rPr/>
      </w:pPr>
      <w:bookmarkEnd w:id="340"/>
      <w:r>
        <w:rPr>
          <w:rFonts w:ascii="IRNazanin" w:hAnsi="IRNazanin" w:eastAsia="IRNazanin"/>
          <w:color w:val="111111"/>
          <w:sz w:val="28"/>
          <w:sz w:val="28"/>
          <w:szCs w:val="28"/>
          <w:rtl w:val="true"/>
          <w:lang w:bidi="fa-IR"/>
        </w:rPr>
        <w:t>ابتدائیة أی إنما یتم عیشه بأنثی و علی التقدیرین یحتمل أن یکون بمعنی مع أن جوز استعماله فیه و قال الجوهری تبا لفلان تنصبه علی المصدر بإضمار فعل أی ألزمه الله هلاکا و خسرانا و قال التعس الهلاک یقال تعسا لفلان أی ألزمه الله هلاکا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وزعته أزعه وزعاً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آهنی سرکج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فارسی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یاء آمده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است و در بعضی نسخه ها با 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یا ابتدائیه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یعنی زندگی او تنها با زن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استعمال آن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بنابر مصدریت با اضمار یک فعل نصب می دهی یعنی خدا هلاکت و خسران را بر او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هلاکش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164563_1468164448"/>
      <w:bookmarkStart w:id="342" w:name="_Toc142"/>
      <w:bookmarkEnd w:id="341"/>
      <w:r>
        <w:rPr>
          <w:rtl w:val="true"/>
        </w:rPr>
        <w:t>یا مفضل</w:t>
      </w:r>
      <w:bookmarkEnd w:id="342"/>
    </w:p>
    <w:p>
      <w:pPr>
        <w:pStyle w:val="BookText"/>
        <w:rPr/>
      </w:pPr>
      <w:r>
        <w:rPr>
          <w:rFonts w:ascii="Amiri" w:hAnsi="Amiri" w:eastAsia="Amiri" w:cs="Amiri"/>
          <w:color w:val="111111"/>
          <w:sz w:val="28"/>
          <w:sz w:val="28"/>
          <w:szCs w:val="28"/>
          <w:rtl w:val="true"/>
          <w:lang w:bidi="ar-SA"/>
        </w:rPr>
        <w:t xml:space="preserve">اعْتَبِرِ الْآنَ یَا مُفَضَّلُ بِعَظِیمِ النِّعْمَةِ عَلَی الْإِنْسَانِ فِی مَطْعَمِهِ وَ مَشْرَبِهِ وَ تَسْهِیلِ خُرُوجِ الْأَذَی أَ لَیْسَ مِنْ حُسْنِ التَّقْدِیرِ فِی بِنَاءِ الدَّارِ أَنْ یَکُونَ الْخَلَاءُ فِی أَسْتَرِ مَوْضِعٍ فِیهَا </w:t>
      </w:r>
      <w:r>
        <w:rPr>
          <w:rStyle w:val="FootnoteAnchor"/>
          <w:rtl w:val="true"/>
        </w:rPr>
        <w:footnoteReference w:id="126"/>
      </w:r>
      <w:r>
        <w:rPr>
          <w:rFonts w:ascii="Amiri" w:hAnsi="Amiri" w:eastAsia="Amiri" w:cs="Amiri"/>
          <w:color w:val="111111"/>
          <w:sz w:val="28"/>
          <w:sz w:val="28"/>
          <w:szCs w:val="28"/>
          <w:rtl w:val="true"/>
          <w:lang w:bidi="ar-SA"/>
        </w:rPr>
        <w:t>فَکَذَا جَعَلَ اللَّهُ سُبْحَانَهُ الْمَنْفَذَ الْمُهَیَّأَ لِلْخَلَاءِ مِنَ الْإِنْسَانِ فِی أَسْتَرِ مَوْضِعٍ مِنْهُ فَلَمْ یَجْعَلْهُ بَارِزاً مِنْ خَلْفِهِ وَ لَا نَاشِراً مِنْ بَیْنِ یَدَیْهِ بَلْ هُوَ مُغَیَّبٌ فِی مَوْضِعٍ غَامِضٍ مِنَ الْبَدَنِ مَسْتُورٌ مَحْجُوبٌ یَلْتَقِی عَلَیْهِ الْفَخِذَانِ وَ تَحْجُبُهُ الْأَلْیَتَانِ بِمَا عَلَیْهِمَا مِنَ اللَّحْمِ فَیُوَارِیَانِهِ فَإِذَا احْتَاجَ الْإِنْسَانُ إِلَی الْخَلَاءِ وَ جَلَسَ تِلْکَ الْجِلْسَةَ أَلْفَی ذَلِکَ الْمَنْفَذَ مِنْهُ مُنْصَبّاً مُهَیَّئاً لِانْحِدَارِ الثُّفْلِ فَتَبَارَکَ اللَّهُ مَنْ تَظَاهَرَتْ آلَاؤُهُ وَ لَا تُحْصَی نَعْمَاؤُهُ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نعمتهای عظیم که حق تعالی را بر آدمی هست در خوردن و آشامیدن و فضلات به آسانی از او دفع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از نیکوئی تقدیر خانه که آدمی بنا می‌کند آن است که بیت الخلاء در پنهان‌ترین جاهای خانه باشد؟ و هم چنین خالق قدیم و مدبّر حکیم در خانه بدن محل خروج فضله را که به منزلت بیت الخلای بدن است در پنهان‌ترین اعضاء قرار داده است و از پیش و پس نمایان نیست، بلکه پنهان گردانیده در موضع پنهانی از بدن که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الیتان با گوشتی که در آنهاست او را پوشانیده، پس هر گاه آدمی محتاج شود</w:t>
      </w:r>
    </w:p>
    <w:p>
      <w:pPr>
        <w:pStyle w:val="BookText"/>
        <w:rPr/>
      </w:pPr>
      <w:r>
        <w:rPr>
          <w:rFonts w:ascii="IRNazanin" w:hAnsi="IRNazanin" w:eastAsia="IRNazanin"/>
          <w:color w:val="111111"/>
          <w:sz w:val="28"/>
          <w:sz w:val="28"/>
          <w:szCs w:val="28"/>
          <w:rtl w:val="true"/>
          <w:lang w:bidi="fa-IR"/>
        </w:rPr>
        <w:t>به دفع فضله و کثافت بنشیند به آن نحو مخصوص، آن سوراخ ظاهر می‌شود برای آن که آن فضله و کثافت دفع شود، پس بسی صاحب نعمت و برکت است آن خداوندی که پیاپی است رحمت‌های او و احصا نمی‌شود نعمت‌های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1164565_1468164448"/>
      <w:bookmarkStart w:id="344" w:name="_Toc143"/>
      <w:bookmarkEnd w:id="343"/>
      <w:r>
        <w:rPr>
          <w:rtl w:val="true"/>
        </w:rPr>
        <w:t>بیان</w:t>
      </w:r>
      <w:bookmarkEnd w:id="344"/>
    </w:p>
    <w:p>
      <w:pPr>
        <w:pStyle w:val="BookText"/>
        <w:rPr/>
      </w:pPr>
      <w:r>
        <w:rPr>
          <w:rFonts w:ascii="IRNazanin" w:hAnsi="IRNazanin" w:eastAsia="IRNazanin"/>
          <w:color w:val="111111"/>
          <w:sz w:val="28"/>
          <w:sz w:val="28"/>
          <w:szCs w:val="28"/>
          <w:rtl w:val="true"/>
          <w:lang w:bidi="fa-IR"/>
        </w:rPr>
        <w:t>ألفی أی وجد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منصبا إما من الانصباب کنایة عن التدلی أو من باب التفعیل من النصب قال الفیروزآبادی نصب الشی‌ء وضعه و رفعه ضد کنصبه فانتصب و تنصب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انصباب گرفته شده که کنایه از آویزان شدن است یا از باب تفعیل از ریشه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پایین برد و بالا برد؛ دو معنای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فانتصب و تنصّب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164567_1468164448"/>
      <w:bookmarkStart w:id="346" w:name="_Toc144"/>
      <w:bookmarkEnd w:id="345"/>
      <w:r>
        <w:rPr>
          <w:rtl w:val="true"/>
        </w:rPr>
        <w:t>یا مفضل</w:t>
      </w:r>
      <w:bookmarkEnd w:id="3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فِی هَذِهِ الْطَوَاحِنِ الَّتِی جُعِلَتْ لِلْإِنْسَانِ فَبَعْضُهَا حُدَادٌ لِقَطْعِ الطَّعَامِ وَ قَرْضِهِ وَ بَعْضُهَا عُرَاضٌ لِمَضْغِهِ وَ رَضِّهِ </w:t>
      </w:r>
      <w:r>
        <w:rPr>
          <w:rStyle w:val="FootnoteAnchor"/>
          <w:rtl w:val="true"/>
        </w:rPr>
        <w:footnoteReference w:id="127"/>
      </w:r>
      <w:r>
        <w:rPr>
          <w:rFonts w:ascii="Amiri" w:hAnsi="Amiri" w:eastAsia="Amiri" w:cs="Amiri"/>
          <w:color w:val="111111"/>
          <w:sz w:val="28"/>
          <w:sz w:val="28"/>
          <w:szCs w:val="28"/>
          <w:rtl w:val="true"/>
          <w:lang w:bidi="ar-SA"/>
        </w:rPr>
        <w:t xml:space="preserve">فَلَمْ یَنْقُصْ وَاحِدٌ مِنَ الصِّفَتَیْنِ إِذْ کَانَ مُحْتَاجاً إِلَیْهِمَا جَمِیعاً تَأَمَّلْ وَ اعْتَبِرْ بِحُسْنِ التَّدْبِیرِ فِی خَلْقِ الشَّعْرِ وَ الْأَظْفَارِ فَإِنَّهُمَا لَمَّا کَانَا مِمَّا یَطُولُ وَ یَکْثُرُ حَتَّی یُحْتَاجَ إِلَی تَخْفِیفِهِ أَوَّلًا فَأَوَّلًا جُعِلَا عَدِیمَیِ الْحِسِّ لِئَلَّا یُؤْلِمَ الْإِنْسَانَ الْأَخْذُ مِنْهُمَا وَ لَوْ کَانَ قَصُّ الشَّعْرِ وَ تَقْلِیمُ الْأَظْفَارِ مِمَّا یُوجَدُ لَهُ مَسٌّ مِنْ ذَلِکَ لَکَانَ الْإِنْسَانُ مِنْ ذَلِکَ بَیْنَ مَکْرُوهَیْنِ إِمَّا أَنْ یَدَعَ کُلَّ وَاحِدٍ مِنْهُمَا حَتَّی یَطُولَ فَیَثْقُلَ عَلَیْهِ وَ إِمَّا أَنْ یُخَفِّفَهُ بِوَجَعٍ وَ أَلَمٍ یَتَأَلَّمُ مِنْهُ </w:t>
      </w:r>
      <w:bookmarkStart w:id="347" w:name="pg13708_174844"/>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 در این آسیاها که در دهان آدمی آفریده، بعضی را تیز کرده برای قطع کردن و بریدن و جدا کردن طعام، و بعضی را پهن آفریده برای خائیدن و خورد کردن طعام، چون به هر دو نوع احتیاج بود هر دو را آفریده و آنهائی که برای بریدن است در پیش دهان قرار داده، و آنها که برای خورد کردن است در عقب آنها قرار داده که از اینها میوه و گوشت و سایر مطعومات را قطع کند و چون داخل دهان گردد به آن آسیاها 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نموّ مو و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و عبرت بگیر در آفریدن مو و ناخنها که چون نمو می‌کنند و دراز می‌شوند و بسیار می‌شوند و باید تخفیف داد به تدریج، پس به این سبب آنها را بی‌حس گردانیده که از بریدن، الم نیابد و متأثر نشود، و اگر چنین نمی‌بود آدمی میان دو امر بد و ناملایم مردّد می‌شد یا آن که می‌گذاشت که دراز شوند و گران بودند بر او و اگر تخفیف می‌داد درد و الم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164569_1468164448"/>
      <w:bookmarkStart w:id="349" w:name="_Toc145"/>
      <w:bookmarkEnd w:id="348"/>
      <w:r>
        <w:rPr>
          <w:rtl w:val="true"/>
        </w:rPr>
        <w:t>قَالَ الْمُفَضَّلُ</w:t>
      </w:r>
      <w:bookmarkEnd w:id="3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فَلِمَ لَمْ یَجْعَلْ ذَلِکَ خِلْقَةً لَا تَزِیدُ فَیَحْتَاجُ الْإِنْسَانُ إِلَی النُّقْصَانِ مِنْهُ فَقَالَ علیه السلام إِنَّ لِلَّهِ تَبَارَکَ اسْمُهُ فِی ذَلِکَ عَلَی الْعَبْدِ نِعَماً لَا یَعْرِفُهَا فَیَحْمَدَ عَلَیْهَا اعْلَمْ أَنَّ آلَامَ الْبَدَنِ وَ أَدْوَاءَهُ تَخْرُجُ بِخُرُوجِ الشَّعْرِ فِی مَسَامِّهِ </w:t>
      </w:r>
      <w:r>
        <w:rPr>
          <w:rStyle w:val="FootnoteAnchor"/>
          <w:rtl w:val="true"/>
        </w:rPr>
        <w:footnoteReference w:id="128"/>
      </w:r>
      <w:r>
        <w:rPr>
          <w:rFonts w:ascii="Amiri" w:hAnsi="Amiri" w:eastAsia="Amiri" w:cs="Amiri"/>
          <w:color w:val="111111"/>
          <w:sz w:val="28"/>
          <w:sz w:val="28"/>
          <w:szCs w:val="28"/>
          <w:rtl w:val="true"/>
          <w:lang w:bidi="ar-SA"/>
        </w:rPr>
        <w:t xml:space="preserve">وَ بِخُرُوجِ الْأَظْفَارِ مِنْ أَنَامِلِهَا وَ لِذَلِکَ أُمِرَ الْإِنْسَانُ بِالنُّورَةِ وَ حَلْقِ الرَّأْسِ وَ قَصِّ الْأَظْفَارِ فِی کُلِّ أُسْبُوعٍ لِیُسْرِعَ الشَّعْرُ وَ الْأَظْفَارُ فِی النَّبَاتِ فَتَخْرُجَ الْآلَامُ وَ الْأَدْوَاءُ بِخُرُوجِهَا وَ إِذَا طَالا تَحَیَّرَا وَ قَلَّ خُرُوجُهُمَا فَاحْتُبِسَتِ الْآلَامُ وَ الْأَدْوَاءُ فِی الْبَدَنِ فَأَحْدَثَتْ عِلَلًا وَ أَوْجَاعاً وَ مَنَعَ مَعَ ذَلِکَ الشَّعْرَ مِنَ الْمَوَاضِعِ الَّتِی یُضِرُّ بِالْإِنْسَانِ وَ یُحْدِثُ عَلَیْهِ الْفَسَادَ وَ الضَّرَرَ لَوْ نَبَتَ الشَّعْرُ فِی الْعَیْنِ أَ لَمْ یَکُنْ سَیَعْمَی الْبَصَرُ وَ لَوْ نَبَتَ فِی الْفَمِ أَ لَمْ یَکُنْ سَیَغَصُّ عَلَی الْإِنْسَانِ طَعَامَهُ وَ شَرَابَهُ وَ لَوْ نَبَتَ فِی بَاطِنِ الْکَفِّ أَ لَمْ یَکُنْ سَیَعُوقُهُ عَنْ صِحَّةِ اللَّمْسِ وَ بَعْضِ الْأَعْمَالِ فَلَوْ نَبَتَ فِی فَرْجِ الْمَرْأَةِ أَوْ عَلَی ذَکَرِ الرَّجُلِ أَ لَمْ یَکُنْ سَیُفْسِدُ عَلَیْهِمَا لَذَّةَ الْجِمَاعِ فَانْظُرْ کَیْفَ تَنَکَّبَ الشَّعْرُ هَذِهِ الْمَوَاضِعَ لِمَا فِی ذَلِکَ مِنَ الْمَصْلَحَةِ ثُمَّ لَیْسَ هَذَا فِی الْإِنْسَانِ فَقَطْ بَلْ تَجِدُهُ فِی الْبَهَائِمِ وَ السِّبَاعِ وَ سَائِرِ الْمُتَنَاسِلاتِ فَإِنَّکَ تَرَی أَجْسَامَهُنَّ مُجَلَّلَةً بِالشَّعْرِ وَ تَرَی هَذِهِ الْمَوَاضِعَ خَالِیَةً مِنْهُ لِهَذَا السَّبَبِ بِعَیْنِهِ فَتَأَمَّلِ الْخِلْقَةَ کَیْفَ تَتَحَرَّزُ وُجُوهَ الْخَطَإِ وَ الْمَضَرَّةِ وَ تَأْتِی بِالصَّوَابِ وَ الْمَنْفَعَةِ إِنَّ الْمَنَّانِیَّةَ </w:t>
      </w:r>
      <w:r>
        <w:rPr>
          <w:rStyle w:val="FootnoteAnchor"/>
          <w:rtl w:val="true"/>
        </w:rPr>
        <w:footnoteReference w:id="129"/>
      </w:r>
      <w:r>
        <w:rPr>
          <w:rFonts w:ascii="Amiri" w:hAnsi="Amiri" w:eastAsia="Amiri" w:cs="Amiri"/>
          <w:color w:val="111111"/>
          <w:sz w:val="28"/>
          <w:sz w:val="28"/>
          <w:szCs w:val="28"/>
          <w:rtl w:val="true"/>
          <w:lang w:bidi="ar-SA"/>
        </w:rPr>
        <w:t xml:space="preserve">وَ أَشْبَاهَهُمْ حِینَ اجْتَهَدُوا فِی عَیْبِ الْخِلْقَةِ وَ الْعَمْدِ عَابُوا الشَّعْرَ النَّابِتَ عَلَی الرَّکَبِ وَ الْإِبْطَیْنِ </w:t>
      </w:r>
      <w:r>
        <w:rPr>
          <w:rStyle w:val="FootnoteAnchor"/>
          <w:rtl w:val="true"/>
        </w:rPr>
        <w:footnoteReference w:id="130"/>
      </w:r>
      <w:r>
        <w:rPr>
          <w:rFonts w:ascii="Amiri" w:hAnsi="Amiri" w:eastAsia="Amiri" w:cs="Amiri"/>
          <w:color w:val="111111"/>
          <w:sz w:val="28"/>
          <w:sz w:val="28"/>
          <w:szCs w:val="28"/>
          <w:rtl w:val="true"/>
          <w:lang w:bidi="ar-SA"/>
        </w:rPr>
        <w:t xml:space="preserve">وَ لَمْ یَعْلَمُوا أَنَّ ذَلِکَ مِنْ رُطُوبَةٍ تَنْصَبُّ إِلَی هَذِهِ الْمَوَاضِعِ فَیَنْبُتُ فِیهَا الشَّعْرُ کَمَا یَنْبُتُ الْعُشْبُ فِی مُسْتَنْقَعِ الْمِیَاهِ أَ فَلَا تَرَی إِلَی هَذِهِ الْمَوَاضِعِ أَسْتَرَ وَ أَهْیَأَ لِقَبُولِ تِلْکَ الْفَضْلَةِ مِنْ غَیْرِهَا ثُمَّ إِنَّ هَذِهِ تُعَدُّ </w:t>
      </w:r>
      <w:r>
        <w:rPr>
          <w:rFonts w:eastAsia="Amiri" w:cs="Amiri" w:ascii="Amiri" w:hAnsi="Amiri"/>
          <w:color w:val="111111"/>
          <w:sz w:val="28"/>
          <w:szCs w:val="28"/>
          <w:lang w:bidi="ar-SA"/>
        </w:rPr>
        <w:t>9</w:t>
      </w:r>
      <w:r>
        <w:rPr>
          <w:rStyle w:val="FootnoteAnchor"/>
          <w:rtl w:val="true"/>
        </w:rPr>
        <w:footnoteReference w:id="131"/>
      </w:r>
      <w:r>
        <w:rPr>
          <w:rFonts w:ascii="Amiri" w:hAnsi="Amiri" w:eastAsia="Amiri" w:cs="Amiri"/>
          <w:color w:val="111111"/>
          <w:sz w:val="28"/>
          <w:sz w:val="28"/>
          <w:szCs w:val="28"/>
          <w:rtl w:val="true"/>
          <w:lang w:bidi="ar-SA"/>
        </w:rPr>
        <w:t xml:space="preserve">مِمَّا یَحْمِلُ الْإِنْسَانُ مِنْ مَئُونَةِ هَذَا الْبَدَنِ وَ تَکَالِیفِهِ لِمَا لَهُ فِی ذَلِکَ مِنَ الْمَصْلَحَةِ فَإِنَّ اهْتِمَامَهُ بِتَنْظِیفِ بَدَنِهِ وَ أَخْذِ مَا یَعْلُوهُ مِنَ الشَّعْرِ مِمَّا یَکْسِرُ بِهِ شِرَّتَهُ وَ یَکُفُّ عَادِیَتَهُ وَ یَشْغَلُهُ عَنْ بَعْضِ مَا یُخْرِجُهُ إِلَیْهِ الْفَرَاغُ مِنَ الْأَشَرِ وَ الْبِطَالَةِ تَأَمَّلِ الرِّیقَ وَ مَا فِیهِ مِنَ الْمَنْفَعَةِ فَإِنَّهُ جُعِلَ یَجْرِی جَرَیَاناً دَائِماً إِلَی الْفَمِ لِیَبُلَّ الْحَلْقَ وَ اللَّهَوَاتِ فَلَا یَجِفَ </w:t>
      </w:r>
      <w:bookmarkStart w:id="350" w:name="pg13708_174845"/>
    </w:p>
    <w:p>
      <w:pPr>
        <w:pStyle w:val="BookText"/>
        <w:rPr/>
      </w:pPr>
      <w:bookmarkEnd w:id="350"/>
      <w:r>
        <w:rPr>
          <w:rFonts w:ascii="Amiri" w:hAnsi="Amiri" w:eastAsia="Amiri" w:cs="Amiri"/>
          <w:color w:val="111111"/>
          <w:sz w:val="28"/>
          <w:sz w:val="28"/>
          <w:szCs w:val="28"/>
          <w:rtl w:val="true"/>
          <w:lang w:bidi="ar-SA"/>
        </w:rPr>
        <w:t>فَإِنَّ هَذِهِ الْمَوَاضِعَ لَوْ جُعِلَتْ کَذَلِکَ کَانَ فِیهِ هَلَاکُ الْإِنْسَانِ ثُمَّ کَانَ لَا یَسْتَطِیعُ أَنْ یُسِیغَ طَعَاماً إِذَا لَمْ یَکُنْ فِی الْفَمِ بِلَّةٌ تُنْفِذُهُ تَشْهَدُ بِذَلِکَ الْمُشَاهَدَةُ وَ اعْلَمْ أَنَّ الرُّطُوبَةَ مَطِیَّةُ الْغِذَاءِ وَ قَدْ تَجْرِی مِنْ هَذِهِ الْبِلَّةِ إِلَی مَوْضِعٍ آخَرَ مِنَ الْمِرَّةِ فَیَکُونُ فِی ذَلِکَ صَلَاحٌ تَامٌّ لِلْإِنْسَانِ وَ لَوْ یَبِسَتِ الْمِرَّةُ لَهَلَکَ الْإِنْسَانُ وَ لَقَدْ قَالَ قَوْمٌ مِنْ جَهَلَةِ الْمُتَکَلِّمِینَ وَ ضَعَفَةِ الْمُتَفَلْسِفِینَ بِقِلَّةِ التَّمَیُّزِ وَ قُصُورِ الْعِلْمِ لَوْ کَانَ بَطْنُ الْإِنْسَانِ کَهَیْئَةِ الْقَبَاءِ یَفْتَحُهُ الطَّبِیبُ إِذَا شَاءَ فَیُعَایِنُ مَا فِیهِ وَ یُدْخِلُ یَدَهُ فَیُعَالِجُ مَا أَرَادَ عِلَاجَهُ أَ لَمْ یَکُنْ أَصْلَحَ مِنْ أَنْ یَکُونَ مُصْمَتاً مَحْجُوباً عَنِ الْبَصَرِ وَ الْیَدِ لَا یُعْرَفُ مَا فِیهِ إِلَّا بِدَلَالاتٍ غَامِضَةٍ کَمِثْلِ النَّظَرِ إِلَی الْبَوْلِ وَ حِسِّ الْعِرْقِ وَ مَا أَشْبَهَ ذَلِکَ مِمَّا یَکْثُرُ فِیهِ الْغَلَطُ وَ الشُّبْهَةُ حَتَّی رُبَّمَا کَانَ ذَلِکَ سَبَباً لِلْمَوْتِ فَلَوْ عَلِمَ هَؤُلَاءِ الْجَهَلَةُ أَنَّ هَذَا لَوْ کَانَ هَکَذَا کَانَ أَوَّلَ مَا فِیهِ أَنَّهُ کَانَ یَسْقُطُ عَنِ الْإِنْسَانِ الْوَجَلُ مِنَ الْأَمْرَاضِ وَ الْمَوْتِ وَ کَانَ یَسْتَشْعِرُ الْبَقَاءَ وَ یَغْتَرُّ بِالسَّلَامَةِ فَیُخْرِجُهُ ذَلِکَ إِلَی الْعُتُوِّ وَ الْأَشَرِ ثُمَّ کَانَتِ الرُّطُوبَاتُ الَّتِی فِی الْبَطْنِ تَتَرَشَّحُ وَ تَتَحَلَّبُ فَیُفْسِدُ عَلَی الْإِنْسَانِ مَقْعَدَهُ وَ مَرْقَدَهُ وَ ثِیَابَ بِذْلَتِهِ وَ زِینَتِهِ بَلْ کَانَ یُفْسِدُ عَلَیْهِ عَیْشَهُ ثُمَّ إِنَّ الْمَعِدَةَ وَ الْکَبِدَ وَ الْفُؤَادَ إِنَّمَا تَفْعَلُ أَفْعَالَهَا بِالْحَرَارَةِ الْغَرِیزِیَّةِ الَّتِی جَعَلَهَا اللَّهُ مُحْتَبِسَةً فِی الْجَوْفِ فَلَوْ کَانَ فِی الْبَطْنِ فَرْجٌ یَنْفَتِحُ حَتَّی یَصِلَ الْبَصَرُ إِلَی رُؤْیَتِهِ وَ الْیَدُ إِلَی عِلَاجِهِ لَوَصَلَ بَرْدُ الْهَوَاءِ إِلَی الْجَوْفِ فَمَازَجَ الْحَرَارَةَ الْغَرِیزِیَّةَ وَ بَطَلَ عَمَلُ الْأَحْشَاءِ فَکَانَ فِی ذَلِکَ هَلَاکُ الْإِنْسَانِ أَ فَلَا تَرَی أَنَّ کُلَّ مَا تَذْهَبُ إِلَیْهِ الْأَوْهَامُ سِوَی مَا جَاءَتْ بِهِ الْخِلْقَةُ خَطَأٌ وَ خَطَلٌ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تعالی چنان نیافرید اینها را که بر یک اندازه باشند و بلند نشوند؟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بلند شدن و بریدن آنها نعمت‌ها هست که اکثر مردم قدر آنها را ندانند و شکر خدای را بر آنها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دردها و الم‌های بدن بیرون می‌رود به بیرون آمدن موها از مسامات آنها و به دراز شدن ناخنها از سر انگشتان و به این سبب امر کرده‌اند آدمی را به نوره مالیدن و سر تراشیدن و ناخن گرفتن در هر هفته تا مو و ناخن زودتر بلند شوند و به بیرون آمدن آن دردها از بدن بیرون رود، و چون بلند شوند و نبریدند دیرتر دراز می‌شوند و دردها و مواد آنها در بدن محتبس می‌شوند و باعث بیماری‌ها و علت‌ها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تخصیص روئیدن مو به برخی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مو را در جایی چند که ضرر دارد نرویانیده، اگر مو در دیده روئیده می‌شد مورث کوری می‌شد، و اگر در میان دهان می‌روئید آشامیدن و خوردن بر این کس ناگوار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کف می‌روئید احساس اشیاء را به لمس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اعمال به آسانی متمشّی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ذکر مرد می‌روئید، لذت جماع از مردن و زن فوت می‌شد، پس نظر کن که هر جا که مصلحت در روئیدن نیست نروئیده و این نه مخصوص به انسان است، بلکه در بهایم و درندگان و سایر حیوانات که نسل می‌آورند می‌بینی بدن‌های ایشان را که همه اعضاء را مو گرفته به غیر از این مواضع که ذکر شد به سبب این وجوه که مذکور شد از مو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پیروان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در خلقت قدیر حکیم که راه خطا و غلط و اعتراض به هیچ وجه در آن نیست و همگی بر وفق صواب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که در خلقت قادر بی‌چون خواسته‌اند که راه خطا پیدا کنند عیب کرده‌اند موئی را که پشت زهار و زیر بغل می‌روید و نمی‌دانند که روئیدن این موها به علت رطوبتی است که بر این مواضع ریخته می‌شود و در آنها مو می‌روید مانند گیاهی که در جایی که آب جمع می‌شود از زمین می‌روید، نمی‌بینی که این مواضع پنهان‌تر و مناسب‌ترند برای قبول این فضله از مواضع دیگر؟</w:t>
      </w:r>
    </w:p>
    <w:p>
      <w:pPr>
        <w:pStyle w:val="BookText"/>
        <w:rPr/>
      </w:pPr>
      <w:r>
        <w:rPr>
          <w:rFonts w:ascii="IRNazanin" w:hAnsi="IRNazanin" w:eastAsia="IRNazanin"/>
          <w:color w:val="111111"/>
          <w:sz w:val="28"/>
          <w:sz w:val="28"/>
          <w:szCs w:val="28"/>
          <w:rtl w:val="true"/>
          <w:lang w:bidi="fa-IR"/>
        </w:rPr>
        <w:t>و باز در روئیدن این موها منفعت دینی هست انسان را که او را مکلف ساخته‌اند به ازاله اینها که مثاب گردد و اشتغال آن به این اشغال بدنی مانع گردد که او را از طغیان و فسادی که لازم فارغ بودن آدمی است از اشتغال زیرا که مانع می‌شود او را بسیاری از غرور و ارتکاب معاصی و شرور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دوام جریان آب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آب دهان و منفعتی که در آن هست زیرا که حق تعالی چنین مقرر گردانیده که همیشه جاری باشد در دهان که تر کند کام و گلو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اگر این رطوبت نمی‌بود آنها فاسد و بی‌طراوت می‌شدند، اگر این رطوبت با غذا هضم نمی‌شد، در گلو گوارا نمی‌شد و این رطوبت مرکبی است از برای غذا که آن را به معده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این رطوبت به زهره می‌رسد و موجب صلاح حال انسان است زیرا که اگر زهره خشک شود آدمی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گفته‌اند گروهی از جاهلان متکلمان و ضعفاء العقول فلاسفه به جهت قلّت تمیز و قصور علم که اگر شکم آدمی به هیئت قبا می‌بود که هر گاه طبیب خواهد بگشاید و اندرون آن را مشاهده نماید و دست داخل کند و معالجه کند آنچه را که خواهد، هر آینه اصلح بود از آن که بسته‌اند و از دیده پنهان است و دست به آن نمی‌رسد و دردهای اندرون را نمی‌توان شناخت مگر به دلیل‌های غامض و علامتهای مشتبه مانند نظر کردن به قاروره و بوئیدن عرق و اشباه اینها از علاماتی که غلط و اشتباه در آنها بسیار می‌شود، و بسا باشد که اشتباه باعث کشتن مریض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شبهه آن است که جاهلان باید بدانند که اگر چنین می‌بود و اطّلاع بر امراض و معالجه آنها به این آسانی می‌بود، هر آینه مردم را ترس از مرگ و بیماری نبود و علم به بقای خود به هم می‌رسانیدند و به سلامت و صحت خود مغرور می‌گردیدند و موجب طغیان و فساد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مفسده دیگر این که پیوسته رطوبات شکم مترشح می‌بود و هر جایی که می‌نشست و می‌خوابید ملوّث می‌گردانید و جامه‌اش همیشه تر و کثیف می‌شد و عیش بر او فاسد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دیگر این که معده و جگر و دل افعالی که از اینها صادر می‌شود به حرارت غریزی می‌شود که حق تعالی در جوف آدم محتبس گردانیده اگر در شکم فرج‌ها و رخنه‌ها می‌بود که توان گشود و اندرون شکم را دید و دست را داخل جوف توان کرد، هر آینه برودت هوا به جوف می‌رسید و با حرارت غریزی مخلوط می‌شد و عمل احشای جوف باطل می‌گردید و آدمی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هر چه اوهام به سوی آن می‌رود به غیر نحوی که خالق حکیم اشیاء را بر آن طریقه آفریده خطا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164571_1468164448"/>
      <w:bookmarkStart w:id="352" w:name="_Toc146"/>
      <w:bookmarkEnd w:id="351"/>
      <w:r>
        <w:rPr>
          <w:rtl w:val="true"/>
        </w:rPr>
        <w:t>إیضاح</w:t>
      </w:r>
      <w:bookmarkEnd w:id="352"/>
    </w:p>
    <w:p>
      <w:pPr>
        <w:pStyle w:val="BookText"/>
        <w:rPr/>
      </w:pPr>
      <w:r>
        <w:rPr>
          <w:rFonts w:ascii="IRNazanin" w:hAnsi="IRNazanin" w:eastAsia="IRNazanin"/>
          <w:color w:val="111111"/>
          <w:sz w:val="28"/>
          <w:sz w:val="28"/>
          <w:szCs w:val="28"/>
          <w:rtl w:val="true"/>
          <w:lang w:bidi="fa-IR"/>
        </w:rPr>
        <w:t>الرکب بالتحریک منبت العانة و مستنقع الماء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شرة الشباب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حرصه و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و شدة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اللهوات جمع لهات و هی اللحمة فی سقف أقصی الفم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المرة بیان لموضع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 و 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تحلب العرق أی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الفاسد المضطرب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شرمگاه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نشاط جوانی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شدت 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گوشتی در انتهای سقف دهان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 و از حد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فاسد مضطرب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164573_1468164448"/>
      <w:bookmarkStart w:id="354" w:name="_Toc147"/>
      <w:bookmarkEnd w:id="353"/>
      <w:r>
        <w:rPr>
          <w:rtl w:val="true"/>
        </w:rPr>
        <w:t>یا مفضل</w:t>
      </w:r>
      <w:bookmarkEnd w:id="3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فِی الْأَفْعَالِ الَّتِی جُعِلَتْ فِی الْإِنْسَانِ مِنَ الطَّعْمِ وَ النَّوْمِ وَ الْجِمَاعِ وَ مَا دُبِّرَ فِیهَا فَإِنَّهُ جُعِلَ لِکُلِّ وَاحِدٍ مِنْهَا فِی الطِّبَاعِ نَفْسِهِ مُحَرِّکٌ یَقْتَضِیهِ وَ یَسْتَحِثُّ بِهِ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فَالْجُوعُ یَقْتَضِی الطَّعْمَ الَّذِی بِهِ حَیَاةُ الْبَدَنِ وَ قِوَامُهُ وَ الْکَرَی تَقْتَضِی النَّوْمَ الَّذِی فِیهِ رَاحَةُ الْبَدَنِ وَ إِجْمَامُ قُوَاهُ وَ الشَّبَقُ یَقْتَضِی الْجِمَاعَ الَّذِی فِیهِ دَوَامُ النَّسْلِ وَ بَقَاؤُهُ وَ لَوْ کَانَ الْإِنْسَانُ إِنَّمَا یَصِیرُ إِلَی أَکْلِ الطَّعَامِ لِمَعْرِفَتِهِ بِحَاجَةِ بَدَنِهِ إِلَیْهِ وَ لَمْ یَجِدْ مِنْ طِبَاعِهِ شَیْئاً یَضْطَرُّهُ إِلَی ذَلِکَ کَانَ خَلِیقاً أَنْ یَتَوَانَی عَنْهُ أَحْیَاناً بِالتَّثَقُّلِ وَ الْکَسَلِ حَتَّی یَنْحَلَ بَدَنُهُ فَیَهْلِکَ کَمَا یَحْتَاجُ الْوَاحِدُ إِلَی الدَّوَاءِ بِشَیْ‌ءٍ مِمَّا یَصْلُحُ بِبَدَنِهِ فَیُدَافِعُ بِهِ حَتَّی یُؤَدِّیَهُ ذَلِکَ إِلَی الْمَرَضِ وَ الْمَوْتِ وَ کَذَلِکَ لَوْ کَانَ إِنَّمَا یَصِیرُ إِلَی النَّوْمِ بِالتَّفَکُّرِ فِی حَاجَتِهِ إِلَی رَاحَةِ الْبَدَنِ وَ إِجْمَامِ قُوَاهُ کَانَ عَسَی أَنْ یَتَثَاقَلَ عَنْ ذَلِکَ فَیَدْمَغُهُ حَتَّی یَنْهَکَ بَدَنَهُ وَ لَوْ کَانَ إِنَّمَا یَتَحَرَّکُ لِلْجِمَاعِ بِالرَّغْبَةِ فِی الْوَلَدِ کَانَ غَیْرَ بَعِیدٍ أَنْ یَفْتُرَ عَنْهُ حَتَّی یَقِلَّ النَّسْلُ أَوْ یَنْقَطِعَ فَإِنَّ مِنَ النَّاسِ مَنْ لَا یَرْغَبُ فِی الْوَلَدِ وَ لَا یَحْفِلُ بِهِ فَانْظُرْ کَیْفَ جُعِلَ لِکُلِّ وَاحِدٍ مِنْ هَذِهِ الْأَفْعَالِ الَّتِی بِهَا قِوَامُ الْإِنْسَانِ وَ صَلَاحُهُ مُحَرِّکٌ مِنْ نَفْسِ الطَّبْعِ یُحَرِّکُهُ لِذَلِکَ وَ یَحْدُوهُ عَلَیْهِ </w:t>
      </w:r>
      <w:r>
        <w:rPr>
          <w:rStyle w:val="FootnoteAnchor"/>
          <w:rtl w:val="true"/>
        </w:rPr>
        <w:footnoteReference w:id="132"/>
      </w:r>
      <w:r>
        <w:rPr>
          <w:rFonts w:ascii="Amiri" w:hAnsi="Amiri" w:eastAsia="Amiri" w:cs="Amiri"/>
          <w:color w:val="111111"/>
          <w:sz w:val="28"/>
          <w:sz w:val="28"/>
          <w:szCs w:val="28"/>
          <w:rtl w:val="true"/>
          <w:lang w:bidi="ar-SA"/>
        </w:rPr>
        <w:t xml:space="preserve">وَ اعْلَمْ أَنَّ فِی الْإِنْسَانِ قُوًی أَرْبَعاً قُوَّةٌ جَاذِبَةٌ تَقْبَلُ الْغِذَاءَ وَ تُورِدُهُ عَلَی الْمَعِدَةِ وَ قُوَّةٌ مُمْسِکَةٌ تَحْبِسُ الطَّعَامَ حَتَّی تَفْعَلَ فِیهِ الطَّبِیعَةُ فِعْلَهَا وَ قُوَّةٌ هَاضِمَةٌ وَ هِیَ الَّتِی تَطْبُخُهُ </w:t>
      </w:r>
      <w:r>
        <w:rPr>
          <w:rStyle w:val="FootnoteAnchor"/>
          <w:rtl w:val="true"/>
        </w:rPr>
        <w:footnoteReference w:id="133"/>
      </w:r>
      <w:r>
        <w:rPr>
          <w:rFonts w:ascii="Amiri" w:hAnsi="Amiri" w:eastAsia="Amiri" w:cs="Amiri"/>
          <w:color w:val="111111"/>
          <w:sz w:val="28"/>
          <w:sz w:val="28"/>
          <w:szCs w:val="28"/>
          <w:rtl w:val="true"/>
          <w:lang w:bidi="ar-SA"/>
        </w:rPr>
        <w:t xml:space="preserve">وَ تَسْتَخْرِجُ صَفْوَهُ وَ تَبُثُّهُ فِی الْبَدَنِ وَ قُوَّةٌ دَافِعَةٌ تَدْفَعُهُ وَ تَحْدُرُ الثُّفْلَ الْفَاضِلَ بَعْدَ أَخْذِ الْهَاضِمَةِ حَاجَتَهَا تَفَکَّرْ فِی تَقْدِیرِ هَذِهِ الْقُوَی الْأَرْبَعَةِ الَّتِی فِی الْبَدَنِ وَ أَفْعَالِهَا وَ تَقْدِیرِهَا لِلْحَاجَةِ إِلَیْهَا وَ الْإِرْبِ فِیهَا وَ مَا فِی ذَلِکَ مِنَ التَّدْبِیرِ وَ الْحِکْمَةِ وَ لَوْ لَا الْجَاذِبَةُ کَیْفَ یَتَحَرَّکُ الْإِنْسَانُ لِطَلَبِ الْغِذَاءِ الَّتِی بِهَا قِوَامُ الْبَدَنِ وَ لَوْ لَا الْمَاسِکَةُ کَیْفَ کَانَ یَلْبَثُ الطَّعَامُ فِی الْجَوْفِ حَتَّی تَهْضِمَهُ الْمَعِدَةُ وَ لَوْ لَا الْهَاضِمَةُ کَیْفَ کَانَ یَنْطَبِخُ حَتَّی یَخْلُصَ مِنْهُ الصَّفْوُ الَّذِی یَغْذُو الْبَدَنَ وَ یَسُدُّ خُلَلَهُ وَ لَوْ لَا الدَّافِعَةُ کَیْفَ کَانَ الثُّفْلُ الَّذِی تُخَلِّفُهُ الْهَاضِمَةُ یَنْدَفِعُ وَ یَخْرُجُ أَوَّلًا فَأَوَّلًا أَ فَلَا تَرَی کَیْفَ وَکَّلَ اللَّهُ سُبْحَانَهُ بِلَطِیفِ صُنْعِهِ وَ حُسْنِ تَقْدِیرِهِ هَذِهِ الْقُوَی بِالْبَدَنِ وَ الْقِیَامِ بِمَا فِیهِ صَلَاحُهُ وَ سَأُمَثِّلُ لَکَ فِی ذَلِکَ مِثَالًا إِنَّ الْبَدَنَ بِمَنْزِلَةِ دَارِ الْمَلِکِ وَ لَهُ فِیهَا حَشَمٌ وَ صِبْیَةٌ وَ قُوَّامٌ مُوَکَّلُونَ بِالدَّارِ فَوَاحِدٌ لِإِقْضَاءِ حَوَائِجِ الْحَشَمِ وَ إِیرَادِهَا عَلَیْهِمْ وَ آخَرُ لِقَبْضِ مَا یَرِدُ وَ خَزْنِهِ إِلَی أَنْ یُعَالَجَ </w:t>
      </w:r>
      <w:bookmarkStart w:id="355" w:name="pg13708_174847"/>
    </w:p>
    <w:p>
      <w:pPr>
        <w:pStyle w:val="BookText"/>
        <w:rPr/>
      </w:pPr>
      <w:bookmarkEnd w:id="355"/>
      <w:r>
        <w:rPr>
          <w:rFonts w:ascii="Amiri" w:hAnsi="Amiri" w:eastAsia="Amiri" w:cs="Amiri"/>
          <w:color w:val="111111"/>
          <w:sz w:val="28"/>
          <w:sz w:val="28"/>
          <w:szCs w:val="28"/>
          <w:rtl w:val="true"/>
          <w:lang w:bidi="ar-SA"/>
        </w:rPr>
        <w:t>وَ یُهَیَّأَ وَ آخَرُ لِعِلَاجِ ذَلِکَ وَ تَهْیِئَتِهِ وَ تَفْرِیقِهِ وَ آخَرُ لِتَنْظِیفِ مَا فِی الدَّارِ مِنَ الْأَقْذَارِ وَ إِخْرَاجِهِ مِنْهَا فَالْمَلِکُ فِی هَذَا هُوَ الْخَلَّاقُ الْحَکِیمُ مَلِکُ الْعَالَمِینَ وَ الدَّارُ هِیَ الْبَدَنُ وَ الْحَشَمُ هِیَ الْأَعْضَاءِ وَ الْقُوَّامُ هِیَ هَذِهِ الْقُوَی الْأَرْبَعُ وَ لَعَلَّکَ تَرَی ذِکْرَنَا هَذِهِ الْقُوَی الْأَرْبَعَ وَ أَفْعَالَهَا بَعْدَ الَّذِی وُصِفَتْ فَضْلًا وَ تَزْدَاداً وَ لَیْسَ مَا ذَکَرْتُهُ مِنْ هَذِهِ الْقُوَی عَلَی الْجِهَةِ الَّتِی ذُکِرَتْ فِی کُتُبِ الْأَطِبَّاءِ وَ لَا قَوْلُنَا فِیهِ کَقَوْلِهِمْ لِأَنَّهُمْ ذَکَرُوهَا عَلَی مَا یَحْتَاجُ إِلَیْهِ فِی صِنَاعَةِ الطِّبِّ وَ تَصْحِیحِ الْأَبْدَانِ وَ ذَکَرْنَاهَا عَلَی مَا یَحْتَاجُ فِی صَلَاحِ الدِّینِ وَ شِفَاءِ النُّفُوسِ مِنَ الْغَیِّ کَالَّذِی أَوْضَحْتُهُ بِالْوَصْفِ الشَّافِی وَ الْمَثَلِ الْمَضْرُوبِ مِنَ التَّدْبِیرِ وَ الْحِکْمَةِ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افعالی که حق تعالی در آدمی مقرر ساخته از خوردن، و خواب رفتن، و جماع کردن، و آنچه در هر یک از اینها تدبیر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هر یک از اینها در نفس آدمی محرّکی قرار داده که مقتضی ارتکاب آن است و تحریص آدمی بر آن می‌نماید،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پس گرسنگی مقتضی طعام خوردن است که زندگی و قوام بدن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ماندگی و بی‌خوابی محرّک بر خواب است که راحت بدن و استراحت قوتهای بدنی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محرّک بر جماع است که دوام نسل و بقای نوع انسانی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گرسنگی نبود و غذا خوردن برای آن بود که آدمی می‌داند که بدن به آن محتاج است و در طبع آدمی حالتی نبود که آدمی را مضطر گرداند به خوردن، هر آینه در بسیاری از اوقات کسالت و سستی می‌ورزید از خوردن غذا تا بدنش به تحلیل می‌رفت و هلاک می‌شد، چنانچه گاهی آدمی محتاج می‌شود به دوائی برای اصلاح بدن خود و مدافعه می‌نماید تا منجر شود به امراض مهلکه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خواب رفتن به آن بود که می‌دانست که بدن و قوای آن برای استراحت به آن محتاج‌اند، هر آینه ممکن بود که از روی تثاقل یا حرص در اعمال مدافعه نماید تا بدنش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حرکت جماع برای محض هم رسانیدن فرزند بود، بعید نبود که سستی ورزد و نکند تا نسل کم شود یا منقطع گردد زیرا که هستند بعضی مردم که رغبت به فرزند و اعتنائی به شأن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مدبّر علیم برای هر یک از این افعال که صلاح و قوام بدن به آنهاست محرّکی از نفس طبیعت برای آن مقرر گردانیده که آن را بر آن تحریص نماید و به فعل آن مضطر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آدمی چهار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غذا می‌کند و وارد معده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طعام را نگاه دارد در معده و غیر آن تا طبیعت فعل خود را در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را در معده طبخ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آن را جدا می‌کند و در جمیع بدن پهن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 می‌کند آنچه از ثقل غذا می‌ماند بعد از اخذ هاضمه خالص آن را به قدر حاجت منحدر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در تدبیر این چهار قوّت که در بدن و کارهای آنها برای آن که بدن به همه محتاج است و آنچه از حکمت و تدبیر در آن مرعی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جاذبه نمی‌بود، چگونه حرکت می‌کرد آدمی برای طلب غذا که قوام بدن به آن است؟ و اگر ماسکه نبود، چگونه طعام در جوف می‌ماند تا معده آن را هضم کند؟ و اگر هاضمه نمی‌بود، چگونه غذا طبخ می‌یافت تا جدا شود از او آنچه خالص است و غذای بدن می‌شود و بدل آنچه از بدن به تحلیل می‌رود می‌شود؟ و اگر دافعه نمی‌بود، چگونه دفع می‌شد به تدریج ثقل آنچه از هاضمه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نمی‌بینی چگونه موکّل گردانیده است حکیم قدیر برای تو به صنع لطیف و حسن تقدیر خود این قوّتها را به بدن، و قیام نمودن آنها به آنچه صلاح بدن در آن است، از برای تو مثلی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بدن به منزله خانه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این خانه حشم، و غلامان و نوکران و خادمان هستند، و قوام و مدبّران که موکلند به مصالح ایشان، یکی از برای رسانیدن ما یحتاج حشم و ملازمان به ایشان، و دیگری برای قبض آنچه وارد می‌شود و ضبط کردن تا هنگام حاجت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دیگری برای به عمل آوردن آن و مهیا کردن، و به هر یک حصه او را رسانیدن و دیگری برای پاک کردن آن خانه از کثافتها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خلاق حکیم است که پادشاه عالمیان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اعضاء و جوارحند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قوه‌اند که مذکور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احوال این قوا را بر وجهی که ما ذکر کردیم و به این توضیح شافی مبرهن ساختیم، مخالف آن طوری است که اطبا در کتب خود بیان کرده‌اند زیرا که ایشان بر وجهی ذکر کرده‌اند که در آن اعمال ادویه و معرفت امراض به کار ایشان آید، و ما به نحوی ذکر کرده‌ایم که مرض شک و شبهه را از نفوس خلایق دفع کند و غشا و کوری و سبل حق‌ناشناسی را از پیش دیده ایشان بردارد تا از روی یقین و اذعان اقرار کنند به وجود و حکمت پروردگار عالمیان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164575_1468164448"/>
      <w:bookmarkStart w:id="357" w:name="_Toc148"/>
      <w:bookmarkEnd w:id="356"/>
      <w:r>
        <w:rPr>
          <w:rtl w:val="true"/>
        </w:rPr>
        <w:t>تبیان</w:t>
      </w:r>
      <w:bookmarkEnd w:id="357"/>
    </w:p>
    <w:p>
      <w:pPr>
        <w:pStyle w:val="BookText"/>
        <w:rPr/>
      </w:pPr>
      <w:r>
        <w:rPr>
          <w:rFonts w:ascii="IRNazanin" w:hAnsi="IRNazanin" w:eastAsia="IRNazanin"/>
          <w:color w:val="111111"/>
          <w:sz w:val="28"/>
          <w:sz w:val="28"/>
          <w:szCs w:val="28"/>
          <w:rtl w:val="true"/>
          <w:lang w:bidi="fa-IR"/>
        </w:rPr>
        <w:t>الطعم بالضم الأکل و الکرا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الجمام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جمّ الفرس جمّا و جماما إذا ذهب إعیاؤه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شهوة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توانی فی حاجته أی قصّر و لا یحفل به أی لا یبالی به و تحدر الثفل کتنصر أی ترسل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الجاذبة یدلّ علی أن لها مدخلا فی شهوة الطعام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خلله کأنه بالضم جمع الخلة و هی الحاجة أو بالکسر أی الخلال و الفرج التی حصلت فی البدن بتحلّل الرطوبات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تری یحتمل أن یکون الغرض دفع توهّم السائل کون ذکر التمثیل بعد ذکر القوی و منافعها علی الوجه الذی ذکره الأطباء و اکتفوا به إطنابا و تکرارا و حاصله أن الأطباء إنما ذکروها علی ما یحتاجون إلیه فی صناعتهم من ذکر أفعال تلک القوی و سبب تعطلها و لذا لم یحتاجوا إلی ذکر ما أوردنا من التمثیل و نحن إنما ذکرنا هذا التمثیل لتتضح دلالتها علی صانعها و مدبرها إذ هذه مقصودنا من ذکرها و یحتمل أن یکون الغرض رفع توهم أن ذکره هذه القوی بعد کونها مذکورة فی کتب الأطباء فضل لا حاجة إلیه بأن الغرض مختلف فی بیاننا و بیانهم و بذلک یختلف التقریر أیضا فلذا ذکرنا هاهنا بهذا التقریر الشافی فالضمیر فی قوله وصفت علی بناء المجهول راجع إلی القوی و العائد محذوف أی وصفت به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 الفرس جمّا و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خستگیش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شهوت 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توانی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اعتنا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تَحُدر الثفل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آوردن به آهستگی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این قوه در اشتهای غذا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است یا با کسره است به معنای منافذی که با جاگیری رطوبت ها در بدن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هدف، دفع توهم سائل باشد به اینکه بیان تمثیل امام بعد از بیان قوای بدن و منافع آن بر وجهی که اطباء گفته و به آن اکتفا کرده اند، طول دادن کلام و تکرار است، 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اطباء در این مورد گفته اند تنها بر وجهی بوده که در حرفه خود به آن نیاز داشته اند همچون عمل این قوا و سبب تعطیلیشان و به همین دلیل به ذکر تمثیلی که ما گفتیم نیاز نداشتند و ما این تمثیل را تنها به این علت بیان کردیم که دلالت این قوا بر سازنده و مدبر آنها واضح شود زیرا مقصود ما از ذکر این قوا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هدف، رفع این توهم باشد که بیان این قوا با وجود ذکر آنها در کتابهای اطباء، زیاده گویی است و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آنکه هدف ما و ایشان در بیان این مطالب مختلف است و به همین دلیل نوع بیان نیز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اینجا با این بیان کافی مطلب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مجهول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عائد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164577_1468164448"/>
      <w:bookmarkStart w:id="359" w:name="_Toc149"/>
      <w:bookmarkEnd w:id="358"/>
      <w:r>
        <w:rPr>
          <w:rtl w:val="true"/>
        </w:rPr>
        <w:t>یا مفضل</w:t>
      </w:r>
      <w:bookmarkEnd w:id="3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یَا مُفَضَّلُ هَذِهِ الْقُوَی الَّتِی فِی النَّفْسِ وَ مَوْقِعَهَا مِنَ الْإِنْسَانِ أَعْنِی الْفِکْرَ وَ الْوَهْمَ وَ الْعَقْلَ وَ الْحِفْظَ وَ غَیْرَ ذَلِکَ أَ فَرَأَیْتَ لَوْ نُقِصَ الْإِنْسَانُ مِنْ هَذِهِ الْخِلَالِ الْحِفْظَ </w:t>
      </w:r>
      <w:bookmarkStart w:id="360" w:name="pg13708_174848"/>
    </w:p>
    <w:p>
      <w:pPr>
        <w:pStyle w:val="BookText"/>
        <w:rPr/>
      </w:pPr>
      <w:bookmarkEnd w:id="360"/>
      <w:r>
        <w:rPr>
          <w:rFonts w:ascii="Amiri" w:hAnsi="Amiri" w:eastAsia="Amiri" w:cs="Amiri"/>
          <w:color w:val="111111"/>
          <w:sz w:val="28"/>
          <w:sz w:val="28"/>
          <w:szCs w:val="28"/>
          <w:rtl w:val="true"/>
          <w:lang w:bidi="ar-SA"/>
        </w:rPr>
        <w:t>وَحْدَهُ کَیْفَ کَانَتْ تَکُونُ حَالُهُ وَ کَمْ مِنْ خَلَلٍ کَانَ یَدْخُلُ عَلَیْهِ فِی أُمُورِهِ وَ مَعَاشِهِ وَ تَجَارِبِهِ إِذَا لَمْ یَحْفَظْ مَا لَهُ وَ عَلَیْهِ وَ مَا أَخَذَهُ وَ مَا أَعْطَی وَ مَا رَأَی وَ مَا سَمِعَ وَ مَا قَالَ وَ مَا قِیلَ لَهُ وَ لَمْ یَذْکُرْ مَنْ أَحْسَنَ إِلَیْهِ مِمَّنْ أَسَاءَ بِهِ وَ مَا نَفَعَهُ مِمَّا ضَرَّهُ ثُمَّ کَانَ لَا یَهْتَدِی لِطَرِیقٍ لَوْ سَلَکَهُ مَا لَا یُحْصَی وَ لَا یَحْفَظُ عِلْماً وَ لَوْ دَرَسَهُ عُمُرَهُ وَ لَا یَعْتَقِدُ دِیناً وَ لَا یَنْتَفِعُ بِتَجْرِبَةٍ وَ لَا یَسْتَطِیعُ أَنْ یَعْتَبِرَ شَیْئاً عَلَی مَا مَضَی بَلْ کَانَ حَقِیقاً أَنْ یَنْسَلِخَ مِنَ الْإِنْسَانِیَّةِ أَصْلًا فَانْظُرْ إِلَی النِّعْمَةِ عَلَی الْإِنْسَانِ فِی هَذِهِ الْخِلَالِ وَ کَیْفَ مَوْقِعُ الْوَاحِدَةِ مِنْهَا دُونَ الْجَمِیعِ وَ أَعْظَمُ مِنَ النِّعْمَةِ عَلَی الْإِنْسَانِ فِی الْحِفْظِ النِّعْمَةُ فِی النِّسْیَانِ فَإِنَّهُ لَوْ لَا النِّسْیَانُ لَمَا سَلَا أَحَدٌ عَنْ مُصِیبَةٍ وَ لَا انْقَضَتْ لَهُ حَسْرَةٌ وَ لَا مَاتَ لَهُ حِقْدٌ وَ لَا اسْتَمْتَعَ بِشَیْ‌ءٍ مِنْ مَتَاعِ الدُّنْیَا مَعَ تَذَکُّرِ الْآفَاتِ وَ لَا رَجَا غَفْلَةً مِنْ سُلْطَانٍ وَ لَا فَتْرَةً مِنْ حَاسِدٍ أَ فَلَا تَرَی کَیْفَ جُعِلَ فِی الْإِنْسَانِ الْحِفْظُ وَ النِّسْیَانُ وَ هُمَا مُخْتَلِفَانِ مُتَضَادَّانِ وَ جُعِلَ لَهُ فِی کُلٍّ مِنْهُمَا ضَرْبٌ مِنَ الْمَصْلَحَةِ وَ مَا عَسَی أَنْ یَقُولَ الَّذِینَ قَسَّمُوا الْأَشْیَاءَ بَیْنَ خَالِقَیْنِ مُتَضَادَّیْنِ فِی هَذِهِ الْأَشْیَاءِ الْمُتَضَادَّةِ الْمُتَبَایَنَةِ وَ قَدْ تَرَاهَا تَجْتَمِعُ عَلَی مَا فِیهِ الصَّلَاحُ وَ الْمَنْفَعَةُ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قوای بدنی را، اکنون تأمل کن در قوّه‌ها که حق تعالی در نفس انسانی قرار داده و فوائد آنها را، مانند قوه مفکّره و واهمه و عاقله و حافظه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قوه‌ها حافظه را نمی‌داشت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چگونه بود حال او و چه خلل‌ها داخل می‌شد در امور او و زندگانی او و معاملات او زیرا که در خاطرش نمی‌ماند که از او چه در نزد مردم است و از مردم چه در نزد او هست، چه داده است و چه گرفته است و در خاطرش نبود آنچه را دیده و آنچه را شنیده و آنچه گفته و آنچه به او گفته‌اند و به یاد نداشت که کی به او نیکی کرده و کی به او بدی کرده و چه چیز نفع دارد او را و چه چیز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راهی مرّات لا یحصی عبور می‌کرد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عمر علمی را مذاکره و مباحثه می‌کرد به یادش نمی‌ماند، و به هیچ دین اعتقاد نمی‌کرد، و به هیچ تجربه منتفع نمی‌شد، و از هیچ امری از امور گذشته عبرت نمی‌توانست گرفت، بلکه چنین کسی سزاوار بود که مطلقا از انسانیت منسلخ گردد و نام انسانیّت را بر او اطلاق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که به فوت یک قوّه از قوای نفسانی چه خللها در احوال او به هم می‌رسد، چه جای آن که همه آن‌ها از او فوت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فراموشی در آدمی اگر تأمل کنی عظیم‌تر است از نعمت یادآوری، اگر فراموشی در آدمی نبود هیچ کس را از مصیبتی تسلّی حاصل نمی‌شد، و حسرت احدی منقضی نمی‌شد، و کینه هیچ کس از سینه‌اش زایل نمی‌شد، و به هیچ یک از نعمت‌های دنیا متمتّع نمی‌شد برای آن که آفاتی که بر او وارد شده همیشه در برابر او بود و امید نداشت که پادشاهی که دشمن او است از احوال او غافل گردد، یا حسودی لحظه ای از فکر او بپردازد، پس نمی‌بینی که خداوند حکیم حفظ و نسیان را در آدمی قرار داده و هر دو ضد یکدیگرند، در هر یک مصلحتی هست که وصف نمی‌توان کرد و هر دو در انتظام احوال آدمی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تفکّر کنی این امور متضادّه موجب اقرار به وحدت صانع است نه تعدّد چنانچه مجوس از اینجا به غلط افتاده‌اند و به دو خدا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همچنان که در بدن آدمی این دو ضد، هر دو در کار است و صانع بدن باید که هر دو را قرار دهد تا صنعتش تمام باشد، هم چنین در عالم کبیر، اشیاء متضادّه که بعضی را خیر و بعضی را شر می‌نامند و وجود هر دو ضرور است و هر دو برای نظام کل، خیر است و در کار است و آن جاهلان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164579_1468164448"/>
      <w:bookmarkStart w:id="362" w:name="_Toc150"/>
      <w:bookmarkEnd w:id="361"/>
      <w:r>
        <w:rPr>
          <w:rtl w:val="true"/>
        </w:rPr>
        <w:t>بیان</w:t>
      </w:r>
      <w:bookmarkEnd w:id="362"/>
    </w:p>
    <w:p>
      <w:pPr>
        <w:pStyle w:val="BookText"/>
        <w:rPr/>
      </w:pPr>
      <w:r>
        <w:rPr>
          <w:rFonts w:ascii="IRNazanin" w:hAnsi="IRNazanin" w:eastAsia="IRNazanin"/>
          <w:color w:val="111111"/>
          <w:sz w:val="28"/>
          <w:sz w:val="28"/>
          <w:szCs w:val="28"/>
          <w:rtl w:val="true"/>
          <w:lang w:bidi="fa-IR"/>
        </w:rPr>
        <w:t>دون الجمیع أی فضلا عن الجمیع و یقال سلا عنه أی نسیه و قد مضی منا ما یمکن أن یستعمل فی فهم آخر الکلام فی موضعین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رسد به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بیانی از ما گذشت که می توان در فهم آخر این کلام در هر دو موضع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متذکر آن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164581_1468164448"/>
      <w:bookmarkStart w:id="364" w:name="_Toc151"/>
      <w:bookmarkEnd w:id="363"/>
      <w:r>
        <w:rPr>
          <w:rtl w:val="true"/>
        </w:rPr>
        <w:t>یا مفضل</w:t>
      </w:r>
      <w:bookmarkEnd w:id="364"/>
    </w:p>
    <w:p>
      <w:pPr>
        <w:pStyle w:val="BookText"/>
        <w:rPr/>
      </w:pPr>
      <w:r>
        <w:rPr>
          <w:rFonts w:ascii="Amiri" w:hAnsi="Amiri" w:eastAsia="Amiri" w:cs="Amiri"/>
          <w:color w:val="111111"/>
          <w:sz w:val="28"/>
          <w:sz w:val="28"/>
          <w:szCs w:val="28"/>
          <w:rtl w:val="true"/>
          <w:lang w:bidi="ar-SA"/>
        </w:rPr>
        <w:t xml:space="preserve">انْظُرْ یَا مُفَضَّلُ إِلَی مَا خُصَّ بِهِ الْإِنْسَانُ دُونَ جَمِیعِ الْحَیَوَانِ مِنْ هَذَا الْخَلْقِ الْجَلِیلُ قَدْرُهُ الْعَظِیمُ غَنَاؤُهُ أَعْنِی الْحَیَاءَ فَلَوْلَاهُ لَمْ یُقْرَ ضَیْفٌ وَ لَمْ یُوَفَّ بِالْعِدَاتِ وَ لَمْ تُقْضَ الْحَوَائِجُ وَ لَمْ یُتَحَرَّ الْجَمِیلُ </w:t>
      </w:r>
      <w:r>
        <w:rPr>
          <w:rStyle w:val="FootnoteAnchor"/>
          <w:rtl w:val="true"/>
        </w:rPr>
        <w:footnoteReference w:id="134"/>
      </w:r>
      <w:r>
        <w:rPr>
          <w:rFonts w:ascii="Amiri" w:hAnsi="Amiri" w:eastAsia="Amiri" w:cs="Amiri"/>
          <w:color w:val="111111"/>
          <w:sz w:val="28"/>
          <w:sz w:val="28"/>
          <w:szCs w:val="28"/>
          <w:rtl w:val="true"/>
          <w:lang w:bidi="ar-SA"/>
        </w:rPr>
        <w:t xml:space="preserve">وَ لَمْ یَتَنَکَّبِ الْقَبِیحُ فِی شَیْ‌ءٍ مِنَ الْأَشْیَاءِ حَتَّی إِنَّ کَثِیراً مِنَ الْأُمُورِ الْمُفْتَرَضَةِ أَیْضاً إِنَّمَا یُفْعَلُ لِلْحَیَاءِ فَإِنَّ مِنَ النَّاسِ مَنْ لَوْ لَا الْحَیَاءُ لَمْ یَرْعَ حَقَّ وَالِدَیْهِ وَ لَمْ یَصِلْ ذَا رَحِمٍ وَ لَمْ یُؤَدِّ أَمَانَةً وَ لَمْ یَعِفَّ عَنْ فَاحِشَةٍ </w:t>
      </w:r>
      <w:r>
        <w:rPr>
          <w:rStyle w:val="FootnoteAnchor"/>
          <w:rtl w:val="true"/>
        </w:rPr>
        <w:footnoteReference w:id="135"/>
      </w:r>
      <w:r>
        <w:rPr>
          <w:rFonts w:ascii="Amiri" w:hAnsi="Amiri" w:eastAsia="Amiri" w:cs="Amiri"/>
          <w:color w:val="111111"/>
          <w:sz w:val="28"/>
          <w:sz w:val="28"/>
          <w:szCs w:val="28"/>
          <w:rtl w:val="true"/>
          <w:lang w:bidi="ar-SA"/>
        </w:rPr>
        <w:t>فَلَا تَرَی کَیْفَ وُفِّیَ لِلْإِنْسَانِ جَمِیعُ الْخِلَالِ الَّتِی فِیهَا صَلَاحُهُ وَ تَمَامُ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نما ای مفضّل به آنچه انسان مخصوص به آن شده از میان سایر حیوانات از خلق جلیل القدر، عظیم النفع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نمی‌بود هیچ کس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نمی‌کرد و وفا به وعده‌ها نمی‌نمود و حوائج مردم را بر نمی‌آورد و ارتکاب نیکی‌ها و اجتناب از قبایح و بدی‌ها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امور واجبه را مردم از برای حیا به عمل می‌آورند، زیرا که بعضی از مردم هستند که اگر از مردم شرم نمی‌کردند رعایت حق پدر و مادر نمی‌کردند و صله رحم و احسان به خویشان نمی‌کردند و امانت‌های مردم را پس نمی‌دادند و ترک معاصی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نمی‌بینی که خدا چگونه عطا کرده است به آدمی هر خصلتی را که صلاح او در آن است و امر دنیا و آخرتش به آن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164583_1468164448"/>
      <w:bookmarkStart w:id="366" w:name="_Toc152"/>
      <w:bookmarkEnd w:id="365"/>
      <w:r>
        <w:rPr>
          <w:rtl w:val="true"/>
        </w:rPr>
        <w:t>بیان</w:t>
      </w:r>
      <w:bookmarkEnd w:id="3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ضیافتهم و إکرامهم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وفی علی بناء المجهول من التوفیة و هی إعطاء الشی‌ء وافیا</w:t>
      </w:r>
      <w:r>
        <w:rPr>
          <w:rFonts w:eastAsia="IRNazanin" w:cs="IRNazanin"/>
          <w:color w:val="111111"/>
          <w:sz w:val="28"/>
          <w:szCs w:val="28"/>
          <w:rtl w:val="true"/>
          <w:lang w:bidi="fa-IR"/>
        </w:rPr>
        <w:t xml:space="preserve">. </w:t>
      </w:r>
      <w:bookmarkStart w:id="367" w:name="pg13708_174849"/>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دادن و گرامی داشتن 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چیزی بطور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164585_1468164448"/>
      <w:bookmarkStart w:id="369" w:name="_Toc153"/>
      <w:bookmarkEnd w:id="368"/>
      <w:r>
        <w:rPr>
          <w:rtl w:val="true"/>
        </w:rPr>
        <w:t>یا مفضل</w:t>
      </w:r>
      <w:bookmarkEnd w:id="369"/>
    </w:p>
    <w:p>
      <w:pPr>
        <w:pStyle w:val="BookText"/>
        <w:rPr/>
      </w:pPr>
      <w:r>
        <w:rPr>
          <w:rFonts w:ascii="Amiri" w:hAnsi="Amiri" w:eastAsia="Amiri" w:cs="Amiri"/>
          <w:color w:val="111111"/>
          <w:sz w:val="28"/>
          <w:sz w:val="28"/>
          <w:szCs w:val="28"/>
          <w:rtl w:val="true"/>
          <w:lang w:bidi="ar-SA"/>
        </w:rPr>
        <w:t xml:space="preserve">تَأَمَّلْ یَا مُفَضَّلُ مَا أَنْعَمَ اللَّهُ تَقَدَّسَتْ أَسْمَاؤُهُ بِهِ عَلَی الْإِنْسَانِ مِنْ هَذَا النُّطْقِ الَّذِی یُعَبِّرُ بِهِ عَمَّا فِی ضَمِیرِهِ وَ مَا یَخْطُرُ بِقَلْبِهِ وَ نَتِیجَةِ فِکْرِهِ وَ بِهِ یَفْهَمُ عَنْ غَیْرِهِ مَا فِی نَفْسِهِ وَ لَوْ لَا ذَلِکَ کَانَ بِمَنْزِلَةِ الْبَهَائِمِ الْمُهْمَلَةِ الَّتِی لَا تُخْبِرُ عَنْ نَفْسِهَا بِشَیْ‌ءٍ وَ لَا تَفْهَمُ عَنْ مُخْبِرٍ شَیْئاً وَ کَذَلِکَ الْکِتَابَةُ الَّتِی بِهَا تُقَیَّدُ أَخْبَارُ الْمَاضِینَ لِلْبَاقِینَ وَ أَخْبَارُ الْبَاقِینَ لِلْآتِینَ وَ بِهَا تُخَلَّدُ الْکُتُبُ فِی الْعُلُومِ وَ الْآدَابِ وَ غَیْرِهَا وَ بِهَا یَحْفَظُ الْإِنْسَانُ ذِکْرَ مَا یَجْرِی بَیْنَهُ وَ بَیْنَ غَیْرِهِ مِنَ الْمُعَامَلَاتِ وَ الْحِسَابِ وَ لَوْلَاهُ لَانْقَطَعَ أَخْبَارُ بَعْضِ الْأَزْمِنَةِ عَنْ بَعْضٍ وَ أَخْبَارُ الْغَائِبِینَ عَنْ أَوْطَانِهِمْ وَ دَرَسَتِ الْعُلُومُ </w:t>
      </w:r>
      <w:r>
        <w:rPr>
          <w:rStyle w:val="FootnoteAnchor"/>
          <w:rtl w:val="true"/>
        </w:rPr>
        <w:footnoteReference w:id="136"/>
      </w:r>
      <w:r>
        <w:rPr>
          <w:rFonts w:ascii="Amiri" w:hAnsi="Amiri" w:eastAsia="Amiri" w:cs="Amiri"/>
          <w:color w:val="111111"/>
          <w:sz w:val="28"/>
          <w:sz w:val="28"/>
          <w:szCs w:val="28"/>
          <w:rtl w:val="true"/>
          <w:lang w:bidi="ar-SA"/>
        </w:rPr>
        <w:t>وَ ضَاعَتِ الْآدَابُ وَ عَظُمَ مَا یَدْخُلُ عَلَی النَّاسِ مِنَ الْخَلَلِ فِی أُمُورِهِمْ وَ مُعَامَلَاتِهِمْ وَ مَا یَحْتَاجُونَ إِلَی النَّظَرِ فِیهِ مِنْ أَمْرِ دِینِهِمْ وَ مَا رُوِیَ لَهُمْ مِمَّا لَا یَسَعُهُمْ جَهْلُهُ وَ لَعَلَّکَ تَظُنُّ أَنَّهَا مِمَّا یُخْلَصُ إِلَیْهِ بِالْحِیلَةِ وَ الْفِطْنَةِ وَ لَیْسَتْ مِمَّا أُعْطِیَهُ الْإِنْسَانُ مِنْ خَلْقِهِ وَ طِبَاعِهِ وَ کَذَلِکَ الْکَلَامُ إِنَّمَا هُوَ شَیْ‌ءٌ یَصْطَلِحُ عَلَیْهِ النَّاسُ فَیَجْرِی بَیْنَهُمْ وَ لِهَذَا صَارَ یَخْتَلِفُ فِی الْأُمَمِ الْمُخْتَلِفَةِ بِأَلْسُنٍ مُخْتَلِفَةٍ وَ کَذَلِکَ الْکِتَابَةُ کَکِتَابَةِ الْعَرَبِیِّ وَ السِّرْیَانِیِّ وَ الْعِبْرَانِیِّ وَ الرُّومِیِّ وَ غَیْرِهَا مِنْ سَائِرِ الْکِتَابَةِ الَّتِی هِیَ مُتَفَرِّقَةٌ فِی الْأُمَمِ إِنَّمَا اصْطَلَحُوا عَلَیْهَا کَمَا اصْطَلَحُوا عَلَی الْکَلَامِ فَیُقَالُ لِمَنْ ادَّعَی ذَلِکَ إِنَّ الْإِنْسَانَ وَ إِنْ کَانَ لَهُ فِی الْأَمْرَیْنِ جَمِیعاً فِعْلٌ أَوْ حِیلَةٌ فَإِنَّ الشَّیْ‌ءَ الَّذِی یَبْلُغُ بِهِ ذَلِکَ الْفِعْلَ وَ الْحِیلَةَ عَطِیَّةٌ وَ هِبَةٌ مِنَ اللَّهِ عَزَّ وَ جَلَّ فِی خَلْقِهِ</w:t>
      </w:r>
      <w:r>
        <w:rPr>
          <w:rStyle w:val="FootnoteAnchor"/>
          <w:rtl w:val="true"/>
        </w:rPr>
        <w:footnoteReference w:id="137"/>
      </w:r>
      <w:r>
        <w:rPr>
          <w:rFonts w:ascii="Amiri" w:hAnsi="Amiri" w:eastAsia="Amiri" w:cs="Amiri"/>
          <w:color w:val="111111"/>
          <w:sz w:val="28"/>
          <w:sz w:val="28"/>
          <w:szCs w:val="28"/>
          <w:rtl w:val="true"/>
          <w:lang w:bidi="ar-SA"/>
        </w:rPr>
        <w:t>فَإِنَّهُ لَوْ لَمْ یَکُنْ لِسَانٌ مُهَیَّأٌ لِلْکَلَامِ وَ ذِهْنٌ یَهْتَدِی بِهِ لِلْأُمُورِ لَمْ یَکُنْ لِیَتَکَلَّمَ أَبَداً وَ لَوْ لَمْ یَکُنْ لَهُ کَفٌّ مُهَیَّأَةٌ وَ أَصَابِعُ لِلْکِتَابَةِ لَمْ یَکُنْ لِیَکْتُبَ أَبَداً وَ اعْتَبِرْ ذَلِکَ مِنَ الْبَهَائِمِ الَّتِی لَا کَلَامَ لَهَا وَ لَا کِتَابَةَ فَأَصْلُ ذَلِکَ فِطْرَةُ الْبَارِئِ جَلَّ وَ عَزَّ وَ مَا تَفَضَّلَ بِهِ عَلَی خَلْقِهِ فَمَنْ شَکَرَ أُثِیبَ وَ مَنْ کَفَرَ فَإِنَّ اللَّهَ غَنِیٌّ عَنِ الْعالَمِینَ</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کلامه هاهنا مشعر بأن واضع اللغات البشر فتدبّر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مفضل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یَا مُفَضَّلُ </w:t>
      </w:r>
      <w:r>
        <w:rPr>
          <w:rStyle w:val="FootnoteAnchor"/>
          <w:rtl w:val="true"/>
        </w:rPr>
        <w:footnoteReference w:id="139"/>
      </w:r>
      <w:r>
        <w:rPr>
          <w:rFonts w:ascii="Amiri" w:hAnsi="Amiri" w:eastAsia="Amiri" w:cs="Amiri"/>
          <w:color w:val="111111"/>
          <w:sz w:val="28"/>
          <w:sz w:val="28"/>
          <w:szCs w:val="28"/>
          <w:rtl w:val="true"/>
          <w:lang w:bidi="ar-SA"/>
        </w:rPr>
        <w:t xml:space="preserve">فِیمَا أُعْطِیَ الْإِنْسَانُ عِلْمَهُ وَ مَا مُنِعَ فَإِنَّهُ أُعْطِیَ عِلْمَ جَمِیعِ مَا فِیهِ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دِینِهِ وَ دُنْیَاهُ فَمِمَّا فِیهِ صَلَاحُ دِینِهِ مَعْرِفَةُ الْخَالِقِ تَبَارَکَ وَ تَعَالَی بِالدَّلَائِلِ وَ الشَّوَاهِدِ الْقَائِمَةِ فِی الْخَلْقِ وَ مَعْرِفَةُ الْوَاجِبِ عَلَیْهِ مِنَ الْعَدْلِ عَلَی النَّاسِ کَافَّةً وَ بِرِّ الْوَالِدَیْنِ وَ أَدَاءِ الْأَمَانَةِ وَ مُوَاسَاةِ أَهْلِ الْخُلَّةِ وَ أَشْبَاهِ ذَلِکَ مِمَّا قَدْ تُوجَدُ مَعْرِفَتُهُ وَ الْإِقْرَارُ وَ الِاعْتِرَافُ بِهِ فِی الطَّبْعِ وَ الْفِطْرَةِ مِنْ کُلِّ أُمَّةٍ مُوَافِقَةً أَوْ مُخَالِفَةً وَ کَذَلِکَ أُعْطِیَ عِلْمَ مَا فِیهِ صَلَاحُ دُنْیَاهُ کَالزِّرَاعَةِ وَ الْغِرَاسِ </w:t>
      </w:r>
      <w:r>
        <w:rPr>
          <w:rStyle w:val="FootnoteAnchor"/>
          <w:rtl w:val="true"/>
        </w:rPr>
        <w:footnoteReference w:id="140"/>
      </w:r>
      <w:r>
        <w:rPr>
          <w:rFonts w:ascii="Amiri" w:hAnsi="Amiri" w:eastAsia="Amiri" w:cs="Amiri"/>
          <w:color w:val="111111"/>
          <w:sz w:val="28"/>
          <w:sz w:val="28"/>
          <w:szCs w:val="28"/>
          <w:rtl w:val="true"/>
          <w:lang w:bidi="ar-SA"/>
        </w:rPr>
        <w:t>وَ اسْتِخْرَاجِ الْأَرَضِینَ وَ اقْتِنَاءِ الْأَغْنَامِ وَ الْأَنْعَامِ وَ اسْتِنْبَاطِ الْمِیَاهِ</w:t>
      </w:r>
      <w:r>
        <w:rPr>
          <w:rStyle w:val="FootnoteAnchor"/>
          <w:rtl w:val="true"/>
        </w:rPr>
        <w:footnoteReference w:id="141"/>
      </w:r>
      <w:r>
        <w:rPr>
          <w:rFonts w:ascii="Amiri" w:hAnsi="Amiri" w:eastAsia="Amiri" w:cs="Amiri"/>
          <w:color w:val="111111"/>
          <w:sz w:val="28"/>
          <w:sz w:val="28"/>
          <w:szCs w:val="28"/>
          <w:rtl w:val="true"/>
          <w:lang w:bidi="ar-SA"/>
        </w:rPr>
        <w:t>وَ مَعْرِفَةِ الْعَقَاقِیرِ</w:t>
      </w:r>
      <w:r>
        <w:rPr>
          <w:rStyle w:val="FootnoteAnchor"/>
          <w:rtl w:val="true"/>
        </w:rPr>
        <w:footnoteReference w:id="142"/>
      </w:r>
      <w:r>
        <w:rPr>
          <w:rFonts w:ascii="Amiri" w:hAnsi="Amiri" w:eastAsia="Amiri" w:cs="Amiri"/>
          <w:color w:val="111111"/>
          <w:sz w:val="28"/>
          <w:sz w:val="28"/>
          <w:szCs w:val="28"/>
          <w:rtl w:val="true"/>
          <w:lang w:bidi="ar-SA"/>
        </w:rPr>
        <w:t xml:space="preserve">الَّتِی یُسْتَشْفَی بِهَا مِنْ ضُرُوبِ الْأَسْقَامِ وَ الْمَعَادِنِ الَّتِی یُسْتَخْرَجُ مِنْهَا أَنْوَاعُ الْجَوَاهِرِ وَ رُکُوبِ السُّفُنِ وَ الْغَوْصِ فِی الْبَحْرِ وَ ضُرُوبِ الْحِیَلِ فِی صَیْدِ الْوَحْشِ وَ الطَّیْرِ وَ الْحِیتَانِ وَ التَّصَرُّفِ فِی الصِّنَاعَاتِ وَ وُجُوهِ الْمَتَاجِرِ وَ الْمَکَاسِبِ وَ غَیْرِ ذَلِکَ مِمَّا یَطُولُ شَرْحُهُ وَ یَکْثُرُ تَعْدَادُهُ مِمَّا فِیهِ صَلَاحُ أَمْرِهِ فِی هَذِهِ الدَّارِ فَأُعْطِیَ عِلْمَ مَا یُصْلِحُ بِهِ دِینَهُ وَ دُنْیَاهُ وَ مُنِعَ مَا سِوَی ذَلِکَ مِمَّا لَیْسَ فِی شَأْنِهِ وَ لَا طَاقَتِهِ أَنْ یَعْلَمَ کَعِلْمِ الْغَیْبِ وَ مَا هُوَ کَائِنٌ وَ بَعْضُ مَا قَدْ کَانَ أَیْضاً کَعِلْمِ مَا فَوْقَ السَّمَاءِ وَ مَا تَحْتَ الْأَرْضِ وَ مَا فِی لُجَجِ الْبِحَارِ </w:t>
      </w:r>
      <w:r>
        <w:rPr>
          <w:rStyle w:val="FootnoteAnchor"/>
          <w:rtl w:val="true"/>
        </w:rPr>
        <w:footnoteReference w:id="143"/>
      </w:r>
      <w:r>
        <w:rPr>
          <w:rFonts w:ascii="Amiri" w:hAnsi="Amiri" w:eastAsia="Amiri" w:cs="Amiri"/>
          <w:color w:val="111111"/>
          <w:sz w:val="28"/>
          <w:sz w:val="28"/>
          <w:szCs w:val="28"/>
          <w:rtl w:val="true"/>
          <w:lang w:bidi="ar-SA"/>
        </w:rPr>
        <w:t xml:space="preserve">وَ أَقْطَارِ الْعَالَمِ وَ مَا فِی قُلُوبِ النَّاسِ وَ مَا فِی الْأَرْحَامِ وَ أَشْبَاهِ هَذَا مِمَّا حُجِبَ عَلَی النَّاسِ عِلْمُهُ وَ قَدِ ادَّعَتْ طَائِفَةٌ مِنَ النَّاسِ هَذِهِ الْأُمُورَ فَأَبْطَلَ دَعْوَاهُمْ مَا بُیِّنَ مِنْ خَطَائِهِمْ </w:t>
      </w:r>
      <w:r>
        <w:rPr>
          <w:rStyle w:val="FootnoteAnchor"/>
          <w:rtl w:val="true"/>
        </w:rPr>
        <w:footnoteReference w:id="144"/>
      </w:r>
      <w:r>
        <w:rPr>
          <w:rFonts w:ascii="Amiri" w:hAnsi="Amiri" w:eastAsia="Amiri" w:cs="Amiri"/>
          <w:color w:val="111111"/>
          <w:sz w:val="28"/>
          <w:sz w:val="28"/>
          <w:szCs w:val="28"/>
          <w:rtl w:val="true"/>
          <w:lang w:bidi="ar-SA"/>
        </w:rPr>
        <w:t xml:space="preserve">فِیمَا یَقْضُونَ عَلَیْهِ وَ یَحْکُمُونَ بِهِ فِیمَا ادَّعَوْا عِلْمَهُ فَانْظُرْ کَیْفَ أُعْطِیَ الْإِنْسَانُ عِلْمَ جَمِیعِ مَا یَحْتَاجُ إِلَیْهِ لِدِینِهِ وَ دُنْیَاهُ وَ حُجِبَ عَنْهُ مَا سِوَی ذَلِکَ لِیَعْرِفَ قَدْرَهُ وَ نَقْصَهُ وَ کِلَا الْأَمْرَیْنِ فِیهِمَا صَلَاحُهُ تَأَمَّلِ الْآنَ یَا مُفَضَّلُ مَا سُتِرَ عَنِ الْإِنْسَانِ عِلْمُهُ مِنْ مُدَّةِ حَیَاتِهِ فَإِنَّهُ لَوْ عَرَفَ مِقْدَارَ عُمُرِهِ وَ کَانَ قَصِیرَ الْعُمُرِ لَمْ یَتَهَنَّأْ بِالْعَیْشِ مَعَ تَرَقُّبِ الْمَوْتِ وَ تَوَقُّعِهِ لِوَقْتٍ قَدْ عَرَفَهُ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کَانَ یَکُونُ بِمَنْزِلَةِ مَنْ قَدْ فَنِیَ مَالُهُ أَوْ قَارَبَ الْفَنَاءَ فَقَدِ اسْتَشْعَرَ الْفَقْرَ وَ الْوَجَلَ مِنْ فَنَاءِ مَالِهِ وَ خَوْفِ الْفَقْرِ عَلَی أَنَّ الَّذِی یَدْخُلُ عَلَی الْإِنْسَانِ مِنْ فَنَاءِ الْعُمُرِ أَعْظَمُ مِمَّا یَدْخُلُ عَلَیْهِ مِنْ فَنَاءِ الْمَالِ لِأَنَّ مَنْ یَقِلُّ مَالُهُ یَأْمُلُ أَنْ یَسْتَخْلِفَ مِنْهُ فَیَسْکُنَ إِلَی ذَلِکَ وَ مَنْ أَیْقَنَ بِفَنَاءِ الْعُمُرِ اسْتَحْکَمَ عَلَیْهِ الْیَأْسُ وَ إِنْ کَانَ طَوِیلَ الْعُمُرِ ثُمَّ عَرَفَ ذَلِکَ وَثِقَ بِالْبَقَاءِ </w:t>
      </w:r>
      <w:r>
        <w:rPr>
          <w:rStyle w:val="FootnoteAnchor"/>
          <w:rtl w:val="true"/>
        </w:rPr>
        <w:footnoteReference w:id="145"/>
      </w:r>
      <w:r>
        <w:rPr>
          <w:rFonts w:ascii="Amiri" w:hAnsi="Amiri" w:eastAsia="Amiri" w:cs="Amiri"/>
          <w:color w:val="111111"/>
          <w:sz w:val="28"/>
          <w:sz w:val="28"/>
          <w:szCs w:val="28"/>
          <w:rtl w:val="true"/>
          <w:lang w:bidi="ar-SA"/>
        </w:rPr>
        <w:t xml:space="preserve">وَ انْهَمَکَ فِی اللَّذَّاتِ وَ الْمَعَاصِی وَ عَمِلَ عَلَی أَنَّهُ یَبْلُغُ مِنْ ذَلِکَ شَهْوَتَهُ ثُمَّ یَتُوبُ فِی آخِرِ عُمُرِهِ وَ هَذَا مَذْهَبٌ لَا یَرْضَاهُ اللَّهُ مِنْ عِبَادِهِ وَ لَا یَقْبَلُهُ أَ لَا تَرَی لَوْ أَنَّ عَبْداً لَکَ عَمِلَ عَلَی أَنَّهُ یُسْخِطُکَ سَنَةً وَ یُرْضِیکَ یَوْماً أَوْ شَهْراً لَمْ تَقْبَلْ ذَلِکَ مِنْهُ وَ لَمْ یَحِلَّ عِنْدَکَ مَحَلَّ الْعَبْدِ الصَّالِحِ دُونَ أَنْ یُضْمِرَ طَاعَتَکَ وَ نُصْحَکَ فِی کُلِّ الْأُمُورِ وَ فِی کُلِّ الْأَوْقَاتِ عَلَی تَصَرُّفِ الْحَالاتِ </w:t>
      </w:r>
      <w:r>
        <w:rPr>
          <w:rStyle w:val="FootnoteAnchor"/>
          <w:rtl w:val="true"/>
        </w:rPr>
        <w:footnoteReference w:id="146"/>
      </w:r>
      <w:r>
        <w:rPr>
          <w:rFonts w:ascii="Amiri" w:hAnsi="Amiri" w:eastAsia="Amiri" w:cs="Amiri"/>
          <w:color w:val="111111"/>
          <w:sz w:val="28"/>
          <w:sz w:val="28"/>
          <w:szCs w:val="28"/>
          <w:rtl w:val="true"/>
          <w:lang w:bidi="ar-SA"/>
        </w:rPr>
        <w:t xml:space="preserve">فَإِنْ قُلْتَ أَ وَ لَیْسَ قَدْ یُقِیمُ الْإِنْسَانُ عَلَی الْمَعْصِیَةِ حِیناً ثُمَّ یَتُوبُ فَتُقْبَلُ تَوْبَتُهُ قُلْنَا إِنَّ ذَلِکَ شَیْ‌ءٌ یَکُونُ مِنَ الْإِنْسَانِ لِغَلَبَةِ الشَّهَوَاتِ وَ تَرْکِهِ مُخَالَفَتَهَا مِنْ غَیْرِ أَنْ یُقَدِّرَهَا فِی نَفْسِهِ وَ یَبْنِیَ عَلَیْهِ أَمْرَهُ فَیَصْفَحُ اللَّهُ عَنْهُ وَ یَتَفَضَّلُ عَلَیْهِ بِالْمَغْفِرَةِ فَأَمَّا مَنْ قَدَّرَ أَمْرَهُ عَلَی أَنْ یَعْصِیَ مَا بَدَا لَهُ ثُمَّ یَتُوبَ آخِرَ ذَلِکَ فَإِنَّمَا یُحَاوِلُ خَدِیعَةَ مَنْ لَا یُخَادَعُ بِأَنْ یَتَسَلَّفَ التَّلَذُّذَ فِی الْعَاجِلِ وَ یَعِدَ وَ یُمَنِّیَ نَفْسَهُ التَّوْبَةَ فِی الْآجِلِ وَ لِأَنَّهُ لَا یَفِی بِمَا یَعِدُ مِنْ ذَلِکَ فَإِنَّ النُزُوعَ مِنَ التَّرَفُّهِ وَ التَّلَذُّذِ </w:t>
      </w:r>
      <w:r>
        <w:rPr>
          <w:rStyle w:val="FootnoteAnchor"/>
          <w:rtl w:val="true"/>
        </w:rPr>
        <w:footnoteReference w:id="147"/>
      </w:r>
      <w:r>
        <w:rPr>
          <w:rFonts w:ascii="Amiri" w:hAnsi="Amiri" w:eastAsia="Amiri" w:cs="Amiri"/>
          <w:color w:val="111111"/>
          <w:sz w:val="28"/>
          <w:sz w:val="28"/>
          <w:szCs w:val="28"/>
          <w:rtl w:val="true"/>
          <w:lang w:bidi="ar-SA"/>
        </w:rPr>
        <w:t xml:space="preserve">وَ مُعَانَاةَ التَّوْبَةِ وَ لَا سِیَّمَا عِنْدَ الْکِبَرِ وَ ضَعْفِ الْبَدَنِ أَمْرٌ صَعْبٌ وَ لَا یُؤْمَنُ عَلَی الْإِنْسَانِ مَعَ مُدَافَعَتِهِ بِالتَّوْبَةِ أَنْ یُرْهِقَهُ الْمَوْتُ فَیَخْرُجَ مِنَ الدُّنْیَا غَیْرَ تَائِبٍ کَمَا قَدْ یَکُونُ عَلَی الْوَاحِدِ دَیْنٌ إِلَی أَجَلٍ وَ قَدْ یَقْدِرُ عَلَی قَضَائِهِ فَلَا یَزَالُ یُدَافِعُ بِذَلِکَ حَتَّی یَحِلَّ الْأَجَلُ وَ قَدْ نَفِدَ الْمَالُ فَیَبْقَی الدَّیْنُ قَائِماً عَلَیْهِ فَکَانَ خَیْرَ الْأَشْیَاءِ لِلْإِنْسَانِ أَنْ یُسْتَرَ عَنْهُ مَبْلَغُ عُمُرِهِ فَیَکُونَ طُولَ عُمُرِهِ یَتَرَقَّبُ الْمَوْتَ فَیَتْرُکَ الْمَعَاصِیَ وَ یُؤْثِرَ الْعَمَلَ الصَّالِحَ فَإِنْ قُلْتَ وَ هَا هُوَ الْآنَ قَدْ سُتِرَ عَنْهُ مِقْدَارُ حَیَاتِهِ وَ صَارَ یَتَرَقَّبُ الْمَوْتَ فِی کُلِّ سَاعَةٍ یُقَارِفُ </w:t>
      </w:r>
      <w:r>
        <w:rPr>
          <w:rStyle w:val="FootnoteAnchor"/>
          <w:rtl w:val="true"/>
        </w:rPr>
        <w:footnoteReference w:id="148"/>
      </w:r>
      <w:r>
        <w:rPr>
          <w:rFonts w:ascii="Amiri" w:hAnsi="Amiri" w:eastAsia="Amiri" w:cs="Amiri"/>
          <w:color w:val="111111"/>
          <w:sz w:val="28"/>
          <w:sz w:val="28"/>
          <w:szCs w:val="28"/>
          <w:rtl w:val="true"/>
          <w:lang w:bidi="ar-SA"/>
        </w:rPr>
        <w:t xml:space="preserve">الْفَوَاحِشَ وَ یَنْتَهِکُ الْمَحَارِمَ قُلْنَا إِنَّ وَجْهَ التَّدْبِیرِ فِی هَذَا الْبَابِ هُوَ الَّذِی جَرَی </w:t>
      </w:r>
      <w:bookmarkStart w:id="370" w:name="pg13708_174852"/>
    </w:p>
    <w:p>
      <w:pPr>
        <w:pStyle w:val="BookText"/>
        <w:rPr/>
      </w:pPr>
      <w:bookmarkEnd w:id="370"/>
      <w:r>
        <w:rPr>
          <w:rFonts w:ascii="Amiri" w:hAnsi="Amiri" w:eastAsia="Amiri" w:cs="Amiri"/>
          <w:color w:val="111111"/>
          <w:sz w:val="28"/>
          <w:sz w:val="28"/>
          <w:szCs w:val="28"/>
          <w:rtl w:val="true"/>
          <w:lang w:bidi="ar-SA"/>
        </w:rPr>
        <w:t>عَلَیْهِ الْأَمْرُ فِیهِ فَإِنْ کَانَ الْإِنْسَانُ مَعَ ذَلِکَ لَا یَرْعَوِی</w:t>
      </w:r>
      <w:r>
        <w:rPr>
          <w:rStyle w:val="FootnoteAnchor"/>
          <w:rtl w:val="true"/>
        </w:rPr>
        <w:footnoteReference w:id="149"/>
      </w:r>
      <w:r>
        <w:rPr>
          <w:rFonts w:ascii="Amiri" w:hAnsi="Amiri" w:eastAsia="Amiri" w:cs="Amiri"/>
          <w:color w:val="111111"/>
          <w:sz w:val="28"/>
          <w:sz w:val="28"/>
          <w:szCs w:val="28"/>
          <w:rtl w:val="true"/>
          <w:lang w:bidi="ar-SA"/>
        </w:rPr>
        <w:t xml:space="preserve">وَ لَا یَنْصَرِفُ عَنِ الْمَسَاوِی فَإِنَّمَا ذَلِکَ مِنْ مَرَحِهِ </w:t>
      </w:r>
      <w:r>
        <w:rPr>
          <w:rStyle w:val="FootnoteAnchor"/>
          <w:rtl w:val="true"/>
        </w:rPr>
        <w:footnoteReference w:id="150"/>
      </w:r>
      <w:r>
        <w:rPr>
          <w:rFonts w:ascii="Amiri" w:hAnsi="Amiri" w:eastAsia="Amiri" w:cs="Amiri"/>
          <w:color w:val="111111"/>
          <w:sz w:val="28"/>
          <w:sz w:val="28"/>
          <w:szCs w:val="28"/>
          <w:rtl w:val="true"/>
          <w:lang w:bidi="ar-SA"/>
        </w:rPr>
        <w:t>وَ مِنْ قَسَاوَةِ قَلْبِهِ لَا مِنْ خَطَإٍ فِی التَّدْبِیرِ کَمَا أَنَّ الطَّبِیبَ قَدْ یَصِفُ لِلْمَرِیضِ مَا یَنْتَفِعُ بِهِ فَإِنْ کَانَ الْمَرِیضُ مُخَالِفاً لِقَوْلِ الطَّبِیبِ لَا یَعْمَلُ بِمَا یَأْمُرُهُ وَ لَا یَنْتَهِی عَمَّا یَنْهَاهُ عَنْهُ لَمْ یَنْتَفِعْ بِصِفَتِهِ وَ لَمْ یَکُنِ الْإِسَاءَةُ فِی ذَلِکَ لِلطَّبِیبِ بَلْ لِلْمَرِیضِ حَیْثُ لَمْ یَقْبَلْ مِنْهُ وَ لَئِنْ کَانَ الْإِنْسَانُ مَعَ تَرَقُّبِهِ لِلْمَوْتِ کُلَّ سَاعَةٍ لَا یَمْتَنِعُ عَنِ الْمَعَاصِی فَإِنَّهُ لَوْ وَثِقَ بِطُولِ الْبَقَاءِ کَانَ أَحْرَی بِأَنْ یَخْرُجَ إِلَی الْکَبَائِرِ الْفَظِیعَةِ فَتَرَقُّبُ الْمَوْتِ عَلَی کُلِّ حَالٍ خَیْرٌ لَهُ مِنَ الثِّقَةِ بِالْبَقَاءِ ثُمَّ إِنَّ تَرَقُّبَ الْمَوْتِ وَ إِنْ کَانَ صِنْفٌ مِنَ النَّاسِ یَلْهَوْنَ عَنْهُ وَ لَا یَتَّعِظُونَ بِهِ فَقَدْ یَتَّعِظُ بِهِ صِنْفٌ آخَرُ مِنْهُمْ وَ یَنْزِعُونَ عَنِ الْمَعَاصِی وَ یُؤْثِرُونَ الْعَمَلَ الصَّالِحَ وَ یَجُودُونَ بِالْأَمْوَالِ وَ الْعَقَائِلِ النَّفِیسَةِ فِی الصَّدَقَةِ عَلَی الْفُقَرَاءِ وَ الْمَسَاکِینِ فَلَمْ یَکُنْ مِنَ الْعَدْلِ أَنْ یُحْرَمَ هَؤُلَاءِ الِانْتِفَاعَ بِهَذِهِ الْخَصْلَةِ لِتَضْیِیعِ أُولَئِکَ حَظَّهُمْ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تأمل کن ای مفضّل در سخن گفتن که خدا بر آدمی به آن انعام کرده که به آن تعبیر می‌کند از آنچه در ضمیر او است و آنچه در دلش خطور می‌کند و نتایج افکار خود را به آن بیان می‌نماید و ما فی الضمیر دیگران را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گفتن نبود، انسان از باب چهار پایان بود که از آنچه در خاطرش بود خبر نمی‌توانست داد و آنچه در خاطر دیگران بود نمی‌توانست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تأمّل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کتابت و نوشتن که به آن ضبط کرده‌اند خبرهای گذشتگان را برای حاضران، و ضبط می‌نمایند اخبار حاضران را برای آیندگان و به آن باقیمانده است کتابها که در علوم و آداب و غیر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نوشتن حفظ می‌کند آدمی آنچه جاری می‌شود میان او و دیگران از معاملات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نوشتن نبود منقطع می‌شد اخبار بعضی از زمانها از بعضی و کسی که به سفر می‌رفت، خبرش به اهلش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مندرس می‌شد و آداب ضایع می‌شد، و خلل عظیم در امور و معاملات مردم راه می‌یافت، و فوت می‌شد از ایشان آنچه محتاج بودند به نظر در آن از دین ایشان و روایاتی که ایشان را ضرور است دانستن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از چیزهائی نیست که خداوند در خلقت آدمی آفریده باشد، بلکه مردم به حیله و زیرکی خود به هم رسانیده‌اند و اصلاحی است که در میان خود کرده‌اند و جاری شده است در میان ایشان، لهذا مختلف می‌شود و در امم مختلفه که به لغتهای مختلف سخن می‌گویند و هم چنین کتابت مختلف می‌باشد مانند خط عربی و سریانی و عبرانی و رومی و غیر اینها و هر امّتی و گروهی به زبانی سخن می‌گویند، و به خطی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آدمی را فی الجمله در گفتن و نوشتن فعلی چاره و تدبیری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آن به عمل می‌آید این چاره‌ها و تدبیرها از صنعت کامله حق تعالی است و عطیّه‌ای است از خزاین رحمت او، زیرا که اگر خدا به آدمی زبان گویا، و ذهن ادراک‌کننده امور نداده بود مانند سایر حیوانات قدرت بر سخن نداشت، و اگر کف و انگشتان که آلت کتابت است به او نمی‌داد چگونه کتابت می‌کرد چنانچه سایر حیوانات قدرت بر نطق و کتابت ندارند، پس اصل اینها همه از فطرت حکیم قدیر است و تفضّلی است که بر خلق خود کرده است، پس هر که این نعمتها را شکر</w:t>
      </w:r>
    </w:p>
    <w:p>
      <w:pPr>
        <w:pStyle w:val="BookText"/>
        <w:rPr/>
      </w:pPr>
      <w:r>
        <w:rPr>
          <w:rFonts w:ascii="IRNazanin" w:hAnsi="IRNazanin" w:eastAsia="IRNazanin"/>
          <w:color w:val="111111"/>
          <w:sz w:val="28"/>
          <w:sz w:val="28"/>
          <w:szCs w:val="28"/>
          <w:rtl w:val="true"/>
          <w:lang w:bidi="fa-IR"/>
        </w:rPr>
        <w:t>کند، ثواب می‌یابد و هر که کفران کند خدا بی‌نیاز است از شکر عالمیان و طاعت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در اینجا اشاره به این دارد که واضع لغات،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ای مفضّل در آنچه قادر علیم راه علم آن را به مردم داده و آنچه علمش را به مردم نداده که هر یک موافق حکمت و مصلحت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زیرا که هر چه صلاح دین و دنیای آدمی در دانستن آن است راهی برای آن گشوده، اما آنچه صلاح دین او در آن است معرفت خالق است تعالی شأنه به دلایل و شواهدی که در خلق اشیاء ظاهر گردانیده که دلالت می‌کند بر وجود صانع و علم و قدرت و حکمت و لطف و عدالت و رحمت و مغفرت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آنچه واجب است بر مردم دانستن آنها از عدالت بر کافه مردم، و نیکوئی کردن با پدر و مادر، و خیانت نکردن امانت را و رعایت فقرا و مساکین نمودن، و اشباه اینها که معرفت اینها و اقرار و اذعان به لزوم اینها در طبع و فطرت همه امم است و عقل حکم می‌کند به نیکی و لزوم اینها، خواه مسلمان و خواه کافر، خواه مخالف و خواه 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صلاح دنیا در دانستن آن و آدمی را راه علم به آن داده مانند زراعت کردن و درخت کشتن و آباد کردن زمین‌ها و بیرون آوردن قناتها و نگاهداشتن چهارپایان و معرفت گیاهها و ریشه‌ها که به آن استشفا می‌نمایند از انواع بیماریها و دردها و بیرون آوردن معدن‌ها که انواع جواهر را بیرون می‌آورند، و علم سوار شدن کشتیها و غوص کردن در دریاها و انواع حیل‌ها در صید کردن وحشیان و مرغان و ماهیان و تصرّف در صنعت‌ها و وجوه متاجر و مکاسب و غیر آنها که شرحشان به طول می‌انجامد، و تعداد آنها دشوار است، و صلاح امور دنیای مردم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آنچه آدمی از داشتن آن ممنوع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داده است خداوند علیم به آدمی آنچه صلاح دین و دنیای او در آنها است، و منع کرده است از آدمی دانستن امری چند را که از شأن و طاقت او نیست دانستن آنها مانند علم غیب و امور آینده و بعضی از امور گذشته مانند آنچه در بالای آسمان است، یا در زیر زمین است، یا در میان دریاهاست، یا در اقطار عالم هست، و آنچه در دلهای مردم است، و در رحمهای زنان است و اشباه اینها از آنچه علم آنها از خلق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ای دعوی دانستن این امور می‌کند و خطاهائی که از ایشان صادر می‌شود در آنچه خبر می‌دهند و حکم می‌کنند، دعوای ایشان را باطل می‌گرداند و دروغ ایشان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که چگونه داده‌اند به آدمی علم آنچه آدمی در دین و دنیا به آن محتاج است و علم ما سوای آنها را از او منع کرده‌اند تا قدر خود را بشناسد و نقص خود را بداند و هر دو مقتضای مصلحت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مخفی بودن زمان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ای مفضّل در مصلحت پنهان کردن عمر هر کس از او، زیرا که اگر مقدار عمر خود را بداند اگر عمرش کوتاه باشد زندگی بر او ناگوار خواهد بود برای آن که عمر خود را کوتاه و وقت مرگ خود را نزدیک 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بلکه خواهد بود به منزله کسی که مالش فانی شده باشد، یا نزدیک به فنا رسیده باشد، پس پیوسته در غم تنگدستی و در ترس فنای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تهی شدن کیسه زندگانی بر فرزند آدم زیاده از بیم تهی شدن خزانه دینار و در هم است، زیرا کسی که مالش فانی می‌شود، امید حصول عوض آن را دارد و کسی که به فنای عمر یقین به هم رسانید، ناامیدی بر او مستحکم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که عمرش دراز خواهد بود، امید بقا به هم می‌رساند و در لذّات دنیا و معاصی حق تعالی فرو می‌رود به امید آن که لذات خود را در می‌یابم و در آخر عمر تائب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و طریقه را خدا از بندگان خود نمی‌پسندد 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اگر بنده داشته باشی و چنان با تو معامله کند که یک سال به خشم آورد و یک روز یا یک ماه تو را خشنود گرداند از او این را قبول نمی‌کنی؟ و از جمله بندگان شایسته تو نخواهد بود و از او نمی‌خواهی مگر آن که در دل داشته باشد اطاعت و خیر خواهی تو را در همه امور و در جمیع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که گاه هست مردی سالها به معصیت می‌گذارند و در آخر توبه می‌کند و توبه‌اش مقبول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آدمی را عارض می‌شود بنا بر غلبه شهوت و بر نیامدن با نفس و خواهشهای آن، بی‌آنکه در نفس خود این مخالفت را قرار بدهد و بنای امر خدا را بر آن گذارد، پس به این سبب خداوند غفور می‌بخشد و تفضّل می‌کند بر او 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بنای کار خود را بر این گذارد که در اکثر عمر خود معصیت می‌کنم و در آخر عمر توبه خواهم کرد، پس خواهد فریب دهد کسی که او را فریب نمی‌تواند داد او را به آن که در عاجل هر لذتی را که می‌خواهم در می‌یابم به امید آن که در آخر توبه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معلوم نیست که وفا به این وعده خواهد کرد یا نه، زیرا که ترک ترفه و لذت نمودن و مشقت توبه را متحمّل گردیدن خصوصا در پیری و ضعف بدن، امری است به غایت صعب و ایمن نیست آدمی به مدافعه توبه از آن که مرگ او را دریابد و از دنیا بیرون رود بی‌توبه چنانچه کسی را بر مردی قرضی باشد و اجلی از برای آن قرار داده باشد و پیش از اجل قادر بر ادای دین باشد و پیوسته مداهنه نماید تا اجل دین برسد و مالش تهی شده باشد و قرض بر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بهترین اشیاء برای آدمی آن است که قدر عمر از او مستور باشد که در تمام عمر خود منتظر مرگ بوده باشد و به این سبب ترک معاصی کند و اختیار طاعات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مدت زندگانی از او مستور است و در هر ساعت مترصّد مرگ است باز مرتکب فواحش می‌شود و انتهاک محرمات می‌نماید، جواب گوئیم که وجه تدبیر در این باب آن است که به عمل آمده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اگر آدمی با این حال ترک منهیات و بدیها نکند از زیادتی طغیان و مزید قساوت قلب او خواهد بود نه از خطای تدبیر چنانچه طبیب گاهی برای بیمار وصف می‌کند دوائی را که منتفع گردد به آن، اگر مریض مخالفت قول طبیب نماید و به امر و نهی او عمل ننماید و از تدبیر او منتفع نگردد، تقصیر از طبیب نخواهد بود، بلکه کوتاهی از بیمار است که به گفته طبیب عمل نکرده و نفع از تدبیر او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هر گاه آدمی با آن که هر ساعت مترقّب مرگ باشد نفس خود را از معاصی منع ننماید، هر گاه اعتماد بر طول عمر خود داشته سزاوارتر خواهد بود که کبایر فظیعه از او به ظهور رسد، پس ترقّب مرگ در هر حال بهتر است از برای او از اعتماد بر بقا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صنفی از مردم به سبب ترصد مرگ غافل می‌شدند و پندپذیر نمی‌گردیدند گروهی متعظ می‌شوند و ترک معاصی می‌نمایند و به این سبب به اعمال شایسته رغبت می‌نمایند و نفایس اموال و اسباب و امتعه و حیوانات تصدّق بر فقرا و مساکین می‌نماید، پس از عدالت دور بود که این گروه را از این منفعت محروم گرداند به سبب آن که دیگران از آن بهره‌مند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164587_1468164448"/>
      <w:bookmarkStart w:id="372" w:name="_Toc154"/>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 xml:space="preserve">انهمک الرجل فی الأمر أی جدّ و 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الاقتراض کأنه یجری معاملة مع ربه بأن یتصرّف فی اللذات عاجلا و یعد ربه فی عوضها التوبة لیؤدّی إلیه آجلا و فی بعض النسخ یستسلف و هو طلب بیع الشی‌ء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مقاساة العناء و المشقّة و یرهقه أی یغشاه و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انتهاک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خرقها و 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الشی‌ء و قیل الندم علی الشی‌ء و الانصراف عنه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الفرح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العقیلة من کل شی‌ء أکرمه و کریمة الإبل و قال العقال ککتاب زکاة عام من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انهمک الرجل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 پایداری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معامله ای با پروردگارش جاری می سازد به اینکه فعلا در لذتها تصرف کند و در عوض به پروردگارش وعده توبه می دهد که آن را در آینده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طلب فروش چیزی به صورت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سختی و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پوشاند و به آن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انتهاک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انجام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چیزی و گفته شده یعنی پشیمانی از چیزی و روی گردانی از آن و ترک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ابراز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گرامی ترین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 سال از 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164589_1468164448"/>
      <w:bookmarkStart w:id="374" w:name="_Toc155"/>
      <w:bookmarkEnd w:id="373"/>
      <w:r>
        <w:rPr>
          <w:rtl w:val="true"/>
        </w:rPr>
        <w:t>یا مفضل</w:t>
      </w:r>
      <w:bookmarkEnd w:id="3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فَکِّرْ یَا مُفَضَّلُ فِی الْأَحْلَامِ کَیْفَ دَبَّرَ الْأَمْرَ فِیهَا فَمَزَجَ صَادِقَهَا بِکَاذِبِهَا فَإِنَّهَا لَوْ کَانَتْ کُلُّهَا تَصْدُقُ لَکَانَ النَّاسُ کُلُّهُمْ أَنْبِیَاءَ وَ لَوْ کَانَتْ کُلُّهَا تَکْذِبُ لَمْ یَکُنْ فِیهَا مَنْفَعَةٌ بَلْ کَانَتْ فَضْلًا لَا مَعْنَی لَهُ فَصَارَتْ تَصْدُقُ أَحْیَاناً فَیَنْتَفِعُ بِهَا النَّاسُ فِی مَصْلَحَةٍ یَهْتَدِی لَهَا أَوْ مَضَرَّةٍ یَتَحَذَّرُ مِنْهَا</w:t>
      </w:r>
      <w:r>
        <w:rPr>
          <w:rStyle w:val="FootnoteAnchor"/>
          <w:rtl w:val="true"/>
        </w:rPr>
        <w:footnoteReference w:id="151"/>
      </w:r>
      <w:r>
        <w:rPr>
          <w:rFonts w:ascii="Amiri" w:hAnsi="Amiri" w:eastAsia="Amiri" w:cs="Amiri"/>
          <w:color w:val="111111"/>
          <w:sz w:val="28"/>
          <w:sz w:val="28"/>
          <w:szCs w:val="28"/>
          <w:rtl w:val="true"/>
          <w:lang w:bidi="ar-SA"/>
        </w:rPr>
        <w:t xml:space="preserve">وَ تَکْذِبُ کَثِیراً لِئَلَّا یَعْتَمِدَ عَلَیْهَا کُلَّ الِاعْتِمَادِ </w:t>
      </w:r>
      <w:bookmarkStart w:id="375" w:name="pg13708_174853"/>
    </w:p>
    <w:p>
      <w:pPr>
        <w:pStyle w:val="BookText"/>
        <w:rPr/>
      </w:pPr>
      <w:bookmarkEnd w:id="375"/>
      <w:r>
        <w:rPr>
          <w:rFonts w:ascii="Amiri" w:hAnsi="Amiri" w:eastAsia="Amiri" w:cs="Amiri"/>
          <w:color w:val="111111"/>
          <w:sz w:val="28"/>
          <w:sz w:val="28"/>
          <w:szCs w:val="28"/>
          <w:rtl w:val="true"/>
          <w:lang w:bidi="ar-SA"/>
        </w:rPr>
        <w:t xml:space="preserve">فَکِّرْ فِی هَذِهِ الْأَشْیَاءِ الَّتِی تَرَاهَا مَوْجُودَةً مُعَدَّةً فِی الْعَالَمِ مِنْ مَآرِبِهِمْ فَالتُّرَابُ لِلْبِنَاءِ وَ الْحَدِیدُ لِلصِّنَاعَاتِ وَ الْخَشَبُ لِلسُّفُنِ وَ غَیْرِهَا وَ الْحِجَارَةُ لِلْأَرْحَاءِ </w:t>
      </w:r>
      <w:r>
        <w:rPr>
          <w:rStyle w:val="FootnoteAnchor"/>
          <w:rtl w:val="true"/>
        </w:rPr>
        <w:footnoteReference w:id="152"/>
      </w:r>
      <w:r>
        <w:rPr>
          <w:rFonts w:ascii="Amiri" w:hAnsi="Amiri" w:eastAsia="Amiri" w:cs="Amiri"/>
          <w:color w:val="111111"/>
          <w:sz w:val="28"/>
          <w:sz w:val="28"/>
          <w:szCs w:val="28"/>
          <w:rtl w:val="true"/>
          <w:lang w:bidi="ar-SA"/>
        </w:rPr>
        <w:t>وَ غَیْرِهَا وَ النُّحَاسُ لِلْأَوَانِی وَ الذَّهَبُ وَ الْفِضَّةُ لِلْمُعَامَلَةِ وَ الْجَوْهَرُ لِلذَّخِیرَةِ وَ الْحُبُوبُ لِلْغِذَاءِ وَ الثِّمَارُ لِلتَّفَکُّهِ وَ اللَّحْمُ لِلْمَأْکَلِ وَ الطِّیبُ لِلتَّلَذُّذِ وَ الْأَدْوِیَةُ لِلتَّصْحِیحِ وَ الدَّوَابُّ لِلْحُمُولَةِ وَ الْحَطَبُ لِلتَّوَقُّدِ وَ الرَّمَادُ لِلْکِلْسِ وَ الرَّمْلُ لِلْأَرْضِ وَ کَمْ عَسَی أَنْ یُحْصِیَ الْمُحْصِی مِنْ هَذَا وَ شِبْهِهِ أَ رَأَیْتَ لَوْ أَنَّ دَاخِلًا دَخَلَ دَاراً فَنَظَرَ إِلَی خَزَائِنَ مَمْلُوَّةٍ مِنْ کُلِّ مَا یَحْتَاجُ إِلَیْهِ النَّاسُ وَ رَأَی کُلَّ مَا فِیهَا مَجْمُوعاً مُعَدّاً لِأَسْبَابٍ مَعْرُوفَةٍ لَکَانَ یَتَوَهَّمُ أَنَّ مِثْلَ هَذَا یَکُونُ بِالْإِهْمَالِ وَ مِنْ غَیْرِ عَمْدٍ فَکَیْفَ یَسْتَجِیزُ قَائِلٌ أَنْ یَقُولَ هَذَا فِی الْعَالَمِ وَ مَا أُعِدَّ فِیهِ مِنْ هَذِهِ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خواب‌ها چگونه تدبیر کرده است حق تعالی که ممزوج گردانیده است راست آنها را به دروغ به جهت آن که اگر همه راست می‌بود، هر آینه همه مردمان پیغمبران بودند و انبیاء را امتیازی از سایر مخلوق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دروغ بود، نفعی در آنها نبود بلکه فضول و بی‌فایده بود، پس چنین مقرر فرموده که گاهی راست باشد و مردم منتفع گردند از آن در مصلحتی که به سوی آن هدایت یابند یا مضرّتی که از آن احتراز نمایند و بسیار دروغ می‌باشد که اعتماد تمام بر آن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اشیا در جهت رفع نیاز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اشیاء که می‌بینی در عالم برای مصالح بنی آدم، مهیا کرده مانند خاک برای بنا کردن و آهن برای صنعتها و چوب برای کشتی‌ها و غیر آن و سنگ برای آسیا و غیر آن، و مس برای اوانی، و طلا و نقره برای معاملات، و جواهر برای ذخیره گذاشتن، و دانه‌ها برای خوردن، و میوه‌ها برای تفکّه و لذّت یافتن، و گوشت برای خوردن، و بوی خوش برای لذّت بردن و دواها برای تصحیح بدن، و چهارپایان برای بار برداشتن و سوار شدن، و هیزم برای افروختن، و خاکستر برای ساروج ساختن، و ریگ برای فرش زمین و چه مقدار می‌توان احصا کرد از امثال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ده مرا اگر کسی داخل خانه شود و نظر کند به سوی خزانه‌ها که مملو باشد از آنچه مردم به آنها محتاجند و هر چیز را به جای خود بیند و هر امر را موافق مصلحتی که خود داند یابد آیا توهم می‌کند که بدون تدبیر مدبّری و به غیر تقدیر مقدّری به عمل آمده باشد؟ پس چگونه تجویز می‌توان کرد که عالم با این وسعت که در هر امری از آن انواع مصلحت جاری شده بی‌مدبّری حکیم و صانعی علیم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164591_1468164448"/>
      <w:bookmarkStart w:id="377" w:name="_Toc156"/>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التفکّه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الکلس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أی لفرشها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پوشاندن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164593_1468164448"/>
      <w:bookmarkStart w:id="379" w:name="_Toc157"/>
      <w:bookmarkEnd w:id="378"/>
      <w:r>
        <w:rPr>
          <w:rtl w:val="true"/>
        </w:rPr>
        <w:t>یا مفضل</w:t>
      </w:r>
      <w:bookmarkEnd w:id="3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یَا مُفَضَّلُ بِأَشْیَاءَ خُلِقَتْ لِمَآرِبِ الْإِنْسَانِ وَ مَا فِیهَا مِنَ التَّدْبِیرِ فَإِنَّهُ خُلِقَ لَهُ الْحَبُّ لِطَعَامِهِ وَ کُلِّفَ طَحْنَهُ وَ عَجْنَهُ وَ خَبْزَهُ وَ خُلِقَ لَهُ الْوَبَرُ </w:t>
      </w:r>
      <w:r>
        <w:rPr>
          <w:rStyle w:val="FootnoteAnchor"/>
          <w:rtl w:val="true"/>
        </w:rPr>
        <w:footnoteReference w:id="153"/>
      </w:r>
      <w:r>
        <w:rPr>
          <w:rFonts w:ascii="Amiri" w:hAnsi="Amiri" w:eastAsia="Amiri" w:cs="Amiri"/>
          <w:color w:val="111111"/>
          <w:sz w:val="28"/>
          <w:sz w:val="28"/>
          <w:szCs w:val="28"/>
          <w:rtl w:val="true"/>
          <w:lang w:bidi="ar-SA"/>
        </w:rPr>
        <w:t xml:space="preserve">لِکِسْوَتِهِ فَکُلِّفَ نَدْفَهُ وَ غَزْلَهُ وَ نَسْجَهُ وَ خُلِقَ لَهُ الشَّجَرُ فَکُلِّفَ غَرْسَهَا وَ سَقْیَهَا وَ الْقِیَامَ عَلَیْهَا وَ خُلِقَتْ لَهُ الْعَقَاقِیرُ لِأَدْوِیَتِهِ فَکُلِّفَ لَقْطَهَا وَ خَلْطَهَا وَ صُنْعَهَا وَ کَذَلِکَ تَجِدُ سَائِرَ الْأَشْیَاءِ عَلَی هَذَا الْمِثَالِ فَانْظُرْ کَیْفَ کُفِیَ الْخِلْقَةَ الَّتِی لَمْ یَکُنْ عِنْدَهُ فِیهَا حِیلَةٌ وَ تُرِکَ عَلَیْهِ فِی کُلِّ شَیْ‌ءٍ مِنَ الْأَشْیَاءِ مَوْضِعُ عَمَلٍ وَ حَرَکَةٍ لِمَا لَهُ فِی ذَلِکَ مِنَ الصَّلَاحِ لِأَنَّهُ لَوْ کُفِیَ هَذَا کُلُّهُ حَتَّی لَا یَکُونَ لَهُ فِی الْأَشْیَاءِ مَوْضِعُ شُغُلٍ وَ عَمَلٍ لَمَا حَمَلَتْهُ الْأَرْضُ أَشَراً وَ بَطَراً وَ لَبَلَغَ بِهِ کَذَلِکَ إِلَی أَنْ یَتَعَاطَی أُمُوراً فِیهَا تَلَفُ نَفْسِهِ وَ لَوْ کُفِیَ النَّاسَ کُلُّ مَا یَحْتَاجُونَ إِلَیْهِ لَمَا تَهَنَّئُوا بِالعَیْشِ وَ لَا وَجَدُوا لَهُ لَذَّةً أَ لَا تَرَی لَوْ أَنَّ امْرَأً نَزَلَ بِقَوْمٍ فَأَقَامَ حِیناً بَلَغَ جَمِیعَ مَا یَحْتَاجُ إِلَیْهِ مِنْ مَطْعَمٍ وَ مَشْرَبٍ وَ خِدْمَةٍ لَتَبَرَّمَ </w:t>
      </w:r>
      <w:r>
        <w:rPr>
          <w:rStyle w:val="FootnoteAnchor"/>
          <w:rtl w:val="true"/>
        </w:rPr>
        <w:footnoteReference w:id="154"/>
      </w:r>
      <w:r>
        <w:rPr>
          <w:rFonts w:ascii="Amiri" w:hAnsi="Amiri" w:eastAsia="Amiri" w:cs="Amiri"/>
          <w:color w:val="111111"/>
          <w:sz w:val="28"/>
          <w:sz w:val="28"/>
          <w:szCs w:val="28"/>
          <w:rtl w:val="true"/>
          <w:lang w:bidi="ar-SA"/>
        </w:rPr>
        <w:t xml:space="preserve">بِالْفَرَاغِ وَ نَازَعَتْهُ نَفْسُهُ إِلَی التَّشَاغُلِ بِشَیْ‌ءٍ فَکَیْفَ لَوْ کَانَ طُولُ </w:t>
      </w:r>
    </w:p>
    <w:p>
      <w:pPr>
        <w:pStyle w:val="BookText"/>
        <w:rPr/>
      </w:pPr>
      <w:r>
        <w:rPr>
          <w:rFonts w:ascii="Amiri" w:hAnsi="Amiri" w:eastAsia="Amiri" w:cs="Amiri"/>
          <w:color w:val="111111"/>
          <w:sz w:val="28"/>
          <w:sz w:val="28"/>
          <w:szCs w:val="28"/>
          <w:rtl w:val="true"/>
          <w:lang w:bidi="ar-SA"/>
        </w:rPr>
        <w:t>عُمُرِهِ مَکْفِیّاً لَا یَحْتَاجُ إِلَی شَیْ‌ءٍ وَ کَانَ مِنْ صَوَابِ التَّدْبِیرِ فِی هَذِهِ الْأَشْیَاءِ الَّتِی خُلِقَتْ لِلْإِنْسَانِ أَنْ جُعِلَ لَهُ فِیهَا مَوْضِعُ شُغُلٍ لِکَیْلَا تَبَرَّمَهُ الْبِطَالَةُ وَ لِتَکُفَّهُ عَنْ تَعَاطِی مَا لَا یَنَالُهُ وَ لَا خَیْرَ فِیهِ إِنْ نَالَهُ وَ اعْلَمْ یَا مُفَضَّلُ أَنَّ رَأْسَ مَعَاشِ الْإِنْسَانِ وَ حَیَاتِهِ الْخُبْزُ وَ الْمَاءُ فَانْظُرْ کَیْفَ دُبِّرَ الْأَمْرُ فِیهِمَا فَإِنَّ حَاجَةَ الْإِنْسَانِ إِلَی الْمَاءِ أَشَدُّ مِنْ حَاجَتِهِ إِلَی الْخُبْزِ وَ ذَلِکَ أَنَّ صَبْرَهُ عَلَی الْجُوعِ أَکْثَرُ مِنْ صَبْرِهِ عَلَی الْعَطَشِ وَ الَّذِی یَحْتَاجُ إِلَیْهِ مِنَ الْمَاءِ أَکْثَرُ مِمَّا یَحْتَاجُ إِلَیْهِ مِنَ الْخُبْزِ لِأَنَّهُ یَحْتَاجُ إِلَیْهِ لِشُرْبِهِ وَ وُضُوئِهِ وَ غُسْلِهِ وَ غَسْلِ ثِیَابِهِ وَ سَقْیِ أَنْعَامِهِ وَ زَرْعِهِ فَجُعِلَ الْمَاءُ مَبْذُولًا لَا یُشْتَرَی لِتَسْقُطَ عَنِ الْإِنْسَانِ الْمَئُونَةُ فِی طَلَبِهِ وَ تَکَلُّفِهِ وَ جُعِلَ الْخُبْزُ مُتَعَذِّراً لَا یُنَالُ إِلَّا بِالْحِیلَةِ وَ الْحَرَکَةِ لِیَکُونَ لِلْإِنْسَانِ فِی ذَلِکَ شُغُلٌ یَکُفُّهُ عَمَّا یُخْرِجُهُ إِلَیْهِ الْفَرَاغُ مِنَ الْأَشَرِ وَ الْعَبَثِ أَ لَا تَرَی أَنَّ الصَّبِیَّ یُدْفَعُ إِلَی الْمُؤَدِّبِ وَ هُوَ طِفْلٌ لَمْ یَکْمُلْ ذَاتُهُ لِلتَّعْلِیمِ کُلُّ ذَلِکَ لِیَشْتَغِلَ عَنِ اللَّعِبِ وَ الْعَبَثِ اللَّذَیْنِ رُبَّمَا جَنَیَا عَلَیْهِ وَ عَلَی أَهْلِهِ الْمَکْرُوهَ الْعَظِیمَ وَ هَکَذَا الْإِنْسَانُ لَوْ خَلَا مِنَ الشُّغُلِ لَخَرَجَ مِنَ الْأَشَرِ وَ الْعَبَثِ وَ الْبَطَرِ إِلَی مَا یَعْظُمُ ضَرَرُهُ عَلَیْهِ وَ عَلَی مَنْ قَرُبَ مِنْهُ وَ اعْتَبِرْ ذَلِکَ بِمَنْ نَشَأَ فِی الْجِدَةِ وَ رَفَاهِیَةِ الْعَیْشِ وَ التَّرَفُّهِ وَ الْکِفَایَةِ وَ مَا یُخْرِجُهُ ذَلِکَ إِلَیْهِ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لِمَ لَا یَتَشَابَهُ النَّاسُ وَاحِدٌ بِآخَرَ کَمَا یَتَشَابَهُ الْوُحُوشُ وَ الطَّیْرُ وَ غَیْرُ ذَلِکَ </w:t>
      </w:r>
      <w:r>
        <w:rPr>
          <w:rStyle w:val="FootnoteAnchor"/>
          <w:rtl w:val="true"/>
        </w:rPr>
        <w:footnoteReference w:id="155"/>
      </w:r>
      <w:r>
        <w:rPr>
          <w:rFonts w:ascii="Amiri" w:hAnsi="Amiri" w:eastAsia="Amiri" w:cs="Amiri"/>
          <w:color w:val="111111"/>
          <w:sz w:val="28"/>
          <w:sz w:val="28"/>
          <w:szCs w:val="28"/>
          <w:rtl w:val="true"/>
          <w:lang w:bidi="ar-SA"/>
        </w:rPr>
        <w:t xml:space="preserve">فَإِنَّکَ تَرَی السِّرْبَ مِنَ الظِّبَاءِ وَ الْقَطَا </w:t>
      </w:r>
      <w:r>
        <w:rPr>
          <w:rStyle w:val="FootnoteAnchor"/>
          <w:rtl w:val="true"/>
        </w:rPr>
        <w:footnoteReference w:id="156"/>
      </w:r>
      <w:r>
        <w:rPr>
          <w:rFonts w:ascii="Amiri" w:hAnsi="Amiri" w:eastAsia="Amiri" w:cs="Amiri"/>
          <w:color w:val="111111"/>
          <w:sz w:val="28"/>
          <w:sz w:val="28"/>
          <w:szCs w:val="28"/>
          <w:rtl w:val="true"/>
          <w:lang w:bidi="ar-SA"/>
        </w:rPr>
        <w:t xml:space="preserve">تَتَشَابَهُ حَتَّی لَا یُفَرَّقُ بَیْنَ وَاحِدٍ مِنْهَا وَ بَیْنَ الْأُخْرَی وَ تَرَی النَّاسَ مُخْتَلِفَةً صُوَرُهُمْ وَ خَلْقُهُمْ حَتَّی لَا یَکَادَ اثْنَانِ مِنْهُمْ یَجْتَمِعَانِ فِی صِفَةٍ وَاحِدَةٍ وَ الْعِلَّةُ فِی ذَلِکَ أَنَّ النَّاسَ مُحْتَاجُونَ إِلَی أَنْ یَتَعَارَفُوا بِأَعْیَانِهِمْ وَ حُلَاهُمْ لِمَا یَجْرِی بَیْنَهُمْ مِنَ الْمُعَامَلَاتِ وَ لَیْسَ یَجْرِی بَیْنَ الْبَهَائِمِ مِثْلُ ذَلِکَ فَیَحْتَاجُ إِلَی مَعْرِفَةِ کُلِّ وَاحِدٍ مِنْهَا بِعَیْنِهِ وَ حِلْیَتِهِ أَ لَا تَرَی أَنَّ التَّشَابُهَ فِی الطَّیْرِ وَ الْوَحْشِ لَا یَضُرُّهُمَا شَیْئاً وَ لَیْسَ کَذَلِکَ الْإِنْسَانُ فَإِنَّهُ رُبَّمَا تَشَابَهَ التَوْأَمَانِ تَشَابُهاً شَدِیداً فَتَعْظُمُ الْمَئُونَةُ عَلَی النَّاسِ فِی مُعَامَلَتِهِمَا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یُعْطَی أَحَدُهُمَا بِالْآخَرِ وَ یُؤْخَذُ أَحَدُهُمَا بِذَنْبِ الْآخَرِ وَ قَدْ یُحْدَثُ مِثْلُ هَذَا فِی تَشَابُهِ الْأَشْیَاءِ فَضْلاً عَنْ تَشَابُهِ الصُّورَةِ فَمَنْ لَطُفَ لِعِبَادِهِ بِهَذِهِ الدَّقَائِقِ الَّتِی لاَ تَکَادُ تَخْطُرُ بِالْبَالِ حَتَّی وَقَفَ بِهَا عَلَی الصَّوَابِ إِلاَّ مَنْ وَسِعَتْ رَحْمَتُهُ کُلَّ شَیْءٍ لَوْ رَأَیْتَ تِمْثَالَ الْإِنْسَانِ مُصَوَّراً عَلَی حَائِطٍ فَقَالَ لَکَ قَائِلٌ إِنَّ هَذَا ظَهَرَ هَاهُنَا مِنْ تِلْقَاءِ نَفْسِهِ لَمْ یَصْنَعْهُ صَانِعٌ أَ کُنْتَ تَقْبَلُ ذَلِکَ بَلْ کُنْتَ تَسْتَهْزِئُ بِهِ فَکَیْفَ تُنْکِرُ هَذَا فِی تِمْثَالٍ مُصَوَّرٍ جَمَادٍ وَ لاَ تُنْکِرُ فِی الْإِنْسَانِ الْحَیِّ النَّاطِقِ لِمَ صَارَتْ أَبْدَانُ الْحَیَوَانِ وَ هِیَ تَغْتَذِی أَبَداً لاَ تَنْمِی بَلْ تَنْتَهِی إِلَی غَایَةٍ مِنَ النُّمُوِّ ثُمَّ تَقِفُ وَ لاَ تَتَجَاوَزُهَا لَوْ لاَ التَّدْبِیرُ فِی ذَلِکَ فَإِنَّ مِنْ تَدْبِیرِ الْحَکِیمِ فِیهَا أَنْ یَکُونَ أَبْدَانُ کُلِّ صِنْفٍ مِنْهَا عَلَی مِقْدَارٍ مَعْلُومٍ غَیْرَ مُتَفَاوِتٍ فِی الْکَبِیرِ وَ الصَّغِیرِ </w:t>
      </w:r>
      <w:r>
        <w:rPr>
          <w:rStyle w:val="FootnoteAnchor"/>
          <w:rtl w:val="true"/>
        </w:rPr>
        <w:footnoteReference w:id="157"/>
      </w:r>
      <w:r>
        <w:rPr>
          <w:rFonts w:ascii="Amiri" w:hAnsi="Amiri" w:eastAsia="Amiri" w:cs="Amiri"/>
          <w:color w:val="111111"/>
          <w:sz w:val="28"/>
          <w:sz w:val="28"/>
          <w:szCs w:val="28"/>
          <w:rtl w:val="true"/>
          <w:lang w:bidi="ar-SA"/>
        </w:rPr>
        <w:t xml:space="preserve">وَ صَارَتْ تَنْمِی حَتَّی تَصِلَ إِلَی غَایَتِهَا ثُمَّ یَقِفُ ثُمَّ لاَ یَزِیدُ وَ الْغِذَاءُ مَعَ ذَلِکَ دَائِمٌ لاَ یَنْقَطِعُ وَ لَوْ کَانَتْ تَنْمِی نُمُوّاً دَائِماً لَعَظُمَتْ أَبْدَانُهَا وَ اشْتَبَهَتْ مَقَادِیرُهَا حَتَّی لاَ یَکُونَ لِشَیْءٍ مِنْهَا حَدٌّ یُعْرَفُ لِمَ صَارَتْ أَجْسَامُ الْإِنْسِ خَاصَّةً تُثْقِلُ عَنِ الْحَرَکَةِ وَ الْمَشْیِ وَ یَجْفُو عَنِ الصِّنَاعَاتِ اللَّطِیفَةِ إِلاَّ لِتَعْظِیمِ الْمَئُونَةِ فِیمَا یَحْتَاجُ إِلَیْهِ النَّاسُ لِلْمَلْبَسِ وَ الْمَضْجَعِ وَ التَّکْفِینِ وَ غَیْرِ ذَلِکَ لَوْ کَانَ الْإِنْسَانُ لاَ یُصِیبُهُ أَلَمٌ وَ لاَ وَجَعٌ بِمَ کَانَ یَرْتَدِعُ عَنِ الْفَوَاحِشِ وَ یَتَوَاضَعُ لِلَّهِ وَ یَتَعَطَّفُ عَلَی النَّاسِ أَ مَا تَرَی الْإِنْسَانَ إِذَا عَرَضَ لَهُ وَجَعٌ خَضَعَ وَ اسْتَکَانَ وَ رَغِبَ إِلَی رَبِّهِ فِی الْعَافِیَةِ وَ بَسَطَ یَدَیْهِ بِالصَّدَقَةِ وَ لَوْ کَانَ لاَ یَأْلَمُ مِنَ الضَّرْبِ بِمَ کَانَ السُّلْطَانُ یُعَاقِبُ الدُّعَّارَ </w:t>
      </w:r>
      <w:r>
        <w:rPr>
          <w:rStyle w:val="FootnoteAnchor"/>
          <w:rtl w:val="true"/>
        </w:rPr>
        <w:footnoteReference w:id="158"/>
      </w:r>
      <w:r>
        <w:rPr>
          <w:rFonts w:ascii="Amiri" w:hAnsi="Amiri" w:eastAsia="Amiri" w:cs="Amiri"/>
          <w:color w:val="111111"/>
          <w:sz w:val="28"/>
          <w:sz w:val="28"/>
          <w:szCs w:val="28"/>
          <w:rtl w:val="true"/>
          <w:lang w:bidi="ar-SA"/>
        </w:rPr>
        <w:t xml:space="preserve">وَ یُذِلُّ الْعُصَاةَ الْمَرَدَةَ وَ بِمَ کَانَ الصِّبْیَانُ یَتَعَلَّمُونَ الْعُلُومَ وَ الصِّنَاعَاتِ وَ بِمَ کَانَ الْعَبِیدُ یَذِلُّونَ لِأَرْبَابِهِمْ وَ یُذْعِنُونَ لِطَاعَتِهِمْ أَ فَلَیْسَ هَذَا تَوْبِیخٌ لاِبْنِ أَبِی الْعَوْجَاءِ وَ ذَوِیِّهِ الَّذِینَ جَحَدُوا التَّدْبِیرَ وَ اَلْمَانَوِیَّةِ الَّذِینَ أَنْکَرُوا الْأَلَمَ وَ الْوَجَعَ لَوْ لَمْ یُولَدْ مِنَ الْحَیَوَانِ إِلاَّ ذَکَرٌ </w:t>
      </w:r>
      <w:r>
        <w:rPr>
          <w:rStyle w:val="FootnoteAnchor"/>
          <w:rtl w:val="true"/>
        </w:rPr>
        <w:footnoteReference w:id="159"/>
      </w:r>
      <w:r>
        <w:rPr>
          <w:rFonts w:ascii="Amiri" w:hAnsi="Amiri" w:eastAsia="Amiri" w:cs="Amiri"/>
          <w:color w:val="111111"/>
          <w:sz w:val="28"/>
          <w:sz w:val="28"/>
          <w:szCs w:val="28"/>
          <w:rtl w:val="true"/>
          <w:lang w:bidi="ar-SA"/>
        </w:rPr>
        <w:t xml:space="preserve">فَقَطْ أَوْ إِنَاثٌ فَقَطْ أَ لَمْ یَکُنِ النَّسْلُ مُنْقَطِعاً وَ بَادَ مَعَ ذَلِکَ أَجْنَاسُ الْحَیَوَانِ فَصَارَ بَعْضُ الْأَوْلاَدِ یَأْتِی ذُکُوراً وَ بَعْضُهَا یَأْتِی إِنَاثاً لِیَدُومَ التَّنَاسُلُ وَ لاَ یَنْقَطِعُ لِمَ صَارَ الرَّجُلُ وَ الْمَرْأَةُ إِذَا أَدْرَکَا نَبَتَتْ لَهُمَا الْعَانَةُ ثُمَّ نَبَتَتِ اللِّحْیَةُ لِلرَّجُلِ وَ تَخَلَّفَتْ عَنِ الْمَرْأَةِ لَوْ لاَ التَّدْبِیرُ فِی ذَلِکَ فَإِنَّهُ لَمَا جَعَلَ اللَّهُ تَبَارَکَ وَ </w:t>
      </w:r>
      <w:bookmarkStart w:id="380" w:name="pg13708_174856"/>
    </w:p>
    <w:p>
      <w:pPr>
        <w:pStyle w:val="BookText"/>
        <w:rPr/>
      </w:pPr>
      <w:bookmarkEnd w:id="380"/>
      <w:r>
        <w:rPr>
          <w:rFonts w:ascii="Amiri" w:hAnsi="Amiri" w:eastAsia="Amiri" w:cs="Amiri"/>
          <w:color w:val="111111"/>
          <w:sz w:val="28"/>
          <w:sz w:val="28"/>
          <w:szCs w:val="28"/>
          <w:rtl w:val="true"/>
          <w:lang w:bidi="ar-SA"/>
        </w:rPr>
        <w:t>تَعَالَی الرَّجُلَ قَیِّماً وَ رَقِیباً عَلَی الْمَرْأَةِ وَ جَعَلَ الْمَرْأَةَ عِرْساً وَ خَوَلاً لِلرَّجُلِ أَعْطَی الرَّجُلَ اللِّحْیَةَ لِمَا لَهُ مِنَ الْعِزَّةِ وَ الْجَلاَلَةِ وَ الْهَیْبَةِ وَ مَنَعَهَا الْمَرْأَةَ لِتَبْقَی لَهَا نِظَارَةُ الْوَجْهِ وَ الْبَهْجَةُ الَّتِی تُشَاکِلُ الْمُفَاکَهَةَ وَ الْمُضَاجَعَةَ أَ فَلاَ تَرَی الْخِلْقَةَ کَیْفَ یَأْتِی بِالصَّوَابِ فِی الْأَشْیَاءِ وَ تَتَخَلَّلُ مَوَاضِعَ الْخَطَإِ فَتُعْطَی وَ تَمْنَعُ عَلَی قَدْرِ الْإِرْبِ وَ الْمَصْلَحَةِ بِتَدْبِیرِ الْحَکِیمِ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 به چیزی چند که آفریده شده‌اند برای حوائج آدمی و آنچه در آنها به ظهور آمده از تدابیر کثیره حسنه چنانچه آفریده است حبوب را که طعام او باشد و او را مکلّف گردانیده که آسیا کند و خمیر نماید و نان به عمل آورد، و کرک را برای پوشش او آفریده و او را مکلف گردانیده که ندّافی کند و بریسد و ببافد، و درخت را برای او خلق کرده و او را تکلیف نموده که غرس نماید و آب بدهد و قیام به تربیت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عقاقیر را برای دوای او آفریده و او را تکلیف نموده که در محالّش پیدا کند و با دیگری مخلوط سازد و دواها را برای امراض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اشیاء بر این مثال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احوال در گرو کار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نما در تدبیر علیم خبیر که آنچه در تحت قدرت آدمی نیست خود متکفّل گردیده و در هر چیزی برای انسان کاری و عملی و حرکتی که در تحت قدرت او داخل است گذاشته برای آن که صلاح او در این است زیرا که اگر جمیع امور او را کفایت می‌کردند که او را در اشیاء محل و شغلی و عملی نبود هر آینه بر روی زمین قرار نمی‌گرفت از وفور شر و بطر و طغیان و به این سبب مرتکب می‌شد امری چند را که موجب طلب نفس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جمیع ما یحتاج انسان را کفایت می‌کردند، هر آینه گوارا نبود ایشان را زندگانی، و لذت از تعیّش نمی‌یافتند نمی‌بینی که اگر کسی مهمان شود نزد گروهی که متکفّل جمیع امور او شوند از خوردنی و آشامیدنی و خدمات هر آینه از فراغت دلتنگ شود و نفس او با او منازعه کند که به امری مشغول گردد، پس چگونه باشد حال او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تمام عمر کفایت جمیع امور او کنند که به هیچ امری و عملی محتاج نباشد، پس از تدبیر صواب در این اشیاء که برای آدمی آفریده شده آن بود که در آنها برای او شغلی و عملی بماند تا آن که بطالت او را دلتنگ نگرداند و اشتغال او را مانع گردد از آن که متوجه تحصیل اموری چند شود که شدنی نیستند و اگر بشود خیر آن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آب و نان و فراوانی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معاش آدمی و زندگانی، نان و آب است، پس نظر کن که چگونه تدبیر کرده است امر را در این دو چیز زیرا که چون آدمی را احتیاج به آب شدیدتر است از احتیاج به نان بنا بر آن که صبر او بر گرسنگی زیاده است از صبر بر تشنگی، و احتیاجش به آب بیشتر است از احتیاج به نان زیرا که محتاج است به آب از برای خوردن و وضو ساختن و غسل کردن و شستن جامه‌ها و آب دادن چهار پایان و زراعتها، لذا آب را فراوان گردانیده که نباید خرید تا آن که آدمی را در تحصیل آن کلفتی و مشقتی نبوده باشد، و نان را چنان مقرّر فرموده که به چاره و حرکت تحصیل آن باید کرد تا آدمی را آن شغل از طغیان و ارتکاب به امور باطله باز دارد، نمی‌بینی که کودکی را که هنوز به حد فهم و ادراک و تعلّم نرسیده به معلّم می‌دهند که از بازی و ارتکاب اموری چند که موجب فساد خود و اهل او می‌شود باز دارد؟ و هم چنین آدمی که اگر از شغل خالی باشد هر آینه از اندازه خود بیرون رود و مرتکب امری چند گردد که ضررش بر نفس او و دیگران عظیم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بگیر برای این از حال کسی که در رفاهیت و کفایت و نعمت و فراغ بال و حسن حال نشو و نما کرده باشد چگونه است حال او در طغیان و فساد؟ عبرت بگیر که چرا شبیه نیست احدی از مردم به دیگری چنانچه وحشیان و مرغان و غیر اینها به یک دیگر شبیه‌اند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آهو و اسفر و دراکه همه به یک دیگر شبیه‌اند چنانچه فرق میان هر یک از ایشان و دیگری نمی‌توان گذاشت و بنی آدم را نمی‌بینی که صورت‌ها و خلقت‌های ایشان مختلف است که دو تای ایشان بر یک صفت نیستند، و علّت و حکمتش آن است که مردم محتاجند که یکدیگر را به حالها و صفت‌ها بشناسند برای معاملاتی که در میان ایشان جاری می‌شود و در میان بهایم و مرغان اینها نمی‌باشد که یکدیگر را بشناسند، نمی‌بینی که مشابهت طیور و وحوش به یکدیگر هیچ ضرر به احوال ایشان نمی‌رساند و اگر دو توأم از بنی آدم به یکدیگر شبیه باشند بر مردم کار در معامله ایشان بسیار دشوار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به مرتبه که آنچه را که به یکی از ایشان باید داد به دیگری می‌دهند و یکی را که باید به گناهی مؤاخذه کنند دیگری را به عوض او مؤاخذه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مثل این اشتباه در مشابهت رخوت و البسه شخصی با دیگری به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لطف کرده است به بندگانش به این دقایق حکمتها که به هیچ خاطری خطور نکرده و همگی موافق مصلحت است مگر خداوندی که رحمتش همه چیز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صورت انسانی را که بر دیواری کشیده‌اند و کسی گوید به تو این، بی‌مصوّری و نقاشی خود به هم رسیده البته قبول نخواهی نمود، پس چگونه انکار می‌کنی این را در صورت جمادی که بر دیوار نقش کرده‌اند و انکار نمی‌کنی در آدمی زنده سخنگو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آلام و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که چرا بدنهای حیوانات با وجود غذا خوردن دائمی همیشه نمو نمی‌کند، بلکه به حدّی از بزرگی که رسیدند به همان حد می‌مانند و بزرگ‌تر نمی‌شوند برای آن که مصلحت در هر یک از اصناف حیوان و انواع ایشان است که به حدی از بلندی و ضخامت بوده باشد تا به یکدیگر مشتبه نشوند و آن مصالحی که از</w:t>
      </w:r>
    </w:p>
    <w:p>
      <w:pPr>
        <w:pStyle w:val="BookText"/>
        <w:rPr/>
      </w:pPr>
      <w:r>
        <w:rPr>
          <w:rFonts w:ascii="IRNazanin" w:hAnsi="IRNazanin" w:eastAsia="IRNazanin"/>
          <w:color w:val="111111"/>
          <w:sz w:val="28"/>
          <w:sz w:val="28"/>
          <w:szCs w:val="28"/>
          <w:rtl w:val="true"/>
          <w:lang w:bidi="fa-IR"/>
        </w:rPr>
        <w:t>برای ایشان آفریده شده از ایشان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در نمو بودند آن مصالح فوت می‌شد لهذا به آن حد که رسیدند با وجود خوردن غذا نمو نمی‌کنند چرا بدن آدمی به خصوص از میان سایر حیوانات مانده می‌شود از حرکتها و راه رفتن و دشوار است بر او صنعت‌های لطیف مگر برای آن که مئونه عظیم باشد در آنچه مردم به آن محتاجند برای پوشیدن و رخت خواب و کفن کردن و اشباه اینها قوّتی به هم رسد و احوال منتظم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ابتلای انسان به 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را هرگز المی و دردی نمی‌رسید به چه چیز ترک می‌کرد فواحش و گناهان را؟ و به چه چیز تواضع می‌کرد برای خدا و تضرّع می‌کرد نزد او؟ و به چه چیز مهربانی می‌کرد به مردم و بذل و صدقات به مساکین می‌نمود؟ نمی‌بینی کسی را که دردی عارض شد خضوع و شکستی می‌کند و رغبت می‌نماید به درگاه خدا و طلب عافیت می‌کند از شافی مرض، و دست می‌گشاید به دادن تصدّقها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از زدن متألم نمی‌شد به چه عقاب می‌کردند پادشاهان دزدان را و راه‌زنان را و به چه چیز ذلیل و فرمان بردار می‌کردند عاصیان و متمرّدان را؟ و به چه چیز کودکان علوم و صنعتها می‌آموختند، و به چه چیز ممالیک برای آقایان خود ذلیل می‌شدند و گردن به اطاعت ایشان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حجّت نیست برای ابن ابی العوجاء و امثال او از ملاحده و مانی نقّاش و اتباع او از گبران که انکار می‌کنند حکمت آلام و دردها را در عالم؟ اگر متولد نمی‌شد از انسان و سایر حیوانات، مگر نر یا ماده، هر آینه منقطع می‌شد نسل انسان و بر می‌افتادند حیوانات، لهذا علیم حکیم مقرر گردانیده که از هر نوعی از حیوانات نر و ماده هر دو به وجود آیند، چرا در هنگامی که مرد و زن به حد بلوغ رسیدند موی درشت بر زهار ایشان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مرد ریش می‌روید و بر روی زن نمی‌روید؟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برای آن که حق تعالی مرد را قیّم و کار فرمای زن گردانیده و زن را جفت او گردانیده و برای او آفریده، پس به این سبب مرد را ریش داده که موجب عزت و جلالت و مهابت او گردد و به زن نداده تا از نازکی رو و حسن و جمال که مناسب حال اوست و برای التذاذ همخوابگی مرد ادخل است برای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نمی‌بینی که حکیم علیم در هر امری آنچه به عمل آورده همه موافق حکمت است و راه خطا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164595_1468164448"/>
      <w:bookmarkStart w:id="382" w:name="_Toc158"/>
      <w:bookmarkEnd w:id="381"/>
      <w:r>
        <w:rPr>
          <w:rtl w:val="true"/>
        </w:rPr>
        <w:t>بیان</w:t>
      </w:r>
      <w:bookmarkEnd w:id="382"/>
    </w:p>
    <w:p>
      <w:pPr>
        <w:pStyle w:val="BookText"/>
        <w:rPr/>
      </w:pPr>
      <w:r>
        <w:rPr>
          <w:rFonts w:ascii="IRNazanin" w:hAnsi="IRNazanin" w:eastAsia="IRNazanin"/>
          <w:color w:val="111111"/>
          <w:sz w:val="28"/>
          <w:sz w:val="28"/>
          <w:szCs w:val="28"/>
          <w:rtl w:val="true"/>
          <w:lang w:bidi="fa-IR"/>
        </w:rPr>
        <w:t>جنی الذنب علیه یجنیه جنایة جرّه إلیه و الجدة بالتخفیف الغناء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تشابه الأشیاء أی قد یشبه مال شخص بمال شخص آخر کثوب أو نعل أو دینار أو درهم فیصیر سببا للاشتباه و التشاجر و التنازع فضلا عن تشابه الصورة فإنه أعظم فسادا و المراد أن الناس کثیرا ما یشتبه علیهم أمر رجلین لتشابه لباسهما و مرکوبهما و غیر ذلک فیؤخذ أحدهما بالآخر فکیف مع تشابه الصورة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اشتبهت مقادیرها أی لم یعرف غایة ما ینتهی إلیه مقداره فیشتبه الأمر علیه فیما یرید أن یهیئه لنفسه من دار و دابة و ثیاب و زوجة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یجفو أی یبعد و یجتنب و لا یداوم علی الصناعات اللطیفة أی التی فیها دقة و لطافة قال الجزری و فی الحدیث اقرءوا القرآن و لا تجفوا عنه أی تعاهدوه و تبعدوا عن تلاوته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الله تعالی جعل الإنسان بحیث تثقل عن الحرکة و المشی قبل سائر الحیوانات و تکل عن الأعمال الدقیقة لتعظم علیه مئونة تحصیل ما یحتاج إلیه فلا یبطر و لا یطغی أو لیکون لهذه الأعمال أجر فیصیر سببا لمعایش أقوام یزاولونها و الدعار فی بعض النسخ بالمهملة من الدعر محرکة الفساد و الفسق و الخبث و فی بعضها بالمعجمة من الدغرة و هی أخذ الشیء اختلاسا و العرس بالکسر امرأة الرجل و الخول محرکة ما أعطاک الله من النعم و العبید و الإماء و المفاکهة الممازحة و المضاحکة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تخلل مواضع الخطإ یحتمل أن تکون الجملة حالیة أی تأتی بالصواب مع أنها تدخل مواضع هی مظنة الخطإ من قولهم تخللت القوم أی دخلت خلالهم و یحتمل أن یکون المراد بالتخلل التخلف أو الخروج من خلالها لکن تطبیقهما علی المعانی اللغویة یحتاج إلی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الذنب علیه یجنیه جنایه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 گناه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تشابه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مال کسی با مال دیگری مشتبه می شود مثل لباس و نعل و دینار و درهم و این باعث دعوا و نزاع می شود چه رسد به تشابه صورت ها که فسادش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چه بسا امر دو مرد به دلیل تشابه در لباس و مرکبشان و غیر آن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 شود چه رسد به وقتی که صورتهایشان مشابه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اشتبهت مقادیرها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نهایتی که مقدار او به آن منتهی می شد را نمی دانست پس در آنچه از خانه و مرکب و لباس و همسر که برای خود می خواست مهیا کند دچار اشتباه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 و اجتناب می کند و به حرفه های ظریفی که در آن دقت و لطافت هست ادامه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ولاتجفوا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مواظبت کنید و از تلاوتش دوری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خداوند متعال انسان را به گونه ای قرار داده که در مقایسه با سایر حیوانات حرکت و راه رفتنش کند است و از اعمال ظریف خسته می شود تا هزینه به دست آوردن آنچه که بدان نیاز دارد بر وی زیاد شود در نتیجه سرکشی و طغیان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اینگونه اعمال مزدی وجود دارد که سبب معیشت گروههایی می باشد که بدان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عین از دعر به معنای فساد و فسق و خباثت می باشد و در بعضی نسخه ها با غین از دَغرة به معنای گرفتن چیزی با ربودن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همسر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و غلامان و کنیزانی که خدا به تو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 مواضع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حالیه باشد یعنی درست انجام می دهد با اینکه در مواضعی وارد می شود که گمان خطا در آن می رود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آنها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تخلل، تخلف یا خروج از بین آنها باشد ولی تطبیق این معنا بر معانی لغوی نیاز به تکلف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164597_1468164448"/>
      <w:bookmarkStart w:id="384" w:name="_Toc159"/>
      <w:bookmarkEnd w:id="383"/>
      <w:r>
        <w:rPr>
          <w:rtl w:val="true"/>
        </w:rPr>
        <w:t>قَالَ اَلْمُفَضَّلُ</w:t>
      </w:r>
      <w:bookmarkEnd w:id="3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حَانَ وَقْتُ الزَّوَالِ فَقَامَ مَوْلاَیَ إِلَی الصَّلاَةِ وَ قَالَ بَکِّرْ إِلَیَّ غَداً </w:t>
      </w:r>
    </w:p>
    <w:p>
      <w:pPr>
        <w:pStyle w:val="BookText"/>
        <w:rPr/>
      </w:pPr>
      <w:r>
        <w:rPr>
          <w:rFonts w:ascii="Amiri" w:hAnsi="Amiri" w:eastAsia="Amiri" w:cs="Amiri"/>
          <w:color w:val="111111"/>
          <w:sz w:val="28"/>
          <w:sz w:val="28"/>
          <w:szCs w:val="28"/>
          <w:rtl w:val="true"/>
          <w:lang w:bidi="ar-SA"/>
        </w:rPr>
        <w:t>إِنْ شَاءَ اللَّهُ فَانْصَرَفْتُ مِنْ عِنْدِهِ مَسْرُوراً بِمَا عَرَفْتُهُ مُبْتَهِجاً بِمَا أُوتِیتُهُ حَامِداً لِلَّهِ عَلَی مَا أَنْعَمَ بِهِ عَلَیَّ شَاکِراً لِأَنْعُمِهِ عَلَی مَا مَنَحَنِی بِمَا عَرَّفَنِیهِ مَوْلاَیَ وَ تَفَضَّلَ بِهِ عَلَیَّ فَبِتُّ فِی لَیْلَتِی مَسْرُوراً بِمَا مَنَحَنِیهِ مَحْبُوراً بِمَا عَلَّمَنِیهِ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المجلس الأول و یتلوه المجلس الثانی من کتاب الأدلة علی الخلق و التدبیر و الرد علی القائلین بالإهمال و منکری العمد بروایة المفضل عن الصادق صلوات الله علیه و علی آبائه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فَلَمَّا کَانَ الْیَوْمُ الثَّانِی بَکَّرْتُ إِلَی مَوْلاَیَ فَاسْتُوذِنَ لِی فَدَخَلْتُ فَأَمَرَنِی بِالْجُلُوسِ فَجَلَسْتُ فَقَالَ الْحَمْدُ لِلَّهِ مُدِیرِ الْأَدْوَارِ </w:t>
      </w:r>
      <w:r>
        <w:rPr>
          <w:rStyle w:val="FootnoteAnchor"/>
          <w:rtl w:val="true"/>
        </w:rPr>
        <w:footnoteReference w:id="160"/>
      </w:r>
      <w:r>
        <w:rPr>
          <w:rFonts w:ascii="Amiri" w:hAnsi="Amiri" w:eastAsia="Amiri" w:cs="Amiri"/>
          <w:color w:val="111111"/>
          <w:sz w:val="28"/>
          <w:sz w:val="28"/>
          <w:szCs w:val="28"/>
          <w:rtl w:val="true"/>
          <w:lang w:bidi="ar-SA"/>
        </w:rPr>
        <w:t xml:space="preserve">وَ مُعِیدِ الْأَکْوَارِ طَبَقاً عَنْ طَبَقٍ وَ عَالَماً بَعْدَ عَالَمٍ لِیَجْزِیَ الَّذِینَ أَساؤُا بِما عَمِلُوا وَ یَجْزِیَ الَّذِینَ أَحْسَنُوا بِالْحُسْنَی عَدْلاً مِنْهُ تَقَدَّسَتْ أَسْمَاؤُهُ وَ جَلَّتْ آلاَؤُهُ لا یَظْلِمُ النّاسَ شَیْئاً وَ لکِنَّ النّاسَ أَنْفُسَهُمْ یَظْلِمُونَ یَشْهَدُ بِذَلِکَ قَوْلُهُ جَلَّ قُدْسُهُ فَمَنْ یَعْمَلْ مِثْقالَ ذَرَّةٍ خَیْراً یَرَهُ وَ مَنْ یَعْمَلْ مِثْقالَ ذَرَّةٍ شَرًّا یَرَهُ فِی نَظَائِرَ لَهَا فِی کِتَابِهِ الَّذِی فِیهِ تِبْیَانُ کُلِّ شَیْءٍ وَ لا یَأْتِیهِ الْباطِلُ مِنْ بَیْنِ یَدَیْهِ وَ لا مِنْ خَلْفِهِ تَنْزِیلٌ مِنْ حَکِیمٍ حَمِیدٍ وَ لِذَلِکَ قَالَ سَیِّدُنَا مُحَمَّدٌ صَلَوَاتُ اللَّهِ عَلَیْهِ وَ آلِهِ إِنَّمَا هِیَ أَعْمَالُکُمْ تُرَدُّ إِلَیْکُمْ ثُمَّ أَطْرَقَ هُنَیَّةً ثُمَّ قَالَ یَا مُفَضَّلُ الْخَلْقُ حَیَارَی عَمِهُونَ سُکَارَی فِی طُغْیَانِهِمْ یَتَرَدَّدُونَ وَ بِشَیَاطِینِهِمْ وَ طَوَاغِیتِهِمْ یَقْتَدُونَ بُصَرَاءُ عُمْیٌ لاَ یُبْصِرُونَ نُطَقَاءُ بُکْمٌ لاَ یَعْقِلُونَ سُمَعَاءُ صُمٌّ لاَ یَسْمَعُونَ رَضُوا بِالدُّونِ وَ حَسِبُوا أَنَّهُمْ مُهْتَدُونَ حَادُوا عَنْ مَدْرَجَةِ الْأَکْیَاسِ وَ رَتَعُوا فِی مَرْعَی الْأَرْجَاسِ الْأَنْجَاسِ کَأَنَّهُمْ مِنْ مُفَاجَأَةِ الْمَوْتِ آمِنُونَ وَ عَنِ الْمُجَازَاتِ مُزَحْزَحُونَ یَا وَیْلَهُمْ مَا أَشْقَاهُمْ وَ أَطْوَلَ عَنَاءَهُمْ وَ أَشَدَّ بَلاَءَهُمْ یَوْمَ لا یُغْنِی مَوْلًی عَنْ مَوْلًی شَیْئاً وَ لا هُمْ یُنْصَرُونَ إِلاّ مَنْ رَحِمَ اللّهُ قَالَ اَلْمُفَضَّلُ فَبَکَیْتُ لِمَا سَمِعْتُ مِنْهُ فَقَالَ لاَ تَبْکِ تَخَلَّصْتَ إِذْ قَبِلْتَ وَ نَجَوْتَ إِذْ عَرَفْتَ ثُمَّ قَالَ أَبْتَدِئُ لَکَ بِذِکْرِ الْحَیَوَانِ لِیَتَّضِحَ لَکَ مِنْ أَمْرِهِ مَا وَضَحَ لَکَ مِنْ غَیْرِهِ فَکِّرْ فِی أَبْنِیَةِ أَبْدَانِ الْحَیَوَانِ وَ تَهْیِئَتِهَا عَلَی مَا هِیَ عَلَیْهِ فَلاَ هِیَ صِلاَبٌ کَالْحِجَارَةِ وَ لَوْ کَانَتْ کَذَلِکَ لاَ تَنْثَنِی وَ لاَ تَتَصَرَّفُ فِی الْأَعْمَالِ وَ لاَ هِیَ عَلَی غَایَةِ اللِّینِ وَ الرَّخَاوَةِ فَکَانَتْ </w:t>
      </w:r>
      <w:bookmarkStart w:id="385" w:name="pg13708_174858"/>
    </w:p>
    <w:p>
      <w:pPr>
        <w:pStyle w:val="BookText"/>
        <w:rPr/>
      </w:pPr>
      <w:bookmarkEnd w:id="385"/>
      <w:r>
        <w:rPr>
          <w:rFonts w:ascii="Amiri" w:hAnsi="Amiri" w:eastAsia="Amiri" w:cs="Amiri"/>
          <w:color w:val="111111"/>
          <w:sz w:val="28"/>
          <w:sz w:val="28"/>
          <w:szCs w:val="28"/>
          <w:rtl w:val="true"/>
          <w:lang w:bidi="ar-SA"/>
        </w:rPr>
        <w:t xml:space="preserve">لاَ تَتَحَامَلُ وَ لاَ تَسْتَقِلُّ بِأَنْفُسِهَا فَجُعِلَتْ مِنْ لَحْمٍ رَخْوٍ تَنْثَنِی تَتَدَاخَلُهُ عِظَامٌ صِلاَبٌ یُمْسِکُهُ عَصَبٌ وَ عُرُوقٌ تَشُدُّهُ وَ یُضَمُّ بَعْضُهُ إِلَی بَعْضٍ وَ غُلِفَتْ </w:t>
      </w:r>
      <w:r>
        <w:rPr>
          <w:rStyle w:val="FootnoteAnchor"/>
          <w:rtl w:val="true"/>
        </w:rPr>
        <w:footnoteReference w:id="161"/>
      </w:r>
      <w:r>
        <w:rPr>
          <w:rFonts w:ascii="Amiri" w:hAnsi="Amiri" w:eastAsia="Amiri" w:cs="Amiri"/>
          <w:color w:val="111111"/>
          <w:sz w:val="28"/>
          <w:sz w:val="28"/>
          <w:szCs w:val="28"/>
          <w:rtl w:val="true"/>
          <w:lang w:bidi="ar-SA"/>
        </w:rPr>
        <w:t xml:space="preserve">فَوْقَ ذَلِکَ بِجِلْدٍ یَشْتَمِلُ عَلَی الْبَدَنِ کُلِّهِ وَ مِنْ أَشْبَاهِ ذَلِکَ هَذِهِ التَّمَاثِیلُ الَّتِی تُعْمَلُ مِنَ الْعِیدَانِ </w:t>
      </w:r>
      <w:r>
        <w:rPr>
          <w:rStyle w:val="FootnoteAnchor"/>
          <w:rtl w:val="true"/>
        </w:rPr>
        <w:footnoteReference w:id="162"/>
      </w:r>
      <w:r>
        <w:rPr>
          <w:rFonts w:ascii="Amiri" w:hAnsi="Amiri" w:eastAsia="Amiri" w:cs="Amiri"/>
          <w:color w:val="111111"/>
          <w:sz w:val="28"/>
          <w:sz w:val="28"/>
          <w:szCs w:val="28"/>
          <w:rtl w:val="true"/>
          <w:lang w:bidi="ar-SA"/>
        </w:rPr>
        <w:t xml:space="preserve">وَ تُلَفُّ بِالْخِرَقِ وَ تُشَدُّ بِالْخُیُوطِ وَ یُطَّلَی فَوْقَ ذَلِکَ بِالصَّمْغِ </w:t>
      </w:r>
      <w:r>
        <w:rPr>
          <w:rStyle w:val="FootnoteAnchor"/>
          <w:rtl w:val="true"/>
        </w:rPr>
        <w:footnoteReference w:id="163"/>
      </w:r>
      <w:r>
        <w:rPr>
          <w:rFonts w:ascii="Amiri" w:hAnsi="Amiri" w:eastAsia="Amiri" w:cs="Amiri"/>
          <w:color w:val="111111"/>
          <w:sz w:val="28"/>
          <w:sz w:val="28"/>
          <w:szCs w:val="28"/>
          <w:rtl w:val="true"/>
          <w:lang w:bidi="ar-SA"/>
        </w:rPr>
        <w:t xml:space="preserve">فَیَکُونُ الْعِیدَانُ بِمَنْزِلَةِ الْعِظَامِ وَ الْخِرَقُ بِمَنْزِلَةِ اللَّحْمِ وَ الْخُیُوطُ بِمَنْزِلَةِ الْعَصَبِ وَ الْعُرُوقِ وَ الطَّلاَ بِمَنْزِلَةِ الْجِلْدِ فَإِنْ جَازَ أَنْ یَکُونَ الْحَیَوَانُ الْمُتَحَرِّکُ حَدَثَ بِالْإِهْمَالِ مِنْ غَیْرِ صَانِعٍ جَازَ أَنْ یَکُونَ ذَلِکَ فِی هَذِهِ التَّمَاثِیلِ الْمَیِّتَةِ فَإِنْ کَانَ هَذَا غَیْرَ جَائِزٍ فِی التَّمَاثِیلِ فَبِالْحَرِیِّ أَنْ لاَ یَجُوزَ فِی الْحَیَوَانِ وَ فَکِّرْ بَعْدَ هَذَا فِی أَجْسَادِ الْأَنْعَامِ فَإِنَّهَا حِینَ خُلِقَتْ عَلَی أَبْدَانِ الْإِنْسِ مِنَ اللَّحْمِ وَ الْعَظْمِ وَ الْعَصَبِ أُعْطِیَتْ أَیْضاً السَّمْعَ وَ الْبَصَرَ لِیَبْلُغَ الْإِنْسَانُ حَاجَتَهُ فَإِنَّهَا لَوْ کَانَتْ عُمْیاً صُمّاً </w:t>
      </w:r>
      <w:r>
        <w:rPr>
          <w:rStyle w:val="FootnoteAnchor"/>
          <w:rtl w:val="true"/>
        </w:rPr>
        <w:footnoteReference w:id="164"/>
      </w:r>
      <w:r>
        <w:rPr>
          <w:rFonts w:ascii="Amiri" w:hAnsi="Amiri" w:eastAsia="Amiri" w:cs="Amiri"/>
          <w:color w:val="111111"/>
          <w:sz w:val="28"/>
          <w:sz w:val="28"/>
          <w:szCs w:val="28"/>
          <w:rtl w:val="true"/>
          <w:lang w:bidi="ar-SA"/>
        </w:rPr>
        <w:t xml:space="preserve">لَمَا انْتَفَعَ بِهَا الْإِنْسَانُ وَ لاَ تَصَرَّفَتْ فِی شَیْءٍ مِنْ مَآرِبِهِ ثُمَّ مُنِعَتِ الذِّهْنَ وَ الْعَقْلَ لِتَذِلَّ لِلْإِنْسَانِ فَلاَ تَمْتَنِعَ عَلَیْهِ إِذَا کَدَّهَا الْکَدَّ الشَّدِیدَ وَ حَمَلَهَا الْحِمْلَ الثَّقِیلَ فَإِنْ قَالَ قَائِلٌ إِنَّهُ قَدْ یَکُونُ لِلْإِنْسَانِ عَبِیدٌ مِنَ الْإِنْسِ یَذِلُّونَ وَ یُذْعِنُونَ بِالْکَدِّ الشَّدِیدِ وَ هُمْ مَعَ ذَلِکَ غَیْرُ عَدِیمِی الْعَقْلِ وَ الذِّهْنِ فَیُقَالُ فِی جَوَابِ ذَلِکَ إِنَّ هَذَا الصِّنْفَ مِنَ النَّاسِ قَلِیلٌ فَأَمَّا أَکْثَرُ النَّاسِ فَلاَ یُذْعِنُونَ بِمَا تُذْعِنُ بِهِ الدَّوَابُّ مِنَ الْحَمْلِ وَ الطَّحْنِ وَ مَا أَشْبَهَ ذَلِکَ وَ لاَ یُغْرَوْنَ بِمَا یُحْتَاجُ إِلَیْهِ مِنْهُ </w:t>
      </w:r>
      <w:r>
        <w:rPr>
          <w:rStyle w:val="FootnoteAnchor"/>
          <w:rtl w:val="true"/>
        </w:rPr>
        <w:footnoteReference w:id="165"/>
      </w:r>
      <w:r>
        <w:rPr>
          <w:rFonts w:ascii="Amiri" w:hAnsi="Amiri" w:eastAsia="Amiri" w:cs="Amiri"/>
          <w:color w:val="111111"/>
          <w:sz w:val="28"/>
          <w:sz w:val="28"/>
          <w:szCs w:val="28"/>
          <w:rtl w:val="true"/>
          <w:lang w:bidi="ar-SA"/>
        </w:rPr>
        <w:t xml:space="preserve">ثُمَّ لَوْ کَانَ النَّاسُ یُزَاوِلُونَ مِثْلَ هَذِهِ الْأَعْمَالِ بِأَبْدَانِهِمْ لَشُغِلُوا بِذَلِکَ عَنْ سَائِرِ الْأَعْمَالِ لِأَنَّهُ کَانَ یُحْتَاجُ مَکَانَ الْجَمَلِ الْوَاحِدِ وَ الْبَغْلِ الْوَاحِدِ إِلَی عِدَّةِ أَنَاسِیَّ فَکَانَ هَذَا الْعَمَلُ یَسْتَفْرِغُ النَّاسَ حَتَّی لاَ یَکُونَ فِیهِمْ عَنْهُ فَضْلٌ لِشَیْءٍ مِنَ الصِّنَاعَاتِ مَعَ مَا یَلْحَقُهُمْ مِنَ التَّعَبِ الْفَادِحِ فِی أَبْدَانِهِمْ وَ الضِّیقِ وَ الْکَدِّ فِی مَعَاشِهِمْ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بدینجا رسید وقت زوال شد و مولای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بامداد به نزد من بیا،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پس من شاد و خوشحال برگشتم به آنچه از معرفت مرا حاصل شد و خدا را حمد کردم بر آنچه مولای من به من تعلیم و تفضّل نمود و شب را به سر آوردم شاد و با نعمت به آنچه مولای من به من تعلیم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تمام شد و مجلس دوم در ادامه آن می آید در باره ادله بر خلق و تدبیر و ردّ بر قائلان به اهمال و منکران قصد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مفضل بن عمر از امام صادق صلوات الله علیه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شگفتی‌های خلقت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بامداد به خدمت مولای خود شتافتم و بعد از استیذان، رخصت یافتم و رخصت جلوس فرمود،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مدبّر افلاک است، و بعد از هر قرنی، قرنی می‌آورد و بعد از هر زمانی زمانی انشاء می‌نماید تا جزا دهد بدکاران را به مثل آنچه کرده‌اند و نیکوکاران را به اضعاف آنچه به عمل آورده‌اند، برای عدالت او، مقدّس است نامهای او، و بزرگ است نعمتهای او، و هیچ گونه ستم نمی‌کند مردم را و لیکن مردم بر خود ستم می‌کنند چنانچه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بکند به قدر سنگینی ذرّه کار خیری می‌بیند او را، و هر که کند به قدر سنگینی ذرّه کار بدی می‌بیند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بسیار که در این باب خداوند علیم در کتاب حکیم فرستاده، لهذا حضرت رسالت پناه صلّی اللَّه علیه و آله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شماست که در قیامت بر می‌گردد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ساعتی سر به زیر افکند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همه حیرانند و کورانند و مستانند و در طغیان خود تردّد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طواغیت و شیاطین خود اقتدا می‌نمایند، بینایان‌اند در ظاهر، و کورانند در باطن که هیچ نمی‌بینند، سخن‌گویانند و لیکن در حق گفتن لالند که هیچ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شنوایانند اما در شنیدن حق کرانند که هیچ نمی‌شنوند، راضی شده‌اند به دنیای دون و گمان می‌کنند که هدایت یافتگان‌اند، میل کرده‌اند از راه اصحاب زیرکی و کیاست و چریده‌اند در مراعی ارباب رجاست و نجاست، گویا ایشان از ناگاه رسیدن مرگ ایمنانند و از جزا و پاداش عمل بر کنارند،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خواهد بود شقاوت و محنت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دور و دراز خواهد بود عنا و مشقّت و محنت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خواهد بود بلا و مصیبت ایشان در روزی که فایده نبخشد یاری به یاری و یاری کرده نشود مگر کسی که خدا رحم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مواعظ شافیه را از مولای خود استماع نمودم بگریستم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حق را قبول کردی خلاص شدی و چون پیشوایان خود را شناختی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برای تو به ذکر حیوان تا واضح گردد برای تو از غرایب حکمت‌های خلقت حیوان مثل آنچه دانستی از عجایب صنعت‌های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بنای بدن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بنای بدنهای حیوان که خالق انس و جان چگونه ترتیب داده است که نه بسیار صلب است مانند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خم نمی‌شد و اعمال از او متمشّی نمی‌شد، و بسیار نرم نیست زیرا که اگر چنین می‌بود بر پا نمی‌توانست ایستاد،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محلّ امور شاقّه نمی‌توانست شد، پس ظاهر بدن را گوشت نرم قرار داده است و در میانش استخوانهای صلب تعبیه کرده که آن را نگاه دارد و استخوانها را به عصبها و پیه‌ها و رگها بر یکدیگر بسته و محکم گردانیده که از یکدیگر نپاشد و بر روی همه پوستی کشیده که محافظت همه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است به این خلقت صورتها که می‌سازند از چوبها و می‌پیچند به جامه‌ها و به یک دیگر می‌بندند چوبها را، ریسمانها و به روی آنها صمغی طلا می‌کنند، پس آن چوبها به مثابه استخوانهاست و جام‌ها به منزله گوشت، و ریسمانها به منزله اعصاب و عروق و صمغی که طلا می‌کنند به منزله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حیوان زنده حرکت‌کننده خود به هم رسیده باشد بی‌صانعی، جایز خواهد بود که آن مثال بی‌جان بی‌صانعی به عمل آمده باشد، و هر گاه عقل در صورت بی‌جان تجویز ننماید که بی‌صانعی به وجود آید به طریق اولی در حیوان صاحب احساس و ادراک تجویز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تفکّر نما در بدن چهار پایان که مانند بدن انسان از گوشت و پوست و استخوان آفریده شده و شنوائی و بینائی به او داده که آدمی در حاجت خود او را به کار تواند فرمود زیرا که اگر کر و کور می‌بود آدمی از آن منتفع نمی‌شد و به هیچ کار او نمی‌آمد و ذهن و عقلی که به انسان عطا فرموده به آن نداده تا ذلیل انسان و فرمان بردار او گردد و در هنگامی که خواهد بارهای گران بر او بار کند و او را به امور شاقّه باز دارد امتناع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آدمی را غلامان هستند که با وجود عقل و شعور فرمان او می‌برند و امور شاقّه را به امر او متحمل می‌شوند، جواب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از مردم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مردم متحمّل نمی‌شوند امری چند را که چهارپایان رو بر نمی‌تابند از بار کشیدن و آسیا گردانیدن و اشباه آنها و قیام به این امور نمی‌توانند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آدمیان متحمّل اموری شوند که چهار پایان متحمّل آنها هستند، هر آینه از سایر کارهای خود باز مانند زیرا که به جای هر شتری و استری جماعت بسیار از آدمیان می‌باید که کار آن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باید متوجه اعمال چهار پایان گردند و از صنعتها و اعمال خود باز مانند و تعبهای عظیم که بر ایشان وارد شود و تنگدستی و اضطراری که در معاش ایشان روی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164599_1468164448"/>
      <w:bookmarkStart w:id="387" w:name="_Toc160"/>
      <w:bookmarkEnd w:id="386"/>
      <w:r>
        <w:rPr>
          <w:rtl w:val="true"/>
        </w:rPr>
        <w:t>إیضاح</w:t>
      </w:r>
      <w:bookmarkEnd w:id="3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الأدوار لعل فیه مضافا محذوفا أی ذوی الأدوار أو الإسناد مجازی </w:t>
      </w:r>
      <w:bookmarkStart w:id="388" w:name="pg13708_174859"/>
    </w:p>
    <w:p>
      <w:pPr>
        <w:pStyle w:val="BookText"/>
        <w:rPr/>
      </w:pPr>
      <w:bookmarkEnd w:id="388"/>
      <w:r>
        <w:rPr>
          <w:rFonts w:ascii="IRNazanin" w:hAnsi="IRNazanin" w:eastAsia="IRNazanin"/>
          <w:color w:val="111111"/>
          <w:sz w:val="28"/>
          <w:sz w:val="28"/>
          <w:szCs w:val="28"/>
          <w:rtl w:val="true"/>
          <w:lang w:bidi="fa-IR"/>
        </w:rPr>
        <w:t>و فی بعض النسخ بالباء الموحدة و هو أظهر و الأکوار جمع کور بالفتح و هو الجماعة الکثیرة من الإبل و القطیع من الغنم و یقال کل دور کور و المراد إما استئناف قرن بعد قرن و زمان بعد زمان أو إعادة أهل الأکوار و الأدوار جمیعا فی القیامة و الأول أظهر و قال الجزری قیل للقرن طبق لأنهم طبق للأرض ثم ینقرضون فیأتی طبق آخر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نظائر أی قالها فی ضمن نظائر لها أو مع نظائرها قوله صلی الله علیه و آله إنما هی أی المثوبات و العقوبات أعمالکم أی جزاؤها و العمه التحیر و التردد و الحید المیل و المدرجة المذهب و المسلک و زحزحه أبعده و الانثناء الانعطاف و المیل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یغرون فی بعض النسخ بالغین المعجمة و الراء المهملة علی بناء المفعول من قولهم أغریت الکلب بالصید أی لا یؤثر فیهم الإغراء و التحریص علی جمیع الأعمال التی یحتاج إلیها الخلق من ذلک العمل الذی تأتی به الدواب و فی بعضها بالعین المهملة و الزای المعجمة من عزی من باب تعب أی صبر علی ما نابه و الأول أظهر و الفادح من قولهم فدحه الدین أثقله ثم اعلم أنه ینبغی حمل السؤال علی أنه کان یمکن أن یکتفی بخلق الحیوانات لأن بعضهم ینقادون و یطیعون بعضا فالجواب منطبق من غیر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مضاف محذوفی در آن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اسناد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 ها با باء آمده که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کَور با فتحه به معنای تعداد زیادی شتر یا گله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دور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 شروع قرنی بعد از قرنی و زمانی بعد از زمانی یا بازگرداندن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همه دورانها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آنها طبقاتی برای زمین هستند و آنگاه منقرض می شوند و طبقه دیگری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ضمن نظایرش یا همراه با نظایرش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 عقاب اعمال شما یعنی جزای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غین و راء به صیغه مجهول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أغریت الکلب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و تشویق آنها بر انجام تمامی اعمالی که مردم به آن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اعمال چارپایان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عین و زاء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کرد بر آنچه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سنگینش کرد،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شایسته است سوال را بر این حمل کنیم که ممکن بود خداوند به خلق حیوانات اکتفا کند زیرا بعضی از آنها از بعضی دیگر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جواب بدون تکلف بر سؤال منطبق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164601_1468164448"/>
      <w:bookmarkStart w:id="390" w:name="_Toc161"/>
      <w:bookmarkEnd w:id="389"/>
      <w:r>
        <w:rPr>
          <w:rtl w:val="true"/>
        </w:rPr>
        <w:t>فَکِّرْ یَا مُفَضَّلُ</w:t>
      </w:r>
      <w:bookmarkEnd w:id="3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هَذِهِ الْأَصْنَافِ الثَّلاَثَةِ مِنَ الْحَیَوَانِ وَ فِی خَلْقِهَا عَلَی مَا هِیَ عَلَیْهِ بِمَا فِیهِ صَلاَحُ کُلِّ وَاحِدٍ مِنْهَا فَالْإِنْسُ لَمَّا قُدِّرُوا أَنْ یَکُونُوا ذَوِی ذِهْنٍ وَ فِطْنَةٍ وَ عِلاَجٍ لِمِثْلِ هَذِهِ الصِّنَاعَاتِ مِنَ الْبِنَاءِ وَ التِّجَارَةِ وَ الصِّیَاغَةِ </w:t>
      </w:r>
      <w:r>
        <w:rPr>
          <w:rStyle w:val="FootnoteAnchor"/>
          <w:rtl w:val="true"/>
        </w:rPr>
        <w:footnoteReference w:id="166"/>
      </w:r>
      <w:r>
        <w:rPr>
          <w:rFonts w:ascii="Amiri" w:hAnsi="Amiri" w:eastAsia="Amiri" w:cs="Amiri"/>
          <w:color w:val="111111"/>
          <w:sz w:val="28"/>
          <w:sz w:val="28"/>
          <w:szCs w:val="28"/>
          <w:rtl w:val="true"/>
          <w:lang w:bidi="ar-SA"/>
        </w:rPr>
        <w:t xml:space="preserve">وَ غَیْرِ ذَلِکَ خُلِقَتْ لَهُمْ أَکُفٌّ کِبَارٌ ذَوَاتُ أَصَابِعَ غِلاَظٍ لِیَتَمَکَّنُوا مِنَ الْقَبْضِ عَلَی الْأَشْیَاءِ وَ أَوْکَدُهَا هَذِهِ الصِّنَاعَاتُ وَ آکِلاَتُ اللَّحْمِ لَمَّا قُدِّرَ أَنْ یَکُونَ مَعَایِشُهَا مِنَ الصَّیْدِ خُلِقَتْ لَهُمْ أَکُفٌّ لِطَافٌ مُدَّمِجَةٌ </w:t>
      </w:r>
      <w:r>
        <w:rPr>
          <w:rStyle w:val="FootnoteAnchor"/>
          <w:rtl w:val="true"/>
        </w:rPr>
        <w:footnoteReference w:id="167"/>
      </w:r>
      <w:r>
        <w:rPr>
          <w:rFonts w:ascii="Amiri" w:hAnsi="Amiri" w:eastAsia="Amiri" w:cs="Amiri"/>
          <w:color w:val="111111"/>
          <w:sz w:val="28"/>
          <w:sz w:val="28"/>
          <w:szCs w:val="28"/>
          <w:rtl w:val="true"/>
          <w:lang w:bidi="ar-SA"/>
        </w:rPr>
        <w:t xml:space="preserve">ذَوَاتُ بَرَاثِنَ وَ مَخَالِیبَ تَصْلُحُ لِأَخْذِ الصَّیْدِ وَ لاَ تَصْلُحُ لِلصِّنَاعَاتِ وَ آکِلاَتُ النَّبَاتِ لَمَّا قُدِّرَ أَنْ یَکُونُوا لاَ ذَاتَ صَنْعَةٍ وَ لاَ ذَاتَ صَیْدٍ خُلِقَتْ لِبَعْضِهَا أَظْلاَفٌ </w:t>
      </w:r>
      <w:r>
        <w:rPr>
          <w:rStyle w:val="FootnoteAnchor"/>
          <w:rtl w:val="true"/>
        </w:rPr>
        <w:footnoteReference w:id="168"/>
      </w:r>
      <w:r>
        <w:rPr>
          <w:rFonts w:ascii="Amiri" w:hAnsi="Amiri" w:eastAsia="Amiri" w:cs="Amiri"/>
          <w:color w:val="111111"/>
          <w:sz w:val="28"/>
          <w:sz w:val="28"/>
          <w:szCs w:val="28"/>
          <w:rtl w:val="true"/>
          <w:lang w:bidi="ar-SA"/>
        </w:rPr>
        <w:t xml:space="preserve">تَقِیهَا خُشُونَةَ الْأَرْضِ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حَاوَلَ طَلَبَ الرَّعْیِ وَ لِبَعْضِهَا حَوَافِرُ مُلَمْلَمَةٌ ذَوَاتُ قَعْرٍ کَأَخْمَصِ الْقَدَمِ تَنْطَبِقُ عَلَی الْأَرْضِ لِیَتَهَیَّأَ لِلرُّکُوبِ وَ الْحَمُولَةِ تَأَمَّلِ التَّدْبِیرَ فِی خَلْقِ آکِلاَتِ اللَّحْمِ مِنَ الْحَیَوَانِ حِینَ خُلِقَتْ ذَوَاتُ أَسْنَانٍ حِدَادٍ </w:t>
      </w:r>
      <w:r>
        <w:rPr>
          <w:rStyle w:val="FootnoteAnchor"/>
          <w:rtl w:val="true"/>
        </w:rPr>
        <w:footnoteReference w:id="169"/>
      </w:r>
      <w:r>
        <w:rPr>
          <w:rFonts w:ascii="Amiri" w:hAnsi="Amiri" w:eastAsia="Amiri" w:cs="Amiri"/>
          <w:color w:val="111111"/>
          <w:sz w:val="28"/>
          <w:sz w:val="28"/>
          <w:szCs w:val="28"/>
          <w:rtl w:val="true"/>
          <w:lang w:bidi="ar-SA"/>
        </w:rPr>
        <w:t xml:space="preserve">وَ بَرَاثِنَ شِدَادٍ وَ أَشْدَاقٍ وَ أَفْوَاهٍ وَاسِعَةٍ فَإِنَّهُ لَمَّا قُدِّرَ أَنْ یَکُونَ طُعْمُهَا اللَّحْمَ خُلِقَتْ خِلْقَةً تُشَاکِلُ ذَلِکَ وَ أُعِینَتْ بِسِلاَحٍ وَ أَدَوَاتٍ تَصْلُحُ لِلصَّیْدِ وَ کَذَلِکَ تَجِدُ سِبَاعَ الطَّیْرِ ذَوَاتَ مَنَاقِیرَ وَ مَخَالِیبَ مُهَیَّأَةٍ لِفِعْلِهَا وَ لَوْ کَانَتِ الْوُحُوشُ ذَوَاتَ مَخَالِبَ کَانَتْ قَدْ أُعْطِیَتْ مَا لاَ یُحْتَاجُ إِلَیْهِ لِأَنَّهَا لاَ تَصِیدُ وَ لاَ تَأْکُلُ اللَّحْمَ وَ لَوْ کَانَتِ السِّبَاعُ ذَوَاتَ أَظْلاَفٍ کَانَتْ قَدْ مُنِعَتْ مَا تَحْتَاجُ إِلَیْهِ أَعْنِی السِّلاَحَ الَّذِی بِهِ تَصِیدُ وَ تَتَعَیَّشُ أَ فَلاَ تَرَی کَیْفَ أُعْطِیَ کُلُّ وَاحِدٍ مِنَ الصِّنْفَیْنِ مَا یُشَاکِلُ صِنْفَهُ وَ طَبَقَتَهُ بَلْ مَا فِیهِ بَقَاؤُهُ وَ صَلاَحُهُ انْظُرِ الْآنَ إِلَی ذَوَاتِ الْأَرْبَعِ کَیْفَ تَرَاهَا تَتْبَعُ أُمَّاتِهَا مُسْتَقِلَّةً بِأَنْفُسِهَا لاَ تَحْتَاجُ إِلَی الْحَمْلِ وَ التَّرْبِیَةِ کَمَا تَحْتَاجُ أَوْلاَدُ الْإِنْسِ فَمِنْ أَجْلِ أَنَّهُ لَیْسَ عِنْدَ أُمَّهَاتِهَا مَا عِنْدَ أُمَّهَاتِ الْبَشَرِ مِنَ الرِّفْقِ وَ الْعِلْمِ بِالتَّرْبِیَةِ وَ الْقُوَّةِ عَلَیْهَا بِالْأَکُفِّ وَ الْأَصَابِعِ الْمُهَیَّأَةِ لِذَلِکَ أُعْطِیَتِ النُّهُوضَ وَ الاِسْتِقْلاَلَ بِأَنْفُسِهَا وَ کَذَلِکَ تَرَی کَثِیراً مِنَ الطَّیْرِ کَمِثْلِ الدَّجَاجِ وَ الدُّرَّاجِ وَ الْقَبْجِ </w:t>
      </w:r>
      <w:r>
        <w:rPr>
          <w:rStyle w:val="FootnoteAnchor"/>
          <w:rtl w:val="true"/>
        </w:rPr>
        <w:footnoteReference w:id="170"/>
      </w:r>
      <w:r>
        <w:rPr>
          <w:rFonts w:ascii="Amiri" w:hAnsi="Amiri" w:eastAsia="Amiri" w:cs="Amiri"/>
          <w:color w:val="111111"/>
          <w:sz w:val="28"/>
          <w:sz w:val="28"/>
          <w:szCs w:val="28"/>
          <w:rtl w:val="true"/>
          <w:lang w:bidi="ar-SA"/>
        </w:rPr>
        <w:t xml:space="preserve">تَدْرُجُ وَ تَلْقُطُ حِینَ یَنْقَابُ عَنْهَا الْبَیْضُ فَأَمَّا مَا کَانَ مِنْهَا ضَعِیفاً لاَ نُهُوضَ فِیهِ کَمِثْلِ فِرَاخِ الْحَمَامِ وَ الْیَمَامِ وَ الْحُمَّرِ فَقَدْ جُعِلَ فِی الْأُمَّهَاتِ فَضْلُ عَطْفٍ عَلَیْهَا فَصَارَتْ تَمُجُّ الطَّعَامَ فِی أَفْوَاهِهَا بَعْدَ مَا تُوعِیهِ حَوَاصِلُهَا فَلاَ تَزَالُ تَغْذُوهَا حَتَّی تَسْتَقِلَّ بِأَنْفُسِهَا وَ لِذَلِکَ لَمْ تُرْزَقِ الْحَمَامُ فِرَاخاً کَثِیرَةً مِثْلَ مَا تُرْزَقُ الدَّجَاجُ لِتَقْوَی الْأُمُّ عَلَی تَرْبِیَةِ فِرَاخِهَا فَلاَ تَفْسُدَ وَ لاَ تَمُوتَ فَکُلٌّ أُعْطِیَ بِقِسْطٍ مِنْ تَدْبِیرِ الْحَکِیمِ اللَّطِیفِ الْخَبِیرِ انْظُرْ إِلَی قَوَائِمِ الْحَیَوَانِ کَیْفَ تَأْتِی أَزْوَاجاً لِتَتَهَیَّأَ لِلْمَشْیِ وَ لَوْ کَانَتْ أَفْرَاداً لَمْ تَصْلُحْ لِذَلِکَ لِأَنَّ الْمَاشِیَ یَنْقُلُ قَوَائِمَهُ </w:t>
      </w:r>
      <w:r>
        <w:rPr>
          <w:rStyle w:val="FootnoteAnchor"/>
          <w:rtl w:val="true"/>
        </w:rPr>
        <w:footnoteReference w:id="171"/>
      </w:r>
      <w:r>
        <w:rPr>
          <w:rFonts w:ascii="Amiri" w:hAnsi="Amiri" w:eastAsia="Amiri" w:cs="Amiri"/>
          <w:color w:val="111111"/>
          <w:sz w:val="28"/>
          <w:sz w:val="28"/>
          <w:szCs w:val="28"/>
          <w:rtl w:val="true"/>
          <w:lang w:bidi="ar-SA"/>
        </w:rPr>
        <w:t xml:space="preserve">وَ یَعْتَمِدُ عَلَی بَعْضٍ فَذُو الْقَائِمَتَیْنِ یَنْقُلُ وَاحِدَةً وَ یَعْتَمِدُ عَلَی وَاحِدَةٍ وَ ذُو الْأَرْبَعِ یَنْقُلُ اثْنَیْنِ وَ یَعْتَمِدُ عَلَی اثْنَیْنِ وَ ذَلِکَ مِنْ خِلاَفٍ لِأَنَّ ذَا الْأَرْبَعِ لَوْ کَانَ یَنْقُلُ قَائِمَیْنِ مِنْ أَحَدِ جَانِبَیْهِ وَ یَعْتَمِدُ عَلَی قَائِمَیْنِ مِنَ الْجَانِبِ الْآخَرِ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یَثْبُتُ عَلَی الْأَرْضِ کَمَا لاَ یَثْبُتُ السَّرِیرُ وَ مَا أَشْبَهَهُ فَصَارَ یَنْقُلُ الْیُمْنَی مِنْ مَقَادِیمِهِ مَعَ الْیُسْرَی مِنْ مَآخِیرِهِ وَ یَنْقُلُ الْأُخْرَیَیْنِ أَیْضاً مِنْ خِلاَفٍ فَیَثْبُتُ عَلَی الْأَرْضِ وَ لاَ یَسْقُطُ إِذَا مَشَی أَ مَا تَرَی الْحِمَارَ کَیْفَ یَذِلُّ لِلطَّحْنِ وَ الْحَمُولَةِ وَ هُوَ یَرَی الْفَرَسَ مُودَعاً مُنَعَّماً وَ الْبَعِیرَ لاَ یُطِیقُهُ عِدَّةُ رِجَالٍ لَوِ اسْتَعْصَی کَیْفَ کَانَ یَنْقَادُ لِلصَّبِیِّ وَ الثَّوْرَ الشَّدِیدَ کَیْفَ کَانَ یُذْعِنُ لِصَاحِبِهِ حَتَّی یَضَعَ النِّیرَ عَلَی عُنُقِهِ وَ یَحْرِثَ بِهِ وَ الْفَرَسَ الْکَرِیمَ یَرْکَبُ السُّیُوفَ وَ الْأَسِنَّةَ بِالْمُؤَاتَاةِ لِفَارِسِهِ وَ الْقَطِیعَ مِنَ الْغَنَمِ یَرْعَاهُ رَجُلٌ وَاحِدٌ وَ لَوْ تَفَرَّقَتِ الْغَنَمُ فَأَخَذَ کُلُّ وَاحِدٍ مِنْهَا فِی نَاحِیَةٍ لَمْ یَلْحَقْهَا وَ کَذَلِکَ جَمِیعُ الْأَصْنَافِ مُسَخَّرَةٌ لِلْإِنْسَانِ فَبِمَ کَانَتْ کَذَلِکَ إِلاَّ بِأَنَّهَا عُدِمَتِ الْعَقْلَ وَ الرَّوِیَّةَ فَإِنَّهَا لَوْ کَانَتْ تَعْقِلُ وَ تُرَوِّی فِی الْأُمُورِ کَانَتْ خَلِیقَةً أَنْ تَلْتَوِیَ عَلَی الْإِنْسَانِ فِی کَثِیرٍ مِنْ مَآرِبِهِ حَتَّی یَمْتَنِعَ الْجَمَلُ عَلَی قَائِدِهِ وَ الثَّوْرُ عَلَی صَاحِبِهِ وَ تَتَفَرَّقُ الْغَنَمُ عَنْ رَاعِیهَا وَ أَشْبَاهُ هَذَا مِنْ الْأُمُورِ </w:t>
      </w:r>
      <w:r>
        <w:rPr>
          <w:rStyle w:val="FootnoteAnchor"/>
          <w:rtl w:val="true"/>
        </w:rPr>
        <w:footnoteReference w:id="172"/>
      </w:r>
      <w:r>
        <w:rPr>
          <w:rFonts w:ascii="Amiri" w:hAnsi="Amiri" w:eastAsia="Amiri" w:cs="Amiri"/>
          <w:color w:val="111111"/>
          <w:sz w:val="28"/>
          <w:sz w:val="28"/>
          <w:szCs w:val="28"/>
          <w:rtl w:val="true"/>
          <w:lang w:bidi="ar-SA"/>
        </w:rPr>
        <w:t xml:space="preserve">وَ کَذَلِکَ هَذِهِ السِّبَاعُ لَوْ کَانَتْ ذَاتَ عَقْلٍ وَ رَوِیَّةٍ فَتَوَازَرَتْ عَلَی النَّاسِ کَانَتْ خَلِیقَةً أَنْ تَجْتَاحَهُمْ </w:t>
      </w:r>
      <w:r>
        <w:rPr>
          <w:rStyle w:val="FootnoteAnchor"/>
          <w:rtl w:val="true"/>
        </w:rPr>
        <w:footnoteReference w:id="173"/>
      </w:r>
      <w:r>
        <w:rPr>
          <w:rFonts w:ascii="Amiri" w:hAnsi="Amiri" w:eastAsia="Amiri" w:cs="Amiri"/>
          <w:color w:val="111111"/>
          <w:sz w:val="28"/>
          <w:sz w:val="28"/>
          <w:szCs w:val="28"/>
          <w:rtl w:val="true"/>
          <w:lang w:bidi="ar-SA"/>
        </w:rPr>
        <w:t xml:space="preserve">فَمَنْ کَانَ یَقُومُ لِلْأُسْدِ وَ الذِّئَابِ وَ النُّمُورَةِ وَ الدِّبَبَةِ لَوْ تَعَاوَنَتْ وَ تَظَاهَرَتْ عَلَی النَّاسِ أَ فَلاَ تَرَی کَیْفَ حُجِرَ ذَلِکَ عَلَیْهَا وَ صَارَتْ مَکَانَ مَا کَانَ یُخَافُ مِنْ إِقْدَامِهَا وَ نِکَایَتِهَا تَهَابُ مَسَاکِنَ النَّاسِ وَ تُحْجِمُ عَنْهَا ثُمَّ لاَ تَظْهُرُ وَ لاَ تَنْشُرُ لِطَلَبِ قُوتِهَا إِلاَّ بِاللَّیْلِ فَهِیَ مَعَ صَوْلَتِهَا کَالْخَائِفِ لِلْإِنْسِ بَلْ مَقْمُوعَةٍ مَمْنُوعَةٍ مِنْهُمْ وَ لَوْ لاَ ذَلِکَ لَسَاوَرَتْهُمْ فِی مَسَاکِنِهِمْ وَ ضَیَّعَتْ عَلَیْهِمْ </w:t>
      </w:r>
      <w:r>
        <w:rPr>
          <w:rStyle w:val="FootnoteAnchor"/>
          <w:rtl w:val="true"/>
        </w:rPr>
        <w:footnoteReference w:id="174"/>
      </w:r>
      <w:r>
        <w:rPr>
          <w:rFonts w:ascii="Amiri" w:hAnsi="Amiri" w:eastAsia="Amiri" w:cs="Amiri"/>
          <w:color w:val="111111"/>
          <w:sz w:val="28"/>
          <w:sz w:val="28"/>
          <w:szCs w:val="28"/>
          <w:rtl w:val="true"/>
          <w:lang w:bidi="ar-SA"/>
        </w:rPr>
        <w:t xml:space="preserve">ثُمَّ جُعِلَ فِی الْکَلْبِ مِنْ بَیْنِ هَذِهِ السِّبَاعِ عَطْفٌ عَلَی مَالِکِهِ وَ مُحَامَاةٌ عَنْهُ وَ حِفَاظٌ لَهُ فَهُوَ یَنْتَقِلُ عَلَی الْحِیطَانِ وَ السُّطُوحِ فِی ظُلْمَةِ اللَّیْلِ لِحِرَاسَةِ مَنْزِلِ صَاحِبِهِ وَ ذَبِّ الدَّغَّارِ عَنْهُ </w:t>
      </w:r>
      <w:r>
        <w:rPr>
          <w:rStyle w:val="FootnoteAnchor"/>
          <w:rtl w:val="true"/>
        </w:rPr>
        <w:footnoteReference w:id="175"/>
      </w:r>
      <w:r>
        <w:rPr>
          <w:rFonts w:ascii="Amiri" w:hAnsi="Amiri" w:eastAsia="Amiri" w:cs="Amiri"/>
          <w:color w:val="111111"/>
          <w:sz w:val="28"/>
          <w:sz w:val="28"/>
          <w:szCs w:val="28"/>
          <w:rtl w:val="true"/>
          <w:lang w:bidi="ar-SA"/>
        </w:rPr>
        <w:t xml:space="preserve">وَ یَبْلُغُ مِنْ مَحَبَّتِهِ لِصَاحِبِهِ أَنْ یَبْذُلَ نَفْسَهُ لِلْمَوْتِ دُونَهُ وَ دُونَ مَاشِیَتِهِ وَ مَالِهِ وَ یَأْلَفُهُ غَایَةَ الْإِلْفِ حَتَّی یَصْبِرَ مَعَهُ عَلَی الْجُوعِ وَ الْجَفْوَةِ فَلِمَ طُبِعَ الْکَلْبُ عَلَی هَذَا </w:t>
      </w:r>
      <w:bookmarkStart w:id="391" w:name="pg13708_174862"/>
    </w:p>
    <w:p>
      <w:pPr>
        <w:pStyle w:val="BookText"/>
        <w:rPr/>
      </w:pPr>
      <w:bookmarkEnd w:id="391"/>
      <w:r>
        <w:rPr>
          <w:rFonts w:ascii="Amiri" w:hAnsi="Amiri" w:eastAsia="Amiri" w:cs="Amiri"/>
          <w:color w:val="111111"/>
          <w:sz w:val="28"/>
          <w:sz w:val="28"/>
          <w:szCs w:val="28"/>
          <w:rtl w:val="true"/>
          <w:lang w:bidi="ar-SA"/>
        </w:rPr>
        <w:t>الْإِلْفِ إِلاَّ لِیَکُونَ حَارِساً لِلْإِنْسَانِ لَهُ عَیْنٌ بِأَنْیَابٍ وَ مَخَالِبَ وَ نُبَاحٌ هَائِلٌ لِیُذْعَرَ مِنْهُ السَّارِقُ وَ یَتَجَنَّبَ الْمَوَاضِعَ الَّتِی یَحْمِیهَا وَ یَخْفِرُهَا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صنف از حیوان یعنی انسان و چهار پایان و مرغان هر یک را آنچه مناسب حکمت وجود او است به او عطا کرده، پس آدمیان را مقدّر ساخته که صاحب عقل و زیرکی باشند و متوجه صنعتهائی شوند مانند بنّائی و زرگری و نجّاری و غیر اینها، لهذا خلق کرده است از برای ایشان دست‌های بزرگ با انگشتان غلیظ قوی که تواند چیزها را به دست گرفتن و این صنعت‌ها را به عمل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حیوانات گوشت خوار را مقدّر گردانیده که معاش ایشان از شکار باشد، برای ایشان دست‌ها آفریده در نهایت استحکام با ناخن‌ها و چنگال‌ها که برای گرفتن شکار مناسب است و برای صنعت‌های بشر به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حیواناتی که علف خورند چون نه برای صنعت آفریده شده‌اند و نه برای شکار کردن برای ایشان سم‌ها آفریده که در چراگاه‌ها که چرند ناهمواری زمین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ایشان ضرر نرساند و از برای چهارپایان سم‌ها آفریده گودی دارند مانند گودی کف پای آدمی که بر زمین منطبق می‌شود تا برای سواری و بار کردن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تدبیر حکیم قدیر را در خلقت حیوانات درنده و شکارکننده که چگونه آفریده است از برای ایشان نیشهای تند و برنده و چنگالهای محکم سخت و دهانهای گشاده، تا مناسب آن حالتی باشد که برای آن خلق شده‌اند و ایشان را اعانت کرده است به اسلحه و ادواتی چند که برای شکار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می‌یابی مرغان درنده را صاحب منقارها و چنگالها که موافق 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وحشیان علف خوار را چنگال می‌داد هر آینه به ایشان داده بود چیزی را که به آن محتاج نیستند زیرا که شکار نمی‌کنند و گوشت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درندگان سم‌ها می‌داد، هر آینه به ایشان داده بود چیزی را که به آن محتاج نبودند و از ایشان منع کرده بود چیزی را که به آن محتاجند یعنی حربه که به آن غذای خود را شکار نمایند و تعیّش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از خزانه قدرت کامله خویش عطا کرده است به هر یک از این دو صنف حیوان آنچه مشاکل و مناسب صنف او و طبقه اوست بلکه بقاء و صلاح او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عدم احتیاج فرزندان حیوانات به پرستار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کن به سوی چهار پایان که بعد از ولادت چگونه از پی مادران خود می‌روند و محتاج نیستند به برداشتن و تربیت کردن چنانچه محتاجند به سوی آن اولاد آدمیان، پس به جهت آن که نداشتند مادران ایشان آنچه دارند مادران آدمیان از مدارا و علم به تربیت و قوّت بر آنها به کفهای پهن و انگشتان دراز که برای این کارها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ایشان را مقارن ولادت قوّت بر پا ایستادن و رفتار، حرکت نمودن بی‌مربّی و پرستار عطا فرموده که ضایع نشوند و بی‌تربیت تربیت مربیان به نهایت صلاح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می‌یابی بسیاری از مرغان را مانند ماکو و تیهو و درّاج و کبک که در ساعتی از تخم بیرون می‌آیند و راه می‌روند و دانه بر می‌چینند، و آنها که ضعیفند و قدرت پرواز و رفتار ندارند مانند جوجه کبوتر اهلی و صحرائی و اشباه ایشان، خالق منّان در مادران ایشان زیادتی مهربانی قرار داده که دانه را در چینه‌دان خود جمع می‌کنند و در دهان جوجه‌های خود می‌ریزند تا هنگامی که خود به پرواز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خدای تعالی جوجه بسیار به ایشان نداده چنانچه به ماکیان و امثال ایشان داده تا مادر از عهده تربیت آنها تواند بر آمد و فاسد نشوند و نمیرند، پس هر یک بهره لایق و مناسب حال خود از تدبیر حکیم لطیف خبیر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حیوانات و راه رفتن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به سوی پاهای حیوانات که همه را جفت آفریده تا آن که رفتار بر ایشان آسان باشد و اگر طاق می‌بود مناسب آن نبود، زیرا که حیوانی که راه می‌رود چند پا را برمی‌دارد و اعتماد بر چند پای دیگر می‌کند، پس حیوانی که چهار پا دارد و دو پا را بر می‌دارد دو پا را می‌گذارد اما به خلاف یکدیگر که یک پا از یک جانب و پای دیگر از جانب دیگر، یکی از پیش و یکی از عقب زیرا که اگر دو پا را از یک جانب بردارد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نمی‌تواند ایستاد بر زمین چنانچه کرسی اگر دو پایه آن را از یک طرف بردارند نمی‌ایستد، پس دست چپ را با پای راست بر می‌دارد تا در راه رفتن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فرمانبری حیوانات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درازگوش چگونه تن در می‌دهد به آسیا کردن و بار برداشتن با آن که می‌بیند که اسب از این خدمات معاف است و به رفاهیت می‌گذراند؟ و شتر با آن توانائی که اگر عاصی شود جمعی کثیر از مردان قوی به آن مقاومت نمی‌توانند نمود، چگونه منقاد کودکی می‌گردد؟ و گاو با آن قوّت چگونه اطاعت صاحبش می‌نماید تا خیش به گردنش می‌نهد و آن را به شخم کردن می‌دارد؟ و اسب عربی نجیب، الم و شمشیر و نیزه را متحمّل می‌شود برای موافقت صاحبش؟ و گلّه گوسفند را یک مرد می‌چراند، اگر آنها پراکنده شوند و هر یک به طرفی روند کی می‌تواند از پی همه برود و به دست آورد؟</w:t>
      </w:r>
    </w:p>
    <w:p>
      <w:pPr>
        <w:pStyle w:val="BookText"/>
        <w:rPr/>
      </w:pPr>
      <w:r>
        <w:rPr>
          <w:rFonts w:ascii="IRNazanin" w:hAnsi="IRNazanin" w:eastAsia="IRNazanin"/>
          <w:color w:val="111111"/>
          <w:sz w:val="28"/>
          <w:sz w:val="28"/>
          <w:szCs w:val="28"/>
          <w:rtl w:val="true"/>
          <w:lang w:bidi="fa-IR"/>
        </w:rPr>
        <w:t>و هم چنین جمیع اصناف حیوانات که مسخّر فرزند آدم گردیده‌اند، نیست مسخّر شدن آنها برای آدمی مگر آن که صاحب عقل و تدبیر نیستند، زیرا که اگر اینها صاحب عقل و رویّت می‌بودند هر آینه امتناع می‌نمودند از اکثر حوائج بنی آدم، تا آن که شتر اطاعت نمی‌کرد کسی را که سرش را می‌کشد، و گاو اگر عاصی می‌شد بر صاحبش، و گوسفندان پراکنده می‌شدند از نزد شبان خود، و هم چنین سایر حیوانات اطاعت صاحبان خود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بی‌شعوری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درندگان اگر صاحب رویت و تدبیر می‌بودند و با یکدیگر اتفاق می‌کردند در ضرر بنی آدم، هر آینه در اندک وقتی همه را مستأصل می‌کردند و کی از عهده شیران و ببران و پلنگان و گرگان بر می‌آمد؟ و اگر با یکدیگر اتفاق می‌کردند و معاونت یکدیگر می‌نمودند هر آینه سزاوار بود که ایشان را مستأصل گردانند و کی می‌توانست مقاومت و مدافعت نماید با شیران و پلنگان و گرگان و خرسان اگر همه با یکدیگر در دفع بنی آدم اتفاق می‌نمودند و در قلع و قمع ایشان مظاهرت یکدیگر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هراس درندگان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مدبّر حکیم و خالق علیم چگونه آنها را از این امور ممنوع گردانیده و به جای آن که آدمیان از آنها ترسند، آنها را از آدمیان گریزان و هراسان ساخته که از مساکن فرزندان آدم دوری می‌جویند و از منازل ایشان کناره می‌گیرند و از بیم ایشان برای طلب روزی خود شب بیرون می‌آیند و روز پنهان می‌شوند و به آن صولت و قوّتی که دارند بی‌آنکه از آدمی به ایشان ضرری رسیده باشد ترسان و متوحشند از ایشان، و اگر نه آن بود که حق تعالی آنها را عدیم العقل و نادان از بنی آدم ترسان آفریده، هر آینه در میان خانه‌های آدمیان بر روی ایشان بر می‌جستند و کار بر ایشان تنگ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خلق سگ و مهربانی او بر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این درندگان سگ را بر صاحبش مهربان گردانیده که حمایت او نماید و در محافظت او نهایت سعی مبذول دارد، پس در شب تار بر بام و دیوار بر می‌آید برای پاسبانی خانه صاحبش و دفع کردن دزدان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محبّت صاحبش به مرتبه می‌رسد که جان خود را وقایه جان و مال و حیوانات او می‌گرداند و نهایت الفت با او به هم می‌رساند به حدّی که هر چند گرسنگی و جفا و تعب کشد از او جدا نمی‌شود، پس کی سگ را صاحب این خصلت‌ها گردانیده که پاسبان صاحبش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 غیر آن خداوندی که در اصل خلقت آلات این کار به او عطا نموده از نیشهای برنده و چنگال‌های درنده و صدای بلند وحشت آورنده که دزدان از آن ترسند و پیرامون موضعی که در آنجاست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164603_1468164448"/>
      <w:bookmarkStart w:id="393" w:name="_Toc162"/>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و أوکدها أی أوکد الأشیاء و أحوجها إلی هذا النوع من الخلق هذه الصناعات و یحتمل إرجاع الضمیر إلی جنس البشر فیکون فعلا أی ألزمها أو ألهمها هذه الصناعات و لا یبعد إرجاعه إلی الأکف أیضا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مدمجة أی انضم بعضها إلی بعض قال الجوهری دمج الشیء دموجا إذا دخل فی الشیء و استحکم فیه و أدمجت الشیء إذا لففته فی ثوب و فی بعض النسخ مدبحة بالباء و الحاء المهملة و لعل المراد معوجة من قولهم دبح تدبیحا أی بسط ظهره و طأطأ رأسه و هو تصحیف و البراثن من السباع و الطیر بمنزلة الأصابع من الإنسان و المخلب ظفر البرثن و الململم بفتح اللامین المجتمع المدور المصموم و الأخمص من باطن القدم ما لا یصیب الأرض و الشدق جانب الفم و الطعم بالضم الطعام و الأمات جمع الأم و قیل إنما تستعمل فی البهائم و أما فی الناس فیقال أمهات و یقال قاب الطیر بیضته فلقها فانقابت و الیمام حمام الوحش و الحمر بضم الحاء و فتح المیم طائر و قد یشدد المیم و یقال مج الرجل الطعام من فیه إذا رمی به و المودع من الخیل بفتح الدال المستریح و نیر الفدان بالکسر الخشبة المعترضة فی عنق الثورین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السیوف أی یستقبلها بجرأة کأنه یرکبها أو بمعنی یرتکب مواجهتها و المواتاة الموافقة و الدببة کعنبة جمع الدب و یقال أحجم القوم عنه أی نکصوا و تأخروا و تهیبوا أخذه و ساوره واثبه و یقال حامیت عنه أی منعت منه و العین بالفتح الغلظ فی الجسم و الخشونة و الخفر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نیازمندترین چیزها به این نوع از خلقت، این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ضمیر را به جنس بشر برگرداند که در این صورت فعل می شود یعنی این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آنها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برگرداندن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آنها به بعضی دیگر منضم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دمج الشیء دموجا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چیزی شود و در آن محکم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أدمجت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لباسی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حاء آمده و شاید منظور از آن کج باشد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دبح تدبیحا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پشتش را پهن و سرش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درندگان و پرندگان به منزلۀ انگشتان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انگشت درندگان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 لام، مجتمع و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کف پا که به زمین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تنها در چهارپایان به کار می رود و در باره انسان أمّهات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الطیر بیضته فانقابت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تخمش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و گاهی میم را با تشدید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الرجل الطعام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غذا را از دهانش پرتاب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المودع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به گردن دو گاو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با جرأت استقبال می کند گویا سوارشان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یرتکب است یعنی با آنها روبرو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عنبه جمع دبّ یعنی 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عقب افتادند و از گرفتنش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در جسم و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164605_1468164448"/>
      <w:bookmarkStart w:id="395" w:name="_Toc163"/>
      <w:bookmarkEnd w:id="394"/>
      <w:r>
        <w:rPr>
          <w:rtl w:val="true"/>
        </w:rPr>
        <w:t>یا مفضل</w:t>
      </w:r>
      <w:bookmarkEnd w:id="3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مُفَضَّلُ تَأَمَّلْ وَجْهَ الدَّابَّةِ کَیْفَ هُوَ فَإِنَّکَ تَرَی الْعَیْنَیْنِ شَاخِصَتَیْنِ أَمَامَهَا لِتُبْصِرَ مَا بَیْنَ یَدَیْهَا لِئَلاَّ تَصْدِمَ حَائِطاً أَوْ تَتَرَدَّی فِی حُفْرَةٍ وَ تَرَی الْفَمَ مَشْقُوقاً شَقّاً فِی أَسْفَلِ الْخَطْمِ وَ لَوْ شُقَّ کَمَکَانِ الْفَمِ مِنَ الْإِنْسَانِ فِی مُقَدَّمِ الذَّقَنِ لَمَا اسْتَطَاعَ أَنْ یَتَنَاوَلَ بِهِ شَیْئاً مِنَ الْأَرْضِ أَ لاَ تَرَی أَنَّ الْإِنْسَانَ لاَ یَتَنَاوَلُ الطَّعَامَ بِفِیهِ وَ لَکِنْ بِیَدِهِ تَکْرِمَةً لَهُ عَلَی سَائِرِ الْآکِلاَتِ فَلَمَّا لَمْ یَکُنْ لِلدَّابَّةِ یَدٌ تَتَنَاوَلُ بِهَا الْعَلَفَ جُعِلَ خَطْمُهَا مَشْقُوقاً مِنْ أَسْفَلِهِ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لِتَقْبِضَ بِهِ عَلَی الْعَلَفِ ثُمَّ تَقْضَمُهُ وَ أُعِینَتْ بِالْجَحْفَلَةِ تَتَنَاوَلُ بِهَا مَا قَرُبَ وَ مَا بَعُدَ اعْتَبِرْ بِذَنَبِهَا وَ الْمَنْفَعَةِ لَهَا فِیهِ فَإِنَّهُ بِمَنْزِلَةِ الطَّبَقِ عَلَی الدُّبُرِ وَ الْحَیَاءِ جَمِیعاً یُوَارِیهِمَا وَ یَسْتُرُهُمَا وَ مِنْ مَنَافِعِهَا فِیهِ أَنَّ مَا بَیْنَ الدُّبُرِ وَ مَرَاقَّیِ الْبَطْنِ مِنْهَا وَضَرٌ یَجْتَمِعُ عَلَیْهِ الذُّبَابُ وَ الْبَعُوضُ فَجُعِلَ لَهَا الذَّنَبُ کَالْمَذَبَّةِ تَذُبُّ بِهَا عَنْ ذَلِکَ الْمَوْضِعِ وَ مِنْهَا أَنَّ الدَّابَّةَ تَسْتَرِیحُ إِلَی تَحْرِیکِهِ وَ تَصْرِیفِهِ یَمْنَةً وَ یَسْرَةً فَإِنَّهُ لَمَّا کَانَ قِیَامُهَا عَلَی الْأَرْبَعِ بِأَسْرِهَا وَ شُغِلَتِ الْمُقَدِّمَتَانِ بِحَمْلِ الْبَدَنِ عَنِ التَّصَرُّفِ وَ التَّقَلُّبِ کَانَ لَهَا فِی تَحْرِیکِ الذَّنَبِ رَاحَةٌ وَ فِیهِ مَنَافِعُ أُخْرَی یَقْصُرُ عَنْهَا الْوَهْمُ یُعْرَفُ مَوَاقِعُهَا فِی وَقْتِ الْحَاجَةِ إِلَیْهَا فَمِنْ ذَلِکَ أَنَّ الدَّابَّةَ تَرْتَطِمُ فِی الْوَحَلِ </w:t>
      </w:r>
      <w:r>
        <w:rPr>
          <w:rStyle w:val="FootnoteAnchor"/>
          <w:rtl w:val="true"/>
        </w:rPr>
        <w:footnoteReference w:id="176"/>
      </w:r>
      <w:r>
        <w:rPr>
          <w:rFonts w:ascii="Amiri" w:hAnsi="Amiri" w:eastAsia="Amiri" w:cs="Amiri"/>
          <w:color w:val="111111"/>
          <w:sz w:val="28"/>
          <w:sz w:val="28"/>
          <w:szCs w:val="28"/>
          <w:rtl w:val="true"/>
          <w:lang w:bidi="ar-SA"/>
        </w:rPr>
        <w:t xml:space="preserve">فَلاَ یَکُونُ شَیْءٌ أَعْوَنَ عَلَی نُهُوضِهَا مِنَ الْأَخْذِ بِذَنَبِهَا وَ فِی شَعْرِ الذَّنَبِ مَنَافِعُ لِلنَّاسِ کَثِیرَةٌ یَسْتَعْمِلُونَهَا فِی مَآرِبِهِمْ ثُمَّ جُعِلَ ظَهْرُهَا مُسَطَّحاً مَبْطُوحاً عَلَی قَوَائِمَ أَرْبَعٍ لِیَتَمَکَّنَ مِنْ رُکُوبِهَا وَ جُعِلَ حَیَاهَا بَارِزاً مِنْ وَرَائِهَا لِیَتَمَکَّنَ الْفَحْلُ مِنْ ضَرْبِهَا وَ لَوْ کَانَ أَسْفَلَ الْبَطْنِ کَمَکَانِ الْفَرْجِ مِنَ الْمَرْأَةِ لَمْ یَتَمَکَّنِ الْفَحْلُ مِنْهَا أَ لاَ تَرَی أَنَّهُ لاَ یَسْتَطِیعُ أَنْ یَأْتِیَهَا کِفَاحاً کَمَا یَأْتِی الرَّجُلُ الْمَرْأَةَ تَأَمَّلْ مِشْفَرَ الْفِیلِ وَ مَا فِیهِ مِنْ لَطِیفِ التَّدْبِیرِ فَإِنَّهُ یَقُومُ مَقَامَ الْیَدِ فِی تَنَاوُلِ الْعَلَفِ وَ الْمَاءِ وَ ازْدِرَادِهِمَا </w:t>
      </w:r>
      <w:r>
        <w:rPr>
          <w:rStyle w:val="FootnoteAnchor"/>
          <w:rtl w:val="true"/>
        </w:rPr>
        <w:footnoteReference w:id="177"/>
      </w:r>
      <w:r>
        <w:rPr>
          <w:rFonts w:ascii="Amiri" w:hAnsi="Amiri" w:eastAsia="Amiri" w:cs="Amiri"/>
          <w:color w:val="111111"/>
          <w:sz w:val="28"/>
          <w:sz w:val="28"/>
          <w:szCs w:val="28"/>
          <w:rtl w:val="true"/>
          <w:lang w:bidi="ar-SA"/>
        </w:rPr>
        <w:t xml:space="preserve">إِلَی جَوْفِهِ وَ لَوْ لاَ ذَلِکَ مَا اسْتَطَاعَ أَنْ یَتَنَاوَلَ شَیْئاً مِنَ الْأَرْضِ لِأَنَّهُ لَیْسَتْ لَهُ رَقَبَةٌ یَمُدُّهَا کَسَائِرِ الْأَنْعَامِ فَلَمَّا عَدِمَ الْعُنُقَ أُعِینَ مَکَانَ ذَلِکَ بِالْخُرْطُومِ الطَّوِیلِ لِیَسْدُلَهُ </w:t>
      </w:r>
      <w:r>
        <w:rPr>
          <w:rStyle w:val="FootnoteAnchor"/>
          <w:rtl w:val="true"/>
        </w:rPr>
        <w:footnoteReference w:id="178"/>
      </w:r>
      <w:r>
        <w:rPr>
          <w:rFonts w:ascii="Amiri" w:hAnsi="Amiri" w:eastAsia="Amiri" w:cs="Amiri"/>
          <w:color w:val="111111"/>
          <w:sz w:val="28"/>
          <w:sz w:val="28"/>
          <w:szCs w:val="28"/>
          <w:rtl w:val="true"/>
          <w:lang w:bidi="ar-SA"/>
        </w:rPr>
        <w:t xml:space="preserve">فَیَتَنَاوَلَ بِهِ حَاجَتَهُ فَمَنْ ذَا الَّذِی عَوَّضَهُ مَکَانَ الْعُضْوِ الَّذِی عَدِمَهُ مَا یَقُومُ مَقَامَهُ إِلاَّ الرَّءُوفُ بِخَلْقِهِ وَ کَیْفَ یَکُونُ هَذَا بِالْإِهْمَالِ کَمَا قَالَتِ الظَّلَمَةُ فَإِنْ قَالَ قَائِلٌ فَمَا بَالُهُ لَمْ یَخْلُقْ ذَا عُنُقٍ کَسَائِرِ الْأَنْعَامِ قِیلَ لَهُ إِنَّ رَأْسَ الْفِیلِ وَ أُذُنَیْهِ أَمْرٌ عَظِیمٌ وَ ثِقْلٌ ثَقِیلٌ وَ لَوْ کَانَ ذَلِکَ عَلَی عُنُقٍ عَظِیمَةٍ لَهَدَّهَا وَ أَوْهَنَهَا فَجَعَلَ رَأْسَهُ مُلْصَقاً بِجِسْمِهِ لِکَیْلاَ یَنَالَ مِنْهُ مَا وَصَفْنَا وَ خَلَقَ لَهُ مَکَانَ الْعُنُقِ هَذَا الْمِشْفَرَ لِیَتَنَاوَلَ بِهِ غِذَاءَهُ فَصَارَ مَعَ عَدَمِهِ الْعُنُقَ مُسْتَوْفِیاً مَا فِیهِ بُلُوغُ حَاجَتِهِ انْظُرِ الْآنَ کَیْفَ جُعِلَ حَیَاءُ الْأُنْثَی مِنَ الْفِیَلَةِ فِی أَسْفَلِ بَطْنِهَا فَإِذَا هَاجَتْ لِلضِّرَابِ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 وَ بَرَزَ حَتَّی یَتَمَکَّنَ الْفَحْلُ مِنْ ضَرْبِهَا فَاعْتَبِرْ کَیْفَ جُعِلَ حَیَاءُ الْأُنْثَی مِنَ الْفِیَلَةِ عَلَی خِلاَفِ مَا عَلَیْهِ فِی غَیْرِهَا مِنَ الْأَنْعَامِ ثُمَّ جُعِلَتْ فِیهِ هَذِهِ الْخَلَّةُ لِیَتَهَیَّأَ لِلْأَمْرِ الَّذِی فِیهِ قِوَامُ النَّسْلِ وَ دَوَامُهُ فَکِّرْ فِی خَلْقِ الزَّرَافَةِ وَ اخْتِلاَفِ أَعْضَائِهَا وَ شِبْهِهَا بِأَعْضَاءِ أَصْنَافٍ مِنَ الْحَیَوَانِ فَرَأْسُهَا رَأْسُ فَرَسٍ وَ عُنُقُهَا عُنُقُ جَمَلٍ وَ أَظْلاَفُهَا أَظْلاَفُ بَقَرَةٍ وَ جِلْدُهَا جِلْدُ نَمِرٍ وَ زَعَمَ نَاسٌ مِنَ الْجُهَّالِ بِاللَّهِ عَزَّ وَ جَلَّ أَنَّ نِتَاجَهَا مِنْ فُحُولٍ شَتَّی قَالُوا وَ سَبَبُ ذَلِکَ أَنَّ أَصْنَافاً مِنْ حَیَوَانِ الْبَرِّ إِذَا وَرَدَتِ الْمَاءَ تَنْزُو عَلَی بَعْضِ السَّائِمَةِ وَ یُنْتَجُ مِثْلُ هَذَا الشَّخْصِ الَّذِی هُوَ کَالْمُلْتَقَطِ مِنْ أَصْنَافٍ شَتَّی وَ هَذَا جَهْلٌ مِنْ قَائِلِهِ وَ قِلَّةُ مَعْرِفَتِهِ بِالْبَارِئِ جَلَّ قُدْسُهُ وَ لَیْسَ کُلُّ صِنْفٍ مِنَ الْحَیَوَانِ یُلْقِحُ کُلَّ صِنْفٍ فَلاَ الْفَرَسُ یُلْقِحُ الْجَمَلَ وَ لاَ الْجَمَلُ یُلْقِحُ الْبَقَرَ وَ إِنَّمَا یَکُونُ التَّلْقِیحُ مِنْ بَعْضِ الْحَیَوَانِ فِیمَا یُشَاکِلُهُ وَ یَقْرُبُ مِنْ خَلْقِهِ کَمَا یُلْقِحُ الْفَرَسَ الحمارة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 بَیْنَهُمَا الْبَغْلُ وَ یُلْقِحُ الذِّئْبُ الضَّبُعَ فَیَخْرُجُ بَیْنَهُمَا السِّمْعُ عَلَی أَنَّهُ لَیْسَ یَکُونُ فِی الَّذِی یَخْرُجُ مِنْ بَیْنِهِمَا عُضْوٌ مِنْ کُلِّ وَاحِدٍ مِنْهُمَا کَمَا فِی الزَّرَافَةِ عُضْوٌ مِنَ الْفَرَسِ وَ عُضْوٌ مِنَ الْجَمَلِ وَ أَظْلاَفٌ مِنَ الْبَقَرَةِ بَلْ یَکُونُ کَالْمُتَوَسِّطِ بَیْنَهُمَا الْمُمْتَزِجِ مِنْهُمَا کَالَّذِی تَرَاهُ فِی الْبَغْلِ فَإِنَّکَ تَرَی رَأْسَهُ وَ أُذُنَیْهِ وَ کَفَلَهُ وَ ذَنَبَهُ وَ حَوَافِرَهُ وَسَطاً بَیْنَ هَذِهِ الْأَعْضَاءِ مِنَ الْفَرَسِ وَ الْحِمَارِ وَ شَحِیجَهُ کَالْمُمْتَزِجِ مِنْ صَهِیلِ الْفَرَسِ وَ نَهِیقِ الْحِمَارِ فَهَذَا دَلِیلٌ عَلَی أَنَّهُ لَیْسَتِ الزَّرَافَةُ مِنْ لِقَاحِ أَصْنَافٍ شَتَّی مِنَ الْحَیَوَانِ کَمَا زَعَمَ الْجَاهِلُونَ بَلْ هِیَ خَلْقٌ عَجِیبٌ مِنْ خَلْقِ اللَّهِ لِلدَّلاَلَةِ عَلَی قُدْرَتِهِ الَّتِی لاَ یُعْجِزُهَا شَیْءٌ وَ لِیُعْلِمَ أَنَّهُ خَالِقُ أَصْنَافِ الْحَیَوَانِ کُلِّهَا یَجْمَعُ بَیْنَ مَا یَشَاءُ مِنْ أَعْضَائِهَا فِی أَیِّهَا شَاءَ وَ یُفَرِّقُ مَا شَاءَ مِنْهَا فِی أَیِّهَا شَاءَ وَ یَزِیدُ فِی الْخِلْقَةِ مَا شَاءَ وَ یَنْقُصُ مِنْهَا مَا شَاءَ دَلاَلَةً عَلَی قُدْرَتِهِ عَلَی الْأَشْیَاءِ وَ أَنَّهُ لاَ یُعْجِزُهُ شَیْءٌ أَرَادَهُ جَلَّ وَ تَعَالَی فَأَمَّا طُولُ عُنُقِهَا وَ الْمَنْفَعَةُ لَهَا فِی ذَلِکَ فَإِنَّ مَنْشَأَهَا وَ مَرْعَاهَا فِی غَیَاطِلَ ذَوَاتِ أَشْجَارٍ شَاهِقَةٍ ذَاهِبَةٍ طُولاً فِی الْهَوَاءِ فَهِیَ تَحْتَاجُ إِلَی طُولِ الْعُنُقِ لِتَنَاوَلَ بِفِیهَا أَطْرَافَ تِلْکَ الْأَشْجَارِ فَتَتَقَوَّتَ مِنْ ثِمَارِهَا تَأَمَّلْ خَلْقَ الْقِرْدِ وَ شِبْهَهُ بِالْإِنْسَانِ فِی کَثِیرٍ مِنْ أَعْضَائِهِ أَعْنِی الرَّأْسَ وَ الْوَجْهَ وَ الْمَنْکِبَیْنِ وَ الصَّدْرَ وَ کَذَلِکَ أَحْشَاؤُهُ شَبِیهَةٌ أَیْضاً بِأَحْشَاءِ الْإِنْسَانِ وَ خُصَّ مِنْ ذَلِکَ بِالذِّهْنِ </w:t>
      </w:r>
      <w:bookmarkStart w:id="396" w:name="pg13708_174865"/>
    </w:p>
    <w:p>
      <w:pPr>
        <w:pStyle w:val="BookText"/>
        <w:rPr/>
      </w:pPr>
      <w:bookmarkEnd w:id="396"/>
      <w:r>
        <w:rPr>
          <w:rFonts w:ascii="Amiri" w:hAnsi="Amiri" w:eastAsia="Amiri" w:cs="Amiri"/>
          <w:color w:val="111111"/>
          <w:sz w:val="28"/>
          <w:sz w:val="28"/>
          <w:szCs w:val="28"/>
          <w:rtl w:val="true"/>
          <w:lang w:bidi="ar-SA"/>
        </w:rPr>
        <w:t>وَ الْفِطْنَةِ الَّتِی بِهَا یَفْهَمُ عَنْ سَائِسِهِ مَا یُومِئُ إِلَیْهِ وَ یَحْکِی کَثِیراً مِمَّا یَرَی الْإِنْسَانَ یَفْعَلُهُ حَتَّی إِنَّهُ یَقْرُبُ مِنْ خَلْقِ الْإِنْسَانِ وَ شَمَائِلِهِ فِی التَّدْبِیرِ فِی خِلْقَتِهِ عَلَی مَا هِیَ عَلَیْهِ أَنْ یَکُونَ عِبْرَةً لِلْإِنْسَانِ فِی نَفْسِهِ فَیَعْلَمُ أَنَّهُ مِنْ طِینَةِ الْبَهَائِمِ وَ سِنْخِهَا إِذْ کَانَ یَقْرُبُ مِنْ خَلْقِهَا هَذَا الْقُرْبَ وَ أَنَّهُ لَوْ لاَ فَضِیلَةٌ فَضَّلَهُ اللَّهُ بِهَا فِی الذِّهْنِ وَ الْعَقْلِ وَ النُّطْقِ کَانَ کَبَعْضِ الْبَهَائِمِ عَلَی أَنَّ فِی جِسْمِ الْقِرْدِ فُضُولاً أُخْرَی یُفَرَّقُ بَیْنَهُ وَ بَیْنَ الْإِنْسَانِ کَالْخَطْمِ وَ الذَّنَبِ الْمُسَدَّلِ وَ الشَّعْرِ الْمُجَلِّلِ لِلْجِسْمِ کُلِّهِ وَ هَذَا لَمْ یَکُنْ مَانِعاً لِلْقِرْدِ أَنْ یُلْحَقَ بِالْإِنْسَانِ لَوْ أُعْطِیَ مِثْلَ ذِهْنِ الْإِنْسَانِ وَ عَقْلِهِ وَ نُطْقِهِ وَ الْفَصْلُ الْفَاصِلُ بَیْنَهُ وَ بَیْنَ الْإِنْسَانِ بِالصِّحَّةِ هُوَ النَّقْصُ فِی الْعَقْلِ وَ الذِّهْنِ وَ النُّطْقِ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در روی چهار پایان و حکمتها که حق تعالی به کار برده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آنها را پیش رو قرار داده که برابر رو و پیش پای خود را ببیند، تا به دیواری بر نخورد و به چاهی نیفتد، و شقّ دهانش را از زیر قرار داده زیرا که اگر به روش آدمیان دهانشان در میان رو و بالای ذقن می‌بود هر آینه نمی‌توانستند که چیزی به دهان از زمین برگیرند چنانچه آدمی را دشوار است که به دهان چیزی از زمین تناول نماید، پس برای تشریف و تکریم و امتیاز ایشان از سایر حیوانات کف‌ها و انگشتان برای ایشان آفریده که طعام را به دست برگیرند و تناول نمایند و چون صلاح آنها در آن نبود که چنان دست‌ها داشته باشند، شقّ دهان ایشان را از زیر قرار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که علف را به دندان و به دهان برگیرند و پوزهای دراز با آنها داده که دهانشان به نزدیک و دور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منافعی که حکیم علیم در دم حیوان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ستری است بر عورت‌های آن که گشوده نباشد چنانچه آدمیان به جامه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میان دبر و شکم آن چرکی جمع می‌شود که پشه و مگس بر آن گرد می‌شوند، و به آن اذیّت می‌رسانند دم برای آنها مانند بادزنی است که آنها را از آن موضع و سایر مواضع دیگر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دست‌ها و پاهای آن مشغول است به برداشتن بدن آن به سبب حرکت دادن دم به جانب چپ و راست استراحت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بسیار دیگر در آن هست که در اوقات احتیاج معلوم می‌شود چنانچه در هنگامی که در گل فرو می‌رود و چاره‌ای برای بیرون آوردن آن بهتر نیست از آن که دمش را بگیرند و آن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موی دمش منفعت‌های بسیار هست که مردم در حوائج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چهار پایان را مسطّح گردانیده که بر رو افتاده باشند و بر چهار پا بایستند تا به آسانی سوار توان شد، و فرج ماده را از پس پشتش ظاهر گردانیده که نر به آسانی با او مجامعت تواند کرد و اگر در پائین شکمش می‌بود مانند فرج زنان هر آینه نر نمی‌توانست با او مجامعت نماید زیرا که نمی‌تواند که آن را به روش انسان بر پشت بخواباند و با آن مجامعت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اعضای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خرطوم فیل و لطف و تدبیری که در آن به کار رفته زیرا که به منزله دست آن است در بر گرفتن علف و آب و ریختن آنها در شکم خود، و اگر خرطوم نبود نمی‌توانست چیزی را از زمین برگیرد زیرا که گردنی ندارد که دراز کند مانند سایر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گردنی نداشت او را اعانت کرده به این خرطوم دراز که به آن بلند کند و آنچه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به عوض آن عضو این عضو را به او کرامت فرموده به غیر آن کسی که به لطف خود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حکمتی چگونه بر سبیل اتفاق واقع می‌تواند شد، چنانچه ملحدان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چرا او را مانند سایر چهار پایان گردنی در خور جثّه آن نداده؟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فیل و گوشهای آن امری است عظیم و باری است گران، اگر این بار را بر گردنی حمل می‌کردند هر آینه آن گردن را در هم می‌شکست و خراب می‌کرد، پس سر فیل را ملصق به بدنش گردانیده که این تعب آن را نباشد و به جای گردن، خرطوم را به او عطا فرموده که غذای خود را به آن برگیرد، پس بدون بار کردن، حاجت آن را بر آورده و امورش را منظم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کن که چگونه فرج فیل ماده را در زیر شکمش آفریده که هر گاه شهوت مجامعت بر آن غلبه می‌نماید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بلند و ظاهر می‌گردد که مقاربت نر با آن به آسانی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 که چگونه فیل را خداوند جلیل به خلاف سایر حیوانات چهار پا آفریده و به نحوی آفریده که امور غذا و مجامعت آن چنانچه باید و شاید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زرّافه و اختلاف اعضای آن و مشابهت هر عضوی از آن به حیوانی از حیوانات زیرا که سرش به سر اسب می‌ماند، و گردنش به گردن شتر، و سمش به سم گاو، و پوستش به پوست پلنگ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جاهلان گمان برده‌اند که مجامعت چند نوع از حیوان با یک ماده چنین حیوانی متولد می‌شود، گفته‌اند سببش آن است که چون اصناف حیوانات صحرائی بر سر آب جمع می‌شوند، چند صنف آنها با یک ماده مقاربت می‌نمایند و این حیوان به وجود می‌آید، و هر عضوی از آن به حیوانی شبیه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جهالت قائلش ناشی شده و از قلّت معرفت او به قدرت خالق عالم جلّ شأنه زیرا که هیچ صنفی از حیوان با غیر صنف خود جمع نمی‌شود چنان که می‌بینی اسب بر شتر نمی‌جهد، و شتر با گاو جفت نمی‌شود، بلی اگر حیوانی در شکل با حیوانی شبیه باشد گاهی بر آن می‌جهد مانند درازگوش که بر اسب می‌جهد و از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می‌رسد، و گرگ با کفتار جفت می‌شود و از ایشان حیوانی به وجود می‌آید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حیوانی که از میان ایشان به هم می‌رسد اگر چه به هر دو حیوان شباهتی دارد اما چنان نیست که مانند زرّافه هر عضوی از آن شبیه به حیوانی باشد، بلکه مجموعش به مجموع آن دو حیوان شبیه است چنانچه استر سر و دم و گوشها و سم‌هایش حد وسطی است در میان این اعضاء از اسب و درازگوش حتّی آوازش گویا ممزوج گردیده از آواز آن دو حیوان، و این دلیل است بر آن که زرّافه از این حیوانات مختلفه به وجود نیامده، بلکه خلقی است از خلق‌های غریب صانع بی‌چون تا مردم را دلالت کند بر قدرت کامله‌اش که هیچ ممکن از آن بیرون نیست، و بدانند که خالق جمیع اصناف حیوانات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اعضای چند حیوان را جمع می‌تواند کرد و اعضای حیوانات را متفرّق می‌تواند ساخت، و در خلقت، هر چه خواهد می‌افزاید و آنچه اراده نماید می‌کاهد و آنچه را اراده نماید قدرتش از آن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درازی گردن آن، آن است که منشأ و مولد و مرعی و چراگاه آن در بیشه‌ها است که درختهای بلند بسیار می‌باشد، پس محتاج است به گردن بلند که به دهان خود برگ از درختان بسیار بلند بگیرد و از میوه‌های آن غذاهای خود را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بوزینه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خلقت بوزینه و مشابهت آن با انسان در بسیاری از اعضای آن، زیرا که سرو رو و دوشها و سینه آن شبیه است به آدمی و احشاء و امعای وی مانند احشای آدمی است و خدا او را زیرکی و فهمی بخشیده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که هر اشاره که صاحبش می‌کند می‌یابد، و اکثر حرکات آدمی را تقلید می‌کند، و در خلقت و شمایل نهایت مناسبت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 خلقتش آن است که آدمی بداند که او از خلقت و طینت بهایم و چهار پایان مخلوق شده و صانع حکیم او را از سایر حیوانات به عقل و نطق امتیاز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گویائی و نفس ناطقه مدرکه او را نبود او نیز مانند سایر چهار پایان و بهایم بود، پس خدا را بر این نعمت عظمی و موهبت کبری شکر نماید و عقل را در آنچه به کار او آید مصروف گرداند با آن که در جسم بوزینه زیادتی چند هست که آن را از انسان ممتاز می‌گرداند مانند پوزه، دم و موئی که بدنش را فرا گرفته و با اینها اگر حق تعالی او را عقل انسان و گویائی او می‌داد در نوع انسان داخل می‌بود، پس فرق میان او و انسان حقیقت نیست مگر به عقل و ادراک حقایق و نطق فایق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64607_1468164448"/>
      <w:bookmarkStart w:id="398" w:name="_Toc164"/>
      <w:bookmarkEnd w:id="397"/>
      <w:r>
        <w:rPr>
          <w:rtl w:val="true"/>
        </w:rPr>
        <w:t>بیان</w:t>
      </w:r>
      <w:bookmarkEnd w:id="398"/>
    </w:p>
    <w:p>
      <w:pPr>
        <w:pStyle w:val="BookText"/>
        <w:rPr/>
      </w:pPr>
      <w:r>
        <w:rPr>
          <w:rFonts w:ascii="IRNazanin" w:hAnsi="IRNazanin" w:eastAsia="IRNazanin"/>
          <w:color w:val="111111"/>
          <w:sz w:val="28"/>
          <w:sz w:val="28"/>
          <w:szCs w:val="28"/>
          <w:rtl w:val="true"/>
          <w:lang w:bidi="fa-IR"/>
        </w:rPr>
        <w:t xml:space="preserve">شخص البصر ارتفع و شخص الرجل بصره إذا فتح عینیه و الخطم بالفتح من کل طائر منقاره و من کل دابة مقدم أنفه و فمه و قضم کسمع أکل بأطراف أسنانه و الجحفلة بمنزلة الشفة للبغال و الحمیر و الخیل و هی بتقدیم الجیم علی الحاء المهملة و الطبق محرّکة غطاء کلّ شیء و الحیاء الفرج و المراد بمراقی البطن ما ارتفع منه من وسط أو قرب منه و الوضر الدرن و المذبّة بکسر المیم ما یذبّ به الذباب و بطحه ألقاه علی وجهه و کفحته کفحا و کفاحا إذا استقبلته و المشفر من البعیر کالجحفلة من الفرس و قال الجوهری الزرافة و الزرافة بفتح الزای و ضمها مخففة الفاء دابّة یقال لها بالفارسیة أشتر گاو پلنگ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بکسر السین و سکون المیم ولد الذئب من الضبع لا یموت حتف أنفه کالحیة و عدوه أسرع من الطیر و وثبته تزید علی ثلاثین ذراعا و قال شحیج البغل و الحمار صوته و الغیاطل جمع الغیطل و هو الشجر الکثیر الملتفّ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أی خلق کذلک لأن یکون عبرة للإنسان و السنخ بالکسر الأصل قوله بالصحة هو النقص فی العقل أی الفصل الصحیح الذی یصلح واقعا أن یکون فاصلا و فی أکثر النسخ و هو و علی هذا لا یبعد أن تکون تصحیف القحة أی قلة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الرجل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پرنده و پوزۀ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دندانهایش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استر و الاغ و 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برجسته شکم از وسط یا نزدیک وسط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مگس را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صورتش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کفحته کفحا و کفاحاً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الزَرافه والزُرافه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گرگ از کفتار که مانند مار به مرگ طبیعی نمی میرد و دویدنش سریعتر از پرنده است و پرشش به بیش از سی ذراع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شحیج البغل 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الاغ و استر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درخت پرشاخه و تنیده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آفریده شده تا عبرت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بالصحه هو النقص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ممیزه صحیحی که واقعا شایسته است که جدا کننده بین انسان و میمون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بنا بر آن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کمی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164609_1468164448"/>
      <w:bookmarkStart w:id="400" w:name="_Toc165"/>
      <w:bookmarkEnd w:id="399"/>
      <w:r>
        <w:rPr>
          <w:rtl w:val="true"/>
        </w:rPr>
        <w:t>انْظُرْ یَا مُفَضَّلُ</w:t>
      </w:r>
      <w:bookmarkEnd w:id="4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لُطْفِ اللَّهِ جَلَّ اسْمُهُ بِالْبَهَائِمِ کَیْفَ کُسِیَتْ أَجْسَامُهُمْ هَذِهِ الْکِسْوَةَ مِنَ الشَّعْرِ وَ الْوَبَرِ وَ الصُّوفِ لِیَقِیَهَا مِنَ الْبَرْدِ وَ کَثْرَةِ الْآفَاتِ وَ أُلْبِسَتْ قَوَائِمُهَا الْأَظْلاَفَ وَ </w:t>
      </w:r>
      <w:bookmarkStart w:id="401" w:name="pg13708_174866"/>
    </w:p>
    <w:p>
      <w:pPr>
        <w:pStyle w:val="BookText"/>
        <w:rPr/>
      </w:pPr>
      <w:bookmarkEnd w:id="401"/>
      <w:r>
        <w:rPr>
          <w:rFonts w:ascii="Amiri" w:hAnsi="Amiri" w:eastAsia="Amiri" w:cs="Amiri"/>
          <w:color w:val="111111"/>
          <w:sz w:val="28"/>
          <w:sz w:val="28"/>
          <w:szCs w:val="28"/>
          <w:rtl w:val="true"/>
          <w:lang w:bidi="ar-SA"/>
        </w:rPr>
        <w:t>الْحَوَافِرَ وَ الْأَخْفَافَ لِیَقِیَهَا مِنَ الْحَفَا إِذْ کَانَتْ لاَ أَیْدِیَ لَهَا وَ لاَ أَکُفَّ وَ لاَ أَصَابِعَ مُهَیَّأَةً لِلْغَزْلِ وَ النَّسْجِ فَکُفُوا بِأَنْ جُعِلَ کِسْوَتُهُمْ فِی خِلْقَتِهِمْ بَاقِیَةً عَلَیْهِمْ مَا بَقُوا لاَ یَحْتَاجُونَ إِلَی تَجْدِیدِهَا وَ الاِسْتِبْدَالِ بِهَا فَأَمَّا الْإِنْسَانُ فَإِنَّهُ ذُو حِیلَةٍ وَ کَفٍّ مُهَیَّأَةٍ لِلْعَمَلِ فَهُوَ یَنْسِجُ وَ یَغْزِلُ وَ یَتَّخِذُ لِنَفْسِهِ الْکِسْوَةَ وَ یَسْتَبْدِلُ بِهَا حَالاً بَعْدَ حَالٍ وَ لَهُ فِی ذَلِکَ صَلاَحٌ مِنْ جِهَاتٍ مِنْ ذَلِکَ أَنَّهُ یَشْتَغِلُ بِصَنْعَةِ اللِّبَاسِ عَنِ الْعَبَثِ وَ مَا یُخْرِجُهُ إِلَیْهِ الْکِفَایَةُ وَ مِنْهَا أَنَّهُ یَسْتَرِیحُ إِلَی خَلْعِ کِسْوَتِهِ إِذَا شَاءَ وَ لُبْسِهَا إِذَا شَاءَ وَ مِنْهَا أَنْ یَتَّخِذَ لِنَفْسِهِ مِنَ الْکِسْوَةِ ضُرُوباً لَهَا جَمَالٌ وَ رَوْعَةٌ فَیَتَلَذَّذُ بِلُبْسِهَا وَ تَبْدِیلِهَا وَ کَذَلِکَ یَتَّخِذُ بِالرِّفْقِ مِنَ الصَّنْعَةِ ضُرُوباً مِنَ الْخِفَافِ وَ النِّعَالِ یَقِی بِهَا قَدَمَیْهِ وَ فِی ذَلِکَ مَعَایِشُ لِمَنْ یَعْمَلُهُ مِنَ النَّاسِ وَ مَکَاسِبُ یَکُونُ فِیهَا مَعَاشُهُمْ وَ مِنْهَا أَقْوَاتُهُمْ وَ أَقْوَاتُ عِیَالِهِمْ فَصَارَ الشَّعْرُ وَ الْوَبَرُ وَ الصُّوفُ یَقُومُ لِلْبَهَائِمِ مَقَامَ الْکِسْوَةِ وَ الْأَظْلاَفُ وَ الْحَوَافِرُ وَ الْأَخْفَافُ مَقَامَ الْحِذَاءِ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لطف خداوند کریم نسبت به حیوانات، چگونه بدن آنها را کسوت مو و کرک و پشم پوشانیده که آنها را از سرماها و آفت‌ها محافظت نماید و سم‌های شکافته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ناشکافته به آنها داده که پاهای آنها نساید زیرا که آنها را دست‌ها و انگشتان نیست که توانند پشم یا پنبه برای خود بریسند و جامه ببافند یا نعل و کفش برای خود بسازند، پس کسوت ایشان را در خلقت ایشان قرار داده که تا زنده‌اند از ایشان جدا نمی‌شوند و محتاج نیستند به نو کردن و تبدیل نمودن آنها و چون انسان را دست‌ها و انگشتان و زیرکی داده است که از برای خود جامه و انواع البسه مهیّا گرداند لباس ذاتی در خلقت ایشان نیافریده و در این اعمال برای او مصلحت‌های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مشغول شدن به این اعمال و اشغال او را مانع گردد از ارتکاب ملاهی و مناهی و فسق و فساد و مضرّت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کندن جامه در بعضی از اوقات او را راحتی و به پوشیدن در بعضی از حالات او را لذّتی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پوشیدن انواع مختلفه از الوان جامه‌ها و عمامه‌ها و موزه‌ها و کفش‌ها و تبدیل کردن جامه‌ها، موجب زینت و جمال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انواع کسب‌ها و معیشت‌ها به سبب صنایعی که متعلّق به اینهاست برای مردم به هم می‌رسد و قوت ایشان و عیال ایشان به این صنعت‌ها حاصل می‌شود و در حیوانات دیگر پشم و مو و کرک به جای لباس و سم به جای کفش و موزه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164611_1468164448"/>
      <w:bookmarkStart w:id="403" w:name="_Toc166"/>
      <w:bookmarkEnd w:id="402"/>
      <w:r>
        <w:rPr>
          <w:rtl w:val="true"/>
        </w:rPr>
        <w:t>بیان</w:t>
      </w:r>
      <w:bookmarkEnd w:id="403"/>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الکسائی رجل حاف بیّن الحفوة و الحفاء بالمد و هو الذی یمشی بلا خفّ و لا نعل و قال و أما الذی حفی من کثرة المشی أی رقّت قدمه أو حافره فإنه حفّ بیّن الحفا مقصورا و أحفاه غیره انتهی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روعه من قولهم راعنی الشیء أعجبنی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حاف بیّن الحفوه و الحفآء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کفش و نعلین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کسی که بر اثر راه رفتن زیاد، پایش یا پای افزارش نازک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بیّن الحفا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عجب 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164613_1468164448"/>
      <w:bookmarkStart w:id="405" w:name="_Toc167"/>
      <w:bookmarkEnd w:id="404"/>
      <w:r>
        <w:rPr>
          <w:rtl w:val="true"/>
        </w:rPr>
        <w:t>فَکِّرْ یَا مُفَضَّلُ</w:t>
      </w:r>
      <w:bookmarkEnd w:id="4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خِلْقَةٍ عَجِیبَةٍ جُعِلَتْ فِی الْبَهَائِمِ فَإِنَّهُمْ یُوَارُونَ أَنْفُسَهُمْ إِذَا مَاتُوا کَمَا یُوَارِی النَّاسُ مَوْتَاهُمْ وَ إِلاَّ فَأَیْنَ جِیَفُ هَذِهِ الْوُحُوشِ وَ السِّبَاعِ وَ غَیْرِهَا لاَ یُرَی مِنْهَا شَیْءٌ وَ لَیْسَتْ قَلِیلَةً فَتَخْفَی لِقِلَّتِهَا بَلْ لَوْ قَالَ قَائِلٌ إِنَّهَا أَکْثَرُ مِنَ النَّاسِ لَصَدَقَ فَاعْتَبِرْ ذَلِکَ بِمَا تَرَاهُ فِی الصَّحَارِی وَ الْجِبَالِ مِنْ أَسْرَابِ الظِّبَاءِ وَ الْمَهَا وَ الْحَمِیرِ وَ الْوُعُولِ وَ الْأَیَائِلِ وَ غَیْرِ ذَلِکَ مِنَ الْوُحُوشِ وَ أَصْنَافِ السِّبَاعِ مِنَ الْأُسْدِ وَ الضِّبَاعِ وَ الذِّئَابِ وَ النُّمُورِ وَ غَیْرِهَا وَ ضُرُوبِ الْهَوَامِّ وَ الْحَشَرَاتِ وَ دَوَابِّ الْأَرْضِ وَ کَذَلِکَ أَسْرَابُ الطَّیْرِ مِنَ الْغِرْبَانِ </w:t>
      </w:r>
      <w:r>
        <w:rPr>
          <w:rStyle w:val="FootnoteAnchor"/>
          <w:rtl w:val="true"/>
        </w:rPr>
        <w:footnoteReference w:id="179"/>
      </w:r>
      <w:r>
        <w:rPr>
          <w:rFonts w:ascii="Amiri" w:hAnsi="Amiri" w:eastAsia="Amiri" w:cs="Amiri"/>
          <w:color w:val="111111"/>
          <w:sz w:val="28"/>
          <w:sz w:val="28"/>
          <w:szCs w:val="28"/>
          <w:rtl w:val="true"/>
          <w:lang w:bidi="ar-SA"/>
        </w:rPr>
        <w:t xml:space="preserve">وَ الْقَطَا </w:t>
      </w:r>
      <w:r>
        <w:rPr>
          <w:rStyle w:val="FootnoteAnchor"/>
          <w:rtl w:val="true"/>
        </w:rPr>
        <w:footnoteReference w:id="180"/>
      </w:r>
      <w:r>
        <w:rPr>
          <w:rFonts w:ascii="Amiri" w:hAnsi="Amiri" w:eastAsia="Amiri" w:cs="Amiri"/>
          <w:color w:val="111111"/>
          <w:sz w:val="28"/>
          <w:sz w:val="28"/>
          <w:szCs w:val="28"/>
          <w:rtl w:val="true"/>
          <w:lang w:bidi="ar-SA"/>
        </w:rPr>
        <w:t xml:space="preserve">وَ الْإِوَزِّ </w:t>
      </w:r>
      <w:r>
        <w:rPr>
          <w:rStyle w:val="FootnoteAnchor"/>
          <w:rtl w:val="true"/>
        </w:rPr>
        <w:footnoteReference w:id="181"/>
      </w:r>
      <w:r>
        <w:rPr>
          <w:rFonts w:ascii="Amiri" w:hAnsi="Amiri" w:eastAsia="Amiri" w:cs="Amiri"/>
          <w:color w:val="111111"/>
          <w:sz w:val="28"/>
          <w:sz w:val="28"/>
          <w:szCs w:val="28"/>
          <w:rtl w:val="true"/>
          <w:lang w:bidi="ar-SA"/>
        </w:rPr>
        <w:t xml:space="preserve">وَ الْکَرَاکِی </w:t>
      </w:r>
      <w:r>
        <w:rPr>
          <w:rStyle w:val="FootnoteAnchor"/>
          <w:rtl w:val="true"/>
        </w:rPr>
        <w:footnoteReference w:id="182"/>
      </w:r>
      <w:r>
        <w:rPr>
          <w:rFonts w:ascii="Amiri" w:hAnsi="Amiri" w:eastAsia="Amiri" w:cs="Amiri"/>
          <w:color w:val="111111"/>
          <w:sz w:val="28"/>
          <w:sz w:val="28"/>
          <w:szCs w:val="28"/>
          <w:rtl w:val="true"/>
          <w:lang w:bidi="ar-SA"/>
        </w:rPr>
        <w:t xml:space="preserve">وَ الْحَمَامِ وَ سِبَاعِ الطَّیْرِ جَمِیعاً وَ کُلُّهَا لاَ یُرَی مِنْهَا شَیْءٌ إِذَا </w:t>
      </w:r>
      <w:bookmarkStart w:id="406" w:name="pg13708_174867"/>
    </w:p>
    <w:p>
      <w:pPr>
        <w:pStyle w:val="BookText"/>
        <w:rPr/>
      </w:pPr>
      <w:bookmarkEnd w:id="406"/>
      <w:r>
        <w:rPr>
          <w:rFonts w:ascii="Amiri" w:hAnsi="Amiri" w:eastAsia="Amiri" w:cs="Amiri"/>
          <w:color w:val="111111"/>
          <w:sz w:val="28"/>
          <w:sz w:val="28"/>
          <w:szCs w:val="28"/>
          <w:rtl w:val="true"/>
          <w:lang w:bidi="ar-SA"/>
        </w:rPr>
        <w:t xml:space="preserve">مَاتَتْ إِلاَّ الْوَاحِدَ بَعْدَ الْوَاحِدِ یَصِیدُهُ قَانِصٌ أَوْ یَفْتَرِسُهُ سَبُعٌ فَإِذَا أَحَسُّوا بِالْمَوْتِ کَمَنُوا </w:t>
      </w:r>
      <w:r>
        <w:rPr>
          <w:rStyle w:val="FootnoteAnchor"/>
          <w:rtl w:val="true"/>
        </w:rPr>
        <w:footnoteReference w:id="183"/>
      </w:r>
      <w:r>
        <w:rPr>
          <w:rFonts w:ascii="Amiri" w:hAnsi="Amiri" w:eastAsia="Amiri" w:cs="Amiri"/>
          <w:color w:val="111111"/>
          <w:sz w:val="28"/>
          <w:sz w:val="28"/>
          <w:szCs w:val="28"/>
          <w:rtl w:val="true"/>
          <w:lang w:bidi="ar-SA"/>
        </w:rPr>
        <w:t>فِی مَوَاضِعَ خَفِیَّةٍ فَیَمُوتُونَ فِیهَا وَ لَوْ لاَ ذَلِکَ لاَمْتَلَأَتِ الصَّحَارِی مِنْهَا حَتَّی تَفْسُدَ رَائِحَةُ الْهَوَاءِ وَ یُحْدَثُ الْأَمْرَاضُ وَ الْوَبَاءُ فَانْظُرْ إِلَی هَذَا الَّذِی یَخْلُصُ إِلَیْهِ النَّاسُ وَ عَمِلُوهُ بِالتَّمْثِیلِ الْأَوَّلِ الَّذِی مُثِّلَ لَهُمْ کَیْفَ جُعِلَ طَبْعاً وَ ادِّکَاراً فِی الْبَهَائِمِ وَ غَیْرِهَا لِیَسْلَمَ النَّاسُ مِنْ مَعَرَّةِ مَا یُحْدَثُ عَلَیْهِمْ مِنَ الْأَمْرَاضِ وَ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عجیبی که حق تعالی بهایم را بر آن مجبول گردانیده که در هنگام مردن جثّه خود را پنهان می‌کنند از مردم چنانچه مردم مرده‌های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پس در کجاست مردار وحشیان و درندگان و مرغها و غیر اینها که هیچ یک به نظر نمی‌آید و اندک نیست که برای کمی پنهان باشد، بلکه اگر کسی گوید که از آدمی زیاده‌اند راست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در صحراها و کوه‌ها و گلّه‌های آهو و گوزن و گاو کوهی و بز وحشی و غیر اینها از وحشیان و اصناف درندگان از شیر و پلنگ و گرگ و کفتار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حشرات زیر زمین و روی زمین و فوج‌های پرندگان از کلاغ و کلنگ و کبوتر و اسفر و اردک و غاز و مرغان شکاری از جمیع اینها مرده و جیفه نمی‌یابی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مگر نادری که صیادی شکار کند یا درنده آن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حیوانات چون آثار مرگ در خود احساس کردند، در مواضع پنهان مخفی می‌شوند و در آنجا می‌میرند، اگر چنین نبود باید صحراها مملو از جیفه اینها می بود تا آن که هوا را متعفّن گرداند و طاعون‌ها و بیماری‌ها به سبب آن در میان مردم 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دفن کردن مردگان که بنی آدم در اول عالم در قصّه کشتن قابیل، هابیل را و پیدا شدن دو مرغ که یکی دیگری را کشت و در خاک پنهان کرد آموختند حق تعالی چگونه آن را طبیعی حیوانات گردانیده تا مردم از مفسده جیفه ایشان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164615_1468164448"/>
      <w:bookmarkStart w:id="408" w:name="_Toc168"/>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السرب بالکسر و السربة القطیع من الظباء و القطا و الخیل و نحوها و الجمع أسراب و المهاة البقرة الوحشیة و الجمع مها و الوعل بالفتح و ککتف تیس الجبل و الجمع وعال و وعول و الأیل بضم الهمزة و کسرها و فتح الیاء المشددة و کسید الذکر من الأوعال و یقال هو الذی یسمی بالفارسیة گوزن و الجمع أیاییل و القانص الصائد و خلص إلیه وصل و المراد بالتمثیل ما ذکره الله تعالی فی قصة قابیل و المعرة 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حیواناتی چون کفتار و مرغ سنگخوار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و جمع آن 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مانند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وعال و وعول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 همزه و نیز بر وزن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آهو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در فارسی به آن گوزن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أیائیل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تمثیل آن چیزی است که خدا در قصه قابیل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164617_1468164448"/>
      <w:bookmarkStart w:id="410" w:name="_Toc169"/>
      <w:bookmarkEnd w:id="409"/>
      <w:r>
        <w:rPr>
          <w:rtl w:val="true"/>
        </w:rPr>
        <w:t>یا مفضل</w:t>
      </w:r>
      <w:bookmarkEnd w:id="4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فِی الْفَطَنِ الَّتِی جُعِلَتْ فِی الْبَهَائِمِ لِمَصْلَحَتِهَا بِالطَّبْعِ وَ الْخِلْقَةِ لُطْفاً مِنَ اللَّهِ عَزَّ وَ جَلَّ لَهُمْ لِئَلاَّ یَخْلُوَ مِنْ نِعَمِهِ جَلَّ وَ عَزَّ أَحَدٌ مِنْ خَلْقِهِ لاَ بِعَقْلٍ وَ رَوِیَّةٍ فَإِنَّ الْأُیَّلَ یَأْکُلُ الْحَیَّاتِ فَیَعْطَشُ عَطَشاً شَدِیداً فَیَمْتَنِعُ مِنْ شُرْبِ الْمَاءِ خَوْفاً مِنْ أَنْ یَدِبَّ السَّمُّ فِی جِسْمِهِ فَیَقْتُلَهُ وَ یَقِفُ عَلَی الْغَدِیرِ وَ هُوَ مَجْهُودٌ عَطَشاً فَیَعِجُّ عَجِیجاً عَالِیاً وَ لاَ یَشْرَبُ مِنْهُ وَ لَوْ شَرِبَ لَمَاتَ مِنْ سَاعَتِهِ فَانْظُرْ إِلَی مَا جُعِلَ مِنْ طِبَاعِ هَذِهِ الْبَهِیمَةِ مِنْ تَحَمُّلِ الظَّمَاءِ الْغَالِبِ خَوْفاً مِنَ الْمَضَرَّةِ فِی الشُّرْبِ وَ ذَلِکَ مِمَّا لاَ یَکَادُ الْإِنْسَانُ الْعَاقِلُ الْمُمَیِّزُ یَضْبِطُهُ مِنْ نَفْسِهِ وَ الثَّعْلَبَ إِذَا أَعْوَزَهُ الطُّعْمُ تَمَاوَتَ وَ نَفَخَ بَطْنَهُ حَتَّی یَحْسَبَهُ الطَّیْرُ مَیِّتاً فَإِذَا وَقَعَتْ عَلَیْهِ لِتَنْهَشَهُ وَثَبَ عَلَیْهَا فَأَخَذَهَا فَمَنْ أَعَانَ الثَّعْلَبَ الْعَدِیمَ النُّطْقِ وَ الرَّوِیَّةِ بِهَذِهِ الْحِیلَةِ إِلاَّ مَنْ تَوَکَّلَ بِتَوْجِیهِ الرِّزْقِ لَهُ مِنْ هَذَا وَ شِبْهِهِ فَإِنَّهُ لَمَّا کَانَ الثَّعْلَبُ یَضْعُفُ عَنْ کَثِیرٍ مِمَّا یَقْوَی عَلَیْهِ السِّبَاعُ مِنْ مُسَاوَرَةِ الصَّیْدِ أُعِینَ بِالدَّهَاءِ </w:t>
      </w:r>
      <w:r>
        <w:rPr>
          <w:rStyle w:val="FootnoteAnchor"/>
          <w:rtl w:val="true"/>
        </w:rPr>
        <w:footnoteReference w:id="184"/>
      </w:r>
      <w:r>
        <w:rPr>
          <w:rFonts w:ascii="Amiri" w:hAnsi="Amiri" w:eastAsia="Amiri" w:cs="Amiri"/>
          <w:color w:val="111111"/>
          <w:sz w:val="28"/>
          <w:sz w:val="28"/>
          <w:szCs w:val="28"/>
          <w:rtl w:val="true"/>
          <w:lang w:bidi="ar-SA"/>
        </w:rPr>
        <w:t xml:space="preserve">وَ الْفِطْنَةِ وَ الاِحْتِیَالِ لِمَعَاشِهِ وَ الدُّلْفِینَ یَلْتَمِسُ صَیْدَ الطَّیْرِ فَیَکُونُ حِیلَتُهُ فِی ذَلِکَ أَنْ یَأْخُذَ السَّمَکَ فَیَقْتُلَهُ وَ </w:t>
      </w:r>
      <w:bookmarkStart w:id="411" w:name="pg13708_174868"/>
    </w:p>
    <w:p>
      <w:pPr>
        <w:pStyle w:val="BookText"/>
        <w:rPr/>
      </w:pPr>
      <w:bookmarkEnd w:id="411"/>
      <w:r>
        <w:rPr>
          <w:rFonts w:ascii="Amiri" w:hAnsi="Amiri" w:eastAsia="Amiri" w:cs="Amiri"/>
          <w:color w:val="111111"/>
          <w:sz w:val="28"/>
          <w:sz w:val="28"/>
          <w:szCs w:val="28"/>
          <w:rtl w:val="true"/>
          <w:lang w:bidi="ar-SA"/>
        </w:rPr>
        <w:t xml:space="preserve">یَشْرَحَهُ </w:t>
      </w:r>
      <w:r>
        <w:rPr>
          <w:rStyle w:val="FootnoteAnchor"/>
          <w:rtl w:val="true"/>
        </w:rPr>
        <w:footnoteReference w:id="185"/>
      </w:r>
      <w:r>
        <w:rPr>
          <w:rFonts w:ascii="Amiri" w:hAnsi="Amiri" w:eastAsia="Amiri" w:cs="Amiri"/>
          <w:color w:val="111111"/>
          <w:sz w:val="28"/>
          <w:sz w:val="28"/>
          <w:szCs w:val="28"/>
          <w:rtl w:val="true"/>
          <w:lang w:bidi="ar-SA"/>
        </w:rPr>
        <w:t xml:space="preserve">حَتَّی یَطْفُوَ عَلَی الْمَاءِ یَکْمُنُ تَحْتَهُ وَ یُثَوِّرُ الْمَاءَ الَّذِی عَلَیْهِ حَتَّی لاَ یَتَبَیَّنَ شَخْصُهُ فَإِذَا وَقَعَ الطَّیْرُ عَلَی السَّمَکِ الطَّافِی وَثَبَ إِلَیْهَا فَاصْطَادَهَا فَانْظُرْ إِلَی هَذِهِ الْحِیلَةِ کَیْفَ جُعِلَتْ طَبْعاً فِی هَذِهِ الْبَهِیمَةِ لِبَعْضِ الْمَصْلَحَةِ قَالَ اَلْمُفَضَّلُ فَقُلْتُ خَبِّرْنِی یَا مَوْلاَیَ عَنِ التِّنِّینِ وَ السَّحَابِ فَقَالَ علیه السلام إِنَّ السَّحَابَ کَالْمُوَکَّلِ بِهِ یَخْتَطِفُهُ حَیْثُمَا ثَقِفَهُ کَمَا یَخْتَطِفُ حَجَرُ الْمِغْنَاطِیسِ الْحَدِیدَ فَهُوَ لاَ یَطْلُعُ رَأْسَهُ فِی الْأَرْضِ خَوْفاً مِنَ السَّحَابِ وَ لاَ یَخْرُجُ إِلاَّ فِی الْقَیْظِ مَرَّةً إِذَا صَحَتِ السَّمَاءُ فَلَمْ یَکُنْ فِیهَا نُکْتَةٌ مِنْ غَیْمَةٍ قُلْتُ فَلِمَ وَکَّلَ السَّحَابَ بِالتِّنِّینِ یَرْصُدُهُ وَ یَخْتَطِفُهُ إِذَا وَجَدَهُ قَالَ لِیَدْفَعَ عَنِ النَّاسِ مَضَرَّتَهُ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 در زیرکی که حق تعالی در بهایم قرار داده برای مصلحت اینها بر آن مجعول گردانیده است آنها را به لطف شامل خود بدون عقلی و تفکری تا آن که هیچ مخلوق از خوان نعمت او بی‌بهره نباشد و هر آفریده به قدر قابلیت خود از خلقت خانه احسان او نصیبی وافر یابد چنانچه گوزن مار می‌خورد و بسیار تشنه می‌شود و خود را از آشامیدن جلوگیری می‌نماید برای آن که مبادا به واسطه خوردن آب سم در تمام جسدش سرایت بکند و او را بکشد لذا به غدیر آبی ممکن است برسد و از تشنگی ناله می‌کند اما آب نمی‌آشامد، چون اگر آشامید فوراً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صانع حکیم چگونه طبع این بهیمه را مجبول گردانیده است بر آنکه صبر نماید بر چنین عطش غالبی از خوف مضرّت آن، و انسانی که در نهایت عقل و تمیز باشد نفس خود را از چنین امری که این مقدار خواهش داشته باشد از خوف ضرر غالباً منع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روباه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روباه وقتی که طعمه به دستش نیاید خود را به روش مرده می‌اندازد و شکمش را باد می‌کند به حیثیتی که مرغی که بر آن می‌گذرد گمان می‌کند که مرده است، پس به طمع آن که آن را بدرد و از گوشت او بخورد بر جثّه آن می‌نشیند، آنگاه روباه می‌جهد و آن را شکار می‌کند، پس خداوندی که او را محتاج به روزی گردانیده و آن را نطق و عقل نداده، طبع آن را برای تحصیل روزی بر این اصناف روباه بازی‌ها مجبول گردانیده، زیرا که روباه توانائی که سایر درندگان دارند در مغالبه و معارضه با شکار خود مانند شیر و ببر و پلنگ و امثال آنها ندارد، پس حکیم علیم به عوض آن توانائی، مزید فطنت و زیرکی به او ارزانی داشته که معاش خود را تحصیل تواند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دلفین برای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دلفین که یکی از حیوانات دریائی است در میان آب چون خواهد که مرغی را شکار کند، ماهی را می‌کشد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شکمش را می‌شکافد که بر روی آب بایستد و در زیر ماهی پنهان می‌شود و آب را حرکت می‌دهد که جثّه‌اش در آب نمایان نشود و چون مرغ از هوا می‌آید که ماهی مرده را شکار کند بر می‌جهد و مرغ را می‌گیرد، پس نظر کن که چگونه آن جانور ملهم شده است به چنین حیله برای مصلحت 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افعی و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 موکّل است به افعی که هر جا آن را بیابد می‌رباید چنان که سنگ مقناطیس آهن را می‌رباید، پس به این سبب در فصولی که ابر بسیار می‌باشد، افعی سر از سوراخ بیرون نمی‌آورد، و در وسط تابستان که ابر در آسمان نمی‌باشد،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ابر را موکّل به آن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دفع مضرّت آن از مردم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164619_1468164448"/>
      <w:bookmarkStart w:id="413" w:name="_Toc170"/>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 xml:space="preserve">قوله لا بعقل و رویة لعل المراد أن هذه الأمور من محض لطفه تعالی حیث یلهمهم ذلک لا بعقل و رویة و فی أکثر النسخ لا یعقل و مروته و هو تصحیف و المراد معلوم و الجهد الطاقة و المشقة أی أصابته مشقة عظیمة من العطش و العجیج الصیاح و رفع الصوت و أعوزه الشیء أی احتاج إلیه و التماوت إظهار الموت حیلة و المساورة هی الوثوب علی وجه الصید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الدلفین بالضم دابّة بحریّة تنجی الغریق </w:t>
      </w:r>
      <w:r>
        <w:rPr>
          <w:rStyle w:val="FootnoteAnchor"/>
          <w:rtl w:val="true"/>
        </w:rPr>
        <w:footnoteReference w:id="18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یثور الماء أی یهیجه و یحرکه و التنین حیّة عظیمة معروفة و ثقفه أی وجده و القیظ صمیم الصیف من طلوع الثریا إلی طلوع سهیل و الصحو ذهاب الغیم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لابعقل 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است که این امور تنها لطف خداوند است که به آنها بدون عقل و فکری الهام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بعقل و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تصحیف است و مراد،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یعنی رنج بزرگی به خاطر عطش 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صدا را بلند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حیله خود را به مردم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به روی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دریایی است که غریق را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هیجان و حرکت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بزرگ و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تابستان از طلوع ثریا تا طلوع 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کردی از برای من از چهار پایان و غرایب خلقت ایشان آن مقدار که کافی است برای کسی که عبرت گیرد، می‌خواهم وصف نمائی برای من غرایب خلق موران و مرغان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164621_1468164448"/>
      <w:bookmarkStart w:id="415" w:name="_Toc171"/>
      <w:bookmarkEnd w:id="414"/>
      <w:r>
        <w:rPr>
          <w:rtl w:val="true"/>
        </w:rPr>
        <w:t>المفضل</w:t>
      </w:r>
      <w:bookmarkEnd w:id="4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فَقُلْتُ قَدْ وَصَفْتَ لِی مَوْلاَیَ مِنْ أَمْرِ الْبَهَائِمِ مَا فِیهِ مُعْتَبَرٌ لِمَنِ اعْتَبَرَ فَصِفْ لِیَ الذَّرَّةَ </w:t>
      </w:r>
      <w:r>
        <w:rPr>
          <w:rStyle w:val="FootnoteAnchor"/>
          <w:rtl w:val="true"/>
        </w:rPr>
        <w:footnoteReference w:id="187"/>
      </w:r>
      <w:r>
        <w:rPr>
          <w:rFonts w:ascii="Amiri" w:hAnsi="Amiri" w:eastAsia="Amiri" w:cs="Amiri"/>
          <w:color w:val="111111"/>
          <w:sz w:val="28"/>
          <w:sz w:val="28"/>
          <w:szCs w:val="28"/>
          <w:rtl w:val="true"/>
          <w:lang w:bidi="ar-SA"/>
        </w:rPr>
        <w:t xml:space="preserve">وَ النَّمْلَ وَ الطَّیْرَ فَقَالَ علیه السلام یَا مُفَضَّلُ تَأَمَّلْ وَجْهَ الذَّرَّةِ الْحَقِیرَةِ الصَّغِیرَةِ هَلْ تَجِدُ فِیهَا نَقْصاً عَمَّا فِیهِ صَلاَحُهَا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أَیْنَ هَذَا التَّقْدِیرُ وَ الصَّوَابُ فِی خَلْقِ الذَّرَّةِ إِلاَّ مِنَ التَّدْبِیرِ الْقَائِمِ فِی صَغِیرِ الْخَلْقِ وَ کَبِیرِهِ انْظُرْ إِلَی النَّمْلِ وَ احْتِشَادِهَا فِی جَمْعِ الْقُوتِ وَ إِعْدَادِهِ فَإِنَّکَ تَرَی الْجَمَاعَةَ مِنْهَا إِذَا نَقَلَتِ الْحَبَّ إِلَی زُبْیَتِهَا بِمَنْزِلَةِ جَمَاعَةٍ مِنَ النَّاسِ یَنْقُلُونَ الطَّعَامَ أَوْ غَیْرَهُ بَلْ لِلنَّمْلِ فِی ذَلِکَ مِنَ الْجِدِّ وَ التَّشْمِیرِ مَا لَیْسَ لِلنَّاسِ مِثْلُهُ أَ مَا تَرَاهُمْ یَتَعَاوَنُونَ عَلَی النَّقْلِ کَمَا یَتَعَاوَنُ النَّاسُ عَلَی الْعَمَلِ ثُمَّ یَعْمِدُونَ إِلَی الْحَبِّ فَیُقَطِّعُونَهُ قِطَعاً لِکَیْلاَ یَنْبُتَ فَیَفْسُدَ عَلَیْهِمْ </w:t>
      </w:r>
      <w:r>
        <w:rPr>
          <w:rStyle w:val="FootnoteAnchor"/>
          <w:rtl w:val="true"/>
        </w:rPr>
        <w:footnoteReference w:id="188"/>
      </w:r>
      <w:r>
        <w:rPr>
          <w:rFonts w:ascii="Amiri" w:hAnsi="Amiri" w:eastAsia="Amiri" w:cs="Amiri"/>
          <w:color w:val="111111"/>
          <w:sz w:val="28"/>
          <w:sz w:val="28"/>
          <w:szCs w:val="28"/>
          <w:rtl w:val="true"/>
          <w:lang w:bidi="ar-SA"/>
        </w:rPr>
        <w:t xml:space="preserve">فَإِنْ أَصَابَهُ نَدًی أَخْرَجُوهُ فَنَشَرُوهُ حَتَّی یَجِفَّ ثُمَّ لاَ یَتَّخِذُ النَّمْلُ الزُّبْیَةَ إِلاَّ فِی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کَیْ لاَ یُفِیضَ السَّیْلُ فَیُغْرِقَهَا </w:t>
      </w:r>
      <w:r>
        <w:rPr>
          <w:rStyle w:val="FootnoteAnchor"/>
          <w:rtl w:val="true"/>
        </w:rPr>
        <w:footnoteReference w:id="189"/>
      </w:r>
      <w:r>
        <w:rPr>
          <w:rFonts w:ascii="Amiri" w:hAnsi="Amiri" w:eastAsia="Amiri" w:cs="Amiri"/>
          <w:color w:val="111111"/>
          <w:sz w:val="28"/>
          <w:sz w:val="28"/>
          <w:szCs w:val="28"/>
          <w:rtl w:val="true"/>
          <w:lang w:bidi="ar-SA"/>
        </w:rPr>
        <w:t xml:space="preserve">فَکُلُّ هَذَا مِنْهُ بِلاَ عَقْلٍ وَ لاَ رَوِیَّةٍ بَلْ خِلْقَةٌ خُلِقَ عَلَیْهَا لِمَصْلَحَةٍ لُطْفاً مِنَ اللَّهِ عَزَّ وَ جَلَّ انْظُرْ إِلَی هَذَا الَّذِی یُقَالُ لَهُ اللَّیْثُ وَ تُسَمِّیهِ الْعَامَّةُ أَسَدَ الذُّبَابِ وَ مَا أُعْطِیَ مِنَ الْحِیلَةِ وَ الرِّفْقِ فِی مَعَاشِهِ فَإِنَّکَ تَرَاهُ حِینَ یُحِسُّ بِالذُّبَابِ قَدْ وَقَعَ قَرِیباً مِنْهُ تَرَکَهُ مَلِیّاً حَتَّی کَأَنَّهُ مَوَاتٌ لاَ حَرَاکَ بِهِ فَإِذَا رَأَی الذُّبَابَ قَدِ اطْمَأَنَّ وَ غَفَلَ عَنْهُ دَبَّ دَبِیباً دَقِیقاً </w:t>
      </w:r>
      <w:r>
        <w:rPr>
          <w:rStyle w:val="FootnoteAnchor"/>
          <w:rtl w:val="true"/>
        </w:rPr>
        <w:footnoteReference w:id="190"/>
      </w:r>
      <w:r>
        <w:rPr>
          <w:rFonts w:ascii="Amiri" w:hAnsi="Amiri" w:eastAsia="Amiri" w:cs="Amiri"/>
          <w:color w:val="111111"/>
          <w:sz w:val="28"/>
          <w:sz w:val="28"/>
          <w:szCs w:val="28"/>
          <w:rtl w:val="true"/>
          <w:lang w:bidi="ar-SA"/>
        </w:rPr>
        <w:t xml:space="preserve">حَتَّی یَکُونَ مِنْهُ بِحَیْثُ یَنَالُهُ وَثْبُهُ ثُمَّ یَثِبُ عَلَیْهِ فَیَأْخُذُهُ فَإِذَا أَخَذَهُ اشْتَمَلَ عَلَیْهِ بِجِسْمِهِ کُلِّهِ مَخَافَةَ أَنْ یَنْجُوَ مِنْهُ فَلاَ یَزَالُ قَابِضاً عَلَیْهِ حَتَّی یُحِسَّ بِأَنَّهُ قَدْ ضَعُفَ وَ اسْتَرْخَی ثُمَّ یُقْبِلُ عَلَیْهِ فَیَفْتَرِسُهُ وَ یَحْیَا بِذَلِکَ مِنْهُ فَأَمَّا الْعَنْکَبُوتُ فَإِنَّهُ یَنْسِجُ ذَلِکَ النَّسْجَ فَیَتَّخِذُهُ شَرَکاً وَ مَصْیَدَةً لِلذُّبَابِ ثُمَّ یَکْمُنُ فِی جَوْفِهِ فَإِذَا نَشِبَ فِیهِ الذُّبَابُ </w:t>
      </w:r>
      <w:r>
        <w:rPr>
          <w:rStyle w:val="FootnoteAnchor"/>
          <w:rtl w:val="true"/>
        </w:rPr>
        <w:footnoteReference w:id="191"/>
      </w:r>
      <w:r>
        <w:rPr>
          <w:rFonts w:ascii="Amiri" w:hAnsi="Amiri" w:eastAsia="Amiri" w:cs="Amiri"/>
          <w:color w:val="111111"/>
          <w:sz w:val="28"/>
          <w:sz w:val="28"/>
          <w:szCs w:val="28"/>
          <w:rtl w:val="true"/>
          <w:lang w:bidi="ar-SA"/>
        </w:rPr>
        <w:t xml:space="preserve">أَجَالَ عَلَیْهِ یَلْدَغُهُ سَاعَةً بَعْدَ سَاعَةٍ فَیَعِیشُ بِذَلِکَ مِنْهُ فَکَذَلِکَ یُحْکَی صَیْدُ الْکِلاَبِ وَ الْفُهُودِ وَ هَکَذَا یُحْکَی صَیْدُ الْأَشْرَاکِ وَ الْحَبَائِلِ </w:t>
      </w:r>
      <w:bookmarkStart w:id="416" w:name="pg13708_174870"/>
    </w:p>
    <w:p>
      <w:pPr>
        <w:pStyle w:val="BookText"/>
        <w:rPr/>
      </w:pPr>
      <w:bookmarkEnd w:id="416"/>
      <w:r>
        <w:rPr>
          <w:rFonts w:ascii="Amiri" w:hAnsi="Amiri" w:eastAsia="Amiri" w:cs="Amiri"/>
          <w:color w:val="111111"/>
          <w:sz w:val="28"/>
          <w:sz w:val="28"/>
          <w:szCs w:val="28"/>
          <w:rtl w:val="true"/>
          <w:lang w:bidi="ar-SA"/>
        </w:rPr>
        <w:t xml:space="preserve">فَانْظُرْ إِلَی هَذِهِ الدُّوَیْبَّةِ الضَّعِیفَةِ کَیْفَ جُعِلَ فِی طَبْعِهَا مَا لاَ یَبْلُغُهُ الْإِنْسَانُ إِلاَّ بِالْحِیلَةِ وَ اسْتِعْمَالِ آلاَتٍ فِیهَا فَلاَ تَزْدَرِ بِالشَّیْءِ إِذَا کَانَتِ الْعِبْرَةُ فِیهِ وَاضِحَةً کَالذَّرَّةِ وَ النَّمْلَةِ وَ مَا أَشْبَهَ ذَلِکَ فَإِنَّ الْمَعْنَی النَّفِیسَ قَدْ یُمَثَّلُ بِالشَّیْءِ الْحَقِیرِ فَلاَ یَضَعُ مِنْهُ ذَلِکَ کَمَا لاَ یَضَعُ مِنَ الدِّینَارِ وَ هُوَ مِنْ ذَهَبٍ أَنْ یُوزَنَ بِمِثْقَالٍ مِنْ حَدِیدٍ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نما 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حقیر آیا در آن نقصی می‌یابی از آن که صلاح آن حیوان در آن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پس از کجاست این حسن تقدیر و لطف تصویر در آفریدن مور حقیر مگر از تدبیر مدبّری که مساوی است در قدرت او صغیر و کبیر و کبیر و جلیل و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که می‌کنند در جمع کردن و مهیّا کردن قوت خود که گروهی از آنها متّفق شوند برای نقل کردن دانه‌ها به خانه‌های خود چنان چه جمعی از مردم متفق شوند در نقل طعام یا غیر آن، بلکه جدّ و اهتمامی که موران در این امر می‌نمایند زیاده از آدمیان است، نمی‌بینی که چگونه یاری یکدیگر می‌نمایند در نقل دانه به سوراخها چنانچه آدمیان در کارها معاونت یکدیگر می‌نمایند، پس دانه‌ها را به دو نیم می‌کنند که نروید و ضایع نشود و چون رطوبتی در آنها به هم رسید یا آبی در سوراخ آنها داخل شد، دانه‌ها را بیرون می‌آورند و به آفتاب می‌ریزند تا خشک شود و باز سوراخهای خود را در زمین‌های بلند می‌سازند که محل عبور سیل نباشد که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بدون عقل و تفکّر از ایشان به عمل می‌آید به الهام خالقی که ایشان را آفریده و به مصالح خود راهنمایی نموده و از محض لطف کامل و مرحمت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حیله شیر 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جانوری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شیر مگس و ببین که حق جلّ و علا چه مقدار حیله و تدبیر معاش به او داده، هر گاه احساس می‌نماید که مگس نزدیک او نشست آن را مدتی مهلت می‌دهد و خود را مرده به آن می‌نماید و حرکت نمی‌کند تا آنکه دانست که مگس مطمئن شد و از آن غافل گردید، حرکت همواری می‌کند که مگس خبر نیابد و چون به جایی رسید که به یک جستن آن را تواند گرفت بر می‌جهد و آن را می‌گیرد، و چون گرفت آن را به تمام پاهای خود نگاه می‌دارد که مبادا از آن نجات یابد و پیوسته آن را چنین دارد تا هنگامی که احساس نماید که ضعیف و سست شده آنگاه او را از هم می‌درد و طعمه خود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و حیله‌اش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که می‌تند، دامی است که برای شکار مگس می‌سازد و در میانش پنهان می‌گردد و چون مگس در آن دام بند شد به نزدیک آن می‌رود و ساعت به ساعت آن را می‌گزد و به همان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شیر مگس، شکار کردن سگ شکاری و یوز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عنکبوت شکار کردن به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که به تله و دام شکار می‌کنند همین تدبیرها که عنکبوت و سایر حیوانات به کار می‌برند در شکار جانوران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پس نظر کن به سوی اینجانور ضعیف مانند اسد الذباب و عنکبوت چگونه مدبّر علیم در طبع آنها حیله برای شکار کردن و تحصیل روزی خود نمودن قرار داده که آدمی بدون حیله‌ها و به کار بردن آلت‌ها به آن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مشمار چیزی را که به آن عبرت توان گرفت در امور عظیمه مانند مور حقیر و اشباه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بسیار است که تمثیل می‌نمایند معنی نفیس را به چیزی حقیر و به این تمثیل نقصی در آن معنی نفیس به هم نمی‌رسد، چنانچه اگر طلا و نقره را در میزان با سنگ و آهن بسنجند سبب نقص آنها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164623_1468164448"/>
      <w:bookmarkStart w:id="418" w:name="_Toc172"/>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 xml:space="preserve">الاحتشاد الاجتماع و الزبیة بالضم الحفرة و النشر بالفتح و بالتحریک المکان المرتفع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الأسد و ضرب من العناکب یصطاد الذباب بالوثب انتهی و الموات بالفتح ما لا روح فیه و یقال ما به حراک کسحاب أی حرکه و الشرک بالتحریک حبالة الصائد و یقال أحال علیه بالسوط یضربه أی أقبل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 کفعل اللیث و قوله هکذا أی کالعنکبوت و الازدراء الاحتقار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یضع منه أی لا ینقص من قدر المعنی النفیس تمثیله بالشیء الحقیر قال الفیروزآبادی وضع عنه حط من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گونه ای از عنکبوت که با پرش مگسها را شکار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شکارچی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علیه السوط 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زدن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ارزش معنای با ارزش به دلیل تمثیلش به چیز حقیر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ارزشش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164625_1468164448"/>
      <w:bookmarkStart w:id="420" w:name="_Toc173"/>
      <w:bookmarkEnd w:id="419"/>
      <w:r>
        <w:rPr>
          <w:rtl w:val="true"/>
        </w:rPr>
        <w:t>تَأَمَّلْ یَا مُفَضَّلُ</w:t>
      </w:r>
      <w:bookmarkEnd w:id="4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 الطَّائِرِ وَ خِلْقَتَهُ فَإِنَّهُ حِینَ قُدِّرَ أَنْ یَکُونَ طَائِراً فِی الْجَوِّ خُفِّفَ جِسْمُهُ وَ أُدْمِجَ خَلْقُهُ فَاقْتَصَرَ بِهِ مِنَ الْقَوَائِمِ الْأَرْبَعِ عَلَی اثْنَتَیْنِ وَ مِنَ الْأَصَابِعِ الْخَمْسِ عَلَی أَرْبَعٍ وَ مِنْ مَنْفَذَیْنِ لِلزِّبْلِ وَ الْبَوْلِ عَلَی وَاحِدٍ یَجْمَعُهُمَا ثُمَّ خُلِقَ ذَا جُؤْجُؤٍ مُحَدَّدٍ لِیَسْهُلَ عَلَیْهِ أَنْ یَخْرِقَ الْهَوَاءَ کَیْفَ مَا أَخَذَ فِیهِ کَمَا جُعِلَ السَّفِینَةُ بِهَذِهِ الْهَیْئَةِ لِتَشُقَّ الْمَاءَ وَ تَنْفُذَ فِیهِ وَ جُعِلَ فِی جَنَاحَیْهِ وَ ذَنَبِهِ رِیشَاتٌ طِوَالٌ مِتَانٌ لِیَنْهَضَ بِهَا لِلطَّیَرَانِ وَ کُسِیَ کُلُّهُ الرِّیشَ لِیُدَاخِلَهُ الْهَوَاءُ فَیُقِلَّهُ وَ لَمَّا قُدِّرَ أَنْ یَکُونَ طُعْمُهُ الْحَبَّ وَ اللَّحْمَ یَبْلَعُهُ بَلْعاً بِلاَ مَضْغٍ نُقِصَ مِنْ خَلْقِهِ الْأَسْنَانُ وَ خُلِقَ لَهُ مِنْقَارٌ صُلْبٌ جَاسٍ یَتَنَاوَلُ بِهِ طُعْمَهُ فَلاَ ینسجح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لَقْطِ الْحَبِّ وَ لاَ یَتَقَصَّفُ مِنْ نَهْشِ اللَّحْمِ وَ لَمَّا عَدِمَ الْأَسْنَانَ وَ صَارَ یَزْدَرِدُ الْحَبَّ </w:t>
      </w:r>
      <w:r>
        <w:rPr>
          <w:rStyle w:val="FootnoteAnchor"/>
          <w:rtl w:val="true"/>
        </w:rPr>
        <w:footnoteReference w:id="192"/>
      </w:r>
      <w:r>
        <w:rPr>
          <w:rFonts w:ascii="Amiri" w:hAnsi="Amiri" w:eastAsia="Amiri" w:cs="Amiri"/>
          <w:color w:val="111111"/>
          <w:sz w:val="28"/>
          <w:sz w:val="28"/>
          <w:szCs w:val="28"/>
          <w:rtl w:val="true"/>
          <w:lang w:bidi="ar-SA"/>
        </w:rPr>
        <w:t xml:space="preserve">صَحِیحاً وَ اللَّحْمَ غَرِیضاً أُعِینَ بِفَضْلِ حَرَارَةٍ فِی الْجَوْفِ تَطْحَنُ لَهُ الطُّعْمَ طَحْناً یَسْتَغْنِی بِهِ عَنِ الْمَضْغِ وَ اعْتَبِرْ ذَلِکَ بِأَنَّ عَجَمَ الْعِنَبِ وَ غَیْرِهِ یَخْرُجُ مِنْ أَجْوَافِ الْإِنْسِ صَحِیحاً وَ یُطْحَنُ فِی أَجْوَافِ الطَّیْرِ لاَ یُرَی لَهُ أَثَرٌ ثُمَّ جُعِلَ مِمَّا یَبِیضُ بَیْضاً وَ لاَ یَلِدُ وِلاَدَةً لِکَیْلاَ یَثْقُلَ عَنِ الطَّیَرَانِ فَإِنَّهُ لَوْ کَانَتِ الْفِرَاخُ فِی جَوْفِهِ تَمْکُثُ حَتَّی تَسْتَحْکِمَ لَأَثْقَلَتْهُ وَ عَاقَتْهُ عَنِ النُّهُوضِ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الطَّیَرَانِ فَجُعِلَ کُلُّ شَیْءٍ مِنْ خَلْقِهِ مُشَاکِلاً لِلْأَمْرِ الَّذِی قُدِّرَ أَنْ یَکُونَ عَلَیْهِ ثُمَّ صَارَ الطَّائِرُ السَّائِحُ فِی هَذَا الْجَوِّ یَقْعُدُ عَلَی بَیْضِهِ فَیَحْضُنُهُ أُسْبُوعاً وَ بَعْضُهَا أُسْبُوعَیْنِ وَ بَعْضُهَا ثَلاَثَةَ أَسَابِیعَ حَتَّی یَخْرُجَ الْفَرْخُ مِنَ الْبَیْضَةِ ثُمَّ یُقْبِلُ عَلَیْهِ فَیَزُقُّهُ الرِّیحَ لِتَتَّسِعَ حَوْصَلَتُهُ لِلْغِذَاءِ ثُمَّ یُرَبِّیهِ وَ یُغَذِّیهِ بِمَا یَعِیشُ بِهِ فَمَنْ کَلَّفَهُ أَنْ یَلْقُطَ الطُّعْمَ وَ یَسْتَخْرِجَهُ بَعْدَ أَنْ یَسْتَقِرَّ فِی حَوْصَلَتِهِ وَ یَغْذُو بِهِ فِرَاخَهُ وَ لِأَیِّ مَعْنًی یَحْتَمِلُ هَذِهِ الْمَشَقَّةَ وَ لَیْسَ بِذِی رَوِیَّةٍ وَ لاَ تَفَکُّرٍ وَ لاَ یَأْمُلُ فِی فِرَاخِهِ مَا یَأْمُلُ الْإِنْسَانُ فِی وَلَدِهِ مِنَ الْعِزِّ وَ الرَّفْدِ </w:t>
      </w:r>
      <w:r>
        <w:rPr>
          <w:rStyle w:val="FootnoteAnchor"/>
          <w:rtl w:val="true"/>
        </w:rPr>
        <w:footnoteReference w:id="193"/>
      </w:r>
      <w:r>
        <w:rPr>
          <w:rFonts w:ascii="Amiri" w:hAnsi="Amiri" w:eastAsia="Amiri" w:cs="Amiri"/>
          <w:color w:val="111111"/>
          <w:sz w:val="28"/>
          <w:sz w:val="28"/>
          <w:szCs w:val="28"/>
          <w:rtl w:val="true"/>
          <w:lang w:bidi="ar-SA"/>
        </w:rPr>
        <w:t xml:space="preserve">وَ بَقَاءِ الذِّکْرِ فَهَذَا هُوَ فِعْلٌ </w:t>
      </w:r>
      <w:r>
        <w:rPr>
          <w:rStyle w:val="FootnoteAnchor"/>
          <w:rtl w:val="true"/>
        </w:rPr>
        <w:footnoteReference w:id="194"/>
      </w:r>
      <w:r>
        <w:rPr>
          <w:rFonts w:ascii="Amiri" w:hAnsi="Amiri" w:eastAsia="Amiri" w:cs="Amiri"/>
          <w:color w:val="111111"/>
          <w:sz w:val="28"/>
          <w:sz w:val="28"/>
          <w:szCs w:val="28"/>
          <w:rtl w:val="true"/>
          <w:lang w:bidi="ar-SA"/>
        </w:rPr>
        <w:t xml:space="preserve">یَشْهَدُ بِأَنَّهُ مَعْطُوفٌ عَلَی فِرَاخِهِ لِعِلَّةٍ لاَ یَعْرِفُهَا وَ لاَ یُفَکِّرُ فِیهَا وَ هِیَ دَوَامُ النَّسْلِ وَ بَقَاؤُهُ لُطْفاً مِنَ اللَّهِ تَعَالَی ذِکْرُهُ انْظُرْ إِلَی الدَّجَاجَةِ کَیْفَ تُهَیَّجُ لِحِضْنِ الْبَیْضِ وَ التَّفْرِیخِ وَ لَیْسَ لَهَا بَیْضٌ مُجْتَمَعٌ وَ لاَ وَکْرٌ </w:t>
      </w:r>
      <w:r>
        <w:rPr>
          <w:rStyle w:val="FootnoteAnchor"/>
          <w:rtl w:val="true"/>
        </w:rPr>
        <w:footnoteReference w:id="195"/>
      </w:r>
      <w:r>
        <w:rPr>
          <w:rFonts w:ascii="Amiri" w:hAnsi="Amiri" w:eastAsia="Amiri" w:cs="Amiri"/>
          <w:color w:val="111111"/>
          <w:sz w:val="28"/>
          <w:sz w:val="28"/>
          <w:szCs w:val="28"/>
          <w:rtl w:val="true"/>
          <w:lang w:bidi="ar-SA"/>
        </w:rPr>
        <w:t xml:space="preserve">مُوَطَّأٌ بَلْ تَنْبَعِثُ وَ تَنْتَفِخُ وَ تُقَوْقِی وَ تَمْتَنِعُ مِنَ الطُّعْمِ حَتَّی یُجْمَعَ لَهَا الْبَیْضُ فَتَحْضُنُهُ وَ تُفْرِخُ فَلِمَ کَانَ ذَلِکَ مِنْهَا إِلاَّ لِإِقَامَةِ النَّسْلِ وَ مَنْ أَخَذَهَا بِإِقَامَةِ النَّسْلِ وَ لاَ رَوِیَّةَ وَ لاَ تَفَکُّرَ لَوْ لاَ أَنَّهَا مَجْبُولَةٌ عَلَی ذَلِکَ اعْتَبِرْ بِخَلْقِ الْبَیْضَةِ وَ مَا فِیهَا مِنَ الْمُحِّ الْأَصْفَرِ الْخَاثِرِ وَ الْمَاءِ الْأَبْیَضِ الرَّقِیقِ فَبَعْضُهُ لِیَنْتَشِرَ مِنْهُ الْفَرْخُ وَ بَعْضُهُ لِیُغَذَّی بِهِ </w:t>
      </w:r>
      <w:r>
        <w:rPr>
          <w:rStyle w:val="FootnoteAnchor"/>
          <w:rtl w:val="true"/>
        </w:rPr>
        <w:footnoteReference w:id="196"/>
      </w:r>
      <w:r>
        <w:rPr>
          <w:rFonts w:ascii="Amiri" w:hAnsi="Amiri" w:eastAsia="Amiri" w:cs="Amiri"/>
          <w:color w:val="111111"/>
          <w:sz w:val="28"/>
          <w:sz w:val="28"/>
          <w:szCs w:val="28"/>
          <w:rtl w:val="true"/>
          <w:lang w:bidi="ar-SA"/>
        </w:rPr>
        <w:t xml:space="preserve">إِلَی أَنْ تَنْقَابَ عَنْهُ الْبَیْضَةُ وَ مَا فِی ذَلِکَ مِنَ التَّدْبِیرِ فَإِنَّهُ لَوْ کَانَ نُشُوءُ الْفَرْخِ فِی تِلْکَ الْقِشْرَةِ الْمُسْتَحْصَنَةِ الَّتِی لاَ مَسَاغَ لِشَیْءٍ إِلَیْهَا لَجُعِلَ مَعَهُ فِی جَوْفِهَا مِنَ الْغِذَاءِ مَا یَکْتَفِی بِهِ إِلَی وَقْتِ خُرُوجِهِ مِنْهَا کَمَنْ یُحْبَسُ فِی حَبْسٍ حَصِینٍ لاَ یُوصَلُ إِلَی مَنْ فِیهِ فَیُجْعَلُ مَعَهُ مِنَ الْقُوتِ مَا یَکْتَفِی بِهِ إِلَی وَقْتِ خُرُوجِهِ مِنْهُ فَکِّرْ فِی حَوْصَلَةِ الطَّائِرِ وَ مَا قُدِّرَ لَهُ فَإِنَّ مَسْلَکَ الطُّعْمِ إِلَی الْقَانِصَةِ </w:t>
      </w:r>
      <w:r>
        <w:rPr>
          <w:rStyle w:val="FootnoteAnchor"/>
          <w:rtl w:val="true"/>
        </w:rPr>
        <w:footnoteReference w:id="197"/>
      </w:r>
      <w:r>
        <w:rPr>
          <w:rFonts w:ascii="Amiri" w:hAnsi="Amiri" w:eastAsia="Amiri" w:cs="Amiri"/>
          <w:color w:val="111111"/>
          <w:sz w:val="28"/>
          <w:sz w:val="28"/>
          <w:szCs w:val="28"/>
          <w:rtl w:val="true"/>
          <w:lang w:bidi="ar-SA"/>
        </w:rPr>
        <w:t xml:space="preserve">ضَیِّقٌ لاَ یَنْفُذُ فِیهِ الطَّعَامُ إِلاَّ قَلِیلاً قَلِیلاً فَلَوْ کَانَ الطَّائِرُ لاَ یَلْقُطُ حَبَّةً ثَانِیَةً حَتَّی تَصِلَ الْأُولَی إِلَی الْقَانِصَةِ لَطَالَ عَلَیْهِ وَ مَتَی کَانَ یَسْتَوْفِی طُعْمَهُ فَإِنَّمَا یَخْتَلِسُهُ اخْتِلاَساً لِشِدَّةِ الْحَذَرِ </w:t>
      </w:r>
      <w:bookmarkStart w:id="421" w:name="pg13708_174872"/>
    </w:p>
    <w:p>
      <w:pPr>
        <w:pStyle w:val="BookText"/>
        <w:rPr/>
      </w:pPr>
      <w:bookmarkEnd w:id="421"/>
      <w:r>
        <w:rPr>
          <w:rFonts w:ascii="Amiri" w:hAnsi="Amiri" w:eastAsia="Amiri" w:cs="Amiri"/>
          <w:color w:val="111111"/>
          <w:sz w:val="28"/>
          <w:sz w:val="28"/>
          <w:szCs w:val="28"/>
          <w:rtl w:val="true"/>
          <w:lang w:bidi="ar-SA"/>
        </w:rPr>
        <w:t>فَجُعِلَتِ الْحَوْصَلَةُ کَالْمِخْلاَةِ الْمُعَلَّقَةِ أَمَامَهُ لِیُوعِیَ فِیهَا مَا أَدْرَکَ مِنَ الطُّعْمِ بِسُرْعَةٍ ثُمَّ تُنْفِذُهُ إِلَی الْقَانِصَةِ عَلَی مَهْلٍ وَ فِی الْحَوْصَلَةِ أَیْضاً خَلَّةٌ أُخْرَی فَإِنَّ مِنَ الطَّائِرِ مَا یَحْتَاجُ إِلَی أَنْ یَزُقَّ فِرَاخَهُ فَیَکُونُ رَدُّهُ لِلطُّعْمِ مِنْ قُرْبٍ أَسْهَلَ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پرندگان و خلقت ایشان، زیرا که چون حق تعالی مقدّر فرموده که در هوا پرواز کند، جسمش را سبک آفریده و خلقش را مندرج و در هم گردانیده و از چهار پا که در سایر حیوانات آفریده و در آن دو پا اکتفا نموده و از پنج انگشت، به آن چهار داده و برای دفع بول و سرگین هر دو یک سوراخ برای وی مقرر گردانیده و سینه‌اش را باریک و تند گردانیده که هوا را به آسانی بشکافد به هیئتی که سینه کشتی را می‌سازند برای شکافتن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 و دمش پرهای دراز محکم آفریده که آلت پرواز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بدنش را لباس پر پوشانده که هوا در میان آنها داخل شود و در هوا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مقرّر فرموده که طعمه خود را از دانه یا گوشت بر گیرد که بدون خائیدن فرو برد دندان برای آن نیافریده و به جای آن منقار صلب خشکی به او عطا فرموده که طعمه خود را به آن بگیرد و از چیدن دانه پاره نشود و از دریدن گوشت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دندان به آن نداده و دانه را درست و گوشت را خام می‌خورد آن را اعانت نموده به حرارت زیادی که در اندرون آن قرار داده که طعمه را بدون خائیدن و پختن در اندک زمانی می‌گدازد چنانچه می‌بینی که دانه انگور و غیر آن از جوف آدمی درست بیرون می‌رود و در جوف مرغان چنان مضمحل می‌گردد که اثری از آن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بر آمدن طیور از تخم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چنان مقرر فرموده که تخم گذارند و از تخم جوجه بر آورند و به روش سایر حیوانات فرزند نمی‌زایند زیرا که اگر فرزند در جوف آنها بماند تا مستحکم گردد، هر آینه آنها را سنگین کند از پرواز کردن و برخاستن مانع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پس هر جزوی از اجزای خلقت مرغ را مناسب و مشابه امری گردانیده که مقدّر شده که بر این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تأمل کن در آن که مرغی که پیوسته در هوا پرواز و شنا می‌کند، برای مصلحت فرزند به هم رسانیدن بر روی تخم خود یک هفته و بعضی دو هفته و بعضی سه هفته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تخم‌ها را در زیر بال خود می‌گیرد تا جوجه بر می‌آورد، چون جوجه از تخم بیرون آمد، باد در دهان جوجه می‌دهد تا چینه‌دانش گشاده گردد برای غذا، و غذای او را تحصیل می‌نماید و در گلوی آن می‌ریزد که به آن تربیت می‌یابد و زندگانی کند، پس کی تکلیف کرده است آن جانور را که دانه را بر چیند و در چینه‌دان خود جمع کند و بعد از آن برای غذای فرزند خود برگرداند؟ و برای چه متحمّل این مشقت می‌گردد؟ و حال این که صاحب رویت و تفکّر نیست و در جوجه خود امید نفعی که آدمی در فرزند خود می‌دارد از اعانت و عزّت و باقی ماندن نام او در روزگار ندارد، پس معلوم می‌شود که خداوندی که او را آفریده، در طبع آن میل به هم رسانیدن و تربیت کردن جوجه قرار داده و آن را مجبول بر این امور گردانیده بی‌علتی که خود داند و بدون تفکری که در عاقبت آن نماید برای آن که نسلش باقی ماند و نوعش برطرف نشود و اینها همه از لطف خداوند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به سوی ماکیان که چگونه مست می‌شوند و به هیجان می‌آیند برای گرد آوری تخم و جوجه بر آوردن و حال آن که تخم جمع شده و آشیان مهیّائی برای خود ندارند، بلکه بر انگیخته می‌شود و باد می‌کند و فریاد می‌کند و چیزی</w:t>
      </w:r>
    </w:p>
    <w:p>
      <w:pPr>
        <w:pStyle w:val="BookText"/>
        <w:rPr/>
      </w:pPr>
      <w:r>
        <w:rPr>
          <w:rFonts w:ascii="IRNazanin" w:hAnsi="IRNazanin" w:eastAsia="IRNazanin"/>
          <w:color w:val="111111"/>
          <w:sz w:val="28"/>
          <w:sz w:val="28"/>
          <w:szCs w:val="28"/>
          <w:rtl w:val="true"/>
          <w:lang w:bidi="fa-IR"/>
        </w:rPr>
        <w:t>نمی‌خورد تا آن که صاحبش به ناچار برای آن تخم جمع می‌کند و آن را در زیر بال خود می‌گیرد و جوجه بر می‌آورد، پس حکیم علیم این حالت را در آن قرار داده برای آن که نسلش باقی بماند و آن را بی‌تفکّر و رویت بر این امر مجبول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بگیر با آفریدن تخم مرغ و آب غلیظ زرد و آب رقیق سفید که در میان آن آفریده، بعضی را برای آن که جوجه از آن به هم رسد، و بعضی برای آن که غذای آن جوجه باشد تا هنگامی که از تخم مرغ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که چون باید جوجه در میان پوست محکمی تربیت یابد که راهی نباشد برای دخول چیزی در آن برای غذای آن در آن مدت، در میان تخم چیزی آفریده که تا هنگام بیرون آمدن، غذای آن باشد مانند کسی که او را در قلعه حصین حبس کنند که از بیرون چیزی نتوان به اندرون قلعه فرستاد باید که از آذوقه آنقدر در آن قلعه تهیه کنند تا موقع بیرون آمدن او را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 مرغان و منافع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چینه‌دان مرغان و آنچه مقدّر ساخته است برای ایشان، زیرا که مسلک طعام به سوی چینه‌دان تنگ است و طعام در آن نفوذ نمی‌نماید مگر کم کم اگر مرغ حبه دوّم را نمی‌خورد تا حبّه اول به سنگدان برسد، هر آینه به طول می‌انجامید و کجا می‌توانست استیفاء طعمه خود بکند و حال آن که به تعجیل می‌رباید دانه خود را برای شدت حذری که دارد از شکارکنان آدمیان و درندگان حیوان،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پس چینه‌دان آن را برای آن مانند توبره گردانیده که در پیش آن آویخته که جا دهد در آن هر طعمه‌ای که یابد و هر دانه که به دستش آید در نهایت سرعت، پس به تدریج و تأنی آن دانه‌ها را به سندان که به مثابه معده وی است داخل کند تا هضم یابد و جزو بدنش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چینه‌دان منفعت دیگر هست و آن منفعت آن است که بعضی از مرغان محتاج می‌شوند به آن که طعام از دهان خود به دهان جوجه خود بریزند و از چینه‌دان طعام را برگردانیدن آسانتر است از آن که از سنگدان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164627_1468164448"/>
      <w:bookmarkStart w:id="423" w:name="_Toc174"/>
      <w:bookmarkEnd w:id="422"/>
      <w:r>
        <w:rPr>
          <w:rtl w:val="true"/>
        </w:rPr>
        <w:t>توضیح</w:t>
      </w:r>
      <w:bookmarkEnd w:id="423"/>
    </w:p>
    <w:p>
      <w:pPr>
        <w:pStyle w:val="BookText"/>
        <w:rPr/>
      </w:pPr>
      <w:r>
        <w:rPr>
          <w:rFonts w:ascii="IRNazanin" w:hAnsi="IRNazanin" w:eastAsia="IRNazanin"/>
          <w:color w:val="111111"/>
          <w:sz w:val="28"/>
          <w:sz w:val="28"/>
          <w:szCs w:val="28"/>
          <w:rtl w:val="true"/>
          <w:lang w:bidi="fa-IR"/>
        </w:rPr>
        <w:t>أقلّه أی حمله و رفعه و جسا کدعا صلب و یبس و یقال سحجت جلده فانسحج أی قشرته فانقشر و التقصّف التکسّر و الغریض الطریّ أی غیر مطبوخ و العجم بالتحریک النوی و حضن الطائر بیضته یحضنه إذا ضمّه إلی نفسه تحت جناحه و زقّ الطائر فرخه یزقّه أی أطعمه بفیه و تقوقی أی تصیح و المحّ بضم المیم و الحاء المهملة صفرة البیض و فی بعض النسخ بالخاء المعجمة و قال الأصمعی أخثرت الزبد ترکته خاثرا و ذلک إذا لم تذبه و تنقاب أی تنفلق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خشک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سحجت جلده فاسنحج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کندم پس پوست 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الغریض 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الطائر بیضه یحضنه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تخمش را زیر بالش به خود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الطائر فرخه یزّقه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دهانش به او غذا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خاء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اخثرت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حالت جامد رها کردم و ذوبش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164629_1468164448"/>
      <w:bookmarkStart w:id="425" w:name="_Toc175"/>
      <w:bookmarkEnd w:id="424"/>
      <w:r>
        <w:rPr>
          <w:rtl w:val="true"/>
        </w:rPr>
        <w:t>قَالَ اَلْمُفَضَّلُ</w:t>
      </w:r>
      <w:bookmarkEnd w:id="4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مَوْلاَیَ إِنَّ قَوْماً مِنَ الْمُعَطِّلَةِ یَزْعُمُونَ أَنَّ اخْتِلاَفَ الْأَلْوَانِ وَ الْأَشْکَالِ فِی الطَّیْرِ إِنَّمَا یَکُونُ مِنْ قِبَلِ امْتِزَاجِ الْأَخْلاَطِ وَ اخْتِلاَفِ مَقَادِیرِهَا بِالْمَرَجِ وَ الْإِهْمَالِ فَقَالَ یَا مُفَضَّلُ هَذَا الْوَشْیُ الَّذِی تَرَاهُ فِی الطَّوَاوِیسِ وَ الدُّرَّاجِ وَ التَّدَارِجِ </w:t>
      </w:r>
      <w:r>
        <w:rPr>
          <w:rStyle w:val="FootnoteAnchor"/>
          <w:rtl w:val="true"/>
        </w:rPr>
        <w:footnoteReference w:id="198"/>
      </w:r>
      <w:r>
        <w:rPr>
          <w:rFonts w:ascii="Amiri" w:hAnsi="Amiri" w:eastAsia="Amiri" w:cs="Amiri"/>
          <w:color w:val="111111"/>
          <w:sz w:val="28"/>
          <w:sz w:val="28"/>
          <w:szCs w:val="28"/>
          <w:rtl w:val="true"/>
          <w:lang w:bidi="ar-SA"/>
        </w:rPr>
        <w:t xml:space="preserve">عَلَی اسْتِوَاءٍ وَ مُقَابَلَةٍ کَنَحْوِ مَا یَخُطُّ بِالْأَقْلاَمِ کَیْفَ یَأْتِی بِهِ الاِمْتِزَاجُ الْمُهْمَلُ عَلَی شَکْلٍ وَاحِدٍ لاَ یَخْتَلِفُ وَ لَوْ کَانَ بِالْإِهْمَالِ لَعَدِمَ الاِسْتِوَاءَ وَ لَکَانَ مُخْتَلِفاً تَأَمَّلْ رِیشَ الطَّیْرِ کَیْفَ هُوَ فَإِنَّکَ تَرَاهُ مَنْسُوجاً کَنَسْجِ الثَّوْبِ مِنْ سُلُوکٍ دِقَاقٍ قَدْ أُلِّفَ بَعْضُهُ إِلَی بَعْضٍ کَتَأْلِیفِ الْخَیْطِ إِلَی الْخَیْطِ وَ الشَّعْرَةِ إِلَی الشَّعْرَةِ ثُمَّ تَرَی ذَلِکَ النَّسْجَ إِذَا مَدَدْتَهُ یَنْفَتِحُ قَلِیلاً وَ لاَ یَنْشَقُّ لِتُدَاخِلَهُ الرِّیحُ فَیَقِلَّ الطَّائِرُ إِذَا طَارَ وَ تَرَی فِی وَسَطِ الرِّیشَةِ عَمُوداً غَلِیظاً مَتِیناً قَدْ نُسِجَ عَلَیْهِ الَّذِی هُوَ مِثْلُ الشَّعْرِ لِیُمْسِکَهُ بِصَلاَبَتِهِ وَ هُوَ الْقَصَبَةُ الَّتِی هُوَ فِی وَسَطِ الرِّیشَةِ وَ هُوَ مَعَ ذَلِکَ أَجْوَفُ لِیَخِفَّ عَلَی الطَّائِرِ وَ لاَ یَعُوقَهُ عَنِ الطَّیَرَانِ </w:t>
      </w:r>
      <w:r>
        <w:rPr>
          <w:rFonts w:eastAsia="Amiri" w:cs="Amiri" w:ascii="Amiri" w:hAnsi="Amiri"/>
          <w:color w:val="111111"/>
          <w:sz w:val="28"/>
          <w:szCs w:val="28"/>
          <w:rtl w:val="true"/>
          <w:lang w:bidi="ar-SA"/>
        </w:rPr>
        <w:t xml:space="preserve">. </w:t>
      </w:r>
      <w:bookmarkStart w:id="426" w:name="pg13708_174873"/>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بعضی از ملاحده که عالم را بی‌مدبّری می‌دانند گمان می‌کنند که اختلاف الوان و اشکال در پر و بال مرغان از جهت امتزاج اخلاط بدن است و اختلاف مقادیر بدون مقدّر قدیر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پرهای مرغان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آمیزی‌های گوناگون که در پر و بال طاوس و درّاج ملاحظه می‌نمائی، با استوای اشکال و تقابل نظایر که نقّاشان بی‌نظیر از کشیدن شبیه آن به قلم تصویر و پرگار تقدیر به عجز و تقصیر معترفند چگونه از طبع بی‌شعور و امتزاج اخلاط بدون تقدیر مقدّر کلّ مقدور به ظهور می‌آید؟ تَعالَی اللَّهُ عَمَّا یقول الملحدون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پرهای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پرهای مرغ را، چگونه به هم بافته و مانند جامه‌های رشته و مو با هم تألیف یافته و به آن نحو در هم نشسته که چون می‌کشی اندک اندک گشوده می‌شود و از هم جدا نمی‌شود تا آن که باد در میان آنها داخل شود و در هنگام پرواز آن را در میان هوا نگاه دارد و می‌بینی در میان پر عمود غلیظ متینی مقرّر ساخته و اطراف آن را به پرها بافته تا آن که به صلابتی که دارد آنها را راست بدارد و باز آن عمود را مجوّف گردانیده که بر طایر سنگین نباشد و او را مانع از پرواز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164631_1468164448"/>
      <w:bookmarkStart w:id="428" w:name="_Toc176"/>
      <w:bookmarkEnd w:id="427"/>
      <w:r>
        <w:rPr>
          <w:rtl w:val="true"/>
        </w:rPr>
        <w:t>بیان</w:t>
      </w:r>
      <w:bookmarkEnd w:id="428"/>
    </w:p>
    <w:p>
      <w:pPr>
        <w:pStyle w:val="BookText"/>
        <w:rPr/>
      </w:pPr>
      <w:r>
        <w:rPr>
          <w:rFonts w:ascii="IRNazanin" w:hAnsi="IRNazanin" w:eastAsia="IRNazanin"/>
          <w:color w:val="111111"/>
          <w:sz w:val="28"/>
          <w:sz w:val="28"/>
          <w:szCs w:val="28"/>
          <w:rtl w:val="true"/>
          <w:lang w:bidi="fa-IR"/>
        </w:rPr>
        <w:t>المرج بالتحریک الفساد و الاضطراب و الاختلاط و فی بعض النسخ بالزای المعجمة و الأول أظهر و الوشی نقش الثوب و یکون من کل لون و السلوک جمع السلک و هو جمع السلکة بالکسر الخیط یخاط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اضطراب و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زاء آمده ولی 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لباس و از هر رنگی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 خیاطی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164633_1468164448"/>
      <w:bookmarkStart w:id="430" w:name="_Toc177"/>
      <w:bookmarkEnd w:id="429"/>
      <w:r>
        <w:rPr>
          <w:rtl w:val="true"/>
        </w:rPr>
        <w:t>هَلْ رَأَیْتَ یَا مُفَضَّلُ</w:t>
      </w:r>
      <w:bookmarkEnd w:id="430"/>
    </w:p>
    <w:p>
      <w:pPr>
        <w:pStyle w:val="BookText"/>
        <w:rPr/>
      </w:pPr>
      <w:r>
        <w:rPr>
          <w:rFonts w:ascii="Amiri" w:hAnsi="Amiri" w:eastAsia="Amiri" w:cs="Amiri"/>
          <w:color w:val="111111"/>
          <w:sz w:val="28"/>
          <w:sz w:val="28"/>
          <w:szCs w:val="28"/>
          <w:rtl w:val="true"/>
          <w:lang w:bidi="ar-SA"/>
        </w:rPr>
        <w:t xml:space="preserve">هَذَا الطَّائِرَ الطَّوِیلَ السَّاقَیْنِ وَ عَرَفْتَ مَا لَهُ مِنَ الْمَنْفَعَةِ فِی طُولِ سَاقَیْهِ فَإِنَّهُ أَکْثَرُ ذَلِکَ فِی ضَحْضَاحٍ مِنَ الْمَاءِ فَتَرَاهُ بِسَاقَیْنِ طَوِیلَیْنِ کَأَنَّهُ رَبِیئَةٌ فَوْقَ مَرْقَبٍ وَ هُوَ یَتَأَمَّلُ مَا یَدِبُّ فِی الْمَاءِ فَإِذَا رَأَی شَیْئاً مِمَّا یَتَقَوَّتُ بِهِ خَطَا خُطُوَاتٍ رَقِیقاً </w:t>
      </w:r>
      <w:r>
        <w:rPr>
          <w:rStyle w:val="FootnoteAnchor"/>
          <w:rtl w:val="true"/>
        </w:rPr>
        <w:footnoteReference w:id="199"/>
      </w:r>
      <w:r>
        <w:rPr>
          <w:rFonts w:ascii="Amiri" w:hAnsi="Amiri" w:eastAsia="Amiri" w:cs="Amiri"/>
          <w:color w:val="111111"/>
          <w:sz w:val="28"/>
          <w:sz w:val="28"/>
          <w:szCs w:val="28"/>
          <w:rtl w:val="true"/>
          <w:lang w:bidi="ar-SA"/>
        </w:rPr>
        <w:t xml:space="preserve">حَتَّی یَتَنَاوَلَهُ وَ لَوْ کَانَ قَصِیرَ السَّاقَیْنِ وَ کَانَ یَخْطُو نَحْوَ الصَّیْدِ لِیَأْخُذَهُ یُصِیبُ بَطْنُهُ الْمَاءَ فَیَثُورُ وَ یُذْعَرُ مِنْهُ فَیَتَفَرَّقُ عَنْهُ فَخُلِقَ لَهُ ذَلِکَ الْعَمُودَانِ لِیُدْرِکَ بِهِمَا حَاجَتَهُ وَ لاَ یَفْسُدَ عَلَیْهِ مَطْلَبُهُ تَأَمَّلْ ضُرُوبَ التَّدْبِیرِ فِی خَلْقِ الطَّائِرِ فَإِنَّکَ تَجِدُ کُلَّ طَائِرٍ طَوِیلِ السَّاقَیْنِ طَوِیلَ الْعُنُقِ وَ ذَلِکَ لِیَتَمَکَّنَ مِنْ تَنَاوُلِ طُعْمِهِ مِنَ الْأَرْضِ وَ لَوْ کَانَ طَوِیلَ السَّاقَیْنِ قَصِیرَ الْعُنُقِ لَمَا اسْتَطَاعَ أَنْ یَتَنَاوَلَ شَیْئاً مِنَ الْأَرْضِ وَ رُبَّمَا أُعِینَ مَعَ طُولِ الْعُنُقِ </w:t>
      </w:r>
      <w:r>
        <w:rPr>
          <w:rStyle w:val="FootnoteAnchor"/>
          <w:rtl w:val="true"/>
        </w:rPr>
        <w:footnoteReference w:id="200"/>
      </w:r>
      <w:r>
        <w:rPr>
          <w:rFonts w:ascii="Amiri" w:hAnsi="Amiri" w:eastAsia="Amiri" w:cs="Amiri"/>
          <w:color w:val="111111"/>
          <w:sz w:val="28"/>
          <w:sz w:val="28"/>
          <w:szCs w:val="28"/>
          <w:rtl w:val="true"/>
          <w:lang w:bidi="ar-SA"/>
        </w:rPr>
        <w:t>بِطُولِ الْمَنَاقِیرِ لِیَزْدَادَ الْأَمْرُ عَلَیْهِ سُهُولَةً لَهُ وَ إِمْکَاناً أَ فَلاَ تَرَی أَنَّکَ لاَ تُفَتِّشُ شَیْئاً مِنَ الْخِلْقَةِ إِلاَّ وَجَدْتَهُ عَلَی غَایَةِ الصَّوَابِ وَ الْحِکْمَةِ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آن مرغ را که پاهای دراز دارد و می‌دانی چه منفعت در پاهای دراز آن هست؟ نفعش آن است که اکثر اوقات در میان آب می‌باشد و تن آن بر روی آن پاهای دراز مانند دیده‌بانی است که بر بلندی ایستاده باشد و در کمین‌گاه جانوران آب است، هر گاه جانوری را دید که طعمه او می‌تواند شد آهسته آهسته گام بر می‌دارد تا آن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پاهایش کوتاه می‌بود هر گاه به جانب شکار خود روان می‌شد شکمش به آب می‌رسید و آن را به حرکت می‌آورد و شکار آن رم می‌کرد، پس این دو پای بلند را به او داده که به حاجت خود رسد و مطلبش فاسد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انواع تدبیر حکیم قدیر را در خلق مرغان به درستی که هر مرغ که پایش بلند است گردنش دراز است برای آن که طعمه خود را از زمین تواند گرفت اگر پایش بلند و گردنش کوتاه می‌بود، نمی‌توانست چیزی از زمین به سهولت بردارد و گاه هست که او را با گردن دراز و منقار بلند اعانت کرده که بر او کار آسانتر باشد، پس هر جزو از اجزای خلقت را که در آن تأمل می‌نمایی در نهایت صواب و حکمت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164635_1468164448"/>
      <w:bookmarkStart w:id="432" w:name="_Toc178"/>
      <w:bookmarkEnd w:id="431"/>
      <w:r>
        <w:rPr>
          <w:rtl w:val="true"/>
        </w:rPr>
        <w:t>توضیح</w:t>
      </w:r>
      <w:bookmarkEnd w:id="432"/>
    </w:p>
    <w:p>
      <w:pPr>
        <w:pStyle w:val="BookText"/>
        <w:rPr/>
      </w:pPr>
      <w:r>
        <w:rPr>
          <w:rFonts w:ascii="IRNazanin" w:hAnsi="IRNazanin" w:eastAsia="IRNazanin"/>
          <w:color w:val="111111"/>
          <w:sz w:val="28"/>
          <w:sz w:val="28"/>
          <w:szCs w:val="28"/>
          <w:rtl w:val="true"/>
          <w:lang w:bidi="fa-IR"/>
        </w:rPr>
        <w:t>ماء ضحضاح أی قریب القعر و الربیئة بالهمز العین و الطلیعة الذی ینظر للقوم لئلا یدهمهم عدو و لا یکون إلا علی جبل أو شرف و المرقب الموضع المشرف یرتفع علیه الرقیب و الذعر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غیرعمیق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شخصی که در جلو کاروان مراقب است تا دشمن به آنها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کوهی یا بلندی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بلندی که شخص مراقب بر آن بالا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64637_1468164448"/>
      <w:bookmarkStart w:id="434" w:name="_Toc179"/>
      <w:bookmarkEnd w:id="433"/>
      <w:r>
        <w:rPr>
          <w:rtl w:val="true"/>
        </w:rPr>
        <w:t>اُنْظُرْ إِلَی الْعَصَافِیرِ</w:t>
      </w:r>
      <w:bookmarkEnd w:id="4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تَطْلُبُ أُکُلَهَا بِالنَّهَارِ فَهِیَ لاَ تَفْقِدُهُ وَ لاَ هِیَ تَجِدُهُ مَجْمُوعاً مُعَدّاً بَلْ تَنَالُهُ بِالْحَرَکَةِ وَ الطَّلَبِ وَ کَذَلِکَ الْخَلْقُ کُلُّهُ فَسُبْحَانَ مَنْ قَدَّرَ الرِّزْقَ کَیْفَ قَوَّتَهُ </w:t>
      </w:r>
      <w:r>
        <w:rPr>
          <w:rStyle w:val="FootnoteAnchor"/>
          <w:rtl w:val="true"/>
        </w:rPr>
        <w:footnoteReference w:id="201"/>
      </w:r>
      <w:r>
        <w:rPr>
          <w:rFonts w:ascii="Amiri" w:hAnsi="Amiri" w:eastAsia="Amiri" w:cs="Amiri"/>
          <w:color w:val="111111"/>
          <w:sz w:val="28"/>
          <w:sz w:val="28"/>
          <w:szCs w:val="28"/>
          <w:rtl w:val="true"/>
          <w:lang w:bidi="ar-SA"/>
        </w:rPr>
        <w:t xml:space="preserve">فَلَمْ یَجْعَلْ مِمَّا لاَ یُقْدَرُ عَلَیْهِ إِذْ جَعَلَ لِلْخَلْقِ حَاجَةً إِلَیْهِ وَ لَمْ یَجْعَلْهُ مَبْذُولاً وَ یُنَالُ بِالْهُوَیْنَا إِذْ کَانَ لاَ صَلاَحَ فِی ذَلِکَ فَإِنَّهُ لَوْ کَانَ یُوجَدُ مَجْمُوعاً مُعَدّاً کَانَتِ الْبَهَائِمُ تَتَقَلَّبُ عَلَیْهِ وَ لاَ تَنْقَلِعُ حَتَّی تَبْشَمَ فَتَهْلِکَ وَ کَانَ النَّاسُ أَیْضاً یَصِیرُونَ بِالْفَرَاغِ إِلَی غَایَةِ الْأَشَرِ وَ الْبَطَرِ حَتَّی یَکْثُرَ الْفَسَادُ وَ یَظْهَرَ الْفَوَاحِشُ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عَلِمْتَ مَا طُعْمُ هَذِهِ الْأَصْنَافِ مِنَ الطَّیْرِ الَّتِی لاَ تَخْرُجُ إِلاَّ بِاللَّیْلِ کَمِثْلِ الْبُومِ وَ الْهَامِ </w:t>
      </w:r>
      <w:r>
        <w:rPr>
          <w:rStyle w:val="FootnoteAnchor"/>
          <w:rtl w:val="true"/>
        </w:rPr>
        <w:footnoteReference w:id="202"/>
      </w:r>
      <w:r>
        <w:rPr>
          <w:rFonts w:ascii="Amiri" w:hAnsi="Amiri" w:eastAsia="Amiri" w:cs="Amiri"/>
          <w:color w:val="111111"/>
          <w:sz w:val="28"/>
          <w:sz w:val="28"/>
          <w:szCs w:val="28"/>
          <w:rtl w:val="true"/>
          <w:lang w:bidi="ar-SA"/>
        </w:rPr>
        <w:t xml:space="preserve">وَ الْخُفَّاشِ قُلْتُ لاَ یَا مَوْلاَیَ قَالَ إِنَّ مَعَاشَهَا مِنْ ضُرُوبٍ تَنْتَشِرُ فِی هَذَا الْجَوِّ مِنَ الْبَعُوضِ وَ الْفَرَاشِ وَ أَشْبَاهِ الْجَرَادِ وَ الْیَعَاسِیبِ وَ ذَلِکَ أَنَّ هَذِهِ الضُّرُوبَ مَبْثُوثَةٌ فِی الْجَوِّ لاَ یَخْلُو مِنْهَا مَوْضِعٌ وَ اعْتَبِرْ ذَلِکَ بِأَنَّکَ إِذَا وَضَعْتَ سِرَاجاً بِاللَّیْلِ فِی سَطْحٍ أَوْ عَرْصَةِ دَارٍ اجْتَمَعَ عَلَیْهِ مِنْ هَذَا شَیْءٌ کَثِیرٌ فَمِنْ أَیْنَ یَأْتِی ذَلِکَ کُلُّهُ إِلاَّ مِنَ الْقُرْبِ فَإِنْ قَالَ قَائِلٌ إِنَّهُ یَأْتِی مِنَ الصَّحَارِی وَ الْبَرَارِی قِیلَ لَهُ کَیْفَ یُوَافِی تِلْکَ السَّاعَةَ مِنْ مَوْضِعٍ بَعِیدٍ وَ کَیْفَ یُبْصِرُ مِنْ ذَلِکَ الْبُعْدِ سِرَاجاً فِی دَارٍ مَحْفُوفَةٍ بِالدُّورِ فَیَقْصِدُ إِلَیْهِ مَعَ أَنَّ هَذِهِ عِیَاناً تَتَهَافَتُ عَلَی السِّرَاجِ </w:t>
      </w:r>
      <w:r>
        <w:rPr>
          <w:rStyle w:val="FootnoteAnchor"/>
          <w:rtl w:val="true"/>
        </w:rPr>
        <w:footnoteReference w:id="203"/>
      </w:r>
      <w:r>
        <w:rPr>
          <w:rFonts w:ascii="Amiri" w:hAnsi="Amiri" w:eastAsia="Amiri" w:cs="Amiri"/>
          <w:color w:val="111111"/>
          <w:sz w:val="28"/>
          <w:sz w:val="28"/>
          <w:szCs w:val="28"/>
          <w:rtl w:val="true"/>
          <w:lang w:bidi="ar-SA"/>
        </w:rPr>
        <w:t xml:space="preserve">مِنْ قُرْبٍ فَیَدُلُّ ذَلِکَ عَلَی أَنَّهَا مُنْتَشِرَةٌ فِی کُلِّ مَوْضِعٍ مِنَ الْجَوِّ فَهَذِهِ الْأَصْنَافُ مِنَ الطَّیْرِ تَلْتَمِسُهَا إِذَا خَرَجَتْ فَتَتَقَوَّتُ بِهَا فَانْظُرْ کَیْفَ وُجِّهَ الرِّزْقُ لِهَذِهِ الطُّیُورِ الَّتِی لاَ تَخْرُجُ إِلاَّ بِاللَّیْلِ مِنْ هَذِهِ الضُّرُوبِ الْمُنْتَشِرَةِ فِی الْجَوِّ وَ اعْرِفْ مَعَ ذَلِکَ الْمَعْنَی فِی خَلْقِ هَذِهِ الضُّرُوبِ الْمُنْتَشِرَةِ الَّتِی عَسَی أَنْ یَظُنَّ ظَانٌّ أَنَّهَا فَضْلٌ لاَ مَعْنَی لَهُ خُلِقَ الْخُفَّاشُ خِلْقَةً عَجِیبَةً بَیْنَ خِلْقَةِ الطَّیْرِ وَ ذَوَاتِ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إِلَی ذَوَاتِ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وَ ذَلِکَ أَنَّهُ ذُو أُذُنَیْنِ نَاشِزَتَیْنِ وَ أَسْنَانٍ وَ وَبَرٍ </w:t>
      </w:r>
      <w:r>
        <w:rPr>
          <w:rStyle w:val="FootnoteAnchor"/>
          <w:rtl w:val="true"/>
        </w:rPr>
        <w:footnoteReference w:id="204"/>
      </w:r>
      <w:r>
        <w:rPr>
          <w:rFonts w:ascii="Amiri" w:hAnsi="Amiri" w:eastAsia="Amiri" w:cs="Amiri"/>
          <w:color w:val="111111"/>
          <w:sz w:val="28"/>
          <w:sz w:val="28"/>
          <w:szCs w:val="28"/>
          <w:rtl w:val="true"/>
          <w:lang w:bidi="ar-SA"/>
        </w:rPr>
        <w:t xml:space="preserve">وَ هُوَ یَلِدُ وِلاَداً وَ یَرْضِعُ وَ یَبُولُ وَ یَمْشِی إِذَا مَشَی عَلَی أَرْبَعٍ وَ کُلُّ هَذَا خِلاَفُ صِفَةِ الطَّیْرِ ثُمَّ هُوَ أَیْضاً مِمَّا یَخْرُجُ بِاللَّیْلِ وَ یَتَقَوَّتُ مِمَّا یَسْرِی فِی الْجَوِّ مِنَ الْفَرَاشِ وَ مَا أَشْبَهَهُ وَ قَدْ قَالَ قَائِلُونَ إِنَّهُ لاَ طُعْمَ لِلْخُفَّاشِ وَ إِنَّ غِذَاءَهُ مِنَ النَّسِیمِ وَحْدَهُ وَ ذَلِکَ یَفْسُدُ وَ یَبْطُلُ مِنْ جِهَتَیْنِ إِحْدَاهُمَا خُرُوجُ مَا یَخْرُجُ مِنْهُ مِنَ الثُّفْلِ وَ الْبَوْلِ فَإِنَّ هَذَا لاَ یَکُونُ مِنْ غَیْرِ طُعْمٍ وَ الْأُخْرَی أَنَّهُ ذُو أَسْنَانٍ وَ لَوْ کَانَ لاَ یَطْعَمُ شَیْئاً لَمْ یَکُنْ لِلْأَسْنَانِ فِیهِ مَعْنًی وَ لَیْسَ فِی الْخِلْقَةِ شَیْءٌ لاَ مَعْنَی لَهُ وَ أَمَّا الْمَآرِبُ فِیهِ فَمَعْرُوفَةٌ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إِنَّ زِبْلَهُ یَدْخُلُ فِی بَعْضِ الْأَعْمَالِ </w:t>
      </w:r>
      <w:r>
        <w:rPr>
          <w:rStyle w:val="FootnoteAnchor"/>
          <w:rtl w:val="true"/>
        </w:rPr>
        <w:footnoteReference w:id="205"/>
      </w:r>
      <w:r>
        <w:rPr>
          <w:rFonts w:ascii="Amiri" w:hAnsi="Amiri" w:eastAsia="Amiri" w:cs="Amiri"/>
          <w:color w:val="111111"/>
          <w:sz w:val="28"/>
          <w:sz w:val="28"/>
          <w:szCs w:val="28"/>
          <w:rtl w:val="true"/>
          <w:lang w:bidi="ar-SA"/>
        </w:rPr>
        <w:t xml:space="preserve">وَ مِنْ أَعْظَمِ الْإِرْبِ فِیهِ خِلْقَتُهُ الْعَجِیبَةُ الدَّالَّةُ عَلَی قُدْرَةِ الْخَالِقِ جَلَّ شَأْنُهُ وَ تَصَرُّفِهَا فِیمَا شَاءَ کَیْفَ شَاءَ لِضَرْبٍ مِنَ الْمَصْلَحَةِ فَأَمَّا الطَّائِرُ الصَّغِیرُ الَّذِی یُقَالُ لَهُ ابْنُ تُمَّرَةَ فَقَدْ عَشَّشَ فِی بَعْضِ الْأَوْقَاتِ فِی بَعْضِ الشَّجَرِ فَنَظَرَ إِلَی حَیَّةٍ عَظِیمَةٍ قَدْ أَقْبَلَتْ نَحْوَ عُشِّهِ فَاغِرَةً فَاهَا لِتَبْلَعَهُ فَبَیْنَمَا هُوَ یَتَقَلَّبُ وَ یَضْطَرِبُ فِی طَلَبِ حِیلَةٍ مِنْهَا إِذَا وَجَدَ حَسَکَةً فَحَمَلَهَا فَأَلْقَاهَا فِی فَمِ الْحَیَّةِ فَلَمْ تَزَلِ الْحَیَّةُ تَلْتَوِی وَ تَتَقَلَّبُ حَتَّی مَاتَتْ أَ فَرَأَیْتَ لَوْ لَمْ أُخْبِرْکَ بِذَلِکَ کَانَ یَخْطُرُ بِبَالِکَ أَوْ بِبَالِ غَیْرِکَ أَنَّهُ یَکُونُ مِنْ حَسَکَةٍ مِثْلُ هَذِهِ الْمَنْفَعَةِ الْعَظِیمَةِ أَوْ یَکُونُ مِنْ طَائِرٍ صَغِیرٍ أَوْ کَبِیرٍ مِثْلُ هَذِهِ الْحِیلَةِ اعْتَبِرْ بِهَذَا وَ کَثِیرٍ مِنَ الْأَشْیَاءِ تَکُونُ فِیهَا مَنَافِعُ لاَ تُعْرَفُ إِلاَّ بِحَادِثٍ یُحْدَثُ بِهِ أَوْ خَبَرٍ یُسْمَعُ بِهِ انْظُرْ إِلَی النَّحْلِ وَ احْتِشَادِهِ فِی صَنْعَةِ الْعَسَلِ وَ تَهْیِئَةِ الْبُیُوتِ الْمُسَدَّسَةِ وَ مَا تَرَی فِی ذَلِکَ اجْتِمَاعَهُ مِنْ دَقَائِقِ الْفِطْنَةِ </w:t>
      </w:r>
      <w:r>
        <w:rPr>
          <w:rStyle w:val="FootnoteAnchor"/>
          <w:rtl w:val="true"/>
        </w:rPr>
        <w:footnoteReference w:id="206"/>
      </w:r>
      <w:r>
        <w:rPr>
          <w:rFonts w:ascii="Amiri" w:hAnsi="Amiri" w:eastAsia="Amiri" w:cs="Amiri"/>
          <w:color w:val="111111"/>
          <w:sz w:val="28"/>
          <w:sz w:val="28"/>
          <w:szCs w:val="28"/>
          <w:rtl w:val="true"/>
          <w:lang w:bidi="ar-SA"/>
        </w:rPr>
        <w:t xml:space="preserve">فَإِنَّکَ إِذَا تَأَمَّلْتَ الْعَمَلَ رَأَیْتَهُ عَجِیباً لَطِیفاً وَ إِذَا رَأَیْتَ الْمَعْمُولَ وَجَدْتَهُ عَظِیماً شَرِیفاً مَوْقِعُهُ مِنَ النَّاسِ وَ إِذَا رَجَعْتَ إِلَی الْفَاعِلِ أَلْفَیْتَهُ غَبِیّاً جَاهِلاً بِنَفْسِهِ فَضْلاً عَمَّا سِوَی ذَلِکَ فَفِی هَذَا أَوْضَحُ الدَّلاَلَةِ عَلَی أَنَّ الصَّوَابَ وَ الْحِکْمَةَ فِی هَذِهِ الصَّنْعَةِ لَیْسَ لِلنَّحْلِ بَلْ هِیَ لِلَّذِی طَبَعَهُ عَلَیْهَا وَ سَخَّرَهُ فِیهَا لِمَصْلَحَةِ النَّاسِ انْظُرْ إِلَی هَذَا الْجَرَادِ مَا أَضْعَفَهُ وَ أَقْوَاهُ فَإِنَّکَ إِذَا تَأَمَّلْتَ خَلْقَهُ رَأَیْتَهُ کَأَضْعَفِ الْأَشْیَاءِ وَ إِنْ دَلَفَتْ عَسَاکِرُهُ نَحْوَ بَلَدٍ مِنَ الْبُلْدَانِ لَمْ یَسْتَطِعْ أَحَدٌ أَنْ یَحْمِیَهُ مِنْهُ أَ لاَ تَرَی أَنَّ مَلِکاً مِنْ مُلُوکِ الْأَرْضِ لَوْ جَمَعَ خَیْلَهُ وَ رَجِلَهُ لِیَحْمِیَ بِلاَدَهُ مِنَ الْجَرَادِ لَمْ یَقْدِرْ عَلَی ذَلِکَ أَ فَلَیْسَ مِنَ الدَّلاَئِلِ عَلَی قُدْرَةِ الْخَالِقِ أَنْ یَبْعَثَ أَضْعَفَ خَلْقِهِ إِلَی أَقْوَی خَلْقِهِ فَلاَ یَسْتَطِیعُ دَفْعَهُ انْظُرْ إِلَیْهِ کَیْفَ یَنْسَابُ عَلَی وَجْهِ الْأَرْضِ مِثْلَ السَّیْلِ فَیُغْشِی السَّهْلَ وَ الْجَبَلَ وَ الْبَدْوَ وَ الْحَضَرَ حَتَّی یَسْتُرَ نُورَ الشَّمْسِ بِکَثْرَتِهِ فَلَوْ کَانَ هَذَا مِمَّا یُصْنَعُ بِالْأَیْدِی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 کَانَ یَجْتَمِعُ مِنْهُ هَذِهِ الْکَثْرَةُ وَ فِی کَمْ مِنْ سَنَةٍ کَانَ یَرْتَفِعُ فَاسْتَدِلَّ بِذَلِکَ عَلَی الْقُدْرَةِ الَّتِی لاَ یَئُودُهَا شَیْءٌ وَ یُکْثِرُ عَلَیْهَا تَأَمَّلْ خَلْقَ السَّمَکِ وَ مُشَاکَلَتَهُ لِلْأَمْرِ الَّذِی قُدِّرَ أَنْ یَکُونَ عَلَیْهِ فَإِنَّهُ خُلِقَ غَیْرَ ذِی قَوَائِمَ لِأَنَّهُ لاَ یَحْتَاجُ إِلَی الْمَشْیِ إِذَا کَانَ مَسْکَنُهُ الْمَاءَ وَ خُلِقَ غَیْرَ ذِی رِیَةٍ لِأَنَّهُ لاَ یَسْتَطِیعُ أَنْ یَتَنَفَّسَ وَ هُوَ مُنْغَمِسٌ فِی اللُّجَّةِ وَ جُعِلَتْ لَهُ مَکَانَ الْقَوَائِمَ أَجْنِحَةٌ شِدَادٌ یَضْرِبُ بِهَا فِی جَانِبَیْهِ کَمَا یَضْرِبُ الْمَلاَّحُ بِالْمَجَاذِیفِ مِنْ جَانِبَیِ السَّفِینَةِ وَ کُسِیَ جِسْمُهُ قُشُوراً مِتَاناً مُتَدَاخِلَةً کَتَدَاخُلِ الدُّرُوعِ وَ الْجَوَاشِنِ لِتَقِیَهُ مِنَ الْآفَاتِ فَأُعِینَ بِفَضْلِ حِسٍّ فِی الشَّمِّ لِأَنَّ بَصَرَهُ ضَعِیفٌ وَ الْمَاءُ یَحْجُبُهُ فَصَارَ یَشَمُّ الطُّعْمَ مِنَ الْبُعْدِ الْبَعِیدِ فَیَنْتَجِعُهُ وَ إِلاَّ فَکَیْفَ یَعْلَمُ بِهِ وَ بِمَوْضِعِهِ وَ اعْلَمْ أَنَّ مِنْ فِیهِ إِلَی صِمَاخَیْهِ مَنَافِذَ فَهُوَ یَعُبُّ الْمَاءَ بِفِیهِ </w:t>
      </w:r>
      <w:r>
        <w:rPr>
          <w:rStyle w:val="FootnoteAnchor"/>
          <w:rtl w:val="true"/>
        </w:rPr>
        <w:footnoteReference w:id="207"/>
      </w:r>
      <w:r>
        <w:rPr>
          <w:rFonts w:ascii="Amiri" w:hAnsi="Amiri" w:eastAsia="Amiri" w:cs="Amiri"/>
          <w:color w:val="111111"/>
          <w:sz w:val="28"/>
          <w:sz w:val="28"/>
          <w:szCs w:val="28"/>
          <w:rtl w:val="true"/>
          <w:lang w:bidi="ar-SA"/>
        </w:rPr>
        <w:t xml:space="preserve">وَ یُرْسِلُهُ مِنْ صِمَاخَیْهِ </w:t>
      </w:r>
      <w:r>
        <w:rPr>
          <w:rStyle w:val="FootnoteAnchor"/>
          <w:rtl w:val="true"/>
        </w:rPr>
        <w:footnoteReference w:id="208"/>
      </w:r>
      <w:r>
        <w:rPr>
          <w:rFonts w:ascii="Amiri" w:hAnsi="Amiri" w:eastAsia="Amiri" w:cs="Amiri"/>
          <w:color w:val="111111"/>
          <w:sz w:val="28"/>
          <w:sz w:val="28"/>
          <w:szCs w:val="28"/>
          <w:rtl w:val="true"/>
          <w:lang w:bidi="ar-SA"/>
        </w:rPr>
        <w:t xml:space="preserve">فَتَرَوَّحَ إِلَی ذَلِکَ کَمَا یَتَرَوَّحُ غَیْرُهُ مِنَ الْحَیَوَانِ إِلَی تَنَسُّمِ هَذَا النَّسِیمِ فَکِّرِ الْآنَ فِی کَثْرَةِ نَسْلِهِ وَ مَا خُصَّ بِهِ مِنْ ذَلِکَ فَإِنَّکَ تَرَی فِی جَوْفِ السَّمَکَةِ الْوَاحِدَةِ مِنَ الْبَیْضِ مَا لاَ یُحْصَی کَثْرَةً وَ الْعِلَّةُ فِی ذَلِکَ أَنْ یَتَّسِعَ لِمَا یَغْتَذِی بِهِ مِنْ أَصْنَافِ الْحَیَوَانِ فَإِنَّ أَکْثَرَهَا یَأْکُلُ السَّمَکَ حَتَّی إِنَّ السِّبَاعَ أَیْضاً فِی حَافَاتِ الْآجَامِ عَاکِفَةٌ عَلَی الْمَاءِ أَیْضاً کَیْ تُرْصِدَ السَّمَکَ فَإِذَا مَرَّ بِهَا خَطِفَتْهُ فَلَمَّا کَانَتِ السِّبَاعُ تَأْکُلُ السَّمَکَ وَ الطَّیْرُ یَأْکُلُ السَّمَکَ وَ النَّاسُ یَأْکُلُونَ السَّمَکَ وَ السَّمَکُ یَأْکُلُ السَّمَکَ کَانَ مِنَ التَّدْبِیرِ فِیهِ أَنْ یَکُونَ عَلَی مَا هُوَ عَلَیْهِ مِنَ الْکَثْرَةِ فَإِذَا أَرَدْتَ أَنْ تَعْرِفَ سَعَةَ حِکْمَةِ الْخَالِقِ وَ قِصَرَ عِلْمِ الْمَخْلُوقِینَ فَانْظُرْ إِلَی مَا فِی الْبِحَارِ مِنْ ضُرُوبِ السَّمَکِ وَ دَوَابِّ الْمَاءِ وَ الْأَصْدَافِ وَ الْأَصْنَافِ الَّتِی لاَ تُحْصَی وَ لاَ تُعْرَفُ مَنَافِعُهَا إِلاَّ الشَّیْءُ بَعْدَ الشَّیْءِ یُدْرِکُهُ النَّاسُ بِأَسْبَابٍ تُحْدَثُ مِثْلُ الْقِرْمِزِ فَإِنَّهُ إِنَّمَا عَرَفَ النَّاسُ صِبْغَهُ بِأَنَّ کَلْبَةً تَجُولُ عَلَی شَاطِئِ الْبَحْرِ فَوَجَدَتْ شَیْئاً مِنَ الصِّنْفِ الَّذِی یُسَمَّی الْحَلَزُونَ فَأَکَلَتْهُ فَاخْتَضَبَ خَطْمُهَا بِدَمِهِ فَنَظَرَ النَّاسُ إِلَی حُسْنِهِ فَاتَّخَذُوهُ صِبْغاً وَ أَشْبَاهُ هَذَا مِمَّا یَقِفُ النَّاسُ عَلَیْهِ حَالاً بَعْدَ حَالٍ وَ زَمَاناً بَعْدَ زَمَانٍ </w:t>
      </w:r>
      <w:bookmarkStart w:id="435" w:name="pg13708_174877"/>
    </w:p>
    <w:p>
      <w:pPr>
        <w:pStyle w:val="BookText"/>
        <w:rPr/>
      </w:pPr>
      <w:bookmarkEnd w:id="435"/>
      <w:r>
        <w:rPr>
          <w:rFonts w:ascii="Amiri" w:hAnsi="Amiri" w:eastAsia="Amiri" w:cs="Amiri"/>
          <w:color w:val="111111"/>
          <w:sz w:val="28"/>
          <w:sz w:val="28"/>
          <w:szCs w:val="28"/>
          <w:rtl w:val="true"/>
          <w:lang w:bidi="ar-SA"/>
        </w:rPr>
        <w:t xml:space="preserve">قَالَ اَلْمُفَضَّلُ حَانَ وَقْتُ الزَّوَالِ فَقَامَ مَوْلاَیَ علیه السلام إِلَی الصَّلاَةِ وَ قَالَ بَکِّرْ إِلَیَّ غَداً إِنْ شَاءَ اللَّهُ تَعَالَی فَانْصَرَفْتُ وَ قَدْ تُضَاعَفُ سُرُورِی بِمَا عَرَّفَنِیهِ مُبْتَهِجاً بِمَا مَنَحَنِیهِ حَامِداً لِلَّهِ عَلَی مَا آتَانِیهِ فَبِتُّ لَیْلَتِی مَسْرُوراً مُبْتَهِجاً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به سوی گنجشک و امثال آن، چگونه هر روز به طلب روزی خود پرواز می‌کند و روزی خود را می‌یابد و چنان نیست که در یک جا برای ایشان مجتمع و مهیّا باشد، بلکه می‌باید به حرکت و جستجو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حیوانات و آدمیان روزی‌های خود را به سعی و طلب می‌یابند، پس تنزیه می‌کنم خداوندی را که روزی را چنانچه شاید و باید برای هر یک مقدّر ساخته و چنان نکرده که بعد از طلب نیابند زیرا که خلق به آن محتاجند و چنان نکرده است که به آسانی به دست ایشان آید و در یک جا برای ایشان مجتمع باشد زیرا که صلاح هیچ یک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حیوانات زیرا که اگر روزی خود را در یک مکان مجتمع یابند خود را بر آن می‌اندازند و چندان می‌خورند که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آدمیان اگر مبتلا به تحصیل روزی نباشند موجب بطر و طغیان و فساد ایشان می‌گردد و از فراغ خاطر مرتکب انواع قبایح و معاصی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بوم و شب‌پره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چیست طعمه این مرغان که بیرون نمی‌آیند مگر در شبها مانند بوم و شب پره؟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ایشان از جانورانی است که در هوا می‌باشند مانند پشه و شب پره‌های کوچک و ملخ‌های ریزه و مگس عسل و اشباه اینها که در هوا منتشرند و هیچ موضع از آنها خالی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بگیر به آن که هر گاه در شب چراغی را بر افروزی بر بام یا عرصه خانه در ساعت جمع می‌شود در دور آن جانور بسیار، اگر اینها در هوا نباشند پس از کجا می‌آیند؟ اگر کسی گوید که از صحراها و بیابانها می‌آیند، جواب می‌گوئید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قلیل چگونه این مسافت بعید را طی می‌کنند؟ چگونه می‌بینند از مواضع به این دوری چراغی را که در میان خانه افروخته شده و خانه‌ها بر دور آن احاطه کرده که متوجه آن چراغ شوند با آن که مشاهد و محسوس است که از نزدیک آن چراغ هجوم می‌آورند، پس این دلیل است بر آن که این قسم جانوران در همه موضع در هوا می‌باشند، و آن مرغان که در شب بیرون می‌آیند و پرواز می‌کنند و دهان می‌گشایند و این جانوران را در میان هوا می‌ربایند و قوت خود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برای مرغانی که در شب پرواز می‌کنند چنین روزی از این جانوران هوا برای ایشان مهیّا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کسی گمان کند که در خلق جانوران هوا منفعتی نیست و از این مصلحت عظیم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شب‌پره از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غرائب خلقت شب پره که آن را متوسط گردانیده میان پرندگان و چهارپایان، بلکه به چهارپایان نزدیکتر است زیرا که دو گوش پهن دارد و دندان‌ها و کرک دارد و حامله می‌شود و فرزند می‌زاید و شیر می‌دهد و بول می‌کند و بر چارپا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خلاف خلقت و صفت سایر طیور است، و باز بر خلاف سایر مرغان در شب بیرون می‌آید و قوتش از جانوران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نادانان گمان کرده‌اند که خفاش را غذائی نیست و غذای آن نسیم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از دو وجه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بول و فضله جدا می‌شود، و از نسیم چگونه بول و سرگین متولد می‌شود؟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برای آن دندان آفریده، اگر غذائی که محتاج به خائیدن باشد نداشت آفریدن دندان برای آن بی‌فایده بود و هیچ جزوی از اجزای خلق بی‌فایده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خفّاش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مصالح وجود خفّاش، پس معروف است حتی آن که فضله‌اش را در بعضی از اعمال و ادویه داخل می‌کنند و از اعظم مصالح وجود آن خلقت عجیب وی است که دلالت می‌کند بر قدرت خالق قدیر بر هر چه خواهد و به هر نحو که اراده نماید و مصلحت را در آن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 و حیله‌اش در کشتن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مرغ کوچک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کوچکتر از گنجشک است در بعضی اوقات بر درختی آشیان ساخته بود، ناگاه نظر کرد مار عظیمی را مشاهده نمود که قصد آشیان آن دارد، دهان باز کرده که جوجه‌های آن را بلع نماید، از مشاهده این حالت مضطرب شد و چاره برای دفع چنین اندیشه می‌کرد، ناگاه نظرش بر حسکه افتاد و آن گیاهی است که از هر طرف از آن خارها نصب شده و در میان پشم 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الهام حق تعالی حسکه را به منقار خود برداشت و در دهان مار افکند و در حلقش بند شد و اضطراب کرد و بر زمین غلطید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تو را به این امر عجیب خبر نمی‌دادم کجا به خاطر تو یا دیگری می‌رسید که از حسکه چنین منفعت عظیم متصور است یا از چنین مرغ کوچکی چنین حیله ممکن است که به ظهور آید و در بسیار از چیزها منفعت‌ها هست دانسته نمی‌شود مگر به حادثه که رخ نماید یا چیزی که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امر نحل یعنی مگس عسل و اجتماع آنها در ساختن عسل و مهیّا گردانیدن خانه‌های مسدس و دقایق زیرکی که در آن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چون در عمل تأمل نمائی در نهایت غرابت و لطافت است و عمل آورنده‌اش در غایت شرافت و لطافت و منفعت، و فاعلش را که ملاحظه می‌کنی در نهایت نادانی و غباوت است که خود را ادراک نمی‌تواند کرد چه جای امور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دلیل است در نهایت وضوح بر آن که صواب و حکمت در این صنعت از زنبور نیست، بلکه از عالم به جمیع امور و مقدّر کل مقدور است که طبع آن حیوان را بر این صنایع غریبه مجبول گردانیده و برای مصالح بنی آدم آن را مسخّر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ملخ و قوت و هجوم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سوی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ضعف او را خداوند دانا چه مقدار توانا گردانیده که چون در خلقتش تأمل کنی مانند ضعیف‌ترین اشیاء است و چون عسگری از آن مجتمع شوند و به سوی شهری از شهرها رو آورند هیچ کس از بشر بر دفع ایشان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سلطانی از سلاطین ذی شوکت سوار شود و پیاده لشکر خود را جمع کند که بلاد خود را از شرّ ملخ حمایت نماید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دلایل قدرت خالق جلّ شأنه نیست که ضعیف‌ترین خلق خود را فرستد به نزد قوی‌ترین خلق خود و او بر دفع آن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به سوی آن در هنگامی که متوجه بلندی می‌شوند چگونه مانند سیل بر روی زمین حرکت می‌کند و کوه و دشت و هامون و شهر و قری و بیابان را فرو می‌گیرد به مرتبه که از بسیاری نور آفتاب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به دست می‌توان ساخت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 سنین متوالیه و ازمنه متطاوله جمیع خلق عشری از اعشار آن را نمی‌توانستند به عمل آورند، پس به این استدلال کن بر قدرت توانائی که هیچ ممکن از قدرت او بیرون نیست و هیچ بسیار از توانائی او افزون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ماهی و حکمت در بسیاری نسل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خلقت ماهی را و مناسبت آن مر آن امری را که برای آن آفریده شده، به درستی که آن را بی‌پا آفریده برای آن که به راه رفتن محتاج نیست زیرا که مسکنش آب است و شش به آن نداده برای آن که نفس نمی‌تواند کشید در میان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پا دو بال محکم به او داده که در دو پهلوی خود بر آب می‌زند چنانچه ملّاح از دو جانب کشتی مجازیف قرار داده که به حرکت آنها کشتی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جسمش را فلسها پوشانیده که در میان یک دیگر داخل شده‌اند مانند حلقه‌های زره برای آن که او را از آفتها محافظت نماید و چون بینائی آن ضعیف است و آب مانع دیدن وی است شامّه قوی به آن عطا فرموده که بوی طعمه خود را از مسافت بعید احساس می‌نماید 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چنین شامّه نمی‌بود به روزی خود نمی‌توانست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دهانش به سوی گوش‌هایش منفذها هست و دهان را از آب پر می‌کند و از گوش‌هایش بیرون می‌کند و به این راحت می‌یابد چنانچه حیوانات دیگر در نفس کشیدن به نسیم راحت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تفکّر کن در بسیاری نسل ماهی، چنانچه در جوف هر ماهی تخمهای بسیار می‌بینی که از بسیاری احصا نمی‌توان کرد و علّت این کثرت آن است که اکثر اصناف حیوان غذای آنها ماهی هست، حتی درندگان که در نیستانها می‌باشند و در کنار آب می‌ایستند و در کمین ماهی می‌باشند که چون پیدا شوند بربایند، و چون آدمیان و درندگان و مرغان همه ماهی می‌خورند و ماهی نیز ماهی می‌خورد، تدبیر ملک قدیر مقتضی آن بود که با این کثرت آن را بیافریند، اگر خواهی وسعت حکمت خالق عالمیان و کوتاهی علم آدمیان را بدانی نظر کن به سوی آنچه در دریاها از انواع ماهیان و حیوانات آبی و صدفها و اصناف مخلوقات آفریده که عدد آنها را کسی احصا نمی‌تواند کرد و نمی‌توان دانست منافع آنها را مگر نادری از مردم که به مرور ازمنه و حدوث اسباب بر آن اطلاع به هم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قرمز که مردم رنگ کردن به آن را از آن یافتند که سگی در کنار دریا می‌گردید و از این کرم خورد و دهانش رنگین شد به خون آن، و چون مردم دهان آن سگ را مشاهده نمودند، آن رنگ را پسندیدند و به این رنگ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بسیار است که مردم گاه گاه بر آن واقف می‌گردند و به مصالح آن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رسید وقت زوال شد و مولای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بیا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شاد و مسرور و مبتهج و محبور به آنچه مولای من مرا از لطایف علوم و غرایب حکم بر من افاضه فرمود و خدا را بر این نعمت عظمی حمد و ثنا گفتم و شب به غایت شادی و سرور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164639_1468164448"/>
      <w:bookmarkStart w:id="437" w:name="_Toc180"/>
      <w:bookmarkEnd w:id="436"/>
      <w:r>
        <w:rPr>
          <w:rtl w:val="true"/>
        </w:rPr>
        <w:t>بیان</w:t>
      </w:r>
      <w:bookmarkEnd w:id="4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البشم محرکة التخمة و السأمة بشم کفرح و أبشمه الطعام و الفراش هی التی تقع فی السراج و الیعسوب أمیر النحل و طائر أصغر من الجرادة أو أعظم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ناشزتین بالمعجمة أی مرتفعین و فی بعض النسخ بالمهملة أی مبسوطتین و السری السیر باللیل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التمرة کقبرة و ابن تمرة طائر أصغر من العصفور انتهی </w:t>
      </w:r>
      <w:r>
        <w:rPr>
          <w:rStyle w:val="FootnoteAnchor"/>
          <w:rtl w:val="true"/>
        </w:rPr>
        <w:footnoteReference w:id="209"/>
      </w:r>
      <w:r>
        <w:rPr>
          <w:rFonts w:ascii="IRNazanin" w:hAnsi="IRNazanin" w:eastAsia="IRNazanin"/>
          <w:color w:val="111111"/>
          <w:sz w:val="28"/>
          <w:sz w:val="28"/>
          <w:szCs w:val="28"/>
          <w:rtl w:val="true"/>
          <w:lang w:bidi="fa-IR"/>
        </w:rPr>
        <w:t>و فغر فاه أی فتحه و الحسک محرکة نبات تعلق ثمرته بصوف الغنم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غبیا جاهلا أی لیس له عقل یتصرف فی سائر الأشیاء علی نحو تصرفه فی ذلک الأمر المخصوص فظهر أن خصوص هذا الأمر إلهام من مدبر حکیم أو خلقة و طبیعة جبله علیها لیصدر عنه خصوص هذا الأمر لما فیه من المصلحة مع کونه غافلا عن المصلحة أیضا و لعل هذا یؤید ما یقال إن الحیوانات العجم غیر مدرکة للکلیات </w:t>
      </w:r>
      <w:r>
        <w:rPr>
          <w:rStyle w:val="FootnoteAnchor"/>
          <w:rtl w:val="true"/>
        </w:rPr>
        <w:footnoteReference w:id="210"/>
      </w:r>
      <w:r>
        <w:rPr>
          <w:rFonts w:ascii="IRNazanin" w:hAnsi="IRNazanin" w:eastAsia="IRNazanin"/>
          <w:color w:val="111111"/>
          <w:sz w:val="28"/>
          <w:sz w:val="28"/>
          <w:szCs w:val="28"/>
          <w:rtl w:val="true"/>
          <w:lang w:bidi="fa-IR"/>
        </w:rPr>
        <w:t xml:space="preserve">و یقال دلفت الکتیبة فی الحرب أی تقدمت و یقال دلفناهم فالعساکر تحتمل الرفع و النصب و الرجل بالفتح جمع راجل خلاف الفارس و انساب جری و مشی مسرعا و لا یئودها أی لا یثقلها و لجة الماء معظمه و المجذاف ما تجری به السفینة و انتجع طلب الکلاء فی موضعه و حافات الآجام جوانبها و عکف علی الشیء أقبل علیه مواظبا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القرمز صبغ أرمنی یکون من عصارة دود فی آجامهم و قال الحلزون محرکة دابة تکون فی الرمث أی بعض مراعی الإبل و یظهر من کلامه علیه السلام اتحادهما و یحتمل أن یکون المراد أن من صبغ الحلزون تفطنوا بإعمال القرمز للصبغ لتشابههما تم المجلس الثانی</w:t>
      </w:r>
      <w:r>
        <w:rPr>
          <w:rFonts w:eastAsia="IRNazanin" w:cs="IRNazanin"/>
          <w:color w:val="111111"/>
          <w:sz w:val="28"/>
          <w:szCs w:val="28"/>
          <w:rtl w:val="true"/>
          <w:lang w:bidi="fa-IR"/>
        </w:rPr>
        <w:t xml:space="preserve">. </w:t>
      </w:r>
      <w:bookmarkStart w:id="438" w:name="pg13708_174878"/>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هاضمه و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 و أبشمه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حشراتی که در چراغ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 و پرنده ای کوچکتر یا بزرگتر از ملخ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سین آمده یعنی پهن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کوچکتر از گنجشک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میوه آن به پشم گوسفند می 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غبیّا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اوعقلی ندارد که در سایر اشیاء همچون تصرفش در این امر خاص، تصرف کند پس معلوم می شود که این امر خاص الهامی از جانب مدبری حکیم یا خلقت و طبیعتی است که بر آن سرشته شده تا این امر خاص از آن به خاطر مصلحتی که دارد، صادر شود با اینکه خود او از این مصلحت نیز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مطلب چیزی را که در باره حیوانات گفته می شود که آنها کلیات را درک نمی کنند، تأیید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دلفت الکتبیه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رفع و نصب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راجل یعنی پیاده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جاری شد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لایوؤدها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سنگینی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 المآء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کشتی توسط آن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را در جایی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حافات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مواظبت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ارمنی از عصاره کرمی در نی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است که در بعضی چراگاههای 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امام علیه السلام ظاهر می شود که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از رنگ حلزون پی بردند به کاربرد کرم قرمز برای رنگش زیرا این دو مشابه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164641_1468164448"/>
      <w:bookmarkStart w:id="440" w:name="_Toc181"/>
      <w:bookmarkEnd w:id="439"/>
      <w:r>
        <w:rPr>
          <w:rtl w:val="true"/>
        </w:rPr>
        <w:t>اَلْمَجْلِسُ الثَّالِثُ</w:t>
      </w:r>
      <w:bookmarkEnd w:id="440"/>
    </w:p>
    <w:p>
      <w:pPr>
        <w:pStyle w:val="BookText"/>
        <w:rPr/>
      </w:pPr>
      <w:r>
        <w:rPr>
          <w:rFonts w:ascii="Amiri" w:hAnsi="Amiri" w:eastAsia="Amiri" w:cs="Amiri"/>
          <w:color w:val="111111"/>
          <w:sz w:val="28"/>
          <w:sz w:val="28"/>
          <w:szCs w:val="28"/>
          <w:rtl w:val="true"/>
          <w:lang w:bidi="ar-SA"/>
        </w:rPr>
        <w:t xml:space="preserve">قَالَ اَلْمُفَضَّلُ فَلَمَّا کَانَ الْیَوْمُ الثَّالِثُ بَکَّرْتُ إِلَی مَوْلاَیَ فَاسْتُوذِنَ لِی فَدَخَلْتُ فَأَذِنَ لِی بِالْجُلُوسِ فَجَلَسْتُ فَقَالَ علیه السلام الْحَمْدُ لِلَّهِ الَّذِی اصْطَفَانَا وَ لَمْ یَصْطَفِ عَلَیْنَا اصْطَفَانَا بِعِلْمِهِ وَ أَیَّدَنَا بِحِلْمِهِ مَنْ شَذَّ عَنَّا </w:t>
      </w:r>
      <w:r>
        <w:rPr>
          <w:rStyle w:val="FootnoteAnchor"/>
          <w:rtl w:val="true"/>
        </w:rPr>
        <w:footnoteReference w:id="211"/>
      </w:r>
      <w:r>
        <w:rPr>
          <w:rFonts w:ascii="Amiri" w:hAnsi="Amiri" w:eastAsia="Amiri" w:cs="Amiri"/>
          <w:color w:val="111111"/>
          <w:sz w:val="28"/>
          <w:sz w:val="28"/>
          <w:szCs w:val="28"/>
          <w:rtl w:val="true"/>
          <w:lang w:bidi="ar-SA"/>
        </w:rPr>
        <w:t xml:space="preserve">فَالنَّارُ مَأْوَاهُ وَ مَنْ تَفَیَّأَ بِظِلِّ دَوْحَتِنَا فَالْجَنَّةُ مَثْوَاهُ قَدْ شَرَحْتُ لَکَ یَا مُفَضَّلُ خَلْقَ الْإِنْسَانِ وَ مَا دُبِّرَ بِهِ وَ تَنَقُّلَهُ فِی أَحْوَالِهِ وَ مَا فِیهِ مِنَ الاِعْتِبَارِ وَ شَرَحْتُ لَکَ أَمْرَ الْحَیَوَانِ وَ أَنَا أَبْتَدِئُ الْآنَ بِذِکْرِ السَّمَاءِ وَ الشَّمْسِ وَ الْقَمَرِ وَ النُّجُومِ وَ الْفَلَکِ وَ اللَّیْلِ وَ النَّهَارِ وَ الْحَرِّ وَ الْبَرْدِ وَ الرِّیَاحِ وَ الْجَوَاهِرِ الْأَرْبَعَةِ الْأَرْضِ وَ الْمَاءِ وَ الْهَوَاءِ وَ النَّارِ وَ الْمَطَرِ وَ الصَّخْرِ وَ الْجِبَالِ وَ الطِّینِ وَ الْحِجَارَةِ وَ الْمَعَادِنِ وَ النَّبَاتِ وَ النَّخْلِ وَ الشَّجَرِ وَ مَا فِی ذَلِکَ مِنَ الْأَدِلَّةِ وَ الْعِبَرِ فَکِّرْ فِی لَوْنِ السَّمَاءِ وَ مَا فِیهِ مِنْ صَوَابِ التَّدْبِیرِ فَإِنَّ هَذَا اللَّوْنَ أَشَدُّ الْأَلْوَانِ مُوَافَقَةً لِلْبَصَرِ وَ تَقْوِیَةً حَتَّی إِنَّ مِنْ صِفَاتِ الْأَطِبَّاءِ لِمَنْ أَصَابَهُ شَیْءٌ أَضَرَّ بِبَصَرِهِ إِدْمَانَ النَّظَرِ إِلَی الْخُضْرَةِ وَ مَا قَرُبَ مِنْهَا إِلَی السَّوَادِ </w:t>
      </w:r>
      <w:r>
        <w:rPr>
          <w:rStyle w:val="FootnoteAnchor"/>
          <w:rtl w:val="true"/>
        </w:rPr>
        <w:footnoteReference w:id="212"/>
      </w:r>
      <w:r>
        <w:rPr>
          <w:rFonts w:ascii="Amiri" w:hAnsi="Amiri" w:eastAsia="Amiri" w:cs="Amiri"/>
          <w:color w:val="111111"/>
          <w:sz w:val="28"/>
          <w:sz w:val="28"/>
          <w:szCs w:val="28"/>
          <w:rtl w:val="true"/>
          <w:lang w:bidi="ar-SA"/>
        </w:rPr>
        <w:t xml:space="preserve">وَ قَدْ وَصَفَ الْحُذَّاقُ مِنْهُمْ لِمَنْ کَلَّ بَصَرُهُ الْإِطْلاَعَ فِی إِجَّانَةٍ </w:t>
      </w:r>
      <w:r>
        <w:rPr>
          <w:rStyle w:val="FootnoteAnchor"/>
          <w:rtl w:val="true"/>
        </w:rPr>
        <w:footnoteReference w:id="213"/>
      </w:r>
      <w:r>
        <w:rPr>
          <w:rFonts w:ascii="Amiri" w:hAnsi="Amiri" w:eastAsia="Amiri" w:cs="Amiri"/>
          <w:color w:val="111111"/>
          <w:sz w:val="28"/>
          <w:sz w:val="28"/>
          <w:szCs w:val="28"/>
          <w:rtl w:val="true"/>
          <w:lang w:bidi="ar-SA"/>
        </w:rPr>
        <w:t xml:space="preserve">خَضْرَاءَ مَمْلُوَّةٍ مَاءً فَانْظُرْ کَیْفَ جَعَلَ اللَّهُ جَلَّ وَ تَعَالَی أَدِیمَ السَّمَاءِ بِهَذَا اللَّوْنِ الْأَخْضَرِ إِلَی السَّوَادِ لِیُمْسِکَ الْأَبْصَارَ الْمُنْقَلِبَةَ عَلَیْهِ فَلاَ یَنْکِیَ فِیهَا بِطُولِ مُبَاشَرَتِهَا لَهُ فَصَارَ هَذَا الَّذِی أَدْرَکَهُ النَّاسُ بِالْفِکْرِ وَ الرَّوِیَّةِ وَ التَّجَارِبِ یُوجَدُ مَفْرُوغاً مِنْهُ فِی الْخِلْقَةِ حِکْمَةٌ بالِغَةٌ لِیَعْتَبِرَ بِهَا الْمُعْتَبِرُونَ وَ یُفَکِّرَ فِیهَا الْمُلْحِدُونَ قاتَلَهُمُ اللّهُ أَنّی یُؤْفَکُونَ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روز سوم بامداد به خدمت سید عباد و شفیع روز معاد شتافتم و رخصت طلبیده سعادت ملازمت یافتم، به دو زانوی ادب در خدمت مولای عرب و عجم نشستم،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سزا است که ما را برگزید بر سایر عباد، و دیگری را زیادتی و شرف بر ما نداد و مخصوص گردانید ما را به علم خود، و تقویت نمود ما را به حلم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دوری گزیند جهنّم جای او است و هر که در ظلال دوحه هدایت ما جا گیرد، بهشت مثوای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کردم برای تو خلقت انسان را و آنچه حق تعالی از بدو خروج از جزایر خالدات عدم تا دخول در عرصه تسعین هرم از احوال مختلفه که بر او وارد ساخته و آنچه در صفحه تصویر او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بیان کردم برای تو عجائب حکمتهای رحمان را در خلق و تصویر و تقدیر سایر انواع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ابتدا می‌کنم به ذکر آسمان و آفتاب و ماه و ستارگان و فلک دوّار و لیل و نهار و سرما و گرما و عناصر چهارگانه که زمین است و آب و هوا و آتش و باران و سنگ‌ها و کوه‌ها و معادن و نباتات و درخت‌ها و آن چه در آنها ظاهر گردد از عبرتها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نیلی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نما در رنگ آسمان آن را به این رنگ آفریده برای آن که موافق‌ترین رنگهاست بر آن که دیده، و نور بصر را تقویت می‌نماید حتی آن که اطبّا می‌گویند که اگر کسی را ضعفی در دیده پدید آمده باشد باید که نظر کند به کمبود مایل به سیاهی، و بعضی از طبیبان حاذق حکم کرده بود برای کسی که کندی در بینائی او به هم رسیده بود که پیوسته نظر کند در تغار کبودی که مملو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 که چگونه حق تعالی رنگ آسمان را کبود مایل به سیاهی گردانیده که مکرر نظر کردن به آسمان بر دیده‌ها ضرر نرساند، پس آن که حکما و دانایان بعد از تجارب بسیاری پی به آن برده‌اند چون در خلقت حکیم علیم نظر می‌کنی موافق آن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 الهی در همه چیز ظاهر است، که عبرت‌گیرندگان از آن عبرت گیرند و تفکّر نمایند در این امر ملحدان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164643_1468164448"/>
      <w:bookmarkStart w:id="442" w:name="_Toc182"/>
      <w:bookmarkEnd w:id="441"/>
      <w:r>
        <w:rPr>
          <w:rtl w:val="true"/>
        </w:rPr>
        <w:t>بیان</w:t>
      </w:r>
      <w:bookmarkEnd w:id="4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اصطفانا بعلمه أی اختارنا و فضلنا علی الخلق بأن أعطانا من علمه ما لم یعط أحدا و أیدنا بحلمه أی قوانا علی تبلیغ الرسالة بما حلانا به من حلمه لنصبر علی ما یلقانا من أذی الناس و تکذیبهم و الدوحة الشجرة العظیمة و الصخر الحجر العظام و أدیم السماء وجهها کما یطلق أدیم الأرض علی وجهها و یمکن أن یکون علیه السلام شبهها بالأدیم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بالرفع خبر مبتدإ محذوف أو بالنصب بالحالیة أو بکونه مفعولا لأجله</w:t>
      </w:r>
      <w:r>
        <w:rPr>
          <w:rFonts w:eastAsia="IRNazanin" w:cs="IRNazanin"/>
          <w:color w:val="111111"/>
          <w:sz w:val="28"/>
          <w:szCs w:val="28"/>
          <w:rtl w:val="true"/>
          <w:lang w:bidi="fa-IR"/>
        </w:rPr>
        <w:t xml:space="preserve">. </w:t>
      </w:r>
      <w:bookmarkStart w:id="443" w:name="pg13708_174879"/>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برگزید و بر سایر خلق برتری داد به اینکه از علمش آن مقدار به ما عطا فرمود که به هیچ کس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أیّدنا بحلمه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تبلیغ رسالت قوی ساخت به آنچه از حلمش در ما قرار داد تا بر اذیت و تکذیب مردم صبر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امام آن را به چرم تشبیه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خبر مبتدای محذوف است یا منصوب است بنا بر حال بودن یا مفعول له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164645_1468164448"/>
      <w:bookmarkStart w:id="445" w:name="_Toc183"/>
      <w:bookmarkEnd w:id="444"/>
      <w:r>
        <w:rPr>
          <w:rtl w:val="true"/>
        </w:rPr>
        <w:t>یا مفضل</w:t>
      </w:r>
      <w:bookmarkEnd w:id="4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فَکِّرْ یَا مُفَضَّلُ فِی طُلُوعِ الشَّمْسِ وَ غُرُوبِهَا لِإِقَامَةِ دَوْلَتَیِ النَّهَارِ وَ اللَّیْلِ فَلَوْ لاَ طُلُوعُهَا لَبَطَلَ أَمْرُ الْعَالَمِ کُلِّهِ فَلَمْ یَکُنِ النَّاسُ یَسْعَوْنَ فِی مَعَایِشِهِمْ وَ یَتَصَرَّفُونَ فِی أُمُورِهِمْ وَ الدُّنْیَا مُظْلِمَةٌ عَلَیْهِمْ وَ لَمْ یَکُونُوا یَتَهَنَّئُونَ بِالْعَیْشِ مَعَ فَقْدِهِمْ لَذَّةَ النُّورِ وَ رَوْحَهُ وَ الْإِرْبُ فِی طُلُوعِهَا ظَاهِرٌ مُسْتَغْنٍ بِظُهُورِهِ عَنِ الْإِطْنَابِ فِی ذِکْرِهِ وَ الزِّیَادَةِ فِی شَرْحِهِ بَلْ تَأَمَّلِ الْمَنْفَعَةَ فِی غُرُوبِهَا فَلَوْ لاَ غَرْبُهَا لَمْ یَکُنْ لِلنَّاسِ هَدْءٌ وَ لاَ قَرَارٌ مَعَ عِظَمِ حَاجَتِهِمْ إِلَی الْهَدْءِ وَ الرَّاحَةِ لِسُکُونِ أَبْدَانِهِمْ وَ جُمُومِ حَوَاسِّهِمْ وَ انْبِعَاثِ الْقُوَّةِ الْهَاضِمَةِ لِهَضْمِ الطَّعَامِ وَ تَنْفِیذِ الْغِذَاءِ إِلَی الْأَعْضَاءِ ثُمَّ کَانَ الْحِرْصُ یَسْتَحْمِلُهُمْ مِنْ مُدَاوَمَةِ الْعَمَلِ وَ مُطَاوَلَتِهِ عَلَی مَا یَعْظُمُ نِکَایَتُهُ فِی أَبْدَانِهِمْ فَإِنَّ کَثِیراً مِنَ النَّاسِ لَوْ لاَ جُثُومُ هَذَا اللَّیْلِ لِظُلْمَتِهِ عَلَیْهِمْ لَمْ یَکُنْ لَهُمْ هَدْءٌ وَ لاَ قَرَارٌ حِرْصاً عَلَی الْکَسْبِ وَ الْجَمْعِ وَ الاِدِّخَارِ ثُمَّ کَانَتِ الْأَرْضُ تَسْتَحْمِی بِدَوَامِ الشَّمْسِ بِضِیَائِهَا وَ تُحْمِی کُلَّ مَا عَلَیْهَا مِنْ حَیَوَانٍ وَ نَبَاتٍ فَقَدَّرَهَا اللَّهُ بِحِکْمَتِهِ وَ تَدْبِیرِهِ تَطْلُعُ وَقْتاً وَ تَغْرُبُ وَقْتاً بِمَنْزِلَةِ سِرَاجٍ یُرْفَعُ لِأَهْلِ الْبَیْتِ تَارَةً لِیَقْضُوا حَوَائِجَهُمْ ثُمَّ یَغِیبُ عَنْهُمْ مِثْلَ ذَلِکَ لِیَهْدَءُوا وَ یَقِرُّوا فَصَارَ النُّورُ وَ الظُّلْمَةُ مَعَ تَضَادِّهِمَا مُنْقَادَیْنِ مُتَظَاهِرَیْنِ عَلَی مَا فِیهِ صَلاَحُ الْعَالَمِ وَ قِوَامُهُ ثُمَّ فَکِّرْ بَعْدَ هَذَا فِی ارْتِفَاعِ الشَّمْسِ وَ انْحِطَاطِهَا لِإِقَامَةِ هَذِهِ الْأَزْمِنَةِ الْأَرْبَعَةِ مِنَ السَّنَةِ وَ مَا فِی ذَلِکَ مِنَ التَّدْبِیرِ وَ الْمَصْلَحَةِ فَفِی الشِّتَاءِ تَعُودُ الْحَرَارَةُ فِی الشَّجَرِ وَ النَّبَاتِ فَیَتَوَلَّدُ فِیهِمَا مَوَادُّ الثِّمَارِ وَ یَسْتَکْثِفُ الْهَوَاءُ فَیَنْشَأُ مِنْهُ السَّحَابُ وَ الْمَطَرُ وَ تَشُدُّ أَبْدَانُ الْحَیَوَانِ وَ تَقْوَی وَ فِی الرَّبِیعِ تَتَحَرَّکُ وَ تَظْهَرُ الْمَوَادُّ الْمُتَوَلِّدَةُ فِی الشِّتَاءِ فَیَطْلُعُ النَّبَاتُ وَ تَنَوَّرُ الْأَشْجَارُ وَ یَهِیجُ الْحَیَوَانُ لِلسِّفَادِ وَ فِی الصَّیْفِ یَحْتَدِمُ الْهَوَاءُ فَتَنْضَجُ الثِّمَارُ وَ تَتَحَلَّلُ فُضُولُ الْأَبْدَانِ وَ یَجِفُّ وَجْهُ الْأَرْضِ فَتَهَیَّأُ لِلْبِنَاءِ وَ الْأَعْمَالِ وَ فِی الْخَرِیفِ یَصْفُو الْهَوَاءُ وَ یَرْتَفِعُ الْأَمْرَاضُ وَ یَصِحُّ الْأَبْدَانُ وَ یَمْتَدُّ اللَّیْلُ فَیُمْکِنُ فِیهِ بَعْضُ الْأَعْمَالِ لِطُولِهِ وَ یَطِیبُ الْهَوَاءُ فِیهِ إِلَی مَصَالِحَ أُخْرَی لَوْ تَقَصَّیْتُ لِذِکْرِهَا لَطَالَ فِیهَا الْکَلاَمُ فَکِّرِ الْآنَ فِی تَنَقُّلِ الشَّمْسِ فِی الْبُرُوجِ الاِثْنَیْ عَشَرَ لِإِقَامَةِ دَوْرِ السَّنَةِ وَ مَا فِی ذَلِکَ مِنَ التَّدْبِیرِ فَهُوَ الدَّوْرُ الَّذِی تَصِحُّ بِهِ الْأَزْمِنَةُ الْأَرْبَعَةُ مِنَ السَّنَةِ الشِّتَاءُ وَ الرَّبِیعُ وَ الصَّیْفُ وَ الْخَرِیفُ وَ یَسْتَوْفِیهَا عَلَی التَّمَامِ وَ فِی هَذَا الْمِقْدَارِ مِنْ دَوَرَانِ الشَّمْسِ تُدْرِکُ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الْغَلاَّتُ وَ الثِّمَارُ وَ تَنْتَهِی إِلَی غَایَاتِهَا ثُمَّ تَعُودُ فَیَسْتَأْنِفُ النُّشُوءُ وَ النُّمُوُّ أَ لاَ تَرَی أَنَّ السَّنَةَ مِقْدَارُ مَسِیرِ الشَّمْسِ مِنَ الْحَمَلِ إِلَی الْحَمَلِ فَبِالسَّنَةِ وَ أَخَوَاتِهَا یُکَالُ الزَّمَانُ مِنْ لَدُنْ خَلَقَ اللَّهُ تَعَالَی الْعَالَمَ إِلَی کُلِّ وَقْتٍ وَ عَصْرٍ مِنْ غَابِرِ الْأَیَّامِ وَ بِهَا یَحْسُبُ النَّاسُ الْأَعْمَالَ </w:t>
      </w:r>
      <w:r>
        <w:rPr>
          <w:rStyle w:val="FootnoteAnchor"/>
          <w:rtl w:val="true"/>
        </w:rPr>
        <w:footnoteReference w:id="214"/>
      </w:r>
      <w:r>
        <w:rPr>
          <w:rFonts w:ascii="Amiri" w:hAnsi="Amiri" w:eastAsia="Amiri" w:cs="Amiri"/>
          <w:color w:val="111111"/>
          <w:sz w:val="28"/>
          <w:sz w:val="28"/>
          <w:szCs w:val="28"/>
          <w:rtl w:val="true"/>
          <w:lang w:bidi="ar-SA"/>
        </w:rPr>
        <w:t xml:space="preserve">وَ الْأَوْقَاتَ الْمُوَقَّتَةَ لِلدُّیُونِ وَ الْإِجَارَاتِ وَ الْمُعَامَلاَتِ وَ غَیْرِ ذَلِکَ مِنْ أُمُورِهِمْ وَ بِمَسِیرِ الشَّمْسِ یَکْمُلُ السَّنَةُ وَ یَقُومُ حِسَابُ الزَّمَانِ عَلَی الصِّحَّةِ انْظُرْ إِلَی شُرُوقِهَا عَلَی الْعَالَمِ کَیْفَ دُبِّرَ أَنْ یَکُونَ فَإِنَّهَا لَوْ کَانَتْ تَبْزُغُ فِی مَوْضِعٍ مِنَ السَّمَاءِ فَتَقِفُ لاَ تَعْدُوهُ لَمَا وَصَلَ شُعَاعُهَا وَ مَنْفَعَتُهَا إِلَی کَثِیرٍ مِنَ الْجِهَاتِ لِأَنَّ الْجِبَالَ وَ الْجُدْرَانَ کَانَتْ تَحْجُبُهَا عَنْهَا فَجُعِلَتْ تَطْلُعُ فِی أَوَّلِ النَّهَارِ مِنَ الْمَشْرِقِ فَتَشْرُقُ عَلَی مَا قَابَلَهَا مِنْ وَجْهِ الْمَغْرِبِ ثُمَّ لاَ تَزَالُ تَدُورُ وَ تَمْشِی جِهَةً بَعْدَ جِهَةٍ حَتَّی تَنْتَهِیَ إِلَی الْمَغْرِبِ فَتَشْرُقَ عَلَی مَا اسْتَتَرَ عَنْهَا فِی أَوَّلِ النَّهَارِ فَلاَ یَبْقَی مَوْضِعٌ مِنَ الْمَوَاضِعِ إِلاَّ أَخَذَ بِقِسْطِهِ مِنَ الْمَنْفَعَةِ </w:t>
      </w:r>
      <w:r>
        <w:rPr>
          <w:rStyle w:val="FootnoteAnchor"/>
          <w:rtl w:val="true"/>
        </w:rPr>
        <w:footnoteReference w:id="215"/>
      </w:r>
      <w:r>
        <w:rPr>
          <w:rFonts w:ascii="Amiri" w:hAnsi="Amiri" w:eastAsia="Amiri" w:cs="Amiri"/>
          <w:color w:val="111111"/>
          <w:sz w:val="28"/>
          <w:sz w:val="28"/>
          <w:szCs w:val="28"/>
          <w:rtl w:val="true"/>
          <w:lang w:bidi="ar-SA"/>
        </w:rPr>
        <w:t xml:space="preserve">مِنْهَا وَ الْإِرْبِ الَّتِی قُدِّرَتْ لَهُ وَ لَوْ تَخَلَّفَتْ مِقْدَارَ عَامٍ أَوْ بَعْضَ عَامٍ کَیْفَ کَانَ یَکُونُ حَالُهُمْ بَلْ کَیْفَ کَانَ یَکُونُ لَهُمْ مَعَ ذَلِکَ بَقَاءٌ أَ فَلاَ یَرَی النَّاسُ کَیْفَ هَذِهِ الْأُمُورُ الْجَلِیلَةُ </w:t>
      </w:r>
      <w:r>
        <w:rPr>
          <w:rStyle w:val="FootnoteAnchor"/>
          <w:rtl w:val="true"/>
        </w:rPr>
        <w:footnoteReference w:id="216"/>
      </w:r>
      <w:r>
        <w:rPr>
          <w:rFonts w:ascii="Amiri" w:hAnsi="Amiri" w:eastAsia="Amiri" w:cs="Amiri"/>
          <w:color w:val="111111"/>
          <w:sz w:val="28"/>
          <w:sz w:val="28"/>
          <w:szCs w:val="28"/>
          <w:rtl w:val="true"/>
          <w:lang w:bidi="ar-SA"/>
        </w:rPr>
        <w:t xml:space="preserve">الَّتِی لَمْ تَکُنْ عِنْدَهُمْ فِیهَا حِیلَةٌ فَصَارَ تَجْرِی عَلَی مَجَارِیهَا لاَ تَعْتَلُّ وَ لاَ تَتَخَلَّفُ عَنْ مَوَاقِیتِهَا لِصَلاَحِ الْعَالَمِ وَ مَا فِیهِ بَقَاؤُهُ اسْتَدِلَّ بِالْقَمَرِ فَفِیهِ دَلاَلَةٌ جَلِیلَةٌ تَسْتَعْمِلُهَا الْعَامَّةُ فِی مَعْرِفَةِ الشُّهُورِ وَ لاَ یَقُومُ عَلَیْهِ حِسَابُ السَّنَةِ لِأَنَّ دَوْرَهُ لاَ یَسْتَوْفِی الْأَزْمِنَةَ الْأَرْبَعَةَ وَ نُشُوءَ الثِّمَارِ وَ تَصَرُّمَهَا وَ لِذَلِکَ صَارَتْ شُهُورُ الْقَمَرِ وَ سِنُوهُ تَتَخَلَّفُ عَنْ شُهُورِ الشَّمْسِ وَ سِنِیهَا وَ صَارَ الشَّهْرُ مِنْ شُهُورِ الْقَمَرِ یَنْتَقِلُ فَیَکُونُ مَرَّةً بِالشِّتَاءِ وَ مَرَّةً بِالصَّیْفِ فَکِّرْ فِی إِنَارَتِهِ فِی ظُلْمَةِ اللَّیْلِ وَ الْإِرْبِ فِی ذَلِکَ فَإِنَّهُ مَعَ الْحَاجَةِ إِلَی الظُّلْمَةِ لِهَدْءِ الْحَیَوَانِ وَ بَرْدِ الْهَوَاءِ عَلَی النَّبَاتِ لَمْ یَکُنْ صَلاَحٌ فِی أَنْ یَکُونَ اللَّیْلُ ظُلْمَةً دَاجِیَةً لاَ ضِیَاءَ فِیهَا فَلاَ یُمْکِنُ فِیهِ شَیْءٌ مِنَ الْعَمَلِ لِأَنَّهُ رُبَّمَا احْتَاجَ النَّاسُ إِلَی الْعَمَلِ بِاللَّیْلِ لِضِیقِ الْوَقْتِ عَلَیْهِمْ فِی تَقَصِّی الْأَعْمَالِ بِالنَّهَارِ </w:t>
      </w:r>
      <w:r>
        <w:rPr>
          <w:rStyle w:val="FootnoteAnchor"/>
          <w:rtl w:val="true"/>
        </w:rPr>
        <w:footnoteReference w:id="217"/>
      </w:r>
      <w:r>
        <w:rPr>
          <w:rFonts w:ascii="Amiri" w:hAnsi="Amiri" w:eastAsia="Amiri" w:cs="Amiri"/>
          <w:color w:val="111111"/>
          <w:sz w:val="28"/>
          <w:sz w:val="28"/>
          <w:szCs w:val="28"/>
          <w:rtl w:val="true"/>
          <w:lang w:bidi="ar-SA"/>
        </w:rPr>
        <w:t xml:space="preserve">أَوْ لِشِدَّةِ الْحَرِّ وَ إِفْرَاطِهِ فَیَعْمَلُ فِی ضَوْءِ الْقَمَرِ أَعْمَالاً </w:t>
      </w:r>
      <w:bookmarkStart w:id="446" w:name="pg13708_174881"/>
    </w:p>
    <w:p>
      <w:pPr>
        <w:pStyle w:val="BookText"/>
        <w:rPr/>
      </w:pPr>
      <w:bookmarkEnd w:id="446"/>
      <w:r>
        <w:rPr>
          <w:rFonts w:ascii="Amiri" w:hAnsi="Amiri" w:eastAsia="Amiri" w:cs="Amiri"/>
          <w:color w:val="111111"/>
          <w:sz w:val="28"/>
          <w:sz w:val="28"/>
          <w:szCs w:val="28"/>
          <w:rtl w:val="true"/>
          <w:lang w:bidi="ar-SA"/>
        </w:rPr>
        <w:t xml:space="preserve">شَتَّی کَحَرْثِ الْأَرْضِ وَ ضَرْبِ اللَّبَنِ وَ قَطْعِ الْخَشَبِ وَ مَا أَشْبَهَ ذَلِکَ فَجُعِلَ ضَوْءُ الْقَمَرِ مَعُونَةً لِلنَّاسِ عَلَی مَعَایِشِهِمْ إِذَا احْتَاجُوا إِلَی ذَلِکَ وَ أُنْساً لِلسَّائِرِینَ وَ جُعِلَ طُلُوعُهُ فِی بَعْضِ اللَّیْلِ دُونَ بَعْضٍ وَ نُقِصَ مَعَ ذَلِکَ مِنْ نُورِ الشَّمْسِ وَ ضِیَائِهَا لِکَیْلاَ تَنْبَسِطَ النَّاسُ فِی الْعَمَلِ انْبِسَاطَهُمْ بِالنَّهَارِ وَ یَمْتَنِعُوا مِنَ الْهَدْءِ وَ الْقَرَارِ فَیُهْلِکَهُمْ ذَلِکَ وَ فِی تَصَرُّفِ الْقَمَرِ خَاصَّةً فِی مُهَلِّهِ </w:t>
      </w:r>
      <w:r>
        <w:rPr>
          <w:rStyle w:val="FootnoteAnchor"/>
          <w:rtl w:val="true"/>
        </w:rPr>
        <w:footnoteReference w:id="218"/>
      </w:r>
      <w:r>
        <w:rPr>
          <w:rFonts w:ascii="Amiri" w:hAnsi="Amiri" w:eastAsia="Amiri" w:cs="Amiri"/>
          <w:color w:val="111111"/>
          <w:sz w:val="28"/>
          <w:sz w:val="28"/>
          <w:szCs w:val="28"/>
          <w:rtl w:val="true"/>
          <w:lang w:bidi="ar-SA"/>
        </w:rPr>
        <w:t>وَ مُحَاقِهِ وَ زِیَادَتِهِ وَ نُقْصَانِهِ وَ کُسُوفِهِ مِنَ التَّنْبِیهِ عَلَی قُدْرَةِ اللَّهِ خَالِقِهِ الْمُصَرِّفِ لَهُ هَذَا التَّصْرِیفَ لِصَلاَحِ الْعَالَمِ مَا یَعْتَبِرُ بِهِ الْمُعْتَبِرُونَ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نما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برای قیام لیل و نهار، اگر طلوع آفتاب نمی‌بود جمیع امور دنیا باطل می‌شد و نمی‌توانستند مردم سعی نمایند و تصرف کنند در امور معاش خود، و دنیا همیشه بر ایشان تار بود، و عیش ایشان بدون لذّت، و روح و روشنائی و نور گوارا نبود، و مصالح طلوع خورشید از آفتاب روشن‌تر است و احتیاج به بیان ندارد، بلکه تأمل کن در منافع غروب آفتاب که اگر آن نبود مردم را قرار و سکون میسّر نبود با شدّت احتیاجی که دارند به نوم و استراحت تا آن که ابدان ایشان از کلال بر آید، و حواس ایشان قوّت یابد، و قوّت هاضمه بر انگیخته شود برای هضم طعام و رسانیدن غذا به سوی اعضاء و اگر همیشه روز می‌بود، حرص مردم را بر آن می‌داشت تا آن که پیوسته کار کنند و بدنهای خود را بکاهند به درستی که بسیاری از مردم آن مقدار حرص بر جمع و کسب و ذخیره کردن اموال دارند که اگر تاریکی شب مانع نمی‌شد ایشان را، هر آینه قرار نمی‌گرفتند و چندان کار می‌کردند که خود را از کار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شب در نمی‌آمد، زمین از حرارت آفتاب به مرتبه‌ای تفتیده می‌شد که حیوانات و نباتات ضایع می‌شدند، پس قادر خبیر به حکمت و تقدیر خود چنین مقدّر کرده که آفتاب گاهی طلوع کند و گاهی غروب کند به مانند چراغی که گاهی برای اهل خانه برافروزند که حوائج خود را به آن تمشیت دهند و گاهی برگیرند که ایشان قرار گیرند و استراحت نمایند، پس نور و ظلمت که ضد یکدیگرند هر دو را برای نظام عالم و انتظام احوال بنی آدم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فصول چهارگانه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تفکّر نما در بلند و پست شدن آفتاب، برای آن که در هر سال چهار فصل مختلف پدید آید و تدبیر در مصلحت حکیم قدیر ظاهر گردد، پس در زمستان حرارت در باطن درخت و نبات پنهان می‌گردد که مادّه‌های میوه در آنها متولد گردد و در هوا کثافتی پدید آید که از آن ابر و باران در هوا متولد شود و ابدان حیوانات محکم شود و قوّت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بهار موادّی که در زمستان اشجار و نباتات متولّد شده به حرکت آیند، و گیاه‌ها و گل‌ها و شکوفه‌ها برویند و حیوانات برای فرزند به هم رسانیدن به حرکت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تابستان به سبب شدت حرارت هوا میوه‌ها پخته می‌شوند و رطوبات فاضله و اخلاط فاسده ابدان حیوانات به تحلیل روند و رطوبت روی زمین کم شود که اعمال و عمارات و غیره به آسانی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پائیز هوا صاف گردد و بیماری‌ها مرتفع گردد و بدن‌ها صحیح شود و شب‌ها دراز شود که اعمالی که در شب باید به عمل آید میسّر گردد، و اگر مصالح این فصول را استقصا نمائیم سخن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تفکّر کن در گردیدن آفتاب به حرکت خاصه خود در بروج دوازده‌گانه یعنی حمل و ثور و جوزا و سرطان و اسد و سنبله و میزان و عقرب و قوس و جدی و دلو و حوت و تدبیر صانع قدیر در آن، به درستی که به این دور تمام می‌شود سال و به عمل می‌آید فصول چهارگانه، یعنی بهار و تابستان و پائیز و زمستان و در این مقدار از حرکت آفتاب غلّه‌ها و میوه‌ها می‌رسد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کارشان تمام می‌شود و باز در سالدیگر نشو و نما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سال شمسی مقدارش حرکت آفتاب است از اول حمل تا اول حمل؟ و به این سال و امثال آن پیمایند زمان‌ها را از زمانی که حق تعالی عالم را آفریده تا هر عصر و زمانی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این‌ها حساب می‌کنند مردم عمرهای خود را و وقت‌های قرض‌ها و اجارات و معاملات و سایر امور خود را و به یک دوره آفتاب، یک سال تمام می‌شود و به این حساب مضبوط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 در چگونگی تابیدن آفتاب که به چه نحو تدبیر کرده است حکیم وهّاب، به درستی که اگر در یک موضع آسمان ایستاده بود و تجاوز از آن نمی‌نمود هر آینه بسیاری از جهات از نور آن بهره‌ور نمی‌گردیدند و کوه‌ها و دیوارها و سقفها مانع می‌گردید تابش آن را و چون می‌خواست فیضش عام و نفعش تمام باشد چنان مقدّر ساخته که در اول روز از مشرق بر آید و بر آنچه مقابل آن است از جهت مغرب بتابد و پیوسته حرکت کند و بگردد به جاهای مختلف الاوضاع از نور خود بهره رساند تا به مغرب منتهی گردد و به جانب مشرق که در اول روز نتابیده بتابد، پس هیچ موضعی از مواضع نمی‌ماند که بهره خود را از نور خورشید نیابد زهی منعمی که در خوان احسانش گرده خورشید را به ذرات بر جمیع ساکنان معموره امکان از جماد و نبات و انسان و حیوان قسمت کرده و هیچ یک را بی‌بهره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یک سال یا کمتر تخلف می‌ورزید و بر اهل جهان نمی‌تابید حال ایشان ابتر می‌بود، بلکه ایشان را در آن حال ثبات و بقا محال می‌نمود، پس مردم نمی‌بینند که این قسم امور جلیله که نزد ایشان در تحصیل آنها چاره و حیله نیست چگونه بر مجاری خویش جاری گردیده‌اند و جهت صلاح عالم و بقای نوع بنی آدم از اوقات خود تخلّف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کن به ماه که در آن دلایلی است نمایان بر وجود خداوند عالمیان که عامّه ناس در معرفت ماه‌ها به کار می‌فرمایند، و سال قمری را به آن می‌شناسند اما با سال شمسی که مبنی بر حرکت آفتاب است موافق نیست زیرا که سال قمری جمیع چهار فصل را فرا نمی‌گیرد و نشو و نمای ثمار و اشجار در آن مدت تمام نمی‌شود و به این سبب ماه‌ها و سال‌های قمری از ماه‌ها و سال‌ها شمسی تخلّف می‌ورزند و</w:t>
      </w:r>
    </w:p>
    <w:p>
      <w:pPr>
        <w:pStyle w:val="BookText"/>
        <w:rPr/>
      </w:pPr>
      <w:r>
        <w:rPr>
          <w:rFonts w:ascii="IRNazanin" w:hAnsi="IRNazanin" w:eastAsia="IRNazanin"/>
          <w:color w:val="111111"/>
          <w:sz w:val="28"/>
          <w:sz w:val="28"/>
          <w:szCs w:val="28"/>
          <w:rtl w:val="true"/>
          <w:lang w:bidi="fa-IR"/>
        </w:rPr>
        <w:t>ماهی از ماه‌های قمری مانند ماه مبارک رمضان گاه در زمستان گاه در تابستان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ماه و برخی فواید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روشنی و تابش ماه در ظلمت شب سیاه و منفعت آن زیرا که به آن بر مصلحتی که گفتیم که در تاریکی شب هست از برای استراحت حیوانات و سردی هوا برای صلاح ایشان و نباتات باز مصلحت در آن نبود که همیشه در نهایت ظلمت باشد که هیچ روشنی در آن نباشد و هیچ عمل از اعمال در آن متمشّی نگردد، زیرا که بسیار است که مردم محتاج می‌شوند که در شب کار کنند برای تنگی وقت بر ایشان به جهت اتمام اعمال در روز، یا برای شدّت گرمی هوا در روز پس شب از جهت نور ماه بسیاری از اعمال را به عمل می‌آورند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مانند شخم کردن زمین و خشت مالیدن در شب و چوب بریدن و اشباه این اعمال، پس مدبّر لیل و نهار و خالق ظلمت و انوار نور ماه را یاوری گردانیده است برای مردم در معاش ایشان در هنگامی که محتاج به آن گردند و انسی گردانید برای مسافران که در شب‌ها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چنان مقرر گردانیده که در بعضی از شب‌ها در تمام شب باشد و در بعضی مطلقا نباشد و نورش را کمتر از نور آفتاب گردانیده که اگر مانند آفتاب می‌بود منفعت شب بر طرف می‌شد و مردم مانند روز در معاش خود به حرکت خواهند بود و سکون و راحت بر ایشان حرام می‌شد و موجب هلاک ایشان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تغییر احوال ماه که گاه بدر است و گاه هلال و گاه در بوته محاق و گاه در عقده خسوف و وبال و در حینی زاید و در زمانی ناقص، تنبیهی است بندگان را بر قدرت خداوندی که خالق و مقدر وی است و بر وفق مصالح عباد به هر نحو که می‌خواهد او را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1164647_1468164448"/>
      <w:bookmarkStart w:id="448" w:name="_Toc184"/>
      <w:bookmarkEnd w:id="447"/>
      <w:r>
        <w:rPr>
          <w:rtl w:val="true"/>
        </w:rPr>
        <w:t>إیضاح</w:t>
      </w:r>
      <w:bookmarkEnd w:id="448"/>
    </w:p>
    <w:p>
      <w:pPr>
        <w:pStyle w:val="BookText"/>
        <w:rPr/>
      </w:pPr>
      <w:r>
        <w:rPr>
          <w:rFonts w:ascii="IRNazanin" w:hAnsi="IRNazanin" w:eastAsia="IRNazanin"/>
          <w:color w:val="111111"/>
          <w:sz w:val="28"/>
          <w:sz w:val="28"/>
          <w:szCs w:val="28"/>
          <w:rtl w:val="true"/>
          <w:lang w:bidi="fa-IR"/>
        </w:rPr>
        <w:t xml:space="preserve">الدولة بالفتح و الضم انقلاب الزمان و دالت الأیام دارت و الله یداولها بین الناس و هدأ کمنع هدءا و هدوءا سکن و یقال نکیت فی العدو نکایة إذا قتلت فیهم و جرحت و جثم الإنسان و الطائر و النعام یجثم جثما و جثوما لزم مکانه لم یبرح و المراد جثومهم فی اللیل و التظاهر التعاون و نور الشجر أی أخرج نوره و حدم النار شدة احتراقها و التقصی بلوغ أقصی الشیء و نهایته و الغابر الباقی و الماضی و المراد هنا الثانی و بزغت الشمس بزوغا شرقت أو البزوغ ابتداء الطلوع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علیه و اعتله إذا اعتاقه عن أمر انتهی و لیلة داجیة أی 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دگرگونی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میان مردم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 کشتم و مجروح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الانسان و الطائر والنعم یجثم جثما و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ماند و تکان نخورد و منظور ماندن آنها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را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سوختنش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انتهای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رفته که در اینجا معنای دوم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بزغت الشمس بزوغاً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 علیه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امری آزاد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داجیه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164649_1468164448"/>
      <w:bookmarkStart w:id="450" w:name="_Toc185"/>
      <w:bookmarkEnd w:id="449"/>
      <w:r>
        <w:rPr>
          <w:rtl w:val="true"/>
        </w:rPr>
        <w:t>فَکِّرْ یَا مُفَضَّلُ</w:t>
      </w:r>
      <w:bookmarkEnd w:id="4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النُّجُومِ وَ اخْتِلاَفِ مَسِیرِهَا فَبَعْضُهَا لاَ تُفَارِقُ مَرَاکِزَهَا مِنَ الْفَلَکِ وَ لاَ تَسِیرُ إِلاَّ مُجْتَمِعَةً وَ بَعْضُهَا مُطْلَقَةٌ تَنْتَقِلُ فِی الْبُرُوجِ وَ تَفْتَرِقُ فِی مَسِیرِهَا فَکُلُّ وَاحِدٍ مِنْهَا یَسِیرُ سَیْرَیْنِ مُخْتَلِفَیْنِ أَحَدُهُمَا عَامٌّ مَعَ الْفَلَکِ نَحْوَ الْمَغْرِبِ وَ الْآخَرُ خَاصٌّ لِنَفْسِهِ نَحْوَ الْمَشْرِقِ کَالنَّمْلَةِ الَّتِی تَدُورُ عَلَی الرَّحَی فَالرَّحَی تَدُورُ ذَاتَ الْیَمِینِ وَ النَّمْلَةُ تَدُورُ ذَاتَ الشِّمَالِ وَ النَّمْلَةُ فِی تِلْکَ تَتَحَرَّکُ حَرَکَتَیْنِ مُخْتَلِفَتَیْنِ إِحْدَاهُمَا بِنَفْسِهَا فَتَتَوَجَّهُ أَمَامَهَا وَ الْأُخْرَی مُسْتَکْرَهَةٌ مَعَ الرَّحَی تَجْذِبُهَا إِلَی خَلْفِهَا فَاسْأَلِ الزَّاعِمِینَ أَنَّ النُّجُومَ صَارَتْ عَلَی مَا هِیَ عَلَیْهِ بِالْإِهْمَالِ مِنْ غَیْرِ عَمْدٍ وَ لاَ صَانِعٍ لَهَا مَا مَنَعَهَا أَنْ تَکُونَ کُلُّهَا رَاتِبَةً أَوْ تَکُونَ کُلُّهَا مُنْتَقِلَةً فَإِنَّ الْإِهْمَالَ مَعْنًی وَاحِدٌ فَکَیْفَ صَارَ یَأْتِی بِحَرَکَتَیْنِ مُخْتَلِفَتَیْنِ عَلَی وَزْنٍ وَ تَقْدِیرٍ فَفِی هَذَا بَیَانُ أَنَّ مَسِیرَ الْفَرِیقَیْنِ عَلَی مَا یَسِیرَانِ عَلَیْهِ بِعَمْدٍ وَ تَدْبِیرٍ وَ حِکْمَةٍ وَ تَقْدِیرٍ وَ لَیْسَ بِإِهْمَالٍ کَمَا تَزْعُمُ الْمُعَطِّلَةُ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وَ لِمَ صَارَ بَعْضُ النُّجُومِ رَاتِباً وَ بَعْضُهَا مُنْتَقِلاً قُلْنَا إِنَّهَا لَوْ کَانَتْ کُلُّهَا رَاتِبَةً لَبَطَلَتِ الدَّلاَلاَتُ الَّتِی یُسْتَدَلُّ بِهَا مِنْ تَنَقُّلِ الْمُنْتَقِلَةِ وَ مَسِیرِهَا فِی کُلِّ بُرْجٍ مِنَ الْبُرُوجِ کَمَا قَدْ یُسْتَدَلُّ عَلَی أَشْیَاءَ مِمَّا یُحْدَثُ فِی الْعَالَمِ بِتَنَقُّلِ الشَّمْسِ وَ النُّجُومِ فِی مَنَازِلِهَا وَ لَوْ کَانَتْ کُلُّهَا مُنْتَقِلَةً لَمْ یَکُنْ لِمَسِیرِهَا مَنَازِلُ تُعْرَفُ وَ لاَ رَسْمٌ یُوقَفُ عَلَیْهِ لِأَنَّهُ إِنَّمَا یُوقَفُ بِمَسِیرِ الْمُنْتَقِلَةِ مِنْهَا بِتَنَقُّلِهَا فِی الْبُرُوجِ الرَّاتِبَةِ کَمَا یُسْتَدَلُّ عَلَی سَیْرِ السَّائِرِ عَلَی الْأَرْضِ بِالْمَنَازِلِ الَّتِی یَجْتَازُ عَلَیْهَا وَ لَوْ کَانَ تَنَقُّلُهَا بِحَالٍ وَاحِدَةٍ لاَخْتَلَطَ نِظَامُهَا وَ بَطَلَتِ الْمَآرِبُ فِیهَا وَ لَسَاغَ لِقَائِلٍ أَنْ یَقُولَ إِنَّ کَیْنُونَتَهَا </w:t>
      </w:r>
      <w:r>
        <w:rPr>
          <w:rStyle w:val="FootnoteAnchor"/>
          <w:rtl w:val="true"/>
        </w:rPr>
        <w:footnoteReference w:id="219"/>
      </w:r>
      <w:r>
        <w:rPr>
          <w:rFonts w:ascii="Amiri" w:hAnsi="Amiri" w:eastAsia="Amiri" w:cs="Amiri"/>
          <w:color w:val="111111"/>
          <w:sz w:val="28"/>
          <w:sz w:val="28"/>
          <w:szCs w:val="28"/>
          <w:rtl w:val="true"/>
          <w:lang w:bidi="ar-SA"/>
        </w:rPr>
        <w:t xml:space="preserve">عَلَی حَالٍ وَاحِدَةٍ تُوجِبُ عَلَیْهَا الْإِهْمَالَ مِنَ الْجِهَةِ الَّتِی وَصَفْنَا فَفِی اخْتِلاَفِ سَیْرِهَا وَ تَصَرُّفِهَا وَ مَا فِی ذَلِکَ مِنَ الْمَآرِبِ وَ الْمَصْلَحَةِ أَبْیَنُ دَلِیلٍ عَلَی الْعَمْدِ وَ التَّدْبِیرِ فِیهَا فَکِّرْ فِی هَذِهِ النُّجُومِ الَّتِی تَظْهَرُ فِی بَعْضِ السَّنَةِ وَ تَحْتَجِبُ فِی بَعْضِهَا کَمِثْلِ الثُّرَیَّا وَ الْجَوْزَاءِ وَ الشِّعْرَیَیْنِ وَ سُهَیْلٍ فَإِنَّهَا لَوْ کَانَتْ بِأَسْرِهَا تَظْهَرُ فِی وَقْتٍ وَاحِدٍ لَمْ تَکُنْ لِوَاحِدٍ فِیهَا عَلَی حِیَالِهِ دَلاَلاَتٌ یَعْرِفُهَا النَّاسُ وَ یَهْتَدُونَ بِهَا لِبَعْضِ أُمُورِهِمْ کَمَعْرِفَتِهِمُ الْآنَ بِمَا یَکُونُ مِنْ طُلُوعِ الثَّوْرِ وَ الْجَوْزَاءِ إِذَا طَلَعَتْ وَ احْتِجَابِهَا إِذَا احْتَجَبَتْ فَصَارَ ظُهُورُ کُلِّ وَاحِدٍ وَ احْتِجَابُهُ فِی وَقْتٍ غَیْرِ وَقْتِ الْآخَرِ لِیَنْتَفِعَ النَّاسُ بِمَا یَدُلُّ عَلَیْهِ کُلُّ وَاحِدٍ مِنْهَا عَلَی حِدَتِهِ وَ کَمَا جُعِلَتِ الثُّرَیَّا وَ أَشْبَاهُهَا تَظْهَرُ حِیناً وَ تَحْجُبُ حِیناً لِضَرْبٍ مِنَ الْمَصْلَحَةِ کَذَلِکَ جُعِلَتْ بَنَاتُ النَّعْشِ ظَاهِرَةً لاَ تَغِیبُ لِضَرْبٍ آخَرَ مِنَ الْمَصْلَحَةِ فَإِنَّهَا بِمَنْزِلَةِ الْأَعْلاَمِ الَّتِی یَهْتَدِی بِهَا النَّاسُ فِی الْبَرِّ وَ الْبَحْرِ لِلطُّرُقِ الْمَجْهُولَةِ وَ ذَلِکَ أَنَّهَا لاَ تَغِیبُ وَ لاَ تَتَوَارَی فَهُمْ یَنْظُرُونَ إِلَیْهَا مَتَی أَرَادُوا أَنْ یَهْتَدُوا بِهَا إِلَی حَیْثُ شَاءُوا وَ صَارَ الْأَمْرَانِ جَمِیعاً عَلَی اخْتِلاَفِهِمَا مُوَجَّهَیْنِ نَحْوَ الْإِرْبِ وَ الْمَصْلَحَةِ وَ فِیهِمَا مَآرِبُ أُخْرَی عَلاَمَاتٌ وَ دَلاَلاَتٌ عَلَی أَوْقَاتٍ کَثِیرَةٍ مِنَ الْأَعْمَالِ کَالزِّرَاعَةِ وَ الْغِرَاسِ وَ السَّفَرِ فِی الْبَرِّ وَ الْبَحْرِ وَ أَشْیَاءَ مِمَّا یَحْدُثُ فِی الْأَزْمِنَةِ مِنَ الْأَمْطَارِ وَ الرِّیَاحِ وَ الْحَرِّ وَ الْبَرْدِ وَ بِهَا یَهْتَدِی السَّائِرُونَ فِی ظُلْمَةِ اللَّیْلِ لِقَطْعِ الْقِفَارِ </w:t>
      </w:r>
      <w:r>
        <w:rPr>
          <w:rStyle w:val="FootnoteAnchor"/>
          <w:rtl w:val="true"/>
        </w:rPr>
        <w:footnoteReference w:id="2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الْمُوحِشَةِ وَ اللُّجَجِ الْهَائِلَةِ مَعَ مَا فِی تَرَدُّدِهَا فِی کَبِدِ السَّمَاءِ </w:t>
      </w:r>
      <w:r>
        <w:rPr>
          <w:rStyle w:val="FootnoteAnchor"/>
          <w:rtl w:val="true"/>
        </w:rPr>
        <w:footnoteReference w:id="221"/>
      </w:r>
      <w:r>
        <w:rPr>
          <w:rFonts w:ascii="Amiri" w:hAnsi="Amiri" w:eastAsia="Amiri" w:cs="Amiri"/>
          <w:color w:val="111111"/>
          <w:sz w:val="28"/>
          <w:sz w:val="28"/>
          <w:szCs w:val="28"/>
          <w:rtl w:val="true"/>
          <w:lang w:bidi="ar-SA"/>
        </w:rPr>
        <w:t xml:space="preserve">مُقْبِلَةً وَ مُدْبِرَةً وَ مُشْرِقَةً وَ مُغْرِبَةً مِنَ الْعِبَرِ فَإِنَّهَا تَسِیرُ أَسْرَعَ السَّیْرِ وَ أَحَثَّهُ أَ رَأَیْتَ لَوْ کَانَتِ الشَّمْسُ وَ الْقَمَرُ وَ النُّجُومُ بِالْقُرْبِ مِنَّا حَتَّی یَتَبَیَّنَ لَنَا سُرْعَةُ سَیْرِهَا بِکُنْهِ مَا هِیَ عَلَیْهِ أَ لَمْ تَکُنْ سَتَخْطَفُ الْأَبْصَارَ بِوَهْجِهَا وَ شُعَاعِهَا </w:t>
      </w:r>
      <w:r>
        <w:rPr>
          <w:rStyle w:val="FootnoteAnchor"/>
          <w:rtl w:val="true"/>
        </w:rPr>
        <w:footnoteReference w:id="222"/>
      </w:r>
      <w:r>
        <w:rPr>
          <w:rFonts w:ascii="Amiri" w:hAnsi="Amiri" w:eastAsia="Amiri" w:cs="Amiri"/>
          <w:color w:val="111111"/>
          <w:sz w:val="28"/>
          <w:sz w:val="28"/>
          <w:szCs w:val="28"/>
          <w:rtl w:val="true"/>
          <w:lang w:bidi="ar-SA"/>
        </w:rPr>
        <w:t xml:space="preserve">کَالَّذِی یَحْدُثُ أَحْیَاناً مِنَ الْبُرُوقِ إِذَا تَوَالَتْ وَ اضْطَرَمَتْ فِی الْجَوِّ وَ کَذَلِکَ أَیْضاً لَوْ أَنَّ أُنَاساً کَانُوا فِی قُبَّةٍ مُکَلَّلَةٍ بِمَصَابِیحَ تَدُورُ حَوْلَهُمْ دَوَرَاناً حَثِیثاً لَحَارَتْ أَبْصَارُهُمْ </w:t>
      </w:r>
      <w:r>
        <w:rPr>
          <w:rStyle w:val="FootnoteAnchor"/>
          <w:rtl w:val="true"/>
        </w:rPr>
        <w:footnoteReference w:id="223"/>
      </w:r>
      <w:r>
        <w:rPr>
          <w:rFonts w:ascii="Amiri" w:hAnsi="Amiri" w:eastAsia="Amiri" w:cs="Amiri"/>
          <w:color w:val="111111"/>
          <w:sz w:val="28"/>
          <w:sz w:val="28"/>
          <w:szCs w:val="28"/>
          <w:rtl w:val="true"/>
          <w:lang w:bidi="ar-SA"/>
        </w:rPr>
        <w:t xml:space="preserve">حَتَّی یَخِرُّوا لِوُجُوهِهِمْ فَانْظُرْ کَیْفَ قُدِّرَ أَنْ یَکُونَ مَسِیرُهَا فِی الْبُعْدِ الْبَعِیدِ لِکَیْلاَ تَضُرَّ فِی الْأَبْصَارِ وَ تُنْکَأَ فِیهَا وَ بِأَسْرَعِ السُّرْعَةِ لِکَیْلاَ تَتَخَلَّفَ عَنْ مِقْدَارِ الْحَاجَةِ فِی مَسِیرِهَا وَ جُعِلَ فِیهَا جُزْءٌ یَسِیرٌ مِنَ الضَّوْءِ لِیَسُدَّ مَسَدَّ الْأَضْوَاءِ إِذَا لَمْ یَکُنْ قَمَرٌ وَ یُمْکِنُ فِیهِ الْحَرَکَةُ إِذَا حَدَثَتْ ضَرُورَةٌ کَمَا قَدْ یَحْدُثُ الْحَادِثُ عَلَی الْمَرْءِ فَیَحْتَاجُ إِلَی التَّجَافِی فِی جَوْفِ اللَّیْلِ وَ إِنْ لَمْ یَکُنْ شَیْءٌ مِنَ الضَّوْءِ یَهْتَدِی بِهِ لَمْ یَسْتَطِعْ أَنْ یَبْرَحَ مَکَانَهُ فَتَأَمَّلْ اللُّطْفَ وَ الْحِکْمَةَ فِی هَذَا التَّقْدِیرِ حِینَ جُعِلَ لِلظُّلْمَةِ دَوْلَةٌ وَ مُدَّةٌ لِحَاجَةٍ إِلَیْهَا وَ جُعِلَ خِلاَلَهَا شَیْءٌ مِنَ الضَّوْءِ لِلْمَآرِبِ الَّتِی وَصَفْنَا فَکِّرْ فِی هَذَا الْفَلَکِ بِشَمْسِهِ وَ قَمَرِهِ وَ نُجُومِهِ وَ بُرُوجِهِ تَدُورُ عَلَی الْعَالَمِ فِی هَذَا الدَّوَرَانِ الدَّائِمِ بِهَذَا التَّقْدِیرِ وَ الْوَزْنِ لِمَا فِی اخْتِلاَفِ اللَّیْلِ وَ النَّهَارِ وَ هَذِهِ الْأَزْمَانِ الْأَرْبَعَةِ الْمُتَوَالِیَةِ عَلَی الْأَرْضِ وَ مَا عَلَیْهَا مِنْ أَصْنَافِ الْحَیَوَانِ وَ النَّبَاتِ مِنْ ضُرُوبِ الْمَصْلَحَةِ کَالَّذِی بَیَّنْتُ وَ شَخَّصْتُ </w:t>
      </w:r>
      <w:r>
        <w:rPr>
          <w:rStyle w:val="FootnoteAnchor"/>
          <w:rtl w:val="true"/>
        </w:rPr>
        <w:footnoteReference w:id="224"/>
      </w:r>
      <w:r>
        <w:rPr>
          <w:rFonts w:ascii="Amiri" w:hAnsi="Amiri" w:eastAsia="Amiri" w:cs="Amiri"/>
          <w:color w:val="111111"/>
          <w:sz w:val="28"/>
          <w:sz w:val="28"/>
          <w:szCs w:val="28"/>
          <w:rtl w:val="true"/>
          <w:lang w:bidi="ar-SA"/>
        </w:rPr>
        <w:t xml:space="preserve">لَکَ آنِفاً وَ هَلْ یَخْفَی عَلَی ذِی لُبٍّ أَنَّ هَذَا تَقْدِیرٌ مُقَدَّرٌ وَ صَوَابٌ وَ حِکْمَةٌ مِنْ مُقَدِّرٍ حَکِیمٍ فَإِنْ قَالَ قَائِلٌ إِنَّ هَذَا شَیْءٌ اتَّفَقَ أَنْ یَکُونَ هَکَذَا فَمَا مَنَعَهُ أَنْ یَقُولَ مِثْلَ هَذَا فِی دُولاَبٍ تَرَاهُ یَدُورُ وَ یَسْقِی حَدِیقَةً فِیهَا شَجَرٌ وَ نَبَاتٌ فَتَرَی کُلَّ شَیْءٍ مِنْ آلَتِهِ مُقَدَّراً بَعْضُهُ یَلْقَی بَعْضاً عَلَی مَا فِیهِ صَلاَحُ تِلْکَ الْحَدِیقَةِ وَ مَا فِیهَا وَ بِمَ کَانَ یُثْبِتُ هَذَا الْقَوْلَ لَوْ قَالَهُ وَ مَا تَرَی النَّاسَ کَانُوا قَائِلِینَ لَهُ لَوْ سَمِعُوهُ مِنْهُ أَ فَیُنْکِرُ أَنْ یَقُولَ فِی دُولاَبِ خَشَبٍ </w:t>
      </w:r>
      <w:r>
        <w:rPr>
          <w:rStyle w:val="FootnoteAnchor"/>
          <w:rtl w:val="true"/>
        </w:rPr>
        <w:footnoteReference w:id="225"/>
      </w:r>
      <w:bookmarkStart w:id="451" w:name="pg13708_174884"/>
    </w:p>
    <w:p>
      <w:pPr>
        <w:pStyle w:val="BookText"/>
        <w:rPr/>
      </w:pPr>
      <w:bookmarkEnd w:id="451"/>
      <w:r>
        <w:rPr>
          <w:rFonts w:ascii="Amiri" w:hAnsi="Amiri" w:eastAsia="Amiri" w:cs="Amiri"/>
          <w:color w:val="111111"/>
          <w:sz w:val="28"/>
          <w:sz w:val="28"/>
          <w:szCs w:val="28"/>
          <w:rtl w:val="true"/>
          <w:lang w:bidi="ar-SA"/>
        </w:rPr>
        <w:t>مَصْنُوعٍ بِحِیلَةٍ قَصِیرَةٍ لِمَصْلَحَةِ قِطْعَةٍ مِنَ الْأَرْضِ أَنَّهُ کَانَ بِلاَ صَانِعٍ وَ مُقَدِّرٍ وَ یَقْدِرُ أَنْ یَقُولَ فِی هَذَا الدُّولاَبِ الْأَعْظَمِ الْمَخْلُوقِ بِحِکْمَةٍ یَقْصُرُ عَنْهَا أَذْهَانُ الْبَشَرِ لِصَلاَحِ جَمِیعِ الْأَرْضِ وَ مَا عَلَیْهَا أَنَّهُ شَیْءٌ اتَّفَقَ أَنْ یَکُونَ بِلاَ صَنْعَةٍ وَ لاَ تَدْبِیرٍ لَوِ اعْتَلَّ هَذَا الْفَلَکُ کَمَا تَعْتَلُّ الْآلاَتُ الَّتِی تُتَّخَذُ لِلصِّنَاعَاتِ وَ غَیْرِهَا أَیُّ شَیْءٍ کَانَ عِنْدَ النَّاسِ مِنَ الْحِیلَةِ فِی إِصْلاَحِهِ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و اختلاف حرکات ایشان، که بعضی از جای خود حرکت نمی‌کنند و با یکدیگر سیر می‌نمایند و از هم جدا نمی‌شوند و بعضی مطلق العنانند و از برجی به برج دیگر حرکت می‌کنند و در حرکت از یکدیگر جدا می‌شوند و هر یک را دو حرکت مختلف می‌باشد یکی عام، که همه کواکب به آن متحرکند و آن حرکت شبانه روزی است که از مشرق به مغرب حرکت می‌کنند و دیگری حرکت خاصه است که هر یک برای خود دارند که آن حرکت از مغرب به سوی مشرق است مانند موری که بر روی آسیا به جانب چپ حرکت کند و آسیا را به جانب راست متحرک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 دو حرکت مختلف می‌کند یکی به اراده که از پیش روی خود حرکت می‌کند و یکی به کراهت و جبر که آسیا آن را به جبر پس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کن از آن گروه که دعوی می‌کنند که این ستارگان به طبایع خود متحرکند بی‌مدبّری و بدون تقدیر، صانعی، اگر چنین باشد که ایشان می‌گویند چرا همه ساکن نمی‌باشند، یا چرا همه از برجی به برجی منتقل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اهمال یک معنی است، پس چگونه از آن دو حرکت مختلف به وزن معلومی و اندازه مقرّری که به عمل می‌آید، پس از این ظاهر می‌شود که بنای این دو حرکت مختلف متّسق بر عمد و تقدیر مدبّر خبیر است و به بخت و اتفاق نیست چنانچه ملاحده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ثوابت و 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ستارگان ثابت‌اند و بعضی متغیر؟</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بر یک نسق می‌بودند و اختلاف در اوضاع آنها نسبت به یکدیگر نمی‌بود، هر آینه دلالتی که اوضاع نجوم می‌کند بر حوادث آینده و یکی از اسباب علوم انبیاء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برطرف می‌شد و چنانچه استدلال منجّمان به انتقال آفتاب و ماه و ستارگان در بروج و منازل و اختلاف اوضاع ایشان نسبت به یکدیگر از مقابله و مقارنه و تثلیث و تربیع و تسدیس بر اموری که در عالم بعد از این حادث شود، و اگر همه منتقل می‌بودند و به حرکات سریعه حرکت می‌کردند برای سیر سیّارات منازل و بروج معلوم به هم نمی‌رسید و نام‌ها و علامت‌های بروج برطرف می‌شد، زیرا که انتقال سیّارات را به محاذات صوری که از ثوابت انتزاع کرده‌اند می‌توان دانست، مانند مسافری که از منزلی به منزلی رود و از شهری به شهری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ستارگان با هم حرکت می‌کردند یا حرکات همه سریع می‌بود این معنی به عمل نمی‌آمد و مصالحی که در این انتقادات منظور است فوت می‌شد و در آن وقت کسی می‌توانست گفت که چون حرکات همه بر یک نسق است، بسا باشد که مستند به طبیعت عدیم الشعور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این حرکات با اتساق و انتظام و موافق حکم و مصالح دلیل است بر آن که به اهمال و اتّفاق نیست بلکه به تقدیر قادر 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پنهان و حکمت اخفای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تفکّر کن در ستاره‌ها که بعضی از سال ظاهر می‌شوند و گاهی پنهان می‌شوند، مانند ثریا، و جوزا و دو شعرا و سهیل زیرا که اگر همگی در یک وقت ظاهر می‌شدند، استدلال به ظهور هر یک بر فصول و احوال مختلفه نمی‌توانست کرد چنانچه به طلوع بعضی استدلال می‌کنند بر نضج میوه‌ها، و به بعضی بر بار گرفتن شتران، و به بعضی به دخول بعضی از فصلها و چنانچه بعضی از کواکب را گاه باطن و پنهان قرار داده و بعضی را دایم الظهور گردانیده که هرگز پنهان نمی‌گردد مانند بنات النعش صغری که هفت ستاره‌اند و جدی و فرقدان از جمله آنهاست برای آن که مصلحت در آن است که بعضی چنین باشند تا علامتی چند باشد برای دانستن قبله و جهات طرق و مسالک در دریا و صحرا زیرا که چون اینها در اکثر معموره ابدی الظهور و غالباً از دیده پنهان نمی‌شوند در استعلام سماوات و جهات طرق به آن هدایت می‌یابند و در آن دو امر مختلف در هر یک مصلحتی عظیم هست که اگر یکی به عمل نمی‌آید مصالح بسیار فوت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بی‌شمار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ستارگان منافع بی‌پایان هست زیرا که علامتند بر بسیاری از اعمال که اوقات آنها به کواکب معلوم می‌شود مانند زراعت کردن و درخت کشتن و سفر دریا 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علامتند برای حدوث حوادث بسیار از وزیدن بادها، و باریدن باران‌ها، و ظهور سرما و گرما و به آنها هدایت می‌یابند مسافران در شب‌ها و به نور آنها منتفع می‌شوند در قطع بیابانهای تار و دریاهای 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قطع نظر از همه این منافع، در اصل حرکات اینها در میان آسمان گاه به سوی مشرق و گاه به سوی مغرب برای متفکران عبرت‌ها است، زیرا که اینها به سرعت حرکت می‌نمایند که فوق آن تصوّر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نزدیک ما به این سرعت حرکت می‌کردند، هر آینه دیده‌ها را به وفور نور خود می‌ربودند چنانچه در جستن برق‌های متواتر که در جو حادث می‌شود خوف ذهاب ابصار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جماعتی در میان قبّه باشند که چراغ‌های بسیار افروخته باشند و به نهایت سرعت آن چراغ‌ها را بر دور ایشان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دیده‌های ایشان حیران می‌شود به مرتبه که بر 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که چگونه مقدّر ساخته است حکیم علیم که این کواکب با این سرعت حرکت می‌کنند و دور باشند که ضرر به دیده‌ها نرساند و مصلحتی که در حرکت سریعه ایشان هست به عمل آید و اندک نوری در ایشان قرار داده که در وقتی که آفتاب و ماه طالع نباشد کسی را در شب‌ها حرکتی ضرور شود به نور اینها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انوار اینها نبودی آدمی در شب تار نمی‌توانست از جای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در لطف و حکمت علیم قادر که تاریکی را از برای مصلحت در قدری از زمان مقرّر ساخته برای آن که مردم به آن محتاجند و مخلوط به قدری از نور گردانیده که کار بر ایشان دشوار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این فلک که با آفتاب و ماه و ستارگان و برج‌های خود چگونه پیوسته بر دور عالم می‌گردد به حرکت مضبوطی که اختلاف در آن نمی‌شود و فصول چهارگانه به آن منتظم می‌گردد و اصناف حیوانات و نباتات به این تدبیر تربیت می‌یابند و به غایت کمال خود می‌رسند آیا چنین تدبیر که جمیع عالم با این وسعت به او صلاح یابد و نظام پذیرد بدون تدبیر مقدر حکیم می‌تواند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گاه باشد به اتفاق چنین شده باشد چه گوئیم؟</w:t>
      </w:r>
    </w:p>
    <w:p>
      <w:pPr>
        <w:pStyle w:val="BookText"/>
        <w:rPr/>
      </w:pPr>
      <w:r>
        <w:rPr>
          <w:rFonts w:ascii="IRNazanin" w:hAnsi="IRNazanin" w:eastAsia="IRNazanin"/>
          <w:color w:val="111111"/>
          <w:sz w:val="28"/>
          <w:sz w:val="28"/>
          <w:szCs w:val="28"/>
          <w:rtl w:val="true"/>
          <w:lang w:bidi="fa-IR"/>
        </w:rPr>
        <w:t>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دولابی را ببیند که می‌گردد و باغی را که مشتمل باشد بر اشجار و نباتات آب دهد و آلات و ادوات دولاب همه بر قانون حکمت و مطابق مصلحت باغ ساخته شده باشد، آیا احتمال می‌دهد که دولاب بی‌صانعی و مدبّری به هم رسیده باشد؟ و اگر او جرأت بر چنین قولی کند، مردم در حق او چه خواهند گفت؟</w:t>
      </w:r>
    </w:p>
    <w:p>
      <w:pPr>
        <w:pStyle w:val="BookText"/>
        <w:rPr/>
      </w:pPr>
      <w:r>
        <w:rPr>
          <w:rFonts w:ascii="IRNazanin" w:hAnsi="IRNazanin" w:eastAsia="IRNazanin"/>
          <w:color w:val="111111"/>
          <w:sz w:val="28"/>
          <w:sz w:val="28"/>
          <w:szCs w:val="28"/>
          <w:rtl w:val="true"/>
          <w:lang w:bidi="fa-IR"/>
        </w:rPr>
        <w:t>هر گاه عقل، در دولابی که از تخته چند ساخته‌اند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به اندک حیله برای مصلحت قطعه از زمین پرداخته‌اند باور نکند که بی‌صانعی و مقدّر دانائی به عمل آمده باشد، چگونه تجویز این احتمال خواهد نمود و در این دولاب اعظم که مخلوق شده است به حکمتی چند که اذهان بشر قاصر است از ادراک عشری از اعشار آن از برای مصلحت جمیع زمین و آنچه بر روی آن است که گوید بی‌صنعت و تقدیر علیم حکیم قدیر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افلاک عظیمه خللی و رخنه پیدا شود که محتاج به مرمّت و اصلاح باشند، چنانچه آلاتی که مردم برای اعمال خود می‌سازند گاهی محتاج به مرمّت می‌شوند، کی چاره این می‌توانست کرد و کدام صانع از عهده این بر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164651_1468164448"/>
      <w:bookmarkStart w:id="453" w:name="_Toc186"/>
      <w:bookmarkEnd w:id="452"/>
      <w:r>
        <w:rPr>
          <w:rtl w:val="true"/>
        </w:rPr>
        <w:t>بیان</w:t>
      </w:r>
      <w:bookmarkEnd w:id="4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 مراکزها لعل المراد أنه لیس لها حرکة بیّنة ظاهرة کما فی السیارات أو لا تختلف نسب بعضها إلی بعض بالقرب و البعد بأن تکون الجملة التالیة مفسّرة لها و یحتمل أن یکون المراد بمراکزها البروج التی تنسب إلیها علی ما هو المصطلح بین العرب من اعتبار محاذاة تلک الأشکال فی الانتقال إلی البروج و إن انتقلت عن مواضعها و علیه ینبغی أن یحمل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مطلقة تنتقل فی البروج أو علی ما ذکرنا سابقا من کون انتقالها فی البروج ظاهرة بینة یعرفه کل أحد و الأول أظهر کما سیظهر من کلامه علیه السلام قوله فإن الإهمال معنی واحد یحتمل أن یکون المراد أن الطبیعة أو الدهر اللذین یجعلونهما أصحاب الإهمال مؤثّرین کل منهما أمر واحد غیر ذی شعور و إرادة و لا یمکن صدور الأمرین المختلفین عن مثل ذلک کما مرّ أو المراد أن العقل یحکم بأن هذین الأمرین المتّسقین الجاریین علی قانون الحکمة لا یکون إلا من حکیم راعی فیهما دقائق الحکم أو المراد أن الإهمال أی عدم الحاجة إلی العلة و ترجیح الأمر الممکن من غیر مرجح کما تزعمون أمر واحد حاصل فیهما فلم صارت إحداهما راتبة و الأخری منتقلة و لم لم یعکس الأمر و الأول أظهر </w:t>
      </w:r>
      <w:r>
        <w:rPr>
          <w:rStyle w:val="FootnoteAnchor"/>
          <w:rtl w:val="true"/>
        </w:rPr>
        <w:footnoteReference w:id="226"/>
      </w:r>
      <w:r>
        <w:rPr>
          <w:rFonts w:ascii="IRNazanin" w:hAnsi="IRNazanin" w:eastAsia="IRNazanin"/>
          <w:color w:val="111111"/>
          <w:sz w:val="28"/>
          <w:sz w:val="28"/>
          <w:szCs w:val="28"/>
          <w:rtl w:val="true"/>
          <w:lang w:bidi="fa-IR"/>
        </w:rPr>
        <w:t>کما لا یخفی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لبطلت الدلالات ظاهره کون الأوضاع النجومیة علامات للحوادث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البروج الراتبة یدل ظاهرا علی ما أشرنا إلیه من أنه علیه السلام راعی فی انتقال البروج محاذاة نفس الأشکال و إن أمکن أن یکون المراد بیان حکمة بطء الحرکة لیصلح کون تلک الأشکال علامات للبروج و لو بقربها منها لکنه بعید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الشعریین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الشعری الکوکب الذی یطلع </w:t>
      </w:r>
      <w:bookmarkStart w:id="454" w:name="pg13708_174885"/>
    </w:p>
    <w:p>
      <w:pPr>
        <w:pStyle w:val="BookText"/>
        <w:rPr/>
      </w:pPr>
      <w:bookmarkEnd w:id="454"/>
      <w:r>
        <w:rPr>
          <w:rFonts w:ascii="IRNazanin" w:hAnsi="IRNazanin" w:eastAsia="IRNazanin"/>
          <w:color w:val="111111"/>
          <w:sz w:val="28"/>
          <w:sz w:val="28"/>
          <w:szCs w:val="28"/>
          <w:rtl w:val="true"/>
          <w:lang w:bidi="fa-IR"/>
        </w:rPr>
        <w:t>بعد الجوزاء و طلوعه فی شدة الحر و هما الشعریان و الشعری العبور التی فی الجوزاء و الشعری القمیصاء التی فی الذراع تزعم العرب أنهما أختا سهیل انتهی و القفار جمع قفر و هو الخلأ من الأرض و خطف البرق البصر ذهب به و وهج النار بالتسکین توقدها و قوله حثیثا أی مسرعا و تجافی أی لم یلزم مکانه و برح مکانه زال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لاتفارق مراکزها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است که برای آنها حرکت روشن و آشکاری چنانچه در سیارات هست،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نسبت دوری و نزدیکی بعضی از ایشان از بعضی دیگر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جمله بعدی مفسّر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مراکز ستارگان برجهایی باشد که به آنها نسبت داده می شود چنانچه بین عرب مصطلح است که در انتقال به برجها مقابل بودن با این شکلها را اعتبار می کنند اگر چه از جایگاهشان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که 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 مطلقة تنتقل فی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معنایی که سابقا گفتیم که انتقال آنها در برجها ظاهر و آشکار است که هر کسی آن را می شناسد ولی احتمال اول ظاهرتر است چنانچه از کلام امام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الإهمال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طبیعت یا دهری که اصحاب إهمال مؤثر می دانند هر دوی آنها یک امر واحد بدون شعور و اراده هستند و صدور دو امر مختلف از مثل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سابق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عقل حکم می کند به اینکه مثل این دو امر پیوسته جاری بر قانون حکمت جز از حکیمی که ظرائف حکمت را در آنها رعایت کرده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این است که اهمال یعنی عدم حاجت به علت و ترجیح امری ممکن بدون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گمان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واحدی است که در هر دوی آنها حاصل است پس به چه دلیل یکی از آنها ثابت و دیگری متحرک شده است و چرا بر عکس نشده است؟ و احتمال اول ظاهرتر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پوشیده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لبطلت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بودن اوضاع نجومی، نشانه هایی برای حوادث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البروج الراتبه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آنچه قبلا اشاره کردیم دلالت می کند که امام علیه السلام در انتقال برجها، مقابل شدن با خود شکلها را رعایت نمود اگر چه ممکن است منظور، بیان حکمت کندیِ حرکت باشد تا این اشکال بتوانند نشانه هایی برای برجها باشند ولو با نزدیکی به آنها ولی این احتمال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است که بعد از جوزاء طلوع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طلوع آن در شدّت تابستان است و آنها دو شعریان هستند، یکی شعرای عبور که در جوزاء است و یکی شعرای قمیصاء که در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گمان می کند که این دو خواهران سهیل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و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کشیدن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قرار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164653_1468164448"/>
      <w:bookmarkStart w:id="456" w:name="_Toc187"/>
      <w:bookmarkEnd w:id="455"/>
      <w:r>
        <w:rPr>
          <w:rtl w:val="true"/>
        </w:rPr>
        <w:t>فَکِّرْ یَا مُفَضَّلُ</w:t>
      </w:r>
      <w:bookmarkEnd w:id="45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مَقَادِیرِ النَّهَارِ وَ اللَّیْلِ کَیْفَ وَقَعَتْ عَلَی مَا فِیهِ صَلاَحُ هَذَا الْخَلْقِ فَصَارَ مُنْتَهَی کُلِّ وَاحِدٍ مِنْهُمَا إِذَا امْتَدَّ إِلَی خَمْسَ عَشْرَةَ سَاعَةً لاَ یُجَاوِزُ ذَلِکَ أَ فَرَأَیْتَ لَوْ کَانَ النَّهَارُ یَکُونُ مِقْدَارُهُ مِائَةَ سَاعَةٍ أَوْ مِائَتَیْ سَاعَةٍ أَ لَمْ یَکُنْ فِی ذَلِکَ بَوَارُ </w:t>
      </w:r>
      <w:r>
        <w:rPr>
          <w:rStyle w:val="FootnoteAnchor"/>
          <w:rtl w:val="true"/>
        </w:rPr>
        <w:footnoteReference w:id="227"/>
      </w:r>
      <w:r>
        <w:rPr>
          <w:rFonts w:ascii="Amiri" w:hAnsi="Amiri" w:eastAsia="Amiri" w:cs="Amiri"/>
          <w:color w:val="111111"/>
          <w:sz w:val="28"/>
          <w:sz w:val="28"/>
          <w:szCs w:val="28"/>
          <w:rtl w:val="true"/>
          <w:lang w:bidi="ar-SA"/>
        </w:rPr>
        <w:t xml:space="preserve">کُلِّ مَا فِی الْأَرْضِ مِنْ حَیَوَانٍ وَ نَبَاتٍ أَمَّا الْحَیَوَانُ فَکَانَ لاَ یَهْدَأُ وَ لاَ یَقِرُّ طُولَ هَذِهِ الْمُدَّةِ وَ لاَ الْبَهَائِمُ کَانَتْ تُمْسِکُ عَنِ الرَّعْیِ لَوْ دَامَ لَهَا ضَوْءُ النَّهَارِ وَ لاَ الْإِنْسَانُ کَانَ یَفْتُرُ عَنِ الْعَمَلِ وَ الْحَرَکَةِ وَ کَانَ ذَلِکَ سَیُهْلِکُهَا أَجْمَعَ وَ یُؤَدِّیهَا إِلَی التَّلَفِ وَ أَمَّا النَّبَاتُ فَکَانَ یَطُولُ عَلَیْهِ حَرُّ النَّهَارِ وَ وَهْجُ الشَّمْسِ حَتَّی یَجِفَّ وَ یَحْتَرِقَ وَ کَذَلِکَ اللَّیْلُ لَوِ امْتَدَّ مِقْدَارُ هَذِهِ الْمُدَّةِ کَانَ یَعُوقُ أَصْنَافَ الْحَیَوَانِ عَنِ الْحَرَکَةِ وَ التَّصَرُّفِ فِی طَلَبِ الْمَعَاشِ حَتَّی تَمُوتَ جُوعاً وَ تَخْمُدُ الْحَرَارَةُ الطَّبِیعِیَّةُ مِنَ النَّبَاتِ حَتَّی یَعْفَنَ وَ یَفْسُدَ کَالَّذِی تَرَاهُ یَحْدُثُ عَلَی النَّبَاتِ إِذَا کَانَ فِی مَوْضِعٍ لاَ تَطْلُعُ عَلَیْهِ الشَّمْسُ اعْتَبِرْ بِهَذِهِ الْحَرِّ وَ الْبَرْدِ کَیْفَ یَتَعَاوَرَانِ الْعَالَمَ وَ یَتَصَرَّفَانِ هَذَا التَّصَرُّفَ مِنَ الزِّیَادَةِ وَ النُّقْصَانِ وَ الاِعْتِدَالِ لِإِقَامَةِ هَذِهِ الْأَزْمِنَةِ الْأَرْبَعَةِ مِنَ السَّنَةِ وَ مَا فِیهِمَا مِنَ الْمَصَالِحِ ثُمَّ هُمَا بَعْدَ دِبَاغِ الْأَبْدَانِ الَّتِی عَلَیْهَا بَقَاؤُهُا وَ فِیهَا صَلاَحُهَا فَإِنَّهُ لَوْ لاَ الْحَرُّ وَ الْبَرْدُ وَ تَدَاوُلُهُمَا الْأَبْدَانَ لَفَسَدَتْ وَ أَخْوَتْ وَ انْتَکَثَتْ فَکِّرْ فِی دُخُولِ أَحَدِهِمَا عَلَی الْآخَرِ بِهَذَا التَّدْرِیجِ وَ التَّرَسُّلِ فَإِنَّکَ تَرَی أَحَدَهُمَا یَنْقُصُ شَیْئاً بَعْدَ شَیْءٍ وَ الْآخَرَ یَزِیدُ مِثْلَ ذَلِکَ حَتَّی یَنْتَهِیَ کُلُّ وَاحِدٍ مِنْهُمَا مُنْتَهَاهُ فِی الزِّیَادَةِ وَ النُّقْصَانِ وَ لَوْ کَانَ دُخُولُ إِحْدَاهُمَا عَلَی الْأُخْرَی مُفَاجَأَةً لَأَضَرَّ ذَلِکَ بِالْأَبْدَانِ وَ أَسْقَمَهَا کَمَا أَنَّ أَحَدَکُمْ لَوْ خَرَجَ مِنْ حَمَّامٍ حَارٍّ إِلَی مَوْضِعِ الْبُرُودَةِ لَضَرَّهُ ذَلِکَ وَ أَسْقَمَ </w:t>
      </w:r>
      <w:bookmarkStart w:id="457" w:name="pg13708_174886"/>
    </w:p>
    <w:p>
      <w:pPr>
        <w:pStyle w:val="BookText"/>
        <w:rPr/>
      </w:pPr>
      <w:bookmarkEnd w:id="457"/>
      <w:r>
        <w:rPr>
          <w:rFonts w:ascii="Amiri" w:hAnsi="Amiri" w:eastAsia="Amiri" w:cs="Amiri"/>
          <w:color w:val="111111"/>
          <w:sz w:val="28"/>
          <w:sz w:val="28"/>
          <w:szCs w:val="28"/>
          <w:rtl w:val="true"/>
          <w:lang w:bidi="ar-SA"/>
        </w:rPr>
        <w:t>بَدَنَهُ فَلِمَ جَعَلَ اللَّهُ عَزَّ وَ جَلَّ هَذَا التَّرَسُّلَ فِی الْحَرِّ وَ الْبَرْدِ إِلاَّ لِلسَّلاَمَةِ مِنْ ضَرَرِ الْمُفَاجَأَةِ وَ لِمَ جَرَی الْأَمْرُ عَلَی مَا فِیهِ السَّلاَمَةُ مِنْ ضَرِّ الْمُفَاجَأَةِ لَوْ لاَ التَّدْبِیرُ فِی ذَلِکَ فَإِنْ زَعَمَ زَاعِمٌ أَنَّ هَذَا التَّرَسُّلَ فِی دُخُولِ الْحَرِّ وَ الْبَرْدِ إِنَّمَا یَکُونُ لِإِبْطَاءِ مَسِیرِ الشَّمْسِ فِی الاِرْتِفَاعِ وَ الاِنْحِطَاطِ سُئِلَ عَنِ الْعِلَّةِ فِی إِبْطَاءِ مَسِیرِ الشَّمْسِ فِی ارْتِفَاعِهَا وَ انْحِطَاطِهَا فَإِنِ اعْتَلَّ فِی الْإِبْطَاءِ بِبُعْدِ مَا بَیْنَ الْمَشْرِقَیْنِ سُئِلَ عَنِ الْعِلَّةِ فِی ذَلِکَ فَلاَ تَزَالُ هَذِهِ الْمَسْأَلَةُ تَرْقَی مَعَهُ إِلَی حَیْثُ رَقِیَ مِنْ هَذَا الْقَوْلِ حَتَّی اسْتَقَرَّ عَلَی الْعَمْدِ وَ التَّدْبِیرِ لَوْ لاَ الْحَرُّ لَمَا کَانَتِ الثِّمَارُ الْجَاسِیَةُ الْمُرَّةُ تَنْضَجُ فَتَلِینُ وَ تَعْذُبُ حَتَّی یُتَفَکَّهَ بِهَا رَطْبَةً وَ یَابِسَةً وَ لَوْ لاَ الْبَرْدُ لَمَا کَانَ الزَّرْعُ یُفْرِخُ هَکَذَا وَ یَرِیعُ الرَّیْعَ الْکَثِیرَ الَّذِی یَتَّسِعُ لِلْقُوتِ وَ مَا یُرَدُّ فِی الْأَرْضِ لِلْبَذْرِ أَ فَلاَ تَرَی مَا فِی الْحَرِّ وَ الْبَرْدِ مِنْ عَظِیمِ الْغِنَاءِ وَ الْمَنْفَعَةِ وَ کِلاَهُمَا مَعَ غِنَائِهِ وَ الْمَنْفَعَةِ فِیهِ یُؤْلِمُ الْأَبْدَانَ وَ یَمَضُّهَا وَ فِی ذَلِکَ عِبْرَةٌ لِمَنْ فَکَّرَ وَ دَلاَلَةٌ عَلَی أَنَّهُ مِنْ تَدْبِیرِ الْحَکِیمِ فِی مَصْلَحَةِ الْعَالَمِ وَ 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مقادیر لیل و نهار که چگونه بر وفق مصلحت عباد تقدیر گشته، در اکثر معموره‌ها نهایتش از پانزده ساعت زیاده نیست، اگر مقدار روز صد ساعت یا دویست ساعت می‌شد، هر آینه هر چه بر روی زمین است از حیوانات و نباتات هلاک می‌شدند اما حیوانات به جهت آن که در این مدت طویل قرار نمی‌گرفتند و ساکن نمی‌شدند و چهارپایان در روز به این درازی مشغول چرا می‌گردیدند و آدمیان در تمام این مدت مشغول عمل و حرکت می‌شدند معلوم است که اینها باعث هلاک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نباتات از حرارت آفتاب در این زمان طویل خشک می‌شد و می‌سوخت و هم چنین شب اگر صد ساعت یا دویست ساعت ممتد می‌شد حیوانات در این مدت از حرکت باز می‌ماندند و طلب معاش نمی‌توانستند کرد و از گرسنگی هلاک می‌شدند و حرارت طبیعیه نباتات کم می‌شد و فاسد و متعفن می‌شدند چنانچه بعضی از گیاه‌ها اگر در مکانی بروید که آفتاب بر آن نتابد هر آینه فاسد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و گرما و منافع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سرما و گرما که پیاپی بر این عالم وارد می‌شود و به زیاده و نقصان و اعتدال در این جهان تصرّف می‌نمایند برای آن که چهار فصل در هر سال به هم رسد و مصالحی که مذکور شد و غیر آنها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این سرما و گرما دبّاغی می‌کنند بدن‌ها را و به اصلاح می‌آورند آنها را و اگر هر دو بر ابدان انسان و حیوان وارد نمی‌شدند هر آینه بدن‌ها فاسد و ضایع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مصلحت که از سرما به تدریج داخل گرما می‌شوند و به عکس، زیرا که سرما اندک اندک کم می‌شود تا گرما به نهایت می‌رسد و اگر به ناگاه از سرما به گرما دفعة داخل می‌شدند هر آینه ضرر می‌رسانید به بدن‌ها و احداث امراض مزمنه می‌کرد چنانچه اگر کسی از حمّام بسیار گرمی در هوای بسیار سردی داخل شود، به او ضرر عظیم می‌رساند و موجب بیماری او می‌شود غالباً،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پس حق تعالی این تدریج را در سرما و گرما مقرّر فرموده برای مصلحت بندگان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دلیل است برای وجود حکیم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بطوء حرکت خورشید بر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این تدریج و تأنی از جهت ابطاء حرکت خاصّه شمس است در پست شدن و بلند شدن، می‌پرسیم که علت ابطاء حرکت شمس چیست؟ اگر گویند که علت او بزرگی دایره‌ای است که آفتاب آن را به حرکت خاصّه قطع می‌کند باز از علّت آن می‌پرسیم تا آن که منتهی شود به آن که از حکمت صانع قادر علیمی است که به قدرت کامل و حکمت شامل این حرکت را بر قانون مصلحت منطبق گردانیده، زیرا که ترجیح بلا مرجح محال است و تسلسل علل، ممتنع و اشتمال صنعت بر حکمت، دلیل قاطع است بر علم و حکمت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گرما نمی‌بود میوه‌های تلخ پخته و شیرین نمی‌شدند که مردم از تر و خشک آنها منتفع گردند و اگر سرما نمی‌بود زراعت در زیر زمین بسیار نمی‌ماند که جوجه بسیار کند و آنقدر حاصل به عمل آید که وفا به قوت انسان و حیوان کند و تخم زیاد آید که بار دیگر زراعت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نمی‌بینی که در هر یک از گرما و سرما چه منفعتها هست و هر یک با نفع عظیمی که دارند بدنها را می‌گزند و آدمی از آن متأثر و آن نیز موجب صلاح دین و دنیای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164655_1468164448"/>
      <w:bookmarkStart w:id="459" w:name="_Toc188"/>
      <w:bookmarkEnd w:id="458"/>
      <w:r>
        <w:rPr>
          <w:rtl w:val="true"/>
        </w:rPr>
        <w:t>بیان</w:t>
      </w:r>
      <w:bookmarkEnd w:id="459"/>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یجاوز ذلک أی فی معظم المعمورة و قال 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خوت الدار تهدمت و النجوم خیّا أمحلت فلم تمطر کأخوت و قال المنتکث المهزول و قال الترسل الرفق و التؤدة انتهی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ما بین المشرقین أی المشرق و المغرب کنایة عن عظم الدائرة التی یقطع علیها البروج أو مشرق الصیف و الشتاء و الأول أظهر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الجاسیة أی الصلبة و یتفکه بها أی یتمتع بها و الریع النماء و الزیادة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أمضنی الجرح إمضاضا إذا أوجعک و فیه لغة أخری مضنی الجرح و لم یعرفها الأصمعی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اکثر قسمت آباد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النجوم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 پس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ببعد ما بین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و مغرب، کنایه از بزرگی دایره ای که برجها بر روی آن قطع می شوند یا مشرق تابستان و زمستان، 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أمضّنی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اصمعی آن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1164657_1468164448"/>
      <w:bookmarkStart w:id="461" w:name="_Toc189"/>
      <w:bookmarkEnd w:id="460"/>
      <w:r>
        <w:rPr>
          <w:rtl w:val="true"/>
        </w:rPr>
        <w:t>وَ أُنَبِّهُکَ یَا مُفَضَّلُ</w:t>
      </w:r>
      <w:bookmarkEnd w:id="4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الرِّیحِ وَ مَا فِیهَا أَ لَسْتَ تَرَی رُکُودَهَا إِذَا رَکَدَتْ کَیْفَ یُحْدِثُ الْکَرْبَ الَّذِی یَکَادُ أَنْ یَأْتِیَ عَلَی النُّفُوسِ وَ یُحْرِضُ الْأَصِحَّاءَ وَ یَنْهَکُ الْمَرْضَی وَ یُفْسِدُ الثِّمَارَ وَ یُعَفِّنُ الْبُقُولَ وَ یُعْقِبُ الْوَبَاءَ فِی الْأَبْدَانِ وَ الْآفَةَ فِی الْغَلاَّتِ فَفِی هَذَا بَیَانُ أَنَّ هُبُوبَ الرِّیحِ مِنْ تَدْبِیرِ الْحَکِیمِ فِی صَلاَحِ الْخَلْقِ وَ أُنَبِّئُکَ عَنِ الْهَوَاءِ بِخَلَّةٍ أُخْرَی فَإِنَّ الصَّوْتَ أَثَرٌ یُؤَثِّرُهُ اصْطِکَاکُ الْأَجْسَامِ فِی الْهَوَاءِ وَ الْهَوَاءُ یُؤَدِّیهِ إِلَی الْمَسَامِعِ وَ النَّاسُ یَتَکَلَّمُونَ فِی حَوَائِجِهِمْ وَ مُعَامَلاَتِهِمْ طُولَ </w:t>
      </w:r>
      <w:bookmarkStart w:id="462" w:name="pg13708_174887"/>
    </w:p>
    <w:p>
      <w:pPr>
        <w:pStyle w:val="BookText"/>
        <w:rPr/>
      </w:pPr>
      <w:bookmarkEnd w:id="462"/>
      <w:r>
        <w:rPr>
          <w:rFonts w:ascii="Amiri" w:hAnsi="Amiri" w:eastAsia="Amiri" w:cs="Amiri"/>
          <w:color w:val="111111"/>
          <w:sz w:val="28"/>
          <w:sz w:val="28"/>
          <w:szCs w:val="28"/>
          <w:rtl w:val="true"/>
          <w:lang w:bidi="ar-SA"/>
        </w:rPr>
        <w:t xml:space="preserve">نَهَارِهِمْ وَ بَعْضَ لَیْلِهِمْ فَلَوْ کَانَ أَثَرُ هَذَا الْکَلاَمِ یَبْقَی فِی الْهَوَاءِ کَمَا یَبْقَی الْکِتَابُ فِی الْقِرْطَاسِ لاَمْتَلَأَ الْعَالَمُ مِنْهُ فَکَانَ یَکْرُبُهُمْ وَ یَفْدَحُهُمْ وَ کَانُوا یَحْتَاجُونَ فِی تَجْدِیدِهِ وَ الاِسْتِبْدَالِ بِهِ إِلَی أَکْثَرَ مِمَّا یُحْتَاجُ إِلَیْهِ فِی تَجْدِیدِ الْقَرَاطِیسِ لِأَنَّ مَا یُلْقَی مِنَ الْکَلاَمِ أَکْثَرُ مِمَّا یُکْتَبُ فَجَعَلَ الْخَلاَّقُ الْحَکِیمُ جَلَّ قُدْسُهُ هَذَا الْهَوَاءَ قِرْطَاساً خَفِیّاً یَحْمِلُ الْکَلاَمَ رَیْثَمَا یَبْلُغُ الْعَالَمُ حَاجَتَهُمْ ثُمَّ یُمْحَی فَیَعُودُ جَدِیداً نَقِیّاً وَ یَحْمِلُ مَا حَمَلَ أَبَداً بِلاَ انْقِطَاعٍ وَ حَسْبُکَ بِهَذَا النَّسِیمِ الْمُسَمَّی هَوَاءً عِبْرَةً وَ مَا فِیهِ مِنَ الْمَصَالِحِ فَإِنَّهُ حَیَاةُ هَذِهِ الْأَبْدَانِ وَ الْمُمْسِکُ لَهَا مِنْ دَاخِلٍ بِمَا تَسْتَنْشِقُ مِنْهُ وَ مِنْ خَارِجٍ بِمَا تُبَاشِرُ مِنْ رَوْحِهِ وَ فِیهِ تَطَّرِدُ هَذِهِ الْأَصْوَاتُ فَیُؤَدِّی بِهَا مِنَ الْبُعْدِ الْبَعِیدِ وَ هُوَ الْحَامِلُ لِهَذِهِ الأَرَایِیحِ یَنْقُلُهَا مِنْ مَوْضِعٍ إِلَی مَوْضِعٍ أَ لاَ تَرَی کَیْفَ تَأْتِیکَ الرَّائِحَةُ مِنْ حَیْثُ تَهُبُّ الرِّیحُ فَکَذَلِکَ الصَّوْتُ وَ هُوَ الْقَابِلُ لِهَذَا الْحَرِّ وَ الْبَرْدِ اللَّذَیْنِ یَتَعَاقَبَانِ عَلَی الْعَالَمِ لِصَلاَحِهِ </w:t>
      </w:r>
      <w:r>
        <w:rPr>
          <w:rStyle w:val="FootnoteAnchor"/>
          <w:rtl w:val="true"/>
        </w:rPr>
        <w:footnoteReference w:id="228"/>
      </w:r>
      <w:r>
        <w:rPr>
          <w:rFonts w:ascii="Amiri" w:hAnsi="Amiri" w:eastAsia="Amiri" w:cs="Amiri"/>
          <w:color w:val="111111"/>
          <w:sz w:val="28"/>
          <w:sz w:val="28"/>
          <w:szCs w:val="28"/>
          <w:rtl w:val="true"/>
          <w:lang w:bidi="ar-SA"/>
        </w:rPr>
        <w:t xml:space="preserve">وَ مِنْهُ هَذِهِ الرِّیحُ الْهَابَّةُ فَالرِّیحُ تَرُوحُ عَنِ الْأَجْسَامِ وَ تُزْجِی السَّحَابَ مِنْ مَوْضِعٍ إِلَی مَوْضِعٍ لِیَعُمَّ نَفْعُهُ حَتَّی یَسْتَکْثِفَ فَیَمْطُرَ وَ تَفُضُّهُ حَتَّی یَسْتَخِفَّ فَیَتَفَشَّی وَ تُلْقِحُ الشَّجَرَ وَ تُسِیرُ السُّفُنَ وَ تُرْخِی الْأَطْعِمَةَ </w:t>
      </w:r>
      <w:r>
        <w:rPr>
          <w:rStyle w:val="FootnoteAnchor"/>
          <w:rtl w:val="true"/>
        </w:rPr>
        <w:footnoteReference w:id="229"/>
      </w:r>
      <w:r>
        <w:rPr>
          <w:rFonts w:ascii="Amiri" w:hAnsi="Amiri" w:eastAsia="Amiri" w:cs="Amiri"/>
          <w:color w:val="111111"/>
          <w:sz w:val="28"/>
          <w:sz w:val="28"/>
          <w:szCs w:val="28"/>
          <w:rtl w:val="true"/>
          <w:lang w:bidi="ar-SA"/>
        </w:rPr>
        <w:t xml:space="preserve">وَ تُبَرِّدُ الْمَاءَ وَ تَشُبُّ النَّارَ وَ تُجَفِّفُ الْأَشْیَاءَ النَّدِیَّةَ وَ بِالْجُمْلَةِ أَنَّهَا تُحْیِی کُلَّمَا فِی الْأَرْضِ فَلَوْ لاَ الرِّیحُ لَذَوَی النَّبَاتُ </w:t>
      </w:r>
      <w:r>
        <w:rPr>
          <w:rStyle w:val="FootnoteAnchor"/>
          <w:rtl w:val="true"/>
        </w:rPr>
        <w:footnoteReference w:id="230"/>
      </w:r>
      <w:r>
        <w:rPr>
          <w:rFonts w:ascii="Amiri" w:hAnsi="Amiri" w:eastAsia="Amiri" w:cs="Amiri"/>
          <w:color w:val="111111"/>
          <w:sz w:val="28"/>
          <w:sz w:val="28"/>
          <w:szCs w:val="28"/>
          <w:rtl w:val="true"/>
          <w:lang w:bidi="ar-SA"/>
        </w:rPr>
        <w:t>وَ مَاتَ الْحَیَوَانُ وَ حُمَّتِ الْأَشْیَاءُ وَ فَسَدَتْ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می‌کنم تو را ای مفضّل بر منافعی که در باد هست، نمی‌بینی اگر چند گاه باد نوزد، موجب حدوث امراض می‌شود و نفس‌ها را می‌گیرد و بیماران را می‌گدازد و میوه‌ها را فاسد می‌گرداند و بقول و سبزی‌ها متعفّن می‌شوند و احداث مواد وباء و طاعون در ابدان می‌کند و آفت در غلّات پدید می‌آید، پس معلوم شد که وزیدن باد از حسن تدبیر خالق عباد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اصوات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خبر می‌دهم از حکمت اصل هوا به درستی که صدا اثری است که از اصطکاک اجسام در هوا حادث می‌گردد و هوا آن را به قوه سامعه می‌رساند و مردم در تمام روز و بعضی از شب در حوائج و معاملات خود سخن می‌گویند،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اگر این سخن در هوا می‌ماند، چنانچه اثر کتابت در کاغذ می‌ماند هر آینه عالم پر می‌شد از صدا و کار بر مردم دشوار می‌شد و محتاج می‌شدند که هوا را تازه کنند مانند کاغذی که نوشته شد باید کاغذ دیگر را تحصیل کنند و زیاده از آن احتیاج می‌شد زیرا که آنچه ترک می‌کنند و نمی‌نویسند بسیار زیاده است از آنچه می‌نویسند، پس خلّاق حکیم این هوا را کاغذ لطیف پنهانی گردانیده که حامل سخن می‌شود به قدر حاجت و باز محو می‌شود از اثر سخن و صاف و خالص می‌ماند برای سخن دیگر و کهنه و ضایع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نسیم که او را هوا می‌نامند بس است برای عبرت تو اگر تفکّر کنی در مصالح آن، به درستی که حیات بدن‌ها به آن است که در جوف استنشاقش سبب زندگی است و از خارج مباشرتش بدن را به اصلاح می‌آورد و صداها را از راه‌های دور حامل می‌شود و می‌رساند و بوهای خوش را به شامه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از هر طرف که باد از آن طرف می‌آید بوی خوش و صدا از آن طرف بیشتر می‌رسد و حامل این سرما و گرما که هر یک موجب صلاح عالمند هوا است و بادها که می‌وزد و هوا حادث می‌شود و باد باعث ترویج بدن‌ها است و ابرها را از موضعی به موضعی می‌برد و بر یکدیگر می‌چسباند که همه افق را فرا گیرد و بعد از باران باد ابر را از هم می‌پاشد و درخت‌ها را آبستن می‌گرداند و آب‌ها را سرد می‌کند و کشتی‌ها را جاری می‌سازد و طعام‌ها و میوه‌ها را لطیف می‌گرداند و آتش را می‌افروزد و چیزهای تر را مانند جامه و غیر آن را خشک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حیات اشیاء به باد است و اگر باد نمی‌بود گیاه‌ها پژمرده می‌شدند و حیوانات می‌مردند و چیزها گرم و فاسد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164659_1468164448"/>
      <w:bookmarkStart w:id="464" w:name="_Toc190"/>
      <w:bookmarkEnd w:id="463"/>
      <w:r>
        <w:rPr>
          <w:rtl w:val="true"/>
        </w:rPr>
        <w:t>توضیح</w:t>
      </w:r>
      <w:bookmarkEnd w:id="4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الریح سکونها و الحرض فساد البدن و یقال نهکته الحمّی أی أضنّته و هزلته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الهواء یؤدّیه یدل علی ما هو المنصور من تکیّف الهواء بکیفیة الصوت علی ما فصّل فی محله و یقال کربه الأمر أی شقّ علیه و فدحه الدین أی أثقله و ریثما فعل کذا أی قدر ما فعله و یبلغ إما علی بناء المجرد فالعالم فاعله أو علی التفعیل فالهواء فاعله و الروح بالفتح الراحة و نسیم الریح و اطرد الشیء تبع بعضه بعضا و جری و الأراییح جمع للریح و تزجی السحاب علی بناء الإفعال </w:t>
      </w:r>
      <w:bookmarkStart w:id="465" w:name="pg13708_174888"/>
    </w:p>
    <w:p>
      <w:pPr>
        <w:pStyle w:val="BookText"/>
        <w:rPr/>
      </w:pPr>
      <w:bookmarkEnd w:id="465"/>
      <w:r>
        <w:rPr>
          <w:rFonts w:ascii="IRNazanin" w:hAnsi="IRNazanin" w:eastAsia="IRNazanin"/>
          <w:color w:val="111111"/>
          <w:sz w:val="28"/>
          <w:sz w:val="28"/>
          <w:szCs w:val="28"/>
          <w:rtl w:val="true"/>
          <w:lang w:bidi="fa-IR"/>
        </w:rPr>
        <w:t>أی تسوقه و تفضّه أی تفرّقه و التفشّی الانتشار و ترخی الأطعمة علی التفعیل أو الإفعال أی تصیرها رخوة لطیفة و تشبّ النار أی توقدها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نهکته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او را لاغر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والهواء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قول صحیح مبنی بر اینکه هوا به کیفیت صوت، کیفیت می گیرد چنانچه در جای خودش توضیح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گرانبار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ریثما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 که انجامش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یا از باب تفعیل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نسیم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به دنبال قسمتی دیگر رفت و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تزجی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یعنی او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پراکنده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ترخی الأطعمه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یا إفعال یعنی آن را نرم و لطیف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164661_1468164448"/>
      <w:bookmarkStart w:id="467" w:name="_Toc191"/>
      <w:bookmarkEnd w:id="466"/>
      <w:r>
        <w:rPr>
          <w:rtl w:val="true"/>
        </w:rPr>
        <w:t>فَکِّرْ یَا مُفَضَّلُ</w:t>
      </w:r>
      <w:bookmarkEnd w:id="4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خَلَقَ اللَّهُ عَزَّ وَ جَلَّ عَلَیْهِ هَذِهِ الْجَوَاهِرَ الْأَرْبَعَةَ لِیَتَّسِعَ مَا یَحْتَاجُ إِلَیْهِ مِنْهَا فَمِنْ ذَلِکَ سَعَةُ هَذِهِ الْأَرْضِ وَ امْتِدَادُهَا فَلَوْ لاَ ذَلِکَ کَیْفَ کَانَتْ تَتَّسِعُ لِمَسَاکِنِ النَّاسِ وَ مَزَارِعِهِمْ وَ مَرَاعِیهِمْ وَ مَنَابِتِ أَخْشَابِهِمْ وَ أَحْطَابِهِمْ وَ الْعَقَاقِیرِ الْعَظِیمَةِ وَ الْمَعَادِنِ الْجَسِیمَةِ غَنَاؤُهَا وَ لَعَلَّ مَنْ یُنْکِرُ هَذِهِ الْفَلَوَاتِ الْخَاوِیَةَ وَ الْقِفَارَ الْمُوحِشَةَ فَیَقُولُ مَا الْمَنْفَعَةُ فِیهَا فَهِیَ مَأْوَی هَذِهِ الْوُحُوشِ وَ مَحَالُّهَا وَ مَرْعَاهَا ثُمَّ فِیهَا بَعْدُ مُتَنَفَّسٌ وَ مُضْطَرَبٌ لِلنَّاسِ إِذَا احْتَاجُوا إِلَی الاِسْتِبْدَالِ بِأَوْطَانِهِمْ فَکَمْ بَیْدَاءَ وَ کَمْ فَدْفَدٍ حَالَتْ قُصُوراً وَ جِنَاناً بِانْتِقَالِ النَّاسِ إِلَیْهَا وَ حُلُولِهِمْ فِیهَا وَ لَوْ لاَ سَعَةُ الْأَرْضِ وَ فُسْحَتُهَا لَکَانَ النَّاسُ کَمَنْ هُوَ فِی حِصَارٍ ضَیِّقٍ لاَ یَجِدُ مَنْدُوحَةً عَنْ وَطَنِهِ إِذَا حَزَبَهُ أَمْرٌ یَضْطَرُّهُ إِلَی الاِنْتِقَالِ عَنْهُ ثُمَّ فَکِّرْ فِی خَلْقِ هَذِهِ الْأَرْضِ عَلَی مَا هِیَ عَلَیْهِ حِینَ خُلِقَتْ رَاتِبَةً رَاکِنَةً فَتَکُونُ مَوْطِناً مُسْتَقَرّاً لِلْأَشْیَاءِ فَیَتَمَکَّنُ النَّاسُ مِنَ السَّعْیِ عَلَیْهَا فِی مَآرِبِهِمْ وَ الْجُلُوسِ عَلَیْهَا لِرَاحَتِهِمْ وَ النَّوْمِ لِهَدْئِهِمْ وَ الْإِتْقَانِ لِأَعْمَالِهِمْ فَإِنَّهَا لَوْ کَانَتْ رَجْرَاجَةً مُتَکَفِّئَةً لَمْ یَکُونُوا یَسْتَطِیعُونَ أَنْ یُتْقِنُوا الْبِنَاءَ وَ التِّجَارَةَ وَ الصِّنَاعَةَ وَ مَا أَشْبَهَ ذَلِکَ بَلْ کَانُوا لاَ یَتَهَنَّئُونَ بِالْعَیْشِ وَ الْأَرْضُ تَرْتَجُّ مِنْ تَحْتِهِمْ وَ اعْتَبِرْ ذَلِکَ بِمَا یُصِیبُ النَّاسَ حِینَ الزَّلاَزِلِ عَلَی قِلَّةِ مَکْثِهَا حَتَّی یَصِیرُوا إِلَی تَرْکِ مَنَازِلِهِمْ وَ الْهَرَبِ عَنْهَا فَإِنْ قَالَ قَائِلٌ فَلِمَ صَارَتْ هَذِهِ الْأَرْضُ تُزَلْزَلُ قِیلَ لَهُ إِنَّ الزَّلْزَلَةَ وَ مَا أَشْبَهَهَا مَوْعِظَةٌ وَ تَرْهِیبٌ یُرَهَّبُ بِهَا النَّاسُ لِیَرْعَوُوا وَ یَنْزِعُوا عَنِ الْمَعَاصِی وَ کَذَلِکَ مَا یَنْزِلُ بِهِمْ مِنَ الْبَلاَءِ فِی أَبْدَانِهِمْ وَ أَمْوَالِهِمْ یَجْرِی فِی التَّدْبِیرِ عَلَی مَا فِیهِ صَلاَحُهُمْ وَ اسْتِقَامَتُهُمْ وَ یُدَّخَرُ لَهُمْ إِنْ صَلَحُوا مِنَ الثَّوَابِ وَ الْعِوَضِ فِی الْآخِرَةِ مَا لاَ یَعْدِلُهُ شَیْءٌ مِنْ أُمُورِ الدُّنْیَا وَ رُبَّمَا عُجِّلَ ذَلِکَ فِی الدُّنْیَا إِذَا کَانَ ذَلِکَ فِی الدُّنْیَا صَلاَحاً لِلْخَاصَّةِ وَ الْعَامَّةِ ثُمَّ إِنَّ الْأَرْضَ فِی طِبَاعِهَا الَّذِی طَبَعَهَا اللَّهُ عَلَیْهِ بَارِدَةٌ یَابِسَةٌ وَ کَذَلِکَ الْحِجَارَةُ وَ إِنَّمَا الْفَرْقُ بَیْنَهَا وَ بَیْنَ الْحِجَارَةِ فَضْلُ یُبْسٍ فِی الْحِجَارَةِ أَ فَرَأَیْتَ لَوْ أَنَّ الْیُبْسَ أَفْرَطَ عَلَی الْأَرْضِ قَلِیلاً حَتَّی تَکُونَ حَجَراً صَلْداً أَ کَانَتْ تُنْبِتُ هَذَا النَّبَاتَ الَّذِی بِهِ حَیَاةُ الْحَیَوَانِ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یُمْکِنُ بِهَا حَرْثٌ أَوْ بِنَاءٌ أَ فَلاَ تَرَی کَیْفَ تُنْصَبُ </w:t>
      </w:r>
      <w:r>
        <w:rPr>
          <w:rStyle w:val="FootnoteAnchor"/>
          <w:rtl w:val="true"/>
        </w:rPr>
        <w:footnoteReference w:id="231"/>
      </w:r>
      <w:r>
        <w:rPr>
          <w:rFonts w:ascii="Amiri" w:hAnsi="Amiri" w:eastAsia="Amiri" w:cs="Amiri"/>
          <w:color w:val="111111"/>
          <w:sz w:val="28"/>
          <w:sz w:val="28"/>
          <w:szCs w:val="28"/>
          <w:rtl w:val="true"/>
          <w:lang w:bidi="ar-SA"/>
        </w:rPr>
        <w:t xml:space="preserve">مِنْ یُبْسِ الْحِجَارَةِ وَ جُعِلَتْ عَلَی مَا هِیَ عَلَیْهِ مِنَ اللِّینِ وَ الرَّخَاوَةِ وَ لِتَهَیَّأَ لِلاِعْتِمَادِ وَ مِنْ تَدْبِیرِ الْحَکِیمِ جَلَّ وَ عَلاَ فِی خِلْقَةِ الْأَرْضِ أَنَّ مَهَبَّ الشَّمَالِ أَرْفَعُ مِنْ مَهَبِّ الْجَنُوبِ فَلِمَ جَعَلَ اللَّهُ عَزَّ وَ جَلَّ کَذَلِکَ إِلاَّ لِیَنْحَدِرَ الْمِیَاهُ عَلَی وَجْهِ الْأَرْضِ فَتَسْقِیَهَا وَ تَرْوِیَهَا ثُمَّ تُفِیضَ آخِرَ ذَلِکَ إِلَی الْبَحْرِ فَکَأَنَّمَا یَرْفَعُ أَحَدُ جَانِبَیِ السَّطْحِ </w:t>
      </w:r>
      <w:r>
        <w:rPr>
          <w:rStyle w:val="FootnoteAnchor"/>
          <w:rtl w:val="true"/>
        </w:rPr>
        <w:footnoteReference w:id="232"/>
      </w:r>
      <w:r>
        <w:rPr>
          <w:rFonts w:ascii="Amiri" w:hAnsi="Amiri" w:eastAsia="Amiri" w:cs="Amiri"/>
          <w:color w:val="111111"/>
          <w:sz w:val="28"/>
          <w:sz w:val="28"/>
          <w:szCs w:val="28"/>
          <w:rtl w:val="true"/>
          <w:lang w:bidi="ar-SA"/>
        </w:rPr>
        <w:t xml:space="preserve">وَ یَخْفِضُ الْآخَرُ لِیَنْحَدِرَ الْمَاءُ عَنْهُ وَ لاَ یَقُومَ عَلَیْهِ کَذَلِکَ جُعِلَ مَهَبُّ الشَّمَالِ أَرْفَعَ مِنْ مَهَبِّ الْجَنُوبِ لِهَذِهِ الْعِلَّةِ بِعَیْنِهَا وَ لَوْ لاَ ذَلِکَ لَبَقِیَ الْمَاءُ مُتَحَیِّراً عَلَی وَجْهِ الْأَرْضِ فَکَانَ یَمْنَعُ النَّاسَ مِنْ أَعْمَالِهَا </w:t>
      </w:r>
      <w:r>
        <w:rPr>
          <w:rStyle w:val="FootnoteAnchor"/>
          <w:rtl w:val="true"/>
        </w:rPr>
        <w:footnoteReference w:id="233"/>
      </w:r>
      <w:r>
        <w:rPr>
          <w:rFonts w:ascii="Amiri" w:hAnsi="Amiri" w:eastAsia="Amiri" w:cs="Amiri"/>
          <w:color w:val="111111"/>
          <w:sz w:val="28"/>
          <w:sz w:val="28"/>
          <w:szCs w:val="28"/>
          <w:rtl w:val="true"/>
          <w:lang w:bidi="ar-SA"/>
        </w:rPr>
        <w:t xml:space="preserve">وَ یَقْطَعُ الطُّرُقَ وَ الْمَسَالِکَ ثُمَّ الْمَاءُ لَوْ لاَ کَثْرَتُهُ وَ تَدَفُّقُهُ فِی الْعُیُونِ وَ الْأَدْوِیَةِ وَ الْأَنْهَارِ لَضَاقَ عَمَّا یَحْتَاجُ النَّاسُ إِلَیْهِ لِشُرْبِهِمْ وَ شُرْبِ أَنْعَامِهِمْ وَ مَوَاشِیهِمْ وَ سَقْیِ زُرُوعِهِمْ وَ أَشْجَارِهِمْ وَ أَصْنَافِ غَلاَّتِهِمْ وَ شُرْبِ مَا یَرِدُهُ مِنَ الْوُحُوشِ وَ الطَّیْرِ وَ السِّبَاعِ وَ تَتَقَلَّبُ فِیهِ الْحِیتَانُ وَ دَوَابُّ الْمَاءِ وَ فِیهِ مَنَافِعُ أُخَرُ أَنْتَ بِهَا عَارِفٌ وَ عَنْ عِظَمِ مَوْقِعِهَا غَافِلٌ فَإِنَّهُ سِوَی الْأَمْرِ الْجَلِیلِ الْمَعْرُوفِ مِنْ غَنَائِهِ فِی إِحْیَاءِ جَمِیعِ مَا عَلَی الْأَرْضِ مِنَ الْحَیَوَانِ وَ النَّبَاتِ یَمْزُجُ بِالْأَشْرِبَةِ فَتَلِینُ وَ تَطَیَّبُ لِشَارِبِهَا وَ بِهِ تُنَظَّفُ الْأَبْدَانُ وَ الْأَمْتِعَةُ مِنَ الدَّرَنِ الَّذِی یَغْشَاهَا وَ بِهِ یُبَلُّ التُّرَابُ فَیَصْلُحُ لِلاِعْتِمَالِ </w:t>
      </w:r>
      <w:r>
        <w:rPr>
          <w:rStyle w:val="FootnoteAnchor"/>
          <w:rtl w:val="true"/>
        </w:rPr>
        <w:footnoteReference w:id="234"/>
      </w:r>
      <w:r>
        <w:rPr>
          <w:rFonts w:ascii="Amiri" w:hAnsi="Amiri" w:eastAsia="Amiri" w:cs="Amiri"/>
          <w:color w:val="111111"/>
          <w:sz w:val="28"/>
          <w:sz w:val="28"/>
          <w:szCs w:val="28"/>
          <w:rtl w:val="true"/>
          <w:lang w:bidi="ar-SA"/>
        </w:rPr>
        <w:t xml:space="preserve">وَ بِهِ یُکَفُّ عَادِیَةُ النَّارِ إِذَا اضْطَرَمَتْ وَ أَشْرَفَ النَّاسُ عَلَی الْمَکْرُوهِ وَ بِهِ یُسِیغُ الْغَصَّانُ مَا غَصَّ بِهِ وَ بِهِ یَسْتَحِمُّ الْمُتْعِبُ الْکَالُّ فَیَجِدُ الرَّاحَةَ مِنْ أَوْصَابِهِ إِلَی أَشْبَاهِ هَذَا مِنَ الْمَآرِبِ الَّتِی تَعْرِفُ عِظَمَ مَوْقِعِهَا فِی وَقْتِ الْحَاجَةِ إِلَیْهَا فَإِنْ شَکَکْتَ فِی مَنْفَعَةِ هَذَا الْمَاءِ الْکَثِیرِ الْمُتَرَاکِمِ فِی الْبِحَارِ وَ قُلْتَ مَا الْإِرْبُ فِیهِ فَاعْلَمْ أَنَّهُ مُکْتَنَفٌ وَ مُضْطَرَبٌ مَا لاَ یُحْصَی مِنْ أَصْنَافِ السَّمَکِ وَ دَوَابِّ الْبَحْرِ وَ مَعْدِنِ اللُّؤْلُؤِ وَ الْیَاقُوتِ وَ الْعَنْبَرِ وَ أَصْنَافٍ شَتَّی تُسْتَخْرَجُ مِنَ الْبَحْرِ وَ فِی سَوَاحِلِهِ مَنَابِتُ الْعُودِ وَ الْیَلَنْجُوجِ وَ ضُرُوبٍ مِنَ الطِّیبِ وَ الْعَقَاقِیرِ ثُمَّ هُوَ بَعْدُ مَرْکَبُ النَّاسِ وَ مَحْمِلٌ لِهَذِهِ التِّجَارَاتِ الَّتِی تُجْلَبُ مِنَ الْبُلْدَانِ الْبَعِیدَةِ کَمَثَلِ مَا یُجْلَبُ مِنَ اَلصِّینِ إِلَی اَلْعِرَاقِ وَ مِنَ اَلْعِرَاقِ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اَلْعِرَاقِ </w:t>
      </w:r>
      <w:r>
        <w:rPr>
          <w:rStyle w:val="FootnoteAnchor"/>
          <w:rtl w:val="true"/>
        </w:rPr>
        <w:footnoteReference w:id="235"/>
      </w:r>
      <w:r>
        <w:rPr>
          <w:rFonts w:ascii="Amiri" w:hAnsi="Amiri" w:eastAsia="Amiri" w:cs="Amiri"/>
          <w:color w:val="111111"/>
          <w:sz w:val="28"/>
          <w:sz w:val="28"/>
          <w:szCs w:val="28"/>
          <w:rtl w:val="true"/>
          <w:lang w:bidi="ar-SA"/>
        </w:rPr>
        <w:t xml:space="preserve">فَإِنَّ هَذِهِ التِّجَارَاتِ لَوْ لَمْ یَکُنْ لَهَا مَحْمِلٌ إِلاَّ عَلَی الظَّهْرِ لَبَارَتْ </w:t>
      </w:r>
      <w:r>
        <w:rPr>
          <w:rStyle w:val="FootnoteAnchor"/>
          <w:rtl w:val="true"/>
        </w:rPr>
        <w:footnoteReference w:id="236"/>
      </w:r>
      <w:r>
        <w:rPr>
          <w:rFonts w:ascii="Amiri" w:hAnsi="Amiri" w:eastAsia="Amiri" w:cs="Amiri"/>
          <w:color w:val="111111"/>
          <w:sz w:val="28"/>
          <w:sz w:val="28"/>
          <w:szCs w:val="28"/>
          <w:rtl w:val="true"/>
          <w:lang w:bidi="ar-SA"/>
        </w:rPr>
        <w:t xml:space="preserve">وَ بَقِیَتْ فِی بُلْدَانِهَا وَ أَیْدِی أَهْلِهَا لِأَنَّ أَجْرَ حَمْلِهَا کَانَ یُجَاوِزُ أَثْمَانَهَا فَلاَ یَتَعَرَّضُ أَحَدٌ لِحَمْلِهَا وَ کَانَ یَجْتَمِعُ فِی ذَلِکَ أَمْرَانِ أَحَدُهُمَا فَقْدُ أَشْیَاءَ کَثِیرَةٍ تَعْظُمُ الْحَاجَةُ إِلَیْهَا وَ الْآخَرُ انْقِطَاعُ مَعَاشِ مَنْ یَحْمِلُهَا وَ یَتَعَیَّشُ بِفَضْلِهَا وَ هَکَذَا الْهَوَاءُ لَوْ لاَ کَثْرَتُهُ وَ سَعَتُهُ لاَخْتَنَقَ </w:t>
      </w:r>
      <w:r>
        <w:rPr>
          <w:rStyle w:val="FootnoteAnchor"/>
          <w:rtl w:val="true"/>
        </w:rPr>
        <w:footnoteReference w:id="237"/>
      </w:r>
      <w:r>
        <w:rPr>
          <w:rFonts w:ascii="Amiri" w:hAnsi="Amiri" w:eastAsia="Amiri" w:cs="Amiri"/>
          <w:color w:val="111111"/>
          <w:sz w:val="28"/>
          <w:sz w:val="28"/>
          <w:szCs w:val="28"/>
          <w:rtl w:val="true"/>
          <w:lang w:bidi="ar-SA"/>
        </w:rPr>
        <w:t xml:space="preserve">هَذَا الْأَنَامُ مِنَ الدُّخَانِ وَ الْبُخَارِ الَّتِی یَتَحَیَّرُ فِیهِ وَ یَعْجِزُ عَمَّا یُحَوَّلُ إِلَی السَّحَابِ وَ الضَّبَابِ أَوَّلاً أَوَّلاً وَ قَدْ تَقَدَّمَ مِنْ صِفَتِهِ مَا فِیهِ کِفَایَةٌ وَ النَّارُ أَیْضاً کَذَلِکَ فَإِنَّهَا لَوْ کَانَتْ مَبْثُوثَةً کَالنَّسِیمِ وَ الْمَاءِ کَانَتْ تُحْرِقُ الْعَالَمَ وَ مَا فِیهِ وَ لَمْ یَکُنْ بُدٌّ مِنْ ظُهُورِهَا فِی الْأَحَایِینِ لِغَنَائِهَا فِی کَثِیرٍ مِنَ الْمَصَالِحِ فَجُعِلَتْ کَالْمَخْزُونَةِ فِی الْأَخْشَابِ </w:t>
      </w:r>
      <w:r>
        <w:rPr>
          <w:rStyle w:val="FootnoteAnchor"/>
          <w:rtl w:val="true"/>
        </w:rPr>
        <w:footnoteReference w:id="238"/>
      </w:r>
      <w:r>
        <w:rPr>
          <w:rFonts w:ascii="Amiri" w:hAnsi="Amiri" w:eastAsia="Amiri" w:cs="Amiri"/>
          <w:color w:val="111111"/>
          <w:sz w:val="28"/>
          <w:sz w:val="28"/>
          <w:szCs w:val="28"/>
          <w:rtl w:val="true"/>
          <w:lang w:bidi="ar-SA"/>
        </w:rPr>
        <w:t xml:space="preserve">تُلْتَمَسُ عِنْدَ الْحَاجَةِ إِلَیْهَا وَ تُمْسَکُ بِالْمَادَّةِ وَ الْحَطَبِ مَا احْتِیجَ إِلَی بَقَائِهَا لِئَلاَّ تَخْبُوَ </w:t>
      </w:r>
      <w:r>
        <w:rPr>
          <w:rStyle w:val="FootnoteAnchor"/>
          <w:rtl w:val="true"/>
        </w:rPr>
        <w:footnoteReference w:id="239"/>
      </w:r>
      <w:r>
        <w:rPr>
          <w:rFonts w:ascii="Amiri" w:hAnsi="Amiri" w:eastAsia="Amiri" w:cs="Amiri"/>
          <w:color w:val="111111"/>
          <w:sz w:val="28"/>
          <w:sz w:val="28"/>
          <w:szCs w:val="28"/>
          <w:rtl w:val="true"/>
          <w:lang w:bidi="ar-SA"/>
        </w:rPr>
        <w:t xml:space="preserve">فَلاَ هِیَ تُمْسَکُ بِالْمَادَّةِ وَ الْحَطَبِ فَتَعْظُمَ الْمَئُونَةُ فِی ذَلِکَ وَ لاَ هِیَ تَظْهَرُ مَبْثُوثَةً فَتُحْرِقَ کُلَّ مَا هِیَ فِیهِ بَلْ هِیَ عَلَی تَهْیِئَةٍ وَ تَقْدِیرٍ اجْتَمَعَ فِیهَا الاِسْتِمْتَاعُ بِمَنَافِعِهَا وَ السَّلاَمَةُ مِنْ ضَرَرِهَا ثُمَّ فِیهِ خَلَّةٌ أُخْرَی وَ هِیَ أَنَّهَا مِمَّا خُصَّ بِهِ الْإِنْسَانُ دُونَ جَمِیعِ الْحَیَوَانِ لِمَا لَهُ فِیهَا مِنَ الْمَصْلَحَةِ فَإِنَّهُ لَوْ فَقَدَ النَّارَ لَعَظُمَ مَا یَدْخُلُ عَلَیْهِ مِنَ الضَّرَرِ فِی مَعَاشِهِ فَأَمَّا الْبَهَائِمُ فَلاَ تَسْتَعْمِلُ النَّارَ وَ لاَ تَسْتَمْتِعُ بِهَا وَ لَمَّا قَدَّرَ اللَّهُ عَزَّ وَ جَلَّ أَنْ یَکُونَ هَذَا هَکَذَا خَلَقَ لِلْإِنْسَانِ کَفّاً وَ أَصَابِعَ مُهَیَّأَةً لِقَدْحِ النَّارِ وَ اسْتِعْمَالِهَا وَ لَمْ یُعْطِ الْبَهَائِمَ مِثْلَ ذَلِکَ لَکِنَّهَا أُعِینَتْ بِالصَّبْرِ عَلَی الْجَفَاءِ وَ الْخَلَلِ فِی الْمَعَاشِ لِکَیْلاَ یَنَالَهَا فِی فَقْدِ النَّارِ مَا یَنَالُ الْإِنْسَانَ وَ أُنَبِّئُکَ مِنْ مَنَافِعِ النَّارِ عَلَی خِلْقَةٍ صَغِیرَةٍ عَظِیمَ مَوْقِعِهَا وَ هِیَ هَذَا الْمِصْبَاحُ الَّذِی یَتَّخِذُهُ النَّاسُ فَیَقْضُونَ بِهِ حَوَائِجَهُمْ مَا شَاءُوا مِنْ لَیْلِهِمْ وَ لَوْ لاَ هَذِهِ الْخَلَّةُ لَکَانَ النَّاسُ تُصْرَفُ أَعْمَارُهُمْ بِمَنْزِلَةِ مَنْ فِی الْقُبُورِ فَمَنْ کَانَ یَسْتَطِیعُ أَنْ یَکْتُبَ أَوْ یَحْفَظَ أَوْ یَنْسِجَ </w:t>
      </w:r>
      <w:bookmarkStart w:id="468" w:name="pg13708_174891"/>
    </w:p>
    <w:p>
      <w:pPr>
        <w:pStyle w:val="BookText"/>
        <w:rPr/>
      </w:pPr>
      <w:bookmarkEnd w:id="468"/>
      <w:r>
        <w:rPr>
          <w:rFonts w:ascii="Amiri" w:hAnsi="Amiri" w:eastAsia="Amiri" w:cs="Amiri"/>
          <w:color w:val="111111"/>
          <w:sz w:val="28"/>
          <w:sz w:val="28"/>
          <w:szCs w:val="28"/>
          <w:rtl w:val="true"/>
          <w:lang w:bidi="ar-SA"/>
        </w:rPr>
        <w:t xml:space="preserve">فِی ظُلْمَةِ اللَّیْلِ وَ کَیْفَ کَانَتْ حَالُ مَنْ عَرَضَ لَهُ وَجَعٌ فِی وَقْتٍ مِنْ أَوْقَاتِ اللَّیْلِ فَاحْتَاجَ أَنْ یُعَالِجَ ضِمَاداً أَوْ سَفُوفاً أَوْ شَیْئاً یَسْتَشْفِی بِهِ </w:t>
      </w:r>
      <w:r>
        <w:rPr>
          <w:rStyle w:val="FootnoteAnchor"/>
          <w:rtl w:val="true"/>
        </w:rPr>
        <w:footnoteReference w:id="240"/>
      </w:r>
      <w:r>
        <w:rPr>
          <w:rFonts w:ascii="Amiri" w:hAnsi="Amiri" w:eastAsia="Amiri" w:cs="Amiri"/>
          <w:color w:val="111111"/>
          <w:sz w:val="28"/>
          <w:sz w:val="28"/>
          <w:szCs w:val="28"/>
          <w:rtl w:val="true"/>
          <w:lang w:bidi="ar-SA"/>
        </w:rPr>
        <w:t>فَأَمَّا مَنَافِعُهَا فِی نَضْجِ الْأَطْعِمَةِ وَ دَفَاءِ الْأَبْدَانِ وَ تَجْفِیفِ أَشْیَاءَ وَ تَحْلِیلِ أَشْیَاءَ وَ أَشْبَاهِ ذَلِکَ فَأَکْثَرُ مِنْ أَنْ تُحْصَی وَ أَظْهَرُ مِنْ أَنْ تَخْفَی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چهارگانه که هر یک را حق تعالی به قدر احتیاج مردم آفریده از آن جمله زمین است که آن را وسیع گردانیده تا وفا کند به مساکن و مراعی و مزارع بنی آدم و منابت اخشاب و احطاب ایشان و به عمل آید از آن ادویه و عقاقیر عظیمه و معادن جسیمة المنفعه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که جاهلی گوید که چه منفعت متصوّر است در بیابانهای خالی و صحراهای وسیع و حال آن که اینها مأوای وحشیان و مسکن ایشان است و محل فرح و تمتع انسان است و موجب مزید وسعت ایشان است که اگر خواهند قری و اوطان خود را بدل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بیابان‌های بی‌آب و علف که در وقتی محل قصور و بساتین گردیده و مردم به آنجا نقل کرده‌اند و وطن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وسعت زمین نبود مردم مانند جمعی بودند که در حصار تنگی باشند که نتوانند بیرون رفت و قدرت بر تغییر اماکن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قادر حکیم چون این زمین را از برای تعیّش انسان و حیوان قرار داده و ساکن گردانیده تا ممکن باشد مردم را بر روی آن راه رفتن برای اعمال خود و نشستن به جهت استراحت و خوابیدن به رفاهیّت و اعمال را نیکو و محکم به عمل آوردن و اگر پیوسته زمین در زیر ایشان متحرک و لرزان می‌بود، نمی‌توانستند ابنیه و صناعات و تجارات و اشباه اینها را نیک به عمل آورند، بلکه عیش بر آنها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زمین در زیر ایشان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این حال عبرت بگیر به آنچه به مردم می‌رسد در هنگام زلزله با آن که اندک وقتی می‌ماند تا آن که ترک منازل خود می‌کنند 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گاهی زلزله می‌شود؟ جواب 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و اشباه آن موعظه و تخویفی است که خدا مردم را به آن می‌ترساند تا منزجر گردند از معاصی و هم چنین آنچه نازل می‌گردد به ایشان از بلاها در بدن‌های ایشان و اموال ایشان برای صلاح و استقامت ایشان است در دنیا و اگر صلاح یابند به عوض آنچه از ایشان فوت شده است در آخرت چیزی چند به ایشان می‌دهد که هیچ چیز از امور دنیا معادل آن نمی‌تواند بود، و اگر مصلحت او و سایر خلق در آن باشد که عوض را در دنیا به او بدهد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زمین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حکمت‌ها آن است که زمین را به طبع سرد و خشک آفریده و سنگ نیز سرد و خشک است و فرق میان آنها آن است که سنگ خشک‌تر است از سایر اجزای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اجزای زمین در این مرتبه از یبس می‌بود همه سنگ سفت می‌بود و گیاهی که حیات همه حیوانات به آن است نمی‌روئید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شخم و بنا و هیچ یک از اعمال ضروریه متمشّی نمی‌شد پس یبس آن را از سنگ کمتر گردانیده و نرم و ملایم ساخته که اعمال ضروریه در آن به آسانی صورت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تدبیر خطیر ملک قدیر آن است که در معظم معموره قطب شمالی مرتفع است و چون زمین از کرویت حقیقیه بیرون رفته است، طرف شمال همه جا بلندتر است از طرف جنوب و به این سبب اکثر آبها مانند دجله و فرات از جهت شمال به جانب جنوب جاری شده‌اند و چون آب‌ها که در جوف زمین است تابع روی زمین است در ارتفاع و انخفاض لهذا چشمه‌ها و قنوات که جاری می‌کنند همه از شمال به جنوب می‌آید تا بر روی زمین می‌افتد و همه آب‌ها چنین بر روی زمین جاری می‌شود و در عمارت زمین به کار می‌رود و آنچه زیاد می‌آید به دریا می‌ریزد، پس چنانچه یک جانب بام را بلند و جانب دیگر را پست می‌گردانند که آب منحدر شود و بر روی آن نایستد، هم چنین حق تعالی جهت شمال را بلندتر از جهت جنوب گردانیده برای همین علت و اگر چنین نبود آب بر روی زمین می‌ایستاد و مردم را مانع می‌شد از اعمال ایشان و راه‌ها را مسدود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وفور آب در مجاری زمین و انهار نبود کار تنگ می‌شد زیرا که محتاجند به آب در آشامیدن خود و چهار پایان خود و آب دادن زراعات و درخت‌ها و اصناف غلات ایشان و آشامیدن وحشیان و مرغان و درندگان و تعیّش ماهیان و حیوانات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منفعت‌های دیگر هست که می‌دانی، و اعظم منفعتش را نمی‌دانی زیرا که به غیر آن نفع معلوم که همه کس می‌داند که حیات هر چه بر روی زمین است از حیوانات و نباتات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دیگر دارد مثل آن که ممزوج می‌سازند با اشربه و نرم و گوارا می‌گردد برای آشامیدن آن، و به آن بدن‌ها و جامه‌ها را از چرک پاک می‌گردانند، و به آن خاک را گل می‌سازند برای عمارت، و ضرر آتش افروخته را به آن دفع می‌کنند، و حمام‌ها به آن دایر است که مردم را از کلال و ماندگی باز می‌آورد، و منافع دیگر در آب هست که در هنگام احتیاج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داری و در منفعت این آب‌های بسیار که در دریاها بر روی یکدیگر نشسته و گمان کنی که چندان منفعتی ندارد، پس بدان که مقر و مأوا و محل تعیّش اصناف ماهیان و حیوانات دریاست و معدن مروارید و مرجان و یاقوت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ادویه و جواهر از دریا بیرون می‌آورند و در سواحل بحار عود بخور و انواع گیاه‌های خوشبو و عقاقیر و ادویه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دریا محلی است برای تجارات که از بلاد بعیده می‌آورند مثل آنچه از چین به عراق و از بصره به کوفه و از بلاد هند به بلاد دیگر می‌برند،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اگر این تجارات را محملی به غیر از چهار پایان نبود، هر آینه بسیاری از حبوب و امتعه و عقاقیر و ادویه و غیر آنها در بلاد خود می‌ماند و فاسد می‌شد و کسی از آنها منتفع نمی‌شد زیرا که اجرت حملش از ثمنش زیاد می‌شد، و هیچ کس متعرض حملش نمی‌شد و در این، دو مفسده می‌بود؛ یکی نایاب بودن بسیاری از اشیاء در اکثر بلاد با شدت احتیاج مردم به آنها و دیگری منقطع شدن معیشت تجّاری که این امتعه را نقل می‌کنند و به ارباح آنها تعیّش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وسعت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وسعت هوا پس حکمتش آن است که اگر این گشادگی را نمی‌داشت هر آینه نفس مردم می‌گرفت از کثرت ادخنه و ابخره که در هوا جمع می‌شد و هر آینه گنجایش آن نداشت که ابر و میغ و سایر کاینات جو از آن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اشاره به منافع اینها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نیز چنین است که اگر در هوا پهن می‌بود مانند نسیم و آب هر آینه عالم را می‌سوخت و چون پیوسته مردم را به آن احتیاج هست و اکثر مصالح ایشان موقوف است به آن پس گویا مخزون گردانیده او را در سنگ و آهن و چوب به اعتبار آن که استعداد وجود آن را در آنها قرار داده که هر وقت که خواهد تحصیل کنند و به فتیله و روغن و هیزم آن را نگاه دارند مادام که محتاج به ابقای آن باشند پس اگر همیشه می‌بایست آتش را به فتیله و روغن و یا به هیزم و پوش نگاهدارند، کار بر مردم دشوار می‌شد، و اگر مانند آب و هوا منتشر می‌بود عالم را می‌سوخت، پس به نحوی تقدیر آن فرموده که به منافع آن منتفع گردند و از مفاسد آن محترز باشند و باز تحصیل آتش را مخصوص انسان گردانیده برای شدت احتیاجی که به آن دارد در معاش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بهایم و سایر حیوانات، پس ایشان را به آتش تمتّعی نیست و در مصالح خود به کار نمی‌فرمایند و چون حق تعالی چنین مقدّر کرده است لهذا برای آدمی کف‌ها و انگشتان برای تحصیل آتش و استعمال آن عطا کرده است و به سایر حیوانات اینها را نداده و لیکن اعانت کرده است ایشان را به صبر بر مشقت‌ها و سرماها تا به ایشان نرسد از نیافتن آتش آنچه به آدمیان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خبر دهم از منافع آتش به امر صغیری که منفعتش عظیم است و آن چراغی است که مردم می‌افروزند و شب‌ها در حوائج خود به کار می‌برند، اگر این نبود مردم در شب‌ها از باب مردگان قبرها بودند و در شب تار نمی‌توانستند کتابت و خیّاطی و نسّاجی کردن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چگونه می‌شد حال کسی که او را دردی عارض شود در وقتی از اوقات شب و محتاج شود به ضمادی، یا سفوفی، یا دوائی دیگر که به آن استشفا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آتش در پختن طعامها و گرم کردن بدن‌ها و خشکانیدن چیزها و تحلیل اشیاء، زیاده از آن است که احصای آن توان نمود و از آن ظاهرتر است که محتاج به بیان باشد بلکه از آتش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164663_1468164448"/>
      <w:bookmarkStart w:id="470" w:name="_Toc192"/>
      <w:bookmarkEnd w:id="469"/>
      <w:r>
        <w:rPr>
          <w:rtl w:val="true"/>
        </w:rPr>
        <w:t>تبیان</w:t>
      </w:r>
      <w:bookmarkEnd w:id="47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العقاقیر أصول الأدویة و الغناء بالفتح المنفعة و الخاویة الخالیة و الفدفد الفلاة و المکان الصلب الغلیظ و المرتفع و الأرض المستویة و الفسحة بالضم السعة و یقال لی عن هذا الأمر مندوحة و منتدح أی سعة و حزبه أمر أی أصابه و الراتبة الثابتة و الراکنة الساکنة و هدأ هدءا و هدوءا سکن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رجراجة أی متزلزلة متحرّکة و التکفّئ الانقلاب و التمایل و التحرک و الارتجاج الاضطراب و الارعواء الرجوع عن الجهل و الکف عن القبیح و الصلد و یکسر الصلب الأملس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تنصب کذا فی أکثر النسخ و النصب یکون بمعنی الرفع و الوضع و لعل المراد هنا الثانی و الظاهر أنه تصحیف نقصت أو نحوه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مهبّ الشمال أرفع أی بعد ما خرجت الأرض من الکرویة الحقیقیة صار ما یلی الشمال منها فی أکثر المعمورة أرفع مما یلی الجنوب و لذا تری أکثر الأنهار کدجلة و الفرات و غیرهما تجری من الشمال إلی الجنوب و لما کان الماء الساکن فی جوف الأرض تابعا للأرض فی ارتفاعه و انخفاضه فلذا صارت العیون المتفجرة تجری هکذا من الشمال إلی الجنوب حتی تجری علی وجه الأرض و لذا حکموا بفوقیّة الشمال علی الجنوب فی حکم اجتماع البئر و البالوعة و إذا تأملت فیما ذکرنا یظهر لک ما بینه علیه السلام من الحکم فی ذلک و أنه لا ینافی کرویّة الأرض و التدفّق التصبّب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سوی الأمر الجلیل الضمیر راجع إلی الماء و هو اسم إن و یمزج خبره أی للماء سوی النفع الجلیل المعروف و هو کونه سببا لحیاة کل شیء منافع أخری منها أنه یمزج مع الأشربة و قال الجوهری الحمیم الماء الحار و قد استحممت إذا اغتسلت به ثم صار کل اغتسال </w:t>
      </w:r>
      <w:bookmarkStart w:id="471" w:name="pg13708_174892"/>
    </w:p>
    <w:p>
      <w:pPr>
        <w:pStyle w:val="BookText"/>
        <w:rPr/>
      </w:pPr>
      <w:bookmarkEnd w:id="471"/>
      <w:r>
        <w:rPr>
          <w:rFonts w:ascii="IRNazanin" w:hAnsi="IRNazanin" w:eastAsia="IRNazanin"/>
          <w:color w:val="111111"/>
          <w:sz w:val="28"/>
          <w:sz w:val="28"/>
          <w:szCs w:val="28"/>
          <w:rtl w:val="true"/>
          <w:lang w:bidi="fa-IR"/>
        </w:rPr>
        <w:t>استحماما بأی ماء کان انتهی و الوصب محرکة المرض و المکتنف بفتح النون من الکنف بمعنی الحفظ و الإحاطة و اکتنفه أی أحاط به و یظهر منه أن نوعا من الیاقوت یتکون فی البحر و قیل أطلق علی المرجان مجازا و یحتمل أن یکون المراد ما یستخرج منه بالغوص و إن لم یتکون فیه و الیلنجوج عود البخور و من العراق أی البصرة و إلی العراق أی الکوفة أو بالعکس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یعجز أی لو لا کثرة الهواء لعجز الهواء عما یستحیل الهواء إلیه من السحاب و الضباب التی تتکون من الهواء أولا أولا أی تدریجا أی کان الهواء لا یفی بذلک أو لا یتسع لذلک الضباب بالفتح ندی کالغیم أو سحاب رقیق کالدخان و الأحایین جمع أحیان و هو جمع حین بمعنی الدهر و الزمان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هی تمسک بالمادة و الحطب أی دائما بحیث إذا انطفأت لم یمکن إعادتها و المادة الزیادة المتصلة و المراد هنا الدهن و مثله و دفاء الأبدان بالکسر دفع البرد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دواها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و مکان سخت و درشت و مرتفع و زمین مسطح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عن هذا الأمر مندوحه و منتدح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و متحرک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واژگونی و کج شدن و 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جهل و دست برداشتن از زشتی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کسره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چنین آمده و نصب به معنای بالا بردن و پایین آوردن است و شاید در اینجا منظور معنای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مهبّ الشمال 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زمین کره حقیقی و صاف نیست، در اکثر معموره آن، شمال بلندتر از جنوب است و لذا اکثر رودها همچون دجله و فرات و غیر این دو از شمال به سمت جنوب جاری هستند و از آنجا که آب ساکن در دل زمین در ارتفاع و گودی تابع زمین است چشمه های جوشان نیز از شمال به جنوب جریان دارند تا آنجا که بر روی زمین جاری شوند و به همین دلیل فقها در بحث اجتماع چاه آب و چاه نجاست به بالا بودن شمال بر جنوب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گفتیم تأمل کنی حکمتهایی که امام در این باره بیان فرمود برایت روشن می شود و می یابی که با کرویت زمین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سوی الأمر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آب بر می گردد و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از نفع بزرگ معروف آب که سبب زندگی برای هر چیز است، منافع دیگری نیز دارد مثل اینکه با نوشیدنیها و داروها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خودم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شستنی با هر آبی که باشد لغت استحمام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از الکنف به معنای حفظ و إحاطه،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معلوم می شود که نوعی از یاقوت در دریا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اینجا لفظ یاقوت مجازا بر مرجان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آنچه باشد که از دریا با غواصی بیرون می آید اگر چه در خود دریا پدید نیامده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بصره به سمت عراق یعنی کوفه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کثرت هوا نبود به علت تبدیل به ابر و مه ناتوان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کافی نبود و کم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همچون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 رقیقی همچون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أحیان که خود جمع حین است به معنای 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هی تمسک بالمادة 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با ماده و چوب نگه داشته نشود به گونه ای که وقتی خاموش شود نتوان آن را دوباره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متصل و منظور از آن در اینجا زمان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دفاء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سرما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164665_1468164448"/>
      <w:bookmarkStart w:id="473" w:name="_Toc193"/>
      <w:bookmarkEnd w:id="472"/>
      <w:r>
        <w:rPr>
          <w:rtl w:val="true"/>
        </w:rPr>
        <w:t>فَکِّرْ یَا مُفَضَّلُ</w:t>
      </w:r>
      <w:bookmarkEnd w:id="4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الصَّحْوِ </w:t>
      </w:r>
      <w:r>
        <w:rPr>
          <w:rStyle w:val="FootnoteAnchor"/>
          <w:rtl w:val="true"/>
        </w:rPr>
        <w:footnoteReference w:id="241"/>
      </w:r>
      <w:r>
        <w:rPr>
          <w:rFonts w:ascii="Amiri" w:hAnsi="Amiri" w:eastAsia="Amiri" w:cs="Amiri"/>
          <w:color w:val="111111"/>
          <w:sz w:val="28"/>
          <w:sz w:val="28"/>
          <w:szCs w:val="28"/>
          <w:rtl w:val="true"/>
          <w:lang w:bidi="ar-SA"/>
        </w:rPr>
        <w:t xml:space="preserve">وَ الْمَطَرِ کَیْفَ یَعْتَقِبَانِ عَلَی هَذَا الْعَالَمِ لِمَا فِیهِ صَلاَحُهُ وَ لَوْ دَامَ وَاحِدٌ مِنْهُمَا عَلَیْهِ کَانَ فِی ذَلِکَ فَسَادُهُ أَ لاَ تَرَی أَنَّ الْأَمْطَارَ إِذَا تَوَالَتْ عَفِنَتِ الْبُقُولُ وَ الْخُضَرُ وَ اسْتَرْخَتْ أَبْدَانُ الْحَیَوَانِ وَ خَصِرَ الْهَوَاءُ فَأَحْدَثَ ضُرُوباً مِنَ الْأَمْرَاضِ وَ فَسَدَتِ الطُّرُقُ وَ الْمَسَالِکُ وَ أَنَّ الصَّحْوَ إِذَا دَامَ جَفَّتِ الْأَرْضُ وَ احْتَرَقَ النَّبَاتُ وَ غِیضَ مَاءُ الْعُیُونِ وَ الْأَوْدِیَةِ فَأَضَرَّ ذَلِکَ بِالنَّاسِ وَ غَلَبَ الْیُبْسُ عَلَی الْهَوَاءِ فَأَحْدَثَ ضُرُوباً أُخْرَی مِنَ الْأَمْرَاضِ فَإِذَا تَعَاقَبَا عَلَی الْعَالَمِ هَذَا التَّعَاقُبَ اعْتَدَلَ الْهَوَاءُ وَ دَفَعَ کُلُّ وَاحِدٍ مِنْهُمَا عَادِیَةَ الْآخَرِ </w:t>
      </w:r>
      <w:r>
        <w:rPr>
          <w:rStyle w:val="FootnoteAnchor"/>
          <w:rtl w:val="true"/>
        </w:rPr>
        <w:footnoteReference w:id="242"/>
      </w:r>
      <w:r>
        <w:rPr>
          <w:rFonts w:ascii="Amiri" w:hAnsi="Amiri" w:eastAsia="Amiri" w:cs="Amiri"/>
          <w:color w:val="111111"/>
          <w:sz w:val="28"/>
          <w:sz w:val="28"/>
          <w:szCs w:val="28"/>
          <w:rtl w:val="true"/>
          <w:lang w:bidi="ar-SA"/>
        </w:rPr>
        <w:t xml:space="preserve">فَصَلَحَتِ الْأَشْیَاءُ وَ اسْتَقَامَتْ فَإِنْ قَالَ قَائِلٌ وَ لِمَ لاَ یَکُونُ فِی شَیْءٍ مِنْ ذَلِکَ مَضَرَّةٌ الْبَتَّةَ قِیلَ لَهُ لِیَمُضَّ ذَلِکَ الْإِنْسَانَ </w:t>
      </w:r>
      <w:r>
        <w:rPr>
          <w:rStyle w:val="FootnoteAnchor"/>
          <w:rtl w:val="true"/>
        </w:rPr>
        <w:footnoteReference w:id="243"/>
      </w:r>
      <w:r>
        <w:rPr>
          <w:rFonts w:ascii="Amiri" w:hAnsi="Amiri" w:eastAsia="Amiri" w:cs="Amiri"/>
          <w:color w:val="111111"/>
          <w:sz w:val="28"/>
          <w:sz w:val="28"/>
          <w:szCs w:val="28"/>
          <w:rtl w:val="true"/>
          <w:lang w:bidi="ar-SA"/>
        </w:rPr>
        <w:t xml:space="preserve">وَ یُؤْلِمَهُ بَعْضَ الْأَلَمِ فَیَرْعَوِیَ عَنِ الْمَعَاصِی فَکَمَا أَنَّ الْإِنْسَانَ إِذَا سَقُمَ بَدَنُهُ احْتَاجَ إِلَی الْأَدْوِیَةِ الْمُرَّةِ الْبَشِعَةِ لِیَقُومَ طِبَاعُهُ وَ یَصْلُحَ مَا فَسَدَ مِنْهُ کَذَلِکَ إِذَا طَغَی وَ أَشِرَ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احْتَاجَ إِلَی مَا یَعَضُّهُ وَ یُؤْلِمُهُ لِیَرْعَوِیَ وَ یَقْصُرَ عَنْ مَسَاوِیهِ وَ یُثْبِتَهُ عَلَی مَا فِیهِ حَظُّهُ وَ رُشْدُهُ وَ لَوْ أَنَّ مَلِکاً مِنَ الْمُلُوکِ قَسَمَ فِی أَهْلِ مَمْلَکَتِهِ قَنَاطِیرَ مِنْ ذَهَبٍ وَ فِضَّةٍ أَ لَمْ یَکُنْ سَیَعْظُمُ عِنْدَهُمْ وَ یَذْهَبُ لَهُ بِهِ الصَّوْتُ فَأَیْنَ هَذَا مِنْ مَطْرَةٍ رَوَاءٍ </w:t>
      </w:r>
      <w:r>
        <w:rPr>
          <w:rStyle w:val="FootnoteAnchor"/>
          <w:rtl w:val="true"/>
        </w:rPr>
        <w:footnoteReference w:id="244"/>
      </w:r>
      <w:r>
        <w:rPr>
          <w:rFonts w:ascii="Amiri" w:hAnsi="Amiri" w:eastAsia="Amiri" w:cs="Amiri"/>
          <w:color w:val="111111"/>
          <w:sz w:val="28"/>
          <w:sz w:val="28"/>
          <w:szCs w:val="28"/>
          <w:rtl w:val="true"/>
          <w:lang w:bidi="ar-SA"/>
        </w:rPr>
        <w:t xml:space="preserve">إِذْ یُعْمَرُ بِهِ الْبِلاَدُ وَ یَزِیدُ فِی الْغَلاَّتِ أَکْثَرَ مِنْ قَنَاطِیرِ الذَّهَبِ وَ الْفِضَّةِ فِی أَقَالِیمِ الْأَرْضِ کُلِّهَا أَ فَلاَ تَرَی الْمَطْرَةَ الْوَاحِدَةَ مَا أَکْبَرَ قَدْرَهَا وَ أَعْظَمَ النِّعْمَةَ عَلَی النَّاسِ فِیهَا وَ هُمْ عَنْهَا سَاهُونَ وَ رُبَّمَا عَاقَتْ عَنْ أَحَدِهِمْ حَاجَةٌ لاَ قَدْرَ لَهَا فَیَذْمُرُ </w:t>
      </w:r>
      <w:r>
        <w:rPr>
          <w:rStyle w:val="FootnoteAnchor"/>
          <w:rtl w:val="true"/>
        </w:rPr>
        <w:footnoteReference w:id="245"/>
      </w:r>
      <w:r>
        <w:rPr>
          <w:rFonts w:ascii="Amiri" w:hAnsi="Amiri" w:eastAsia="Amiri" w:cs="Amiri"/>
          <w:color w:val="111111"/>
          <w:sz w:val="28"/>
          <w:sz w:val="28"/>
          <w:szCs w:val="28"/>
          <w:rtl w:val="true"/>
          <w:lang w:bidi="ar-SA"/>
        </w:rPr>
        <w:t xml:space="preserve">وَ یَسْخَطُ إِیثَاراً لِلْخَسِیسِ قَدْرُهُ عَلَی الْعَظِیمِ نَفْعُهُ جَهْلاً بِمَحْمُودِ الْعَاقِبَةِ وَ قِلَّةَ مَعْرِفَةٍ لِعَظِیمِ الْغَنَاءِ وَ الْمَنْفَعَةِ فِیهَا تَأَمَّلْ نُزُولَهُ عَلَی الْأَرْضِ وَ التَّدْبِیرَ فِی ذَلِکَ فَإِنَّهُ جُعِلَ یَنْحَدِرُ عَلَیْهَا مِنْ عُلْوٍ لِیَتَفَشَّی مَا غَلُظَ وَ ارْتَفَعَ مِنْهَا فَیُرْوِیَهُ وَ لَوْ کَانَ إِنَّمَا یَأْتِیهَا مِنْ بَعْضِ نَوَاحِیهَا لَمَا عَلاَ عَلَی الْمَوَاضِعِ الْمُشْرِفَةِ مِنْهَا وَ یَقِلُّ مَا یُزْرَعُ فِی الْأَرْضِ أَ لاَ تَرَی أَنَّ الَّذِی یُزْرَعُ سَیْحاً </w:t>
      </w:r>
      <w:r>
        <w:rPr>
          <w:rStyle w:val="FootnoteAnchor"/>
          <w:rtl w:val="true"/>
        </w:rPr>
        <w:footnoteReference w:id="246"/>
      </w:r>
      <w:r>
        <w:rPr>
          <w:rFonts w:ascii="Amiri" w:hAnsi="Amiri" w:eastAsia="Amiri" w:cs="Amiri"/>
          <w:color w:val="111111"/>
          <w:sz w:val="28"/>
          <w:sz w:val="28"/>
          <w:szCs w:val="28"/>
          <w:rtl w:val="true"/>
          <w:lang w:bidi="ar-SA"/>
        </w:rPr>
        <w:t xml:space="preserve">أَقَلُّ مِنْ ذَلِکَ فَالْأَمْطَارُ هِیَ الَّتِی تُطْبِقُ الْأَرْضَ وَ رُبَّمَا تَزْرَعُ هَذِهِ الْبَرَارِیَ الْوَاسِعَةَ وَ سُفُوحَ الْجِبَالِ وَ ذُرَاهَا </w:t>
      </w:r>
      <w:r>
        <w:rPr>
          <w:rStyle w:val="FootnoteAnchor"/>
          <w:rtl w:val="true"/>
        </w:rPr>
        <w:footnoteReference w:id="247"/>
      </w:r>
      <w:r>
        <w:rPr>
          <w:rFonts w:ascii="Amiri" w:hAnsi="Amiri" w:eastAsia="Amiri" w:cs="Amiri"/>
          <w:color w:val="111111"/>
          <w:sz w:val="28"/>
          <w:sz w:val="28"/>
          <w:szCs w:val="28"/>
          <w:rtl w:val="true"/>
          <w:lang w:bidi="ar-SA"/>
        </w:rPr>
        <w:t xml:space="preserve">فَتُغِلُّ الْغَلَّةَ الْکَثِیرَةَ </w:t>
      </w:r>
      <w:r>
        <w:rPr>
          <w:rStyle w:val="FootnoteAnchor"/>
          <w:rtl w:val="true"/>
        </w:rPr>
        <w:footnoteReference w:id="248"/>
      </w:r>
      <w:r>
        <w:rPr>
          <w:rFonts w:ascii="Amiri" w:hAnsi="Amiri" w:eastAsia="Amiri" w:cs="Amiri"/>
          <w:color w:val="111111"/>
          <w:sz w:val="28"/>
          <w:sz w:val="28"/>
          <w:szCs w:val="28"/>
          <w:rtl w:val="true"/>
          <w:lang w:bidi="ar-SA"/>
        </w:rPr>
        <w:t xml:space="preserve">وَ بِهَا یَسْقُطُ عَنِ النَّاسِ فِی کَثِیرٍ مِنَ الْبُلْدَانِ مَئُونَةُ سِیَاقِ الْمَاءِ مِنْ مَوْضِعٍ إِلَی مَوْضِعٍ وَ مَا یَجْرِی فِی ذَلِکَ بَیْنَهُمْ مِنَ التَّشَاجُرِ وَ التَّظَالُمِ حَتَّی یَسْتَأْثِرَ بِالْمَاءِ ذَوُو الْعِزَّةِ وَ الْقُوَّةِ وَ یُحْرَمَهُ الضُّعَفَاءُ ثُمَّ إِنَّهُ حِینَ قُدِّرَ أَنْ یَنْحَدِرَ عَلَی الْأَرْضِ انْحِدَاراً جُعِلَ ذَلِکَ قَطْراً شَبِیهاً بِالرَّشِّ لِیَغُورَ فِی قُطْرِ الْأَرْضِ فَیُرْوِیَهَا وَ لَوْ کَانَ یَسْکُبُهُ انْسِکَاباً کَانَ یَنْزِلُ عَلَی وَجْهِ الْأَرْضِ فَلاَ یَغُورُ فِیهَا ثُمَّ کَانَ یَحْطِمُ الزَّرْعَ الْقَائِمَةَ إِذَا انْدَفَقَ عَلَیْهَا فَصَارَ یَنْزِلُ نُزُولاً رَقِیقاً </w:t>
      </w:r>
      <w:r>
        <w:rPr>
          <w:rStyle w:val="FootnoteAnchor"/>
          <w:rtl w:val="true"/>
        </w:rPr>
        <w:footnoteReference w:id="249"/>
      </w:r>
      <w:r>
        <w:rPr>
          <w:rFonts w:ascii="Amiri" w:hAnsi="Amiri" w:eastAsia="Amiri" w:cs="Amiri"/>
          <w:color w:val="111111"/>
          <w:sz w:val="28"/>
          <w:sz w:val="28"/>
          <w:szCs w:val="28"/>
          <w:rtl w:val="true"/>
          <w:lang w:bidi="ar-SA"/>
        </w:rPr>
        <w:t xml:space="preserve">فَیُنْبِتُ الْحَبَّ الْمَزْرُوعَ وَ یُحْیِی الْأَرْضَ وَ الزَّرْعَ الْقَائِمَ وَ فِی نُزُولِهِ أَیْضاً مَصَالِحُ أُخْرَی فَإِنَّهُ یُلَیِّنُ الْأَبْدَانَ وَ یَجْلُو کَدَرَ الْهَوَاءِ فَیَرْتَفِعُ الْوَبَاءُ الْحَادِثُ مِنْ ذَلِکَ وَ یَغْسِلُ مَا یَسْقُطُ عَلَی </w:t>
      </w:r>
      <w:bookmarkStart w:id="474" w:name="pg13708_174894"/>
    </w:p>
    <w:p>
      <w:pPr>
        <w:pStyle w:val="BookText"/>
        <w:rPr/>
      </w:pPr>
      <w:bookmarkEnd w:id="474"/>
      <w:r>
        <w:rPr>
          <w:rFonts w:ascii="Amiri" w:hAnsi="Amiri" w:eastAsia="Amiri" w:cs="Amiri"/>
          <w:color w:val="111111"/>
          <w:sz w:val="28"/>
          <w:sz w:val="28"/>
          <w:szCs w:val="28"/>
          <w:rtl w:val="true"/>
          <w:lang w:bidi="ar-SA"/>
        </w:rPr>
        <w:t xml:space="preserve">الشَّجَرِ وَ الزَّرْعِ مِنَ الدَّاءِ الْمُسَمَّی بِالْیَرَقَانِ </w:t>
      </w:r>
      <w:r>
        <w:rPr>
          <w:rStyle w:val="FootnoteAnchor"/>
          <w:rtl w:val="true"/>
        </w:rPr>
        <w:footnoteReference w:id="250"/>
      </w:r>
      <w:r>
        <w:rPr>
          <w:rFonts w:ascii="Amiri" w:hAnsi="Amiri" w:eastAsia="Amiri" w:cs="Amiri"/>
          <w:color w:val="111111"/>
          <w:sz w:val="28"/>
          <w:sz w:val="28"/>
          <w:szCs w:val="28"/>
          <w:rtl w:val="true"/>
          <w:lang w:bidi="ar-SA"/>
        </w:rPr>
        <w:t>إِلَی أَشْبَاهِ هَذَا مِنَ الْمَنَافِعِ فَإِنْ قَالَ قَائِلٌ أَ وَ لَیْسَ قَدْ یَکُونُ مِنْهُ فِی بَعْضِ السِّنِینَ الضَّرَرُ الْعَظِیمُ الْکَثِیرُ لِشِدَّةِ مَا یَقَعُ مِنْهُ أَوْ بَرَدٍ یَکُونُ فِیهِ تَحَطُّمُ الْغَلاَّتِ وَ بَخُورَةٍ یُحْدِثُهَا فِی الْهَوَاءِ فَیُوَلِّدُ کَثِیراً مِنَ الْأَمْرَاضِ فِی الْأَبْدَانِ وَ الْآفَاتِ فِی الْغَلاَّتِ قِیلَ بَلَی قَدْ یَکُونُ ذَلِکَ الْفَرْطُ لِمَا فِیهِ مِنْ صَلاَحِ الْإِنْسَانِ وَ کَفِّهِ عَنْ رُکُوبِ الْمَعَاصِی وَ التَّمَادِی فِیهَا فَیَکُونُ الْمَنْفَعَةُ فِیمَا یَصْلُحُ لَهُ مِنْ دِینِهِ أَرْجَحَ مِمَّا عَسَی أَنْ یُرْزَأَ فِی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 در منفعت ابر و صافی هوا که گاه چنین و گاه چنان است و هر دو ضرور است برای مصلحت انسان، و اگر یکی از اینها دایم می‌بود امور معاش آنها مختل می‌شد زیرا که اگر همیشه باران می‌بارید بقول و سبزه‌ها متعفّن می‌گردیدند و بدن حیوانات سست می‌شد و هوا سرد می‌گشت و انواع بیماری‌ها در میان مردم حادث می‌شد، و راه عبور مردم مسدود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 پیوسته صاف می‌بود و باران نمی‌بارید، زمین خشک می‌شد و گیاه‌ها می‌سوخت و آب چشمه‌ها و رودها برطرف می‌شد و ضرر بسیار از این جهات به مردم می‌رسید و یبس بر هوا غالب می‌شد و انواع مرض از یبوست در مردم به هم می‌رسید و چون گاه چنان و گاه چنین است، هوا معتدل می‌ماند و هر یک دفع ضرر دیگری را می‌کند و همه اشیاء به صلاح و استقامت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چنان نکردند که در هیچ یک مضرّتی نباشد که باید به دیگری به صلاح آید؟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آدمی در آن است که در دنیا بعضی از مشقت‌ها و الم‌ها به او برسد تا ترک معاصی کند چنانچه هر گاه بدن آدمی را بیماری عارض شود و محتاج شود به دواهای تلخ ناگوار تا طبعش را به اصلاح آورد و فسادی که در مزاجش به هم رسیده است زایل گرداند، و هم چنین اگر روح او را شر و طغیانی عارض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محتاج می‌شود به امری چند که گزنده و الم رساننده باشد تا او به درد خود مشغول گردد و از فتنه و فساد باز ایستد و وادارد او را به امری چند که موجب صلاح دنیا و عقبای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از پادشاهان قسمت نماید بر اهل مملکت خود چندین هزار از همیان درهم و دینار، هر آینه در نظر مردم عظیم می‌نماید و آوازه کرم او به اطراف جهان می‌رسد و این بخشش در جنب یک باران سیراب‌کننده 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آن شهرها معمور می‌گردد و نموی که از آن در غلّات به هم می‌رسد و در اقالیم زمین اضعاف اضعاف قناطیر ذهب و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یک باران چگونه قدرش بزرگ است و به آن نعمت بر مردم عظیم است و ایشان غافلند از آن و با این نعمت‌های عظیم اگر کسی را اندک حاجتی در درگاه خدا باشد و دیر به عمل آید به خشم می‌آید و آن را فراموش می‌کند و نمی‌داند که خیر او در این است و به حصول این لذت حقیر منفعت‌های خطیر از او فوت می‌شود و این نفع عاجل خسران آجل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نزولات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کیفیت نزول باران بر زمین و تدبیر حکیم علیم در این، به درستی که مقدّر فرموده که از بلندی بریزد تا جمیع پست و بلند زمین را فرا بگیرد و همه را سیراب گرداند زیرا که اگر از جهت علوّ نمی‌بارید و از جهت دیگر می‌آمد هر آینه کوه‌ها و تل‌ها و مواضع رفیعه را احاطه نمی‌کرد و زراعت‌های زمین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زراعتی که به آب روان به عمل می‌آید کمتر از زراعتی است که به آب باران به عمل می‌آید؟ و چون باران هر کوه و دشت و هامون را می‌گیرد و زراعت دیم در دشت‌ها و دامن‌های کوه و سر تل‌ها به عمل می‌آید و نمو عظیم می‌کند، و از مردم در بسیاری از بلاد مشقت جاری کردن آب از موضعی به موضعی دیگر برداشته شده و نزاعی که میان مردم در اجرای قنوات می‌باشد در میان ایشان نیست و تعدّی که ارباب قوّت و عزّت می‌کنند که آبها را متصرّف می‌شوند و ضعفا را محروم می‌گردانند در آن بلاد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مقرّر فرموده که باران از بالا بریزد مقدّر ساخته که قطره قطره بیاید تا به قعر زمین برسد فرو رود و باران ارض را سیراب گرداند، اگر به یک دفعه می‌ریخت بر روی زمین جاری می‌شد و به اعماق ارض فرو نمی‌رفت، و ایضاً زراعتها و درختان را می‌شکست اکنون که به تدریج و تأنی و قطره قطره می‌آید زمین را سیراب می‌گرداند، و زراعات را می‌رویاند، و زمین را آبادان می‌گرداند و به زراعت ایستاده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نزول مطر مصالح دیگر بسیار است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را نرم و ملایم می‌کند، و هوا را از کدورت جلا می‌بخشد، وبا و طاعون و امراضی که از فساد هوا به هم می‌رسد زایل می‌گردند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 آفتی که در برگ درختان و زراعت‌ها به هم می‌رسد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می‌شوید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منافع بسیار است که ذکرش موجب تطویل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سنوات از کثرت نزول امطار و ثلوج آفت‌ها در زراعات به هم می‌رسد و برودتی یا فسادی و عفونتی در هوا احداث می‌نماید که موجب حدوث امراض بر بدن‌ها و آفت‌ها در زراعت‌ها می‌شود سبب این چیست؟</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اما گاه هست که حق تعالی صلاح ادیان ایشان را هم می‌شمارد از وفور اموال و استقامت ابدان ایشان، و مردم را به اینها مبتلا می‌گرداند تا موجب انزجار ایشان گردد از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164667_1468164448"/>
      <w:bookmarkStart w:id="476" w:name="_Toc194"/>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یعتقبان أی یأتی کل منهما عقیب صاحبه و خصر الهواء بکسر الصاد المهملة یقال خصر یومنا أی اشتد برده و ماء خاصر بارد و فی أکثر النسخ بالحاء المهملة و السین من حسر أی کل و هو لا یستقیم إلا بتکلف و تجوز و فی بعضها بالخاء المعجمة و الثاء المثلثة من قولهم خثر اللبن خثرا إذا غلظ و البشع الکریه الطعم الذی یأخذ بالحلق و القنطار معیار و یروی أنه ألف و مائتا أوقیة و یقال هو مائة و عشرون رطلا و یقال هو ملء مسک الثور ذهبا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له به الصوت أی یملأ صیت کرمه و جوده الآفاق و الذمر الملامة و التهدد قوله لیتفشی التفشی الاتساع و الأظهر لیغشی بالغین المعجمة کما فی بعض النسخ و الحطم الکسر و الاندفاق الانصباب و الیرقان آفة للزرع و قوله مما عسی أن یرزأ من الرزء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بعد از دیگری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خصر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خصر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خاصر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با حاء و سین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جز با تکلف و مجاز گویی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خاء و ثاء آمده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خثراللبن خثراً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غلیظ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مزه ای که حلق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روایت شده که معادل هزار و دویست أوقیه است و گفته می شود صد و بیست رطل است و گفته می شود یک پوست گاو پر از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له به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کَرَمش آفاق را پر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ترساندن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w:t>
      </w:r>
    </w:p>
    <w:p>
      <w:pPr>
        <w:pStyle w:val="BookText"/>
        <w:rPr/>
      </w:pPr>
      <w:r>
        <w:rPr>
          <w:rFonts w:ascii="IRNazanin" w:hAnsi="IRNazanin" w:eastAsia="IRNazanin"/>
          <w:color w:val="111111"/>
          <w:sz w:val="28"/>
          <w:sz w:val="28"/>
          <w:szCs w:val="28"/>
          <w:rtl w:val="true"/>
          <w:lang w:bidi="fa-IR"/>
        </w:rPr>
        <w:t>بعضی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برای زراعت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عسی أن یرزأ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164669_1468164448"/>
      <w:bookmarkStart w:id="478" w:name="_Toc195"/>
      <w:bookmarkEnd w:id="477"/>
      <w:r>
        <w:rPr>
          <w:rtl w:val="true"/>
        </w:rPr>
        <w:t>انْظُرْ یَا مُفَضَّلُ</w:t>
      </w:r>
      <w:bookmarkEnd w:id="4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هَذِهِ الْجِبَالِ الْمَرْکُومَةِ </w:t>
      </w:r>
      <w:r>
        <w:rPr>
          <w:rStyle w:val="FootnoteAnchor"/>
          <w:rtl w:val="true"/>
        </w:rPr>
        <w:footnoteReference w:id="251"/>
      </w:r>
      <w:r>
        <w:rPr>
          <w:rFonts w:ascii="Amiri" w:hAnsi="Amiri" w:eastAsia="Amiri" w:cs="Amiri"/>
          <w:color w:val="111111"/>
          <w:sz w:val="28"/>
          <w:sz w:val="28"/>
          <w:szCs w:val="28"/>
          <w:rtl w:val="true"/>
          <w:lang w:bidi="ar-SA"/>
        </w:rPr>
        <w:t xml:space="preserve">مِنَ الطِّینِ وَ الْحِجَارَةِ الَّتِی یَحْسَبُهَا الْغَافِلُونَ فَضْلاً لاَ حَاجَةَ إِلَیْهَا وَ الْمَنَافِعُ فِیهَا کَثِیرَةٌ فَمِنْ ذَلِکَ أَنْ یَسْقُطَ عَلَیْهَا الثُّلُوجُ فَیَبْقَی فِی قِلاَلِهَا لِمَنْ یَحْتَاجُ إِلَیْهِ وَ یَذُوبَ مَا ذَابَ مِنْهُ فَتَجْرِیَ مِنْهُ الْعُیُونُ الْغَزِیرَةُ الَّتِی تَجْتَمِعُ مِنْهَا الْأَنْهَارُ الْعِظَامُ وَ یَنْبُتَ فِیهَا ضُرُوبٌ مِنَ النَّبَاتِ وَ الْعَقَاقِیرِ الَّتِی لاَ یَنْبُتُ مِثْلُهَا فِی السَّهْلِ وَ یَکُونَ فِیهَا کُهُوفٌ وَ مَقَایِلُ لِلْوُحُوشِ مِنَ السِّبَاعِ الْعَادِیَةِ وَ یُتَّخَذَ مِنْهَا الْحُصُونُ </w:t>
      </w:r>
      <w:bookmarkStart w:id="479" w:name="pg13708_174895"/>
    </w:p>
    <w:p>
      <w:pPr>
        <w:pStyle w:val="BookText"/>
        <w:rPr/>
      </w:pPr>
      <w:bookmarkEnd w:id="479"/>
      <w:r>
        <w:rPr>
          <w:rFonts w:ascii="Amiri" w:hAnsi="Amiri" w:eastAsia="Amiri" w:cs="Amiri"/>
          <w:color w:val="111111"/>
          <w:sz w:val="28"/>
          <w:sz w:val="28"/>
          <w:szCs w:val="28"/>
          <w:rtl w:val="true"/>
          <w:lang w:bidi="ar-SA"/>
        </w:rPr>
        <w:t xml:space="preserve">وَ الْقِلاَعُ الْمَنِیعَةُ لِلتَّحَرُّزِ مِنَ الْأَعْدَاءِ وَ یُنْحَتَ مِنْهَا الْحِجَارَةُ لِلْبِنَاءِ وَ الْأَرْحَاءِ </w:t>
      </w:r>
      <w:r>
        <w:rPr>
          <w:rStyle w:val="FootnoteAnchor"/>
          <w:rtl w:val="true"/>
        </w:rPr>
        <w:footnoteReference w:id="252"/>
      </w:r>
      <w:r>
        <w:rPr>
          <w:rFonts w:ascii="Amiri" w:hAnsi="Amiri" w:eastAsia="Amiri" w:cs="Amiri"/>
          <w:color w:val="111111"/>
          <w:sz w:val="28"/>
          <w:sz w:val="28"/>
          <w:szCs w:val="28"/>
          <w:rtl w:val="true"/>
          <w:lang w:bidi="ar-SA"/>
        </w:rPr>
        <w:t>وَ یُوجَدَ فِیهَا مَعَادِنُ لِضُرُوبٍ مِنَ الْجَوَاهِرِ وَ فِیهَا خِلاَلٌ أُخْرَی لاَ یَعْرِفُهَا إِلاَّ الْمُقَدِّرُ لَهَا فِی سَابِقِ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ای مفضّل به سوی این کوه‌ها که از خاک و سنگ بر روی هم نشسته و بلند شده و جاهلان گمان می‌کنند که زیادتی است در خلقت و احتیاجی به آنها نیست و این خطاست، بلکه منافع در آنها بسیار است از جمله آنها آن که برف‌ها بر قله کوه‌ها می‌نشیند و بعضی می‌ماند برای مردم و در عرض سال به قدر حاجت بر می‌گیرند و از آن منتفع می‌شوند و اکثرش آب می‌شود و از آن نهرها و چشمه‌های عظیم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این کوه‌ها اصناف نباتات و عقاقیر و ادویه به عمل می‌آید که در زمین آنها به هم نمی‌رسند و ایضاً در آنها غارها و درّه‌ها برای تعیّش درندگان و وحشیان می‌باشد، و بر روی آنها قلاع منیعه و بروج مشیّده برای تحصّن از اعادی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دیگر آن که سنگ‌ها از آنها می‌برند و می‌تراشند برای عمارت‌ها و آسیاها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معادن انواع جواهر و فلزات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جبال و تلال منفعتی چند است که به غیر از قادر ذو الجلال که خالق آنهاست کسی دیگر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164671_1468164448"/>
      <w:bookmarkStart w:id="481" w:name="_Toc196"/>
      <w:bookmarkEnd w:id="480"/>
      <w:r>
        <w:rPr>
          <w:rtl w:val="true"/>
        </w:rPr>
        <w:t>تفسیر</w:t>
      </w:r>
      <w:bookmarkEnd w:id="481"/>
    </w:p>
    <w:p>
      <w:pPr>
        <w:pStyle w:val="BookText"/>
        <w:rPr/>
      </w:pPr>
      <w:r>
        <w:rPr>
          <w:rFonts w:ascii="IRNazanin" w:hAnsi="IRNazanin" w:eastAsia="IRNazanin"/>
          <w:color w:val="111111"/>
          <w:sz w:val="28"/>
          <w:sz w:val="28"/>
          <w:szCs w:val="28"/>
          <w:rtl w:val="true"/>
          <w:lang w:bidi="fa-IR"/>
        </w:rPr>
        <w:t>المقایل فی بعض النسخ بالقاف و کأنه من القیلولة و فی بعضها بالغین و لعله من الغیل الشجر الملتف و فی بعض کتب اللغة المغالة العش و فی بعض النسخ معاقل جمع المعقل و هو الملجأ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قیلوله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غین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پرشاخه و پیچیده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لانه است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المعقل به معنای پناهگاه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164673_1468164448"/>
      <w:bookmarkStart w:id="483" w:name="_Toc197"/>
      <w:bookmarkEnd w:id="482"/>
      <w:r>
        <w:rPr>
          <w:rtl w:val="true"/>
        </w:rPr>
        <w:t>فَکِّرْ یَا مُفَضَّلُ</w:t>
      </w:r>
      <w:bookmarkEnd w:id="4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هَذِهِ الْمَعَادِنِ وَ مَا یُخْرَجُ مِنْهَا مِنَ الْجَوَاهِرِ الْمُخْتَلِفَةِ مِثْلِ الْجِصِّ وَ الْکِلْسِ وَ الْجِبْسِ </w:t>
      </w:r>
      <w:r>
        <w:rPr>
          <w:rStyle w:val="FootnoteAnchor"/>
          <w:rtl w:val="true"/>
        </w:rPr>
        <w:footnoteReference w:id="253"/>
      </w:r>
      <w:r>
        <w:rPr>
          <w:rFonts w:ascii="Amiri" w:hAnsi="Amiri" w:eastAsia="Amiri" w:cs="Amiri"/>
          <w:color w:val="111111"/>
          <w:sz w:val="28"/>
          <w:sz w:val="28"/>
          <w:szCs w:val="28"/>
          <w:rtl w:val="true"/>
          <w:lang w:bidi="ar-SA"/>
        </w:rPr>
        <w:t xml:space="preserve">وَ الزَّرَانِیخِ وَ الْمَرْتَکِ وَ القونیا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الزِّئْبَقِ وَ النُّحَاسِ وَ الرَّصَاصِ وَ الْفِضَّةِ وَ الذَّهَبِ وَ الزَّبَرْجَدِ وَ الْیَاقُوتِ وَ الزُّمُرُّدِ وَ ضُرُوبِ الْحِجَارَةِ وَ کَذَلِکَ مَا یُخْرَجُ مِنْهَا مِنَ الْقَارِ وَ الْمُومِیَا وَ الْکِبْرِیتِ وَ النِّفْطِ وَ غَیْرِ ذَلِکَ مِمَّا یَسْتَعْمِلُهُ النَّاسُ فِی مَآرِبِهِمْ فَهَلْ یَخْفَی عَلَی ذِی عَقْلٍ أَنَّ هَذِهِ کُلَّهَا ذَخَائِرُ ذُخِرَتْ لِلْإِنْسَانِ فِی هَذِهِ الْأَرْضِ لِیَسْتَخْرِجَهَا فَیَسْتَعْمِلَهَا عِنْدَ الْحَاجَةِ إِلَیْهَا ثُمَّ قَصُرَتْ حِیلَةُ النَّاسِ عَمَّا حَاوَلُوا مِنْ صَنْعَتِهَا عَلَی حِرْصِهِمْ وَ اجْتِهَادِهِمْ فِی ذَلِکَ فَإِنَّهُمْ لَوْ ظَفِرُوا بِمَا حَاوَلُوا مِنْ هَذَا الْعِلْمِ کَانَ لاَ مَحَالَةَ سَیَظْهَرُ وَ یَسْتَفِیضُ فِی الْعَالَمِ حَتَّی تَکْثُرَ الذَّهَبُ وَ الْفِضَّةُ وَ یَسْقُطَا عِنْدَ النَّاسِ فَلاَ یَکُونَ لَهُمَا قِیمَةٌ وَ یَبْطُلَ الاِنْتِفَاعُ بِهِمَا فِی الشِّرَاءِ وَ الْبَیْعِ وَ الْمُعَامَلاَتِ وَ لاَ کَانَ یَجْبِی السُّلْطَانُ الْأَمْوَالَ وَ لاَ یَدَّخِرُهُمَا أَحَدٌ لِلْأَعْقَابِ وَ قَدْ أُعْطِیَ النَّاسُ مَعَ هَذَا صَنْعَةَ الشَّبَهِ مِنَ النُّحَاسِ وَ الزُّجَاجِ مِنَ الرَّمْلِ وَ الْفِضَّةِ مِنَ الرَّصَاصِ وَ الذَّهَبِ مِنَ الْفِضَّةِ وَ أَشْبَاهِ ذَلِکَ مِمَّا لاَ مَضَرَّةَ فِیهِ فَانْظُرْ کَیْفَ أُعْطُوا إِرَادَتَهُمْ فِیمَا لاَ ضَرَرَ فِیهِ وَ مُنِعُوا ذَلِکَ فِیمَا کَانَ ضَارّاً لَهُمْ لَوْ نَالُوهُ وَ مَنْ أَوْغَلَ فِی الْمَعَادِنِ انْتَهَی إِلَی وَادٍ عَظِیمٍ یَجْرِی مُنْصَلِتاً بِمَاءٍ غَزِیرٍ لاَ یُدْرَکُ غَوْرُهُ وَ لاَ حِیلَةَ فِی عُبُورِهِ وَ مِنْ وَرَائِهِ أَمْثَالُ الْجِبَالِ مِنَ الْفِضَّةِ تَفَکَّرِ الْآنَ فِی هَذَا مِنْ تَدْبِیرِ الْخَالِقِ الْحَکِیمِ فَإِنَّهُ أَرَادَ جَلَّ ثَنَاؤُهُ أَنْ یُرِیَ الْعِبَادَ </w:t>
      </w:r>
      <w:bookmarkStart w:id="484" w:name="pg13708_174896"/>
    </w:p>
    <w:p>
      <w:pPr>
        <w:pStyle w:val="BookText"/>
        <w:rPr/>
      </w:pPr>
      <w:bookmarkEnd w:id="484"/>
      <w:r>
        <w:rPr>
          <w:rFonts w:ascii="Amiri" w:hAnsi="Amiri" w:eastAsia="Amiri" w:cs="Amiri"/>
          <w:color w:val="111111"/>
          <w:sz w:val="28"/>
          <w:sz w:val="28"/>
          <w:szCs w:val="28"/>
          <w:rtl w:val="true"/>
          <w:lang w:bidi="ar-SA"/>
        </w:rPr>
        <w:t>قُدْرَتَهُ وَ سَعَةَ خَزَائِنِهِ لِیَعْلَمُوا أَنَّهُ لَوْ شَاءَ أَنْ یَمْنَحَهُمْ کَالْجِبَالِ مِنَ الْفِضَّةِ لَفَعَلَ لَکِنْ لاَ صَلاَحَ لَهُمْ فِی ذَلِکَ لِأَنَّهُ لَوْ کَانَ فَیَکُونُ فِیهَا کَمَا ذَکَرْنَا سُقُوطُ هَذَا الْجَوْهَرِ عِنْدَ النَّاسِ وَ قِلَّةُ انْتِفَاعِهِمْ بِهِ وَ اعْتَبِرْ ذَلِکَ بِأَنَّهُ قَدْ یَظْهَرُ الشَّیْءُ الطَّرِیفُ مِمَّا یُحْدِثُهُ النَّاسُ مِنَ الْأَوَانِی وَ الْأَمْتِعَةِ فَمَا دَامَ عَزِیزاً قَلِیلاً فَهُوَ نَفِیسٌ جَلِیلٌ آخِذُ الثَّمَنِ فَإِذَا فَشَا وَ کَثُرَ فِی أَیْدِی النَّاسِ سَقَطَ عِنْدَهُمْ وَ خَسَتْ قِیمَتُهُ وَ نَفَاسَةُ الْأَشْیَاءِ مِنْ عِزَّتِهَا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 در این معادن و آنچه بیرون می‌آید از آنها از جواهر مختلفه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آهک و زرنیخ و مردار سنگ و سنگ سرمه و زیبق و مس و سرب و قلع و آهن و فولاد و نقره و طلا و یاقوت و زبرجد و زمرد و انواع سنگ‌ها، و انواع آنچه از آنها جاری می‌شود از قیر و مومیائی و گوگرد و نفت و غیر اینها از آنها که مردم به کار می‌فرمایند در حوائج خود آیا مخفی می‌تواند بود بر صاحب عقلی که اینها همه ذخیره‌ها می‌باشند که حق تعالی برای آدمی مهیا گردانیده و در زمین جا داده که در وقت احتیاج بیرون آورد و به 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 نکرده که آنچه متمنّای ایشان است از اینها به عمل آید و علم کیمیا را از مردم محجوب گردانیده، زیرا که طلا و نقره از معادن بسیار و به سهولت به عمل می‌آید و اگر به علم کیمیا همه کس به آسانی تحصیل آنها می‌توانست کرد، هر آینه اینها در عالم بسیار می‌شدند و قدرشان نزد مردم کم می‌شد، و قیمتی نمی‌داشتند و خرید و فروش و معاملات به این‌ها نمی‌شد و خراج پادشاهان به عمل نمی‌آمد، و کسی ذخیره برای اولاد خود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الهام کرده است ساختن شبه از مس و آبگینه از ریگ و بیرون آوردن نقره از سرب و اشباه این صنعت‌ها که مضرّتی در دانستن آنها برای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حق تعالی چگونه داده است برای آدمیان مراد ایشان را در امری که ضرری در آن نیست و منع کرده است از ایشان امری چند را که مضرّ است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معادن را بسیار فرو برد منتهی می‌شود به رود عظیمی که پیوسته جاری است و غور آن را نمی‌توان دانست و چاره در عبور از آن نهر نمی‌توان کرد، و در جانب دیگر نهر کوه‌های نقره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کمی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این تدبیر حکیم قدیر که خواسته بنماید به بندگان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کمال قدرت و وسعت خزائن خود را تا بدانند که اگر می‌خواست کوه‌های نقره برای ایشان بر روی زمین می‌آفرید و لیکن چون صلاح ایشان در آن نبود و این جوهر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می‌شد و انتفاع ایشان از آن برطرف می‌شد، لهذا به ایشان نداد و وفور شر را از ایشان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برای این امر به آن که گاه هست که در میان مردم ظرفی یا جامه یا متاعی به هم می‌رسد که غرابتی دارد تا عزیز و کمیاب است قیمتش بسیار می‌باشد و مردم طالب او می‌باشند به ثمن‌های بسیار و چون در میان مردم بسیار شد کم قیمت می‌شود و طلبکارش کم می‌شود و نفاست اشیاء از نایابی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164675_1468164448"/>
      <w:bookmarkStart w:id="486" w:name="_Toc198"/>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 xml:space="preserve">الکلس بالکسر الصاروج و الجبس بالکسر الجص و فی أکثر النسخ الجبسین و لم أجده فیما عندنا من کتب اللغة لکن فی کتب الطب کما فی أکثر النسخ و المرتک کمقعد المرداسنج و القونیا بالباء الموحدة أو الیاء المثناة من تحت و لم أجدهما فی کتب اللغة لکن فی القاموس القونة القطعة من الحدید أو الصفر یرفع بها الإناء و فی بعض النسخ و التوتیاء و فی کتب اللغة أنه حجر یکتحل به </w:t>
      </w:r>
      <w:r>
        <w:rPr>
          <w:rStyle w:val="FootnoteAnchor"/>
          <w:rtl w:val="true"/>
        </w:rPr>
        <w:footnoteReference w:id="255"/>
      </w:r>
      <w:r>
        <w:rPr>
          <w:rFonts w:ascii="IRNazanin" w:hAnsi="IRNazanin" w:eastAsia="IRNazanin"/>
          <w:color w:val="111111"/>
          <w:sz w:val="28"/>
          <w:sz w:val="28"/>
          <w:szCs w:val="28"/>
          <w:rtl w:val="true"/>
          <w:lang w:bidi="fa-IR"/>
        </w:rPr>
        <w:t>و القار القیر و جبی الخراج جبایة جمعه و الإیغال المبالغة فی الدخول و الذهاب و انصلت مضی و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ما در کتب لغت نزد خود آن را نیافتیم ولی در کتب طب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و یا باء آن را در کتب لغت نیافتم ولی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آهن یا برنج که ظروف را با آن وصله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کتب لغت به معنای سنگی است که از آن سرمه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 الخراج 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ورود و 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164677_1468164448"/>
      <w:bookmarkStart w:id="488" w:name="_Toc199"/>
      <w:bookmarkEnd w:id="487"/>
      <w:r>
        <w:rPr>
          <w:rtl w:val="true"/>
        </w:rPr>
        <w:t>فَکِّرْ یَا مُفَضَّلُ</w:t>
      </w:r>
      <w:bookmarkEnd w:id="488"/>
    </w:p>
    <w:p>
      <w:pPr>
        <w:pStyle w:val="BookText"/>
        <w:rPr/>
      </w:pPr>
      <w:r>
        <w:rPr>
          <w:rFonts w:ascii="Amiri" w:hAnsi="Amiri" w:eastAsia="Amiri" w:cs="Amiri"/>
          <w:color w:val="111111"/>
          <w:sz w:val="28"/>
          <w:sz w:val="28"/>
          <w:szCs w:val="28"/>
          <w:rtl w:val="true"/>
          <w:lang w:bidi="ar-SA"/>
        </w:rPr>
        <w:t>فِی هَذَا النَّبَاتِ وَ مَا فِیهِ مِنْ ضُرُوبِ الْمَآرِبِ فَالثِّمَارُ لِلْغِذَاءِ وَ الْأَتْبَانُ لِلْعَلَفِ وَ الْحَطَبُ لِلْوُقُودِ وَ الْخَشَبُ لِکُلِّ شَیْءٍ مِنْ أَنْوَاعِ النِّجَارَةِ وَ غَیْرِهَا وَ اللِّحَاءُ وَ الْوَرَقُ وَ الْأُصُولُ وَ الْعُرُوقُ وَ الصُّمُوغُ لِضُرُوبٍ مِنَ الْمَنَافِعِ أَ رَأَیْتَ لَوْ کُنَّا نَجِدُ الثِّمَارَ الَّتِی نَغْتَذِی بِهَا مَجْمُوعَةً عَلَی وَجْهِ الْأَرْضِ وَ لَمْ تَکُنْ تَنْبُتُ عَلَی هَذِهِ الْأَغْصَانِ الْحَامِلَةِ لَهَا کَمْ کَانَ یَدْخُلُ عَلَیْنَا مِنَ الْخَلَلِ فِی مَعَاشِنَا وَ إِنْ کَانَ الْغِذَاءُ مَوْجُوداً فَإِنَّ الْمَنَافِعَ بِالْخَشَبِ وَ الْحَطَبِ وَ الْأَتْبَانِ وَ سَائِرِ مَا عَدَدْنَاهُ کَثِیرَةٌ عَظِیمٌ قَدْرُهَا جَلِیلٌ مَوْقِعُهَا هَذَا مَعَ مَا فِی النَّبَاتِ مِنَ التَّلَذُّذِ بِحُسْنِ مَنْظَرِهِ وَ نَضَارَتِهِ الَّتِی لاَ یَعْدِلُهَا شَیْءٌ مِنْ مَنَاظِرِ الْعَالَمِ وَ مَلاَهِیهِ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ای مفضّل در نباتات و انواع منافعی که واهب حیات و خالق ارضین و سماوات در آنها مقرّر ساخته، پس میوه‌ها را برای غذا آفریده و کاه‌ها را برای علف حیوانات و هیزم را برای برافروختن آتش و چوب را برای اصناف نجّاری‌ها و پوست درختان و برگ و ریشه و ساق و صمغ آنها را برای انواع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میوه‌ها که می‌خوریم برای ما بی‌درخت بر روی زمین به هم می‌رسید و بر شاخ درختان نمی‌بود هر آینه خلل بسیار در امور معاش ما به هم می‌رسید هر چند از فواکه منتفع می‌شدیم زیرا که منافع چوب و هیزم و علف و کاه و غیر ذلک از ما فوت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منفعت‌های عظیم است قطع نظر از التذاذی که آدمی را از دیدن گیاه‌های سبز و درختان خرم و گل‌های الوان و شکوفه‌های گوناگون حاصل می‌شود که هیچ لذتی را با آن برابر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164679_1468164448"/>
      <w:bookmarkStart w:id="490" w:name="_Toc200"/>
      <w:bookmarkEnd w:id="489"/>
      <w:r>
        <w:rPr>
          <w:rtl w:val="true"/>
        </w:rPr>
        <w:t>بیان</w:t>
      </w:r>
      <w:bookmarkEnd w:id="490"/>
    </w:p>
    <w:p>
      <w:pPr>
        <w:pStyle w:val="BookText"/>
        <w:rPr/>
      </w:pPr>
      <w:r>
        <w:rPr>
          <w:rFonts w:ascii="IRNazanin" w:hAnsi="IRNazanin" w:eastAsia="IRNazanin"/>
          <w:color w:val="111111"/>
          <w:sz w:val="28"/>
          <w:sz w:val="28"/>
          <w:szCs w:val="28"/>
          <w:rtl w:val="true"/>
          <w:lang w:bidi="fa-IR"/>
        </w:rPr>
        <w:t>لحاء الشجرة بالکسر قشرها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164681_1468164448"/>
      <w:bookmarkStart w:id="492" w:name="_Toc201"/>
      <w:bookmarkEnd w:id="491"/>
      <w:r>
        <w:rPr>
          <w:rtl w:val="true"/>
        </w:rPr>
        <w:t>فَکِّرْ یَا مُفَضَّلُ</w:t>
      </w:r>
      <w:bookmarkEnd w:id="4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هَذَا الرَّیْعِ الَّذِی جُعِلَ فِی الزَّرْعِ فَصَارَتِ الْحَبَّةُ الْوَاحِدَةُ تُخَلِّفُ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حَبَّةٍ وَ أَکْثَرَ وَ أَقَلَّ وَ کَانَ یَجُوزُ أَنْ یَکُونَ الْحَبَّةُ تَأْتِی بِمِثْلِهَا فَلِمَ صَارَتْ تَرِیعُ هَذَا الرَّیْعَ إِلاَّ لِیَکُونَ فِی الْغَلَّةِ مُتَّسَعٌ لِمَا یُرَدُّ فِی الْأَرْضِ مِنَ الْبَذْرِ وَ مَا یَتَقَوَّتُ الزُّرَّاعُ إِلَی إِدْرَاکِ زَرْعِهَا الْمُسْتَقْبَلِ أَ لاَ تَرَی أَنَّ الْمَلِکَ لَوْ أَرَادَ عِمَارَةَ بَلَدٍ مِنَ الْبُلْدَانِ کَانَ السَّبِیلُ فِی ذَلِکَ أَنْ یُعْطِیَ أَهْلَهُ مَا یَبْذُرُونَهُ فِی أَرْضِهِمْ وَ مَا یَقُوتُهُمْ إِلَی إِدْرَاکِ زَرْعِهِمْ فَانْظُرْ کَیْفَ تَجِدُ هَذَا الْمِثَالَ قَدْ تَقَدَّمَ فِی تَدْبِیرِ الْحَکِیمِ فَصَارَ الزَّرْعُ یَرِیعُ هَذَا الرَّیْعَ لِیَفِیَ بِمَا یُحْتَاجُ إِلَیْهِ لِلْقُوتِ وَ الزِّرَاعَةِ وَ کَذَلِکَ الشَّجَرُ وَ النَّبْتُ وَ النَّخْلُ یَرِیعُ الرَّیْعَ الْکَثِیرَ فَإِنَّکَ تَرَی الْأَصْلَ الْوَاحِدَ حَوْلَهُ مِنْ فِرَاخِهِ أَمْراً عَظِیماً فَلِمَ کَانَ کَذَلِکَ إِلاَّ لِیَکُونَ فِیهِ مَا یَقْطَعُهُ النَّاسُ وَ یَسْتَعْمِلُونَهُ فِی مَآرِبِهِمْ وَ مَا یُرَدُّ فَیُغْرَسُ فِی الْأَرْضِ وَ لَوْ کَانَ الْأَصْلُ مِنْهُ یَبْقَی مُنْفَرِداً لاَ یُفْرِخُ وَ لاَ یَرِیعُ لَمَا أَمْکَنَ أَنْ یُقْطَعَ مِنْهُ شَیْءٌ لِعَمَلٍ وَ لاَ لِغَرْسٍ ثُمَّ کَانَ إِنْ أَصَابَتْهُ آفَةٌ انْقَطَعَ أَصْلُهُ فَلَمْ یَکُنْ مِنْهُ خَلَفٌ تَأَمَّلْ نَبَاتَ هَذِهِ الْحُبُوبِ مِنَ الْعَدَسِ وَ الْمَاشِ وَ الْبَاقِلاَءِ وَ مَا أَشْبَهَ ذَلِکَ فَإِنَّهَا تَخْرُجُ فِی أَوْعِیَةٍ مِثْلِ الْخَرَائِطِ لِتَصُونَهَا وَ تَحْجُبَهَا مِنَ الْآفَاتِ إِلَی أَنْ تَشُدَّ وَ تَسْتَحْکِمَ کَمَا قَدْ تَکُونُ الْمَشِیمَةُ عَلَی الْجَنِینِ لِهَذَا الْمَعْنَی بِعَیْنِهِ فَأَمَّا الْبُرُّ وَ مَا أَشْبَهَهُ فَإِنَّهُ یَخْرُجُ مَدْرَجاً فِی قُشُورٍ صِلاَبٍ عَلَی رُءُوسِهَا مِثَالُ الْأَسِنَّةِ مِنَ السُّنْبُلِ لِیَمْنَعَ الطَّیْرَ مِنْهُ لِیَتَوَفَّرَ عَلَی الزُّرَّاعِ فَإِنْ قَالَ قَائِلٌ أَ وَ لَیْسَ قَدْ یَنَالُ الطَّیْرُ مِنَ الْبُرِّ وَ الْحُبُوبِ قِیلَ لَهُ بَلَی عَلَی هَذَا قُدِّرَ الْأَمْرُ فِیهَا لِأَنَّ الطَّیْرَ خَلْقٌ مِنْ خَلْقِ اللَّهِ وَ قَدْ جَعَلَ اللَّهُ تَبَارَکَ وَ تَعَالَی لَهُ فِیمَا تُخْرِجُ الْأَرْضُ حَظّاً وَ لَکِنْ حُضِنَتِ الْحُبُوبُ بِهَذِهِ الْحُجُبِ لِئَلاَّ یَتَمَکَّنَ الطَّیْرُ مِنْهَا کُلَّ التَّمَکُّنِ فَیَعْبَثَ فِیهَا وَ یُفْسِدَ الْفَسَادَ الْفَاحِشَ فَإِنَّ الطَّیْرَ لَوْ صَادَفَ الْحَبَّ بَارِزاً لَیْسَ عَلَیْهِ شَیْءٌ یَحُولُ دُونَهُ لَأَکَبَّ عَلَیْهِ حَتَّی یَنْسِفَهُ أَصْلاً فَکَانَ یَعْرِضُ مِنْ ذَلِکَ أَنْ یَبْشَمَ الطَّیْرُ فَیَمُوتَ وَ یَخْرُجَ الزَّرَّاعُ مِنْ زَرْعِهِ صِفْراً فَجُعِلَتْ عَلَیْهِ هَذِهِ الْوَقَایَاتُ لِتَصُونَهُ فَیَنَالَ الطَّائِرُ مِنْهُ شَیْئاً یَسِیراً یَتَقَوَّتُ بِهِ وَ یَبْقَی أَکْثَرُهُ لِلْإِنْسَانِ فَإِنَّهُ أَوْلَی بِهِ إِذْ کَانَ هُوَ الَّذِی کَدَحَ فِیهِ وَ شَقِیَ بِهِ وَ کَانَ الَّذِی یَحْتَاجُ إِلَیْهِ أَکْثَرَ مِمَّا یَحْتَاجُ إِلَیْهِ الطَّیْرُ تَأَمَّلِ الْحِکْمَةَ فِی خَلْقِ الشَّجَرِ وَ أَصْنَافِ النَّبَاتِ فَإِنَّهَا لَمَّا کَانَتْ تَحْتَاجُ إِلَی الْغِذَاءِ </w:t>
      </w:r>
      <w:bookmarkStart w:id="493" w:name="pg13708_174898"/>
    </w:p>
    <w:p>
      <w:pPr>
        <w:pStyle w:val="BookText"/>
        <w:rPr/>
      </w:pPr>
      <w:bookmarkEnd w:id="493"/>
      <w:r>
        <w:rPr>
          <w:rFonts w:ascii="Amiri" w:hAnsi="Amiri" w:eastAsia="Amiri" w:cs="Amiri"/>
          <w:color w:val="111111"/>
          <w:sz w:val="28"/>
          <w:sz w:val="28"/>
          <w:szCs w:val="28"/>
          <w:rtl w:val="true"/>
          <w:lang w:bidi="ar-SA"/>
        </w:rPr>
        <w:t xml:space="preserve">الدَّائِمِ کَحَاجَةِ الْحَیَوَانِ وَ لَمْ یَکُنْ لَهَا أَفْوَاهٌ کَأَفْوَاهِ الْحَیَوَانِ وَ لاَ حَرَکَةٌ تَنْبَعِثُ بِهَا لِتَنَاوُلِ الْغِذَاءِ جُعِلَتْ أُصُولُهَا مَرْکُوزَةً فِی الْأَرْضِ لِتَنْزِعَ مِنْهَا الْغِذَاءَ فَتُؤَدِّیَهُ إِلَی الْأَغْصَانِ وَ مَا عَلَیْهَا مِنَ الْوَرَقِ وَ الثَّمَرِ فَصَارَتِ الْأَرْضُ کَالْأُمِّ الْمُرَبِّیَةِ لَهَا وَ صَارَتْ أُصُولُهَا الَّتِی هِیَ کَالْأَفْوَاهِ مُلْتَقِمَةً لِلْأَرْضِ </w:t>
      </w:r>
      <w:r>
        <w:rPr>
          <w:rStyle w:val="FootnoteAnchor"/>
          <w:rtl w:val="true"/>
        </w:rPr>
        <w:footnoteReference w:id="256"/>
      </w:r>
      <w:r>
        <w:rPr>
          <w:rFonts w:ascii="Amiri" w:hAnsi="Amiri" w:eastAsia="Amiri" w:cs="Amiri"/>
          <w:color w:val="111111"/>
          <w:sz w:val="28"/>
          <w:sz w:val="28"/>
          <w:szCs w:val="28"/>
          <w:rtl w:val="true"/>
          <w:lang w:bidi="ar-SA"/>
        </w:rPr>
        <w:t>لِتَنْزِعَ مِنْهَا الْغِذَاءَ کَمَا یُرْضِعُ أَصْنَافَ الْحَیَوَانِ أُمَّهَاتُهَا أَ لاَ تَرَی إِلَی عَمَدِ الْفَسَاطِیطِ وَ الْخِیَمِ کَیْفَ تَمُدُّ بِالْأَطْنَابِ مِنْ کُلِّ جَانِبٍ لِتَثْبُتَ مُنْتَصِبَةً فَلاَ تَسْقُطَ وَ لاَ تَمِیلَ فَهَکَذَا تَجِدُ النَّبَاتَ کُلَّهُ لَهُ عُرُوقٌ مُنْتَشِرَةٌ فِی الْأَرْضِ مُمْتَدَّةٌ إِلَی کُلِّ جَانِبٍ لِتُمْسِکَهُ وَ تُقِیمَهُ وَ لَوْ لاَ ذَلِکَ کَیْفَ کَانَ یَثْبُتُ هَذَا النَّخْلُ الطِّوَالُ وَ الدَّوْحُ الْعِظَامُ فِی الرِّیحِ الْعَاصِفِ فَانْظُرْ إِلَی حِکْمَةِ الْخِلْقَةِ کَیْفَ سَبَقَتْ حِکْمَةَ الصِّنَاعَةِ فَصَارَتِ الْحِیلَةُ الَّتِی تَسْتَعْمِلُهَا الصُّنَّاعُ فِی ثَبَاتِ الْفَسَاطِیطِ وَ الْخِیَمِ مُتَقَدِّمَةً فِی خَلْقِ الشَّجَرِ لِأَنَّ خَلْقَ الشَّجَرِ قَبْلَ صَنْعَةِ الْفَسَاطِیطِ وَ الْخِیَمِ أَ لاَ تَرَی عَمَدَهَا وَ عِیدَانَهَا مِنَ الشَّجَرِ فَالصِّنَاعَةُ مَأْخُوذَةٌ مِنَ الْخِلْقَةِ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ای مفضّل در این ریعی که خدا در زراعت مقرّر فرموده که از یک دانه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صد دانه بیشتر و کمتر به هم می‌رسد و ممکن بود که هر دانه که بکارند یک دانه از آن به وجود آید، و اگر چنین می‌بود فائده بر آن مترتب نمی‌شد زیرا که می‌باید که تخم سال دیگر به عمل آید و قوت زراعت‌کنندگان تا سال آینده حاصل شود، نمی‌بینی که اگر پادشاهی خواهد شهری از شهرها را آبادان کند، راهش آن است که تخمی به ایشان مساعده بدهد که ایشان در زمین بپاشند و باید که آذوقه ایشان را تا وقت حصول حاصل به ایشان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 که آنچه عقلاء به فکر خود یافته‌اند و پیش از تفکّر و ادراک ایشان در صنعت مدبّر حکیم به عمل آمده، پس زراعت را آن مقدار ریع کرامت کرده که وفا به تخم ایشان و قوت زارعان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درخت خرما و سایر میوه‌ها از دور خود جوجه‌ها بر می‌آورد و بسیار می‌شود که آنچه مردم قطع کنند برای آن که در جای دیگر غرس نمایند یا از برای حوائج دیگر به کار برند اصل درخت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آفتی به اصل درخت برسد بدلی داشته باشد و صنفش برطرف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نموّ بعضی حبوب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روئیدن بعضی از دانه‌ها مانند عدس و ماش و باقلا و اشباه اینها که در ظرفی چند مانند کیسه‌ها و خریطه‌ها می‌رویند تا آن خریطه‌ها محافظت نماید آنها را از آفت‌ها تا هنگامی که مستحکم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طفل را در میان مشیمه برای همین جا داده که از آفت‌ها در رحم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گندم و اشباه آن را خدا در میان پوست صلبی قرار داده و بر سر هر دانه در میان خوشه نیزه آفریده که مرغان نتوانند آنها را از خوشه بربایند و ضرر به زراعات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دانه‌ها را گاهی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حکیم علیم چنین مقدر ساخته زیرا که مرغ نیز خلقی است از مخلوقات الهی و روزی می‌خواهد و خدا برای او آنچه از زمین می‌روید بهره مقرر ساخته، و لیکن این حجابها و نیزه‌ها را برای دانه‌ها مقرّر گردانیده که مرغان ضرر بسیار نرسانند و فساد فاحش از ایشان به وجود نیاید، زیرا که اگر مرغان دانه‌ها را بی‌مانع و مزاحم می‌یافتند، همه را ضایع می‌کردند و خود از بسیار خوردن می‌مردند، و زارعان به دستی تهی برمی‌گشتند، پس حق تعالی این وقایه‌ها را مقرّر فرموده که دانه‌ها را قدری محافظت نمایند و اندکی از آن را بعد از به عمل آوردن مرغان بخورند و اکثرش برای آدمیان بماند زیرا که ایشان احقند به آن و تعب کشیده‌اند و زحمت‌ها برده‌اند تا دانه را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احتیاج ایشان زیاده از احتیاج مرغان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نباتات و کیفیت وصول غذا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حکمت حق تعالی را در آفریدن درخت‌ها و اصناف گیاه‌ها، زیرا که چون آنها محتاجند پیوسته به غذا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مانند احتیاج حیوانات، و آنها را دهانی مانند دهان حیوانات نیست و حرکت نمی‌توانند کرد مثل جانوران برای تحصیل غذا، لهذا ریشه آنها را در زمین مرکوز گردانیده که از زمین غذای خود را بیرون آورند و به شاخها و برگ‌ها میوه‌ها برسانند، پس زمین مانند مادر تربیت‌کننده است و ریشه‌ها مانند دهان می‌گیرند و شیر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ستون خیمه‌ها را چگونه به طناب‌ها از هر جانب می‌کشند تا راست بایستد و نیفتد و به جایی میل نکند، و هم چنین درختان و سایر نباتات ریشه‌ها در زمین دارند که از هر جانب در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دارد از افتادن و میل کردن، اگر این نمی‌بود چگونه درخت‌های طویل عظیم مانند نخل و صنوبر و چنار بر پا می‌ایستادند و از بادهای تند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سوی حکمت حکیم که چگونه پیش از آن که بشر در صناعات خود تدبیر کنند بر طبق آن تقدیر فرموده، بلکه صنعت خیمه و اشباه آن را از روی خلق درخت و امثال آن برداشته‌اند زیرا که خلقت بر صنعت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164683_1468164448"/>
      <w:bookmarkStart w:id="495" w:name="_Toc202"/>
      <w:bookmarkEnd w:id="494"/>
      <w:r>
        <w:rPr>
          <w:rtl w:val="true"/>
        </w:rPr>
        <w:t>بیان</w:t>
      </w:r>
      <w:bookmarkEnd w:id="495"/>
    </w:p>
    <w:p>
      <w:pPr>
        <w:pStyle w:val="BookText"/>
        <w:rPr/>
      </w:pPr>
      <w:r>
        <w:rPr>
          <w:rFonts w:ascii="IRNazanin" w:hAnsi="IRNazanin" w:eastAsia="IRNazanin"/>
          <w:color w:val="111111"/>
          <w:sz w:val="28"/>
          <w:sz w:val="28"/>
          <w:szCs w:val="28"/>
          <w:rtl w:val="true"/>
          <w:lang w:bidi="fa-IR"/>
        </w:rPr>
        <w:t>ینسفه بالکسر أی یقلعه و بشم الحیوان بشما من باب تعب اتخم من کثرة الأکل و الکدح العمل و السعی و الشقا الشدة و العسر شقی کرضی و الدوح بفتح الدال و سکون الواو جمع الدوحة و هی الشجرة العظیمة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بشم الحیوان 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رودل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بر وزن 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164685_1468164448"/>
      <w:bookmarkStart w:id="497" w:name="_Toc203"/>
      <w:bookmarkEnd w:id="496"/>
      <w:r>
        <w:rPr>
          <w:rtl w:val="true"/>
        </w:rPr>
        <w:t>تَأَمَّلْ یَا مُفَضَّلُ</w:t>
      </w:r>
      <w:bookmarkEnd w:id="4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الْوَرَقِ فَإِنَّکَ تَرَی فِی الْوَرَقَةِ شِبْهَ الْعُرُوقِ مَبْثُوثَةً فِیهَا أَجْمَعَ فَمِنْهَا غِلاَظٌ مُمْتَدَّةٌ فِی طُولِهَا وَ عَرْضِهَا وَ مِنْهَا دِقَاقٌ تَتَخَلَّلُ الْغِلاَظَ مَنْسُوجَةٌ نَسْجاً دَقِیقاً مُعْجَماً لَوْ کَانَ مِمَّا یُصْنَعُ بِالْأَیْدِی کَصَنْعَةِ الْبَشَرِ لَمَا فُرِغَ مِنْ وَرَقِ شَجَرَةٍ وَاحِدَةٍ فِی عَامٍ کَامِلٍ وَ لاَحتِیجَ إِلَی آلاَتٍ وَ حَرَکَةٍ وَ عِلاَجٍ وَ کَلاَمٍ فَصَارَ یَأْتِی مِنْهُ فِی أَیَّامٍ قَلاَئِلَ مِنَ الرَّبِیعِ مَا یَمْلَأُ الْجِبَالَ وَ السَّهْلَ وَ بِقَاعَ الْأَرْضِ کُلَّهَا بِلاَ حَرَکَةٍ وَ لاَ کَلاَمٍ إِلاَّ بِالْإِرَادَةِ النَّافِذَةِ فِی کُلِّ شَیْءٍ وَ الْأَمْرِ الْمُطَاعِ وَ اعْرِفْ مَعَ ذَلِکَ الْعِلَّةَ فِی تِلْکَ الْعُرُوقِ الدِّقَاقِ فَإِنَّهَا جُعِلَتْ تَتَخَلَّلُ الْوَرَقَةَ بِأَسْرِهَا لِتَسْقِیَهَا وَ تُوصِلَ الْمَاءَ إِلَیْهَا بِمَنْزِلَةِ الْعُرُوقِ الْمَبْثُوثَةِ فِی الْبَدَنِ لِتُوصِلَ الْغِذَاءَ إِلَی کُلِّ جُزْءٍ مِنْهَا وَ فِی الْغِلاَظِ مِنْهَا مَعْنًی آخَرُ فَإِنَّهَا تُمْسِکُ الْوَرَقَةَ بِصَلاَبَتِهَا وَ مِتَانَتِهَا لِئَلاَّ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تَنْهَتِکَ وَ تَتَمَزَّقَ فَتَرَی الْوَرَقَةَ شَبِیهَةً بِوَرَقَةٍ مَعْمُولَةٍ بِالصَّنْعَةِ مِنْ خِرَقٍ قَدْ جُعِلَتْ فِیهَا عِیدَانٌ مَمْدُودَةٌ فِی طُولِهَا وَ عَرْضِهَا لِتَتَمَاسَکَ فَلاَ تَضْطَرِبَ فَالصِّنَاعَةُ تَحْکِی الْخِلْقَةَ وَ إِنْ کَانَتْ لاَ تُدْرِکُهَا عَلَی الْحَقِیقَةِ فَکِّرْ فِی هَذَا الْعَجَمِ وَ النَّوَی وَ الْعِلَّةِ فِیهِ فَإِنَّهُ جُعِلَ فِی جَوْفِ الثَّمَرَةِ لِیَقُومَ مَقَامَ الْغَرْسِ إِنْ عَاقَ دُونَ الْغَرْسِ عَائِقٌ کَمَا یُحْرَزُ الشَّیْءُ النَّفِیسُ الَّذِی تَعْظُمُ الْحَاجَةُ إِلَیْهِ فِی مَوَاضِعَ أُخَرَ فَإِنْ حَدَثَ عَلَی الَّذِی فِی بَعْضِ الْمَوَاضِعِ مِنْهُ حَادِثٌ وُجِدَ فِی مَوْضِعٍ آخَرَ ثُمَّ بَعْدُ یُمْسِکُ بِصَلاَبَتِهِ رَخَاوَةَ الثِّمَارِ وَ رِقَّتَهَا وَ لَوْ لاَ ذَلِکَ لَتَشَدَّخَتْ وَ تَفَسَّخَتْ وَ أَسْرَعَ إِلَیْهِ الْفَسَادُ وَ بَعْضُهُ یُؤْکَلُ وَ یُسْتَخْرَجُ دُهْنُهُ فَیُسْتَعْمَلُ مِنْهُ ضُرُوبٌ مِنَ الْمَصَالِحِ وَ قَدْ تَبَیَّنَ لَکَ مَوْضِعُ الْإِرْبِ فِی الْعَجَمِ وَ النَّوَی فَکِّرِ الْآنَ فِی هَذَا الَّذِی تَجِدُهُ فَوْقَ النَّوَاةِ مِنَ الرَّطْبَةِ وَ فَوْقَ الْعَجَمِ مِنَ الْعِنَبَةِ فَمَا الْعِلَّةُ فِیهِ وَ لِمَا ذَا یَخْرُجُ فِی هَذِهِ الْهَیْئَةِ وَ قَدْ کَانَ یُمْکِنُ أَنْ یَکُونَ مَکَانَ ذَلِکَ مَا لَیْسَ فِیهِ مَأْکَلٌ کَمِثْلِ مَا یَکُونُ فِی السَّرْوِ وَ الدُّلْبِ وَ مَا أَشْبَهَ ذَلِکَ فَلِمَ صَارَ یَخْرُجُ فَوْقَهُ هَذِهِ الْمَطَاعِمُ اللَّذِیذَةُ إِلاَّ لِیَسْتَمْتِعَ بِهَا الْإِنْسَانُ فَکِّرْ فِی ضُرُوبٍ مِنَ التَّدْبِیرِ فِی الشَّجَرِ فَإِنَّکَ تَرَاهُ یَمُوتُ فِی کُلِّ سَنَةٍ مَوْتَةً فَیَحْتَبِسُ الْحَرَارَةَ الْغَرِیزِیَّةَ فِی عُودِهِ وَ یَتَوَلَّدُ فِیهِ مَوَادُّ الثِّمَارِ ثُمَّ تَحْیَا وَ تَنْتَشِرُ فَتَأْتِیکَ بِهَذِهِ الْفَوَاکِهِ نَوْعاً بَعْدَ نَوْعٍ کَمَا تَقَدَّمَ إِلَیْکَ أَنْوَاعُ الْأَطْبِخَةِ </w:t>
      </w:r>
      <w:r>
        <w:rPr>
          <w:rStyle w:val="FootnoteAnchor"/>
          <w:rtl w:val="true"/>
        </w:rPr>
        <w:footnoteReference w:id="257"/>
      </w:r>
      <w:r>
        <w:rPr>
          <w:rFonts w:ascii="Amiri" w:hAnsi="Amiri" w:eastAsia="Amiri" w:cs="Amiri"/>
          <w:color w:val="111111"/>
          <w:sz w:val="28"/>
          <w:sz w:val="28"/>
          <w:szCs w:val="28"/>
          <w:rtl w:val="true"/>
          <w:lang w:bidi="ar-SA"/>
        </w:rPr>
        <w:t xml:space="preserve">الَّتِی تُعَالَجُ بِالْأَیْدِی وَاحِداً بَعْدَ وَاحِدٍ فَتَرَی الْأَغْصَانَ فِی الشَّجَرِ تَتَلَقَّاکَ بِثِمَارِهَا حَتَّی کَأَنَّهَا تُنَاوِلُکَهَا عَنْ یَدٍ وَ تَرَی الرَّیَاحِینَ تَلَقَّاکَ فِی أَفْنَانِهَا کَأَنَّهَا تَجِیئُکَ بِأَنْفُسِهَا فَلِمَنْ هَذَا التَّقْدِیرُ إِلاَّ لِمُقَدِّرٍ حَکِیمٍ وَ مَا الْعِلَّةُ فِیهِ إِلاَّ تَفْکِیهُ الْإِنْسَانِ بِهَذِهِ الثِّمَارِ وَ الْأَنْوَارِ </w:t>
      </w:r>
      <w:r>
        <w:rPr>
          <w:rStyle w:val="FootnoteAnchor"/>
          <w:rtl w:val="true"/>
        </w:rPr>
        <w:footnoteReference w:id="258"/>
      </w:r>
      <w:r>
        <w:rPr>
          <w:rFonts w:ascii="Amiri" w:hAnsi="Amiri" w:eastAsia="Amiri" w:cs="Amiri"/>
          <w:color w:val="111111"/>
          <w:sz w:val="28"/>
          <w:sz w:val="28"/>
          <w:szCs w:val="28"/>
          <w:rtl w:val="true"/>
          <w:lang w:bidi="ar-SA"/>
        </w:rPr>
        <w:t xml:space="preserve">وَ الْعَجَبُ مِنْ أُنَاسٍ جَعَلُوا مَکَانَ الشُّکْرِ عَلَی النِّعْمَةِ جُحُودَ الْمُنْعِمِ بِهَا اعْتَبِرْ بِخَلْقِ الرُّمَّانَةِ وَ مَا تَرَی فِیهَا مِنْ أَثَرِ الْعَمْدِ وَ التَّدْبِیرِ فَإِنَّکَ تَرَی فِیهَا کَأَمْثَالِ التِّلاَلِ مِنْ شَحْمٍ مَرْکُومٍ فِی نَوَاحِیهَا وَ حَبّاً مَرْصُوفاً رَصْفاً کَنَحْوِ مَا یُنْضَدُ بِالْأَیْدِی </w:t>
      </w:r>
      <w:r>
        <w:rPr>
          <w:rStyle w:val="FootnoteAnchor"/>
          <w:rtl w:val="true"/>
        </w:rPr>
        <w:footnoteReference w:id="259"/>
      </w:r>
      <w:bookmarkStart w:id="498" w:name="pg13708_174900"/>
    </w:p>
    <w:p>
      <w:pPr>
        <w:pStyle w:val="BookText"/>
        <w:rPr/>
      </w:pPr>
      <w:bookmarkEnd w:id="498"/>
      <w:r>
        <w:rPr>
          <w:rFonts w:ascii="Amiri" w:hAnsi="Amiri" w:eastAsia="Amiri" w:cs="Amiri"/>
          <w:color w:val="111111"/>
          <w:sz w:val="28"/>
          <w:sz w:val="28"/>
          <w:szCs w:val="28"/>
          <w:rtl w:val="true"/>
          <w:lang w:bidi="ar-SA"/>
        </w:rPr>
        <w:t>وَ تَرَی الْحَبَّ مَقْسُوماً أَقْسَاماً وَ کُلَّ قِسْمٍ مِنْهَا مَلْفُوفاً بِلَفَائِفَ مِنْ حُجُبٍ مَنْسُوجَةٍ أَعْجَبَ النَّسْجِ وَ أَلْطَفَهُ وَ قِشْرَهُ یَضُمُّ ذَلِکَ کُلَّهُ فَمِنَ التَّدْبِیرِ فِی هَذِهِ الصَّنْعَةِ أَنَّهُ لَمْ یَکُنْ یَجُوزُ أَنْ یَکُونَ حَشْوُ الرُّمَّانَةِ مِنَ الْحَبِّ وَحْدَهُ وَ ذَلِکَ أَنَّ الْحَبَّ لاَ یَمُدُّ بَعْضُهُ بَعْضاً فَجُعِلَ ذَلِکَ الشَّحْمُ خِلاَلَ الْحَبِّ لِیَمُدَّهُ بِالْغِذَاءِ أَ لاَ تَرَی أَنَّ أُصُولَ الْحَبِّ مَرْکُوزَةٌ فِی ذَلِکَ الشَّحْمِ ثُمَّ لُفَّ بِتِلْکَ اللَّفَائِفِ لِتَضُمَّهُ وَ تُمْسِکَهُ فَلاَ یَضْطَرِبَ وَ غُشِیَ فَوْقَ ذَلِکَ بِالْقِشْرَةِ الْمُسْتَحْصِنَةِ لِیَصُونَهُ وَ یُحْصِنَهُ مِنَ الْآفَاتِ فَهَذَا قَلِیلٌ مِنْ کَثِیرٍ وَ هِیَ وَصْفُ الرُّمَّانِ وَ فِیهِ أَکْثَرُ مِنْ هَذَا لِمَنْ أَرَادَ الْإِطْنَابَ وَ التَّذَرُّعَ فِی الْکَلاَمِ وَ لَکِنْ فِیمَا ذَکَرْتُ لَکَ کِفَایَةٌ فِی الدَّلاَلَةِ وَ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ای مفضّل آفریدن برگ را که هر برگی مانند رگهای بدن از هر جانب کشیده، بعضی غلیظ و بزرگند که در طول و عرض برگ ممتد گردیده، و بعضی باریکند که در میان رگ‌های گنده بافته شده و به یکدیگر متّصل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می‌ساختند مانند صنعت آدمیان در عرض یک سال از ساختن یک برگ فارغ نمی‌توانست شد و هر آینه محتاج بودند به آلات بسیار و حرکات بی‌شمار و گفتگوها و مشورت‌ها و در اندک وقتی از فصل ربیع نسّاج قدرت بصیر و جمیع آن گل‌های بدیع برگ‌های منیع و گیاه و درختان و سبزه و ریحان و شکوفه و شقایق نعمان آن قدر هویدا گردانیده که از وفورش صحرا و کوه و دشت به ستوه آمده بدون حرکت و سخن بلکه به محض قدرت کامله حکیم ذو المنن و امر مطاع خالق زمین و زمن، پس بدان علت آن رگهای ریزه را که در میان جمیع برگ پهن شده است برای آن که آب و غذا به توسط آن رگها در جمیع برگ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رگهای قوی حکمت دیگر هست که به صلابت و متانت خود برگ را نگاه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که پاره و پژمرده نشود، پس هر برگی شبیه است به برگها که به صنعت می‌سازند از جامه‌ها و در میانش چوب‌ها در طول و عرض تعبیه می‌کنند که آن را نگاه دارد و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صنعت حکیم حکایت از خلق می‌نماید اما کجا به آن می‌توان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هسته میوه‌ها و گیاه‌ها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هسته و دانه میوه‌ها و یک حکمت در آنها آن است که قائم مقام درخت است که اگر آفتی به آن برسد بکارند تا درخت دیگر بروید چنانچه چیزهای نفیس را در دو جا ضبط می‌کنند که اگر به یکی آفتی برسد دیگری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دیگر آن است که به اعتبار صلابتی که دارد میوه‌ها را به آن لطافت و نرمی نگاه می‌دارد و اگر آن نمی‌بود میوه لطیف از هم می‌پاشید و فاسد می‌شد و بعضی دانه‌ها را می‌خورند و از بعضی روغن بیرون می‌آورند و در مصالح بسیار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فائده دانه‌های میوه‌ها را دانستی، اکنون تفکّر نما در آنچه در بالای دانه‌ها از رطب و انگور به عمل می‌آید، میوه‌ای در نهایت لذّت و حلاوت اگر مانند میوه سرو و چنار می‌بود آن لذتها که بنی آدم از این میوه می‌یابند فوت می‌شد، پس حکیم علیم این مطاعم لذیذه را در میوه‌ها برای تمتّع انسان و التذاذ او مقرر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نهفته در بهار و خزان درخت‌ها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انواع تدبیر علیم قدیر در اصناف شجر، به درستی که سالی یک مرتبه می‌میرد و حرارت غریزیّه در جوفش محتبس و پنهان می‌گردد و متولد می‌گردد در آن مواد میوه‌ها، پس در فصل ربیع زنده می‌شود و به حرکت می‌آید و انواع فواکه را که برای تو حاضر می‌سازد هر میوه را در وقتش چنانچه در ضیافت‌ها هر لحظه حلوای لطیفی و طعام ظریفی نزد تو آورند، چون نیک تأمل کنی درختان باردار انواع لطائف بی‌شمار به کف گرفته‌اند و نزد تو دراز کرده و در صحن باغ شاخه‌های گل و طبق‌های ریاحین و نسرین و یاسمین به دست برداشته‌اند و نزد تو</w:t>
      </w:r>
    </w:p>
    <w:p>
      <w:pPr>
        <w:pStyle w:val="BookText"/>
        <w:rPr/>
      </w:pPr>
      <w:r>
        <w:rPr>
          <w:rFonts w:ascii="IRNazanin" w:hAnsi="IRNazanin" w:eastAsia="IRNazanin"/>
          <w:color w:val="111111"/>
          <w:sz w:val="28"/>
          <w:sz w:val="28"/>
          <w:szCs w:val="28"/>
          <w:rtl w:val="true"/>
          <w:lang w:bidi="fa-IR"/>
        </w:rPr>
        <w:t>داشته‌اند که هر یک را خواهی بگیری اگر عقل داری چرا میزبان خود را نمی‌شناسی؟</w:t>
      </w:r>
    </w:p>
    <w:p>
      <w:pPr>
        <w:pStyle w:val="BookText"/>
        <w:rPr/>
      </w:pPr>
      <w:r>
        <w:rPr>
          <w:rFonts w:ascii="IRNazanin" w:hAnsi="IRNazanin" w:eastAsia="IRNazanin"/>
          <w:color w:val="111111"/>
          <w:sz w:val="28"/>
          <w:sz w:val="28"/>
          <w:szCs w:val="28"/>
          <w:rtl w:val="true"/>
          <w:lang w:bidi="fa-IR"/>
        </w:rPr>
        <w:t>و اگر هوشیاری چرا اصناف این لطایف را نمی‌فهمی و شکر ولی نعمت خود را نمی‌گذاری؟</w:t>
      </w:r>
    </w:p>
    <w:p>
      <w:pPr>
        <w:pStyle w:val="BookText"/>
        <w:rPr/>
      </w:pPr>
      <w:r>
        <w:rPr>
          <w:rFonts w:ascii="IRNazanin" w:hAnsi="IRNazanin" w:eastAsia="IRNazanin"/>
          <w:color w:val="111111"/>
          <w:sz w:val="28"/>
          <w:sz w:val="28"/>
          <w:szCs w:val="28"/>
          <w:rtl w:val="true"/>
          <w:lang w:bidi="fa-IR"/>
        </w:rPr>
        <w:t>این همه اطمعه و ثمار و ریاحین و انهار و فواکه الوان و اطمعه فراوان در باغ و بستان و کوه و هامان برای تو مهیّا کرده و تو منکر احسان و عاصی فرمان اوئی و به جای شکر، کفران و با نعمت، عصیان به جا می‌آوری؟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به خلق انار و آنچه در آن هویدا گردیده از آثار قدرت کریم غفّار به درستی که در میان آن مانند تل‌ها از پیه نصب کرده و در جمیع اطراف آن تل‌ها دانه‌های انار را منصوب گردانیده و به یکدیگر چسبانیده، گمان می‌کنی، به دست چیده‌اند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دانه‌ها را چندین قسمت نموده و هر قسمتی را محجوب به لفافه گردانیده و آن لفافه را به لطافتی بافته‌اند که عقل در آن حیران است و جمیع اقسام را در میان پوست محکمی جا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شریف در این خلق لطیف آن است که اگر میان انار تمام دانه بود راه غذا به سوی دانه‌ها نبود، پس این پیه را در میان دانه قرار داده و ته دانه‌ها را در آن منصوب گردانیده که از آن راه غذا به هر دانه برسد و آن لفافه‌ها را برای حفظ دانه‌های لطیف که ضایع نشوند بر روی آنها کشیده و آن پوست را محکم بر روی همه کشیده که آن حباب به آن لطافت و طراوت از آفات سرما و گرما و غیر اینها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اندکی است از بسیار در حکمت‌های خلق انار و زیاده از این بسیار است برای کسی که اطناب در کلام نماید و آنچه گفتیم کافی است برای دلالت و 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164687_1468164448"/>
      <w:bookmarkStart w:id="500" w:name="_Toc204"/>
      <w:bookmarkEnd w:id="499"/>
      <w:r>
        <w:rPr>
          <w:rtl w:val="true"/>
        </w:rPr>
        <w:t>بیان</w:t>
      </w:r>
      <w:bookmarkEnd w:id="50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 لعل المراد شدّة ارتباطها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معجم کمکرم مقفل انتهی و یحتمل أن یکون کنایة عن خفائها کقوله صلی الله علیه و آله صلاة النهار عجماء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عاق دون الغرس أی غرس الأغصان عائق تغرس النوی بدلها و الشدخ الکسر و الغمز و المشدخ هو بسر یغمز و ییبس للشتاء و الدلب بالضم الصنار </w:t>
      </w:r>
      <w:r>
        <w:rPr>
          <w:rStyle w:val="FootnoteAnchor"/>
          <w:rtl w:val="true"/>
        </w:rPr>
        <w:footnoteReference w:id="260"/>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فیحتبس الحرارة الغریزیة یدل علی أن الحرارة الغریزیة لا یختصّ بالحیوان بل یوجد فی النبات أیضا کما صرح به جماعة من المحققین و یقال رصفت الحجارة فی البناء رصفا أی ضممت بعضها إلی بعض و استحصف استحکم و التذرّع کثرة الکلام و الإفراط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شدت ارتباطش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پنهان بودنش باشد چنانچه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عجمآء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عاق دون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 ها مانعی هستند که هسته ها به جای آنها کاشته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فشار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نارسی که می فشرند و برای زمستان خشک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فیحتبس الحرارة الغریزیه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حرارت غریزی مخصوص حیوان نیست بلکه در گیاهان نیز یافت می شود چنانچه جماعتی از محققان به آن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رصفت الحجارة فی البناء رصفاً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به بعضی دیگر متصل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افراط در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164689_1468164448"/>
      <w:bookmarkStart w:id="502" w:name="_Toc205"/>
      <w:bookmarkEnd w:id="501"/>
      <w:r>
        <w:rPr>
          <w:rtl w:val="true"/>
        </w:rPr>
        <w:t>فَکِّرْ یَا مُفَضَّلُ</w:t>
      </w:r>
      <w:bookmarkEnd w:id="5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حَمْلِ الْیَقْطِینِ الضَّعِیفِ مِثْلَ هَذِهِ الثِّمَارِ الثَّقِیلَةِ مِنَ الدُّبَّاءِ وَ الْقِثَّاءِ وَ الْبِطِّیخِ وَ مَا فِی ذَلِکَ مِنَ التَّدْبِیرِ وَ الْحِکْمَةِ فَإِنَّهُ حِینَ قُدِّرَ أَنْ یَحْتَمِلَ مِثْلَ هَذِهِ الثِّمَارَ جُعِلَ نَبَاتُهُ مُنْبَسِطاً عَلَی الْأَرْضِ وَ لَوْ کَانَ یَنْتَصِبُ قَائِماً کَمَا یَنْتَصِبُ الزَّرْعُ وَ الشَّجَرُ لَمَا اسْتَطَاعَ أَنْ یَحْمِلَ مِثْلَ هَذِهِ الثِّمَارِ الثَّقِیلَةِ وَ لَیَنْقَصِفُ قَبْلَ إِدْرَاکِهَا وَ انْتِهَائِهَا إِلَی غَایَتِهَا فَانْظُرْ کَیْفَ صَارَ یَمْتَدُّ عَلَی وَجْهِ الْأَرْضِ لِیُلْقِیَ عَلَیْهَا ثِمَارَهَا فَتَحْمِلَهَا عَنْهُ فَتَرَی الْأَصْلَ مِنَ الْقَرْعِ وَ الْبِطِّیخِ مُفْتَرِشاً لِلْأَرْضِ ثِمَارَهُ مَبْثُوثَةً عَلَیْهَا وَ حَوَالَیْهِ کَأَنَّهُ هِرَّةٌ مُمْتَدَّةٌ وَ قَدِ اکْتَنَفَتْهَا أَجْرَاؤُهَا لِتَرْضِعَ مِنْهَا </w:t>
      </w:r>
      <w:bookmarkStart w:id="503" w:name="pg13708_174901"/>
    </w:p>
    <w:p>
      <w:pPr>
        <w:pStyle w:val="BookText"/>
        <w:rPr/>
      </w:pPr>
      <w:bookmarkEnd w:id="503"/>
      <w:r>
        <w:rPr>
          <w:rFonts w:ascii="Amiri" w:hAnsi="Amiri" w:eastAsia="Amiri" w:cs="Amiri"/>
          <w:color w:val="111111"/>
          <w:sz w:val="28"/>
          <w:sz w:val="28"/>
          <w:szCs w:val="28"/>
          <w:rtl w:val="true"/>
          <w:lang w:bidi="ar-SA"/>
        </w:rPr>
        <w:t>وَ انْظُرْ کَیْفَ صَارَتِ الْأَصْنَافُ تُوَافِی فِی وَقْتِ الْمُشَاکِلِ لَهَا مِنْ حَمَارَّةِ الصَّیْفِ وَ وَقْدَةِ الْحَرِّ فَتَلَقَّاهَا النُّفُوسُ بِانْشِرَاحٍ وَ تَشَوُّقٍ إِلَیْهَا وَ لَوْ کَانَتْ تُوَافِی فِی الشِّتَاءِ لَوَافَقَتْ مِنَ النَّاسِ کَرَاهَةً لَهَا وَ اقْشِعْرَاراً مِنْهَا مَعَ مَا یَکُونُ فِیهَا مِنَ الْمَضَرَّةِ لِلْأَبْدَانِ أَ لاَ تَرَی أَنَّهُ رُبَّمَا أَدْرَکَ شَیْءٌ مِنَ الْخِیَارِ فِی الشِّتَاءِ فَیَمْتَنِعُ النَّاسُ مِنْ أَکْلِهِ إِلاَّ الشَّرِهَ الَّذِی لاَ یَمْتَنِعُ مِنْ أَکْلِ مَا یَضُرُّهُ وَ لْیَسْتَوْخِمْ مَغَبَّتَهُ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 در خلقت کدو و خربوزه و هندوانه و خیار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حکیم مقدّر فرموده که میوه‌های بزرگ از اینها به وجود آید چنان کرده که بر روی زمین پهن شوند، و اگر مانند زراعات و درختان دیگر راست می‌ایستادند کجا تاب برداشتن این میوه‌های گران می‌آوردند و پیش از رسیدن میوه در حد کمال، در هم می‌شکستند، پس نظر کن که چگونه مقدّر ساخته که بر روی زمین پهن گردد تا میوه‌های خود را بر روی زمین گذارد و زمین حامل میوه‌های آن گردد می‌بینی یک بته از کدو و خربوزه را چند دانه به روبروی خوابیده و میوه‌هایش بر دورش گذاشته مانند گربه که خوابیده باشد و فرزندانش بر دورش گرد آمده باشند و پستان‌های او را در دهن گرفته و شیر می‌مکند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برای رسیدن میوه‌ها در زمان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نظر کن که این میوه‌ها در چه وقت می‌رسد که عین شدّت گرما و حرارت هواست و نفوس را نهایت اشتیاق به امثال آنها هست، و اگر اینها در زمستان می‌رسیدند هر آینه مردم از روی کراهت تناول می‌نمودند، یا آن که ضرر به بدنهای ایشان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نوعی از خیار در زمستان به هم می‌رسد و مردم امتناع می‌نمایند از خوردن آن مگر کسی که بسیار حریص باشد و پروا نکند از خوردن چیزی که به او ضرر رساند و رعایت عواقب امور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164691_1468164448"/>
      <w:bookmarkStart w:id="505" w:name="_Toc206"/>
      <w:bookmarkEnd w:id="504"/>
      <w:r>
        <w:rPr>
          <w:rtl w:val="true"/>
        </w:rPr>
        <w:t>توضیح</w:t>
      </w:r>
      <w:bookmarkEnd w:id="505"/>
    </w:p>
    <w:p>
      <w:pPr>
        <w:pStyle w:val="BookText"/>
        <w:rPr/>
      </w:pPr>
      <w:r>
        <w:rPr>
          <w:rFonts w:ascii="IRNazanin" w:hAnsi="IRNazanin" w:eastAsia="IRNazanin"/>
          <w:color w:val="111111"/>
          <w:sz w:val="28"/>
          <w:sz w:val="28"/>
          <w:szCs w:val="28"/>
          <w:rtl w:val="true"/>
          <w:lang w:bidi="fa-IR"/>
        </w:rPr>
        <w:t xml:space="preserve">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الیقطین ما لا ساق له من النبات و نحوه و القصف الکسر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 و الجُرو و الجَرو ولد الکلب و السباع و الجمع أجرٍ و أصله أجرو علی أفعل و جراء و جمع الجراء أجریة و الجرو و الجروة الصغیر من القثاء انتهی و الحمارّة بتخفیف المیم و تشدید الراء و قد یخفّف فی الشعر شدّة الحرّ و فی الأساس ما لی أراک تشرح إلی کلّ رتبة و هو إظهار الرغبة إلیها و فیه هو شره العین یطمع فی کل ما یراه یرمی نفسه علیه و یتمنّاه انتهی و استوخمه لم یجده مریئا موافقا و المغبّة العاقبة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ساقه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 و الجُرو و الجَرو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سگ و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أفعل بوده و نیز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الجِرو و الجِروه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شعر تشدید راء می افتد یعنی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تشره إلی کلّ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رغبت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لغت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شره العین یطمع فی کل ما یراه یرمی نفسه علیه و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 چشم است و هر چه می بیند آرزویش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گوارا و موافق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164693_1468164448"/>
      <w:bookmarkStart w:id="507" w:name="_Toc207"/>
      <w:bookmarkEnd w:id="506"/>
      <w:r>
        <w:rPr>
          <w:rtl w:val="true"/>
        </w:rPr>
        <w:t>فَکِّرْ یَا مُفَضَّلُ</w:t>
      </w:r>
      <w:bookmarkEnd w:id="5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النَّخْلِ فَإِنَّهُ لَمَّا صَارَ فِیهِ إِنَاثٌ یَحْتَاجُ إِلَی التَّلْقِیحِ </w:t>
      </w:r>
      <w:r>
        <w:rPr>
          <w:rStyle w:val="FootnoteAnchor"/>
          <w:rtl w:val="true"/>
        </w:rPr>
        <w:footnoteReference w:id="261"/>
      </w:r>
      <w:r>
        <w:rPr>
          <w:rFonts w:ascii="Amiri" w:hAnsi="Amiri" w:eastAsia="Amiri" w:cs="Amiri"/>
          <w:color w:val="111111"/>
          <w:sz w:val="28"/>
          <w:sz w:val="28"/>
          <w:szCs w:val="28"/>
          <w:rtl w:val="true"/>
          <w:lang w:bidi="ar-SA"/>
        </w:rPr>
        <w:t xml:space="preserve">جُعِلَتْ فِیهِ ذُکُورَةٌ لِلِّقَاحِ مِنْ غَیْرِ غِرَاسٍ فَصَارَ الذَّکَرُ مِنَ النَّخْلِ بِمَنْزِلَةِ الذَّکَرِ مِنَ الْحَیَوَانِ الَّذِی یُلْقِحُ الْإِنَاثَ لِتَحْمِلَ وَ هُوَ لاَ یَحْمِلُ تَأَمَّلْ خِلْقَةَ الْجِذْعِ </w:t>
      </w:r>
      <w:r>
        <w:rPr>
          <w:rStyle w:val="FootnoteAnchor"/>
          <w:rtl w:val="true"/>
        </w:rPr>
        <w:footnoteReference w:id="262"/>
      </w:r>
      <w:r>
        <w:rPr>
          <w:rFonts w:ascii="Amiri" w:hAnsi="Amiri" w:eastAsia="Amiri" w:cs="Amiri"/>
          <w:color w:val="111111"/>
          <w:sz w:val="28"/>
          <w:sz w:val="28"/>
          <w:szCs w:val="28"/>
          <w:rtl w:val="true"/>
          <w:lang w:bidi="ar-SA"/>
        </w:rPr>
        <w:t xml:space="preserve">کَیْفَ هُوَ فَإِنَّکَ تَرَاهُ کَالْمَنْسُوجِ نَسْجاً مِنْ غَیْرِ خُیُوطٍ مَمْدُودَةٍ کَالسَّدَی وَ أُخْرَی مَعَهُ مُعْتَرِضَةٌ کَاللُّحْمَةِ </w:t>
      </w:r>
      <w:r>
        <w:rPr>
          <w:rStyle w:val="FootnoteAnchor"/>
          <w:rtl w:val="true"/>
        </w:rPr>
        <w:footnoteReference w:id="263"/>
      </w:r>
      <w:r>
        <w:rPr>
          <w:rFonts w:ascii="Amiri" w:hAnsi="Amiri" w:eastAsia="Amiri" w:cs="Amiri"/>
          <w:color w:val="111111"/>
          <w:sz w:val="28"/>
          <w:sz w:val="28"/>
          <w:szCs w:val="28"/>
          <w:rtl w:val="true"/>
          <w:lang w:bidi="ar-SA"/>
        </w:rPr>
        <w:t xml:space="preserve">کَنَحْوِ مَا یُنْسَجُ بِالْأَیْدِی وَ ذَلِکَ لِیَشْتَدَّ وَ یَصْلُبَ وَ لاَ یَنْقَصِفَ مِنْ حَمْلِ الْقِنْوَانِ </w:t>
      </w:r>
      <w:r>
        <w:rPr>
          <w:rStyle w:val="FootnoteAnchor"/>
          <w:rtl w:val="true"/>
        </w:rPr>
        <w:footnoteReference w:id="264"/>
      </w:r>
      <w:r>
        <w:rPr>
          <w:rFonts w:ascii="Amiri" w:hAnsi="Amiri" w:eastAsia="Amiri" w:cs="Amiri"/>
          <w:color w:val="111111"/>
          <w:sz w:val="28"/>
          <w:sz w:val="28"/>
          <w:szCs w:val="28"/>
          <w:rtl w:val="true"/>
          <w:lang w:bidi="ar-SA"/>
        </w:rPr>
        <w:t xml:space="preserve">الثَّقِیلَةِ وَ هَزِّ الرِّیَاحِ الْعَوَاصِبِ إِذَا صَارَ نَخْلَةً وَ لِیَتَهَیَّأَ لِلسُّقُوفِ وَ الْجُسُورِ وَ غَیْرِ ذَلِکَ مِمَّا یُتَّخَذُ مِنْهُ إِذَا صَارَ جِذْعاً وَ کَذَلِکَ تَرَی الْخَشَبَ مِثْلَ النَّسْجِ فَإِنَّکَ تَرَی بَعْضَهُ مُدَاخِلاً بَعْضاً طُولاً وَ عَرْضاً کَتَدَاخُلِ أَجْزَاءِ اللُّحَمِ وَ فِیهِ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ذَلِکَ مَتَانَةٌ لِیَصْلُحَ لِمَا یُتَّخَذُ مِنْهُ مِنَ الْآلاَتِ فَإِنَّهُ لَوْ کَانَ مُسْتَحْصَفاً </w:t>
      </w:r>
      <w:r>
        <w:rPr>
          <w:rStyle w:val="FootnoteAnchor"/>
          <w:rtl w:val="true"/>
        </w:rPr>
        <w:footnoteReference w:id="265"/>
      </w:r>
      <w:r>
        <w:rPr>
          <w:rFonts w:ascii="Amiri" w:hAnsi="Amiri" w:eastAsia="Amiri" w:cs="Amiri"/>
          <w:color w:val="111111"/>
          <w:sz w:val="28"/>
          <w:sz w:val="28"/>
          <w:szCs w:val="28"/>
          <w:rtl w:val="true"/>
          <w:lang w:bidi="ar-SA"/>
        </w:rPr>
        <w:t xml:space="preserve">کَالْحِجَارَةِ لَمْ یُمْکِنْ أَنْ یُسْتَعْمَلَ فِی السُّقُوفِ وَ غَیْرِ ذَلِکَ مِمَّا یُسْتَعْمَلُ فِیهِ الْخَشَبَةُ کَالْأَبْوَابِ وَ الْأَسِرَّةِ وَ التَّوَابِیتِ وَ مَا أَشْبَهَ ذَلِکَ وَ مِنْ جَسِیمِ الْمَصَالِحِ فِی الْخَشَبِ أَنَّهُ یَطْفُو عَلَی الْمَاءِ فَکُلُّ النَّاسِ یَعْرِفُ هَذَا مِنْهُ وَ لَیْسَ کُلُّهُمْ یَعْرِفُ جَلاَلَةَ الْأَمْرِ فِیهِ فَلَوْ لاَ هَذِهِ الْخَلَّةُ کَیْفَ کَانَتْ هَذِهِ السُّفُنُ وَ الْأَظْرَافُ تَحْمِلُ أَمْثَالَ الْجِبَالِ مِنَ الْحَمُولَةِ وَ أَنَّی کَانَ یَنَالُ النَّاسُ هَذَا الْوَفْقَ </w:t>
      </w:r>
      <w:r>
        <w:rPr>
          <w:rStyle w:val="FootnoteAnchor"/>
          <w:rtl w:val="true"/>
        </w:rPr>
        <w:footnoteReference w:id="266"/>
      </w:r>
      <w:r>
        <w:rPr>
          <w:rFonts w:ascii="Amiri" w:hAnsi="Amiri" w:eastAsia="Amiri" w:cs="Amiri"/>
          <w:color w:val="111111"/>
          <w:sz w:val="28"/>
          <w:sz w:val="28"/>
          <w:szCs w:val="28"/>
          <w:rtl w:val="true"/>
          <w:lang w:bidi="ar-SA"/>
        </w:rPr>
        <w:t xml:space="preserve">وَ خِفَّةَ الْمَئُونَةِ فِی حَمْلِ التِّجَارَاتِ مِنْ بَلَدٍ إِلَی بَلَدٍ وَ کَانَتْ تَعْظُمُ الْمَئُونَةُ عَلَیْهِمْ فِی حَمْلِهَا حَتَّی یُلْقَی کَثِیرٌ مِمَّا یُحْتَاجُ إِلَیْهِ فِی بَعْضِ الْبُلْدَانِ مَفْقُوداً أَصْلاً أَوْ عُسْراً وُجُودُهُ فَکِّرْ فِی هَذِهِ الْعَقَاقِیرِ وَ مَا خُصَّ بِهَا کُلُّ وَاحِدٍ مِنْهَا مِنَ الْعَمَلِ فِی بَعْضِ الْأَدْوَاءِ فَهَذَا یَغُورُ فِی الْمَفَاصِلِ فَیَسْتَخْرِجُ الْفُضُولَ الْغَلِیظَةَ مِثْلَ الشَّیْطَرَجِ </w:t>
      </w:r>
      <w:r>
        <w:rPr>
          <w:rStyle w:val="FootnoteAnchor"/>
          <w:rtl w:val="true"/>
        </w:rPr>
        <w:footnoteReference w:id="267"/>
      </w:r>
      <w:r>
        <w:rPr>
          <w:rFonts w:ascii="Amiri" w:hAnsi="Amiri" w:eastAsia="Amiri" w:cs="Amiri"/>
          <w:color w:val="111111"/>
          <w:sz w:val="28"/>
          <w:sz w:val="28"/>
          <w:szCs w:val="28"/>
          <w:rtl w:val="true"/>
          <w:lang w:bidi="ar-SA"/>
        </w:rPr>
        <w:t xml:space="preserve">وَ هَذَا یَنْزِفُ الْمِرَّةَ السَّوْدَاءَ مِثْلَ الْأَفْتِیمُونِ </w:t>
      </w:r>
      <w:r>
        <w:rPr>
          <w:rStyle w:val="FootnoteAnchor"/>
          <w:rtl w:val="true"/>
        </w:rPr>
        <w:footnoteReference w:id="268"/>
      </w:r>
      <w:r>
        <w:rPr>
          <w:rFonts w:ascii="Amiri" w:hAnsi="Amiri" w:eastAsia="Amiri" w:cs="Amiri"/>
          <w:color w:val="111111"/>
          <w:sz w:val="28"/>
          <w:sz w:val="28"/>
          <w:szCs w:val="28"/>
          <w:rtl w:val="true"/>
          <w:lang w:bidi="ar-SA"/>
        </w:rPr>
        <w:t xml:space="preserve">وَ هَذَا یَنْفِی الرِّیَاحَ مِثْلَ السَّکْبِینَجِ وَ هَذَا یُحَلِّلُ الْأَوْرَامَ وَ أَشْبَاهِ هَذَا مِنْ أَفْعَالِهَا فَمَنْ جَعَلَ هَذِهِ الْقُوَی فِیهَا إِلاَّ مَنْ خَلَقَهَا لِلْمَنْفَعَةِ وَ مَنْ فَطَّنَ النَّاسَ بِهَا إِلاَّ مَنْ جَعَلَ هَذَا فِیهَا وَ مَتَی کَانَ یُوقَفُ عَلَی هَذَا مِنْهَا بِالْعَرَضِ وَ الاِتِّفَاقِ کَمَا قَالَ قَائِلُونَ وَ هَبِ الْإِنْسَانُ فَطَنَ لِهَذِهِ الْأَشْیَاءِ بِذِهْنِهِ وَ لَطِیفِ رَوِیَّتِهِ وَ تَجَارِبِهِ فَالْبَهَائِمُ کَیْفَ فَطَنَتْ لَهَا حَتَّی صَارَ بَعْضُ السِّبَاعِ یَتَدَاوَی مِنْ جِرَاحَةٍ إِنْ أَصَابَتْهُ بِبَعْضِ الْعَقَاقِیرِ فَیَبْرَأُ وَ بَعْضُ الطَّیْرِ یَحْتَقِنُ مِنَ الْحُصْرِ یُصِیبُهُ بِمَاءِ الْبَحْرِ فَیَسْلَمُ وَ أَشْبَاهُ هَذَا کَثِیرٌ وَ لَعَلَّکَ تُشَکِّکُ فِی هَذَا النَّبَاتِ النَّابِتِ فِی الصَّحَارِی وَ الْبَرَارِی حَیْثُ لاَ أُنْسَ وَ لاَ أَنِیسَ فَتَظُنُّ أَنَّهُ فَضْلٌ لاَ حَاجَةَ إِلَیْهِ وَ لَیْسَ کَذَلِکَ بَلْ هُوَ طُعْمٌ لِهَذِهِ الْوُحُوشِ وَ حَبُّهُ عَلَفٌ لِلطَّیْرِ وَ عُودُهُ وَ أَفْنَانُهُ حَطَبٌ فَیَسْتَعْمِلُهُ النَّاسُ وَ فِیهِ بَعْدُ أَشْیَاءُ تُعَالَجُ بِهِ الْأَبْدَانُ وَ أُخْرَی تُدْبَغُ بِهِ الْجُلُودُ وَ أُخْرَی تُصْبَغُ بِهِ الْأَمْتِعَةُ وَ أَشْبَاهُ هَذَا مِنَ الْمَصَالِحِ أَ لَسْتَ تَعْلَمُ أَنَّ أَخَسَّ النَّبَاتِ وَ أَحْقَرَهُ </w:t>
      </w:r>
      <w:bookmarkStart w:id="508" w:name="pg13708_174903"/>
    </w:p>
    <w:p>
      <w:pPr>
        <w:pStyle w:val="BookText"/>
        <w:rPr/>
      </w:pPr>
      <w:bookmarkEnd w:id="508"/>
      <w:r>
        <w:rPr>
          <w:rFonts w:ascii="Amiri" w:hAnsi="Amiri" w:eastAsia="Amiri" w:cs="Amiri"/>
          <w:color w:val="111111"/>
          <w:sz w:val="28"/>
          <w:sz w:val="28"/>
          <w:szCs w:val="28"/>
          <w:rtl w:val="true"/>
          <w:lang w:bidi="ar-SA"/>
        </w:rPr>
        <w:t xml:space="preserve">هَذَا الْبَرْدِیُّ </w:t>
      </w:r>
      <w:r>
        <w:rPr>
          <w:rStyle w:val="FootnoteAnchor"/>
          <w:rtl w:val="true"/>
        </w:rPr>
        <w:footnoteReference w:id="269"/>
      </w:r>
      <w:r>
        <w:rPr>
          <w:rFonts w:ascii="Amiri" w:hAnsi="Amiri" w:eastAsia="Amiri" w:cs="Amiri"/>
          <w:color w:val="111111"/>
          <w:sz w:val="28"/>
          <w:sz w:val="28"/>
          <w:szCs w:val="28"/>
          <w:rtl w:val="true"/>
          <w:lang w:bidi="ar-SA"/>
        </w:rPr>
        <w:t xml:space="preserve">وَ مَا أَشْبَهَهَا فَفِیهَا مَعَ هَذَا مِنْ ضُرُوبِ الْمَنَافِعِ فَقَدْ یُتَّخَذُ مِنَ الْبَرْدِیِّ الْقَرَاطِیسُ الَّتِی یَحْتَاجُ إِلَیْهَا الْمُلُوکُ وَ السُّوقَةُ وَ الْحُصُرُ الَّتِی یَسْتَعْمِلُهَا کُلُّ صِنْفٍ مِنَ النَّاسِ وَ لَیُعْمَلُ مِنْهُ الْغُلُفُ الَّتِی یُوقَی بِهَا الْأَوَانِی وَ یُجْعَلُ حَشْواً بَیْنَ الظُّرُوفِ فِی الْأَسْفَاطِ </w:t>
      </w:r>
      <w:r>
        <w:rPr>
          <w:rStyle w:val="FootnoteAnchor"/>
          <w:rtl w:val="true"/>
        </w:rPr>
        <w:footnoteReference w:id="270"/>
      </w:r>
      <w:r>
        <w:rPr>
          <w:rFonts w:ascii="Amiri" w:hAnsi="Amiri" w:eastAsia="Amiri" w:cs="Amiri"/>
          <w:color w:val="111111"/>
          <w:sz w:val="28"/>
          <w:sz w:val="28"/>
          <w:szCs w:val="28"/>
          <w:rtl w:val="true"/>
          <w:lang w:bidi="ar-SA"/>
        </w:rPr>
        <w:t>لِکَیْلاَ تَعِیبَ وَ تَنْکَسِرَ وَ أَشْبَاهُ هَذَا مِنَ الْمَنَافِعِ فَاعْتَبِرْ بِمَا تَرَی مِنْ ضُرُوبِ الْمَآرِبِ فِی صَغِیرِ الْخَلْقِ وَ کَبِیرِهِ وَ بِمَا لَهُ قِیمَةٌ وَ مَا لاَ قِیمَةَ لَهُ وَ أَخَسُّ مِنْ هَذَا وَ أَحْقَرُهُ الزِّبْلُ وَ الْعَذِرَةُ الَّتِی اجْتَمَعَتْ فِیهَا الخَسَاسَةُ وَ النَّجَاسَةُ مَعاً وَ مَوْقِعُهَا مِنَ الزُّرُوعِ وَ الْبُقُولِ وَ الْخُضَرِ أَجْمَعُ الْمَوْقِعِ الَّذِی لاَ یَعْدِلُهُ شَیْءٌ حَتَّی إِنَّ کُلَّ شَیْءٍ مِنَ الْخُضَرِ لاَ یَصْلُحُ وَ لاَ یَزْکُو إِلاَّ بِالزِّبْلِ وَ السَّمَادِ الَّذِی یَسْتَقْذِرُهُ النَّاسُ وَ یَکْرَهُونَ الدُّنُوَّ مِنْهُ وَ اعْلَمْ أَنَّهُ لَیْسَ مَنْزِلَةُ الشَّیْءِ عَلَی حَسَبِ قِیمَتِهِ بَلْ هُمَا قِیمَتَانِ مُخْتَلِفَتَانِ بِسُوقَیْنِ وَ رُبَّمَا کَانَ الْخَسِیسُ فِی سُوقِ الْمُکْتَسَبِ نَفِیساً فِی سُوقِ الْعِلْمِ فَلاَ تَسْتَصْغِرِ الْعِبْرَةَ فِی الشَّیْءِ لِصِغَرِ قِیمَتِهِ فَلَوْ فَطَنُوا طَالِبُوا الْکِیمِیَاءِ لِمَا فِی الْعَذِرَةِ لاَشْتَرَوْهَا بِأَنْفَسِ الْأَثْمَانِ وَ غَالَوْا بِهَا قَالَ اَلْمُفَضَّلُ وَ حَانَ وَقْتُ الزَّوَالِ فَقَامَ مَوْلاَیَ إِلَی الصَّلاَةِ وَ قَالَ بَکِّرْ إِلَیَّ غَداً إِنْ شَاءَ اللَّهُ فَانْصَرَفْتُ وَ قَدْ تَضَاعَفَ سُرُورِی بِمَا عَرَّفَنِیهِ مُبْتَهِجاً بِمَا آتَانِیهِ حَامِداً لِلَّهِ عَلَی مَا مَنَحَنِیهِ فَبِتُّ لَیْلَتِی مَسْرُوراً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ای مفضّل در درخت خرما چون ماده دارد که محتاج است که نر را بر آن بجهانند، برای آن نری آفریده مانند مردان که از برای آبستن کردن زنان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خلقت درخت خرما را که چگونه از تار و پود بافته شده مانند جامه‌ها که به دست می‌بافند برای آن که صلب و محکم شود و از برداشتن خوشه‌های گران که نشکند و از بادهای تند کسری بر آن راه نیابد و برای بناهای سقف‌ها و پل‌ها و غیر آن به کار 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سایر چوب‌ها را که ملاحظه می‌کنی بافته شده و اجزایش در طول و عرض در میان یک دیگر داخل شده‌اند مانند تداخل تار و پود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مع ذلک استحکامی دارد با نرمی که از آن آلات و ادوات و درها و پنجره‌ها به عمل توان آورد زیرا که اگر مانند سنگ، محکم و سنگین بود و در سقف‌ها به کار نمی‌توانست برد و درها و کرسی‌ها و صندوق‌ها و امثال آن از آن نمی‌توانست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مصالح عظیمه که در چوب و تخته است، آن است که بر روی آب می‌ایستد و از آن کشتی‌ها به عمل می‌آید که مانند کوه از بارهای گران در آن جا می‌دهند و از شهر به شهر نقل می‌کنند با نهایت خفّت مئونه و آسانی، و اگر این نمی‌بود، کار بر مردم دشوار می‌شد در حمل و نقل بسیاری از امتعه که بدون کشتی نقل آن‌ها میسّر نیست یا بسیار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وجود گیاهان دارویی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عقاقیر و ادویه که هر یک را حکیم علیم برای امری آفریده و خاصیتی بخشیده، یکی در عروق و اعماق و مفاصل بدن نفوذ می‌کند و مواد غلیظه سوداویّه و بلغمیه را می‌کشد و دفع می‌کند مانند شاه‌ترّه و افتیمون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بادها را دفع می‌کند مانند سکینج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ورمها و اشباه آنها را به تحلیل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این خاصیت‌ها و قوّت‌ها را در آنها قرار داده به غیر آن که آنها را آفریده است برای مصلحت عباد؟ و کی متفطّن ساخته مردم را که این منفعت‌ها در آن هست به غیر از آنکه این منافع را در آنها قرار داده؟ و کی می‌تواند بود که مردم به عرض و اتّفاق اطّلاع بر این منافع جلیله به هم رسانیده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شدن حیوان عدیم العقل به مداوای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تعلیم کنیم که انسان به عقل و تجربه به این خواص متفطّن تواند شد، حیوانات و چهارپایان چگونه متفطّن می‌شوند بدون الهام خالق اینها، چنانچه بعضی از درندگان مداوا می‌کنند جراحت خود را به بعضی از عقاقیر و صحّت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طیور اگر قبضی در طبعشان به هم رسد به آب دریا حقنه می‌کنند و باعث اطلاقشان می‌شود، و امثال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شک کنی منفعت این گیاه فراوان که در دشت و هامان می‌روید در مکانی چند که انسی و انیسی به هم نمی‌رسد و گمان کنی که زیادتی است و احتیاجی به آن نیست، و نه چنین است بلکه غذاهای وحشیان است و دانه‌هایش علف پرندگان است و چوب و شاخش هیزم مسافران و شهریان است و بسیاری از آنها دوای امراض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پوستها را دبّاغی می‌کنند و به بعضی متاعها را رنگ می‌کنند و اشباه اینها از مصلحت‌ها بسیار است مگر نمی‌دانی که خسیس‌تر و بی‌قدرتر از گیاه‌ها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پیزر است و مانند آن و در آن انواع منفعت‌ها است مثل آن که کاغذ از ایشان می‌سازند، و پادشاهان و رعایا به آن محتاجند و حصیر از آن می‌سازند که هر صنف از مردم آن را به کار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غلافها را برای محافظت ظروف آبگینه و غیر آن می‌سازند و ظروف که در صندوق‌ها گذارند در میانش پر می‌کنند که نشکند و اشباه این از منافع در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اخس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 بر آنچه مشاهده می‌نمائی از اصناف منفعت‌ها در صغیر و کبیر خلق و آنچه قیمتی دارد و آنچه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عذره انسان و سرگین حیوانات چیزی خسیس‌تر و حقیرتر نمی‌باشد که اکثر آنها با دنائت نجاست را جمع کرده‌اند و نفع آنها را در زراعات و بقول و خضراوات و فواکه به مرتبه‌ای است که هیچ چیز به آن برابری نمی‌کند حتّی آن که هیچ یک از سبزی‌ها به صلاح نمی‌آید و نموّ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عذره و سرگین که همه کس آنها را نجس و قذر می‌شمارند و نزدیکشان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منزلت و منفعت هر چیز در خور قیمتش نمی‌باشد، بلکه دو قیمت و دو بازار می‌باشد، یکی بازار کسب و تجارت، و دیگری بازار علم و معرفت، پس چیزی که قیمتش کم باشد در باب علم و معرفت و استدلال و اعتبار، آن را حقیر مشمار و اگر طالبان کیمیا بدانند که عذره چه منفعت دارد از برای آنها، هر آینه بخرند آن را به گرانترین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مجلس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سخن بدینجا انجامید و وقت زوال شد و مولای من به نماز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به نزد من بیا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 خود مراجعه کردم با یک عالم سرور و ابتهاج به آنچه مولایم به من بخشید از خزائن علم و معرفت، و منعم حقیقی را شکر کردم به این نعمت و شب را به امید وعده صباح به انواع شادی و ارتیاح به روز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164695_1468164448"/>
      <w:bookmarkStart w:id="510" w:name="_Toc208"/>
      <w:bookmarkEnd w:id="509"/>
      <w:r>
        <w:rPr>
          <w:rtl w:val="true"/>
        </w:rPr>
        <w:t>بیان</w:t>
      </w:r>
      <w:bookmarkEnd w:id="5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لیصلح بیان لما یتحصل مما مر لا للمتانة فقط و النزف النزح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الإنسان أی سلمنا أنه کذلک و الحصر بالضم اعتقال البطن و السوقة بالضم الرعیة للواحد و الجمع و المذکر و المؤنث و الغلف بضمة و بضمتین و کرکع جمع غلاف و الزبل بالکسر السرقین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السماد السرقین برماد و قال الجزری هو ما یطرح فی أصول الزرع و الخضر من العذرة و الزبل لیجود نباته أقول یدل ظاهرا علی جواز استعمال العذرات النجسة فی ذلک و ربما یستدل به علی تطهیر الاستحالة</w:t>
      </w:r>
      <w:r>
        <w:rPr>
          <w:rFonts w:eastAsia="IRNazanin" w:cs="IRNazanin"/>
          <w:color w:val="111111"/>
          <w:sz w:val="28"/>
          <w:szCs w:val="28"/>
          <w:rtl w:val="true"/>
          <w:lang w:bidi="fa-IR"/>
        </w:rPr>
        <w:t xml:space="preserve">. </w:t>
      </w:r>
      <w:bookmarkStart w:id="511" w:name="pg13708_174904"/>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برای آنچه که قبلا گفته شده نه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خالی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گیریم که انسان چنان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و جمع و مذکر مؤنث به معنای رعیّت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دو ضمه و نیز بر وزن رُکَّع، جمع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در خاکستر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 انسانی و سرگینی است که در پای زراعت و سبزیجات می ریزند تا ثمرش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امام دلالت بر جواز به کار بردن مدفوعات نجس در این کار دارد و چه بسا از آن بر مُطهِّر بودن استحاله،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164697_1468164448"/>
      <w:bookmarkStart w:id="513" w:name="_Toc209"/>
      <w:bookmarkEnd w:id="512"/>
      <w:r>
        <w:rPr>
          <w:rtl w:val="true"/>
        </w:rPr>
        <w:t>اَلْمَجْلِسُ الرَّابِعُ</w:t>
      </w:r>
      <w:bookmarkEnd w:id="5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فَلَمَّا کَانَ الْیَوْمُ الرَّابِعُ بَکَّرْتُ إِلَی مَوْلاَیَ فَاسْتُوذِنَ لِی فَأَمَرَنِی بِالْجُلُوسِ فَجَلَسْتُ فَقَالَ علیه السلام مِنَّا التَّحْمِیدُ وَ التَّسْبِیحُ وَ التَّعْظِیمُ وَ التَّقْدِیسُ لِلاِسْمِ الْأَقْدَمِ وَ النُّورِ الْأَعْظَمِ الْعَلِیِّ الْعَلاَّمِ ذِی الْجَلاَلِ وَ الْإِکْرَامِ وَ مُنْشِئِ الْأَنَامِ وَ مُفْتِی الْعَوَالِمِ وَ الدُّهُورِ وَ صَاحِبِ السِّرِّ الْمَسْتُورِ وَ الْغَیْبِ الْمَحْظُورِ وَ الاِسْمِ الْمَخْزُونِ وَ الْعِلْمِ الْمَکْنُونِ وَ صَلَوَاتُهُ وَ بَرَکَاتُهُ عَلَی مُبَلِّغِ وَحْیِهِ وَ مُؤَدِّی رِسَالَتِهِ الَّذِی ابْتَعَثَهُ بَشِیراً وَ نَذِیراً وَ داعِیاً إِلَی اللّهِ بِإِذْنِهِ وَ سِراجاً مُنِیراً لِیَهْلِکَ مَنْ هَلَکَ عَنْ بَیِّنَةٍ وَ یَحْیی مَنْ حَیَّ عَنْ بَیِّنَةٍ فَعَلَیْهِ وَ عَلَی آلِهِ مِنْ بَارِئِهِ الصَّلَوَاتُ الطَّیِّبَاتُ وَ التَّحِیَّاتُ الزَّاکِیَاتُ النَّامِیَاتُ وَ عَلَیْهِ وَ عَلَیْهِمُ السَّلاَمُ وَ الرَّحْمَةُ وَ الْبَرَکَاتُ فِی الْمَاضِینَ وَ الْغَابِرِینَ أَبَدَ الْآبِدِینَ وَ دَهْرَ الدَّاهِرِینَ وَ هُمْ أَهْلُهُ وَ مُسْتَحِقُّهُ قَدْ شَرَحْتُ لَکَ یَا مُفَضَّلُ مِنَ الْأَدِلَّةِ عَلَی الْخَلْقِ وَ الشَّوَاهِدِ عَلَی صَوَابِ التَّدْبِیرِ وَ الْعَمْدِ فِی الْإِنْسَانِ وَ الْحَیَوَانِ وَ النَّبَاتِ وَ الشَّجَرِ وَ غَیْرِ ذَلِکَ مِمَّا فِیهِ عِبْرَةٌ لِمَنِ اعْتَبَرَ وَ أَنَا أَشْرَحُ لَکَ الْآنَ الْآفَاتِ الْحَادِثَةَ فِی بَعْضِ الْأَزْمَانِ الَّتِی اتَّخَذَهَا أُنَاسٌ مِنَ الْجُهَّالِ ذَرِیعَةً إِلَی جُحُودِ الْخَالِقِ وَ الْخَلْقِ وَ الْعَمْدِ وَ التَّدْبِیرِ وَ مَا أَنْکَرَتِ الْمُعَطِّلَةُ وَ الْمَنَانِیَّةُ </w:t>
      </w:r>
      <w:r>
        <w:rPr>
          <w:rStyle w:val="FootnoteAnchor"/>
          <w:rtl w:val="true"/>
        </w:rPr>
        <w:footnoteReference w:id="271"/>
      </w:r>
      <w:r>
        <w:rPr>
          <w:rFonts w:ascii="Amiri" w:hAnsi="Amiri" w:eastAsia="Amiri" w:cs="Amiri"/>
          <w:color w:val="111111"/>
          <w:sz w:val="28"/>
          <w:sz w:val="28"/>
          <w:szCs w:val="28"/>
          <w:rtl w:val="true"/>
          <w:lang w:bidi="ar-SA"/>
        </w:rPr>
        <w:t xml:space="preserve">مِنَ الْمَکَارِهِ وَ الْمَصَائِبِ وَ مَا أَنْکَرُوهُ مِنَ الْمَوْتِ وَ الْفَنَاءِ وَ مَا قَالَهُ أَصْحَابُ الطَّبَائِعِ وَ مَنْ زَعَمَ أَنَّ کَوْنَ الْأَشْیَاءِ بِالْعَرَضِ وَ الاِتِّفَاقِ لَیَتَّسِعُ ذَلِکَ الْقَوْلُ فِی الرَّدِّ عَلَیْهِمْ قاتَلَهُمُ اللّهُ أَنّی یُؤْفَکُونَ اتَّخَذَ أُنَاسٌ مِنَ الْجُهَّالِ هَذِهِ الْآفَاتِ الْحَادِثَةَ فِی بَعْضِ الْأَزْمَانِ کَمِثْلِ الْوَبَاءِ وَ الْیَرَقَانِ </w:t>
      </w:r>
      <w:r>
        <w:rPr>
          <w:rStyle w:val="FootnoteAnchor"/>
          <w:rtl w:val="true"/>
        </w:rPr>
        <w:footnoteReference w:id="272"/>
      </w:r>
      <w:r>
        <w:rPr>
          <w:rFonts w:ascii="Amiri" w:hAnsi="Amiri" w:eastAsia="Amiri" w:cs="Amiri"/>
          <w:color w:val="111111"/>
          <w:sz w:val="28"/>
          <w:sz w:val="28"/>
          <w:szCs w:val="28"/>
          <w:rtl w:val="true"/>
          <w:lang w:bidi="ar-SA"/>
        </w:rPr>
        <w:t xml:space="preserve">وَ الْبَرْدِ وَ الْجَرَادِ ذَرِیعَةً إِلَی جُحُودِ الْخَلْقِ وَ التَّدْبِیرِ وَ الْخَالِقِ فَیُقَالُ فِی جَوَابِ ذَلِکَ إِنَّهُ إِنْ لَمْ یَکُنْ خَالِقٌ وَ مُدَبِّرٌ فَلِمَ لاَ یَکُونُ مَا هُوَ أَکْثَرُ مِنْ هَذَا وَ أَفْظَعُ فَمِنْ ذَلِکَ أَنْ یَسْقُطَ السَّمَاءُ عَلَی الْأَرْضِ وَ تَهْوِیَ الْأَرْضُ فَتَذْهَبَ سُفْلاً وَ تَتَخَلَّفَ الشَّمْسُ عَنِ الطُّلُوعِ أَصْلاً وَ تَجِفَّ الْأَنْهَارُ وَ الْعُیُونُ حَتَّی لاَ یُوجَدَ مَاءٌ لِلشَّفَةِ وَ تَرْکُدَ الرِّیحُ حَتَّی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 الْأَشْیَاءُ وَ تَفْسُدَ وَ یَفِیضَ مَاءُ الْبَحْرِ عَلَی الْأَرْضِ فَیَغْرِقَهَا ثُمَّ هَذِهِ الْآفَاتُ الَّتِی ذَکَرْنَاهَا مِنَ الْوَبَاءِ وَ الْجَرَادِ وَ مَا أَشْبَهَ ذَلِکَ مَا بَالُهَا لاَ تَدُومُ وَ تَمْتَدُّ حَتَّی تَجْتَاحَ کُلَّ مَا فِی الْعَالَمِ بَلْ تَحْدُثُ فِی الْأَحَایِینِ ثُمَّ لاَ تَلْبَثُ أَنْ تُرْفَعَ أَ فَلاَ تَرَی أَنَّ الْعَالَمَ یُصَانُ وَ یُحْفَظُ مِنْ تِلْکَ الْأَحْدَاثِ الْجَلِیلَةِ الَّتِی لَوْ حَدَثَ عَلَیْهِ شَیْءٌ مِنْهَا کَانَ فِیهِ بَوَارُهُ وَ یُلْذَعُ </w:t>
      </w:r>
      <w:r>
        <w:rPr>
          <w:rStyle w:val="FootnoteAnchor"/>
          <w:rtl w:val="true"/>
        </w:rPr>
        <w:footnoteReference w:id="273"/>
      </w:r>
      <w:r>
        <w:rPr>
          <w:rFonts w:ascii="Amiri" w:hAnsi="Amiri" w:eastAsia="Amiri" w:cs="Amiri"/>
          <w:color w:val="111111"/>
          <w:sz w:val="28"/>
          <w:sz w:val="28"/>
          <w:szCs w:val="28"/>
          <w:rtl w:val="true"/>
          <w:lang w:bidi="ar-SA"/>
        </w:rPr>
        <w:t xml:space="preserve">أَحْیَاناً بِهَذِهِ الْآفَاتِ الْیَسِیرَةِ لِتَأْدِیبِ النَّاسِ وَ تَقْوِیمِهِمْ ثُمَّ لاَ تَدُومُ هَذِهِ الْآفَاتُ بَلْ تَکْشِفُ عَنْهُمْ عِنْدَ الْقُنُوطِ مِنْهُمْ فَتَکُونُ وُقُوعُهَا بِهِمْ مَوْعِظَةً وَ کَشْفُهَا عَنْهُمْ رَحْمَةً وَ قَدْ أَنْکَرَتِ الْمُعَطِّلَةُ مَا أَنْکَرَتِ الْمَنَانِیَّةُ </w:t>
      </w:r>
      <w:r>
        <w:rPr>
          <w:rStyle w:val="FootnoteAnchor"/>
          <w:rtl w:val="true"/>
        </w:rPr>
        <w:footnoteReference w:id="274"/>
      </w:r>
      <w:r>
        <w:rPr>
          <w:rFonts w:ascii="Amiri" w:hAnsi="Amiri" w:eastAsia="Amiri" w:cs="Amiri"/>
          <w:color w:val="111111"/>
          <w:sz w:val="28"/>
          <w:sz w:val="28"/>
          <w:szCs w:val="28"/>
          <w:rtl w:val="true"/>
          <w:lang w:bidi="ar-SA"/>
        </w:rPr>
        <w:t xml:space="preserve">مِنَ الْمَکَارِهِ وَ الْمَصَائِبِ الَّتِی تُصِیبُ النَّاسَ فَکِلاَهُمَا یَقُولُ إِنْ کَانَ لِلْعَالَمِ خَالِقٌ رَءُوفٌ رَحِیمٌ فَلِمَ یُحْدِثُ فِیهِ هَذِهِ الْأُمُورَ الْمَکْرُوهَةَ وَ الْقَائِلُ بِهَذَا الْقَوْلِ یَذْهَبُ بِهِ إِلَی أَنَّهُ یَنْبَغِی أَنْ یَکُونَ عَیْشُ الْإِنْسَانِ فِی هَذِهِ الدُّنْیَا صَافِیاً مِنْ کُلِّ کَدَرٍ وَ لَوْ کَانَ هَکَذَا کَانَ الْإِنْسَانُ سَیَخْرُجُ مِنَ الْأَشَرِ وَ الْعُتُوِّ إِلَی مَا لاَ یَصْلُحُ فِی دِینٍ وَ دُنْیَا کَالَّذِی تَرَی کَثِیراً مِنَ الْمُتْرَفِینَ وَ مَنْ نَشَأَ فِی الْجِدَةِ وَ الْأَمْنِ یَخْرُجُونَ إِلَیْهِ حَتَّی أَنَّ أَحَدَهُمْ یَنْسَی أَنَّهُ بَشَرٌ أَوْ أَنَّهُ مَرْبُوبٌ أَوْ أَنَّ ضَرَراً یَمَسُّهُ أَوْ أَنَّ مَکْرُوهاً یَنْزِلُ بِهِ أَوْ أَنَّهُ یَجِبُ عَلَیْهِ أَنْ یَرْحَمَ ضَعِیفاً أَوْ یُوَاسِیَ فَقِیراً أَوْ یَرْثِیَ لِمُبْتَلًی </w:t>
      </w:r>
      <w:r>
        <w:rPr>
          <w:rStyle w:val="FootnoteAnchor"/>
          <w:rtl w:val="true"/>
        </w:rPr>
        <w:footnoteReference w:id="275"/>
      </w:r>
      <w:r>
        <w:rPr>
          <w:rFonts w:ascii="Amiri" w:hAnsi="Amiri" w:eastAsia="Amiri" w:cs="Amiri"/>
          <w:color w:val="111111"/>
          <w:sz w:val="28"/>
          <w:sz w:val="28"/>
          <w:szCs w:val="28"/>
          <w:rtl w:val="true"/>
          <w:lang w:bidi="ar-SA"/>
        </w:rPr>
        <w:t xml:space="preserve">أَوْ یَتَحَنَّنَ عَلَی ضَعِیفٍ أَوْ یَتَعَطَّفَ عَلَی مَکْرُوبٍ فَإِذَا عَضَّتْهُ الْمَکَارِهُ وَ وَجَدَ مَضَضَهَا اتَّعَظَ وَ أَبْصَرَ کَثِیراً مِمَّا کَانَ جَهِلَهُ وَ غَفَلَ عَنْهُ وَ رَجَعَ إِلَی کَثِیرٍ مِمَّا کَانَ یَجِبُ عَلَیْهِ وَ الْمُنْکِرُونَ لِهَذِهِ الْأُمُورِ الْمُوذِیَةِ بِمَنْزِلَةِ الصِّبْیَانِ الَّذِینَ یَذُمُّونَ الْأَدْوِیَةَ الْمُرَّةَ الْبَشِعَةَ وَ یَتَسَخَّطُونَ مِنَ الْمَنْعِ مِنَ الْأَطْعِمَةِ الضَّارَّةِ وَ یَتَکَرَّهُونَ الْأَدَبَ وَ الْعَمَلَ وَ یُحِبُّونَ أَنْ یَتَفَرَّغُوا لِلَّهْوِ وَ الْبِطَالَةِ وَ یَنَالُوا کُلَّ مَطْعَمٍ وَ مَشْرَبٍ وَ لاَ یَعْرِفُونَ مَا تُؤَدِّیهِمْ إِلَیْهِ الْبِطَالَةُ مِنْ سُوءِ النُّشُوءِ وَ الْعَادَةِ وَ مَا تُعْقِبُهُمُ الْأَطْعِمَةُ اللَّذِیذَةُ الضَّارَّةُ مِنَ الْأَدْوَاءِ وَ الْأَسْقَامِ وَ مَا لَهُمْ فِی الْأَدَبِ مِنَ الصَّلاَحِ وَ فِی الْأَدْوِیَةِ مِنَ الْمَنْفَعَةِ وَ إِنْ شَابَ ذَلِکَ بَعْضُ الْکَرَاهَةِ فَإِنْ قَالُوا وَ لِمَ لَمْ یَکُنِ الْإِنْسَانُ مَعْصُوماً مِنَ الْمَسَاوِی حَتَّی لاَ یَحْتَاجَ إِلَی أَنْ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یَلْذَعَهُ بِهَذِهِ الْمَکَارِهِ قِیلَ إِذًا کَانَ یَکُونُ غَیْرَ مَحْمُودٍ عَلَی حَسَنَةٍ یَأْتِیهَا وَ لاَ مُسْتَحِقٍّ لِلثَّوَابِ عَلَیْهَا فَإِنْ قَالُوا وَ مَا کَانَ یَضُرُّهُ أَنْ لاَ یَکُونَ مَحْمُوداً عَلَی الْحَسَنَاتِ مُسْتَحِقّاً لِلثَّوَابِ بَعْدَ أَنْ یَصِیرَ إِلَی غَایَةِ النَّعِیمِ وَ اللَّذَّةِ قِیلَ لَهُمُ اعْرِضُوا عَلَی امْرِئٍ صَحِیحِ الْجِسْمِ وَ الْعَقْلِ أَنْ یَجْلِسَ مُنْعَماً وَ یُکْفَی کُلَّ مَا یَحْتَاجُ إِلَیْهِ بِلاَ سَعْیٍ وَ لاَ اسْتِحْقَاقٍ فَانْظُرُوا هَلْ تَقْبَلُ نَفْسُهُ ذَلِکَ بَلْ سَتَجِدُونَهُ بِالْقَلِیلِ مِمَّا یَنَالُهُ بِالسَّعْیِ وَ الْحَرَکَةِ أَشَدَّ اغْتِبَاطاً وَ سُرُوراً مِنْهُ بِالْکَثِیرِ مِمَّا یَنَالُهُ بِغَیْرِ الاِسْتِحْقَاقِ وَ کَذَلِکَ نَعِیمُ الْآخِرَةِ أَیْضاً یَکْمُلُ لِأَهْلِهِ بِأَنْ یَنَالُوهُ بِالسَّعْیِ فِیهِ وَ الاِسْتِحْقَاقِ لَهُ فَالنِّعْمَةُ عَلَی الْإِنْسَانِ فِی هَذَا الْبَابِ مُضَاعَفَةٌ بِأَنْ أُعِدَّ لَهُ الثَّوَابُ الْجَزِیلُ عَلَی سَعْیِهِ فِی هَذِهِ الدُّنْیَا وَ جُعِلَ لَهُ السَّبِیلُ إِلَی أَنْ یَنَالَ بِسَعْیٍ وَ اسْتِحْقَاقٍ فَیَکْمُلَ لَهُ السُّرُورُ وَ الاِغْتِبَاطُ بِمَا یَنَالُهُ مِنْهُ فَإِنْ قَالُوا أَ وَ لَیْسَ قَدْ یَکُونُ مِنَ النَّاسِ مَنْ یَرْکَنُ إِلَی مَا نَالَ مِنْ خَیْرٍ وَ إِنْ کَانَ لاَ یَسْتَحِقُّهُ فَمَا الْحُجَّةُ فِی مَنْعِ مَنْ رَضِیَ أَنْ یَنَالَ نَعِیمَ الْآخِرَةِ عَلَی هَذِهِ الْجُمْلَةِ </w:t>
      </w:r>
      <w:r>
        <w:rPr>
          <w:rStyle w:val="FootnoteAnchor"/>
          <w:rtl w:val="true"/>
        </w:rPr>
        <w:footnoteReference w:id="276"/>
      </w:r>
      <w:r>
        <w:rPr>
          <w:rFonts w:ascii="Amiri" w:hAnsi="Amiri" w:eastAsia="Amiri" w:cs="Amiri"/>
          <w:color w:val="111111"/>
          <w:sz w:val="28"/>
          <w:sz w:val="28"/>
          <w:szCs w:val="28"/>
          <w:rtl w:val="true"/>
          <w:lang w:bidi="ar-SA"/>
        </w:rPr>
        <w:t xml:space="preserve">قِیلَ لَهُمْ إِنَّ هَذَا بَابٌ لَوْ صَحَّ لِلنَّاسِ لَخَرَجُوا إِلَی غَایَةِ الْکَلْبِ وَ الضَّرَاوَةِ عَلَی الْفَوَاحِشِ وَ انْتِهَاکِ الْمَحَارِمِ فَمَنْ کَانَ یَکُفُّ نَفْسَهُ عَنْ فَاحِشَةٍ أَوْ یَتَحَمَّلُ الْمَشَقَّةَ فِی بَابٍ مِنْ أَبْوَابِ الْبِرِّ لَوْ وَثِقَ بِأَنَّهُ صَائِرٌ إِلَی النَّعِیمِ لاَ مَحَالَةَ أَوْ مَنْ کَانَ یَأْمَنُ عَلَی نَفْسِهِ وَ أَهْلِهِ وَ مَالِهِ مِنَ النَّاسِ لَوْ لَمْ یَخَافُوا الْحِسَابَ وَ الْعِقَابَ فَکَانَ ضَرَرُ هَذَا الْبَابِ سَیَنَالُ النَّاسَ فِی هَذِهِ الدُّنْیَا قَبْلَ الْآخِرَةِ فَیَکُونُ فِی ذَلِکَ تَعْطِیلُ الْعَدْلِ وَ الْحِکْمَةِ مَعاً وَ مَوْضِعٌ لِلطَّعْنِ عَلَی التَّدْبِیرِ بِخِلاَفِ الصَّوَابِ وَ وَضْعُ الْأُمُورِ غَیْرَ مَوَاضِعِهَا وَ قَدْ یَتَعَلَّقُ هَؤُلاَءِ بِالْآفَاتِ الَّتِی تُصِیبُ النَّاسَ فَتَعُمُّ الْبَرَّ وَ الْفَاجِرَ أَوْ یُبْتَلَی بِهَا الْبَرُّ وَ یَسْلَمُ الْفَاجِرُ مِنْهَا فَقَالُوا کَیْفَ یَجُوزُ هَذَا فِی تَدْبِیرِ الْحَکِیمِ وَ مَا الْحُجَّةُ فِیهِ فَیُقَالُ لَهُمْ إِنَّ هَذِهِ الْآفَاتِ وَ إِنْ کَانَتْ تَنَالُ الصَّالِحَ وَ الطَّالِحَ جَمِیعاً فَإِنَّ اللَّهَ جَعَلَ ذَلِکَ صَلاَحاً لِلصِّنْفَیْنِ کِلَیْهِمَا أَمَّا الصَّالِحُونَ فَإِنَّ الَّذِی یُصِیبُهُمْ مِنْ هَذَا یَرُدُّهُمْ </w:t>
      </w:r>
      <w:r>
        <w:rPr>
          <w:rStyle w:val="FootnoteAnchor"/>
          <w:rtl w:val="true"/>
        </w:rPr>
        <w:footnoteReference w:id="277"/>
      </w:r>
      <w:r>
        <w:rPr>
          <w:rFonts w:ascii="Amiri" w:hAnsi="Amiri" w:eastAsia="Amiri" w:cs="Amiri"/>
          <w:color w:val="111111"/>
          <w:sz w:val="28"/>
          <w:sz w:val="28"/>
          <w:szCs w:val="28"/>
          <w:rtl w:val="true"/>
          <w:lang w:bidi="ar-SA"/>
        </w:rPr>
        <w:t xml:space="preserve">نِعَمَ رَبِّهِمْ عِنْدَهُمْ فِی سَالِفِ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أَیَّامِهِمْ فَیَحْدُوهُمْ ذَلِکَ عَلَی الشُّکْرِ وَ الصَّبْرِ وَ أَمَّا الطَّالِحُونَ فَإِنَّ مِثْلَ هَذَا إِذَا نَالَهُمْ کَسَرَ شِرَّتَهُمْ وَ رَدَعَهُمْ عَنِ الْمَعَاصِی وَ الْفَوَاحِشِ وَ کَذَلِکَ یَجْعَلُ لِمَنْ سَلِمَ مِنْهُمْ مِنَ الصِّنْفَیْنِ صَلاَحاً فِی ذَلِکَ أَمَّا الْأَبْرَارُ فَإِنَّهُمْ یَغْتَبِطُونَ بِمَا هُمْ عَلَیْهِ مِنَ الْبِرِّ وَ الصَّلاَحِ وَ یَزْدَادُونَ فِیهِ رَغْبَةً وَ بَصِیرَةً وَ أَمَّا الْفُجَّارُ فَإِنَّهُمْ یَعْرِفُونَ رَأْفَةَ رَبِّهِمْ </w:t>
      </w:r>
      <w:r>
        <w:rPr>
          <w:rStyle w:val="FootnoteAnchor"/>
          <w:rtl w:val="true"/>
        </w:rPr>
        <w:footnoteReference w:id="278"/>
      </w:r>
      <w:r>
        <w:rPr>
          <w:rFonts w:ascii="Amiri" w:hAnsi="Amiri" w:eastAsia="Amiri" w:cs="Amiri"/>
          <w:color w:val="111111"/>
          <w:sz w:val="28"/>
          <w:sz w:val="28"/>
          <w:szCs w:val="28"/>
          <w:rtl w:val="true"/>
          <w:lang w:bidi="ar-SA"/>
        </w:rPr>
        <w:t xml:space="preserve">وَ تَطَوُّلَهُ عَلَیْهِمْ بِالسَّلاَمَةِ مِنْ غَیْرِ اسْتِحْقَاقِهِمْ </w:t>
      </w:r>
      <w:r>
        <w:rPr>
          <w:rStyle w:val="FootnoteAnchor"/>
          <w:rtl w:val="true"/>
        </w:rPr>
        <w:footnoteReference w:id="279"/>
      </w:r>
      <w:r>
        <w:rPr>
          <w:rFonts w:ascii="Amiri" w:hAnsi="Amiri" w:eastAsia="Amiri" w:cs="Amiri"/>
          <w:color w:val="111111"/>
          <w:sz w:val="28"/>
          <w:sz w:val="28"/>
          <w:szCs w:val="28"/>
          <w:rtl w:val="true"/>
          <w:lang w:bidi="ar-SA"/>
        </w:rPr>
        <w:t xml:space="preserve">فَیَحُضُّهُمْ ذَلِکَ عَلَی الرَّأْفَةِ بِالنَّاسِ وَ الصَّفْحِ عَمَّنْ أَسَاءَ إِلَیْهِمْ وَ لَعَلَّ قَائِلاً یَقُولُ إِنَّ هَذِهِ الْآفَاتِ الَّتِی تُصِیبُ النَّاسَ فِی أَمْوَالِهِمْ فَمَا قَوْلُکَ فِیمَا یُبْتَلَوْنَ بِهِ فِی أَبْدَانِهِمْ فَیَکُونُ فِیهِ تَلَفُهُمْ کَمِثْلِ الْحَرَقِ وَ الْغَرَقِ وَ السَّیْلِ وَ الْخَسْفِ فَیُقَالُ لَهُمْ إِنَّ اللَّهَ جَعَلَ فِی هَذَا أَیْضاً صَلاَحاً لِلصِّنْفَیْنِ جَمِیعاً أَمَّا الْأَبْرَارُ فَلِمَا لَهُمْ فِی مُفَارَقَةِ هَذِهِ الدُّنْیَا مِنَ الرَّاحَةِ مِنْ تَکَالِیفِهَا وَ النَّجَاةِ مِنْ مَکَارِهِهَا وَ أَمَّا الْفُجَّارُ فَلِمَا لَهُمْ فِی ذَلِکَ مِنْ تَمْحِیصِ أَوْزَارِهِمْ وَ حَبْسِهِمْ عَنِ الاِزْدِیَادِ مِنْهَا وَ جُمْلَةُ الْقَوْلِ أَنَّ الْخَالِقَ تَعَالَی ذِکْرُهُ بِحِکْمَتِهِ وَ قُدْرَتِهِ قَدْ یَصْرِفُ هَذِهِ الْأُمُورَ کُلَّهَا إِلَی الْخِیَرَةِ وَ الْمَنْفَعَةِ فَکَمَا أَنَّهُ إِذَا قَطَعَتِ الرِّیحُ شَجَرَةً أَوْ قَطَعَتْ نَخْلَةً أَخَذَهَا الصَّانِعُ الرَّفِیقُ وَ اسْتَعْمَلَهَا فِی ضُرُوبٍ مِنَ الْمَنَافِعِ فَکَذَلِکَ یَفْعَلُ الْمُدَبِّرُ الْحَکِیمُ فِی الْآفَاتِ الَّتِی تَنْزِلُ بِالنَّاسِ فِی أَبْدَانِهِمْ وَ أَمْوَالِهِمْ فَیُصَیِّرُهَا جَمِیعاً إِلَی الْخِیَرَةِ وَ الْمَنْفَعَةِ فَإِنْ قَالَ وَ لِمَ یَحْدُثُ عَلَی النَّاسِ قِیلَ لَهُ لِکَیْلاَ یَرْکَنُوا إِلَی الْمَعَاصِی مِنْ طُولِ السَّلاَمَةِ فَیُبَالِغَ الْفَاجِرُ فِی رُکُوبِ الْمَعَاصِی وَ یَفْتُرَ الصَّالِحُ عَنِ الاِجْتِهَادِ فِی الْبِرِّ فَإِنَّ هَذَیْنِ الْأَمْرَیْنِ جَمِیعاً یَغْلِبَانِ عَلَی النَّاسِ فِی حَالِ الْخَفْضِ </w:t>
      </w:r>
      <w:r>
        <w:rPr>
          <w:rStyle w:val="FootnoteAnchor"/>
          <w:rtl w:val="true"/>
        </w:rPr>
        <w:footnoteReference w:id="280"/>
      </w:r>
      <w:r>
        <w:rPr>
          <w:rFonts w:ascii="Amiri" w:hAnsi="Amiri" w:eastAsia="Amiri" w:cs="Amiri"/>
          <w:color w:val="111111"/>
          <w:sz w:val="28"/>
          <w:sz w:val="28"/>
          <w:szCs w:val="28"/>
          <w:rtl w:val="true"/>
          <w:lang w:bidi="ar-SA"/>
        </w:rPr>
        <w:t xml:space="preserve">وَ الدَّعَةِ </w:t>
      </w:r>
      <w:r>
        <w:rPr>
          <w:rStyle w:val="FootnoteAnchor"/>
          <w:rtl w:val="true"/>
        </w:rPr>
        <w:footnoteReference w:id="281"/>
      </w:r>
      <w:r>
        <w:rPr>
          <w:rFonts w:ascii="Amiri" w:hAnsi="Amiri" w:eastAsia="Amiri" w:cs="Amiri"/>
          <w:color w:val="111111"/>
          <w:sz w:val="28"/>
          <w:sz w:val="28"/>
          <w:szCs w:val="28"/>
          <w:rtl w:val="true"/>
          <w:lang w:bidi="ar-SA"/>
        </w:rPr>
        <w:t xml:space="preserve">وَ هَذِهِ الْحَوَادِثُ الَّتِی تَحْدُثُ عَلَیْهِمْ تَرْدَعُهُمْ </w:t>
      </w:r>
      <w:r>
        <w:rPr>
          <w:rStyle w:val="FootnoteAnchor"/>
          <w:rtl w:val="true"/>
        </w:rPr>
        <w:footnoteReference w:id="282"/>
      </w:r>
      <w:r>
        <w:rPr>
          <w:rFonts w:ascii="Amiri" w:hAnsi="Amiri" w:eastAsia="Amiri" w:cs="Amiri"/>
          <w:color w:val="111111"/>
          <w:sz w:val="28"/>
          <w:sz w:val="28"/>
          <w:szCs w:val="28"/>
          <w:rtl w:val="true"/>
          <w:lang w:bidi="ar-SA"/>
        </w:rPr>
        <w:t xml:space="preserve">وَ تُنَبِّهُهُمْ عَلَی مَا فِیهِ رُشْدُهُمْ فَلَوْ أُخْلُوا مِنْهُمَا لَغَلَوْا فِی الطُّغْیَانِ وَ الْمَعْصِیَةِ کَمَا عَلَی النَّاسِ فِی أَوَّلِ الزَّمَانِ حَتَّی وَجَبَ عَلَیْهِمُ الْبَوَارُ بِالطُّوفَانِ وَ تَطْهِیرِ الْأَرْضِ مِنْهُمْ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یَنْتَقِدُهُ الْجَاحِدُونَ لِلْعَمْدِ وَ التَّقْدِیرِ الْمَوْتُ وَ الْفَنَاءُ فَإِنَّهُمْ یَذْهَبُونَ إِلَی أَنَّهُ یَنْبَغِی أَنْ یَکُونَ النَّاسُ مُخَلَّدِینَ فِی هَذِهِ الدُّنْیَا مُبَرَّءِینَ مِنَ الْآفَاتِ فَیَنْبَغِی أَنْ یُسَاقَ هَذَا الْأَمْرُ إِلَی غَایَتِهِ فَیُنْظَرَ مَا مَحْصُولُهُ أَ فَرَأَیْتَ لَوْ کَانَ کُلُّ مَنْ دَخَلَ الْعَالَمَ وَ یَدْخُلُهُ یَبْقَوْنَ وَ لاَ یَمُوتُ أَحَدٌ مِنْهُمْ أَ لَمْ تَکُنِ الْأَرْضُ تَضِیقُ بِهِمْ حَتَّی تُعْوِزَهُمُ الْمَسَاکِنُ وَ الْمَزَارِعُ وَ الْمَعَاشُ فَإِنَّهُمْ وَ الْمَوْتُ یَفْنِیهِمْ أَوَّلاً أَوَّلاً یَتَنَافَسُونَ فِی الْمَسَاکِنِ وَ الْمَزَارِعِ حَتَّی یَنْشَبَ بَیْنَهُمْ فِی ذَلِکَ الْحُرُوبُ وَ یُسْفَکَ فِیهِمُ الدِّمَاءُ فَکَیْفَ کَانَتْ تَکُونُ حَالُهُمْ لَوْ کَانُوا یُولَدُونَ وَ لاَ یَمُوتُونَ وَ کَانَ یَغْلِبُ عَلَیْهِمُ الْحِرْصُ وَ الشَّرَهُ وَ قَسَاوَةُ الْقُلُوبِ فَلَوْ وَثِقُوا بِأَنَّهُمْ لاَ یَمُوتُونَ لَمَا قَنِعَ الْوَاحِدُ مِنْهُمْ بِشَیْءٍ یَنَالُ وَ لاَ أَفْرَجَ لِأَحَدٍ عَنْ شَیْءٍ یَسْأَلُهُ وَ لاَ سَلاَ عَنْ شَیْءٍ مِمَّا یَحْدُثُ عَلَیْهِ ثُمَّ کَانُوا یَمَلُّونَ الْحَیَاةَ وَ کُلَّ شَیْءٍ مِنْ أُمُورِ الدُّنْیَا کَمَا قَدْ یَمَلُّ الْحَیَاةَ مَنْ طَالَ عُمُرُهُ حَتَّی یَتَمَنَّی الْمَوْتَ وَ الرَّاحَةَ مِنَ الدُّنْیَا فَإِنْ قَالُوا إِنَّهُ کَانَ یَنْبَغِی أَنْ یُرْفَعَ عَنْهُمُ الْمَکَارِهُ وَ الْأَوْصَابُ حَتَّی لاَ یَتَمَنَّوُا الْمَوْتَ وَ لاَ یَشْتَاقُوا إِلَیْهِ فَقَدْ وَصَفْنَا مَا کَانَ یُخْرِجُهُمْ إِلَیْهِ مِنَ الْعُتُوِّ وَ الْأَشَرِ الْحَامِلِ لَهُمْ عَلَی مَا فِیهِ فَسَادُ الدِّینِ وَ الدُّنْیَا وَ إِنْ قَالُوا إِنَّهُ کَانَ یَنْبَغِی أَنْ لاَ یَتَوَالَدُوا کَیْلاَ تَضِیقَ عَنْهُمُ الْمَسَاکِنُ وَ الْمَعَاشُ قِیلَ لَهُمْ إِذاً کَانَ یَحْرُمُ أَکْثَرُ هَذَا الْخَلْقِ دُخُولَ الْعَالَمِ وَ الاِسْتِمْتَاعَ بِنِعَمِ اللَّهِ وَ مَوَاهِبِهِ فِی الدَّارَیْنِ جَمِیعاً إِذَا لَمْ یَدْخُلِ الْعَالَمَ إِلاَّ قَرْنٌ وَاحِدٌ لاَ یَتَوَالَدُونَ وَ لاَ یَتَنَاسَلُونَ فَإِنْ قَالُوا کَانَ یَنْبَغِی أَنْ یَخْلُقَ فِی ذَلِکَ الْقَرْنِ الْوَاحِدِ مِنَ النَّاسِ مِثْلَ مَا خَلَقَ وَ یَخْلُقُ إِلَی انْقِضَاءِ الْعَالَمِ یُقَالُ لَهُمْ رَجَعَ الْأَمْرُ إِلَی مَا ذَکَرْنَا مِنْ ضِیقِ الْمَسَاکِنِ وَ الْمَعَاشِ عَنْهُمْ ثُمَّ لَوْ کَانُوا لاَ یَتَوَالَدُونَ وَ لاَ یَتَنَاسَلُونَ لَذَهَبَ مَوْضِعُ الْأُنْسِ بِالْقَرَابَاتِ وَ ذَوِی الْأَرْحَامِ وَ الاِنْتِصَارِ بِهِمْ عِنْدَ الشَّدَائِدِ وَ مَوْضِعُ تَرْبِیَةِ الْأَوْلاَدِ وَ السُّرُورِ بِهِمْ فَفِی هَذَا دَلِیلٌ عَلَی أَنَّ کُلَّ مَا تَذْهَبُ إِلَیْهِ الْأَوْهَامُ سِوَی مَا جَرَی بِهِ التَّدْبِیرُ خَطَأٌ وَ سَفَاهٌ مِنَ الرَّأْیِ وَ الْقَوْلِ وَ لَعَلَّ طَاعِناً یَطْعُنُ عَلَی التَّدْبِیرِ مِنْ جِهَةٍ أُخْرَی فَیَقُولُ کَیْفَ یَکُونُ هَاهُنَا تَدْبِیرٌ وَ نَحْنُ نَرَی النَّاسَ فِی هَذِهِ الدُّنْیَا مَنْ عَزَّ بَزَّ فَالْقَوِیُّ یَظْلِمُ وَ یَغْصِبُ وَ الضَّعِیفُ یُظْلَمُ وَ یَسْأَمُ الْخَسْفَ وَ الصَّالِحُ فَقِیرٌ مُبْتَلًی وَ الْفَاسِقُ مُعَافًی مُوَسَّعٌ عَلَیْهِ وَ مَنْ رَکِبَ فَاحِشَةً أَوِ انْتَهَکَ مُحَرَّماً لَمْ یُعَاجَلْ بِالْعُقُوبَةِ فَلَوْ کَانَ فِی الْعَالَمِ تَدْبِیرٌ لَجَرَتِ الْأُمُورُ عَلَی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الْقِیَاسِ الْقَائِمِ فَکَانَ الصَّالِحُ هُوَ الْمَرْزُوقَ وَ الطَّالِحُ هُوَ الْمَحْرُومَ وَ کَانَ الْقَوِیُّ یُمْنَعُ مِنْ ظُلْمِ الضَّعِیفِ وَ الْمُتَهَتِّکُ لِلْمَحَارِمِ یُعَاجَلُ بِالْعُقُوبَةِ فَیُقَالُ فِی جَوَابِ ذَلِکَ إِنَّ هَذَا لَوْ کَانَ هَکَذَا لَذَهَبَ مَوْضِعُ الْإِحْسَانِ الَّذِی فُضِّلَ بِهِ الْإِنْسَانُ عَلَی غَیْرِهِ مِنَ الْخَلْقِ وَ حَمْلِ النَّفْسِ عَلَی الْبِرِّ وَ الْعَمَلِ الصَّالِحِ احْتِسَاباً لِلثَّوَابِ وَ ثِقَةً بِمَا وَعَدَ اللَّهُ مِنْهُ وَ لَصَارَ النَّاسُ بِمَنْزِلَةِ الدَّوَابِّ الَّتِی تُسَاسُ </w:t>
      </w:r>
      <w:r>
        <w:rPr>
          <w:rStyle w:val="FootnoteAnchor"/>
          <w:rtl w:val="true"/>
        </w:rPr>
        <w:footnoteReference w:id="283"/>
      </w:r>
      <w:r>
        <w:rPr>
          <w:rFonts w:ascii="Amiri" w:hAnsi="Amiri" w:eastAsia="Amiri" w:cs="Amiri"/>
          <w:color w:val="111111"/>
          <w:sz w:val="28"/>
          <w:sz w:val="28"/>
          <w:szCs w:val="28"/>
          <w:rtl w:val="true"/>
          <w:lang w:bidi="ar-SA"/>
        </w:rPr>
        <w:t xml:space="preserve">بِالْعَصَا وَ الْعَلَفِ وَ یُلْمَعُ لَهَا بِکُلِّ وَاحِدٍ مِنْهُمَا سَاعَةً فَسَاعَةً فَتَسْتَقِیمُ عَلَی ذَلِکَ وَ لَمْ یَکُنْ أَحَدٌ یَعْمَلُ عَلَی یَقِینٍ بِثَوَابٍ أَوْ عِقَابٍ حَتَّی کَانَ هَذَا یُخْرِجُهُمْ عَنْ حَدِّ الْإِنْسِیَّةِ إِلَی حَدِّ الْبَهَائِمِ ثُمَّ لاَ یَعْرِفُ مَا غَابَ وَ لاَ یَعْمَلُ إِلاَّ عَلَی الْحَاضِرِ وَ کَانَ یَحْدُثُ مِنْ هَذَا أَیْضاً أَنْ یَکُونَ الصَّالِحُ إِنَّمَا یَعْمَلُ الصَّالِحَاتِ لِلرِّزْقِ وَ السَّعَةِ فِی هَذِهِ الدُّنْیَا وَ یَکُونَ الْمُمْتَنِعُ مِنَ الظُّلْمِ وَ الْفَوَاحِشِ إِنَّمَا یَعِفُّ عَنْ ذَلِکَ لِتَرَقُّبِ عُقُوبَةٍ تَنْزِلُ بِهِ مِنْ سَاعَتِهِ حَتَّی یَکُونَ أَفْعَالُ النَّاسِ کُلُّهَا تَجْرِی عَلَی الْحَاضِرِ لاَ یَشُوبُهَا شَیْءٌ مِنَ الْیَقِینِ بِمَا عِنْدَ اللَّهِ وَ لاَ یَسْتَحِقُّونَ ثَوَابَ الْآخِرَةِ وَ النَّعِیمَ الدَّائِمَ فِیهَا مَعَ أَنَّ هَذِهِ الْأُمُورَ الَّتِی ذَکَرَهَا الطَّاعِنُ مِنَ الْغِنَی وَ الْفَقْرِ وَ الْعَافِیَةِ وَ الْبَلاَءِ لَیْسَتْ بِجَارِیَةٍ عَلَی خِلاَفِ قِیَاسِهِ بَلْ قَدْ تَجْرِی عَلَی ذَلِکَ أَحْیَاناً وَ الْأَمْرُ الْمَفْهُومُ فَقَدْ تَرَی کَثِیراً مِنَ الصَّالِحِینَ یُرْزَقُونَ الْمَالَ لِضُرُوبٍ مِنَ التَّدْبِیرِ وَ کَیْلاَ یَسْبِقَ إِلَی قُلُوبِ النَّاسِ أَنَّ الْکُفَّارَ هُمُ الْمَرْزُوقُونَ وَ الْأَبْرَارَ هُمُ الْمَحْرُومُونَ فیؤثرون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عَلَی الصَّلاَحِ وَ تَرَی کَثِیراً مِنَ الْفُسَّاقِ یُعَاجَلُونَ بِالْعُقُوبَةِ إِذَا تَفَاقَمَ طُغْیَانُهُمْ وَ عَظُمَ ضَرَرُهُمْ عَلَی النَّاسِ وَ عَلَی أَنْفُسِهِمْ کَمَا عُوجِلَ فِرْعَوْنُ بِالْغَرَقِ وَ بُخْتَنَصَّرُ بِالتِّیهِ وَ بُلْبَیْسُ بِالْقَتْلِ وَ إِنْ أُمْهِلَ بَعْضُ الْأَشْرَارِ بِالْعُقُوبَةِ وَ أُخِّرَ بَعْضُ الْأَخْیَارِ بِالثَّوَابِ إِلَی الدَّارِ الْآخِرَةِ لِأَسْبَابٍ تَخْفَی عَلَی الْعِبَادِ لَمْ یَکُنْ هَذَا مِمَّا یُبْطِلُ التَّدْبِیرَ فَإِنَّ مِثْلَ هَذَا قَدْ یَکُونُ مِنْ مُلُوکِ الْأَرْضِ وَ لاَ یُبْطِلُ تَدْبِیرَهُمْ بَلْ یَکُونُ تَأْخِیرُهُمْ مَا أَخَّرُوهُ أَوْ تَعْجِیلُهُمْ مَا عَجَّلُوهُ دَاخِلاً فِی صَوَابِ الرَّأْیِ وَ التَّدْبِیرِ وَ إِذَا کَانَتِ الشَّوَاهِدُ تَشْهَدُ وَ قِیَاسُهُمْ یُوجِبُ أَنَّ لِلْأَشْیَاءِ خَالِقاً حَکِیماً قَادِراً فَمَا یَمْنَعُهُ أَنْ یُدَبِّرَ خَلْقَهُ فَإِنَّهُ لاَ یَصِحُّ فِی قِیَاسِهِمْ أَنْ یَکُونَ الصَّانِعُ یُهْمِلُ صَنَعْتَهُ إِلاَّ بِإِحْدَی ثَلاَثِ خِلاَلٍ إِمَّا عَجْزٍ وَ إِمَّا جَهْلٍ وَ إِمَّا شَرَارَةٍ وَ کُلُّ هَذِهِ مُحَالٌ فِی صَنَعْتِهِ عَزَّ وَ جَلَّ </w:t>
      </w:r>
      <w:bookmarkStart w:id="514" w:name="pg13708_174910"/>
    </w:p>
    <w:p>
      <w:pPr>
        <w:pStyle w:val="BookText"/>
        <w:rPr/>
      </w:pPr>
      <w:bookmarkEnd w:id="514"/>
      <w:r>
        <w:rPr>
          <w:rFonts w:ascii="Amiri" w:hAnsi="Amiri" w:eastAsia="Amiri" w:cs="Amiri"/>
          <w:color w:val="111111"/>
          <w:sz w:val="28"/>
          <w:sz w:val="28"/>
          <w:szCs w:val="28"/>
          <w:rtl w:val="true"/>
          <w:lang w:bidi="ar-SA"/>
        </w:rPr>
        <w:t xml:space="preserve">وَ تَعَالَی ذِکْرُهُ وَ ذَلِکَ أَنَّ الْعَاجِزَ لاَ یَسْتَطِیعُ أَنْ یَأْتِیَ بِهَذِهِ الْخَلاَئِقِ الْجَلِیلَةِ الْعَجِیبَةِ وَ الْجَاهِلَ لاَ یَهْتَدِی لِمَا فِیهَا مِنَ الصَّوَابِ وَ الْحِکْمَةِ وَ الشَّرِیرَ لاَ یَتَطَاوَلُ لِخَلْقِهَا وَ إِنْشَائِهَا وَ إِذَا کَانَ هَذَا هَکَذَا وَجَبَ أَنْ یَکُونَ الْخَالِقُ لِهَذِهِ الْخَلاَئِقِ یُدَبِّرُهَا لاَ مَحَالَةَ وَ إِنْ کَانَ لاَ تُدْرَکُ کُنْهُ ذَلِکَ التَّدْبِیرِ وَ مَخَارِجُهُ فَإِنَّ کَثِیراً مِنْ تَدْبِیرِ الْمُلُوکِ لاَ تَفْهَمُهُ الْعَامَّةُ وَ لاَ تَعْرِفُ أَسْبَابَهُ لِأَنَّهَا لاَ تَعْرِفُ دَخْلَةَ أَمْرِ الْمُلُوکِ وَ أَسْرَارَهُمْ فَإِذَا عُرِفَ سَبَبَهُ وُجِدَ قَائِماً عَلَی الصَّوَابِ وَ الشَّاهِدُ الْمِحْنَةُ وَ لَوْ شَکَکْتَ فِی بَعْضِ الْأَدْوِیَةِ وَ الْأَطْعِمَةِ فَیَتَبَیَّنُ لَکَ مِنْ جِهَتَیْنِ أَوْ ثَلاَثٍ أَنَّهُ حَارٌّ أَوْ بَارِدٌ أَ لَمْ تَکُنْ سَتَقْضِی عَلَیْهِ بِذَلِکَ وَ تَنْفِی الشَّکَّ فِیهِ عَنْ نَفْسِکَ فَمَا بَالُ هَؤُلاَءِ الْجَهَلَةِ لاَ یَقْضُونَ عَلَی الْعَالَمِ بِالْخَالِقِ وَ التَّدْبِیرِ مَعَ هَذِهِ الشَّوَاهِدِ الْکَثِیرَةِ وَ أَکْثَرُ مِنْهَا مَا لاَ یُحْصَی کَثْرَةً لَوْ کَانَ نِصْفُ الْعَالَمِ وَ مَا فِیهِ مُشْکِلاً صَوَابُهُ لَمَا کَانَ مِنْ حَزْمِ الرَّأْیِ وَ سَمْتِ الْأَدَبِ أَنْ یُقْضَی عَلَی الْعَالَمِ بِالْإِهْمَالِ لِأَنَّهُ کَانَ فِی النِّصْفِ الْآخَرِ وَ مَا یَظْهَرُ فِیهِ مِنَ الصَّوَابِ وَ الْإِتْقَانِ مَا یَرْدَعُ الْوَهْمَ عَنِ التَّسَرُّعِ إِلَی هَذِهِ الْقَضِیَّةِ فَکَیْفَ وَ کُلُّ مَا کَانَ فِیهِ إِذَا فُتِّشَ وُجِدَ عَلَی غَایَةِ الصَّوَابِ حَتَّی لاَ یَخْطُرُ بِالْبَالِ شَیْءٌ إِلاَّ وُجِدَ مَا عَلَیْهِ الْخِلْقَةُ أَصَحَّ وَ أَصْوَبَ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بامداد روز چهارم شد، به خدمت مولای خود شتافتم، چون رخصت دخول و جلوس یافتم به دو زانوی ادب در خدمت امام رفیع النّسب نشستم،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تحمید و تنزیه و تعظیم و تقدیس اسمی که از همه نام‌ها قدیمی‌تر است، و نوری که از سایر انوار عظیم‌تر است، یعنی خداوند علی علّام، صاحب جلال و اکرام و انشاکننده انام، و فانی‌کننده عالم‌ها و زمان‌ها و صاحب رازهای پنهان و علم غیبی که مخفی است از دیگران و نامهایش مخزون است نزد دوستانش، و علومش از اغیار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 برکات بلا نهایت بر رساننده وحی و اداکننده رسالت که فرستاده است او را بشارت دهنده به ثواب و ترساننده از عقاب و دعوت‌کننده به سوی خدا به توفیق او و سراج منیر راه هدایت تا هر که گمراه گردد بعد از اتمام حجّت هلاک شده باشد و هر که به ایمان و هدایت زنده گردد از راه دلیل و برهان به منازل عرفان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آل بی‌مثال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طیّبات و زاکیات و تحیات نامیات و سلام و رحمت و برکات ابد الابدین و دهر الداهرین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سزاوار هر تحیّت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کردم برای تو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برای وجود و علم و حکمت خالق اشیاء و شواهد بر تدبیر و تقدیر ملک قدیر در خلق انسان و حیوان و شجر و گیاه و غیر آن آن قدر که عبرت گیرد هر عاقلی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شرح می‌کنم برای تو آفت‌ها را که حادث می‌شود در بعضی از زمان‌ها و آنها را گروهی از جاهلان وسیله گردانیده‌اند برای انکار خلق و خالق و تدبیر و تقدیر و آنچه انکار می‌کنند و مخالف حکمت می‌دانند وقوع آنها را در این عالم ملاحده که به صانع قائل نیستند و اتباع مانی نقّاش که به دو خدا قائلند از مکاره و آلام و مصائب و مرگ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طبیعیّان حکماء می‌گویند که اشیاء به طبایع خود می‌آیند و می‌روند بی‌مدبّری و صانعی، در این امور سخن می‌گوئیم تا ردّ اقوال ایشان بر تو آسان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جاهلان و ملحدان آفت‌هائی را که در بعضی از زمان‌ها حادث می‌شود مانند و باء و طاعون و یرقان و انواع بیماری‌ها و تگرگ و ملخ که زراعت و میوه‌ها را ضایع کنند، وسیله کرده‌اند برای انکار خلق و شبهه گردانیده در وجود خالق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ایشان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خالقی و مدبّری در عالم نمی‌بود می‌بایست که زیاده از این فتنه و فساد و آفات و حوادث در جهان پدید آید، مثل آن که آسمان بر زمین بیفتد یا زمین به آب فرو رود، یا آفتاب از طلوع تخلّف نماید و هرگز طالع نشود، و نهرها و چشمه‌ها خشک شوند به نوعی که یک قطره آب در آنها به هم نرسد، و هوا راکد شود که مطلقاً باد حرکت نکند تا همه اشیاء فاسد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یا آب دریا بر زمین جاری گردد که عالم را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آفت‌ها که گاهی می‌رسد از طاعون و ملخ و امثال اینها، چرا دایم و ممتدّ نمی‌گردد تا آنچه در عالم هست مستأصل گرداند، بلکه گاهی به هم می‌رسد و زود برطرف می‌شود؟ نمی‌بینی که عالم از این احداث جلیله که موجب بوار و هلاک اهل عالم است محفوظ و مصون است و گاهی ایشان را به آفات قلیلی می‌گزد و می‌ترساند برای تأدیب و تقویم ایشان و باز به زودی از ایشان زایل گرداند تا وقوع آنها پندی و نصیحتی باشد برای ایشان و ازاله‌اش رحمتی و نعمتی باشد بر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عدم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انکار می‌کنند ملاحده و اتباع مانی مکاره و مصائبی را که به مردم می‌رسد و می‌گویند که اگر برای این عالم خالق رحیم و مهربانی باشد، چرا این امور ناخوش به ظهور می‌آید؟</w:t>
      </w:r>
    </w:p>
    <w:p>
      <w:pPr>
        <w:pStyle w:val="BookText"/>
        <w:rPr/>
      </w:pPr>
      <w:r>
        <w:rPr>
          <w:rFonts w:ascii="IRNazanin" w:hAnsi="IRNazanin" w:eastAsia="IRNazanin"/>
          <w:color w:val="111111"/>
          <w:sz w:val="28"/>
          <w:sz w:val="28"/>
          <w:szCs w:val="28"/>
          <w:rtl w:val="true"/>
          <w:lang w:bidi="fa-IR"/>
        </w:rPr>
        <w:t>و گوینده این سخن را گمان آن است که می‌باید عیش آدمی در دنیا از هر کدورتی خالص و صاف باشد و به هیچ المی مشوب و مخلوط نباشد، و اگر چنین بود آن مقدار شرّ و طغیان و فساد به هم می‌رسید که نه برای دنیا به کار می‌آید و نه برای آخرت چنانچه می‌بینی گروهی را که به ناز و نعمت بر آمده‌اند و در امنیت و توانگری و رفاهیت نشو و نما کرده‌اند به مرتبه از طغیان و کفران می‌رسند که گویا فراموش کرده‌اند که از جنس بشرند یا مربوب مدبّر قضا و قدرند، یا محتمل است که ضرری به ایشان برسد یا مکروهی بر ایشان نازل گردد، و به خاطر ایشان نمی‌رسد که ضعیف را رحم کنند، یا فقیری را دستگیری نمایند، یا اگر مبتلائی را بینند بر او رقّت کنند، یا نسبت به بیچاره مهربانی اظهار نمایند، یا تعطّفی برای مکروهی به عمل آورند و چون مکروهی ایشان را گزید و شدّت مصیبتی یا دردی را یافتند پند پذیر می‌گردند، و بسیاری از آنها را که جاهل و غافل بودند می‌فهمند و از کثرت معاصی و فسادها که که مرتکب بودند تائب و منزجر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موذیات را در عالم نمی‌پسندند، مانند کودکانند که مذمّت می‌نمایند دواهای تلخ ناگوار را و به خشم می‌آیند از منع کردن ایشان از اطعمه لذیذ که ضرر می‌رساند به ایشان، و کسب آداب و علوم و صنعت‌ها را دشمن می‌دارند، و دوست می‌دارند که پیوسته احوال خود را به لهو و لعب و بطالت بگذرانند و هر طعام و شرابی که خواهند بخورند و بیاشامند و نمی‌یابند که به بطالت نشو و نما کردن چه ضررها به دین و دنیا می‌رساند، و اطعمه و اشربه لذیذه ضاره چه دردها در ابدان ایشان احداث می‌نماید، و نمی‌فهمند که در تحصیل آداب حسنه و عواقب حمیده منظور است، و در آشامیدن دواهای تلخ منافع پسندیده می‌شود، بسا المها که راحت‌ها در عقب دارد، و بسا تلخی‌ها که شیرینی‌ها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اشکال‌هایی بر تدبیر آفرینش و پاسخ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آدمیان را همه معصوم نیافریدند که قادر بر معاصی و بدی‌ها نباشند تا آن که محتاج به تنبیه به این آلام و اسقام نباشند؟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بودند همه بر حسنه مستحقّ ثواب و حمد و ستایش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به نعیم و لذات بهشت رساند، چه ضرر می‌رسد به او که مستحق ثواب نباشد و او را بر حسنات ستایش نکند؟</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عرض کنید بر مردی که بدنش و عقلش صحیح باشد و به تنعّم و رفاهیّت بنشیند و دیگری اسباب عیش او را آماده کند بدون سعی و عملی و استحقاقی، آیا قبول این امر می‌کند و طبعش به این حالت خسیس راضی می‌شود؟ اگر عقلش سلیم است البته به اندک نعمتی که به اندک سعی و حرکت بیابد راضی‌تر خواهد بود از آن که نعمت بسیار بدون سعی و استحقاق به دستش آید، هم چنین نعیم آخرت برای اهلش به آن کامل و تمام است که سعی در آن کرده‌اند و به استحقاق یافته‌اند، پس نعمت در این باب بر آدمی مضاعف گردیده که او را قوت سعی در دنیا داده‌اند و راه تحصیل درجات آخرت به او نموده‌اند و ثواب جزیل بر عمل و سعی او مقرر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سرور و لذّت او در آخرت به این سبب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 که عصمت به جبر منافات با استحقاق دارد، ممکن بود که بدون عصمت مردم را تکلیف نماید و به هر حال ایشان را به بهشت برد و هر که خواهد که نعیم اخروی با استحقاق بیابد، اطاعت کند و هر که نخواهد و به نعیم بی‌سعی راضی باشد بدون عمل ثواب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بر مردم گشوده شود که با وجود گناه ثواب یابند و بیم عقاب نداشته باشند هر آینه در ارتکاب فواحش و معاصی اکثر خلق چندان مبالغه نمایند که فساد در زمین پیدا شود و یکدیگر را بکشند و ظلم و بیداد کنند و حکمت عدل حق تعالی باطل گردد و تدبیر به تعطیل مبدّل شود و فساد این امر در غایت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ملاحده معطّله، در ابطال تدبیر و انکار خالق خبیر چنگ می‌زنند به آفت‌ها که در میان خلق به هم می‌رسد و نیکوکار و بد کار را فرو می‌گیرد و بدکار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تدبیر حکیم روا باشد که نیک و بد در اینها مساوی باشند، یا آن که حال بد کردار بهتر از حال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آفت‌ها و بلاها اگر چه به صالح و طالح هر دو می‌رسد، اما حق تعالی صلاح هر دو صنف را در این دانسته، اما صالحان به سبب بلا متذکر می‌شوند نعمت‌های حق تعالی را که در حال صحّت به ایشان عطا کرده و این باعث شکر و صبر ایشان می‌گردد،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اما طالحان و بد کرداران زیرا که چون این بلاها به ایشان رسد طغیان ایشان را کم می‌کند، و منع می‌نماید ایشان را از معاصی و 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بلا سلامتی یافتند برای دو صنف نفع می‌بخشد، زیرا که صلحا در برّ و نیکی و صلاح می‌افزایند و بصیرت ایشان زیاده می‌گردد، و فجّار و اشرار رأفت و رحمت پروردگار خود را می‌دانند و احسان ملک منّان بدون استحقاق ایشان، ترغیب می‌کند ایشان را بر نیکی و عفو نسبت به کسی که بدی کند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 تلف شدن اموال است، پس چه می‌گوید در آنچه مردم در بدن‌های خود به آن مبتلا می‌شوند و موجب تلف شدن ایشان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غرق شدن به سیل و زلزله؟</w:t>
      </w:r>
    </w:p>
    <w:p>
      <w:pPr>
        <w:pStyle w:val="BookText"/>
        <w:rPr/>
      </w:pPr>
      <w:r>
        <w:rPr>
          <w:rFonts w:ascii="IRNazanin" w:hAnsi="IRNazanin" w:eastAsia="IRNazanin"/>
          <w:color w:val="111111"/>
          <w:sz w:val="28"/>
          <w:sz w:val="28"/>
          <w:szCs w:val="28"/>
          <w:rtl w:val="true"/>
          <w:lang w:bidi="fa-IR"/>
        </w:rPr>
        <w:t>در جواب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نیز رعایت مصلحت هر دو صنف شده است، اما نیکان و ابرار زیرا که در مفارقت دنیا راحت می‌یابند از تکالیف آن و نجات می‌یابند از مکاره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اشرار و فجّار زیرا که کفّاره بعضی از گناهان ایشان می‌شود و ایشان را مانع می‌گردد از ازدیاد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علیم و قادر حکیم هر یک از اینها را بر وجه مصلحت و از برای خیر و منفعت عباد به عمل می‌آورد و آنچه به ظاهرش می‌نماید به جهت خیر جاری می‌گرداند چنانچه اگر باد درخت عظیمی را بیندازد و صانع دانا آن را در منافع عظیمه مانند در و پنجره و ستون و غیر اینها به کار برد ضرر را به نفع مبدّل گردانیده، هم چنین مدبّر حکیم آفاتی که در ابدان و اموال مردم عارض می‌گردد همه را خیر و منفعت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 اگر این مفاسد در ابدان و اموال عارض نمی‌شد چه می‌شد و چه مفسده لازم می‌آمد؟</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نمی‌شد، مردم به سبب امتداد سلامت و رفاهیّت و نعمت میل می‌کردند به سوی معاصی، و فجّار در ارتکاب گناهان مبالغه می‌کردند، و صلحا در عبادت و طاعت و نیکی سست می‌شدند و غالب حال خلق آن است که در راحت حال و وفور نعمت آن دو حالت ایشان را عارض می‌گردد و این حوادث که بر ایشان حادث می‌شود ایشان را می‌ترساند و مانع می‌گردد ایشان را از معصیت و متنبّه می‌گرداند ایشان را که میل کنند به سوی امری که موجب رشد و صلاح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بر ایشان وارد نشود هر آینه از حد به در خواهند رفت در طغیان و معصیت، چنانچه طاغی شدند در زمان‌های گذشته تا واجب شد بر ایشان هلاک و بوار به طوفان و لازم شد پاک گردانیدن زمین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از جمله چیزهائی که ملاحده انکار می‌کنند، مرگ و فنا است و گمان آن است که اگر مردم در این دنیا همیشه می‌بودند نمی‌مردند و به بلاها مبتلا نمی‌شدند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غایت این امر نظر کنی می‌دانی که خطا است، زیرا که اگر هر که داخل عالم شده و خواهد شد بمانند و نمیرند، هر آینه زمین بر ایشان تنگ شود و مزارع و اقوات کمی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مرگ ایشان را فانی می‌کند در مساکن و مزارع با یکدیگر معارضه می‌کنند که جنگ‌ها میان ایشان به هم می‌رسد و خون‌ها ریخته می‌شود، و اگر متولّد می‌شدند و نمی‌مردند چگونه می‌شد حال ایشان؟ البته بر ایشان غالب می‌شد شر و حرص و قساوت و سنگینی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مرگ نمی‌ترسیدند و امید حیات ابد به خود می‌داشتند، به هیچ چیز در دنیا قانع نمی‌شدند و به کسی چیزی نمی‌دادند و امری که بر ایشان واقع می‌شد هرگز فراموش نمی‌کردند و تسلّی نمی‌یافتند زیرا که به یاد مرگ مصائب و محن گوارا می‌شود و از زندگانی و سایر امور دنیا ملال به هم می‌رسانند، چنانچه می‌بینی که جمعی که عمرشان دراز شد، از زندگی ملول می‌شوند و آرزوی مرگ می‌کنند که از مشقت‌های دنیا راحت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ملال از حیات به سبب مکاره و تعب‌های دنیا است، اگر تعب‌ها و الم‌ها را از ایشان بردارند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آن است که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می‌بودند ایشان را طغیانی به هم می‌رسید که ضرر به دین و دنیای ایشان و دیگران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توالد و تناسل میان ایشان نشود تا به نمردن، مساکن و معاش بر ایشان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اکثر خلق از نعمت حیات و تمتّع به نعمت‌های دنیوی و اخروی واهب خیرات و مفیض برکات محروم می‌ماندند و جمیع نعمت‌ها مخصوص جماعت قلیلی می‌بود که اول از بیدای عدم به سرای وجود داخل شدند، و نعمت خداوند بی‌منّت باید که عام باشد هر یک از مواد قابله ممکنات به قدر قابلیت و استمداد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در اول جمیع افراد بشر که تا انقراض عالم موجود شوند بیافریند و همه را در دنیا تا قیامت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مفسده تنگی مساکن و معایش 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اگر توالد و تناسل نبود، انس گرفتن خویشان به یکدیگر و اعانت ایشان کردن یکدیگر را نزد شداید بر طرف می‌شد و لذّت تربیت فرزندان و سرور به ایشان نمی‌بود و رعایت حقوق پدر و مادر و اقارب و ثواب‌ها که بر اینها مترتّب می‌شد مفقود می‌شد، پس آنچه گفتیم دلیل است بر آن که آنچه در خاطرها گذرد از احتمالات به غیر آنچه تقدیر کرده است مدبّر ارضین و سماوات همه سفاهت رأی و محض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طعن کند بر تدبیر علیم خبیر از جهت دیگر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نظام این عالم به تدبیر باشد و حال آن که می‌بینیم در این دنیا مدار بر ظلم و فساد است و قوی بر ضعیف ستم می‌کند و مالش را غصب می‌کند و ضعفا پامال اقویا می‌گردند، و صالحان فقیر و مبتلا می‌باشند و فاسقان به عافیت و نعمت می‌گذرانند، و کسی که مرتکب فواحش و معاصی شود به زودی عقوبت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مدبّری می‌بود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بایست نیکان روزی فراوان یابند و بدان محروم گردند و اقویا نتوانند که به زیر دستان جور و ستم کنند بایست که هر یک مرتکب معصیتی شود، به زودی عقوبت آن را بیابد تا منزجر گردد و موجب تنبیه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 است که اگر چنین می‌بود فضیلتی که انسان را بر سایر حیوانات هست که کارها را از اراده و اختیار به محض تحصیل رضای رب کریم به عمل آورند و اعتقاد به مثوبات اخروی داشته باشند و بدین جهت اتیان به طاعات و ترک منهیات نمایند برطرف می‌شد، و مردم مانند چهار پایان می‌بودند که ایشان را ساعت به ساعت به تخویف عصا و تازیانه و تطمیع علف و دانه کار فرمایند، و هیچ کس از روی یقین به ثواب و عقاب آخرت کار نمی‌کرد و به این سبب ایشان از حدّ انسانیّت بیرون می‌رفتند و به منزله چهارپایان و بهایم می‌شدند، و مدار عمل ایشان بر نفع و ضرر عاجل می‌شد و از ثواب آجل غافل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صالحان عمل شایسته نمی‌کردند مگر برای فراخی روزی و وسعت دنیا و کسی ترک ظلم و فواحش و معاصی نمی‌کرد مگر از ترس عقوبتی که همان ساعت بر او نازل شود تا آن که جمیع اعمال عباد به طاعات عبّاد بر امر حاضر جاری می‌شد و به یقین آخرت مطلقاً مثوب نبود و مستحق ثواب عقبی و نعیم دایم روز جزا نمی‌شدند با آن که این اموری که طعن‌کننده ذکر کرد از فقر و غنا و عافیت و بلا چنان نیست که همیشه بر خلاف قیاس او جاری باشد، بلکه گاهی بر وفق گمان او جاری می‌شود چنانچه می‌بینی بسیاری از صالحان مال فراوان دارند و به رفاهیّت زندگانی می‌کنند برای آن که مردم گمان نکنند که کفّار همیشه در نعمتند و ابرار پیوسته در زحمت، و این باعث شود که مردم اختیار فسق بر صلاح کنند و بسیاری از فسّاق چون فسق ایشان به نهایت رسید و ضرر ایشان بر مردم و برخورد بسیار شد در دنیا با ایشان عقوبات عظیمه نازل می‌شود، چنانچه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به غرق هلاک کرد، و بخت النصر را به سرگردانی هلاک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عقوبت بعضی از اشرار و مثوبت جمعی از اخیار را برای مصالح بسیار تأخیر کند به دار القرار، موجب بطلان تدبیر عزیز جبار نیست زیرا که بعضی از پادشاهان زمین گاه است که انتقام بعضی از نافرمانان و انعام گروهی از مطیعان رابرای مصلحتی چند تأخیر می‌کنند و منافی تدبیر ایشان نیست، بلکه عقلا اینها را از تدبیرات حسنه ایشان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براهین قطعیه و دلایل یقینیه دلالت کند بر آن که اشیاء را خالق حکیم قادری هست باید که آنچه بینند حمل بر حسن تدبیر او کنند زیرا که صانع خلق خود را مهمل و ضایع نمی‌گذارد مگر به یکی از سه وجه؛ اول آن که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جاهل باشد به کیفیت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شرارت او مانع باشد از ایصال خیر و نفع به عباد، و جمیع اینها در حقّ خالق عالم جلّ و علا محال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زیرا که خالق چنین خلقی با این عظمت و وسعت و کمال عاجز نمی‌باشد و نظام چنین که در عالم مشاهده می‌شود و مصالحی که در هر چیز به عمل آمده از جاهل به وجود نمی‌آید و چنین صانعی را به جهل نسبت نمی‌توان کرد و خداوند با این کمال و رفعت و با این لطف و رحمت و منعم به این جلایل نعمت به شرارت و خسّت منسوب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صانع این خلق به حسن تقدیر تدبیر خلق خود می‌نماید و هر چند عقل ما به مصالح بسیاری از آن نرسد زیرا که بسیاری از تدابیر ملوک و حکمت‌های افعال ایشان را عامّه رعایا نمی‌فهمند و اسباب آنها را نمی‌دانند که بر وجه حکمت واقع شده بود، و از بعضی احوال ملوک استدلال بر افعال و اعمال ملک الملوک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دوائی را دو مرتبه یا سه مرتبه به کار برند و اثر حرارت یا برودت از آن مشاهده نمایند حکم می‌کنند که حارّ است یا بارد است و شک نمی‌کنند در آن، چرا این جاهلان آنقدر شواهد حکمت و صواب در هر چیز مشاهده می‌کنند که عقل از احصای عشری از اعشار آن به عجز و قصور معترف است و حکم به صواب تدبیر و وجود مدبّر قدیر خبیر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نصف آنچه در عالم موجود است وجه حکمت در آنها مخفی باشد، هر آینه عاقل نباید حکم به اهمال و عدم مدبّر ذو الجلال کند زیرا که وجوه حکمت و صواب که در نصف دیگر ظاهر است، کافی است برای حکم به حسن تدبیر و علم به وجود صانع قدیر، پس چگونه این توهّم توان کرد با آن که هر چه را تفتیش نمائی و به عقل صحیح در آن نظر کنی بر نهایت استقامت و کمال‌یابی و هر وضعی که برای عالم تقدیر کنی چون تأمل آن وضعی که هست بکنی از آن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164699_1468164448"/>
      <w:bookmarkStart w:id="516" w:name="_Toc210"/>
      <w:bookmarkEnd w:id="515"/>
      <w:r>
        <w:rPr>
          <w:rtl w:val="true"/>
        </w:rPr>
        <w:t>بیان</w:t>
      </w:r>
      <w:bookmarkEnd w:id="516"/>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الأقدم لعل المراد بالاسم المسمّی </w:t>
      </w:r>
      <w:r>
        <w:rPr>
          <w:rStyle w:val="FootnoteAnchor"/>
          <w:rtl w:val="true"/>
        </w:rPr>
        <w:footnoteReference w:id="284"/>
      </w:r>
      <w:r>
        <w:rPr>
          <w:rFonts w:ascii="IRNazanin" w:hAnsi="IRNazanin" w:eastAsia="IRNazanin"/>
          <w:color w:val="111111"/>
          <w:sz w:val="28"/>
          <w:sz w:val="28"/>
          <w:szCs w:val="28"/>
          <w:rtl w:val="true"/>
          <w:lang w:bidi="fa-IR"/>
        </w:rPr>
        <w:t xml:space="preserve">أو المراد الاسم الذی أظهره و أثبته فی اللوح قبل سائر الأسماء أو المراد الاسم الذی یخص الذات فهو أسبق الأسماء فی الاعتبار و أشرفها کما یظهر من الآثار قوله و الغیب المحظور أی الممنوع عن غیره تعالی إلا من ارتضاه لذلک قوله بالعرض قال الفیروزآبادی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الشیء ظهر و العرض أن یموت الإنسان من غیر علة و الاجتیاح الاستیصال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یلذع یقال لذعته النار أی أحرقته و لذعه بلسانه أی أوجعه بکلام </w:t>
      </w:r>
    </w:p>
    <w:p>
      <w:pPr>
        <w:pStyle w:val="BookText"/>
        <w:rPr/>
      </w:pPr>
      <w:r>
        <w:rPr>
          <w:rFonts w:ascii="IRNazanin" w:hAnsi="IRNazanin" w:eastAsia="IRNazanin"/>
          <w:color w:val="111111"/>
          <w:sz w:val="28"/>
          <w:sz w:val="28"/>
          <w:szCs w:val="28"/>
          <w:rtl w:val="true"/>
          <w:lang w:bidi="fa-IR"/>
        </w:rPr>
        <w:t>و فی بعض النسخ بإهمال الأول و إعجام الثانی من لدغ العقرب و یقال رثیت لفلان أی رققت له و المضض محرکة وجع المصیبة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یکون غیر محمود یمکن أن یقرأ إذا بالتنوین و بدونها و علی الثانی یکون خبر کان محذوفا أی إذا کان الإنسان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ینبغی أن تحمل العصمة المأخوذة فی السؤال علی غیر المعنی المشهور الذی سیأتی تحقیقه فی باب عصمة الأئمة علیهم السلام بل المراد العصمة بمعنی الإلجاء الذی لم یبق معه اختیار و لذا فرع علیه السلام علیه عدم استحقاق الثواب و إلا فالعصمة التی اتصفت بها الأنبیاء و الأئمة علیهم السلام لا ینافی ذلک کما سنحققه فی مقامه إن شاء الله تعالی و یمکن أن یقال علی تقدیر أن یکون المراد هذا المعنی أیضا بأنه إذا صار هذا عاما فی جمیع البشر لا یتأتی فی بعض المواد التی لا تستحق ذلک من نفوس الأشرار و الفجار إلا بالإلجاء الرافع للاستحقاق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غایة الکلب و الضراوة قال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دفعت عنک کلب فلان أی شره و أذاه و الکلب أیضا شبیه بالجنون و قال ضری الکلب بالصید ضراوة أی تعود أقول لما کان السؤال مبنیا علی فرض العصمة ظاهرا فتصحیح هذا الجواب فی غایة الإشکال و خطر بالبال وجوه الأول أن لا یکون السؤال مبنیا علی فرض العصمة بل یکون المراد أنه لما ذکرت أن العصمة تنافی الاستحقاق فنقول لم لم یبذل لهم الثواب علی أی حال بأن یکلفهم العمل لیستحقوا الثواب إن أرادوا استحقاقه و إلا أعطاهم من غیر استحقاق إذ کثیر من الناس یطلبون النعیم بغیر استحقاق فلا یکون علیهم فی الدنیا و الآخرة سخط علی المخالفة و علی هذا الجواب ظاهر الانطباق علی السؤال کما لا یخفی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السؤال مبنیا علی فرض العصمة فی بعضهم و هم الذین یطلبون الثواب و لا یریدون استحقاقه کما هو ظاهر السیاق و یکون حاصل الجواب أنه لو کان المجبور علی الخیرات مثابا فمقتضی العدل أن یکون غیر المجبور الطالب للخیر و الاستحقاق غیر معاقب علی حال و إلا لکان له الحجة علی ربه بأنک لم تعصمنی کما عصمت غیری و منعت عنی اللطف بالبلایا و الصوارف عن المعاصی فی الدنیا ثم تعذبنی علی المعاصی </w:t>
      </w:r>
    </w:p>
    <w:p>
      <w:pPr>
        <w:pStyle w:val="BookText"/>
        <w:rPr/>
      </w:pPr>
      <w:r>
        <w:rPr>
          <w:rFonts w:ascii="IRNazanin" w:hAnsi="IRNazanin" w:eastAsia="IRNazanin"/>
          <w:color w:val="111111"/>
          <w:sz w:val="28"/>
          <w:sz w:val="28"/>
          <w:szCs w:val="28"/>
          <w:rtl w:val="true"/>
          <w:lang w:bidi="fa-IR"/>
        </w:rPr>
        <w:t>فعلی هذا فلو علم غیر المعصومین ذلک لدعتهم الدواعی النفسانیة إلی غایة الفساد و هذا وجه وجیه لکن یحتاج إلی طی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السؤال مبنیا علی ذلک الفرض أیضا لکن یکون الجواب مبنیا علی أنه قد یستلزم المحال نقیضه إذ الکلام فی هذا النوع من الخلق المسمی بالإنسان الذی اقتضت الحکمة أن یکون قد رکبت فیه أنواع الشهوات و الدواعی فلو فرضته علی غیر تلک الحالة لکان من قبیل فرض الشیء إنسانا و ملکا و هما لا یجتمعان فعلی هذا یلزمه أیضا لفرض کونه إنسانا أن یدعوه عدم خوف العقاب و الفراغ إلی الأشر و البطر و أنواع المعاصی و حاصله یرجع إلی تغییر الجواب الأول إلی جواب آخر لا یرد علیه السؤال علی غایة اللطف و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الردع الکف و المنع و قوله یغتبطون علی البناء للفاعل من الاغتباط و هو حسن الحال بحیث یتمنی غیره حاله و الحض الحث و التحریص و تمحیص الأوزار تنقیصها أو إزالتها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و لم یحدث علی الناس أقول لما کان آخر الکلام موهما لأن هذه الأمور بعد حدوثها یصیرها الله تعالی إلی الحکمة و الصلاح سأل ثانیا ما السبب فی أصل الحدوث حتی یحتاج إلی أن یجعله الله صلاحا و یحتمل أن یکون مراده أنا علمنا أن فی وجودها صلاحا فهل فی عدمها فساد و الجواب علی التقدیرین ظاهر و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الشیء کفرح لم یوجد و أعوزه الشیء احتاج إلیه و الدهر أحوجه و قال تناشبوا تضاموا و تعلق بعضهم ببعض و نشبه الأمر کلزم زنة و معنی و قال أفرجوا عن الطریق و القتیل انکشفوا و عن المکان ترکوه انتهی و المراد هنا عدم التخلیة بین أحد و بین ما یریده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سلا عن شیء أی لا ینسی و یتسلی عن شیء من المصائب إذ بتذکر الموت تزول شدة المحن من قولهم سلا عن الشیء أی نسیه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بزه یبزه بزا سلبه و فی المثل من عز بز أی من غلب أخذ السلب و قال سامه خسفا و خسفا بالضم أی أولاه ذلا و قال الفیروزآبادی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 بیده أشار و قال تفاقم الأمر عظم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بخت‌نصر بالتیه أقول لعله إشارة إلی ما ذکره جماعة من المؤرخین أن ملکا من الملائکة لطم بخت‌نصر لطمة </w:t>
      </w:r>
      <w:bookmarkStart w:id="517" w:name="pg13708_174913"/>
    </w:p>
    <w:p>
      <w:pPr>
        <w:pStyle w:val="BookText"/>
        <w:rPr/>
      </w:pPr>
      <w:bookmarkEnd w:id="517"/>
      <w:r>
        <w:rPr>
          <w:rFonts w:ascii="IRNazanin" w:hAnsi="IRNazanin" w:eastAsia="IRNazanin"/>
          <w:color w:val="111111"/>
          <w:sz w:val="28"/>
          <w:sz w:val="28"/>
          <w:szCs w:val="28"/>
          <w:rtl w:val="true"/>
          <w:lang w:bidi="fa-IR"/>
        </w:rPr>
        <w:t xml:space="preserve">و مسخه و صار فی الوحش فی صورة أسد و هو مع ذلک یعقل ما یفعله الإنسان ثم رده الله تعالی إلی صورة الإنس و أعاد إلیه ملکه فلما عاد إلی ملکه أراد قتل دانیال فقتله الله علی ید واحد من غلمانه </w:t>
      </w:r>
      <w:r>
        <w:rPr>
          <w:rStyle w:val="FootnoteAnchor"/>
          <w:rtl w:val="true"/>
        </w:rPr>
        <w:footnoteReference w:id="285"/>
      </w:r>
      <w:r>
        <w:rPr>
          <w:rFonts w:ascii="IRNazanin" w:hAnsi="IRNazanin" w:eastAsia="IRNazanin"/>
          <w:color w:val="111111"/>
          <w:sz w:val="28"/>
          <w:sz w:val="28"/>
          <w:szCs w:val="28"/>
          <w:rtl w:val="true"/>
          <w:lang w:bidi="fa-IR"/>
        </w:rPr>
        <w:t>و قیل فی سبب قتله أن الله أرسل علیه بعوضة فدخلت فی منخره و صعدت إلی رأسه فکان لا یقر و لا یسکن حتی یدق رأسه فمات من ذلک و بلبیس غیر معروف عند المؤرخین و التطاول هنا مبالغة فی الطول بمعنی الفضل و الإحسان و دخلة الرجل مثلثة نیته و مذهبه و جمع أمره و بطانته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المحنة أی بالشاهد یمکن امتحان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اسم، مسمّی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اسمی باشد که قبل از سایر اسماء در لوح ثبت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اسمی باشد که مخصوص ذات است پس آن سابق ترین و شریف ترین اسامی از جهت اعتبار باشد چنانچه از روایات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المخطور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ممنوع از غیرخدا مگر کسی که خدا برای آن برگزیده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انسان بدون 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لذعته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لذعه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سخنش او را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لذع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رثیت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یکون غیر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إذا با تنوین یا بدون آن خوانده شود که بنابر دوّمی خبر کان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سزاوار است عصمت واقع در سؤال بر غیرمعنای مشهوری که در باب عصمت ائمه خواهد آمد حمل شود بلکه منظور عصمت به معنای مجبور کردنی است که اختیاری با آن نمی ماند و به همین دلیل از آن عدم استحقاق ثواب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عصمتی که انبیاء و ائمه علیهم السلام به آن متصفند با ثواب منافاتی ندارد چنانچه در جای خود آن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حتی با در نظر گرفتن این معنا نیز می توان گفت اگر این در تمام بشر باشد در بعضی مواردی که استحقاق آن وجود ندارد همچون نفوس اشرار و بدکاران، جز با اجباری که ثواب را بردارد، حاصل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غایه الکلب و الضراوه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 عنک کلب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آزارش را از تو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حالت شبیه به دیوانگی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 الکلب بالصید 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سوال ظاهراً مبنی بر فرض عصمت است، تصحیح آن جواب در نهایت اشکال است و چند وجه به نظرم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مبنی بر فرض عصمت نباشد بلکه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گفتی عصمت با استحقاق ثواب منافات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ثواب را در هر حال به آنها نمی دهد یعنی به عمل تکلیفشان کند تا اگر آن را اراده کردند مستحق ثواب شوند وگرنه بدون استحقاق به آنها ثواب بدهد؟ زیرا کثیری از مردم نعمتها را بدون استحقاق طلب می کنند پس در دنیا و آخرت به خاطر مخالفتشان غضبی علیه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فرض، جواب با سؤال منطبق می شود چنانچه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سؤال مبنی بر فرض عصمت در بعضی مردم باشد و آنها کسانی هستند که ثواب را طلب می کنند ولی استحقاقش را اراده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سیاق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چنین می شود که اگر مجبور بر عمل خیر پاداش داده شود، مقتضای عدل این است که غیر مجبوری که طالب خیر و استحقاق است در هیچ حالی عقاب نشود وگرنه او علیه پروردگارش حجت دارد که تو مرا همچون دیگران معصوم نساختی و لطف بلا و سایر عوامل بازدارنده از معاصی را از من منع کردی و حالا می خواهی بر گناهان عذابم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اگر غیر معصومین این مطلب را بدانند تحریکات نفسانی آنها را به نهایت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زیبایی است که البته به طی مقدماتی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مبنی بر همان فرض بالا باشد ولی جواب مبنی بر آن باشد که گاهی محال مستلزم نقیض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در این نوع از مخلوقات به نام انسان است که حکمت اقتضا کرده انواع شهوت ها و محرک ها در او باشد پس اگر تو او را بر غیر این حالت فرض کنی مانند این است که او را هم انسان و هم فرشته فرض کرده باشی در حالی که این دو با هم جمع نمی شوند و بنا بر این فرض نیز لازم می آید که در حال انسان فرض کردن خود، عدم ترس از عقاب، او را به بدی و سرکشی و انواع گناهان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مطلب، تغییر جواب اول به جواب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ظرافت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سؤال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اغتباط به معنای نیک حالی که دیگران آن را آرزو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تمحیص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یا از بین بردن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و لم یحدث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آخر کلام موهِم این مطلب بود که خداوند این امور را بعد از ایجاد شدنش به حکمت و صلاح تبدیل می کند،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 حدوث اینها چه بود تا اینکه نیاز باشد بعدا آن را صلاح قرار دهد؟ و ممکن است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در وجود اینها صلاحی است اما آیا در عدمشان فساد است؟ و جواب بنا بر هر دو فرض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محتاج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محتاج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تناشبوا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 و به یکدیگر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أفرجوا عن الطریق و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أفرجوا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کردند و منظور در اینجا وانگذاشتن شخص برای آنچه می خواهد،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کرد و از هیچ مصیبتی تسکین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یاد مرگ از شدت رنجها کاسته می شود، از این سخن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یبزُّه 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ربود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غالب شود می 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خسفا و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تفاقم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 بالتیه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مطلبی باشد که بعضی مورّخان گفته اند که فرشته ای از فرشتگان به بخت نصّر ضربه ای 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او را مسخ کرد و در میان وحوش به شکل شیر شد با این حال عقل انسانی داشت سپس خداوند او را به صورت انسان بازگرداند و ملکش را به او داد پس وقتی به سلطنتش رسید ارادۀ قتل دانیال کرد پس خدا او را به دست یکی از غلامانش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قتلش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پشه ای فرستاد که داخل بینی اش شد و به سرش رفت پس آرام و قرار نداشت آن چنانکه بر سرش می کوبید و به همین دلیل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مورخان معروف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فضل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مذهب شخص، جمعیت و خدم و حشمش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الشاهد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حاضر امکان امتحان غایب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164701_1468164448"/>
      <w:bookmarkStart w:id="519" w:name="_Toc211"/>
      <w:bookmarkEnd w:id="518"/>
      <w:r>
        <w:rPr>
          <w:rtl w:val="true"/>
        </w:rPr>
        <w:t>وَ اعْلَمْ یَا مُفَضَّلُ</w:t>
      </w:r>
      <w:bookmarkEnd w:id="5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اسْمَ هَذَا الْعَالَمِ بِلِسَانِ الْیُونَانِیَّةِ الْجَارِی الْمَعْرُوفِ عِنْدَهُمْ قوسموس </w:t>
      </w:r>
      <w:r>
        <w:rPr>
          <w:rStyle w:val="FootnoteAnchor"/>
          <w:rtl w:val="true"/>
        </w:rPr>
        <w:footnoteReference w:id="286"/>
      </w:r>
      <w:r>
        <w:rPr>
          <w:rFonts w:ascii="Amiri" w:hAnsi="Amiri" w:eastAsia="Amiri" w:cs="Amiri"/>
          <w:color w:val="111111"/>
          <w:sz w:val="28"/>
          <w:sz w:val="28"/>
          <w:szCs w:val="28"/>
          <w:rtl w:val="true"/>
          <w:lang w:bidi="ar-SA"/>
        </w:rPr>
        <w:t xml:space="preserve">وَ تَفْسِیرُهُ الزِّینَةُ وَ کَذَلِکَ سَمَّتْهُ الْفَلاَسِفَةُ وَ مَنِ ادَّعَی الْحِکْمَةَ أَ فَکَانُوا یُسَمُّونَهُ بِهَذَا الاِسْمِ إِلاَّ لِمَا رَأَوْا فِیهِ مِنَ التَّقْدِیرِ وَ النِّظَامِ فَلَمْ یَرْضَوْا أَنْ یُسَمُّوهُ تَقْدِیراً وَ نِظَاماً حَتَّی سَمَّوْهُ زِینَةً لِیُخْبِرُوا أَنَّهُ مَعَ مَا هُوَ عَلَیْهِ مِنَ الصَّوَابِ وَ الْإِتْقَانِ عَلَی غَایَةِ الْحُسْنِ وَ الْبَهَاءِ أَعْجَبُ یَا مُفَضَّلُ مِنْ قَوْمٍ لاَ یَقْضُونَ صِنَاعَةَ اَلطِّبِّ بِالْخَطَإِ وَ هُمْ یَرَوْنَ الطَّبِیبَ یُخْطِئُ وَ یَقْضُونَ عَلَی الْعَالَمِ بِالْإِهْمَالِ وَ لاَ یَرَوْنَ شَیْئاً مِنْهُ مُهْمَلاً بَلْ أَعْجَبُ مِنْ أَخْلاَقِ مَنِ ادَّعَی اَلْحِکْمَةَ حَتَّی جَهِلُوا مَوَاضِعَهَا فِی الْخَلْقِ فَأَرْسَلُوا أَلْسِنَتَهُمْ بِالذَّمِّ لِلْخَالِقِ جَلَّ وَ عَلاَ بَلِ الْعَجَبُ مِنَ الْمَخْذُولِ مَانِی حِینَ ادَّعَی عِلْمَ الْأَسْرَارِ وَ عَمِیَ عَنْ دَلاَئِلِ اَلْحِکْمَةِ فِی الْخَلْقِ حَتَّی نَسَبَهُ إِلَی الْخَطَإِ وَ نَسَبَ خَالِقَهُ إِلَی الْجَهْلِ تَبَارَکَ الْحَلِیمُ الْکَرِیمُ وَ أَعْجَبُ مِنْهُمْ جَمِیعاً الْمُعَطِّلَةُ الَّذِینَ رَامُوا أَنْ یُدْرَکَ بِالْحِسِّ مَا لاَ یُدْرَکُ بِالْعَقْلِ فَلَمَّا أَعْوَزَهُمْ </w:t>
      </w:r>
      <w:r>
        <w:rPr>
          <w:rStyle w:val="FootnoteAnchor"/>
          <w:rtl w:val="true"/>
        </w:rPr>
        <w:footnoteReference w:id="287"/>
      </w:r>
      <w:r>
        <w:rPr>
          <w:rFonts w:ascii="Amiri" w:hAnsi="Amiri" w:eastAsia="Amiri" w:cs="Amiri"/>
          <w:color w:val="111111"/>
          <w:sz w:val="28"/>
          <w:sz w:val="28"/>
          <w:szCs w:val="28"/>
          <w:rtl w:val="true"/>
          <w:lang w:bidi="ar-SA"/>
        </w:rPr>
        <w:t xml:space="preserve">ذَلِکَ خَرَجُوا إِلَی الْجُحُودِ وَ التَّکْذِیبِ فَقَالُوا وَ لِمَ لاَ یُدْرَکُ بِالْعَقْلِ قِیلَ لِأَنَّهُ فَوْقَ مَرْتَبَةِ الْعَقْلِ کَمَا لاَ یُدْرِکُ الْبَصَرُ مَا هُوَ فَوْقَ مَرْتَبَتِهِ فَإِنَّکَ لَوْ رَأَیْتَ حَجَراً یَرْتَفِعُ فِی الْهَوَاءِ عَلِمْتَ أَنَّ رَامِیاً رَمَی بِهِ فَلَیْسَ هَذَا الْعِلْمُ مِنْ قِبَلِ الْبَصَرِ بَلْ مِنْ قِبَلِ الْعَقْلِ لِأَنَّ الْعَقْلَ هُوَ الَّذِی یُمَیِّزُهُ فَیَعْلَمُ أَنَّ الْحَجَرَ لاَ یَذْهَبُ عُلُوّاً مِنْ تِلْقَاءِ نَفْسِهِ أَ فَلاَ تَرَی کَیْفَ وَقَفَ الْبَصَرُ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حَدِّهِ فَلَمْ یَتَجَاوَزْهُ فَکَذَلِکَ یَقِفُ الْعَقْلُ عَلَی حَدِّهِ مِنْ مَعْرِفَةِ الْخَالِقِ فَلاَ یَعْدُوهُ وَ لَکِنْ یَعْقِلُهُ بِعَقْلٍ أَقَرَّ أَنَّ فِیهِ نَفْساً وَ لَمْ یُعَایِنْهَا وَ لَمْ یُدْرِکْهَا بِحَاسَّةٍ مِنَ الْحَوَاسِّ وَ عَلَی حَسَبِ هَذَا أَیْضاً نَقُولُ إِنَّ الْعَقْلَ یَعْرِفُ الْخَالِقَ مِنْ جِهَةٍ تُوجِبُ عَلَیْهِ الْإِقْرَارَ وَ لاَ یَعْرِفُهُ بِمَا یُوجِبُ لَهُ الْإِحَاطَةَ بِصِفَتِهِ فَإِنْ قَالُوا فَکَیْفَ یُکَلَّفُ الْعَبْدُ الضَّعِیفُ مَعْرِفَتَهُ بِالْعَقْلِ اللَّطِیفِ وَ لاَ یُحِیطُ بِهِ قِیلَ لَهُمْ إِنَّمَا کُلِّفَ الْعِبَادُ مِنْ ذَلِکَ مَا فِی طَاقَتِهِمْ أَنْ یَبْلُغُوهُ وَ هُوَ أَنْ یُوقِنُوا بِهِ وَ یَقِفُوا عِنْدَ أَمْرِهِ وَ نَهْیِهِ وَ لَمْ یُکَلَّفُوا الْإِحَاطَةَ بِصِفَتِهِ کَمَا أَنَّ الْمَلِکَ لاَ یُکَلِّفُ رَعِیَّتَهُ أَنْ یَعْلَمُوا أَ طَوِیلٌ هُوَ أَمْ قَصِیرٌ أَبْیَضُ هُوَ أَمْ أَسْمَرُ </w:t>
      </w:r>
      <w:r>
        <w:rPr>
          <w:rStyle w:val="FootnoteAnchor"/>
          <w:rtl w:val="true"/>
        </w:rPr>
        <w:footnoteReference w:id="288"/>
      </w:r>
      <w:r>
        <w:rPr>
          <w:rFonts w:ascii="Amiri" w:hAnsi="Amiri" w:eastAsia="Amiri" w:cs="Amiri"/>
          <w:color w:val="111111"/>
          <w:sz w:val="28"/>
          <w:sz w:val="28"/>
          <w:szCs w:val="28"/>
          <w:rtl w:val="true"/>
          <w:lang w:bidi="ar-SA"/>
        </w:rPr>
        <w:t xml:space="preserve">وَ إِنَّمَا یُکَلِّفُهُمُ الْإِذْعَانَ بِسُلْطَانِهِ وَ الاِنْتِهَاءَ إِلَی أَمْرِهِ أَ لاَ تَرَی أَنَّ رَجُلاً لَوْ أَتَی بَابَ الْمَلِکِ فَقَالَ اعْرِضْ عَلَیَّ نَفْسَکَ حَتَّی أَتَقَصَّی مَعْرِفَتَکَ </w:t>
      </w:r>
      <w:r>
        <w:rPr>
          <w:rStyle w:val="FootnoteAnchor"/>
          <w:rtl w:val="true"/>
        </w:rPr>
        <w:footnoteReference w:id="289"/>
      </w:r>
      <w:r>
        <w:rPr>
          <w:rFonts w:ascii="Amiri" w:hAnsi="Amiri" w:eastAsia="Amiri" w:cs="Amiri"/>
          <w:color w:val="111111"/>
          <w:sz w:val="28"/>
          <w:sz w:val="28"/>
          <w:szCs w:val="28"/>
          <w:rtl w:val="true"/>
          <w:lang w:bidi="ar-SA"/>
        </w:rPr>
        <w:t xml:space="preserve">وَ إِلاَّ لَمْ أَسْمَعْ لَکَ کَانَ قَدْ أَحَلَّ نَفْسَهُ الْعُقُوبَةَ فَکَذَا الْقَائِلُ إِنَّهُ لاَ یُقِرُّ بِالْخَالِقِ سُبْحَانَهُ حَتَّی یُحِیطَ بِکُنْهِهِ مُتَعَرِّضٌ لِسَخَطِهِ فَإِنْ قَالُوا أَ وَ لَیْسَ قَدْ نَصِفُهُ فَنَقُولُ هُوَ الْعَزِیزُ الْحَکِیمُ الْجَوَادُ الْکَرِیمُ قِیلَ لَهُمْ کُلُّ هَذِهِ صِفَاتُ إِقْرَارٍ وَ لَیْسَتْ صِفَاتِ إِحَاطَةٍ فَإِنَّا نَعْلَمُ أَنَّهُ حَکِیمٌ وَ لاَ نَعْلَمُ بِکُنْهِ ذَلِکَ مِنْهُ </w:t>
      </w:r>
      <w:r>
        <w:rPr>
          <w:rStyle w:val="FootnoteAnchor"/>
          <w:rtl w:val="true"/>
        </w:rPr>
        <w:footnoteReference w:id="290"/>
      </w:r>
      <w:r>
        <w:rPr>
          <w:rFonts w:ascii="Amiri" w:hAnsi="Amiri" w:eastAsia="Amiri" w:cs="Amiri"/>
          <w:color w:val="111111"/>
          <w:sz w:val="28"/>
          <w:sz w:val="28"/>
          <w:szCs w:val="28"/>
          <w:rtl w:val="true"/>
          <w:lang w:bidi="ar-SA"/>
        </w:rPr>
        <w:t xml:space="preserve">وَ کَذَلِکَ قَدِیرٌ وَ جَوَادٌ وَ سَائِرُ صِفَاتِهِ کَمَا قَدْ نَرَی السَّمَاءَ وَ لاَ نَدْرِی مَا جَوْهَرُهَا وَ نَرَی الْبَحْرَ وَ لاَ نَدْرِی أَیْنَ مُنْتَهَاهُ بَلْ فَوْقَ هَذَا الْمِثَالِ بِمَا لاَ نِهَایَةَ لَهُ لِأَنَّ الْأَمْثَالَ کُلَّهَا تَقْصُرُ عَنْهُ وَ لَکِنَّهَا تَقُودُ الْعَقْلَ إِلَی مَعْرِفَتِهِ فَإِنْ قَالُوا وَ لِمَ یُخْتَلَفُ فِیهِ قِیلَ لَهُمْ لِقِصَرِ الْأَوْهَامِ عَنْ مَدَی عَظَمَتِهِ </w:t>
      </w:r>
      <w:r>
        <w:rPr>
          <w:rStyle w:val="FootnoteAnchor"/>
          <w:rtl w:val="true"/>
        </w:rPr>
        <w:footnoteReference w:id="291"/>
      </w:r>
      <w:r>
        <w:rPr>
          <w:rFonts w:ascii="Amiri" w:hAnsi="Amiri" w:eastAsia="Amiri" w:cs="Amiri"/>
          <w:color w:val="111111"/>
          <w:sz w:val="28"/>
          <w:sz w:val="28"/>
          <w:szCs w:val="28"/>
          <w:rtl w:val="true"/>
          <w:lang w:bidi="ar-SA"/>
        </w:rPr>
        <w:t xml:space="preserve">وَ تَعَدِّیهَا أَقْدَارَهَا فِی طَلَبِ مَعْرِفَتِهِ وَ أَنَّهَا تَرُومُ الْإِحَاطَةَ بِهِ وَ هِیَ تَعْجِزُ عَنْ ذَلِکَ وَ مَا دُونَهُ فَمِنْ ذَلِکَ هَذِهِ الشَّمْسُ الَّتِی تَرَاهَا تَطْلُعُ عَلَی الْعَالَمِ وَ لاَ یُوقَفُ عَلَی حَقِیقَةِ أَمْرِهَا وَ لِذَلِکَ کَثُرَتِ الْأَقَاوِیلُ فِیهَا وَ اخْتَلَفَتِ الْفَلاَسِفَةُ الْمَذْکُورُونَ فِی وَصْفِهَا فَقَالَ بَعْضُهُمْ هُوَ فَلَکٌ أَجْوَفُ مَمْلُوٌّ نَاراً لَهُ فَمٌ یَجِیشُ بِهَذَا الْوَهَجِ وَ الشُّعَاعِ وَ قَالَ آخَرُونَ هُوَ سَحَابَةٌ وَ قَالَ آخَرُونَ هُوَ جِسْمٌ زُجَاجِیٌّ یُقْبِلُ نَارِیَّةً فِی الْعَالَمِ وَ یُرْسِلُ عَلَیْهِ شُعَاعَهَا وَ قَالَ آخَرُونَ هُوَ صَفْوٌ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لَطِیفٌ یَنْعَقِدُ مِنْ مَاءِ الْبَحْرِ وَ قَالَ آخَرُونَ هُوَ أَجْزَاءٌ کَثِیرَةٌ مُجْتَمِعَةٌ مِنَ النَّارِ وَ قَالَ آخَرُونَ هُوَ مِنْ جَوْهَرٍ خَامِسٍ سِوَی الْجَوَاهِرِ الْأَرْبَعِ ثُمَّ اخْتَلَفُوا فِی شَکْلِهَا فَقَالَ بَعْضُهُمْ هِیَ بِمَنْزِلَةِ صَفِیحَةٍ عَرِیضَةٍ وَ قَالَ آخَرُونَ هِیَ کَالْکُرَةِ الْمُدَحْرَجَةِ وَ کَذَلِکَ اخْتَلَفُوا فِی مِقْدَارِهَا فَزَعَمَ بَعْضُهُمْ أَنَّهَا مِثْلُ الْأَرْضِ سَوَاءً وَ قَالَ آخَرُونَ بَلْ هِیَ أَقَلُّ مِنْ ذَلِکَ وَ قَالَ آخَرُونَ هِیَ أَعْظَمُ مِنَ الْجَزِیرَةِ الْعَظِیمَةِ وَ قَالَ أَصْحَابُ اَلْهَنْدَسَةِ هِیَ أَضْعَافُ الْأَرْضِ مِائَةٌ وَ سَبْعُونَ مَرَّةً فَفِی اخْتِلاَفِ هَذِهِ الْأَقَاوِیلِ مِنْهُمْ فِی الشَّمْسِ دَلِیلٌ عَلَی أَنَّهُمْ لَمْ یَقِفُوا عَلَی الْحَقِیقَةِ مِنْ أَمْرِهَا وَ إِذَا کَانَتْ هَذِهِ الشَّمْسُ الَّتِی یَقَعُ عَلَیْهَا الْبَصَرُ وَ یُدْرِکُهَا الْحِسُّ قَدْ عَجَزَتِ الْعُقُولُ عَنِ الْوُقُوفِ عَلَی حَقِیقَتِهَا فَکَیْفَ مَا لَطُفَ عَنِ الْحِسِّ وَ اسْتَتَرَ عَنِ الْوَهْمِ فَإِنْ قَالُوا وَ لِمَ اسْتَتَرَ قِیلَ لَهُمْ لَمْ یَسْتَتِرْ بِحِیلَةٍ یَخْلُصُ إِلَیْهَا کَمَنْ یَحْتَجِبُ عَنِ النَّاسِ بِالْأَبْوَابِ وَ السُّتُورِ وَ إِنَّمَا مَعْنَی قَوْلِنَا اسْتَتَرَ أَنَّهُ لَطُفَ عَنْ مَدَی مَا تَبْلُغُهُ الْأَوْهَامُ کَمَا لَطُفَتِ النَّفْسُ وَ هِیَ خَلْقٌ مِنْ خَلْقِهِ وَ ارْتَفَعَتْ عَنْ إِدْرَاکِهَا بِالنَّظَرِ فَإِنْ قَالُوا وَ لِمَ لَطُفَ وَ تَعَالَی عَنْ ذَلِکَ عُلُوّاً کَبِیراً کَانَ ذَلِکَ خَطَأً مِنَ الْقَوْلِ لِأَنَّهُ لاَ یَلِیقُ بِالَّذِی هُوَ خَالِقُ کُلِّ شَیْءٍ إِلاَّ أَنْ یَکُونَ مُبَایِناً لِکُلِّ شَیْءٍ مُتَعَالِیاً عَنْ کُلِّ شَیْءٍ سُبْحَانَهُ وَ تَعَالَی فَإِنْ قَالُوا کَیْفَ یُعْقَلُ أَنْ یَکُونَ مُبَایِناً لِکُلِّ شَیْءٍ مُتَعَالِیاً قِیلَ لَهُمُ الْحَقُّ الَّذِی تُطْلَبُ مَعْرِفَتُهُ مِنَ الْأَشْیَاءِ هُوَ الْأَرْبَعَةُ أَوْجُهٍ فَأَوَّلُهَا أَنْ یُنْظَرَ أَ مَوْجُودٌ هُوَ أَمْ لَیْسَ بِمَوْجُودٍ وَ الثَّانِی أَنْ یُعْرَفَ مَا هُوَ فِی ذَاتِهِ وَ جَوْهَرِهِ وَ الثَّالِثُ أَنْ یُعْرَفَ کَیْفَ هُوَ وَ مَا صِفَتُهُ وَ الرَّابِعُ أَنْ یُعْلَمَ لِمَا ذَا هُوَ وَ لِأَیَّةِ عِلَّةٍ فَلَیْسَ مِنْ هَذِهِ الْوُجُوهِ شَیْءٌ یُمْکِنُ الْمَخْلُوقَ أَنْ یَعْرِفَهُ مِنَ الْخَالِقِ حَقَّ مَعْرِفَتِهِ غَیْرُ أَنَّهُ مَوْجُودٌ فَقَطْ فَإِذَا قُلْنَا کَیْفَ وَ مَا هُوَ فَمُمْتَنِعٌ عِلْمُ کُنْهِهِ وَ کَمَالُ الْمَعْرِفَةِ بِهِ وَ أَمَّا لِمَا ذَا هُوَ فَسَاقِطٌ فِی صِفَةِ الْخَالِقِ لِأَنَّهُ جَلَّ ثَنَاؤُهُ عِلَّةُ کُلِّ شَیْءٍ وَ لَیْسَ شَیْءٌ بِعِلَّةٍ لَهُ ثُمَّ لَیْسَ عِلْمُ الْإِنْسَانِ بِأَنَّهُ مَوْجُودٌ یُوجِبُ لَهُ أَنْ یَعْلَمَ مَا هُوَ کَمَا أَنَّ عِلْمَهُ بِوُجُودِ النَّفْسِ لاَ یُوجِبُ أَنْ یَعْلَمَ مَا هِیَ وَ کَیْفَ هِیَ وَ کَذَلِکَ الْأُمُورُ الرُّوحَانِیَّةُ اللَّطِیفَةُ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فَأَنْتُمُ الْآنَ تَصِفُونَ مِنْ قُصُورِ الْعِلْمِ عَنْهُ وَصْفاً حَتَّی کَأَنَّهُ غَیْرُ مَعْلُومٍ قِیلَ لَهُمْ هُوَ کَذَلِکَ مِنْ جِهَةٍ إِذَا رَامَ الْعَقْلُ مَعْرِفَةَ کُنْهِهِ وَ الْإِحَاطَةَ بِهِ وَ هُوَ مِنْ جِهَةٍ أُخْرَی أَقْرَبُ مِنْ کُلِّ قَرِیبٍ إِذَا اسْتَدَلَّ عَلَیْهِ بِالدَّلاَئِلِ الشَّافِیَةِ فَهُوَ مِنْ جِهَةٍ کَالْوَاضِحِ لاَ یَخْفَی عَلَی أَحَدٍ وَ هُوَ مِنْ جِهَةٍ کَالْغَامِضِ لاَ یُدْرِکُهُ أَحَدٌ وَ کَذَلِکَ الْعَقْلُ أَیْضاً ظَاهِرٌ بِشَوَاهِدَ وَ مَسْتُورٌ بِذَاتِهِ فَأَمَّا أَصْحَابُ الطَّبَائِعِ فَقَالُوا إِنَّ الطَّبِیعَةَ لاَ تَفْعَلُ شَیْئاً لِغَیْرِ مَعْنًی وَ لاَ تَتَجَاوَزُ عَمَّا فِیهِ تَمَامُ الشَّیْءِ فِی طَبِیعَتِهِ وَ زَعَمُوا أَنَّ الْحِکْمَةَ تَشْهَدُ بِذَلِکَ </w:t>
      </w:r>
      <w:r>
        <w:rPr>
          <w:rStyle w:val="FootnoteAnchor"/>
          <w:rtl w:val="true"/>
        </w:rPr>
        <w:footnoteReference w:id="292"/>
      </w:r>
      <w:r>
        <w:rPr>
          <w:rFonts w:ascii="Amiri" w:hAnsi="Amiri" w:eastAsia="Amiri" w:cs="Amiri"/>
          <w:color w:val="111111"/>
          <w:sz w:val="28"/>
          <w:sz w:val="28"/>
          <w:szCs w:val="28"/>
          <w:rtl w:val="true"/>
          <w:lang w:bidi="ar-SA"/>
        </w:rPr>
        <w:t xml:space="preserve">فَقِیلَ لَهُمْ فَمَنْ أَعْطَی الطَّبِیعَةَ هَذِهِ الْحِکْمَةَ وَ الْوُقُوفَ عَلَی حُدُودِ الْأَشْیَاءِ بِلاَ مُجَاوَزَةٍ لَهَا وَ هَذَا قَدْ تَعْجِزُ عَنْهُ الْعُقُولُ بَعْدَ طُولِ التَّجَارِبِ فَإِنْ أَوْجَبُوا لِلطَّبِیعَةِ الْحِکْمَةَ وَ الْقُدْرَةَ عَلَی مِثْلِ هَذِهِ الْأَفْعَالِ فَقَدْ أَقَرُّوا بِمَا أَنْکَرُوا لِأَنَّ هَذِهِ هِیَ صِفَاتُ الْخَالِقِ وَ إِنْ أَنْکَرُوا أَنْ یَکُونَ هَذَا لِلطَّبِیعَةِ فَهَذَا وَجْهُ الْخَلْقِ یَهْتِفُ بِأَنَّ الْفِعْلَ 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الْحَکِیمِ وَ قَدْ کَانَ مِنَ الْقُدَمَاءِ طَائِفَةٌ أَنْکَرُوا الْعَمْدَ وَ التَّدْبِیرَ فِی الْأَشْیَاءِ وَ زَعَمُوا أَنَّ کَوْنَهَا بِالْعَرَضِ وَ الاِتِّفَاقِ وَ کَانَ مِمَّا احْتَجُّوا بِهِ هَذِهِ الْآفَاتُ الَّتِی 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مَجْرَی الْعُرْفِ وَ الْعَادَةِ کَالْإِنْسَانِ یُولَدُ نَاقِصاً أَوْ زَائِداً إِصْبَعاً أَوْ یَکُونُ الْمَوْلُودُ مُشَوَّهاً </w:t>
      </w:r>
      <w:r>
        <w:rPr>
          <w:rStyle w:val="FootnoteAnchor"/>
          <w:rtl w:val="true"/>
        </w:rPr>
        <w:footnoteReference w:id="293"/>
      </w:r>
      <w:r>
        <w:rPr>
          <w:rFonts w:ascii="Amiri" w:hAnsi="Amiri" w:eastAsia="Amiri" w:cs="Amiri"/>
          <w:color w:val="111111"/>
          <w:sz w:val="28"/>
          <w:sz w:val="28"/>
          <w:szCs w:val="28"/>
          <w:rtl w:val="true"/>
          <w:lang w:bidi="ar-SA"/>
        </w:rPr>
        <w:t xml:space="preserve">مُبَدَّلَ الْخَلْقِ فَجَعَلُوا هَذَا دَلِیلاً عَلَی أَنَّ کَوْنَ الْأَشْیَاءِ لَیْسَ بِعَمْدٍ وَ تَقْدِیرٍ بَلْ بِالْعَرَضِ کَیْفَ مَا اتَّفَقَ أَنْ یَکُونَ وَ قَدْ کَانَ أَرَسْطَاطَالِیسُ رَدَّ عَلَیْهِمْ فَقَالَ إِنَّ الَّذِی یَکُونُ بِالْعَرَضِ وَ الاِتِّفَاقِ إِنَّمَا هُوَ شَیْءٌ یَأْتِی فِی الْفَرْطِ مَرَّةً لِأَعْرَاضٍ تَعْرِضُ لِلطَّبِیعَةِ فَتُزِیلُهَا عَنْ سَبِیلِهَا وَ لَیْسَ بِمَنْزِلَةِ الْأُمُورِ الطَّبِیعِیَّةِ الْجَارِیَةِ عَلَی شَکْلٍ وَاحِدٍ جَرْیاً دَائِماً مُتَتَابِعاً وَ أَنْتَ یَا مُفَضَّلُ تَرَی أَصْنَافَ الْحَیَوَانِ أَنْ یَجْرِیَ أَکْثَرَ ذَلِکَ عَلَی مِثَالٍ وَ مِنْهَاجٍ وَاحِدٍ کَالْإِنْسَانِ یُولَدُ وَ لَهُ یَدَانِ وَ رِجْلاَنِ وَ خَمْسُ أَصَابِعَ کَمَا عَلَیْهِ الْجُمْهُورُ مِنَ النَّاسِ فَأَمَّا مَا یُولَدُ عَلَی خِلاَفِ ذَلِکَ فَإِنَّهُ لِعِلَّةٍ تَکُونُ فِی الرَّحِمِ أَوْ فِی الْمَادَّةِ الَّتِی یَنْشَأُ مِنْهَا الْجَنِینُ کَمَا یَعْرِضُ فِی الصِّنَاعَاتِ حِینَ یَتَعَمَّدُ الصَّانِعُ الصَّوَابَ فِی صَنْعَتِهِ فَیَعُوقُ دُونَ ذَلِکَ </w:t>
      </w:r>
      <w:r>
        <w:rPr>
          <w:rStyle w:val="FootnoteAnchor"/>
          <w:rtl w:val="true"/>
        </w:rPr>
        <w:footnoteReference w:id="29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عَائِقٌ فِی الْأَدَاةِ أَوْ فِی الْآلَةِ الَّتِی یَعْمَلُ فِیهَا الشَّیْءَ فَقَدْ یَحْدُثُ مِثْلُ ذَلِکَ فِی أَوْلاَدِ الْحَیَوَانِ لِلْأَسْبَابِ الَّتِی وَصَفْنَا فَیَأْتِی الْوَلَدُ زَائِداً أَوْ نَاقِصاً أَوْ مُشَوَّهاً وَ یَسْلَمُ أَکْثَرُهَا فَیَأْتِی سَوِیّاً لاَ عِلَّةَ فِیهِ فَکَمَا أَنَّ الَّذِی یُحْدِثُ فِی بَعْضِ الْأَعْمَالِ الْأَعْرَاضَ </w:t>
      </w:r>
      <w:r>
        <w:rPr>
          <w:rStyle w:val="FootnoteAnchor"/>
          <w:rtl w:val="true"/>
        </w:rPr>
        <w:footnoteReference w:id="295"/>
      </w:r>
      <w:r>
        <w:rPr>
          <w:rFonts w:ascii="Amiri" w:hAnsi="Amiri" w:eastAsia="Amiri" w:cs="Amiri"/>
          <w:color w:val="111111"/>
          <w:sz w:val="28"/>
          <w:sz w:val="28"/>
          <w:szCs w:val="28"/>
          <w:rtl w:val="true"/>
          <w:lang w:bidi="ar-SA"/>
        </w:rPr>
        <w:t xml:space="preserve">لِعِلَّةٍ فِیهِ لاَ تُوجِبُ عَلَیْهَا جَمِیعاً الْإِهْمَالَ وَ عَدَمَ الصَّانِعِ کَذَلِکَ مَا یَحْدُثُ عَلَی بَعْضِ الْأَفْعَالِ الطَّبِیعِیَّةِ لِعَائِقٍ یَدْخُلُ عَلَیْهَا لاَ یُوجِبُ أَنْ یَکُونَ جَمِیعُهَا بِالْعَرَضِ وَ الاِتِّفَاقِ فَقَوْلُ مَنْ قَالَ فِی الْأَشْیَاءِ إِنَّ کَوْنَهَا بِالْعَرَضِ وَ الاِتِّفَاقِ مِنْ قِبَلِ أَنَّ شَیْئاً مِنْهَا یَأْتِی عَلَی خِلاَفِ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یَعْرِضُ لَهُ خَطَأٌ وَ خَطَلٌ فَإِنْ قَالُوا وَ لِمَ صَارَ مِثْلُ هَذَا یَحْدُثُ فِی الْأَشْیَاءِ قِیلَ لَهُمْ لِیُعْلَمَ أَنَّهُ لَیْسَ کَوْنُ الْأَشْیَاءِ بِاضْطِرَارٍ مِنَ الطَّبِیعَةِ وَ لاَ یُمْکِنُ أَنْ یَکُونَ سِوَاهُ کَمَا قَالَ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تَقْدِیرٌ وَ عَمْدٌ مِنْ خَالِقٍ حَکِیمٍ إِذْ جَعَلَ الطَّبِیعَةَ تَجْرِی أَکْثَرَ ذَلِکَ عَلَی مَجْرًی وَ مِنْهَاجٍ مَعْرُوفٍ وَ یَزُولُ أَحْیَاناً عَنْ ذَلِکَ لِأَعْرَاضٍ تَعْرِضُ لَهَا فَیُسْتَدَلُّ بِذَلِکَ عَلَی أَنَّهَا مُصَرَّفَةٌ مُدَبَّرَةٌ فَقِیرَةٌ إِلَی إِبْدَاءِ الْخَالِقِ وَ قُدْرَتِهِ فِی بُلُوغِ غَایَتِهَا وَ إِتْمَامِ عَمَلِهَا فَتَبارَکَ اللّهُ أَحْسَنُ الْخالِقِینَ یَا مُفَضَّلُ خُذْ مَا آتَیْتُکَ وَ احْفَظْ مَا مَنَحْتُکَ وَ کُنْ لِرَبِّکَ مِنَ الشَّاکِرِینَ وَ لِآلاَئِهِ مِنَ الْحَامِدِینَ وَ لِأَوْلِیَائِهِ مِنَ الْمُطِیعِینَ فَقَدْ شَرَحْتُ لَکَ مِنَ الْأَدِلَّةِ عَلَی الْخَلْقِ وَ الشَّوَاهِدِ عَلَی صَوَابِ التَّدْبِیرِ وَ الْعَمْدِ قَلِیلاً مِنْ کَثِیرٍ وَ جُزْءاً مِنْ کُلٍّ فَتَدَبَّرْهُ وَ فَکِّرْ فِیهِ وَ اعْتَبِرْ بِهِ فَقُلْتُ بِمَعُونَتِکَ یَا مَوْلاَیَ أَقْوَی عَلَی ذَلِکَ وَ أُبَلِّغُهُ إِنْ شَاءَ اللَّهُ فَوَضَعَ یَدَهُ عَلَی صَدْرِی فَقَالَ احْفَظْ بِمَشِیَّةِ اللَّهِ وَ لاَ تَنْسَ إِنْ شَاءَ اللَّهُ فَخَرَرْتُ مَغْشِیّاً عَلَیَّ فَلَمَّا أَفَقْتُ قَالَ کَیْفَ تَرَی نَفْسَکَ یَا مُفَضَّلُ فَقُلْتُ قَدْ اسْتَغْنَیْتُ بِمَعُونَةِ مَوْلاَیَ وَ تَأْیِیدِهِ عَنِ الْکِتَابِ الَّذِی کَتَبْتُهُ وَ صَارَ ذَلِکَ بَیْنَ یَدَیَّ کَأَنَّمَا أَقْرَؤُهُ مِنْ کَفِّی وَ لِمَوْلاَیَ الْحَمْدُ وَ الشُّکْرُ کَمَا هُوَ أَهْلُهُ وَ مُسْتَحِقُّهُ فَقَالَ یَا مُفَضَّلُ فَرِّغْ قَلْبَکَ وَ اجْمَعْ إِلَیْکَ ذِهْنَکَ وَ عَقْلَکَ وَ طُمَأْنِینَتَکَ فَسَأُلْقِی إِلَیْکَ مِنْ عِلْمِ مَلَکُوتِ السَّمَاوَاتِ وَ الْأَرْضِ وَ مَا خَلَقَ اللَّهُ بَیْنَهُمَا وَ فِیهِمَا مِنْ عَجَائِبِ خَلْقِهِ وَ أَصْنَافِ الْمَلاَئِکَةِ وَ صُفُوفِهِمْ وَ مَقَامَاتِهِمْ وَ مَرَاتِبِهِمْ إِلَی سِدْرَةِ الْمُنْتَهَی وَ سَائِرِ الْخَلْقِ مِنَ </w:t>
      </w:r>
      <w:bookmarkStart w:id="520" w:name="pg13708_174918"/>
    </w:p>
    <w:p>
      <w:pPr>
        <w:pStyle w:val="BookText"/>
        <w:rPr/>
      </w:pPr>
      <w:bookmarkEnd w:id="520"/>
      <w:r>
        <w:rPr>
          <w:rFonts w:ascii="Amiri" w:hAnsi="Amiri" w:eastAsia="Amiri" w:cs="Amiri"/>
          <w:color w:val="111111"/>
          <w:sz w:val="28"/>
          <w:sz w:val="28"/>
          <w:szCs w:val="28"/>
          <w:rtl w:val="true"/>
          <w:lang w:bidi="ar-SA"/>
        </w:rPr>
        <w:t xml:space="preserve">الْجِنِّ وَ الْإِنْسِ إِلَی الْأَرْضِ السَّابِعَةِ السُّفْلَی وَ مَا تَحْتَ الثَّرَی حَتَّی یَکُونَ مَا وَعَیْتَهُ جُزْءاً مِنْ أَجْزَاءٍ انْصَرِفْ إِذَا شِئْتُ مُصَاحَباً مَکْلُوءاً </w:t>
      </w:r>
      <w:r>
        <w:rPr>
          <w:rStyle w:val="FootnoteAnchor"/>
          <w:rtl w:val="true"/>
        </w:rPr>
        <w:footnoteReference w:id="296"/>
      </w:r>
      <w:r>
        <w:rPr>
          <w:rFonts w:ascii="Amiri" w:hAnsi="Amiri" w:eastAsia="Amiri" w:cs="Amiri"/>
          <w:color w:val="111111"/>
          <w:sz w:val="28"/>
          <w:sz w:val="28"/>
          <w:szCs w:val="28"/>
          <w:rtl w:val="true"/>
          <w:lang w:bidi="ar-SA"/>
        </w:rPr>
        <w:t>فَأَنْتَ مِنَّا بِالْمَکَانِ الرَّفِیعِ وَ مَوْضِعُکَ مِنْ قُلُوبِ الْمُؤْمِنِینَ مَوْضِعُ الْمَاءِ مِنَ الصَّدَی وَ لاَ تَسْأَلَنَّ عَمَّا وَعَدْتُکَ حَتَّی أُحْدِثَ لَکَ مِنْهُ ذِکْراً قَالَ اَلْمُفَضَّلُ فَانْصَرَفْتُ مِنْ عِنْدِ مَوْلاَیَ بِمَا لَمْ یَنْصَرِفْ أَحَدٌ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این عالم به زبان یونانی که جاری و معروف است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تفسیرش در لغت ایشان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و مدّعیان حکمت عالم را چنین نام کرده‌اند برای حسن تقدیر و ثواب انتظامی که در آن مشاهده کرده‌اند، پس راضی نشدند به آن که تقدیر و نظام نام کنند تا آن که او را زینت نامیدند تا خبر دهند که با اتقان و احکامی که دارد در غایت حسن و بها و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کن ای مفضّل از گروهی که حکم نمی‌کنند بر صناعت طب به خطا با آن که می‌بینند که طبیبان خطای بسیار می‌کنند و حکم می‌کنند بر عالم به اهمال با آن که هیچ چیز آن را مهمل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تعجّب کن از اخلاق گروهی که دعوی حکمت می‌کنند و چون وجه صواب در امری از امور عالم بر ایشان مخفی ماند زبان می‌گشایند به مذمت خالق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که دعوی اسرار می‌کند و چون بعضی از شواهد حکمت در خلق اشیاء بر او مخفی مانده نسبت داده است خلق را به خطا و خالق را به جهل، تبارک اللَّه الحکیم الکریم و سبحان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عجب‌تر، ملاحده معطّله‌اند که می‌خواهند به حسّ ادراک کنند چیزی را که به عقل در نمی‌آید و چون حق تعالی را به حواس ادراک نمی‌توان کرد انکار می‌کنند و می‌گویند که آن چه را به حواس ظاهر ادراک نکنیم اقرار به وجودش نکنیم و چون گویند به ایشان که خدا به عقل مدرک نمی‌شود،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می‌تواند بود که چیزی به عقل مدرک نگردد؟</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مرتبه ادراک عقل است چنانچه دیده مرتبه از ادراک دارد و بالاتر از مرتبه خود ادراک نمی‌تواند کرد و بدون شرایط رؤیت نمی‌تواند دید، هم چنین عقل بالاتر از مرتبه خود را ادراک نمی‌تواند کرد به درستی که اگر سنگی ببینی در هوا بلند شده می‌دانی که شخصی او را انداخته است و این علم نه از راه دیده است بلکه عقل حکم می‌کند که سنگ به خودی خود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نمی‌بینی که بصر در اینجا عاجز است و عقل حکم می‌کند و هم چنین عقل در معرفت خالق حدّی دارد که از آن نمی‌توان گذشت، چنانچه می‌داند که جانی دارد و آن را ندیده است و به حاسه از حواس، ادراک آن نکرده است و حقیقت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به عقل می‌داند که صانعی دارد که او را ایجاد کرده اما احاطه به کنه ذات و صفات او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ضعیف را مکلّف ساخته که به عقل لطیف او را بشناسد و حال آن که عقل او قاصر است از احاطه به او؟</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آن قدر به ایشان تکلیف نموده که در وسع ایشان هست و از عهده آن بر می‌آیند و آن معرفت آن است که یقین کند به وجود او و امر و نهی او را اطاعت نمایند، و تکلیف نکرده است ایشان را که او را به کنه ذات و صفات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پادشاه تکلیف نمی‌کند رعیّت خود را که بدانند که او دراز است یا کوتاه، یا سفید است یا سیاه، بلکه ایشان را مکلّف می‌سازد که اذعان کنند به پادشاهی او و قبول کنند فرمان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اگر مردی به در خانه پادشاه بیاید و بگوید که خود را به من بنما که خوب تو را بشناسم و گر نه طاعت تو را نمی‌کنم، هر آینه مستحق عقوبت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خالق نمی‌کنم تا او را به کنه بشناسم، هر آینه خود را در معرض سخط او در آورده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وصف می‌کنیم که عزیز است و حکیم و جواد است و کریم؟</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صفات اقرار است نه صفات احاطه، زیرا که اذعان می‌کنیم که حکیم است و کنه حکمت او را نمی‌دانیم بلکه به وجهی تصور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صفات کمالیه او را اثبات می‌کنیم اما آن صفات را به کنه ندانسته‌ایم چنانچه آسمان را می‌بینیم و حکم به وجودش می‌کنیم اما حقیقت و جوهرش را نمی‌دانیم و دریا را می‌بینیم اما عمقش را و منتهایش را نمی‌دانیم و امر او بالاتر است از این مثال‌ها و مثل‌ها قاصر است از او و اما عقل را راهنمائی می‌کند به سوی معرفت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اختلاف کرده‌اند در ذات و صفات او؟</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اوهام و عقول قاصراند از رسیدن به ساحت و جلالت و عظمت او، چون از اندازه خود تجاوز کرده‌اند و طلب معرفت او نموده‌اند و می‌خواهند احاطه به کنه او کنند با آن که عاجزند از ادراک امری چند که در خفا از او پست‌ترند، لهذا حیران شده‌اند و هر یک به نادانی سخنی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 که پست‌تر از ذات اقدس اوست و عقل عاجز است از معرفت آن، این آفتاب است که می‌بینی که بر عالم طالع می‌شود و کسی حقیقت او را نمی‌داند و به این سبب فلاسفه در حقیقت آن سخن‌های مختلف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است میان تهی و مملو از آتش است و دهانی دارد که این حرارت و شعاع از آن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آبگینه است و قبول ناریّت از عالم می‌کند و شعاعش را بر عالم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لطیفی است که از آب دریا منعقد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بسیار است که از آتش مجتمع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 است به غیر از عناصر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شکلش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مدحرجه‌ای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مقدارش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کرده‌اند که به قدر زمین است، و بعضی گفته‌اند کمتر از زمین است، و بعضی گفته‌اند که از جزیره عظیمه بزرگتر است، و اصحاب هندسه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برابر زمین است، پس اختلاف اقوال در آفتاب دلیل است بر آن که حقیقتش را درست نیافته‌اند و به گمان، سخنها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آفتاب دیده می‌شود و حسّ ادراک آن می‌کند و عقول حکماء از حقیقت آن عاجزند، چگونه توانند یافت حقیقت خداوندی را که به حس در نیاید و عقل و وهم به ساحت عزّتش راه نیابد؟</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خلق پنهان شده؟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 پنهان شدن ذات مقدس نه به آن معنی است که به اراده خود رامستور گردانیده، چنانچه پادشاهان یا دیگران به درها و پرده‌ها و دیوار پنهان می‌شود از رعیّت خود، بلکه معنیش آن است که ذات مقدس از آن لطیف‌تر و رفیع‌تر است که عقل ادراک او تواند کرد،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مخلوقات او است ادراک آن به فکر و نظر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لطیف و متعالی گردیده است از ادراک 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خالق هر چیز باشد می‌باید که در صفات مباین همه باشد و بلندتر از همه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لطیف بودن و متعالی بودن او؟</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اشیاء کنند و طلب معرفت او نمایند به چهار وجه 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که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کنه حقیقت ذاتش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بشناسند چگونگی و صفات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بدانند علت و غایت وجودش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این وجوه را در خالق نمی‌توان دانست به غیر آن که موجود است، و اما کنه ذات یا کنه صفات، پس دانستن آنها را محالات است و طلب معرفت در این مقام ساقط است زیرا که خالق جلّ شأنه علّت همه چیز است و او را علّت نیست، و غایت در چیزی می‌باشد که معلول علّت باشد و علم آدمی به آن که خدا موجود است، مستلزم آن نیست که کنه حقیقت و چگونگی او را بداند، بلکه در تصدیق به وجود، تصوّر به وجهی از وجوه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امور روحانیه لطیفه را می‌دانیم که موجودند و حقیقت آن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اگر گویند که از قصور علم به او چنان وصف می‌کنید او را که گویا به هیچ وجه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کنه معرفت چنین است و احاطه به کنه ذات و صفات او میسّر نیست، اما از جهت دیگر به ما از همه چیز نزدیک‌تر است و آثارش در ما از همه چیز واضح‌تر است و به دلایل و براهین وجودش از همه چیز هویداتر است، پس او به یک جهت چنان واضح است که بر هیچ کس مخفی نیست، و به یک جهت چنان غامض است که احدی را به ساحت معرفتش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چنین است که به شواهد، ظاهر است و به ذات،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 طبایع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کاری را بی‌فایده نمی‌کند و سعی می‌کند که هر چیزی را به منتهای کمالش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کی چنین حکمتی عطا کرده و وقوف بر حقایق اشیا و کمال ایشان داده که تجاوز از حدّ قابلیّت هیچ چیز نکند و عقول بعد از تفکّر بسیار و تجارب بی‌شمار به این نمی‌تواند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را چنین شعور و ادراکی که ورای عقول کافّه خلق است قرار می‌دهند، پس اقرار کردند به آنچه انکار کرده‌اند و به صانع حکیم علیم قائل شده‌اند و لیکن در نامش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طبیعت را بی‌شعور و اراده می‌دانند چنانچه ما می‌دانیم، پس نسبت این افعال منطبقه بر قوانین حکمت به طبع عدیم الشعور، امری است واضح البطلان و هر ذرّه از ذرّات ممکنات به زبان حال فریاد می‌کنند که من صانع حکیم قدیم علیمی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طایفه از قدما، انکار عمد و تدبیر در اشیاء کردند و گمان کردند که به اتّفاق واقع می‌شود و عالم را مدبّر حکیمی نیست و از جمله چیزها که حجّت خود قرار می‌دادند آن بود که گاه هست از اناث، که فرزندان بر خلاف مجرای عادت متولد می‌شوند، مانند آدمی که یک عضوش ناقص است، یا یک عضوش زاید است، یا با خلقت مشوه و قبیح متولد می‌شود و بر خلاف خلقت انسان به وجود می‌آید، پس اینها را دلیل می‌کردند بر ابطال مدبّر 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بر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بالعرض و اتفاق پدید می‌آید تنها گاهی و به دلیل اموری که عارض بر طبیعت می شود و آن را از راه اصلی اش باز می دارد، پدید می آید و این به منزله امور طبیعی که دائما بر شکل واحدی جریان دارند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مفضّل می‌بینی که اصناف حیوانات اکثر ایشان بر یک مثال و بر یک نهج می‌آیند که دو دست و دو پا و پنج انگشت دارند و آنچه نادراً بر خلاف این واقع می‌شود به سبب علتی است که در رحم حادث می‌شود، یا در مادّه که جنین از آن به هم می‌رسد عارض می‌گردد چنانچه بلا تشبیه صانعی که خواهد صنعتی را به عمل آورد و به اعتبار نقصی و علّتی که در آلات و ادوات او هست نوع دیگر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این منافات با حکمت و تدبیر صانع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بود که این علّت را از رحم و از ماده زایل گرداند که مستوی الخلقه فرزند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نکرد که مردم بدانند که اشیاء به محض طبیعت به عمل نمی‌آید که همیشه بر یک نهج باشد و غیر آن نتواند بود، بلکه به تقدیر و عمد صادر می‌شود از خالق حکیم مبین که گاه چنان می‌کند گاه چنین و استدلال کنند بر آن که همه محتاجند به ایجاد خالق و قدرت او به نهایت کمال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آنچه به تو دادم، و حفظ کن آنچه به تو بخشیدم، و حمد کن نعمت‌های او را و شکر پروردگار خود را و مطیع دوستان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شرح کردم برای تو از ادله بر خلق و شواهد بر صواب تدبیر اندکی از بسیار و جزوی از کل، پس تدبّر کن در آن و عبرت بگیر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به یاری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بر فهم و حفظ اینها می‌یابیم، پس دست مبارک خود را بر سینه من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به مشیّت خدا و فراموش مکن إن شاء اللَّه تعالی، پس غشی بر من عارض شد و افتادم، چون به هوش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می‌یابی خود را ای مفضّل؟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تقویت و تأیید مولای خود غنی شدم از کتابی که نوشته بودم و همه در نزد من چنان حاضر است که گویا از کف خود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خود را حمد و شکر می‌گویم چنانچه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گردان دل خود را و جمع کن به سوی خود ذهن و عقل و اطمینان خود را و به زودی القا خواهم کرد به سوی تو از علم ملکوت آسمانها و زمین و آنچه خدا خلق کرده است در آنها از عجایب مخلوقات و اصناف ملائکه و صفوف و مقامات و مراتب ایشان تا سدرة المنتهی و سایر خلق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جنیان و آدمیان از زمین هفتم و آنچه در زیر ثری است تا آنچه اکنون فرا گرفته‌ای جزوی از اجزای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خواهی برو و بیا با ما مصاحبی و در حفظ و حمایت خدایی و تو را نزد ما مکان بلند هست و دلهای مؤمنان تو را می‌طلبند مانند آن تشنه که آب طلب کند و آنچه را به تو وعده دادم از من سؤال مکن تا خود بگویم به تو ای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از نزد مولای خود با نعمتی و کرامتی که هیچ کس با چنین حالی بر نگشته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164703_1468164448"/>
      <w:bookmarkStart w:id="522" w:name="_Toc212"/>
      <w:bookmarkEnd w:id="521"/>
      <w:r>
        <w:rPr>
          <w:rtl w:val="true"/>
        </w:rPr>
        <w:t>بیان</w:t>
      </w:r>
      <w:bookmarkEnd w:id="522"/>
    </w:p>
    <w:p>
      <w:pPr>
        <w:pStyle w:val="BookText"/>
        <w:rPr/>
      </w:pPr>
      <w:r>
        <w:rPr>
          <w:rFonts w:ascii="IRNazanin" w:hAnsi="IRNazanin" w:eastAsia="IRNazanin"/>
          <w:color w:val="111111"/>
          <w:sz w:val="28"/>
          <w:sz w:val="28"/>
          <w:szCs w:val="28"/>
          <w:rtl w:val="true"/>
          <w:lang w:bidi="fa-IR"/>
        </w:rPr>
        <w:t>جاش البحر و القدر و غیرهما یجیش جیشا غلا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الهندسة أقول المشهور بین متأخّریهم أن جرم الشمس مائة و ستة و ستون مثلا و ربع و ثمن لجرم الأرض و ما ذکره علیه السلام لعله کان مذهب قدمائهم مع أنه قریب من المشهور و الاختلاف بین قدمائهم و متأخّریهم فی أمثال ذلک کثیر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الذی أی الأمور الحقّة الثابتة التی تطلب معرفتها من بین الأشیاء و فی بعض النسخ لحقّ أی ما یحقّ و ینبغی أن تطلب معرفته من أحوال الأشیاء هو أربعة أوجه و قال الجوهری قولهم لقیته فی الفرط بعد الفرط إی الحین بعد الحین و الصدی بالفتح العطش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بعض تلک الفقرات تومئ إلی تجرّد النفس و الله یعلم و حججه صلوات الله علیهم أجمعین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523" w:name="pg13708_174919"/>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البحر و القدر و غیرهما یجیش جیشا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اصحاب الهندسه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میان متأخرین اهل هندسه آن است که جرم خورشید، صد و شصت و شش و سه هشتم برابرجرم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امام علیه السلام فرموده شاید مذهب قدمای آنها باشد هر چند که نزدیک به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بین قدما و متأخرین آنها در امثال این موارد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حق و ثابتی که شناختن آنها از میان اشیاء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احوال اشیاء که طلب معرفت آن، حق و شایسته است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لقیته فی الفرط بعد 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بعد از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بعضی از این فرازها اشاره به تجرّد نفس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تجرد مورد اشاره مؤلف در اینجا که بعضی متکلمین به آن قائلند تجرد به معنای غیریت و جدا بودن نفس از بدن است نه تجرد به معنای فلسفی به معنای بدون مکان و زمان و اجزا بودن است که چنین تجردی تنها مختص خدای متعال است و ما سوی الله به حکم مخلوقیت و حدوثش همگی موجوداتی متجزی و داخل در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فراتر از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 و حجتها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4" w:name="__RefHeading___Toc1164705_1468164448"/>
      <w:bookmarkStart w:id="525" w:name="_Toc213"/>
      <w:bookmarkEnd w:id="524"/>
      <w:r>
        <w:rPr>
          <w:rtl w:val="true"/>
        </w:rPr>
        <w:t xml:space="preserve">باب </w:t>
      </w:r>
      <w:r>
        <w:rPr/>
        <w:t>5</w:t>
      </w:r>
      <w:r>
        <w:rPr>
          <w:rtl w:val="true"/>
        </w:rPr>
        <w:t xml:space="preserve"> </w:t>
      </w:r>
      <w:r>
        <w:rPr>
          <w:rtl w:val="true"/>
        </w:rPr>
        <w:t>الخبر المروی عن المفضل بن عمر فی التوحید المشتهر بالإهلیلجة</w:t>
      </w:r>
      <w:bookmarkEnd w:id="525"/>
    </w:p>
    <w:p>
      <w:pPr>
        <w:pStyle w:val="Heading4"/>
        <w:numPr>
          <w:ilvl w:val="3"/>
          <w:numId w:val="1"/>
        </w:numPr>
        <w:rPr/>
      </w:pPr>
      <w:bookmarkStart w:id="526" w:name="__RefHeading___Toc1164707_1468164448"/>
      <w:bookmarkStart w:id="527" w:name="_Toc214"/>
      <w:bookmarkEnd w:id="526"/>
      <w:r>
        <w:rPr>
          <w:rtl w:val="true"/>
        </w:rPr>
        <w:t>الأخبار</w:t>
      </w:r>
      <w:bookmarkEnd w:id="527"/>
    </w:p>
    <w:p>
      <w:pPr>
        <w:pStyle w:val="Heading5"/>
        <w:numPr>
          <w:ilvl w:val="4"/>
          <w:numId w:val="1"/>
        </w:numPr>
        <w:rPr/>
      </w:pPr>
      <w:bookmarkStart w:id="528" w:name="__RefHeading___Toc1164709_1468164448"/>
      <w:bookmarkStart w:id="529" w:name="_Toc215"/>
      <w:bookmarkEnd w:id="528"/>
      <w:r>
        <w:rPr>
          <w:rtl w:val="true"/>
        </w:rPr>
        <w:t>«</w:t>
      </w:r>
      <w:r>
        <w:rPr/>
        <w:t>1</w:t>
      </w:r>
      <w:r>
        <w:rPr>
          <w:rtl w:val="true"/>
        </w:rPr>
        <w:t>»</w:t>
      </w:r>
      <w:bookmarkEnd w:id="5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مُحْرِزُ بْنُ سَعِیدٍ النَّحْوِیُّ بِدِمَشْقَ قَالَ حَدَّثَنِی مُحَمَّدُ بْنُ أَبِی مُسْهِرٍ </w:t>
      </w:r>
      <w:r>
        <w:rPr>
          <w:rStyle w:val="FootnoteAnchor"/>
          <w:rtl w:val="true"/>
        </w:rPr>
        <w:footnoteReference w:id="298"/>
      </w:r>
      <w:r>
        <w:rPr>
          <w:rFonts w:ascii="Amiri" w:hAnsi="Amiri" w:eastAsia="Amiri" w:cs="Amiri"/>
          <w:color w:val="111111"/>
          <w:sz w:val="28"/>
          <w:sz w:val="28"/>
          <w:szCs w:val="28"/>
          <w:rtl w:val="true"/>
          <w:lang w:bidi="ar-SA"/>
        </w:rPr>
        <w:t>بِالرَّمْلَةِ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اَلْمُفَضَّلُ بْنُ عُمَرَ الْجُعْفِیُّ إِلَی أَبِی عَبْدِ اللَّهِ جَعْفَرِ بْنِ مُحَمَّدٍ الصَّادِقِ علیهما السلام یُعْلِمُهُ أَنَّ أَقْوَاماً ظَهَرُوا مِنْ أَهْلِ هَذِهِ الْمِلَّةِ یَجْحَدُونَ الرُّبُوبِیَّةَ وَ یُجَادِلُونَ عَلَی ذَلِکَ وَ یَسْأَلُهُ أَنْ یَرُدَّ عَلَیْهِمْ قَوْلَهُمْ وَ یَحْتَجَّ عَلَیْهِمْ فِیمَا ادَّعَوْا بِحَسَبِ مَا احْتَجَّ بِهِ عَلَی غَیْرِهِمْ فَکَتَبَ أَبُو عَبْدِ اللَّهِ علیه السلام بِسْمِ اللّهِ الرَّحْمنِ الرَّحِیمِ أَمَّا بَعْدُ وَفَّقَنَا اللَّهُ وَ إِیَّاکَ لِطَاعَتِهِ وَ أَوْجَبَ لَنَا بِذَلِکَ رِضْوَانَهُ بِرَحْمَتِهِ وَصَلَ کِتَابُکَ تَذْکُرُ فِیهِ مَا ظَهَرَ فِی مِلَّتِنَا وَ ذَلِکَ مِنْ قَوْمٍ مِنْ أَهْلِ الْإِلْحَادِ بِالرُّبُوبِیَّةِ قَدْ کَثُرَتْ عِدَّتُهُمْ وَ اشْتَدَّتْ خُصُومَتُهُمْ وَ تَسْأَلُ أَنْ أَصْنَعَ لِلرَّدِّ عَلَیْهِمْ وَ النَّقْضِ لِمَا فِی أَیْدِیهِمْ کِتَاباً عَلَی نَحْوِ مَا رَدَدْتُ عَلَی غَیْرِهِمْ مِنْ أَهْلِ الْبِدَعِ وَ الاِخْتِلاَفِ وَ نَحْنُ نَحْمَدُ اللَّهَ عَلَی النِّعَمِ السَّابِغَةِ وَ الْحُجَجِ الْبَالِغَةِ وَ الْبَلاَءِ الْمَحْمُودِ عِنْدَ الْخَاصَّةِ وَ الْعَامَّةِ فَکَانَ مِنْ نِعَمِهِ الْعِظَامِ وَ آلاَئِهِ الْجِسَامِ الَّتِی أَنْعَمَ بِهَا تَقْرِیرُهُ قُلُوبَهُمْ بِرُبُوبِیَّتِهِ وَ أَخْذُهُ مِیثَاقَهُمْ بِمَعْرِفَتِهِ وَ إِنْزَالُهُ عَلَیْهِمْ کِتَاباً فِیهِ شِفَاءٌ لِمَا فِی الصُّدُورِ مِنْ أَمْرَاضِ الْخَوَاطِرِ وَ مُشْتَبِهَاتِ الْأُمُورِ وَ لَمْ یَدَعْ لَهُمْ وَ لاَ لِشَیْءٍ مِنْ خَلْقِهِ حَاجَةً إِلَی مَنْ سِوَاهُ وَ اسْتَغْنَی عَنْهُمْ وَ کانَ اللّهُ غَنِیًّا حَمِیداً وَ لَعَمْرِی مَا أُتِیَ الْجُهَّالُ مِنْ قِبَلِ رَبِّهِمْ وَ إِنَّهُمْ لَیَرَوْنَ الدَّلاَلاَتِ الْوَاضِحَاتِ وَ الْعَلاَمَاتِ الْبَیِّنَاتِ فِی خَلْقِهِمْ وَ مَا یُعَایِنُونَ فِی مَلَکُوتِ السَّمَاوَاتِ وَ الْأَرْضِ وَ الصُّنْعَ الْعَجِیبَ الْمُتْقَنَ الدَّالَّ عَلَی الصَّانِعِ وَ لَکِنَّهُمْ قَوْمٌ فَتَحُوا عَلَی أَنْفُسِهِمْ أَبْوَابَ الْمَعَاصِی وَ سَهَّلُوا لَهَا سَبِیلَ الشَّهَوَاتِ فَغَلَبَتِ الْأَهْوَاءُ عَلَی قُلُوبِهِمْ وَ اسْتَحْوَذَ الشَّیْطَانُ بِظُلْمِهِمْ عَلَیْهِمْ وَ کَذَلِکَ یَطْبَعُ اللَّهُ عَلی قُلُوبِ الْمُعْتَدِینَ وَ الْعَجَبُ مِنْ مَخْلُوقٍ یَزْعُمُ أَنَّ اللَّهَ یَخْفَی عَلَی عِبَادِهِ وَ هُوَ یَرَی أَثَرَ الصُّنْعِ فِی نَفْسِهِ بِتَرْکِیبٍ یَبْهَرُ عَقْلَهُ وَ تَأْلِیفٍ یُبْطِلُ حُجَّتَهُ </w:t>
      </w:r>
      <w:r>
        <w:rPr>
          <w:rStyle w:val="FootnoteAnchor"/>
          <w:rtl w:val="true"/>
        </w:rPr>
        <w:footnoteReference w:id="2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لَعَمْرِی لَوْ تَفَکَّرُوا فِی هَذِهِ الْأُمُورِ الْعِظَامِ لَعَایَنُوا مِنْ أَمْرِ التَّرْکِیبِ الْبَیِّنِ وَ لُطْفِ التَّدْبِیرِ الظَّاهِرِ وَ وُجُودِ الْأَشْیَاءِ مَخْلُوقَةً بَعْدَ أَنْ لَمْ تَکُنْ ثُمَّ تَحَوُّلِهَا مِنْ طَبِیعَةٍ إِلَی طَبِیعَةٍ وَ صَنِیعَةٍ بَعْدَ صَنِیعَةٍ مَا یَدُلُّهُمْ ذَلِکَ عَلَی الصَّانِعِ فَإِنَّهُ لاَ یَخْلُو شَیْءٌ مِنْهَا مِنْ أَنْ یَکُونَ فِیهِ أَثَرُ تَدْبِیرٍ وَ تَرْکِیبٍ یَدُلُّ عَلَی أَنَّ لَهُ خَالِقاً مُدَبِّراً وَ تَأْلِیفٌ بِتَدْبِیرٍ یَهْدِی إِلَی وَاحِدٍ حَکِیمٍ وَ قَدْ وَافَانِی کِتَابُکَ وَ رَسَمْتُ لَکَ کِتَاباً کُنْتُ نَازَعْتُ فِیهِ بَعْضَ أَهْلِ الْأَدْیَانِ مِنْ أَهْلِ الْإِنْکَارِ وَ ذَلِکَ أَنَّهُ کَانَ یَحْضُرُنِی طَبِیبٌ مِنْ بِلاَدِ الْهِنْدِ وَ کَانَ لاَ یَزَالُ یُنَازِعُنِی فِی رَأْیِهِ وَ یُجَادِلُنِی عَلَی ضَلاَلَتِهِ فَبَیْنَا هُوَ یَوْماً یَدُقُّ إِهْلِیلَجَةً لِیَخْلِطَهَا دَوَاءً احْتَجْتُ </w:t>
      </w:r>
      <w:r>
        <w:rPr>
          <w:rStyle w:val="FootnoteAnchor"/>
          <w:rtl w:val="true"/>
        </w:rPr>
        <w:footnoteReference w:id="300"/>
      </w:r>
      <w:r>
        <w:rPr>
          <w:rFonts w:ascii="Amiri" w:hAnsi="Amiri" w:eastAsia="Amiri" w:cs="Amiri"/>
          <w:color w:val="111111"/>
          <w:sz w:val="28"/>
          <w:sz w:val="28"/>
          <w:szCs w:val="28"/>
          <w:rtl w:val="true"/>
          <w:lang w:bidi="ar-SA"/>
        </w:rPr>
        <w:t xml:space="preserve">إِلَیْهِ مِنْ أَدْوِیَتِهِ إِذْ عَرَضَ لَهُ شَیْءٌ مِنْ کَلاَمِهِ الَّذِی لَمْ یَزَلْ یُنَازِعُنِی فِیهِ مِنِ ادِّعَائِهِ أَنَّ الدُّنْیَا لَمْ تَزَلْ وَ لاَ تَزَالُ شَجَرَةٌ تَنْبُتُ وَ أُخْرَی تَسْقُطُ نَفْسٌ تُولَدُ وَ أُخْرَی تَتْلَفُ وَ زَعَمَ أَنَّ انْتِحَالِی الْمَعْرِفَةَ لِلَّهِ تَعَالَی دَعْوَی لاَ بَیِّنَةَ لِی عَلَیْهَا وَ لاَ حُجَّةَ لِی فِیهَا وَ أَنَّ ذَلِکَ أَمْرٌ أَخَذَهُ الْآخِرُ عَنِ الْأَوَّلِ وَ الْأَصْغَرُ عَنِ الْأَکْبَرِ وَ أَنَّ الْأَشْیَاءَ الْمُخْتَلِفَةَ وَ الْمُؤْتَلِفَةَ وَ الْبَاطِنَةَ وَ الظَّاهِرَةَ إِنَّمَا تُعْرَفُ بِالْحَوَاسِّ الْخَمْسِ نَظَرِ الْعَیْنِ وَ سَمْعِ الْأُذُنِ وَ شَمِّ الْأَنْفِ وَ ذَوْقِ الْفَمِ وَ لَمْسِ الْجَوَارِحِ ثُمَّ قَادَ </w:t>
      </w:r>
      <w:r>
        <w:rPr>
          <w:rStyle w:val="FootnoteAnchor"/>
          <w:rtl w:val="true"/>
        </w:rPr>
        <w:footnoteReference w:id="301"/>
      </w:r>
      <w:r>
        <w:rPr>
          <w:rFonts w:ascii="Amiri" w:hAnsi="Amiri" w:eastAsia="Amiri" w:cs="Amiri"/>
          <w:color w:val="111111"/>
          <w:sz w:val="28"/>
          <w:sz w:val="28"/>
          <w:szCs w:val="28"/>
          <w:rtl w:val="true"/>
          <w:lang w:bidi="ar-SA"/>
        </w:rPr>
        <w:t xml:space="preserve">مَنْطِقُهُ عَلَی الْأَصْلِ الَّذِی وَضَعَهُ فَقَالَ لَمْ یَقَعْ شَیْءٌ مِنْ حَوَاسِّی عَلَی خَالِقٍ یُؤَدِّی إِلَی قَلْبِی إِنْکَاراً لِلَّهِ تَعَالَی ثُمَّ قَالَ أَخْبِرْنِی بِمَ تَحْتَجُّ فِی مَعْرِفَةِ رَبِّکَ الَّذِی تَصِفُ قُدْرَتَهُ وَ رُبُوبِیَّتَهُ وَ إِنَّمَا یَعْرِفُ الْقَلْبُ الْأَشْیَاءَ کُلَّهَا بِالدَّلاَلاَتِ الْخَمْسِ الَّتِی وَصَفْتُ لَکَ قُلْتُ بِالْعَقْلِ الَّذِی فِی قَلْبِی وَ الدَّلِیلِ الَّذِی أَحْتَجُّ بِهِ فِی مَعْرِفَتِهِ قَالَ فَأَنَّی یَکُونُ مَا تَقُولُ وَ أَنْتَ تَعْرِفُ أَنَّ الْقَلْبَ لاَ یَعْرِفُ شَیْئاً بِغَیْرِ الْحَوَاسِّ الْخَمْسِ فَهَلْ عَایَنْتَ رَبَّکَ بِبَصَرٍ أَوْ سَمِعْتَ صَوْتَهُ بِأُذُنٍ أَوْ شَمِمْتَهُ بِنَسِیمٍ أَوْ ذُقْتَهُ بِفَمٍ أَوْ مَسِسْتَهُ بِیَدٍ فَأَدَّی ذَلِکَ الْمَعْرِفَةَ إِلَی قَلْبِکَ قُلْتُ أَ رَأَیْتَ إِذْ أَنْکَرْتَ اللَّهَ وَ جَحَدْتَهُ </w:t>
      </w:r>
      <w:r>
        <w:rPr>
          <w:rStyle w:val="FootnoteAnchor"/>
          <w:rtl w:val="true"/>
        </w:rPr>
        <w:footnoteReference w:id="302"/>
      </w:r>
      <w:bookmarkStart w:id="530" w:name="pg13708_174921"/>
    </w:p>
    <w:p>
      <w:pPr>
        <w:pStyle w:val="BookText"/>
        <w:rPr/>
      </w:pPr>
      <w:bookmarkEnd w:id="530"/>
      <w:r>
        <w:rPr>
          <w:rFonts w:ascii="Amiri" w:hAnsi="Amiri" w:eastAsia="Amiri" w:cs="Amiri"/>
          <w:color w:val="111111"/>
          <w:sz w:val="28"/>
          <w:sz w:val="28"/>
          <w:szCs w:val="28"/>
          <w:rtl w:val="true"/>
          <w:lang w:bidi="ar-SA"/>
        </w:rPr>
        <w:t xml:space="preserve">لِأَنَّکَ زَعَمْتَ أَنَّکَ لاَ تُحِسُّهُ بِحَوَاسِّکَ الَّتِی تَعْرِفُ بِهَا الْأَشْیَاءَ وَ أَقْرَرْتُ أَنَا بِهِ هَلْ بُدٌّ مِنْ أَنْ یَکُونَ أَحَدُنَا صَادِقاً وَ الْآخَرُ کَاذِباً قَالَ لاَ قُلْتُ أَ رَأَیْتَ إِنْ کَانَ الْقَوْلُ قَوْلَکَ فَهَلْ یُخَافُ عَلَیَّ شَیْءٌ مِمَّا أُخَوِّفُکَ بِهِ مِنْ عِقَابِ اللَّهِ قَالَ لاَ قُلْتُ أَ فَرَأَیْتَ إِنْ کَانَ کَمَا أَقُولُ وَ الْحَقُّ فِی یَدِی أَ لَسْتُ قَدْ أَخَذْتُ فِیمَا کُنْتُ أُحَاذِرُ مِنْ عِقَابِ الْخَالِقِ بِالثِّقَةِ وَ أَنَّکَ قَدْ وَقَعْتَ بِجُحُودِکَ وَ إِنْکَارِکَ فِی الْهَلَکَةِ قَالَ بَلَی قُلْتُ فَأَیُّنَا أَوْلَی بِالْحَزْمِ وَ أَقْرَبُ مِنَ النَّجَاةِ قَالَ أَنْتَ إِلاَّ أَنَّکَ مِنْ أَمْرِکَ عَلَی ادِّعَاءٍ وَ شُبْهَةٍ وَ أَنَا عَلَی یَقِینٍ وَ ثِقَةٍ لِأَنِّی لاَ أَرَی حَوَاسِّیَ الْخَمْسَ أَدْرَکَتْهُ وَ مَا لَمْ تُدْرِکْهُ حَوَاسِّی فَلَیْسَ عِنْدِی بِمَوْجُودٍ قُلْتُ إِنَّهُ لَمَّا عَجَزَتْ حَوَاسُّکَ عَنْ إِدْرَاکِ اللَّهِ أَنْکَرْتَهُ وَ أَنَا لَمَّا عَجَزَتْ حَوَاسِّی عَنْ إِدْرَاکِ اللَّهِ تَعَالَی صَدَّقْتُ بِهِ قَالَ وَ کَیْفَ ذَلِکَ قُلْتُ لِأَنَّ کُلَّ شَیْءٍ جَرَی فِیهِ أَثَرُ تَرْکِیبٍ لَجِسْمٌ أَوْ وَقَعَ عَلَیْهِ بَصَرٌ لَلَوْنٌ فَمَا أَدْرَکَتْهُ الْأَبْصَارُ وَ نَالَتْهُ الْحَوَاسُّ فَهُوَ غَیْرُ اللَّهِ سُبْحَانَهُ لِأَنَّهُ لاَ یُشْبِهُ الْخَلْقَ وَ أَنَّ هَذَا الْخَلْقَ یَنْتَقِلُ بِتَغْیِیرٍ وَ زَوَالٍ وَ کُلُّ شَیْءٍ أَشْبَهَ التَّغْیِیرَ وَ الزَّوَالَ فَهُوَ مِثْلُهُ وَ لَیْسَ الْمَخْلُوقُ کَالْخَالِقِ وَ لاَ الْمُحْدَثُ کَالْمُحْدِثِ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أهلیلجه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حدیث اهلیلجه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اهلیلیجه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امام صادق علیه السلام با طبیب هندی پیرامون اثبات وجود خدا، تالیف و ترجمه جناب آقای سید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مفضل بن عمر جعفی به امام صادق علیه السلام نامه ای نوشت و در آن اعلام نمود، عده ای از اهل این ملت ظاهر شده اند که ربوبیت را انکار کرده، و بر آن مجادله و بحث می کنند و از آن حضرت خواست که عقیده آنان را مردود و باطل سازد، و بر علیه آنها و آنچه ادعا می کنند استدلال کند به همان گونه که بر دیگران استدلال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 از حمد خدا، که خداوند ما و شما را به اطاعت خویش موفق ساخته و با انجام اطاعت، بهشت خویش را به رحمتش برای ما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رسید و در آن نوشته ای آنچه را که آشکار شده در میان ملت ما، و آنها گروهی از اهل الحاد و انکار پروردگار هستند و اینکه تعدادشان بسیار و دشمنی شان بسیار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درخواست کرده ای تا رویّه و استدلالی بر رد اعتقاد آنها با توجه به آنچه در اختیارشان است، بنویسم همان طور که بر دیگر افراد از اهل بدعت و اختلاف بیان کردم و ما شکر می کنیم خدا را بر نعمتهای بسیار و دلایل بالغ و رسا و امتحان شایسته نزد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های بزرگ و عنایت های گسترده خداوند تعالی که به آنها عنایت کرده، این است که قلوب آنها را به ربوبیّت خویش آرام و راسخ ساخته است و از معرفت آنها پیمان گرفته و بر آنها کتابی نازل فرموده که در آن شفاء است برای چیزی که در سینه هاست، از مرض های فکری و امور شبهه ناک و خداوند هیچ یک از آنها را نیازمند دیگران قرار نداده است، ولی از دیگران بی نیاز است و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که جاهلان از جانب پروردگارشان نیامده اند و آنان راهنمائی های آشکار و نشانه های روشن را در مخلوقات می بینند، و ملکوت آسمانها و زمین و خلقت عجیب و هماهنگ و محکم که نشانه ای از خالقشان است را، مشاهده می کنند، امّا آنها مردمی هستند که درهای نافرمانی را بر جان خویش گشوده اند و راه تمایلات را بر خود هموار کرده اند، پس افکار خود ساخته شان بر قلب و روحشان غلبه نموده و در اثر ظلمشان، شیطان بر آنها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خداوند بر قلب های سرکشان گمراهی را تثبیت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مخلوقی است که گمان می کند، خداوند از بندگانش پنهان است در حالی که اثر و نشانۀ خلقت را در وجود خویش با ترکیبی می بیند که عقلش را مبهوت می سازد، و به گونه ای وجودش تألیف شده است، که دلیل او را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به جانم سوگند اگر در این گونه امور بزرگ تفکر کنند ، همچون وجود ترکیب روشن و لطافت تدبیر آشکار، و وجود اشیاء مخلوقه پس از آنکه وجود نداشتند، سپس از یک حالت و طبیعت به حالت و طبیعت دیگر دگرگون شده اند، و اینکه مخلوقی بعد از مخلوقی به وجود آمده، دلیلی را مشاهده خواهند کرد که آنان را به سازنده هدایت خواهد کرد، به طوری که هیچ موجودی نیست مگر آنکه در او اثر و نشانه ای از تدبیر و ترکیبی نهفته است، که راهنمایی می کند بر اینکه او خالقی تدبیر کننده و هماهنگ کننده ای سازنده دارد و انسان را به خداوند واحد حکیم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تو به دستم رسید و اکنون برای تو نامه ای نوشته ام که در آن با یکی از اهل ادیان و مذاهب الحادی مناظره کرده ام، و آن هنگامی بود که پزشکی از سرزمین هند نزد من آمده و همواره در دفاع از فکرش با من نزاع می کرد و بر گمراهی خود با من، مناظره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دانۀ هلیله ای را خورد می کرد تا آن را به عنوان دارو مخلوط کند، تا رفع نیاز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سخنی از افکارش را گفت که همواره با آن در ادعایش، با من مناظره می کرد مبنی بر اینکه دنیا همواره و همیشه، مانند درختی است که می روید و هنگامی دیگر می افتد؛ کسی تولد می یابد و کسی دیگر می میرد، و گمان می کرد که اعتقاد من بر معرفت الهی، ادعایی است که من دلیلی برای آن ندارم و این اعتقادی است که، آخری از اولی و کوچک تر از بزرگ تر گرفته است، اشیای مختلف و هماهنگ و ظاهر و باطن فقط با حواس پنجگانه قابل درک هستند، مشاهدۀ با چشم، شنیدن با گوش، بوئیدن با بینی و چشیدن با دهان و لمس نمودن با اعضاء و جوارح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سخنش را بر اصلی که خود وضع کرده بود، کشاند و در حالی که می خواست خدا را انکار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حواس من، مرا بر خالقی که به قلبم راه یابد، راهنمایی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به چه وسیله استدلال می کنی در شناخت پروردگارت که قدرت و پروردگاریش را توصیف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انسان همه چیزها را با راهنمایی حواس پنجگانه که برای تو توصیف کردم می شناسد؟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عقلی که در قلبم است و نشانه ای که با آن، در شناخت پروردگارم دارم استدلال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می گویی، در حالی که می دانی قلب انسان، چیزی را جز از طریق حواس پنجگانه نمی شناسد؟ آیا پروردگارت را به چشم دیده ای یا صدایش را با گوش شنیده ای یا بوی او را بوئیده ای یا او را با دهان چشیده ای، یا با دست او را لمس نموده ای تا حواست، چنین شناختی را به قلب تو برسانند؟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هنگامی که تو خداوند را انکار می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گمان می کنی که او را با حواس خودت که با آنها چیزها را می شناسی، احساس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وجود او اقرار می کنم، آیا به ناچار نباید یکی از ما دو نفر درست گفته و دیگری اشتباه کند؟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راست باشد، آیا از آن عذاب الهی که تو را می ترسانم بر من باکی هست؟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من می گویم حق با من باشد آیا من با عقیده ام به چیزی دست نیازیده ام که با اطمینان از عذاب خالق، ترسیده و تو با انکار و نفی خویش در هلاکت افتاده ای؟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سزاوارتر است به دور اندیشی و نزدیک تر است به نجات و رستگاری؟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اینکه تو بر این اعتقاداتت مدعی و شبهه ناک هستی ولی من بر اعتقادم مطمئن و بر یقین می باشم زیرا حواس پنجگانه ام خدا را درک نکرده اند و آنچه را که حواس من، آن را درک نکند، از نظر من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حواس تو از ادراک خداوند ناتوان گشت، او را انکار کردی، در حالی که هنگامی که حواس من از ادراک خداوند ناتوان گشت، او را باور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که در آن اثری از ترکیب باشد حتما جسم بوده یا آنچه چشم بتواند آن را ببیند رنگ است پس آنچه چشمها آن را دیده و یا حواس به آنها دست یافته اند، در واقع آن چیز غیر از خداوند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شبیه مخلوقات نیست و این مخلوقات با تغییر و زوال، دگرگون می شوند و هر چیزی که شبیه به تغییر و زوال باشد، مانند آن چیز است و در حالی که مخلوق مانند خالق و ایجاد شده مانند ایجاد 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164711_1468164448"/>
      <w:bookmarkStart w:id="532" w:name="_Toc216"/>
      <w:bookmarkEnd w:id="531"/>
      <w:r>
        <w:rPr>
          <w:rtl w:val="true"/>
        </w:rPr>
        <w:t>شرح</w:t>
      </w:r>
      <w:bookmarkEnd w:id="5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البلاء المحمود عند الخاصّة و العامّة أی النعمة التی یحمدها و یقر بها الخاصّ و العامّ لنا و هو العلم أو النعم التی شملت الخاصّ و العامّ کما سیفصّله علیه السلام بعد 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الجهّال أی ما أتاهم الضرر و الهلاک إلا من قبلهم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کعنی أشرف علیه العدو و قال الجزری فی حدیث أبی هریرة فی العَدْوَی أنّی قلت أُتِیتَ أی دهیت و تغیر علیک حسک فتوهمت ما لیس بصحیح صحیحا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الشیطان أی غلب و استولی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صنیعة أی إحسان و یحتمل أن یراد بها هنا الخلقة المصنوعة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لجسم بفتح اللام أی البتة هو جسم و کذا قوله للون و یدل علی أن الترکیب الخارجی إنما یکون فی الجسم و أن المبصر بالذات هو اللون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التغییر أی المتغیر أو ذا التغییر بتقدیر مضاف</w:t>
      </w:r>
      <w:r>
        <w:rPr>
          <w:rFonts w:eastAsia="IRNazanin" w:cs="IRNazanin"/>
          <w:color w:val="111111"/>
          <w:sz w:val="28"/>
          <w:szCs w:val="28"/>
          <w:rtl w:val="true"/>
          <w:lang w:bidi="fa-IR"/>
        </w:rPr>
        <w:t xml:space="preserve">. </w:t>
      </w:r>
      <w:bookmarkStart w:id="533" w:name="pg13708_174922"/>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المحمود عند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که خاص و عام آن را سپاس می گوید و بدان اقرار می کند، و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نعمتهایی است که خاص و عام را در برگرفته چنانچه امام بعد از این آنها را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و هلاکت به جاهلان نرسید جز از ناحیه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جزری در حدیث أبی هریره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علیه تو شد یعنی فریب خوردی و حس تو علیه تو تغییر یافت پس آنچه را صحیح نبود صحیح پنداشتی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 و مسلط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ممکن است منظور از آن در اینجا خلقت مصنوع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 یعنی حتما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دلالت دارد بر اینکه ترکیب خارجی تنها در جسم است و آنچه که ذاتا دیده می شود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یا صاحب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164713_1468164448"/>
      <w:bookmarkStart w:id="535" w:name="_Toc217"/>
      <w:bookmarkEnd w:id="534"/>
      <w:r>
        <w:rPr>
          <w:rtl w:val="true"/>
        </w:rPr>
        <w:t>متن</w:t>
      </w:r>
      <w:bookmarkEnd w:id="5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هَذَا لَقَوْلٌ وَ لَکِنِّی لَمُنْکِرٌ مَا لَمْ تُدْرِکْهُ حَوَاسِّی فَتُؤَدِّیَهُ إِلَی قَلْبِی فَلَمَّا اعْتَصَمَ بِهَذِهِ الْمَقَالَةِ وَ لَزِمَ هَذِهِ الْحُجَّةَ قُلْتُ أَمَّا إِذَا أَبَیْتَ إِلاَّ أَنْ تَعْتَصِمَ بِالْجَهَالَةِ وَ تَجْعَلَ الْمُحَاجَزَةَ حُجَّةً فَقَدْ دَخَلْتَ فِی مِثْلِ مَا عِبْتَ وَ امْتَثَلْتَ مَا کَرِهْتَ حَیْثُ قُلْتَ إِنِّی اخْتَرْتُ الدَّعْوَی لِنَفْسِی لِأَنَّ کُلَّ شَیْءٍ لَمْ تُدْرِکْهُ حَوَاسِّی عِنْدِی بِلاَ شَیْءٍ قَالَ وَ کَیْفَ ذَلِکَ قُلْتُ لِأَنَّکَ نَقَمْتَ عَلَیَّ الاِدِّعَاءَ وَ دَخَلْتَ فِیهِ فَادَّعَیْتَ أَمْراً لَمْ تُحِطْ بِهِ خُبْراً وَ لَمْ تَقُلْهُ عِلْماً فَکَیْفَ اسْتَجَزْتَ لِنَفْسِکَ الدَّعْوَی فِی إِنْکَارِکَ اللَّهَ وَ دَفْعِکَ أَعْلاَمَ النُّبُوَّةِ وَ الْحُجَّةَ الْوَاضِحَةَ وَ عِبْتَهَا عَلَیَّ أَخْبِرْنِی هَلْ أَحَطْتَ بِالْجِهَاتِ کُلِّهَا وَ بَلَغْتَ مُنْتَهَاهَا قَالَ لاَ قُلْتُ فَهَلْ رَقِیتَ إِلَی السَّمَاءِ الَّتِی تَرَی أَوِ انْحَدَرْتَ إِلَی الْأَرْضِ السُّفْلَی فَجُلْتَ فِی أَقْطَارِهَا </w:t>
      </w:r>
      <w:r>
        <w:rPr>
          <w:rStyle w:val="FootnoteAnchor"/>
          <w:rtl w:val="true"/>
        </w:rPr>
        <w:footnoteReference w:id="303"/>
      </w:r>
      <w:r>
        <w:rPr>
          <w:rFonts w:ascii="Amiri" w:hAnsi="Amiri" w:eastAsia="Amiri" w:cs="Amiri"/>
          <w:color w:val="111111"/>
          <w:sz w:val="28"/>
          <w:sz w:val="28"/>
          <w:szCs w:val="28"/>
          <w:rtl w:val="true"/>
          <w:lang w:bidi="ar-SA"/>
        </w:rPr>
        <w:t xml:space="preserve">أَوْ هَلْ خُضْتَ فِی غَمَرَاتِ الْبُحُورِ </w:t>
      </w:r>
      <w:r>
        <w:rPr>
          <w:rStyle w:val="FootnoteAnchor"/>
          <w:rtl w:val="true"/>
        </w:rPr>
        <w:footnoteReference w:id="304"/>
      </w:r>
      <w:r>
        <w:rPr>
          <w:rFonts w:ascii="Amiri" w:hAnsi="Amiri" w:eastAsia="Amiri" w:cs="Amiri"/>
          <w:color w:val="111111"/>
          <w:sz w:val="28"/>
          <w:sz w:val="28"/>
          <w:szCs w:val="28"/>
          <w:rtl w:val="true"/>
          <w:lang w:bidi="ar-SA"/>
        </w:rPr>
        <w:t xml:space="preserve">وَ اخْتَرَقْتَ نَوَاحِیَ الْهَوَاءِ فِیمَا فَوْقَ السَّمَاءِ وَ تَحْتَهَا إِلَی الْأَرْضِ وَ مَا أَسْفَلَ مِنْهَا فَوَجَدْتَ ذَلِکَ خَلاَءً مِنْ مُدَبِّرٍ حَکِیمٍ عَالِمٍ بَصِیرٍ قَالَ لاَ قُلْتُ فَمَا یُدْرِیکَ لَعَلَّ الَّذِی أَنْکَرَهُ قَلْبُکَ هُوَ فِی بَعْضِ مَا لَمْ تُدْرِکْهُ حَوَاسُّکَ وَ لَمْ یُحِطْ بِهِ عِلْمُکَ قَالَ لاَ أَدْرِی لَعَلَّ فِی بَعْضِ مَا ذَکَرْتَ مُدَبِّراً وَ مَا أَدْرِی لَعَلَّهُ لَیْسَ فِی شَیْءٍ مِنْ ذَلِکَ شَیْءٌ قُلْتُ أَمَّا إِذْ خَرَجْتَ مِنْ حَدِّ الْإِنْکَارِ إِلَی مَنْزِلَةِ الشَّکِّ فَإِنِّی أَرْجُو أَنْ تَخْرُجَ إِلَی الْمَعْرِفَةِ قَالَ فَإِنَّمَا دَخَلَ عَلَیَّ الشَّکُّ لِسُؤَالِکَ إِیَّایَ عَمَّا لَمْ یُحِطْ بِهِ عِلْمِی وَ لَکِنْ مِنْ أَیْنَ یَدْخُلُ عَلَیَّ الْیَقِینُ بِمَا لَمْ تُدْرِکْهُ حَوَاسِّی قُلْتُ مِنْ قِبَلِ إِهْلِیلَجَتِکَ هَذِهِ قَالَ ذَاکَ إِذاً أَثْبَتُ لِلْحُجَّةِ لِأَنَّهَا مِنْ آدَابِ اَلطِّبِّ الَّذِی أُذْعِنُ بِمَعْرِفَتِهِ </w:t>
      </w:r>
      <w:r>
        <w:rPr>
          <w:rStyle w:val="FootnoteAnchor"/>
          <w:rtl w:val="true"/>
        </w:rPr>
        <w:footnoteReference w:id="305"/>
      </w:r>
      <w:r>
        <w:rPr>
          <w:rFonts w:ascii="Amiri" w:hAnsi="Amiri" w:eastAsia="Amiri" w:cs="Amiri"/>
          <w:color w:val="111111"/>
          <w:sz w:val="28"/>
          <w:sz w:val="28"/>
          <w:szCs w:val="28"/>
          <w:rtl w:val="true"/>
          <w:lang w:bidi="ar-SA"/>
        </w:rPr>
        <w:t xml:space="preserve">قُلْتُ إِنَّمَا أَرَدْتُ أَنْ آتِیَکَ بِهِ مِنْ قِبَلِهَا لِأَنَّهَا أَقْرَبُ الْأَشْیَاءِ إِلَیْکَ وَ لَوْ کَانَ شَیْءٌ أَقْرَبَ إِلَیْکَ مِنْهَا لَأَتَیْتُکَ مِنْ قِبَلِهِ </w:t>
      </w:r>
      <w:r>
        <w:rPr>
          <w:rStyle w:val="FootnoteAnchor"/>
          <w:rtl w:val="true"/>
        </w:rPr>
        <w:footnoteReference w:id="306"/>
      </w:r>
      <w:r>
        <w:rPr>
          <w:rFonts w:ascii="Amiri" w:hAnsi="Amiri" w:eastAsia="Amiri" w:cs="Amiri"/>
          <w:color w:val="111111"/>
          <w:sz w:val="28"/>
          <w:sz w:val="28"/>
          <w:szCs w:val="28"/>
          <w:rtl w:val="true"/>
          <w:lang w:bidi="ar-SA"/>
        </w:rPr>
        <w:t xml:space="preserve">لِأَنَّ فِی کُلِّ شَیْءٍ أَثَرَ تَرْکِیبٍ وَ حِکْمَةٍ وَ شَاهِداً یَدُلُّ عَلَی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الصَّنْعَةِ الدَّالَّةِ عَلَی مَنْ صَنَعَهَا وَ لَمْ تَکُنْ شَیْئاً وَ یُهْلِکُهُا حَتَّی لاَ تَکُونَ شَیْئاً قُلْتُ فَأَخْبِرْنِی هَلْ تَرَی هَذِهِ إِهْلِیلَجَةً قَالَ نَعَمْ قُلْتُ أَ فَتَرَی غَیْبَ مَا فِی جَوْفِهَا قَالَ لاَ قُلْتُ أَ فَتَشْهَدُ أَنَّهَا مُشْتَمِلَةٌ عَلَی نَوَاةٍ وَ لاَ تَرَاهَا قَالَ مَا یُدْرِینِی لَعَلَّ لَیْسَ فِیهَا شَیْءٌ قُلْتُ أَ فَتَرَی أَنَّ خَلْفَ هَذَا الْقِشْرِ مِنْ هَذِهِ الْإِهْلِیلَجَةِ غَائِبٌ لَمْ تَرَهُ مِنْ لَحْمٍ أَوْ ذِی لَوْنٍ قَالَ مَا أَدْرِی لَعَلَّ مَا ثَمَّ غَیْرُ ذِی لَوْنٍ وَ لاَ لَحْمٍ قُلْتُ أَ فَتُقِرُّ أَنَّ هَذِهِ الْإِهْلِیلَجَةَ الَّتِی تُسَمِّیهَا النَّاسُ بِالْهِنْدِ مَوْجُودَةٌ لاِجْتِمَاعِ أَهْلِ الاِخْتِلاَفِ مِنَ الْأُمَمِ عَلَی ذِکْرِهَا قَالَ مَا أَدْرِی لَعَلَّ مَا اجْتَمَعُوا عَلَیْهِ مِنْ ذَلِکَ بَاطِلٌ قُلْتُ أَ فَتُقِرُّ أَنَّ الْإِهْلِیلَجَةَ فِی أَرْضٍ تَنْبُتُ قَالَ تِلْکَ الْأَرْضُ وَ هَذِهِ وَاحِدَةٌ وَ قَدْ رَأَیْتُهَا قُلْتُ أَ فَمَا تَشْهَدُ بِحُضُورِ هَذِهِ الْإِهْلِیلَجَةِ عَلَی وُجُودِ مَا غَابَ مِنْ أَشْبَاهِهَا قَالَ مَا أَدْرِی لَعَلَّهُ لَیْسَ فِی الدُّنْیَا إِهْلِیلَجَةٌ غَیْرُهَا فَلَمَّا اعْتَصَمَ بِالْجَهَالَةِ قُلْتُ أَخْبِرْنِی عَنْ هَذِهِ الْإِهْلِیلَجَةِ أَ تُقِرُّ أَنَّهَا خَرَجَتْ مِنْ شَجَرَةٍ أَوْ تَقُولُ إِنَّهَا هَکَذَا وُجِدَتْ قَالَ لاَ بَلْ مِنْ شَجَرَةٍ خَرَجَتْ قُلْتُ فَهَلْ أَدْرَکَتْ حَوَاسُّکَ الْخَمْسُ مَا غَابَ عَنْکَ مِنْ تِلْکَ الشَّجَرَةِ قَالَ لاَ قُلْتُ فَمَا أَرَاکَ إِلاَّ قَدْ أَقْرَرْتَ بِوُجُودِ شَجَرَةٍ لَمْ تُدْرِکْهَا حَوَاسُّکَ قَالَ أَجَلْ وَ لَکِنِّی أَقُولُ إِنَّ الْإِهْلِیلَجَةَ وَ الْأَشْیَاءَ الْمُخْتَلِفَةَ </w:t>
      </w:r>
      <w:r>
        <w:rPr>
          <w:rStyle w:val="FootnoteAnchor"/>
          <w:rtl w:val="true"/>
        </w:rPr>
        <w:footnoteReference w:id="307"/>
      </w:r>
      <w:r>
        <w:rPr>
          <w:rFonts w:ascii="Amiri" w:hAnsi="Amiri" w:eastAsia="Amiri" w:cs="Amiri"/>
          <w:color w:val="111111"/>
          <w:sz w:val="28"/>
          <w:sz w:val="28"/>
          <w:szCs w:val="28"/>
          <w:rtl w:val="true"/>
          <w:lang w:bidi="ar-SA"/>
        </w:rPr>
        <w:t xml:space="preserve">شَیْءٌ لَمْ تَزَلْ تُدْرَکُ فَهَلْ عِنْدَکَ فِی هَذَا شَیْءٌ تَرُدُّ بِهِ قَوْلِی قُلْتُ نَعَمْ أَخْبِرْنِی عَنْ هَذِهِ الْإِهْلِیلَجَةِ هَلْ کُنْتَ عَایَنْتَ شَجَرَتَهَا وَ عَرَفْتَهَا قَبْلَ أَنْ تَکُونَ هَذِهِ الْإِهْلِیلَجَةُ فِیهَا قَالَ نَعَمْ قُلْتُ فَهَلْ کُنْتَ تُعَایِنُ هَذِهِ الْإِهْلِیلَجَةَ قَالَ لاَ قُلْتُ أَ فَمَا تَعْلَمُ أَنَّکَ کُنْتَ عَایَنْتَ الشَّجَرَةَ وَ لَیْسَ فِیهَا الْإِهْلِیلَجَةُ ثُمَّ عُدْتَ إِلَیْهَا فَوَجَدْتَ فِیهَا الْإِهْلِیلَجَةَ أَ فَمَا تَعْلَمُ أَنَّهُ قَدْ حَدَثَ فِیهَا مَا لَمْ تَکُنْ قَالَ مَا أَسْتَطِیعُ أَنْ أُنْکِرَ ذَلِکَ وَ لَکِنِّی أَقُولُ إِنَّهَا کَانَتْ فِیهَا مُتَفَرِّقَةً قُلْتُ فَأَخْبِرْنِی هَلْ رَأَیْتَ تِلْکَ الْإِهْلِیلَجَةَ الَّتِی تَنْبُتُ مِنْهَا شَجَرَةُ هَذِهِ الْإِهْلِیلَجَةِ قَبْلَ أَنْ تُغْرَسَ قَالَ نَعَمْ قُلْتُ فَهَلْ یَحْتَمِلُ عَقْلُکَ أَنَّ الشَّجَرَةَ الَّتِی تَبْلُغُ أَصْلُهَا وَ عُرُوقُهَا وَ فُرُوعُهَا وَ لِحَاؤُهَا وَ کُلُّ ثَمَرَةٍ جُنِیَتْ </w:t>
      </w:r>
      <w:r>
        <w:rPr>
          <w:rStyle w:val="FootnoteAnchor"/>
          <w:rtl w:val="true"/>
        </w:rPr>
        <w:footnoteReference w:id="308"/>
      </w:r>
      <w:r>
        <w:rPr>
          <w:rFonts w:ascii="Amiri" w:hAnsi="Amiri" w:eastAsia="Amiri" w:cs="Amiri"/>
          <w:color w:val="111111"/>
          <w:sz w:val="28"/>
          <w:sz w:val="28"/>
          <w:szCs w:val="28"/>
          <w:rtl w:val="true"/>
          <w:lang w:bidi="ar-SA"/>
        </w:rPr>
        <w:t xml:space="preserve">وَ وَرَقَةٍ سَقَطَتْ أَلْفَ أَلْفِ رِطْلٍ کَانَتْ کَامِنَةً فِی هَذِهِ الْإِهْلِیلَجَةِ قَالَ مَا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یَحْتَمِلُ هَذَا الْعَقْلُ وَ لاَ یَقْبَلُهُ الْقَلْبُ قُلْتُ أَقْرَرْتَ أَنَّهَا حَدَثَتْ فِی الشَّجَرَةِ قَالَ نَعَمْ وَ لَکِنِّی لاَ أَعْرِفُ أَنَّهَا مَصْنُوعَةٌ فَهَلْ تَقْدِرُ أَنْ تُقَرِّرَنِی بِذَلِکَ قُلْتُ نَعَمْ أَ رَأَیْتَ أَنِّی إِنْ أَرَیْتُکَ تَدْبِیراً أَ تُقِرُّ أَنَّ لَهُ مُدَبِّراً وَ تَصْوِیراً أَنَّ لَهُ مُصَوِّراً قَالَ لاَ بُدَّ مِنْ ذَلِکَ قُلْتُ أَ لَسْتَ تَعْلَمُ أَنَّ هَذِهِ الْإِهْلِیلَجَةَ لَحْمٌ رَکِبَ عَلَی عَظْمٍ فَوُضِعَ فِی جَوْفٍ مُتَّصِلٍ </w:t>
      </w:r>
      <w:r>
        <w:rPr>
          <w:rStyle w:val="FootnoteAnchor"/>
          <w:rtl w:val="true"/>
        </w:rPr>
        <w:footnoteReference w:id="309"/>
      </w:r>
      <w:r>
        <w:rPr>
          <w:rFonts w:ascii="Amiri" w:hAnsi="Amiri" w:eastAsia="Amiri" w:cs="Amiri"/>
          <w:color w:val="111111"/>
          <w:sz w:val="28"/>
          <w:sz w:val="28"/>
          <w:szCs w:val="28"/>
          <w:rtl w:val="true"/>
          <w:lang w:bidi="ar-SA"/>
        </w:rPr>
        <w:t xml:space="preserve">بِغُصْنٍ مُرَکَّبٍ عَلَی سَاقٍ یَقُومُ عَلَی أَصْلٍ فَیَقْوَی بِعُرُوقٍ مِنْ تَحْتِهَا عَلَی جِرْمٍ مُتَّصِلٍ بَعْضٌ بِبَعْضٍ قَالَ بَلَی قُلْتُ أَ لَسْتَ تَعْلَمُ أَنَّ هَذِهِ الْإِهْلِیلَجَةَ مُصَوَّرَةٌ بِتَقْدِیرٍ وَ تَخْطِیطٍ وَ تَأْلِیفٍ وَ تَرْکِیبٍ وَ تَفْصِیلٍ مُتَدَاخِلٍ بِتَأْلِیفِ شَیْءٍ فِی بَعْضِ شَیْءٍ بِهِ طَبَقٌ بَعْدَ طَبَقٍ وَ جِسْمٌ عَلَی جِسْمٍ وَ لَوْنٌ مَعَ لَوْنٍ أَبْیَضُ فِی صُفْرَةٍ وَ لَیِّنٌ عَلَی شَدِیدٍ </w:t>
      </w:r>
      <w:r>
        <w:rPr>
          <w:rStyle w:val="FootnoteAnchor"/>
          <w:rtl w:val="true"/>
        </w:rPr>
        <w:footnoteReference w:id="310"/>
      </w:r>
      <w:r>
        <w:rPr>
          <w:rFonts w:ascii="Amiri" w:hAnsi="Amiri" w:eastAsia="Amiri" w:cs="Amiri"/>
          <w:color w:val="111111"/>
          <w:sz w:val="28"/>
          <w:sz w:val="28"/>
          <w:szCs w:val="28"/>
          <w:rtl w:val="true"/>
          <w:lang w:bidi="ar-SA"/>
        </w:rPr>
        <w:t xml:space="preserve">فِی طَبَائِعَ مُتَفَرِّقَةٍ وَ طَرَائِقَ مُخْتَلِفَةٍ وَ أَجْزَاءٍ مُؤْتَلِفَةٍ مَعَ لِحَاءٍ تَسْقِیهَا وَ عُرُوقٍ یَجْرِی فِیهَا الْمَاءُ وَ وَرَقٍ یَسْتُرُهَا وَ تَقِیهَا مِنَ الشَّمْسِ أَنْ تُحْرِقَهَا وَ مِنَ الْبَرْدِ أَنْ یُهْلِکَهُا وَ الرِّیحِ أَنْ تَذْبِلَهَا </w:t>
      </w:r>
      <w:r>
        <w:rPr>
          <w:rStyle w:val="FootnoteAnchor"/>
          <w:rtl w:val="true"/>
        </w:rPr>
        <w:footnoteReference w:id="311"/>
      </w:r>
      <w:r>
        <w:rPr>
          <w:rFonts w:ascii="Amiri" w:hAnsi="Amiri" w:eastAsia="Amiri" w:cs="Amiri"/>
          <w:color w:val="111111"/>
          <w:sz w:val="28"/>
          <w:sz w:val="28"/>
          <w:szCs w:val="28"/>
          <w:rtl w:val="true"/>
          <w:lang w:bidi="ar-SA"/>
        </w:rPr>
        <w:t xml:space="preserve">قَالَ أَ فَلَیْسَ لَوْ کَانَ الْوَرَقُ مُطَبِّقاً عَلَیْهَا کَانَ خَیْراً لَهَا قُلْتُ اللَّهُ أَحْسَنُ تَقْدِیراً لَوْ کَانَ کَمَا تَقُولُ لَمْ یَصِلْ إِلَیْهَا رِیحٌ یَرُوحُهَا وَ لاَ بَرْدٌ یُشَدِّدُهَا وَ لَعَفِنَتْ عِنْدَ ذَلِکَ وَ لَوْ لَمْ یَصِلْ إِلَیْهَا حَرُّ الشَّمْسِ لَمَا نَضِجَتْ وَ لَکِنْ شَمْسٌ مَرَّةً وَ رِیحٌ مَرَّةً وَ بَرْدٌ مَرَّةً قَدَّرَ اللَّهُ ذَلِکَ بِقُوَّةٍ لَطِیفَةٍ وَ دَبَّرَهُ بِحِکْمَةٍ بَالِغَةٍ قَالَ حَسْبِی مِنَ التَّصْوِیرِ فَسِّرْ لِیَ التَّدْبِیرَ الَّذِی زَعَمْتَ أَنَّکَ تَرَیَنَّهُ قُلْتُ أَ رَأَیْتَ الْإِهْلِیلَجَةَ قَبْلَ أَنْ تَعْقِدَ إِذْ هِیَ فِی قِمَعِهَا مَاءً بِغَیْرِ نَوَاةٍ وَ لاَ لَحْمٍ وَ لاَ قِشْرٍ وَ لاَ لَوْنٍ وَ لاَ طَعْمٍ وَ لاَ شِدَّةٍ قَالَ نَعَمْ قُلْتُ أَ رَأَیْتَ لَوْ لَمْ یَرْفُقِ الْخَالِقُ ذَلِکَ الْمَاءَ الضَّعِیفَ الَّذِی هُوَ مِثْلُ الْخَرْدَلَةِ فِی الْقِلَّةِ وَ الذِّلَّةِ وَ لَمْ یُقَوِّهِ بِقُوَّتِهِ وَ یُصَوِّرْهُ بِحِکْمَتِهِ وَ یُقَدِّرْهُ بِقُدْرَتِهِ هَلْ کَانَ ذَلِکَ الْمَاءُ یَزِیدُ عَلَی أَنْ یَکُونَ فِی قِمَعِهِ غَیْرَ مَجْمُوعٍ بِجِسْمٍ وَ قِمَعٍ وَ تَفْصِیلٍ فَإِنْ زَادَ زَادَ مَاءً مُتَرَاکِباً غَیْرَ مُصَوَّرٍ وَ لاَ مُخَطَّطٍ وَ لاَ مُدَبَّرٍ بِزِیَادَةِ أَجْزَاءٍ وَ لاَ تَأْلِیفِ أَطْبَاقٍ قَالَ قَدْ أَرَیْتَنِی مِنْ تَصْوِیرِ شَجَرَتِهَا وَ تَأْلِیفِ خِلْقَتِهَا وَ حَمْلِ ثَمَرَتِهَا وَ زِیَادَةِ أَجْزَائِهَا وَ تَفْصِیلِ تَرْکِیبِهَا أَوْضَحَ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الدَّلاَلاَتِ وَ أَظْهَرَ الْبَیِّنَةِ عَلَی مَعْرِفَةِ الصَّانِعِ وَ لَقَدْ صَدَقْتَ بِأَنَّ الْأَشْیَاءَ مَصْنُوعَةٌ وَ لَکِنِّی لاَ أَدْرِی لَعَلَّ الْإِهْلِیلَجَةَ وَ الْأَشْیَاءَ صَنَعَتْ أَنْفُسَهَا قُلْتُ أَ وَ لَسْتَ تَعْلَمُ أَنَّ خَالِقَ الْأَشْیَاءِ وَ الْإِهْلِیلَجَةِ حَکِیمٌ عَالِمٌ بِمَا عَایَنْتَ مِنْ قُوَّةِ تَدْبِیرِهِ قَالَ بَلَی قُلْتُ فَهَلْ یَنْبَغِی لِلَّذِی هُوَ کَذَلِکَ أَنْ یَکُونَ حَدَثاً قَالَ لاَ قُلْتُ أَ فَلَسْتَ قَدْ رَأَیْتَ الْإِهْلِیلَجَةَ حِینَ حَدَثَتْ وَ عَایَنْتَهَا بَعْدَ أَنْ لَمْ تَکُنْ شَیْئاً ثُمَّ هَلَکَ کَأَنْ لَمْ تَکُنْ شَیْئاً قَالَ بَلَی وَ إِنَّمَا أَعْطَیْتُکَ أَنَّ الْإِهْلِیلَجَةَ حَدَثَتْ وَ لَمْ أُعْطِکَ أَنَّ الصَّانِعَ لاَ یَکُونُ حَادِثاً لاَ یَخْلُقُ نَفْسَهُ قُلْتُ أَ لَمْ تُعْطِنِی أَنَّ الْحَکِیمَ الْخَالِقَ لاَ یَکُونُ حَدَثاً وَ زَعَمْتَ أَنَّ الْإِهْلِیلَجَةَ حَدَثَتْ فَقَدْ أَعْطَیْتَنِی أَنَّ الْإِهْلِیلَجَةَ مَصْنُوعَةٌ فَهُوَ عَزَّ وَ جَلَّ صَانِعُ الْإِهْلِیلَجَةِ وَ إِنْ رَجَعْتَ إِلَی أَنْ تَقُولَ إِنَّ الْإِهْلِیلَجَةَ صَنَعَتْ نَفْسَهَا وَ دَبَّرَتْ خَلْقَهَا فَمَا زِدْتَ أَنْ أَقْرَرْتَ بِمَا أَنْکَرْتَ وَ وَصَفْتَ صَانِعاً مُدَبِّراً أَصَبْتَ صِفَتَهُ وَ لَکِنَّکَ لَمْ تَعْرِفْهُ فَسَمَّیْتَهُ بِغَیْرِ اسْمِهِ قَالَ کَیْفَ ذَلِکَ قُلْتُ لِأَنَّکَ أَقْرَرْتَ بِوُجُودِ حَکِیمٍ لَطِیفٍ مُدَبِّرٍ فَلَمَّا سَأَلْتُکَ مَنْ هُوَ قُلْتَ الْإِهْلِیلَجَةُ قَدْ أَقْرَرْتَ بِاللَّهِ سُبْحَانَهُ وَ لَکِنَّکَ سَمَّیْتَهُ بِغَیْرِ اسْمِهِ وَ لَوْ عَقَلْتَ وَ فَکَّرْتَ لَعَلِمْتَ أَنَّ الْإِهْلِیلَجَةَ أَنْقَصُ قُوَّةً مِنْ أَنْ تَخْلُقَ نَفْسَهَا وَ أَضْعَفُ حِیلَةً مِنْ أَنْ تُدَبِّرَ خَلْقَهَا قَالَ هَلْ عِنْدَکَ غَیْرُ هَذَا قُلْتُ نَعَمْ أَخْبِرْنِی عَنْ هَذِهِ الْإِهْلِیلَجَةِ الَّتِی زَعَمْتَ أَنَّهَا صَنَعَتْ نَفْسَهَا وَ دَبَّرَتْ أَمْرَهَا کَیْفَ صَنَعَتْ نَفْسَهَا صَغِیرَةَ الْخِلْقَةِ صَغِیرَةَ الْقُدْرَةِ نَاقِصَةَ الْقُوَّةِ لاَ تَمْتَنِعُ أَنْ تُکْسَرَ وَ تُعْصَرَ وَ تُؤْکَلَ وَ کَیْفَ صَنَعَتْ نَفْسَهَا مَفْضُولَةً مَأْکُولَةً مُرَّةً قَبِیحَةَ الْمَنْظَرِ لاَ بَهَاءَ لَهَا وَ لاَ مَاءَ قَالَ لِأَنَّهَا لَمْ تَقْوَ إِلاَّ عَلَی مَا صَنَعَتْ نَفْسَهَا أَوْ لَمْ تَصْنَعْ إِلاَّ مَا هَوِیَتْ قُلْتُ أَمَّا إِذْ أَبَیْتَ إِلاَّ التَّمَادِیَ فِی الْبَاطِلِ فَأَعْلِمْنِی مَتَی خَلَقَتْ نَفْسَهَا وَ دَبَّرَتْ خَلْقَهَا قَبْلَ أَنْ تَکُونَ أَوْ بَعْدَ أَنْ کَانَتْ فَإِنْ زَعَمْتَ أَنَّ الْإِهْلِیلَجَةَ خَلَقَتْ نَفْسَهَا بَعْدَ مَا کَانَتْ فَإِنَّ هَذَا لَمِنْ أَبْیَنِ الْمُحَالِ کَیْفَ تَکُونُ مَوْجُودَةً مَصْنُوعَةً ثُمَّ تَصْنَعُ نَفْسَهَا مَرَّةً أُخْرَی فَیَصِیرُ کَلاَمُکَ إِلَی أَنَّهَا مَصْنُوعَةٌ مَرَّتَیْنِ وَ لَئِنْ قُلْتَ إِنَّهَا خَلَقَتْ نَفْسَهَا وَ دَبَّرَتْ خَلْقَهَا قَبْلَ أَنْ تَکُونَ إِنَّ هَذَا مِنْ أَوْضَحِ الْبَاطِلِ وَ أَبْیَنِ الْکَذِبِ لِأَنَّهَا قَبْلَ أَنْ تَکُونَ لَیْسَ بِشَیْءٍ فَکَیْفَ یَخْلُقُ لاَ شَیْءَ شَیْئاً وَ کَیْفَ تَعِیبُ قَوْلِی إِنَّ شَیْئاً یَصْنَعُ لاَ شَیْئاً وَ لاَ تَعِیبُ قَوْلَکَ إِنَّ لاَ شَیْءَ یَصْنَعُ لاَ شَیْئاً فَانْظُرْ أَیُّ الْقَوْلَیْنِ أَوْلَی بِالْحَقِّ قَالَ </w:t>
      </w:r>
      <w:bookmarkStart w:id="536" w:name="pg13708_174926"/>
    </w:p>
    <w:p>
      <w:pPr>
        <w:pStyle w:val="BookText"/>
        <w:rPr/>
      </w:pPr>
      <w:bookmarkEnd w:id="536"/>
      <w:r>
        <w:rPr>
          <w:rFonts w:ascii="Amiri" w:hAnsi="Amiri" w:eastAsia="Amiri" w:cs="Amiri"/>
          <w:color w:val="111111"/>
          <w:sz w:val="28"/>
          <w:sz w:val="28"/>
          <w:szCs w:val="28"/>
          <w:rtl w:val="true"/>
          <w:lang w:bidi="ar-SA"/>
        </w:rPr>
        <w:t xml:space="preserve">قَوْلُکَ قُلْتُ فَمَا یَمْنَعُکَ مِنْهُ قَالَ قَدْ قَبِلْتُهُ وَ اسْتَبَانَ لِی حَقُّهُ وَ صِدْقُهُ بِأَنَّ الْأَشْیَاءَ الْمُخْتَلِفَةَ وَ الْإِهْلِیلَجَةَ لَمْ یَصْنَعْنَ أَنْفُسَهُنَّ وَ لَمْ یُدَبِّرْنَ خَلْقَهُنَّ وَ لَکِنَّهُ تَعْرِضُ لِی أَنَّ الشَّجَرَةَ هِیَ الَّتِی صَنَعَتِ الْإِهْلِیلَجَةَ لِأَنَّهَا خَرَجَتْ مِنْهَا قُلْتُ فَمَنْ صَنَعَ الشَّجَرَةَ قَالَ الْإِهْلِیلَجَةُ الْأُخْرَی قُلْتُ اجْعَلْ لِکَلاَمِکَ غَایَةً أَنْتَهِی إِلَیْهَا فَإِمَّا أَنْ تَقُولَ هُوَ اللَّهُ سُبْحَانَهُ فَیُقْبَلُ مِنْکَ وَ إِمَّا أَنْ تَقُولَ الْإِهْلِیلَجَةُ فَنَسْأَلُکَ قَالَ سَلْ قُلْتُ أَخْبِرْنِی عَنِ الْإِهْلِیلَجَةِ هَلْ تَنْبُتُ مِنْهَا الشَّجَرَةُ إِلاَّ بَعْدَ مَا مَاتَتْ وَ بَلِیَتْ وَ بَادَتْ قَالَ لاَ قُلْتُ إِنَّ الشَّجَرَةَ بَقِیَتْ بَعْدَ هَلاَکِ الْإِهْلِیلَجَةِ مِائَةَ سَنَةٍ فَمَنْ کَانَ یَحْمِیهَا وَ یَزِیدُ فِیهَا وَ یُدَبِّرُ خَلْقَهَا وَ یُرَبِّیهَا وَ یُنْبِتُ وَرَقَهَا مَا لَکَ بُدٌّ مِنْ أَنْ تَقُولَ هُوَ الَّذِی خَلَقَهَا وَ لَئِنْ قُلْتَ الْإِهْلِیلَجَةُ وَ هِیَ حَیَّةٌ قَبْلَ أَنْ تَهْلِکَ وَ تُبْلَی وَ تَصِیرَ تُرَاباً وَ قَدْ رَبَّتِ الشَّجَرَةَ وَ هِیَ مَیْتَةٌ إِنَّ هَذَا الْقَوْلَ مُخْتَلِفٌ قَالَ لاَ أَقُولُ ذَلِکَ قُلْتُ أَ فَتُقِرُّ بِأَنَّ اللَّهَ خَلَقَ الْخَلْقَ أَمْ قَدْ بَقِیَ فِی نَفْسِکَ شَیْءٌ مِنْ ذَلِکَ قَالَ إِنِّی مِنْ ذَلِکَ عَلَی حَدِّ وُقُوفٍ مَا أَتَخَلَّصُ إِلَی أَمْرٍ یَنْفُذُ لِی فِیهِ الْأَمْرُ قُلْتُ أَمَّا إِذْ أَبَیْتَ إِلاَّ الْجَهَالَةَ وَ زَعَمْتَ أَنَّ الْأَشْیَاءَ لاَ یُدْرَکُ إِلاَّ بِالْحَوَاسِّ فَإِنِّی أُخْبِرُکَ أَنَّهُ لَیْسَ لِلْحَوَاسِّ دَلاَلَةٌ عَلَی الْأَشْیَاءِ وَ لاَ فِیهَا مَعْرِفَةٌ إِلاَّ بِالْقَلْبِ فَإِنَّهُ دَلِیلُهَا وَ مُعَرِّفُهَا الْأَشْیَاءَ الَّتِی تَدَّعِی أَنَّ الْقَلْبَ لاَ یَعْرِفُهَا إِلاَّ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قابل قبولی است، ولی من از این جهت انکار خدا نمودم که تا هر چیزی را با حواسم درک نکنم، به قلبم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این عقیده چسبیده ام و چنین دلیلی را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همچنان انکار می کنی، فقط برای اینکه بر نادانی خودت پافشاری کنی و مخالفت کردن را دلیل خودت قرار داده ای، در این صورت وارد چیزی شده ای که بر آن ایراد می گرفتی و پیروی چیزی را کرده ای که آن را ناخوشایند می دانستی زیرا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ادعا را برای خویش انتخاب نموده ام چون هر چیزی که حواس من آن را درک نکند، نزد من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با ادعای من مخالفت کردی و آن را ردّ کردی و چیزی را ادعا نمودی که بر آن احاطۀ علمی نداشتی و از روی آگاهی اظهار نظر نکردی، پس چگونه به خودت اجازه دادی که ادعای انکار خداوند کرده و نشانه های نبوت و دلایل واضح را منکر شوی و بر من در باره آنها ایراد بگیری؟ به من خبر بده آیا به تمام جهات احاطه داری و تا پایان آنها رفته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آسمانی که می بینی بالا رفته ای؟ و آیا درون زمین پایین رفته ای و در گوشه های آن گردش کرده ای؟ و آیا به اعماق اقیانوس ها فرو رفته ای و در اطراف جو در بالای آسمان و پایین آن تا زمین و پایین تر از آن رفته ای، تا آن را از تدبیر کنندۀ حکیم و آگاه و بینائی خالی بیابی؟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 دانی؟ شاید آنچه را که قلب تو انکار می کند در جایی باشد که حواس تو، آنها را نشناخته و به آنها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بعضی از جاهایی که گفتی مدبّر باشد و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هیچ جایی که گفتی،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مرحلۀ انکار درآمده و وارد مرحلۀ شک و تردید شدی، امیدوارم که به مرحلۀ معرفت خداوند نیز،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شک افتاده ام که تو از من در مورد چیزی سؤال کردی که بر آن احاطه علمی نداشتم، امّا چگونه در من یقین به آنچه حواسّم آنها را نمی شناسد به وجود آید؟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این هلیله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 خوبی آورده ای، زیرا این هلیله از مواد طبابتی است که من به آن معرفت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تو دلیلی از طریق هلیله بیاورم، زیرا نزدیکترین چیزها به تو است و اگر چیزی از آن به تو نزدیکتر بود، از آن ناحیه برایت دلیل می آوردم، زیرا در هر چیزی نشانه ای از ترکیب و حکمت، و شاهدی است که دلالت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 ساخته شده ای که آن نشان دهندۀ سازندۀ اوست که او را ساخته در حالی که قبلاً چیزی نبوده و آن را نابود می سازد به گونه ای که دیگر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این هلیله را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 و نهان و آنچه درون آن است را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 دهی که این دانه مشتمل بر هسته ای است که آن را نمی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آن هیچ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پشت این پوست هلیله چیزی مثل گوشت یا رنگ پنهان نیست که آن را نمی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آنجا رنگ یا گوشتی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 دانه هلیله که مردم در هند آن را به این نام نامیده اند وجود دارد زیرا تمامی امتهای مختلف بر وجود آن اتحاد و اتفاق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 اجتماع آنان بر این مطلب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 دانه هلیله از زمین می روید؟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است و این دانه هلیله که آن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حضور این دانه هلیله بر وجود دانه های هلیله دیگری که شبیه آن است و اکنون غایب می باشند شهادت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در دنیا غیر از این دانه هلیله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او به اظهار نادانی متمسک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 دانه هلیله آیا اقرار می کنی که این دانه از درختی پدید آمده است یا می گویی همین طوری پیدا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از درختی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حواس پنجگانه تو آنچه را از این درخت از تو پنهان است، شناخته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 الان اقرار به وجود درختی کردی که با حواس پنجگانه آن را نشناخته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هلیله و چیزهای دیگر چیزهایی هستند، که همواره قابل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مطلبی داری که این نظر من را مردود نماید؟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خبر بده از این دانۀ هلیله، آیا درختش را دیده و آن را پیش از آنکه این دانه هلیله را داشته باشد، شناخته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موقع این دانه هلیله را می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تو این درخت را می بینی، در حالی که هلیله ای بر آن نیست و سپس بازگشته و دانه هلیله ای بر روی آن یافته ای، آیا نمی دانی که بر درخت چیزی پدید آمده که قبلاً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این مطلب را انکار کنم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بر درخت، به طور پراکنده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آن دانه هلیله ای که از آن، درختی می روید قبل از کاشتنش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تو احتمال می دهد، آن درختی که صاحب تنه و ریشه ها و شاخه ها و پوست و تمام میوه های رسیده و برگ هایی به وزن هزار هزار رطل که از آن می ریزد همگی در این دانه هلیله مخفی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احتمال را نمی دهد و قلب نیز آن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اینها بر درخت ایجاد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من نمی دانم که اینها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مرا به اقرار به این مطلب واداری؟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اگر من به تو تدبیر را ارائه کردم، اقرار خواهی کرد که آن تدبیر، تدبیر کننده ای دارد و اگر تصویری به تو نشان دادم اقرار می کنی که تصویر کننده ای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این اقرار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این دانه هلیله گوشتی دارد که بر استخوانی پوشیده شده و در درون پوستی به آن متصل کار گذاشته شده و آن غلاف بر شاخه ای قرار داده شده و آن شاخه نیز بر تنه ای بر پا شده که با ریشه ها و آوندهایی از زیرش تقویت می شود به طوری که همگی به هم متصل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دانه هلیله به گونه ای طرّاحی شده که در آن اندازه و مرزبندی و تألیف و ترکیب و اجزائی معین هر کدام در یکدیگر ادغام شده اند، به گونه ای که هر کدام لایه لایه و مقداری بر مقدار معین و رنگی بر طبیعت های متفاوت و شیوه های مختلف و اجزائی که به یکدیگر پیوسته شده و به همراه پوستی آن را آبیاری می کند و آوندهایی که آب در آن جریان دارد و برگی که آن را می پوشاند و آن را از سوختن در حرارت خورشید حفظ می کند و از نابودی در سرما نگه می دارد و مانع می شود تا باد آن را بیافکند؟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اگر برگ آن بر آن کاملا پیچیده می گشت، بهتر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تقدیر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می گویی می شد، باد به آن دانه نمی رسید که آن را تازه کند و نیز سرما نمی رسید تا محکمش سازد و در این هنگام متعفن و فاسد می شد و اگر گرمی آفتاب به آن نمی رسید رشد نمی کرد، لیکن یک بار خورشید، یک بار باد و بار دیگر سرما وارد می شود و خداوند آن را با قدرت لطیف خود و حکمت کاملش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دانه برایم کافی است، اکنون برایم تفسیر کن تدبیری را که گمان می کنی در آن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دانه هلیله را پیش از آنکه منعقد شود دیده ای، هنگامی که در پوست لطیفش به صورت آب است بدون آنکه هسته ای و گوشتی یا پوست ضخیمی یا رنگی یا طعمی و یا سختی 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خالق، رعایت این آب ضعیف را که در کمی مقدار و ضعف مانند دانۀ خردلی است نکند، و با نیروی خویش آن را تقویت و با حکمتش آن را طرّاحی و با قدرتش آن را تقدیر نکند، آیا این آب که در پوستۀ خودش مانده بود زیاد می شد بدون اینکه با جسم یا پوسته یا اجزاء دیگری جمع شود؟ پس به فرض اگر چیزی به آن اضافه شود آیا آن اضافی، غیر از آبی متراکم است که طراحی و برنامه ریزی و تدبیری در زیاد شدن اجزاء یا هماهنگ شدن اجزائش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نشان دادی که تصویر درخت، چگونگی و ترکیب خلقتش و باردهی و افزایش اجزائش و جزئیات ترکیبی آن، واضح 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راهنما و آشکارترین نشانه بر شناخت سازنده آن می باشد و تو راست گفتی که این چیزها ساخته شده اند، اما من نمی دانم چه بسا این دانه هلیله و دیگر اجزاء، خودشان خود را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سازنده اشیاء و هلیله با آن نیرو و تدبیری که دیدی همچنان حکیم و آگاه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کسی که این چنین است خود نیز پدید آمده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هلیله را هنگامی که پدید می آید دیده ای و آن را پس از آنکه نبود مشاهده کرده ای و سپس دیده ای که از بین رفته مانند اینکه اصلا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شما گفتم که هلیله پدید آمده، امّا نگفتم که پدید آورندۀ آن دیگر پدید نیامده و خود را نساخته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نگفتی که سازندۀ حکیم، خودش پدید نمی آید و معتقد شدی که هلیله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گفته ای که هلیله پدید آمده پس خداوند عزوجل سازنده هلیله است و اگر بازگشت به این گفته کردی که هلیله خودش، خود را ساخته و خلقتش را تنظیم نموده پس تو چیزی افزون نگفتی جز اینکه به آنچه انکار می نمودی اقرار کردی و سازندۀ مدبّری را به صفتش توصیف نمودی امّا او را به غیر اسمش نامیدی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اقرار کردی به وجود حکیم لطیف و مدبری، و وقتی از تو سؤال کردم او کیست؟ گفتی که هلیله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واقع به خداوندسبحان اقرار کردی ولی با نام دیگری او را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تعقل کرده و می فهمیدی، می دانستی که هلیله ناتوان تر است از اینکه، خود را ایجاد کند و بیچاره تر از این است که خلقت خود را تنظیم و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دلیل دیگری را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بگو این دانه هلیله ای که گمان می کنی خود را ایجاد کرده و کار خود را مهیا نموده است چرا خود را با خلقتی کوچک، کم قدرت، کم توان ساخته به گونه ای که جلوی شکسته شدن و جوشیدن و خوردن خویش را نمی تواند بگیرد و چرا خود را پست و خوردنی، تلخ مزه، بدقیافه و بدون آب و رنگ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هلیله نمی تواند مگر اینکه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یا جز آنچه که دارا می باشد نمی تواند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 به باطل رفتن را نمی پذیری، پس به من بگو چه موقع خود را ساخته و خلقتش را تنظیم نموده؛ آیا پیش از آنکه به وجود آید خود را ساخته یا پس از آنکه به وجود آمده است؟ اگر تو گمان می کنی که این دانه هلیله خودش را ایجاد کرده پیش از آنکه به وجود آید، که این مطلب واضح ترین باطل و روشن ترین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آنکه ایجاد شود، چیزی نیست، پس چگونه چیزی که نیست، چیزی را ایجاد کند؟ پس چگونه به این گفته من ایراد گرفتی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چیزی را که نیست ایجاد کرده است، در حالی که ایراد به گفته خودت نمی گیری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نیست، چیزی را که نیست به وجود می آورد؟ پس ببین کدام یک از این دو نظر برتر در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قبول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ام و حقیقت و درستی آن برایم روشن شده است که اشیاء متفاوت و هلیله خود را نساخته اند و در پیدایش خویش نقشی نداشته اند، امّا من معتقدم که آن درخت است که این دانه هلیله را ساخته زیرا از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درخت را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سخن خودت نهایتی قرار دهی که یا خواهی گفت آن نهایت خداوند منزه است پس از تو پذیرفته می شود و یا خواهی گفت هلیله دیگری که دوباره 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این دانه هلیله آیا پس از آنکه از بین رفت و نابود شد درخت از آن به وجود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بعد از صد سال از نابودی دانه هلیله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آن مخافظت کرده و بر آن می افزاید و خلقتش را کنترل نموده و تربیتش ساخته و برگ هایش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ناچاری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دانه هلیله، این کارها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هلیله پیش از آنکه پوسیده شده و خاک گردد، زنده بوده است و وقتی درخت را پرورش داده مرده بوده است این دو سخن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 کنی که خداوند مخلوقات را خلق کرده یا اینکه هنوز در وجودت شکی در این مورد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متوجه شدم، ولی آن قدر قوت قلب پیدا نکردم تا در این کار پیش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هنوز در جهالت خودت ماندی و معتقدی که اشیاء را با حواس باید درک کنی به تو خبر می دهم که حواس نمی توانند بر اشیاء راهنمایی کنند و در حواس معرفتی نیست مگر به وسیلۀ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راهنمای حواس است و معرفی کننده اشیائی به حواس است که تو ادعا کردی قلب بدون حواس آنها را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1164715_1468164448"/>
      <w:bookmarkStart w:id="538" w:name="_Toc218"/>
      <w:bookmarkEnd w:id="537"/>
      <w:r>
        <w:rPr>
          <w:rtl w:val="true"/>
        </w:rPr>
        <w:t>شرح</w:t>
      </w:r>
      <w:bookmarkEnd w:id="5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امتثلت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امتثل طریقته تبعها فلم یعدها قوله نقمت علی أی عبت و کرهت قوله من لحم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کل شیء لبّه قوله تلک الأرض أی أشار إلی الأرض و قال أقرّ بوجود هذه الأرض التی أری و الإهلیلجة الواحدة التی فی یدی قوله کانت فیها متفرّقة لعله اختار مذهب أنکساغورس و من تبعه من الدهریة القائلین بالکمون و البروز و أن کل شیء کامن و یومئ إلیه جوابه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قمعها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القمع محرکة بثرة تخرج فی أصول الأشفار و قال القمع بالفتح و الکسر و کعنب ما التزق بأسفل التمرة و البسرة و نحوهما انتهی و علی التقدیرین استعیر لما یبدو من الإهلیلجة ابتداء فی شجرها من القشرة الرقیقة الصغیرة التی فیها ماء و الأول أبلغ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مجموع بجسم أی هل کان یزید بغیر أن یضم إلیه جسم آخر من خارج أو قمع آخر مثله أو بغیر قمعه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قلعه و تفصیله أی تفریقه لیدخل فیه شیء أو یضم إلی شیء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أی فإن سلم أنه کان یمکن أن یزید بطبیعته بغیر ما ذکر کانت زیادته ماء متراکبا بعضه فوق بعض فقط کما کان أولا لا بتخطیط و تصویر و تدبیر و تألیف إذ یحکم العقل بدیهة أن مثل تلک الأفاعیل المختلفة المنطبقة علی قانون الحکمة لا تصدر عن طبیعة عادمة للشعور و الإرادة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ینبغی إشارة إلی ما یحکم به الوجدان من أن من کان علی هذا المبلغ من العلم و الحکمة و التدبیر لا یکون ممکنا محدثا محتاجا فی العلم و سائر الأمور إلی غیره إلا أن یفیض علیه من العالم بالذات و هو إقرار بالصانع قوله و لم أعطک غفل الهندی عما کان یلزم من اعترافیه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رجعت أی إن قلت إن الصانع القدیم الحکیم هو طبیعة الإهلیلجة صنعت هذا الشخص منها فقد أقررت بالصانع و سمیته الطبیعة إذ هی غیر حکیم و لا ذات إرادة فقد أقررت بالصانع و أخطأت فی التسمیة أو المراد أنک بعد الاعتراف بالخالق الحکیم القدیم لو قلت إنه هذه الإهلیلجة فقد أقررت بما أنکرت أی نقضت قولک الأول و قلت بالنقیضین و لا محمل لتصحیحه إلا أن تقول سمیت ما أقررت به بهذا الاسم و هذا لا یضرنا بعد ما تیسر لنا من إقرارک و یحتمل أن یکون هذا کلاما علی سبیل الاستظهار فی المجادلة أی إن تنزلنا عما أقررت به من قدم الحکیم و حدوث الإهلیلجة یکفینا إقرارک بکون الخالق حکیما إذ معلوم أنها لیست کذلک فقد سمیت الصانع الحکیم بهذا الاسم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مفضولة إذ ظاهر أن کثیرا من المخلوقات أفضل و أشرف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خلقها أی لا بد أن یکون مربیها هو خالقها فإن قلت إن الخالق و المربی واحد و هی الإهلیلجة خلقت عند کونها حیة و ربت بعد موتها فالقول مختلف إذ خلقها تدریجی و عند خلق أی مقدار من الشجرة لا بد من انقلاب بعضها شجرة فلم تکن الإهلیلجة باقیة بعد تمام خلق ذلک المقدار و الخلق و التربیة ممزوجان لا یصلح القول بکونها حیة عند أحدهما میتة عند الآخر و یحتمل أن یکون المراد أن القول بأن الخالق و المربی واحد و القول بأن الإهلیلجة بعد موتها ربت متنافیان لأن موتها عبارة عن استحالتها بشیء آخر فالمربی شیء آخر سوی الإهلیلجة و فی بعض النسخ و قد رأیت الشجرة قوله </w:t>
      </w:r>
    </w:p>
    <w:p>
      <w:pPr>
        <w:pStyle w:val="BookText"/>
        <w:rPr/>
      </w:pPr>
      <w:r>
        <w:rPr>
          <w:rFonts w:ascii="IRNazanin" w:hAnsi="IRNazanin" w:eastAsia="IRNazanin"/>
          <w:color w:val="111111"/>
          <w:sz w:val="28"/>
          <w:sz w:val="28"/>
          <w:szCs w:val="28"/>
          <w:rtl w:val="true"/>
          <w:lang w:bidi="fa-IR"/>
        </w:rPr>
        <w:t>ما أتخلص أی ما أصل إلی أمر یجری فیه أمری أی حکمی و یمکننی أن أحکم بصحته ثم لما علم علیه السلام أن سبب توقفه اقتصاره علی حکم الحواس بین علیه السلام أن الحواس داخلة تحت حکم العقل و لا بد من الرجوع إلی العقل فی معرفة الأشیاء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إِذْ نَطَقْتَ بِهَذَا فَمَا أَقْبَلُ مِنْکَ إِلاَّ بِالتَّخْلِیصِ وَ التَّفَحُّصِ مِنْهُ بِإِیضَاحٍ وَ بَیَانٍ وَ حُجَّةٍ وَ بُرْهَانٍ قُلْتُ فَأَوَّلُ مَا أَبْدَأُ بِهِ أَنَّکَ تَعْلَمُ أَنَّهُ رُبَّمَا ذَهَبَ الْحَوَاسُّ أَوْ بَعْضُهَا وَ دَبَّرَ الْقَلْبُ الْأَشْیَاءَ الَّتِی فِیهَا الْمَضَرَّةُ وَ الْمَنْفَعَةُ مِنَ الْأُمُورِ الْعَلاَنِیَةِ وَ الْخَفِیَّةِ فَأَمَرَ بِهَا وَ نَهَی فَنَفَذَ فِیهَا أَمْرُهُ وَ صَحَّ فِیهَا قَضَاؤُهُ قَالَ إِنَّکَ تَقُولُ فِی هَذَا قَوْلاً یُشْبِهُ الْحُجَّةَ وَ لَکِنِّی أُحِبُّ أَنْ تُوضِحَهُ لِی غَیْرَ هَذَا الْإِیضَاحِ قُلْتُ أَ لَسْتَ تَعْلَمُ أَنَّ الْقَلْبَ یَبْقَی بَعْدَ ذَهَابِ الْحَوَاسِّ قَالَ نَعَمْ وَ لَکِنْ یَبْقَی بِغَیْرِ دَلِیلٍ عَلَی الْأَشْیَاءِ الَّتِی تَدُلُّ عَلَیْهَا الْحَوَاسُّ قُلْتُ أَ فَلَسْتَ تَعْلَمُ أَنَّ الطِّفْلَ تَضَعُهُ أُمُّهُ مُضْغَةً لَیْسَ تَدُلُّهُ الْحَوَاسُّ عَلَی شَیْءٍ یُسْمَعُ وَ لاَ یُبْصَرُ وَ لاَ یُذَاقُ وَ لاَ یُلْمَسُ وَ لاَ یُشَمُّ قَالَ بَلَی قُلْتُ فَأَیَّةُ الْحَوَاسِّ دَلَّتْهُ عَلَی طَلَبِ اللَّبَنِ إِذَا جَاعَ وَ الضَّحِکِ بَعْدَ الْبُکَاءِ إِذَا رَوِیَ مِنَ اللَّبَنِ وَ أَیُّ حَوَاسِّ سِبَاعِ الطَّیْرِ وَ لاَقِطِ الْحَبِّ مِنْهَا دَلَّهَا عَلَی أَنْ تُلْقِیَ بَیْنَ أَفْرَاخِهَا اللَّحْمَ وَ الْحَبَّ فَتَهْوَی سِبَاعُهَا إِلَی اللَّحْمِ وَ الْآخَرُونَ إِلَی الْحَبِّ وَ أَخْبِرْنِی عَنْ فِرَاخِ طَیْرِ الْمَاءِ أَ لَسْتَ تَعْلَمُ أَنَّ فِرَاخَ طَیْرِ الْمَاءِ إِذَا طُرِحَتْ فِیهِ سَبَحَتْ وَ إِذَا طُرِحَتْ فِیهِ فِرَاخُ طَیْرِ الْبَرِّ غَرِقَتْ وَ الْحَوَاسُّ وَاحِدَةٌ فَکَیْفَ انْتَفَعَ بِالْحَوَاسِّ طَیْرُ الْمَاءِ وَ أَعَانَتْهُ عَلَی السِّبَاحَةِ وَ لَمْ تَنْتَفِعْ طَیْرُ الْبَرِّ فِی الْمَاءِ بِحَوَاسِّهَا وَ مَا بَالُ طَیْرِ الْبَرِّ إِذَا غَمَسْتَهَا فِی الْمَاءِ سَاعَةً مَاتَتْ وَ إِذَا أَمْسَکْتَ طَیْرَ الْمَاءِ عَنِ الْمَاءِ سَاعَةً مَاتَتْ فَلاَ أَرَی الْحَوَاسَّ فِی هَذَا إِلاَّ مُنْکَسِراً عَلَیْکَ وَ لاَ یَنْبَغِی ذَلِکَ أَنْ یَکُونَ إِلاَّ مِنْ مُدَبِّرٍ حَکِیمٍ جَعَلَ لِلْمَاءِ خَلْقاً وَ لِلْبَرِّ خَلْقاً أَمْ أَخْبِرْنِی مَا بَالُ الذَّرَّةِ الَّتِی لاَ تُعَایِنُ الْمَاءَ قَطُّ تُطْرَحُ فِی الْمَاءِ فَتَسْبَحُ وَ تَلْقَی الْإِنْسَانَ ابْنَ خَمْسِینَ سَنَةً مِنْ أَقْوَی الرِّجَالِ وَ أَعْقَلِهِمْ لَمْ یَتَعَلَّمِ السِّبَاحَةَ فَیَغْرَقُ کَیْفَ لَمْ یَدُلَّهُ عَقْلُهُ وَ لُبُّهُ وَ تَجَارِبُهُ وَ بَصَرُهُ بِالْأَشْیَاءِ مَعَ اجْتِمَاعِ حَوَاسِّهِ وَ صِحَّتِهَا أَنْ یُدْرِکَ ذَلِکَ بِحَوَاسِّهِ کَمَا أَدْرَکَتْهُ الذَّرَّةُ إِنْ کَانَ ذَلِکَ إِنَّمَا یُدْرَکُ بِالْحَوَاسِّ أَ فَلَیْسَ یَنْبَغِی لَکَ أَنْ تَعْلَمَ أَنَّ الْقَلْبَ الَّذِی هُوَ مَعْدِنُ الْعَقْلِ فِی الصَّبِیِّ الَّذِی وَصَفْتُ وَ غَیْرِهِ مِمَّا سَمِعْتَ مِنَ الْحَیَوَانِ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یُهَیِّجُ الصَّبِیَّ إِلَی طَلَبِ الرَّضَاعِ وَ الطَّیْرَ اللاَّقِطَ عَلَی لَقْطِ الْحَبِّ وَ السِّبَاعَ عَلَی ابْتِلاَعِ اللَّحْمِ قَالَ لَسْتُ أَجِدُ الْقَلْبَ یَعْلَمُ شَیْئاً إِلاَّ بِالْحَوَاسِّ قُلْتُ أَمَّا إِذْ أَبَیْتَ إِلاَّ النُّزُوعَ إِلَی الْحَوَاسِّ فَإِنَّا لَنَقْبَلُ نُزُوعَکَ إِلَیْهَا بَعْدَ رَفْضِکَ لَهَا وَ نُجِیبُکَ فِی الْحَوَاسِّ حَتَّی یَتَقَرَّرَ عِنْدَکَ أَنَّهَا لاَ تَعْرِفُ مِنْ سَائِرِ الْأَشْیَاءِ إِلاَّ الظَّاهِرَ مِمَّا هُوَ دُونَ الرَّبِّ الْأَعْلَی سُبْحَانَهُ وَ تَعَالَی فَأَمَّا مَا یَخْفَی وَ لاَ یَظْهَرُ فَلَیْسَتْ تَعْرِفُهُ وَ ذَلِکَ أَنَّ خَالِقَ الْحَوَاسِّ جَعَلَ لَهَا قَلْباً احْتَجَّ بِهِ عَلَی الْعِبَادِ وَ جَعَلَ لِلْحَوَاسِّ الدَّلاَلاَتِ عَلَی الظَّاهِرِ الَّذِی یُسْتَدَلُّ بِهَا عَلَی الْخَالِقِ سُبْحَانَهُ فَنَظَرَتِ الْعَیْنُ إِلَی خَلْقٍ مُتَّصِلٍ بَعْضُهُ بِبَعْضٍ فَدَلَّتِ الْقَلْبَ عَلَی مَا عَایَنَتْ وَ تَفَکَّرَ الْقَلْبُ حِینَ دَلَّتْهُ الْعَیْنُ عَلَی مَا عَایَنَتْ مِنْ مَلَکُوتِ السَّمَاءِ وَ ارْتِفَاعِهَا فِی الْهَوَاءِ بِغَیْرِ عَمَدٍ یُرَی وَ لاَ دَعَائِمَ تُمْسِکُهَا لاَ تُؤَخَّرُ مَرَّةً فَتَنْکَشِطَ وَ لاَ تُقَدَّمُ أُخْرَی فَتَزُولَ وَ لاَ تَهْبِطُ مَرَّةً فَتَدْنُوَ وَ لاَ تَرْتَفِعُ أُخْرَی فَتَنْأَی </w:t>
      </w:r>
      <w:r>
        <w:rPr>
          <w:rStyle w:val="FootnoteAnchor"/>
          <w:rtl w:val="true"/>
        </w:rPr>
        <w:footnoteReference w:id="312"/>
      </w:r>
      <w:r>
        <w:rPr>
          <w:rFonts w:ascii="Amiri" w:hAnsi="Amiri" w:eastAsia="Amiri" w:cs="Amiri"/>
          <w:color w:val="111111"/>
          <w:sz w:val="28"/>
          <w:sz w:val="28"/>
          <w:szCs w:val="28"/>
          <w:rtl w:val="true"/>
          <w:lang w:bidi="ar-SA"/>
        </w:rPr>
        <w:t xml:space="preserve">لاَ تَتَغَیَّرُ لِطُولِ الْأَمَدِ وَ لاَ تَخْلُقُ </w:t>
      </w:r>
      <w:r>
        <w:rPr>
          <w:rStyle w:val="FootnoteAnchor"/>
          <w:rtl w:val="true"/>
        </w:rPr>
        <w:footnoteReference w:id="313"/>
      </w:r>
      <w:r>
        <w:rPr>
          <w:rFonts w:ascii="Amiri" w:hAnsi="Amiri" w:eastAsia="Amiri" w:cs="Amiri"/>
          <w:color w:val="111111"/>
          <w:sz w:val="28"/>
          <w:sz w:val="28"/>
          <w:szCs w:val="28"/>
          <w:rtl w:val="true"/>
          <w:lang w:bidi="ar-SA"/>
        </w:rPr>
        <w:t xml:space="preserve">لاِخْتِلاَفِ اللَّیَالِی وَ الْأَیَّامِ وَ لاَ تَتَدَاعَی مِنْهَا نَاحِیَةٌ وَ لاَ یَنْهَارُ مِنْهَا طَرَفٌ مَعَ مَا عَایَنَتْ مِنَ النُّجُومِ الْجَارِیَةِ السَّبْعَةِ الْمُخْتَلِفَةِ بِمَسِیرِهَا لِدَوَرَانِ الْفَلَکِ وَ تَنَقُّلِهَا فِی الْبُرُوجِ یَوْماً بَعْدَ یَوْمٍ وَ شَهْراً بَعْدَ شَهْرٍ وَ سَنَةً بَعْدَ سَنَةٍ مِنْهَا السَّرِیعُ وَ مِنْهَا الْبَطِیءُ وَ مِنْهَا الْمُعْتَدِلُ السَّیْرِ ثُمَّ رُجُوعُهَا وَ اسْتِقَامَتُهَا وَ أَخْذُهَا عَرْضاً وَ طُولاً وَ خُنُوسُهَا عِنْدَ الشَّمْسِ وَ هِیَ مُشْرِقَةٌ وَ ظُهُورُهَا إِذَا غَرَبَتْ وَ جَرَی الشَّمْسُ وَ الْقَمَرُ فِی الْبُرُوجِ دَائِبَیْنِ لاَ یَتَغَیَّرَانِ فِی أَزْمِنَتِهِمَا وَ أَوْقَاتِهِمَا یَعْرِفُ ذَلِکَ مَنْ یَعْرِفُ بِحِسَابٍ مَوْضُوعٍ وَ أَمْرٍ مَعْلُومٍ بِحِکْمَةٍ یَعْرِفُ ذَوُو الْأَلْبَابِ أَنَّهَا لَیْسَتْ مِنْ حِکْمَةِ الْإِنْسِ وَ لاَ تَفْتِیشِ الْأَوْهَامِ وَ لاَ تَقْلِیبِ التَّفَکُّرِ فَعَرَفَ الْقَلْبُ حِینَ دَلَّتْهُ الْعَیْنُ عَلَی مَا عَایَنَتْ أَنَّ لِذَلِکَ الْخَلْقِ وَ التَّدْبِیرِ وَ الْأَمْرِ الْعَجِیبِ صَانِعاً یُمْسِکُ السَّمَاءَ الْمُنْطَبِقَةَ أَنْ تَهْوِیَ إِلَی الْأَرْضِ وَ أَنَّ الَّذِی جَعَلَ الشَّمْسَ وَ النُّجُومَ فِیهَا خَالِقُ السَّمَاءِ ثُمَّ نَظَرَتِ الْعَیْنُ إِلَی مَا اسْتَقَلَّهَا مِنَ الْأَرْضِ فَدَلَّتِ الْقَلْبَ عَلَی مَا عَایَنَتْ فَعَرَفَ الْقَلْبُ بِعَقْلِهِ أَنَّ مُمْسِکَ الْأَرْضِ الْمُمْتَدَّةِ </w:t>
      </w:r>
      <w:r>
        <w:rPr>
          <w:rStyle w:val="FootnoteAnchor"/>
          <w:rtl w:val="true"/>
        </w:rPr>
        <w:footnoteReference w:id="314"/>
      </w:r>
      <w:r>
        <w:rPr>
          <w:rFonts w:ascii="Amiri" w:hAnsi="Amiri" w:eastAsia="Amiri" w:cs="Amiri"/>
          <w:color w:val="111111"/>
          <w:sz w:val="28"/>
          <w:sz w:val="28"/>
          <w:szCs w:val="28"/>
          <w:rtl w:val="true"/>
          <w:lang w:bidi="ar-SA"/>
        </w:rPr>
        <w:t xml:space="preserve">أَنْ تَزُولَ أَوْ تَهْوِیَ فِی الْهَوَاءِ وَ هُوَ یَرَی الرِّیشَةَ یُرْمَی بِهَا فَتَسْقُطُ مَکَانَهَا وَ هِیَ فِی الْخِفَّةِ عَلَی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هِیَ عَلَیْهِ هُوَ الَّذِی یُمْسِکُ السَّمَاءَ الَّتِی فَوْقَهَا وَ أَنَّهُ لَوْ لاَ ذَلِکَ لَخَسَفَتْ بِمَا عَلَیْهَا مِنْ ثِقْلِهَا وَ ثِقْلِ الْجِبَالِ وَ الْأَنَامِ وَ الْأَشْجَارِ وَ الْبُحُورِ وَ الرِّمَالِ فَعَرَفَ الْقَلْبُ بِدَلاَلَةِ الْعَیْنِ أَنَّ مُدَبِّرَ الْأَرْضِ هُوَ مُدَبِّرُ السَّمَاءِ ثُمَّ سَمِعَتِ الْأُذُنُ صَوْتَ الرِّیَاحِ الشَّدِیدَةِ الْعَاصِفَةِ وَ اللَّیِّنَةِ الطَّیِّبَةِ وَ عَایَنَتِ الْعَیْنُ مَا یُقْلَعُ مِنْ عِظَامِ الشَّجَرِ وَ یُهْدَمُ مِنْ وَثِیقِ الْبُنْیَانِ وَ تُسْفِی </w:t>
      </w:r>
      <w:r>
        <w:rPr>
          <w:rStyle w:val="FootnoteAnchor"/>
          <w:rtl w:val="true"/>
        </w:rPr>
        <w:footnoteReference w:id="315"/>
      </w:r>
      <w:r>
        <w:rPr>
          <w:rFonts w:ascii="Amiri" w:hAnsi="Amiri" w:eastAsia="Amiri" w:cs="Amiri"/>
          <w:color w:val="111111"/>
          <w:sz w:val="28"/>
          <w:sz w:val="28"/>
          <w:szCs w:val="28"/>
          <w:rtl w:val="true"/>
          <w:lang w:bidi="ar-SA"/>
        </w:rPr>
        <w:t xml:space="preserve">مِنْ ثِقَالِ الرِّمَالِ تُخَلِّی مِنْهَا نَاحِیَةً وَ تَصُبُّهَا فِی أُخْرَی بِلاَ سَائِقٍ تُبْصِرُهُ الْعَیْنُ وَ لاَ تَسْمَعُهُ الْأُذُنُ وَ لاَ یُدْرَکُ بِشَیْءٍ مِنَ الْحَوَاسِّ وَ لَیْسَتْ مُجَسَّدَةً تُلْمَسُ وَ لاَ مَحْدُودَةً تُعَایَنُ فَلَمْ تَزِدِ الْعَیْنُ وَ الْأُذُنُ وَ سَائِرُ الْحَوَاسِّ عَلَی أَنْ دَلَّتِ الْقَلْبَ أَنَّ لَهَا صَانِعاً وَ ذَلِکَ أَنَّ الْقَلْبَ یُفَکِّرُ بِالْعَقْلِ الَّذِی فِیهِ فَیَعْرِفُ أَنَّ الرِّیحَ لَمْ تَتَحَرَّکْ مِنْ تِلْقَائِهَا وَ أَنَّهَا لَوْ کَانَتْ هِیَ الْمُتَحَرِّکَةَ لَمْ تَکْفُفْ عَنِ التَّحَرُّکِ وَ لَمْ تَهْدِمْ طَائِفَةً وَ تُعْفِی أُخْرَی </w:t>
      </w:r>
      <w:r>
        <w:rPr>
          <w:rStyle w:val="FootnoteAnchor"/>
          <w:rtl w:val="true"/>
        </w:rPr>
        <w:footnoteReference w:id="316"/>
      </w:r>
      <w:r>
        <w:rPr>
          <w:rFonts w:ascii="Amiri" w:hAnsi="Amiri" w:eastAsia="Amiri" w:cs="Amiri"/>
          <w:color w:val="111111"/>
          <w:sz w:val="28"/>
          <w:sz w:val="28"/>
          <w:szCs w:val="28"/>
          <w:rtl w:val="true"/>
          <w:lang w:bidi="ar-SA"/>
        </w:rPr>
        <w:t xml:space="preserve">وَ لَمْ تَقْلَعْ شَجَرَةً وَ تَدَعُ أُخْرَی إِلَی جَنْبِهَا وَ لَمْ تَصُبَّ أَرْضاً وَ تَنْصَرِفُ عَنْ أُخْرَی فَلَمَّا تَفَکَّرَ الْقَلْبُ فِی أَمْرِ الرِّیحِ عَلِمَ أَنَّ لَهَا مُحَرِّکاً هُوَ الَّذِی یَسُوقُهَا حَیْثُ یَشَاءُ وَ یُسَکِّنُهَا إِذَا شَاءَ وَ یُصِیبُ بِهَا مَنْ یَشَاءُ وَ یَصْرِفُهَا عَمَّنْ یَشَاءُ فَلَمَّا نَظَرَ الْقَلْبُ إِلَی ذَلِکَ وَجَدَهَا مُتَّصِلَةً بِالسَّمَاءِ وَ مَا فِیهَا مِنَ الْآیَاتِ فَعَرَفَ أَنَّ الْمُدَبِّرَ الْقَادِرَ عَلَی أَنْ یُمْسِکَ الْأَرْضَ وَ السَّمَاءَ هُوَ خَالِقُ الرِّیحِ وَ مُحَرِّکُهَا إِذَا شَاءَ وَ مُمْسِکُهَا کَیْفَ شَاءَ وَ مُسَلِّطُهَا عَلَی مَنْ یَشَاءُ وَ کَذَلِکَ دَلَّتِ الْعَیْنُ وَ الْأُذُنُ الْقَلْبَ عَلَی هَذِهِ الزَّلْزَلَةِ وَ عَرَفَ ذَلِکَ بِغَیْرِهِمَا مِنْ حَوَاسِّهِ حِینَ حَرَّکَتْهُ فَلَمَّا دَلَّ الْحَوَاسُّ عَلَی تَحْرِیکِ هَذَا الْخَلْقِ الْعَظِیمِ مِنَ الْأَرْضِ فِی غِلَظِهَا وَ ثِقْلِهَا وَ طُولِهَا وَ عَرْضِهَا وَ مَا عَلَیْهَا مِنْ ثِقْلِ الْجِبَالِ وَ الْمِیَاهِ وَ الْأَنَامِ وَ غَیْرِ ذَلِکَ وَ إِنَّمَا تَتَحَرَّکُ فِی نَاحِیَةٍ وَ لَمْ تَتَحَرَّکْ فِی نَاحِیَةٍ أُخْرَی </w:t>
      </w:r>
      <w:r>
        <w:rPr>
          <w:rStyle w:val="FootnoteAnchor"/>
          <w:rtl w:val="true"/>
        </w:rPr>
        <w:footnoteReference w:id="317"/>
      </w:r>
      <w:r>
        <w:rPr>
          <w:rFonts w:ascii="Amiri" w:hAnsi="Amiri" w:eastAsia="Amiri" w:cs="Amiri"/>
          <w:color w:val="111111"/>
          <w:sz w:val="28"/>
          <w:sz w:val="28"/>
          <w:szCs w:val="28"/>
          <w:rtl w:val="true"/>
          <w:lang w:bidi="ar-SA"/>
        </w:rPr>
        <w:t xml:space="preserve">وَ هِیَ مُلْتَحِمَةٌ جَسَداً وَاحِداً وَ خَلْقاً مُتَّصِلاً بِلاَ فَصْلٍ وَ لاَ وَصْلٍ تَهْدِمُ نَاحِیَةً وَ تَخْسِفُ بِهَا وَ تُسَلِّمُ أُخْرَی فَعِنْدَهَا عَرَفَ الْقَلْبُ أَنَّ مُحَرِّکَ مَا حُرِّکَ مِنْهَا هُوَ مُمْسِکُ مَا أُمْسِکَ مِنْهَا وَ هُوَ مُحَرِّکُ الرِّیحِ وَ مُمْسِکُهَا وَ هُوَ مُدَبِّرُ السَّمَاءِ وَ الْأَرْضِ وَ مَا بَیْنَهُمَا وَ أَنَّ الْأَرْضَ لَوْ کَانَتْ هِیَ الْمُزَلْزِلَةَ لِنَفْسِهَا لَمَا تَزَلْزَلَتْ وَ لَمَا تَحَرَّکَتْ وَ لَکِنَّهُ الَّذِی دَبَّرَهَا وَ خَلَقَهَا حَرَّکَ مِنْهَا مَا شَاءَ ثُمَّ نَظَرَتِ الْعَیْنُ إِلَی الْعَظِیمِ مِنَ الْآیَاتِ مِنَ السَّحَابِ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الْمُسَخَّرِ بَیْنَ السَّمَاءِ وَ الْأَرْضِ بِمَنْزِلَةِ الدُّخَانِ لاَ جَسَدَ لَهُ یُلْمَسُ بِشَیْءٍ مِنَ الْأَرْضِ وَ الْجِبَالِ یَتَخَلَّلُ الشَّجَرَةَ فَلاَ یُحَرِّکُ مِنْهَا شَیْئاً وَ لاَ یَهْصِرُ مِنْهَا غُصْناً وَ لاَ یَعْلَقُ مِنْهَا بِشَیْءٍ یَعْتَرِضُ الرُّکْبَانُ فَیَحُولُ بَعْضُهُمْ مِنْ بَعْضٍ مِنْ ظُلْمَتِهِ وَ کَثَافَتِهِ وَ یَحْتَمِلُ مِنْ ثِقْلِ الْمَاءِ وَ کَثْرَتِهِ مَا لاَ یُقْدَرُ عَلَی صِفَتِهِ مَعَ مَا فِیهِ مِنَ الصَّوَاعِقِ الصَّادِعَةِ وَ الْبُرُوقِ اللاَّمِعَةِ وَ الرَّعْدِ وَ الثَّلْجِ وَ الْبَرَدِ وَ الْجَلِیدِ مَا لاَ تَبْلُغُ الْأَوْهَامُ صِفَتَهُ وَ لاَ تَهْتَدِی الْقُلُوبُ إِلَی کُنْهِ عَجَائِبِهِ فَیَخْرُجُ مُسْتَقِلاًّ فِی الْهَوَاءِ یَجْتَمِعُ بَعْدَ تَفَرُّقِهِ </w:t>
      </w:r>
      <w:r>
        <w:rPr>
          <w:rStyle w:val="FootnoteAnchor"/>
          <w:rtl w:val="true"/>
        </w:rPr>
        <w:footnoteReference w:id="318"/>
      </w:r>
      <w:r>
        <w:rPr>
          <w:rFonts w:ascii="Amiri" w:hAnsi="Amiri" w:eastAsia="Amiri" w:cs="Amiri"/>
          <w:color w:val="111111"/>
          <w:sz w:val="28"/>
          <w:sz w:val="28"/>
          <w:szCs w:val="28"/>
          <w:rtl w:val="true"/>
          <w:lang w:bidi="ar-SA"/>
        </w:rPr>
        <w:t xml:space="preserve">وَ یَلْتَحِمُ بَعْدَ تَزَایُلِهِ تُفَرِّقُهُ الرِّیَاحُ </w:t>
      </w:r>
      <w:r>
        <w:rPr>
          <w:rStyle w:val="FootnoteAnchor"/>
          <w:rtl w:val="true"/>
        </w:rPr>
        <w:footnoteReference w:id="319"/>
      </w:r>
      <w:r>
        <w:rPr>
          <w:rFonts w:ascii="Amiri" w:hAnsi="Amiri" w:eastAsia="Amiri" w:cs="Amiri"/>
          <w:color w:val="111111"/>
          <w:sz w:val="28"/>
          <w:sz w:val="28"/>
          <w:szCs w:val="28"/>
          <w:rtl w:val="true"/>
          <w:lang w:bidi="ar-SA"/>
        </w:rPr>
        <w:t xml:space="preserve">مِنَ الْجِهَاتِ کُلِّهَا إِلَی حَیْثُ تَسُوقُهُ بِإِذْنِ اللَّهِ رَبِّهَا یَسْفُلُ مَرَّةً وَ یَعْلُو أُخْرَی مُتَمَسِّکٌ بِمَا فِیهِ مِنَ الْمَاءِ الْکَثِیرِ الَّذِی إِذَا أَزْجَاهُ </w:t>
      </w:r>
      <w:r>
        <w:rPr>
          <w:rStyle w:val="FootnoteAnchor"/>
          <w:rtl w:val="true"/>
        </w:rPr>
        <w:footnoteReference w:id="320"/>
      </w:r>
      <w:r>
        <w:rPr>
          <w:rFonts w:ascii="Amiri" w:hAnsi="Amiri" w:eastAsia="Amiri" w:cs="Amiri"/>
          <w:color w:val="111111"/>
          <w:sz w:val="28"/>
          <w:sz w:val="28"/>
          <w:szCs w:val="28"/>
          <w:rtl w:val="true"/>
          <w:lang w:bidi="ar-SA"/>
        </w:rPr>
        <w:t xml:space="preserve">صَارَتْ مِنْهُ الْبُحُورُ یَمُرُّ عَلَی الْأَرَاضِی الْکَثِیرَةِ وَ الْبُلْدَانِ الْمُتَنَائِیَةِ لاَ تَنْقُصُ مِنْهُ نُقْطَةٌ </w:t>
      </w:r>
      <w:r>
        <w:rPr>
          <w:rStyle w:val="FootnoteAnchor"/>
          <w:rtl w:val="true"/>
        </w:rPr>
        <w:footnoteReference w:id="321"/>
      </w:r>
      <w:r>
        <w:rPr>
          <w:rFonts w:ascii="Amiri" w:hAnsi="Amiri" w:eastAsia="Amiri" w:cs="Amiri"/>
          <w:color w:val="111111"/>
          <w:sz w:val="28"/>
          <w:sz w:val="28"/>
          <w:szCs w:val="28"/>
          <w:rtl w:val="true"/>
          <w:lang w:bidi="ar-SA"/>
        </w:rPr>
        <w:t xml:space="preserve">حَتَّی یَنْتَهِیَ إِلَی مَا لاَ یُحْصَی مِنَ الْفَرَاسِخِ فَیُرْسِلَ مَا فِیهِ قَطْرَةً بَعْدَ قَطْرَةٍ وَ سَیْلاً بَعْدَ سَیْلٍ مُتَتَابِعٌ عَلَی رِسْلِهِ حَتَّی یَنْقَعَ الْبِرَکُ </w:t>
      </w:r>
      <w:r>
        <w:rPr>
          <w:rStyle w:val="FootnoteAnchor"/>
          <w:rtl w:val="true"/>
        </w:rPr>
        <w:footnoteReference w:id="322"/>
      </w:r>
      <w:r>
        <w:rPr>
          <w:rFonts w:ascii="Amiri" w:hAnsi="Amiri" w:eastAsia="Amiri" w:cs="Amiri"/>
          <w:color w:val="111111"/>
          <w:sz w:val="28"/>
          <w:sz w:val="28"/>
          <w:szCs w:val="28"/>
          <w:rtl w:val="true"/>
          <w:lang w:bidi="ar-SA"/>
        </w:rPr>
        <w:t xml:space="preserve">وَ تَمْتَلِئَ الْفِجَاجُ وَ تَعْتَلِیَ الْأَوْدِیَةُ بِالسُّیُولِ کَأَمْثَالِ الْجِبَالِ غَاصَّةً بِسُیُولِهَا مُصَمَّخَةَ الْآذَانِ لِدَوِیِّهَا وَ هَدِیرِهَا </w:t>
      </w:r>
      <w:r>
        <w:rPr>
          <w:rStyle w:val="FootnoteAnchor"/>
          <w:rtl w:val="true"/>
        </w:rPr>
        <w:footnoteReference w:id="323"/>
      </w:r>
      <w:r>
        <w:rPr>
          <w:rFonts w:ascii="Amiri" w:hAnsi="Amiri" w:eastAsia="Amiri" w:cs="Amiri"/>
          <w:color w:val="111111"/>
          <w:sz w:val="28"/>
          <w:sz w:val="28"/>
          <w:szCs w:val="28"/>
          <w:rtl w:val="true"/>
          <w:lang w:bidi="ar-SA"/>
        </w:rPr>
        <w:t xml:space="preserve">فَتُحْیَا بِهَا الْأَرْضُ الْمَیْتَةُ فَتُصْبِحُ مُخْضَرَّةً بَعْدَ أَنْ کَانَتْ مُغْبَرَّةً وَ مُعْشِبَةً بَعْدَ أَنْ کَانَتْ مُجْدِبَةً قَدْ کُسِیَتْ أَلْوَاناً مِنْ نَبَاتٍ عُشْبٍ نَاضِرَةٍ زَاهِرَةٍ مُزَیَّنَةٍ مَعَاشاً لِلنَّاسِ وَ الْأَنْعَامِ فَإِذَا أَفْرَغَ الْغَمَامُ مَاءَهُ أَقْلَعَ وَ تَفَرَّقَ وَ ذَهَبَ حَیْثُ لاَ یُعَایَنُ وَ لاَ یُدْرَی أَیْنَ تَوَارَی فَأَدَّتِ الْعَیْنُ ذَلِکَ إِلَی الْقَلْبِ فَعَرَفَ الْقَلْبُ أَنَّ ذَلِکَ السَّحَابَ لَوْ کَانَ بِغَیْرِ مُدَبِّرٍ وَ کَانَ مَا وَصَفْتُ مِنْ تِلْقَاءِ نَفْسِهِ مَا احْتَمَلَ نِصْفَ ذَلِکَ مِنَ الثِّقْلِ مِنَ الْمَاءِ وَ إِنْ کَانَ هُوَ الَّذِی یُرْسِلُهُ لِمَا احْتَمَلَهُ أَلْفَیْ فَرْسَخٍ أَوْ أَکْثَرَ وَ لَأَرْسَلَهُ فِیمَا هُوَ أَقْرَبُ مِنْ ذَلِکَ وَ لَمَا أَرْسَلَهُ قَطْرَةً بَعْدَ قَطْرَةٍ بَلْ کَانَ یُرْسِلُهُ إِرْسَالاً فَکَانَ یَهْدِمُ الْبُنْیَانَ وَ یُفْسِدُ النَّبَاتَ وَ لَمَا جَازَ إِلَی بَلَدٍ وَ </w:t>
      </w:r>
    </w:p>
    <w:p>
      <w:pPr>
        <w:pStyle w:val="BookText"/>
        <w:rPr/>
      </w:pPr>
      <w:r>
        <w:rPr>
          <w:rFonts w:ascii="Amiri" w:hAnsi="Amiri" w:eastAsia="Amiri" w:cs="Amiri"/>
          <w:color w:val="111111"/>
          <w:sz w:val="28"/>
          <w:sz w:val="28"/>
          <w:szCs w:val="28"/>
          <w:rtl w:val="true"/>
          <w:lang w:bidi="ar-SA"/>
        </w:rPr>
        <w:t xml:space="preserve">تَرَکَ آخَرَ دُونَهُ فَعَرَفَ الْقَلْبُ بِأَعْلاَمِ الْمُنِیرَةِ الْوَاضِحَةِ أَنَّ مُدَبِّرَ الْأُمُورِ وَاحِدٌ وَ أَنَّهُ لَوْ کَانَ اثْنَیْنِ أَوْ ثَلاَثَةً لَکَانَ فِی طُولِ هَذِهِ الْأَزْمِنَةِ وَ الْأَبَدِ وَ الدَّهْرِ اخْتِلاَفٌ فِی التَّدْبِیرِ وَ تَنَاقُضٌ فِی الْأُمُورِ وَ لَتَأَخَّرَ بَعْضٌ وَ تَقَدَّمَ بَعْضٌ وَ لَکَانَ تَسَفَّلَ بَعْضُ مَا قَدْ عَلاَ وَ لَعَلاَ بَعْضُ مَا قَدْ سَفَلَ وَ لَطَلَعَ شَیْءٌ وَ غَابَ فَتَأَخَّرَ عَنْ وَقْتِهِ أَوْ تَقَدَّمَ مَا قَبْلَهُ فَعَرَفَ الْقَلْبُ بِذَلِکَ أَنَّ مُدَبِّرَ الْأَشْیَاءِ مَا غَابَ مِنْهَا وَ مَا ظَهَرَ هُوَ اللَّهُ الْأَوَّلُ خَالِقُ السَّمَاءِ وَ مُمْسِکُهَا وَ فَارِشُ الْأَرْضِ وَ دَاحِیهَا وَ صَانِعُ مَا بَیْنَ ذَلِکَ مِمَّا عَدَدْنَا وَ غَیْرِ ذَلِکَ مِمَّا لَمْ یُحْصَ وَ کَذَلِکَ عَایَنَتِ الْعَیْنُ اخْتِلاَفَ اللَّیْلِ وَ النَّهَارِ دَائِبَیْنِ جَدِیدَیْنِ لاَ یَبْلَیَانِ فِی طُولِ کَرِّهِمَا وَ لاَ یَتَغَیَّرَانِ لِکَثْرَةِ اخْتِلاَفِهِمَا وَ لاَ یَنْقُصَانِ عَنْ حَالِهِمَا النَّهَارُ فِی نُورِهِ وَ ضِیَائِهِ وَ اللَّیْلُ فِی سَوَادِهِ وَ ظُلْمَتِهِ یَلِجُ أَحَدُهَمَا فِی الْآخَرِ حَتَّی یَنْتَهِیَ کُلُّ وَاحِدٍ مِنْهُمَا إِلَی غَایَةٍ مَحْدُودَةٍ مَعْرُوفَةٍ فِی الطُّولِ وَ الْقِصَرِ عَلَی مَرْتَبَةٍ وَاحِدَةٍ وَ مَجْرًی وَاحِدٍ مَعَ سُکُونِ مَنْ یَسْکُنُ فِی اللَّیْلِ وَ انْتِشَارِ مَنْ یَنْتَشِرُ فِی اللَّیْلِ وَ انْتِشَارِ مَنْ یَنْتَشِرُ فِی النَّهَارِ وَ سُکُونِ مَنْ یَسْکُنُ فِی النَّهَارِ ثُمَّ الْحَرُّ وَ الْبَرْدُ وَ حُلُولُ أَحَدِهِمَا بِعَقِبِ الْآخَرِ حَتَّی یَکُونَ الْحَرُّ بَرْداً وَ الْبَرُّ حَرّاً فِی وَقْتِهِ وَ إِبَّانِهِ فَکُلُّ هَذَا مِمَّا یَسْتَدِلُّ بِهِ الْقَلْبُ عَلَی الرَّبِّ سُبْحَانَهُ وَ تَعَالَی فَعَرَفَ الْقَلْبُ بِعَقْلِهِ أَنَّ مُدَبِّرَ هَذِهِ الْأَشْیَاءِ هُوَ الْوَاحِدُ الْعَزِیزُ الْحَکِیمُ الَّذِی لَمْ یَزَلْ وَ لاَ یَزَالُ وَ أَنَّهُ لَوْ کَانَ فِی السَّمَاوَاتِ وَ الْأَرَضِینَ آلِهَةٌ مَعَهُ سُبْحَانَهُ لَذَهَبَ کُلُّ إِلهٍ بِما خَلَقَ وَ لَعَلا بَعْضُهُمْ عَلی بَعْضٍ وَ لَفَسَدَ کُلُّ وَاحِدٍ مِنْهُمْ عَلَی صَاحِبِهِ وَ کَذَلِکَ سَمِعَتِ الْأُذُنُ مَا أَنْزَلَ الْمُدَبِّرُ مِنَ الْکُتُبِ تَصْدِیقاً لِمَا أَدْرَکَتْهُ الْقُلُوبُ بِعُقُولِهَا وَ تَوْفِیقِ اللَّهِ إِیَّاهَا وَ مَا قَالَهُ مَنْ عَرَفَهُ کُنْهَ مَعْرِفَتِهِ بِلاَ وَلَدٍ وَ لاَ صَاحِبَةٍ وَ لاَ شَرِیکٍ فَأَدَّتِ الْأُذُنُ مَا سَمِعَتْ مِنَ اللِّسَانِ بِمَقَالَةِ الْأَنْبِیَاءِ إِلَی الْقَلْبِ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امتثل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کرد و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دانستی و کراهت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به زمین کرد و گفت اقرار می کنم به وجود این زمینی که می بینم و به این دانه هلیله ای که در دستم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فیها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مذهب أنکساغورس و پیروان دهری او را که قائل به کمون و بروز بوده و هر چیزی را مخفی می دانستند، اختیار کرد و جواب او اشاره به این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که از ریشه مژه 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و نیز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پایین رطب یا خرمای نارس و مانند اینها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برای پوسته نازک حاوی آب هلیله که در ابتدای رویش آن بر درختش ظاهر می شود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بلیغ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مجموع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بدون اضافه شدن جسمی دیگر از خارج و یا پوسته ای دیگر اضافه می شود؟ یا بدون کندنش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جدا کردنش تا اینکه چیزی در آن داخل شود یا به چیزی اضافه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 که آن آب به طبیعت خود و بدون عواملی که ذکر شد اضافه می شد، در این صورت فقط آبی متراکم و انباشته بر هم می شد مثل آب اول، بدون هیچ طراحی و شکل و تدبیر و تألیفی، زیرا عقل به بداهت حکم می کند که اینگونه افعال مختلف منطبق بر قانون حکمت از طبیعت بدون شعور و اراده صادر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حکم وجدان مبنی بر اینکه کسی که در این حد از علم و حکمت و تدبیر است، ممکن و حادث و محتاج در علم و سایر امور به دیگران نیست مگر آنکه از عالِم بالذات به آن افاضه شود و این إقرار به صانع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هندی از لازمه دو اعترافش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 صانع قدیم حکیم همان طبیعت هلیله است که این دانه هلیله را ساخته پس اقرار به صانع کردی و اسمش را طبیعت گذاشتی زیرا او غیر حکیم و بدون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صانع اقرار کردی اما 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گذاریش به خطا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تو بعد از اقرار به خالق حکیم قدیم، اگر بگویی که او، این هلیله است پس به آنچه انکار می کردی اقرار کرده ای یعنی قول اولت را نقض کردی و به نقیضین قائل شدی و راهی برای تصحیح آن نداری مگر آنکه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اقرار کردم به این نام نامیدم، و این ضرری به ما نمی زند بعد از آنکه اقرار تو برای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کلامی باشد برای احتیاط در مناظره، یعنی اگر از اقرار تو به قدم حکیم و حدوث هلیله بگذریم اقرار تو به حکیم بودن خالق برای ما کافی است، زیرا معلوم است که هلیله حکیم نیست پس تو صانع حکیم را به این نام نامیدی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بسیاری از مخلوقات افضل و اشرف از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ای نیست جز اینکه مربی آن خالق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خالق و مربی یکی هستند و او همان هلیله است که هنگام حیاتش خلق کرده و بعد از مرگش پرورش داده پس کلام مختلف می شود زیرا خلق آن تدریجی است و هنگام خلقِ مقداری از درخت چاره ای نیست از اینکه بخشی از آن به درخت تبدیل شود پس هلیله بعد از تمام شدن خلقِ آن مقدار باقی نمی ماند، در حالی که خلق و پرورش با هم هستند و سزاوار نیست که گفته شود هلیله هنگام انجام یکی زنده و هنگام انجام دیگری،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قول به واحد بودن خالق و مربی با قول به مربی بودن هلیله بعد از مرگ با هم منافات دارند زیرا مرگ آن یعنی استحاله اش به چیز دیگر، پس مربی، چیز دیگری غیر از هلیله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مطلبی نمی رسم که حکمم در آن جاری شود و بتوانم به صحت آن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که امام علیه السلام دانست سبب توقف او، محدود بودن فکرش به احکام حواس است روشن ساخت که حواس تحت حکم عقل هستند و در معرفت اشیاء چاره ای از رجوع به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مطلبی را گفتی، پس من نیز از تو نمی پذیرم مگر با کنکاش و دقت و بیان روشن و دلیل و استدلال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استدلال و دلیلی که می آورم این است که تو می دانی گاهی تمامی حواس یا برخی از آنها از کار می افتد، ولی در همین حال قلب به تدبیر اشیاء پرداخته و اشیاء مضر و نافع را در امور آشکار و نهان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فرمان داده یا از آنها باز می دارد و فرمانش مؤثر و قضاوتش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شبیه دلیل است، ولی من دوست دارم به شکلی دیگر این مطلب را برایم، روشن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قلب انسان بعد از نابودی حواس نیز باقی می 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قلب در این هنگام بدون وجود راهنمایی که بر اشیاء دلالت کند باقی می ماند، زیرا که حواس بر اشیاء دلالت و راهنمایی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کودک توسط مادرش زمین گذاشته می شود در حالی که پاره ای گوشت است و حواس، او را بر هیچ چیز شنیدنی یا دیدنی یا چشیدنی یا لمس کردنی یا بوئیدنی راهنمایی نمی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حواس او را هنگام گرسنگی به جستجوی شیر یا هنگامی که از شیر سیر شده به خندیدن بعد از گریه راهنمایی می کند؟ و کدامیک از حواس پرندگان وحشی و پرندۀ دانه خوار را راهنمایی می کند تا میان جوجه هایشان گوشت و دانه بیافکنند، امّا جوجه های پرنده گوشت خوار به گوشت میل کرده و بقیه به سوی دانه می روند؟ و به من خبر بده از جوجه های مرغ دریا، آیا تو نمی دانی که اگر جوجه های مرغ دریایی در آب بیافتند شنا می کنند ولی اگر جوجه های پرندگان خشکی در آب بیافتند غرق می شوند در حالی که حواس هر دو یکی است، پس چگونه مرغ دریا از حواسش بهره می برد و در شنا از او کمک می گیرد ولی مرغ خشکی از حواسش در آب استفاده نمی کند؟ و مرغ خشکی را چه می شود، که اگر آن را زمانی در آب فرو بری می میرد ولی مرغ دریایی را اگر زمانی از آب بازداری می میرد؟ این مثال جز علیه تو نیست زیرا اینها نیست مگر از جانب مدبّر حکیمی که برای آب مخلوقاتی و برای خشکی نیز مخلوقاتی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من بگو مورچه را چه می شود در حالی که هیچگاه آب را ندیده، اگر در آب افکنده شود شنا می کند، اما اگر انسانی که پنجاه ساله و قوی ترین و عاقل ترین آنها می باشد و شنا یاد ندارد در آب بیافتد، غرق می شود؟ چرا عقل و ادراک و تجربه ها و آگاهی وی از امور با وجود انباشت حواس و سلامت این حواس، او را راهنمایی نکرد تا با حواسش شنا را بشناسد همان طور که مورچه آن را فهمید، اگر اینها تنها از جانب حواس است؟</w:t>
      </w:r>
    </w:p>
    <w:p>
      <w:pPr>
        <w:pStyle w:val="BookText"/>
        <w:rPr/>
      </w:pPr>
      <w:r>
        <w:rPr>
          <w:rFonts w:ascii="IRNazanin" w:hAnsi="IRNazanin" w:eastAsia="IRNazanin"/>
          <w:color w:val="111111"/>
          <w:sz w:val="28"/>
          <w:sz w:val="28"/>
          <w:szCs w:val="28"/>
          <w:rtl w:val="true"/>
          <w:lang w:bidi="fa-IR"/>
        </w:rPr>
        <w:t xml:space="preserve">آیا سزاوار نیست که بفهمی قلبی که منبع عقل، در کودکی است که توصیف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کودک در حیوانات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عامل تحریک کودک برای درخواست شیر و جوجه پرنده دانه خوار برای گرفتن دانه و جوجه پرندگان گوشت خوار برای برداشتن گوشت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قلب چیزی را بدون حواس درک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 چیزی را قبول نمی کنی مگر اشتیاق به حواس پس ما اشتیاق تو را می پذیریم پس از آنکه خودت آن را طرد کردی، و در مورد حواس به تو جوابی می دهیم تا نزد تو معلوم شود که حواس چیزی از امور را درک نمی کند مگر ظاهر اشیاء را که غیر از خداوند منزه می باشد، ولی آنچه که پنهان بوده و آشکار نیست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نیز این است که خالق حواس برای آنها قلبی قرار داده که با آن بر بندگان احتجاج می کند و برای حواس راهنمایی کردن بر امور ظاهری را قرار داده تا با آن بر خالق منزه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به مخلوقات نگاه می کند به یکدیگر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 قلب را راهنمایی می کند به آنچه می بیند، در این حالت قلب در آنچه چشم مشاهده کرد تفکر می کند، در ملکوت آسمان و بلندای آن، در فضای بدون ستونی که دیده شود و بدون پایه هایی که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عقب نمی رود که آسمان شکافته شود و پیش نمی آید تا نابود شود؛ یک باره پایین نمی آید تا نزدیک شود و یک باره فاصله نمی گیرد که زمین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سبب مدت طولانی تغییر نمی کند و با گذشت شب ها و روزها کهنه و فرسوده نشده و بخشی از آن خراب نمی شود، و بخشی دیگر منهدم و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چشم، ستارگان هفتگانه را در مسیرهای مختلف مشاهده می کند که در افلاکی می چرخند و در برج های خود هر روز پس از روز دیگر و ماهی پس از ماه و سالی پس از سال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سرعت و برخی آهسته و برخی متوسط حرکت می کنند و سپس بازگشته و به حالت مستقیم قرار می گیرند و هر کدام در طول و عرض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کرد پنهان می شوند و هنگامی که خورشید غروب کرد، ستارگان آشکار می شوند و حرکت خورشید و ماه در برج ها به صورت دائمی است در حالی که در زمان و وقت خویش تغییر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مطالب را درک می کند به دلیل شناخت حساب قرار داده شده و امر معلومی است که با حکمت می باشد و افراد خردمند می دانند که این حکمت از حکمت بشری یا تخیل و گردش تفکر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وقتی چشم او را بر آنچه مشاهده نمود، راهنمایی کرد، می فهمد که برای این مخلوقات و تدبیر و امر شگفت آور، سازنده ای است که آسمان بلند مرتبه را حفظ می کند تا به سوی زمین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خورشید و ستارگان را در آسمان قرار داده خالق آسمان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آنچه بر سطح زمین است را مشاهده می کند و قلب را به آنچه دیده راهنمایی می کند و قلب با عقلش می فهمد، نگهدارندۀ زمین گسترده که آن را از نابودی و سرگردانی در فضا نگه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بیند یک پر با وجود سبکی وزن در هوا رها می شود به جایگاه خویش در سطح زمین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همان کسی است که آسمان بالای زمین را حفظ می کند و اگر آن را حفظ نمی کرد در این صورت زمین تمامی اجسام سنگین و کوهها و مردم و درختان و دریاها و ریگزارها را در خود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 راهنمایی چشم می فهمد که مدبّر زمین، همانا مدبّر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گوش، صدای طوفان سهمگین و نسیم ملایم را شنیده و چشم آنچه را که طوفان از درختان تنومند و ساختمانهای محکم بر می کَند، مشاهده می کند و طوفان، شن های روان را با خود می برد؛ ناحیه ای را خالی کرده و به جای دیگری منتقل می نماید بدون آنکه چشمی حرکت دهندۀ آن را ببیند یا گوشی صدای آن را بشنود و یا هیچ یک از حواس آن را درک نماید و نه جسمی قابل لمس دارد و نه حدودی قابل مشاهده کردن، بنابراین چشم و گوش و همچنین دیگر حواس ظاهری، چیزی بیشتر از این نیست که قلب را به وجود سازنده و صانعی راهنمایی می کنند به این گونه که قلب با عقل درون خود فکر می کند، پس می داند که باد از پیش خود حرکت نمی کند و اگر باد خودش حرکت می کرد ، هیچگاه از حرکت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دسته ای را نابود نمی کرد، در حالی که دستۀ دیگر سالم بمانند و همچنین یک درخت را از جا نمی کند در حالی که درخت دیگری در کنار آن را رها سازد و به سرزمینی وارد نمی شد، در حالی که سرزمین دیگری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قلب در مسأله باد فکر کند خواهد دانست، باد دارای محرّکی است که آن را هر جا خواست می کشاند و هر جا خواست ساکن می گرداند، و به هر کس خواست آن را می زند و از هر کس خواست باز می دارد، پس وقتی قلب به باد توجه کند می فهمد که به آسمان و آیاتی که در آن است متصل می باشد، بنابراین خواهد فهمید مدبّر توانایی که زمین و آسمان را حفظ می کند همانا خالق و حرکت دهندۀ آن است؛ هرگاه خواست آن را حرکت می دهد و هرگاه خواست آن را باز می دارد و بر هر کس خواست، مسلط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چشم و گوش، قلب را به زلزله راهنمایی می کنند و قلب با کمک حواسّ دیگر، هنگام زلزله، از آن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ما را به درک حرکت این مخلوق بزرگ در سطح زمین با وجود شدت و سنگینی و وسعت طولی و عرضی آن و آنچه از سنگینی کوهها و آبها و انسانها و دیگر موجودات بر سطح آن است، آشنا نمود، و می فهمد که در یک منطقه می لرزد ولی در منطقۀ دیگر ثابت است، و نیز می فهمد هر یک از این یک پیکرۀ واحد و هماهنگ هستند و خلقتی مرتبط با یکدیگر دارند بدون فاصله یا نقطۀ اتصال، و زلزله منطقه ای را نابود کرده و آن را فرو می بلعد و جای دیگر را سالم می گذارد، در این هنگام است که قلب می فهمد که آن که لرزش آن را تحریک کرده همانا نگهدار لرزش آن در جای دیگر است، و او محرک باد و بازدارندۀ آن و نیز مدبّر آسمان و زمین و آنچه میان آنها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که اگر زمین خودش را می لرزاند در این صورت نمی لرزید و حرکت نمی کرد ولی آن که آن را اداره و تدبیر کرده آن مقدار که می خواهد آن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سپس چشم به آیات بزرگ از جمله ابری که میان آسمان و زمین مانند دود معلّق است، نظاره می کند، در حالی که جسمی ندارد تا با سطح زمین و کوهها در تماس باشد، امّا میان درختان می رود ولی هیچ چیزی از درختان را حرکت نداده و جذب هیچ شاخه ای نمی شود و به جای دیگری از درخت، آویزان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کاروآنها می رود و با تاریکی و غلظتش میان آنان قرار می گیرد و آن چنان مقدار بسیاری آب با خود حمل می کند که قابل توصیف نیست، با آنکه در آن صاعقه وحشتناک و آذرخش های درخشان و تندر و برف و سرما و قطرات شبنم است که اوهام به توصیف آن نمی رسد و قلبها به باطن شگفتیهای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بعد از تفرقه در آسمان گرد می آیند و بعد از آنکه از بین رفته اند ادغام می شوند و بادها آنها را در تمامی جهات با اذن خداوند به سوی جایی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پایین و گاهی بالا می رود، در حالی که حامل آن مقدار آبی است که اگر آن را یک دفعه رها سازد، دریاها از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های بسیار و شهرهای دور دست می گذرد ولی یک قطره از آن کم نمی شود، تا اینکه به مکانی با چندین فرسخ فاصله می رسد، پس آب موجود درونش را قطره قطره سیلابی بعد از سیلاب پی در پی و یا به آرامی فرو می فرستد تا آبگیرها پر شده و چشمه سارها سیراب شوند و درّه ها پر از سیلاب شده مانند کوهها بالا آیند و گوش ها را از غرّش و همهمه خود پر می کنند، و با آن زمین مرده را زنده می سازد و زمین پس از آنکه غبار آلود بود، سرسبز شده و پس از آنکه خشک بود چراگاه می گردد، در حالی که گیاهان با رنگ های متنوع، تازه و زیبا و سرسبز می روید تا برای زندگی انسانها و چهارپایان بکار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ابرها از آبیاری فارغ شدند، از بارش باز می مانند و پراکنده می شوند و به گونه ای می روند که به چشم دیده نشده و نمی توان فهمید کجا پنهان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این را به قلب منتقل می کند و قلب می فهمد که این ابر اگر بدون مدبّر بود و آنچه را توصیف کردم از پیش خودش انجام داده بود، نمی توانست نصف این چنین آب سنگین را در خود تحمّل کند، و نیز اگر خودش از جایی فرستاده شده بود نباید دو هزار فرسخ یا بیشتر راه طی نماید، بلکه آن را به مکان نزدیک تری می فرستاد و هرگز آن را قطره قطره فرو نمی فرستاد بلکه یک دفعه فرستاده و ساختمان و درختان را نابود می ساخت و هرگز از شهری عبور نمی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شهر دیگری را رها نمی ساخت تا در این نقطه خاص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 نشانه های آشکار و روشن می فهمد که مدبّر این امور واحد است و اگر دو یا سه گانه بودند در این صورت در طول این دورانها و از ازل و ابتدای هستی در تدبیر، اختلاف پیش آمده و در کارها دچار تناقض می شدند و برخی پیش افتاده و برخی دیگر عقب می افتاد و گاهی برخی که بالا بوده، پایین می رفتند و آنچه بالا بود به پایین کشیده می شد، و نیز چیزی طلوع کرده و پنهان می شد و سپس از وقت، تأخیر حاصل می شد، یا پیش از وقت واقع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قلب به این ترتیب خواهد دانست که مدبّر همه چیز خواه اموری که پنهان هستند یا آشکار همانا خداوند یکتا که اول است می باشد، او خالق آسمان و نگهدارندۀ آن و گستراننده زمین و پهن کنندۀ آن و سازندۀ آنچه میان آن دو و آنچه برشمردیم و نیز چیزهای دیگر که قابل شمارش نیست،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چشم، گردش دائمی شب و روز را می بیند که تکرار شده و با وجود تکرار مکررشان کهنه نمی شوند، و در اثر کثرت گردششان تغییر نمی کنند و از حالتی که دارند نقصانی پیدا نمی کنند، خواه روز در نور و روشنائیش یا شب در تاریکی و سیاهیش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دیگری فرو می رود تا اینکه هر کدام از آن دو به هدفی که معین شده و در مدت بلند و کوتاهی که شناخته شده است، برسد، با ترتیبی یکسان و روشی معین، در حالی که آنها که در شب ساکن هستند، سکون یافته و آنها که در شب پراکنده می شوند حرکت می نمایند و نیز آنانکه در روز اهل جنبش هستند، به جنبش افتاده و آنانکه در روز ساکن هستند، سکون می 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گرما و سرما و و رفتن هر کدام پشت سر دیگری تا اینکه گرما به سرما و سرما در وقت ایام خودش به گرما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مواردی هستند که قلب را بر وجود پروردگار منزه و برتر، راهنمایی می کنند، و قلب با تعقلش می فهمد کسی که این اشیاء را تدبیر می کند همانا خداوند یکتا و مقتدر حکیم است که همواره بوده و خواهد بود و نیز اگر در آسمآنها و زمین خدای دیگری همراه او بود، در این صورت هر خدایی با آنچه خلق کرده بود از بقیه فاصله می گرفت برخی بر دیگران غلبه می کرد و در این هنگام هر کدام قلمرو دیگری را تباه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 نیز از کتابهای آسمانی نازل شده توسط این مدبّر همین را شنیده که مطابق با چیزی است که قلب به وسیله تعقل و توفیق الهی دریافت</w:t>
      </w:r>
    </w:p>
    <w:p>
      <w:pPr>
        <w:pStyle w:val="BookText"/>
        <w:rPr/>
      </w:pPr>
      <w:r>
        <w:rPr>
          <w:rFonts w:ascii="IRNazanin" w:hAnsi="IRNazanin" w:eastAsia="IRNazanin"/>
          <w:color w:val="111111"/>
          <w:sz w:val="28"/>
          <w:sz w:val="28"/>
          <w:szCs w:val="28"/>
          <w:rtl w:val="true"/>
          <w:lang w:bidi="fa-IR"/>
        </w:rPr>
        <w:t>کرده، و آنچه از باطن معرفت الهی بیان شده که خداوند بدون فرزند و همنشین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آنچه را از زبان و سخنان انبیاء شنیده به قلب منتقل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ذهب الحواسّ إما بالنوم کما سیأتی أو بآفة فإن العقل لا محالة یدلّه علی أن یشیر إلی بعض ما یصلحه و یطلب ما یقیمه بأی وجه کان علی أن ذهاب الحواسّ الخمس لا ینافی بقاء النطق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النزوع إلی الحواسّ أی الاشتیاق إلیها و الحاصل أنا نوافقک و نستدلّ لک بما تدلّ علیه الحواسّ و إن کنت رفضتها و ترکتها و سلمت فیما مضی کونها معزولة عن بعض الأشیاء فنقول إن حکم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بوجود الصانع إنما هو من جهة ما دلته الحواس علیه مما نشاهده من آثار صنعه تعالی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فتنکشط الانکشاط الانکشاف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السَّماءُ کُشِطَتْ </w:t>
      </w:r>
      <w:r>
        <w:rPr>
          <w:rStyle w:val="FootnoteAnchor"/>
          <w:rtl w:val="true"/>
        </w:rPr>
        <w:footnoteReference w:id="324"/>
      </w:r>
      <w:r>
        <w:rPr>
          <w:rFonts w:ascii="IRNazanin" w:hAnsi="IRNazanin" w:eastAsia="IRNazanin"/>
          <w:color w:val="111111"/>
          <w:sz w:val="28"/>
          <w:sz w:val="28"/>
          <w:szCs w:val="28"/>
          <w:rtl w:val="true"/>
          <w:lang w:bidi="fa-IR"/>
        </w:rPr>
        <w:t>أی قلعت کما یقلع السقف و لعل المراد بالتأخر تأخر ما یحاذی رءوسنا بحیث یری ما وراءه و بالتقدم أن یتحرک جمیعها حرکة أینیة حتی یخرج من بینها و یحتمل أن یکون المراد فیهما معا أما الأول أو الثانی و یکون التعبیر عن أحدهما بالانکشاط و عن الآخر بالزوال لمحض تفنن العبارة و علی التقادیر المراد بالزوال الزوال عنا و عن محاذاتنا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یتداعی قال الجوهری تداعت الحیطان للخراب أی تهادمت و قال انهار أی انهدم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رجوعها إشارة إلی ما یعرض للمتحیرة من الرجعة و الاستقامة و الإقامة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أخذها عرضا و طولا إشارة إلی کونها تارة عن جنوب المعدل و تارة عن شمالها و کون بعضها تارة عن جنوب منطقة البروج و تارة عن شمالها و إلی حرکة المائل فی السفلیین و عرض الوراب و الانحراف و الاستواء فیهما </w:t>
      </w:r>
      <w:r>
        <w:rPr>
          <w:rStyle w:val="FootnoteAnchor"/>
          <w:rtl w:val="true"/>
        </w:rPr>
        <w:footnoteReference w:id="325"/>
      </w:r>
      <w:r>
        <w:rPr>
          <w:rFonts w:ascii="IRNazanin" w:hAnsi="IRNazanin" w:eastAsia="IRNazanin"/>
          <w:color w:val="111111"/>
          <w:sz w:val="28"/>
          <w:sz w:val="28"/>
          <w:szCs w:val="28"/>
          <w:rtl w:val="true"/>
          <w:lang w:bidi="fa-IR"/>
        </w:rPr>
        <w:t>و إلی میل الذروة و الحضیض فی المتحیرة و خنوسها غیبتها و استتارها تحت شعاع الشمس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المنطبقة أی المحیطة بجمیع الخلق و فی بعض النسخ المظلة و استقلها أی حملها و رفعها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بالسماء أی داخلة فی ذلک النظام شبیهة بها فیه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یلمس بشیء لعل المراد الاصطکاک الذی یحصل منه صوت و فی بعض النسخ کشیء و یحتمل أن یکون تصحیف یشبه بشیء و قال الفیروزآبادی الهصر الجذب و الإمالة و الکسر و الدفع و الإدناء و عطف شیء رطب کغصن و نحوه و کسره من غیر بینونة و قال الجلید ما یسقط علی الأرض من الندی فیجمد انتهی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أزجاه أی دفعه و الرسل بالکسر التأنی و الرفق و ینقع بالیاء علی المعلوم أو بالتاء علی المجهول و البرک کعنب جمع برکة و هی معروفة و الفجاج بالضم الطریق الواسع بین جبلین و بالکسر جمع الفج بمعناه و الاعتلاء الارتفاع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غاصة أی ممتلئة و المصمخة لعلها مشتقة من الصماخ أی </w:t>
      </w:r>
    </w:p>
    <w:p>
      <w:pPr>
        <w:pStyle w:val="BookText"/>
        <w:rPr/>
      </w:pPr>
      <w:r>
        <w:rPr>
          <w:rFonts w:ascii="IRNazanin" w:hAnsi="IRNazanin" w:eastAsia="IRNazanin"/>
          <w:color w:val="111111"/>
          <w:sz w:val="28"/>
          <w:sz w:val="28"/>
          <w:szCs w:val="28"/>
          <w:rtl w:val="true"/>
          <w:lang w:bidi="fa-IR"/>
        </w:rPr>
        <w:t>تؤدی الصماخ و الأظهر مصممة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نبات بالإضافة علی أن یکون مصدرا أو بالتنوین لیکون عشب بدل بعض له و الإقلاع عن الأمر الکف عنه و الکر الرجوع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سکون من یسکن فی اللیل أی جعل فی معظم المعمورة طول کل منهما و قصره علی حد محدود لا یتجاوزه لئلا تفوت مصلحة کل منهما من السکون فی اللیل و الانتشار فی النهار و یحتمل أن یکون إشارة إلی أصل الحکمة فی حصول اللیل و النهار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من ینتشر فی اللیل کالخفاش و البعوضة و سائر ما ینتشر فی اللیل من الهوام و کالخائف و المسافر الذی تصلحه حرکة اللیل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لَذَهَبَ أی لو کان معه آلهة کما یقولون لذهب کل إله منهم بما خلقه و استبد به و امتاز ملکه عن ملک الآخرین و وقع بینهم التجاذب و التغالب کما هو حال ملوک الدنیا إذ یستحیل کونهما واجبین کاملین و هذا شأن الناقص و یحتمل أن یکون الغرض نفی الآلهة الناقصة الممکنة التی جعلوها شریکا للواجب تعالی شأنه و سیأتی الکلام فیه فی باب التوحید و فی بعض النسخ هکذا و لعلا بعضهم علی بعض و لأفسد کل واحد منهم علی صاحبه و کذلک سمعت الأذن ما أنزل الله من کتبه علی ألسن أنبیائه تصدیقا لما أدرکته العقول بتوفیق الله إیاها و عونه لها إذا أرادت ما عنده أنه الأول لا شبیه له و لا مثل له و لا ضد له و لا تحیط به العیون و لا تدرکه الأوهام کیف هو لأنه لا کیف له و إنما الکیف للمکیف المخلوق المحدود المحدث غیر أنا نوقن أنه معروف بخلقه موجود بصنعه فتبارک الله و تعالی اسمه لا شریک له فعرف القلب بعقله أنه لو کان معه شریک کان ضعیفا ناقصا و لو کان ناقصا ما خلق الإنسان و لاختلفت التدابیر و انتقضت الأمور مع النقص الذی یوصف به الأرباب المتفردون و الشرکاء المتعانتون قال قد أتیتنی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أَتَیْتَنِی مِنْ أَبْوَابٍ لَطِیفَةٍ بِمَا لَمْ یَأْتِنِی بِهِ أَحَدٌ غَیْرُکَ إِلاَّ أَنَّهُ لاَ یَمْنَعُنِی مِنْ تَرْکِ مَا فِی یَدِی إِلاَّ الْإِیضَاحُ وَ الْحُجَّةُ الْقَوِیَّةُ بِمَا وَصَفْتَ لِی وَ فَسَّرْتَ قُلْتُ أَمَّا إِذَا حَجَبْتَ عَنِ الْجَوَابِ </w:t>
      </w:r>
      <w:r>
        <w:rPr>
          <w:rStyle w:val="FootnoteAnchor"/>
          <w:rtl w:val="true"/>
        </w:rPr>
        <w:footnoteReference w:id="326"/>
      </w:r>
      <w:r>
        <w:rPr>
          <w:rFonts w:ascii="Amiri" w:hAnsi="Amiri" w:eastAsia="Amiri" w:cs="Amiri"/>
          <w:color w:val="111111"/>
          <w:sz w:val="28"/>
          <w:sz w:val="28"/>
          <w:szCs w:val="28"/>
          <w:rtl w:val="true"/>
          <w:lang w:bidi="ar-SA"/>
        </w:rPr>
        <w:t xml:space="preserve">وَ اخْتَلَفَ مِنْکَ الْمَقَالُ فَسَیَأْتِیکَ مِنَ الدَّلاَلَةِ مِنْ قِبَلِ نَفْسِکَ خَاصَّةً مَا یَسْتَبِینُ لَکَ أَنَّ الْحَوَاسَّ لاَ تَعْرِفُ شَیْئاً إِلاَّ بِالْقَلْبِ فَهَلْ رَأَیْتَ فِی الْمَنَامِ أَنَّکَ تَأْکُلُ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تَشْرَبُ حَتَّی وَصَلَتْ لَذَّةُ ذَلِکَ إِلَی قَلْبِکَ قَالَ نَعَمْ قُلْتُ فَهَلْ رَأَیْتَ أَنَّکَ تَضْحَکُ وَ تَبْکِی وَ تَجُولُ فِی الْبُلْدَانِ الَّتِی لَمْ تَرَهَا وَ الَّتِی قَدْ رَأَیْتَهَا حَتَّی تَعْلَمَ مَعَالِمَ مَا رَأَیْتَ مِنْهَا قَالَ نَعَمْ مَا لاَ أُحْصِی قُلْتُ هَلْ رَأَیْتَ أَحَداً مِنْ أَقَارِبِکَ مِنْ أَخٍ أَوْ أَبٍ أَوْ ذِی رَحِمٍ قَدْ مَاتَ قَبْلَ ذَلِکَ حَتَّی تَعْلَمَهُ وَ تَعْرِفَهُ کَمَعْرِفَتِکَ إِیَّاهُ قَبْلَ أَنْ یَمُوتَ قَالَ أَکْثَرَ مِنَ الْکَثِیرِ قُلْتُ فَأَخْبِرْنِی أَیُّ حَوَاسِّکَ أَدْرَکَ هَذِهِ الْأَشْیَاءَ فِی مَنَامِکَ حَتَّی دَلَّتْ قَلْبَکَ عَلَی مُعَایَنَةِ الْمَوْتَی وَ کَلاَمِهِمْ وَ أَکْلِ طَعَامِهِمْ وَ الْجَوَلاَنِ فِی الْبُلْدَانِ وَ الضَّحِکِ وَ الْبُکَاءِ وَ غَیْرِ ذَلِکَ قَالَ مَا أَقْدِرُ أَنْ أَقُولَ لَکَ أَیُّ حَوَاسِّی أَدْرَکَ ذَلِکَ أَوْ شَیْئاً مِنْهُ وَ کَیْفَ تُدْرِکُ وَ هِیَ بِمَنْزِلَةِ الْمَیِّتِ لاَ تَسْمَعُ وَ لاَ تُبْصِرُ قُلْتُ فَأَخْبِرْنِی حَیْثُ اسْتَیْقَظْتَ أَ لَسْتَ قَدْ ذَکَرْتَ الَّذِی رَأَیْتَ فِی مَنَامِکَ تَحْفَظُهُ وَ تَقُصُّهُ بَعْدَ یَقَظَتِکَ عَلَی إِخْوَانِکَ لاَ تَنْسَی مِنْهُ حَرْفاً قَالَ إِنَّهُ کَمَا تَقُولُ وَ رُبَّمَا رَأَیْتُ الشَّیْءَ فِی مَنَامِی ثُمَّ لاَ أُمْسِی حَتَّی أَرَاهُ فِی یَقَظَتِی کَمَا رَأَیْتُهُ فِی مَنَامِی قُلْتُ فَأَخْبِرْنِی أَیُّ حَوَاسِّکَ قَرَّرَتْ عِلْمَ ذَلِکَ فِی قَلْبِکَ حَتَّی ذَکَرْتَهُ بَعْدَ مَا اسْتَیْقَظْتَ قَالَ إِنَّ هَذَا الْأَمْرَ مَا دَخَلَتْ فِیهِ الْحَوَاسُّ قُلْتُ أَ فَلَیْسَ یَنْبَغِی لَکَ أَنْ تَعْلَمَ حَیْثُ بَطَلَتِ الْحَوَاسُّ فِی هَذَا أَنَّ الَّذِی عَایَنَ تِلْکَ الْأَشْیَاءَ وَ حَفِظَهَا فِی مَنَامِکَ قَلْبُکَ الَّذِی جَعَلَ اللَّهُ فِیهِ الْعَقْلَ الَّذِی احْتَجَّ بِهِ عَلَی الْعِبَادِ قَالَ إِنَّ الَّذِی رَأَیْتُ فِی مَنَامِی لَیْسَ بِشَیْءٍ إِنَّمَا هُوَ بِمَنْزِلَةِ السَّرَابِ الَّذِی یُعَایِنُهُ صَاحِبُهُ وَ یَنْظُرُ إِلَیْهِ لاَ یَشُکُّ فِیهِ أَنَّهُ مَاءٌ فَإِذَا انْتَهَی إِلَی مَکَانِهِ لَمْ یَجِدْهُ شَیْئاً فَمَا رَأَیْتُ فِی مَنَامِی فَبِهَذِهِ الْمَنْزِلَةِ قُلْتُ کَیْفَ شَبَّهْتَ السَّرَابَ بِمَا رَأَیْتَ فِی مَنَامِکَ مِنْ أَکْلِکَ الطَّعَامَ الْحُلْوَ وَ الْحَامِضَ وَ مَا رَأَیْتَ مِنَ الْفَرَحِ وَ الْحَزَنِ قَالَ لِأَنَّ السَّرَابَ حَیْثُ انْتَهَیْتُ إِلَی مَوْضِعِهِ صَارَ لاَ شَیْءَ وَ کَذَلِکَ صَارَ مَا رَأَیْتُ فِی مَنَامِی حِینَ انْتَبَهْتُ قُلْتُ فَأَخْبِرْنِی إِنْ أَتَیْتُکَ بِأَمْرٍ وَجَدْتَ لَذَّتَهُ فِی مَنَامِکَ وَ خَفَقَ لِذَلِکَ قَلْبُکَ أَ لَسْتَ تَعْلَمُ أَنَّ الْأَمْرَ عَلَی مَا وَصَفْتُ لَکَ قَالَ بَلَی قُلْتُ فَأَخْبِرْنِی هَلْ احْتَلَمْتَ قَطُّ حَتَّی قَضَیْتَ فِی امْرَأَةٍ نَهْمَتَکَ </w:t>
      </w:r>
      <w:r>
        <w:rPr>
          <w:rStyle w:val="FootnoteAnchor"/>
          <w:rtl w:val="true"/>
        </w:rPr>
        <w:footnoteReference w:id="327"/>
      </w:r>
      <w:r>
        <w:rPr>
          <w:rFonts w:ascii="Amiri" w:hAnsi="Amiri" w:eastAsia="Amiri" w:cs="Amiri"/>
          <w:color w:val="111111"/>
          <w:sz w:val="28"/>
          <w:sz w:val="28"/>
          <w:szCs w:val="28"/>
          <w:rtl w:val="true"/>
          <w:lang w:bidi="ar-SA"/>
        </w:rPr>
        <w:t xml:space="preserve">عَرَفْتَهَا أَمْ لَمْ تَعْرِفْهَا قَالَ بَلَی مَا لاَ أُحْصِیهِ قُلْتُ أَ لَسْتَ وَجَدْتَ لِذَلِکَ لَذَّةً عَلَی قَدْرِ لَذَّتِکَ فِی یَقَظَتِکَ فَتَنْتَبِهَ وَ قَدْ أَنْزَلْتَ الشَّهْوَةَ حَتَّی تَخْرُجَ مِنْکَ بِقَدْرِ مَا تَخْرُجُ مِنْکَ فِی الْیَقَظَةِ هَذَا کَسْرٌ لِحُجَّتِکَ فِی السَّرَابِ قَالَ مَا یَرَی الْمُحْتَلِمُ فِی مَنَامِهِ شَیْئاً إِلاَّ مَا کَانَتْ </w:t>
      </w:r>
    </w:p>
    <w:p>
      <w:pPr>
        <w:pStyle w:val="BookText"/>
        <w:rPr/>
      </w:pPr>
      <w:r>
        <w:rPr>
          <w:rFonts w:ascii="Amiri" w:hAnsi="Amiri" w:eastAsia="Amiri" w:cs="Amiri"/>
          <w:color w:val="111111"/>
          <w:sz w:val="28"/>
          <w:sz w:val="28"/>
          <w:szCs w:val="28"/>
          <w:rtl w:val="true"/>
          <w:lang w:bidi="ar-SA"/>
        </w:rPr>
        <w:t xml:space="preserve">حَوَاسُّهُ دَلَّتْ عَلَیْهِ فِی الْیَقَظَةِ قُلْتُ مَا زِدْتَ عَلَی أَنْ قَوَّیْتَ مَقَالَتِی وَ زَعَمْتَ أَنَّ الْقَلْبَ یَعْقِلُ الْأَشْیَاءَ وَ یَعْرِفُهَا بَعْدَ ذَهَابِ الْحَوَاسِّ وَ مَوْتِهَا فَکَیْفَ أَنْکَرْتَ أَنَّ الْقَلْبَ یَعْرِفُ الْأَشْیَاءَ وَ هُوَ یَقْظَانُ مُجْتَمِعَةً لَهُ حَوَاسُّهُ وَ مَا الَّذِی عَرَّفَهُ إِیَّاهَا بَعْدَ مَوْتِ الْحَوَاسِّ وَ هُوَ لاَ یَسْمَعُ وَ لاَ یُبْصِرُ وَ لَکُنْتَ حَقِیقاً أَنْ لاَ تُنْکِرَ لَهُ الْمَعْرِفَةَ وَ حَوَاسُّهُ حَیَّةٌ مُجْتَمِعَةٌ إِذَا أَقْرَرْتَ أَنَّهُ یَنْظُرُ إِلَی الاِمْرَأَةِ بَعْدَ ذَهَابِ حَوَاسِّهِ حَتَّی نَکَحَهَا وَ أَصَابَ لَذَّتَهُ مِنْهَا فَیَنْبَغِی لِمَنْ یَعْقِلُ حَیْثُ وَصَفَ الْقَلْبَ بِمَا وَصَفَهُ بِهِ مِنْ مَعْرِفَتِهِ بِالْأَشْیَاءِ وَ الْحَوَاسُّ ذَاهِبَةٌ أَنْ یَعْرِفَ أَنَّ الْقَلْبَ مُدَبِّرُ الْحَوَاسِّ وَ مَالِکُهَا وَ رَائِسُهَا </w:t>
      </w:r>
      <w:r>
        <w:rPr>
          <w:rStyle w:val="FootnoteAnchor"/>
          <w:rtl w:val="true"/>
        </w:rPr>
        <w:footnoteReference w:id="328"/>
      </w:r>
      <w:r>
        <w:rPr>
          <w:rFonts w:ascii="Amiri" w:hAnsi="Amiri" w:eastAsia="Amiri" w:cs="Amiri"/>
          <w:color w:val="111111"/>
          <w:sz w:val="28"/>
          <w:sz w:val="28"/>
          <w:szCs w:val="28"/>
          <w:rtl w:val="true"/>
          <w:lang w:bidi="ar-SA"/>
        </w:rPr>
        <w:t xml:space="preserve">وَ الْقَاضِی عَلَیْهَا فَإِنَّهُ مَا جَهِلَ الْإِنْسَانُ مِنْ شَیْءٍ فَمَا یَجْهَلُ أَنَّ الْیَدَ لاَ تَقْدِرُ عَلَی الْعَیْنِ أَنْ تَقْلَعَهَا وَ لاَ عَلَی اللِّسَانِ أَنْ تَقْطَعَهُ وَ أَنَّهُ لَیْسَ یَقْدِرُ شَیْءٌ مِنَ الْحَوَاسِّ أَنْ یَفْعَلَ بِشَیْءٍ مِنَ الْجَسَدِ شَیْئاً بِغَیْرِ إِذْنِ الْقَلْبِ وَ دَلاَلَتِهِ وَ تَدْبِیرِهِ لِأَنَّ اللَّهَ تَبَارَکَ وَ تَعَالَی جَعَلَ الْقَلْبَ مُدَبِّراً لِلْجَسَدِ بِهِ یَسْمَعُ وَ بِهِ یُبْصِرُ وَ هُوَ الْقَاضِی وَ الْأَمِیرُ عَلَیْهِ وَ لاَ یَتَقَدَّمُ الْجَسَدُ إِنْ هُوَ تَأَخَّرَ وَ لاَ یَتَأَخَّرُ إِنْ هُوَ تَقَدَّمَ وَ بِهِ سَمِعَتِ الْحَوَاسُّ وَ أَبْصَرَتْ إِنْ أَمَرَهَا ائْتَمَرَتْ وَ إِنْ نَهَاهَا انْتَهَتْ وَ بِهِ یَنْزِلُ الْفَرَحُ وَ الْحَزَنُ وَ بِهِ یَنْزِلُ الْأَلَمُ إِنْ فَسَدَ شَیْءٌ مِنَ الْحَوَاسِّ بَقِیَ عَلَی حَالِهِ وَ إِنْ فَسَدَ الْقَلْبُ ذَهَبَ جَمِیعاً حَتَّی لاَ یَسْمَعُ وَ لاَ یُبْصِرُ قَالَ لَقَدْ کُنْتُ أَظُنُّکَ لاَ تَتَخَلَّصُ مِنْ هَذِهِ الْمَسْأَلَةِ وَ قَدْ جِئْتَ بِشَیْءٍ لاَ أَقْدِرُ عَلَی رَدِّهِ قُلْتُ وَ أَنَا أُعْطِیکَ تَصَادِیقَ مَا أَنْبَأْتُکَ بِهِ وَ مَا رَأَیْتَ فِی مَنَامِکَ فِی مَجْلِسِکَ السَّاعَةَ قَالَ افْعَلْ فَإِنِّی قَدْ تَحَیَّرْتُ فِی هَذِهِ الْمَسْأَلَةِ قُلْتُ أَخْبِرْنِی هَلْ تُحَدِّثُ نَفْسَکَ مِنْ تِجَارَةٍ أَوْ صِنَاعَةٍ أَوْ بِنَاءٍ أَوْ تَقْدِیرِ شَیْءٍ وَ تَأْمُرُ بِهِ إِذَا أَحْکَمْتَ تَقْدِیرَهُ فِی ظَنِّکَ قَالَ نَعَمْ قُلْتُ فَهَلْ أَشْرَکْتَ قَلْبَکَ فِی ذَلِکَ الْفِکْرِ شَیْئاً مِنْ حَوَاسِّکَ قَالَ لاَ قُلْتُ أَ فَلاَ تَعْلَمُ أَنَّ الَّذِی أَخْبَرَکَ بِهِ قَلْبُکَ حَقٌّ قَالَ الْیَقِینُ هُوَ فَزِدْنِی مَا یُذْهِبُ الشَّکَّ عَنِّی وَ یُزِیلُ الشُّبَهَ مِنْ قَلْبِی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ذهب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خواب چنانچه خواهد آمد یا با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دائما انسان را به هر وجهی که باشد به بعضی مصالحش راهنمایی می کند و آنچه را باعث قوام او می باشد، طلب می کند علاوه بر اینکه تعطیلی حواس پنجگانه منافاتی با بقای عقل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النزوع إلی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اشتیاق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آنکه ما با تو موافقت می کنیم و از آنچه حواس بر آن دلالت می کند برایت استدلال می آوریم گر چه تو قبلا اصالت حواس را کنار گذاشتی و پذیرفتی که حواس از بعضی اشیاء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حکم 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به وجود صانع تنها از جهتی است که حواس با مشاهده آثار صنع خداوند، آن را بدان راهنمایی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فتنکشط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الانکشاط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شدن،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کنده شود چنانچه سقف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تأخر آسمان، عقب رفتن آنچه باشد که بالای سر ماست به گونه ای که پشتش پیدا شود و منظور از تقدمش، آن باشد که تمام آن با حرکتی مکانی تکان بخورد به گونه ای که آنچه در بین آن 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در هر دو عبارت یا احتمال اول و یا احتمال دوم باشد و تعبیر در عبارت اول به انکشاط و در دومی به زوال صرفا برای تفنن در تعبیر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همه احتمالات منظور از زوال، جابجا شدن از بالای سر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الحیطان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بازگشت و استقامت و ایستادن سیارات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أخذها عرضا و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بودن سیارات گاهی در جنوب معدّل و گاهی در شمال آن و بودن بعضی از آنها یک بار در جنوب منطقة البروج ویک بار در شمال آن و اشاره به حرکت مایل در دو سُفلی و مدار کج و انحراف و استواء آن دو و اشاره به میل بلندی و پستی در سیارات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آنها زیر شعاع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جمیع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کرد و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متصلة بالسماء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نظام و شبیه به آسمان در آن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اصطکاکی باشد که صوتی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ممکن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خمیده کردن، شکستن، دفع کردن، نزدیک کردن، خم کردن چیز تَر مثل شاخه و مانند آن و شکستن آن بدون جدا کردنش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که بر زمین بیافتد و یخ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مکث و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به صیغه معلوم یا با تاء به صیغه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راه وسیع بین دو کوه، و 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مشتق از صماخ باشد، یعنی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سوراخ درونی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مضاف الیه است بنا بر اینکه مصدر باشد یا تنوین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برای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الإقلاع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سکون من یسکن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بلندی و کوتاهی شب و روز را در اکثر قسمت آبادان زمین به اندازه ای معین قرار داده که از آن تجاوز نمی کند تا مصلحت هیچ یک از آنها همچون استراحت در شب و یا کار در روز از دست نرود و ممکن است اشاره به اصل حکمت در پیداش شب و روز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انتشار من ینتشر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خفاش و پشه و سایر جنبندگانی که در شب منتشر می شوند و مثل شخص خائف و مسافری که حرکت در شب برای او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چنانچه آنها می گویند همراه خدا خدایانی دیگر بودند هر خدایی مخلوقاتش را می آورد و تنها برای خودش می گرفت و ملک خود را از ملک دیگران جدا می کرد و بین خدایان نزاع و کشمکش در می گرفت چنانچه حالت پادشاهان دنیا است زیرا واجب بودن و کامل بودن هر دو خدا محال است و این شأن موجودِ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نفی خدایان ناقص و ممکنی باشد که شریک خدای متعال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این باره در باب توحید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 ها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ایشان بر بعضی دیگر غلبه می یافت و هر کدام کار آن دیگری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گوشها شنیدند آنچه را خداوند از کتابهایش بر زبان پیامبرانش نازل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و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آن چیزی باشد که عقلها آن را درک کرده اند که وقتی معرفت خدا را اراده کردند بدانند که او اول است و شبیه و مثل و ضدی برایش نیست و چشمها به او احاطه نیابند و اوهام او را درک نکنند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چگونگی ندارد و چگونگی تنها برای مخلوق محدود حادث کیفیت دار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ما یقین داریم که او به دلیل خلقش شناخته و به دلیل صنعتش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و اسمش بلند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به عقل خود دانست که اگر همراه خدا شریکی بود ضعیف و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ناقص بود انسان را خلق نمی کرد و تدبیر امور دچار اختلاف می شد و امور از هم می گسیخت و همچنین نقصی بر خدا لازم می آمد که خدایان مختلف و شرکای درگیر با هم، به آن توصیف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ظریفی را گفتی که هیچ کس جز تو به من نگفته است، لیکن این مطالب مرا از اعتقادم بر نمی گرداند، مگر با دلایلی روشن تر و استدلال قوی تر از آنچه برای من توصیف و تشریح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پذیرش مطالب من بازمانده ای و سخنان تو دو گانه شده است پس در این صورت دلایل قابل قبولی از سوی خودت به طور خاص می آورم، تا برای تو روشن شود که حواس پنجگانه چیزی را درک نمی کنند مگر بوسیله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آیا تو در خواب دیده ای که غذا می خوری و آب می نوشی تا جایی که لذت آن به قلبت برسد؟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خنده یا گریه کرده یا در شهرهایی بگردی که آنها را ندیده و یا دیده ای، تا جایی که آثار آنچه را در بیداری دیده ای بشناسی؟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خویشاوندانت از جمله برادر یا پدر یا خویشاوندی که پیش از این فوت نموده است را دیده ای تا اینکه او را بشناسی و به جا آوری مانند اینکه پیش از مرگش می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کدامیک از حواس تو این مطالب را در خواب درک می کند تا قلبت را راهنمایی کند بر مشاهدۀ مردگان و سخن گفتن با آنها، یا خوردن غذای آنان یا گردش در شهرها یا خندیدن و گریه کردن و غیر از این کارها؟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تو بگویم که کدامیک از حواس من یا بخشی از آن، این مطالب را درک می کند و یا چگونه درک می کند در حالی که مانند مرده ای است که نمی شنود 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هنگامی که بیدار می شوی آیا آنچه را در خواب دیده ای را به یاد می آوری و آن را پس از بیداری برای برادرانت بازگو می کنی، بدون آنکه حرفی را جا بیاندازی؟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می گویی و گاهی چیزی را در خواب می بینم، سپس یک روز نمی گذرد که در بیداری همان طور که در خواب دیده ام آن را مشاهده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کدامیک از حواس تو چنین آگاهی را در قلبت قرار داده تا جایی که بعد از بیداری آن را به یاد آوری؟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ربطی به حواس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شایستۀ تو نیست از آنجا که در این مورد حواس را بی اثر می دانی، بدانی آن که این امور را مشاهده کرده و در خواب تو به خاطر می سپارد، قلب تو است که خداوند عقلی را در آن گذاشته که با آن عقل بر بندگان حجت را تمام می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دیدم چیزی نیست و آنها فقط مانند سراب هستند که کسی آن را می بیند و به آن نگاه می کند و هیچ شکی ندارد که آب است، اما وقتی به محل سراب می رسد، آن را هیچ چیزی نمی یابد، پس آنچه در خواب می بینم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خوابی را که می بینی تشبیه به سراب می کنی در حالی که در خواب غذای شیرین و ترش می خوری یا شادی و حزن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به سراب دست می یابم هیچ می نماید و همین طور وقتی بیدار می شویم آنچه را در خواب دیده ام، هیچ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مسأله ای را بگویم که لذت آن را در خواب حس کنی و قلبت برای آن به تپش افتد، آیا متوجه نمی شوی که مسأله همین است که برایت توصیف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هرگز محتلم شده ای تا جایی که شهوتت را در زنی بریزی خواه او را بشناسی یا خیر؟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 لذتی یافته ای به اندازۀ لذت همان عمل در بیداری و سپس بیدار شوی در حالی که شهوتت فرو ریخته و از تو به مقدار منی در بیداری خارج شود؟ این حالت درهم شکنندۀ دلیل تو در باره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محتلم در خوابش چیزی نمی بیند، مگر چیزی را که حواس وی در بیداری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نیافزودی مگر آنکه گفته مرا تقویت نمودی و اقرار کردی که قلب، اشیاء را با عقل می فهمد و پس از آنکه حواس از بین رفت و نابود شد آن اشیاء را می شناسد پس چگونه انکار نمودی که قلب در بیداری در حالی که تمام حواس کار می کند، اشیاء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پس از مرگ حواس، اشیاء را به قلب می شناساند در حالی که نمی شنود 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شایسته است که تو شناخت را برای قلب هنگامی که حواس کار می کنند انکار نکنی، زیرا تو اقرار کردی که قلب وقتی حواس خودش را از دست داد، به زنی نگاه می کند تا اینکه با او در آمیخته و کام خویش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که قلب حواس خود را از دست داده، به شناخت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عاقل شایسته است بداند، این قلب است که گرانندۀ حواس و مالک و رئیس و قضاوت کننده بر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چقدر هم جاهل باشد این را می فهمد که دست، توان درآوردن چشم یا قطع زبان خویش را ندارد و اینکه هیچ یک از حواس نسبت به بدن کاری را انجام نمی دهند مگر با اجازه و فرمان و کنترل قلب، زیرا خداوند تعالی قلب را گردانندۀ جسم و بدن قرار داده، به طوری که با قلب می شنود و می بیند و این قلب است که فرمانده و قاضی بر بدن است و بدن از قلب پیش نمی افتد همان طور که از قلب عقب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قلب است که حواس می شنوند یا می بینند، اگر فرمان داد پیروی می کنند و اگر نهی کرد باز می مانند و به وسیلۀ قلب است که شادی و اندوه یا درد وارد می شود، اگر هر یک از حواس خراب شد قلب قدرت تشخیص خود را از دست نمی دهد ولی اگر قلب خراب شد تمامی حواس بی خاصیت شده و تا جایی که دیگر نمی شنوند و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از این ورطه خلاصی نیابی و مطلبی آوردی که توان مردود ساختن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آنچه را که به تو گفتم و آنچه در خوابت دیده ای را در همین مجلس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بکن که من در این مسأله سرگردان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تا حالا شده پیش خودت محاسبه کنی در باره تجارت، فن، ساختمان سازی یا اینکه چیزی را اندازه بگیری و حساب و کتاب کنی یا به خودت دستور دهی، البته هنگامی که حسابش را در ظن و گمانت کاملا انجام داده باشی؟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فکر قلبت را شریک با حواست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آنچه را که قلبت به تو خبر می دهد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 طور است، بیشتر برایم بگو تا شک از بین برود و شبهه از قلبم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 القلب اضطرابه و النهمة بلوغ الهمّة فی الشیء و النهم بالتحریک إفراط الشهوة فی الطعام أقول قد عرفت أن القلب یطلق فی مصطلح الأخبار علی النفس الناطقة و لما کان السائل منکرا لإدراک ما سوی الحواسّ الظاهرة نبّهه علیه السلام علی خطائه بمدرکات الحواسّ الباطنة التی هی آلات 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اَلسَّیِّدُ ابْنُ طَاوُسٍ قَدَّسَ اللَّهُ رُوحَهُ فِی کِتَابِ النُّجُومِ مِنْ هَذِهِ الرِّسَالَةِ جُمْلَةً لَیْسَتْ فِیمَا عِنْدَنَا مِنَ النُّسَخِ فَلْنَذْکُرْهَا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أَخْبِرْنِی هَلْ یَعْرِفُ أَهْلُ بِلاَدِکَ عِلْمَ النُّجُومِ قَالَ إِنَّکَ لَغَافِلٌ عَنْ عِلْمِ أَهْلِ بِلاَدِی بِالنُّجُومِ قُلْتُ وَ مَا بَلَغَ مِنْ عِلْمِهِمْ بِهَا فَقَالَ إِنَّا نُخْبِرُکَ عَنْ عِلْمِهِمْ بِخَصْلَتَیْنِ تَکْتَفِی بِهِمَا عَمَّا سِوَاهُمَا قُلْتُ فَأَخْبِرْنِی وَ لاَ تُخْبِرْنِی إِلاَّ بِحَقٍّ قَالَ بِدِینِی لاَ أُخْبِرُکَ إِلاَّ بِحَقٍّ وَ بِمَا عَایَنْتُ قُلْتُ هَاتِ قَالَ أَمَّا إِحْدَی الْخَصْلَتَیْنِ فَإِنَّ مُلُوکَ الْهِنْدِ لاَ یَتَّخِذُونَ إِلاَّ الْخِصْیَانَ قُلْتُ وَ لِمَ ذَاکَ قَالَ لِأَنَّ لِکُلِّ رَجُلٍ مِنْهُمْ مُنَجِّماً حَاسِباً فَإِذَا أَصْبَحَ أَتَی بَابَ الْمَلِکِ فَقَاسَ الشَّمْسَ وَ حَسَبَ فَأَخْبَرَهُ بِمَا یَحْدُثُ فِی یَوْمِهِ ذَلِکَ وَ مَا حَدَثَ فِی لَیْلَتِهِ الَّتِی کَانَ فِیهَا فَإِنْ کَانَتِ امْرَأَةٌ مِنْ نِسَائِهِ قَارَفَتْ شَیْئاً یَکْرَهُهُ أَخْبَرَهُ فَقَالَ فُلاَنٌ قَارَفَ کَذَا وَ کَذَا مَعَ فُلاَنَةَ وَ یَحْدُثُ فِی هَذَا الْیَوْمِ کَذَا وَ کَذَا قُلْتُ فَأَخْبِرْنِی عَنِ الْخَصْلَةِ الْأُخْرَی قَالَ قَوْمٌ بِالْهِنْدِ بِمَنْزِلَةِ الْخَنَّاقِینَ عِنْدَکُمْ یَقْتُلُونَ النَّاسَ بِلاَ سِلاَحٍ وَ لاَ خَنْقٍ وَ یَأْخُذُونَ أَمْوَالَهُمْ قُلْتُ وَ کَیْفَ یَکُونُ هَذَا قَالَ یَخْرُجُونَ مَعَ الرِّفْقَةِ وَ التُّجَّارِ بِقَدْرِ مَا فِیهَا مِنَ الرَّجَّالَةِ فَیَمْشُونَ مَعَهُمْ أَیَّاماً لَیْسَ مَعَهُمْ سِلاَحٌ وَ یُحَدِّثُونَ الرِّجَالَ وَ یَحْسُبُونَ حِسَابَ کُلِّ رَجُلٍ مِنَ التُّجَّارِ فَإِذَا عَرَفَ أَجْمَعُهُمْ مَوْضِعَ النَّفْسِ مِنْ صَاحِبِهِ وَکَزَ کُلُّ وَاحِدٍ مِنْهُمْ صَاحِبَهُ الَّذِی حَسَبَ بِهِ فِی ذَلِکَ الْمَوْضِعِ فَیَقَعُ جَمِیعُ التُّجَّارِ مَوْتَی قُلْتُ إِنَّ هَذَا أَرْفَعُ مِنَ الْبَابِ الْأَوَّلِ إِنْ کَانَ مَا تَقُولُ حَقّاً قَالَ أَحْلِفُ لَکَ بِدِینِی أَنَّهُ حَقٌّ وَ لَرُبَّمَا رَأَیْتُ بِبِلاَدِ اَلْهِنْدِ قَدْ أُخِذَ بَعْضُهُمْ وَ أُمِرَ بِقَتْلِهِ قُلْتُ فَأَخْبِرْنِی کَیْفَ کَانَ هَذَا حَتَّی اطَّلَعُوا عَلَیْهِ قَالَ بِحِسَابِ النُّجُومِ قُلْتُ فَمَا سَمِعْتُ کَهَذَا عِلْماً قَطُّ وَ مَا أَشُکُّ أَنَّ وَاضِعَهُ الْحَکِیمُ الْعَلِیمُ فَأَخْبِرْنِی مَنْ وَضَعَ هَذَا الْعِلْمَ الدَّقِیقَ الَّذِی لاَ یُدْرَکُ بِالْحَوَاسِّ وَ لاَ بِالْعُقُولِ وَ لاَ بِالْفِکْرِ قَالَ حِسَابُ النُّجُومِ وَضَعَتْهُ الْحُکَمَاءُ وَ تَوَارَثَهُ النَّاسُ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هَلْ یَعْلَمُ أَهْلُ بِلاَدِکَ عِلْمَ النُّجُومِ قَالَ إِنَّکَ لَغَافِلٌ عَنْ عِلْمِ أَهْلِ بِلاَدِی بِالنُّجُومِ فَلَیْسَ أَحَدٌ أَعْلَمَ بِذَلِکَ مِنْهُمْ قُلْتُ أَخْبِرْنِی کَیْفَ وَقَعَ عِلْمُهُمْ بِالنُّجُومِ وَ هِیَ مِمَّا لاَ یُدْرَکُ بِالْحَوَاسِّ وَ لاَ بِالْفِکْرِ قَالَ حِسَابٌ وَضَعَتْهُ الْحُکَمَاءُ وَ تَوَارَثَتْهُ النَّاسُ فَإِذَا سَأَلْتَ الرَّجُلَ مِنْهُمْ عَنْ شَیْءٍ قَاسَ الشَّمْسَ وَ نَظَرَ فِی مَنَازِلِ الشَّمْسِ وَ الْقَمَرِ وَ مَا لِلطَّالِعِ مِنَ النُّحُوسِ وَ مَا لِلْبَاطِنِ مِنَ السُّعُودِ ثُمَّ یَحْسُبُ وَ لاَ یُخْطِئُ وَ یُحْمَلُ إِلَیْهِ الْمَوْلُودُ فَیَحْسُبُ لَهُ وَ یُخْبِرُ بِکُلِّ عَلاَمَةٍ فِیهِ بِغَیْرِ مُعَایَنَةٍ وَ مَا هُوَ مُصِیبُهُ إِلَی یَوْمِ یَمُوتُ قُلْتُ کَیْفَ دَخَلَ الْحِسَابُ فِی مَوَالِیدِ النَّاسِ قَالَ لِأَنَّ جَمِیعَ النَّاسِ إِنَّمَا یُولَدُونَ بِهَذِهِ النُّجُومِ وَ لَوْ لاَ ذَلِکَ لَمْ یَسْتَقِمْ هَذَا الْحِسَابُ فَمِنْ ثَمَّ لاَ یُخْطِئُ إِذَا عَلِمَ السَّاعَةَ وَ الْیَوْمَ وَ الشَّهْرَ وَ السَّنَةَ الَّتِی یُولَدُ فِیهَا الْمَوْلُودُ قُلْتُ لَقَدْ تَوَصَّفْتَ عِلْماً عَجِیباً </w:t>
      </w:r>
      <w:r>
        <w:rPr>
          <w:rStyle w:val="FootnoteAnchor"/>
          <w:rtl w:val="true"/>
        </w:rPr>
        <w:footnoteReference w:id="330"/>
      </w:r>
      <w:r>
        <w:rPr>
          <w:rFonts w:ascii="Amiri" w:hAnsi="Amiri" w:eastAsia="Amiri" w:cs="Amiri"/>
          <w:color w:val="111111"/>
          <w:sz w:val="28"/>
          <w:sz w:val="28"/>
          <w:szCs w:val="28"/>
          <w:rtl w:val="true"/>
          <w:lang w:bidi="ar-SA"/>
        </w:rPr>
        <w:t xml:space="preserve">لَیْسَ فِی عِلْمِ الدُّنْیَا أَدَقُّ مِنْهُ وَ لاَ أَعْظَمُ إِنْ کَانَ حَقّاً کَمَا ذَکَرْتَ یُعْرَفُ بِهِ الْمَوْلُودُ الصَّبِیُّ وَ مَا فِیهِ مِنَ الْعَلاَمَاتِ وَ مُنْتَهَی أَجَلِهِ وَ مَا یُصِیبُهُ فِی حَیَاتِهِ أَ وَ لَیْسَ هَذَا حِسَاباً تُولَدُ بِهِ جَمِیعُ أَهْلِ الدُّنْیَا مَنْ کَانَ مِنَ النَّاسِ قَالَ لاَ أَشُکُّ فِیهِ قُلْتُ فَتَعَالَ نَنْظُرْ بِعُقُولِنَا کَیْفَ عَلِمَ النَّاسُ هَذَا الْعِلْمَ وَ هَلْ یَسْتَقِیمُ أَنْ یَکُونَ لِبَعْضِ النَّاسِ إِذَا کَانَ جَمِیعُ النَّاسِ یُولَدُونَ بِهَذِهِ النُّجُومِ وَ کَیْفَ عَرَفَهَا بِسُعُودِهَا وَ نُحُوسِهَا وَ سَاعَاتِهَا وَ أَوْقَاتِهَا وَ دَقَائِقِهَا وَ دَرَجَاتِهَا وَ بَطِیئِهَا وَ سَرِیعِهَا وَ مَوَاضِعِهَا مِنَ السَّمَاءِ وَ مَوَاضِعِهَا تَحْتَ الْأَرْضِ وَ دَلاَلَتِهَا عَلَی غَامِضِ هَذِهِ الْأَشْیَاءِ الَّتِی وَصَفْتَ فِی السَّمَاءِ وَ مَا تَحْتَ الْأَرْضِ فَقَدْ عَرَفْتَ أَنَّ بَعْضَ هَذِهِ الْبُرُوجِ فِی السَّمَاءِ وَ بَعْضَهَا تَحْتَ الْأَرْضِ وَ کَذَلِکَ النُّجُومُ السَّبْعَةُ مِنْهَا تَحْتَ الْأَرْضِ وَ مِنْهَا فِی السَّمَاءِ فَمَا یَقْبَلُ عَقْلِی أَنَّ مَخْلُوقاً مِنْ أَهْلِ الْأَرْضِ قَدَرَ عَلَی هَذَا قَالَ وَ مَا أَنْکَرْتَ مِنْ هَذَا قُلْتُ إِنَّکَ زَعَمْتَ أَنَّ جَمِیعَ أَهْلِ الْأَرْضِ إِنَّمَا یَتَوَالَدُونَ بِهَذِهِ النُّجُومِ فَأَرَی الْحَکِیمَ الَّذِی وَضَعَ هَذَا الْحِسَابَ بِزَعْمِکَ مِنْ بَعْضِ أَهْلِ الدُّنْیَا وَ لاَ شَکَّ إِنْ کُنْتَ صَادِقاً أَنَّهُ وُلِدَ بِبَعْضِ هَذِهِ النُّجُومِ وَ السَّاعَاتِ وَ الْحِسَابِ الَّذِی کَانَ قَبْلَهُ إِلاَّ أَنْ تَزْعُمَ أَنَّ ذَلِکَ الْحَکِیمَ لَمْ یُولَدْ بِهَذِهِ النُّجُومِ کَمَا وُلِدَ سَائِرُ النَّاسِ قَالَ وَ هَلْ هَذَا الْحَکِیمُ إِلاَّ کَسَائِرِ النَّاسِ قُلْتُ أَ فَلَیْسَ یَنْبَغِی أَنْ یَدُلَّکَ عَقْلُکَ عَلَی أَنَّهَا قَدْ خُلِقْتَ قَبْلَ هَذَا الْحَکِیمِ الَّذِی زَعَمْتَ أَنَّهُ وَضَعَ هَذَا الْحِسَابَ وَ قَدْ زَعَمْتَ أَنَّهُ وُلِدَ بِبَعْضِ هَذِهِ النُّجُومِ قَالَ بَلَی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فَکَیْفَ اهْتَدَی لِوَضْعِ هَذِهِ النُّجُومِ وَ هَلْ هَذَا الْعِلْمُ إِلاَّ مِنْ مُعَلِّمٍ کَانَ قَبْلَهُمَا وَ هُوَ الَّذِی أَسَّسَ هَذَا الْحِسَابَ الَّذِی زَعَمْتَ أَنَّهُ أَسَاسُ الْمَوْلُودِ وَ الْأَسَاسُ أَقْدَمُ مِنَ الْمَوْلُودِ وَ الْحَکِیمُ الَّذِی زَعَمْتَ أَنَّهُ وَضَعَ هَذَا إِنَّمَا یَتْبَعُ أَمْرَ مُعَلِّمٍ هُوَ أَقْدَمُ مِنْهُ وَ هُوَ الَّذِی خَلَقَهُ مَوْلُوداً بِبَعْضِ هَذَا النُّجُومِ وَ هُوَ الَّذِی أَسَّسَ هَذِهِ الْبُرُوجَ الَّتِی وُلِدَ بِهَا غَیْرُهُ مِنَ النَّاسِ فَوَاضِعُ الْأَسَاسِ یَنْبَغِی أَنْ یَکُونَ أَقْدَمَ مِنْهَا هَبْ أَنَّ هَذَا الْحَکِیمَ عُمِّرَ مُذْ کَانَتِ الدُّنْیَا عَشَرَةَ أَضْعَافٍ هَلْ کَانَ نَظَرُهُ فِی هَذِهِ النُّجُومِ إِلاَّ کَنَظَرِکَ إِلَیْهَا مُعَلَّقَةً فِی السَّمَاءِ أَ وَ تَرَاهُ کَانَ قَادِراً عَلَی الدُّنُوِّ مِنْهَا وَ هِیَ فِی السَّمَاءِ حَتَّی یَعْرِفَ مَنَازِلَهَا وَ مَجَارِیَهَا نُحُوسَهَا وَ سُعُودَهَا وَ دَقَائِقَهَا وَ بِأَیَّتِهَا تَکْسِفُ الشَّمْسُ وَ الْقَمَرُ وَ بِأَیَّتِهَا یُولَدُ کُلُّ مَوْلُودٍ وَ أَیُّهَا السَّعْدُ وَ أَیُّهَا النَّحْسُ وَ أَیُّهَا الْبَطِیءُ وَ أَیُّهَا السَّرِیعُ ثُمَّ یَعْرِفَ بَعْدَ ذَلِکَ سُعُودَ سَاعَاتِ النَّهَارِ وَ نُحُوسَهَا وَ أَیُّهَا السَّعْدُ وَ أَیُّهَا النَّحْسُ وَ کَمْ سَاعَةٍ یَمْکُثُ کُلُّ نَجْمٍ مِنْهَا تَحْتَ الْأَرْضِ وَ فِی أَیِّ سَاعَةٍ تَغِیبُ وَ أَیِّ سَاعَةٍ تَطْلُعُ وَ کَمْ سَاعَةً یَمْکُثُ طَالِعاً وَ فِی أَیِّ سَاعَةٍ تَغِیبُ وَ کَمِ اسْتَقَامَ لِرَجُلٍ حَکِیمٍ کَمَا زَعَمْتَ مِنْ أَهْلِ الدُّنْیَا أَنْ یَعْلَمَ عِلْمَ السَّمَاءِ مِمَّا لاَ یُدْرَکُ بِالْحَوَاسِّ وَ لاَ یَقَعُ عَلَیْهِ الْفِکْرُ وَ لاَ یَخْطُرُ عَلَی الْأَوْهَامِ وَ کَیْفَ اهْتَدَی أَنْ یَقِیسَ الشَّمْسَ حَتَّی یَعْرِفَ فِی أَیِّ بُرْجٍ وَ فِی أَیِّ بُرْجٍ الْقَمَرُ وَ فِی أَیِّ بُرْجٍ مِنَ السَّمَاءِ هَذِهِ السَّبْعَةُ السُّعُودُ وَ النُّحُوسُ وَ مَا الطَّالِعُ مِنْهَا وَ مَا الْبَاطِنُ وَ هِیَ مُعَلَّقَةٌ فِی السَّمَاءِ وَ هُوَ مِنْ أَهْلِ الْأَرْضِ لاَ یَرَاهَا إِذَا تَوَارَتْ بِضَوْءِ الشَّمْسِ إِلاَّ أَنْ تَزْعُمَ أَنَّ هَذَا الْحَکِیمَ الَّذِی وَضَعَ هَذَا الْعِلْمَ قَدْ رَقِیَ إِلَی السَّمَاءِ وَ أَنَا أَشْهَدُ أَنَّ هَذَا الْعَالِمَ لَمْ یَقْدِرْ عَلَی هَذَا الْعِلْمِ إِلاَّ بِمَنْ فِی السَّمَاءِ لِأَنَّ هَذَا لَیْسَ مِنْ عِلْمِ أَهْلِ الْأَرْضِ قَالَ مَا بَلَغَنِی أَنَّ أَحَداً مِنْ أَهْلِ الْأَرْضِ رَقِیَ إِلَی السَّمَاءِ قُلْتُ فَلَعَلَّ هَذَا الْحَکِیمَ فَعَلَ ذَلِکَ وَ لَمْ یَبْلُغْکَ قَالَ وَ لَوْ بَلَغَنِی مَا کُنْتُ مُصَدِّقاً قُلْتُ فَأَنَا أَقُولُ قَوْلَکَ هَبْهُ رَقِیَ إِلَی السَّمَاءِ هَلْ کَانَ لَهُ بُدٌّ مِنْ أَنْ یَجْرِیَ مَعَ کُلِّ بُرْجٍ مِنْ هَذِهِ الْبُرُوجِ وَ نَجْمٍ مِنْ هَذِهِ النُّجُومِ مِنْ حَیْثُ یَطْلُعُ إِلَی حَیْثُ یَغِیبُ ثُمَّ یَعُودَ إِلَی الْآخَرِ حَتَّی یَفْعَلَ مِثْلَ ذَلِکَ حَتَّی یَأْتِیَ عَلَی آخِرِهَا فَإِنَّ مِنْهَا مَا یَقْطَعُ السَّمَاءَ فِی ثَلاَثِینَ سَنَةً وَ مِنْهَا مَا یَقْطَعُ دُونَ ذَلِکَ وَ هَلْ کَانَ لَهُ بُدٌّ مِنْ أَنْ یَجُولَ فِی أَقْطَارِ السَّمَاءِ حَتَّی یَعْرِفَ مَطَالِعَ السُّعُودِ مِنْهَا وَ النُّحُوسِ </w:t>
      </w:r>
    </w:p>
    <w:p>
      <w:pPr>
        <w:pStyle w:val="BookText"/>
        <w:rPr/>
      </w:pPr>
      <w:r>
        <w:rPr>
          <w:rFonts w:ascii="Amiri" w:hAnsi="Amiri" w:eastAsia="Amiri" w:cs="Amiri"/>
          <w:color w:val="111111"/>
          <w:sz w:val="28"/>
          <w:sz w:val="28"/>
          <w:szCs w:val="28"/>
          <w:rtl w:val="true"/>
          <w:lang w:bidi="ar-SA"/>
        </w:rPr>
        <w:t xml:space="preserve">وَ الْبَطِیءَ وَ السَّرِیعَ حَتَّی یُحْصِیَ ذَلِکَ أَوْ هَبْهُ قَدَرَ عَلَی ذَلِکَ حَتَّی فَرَغَ مِمَّا فِی السَّمَاءِ هَلْ کَانَ یَسْتَقِیمُ لَهُ حِسَابُ مَا فِی السَّمَاءِ حَتَّی یُحْکِمَ حِسَابَ مَا فِی الْأَرْضِ وَ مَا تَحْتَهَا وَ أَنْ یَعْرِفَ ذَلِکَ مِثْلَ مَا قَدْ عَایَنَ فِی السَّمَاءِ لِأَنَّ مَجَارِیَهَا تَحْتَ الْأَرْضِ عَلَی غَیْرِ مَجَارِیهَا فِی السَّمَاءِ فَلَمْ یَکُنْ یَقْدِرُ عَلَی إِحْکَامِ حِسَابِهَا وَ دَقَائِقِهَا وَ سَاعَاتِهَا إِلاَّ بِمَعْرِفَةِ مَا غَابَ عَنْهُ تَحْتَ الْأَرْضِ مِنْهَا لِأَنَّهُ یَنْبَغِی أَنْ یَعْرِفَ أَیَّ سَاعَةٍ مِنَ اللَّیْلِ یَطْلُعُ طَالِعُهَا وَ کَمْ یَمْکُثُ تَحْتَ الْأَرْضِ وَ أَیَّةَ سَاعَةٍ مِنَ النَّهَارِ یَغِیبُ غَائِبُهَا لِأَنَّهُ لاَ یُعَایِنُهَا وَ لاَ مَا طَلَعَ مِنْهَا وَ لاَ مَا غَابَ وَ لاَ بُدَّ مِنْ أَنْ یَکُونَ الْعَالِمُ بِهَا وَاحِداً وَ إِلاَّ لَمْ یَنْتَفِعْ بِالْحِسَابِ أَ لاَ تَزْعُمُ أَنَّ ذَلِکَ الْحَکِیمَ قَدْ دَخَلَ فِی ظُلُمَاتِ الْأَرَضِینَ وَ الْبِحَارِ فَسَارَ مَعَ النُّجُومِ وَ الشَّمْسِ وَ الْقَمَرِ فِی مَجَارِیهَا عَلَی قَدْرِ مَا سَارَ فِی السَّمَاءِ حَتَّی عَلِمَ الْغَیْبَ مِنْهَا وَ عَلِمَ مَا تَحْتَ الْأَرْضِ عَلَی قَدْرِ مَا عَایَنَ مِنْهَا فِی السَّمَاءِ قَالَ وَ هَلْ أَرَیْتَنِی أَجَبْتُکَ إِلَی أَنَّ أَحَداً مِنْ أَهْلِ الْأَرْضِ رَقِیَ إِلَی السَّمَاءِ وَ قَدَرَ عَلَی ذَلِکَ حَتَّی أَقُولَ إِنَّهُ دَخَلَ فِی ظُلُمَاتِ الْأَرَضِینَ وَ الْبُحُورِ قُلْتُ فَکَیْفَ وَقَعَ هَذَا الْعِلْمُ الَّذِی زَعَمْتَ أَنَّ الْحُکَمَاءَ مِنَ النَّاسِ وَضَعُوهُ وَ أَنَّ النَّاسَ کُلَّهُمْ مَوْلُودُونَ بِهِ وَ کَیْفَ عَرَفُوا ذَلِکَ الْحِسَابَ وَ هُوَ أَقْدَمُ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السید ابن طاوس هاهنا زیادة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رَأَیْتَ إِنْ قُلْتُ لَکَ إِنَّ الْبُرُوجَ لَمْ تَزَلْ وَ هِیَ الَّتِی خَلَقَتْ أَنْفُسَهَا عَلَی هَذَا الْحِسَابِ مَا الَّذِی تَرُدُّ عَلَیَّ </w:t>
      </w:r>
      <w:r>
        <w:rPr>
          <w:rStyle w:val="FootnoteAnchor"/>
          <w:rtl w:val="true"/>
        </w:rPr>
        <w:footnoteReference w:id="331"/>
      </w:r>
      <w:r>
        <w:rPr>
          <w:rFonts w:ascii="Amiri" w:hAnsi="Amiri" w:eastAsia="Amiri" w:cs="Amiri"/>
          <w:color w:val="111111"/>
          <w:sz w:val="28"/>
          <w:sz w:val="28"/>
          <w:szCs w:val="28"/>
          <w:rtl w:val="true"/>
          <w:lang w:bidi="ar-SA"/>
        </w:rPr>
        <w:t xml:space="preserve">قُلْتُ أَسْأَلُکَ کَیْفَ یَکُونُ بَعْضُهَا سَعْداً وَ بَعْضُهَا نَحْساً وَ بَعْضُهَا مُضِیئاً وَ بَعْضُهَا مُظْلِماً وَ بَعْضُهَا صَغِیراً وَ بَعْضُهَا کَبِیراً قَالَ کَذَلِکَ أَرَادَتْ أَنْ تَکُونَ بِمَنْزِلَةِ النَّاسِ فَإِنَّ بَعْضَهُمْ جَمِیلٌ وَ بَعْضَهُمْ قَبِیحٌ وَ بَعْضَهُمْ قَصِیرٌ وَ بَعْضَهُمْ طَوِیلٌ وَ بَعْضَهُمْ أَبْیَضُ وَ بَعْضَهُمْ أَسْوَدُ وَ بَعْضَهُمْ صَالِحٌ وَ بَعْضَهُمْ طَالِحٌ قُلْتُ فَالْعَجَبُ مِنْکَ إِنِّی أُرَاوِدُکَ مُنْذُ الْیَوْمِ عَلَی أَنْ تُقِرَّ بِصَانِعٍ فَلَمْ تُجِبْنِی إِلَی ذَلِکَ حَتَّی کَانَ الْآنَ أَقْرَرْتَ بِأَنَّ الْقِرَدَةَ وَ الْخَنَازِیرَ خَلَقْنَ أَنْفُسَهُنَّ قَالَ لَقَدْ بَهَتَّنِی بِمَا لَمْ یَسْمَعِ النَّاسُ مِنِّی قُلْتُ أَ فَمُنْکِرٌ أَنْتَ لِذَلِکَ قَالَ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إِنْکَارٍ قُلْتُ فَمَنْ خَلَقَ الْقِرَدَةَ وَ الْخَنَازِیرَ إِنْ کَانَ النَّاسُ وَ النُّجُومُ خَلَقْنَ أَنْفُسَهُنَّ فَلاَ بُدَّ مِنْ أَنْ تَقُولَ إِنَّهُنَّ مِنْ خَلْقِ النَّاسِ أَوْ خَلَقْنَ أَنْفُسَهُنَّ أَ فَتَقُولُ إِنَّهَا مِنْ خَلْقِ النَّاسِ قَالَ لاَ قُلْتُ فَلاَ بُدَّ مِنْ أَنْ یَکُونَ لَهَا خَالِقٌ أَوْ هِیَ خَلَقَتْ أَنْفُسَهَا فَإِنْ قُلْتَ إِنَّهَا مِنْ خَلْقِ النَّاسِ أَقْرَرْتَ أَنَّ لَهَا خَالِقاً فَإِنْ قُلْتَ لاَ بُدَّ أَنْ یَکُونَ لَهَا خَالِقٌ فَقَدْ صَدَقْتَ وَ مَا أَعْرَفَنَا بِهِ وَ لَئِنْ قُلْتَ إِنَّهُنَّ خَلَقْنَ أَنْفُسَهُنَّ فَقَدْ أَعْطَیْتَنِی فَوْقَ مَا طَلَبْتُ مِنْکَ مِنَ الْإِقْرَارِ بِصَانِعٍ ثُمَّ قُلْتُ فَأَخْبِرْنِی بَعْضُهُنَّ قَبْلَ بَعْضٍ خَلَقْنَ أَنْفُسَهُنَّ أَمْ کَانَ ذَلِکَ فِی یَوْمٍ وَاحِدٍ فَإِنْ قُلْتَ بَعْضُهُنَّ قَبْلَ بَعْضٍ فَأَخْبِرْنِی السَّمَاوَاتُ وَ مَا فِیهِنَّ وَ النُّجُومُ قَبْلَ الْأَرْضِ وَ الْإِنْسِ وَ الذَّرِّ خُلِقْنَ أَمْ بَعْدَ ذَلِکَ فَإِنْ قُلْتَ إِنَّ الْأَرْضَ قَبْلُ أَ فَلاَ تَرَی قَوْلَکَ إِنَّ الْأَشْیَاءَ لَمْ تَزَلْ قَدْ بَطَلَ حَیْثُ کَانَتِ السَّمَاءُ بَعْدَ الْأَرْضِ قَالَ بَلَی وَ لَکِنْ أَقُولُ مَعاً جَمِیعاً خُلِقْنَ قُلْتُ أَ فَلاَ تَرَی أَنَّکَ قَدْ أَقْرَرْتَ أَنَّهَا لَمْ تَکُنْ شَیْئاً قَبْلَ أَنْ خُلِقْنَ وَ قَدْ أَذْهَبْتَ حُجَّتَکَ فِی الْأَزَلِیَّةِ قَالَ إِنِّی لَعَلَی حَدِّ وُقُوفٍ مَا أَدْرِی مَا أُجِیبُکَ فِیهِ لِأَنِّی أَعْلَمُ أَنَّ الصَّانِعَ إِنَّمَا سُمِّیَ صَانِعاً لِصِنَاعَتِهِ وَ الصِّنَاعَةُ غَیْرُ الصَّانِعِ وَ الصَّانِعُ غَیْرُ الصِّنَاعَةِ لِأَنَّهُ یُقَالُ لِلرَّجُلِ الْبَانِی لِصِنَاعَتِهِ الْبَنَّاءُ وَ الْبِنَاءُ غَیْرُ الْبَانِی وَ الْبَانِی غَیْرُ الْبِنَاءِ وَ کَذَلِکَ الْحَارِثُ غَیْرُ الْحَرْثِ وَ الْحَرْثُ غَیْرُ الْحَارِثِ قُلْتُ فَأَخْبِرْنِی عَنْ قَوْلِکَ إِنَّ النَّاسَ خَلَقُوا أَنْفُسَهُمْ فَبِکَمَالِهِمْ خَلَقُوهَا أَرْوَاحَهُمْ وَ أَجْسَادَهُمْ وَ صُوَرَهُمْ وَ أَنْفَاسَهُمْ أَمْ خَلَقَ بَعْضَ ذَلِکَ غَیْرُهُمْ قَالَ بِکَمَالِهِمْ لَمْ یَخْلُقْ ذَلِکَ وَ لاَ شَیْئاً مِنْهُمْ غَیْرُهُمْ قُلْتُ فَأَخْبِرْنِی الْحَیَاةُ أَحَبُّ إِلَیْهِمْ أَمِ الْمَوْتُ قَالَ أَ وَ تَشُکُّ أَنَّهُ لاَ شَیْءَ أَحَبُّ إِلَیْهِمْ مِنَ الْحَیَاةِ وَ لاَ أَبْغَضُ إِلَیْهِمْ مِنَ الْمَوْتِ قُلْتُ فَأَخْبِرْنِی مَنْ خَلَقَ الْمَوْتَ الَّذِی یُخْرِجُ أَنْفُسَهُمُ الَّتِی زَعَمْتَ أَنَّهُمْ خَلَقُوهَا فَإِنَّکَ لاَ تُنْکِرُ أَنَّ الْمَوْتَ غَیْرُ الْحَیَاةِ وَ أَنَّهُ هُوَ الَّذِی یَذْهَبُ بِالْحَیَاةِ فَإِنْ قُلْتَ إِنَّ الَّذِی خَلَقَ الْمَوْتَ غَیْرُهُمْ فَإِنَّ الَّذِی خَلَقَ الْمَوْتَ هُوَ الَّذِی خَلَقَ الْحَیَاةَ وَ لَئِنْ قُلْتَ هُمُ الَّذِینَ خَلَقُوا الْمَوْتَ لِأَنْفُسِهِمْ إِنَّ هَذَا لَمُحَالٌ مِنَ الْقَوْلِ وَ کَیْفَ خَلَقُوا لِأَنْفُسِهِمْ مَا یَکْرَهُونَ إِنْ کَانُوا کَمَا زَعَمْتَ خَلَقُوا أَنْفُسَهُمْ هَذَا مَا یُسْتَنْکَرُ مِنْ ضَلاَلِکَ إِنْ تَزْعُمْ أَنَّ النَّاسَ قَدَرُوا عَلَی خَلْقِ أَنْفُسِهِمْ بِکَمَالِهِمْ وَ أَنَّ الْحَیَاةَ أَحَبُّ إِلَیْهِمْ مِنَ الْمَوْتِ وَ خَلَقُوا مَا یَکْرَهُونَ لِأَنْفُسِهِمْ </w:t>
      </w:r>
    </w:p>
    <w:p>
      <w:pPr>
        <w:pStyle w:val="BookText"/>
        <w:rPr/>
      </w:pPr>
      <w:r>
        <w:rPr>
          <w:rFonts w:ascii="Amiri" w:hAnsi="Amiri" w:eastAsia="Amiri" w:cs="Amiri"/>
          <w:color w:val="111111"/>
          <w:sz w:val="28"/>
          <w:sz w:val="28"/>
          <w:szCs w:val="28"/>
          <w:rtl w:val="true"/>
          <w:lang w:bidi="ar-SA"/>
        </w:rPr>
        <w:t xml:space="preserve">قَالَ مَا أَجِدُ وَاحِداً مِنَ الْقَوْلَیْنِ یَنْقَادُ لِی وَ لَقَدْ قَطَعْتَهُ عَلَیَّ قَبْلَ الْغَایَةِ الَّتِی کُنْتُ أُرِیدُهَا قُلْتُ دَعْنِی فَإِنَّ مِنَ الدُّخُولِ فِی أَبْوَابِ الْجَهَالاَتِ مَا لاَ یَنْقَادُ مِنَ الْکَلاَمِ وَ إِنَّمَا أَسْأَلُکَ عَنْ مُعَلِّمِ هَذَا الْحِسَابِ الَّذِی عَلَّمَ أَهْلَ الْأَرْضِ عِلْمَ هَذِهِ النُّجُومِ الْمُعَلَّقَةِ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ما فی النسخ المشهورة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أَجِدُ یَسْتَقِیمُ أَنْ أَقُولَ إِنَّ أَحَداً مِنْ أَهْلِ الْأَرْضِ وَضَعَ عِلْمَ هَذِهِ النُّجُومِ الْمُعَلَّقَةِ فِی السَّمَاءِ قُلْتُ فَلاَ بُدَّ لَکَ أَنْ تَقُولَ إِنَّمَا عَلَّمَهُ حَکِیمٌ عَلِیمٌ بِأَمْرِ السَّمَاءِ وَ الْأَرْضِ وَ مُدَبِّرُهُمَا قَالَ إِنْ قُلْتُ هَذَا فَقَدْ أَقْرَرْتُ لَکَ بِإِلَهِکَ الَّذِی تَزْعُمُ أَنَّهُ فِی السَّمَاءِ قُلْتُ أَمَّا أَنَّکَ فَقَدْ أَعْطَیْتَنِی أَنَّ حِسَابَ هَذِهِ النُّجُومِ حَقٌّ وَ أَنَّ جَمِیعَ النَّاسِ وُلِدُوا بِهَا قَالَ الشَّکُّ فِی غَیْرِ هَذَا قُلْتُ وَ کَذَلِکَ أَعْطَیْتَنِی أَنَّ أَحَداً مِنْ أَهْلِ الْأَرْضِ لَمْ یَقْدِرْ عَلَی أَنْ یَغِیبَ مَعَ هَذِهِ النُّجُومِ وَ الشَّمْسِ وَ الْقَمَرِ فِی الْمَغْرِبِ حَتَّی یَعْرِفَ مَجَارِیَهَا وَ یَطْلُعَ مَعَهَا إِلَی الْمَشْرِقِ قَالَ الطُّلُوعُ إِلَی السَّمَاءِ دُونَ هَذَا قُلْتُ فَلاَ أَرَاکَ تَجِدُ بُدّاً مِنْ أَنْ تَزْعُمَ أَنَّ الْمُعَلِّمَ لِهَذَا مِنَ السَّمَاءِ قَالَ لَئِنْ قُلْتُ أَنْ لَیْسَ لِهَذَا الْحِسَابِ مُعَلِّمٌ لَقَدْ قُلْتُ إِذاً غَیْرَ الْحَقِّ وَ لَئِنْ زَعَمْتُ أَنَّ أَحَداً مِنْ أَهْلِ الْأَرْضِ عَلَّمَ مَا فِی السَّمَاءِ وَ مَا تَحْتَ الْأَرْضِ لَقَدْ أَبْطَلْتُ لِأَنَّ أَهْلَ الْأَرْضِ لاَ یَقْدِرُونَ عَلَی عِلْمِ مَا وَصَفْتُ لَکَ مِنْ حَالِ هَذِهِ النُّجُومِ وَ الْبُرُوجِ بِالْمُعَایَنَةِ وَ الدُّنُوِّ مِنْهَا </w:t>
      </w:r>
      <w:r>
        <w:rPr>
          <w:rStyle w:val="FootnoteAnchor"/>
          <w:rtl w:val="true"/>
        </w:rPr>
        <w:footnoteReference w:id="332"/>
      </w:r>
      <w:r>
        <w:rPr>
          <w:rFonts w:ascii="Amiri" w:hAnsi="Amiri" w:eastAsia="Amiri" w:cs="Amiri"/>
          <w:color w:val="111111"/>
          <w:sz w:val="28"/>
          <w:sz w:val="28"/>
          <w:szCs w:val="28"/>
          <w:rtl w:val="true"/>
          <w:lang w:bidi="ar-SA"/>
        </w:rPr>
        <w:t xml:space="preserve">فَلاَ یَقْدِرُونَ عَلَیْهِ لِأَنَّ عِلْمَ أَهْلِ الدُّنْیَا لاَ یَکُونُ عِنْدَنَا إِلاَّ بِالْحَوَاسِّ وَ مَا یُدْرَکُ عِلْمُ هَذِهِ النُّجُومِ الَّتِی وَصَفْتُ بِالْحَوَاسِّ لِأَنَّهَا مُعَلَّقَةٌ فِی السَّمَاءِ وَ مَا زَادَتِ الْحَوَاسُّ عَلَی النَّظَرِ إِلَیْهَا حَیْثُ تَطْلُعُ وَ حَیْثُ تَغِیبُ فَأَمَّا حِسَابُهَا وَ دَقَائِقُهَا وَ نُحُوسُهَا وَ سُعُودُهَا وَ بَطِیئُهَا وَ سَرِیعُهَا وَ خُنُوسُهَا وَ رُجُوعُهَا فَأَنَّی تُدْرَکُ بِالْحَوَاسِّ أَوْ یُهْتَدَی إِلَیْهَا بِالْقِیَاسِ قُلْتُ فَأَخْبِرْنِی لَوْ کُنْتَ مُتَعَلِّماً مُسْتَوْصِفاً لِهَذَا الْحِسَابِ مِنْ أَهْلِ الْأَرْضِ أَحَبُّ إِلَیْکَ أَنْ تَسْتَوْصِفَهُ وَ تَتَعَلَّمَهُ أَمْ مِنْ أَهْلِ السَّمَاءِ قَالَ مِنْ أَهْلِ السَّمَاءِ إِذْ کَانَتِ النُّجُومُ مُعَلَّقَةً فِیهَا حَیْثُ لاَ یَعْلَمُهَا أَهْلُ الْأَرْضِ </w:t>
      </w:r>
    </w:p>
    <w:p>
      <w:pPr>
        <w:pStyle w:val="BookText"/>
        <w:rPr/>
      </w:pPr>
      <w:r>
        <w:rPr>
          <w:rFonts w:ascii="Amiri" w:hAnsi="Amiri" w:eastAsia="Amiri" w:cs="Amiri"/>
          <w:color w:val="111111"/>
          <w:sz w:val="28"/>
          <w:sz w:val="28"/>
          <w:szCs w:val="28"/>
          <w:rtl w:val="true"/>
          <w:lang w:bidi="ar-SA"/>
        </w:rPr>
        <w:t xml:space="preserve">قُلْتُ فَافْهَمْ وَ أَدِقَّ النَّظَرَ وَ نَاصِحْ نَفْسَکَ أَ لَسْتَ تَعْلَمُ أَنَّهُ حَیْثُ کَانَ جَمِیعُ أَهْلِ الدُّنْیَا إِنَّمَا یُولَدُونَ بِهَذِهِ النُّجُومِ عَلَی مَا وَصَفْتَ فِی النُّحُوسِ وَ السُّعُودِ أَنَّهُنَّ کُنَّ قَبْلَ النَّاسِ قَالَ مَا أَمْتَنِعُ أَنْ أَقُولَ هَذَا قُلْتُ أَ فَلَیْسَ یَنْبَغِی لَکَ أَنْ تَعْلَمَ أَنَّ قَوْلَکَ إِنَّ النَّاسَ لَمْ یَزَالُوا وَ لاَ یَزَالُونَ قَدِ انْکَسَرَ عَلَیْکَ </w:t>
      </w:r>
      <w:r>
        <w:rPr>
          <w:rStyle w:val="FootnoteAnchor"/>
          <w:rtl w:val="true"/>
        </w:rPr>
        <w:footnoteReference w:id="333"/>
      </w:r>
      <w:r>
        <w:rPr>
          <w:rFonts w:ascii="Amiri" w:hAnsi="Amiri" w:eastAsia="Amiri" w:cs="Amiri"/>
          <w:color w:val="111111"/>
          <w:sz w:val="28"/>
          <w:sz w:val="28"/>
          <w:szCs w:val="28"/>
          <w:rtl w:val="true"/>
          <w:lang w:bidi="ar-SA"/>
        </w:rPr>
        <w:t xml:space="preserve">حَیْثُ کَانَتِ النُّجُومُ قَبْلَ النَّاسِ فَالنَّاسُ حَدَثٌ بَعْدَهَا وَ لَئِنْ کَانَتِ النُّجُومُ خُلِقَتْ قَبْلَ النَّاسِ مَا تَجِدُ بُدّاً مِنْ أَنْ تَزْعُمَ أَنَّ الْأَرْضَ خُلِقَتْ قَبْلَهُمْ قَالَ وَ لِمَ تَزْعُمُ أَنَّ الْأَرْضَ خُلِقَتْ قَبْلَهُمْ قُلْتُ أَ لَسْتَ تَعْلَمُ أَنَّهَا لَوْ لَمْ تَکُنِ الْأَرْضُ جَعَلَ اللَّهُ لِخَلْقِهِ فِرَاشاً وَ مِهَاداً مَا اسْتَقَامَ النَّاسُ وَ لاَ غَیْرُهُمْ مِنَ الْأَنَامِ وَ لاَ قَدَرُوا أَنْ یَکُونُوا فِی الْهَوَاءِ إِلاَّ أَنْ یَکُونَ لَهُمْ أَجْنِحَةٌ قَالَ وَ مَا ذَا یُغْنِی عَنْهُمُ الْأَجْنِحَةُ إِذَا لَمْ تَکُنْ لَهُمْ مَعِیشَةٌ قُلْتُ فَفِی شَکٍّ أَنْتَ مِنْ أَنَّ النَّاسَ حَدَثٌ بَعْدَ الْأَرْضِ وَ الْبُرُوجِ قَالَ لاَ وَ لَکِنْ عَلَی الْیَقِینِ مِنْ ذَلِکَ قُلْتُ آتِیکَ أَیْضاً بِمَا تُبْصِرُهُ قَالَ ذَلِکَ أَنْفَی </w:t>
      </w:r>
      <w:r>
        <w:rPr>
          <w:rStyle w:val="FootnoteAnchor"/>
          <w:rtl w:val="true"/>
        </w:rPr>
        <w:footnoteReference w:id="334"/>
      </w:r>
      <w:r>
        <w:rPr>
          <w:rFonts w:ascii="Amiri" w:hAnsi="Amiri" w:eastAsia="Amiri" w:cs="Amiri"/>
          <w:color w:val="111111"/>
          <w:sz w:val="28"/>
          <w:sz w:val="28"/>
          <w:szCs w:val="28"/>
          <w:rtl w:val="true"/>
          <w:lang w:bidi="ar-SA"/>
        </w:rPr>
        <w:t xml:space="preserve">لِلشَّکِّ عَنِّی قُلْتُ أَ لَسْتَ تَعْلَمُ أَنَّ الَّذِی تَدُورُ عَلَیْهِ هَذِهِ النُّجُومُ وَ الشَّمْسُ وَ الْقَمَرُ هَذَا الْفَلَکُ قَالَ بَلَی قُلْتُ أَ فَلَیْسَ قَدْ کَانَ أَسَاساً لِهَذِهِ النُّجُومِ قَالَ بَلَی قُلْتُ فَمَا أَرَی هَذِهِ النُّجُومَ الَّتِی زَعَمْتَ أَنَّهَا مَوَالِیدُ النَّاسِ إِلاَّ وَ قَدْ وُضِعَتْ بَعْدَ هَذَا الْفَلَکِ لِأَنَّهُ بِهِ تَدُورُ الْبُرُوجُ وَ تَسْفُلُ مَرَّةً وَ تَصْعَدُ أُخْرَی قَالَ قَدْ جِئْتَ بِأَمْرٍ وَاضِحٍ لاَ یُشْکِلُ عَلَی ذِی عَقْلٍ أَنَّ الْفَلَکَ الَّذِی تَدُورُ بِهِ النُّجُومُ هُوَ أَسَاسُهَا الَّذِی وُضِعَ لَهَا لِأَنَّهَا إِنَّمَا جَرَتْ بِهِ قُلْتُ أَقْرَرْتَ أَنَّ خَالِقَ النُّجُومِ الَّتِی یُولَدُ بِهَا النَّاسُ سُعُودُهُمْ وَ نُحُوسُهُمْ هُوَ خَالِقُ الْأَرْضِ لِأَنَّهُ لَوْ لَمْ یَکُنْ خَلَقَهَا لَمْ یَکُنْ ذَرْءٌ قَالَ مَا أَجِدُ بُدّاً مِنْ إِجَابَتِکَ إِلَی ذَلِکَ قُلْتُ أَ فَلَیْسَ یَنْبَغِی لَکَ أَنْ یَدُلَّکَ عَقْلُکَ عَلَی أَنَّهُ لاَ یَقْدِرُ عَلَی خَلْقِ السَّمَاءِ إِلاَّ الَّذِی خَلَقَ الْأَرْضَ وَ الذَّرْءَ وَ الشَّمْسَ وَ الْقَمَرَ وَ النُّجُومَ وَ أَنَّهُ لَوْ لاَ السَّمَاءُ وَ مَا فِیهَا لَهَلَکَ ذَرْءُ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همت در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شهوت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قلب در اصطلاح روایات گاهی بر نفس ناطقه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سؤال کننده منکر ادراک چیزی غیر از حواس ظاهری بود، امام علیه السلام با ذکر مدرکات حواس باطنی که ابزار نفس هستند او را بر خطایش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نجوم، مطلبی را از این حدیث نقل کرده که در نسخه های موجود نزد ما نیست پس آن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مردم سرزمین تو آگاهی به علم نجوم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آگاهی مردم سرزمین من به علم نجوم غافلی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علم نجوم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میزان علم آنها به نجوم را با دو صفت می گویم که از دیگر توصیفات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ولی جز راست چیزی را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 خودم سوگند که جز راستی و آنچه را که مشاهده کرده ام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صفت این است که پادشاهان هند جز افراد اخته استخدام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رجال درباری منجّم محاسبه 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شود آن منجم نزد دربار پادشاه می آید و خورشید را مقایسه نموده و محاسبه میکند و سپس آنچه در آن روز اتفاق می افتد را خبر می دهد و نیز آنچه را در شب گذشته اتفاق افتاده گزارش می دهد و اگر یکی از زنان پادشاه کار ناخوشایندی انجام داده آن را گزارش می دهد،</w:t>
      </w:r>
    </w:p>
    <w:p>
      <w:pPr>
        <w:pStyle w:val="BookText"/>
        <w:rPr/>
      </w:pPr>
      <w:r>
        <w:rPr>
          <w:rFonts w:ascii="IRNazanin" w:hAnsi="IRNazanin" w:eastAsia="IRNazanin"/>
          <w:color w:val="111111"/>
          <w:sz w:val="28"/>
          <w:sz w:val="28"/>
          <w:szCs w:val="28"/>
          <w:rtl w:val="true"/>
          <w:lang w:bidi="fa-IR"/>
        </w:rPr>
        <w:t>منجم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این چنین و آن چنین با فلان زن پادشاه انجام داده و در این روز این و آن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هند هستند که مانند راهزنان در نزد شما هستند و مردم را بدون اسلحه یا طناب به قتل می رسانند و اموالشان را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می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کاروانیان و تجّار به اندازه تعداد کسانی که در کاروان هستند، همراه می شوند و روزهایی را با آنان سپری می کنند در حالی که اسلحه ای همراهشان نیست و با کاروانیان هم صحبت می شوند و حساب هر کسی از تجّار را محاسبه می کنند پس وقتی همگی دانستند که چطور هم صحبتش خواهد مرد هر کدام به همان طریق که محاسبه کرده بود به همراهش پریده و با یک حمله او را می کشند پس به این ترتیب همۀ تجّار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این مطلب مهمتر از صفت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آئینم سوگند می خورم که راست است و گاهی من در سرزمین هند دیده ام که بعضی از این راهزنها را گرفته و سپس اعدام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آنان چگونه به این مطالب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حساب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را هرگز نشنیده بودم و شک ندارم که به وجود آورندۀ این علم شخص حکیم و دانایی بوده، پس به من بگو چه کسی این علم دقیق را ایجاد کرده که با حواس یا عقل ها و فکرها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 را حکماء ایجاد کرده اند و مردم آن را به ارث برده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 نقل از کتاب نجوم سید بن طاووس و بازگشت به نسخه های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مردم سرزمین تو آگاهی به علم نجوم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آگاهی مردم سرزمین من به علم نجوم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عالم تر از ایشان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چه کسی این علم دقیق را ایجاد کرده که با حواس یا عقل ها و فکرها شناخته نمی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 را حکماء ایجاد کرده اند و مردم آن را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آنان در باره چیزی سؤال کند منجم با خورشید مقایسه کرده و به منازل خورشید و ماه و آنچه طالع نحس است و یا باطن سعد نگاه می کند، سپس مجاسبه نموده و اشتباه نمی کند، کودک و نوزاد را نزد منجم می برند و او هر نشانه ای را که در کودک بوده و آنچه بر سر وی تا روز مرگش می آید بدون مشاهده کردن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حساب نجوم در زاد و ولد افراد وارد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مردم بر اساس علم نجوم متولد می شوند و اگر این چنین نبود این علم اقامه نمی شد پس از این جهت است که اگر، منجم، آگاهی از ساعت، روز، ماه و سالی که کودک در آن متولد شده داشته باشد اشتباه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عجیبی را برای من تشریح کردی که اگر راست بگویی در جهان ظریف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علم نیست با این علم کودک نوزاد شناخته شده و نشانه ها و پایان عمر و آنچه در زندگی به آن دچار می شود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حسابی نیست که تمام مردم دنیا از هر نوعی بر اساس آن متولد شده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عقل هایمان توجه کنیم که چگونه مردم، این علم را فرا گرفتند و آیا می توان قبول کرد که علم متعلق به یکی از این انسانها باشد، البته اگر که همۀ مردم بر اساس این علم نجوم متولد شده اند چگونه سعد و نحس ساعتها و زمانها، دقیقه ها و درجه ها، کندی یا سرعت آن و محل قرار گرفتن آنها در آسمان یا در زیر زمین را دانسته است و راهنمایی بر امور مبهم از موارد مذکور که در آسمان و زیر زمین گفتم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می دانی که برخی از این بروج در آسمان و برخی در زیر زمین می باشند و همین طور ستارگان هفت گانه برخی در زیر زمین هستند و برخی در آسمان می باشند پس عقل من قبول نمی کند که مخلوقی از مردم زمین بر این علم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را انکار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تمام مردم روی زمین به وسیلۀ این نجوم متولد می شوند، پس شخص حکیمی که این علم را ایجاد کرده به ادعای تو یکی از مردم ساکن دنیا است و تردیدی نیست که اگر راست بگویی باید او به وسیلۀ یکی از ستاره ها و ساعتها و حسابی که قبل از او وجود داشته به وجود آمده است مگر اینکه گمان کنی که چنین حکیمی مانند دیگر مردم به وسیلۀ این ستارگان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حکیم جز مانند دیگر مردمان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که عقلت تو را راهنمایی کند که این علم نجوم پیش از این شخص حکیمی که گمان می کنی به وجود آورنده علم نجوم است، خلق شده باشد، در حالی که تو ادّعا می کنی او به وسیلۀ یکی از این ستارگان متولد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علم این ستارگان رسیده است و آیا این علم جز از طریق معلّمی پیش از آنها بوده و او همان کسی است که این محاسبات را ایجاد کرده که تو گمان می کنی اساس تولد بر آن است، در حالی که این اساسی پیش از متولدین است و حکیمی که تو گمان می کنی این علم را ایجاد کرده پیرو فرامین معلمی نبوده که پیش از خودش بوده و او همان کسی بوده که وی را بر اساس یکی از این محاسبات نجومی متولد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 کسی است که اساس این بروج را پدید آورده تا دیگر مردمان بر اساس آنها متولد شده اند بنابراین شایسته است که ایجاد کنندۀ این اساس پیش از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این حکیم ده برابر عمر مردم دنیا عمر داشته باشد، آیا آگاهی او از این نجوم جز مانند تو نسبت به نجوم است که وابسته به آسمان می باشد، پس آیا به گمان تو می تواند به ستارگان نزدیک شود، در حالی که ستارگان در آسمان هستند تا جایگاه و محل گردش ستارگان را دیده و فرجام نیک و دقائق آنها را بشناسد و بداند که به وسیلۀ کدامیک، خورشید و ماه گرفته می شود و به وسیله کدامیک هر کودکی متولد می شود و کدام، بد فرجام و کدام نیک سرشت است و هر کدام از ستارگان، چند ساعت پشت زمین مخفی می مانند و در کدام ساعت پنهان می شوند و در کدام ساعت طلوع می کند و چند ساعت آشکار است و در کدام ساعت غروب می کند و به نظر تو چه مقدار برای یک حکیم از مردم دنیا امکان دارد که به علم آسمان که با حواس قابل درک نیست و به فکر و تصوّر نیز نمی گنجد، آگاهی باید؟</w:t>
      </w:r>
    </w:p>
    <w:p>
      <w:pPr>
        <w:pStyle w:val="BookText"/>
        <w:rPr/>
      </w:pPr>
      <w:r>
        <w:rPr>
          <w:rFonts w:ascii="IRNazanin" w:hAnsi="IRNazanin" w:eastAsia="IRNazanin"/>
          <w:color w:val="111111"/>
          <w:sz w:val="28"/>
          <w:sz w:val="28"/>
          <w:szCs w:val="28"/>
          <w:rtl w:val="true"/>
          <w:lang w:bidi="fa-IR"/>
        </w:rPr>
        <w:t>و چگونه فهمیده است که خورشید را مقایسه کند تا بداند که در کدام برج است و یا ماه در کدام برج است و این هفت ستاره در کدام برج نیک یا بد فرجام از آسمان قرار دارند و کدام ستاره طلوع کرده یا پنهان است؟ در حالی که این دانش به آسمان وابسته است و این شخص از زمینیان می باشد، که هرگاه ستارگان در نور خورشید پنهان می شوند نمی تواند آنها را ببیند مگر اینکه ادعا کنی حکیمی که این علم را ایجاد کرده به آسمان بالا رفته، ولی من شهادت می دهم که این عالم، توانا بر چنین علمی نیست مگر از طریق کسی که در آسمان است، زیرا این علم از علوم زمینیان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کسی از مردم زمین به آسمان بالا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حکیم بالا رفته ولی شما خبر نداری؟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هم بگویند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عقیدۀ تو را دارم، فرض کن به آسمان بالا رفته باشد، آیا چاره ای دارد جز اینکه با هر یک از بروج و ستارگان حرکت کرده باشد، از جایی که طلوع می کند تا جایی که غروب می کند سپس به دیگری رفته و همین کار را انجام دهد تا به آخرین برسد؟ در حالی که بعضی از آنها در مدّت سی سال آسمان را دور می زنند و برخی کمتر از این مدت را طی می کنند و آیا او چاره ای دارد جز اینکه به اطراف آسمان سیر کند تا محل طلوع سعود و نحوس و کند و تند بودن را بشناسد تا آنها را محاسبه 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یا فرض کن بتواند این کار را بکند تا تمام آسمان را محاسبه نماید ولی آیا می تواند حساب آسمان را به گونه ای انجام دهد که با حساب موجودات زمینی یا پشت زمین هماهنگ نماید و آنها را مشاهده نماید، مانند آنچه که در آسمان مشاهده نمود؟ زیرا مدارهای سیارگان پشت زمین غیر از مدارهای آسمان است، پس توانا بر اجرای محاسبات و دقیقه ها و ساعتها نیست مگر با شناخت آنچه در پشت زمین از چشم وی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وی شایسته است که بداند در کدام ساعت شب، ستاره طلوع کننده، طلوع می کند و چه مقدار پشت زمین درنگ می کند و چه مقدار ساعت از روز ستاره های پنهان شدنی، پنهان می شوند در حالی که آنها را نمی تواند ببیند و نمی داند کدام طلوع و کدام غروب می کند پس به ناچار باید عالم به آنها یکی باشد و در غیر این صورت محاسبات سودی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گمان کنی که این حکیم در تاریکی های خشکی ها و دریاها وارد شده و به همراه ستارگان و خورشید و ماه در مدارهایشان به همان اندازه که در آسمان سیر نموده اند، گردش کرده تا علوم غیبی آنها را شناخته و دانسته که چه چیزی در پشت زمین است همان قدر که در آسمان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 می توانم این جواب را دهم که یکی از اهالی زمین به آسمان بالا رفته و بر این امور دست یافته تا اینکه بگویم او حتی در تاریکی های خشکی و دریاها نیز وارد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که تو گمان می کنی انسانهای حکیم آن را ایجاد کرده اند، چگونه به وجود آمده در حالی که همه مردم بر اساس علم نجوم آفریده شده اند و</w:t>
      </w:r>
    </w:p>
    <w:p>
      <w:pPr>
        <w:pStyle w:val="BookText"/>
        <w:rPr/>
      </w:pPr>
      <w:r>
        <w:rPr>
          <w:rFonts w:ascii="IRNazanin" w:hAnsi="IRNazanin" w:eastAsia="IRNazanin"/>
          <w:color w:val="111111"/>
          <w:sz w:val="28"/>
          <w:sz w:val="28"/>
          <w:szCs w:val="28"/>
          <w:rtl w:val="true"/>
          <w:lang w:bidi="fa-IR"/>
        </w:rPr>
        <w:t>چگونه محاسبات این علم را شناخته اند در حالی که علم نجوم پیش از آنها بوده است؟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سید بن طاووس اینجا این قسمت زیر را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ستاره ها همیشه بوده اند و آنها خودشان را بر اساس این محاسبات ایجاد کرده اند، در جواب من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این ستاره ها سعد و بعضی نحس و برخی روشن و برخی تاریک و بعضی کوچک و بعضی بزرگ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اراده کرده اند، مانند انسانها که بعضی زیبا، بعضی زشت، بعضی کوتاه و برخی بلند برخی سفید و برخی سیاه و برخی نیک کردار و برخی بدکردار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تعجب دارم، من امروز تلاش کردم که به خالق اقرار کنی و حرف مرا قبول نمی کنی تا اینکه اکنون اقرار می کنی که میمون ها و خوک ها، خودشان را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اکنون محکوم کردی که هیچ کس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منکر این مطلب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میمون ها و خوک ها را خلق کرده، اگر انسانها و ستارگان خودشان را خلق کرده اند، ناچاری که بگویی آنها از مخلوقات انسانها هستند یا خودشان، خود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معتقدی که آنها از مخلوقات انسان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یا خالقی داشته یا خودشان، خودشان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آنها از مخلوقات انسانها هستند پس اقرار کردی که خالقی دارند و اگر بگویی ناچارا باید خالقی داشته باشند پس حرف مرا تأیید کرده و من نیز به همین اعتقاد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خودشان را خلق کرده اند پس دلیلی بیش از آنچه من از شما خواسته ام در اقرار به خالق،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بعضی پیش از بعضی دیگر خود را خلق کرده اند یا همگی در یک روز خود را خلق کرده اند؟</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 از دیگران، پس به من بگو که آسمانها و محتویاتش و ستارگان، پیش از زمین و انسانها و مخلوقاتش خلق شده اند یا بعد از آنها؟</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پیش بوده است پس آیا تو نگفتی که اشیاء ازلی بوده اند پس این حرف باطل است زیرا آسمان پس از زمین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اقرار نکردی که آنها پیش از آنکه خلق شوند چیزی نبودند، پس استدلال خودت را در ازلی بودن از بین بردی؟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دارم، اما نمی دانم چه جوابی دهم، زیرا من می دانم که خالق از این جهت خالق نامیده می شود که، چیزی را خلق کرده و مخلوق غیر از خالق است و خالق نیز غیر از مخلوق است زیرا وقتی به کسی گفته می شود بنّاء، برای این است که بنائی ساخته و بِناء غیر از بَنّاء و بَنّاء نیز غیر از بِناء است و همچنین کشاورز غیر از کشت و کشت غیر از کشاورز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 مردم خودشان، خود را خلق کرده اند، آیا با کمال خودشان خود را خلق کرده اند؛ یعنی ارواح و اجساد و صورتها و جانهای خود را ایجاد کرده اند یا برخی از آنها را دیگری خلق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کمال خویش خود خلق کرده اند و آنها یا برخی از اجزائشان توسط دیگری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زندگی برای انسانها مطلوب تر است یا مرگ؟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 داری که چیزی برای انسانها مطلوب تر از زندگی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چه کسی مرگی را به وجود آورده که جانها را بیرون می کشد، در حالی که تو گمان می کنی آنها خودشان جانشان را به وجود آورده اند؟ اگر بگویی دیگری مرگ را خلق کرده در این صورت آن که مرگ را خلق کرده همان کسی است که زندگی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آنها خودشان مرگ را برای خودشان خلق کرده اند، چنین سخنی محال است، زیرا چگونه برای خودشان چیزی</w:t>
      </w:r>
    </w:p>
    <w:p>
      <w:pPr>
        <w:pStyle w:val="BookText"/>
        <w:rPr/>
      </w:pPr>
      <w:r>
        <w:rPr>
          <w:rFonts w:ascii="IRNazanin" w:hAnsi="IRNazanin" w:eastAsia="IRNazanin"/>
          <w:color w:val="111111"/>
          <w:sz w:val="28"/>
          <w:sz w:val="28"/>
          <w:szCs w:val="28"/>
          <w:rtl w:val="true"/>
          <w:lang w:bidi="fa-IR"/>
        </w:rPr>
        <w:t>را که نمی پسندند خلق کرده اند، البته اگر واقعا معتقد هستی خودشان، خودشان را خلق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اشتباه غیر قابل قبول توست که فکر کنی مردم با کمال خود بر خلقت خویش توانا هستند و زندگی نیز برای آنها مطلوب تر از مرگ است، ولی آنچه را که دوست ندارند برای خویش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یک از این دو نظر برای من فایده ای داشته باشد در واقع تو پیش از رسیدن به هدفی که داشتم، دلیل مرا محکوم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وارد شدن در میدان جهالت انسان را در سخن محکوم می نماید من در واقع از تو سؤال کردم این معلمی که حساب علم نجوم را که به آسمان تعلق دارد و به زمین آموزش داده کیست؟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مشهور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بتوانم بگویم که کسی از مردم زمین این علم نجوم که متعلق به آسمان است را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 بگویی، فقط حکیم آگاهی که گردانندۀ جهان است او را به مسائل آسمان و زمین 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بگویم در حقیقت به خدای تو اقرار کرده ام که گمان می کنی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که حساب این ستارگان حق است و همه مردم بر اساس آنها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مورد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من گفتی که هیچ کس از مردم زمین نمی تواند با این ستارگان و خورشید و ماه در مغرب پنهان شود تا محل حرکت آنها را بشناسد و با آنها از مشرق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به آسمان به این ترتیب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چاره ای داشته باشی جز اینکه قبول کنی معلم این علم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محاسبات معلمی ندارد در این صورت درست نگفته ام و اگر بگویم کسی از مردم زمین آنچه را در آسمان و زیر زمین می باشد آموزش می دهد که در این صورت اشتباه گفته ام زیرا مردم زمین توانایی کسب چنین علمی را که در باره نجوم و بروج گفتم، با مشاهده مستقیم و از نزدیک ندارند پس آنها قدرت بر چنین علمی ندارند، چون علم مردم دنیا از نظر من جز از طریق حواس به دست نمی آید و چنین علم نجومی با حواس ظاهری بدست نمی آید زیرا این علم به آسمان تعلق دارد و حواس توانایی اشراف بر آنها از جهت طلوع و غروب ندارد و اما محاسبات و اندازۀ دقیقه ها و نیز نحس و نیک، کند و سریع و رفت و برگشت آنها را چگونه با حواس درک نموده یا با مقایسه به آن رسیده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تو این محاسبات را از مردم زمین یاد بگیری برایت مطلوب تر است یا اینکه از اهل آسمان یاد بگیری؟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اهل آسمان، زیرا علم نجوم به آسمان تعلق دارد و مردم زمین اطلاعی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و دقت کن و خیرخواه خودت باش؛ آیا نمی دانی اگر آن گونه که گفتی تمامی مردم دنیا بر اساس این ستارگان نحس یا نیک متولد شده اند در نتیجه این ستارگان پیش از مردم بوده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چنین سخنی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سزاوار نیست که بدانی این سخن تو که مردم همواره بوده و خواهند بود بر خلاف نظر تو خواهد بود، زیرا ستارگان پیش از انسانها بوده اند و مردم بعد از ستارگان به وجود آمده اند و اگر ستارگان پیش از مردم به وجود آمده باشند، ناچار هستی بپذیری که زمین نیز پیش از انسانها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می کنی زمین پیش از انسانها ایجاد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اگر خداوند زمین را برای مخلوقاتش آرام نمی گستراند، هیچکدام از مردم و دیگر موجودات دوام نمی آوردند و در هوا نیز که نمی توانستند قرار بگیرند، مگر با داشتن بالهایی؟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 به چه درد آنها می خورد اگر زندگی نمی کردند؟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شک هستی در اینکه مردم بعد از زمین و ستارگان ساخته شده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می خواهم در این مورد یقین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را برای تو می آوردم که در این مورد نیز بینا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این ترتیب شک را بهتر می توانم از خودم دفع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آنچه که این ستارگان، خورشید و ماه بر گِردش می چرخند همین فلک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فلک اساس این ستارگان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این ستارگانی که تو خیال می کنی آنها علت تولّد انسانها هستند، جز پس از این فلک قرار داده شده باشند، زیرا به وسیلۀ فلک است که برجها می گردند و گاهی نزول کرده و گاهی صعود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گفتی که واضح است و اینکه بر هر صاحب عقلی پنهان نیست، فلکی که ستارگان با آن گردش می کنند اساس ستارگان بوده که برای آنها قرار داده شده و با آن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کردی خالق ستارگانی که با آنها مردم، متولد می شوند خواه سعید یا نحس باشند، همانا خالق زمین است، زیرا اگر ستارگان را خلق نکرده باشد در این صورت انسانها و مخلوقاتی نیز وجود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پاسخ مثبت به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شایسته نیست عقلت تو را راهنمایی کند که کسی توانا بر آفرینش آسمان نیست مگر آفریننده ای که زمین و مخلوقات و خورشید و ماه و ستارگان را آفریده و اگر آسمان و آنچه درون آن است نبود مخلوقات زمین نیز از بین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لبعض الناس أی هذا العلم اعلم أن کلامه و احتجاجه ع </w:t>
      </w:r>
    </w:p>
    <w:p>
      <w:pPr>
        <w:pStyle w:val="BookText"/>
        <w:rPr/>
      </w:pPr>
      <w:r>
        <w:rPr>
          <w:rFonts w:ascii="IRNazanin" w:hAnsi="IRNazanin" w:eastAsia="IRNazanin"/>
          <w:color w:val="111111"/>
          <w:sz w:val="28"/>
          <w:sz w:val="28"/>
          <w:szCs w:val="28"/>
          <w:rtl w:val="true"/>
          <w:lang w:bidi="fa-IR"/>
        </w:rPr>
        <w:t>مبنیّ علی أحد أمرین الأول ما یحکم به الوجدان من أن العلم بدقائق حرکات هذه الکواکب و خواص آثارها و المناسبة بینها و بین ما هی علامة لحدوثها لا یتأتّی إلا لخالقها الذی جعلها کذلک أو من ینتهی علمه إلیه و معلوم أن ما هو الحق من هذه العلوم إنما وصل إلی الخلق من الأنبیاء کما اعترفوا به و لما لم یحیطوا بجمیع ذلک و ضاع عنهم بعض ما استفادوا من الأنبیاء علیهم السلام أیضا فلذا تری الریاضیین یتحیرون فی بعض الحرکات التی لا تستقیم علی أصولهم و یسمونها ما لا ینحل و تری المنجمین یخطئون فی کثیر من أحکامهم لذلک ثم ذکر علیه السلام علی سبیل التنزل أنه لو سلمنا أنه یمکن أن یتیسر ذلک لمخلوق من البشر فلا یتأتّی ذلک إلا لمن کان معها فی حرکاتها و یعاشرها مدة طویلة لیعلم کیفیة حرکاتها و جرب بکثرة المعاشرة خواصها و آثارها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 یکون المراد أنک إذا اعترفت أن کل الخلق یولدون بهذه النجوم فلا یکون أحد منهم علة لها و لآثارها لتقدمها علیهم و لا شک فی أنه لا بد من حکیم عالم بجمیع الأمور قادر علیها أسّس ذلک الأساس و بنی علیها تلک الآثار و الأحکام التی أمکن للخلق بها استعلام ما لم یأت من الأمور فقد أقررت بالصانع فهو أول عالم بهذا العلم لا الحکیم الذی تزعم أنه یولد بتلک النجوم </w:t>
      </w:r>
      <w:r>
        <w:rPr>
          <w:rStyle w:val="FootnoteAnchor"/>
          <w:rtl w:val="true"/>
        </w:rPr>
        <w:footnoteReference w:id="335"/>
      </w:r>
      <w:r>
        <w:rPr>
          <w:rFonts w:ascii="IRNazanin" w:hAnsi="IRNazanin" w:eastAsia="IRNazanin"/>
          <w:color w:val="111111"/>
          <w:sz w:val="28"/>
          <w:sz w:val="28"/>
          <w:szCs w:val="28"/>
          <w:rtl w:val="true"/>
          <w:lang w:bidi="fa-IR"/>
        </w:rPr>
        <w:t>و یحتمل أن یکون المقصود من الکلام الإشارة إلی کلا الدلیلین کما لا یخفی بعد التأمّل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مواضعها من السماء أی عند کونها فوق الأرض و مواضعها تحت الأرض أی بعد غروبها و استتارها عنا بالأرض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بمن فی السماء أی بمن أحاط علمه و قدرته و حکمه بالسماء و ما فیها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أقول قولک أی أنا أعتقد ما قلت من أن الحکماء الذین تزعمهم عالمین به لم یرقوا إلی السماء أو أعتقد أنه لا یمکنهم أن یرقوا إلی السماء بأنفسهم بدون تعلق إرادة الرب تعالی به و مع ذلک فإن سلمناه فلا یکفی محض الصعود للإحاطة بذلک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برج أی فیه أو بالحرکة السریعة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ثلاثین سنة و هو زحل و هو أبطأ السیارات و إنما لم یتعرض علیه السلام للثوابت مع </w:t>
      </w:r>
    </w:p>
    <w:p>
      <w:pPr>
        <w:pStyle w:val="BookText"/>
        <w:rPr/>
      </w:pPr>
      <w:r>
        <w:rPr>
          <w:rFonts w:ascii="IRNazanin" w:hAnsi="IRNazanin" w:eastAsia="IRNazanin"/>
          <w:color w:val="111111"/>
          <w:sz w:val="28"/>
          <w:sz w:val="28"/>
          <w:szCs w:val="28"/>
          <w:rtl w:val="true"/>
          <w:lang w:bidi="fa-IR"/>
        </w:rPr>
        <w:t>کونها أبطأ لأن مبنی أحکامهم علی السیارات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مجاریها تحت الأرض لما ذکر علیه السلام سابقا سیره مع الکواکب من الطلوع إلی الغروب أشار علیه السلام هاهنا إلی أنه لا یکفی ذلک للعلم بجمیع الحرکات حتی یسیر معها بعد الغروب فیحاذی ما تحت الأرض من البحار و المواضع المظلمة بالبخارات أو یسیر مع سائر الکواکب عند کون الشمس فوق الأرض حتی یحاذی ما تحتها الظلمة ثم بیّن علیه السلام الحاجة إلی ذلک بأنه لا تکفی الإحاطة ببعض مسیرها للعلم بحرکاتها لأن حرکاتها الخاصة عندهم مختلفة بالنسبة إلی مرکز العالم بسبب التداویر و الأفلاک الخارجة المراکز و غیرها فتارة تسرع و تارة تبطئ فلا تتأتی مقایسة بعض حرکاتها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بعضها سعدا أی یرجع قولک إلی أنها مع صفاتها وجدت من غیر صانع فکیف صار بعضها هکذا و بعضها هکذا فترجح هذه الأحوال الممکنة و حصولها من غیر علة مما یحکم العقل باستحالته أو المراد أنها لو کانت خالقة لأنفسها لکان کل منها یختار لنفسه أفضل الأحوال و أشرفها فکان جمیعها علی حالة واحدة هی أفضل الأحوال و هذا أظهر ثم لما لم یفهم السائل ذلک غیر الکلام و صرفه إلی ما هو أوضح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أنها لم تکن شیئا إما مبنی علی أن الصنع و الخلق لا یتعلقان إلا بالحادث أو علی ما کان ظاهر کلام السائل أن لوجودها مبدأ ثم إن السائل لما تفطن بفساد کون الشیء صانعا لنفسه رجع و أقر بأن العقل یحکم بدیهة بأن المصنوع غیر الصانع و البانی غیر البناء و ما ذکره علیه السلام من أن خالق الحیاة و الموت لا بد أن یکون واحدا مما یحکم به الوجدان مع أن الظاهر من خالق الحیاة من یکون مستقلا فیه و الموت لیس إلا رفع الحیاة فلو کان مستندا إلی غیره لم یکن خالق الحیاة مستقلا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هذا أی أنا أنکر الصعود إلی السماء الذی هو أسهل مما ذکرت فکیف أقر به أو المراد أن الصعود إلی السماء أسهل علی من الإقرار بما ذکرت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کن قبل الناس أی بالعلیة و السببیة کما ظن السائل أو بالزمان أی تقدمها علی کل شخص أو علی الجمیع بناء علی لزوم التقدم علی کل </w:t>
      </w:r>
    </w:p>
    <w:p>
      <w:pPr>
        <w:pStyle w:val="BookText"/>
        <w:rPr/>
      </w:pPr>
      <w:r>
        <w:rPr>
          <w:rFonts w:ascii="IRNazanin" w:hAnsi="IRNazanin" w:eastAsia="IRNazanin"/>
          <w:color w:val="111111"/>
          <w:sz w:val="28"/>
          <w:sz w:val="28"/>
          <w:szCs w:val="28"/>
          <w:rtl w:val="true"/>
          <w:lang w:bidi="fa-IR"/>
        </w:rPr>
        <w:t>من الأشخاص التقدم علی الجمیع کما قیل أو علی أنه علیه السلام کان یعلم أن السائل کان قائلا بذلک فذکره علیه السلام إلزاما علیه کما اعترف به و علی الأول یکون المراد بقوله لم یزالوا و لا یزالون عدم استنادهم إلی علة و علی الثانی فالمراد إما قدم مادتهم أو صورهم أیضا بناء علی القول بالکمون و علی الثالث فالمراد قدم نوعهم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الفلک أی هی محتاجة إلی الفلک و الفلک متقدمة علیها بالعلیة فلا یصح کون النجوم علة لها للزوم الدور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ذرء أی مذروء و مخلوق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حاصل استدلاله علی ما ظهر لهذا القاصر هو أنه علیه السلام لما قرر السائل سالفا علی أن النجوم لیست خالقة لأنفسها و آنفا علی أنها لیست مخلوقة للناس و غیرها مما یحدث بزعمه بتأثیرها لتأخرها عنها و علی أن الأرض أیضا متقدمة علی ما علیها من الخلق فلا تکون مخلوقة لما علیها و علی أن الفلک لتقدمه علی النجوم المتقدمة علی الناس لا یجوز کونه مخلوقا لشیء منها استدل علیه السلام هاهنا علی أنه لا بد أن یکون خالق السماء و الأرض و ما فی السماء من الشمس و القمر و النجوم و ما علی الأرض من الخلق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اتحاد خالق الأرض و النجوم فیمکن تقریره بوجهین الأول أن الناس محتاجون إلی الأرض کما عرفت و ظاهر أنها من أعظم مصالحهم فالوجدان الصحیح یحکم بأن من خلق شیئا یعد له ما یصلحه و یهیئ له ما سیحتاج إلیه فظهر أنه لا بد أن یکون خالق الناس و خالق الأرض واحدا و الناس بزعمک مخلوقون للنجوم و لزمک القول بوجود خالق للنجوم فلا بد من القول بکون الأرض منسوبة إلی خالق النجوم إما بلا واسطة أو بواسطة النجوم أو غیرها فثبت المطلوب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أنا نری التلازم بین الناس و الأرض لحکم العقل بأن کلا منهما یرتفع عند ارتفاع الآخر إذ الظاهر أن غایة خلق الأرض هو الإنسان و نحوه و هم محتاجون فی أمورهم إلیها و قد تقرر أن المتلازمین إما أن یکون أحدهما علة للآخر أو کل منهما معلول علة ثالثة و لا یجوز أن یکون الناس عللا للأرض لما عرفت و لا معلولة </w:t>
      </w:r>
    </w:p>
    <w:p>
      <w:pPr>
        <w:pStyle w:val="BookText"/>
        <w:rPr/>
      </w:pPr>
      <w:r>
        <w:rPr>
          <w:rFonts w:ascii="IRNazanin" w:hAnsi="IRNazanin" w:eastAsia="IRNazanin"/>
          <w:color w:val="111111"/>
          <w:sz w:val="28"/>
          <w:sz w:val="28"/>
          <w:szCs w:val="28"/>
          <w:rtl w:val="true"/>
          <w:lang w:bidi="fa-IR"/>
        </w:rPr>
        <w:t xml:space="preserve">لها لانتسابها عندک إلی النجوم فلا بد من أن یکونا معلولی علة واحدة و بأحد هذین التقریرین یثبت اتحاد خالق السماء و خالق هذه الأمور السابقة لاحتیاج ما علی الأرض من الخلق إلی السماء و ما فیها من النجوم و إلیه أشار علیه السلام بقوله و إنه لو لا السماء و ما فیها لهلک ذرء الأرض هذا ما أحاط به نظری العاثر و سیأتی فی تضاعیف کلامه علیه السلام توضیح ما قلناه و التصریح ببعض ما قررناه و الله یعلم و حججه علیه السلام حقائق کلامهم و دقائق مرامهم ثم لا یتوهم متوهم من کلامه علیه السلام أن للنجوم تأثیرا فإنه ظاهر أنه علیه السلام إنما ذکرها إلزاما علیه و مماشاة معه لإتمام الحجة علیه </w:t>
      </w:r>
      <w:r>
        <w:rPr>
          <w:rStyle w:val="FootnoteAnchor"/>
          <w:rtl w:val="true"/>
        </w:rPr>
        <w:footnoteReference w:id="336"/>
      </w:r>
      <w:r>
        <w:rPr>
          <w:rFonts w:ascii="IRNazanin" w:hAnsi="IRNazanin" w:eastAsia="IRNazanin"/>
          <w:color w:val="111111"/>
          <w:sz w:val="28"/>
          <w:sz w:val="28"/>
          <w:szCs w:val="28"/>
          <w:rtl w:val="true"/>
          <w:lang w:bidi="fa-IR"/>
        </w:rPr>
        <w:t>بل لا یمکن الاستدلال علی سعودها و نحوسها و کونها علامات للکائنات أیضا بهذا الوجه لکن ظاهره أن لها سعادة و نحوسة و أنها علامات و سیأتی القول فی ذلک مفصلا فی کتاب السماء و العالم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أَشْهَدُ أَنَّ الْخَالِقَ وَاحِدٌ مِنْ غَیْرِ شَکٍّ لِأَنَّکَ قَدْ أَتَیْتَنِی بِحُجَّةٍ ظَهَرَتْ لِعَقْلِی وَ انْقَطَعَتْ بِهَا حُجَّتِی وَ مَا أَرَی یَسْتَقِیمُ أَنْ یَکُونَ وَاضِعُ هَذَا الْحِسَابِ وَ مُعَلِّمُ هَذِهِ النُّجُومِ وَاحِداً مِنْ أَهْلِ الْأَرْضِ لِأَنَّهَا فِی السَّمَاءِ وَ لاَ مَعَ ذَلِکَ یَعْرِفُ مَا تَحْتَ الْأَرْضِ مِنْهَا إِلاَّ مُعَلِّمُ مَا فِی السَّمَاءِ مِنْهَا وَ لَکِنْ لَسْتُ أَدْرِی کَیْفَ سَقَطَ أَهْلُ الْأَرْضِ عَلَی هَذَا الْعِلْمِ الَّذِی هُوَ فِی السَّمَاءِ حَتَّی اتَّفَقَ حِسَابُهُمْ عَلَی مَا رَأَیْتَ مِنَ الدِّقَّةِ وَ الصَّوَابِ فَإِنِّی لَوْ لَمْ أَعْرِفْ مِنْ هَذَا الْحِسَابِ مَا أَعْرِفُهُ لَأَنْکَرْتُهُ وَ لَأَخْبَرْتُکَ أَنَّهُ بَاطِلٌ فِی بَدْءِ الْأَمْرِ فَکَانَ أَهْوَنَ عَلَیَّ قُلْتُ فَأَعْطِنِی مَوْثِقاً إِنْ أَنَا أَعْطَیْتُکَ مِنْ قِبَلِ هَذِهِ الْإِهْلِیلَجَةِ الَّتِی فِی یَدِکَ وَ مَا تَدَّعِی مِنَ اَلطِّبِّ الَّذِی هُوَ صِنَاعَتُکَ وَ صِنَاعَةُ آبَائِکَ حَتَّی یَتَّصِلَ الْإِهْلِیلَجَةُ وَ مَا یُشْبِهُهَا مِنَ الْأَدْوِیَةِ بِالسَّمَاءِ لَتُذْعِنَنَّ بِالْحَقِّ وَ لَتُنْصِفَنَّ مِنْ نَفْسِکَ قَالَ ذَلِکَ لَکَ قُلْتُ هَلْ کَانَ النَّاسُ عَلَی حَالٍ وَ هُمْ لاَ یَعْرِفُونَ اَلطِّبَّ وَ مَنَافِعَهُ مِنْ هَذِهِ الْإِهْلِیلَجَةِ وَ أَشْبَاهِهَا قَالَ نَعَمْ قُلْتُ فَمِنْ أَیْنَ اهْتَدَوْا لَهُ قَالَ بِالتَّجْرِبَةِ وَ طُولِ الْمُقَایَسَةِ قُلْتُ فَکَیْفَ خَطَرَ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أَوْهَامِهِمْ حَتَّی هَمُّوا بِتَجْرِبَتِهِ وَ کَیْفَ ظَنُّوا أَنَّهُ مَصْلَحَةٌ لِلْأَجْسَادِ وَ هُمْ لاَ یَرَوْنَ فِیهِ إِلاَّ الْمَضَرَّةَ أَوْ کَیْفَ عَزَمُوا عَلَی طَلَبِ مَا لاَ یَعْرِفُونَ مِمَّا لاَ تَدُلُّهُمْ عَلَیْهِ الْحَوَاسُّ قَالَ بِالتَّجَارِبِ قُلْتُ أَخْبِرْنِی عَنْ وَاضِعِ هَذَا اَلطِّبِّ وَ وَاصِفِ هَذِهِ الْعَقَاقِیرِ الْمُتَفَرِّقَةِ بَیْنَ الْمَشْرِقِ وَ الْمَغْرِبِ هَلْ کَانَ بُدٌّ مِنْ أَنْ یَکُونَ الَّذِی وَضَعَ ذَلِکَ وَ دَلَّ عَلَی هَذِهِ الْعَقَاقِیرِ رجل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أَهْلِ هَذِهِ الْبُلْدَانِ قَالَ لاَ بُدَّ أَنْ یَکُونَ کَذَلِکَ وَ أَنْ یَکُونَ رَجُلاً حَکِیماً وَضَعَ ذَلِکَ وَ جَمَعَ عَلَیْهِ الْحُکَمَاءُ فَنَظَرُوا فِی ذَلِکَ وَ فَکَّرُوا فِیهِ بِعُقُولِهِمْ قُلْتُ کَأَنَّکَ تُرِیدُ الْإِنْصَافَ مِنْ نَفْسِکَ وَ الْوَفَاءَ بِمَا أُعْطِیتَ مِنْ مِیثَاقِکَ فَأَعْلِمْنِی کَیْفَ عَرَفَ الْحَکِیمُ ذَلِکَ وَ هَبْهُ قَدْ عَرَفَ بِمَا فِی بِلاَدِهِ مِنَ الدَّوَاءِ وَ الزَّعْفَرَانِ الَّذِی بِأَرْضِ فَارِسَ أَ تَرَاهُ اتَّبَعَ جَمِیعَ نَبَاتِ الْأَرْضِ فَذَاقَهُ شَجَرَةً شَجَرَةً حَتَّی ظَهَرَ عَلَی جَمِیعِ ذَلِکَ وَ هَلْ یَدُلُّکَ عَقْلُکَ عَلَی أَنَّ رِجَالاً حُکَمَاءَ قَدَرُوا عَلَی أَنْ یَتَّبِعُوا جَمِیعَ بِلاَدِ فَارِسَ وَ نَبَاتِهَا شَجَرَةً شَجَرَةً حَتَّی عَرَفُوا ذَلِکَ بِحَوَاسِّهِمْ وَ ظَهَرُوا عَلَی تِلْکَ الشَّجَرَةِ الَّتِی یَکُونُ فِیهَا خِلْطُ بَعْضِ هَذِهِ الْأَدْوِیَةِ الَّتِی لَمْ تُدْرِکْ حَوَاسُّهُمْ شَیْئاً مِنْهَا وَ هَبْهُ أَصَابَ تِلْکَ الشَّجَرَةَ بَعْدَ بَحْثِهِ عَنْهَا وَ تَتَبُّعِهِ جَمِیعَ شَجَرِ فَارِسَ وَ نَبَاتِهَا کَیْفَ عَرَفَ أَنَّهُ لاَ یَکُونُ دَوَاءٌ حَتَّی یَضُمَّ إِلَیْهِ الْإِهْلِیلَجَ مِنَ اَلْهِنْدِ وَ الْمَصْطَکَی مِنَ اَلرُّومِ وَ الْمِسْکَ مِنَ اَلتُّبَّتِ وَ الدَّارْصِینِیَّ مِنَ اَلصِّینِ وَ خُصَی بِیدَسْتَرَ مِنَ اَلتُّرْکِ وَ الْأَفْیُونَ مِنْ مِصْرَ وَ الصَّبِرَ مِنَ اَلْیَمَنِ </w:t>
      </w:r>
      <w:r>
        <w:rPr>
          <w:rStyle w:val="FootnoteAnchor"/>
          <w:rtl w:val="true"/>
        </w:rPr>
        <w:footnoteReference w:id="337"/>
      </w:r>
      <w:r>
        <w:rPr>
          <w:rFonts w:ascii="Amiri" w:hAnsi="Amiri" w:eastAsia="Amiri" w:cs="Amiri"/>
          <w:color w:val="111111"/>
          <w:sz w:val="28"/>
          <w:sz w:val="28"/>
          <w:szCs w:val="28"/>
          <w:rtl w:val="true"/>
          <w:lang w:bidi="ar-SA"/>
        </w:rPr>
        <w:t xml:space="preserve">وَ الْبُورَقَ مِنْ إرمنیة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ذَلِکَ مِنْ أَخْلاَطِ الْأَدْوِیَةِ الَّتِی تَکُونُ فِی أَطْرَافِ الْأَرْضِ وَ کَیْفَ عَرَفَ أَنَّ بَعْضَ تِلْکَ الْأَدْوِیَةِ وَ هِیَ عَقَاقِیرُ مُخْتَلِفَةٌ یَکُونُ الْمَنْفَعَةُ بِاجْتِمَاعِهَا وَ لاَ یَکُونُ مَنْفَعَتُهَا فِی الْحَالاَتِ بِغَیْرِ اجْتِمَاعٍ أَمْ کَیْفَ اهْتَدَی لِمَنَابِتِ هَذِهِ الْأَدْوِیَةِ وَ هِیَ أَلْوَانٌ مُخْتَلِفَةٌ وَ عَقَاقِیرُ مُتَبَایِنَةٌ فِی بُلْدَانٍ مُتَفَرِّقَةٍ فَمِنْهَا عُرُوقٌ وَ مِنْهَا لِحَاءٌ </w:t>
      </w:r>
      <w:r>
        <w:rPr>
          <w:rStyle w:val="FootnoteAnchor"/>
          <w:rtl w:val="true"/>
        </w:rPr>
        <w:footnoteReference w:id="339"/>
      </w:r>
      <w:r>
        <w:rPr>
          <w:rFonts w:ascii="Amiri" w:hAnsi="Amiri" w:eastAsia="Amiri" w:cs="Amiri"/>
          <w:color w:val="111111"/>
          <w:sz w:val="28"/>
          <w:sz w:val="28"/>
          <w:szCs w:val="28"/>
          <w:rtl w:val="true"/>
          <w:lang w:bidi="ar-SA"/>
        </w:rPr>
        <w:t xml:space="preserve">وَ مِنْهَا وَرَقٌ وَ مِنْهَا ثَمَرٌ وَ مِنْهَا عَصِیرٌ وَ مِنْهَا مَائِعٌ وَ مِنْهَا صَمْغٌ وَ مِنْهَا دُهْنٌ وَ مِنْهَا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یُعْصَرُ وَ یُطْبَخُ وَ مِنْهَا مَا یُعْصَرُ وَ لاَ یُطْبَخُ مِمَّا سُمِّیَ بِلُغَاتٍ شَتَّی لاَ یُصْلَحُ بَعْضُهَا إِلاَّ بِبَعْضٍ وَ لاَ یَصِیرُ دَوَاءً إِلاَّ بِاجْتِمَاعِهَا وَ مِنْهَا مَرَائِرُ السِّبَاعِ وَ الدَّوَابِّ الْبَرِّیَّةِ وَ الْبَحْرِیَّةِ وَ أَهْلُ هَذِهِ الْبُلْدَانِ مَعَ ذَلِکَ مُتَعَادُونَ مُخْتَلِفُونَ مُتَفَرِّقُونَ بِاللُّغَاتِ مُتَغَالِبُونَ بِالْمُنَاصَبَةِ </w:t>
      </w:r>
      <w:r>
        <w:rPr>
          <w:rStyle w:val="FootnoteAnchor"/>
          <w:rtl w:val="true"/>
        </w:rPr>
        <w:footnoteReference w:id="340"/>
      </w:r>
      <w:r>
        <w:rPr>
          <w:rFonts w:ascii="Amiri" w:hAnsi="Amiri" w:eastAsia="Amiri" w:cs="Amiri"/>
          <w:color w:val="111111"/>
          <w:sz w:val="28"/>
          <w:sz w:val="28"/>
          <w:szCs w:val="28"/>
          <w:rtl w:val="true"/>
          <w:lang w:bidi="ar-SA"/>
        </w:rPr>
        <w:t xml:space="preserve">وَ مُتَحَارِبُونَ بِالْقَتْلِ وَ السَّبْیِ أَ فَتَرَی ذَلِکَ الْحَکِیمَ تَتَبَّعَ هَذِهِ الْبُلْدَانَ حَتَّی عَرَفَ کُلَّ لُغَةٍ وَ طَافَ کُلَّ وَجْهٍ وَ تَتَبَّعَ هَذِهِ الْعَقَاقِیرَ مَشْرِقاً وَ مَغْرِباً آمِناً صَحِیحاً لاَ یَخَافُ وَ لاَ یَمْرَضُ سَلِیماً لاَ یَعْطَبُ حَیّاً لاَ یَمُوتُ هَادِیاً لاَ یَضِلُّ قَاصِداً لاَ یَجُورُ </w:t>
      </w:r>
      <w:r>
        <w:rPr>
          <w:rStyle w:val="FootnoteAnchor"/>
          <w:rtl w:val="true"/>
        </w:rPr>
        <w:footnoteReference w:id="341"/>
      </w:r>
      <w:r>
        <w:rPr>
          <w:rFonts w:ascii="Amiri" w:hAnsi="Amiri" w:eastAsia="Amiri" w:cs="Amiri"/>
          <w:color w:val="111111"/>
          <w:sz w:val="28"/>
          <w:sz w:val="28"/>
          <w:szCs w:val="28"/>
          <w:rtl w:val="true"/>
          <w:lang w:bidi="ar-SA"/>
        </w:rPr>
        <w:t xml:space="preserve">حَافِظاً لاَ یَنْسَی نَشِیطاً لاَ یَمَلُّ حَتَّی عَرَفَ وَقْتَ أَزْمِنَتِهَا وَ مَوَاضِعَ مَنَابِتِهَا مَعَ اخْتِلاَطِهَا وَ اخْتِلاَفِ صِفَاتِهَا وَ تَبَایُنِ أَلْوَانِهَا وَ تَفَرُّقِ أَسْمَائِهَا ثُمَّ وَضَعَ مِثَالَهَا عَلَی شِبْهِهَا وَ صِفَتِهَا ثُمَّ وَصَفَ کُلَّ شَجَرَةٍ بِنَبَاتِهَا وَ وَرَقِهَا وَ ثَمَرِهَا وَ رِیحِهَا وَ طَعْمِهَا أَمْ هَلْ کَانَ لِهَذَا الْحَکِیمِ بُدٌّ مِنْ أَنْ یَتَّبِعَ جَمِیعَ أَشْجَارِ الدُّنْیَا وَ بُقُولِهَا وَ عُرُوقِهَا شَجَرَةً شَجَرَةً وَ وَرَقَةً وَرَقَةً شَیْئاً شَیْئاً فَهَبْهُ وَقَعَ عَلَی الشَّجَرَةِ الَّتِی أَرَادَ فَکَیْفَ دَلَّتْهُ حَوَاسُّهُ عَلَی أَنَّهَا تُصْلِحُ لِدَوَاءٍ وَ الشَّجَرُ مُخْتَلِفٌ مِنْهُ الْحُلْوُ وَ الْحَامِضُ وَ الْمُرُّ وَ الْمَالِحُ وَ إِنْ قُلْتَ یَسْتَوْصِفُ فِی هَذِهِ الْبُلْدَانِ وَ یَعْمَلُ بِالسُّؤَالِ فَأَنَّی یَسْأَلُ عَمَّا لَمْ یُعَایِنْ وَ لَمْ یُدْرِکْهُ بِحَوَاسِّهِ أَمْ کَیْفَ یَهْتَدِی إِلَی مَنْ یَسْأَلُهُ عَنْ تِلْکَ الشَّجَرَةِ وَ هُوَ یُکَلِّمُهُ بِغَیْرِ لِسَانِهِ وَ بِغَیْرِ لُغَتِهِ وَ الْأَشْیَاءُ کَثِیرَةٌ فَهَبْهُ فَعَلَ کَیْفَ عَرَفَ مَنَافِعَهَا وَ مَضَارَّهَا وَ تَسْکِینَهَا وَ تَهْیِیجَهَا وَ بَارِدَهَا وَ حَارَّهَا وَ حُلْوَهَا وَ مَرَارَتَهَا وَ حَرَافَتَهَا </w:t>
      </w:r>
      <w:r>
        <w:rPr>
          <w:rStyle w:val="FootnoteAnchor"/>
          <w:rtl w:val="true"/>
        </w:rPr>
        <w:footnoteReference w:id="342"/>
      </w:r>
      <w:r>
        <w:rPr>
          <w:rFonts w:ascii="Amiri" w:hAnsi="Amiri" w:eastAsia="Amiri" w:cs="Amiri"/>
          <w:color w:val="111111"/>
          <w:sz w:val="28"/>
          <w:sz w:val="28"/>
          <w:szCs w:val="28"/>
          <w:rtl w:val="true"/>
          <w:lang w:bidi="ar-SA"/>
        </w:rPr>
        <w:t xml:space="preserve">وَ لَیِّنَهَا وَ شَدِیدَهَا </w:t>
      </w:r>
      <w:r>
        <w:rPr>
          <w:rStyle w:val="FootnoteAnchor"/>
          <w:rtl w:val="true"/>
        </w:rPr>
        <w:footnoteReference w:id="343"/>
      </w:r>
      <w:r>
        <w:rPr>
          <w:rFonts w:ascii="Amiri" w:hAnsi="Amiri" w:eastAsia="Amiri" w:cs="Amiri"/>
          <w:color w:val="111111"/>
          <w:sz w:val="28"/>
          <w:sz w:val="28"/>
          <w:szCs w:val="28"/>
          <w:rtl w:val="true"/>
          <w:lang w:bidi="ar-SA"/>
        </w:rPr>
        <w:t xml:space="preserve">فَلَئِنْ قُلْتَ بِالظَّنِّ إِنَّ ذَلِکَ مِمَّا لاَ یُدْرَکُ وَ لاَ یُعْرَفُ بِالطَّبَائِعِ وَ الْحَوَاسِّ وَ لَئِنْ قُلْتَ بِالتَّجْرِبَةِ وَ الشُّرْبِ لَقَدْ کَانَ یَنْبَغِی لَهُ أَنْ یَمُوتَ فِی أَوَّلِ مَا شَرِبَ وَ جَرَّبَ تِلْکَ الْأَدْوِیَةَ بِجَهَالَتِهِ بِهَا وَ قِلَّةِ مَعْرِفَتِهِ بِمَنَافِعِهَا وَ مَضَارِّهَا وَ أَکْثَرُهَا السَّمُّ الْقَاتِلُ وَ لَئِنْ قُلْتَ بَلْ طَافَ فِی کُلِّ بَلَدٍ وَ أَقَامَ فِی کُلِّ أُمَّةٍ یَتَعَلَّمُ لُغَاتِهِمْ وَ یُجَرِّبُ بِهِمْ أَدْوِیَتَهُمْ تُقْتَلُ الْأَوَّلَ فَالْأَوَّلَ مِنْهُمْ مَا کَانَ لِتَبْلُغَ مَعْرِفَتُهُ الدَّوَاءَ الْوَاحِدَ إِلاَّ بَعْدَ قَتْلِ قَوْمٍ کَثِیرٍ فَمَا کَانَ أَهْلُ تِلْکَ الْبُلْدَانِ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قُتِلَ مِنْهُمْ مَنْ قُتِلَ بِتَجْرِبَتِهِ بِالَّذِینَ یَنْقَادُونَهُ بِالْقَتْلِ وَ لاَ یَدْعُونَهُ أَنْ یُجَاوِرَهُمْ وَ هَبْهُ تَرَکُوهُ وَ سَلَّمُوا لِأَمْرِهِ وَ لَمْ یَنْهَوْهُ کَیْفَ قَوِیَ عَلَی خَلْطِهَا وَ عَرَفَ قَدْرَهَا وَ وَزْنَهَا وَ أَخَذَ مَثَاقِیلَهَا وَ قَرَطَ قَرَارِیطَهَا وَ هَبْهُ تَتَبَّعَ هَذَا کُلَّهُ وَ أَکْثَرُهُ سَمٌّ قَاتِلٌ إِنْ زِیدَ عَلَی قَدْرِهَا قَتَلَ وَ إِنْ نَقَصَ عَنْ قَدْرِهَا بَطَلَ وَ هَبْهُ تَتَبَّعَ هَذَا کُلَّهُ وَ جَالَ مَشَارِقَ الْأَرْضِ وَ مَغَارِبَهَا وَ طَالَ عُمُرُهُ فِیهَا تَتَّبَعَهُ شَجَرَةً شَجَرَةً وَ بُقْعَةً بُقْعَةً کَیْفَ کَانَ لَهُ تَتَبُّعُ مَا لَمْ یَدْخُلْ فِی ذَلِکَ مِنْ مَرَارَةِ الطَّیْرِ وَ السِّبَاعِ وَ دَوَابِّ الْبَحْرِ هَلْ کَانَ بُدٌّ حَیْثُ زَعَمْتَ أَنَّ ذَلِکَ الْحَکِیمَ تَتَبَّعَ عَقَاقِیرَ الدُّنْیَا شَجَرَةً شَجَرَةً وَ ثَمَرَةً ثَمَرَةً حَتَّی جَمَعَهَا کُلَّهَا فَمِنْهَا مَا لاَ یُصْلَحُ وَ لاَ یَکُونُ دَوَاءً إِلاَّ بِالْمَرَارِ هَلْ کَانَ بُدٌّ مِنْ أَنْ یَتَّبِعَ جَمِیعَ طَیْرِ الدُّنْیَا وَ سِبَاعِهَا وَ دَوَابِّهَا دَابَّةً دَابَّةً وَ طَائِراً طَائِراً یَقْتُلُهَا وَ یُجَرِّبُ مَرَارَتَهَا کَمَا بَحَثَ عَنْ تِلْکَ الْعَقَاقِیرِ عَلَی مَا زَعَمْتَ بِالتَّجَارِبِ وَ لَوْ کَانَ ذَلِکَ فَکَیْفَ بَقِیَتِ الدَّوَابُّ وَ تَنَاسَلَتْ وَ لَیْسَتْ بِمَنْزِلَةِ الشَّجَرَةِ إِذَا قُطِعَتْ شَجَرَةٌ نَبَتَتْ أُخْرَی وَ هَبْهُ أَتَی عَلَی طَیْرِ الدُّنْیَا کَیْفَ یَصْنَعُ بِمَا فِی الْبَحْرِ مِنَ الدَّوَابِّ الَّتِی کَانَ یَنْبَغِی أَنْ یَتَّبِعَهَا بَحْراً بَحْراً وَ دَابَّةً دَابَّةً حَتَّی أَحَاطَ بِهِ کَمَا أَحَاطَ بِجَمِیعِ عَقَاقِیرِ الدُّنْیَا الَّتِی بَحَثَ عَنْهَا حَتَّی عَرَفَهَا وَ طَلَبَ ذَلِکَ فِی غَمَرَاتِ الْمَاءِ فَإِنَّکَ مَهْمَا جَهِلْتَ شَیْئاً مِنْ هَذَا فَإِنَّکَ لاَ تَجْهَلُ أَنَّ دَوَابَّ الْبَحْرِ کُلَّهَا تَحْتَ الْمَاءِ فَهَلْ یَدُلُّ الْعَقْلُ وَ الْحَوَاسُّ عَلَی أَنَّ هَذَا یُدْرَکُ بِالْبَحْثِ وَ التَّجَارِبِ قَالَ لَقَدْ ضَیَّقْتَ عَلَیَّ الْمَذَاهِبَ فَمَا أَدْرِی مَا أُجِیبُکَ بِهِ قُلْتُ فَإِنِّی آتِیکَ بِغَیْرِ ذَلِکَ مِمَّا هُوَ أَوْضَحُ وَ أَبْیَنُ مِمَّا اقْتَصَصْتُ عَلَیْکَ أَ لَسْتَ تَعْلَمُ أَنَّ هَذِهِ الْعَقَاقِیرَ الَّتِی مِنْهَا الْأَدْوِیَةُ وَ الْمَرَارَ مِنَ الطَّیْرِ وَ السِّبَاعِ لاَ یَکُونُ دَوَاءً إِلاَّ بَعْدَ الاِجْتِمَاعِ قَالَ هُوَ کَذَلِکَ قُلْتُ فَأَخْبِرْنِی کَیْفَ حَوَاسُّ هَذَا الْحَکِیمِ وَضَعَتْ هَذِهِ الْأَدْوِیَةَ مَثَاقِیلَهَا وَ قَرَارِیطَهَا فَإِنَّکَ مِنْ أَعْلَمِ النَّاسِ بِذَلِکَ لِأَنَّ صِنَاعَتَکَ اَلطِّبُّ وَ أَنْتَ تُدْخِلُ فِی الدَّوَاءِ الْوَاحِدِ مِنَ اللَّوْنِ الْوَاحِدِ زِنَةَ أَرْبَعِمِائَةِ مِثْقَالٍ وَ مِنَ الْآخَرِ مَثَاقِیلَ وَ قَرَارِیطَ فَمَا فَوْقَ ذَلِکَ وَ دُونَهُ حَتَّی یَجِیءَ بِقَدْرِ وَاحِدٍ مَعْلُومٍ إِذَا سَقَیْتَ مِنْهُ صَاحِبَ الْبِطْنَةِ بِمِقْدَارٍ عَقَدَ بَطْنَهُ وَ إِنْ سَقَیْتَ صَاحِبَ الْقُولَنْجِ أَکْثَرَ مِنْ ذَلِکَ اسْتَطْلَقَ بَطْنُهُ وَ أَلاَنَ </w:t>
      </w:r>
      <w:r>
        <w:rPr>
          <w:rStyle w:val="FootnoteAnchor"/>
          <w:rtl w:val="true"/>
        </w:rPr>
        <w:footnoteReference w:id="344"/>
      </w:r>
      <w:r>
        <w:rPr>
          <w:rFonts w:ascii="Amiri" w:hAnsi="Amiri" w:eastAsia="Amiri" w:cs="Amiri"/>
          <w:color w:val="111111"/>
          <w:sz w:val="28"/>
          <w:sz w:val="28"/>
          <w:szCs w:val="28"/>
          <w:rtl w:val="true"/>
          <w:lang w:bidi="ar-SA"/>
        </w:rPr>
        <w:t xml:space="preserve">فَکَیْفَ أَدْرَکَتْ حَوَاسُّهُ عَلَی هَذَا </w:t>
      </w:r>
    </w:p>
    <w:p>
      <w:pPr>
        <w:pStyle w:val="BookText"/>
        <w:rPr/>
      </w:pPr>
      <w:r>
        <w:rPr>
          <w:rFonts w:ascii="Amiri" w:hAnsi="Amiri" w:eastAsia="Amiri" w:cs="Amiri"/>
          <w:color w:val="111111"/>
          <w:sz w:val="28"/>
          <w:sz w:val="28"/>
          <w:szCs w:val="28"/>
          <w:rtl w:val="true"/>
          <w:lang w:bidi="ar-SA"/>
        </w:rPr>
        <w:t xml:space="preserve">أَمْ کَیْفَ عَرَفَتْ حَوَاسُّهُ أَنَّ الَّذِی یُسْقَی لِوَجَعِ الرَّأْسِ لاَ یَنْحَدِرُ إِلَی الرِّجْلَیْنِ وَ الاِنْحِدَارُ أَهْوَنُ عَلَیْهِ مِنَ الصُّعُودِ وَ الَّذِی یُسْقَی لِوَجَعِ الْقَدَمَیْنِ لاَ یَصْعَدُ إِلَی الرَّأْسِ وَ هُوَ إِلَی الرَّأْسِ عِنْدَ السُّلُوکِ أَقْرَبُ مِنْهُ وَ کَذَلِکَ کُلُّ دَوَاءٍ یُسْقَی صَاحِبَهُ لِکُلِّ عُضْوٍ لاَ یَأْخُذُ إِلاَّ طَرِیقَهُ فِی الْعُرُوقِ الَّتِی تُسْقَی لَهُ وَ کُلُّ ذَلِکَ یَصِیرُ إِلَی الْمَعِدَةِ وَ مِنْهَا یَتَفَرَّقُ أَمْ کَیْفَ لاَ یَسْفُلُ مِنْهُ مَا صَعِدَ وَ لاَ یَصْعَدُ مِنْهُ مَا انْحَدَرَ أَمْ کَیْفَ عَرَفَتِ الْحَوَاسُّ هَذَا حَتَّی عَلِمَ أَنَّ الَّذِی یَنْبَغِی لِلْأُذُنِ لاَ یَنْفَعُ الْعَیْنَ وَ مَا یَنْتَفِعُ بِهِ الْعَیْنُ لاَ یُغْنِی مِنْ وَجَعِ الْأُذُنِ وَ کَذَلِکَ جَمِیعُ الْأَعْضَاءِ یَصِیرُ کُلُّ دَاءٍ مِنْهَا إِلَی ذَلِکَ الدَّوَاءِ </w:t>
      </w:r>
      <w:r>
        <w:rPr>
          <w:rStyle w:val="FootnoteAnchor"/>
          <w:rtl w:val="true"/>
        </w:rPr>
        <w:footnoteReference w:id="345"/>
      </w:r>
      <w:r>
        <w:rPr>
          <w:rFonts w:ascii="Amiri" w:hAnsi="Amiri" w:eastAsia="Amiri" w:cs="Amiri"/>
          <w:color w:val="111111"/>
          <w:sz w:val="28"/>
          <w:sz w:val="28"/>
          <w:szCs w:val="28"/>
          <w:rtl w:val="true"/>
          <w:lang w:bidi="ar-SA"/>
        </w:rPr>
        <w:t xml:space="preserve">الَّذِی یَنْبَغِی لَهُ بِعَیْنِهِ فَکَیْفَ أَدْرَکَتِ الْعُقُولُ وَ الْحِکْمَةُ وَ الْحَوَاسُّ هَذَا وَ هُوَ غَائِبٌ فِی الْجَوْفِ وَ الْعُرُوقُ فِی اللَّحْمِ وَ فَوْقَهُ الْجِلْدُ لاَ یُدْرَکُ بِسَمْعٍ وَ لاَ بِبَصَرٍ وَ لاَ بِشَمٍّ وَ لاَ بِلَمْسٍ وَ لاَ بِذَوْقٍ قَالَ لَقَدْ جِئْتَ بِمَا أَعْرِفُهُ </w:t>
      </w:r>
      <w:r>
        <w:rPr>
          <w:rStyle w:val="FootnoteAnchor"/>
          <w:rtl w:val="true"/>
        </w:rPr>
        <w:footnoteReference w:id="346"/>
      </w:r>
      <w:r>
        <w:rPr>
          <w:rFonts w:ascii="Amiri" w:hAnsi="Amiri" w:eastAsia="Amiri" w:cs="Amiri"/>
          <w:color w:val="111111"/>
          <w:sz w:val="28"/>
          <w:sz w:val="28"/>
          <w:szCs w:val="28"/>
          <w:rtl w:val="true"/>
          <w:lang w:bidi="ar-SA"/>
        </w:rPr>
        <w:t xml:space="preserve">إِلاَّ أَنَّنَا نَقُولُ إِنَّ الْحَکِیمَ الَّذِی وَضَعَ هَذِهِ الْأَدْوِیَةَ وَ أَخْلاَطَهَا کَانَ إِذَا سَقَی أَحَداً شَیْئاً مِنْ هَذِهِ الْأَدْوِیَةِ فَمَاتَ شَقَّ بَطْنَهُ وَ تَتَبَّعَ عُرُوقَهُ وَ نَظَرَ مَجَارِیَ تِلْکَ الْأَدْوِیَةِ وَ أَتَی الْمَوَاضِعَ الَّتِی تِلْکَ الْأَدْوِیَةُ فِیهَا قُلْتُ فَأَخْبِرْنِی أَ لَسْتَ تَعْلَمُ أَنَّ الدَّوَاءَ کُلَّهُ إِذَا وَقَعَ فِی الْعُرُوقِ اخْتَلَطَ بِالدَّمِ فَصَارَ شَیْئاً وَاحِداً قَالَ بَلَی قُلْتُ أَ مَا تَعْلَمُ أَنَّ الْإِنْسَانَ إِذَا خَرَجَتْ نَفْسُهُ بَرَدَ دَمُهُ وَ جَمَدَ قَالَ بَلَی قُلْتُ فَکَیْفَ عَرَفَ ذَلِکَ الْحَکِیمُ دَوَاءَهُ الَّذِی سَقَاهُ لِلْمَرِیضِ بَعْدَ مَا صَارَ غَلِیظاً عَبِیطاً لَیْسَ بِأَمْشَاجٍ یُسْتَدَلُّ عَلَیْهِ بِلَوْنٍ فِیهِ غَیْرِ لَوْنِ الدَّمِ قَالَ لَقَدْ حَمَلْتَنِی عَلَی مَطِیَّةٍ صَعْبَةٍ مَا حُمِلْتُ عَلَی مِثْلِهَا قَطُّ وَ لَقَدْ جِئْتَ بِأَشْیَاءَ لاَ أَقْدِرُ عَلَی رَدِّهَا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بدان که کلام و احتجاج امام مبنی بر دو امر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 به آن حکم می کند به اینکه علم به ظرائف حرکات ستارگان و خواص آثار آنها و مناسبت بین آنها و بین چیزی که نشانه حدوث آنهاست ممکن نمی شود مگر برای خالقشان که آنها را چنین قرار داده است، یا برای کسی که علمش به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آنچه از این علوم حق است تنها توسط پیامبران به مردم رسیده است چنانچه بدان اعتراف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مردم به جمیع آن علم احاطه نیافتند و نیز بعضی از آنچه که از پیامبران گرفته بودند از دستشان رفت لذا می بینی که دانشمندان ریاضی در بعضی حرکاتی که طبق اصول آنها جور در نمی آید متحیرند و آنها را مسائل لا ینحل می نامند و نیز به همین دلیل می بینی که منجمین در اکثر احکامشان خطا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از مطلب خود تنزل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برای بشرِ مخلوق دست یافتن به این علم ممکن باشد اما تنها برای کسی که همراه ستارگان در حرکاتشان باشد و مدتی طولانی با آنها زندگی کند تا کیفیت حرکاتشان را بفهمد و با کثرت معاشرت خواص و آثارشان را تجربه کند،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منظور این باشد که وقتی تو اعتراف کردی تمام مردم با این نجوم متولد می شوند پس به علت تقدم آنها هیچ یک از مردم نمی تواند علت نجوم و آثار آنها باشد و شکی نیست که باید حکیم عالم و قادر بر همه امور باشد که این اساس را ایجاد کرده باشد و آن آثار و احکامی را بر آن بنا نموده باشد که برای خلق آگاهی یافتن از اموری که هنوز نیامده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صانع اقرار کردی و او است که اولین عالم به این علم است نه آن حکیمی که گمان می کنی خودش به آن نجوم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کلام، اشاره به هر دو دلیل باشد چنانچه بعد از تأمل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بودن آنها بالای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مواضعها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و مخفی شدن آنها از ما توسط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و قدرت و حکمش به آسمان و آنچه در آن است،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أقول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 به قول تو هستم که گفتی حکمایی که به گمان تو عالم به نجوم هستند به آسمان بالا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اعتقاد دارم برای آنها رفتن مستقل به آسمان وبدون تعلق اراده خداوند به آن ممکن نیست و با این حال اگر این را هم بپذیریم اما صرف بالا رفتن به آسمان برای احاطه به نجوم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 با حرکت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زحل است که کندترین سیارات است و تنها به این دلیل متعرض ستارگان ثابت نشد با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کندتر هستند، زیرا مبنای احکام منجمان بر سیارات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مجاریها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سابقا سیر زمین همراه ستارگان از طلوع تا غروب ذکر شد امام علیه السلام اینجا اشاره فرمود که این برای علم به جمیع حرکات کافی نیست مگر اینکه همراه ستارگان بعد از غروب سیر کند تا مقابل دریاها و مواضع تاریک پوشیده از بخارات در زیر زمین قرار گیرد یا با سایر ستارگان هنگام بودن خورشید در زیر زمین حرکت کند تا اینکه مقابل آنجایی که زیرش ظلمت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 به آن را این گونه بیان فرمود که برای علم به حرکات ستارگان احاطه به بعضی از مسیرهای آنها کافی نیست زیرا از نظر منجمان حرکات خاص آنها نسبت به مرکز عالم، به سبب مدارها و افلاک با مراکز خارج و غیر آنها، مختلف می شود پس گاهی سریع و گاهی تند می روند پس مقایسه حرکات بعضی با بعض 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بعضها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تو به این بر می گردد که این ستارگان با این ویژگیها بدون صانع به وجود آمده اند، پس چگونه بعضی این گونه و بعضی آن گونه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ترجّح این گونه حالات امکانی و حصول آنها بدون علت، چیزی است که عقل به محال بودنش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اگر آنها خالق خود بودند، هر یک از آنها بهترین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حالات را برای خود انتخاب می کرد پس همه آنها در یک حالت واحد که بهترین حالات است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ظاهر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سائل این را نفهمید امام کلام را به مطلبی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أقررت أنها لم تکن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این است که صنع و خلق جز به حادث تعلق نمی گیرد، و یا مبنی بر ظاهر کلام سائل دال بر مبدأ داشتن وجود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سائل به فساد صانع بودن یک چیز برای خودش پی برد، از سخنش بازگشت و اقرار کرد که عقل به بداهت حکم می کند که مصنوع غیر از صانع است و بانی غیر از 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امام علیه السلام در باره یکی بودن خالق مرگ و حیات بیان فرمود، چیزی است که وجدان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روشن است که خالق حیات کسی است که در آن مستقل باشد و مرگ هم جز برداشتن حیات نیست پس اگر مرگ مستند به غیر خالقِ حیات باشد پس خالق حیات در خلق حیات مستقل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صعود به آسمان را که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گفتی، انکار کردم پس چگونه به این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صعود به آسمان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اقرار به چیزی است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إنهن کن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علیت و سببیت، چنانچه سائل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زمان، یعنی تقدم آنها بر هر شخص یا بر مجموع، بنا بر اینکه از تقدم بر هر یک از اشخاص،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تقدم بر مجموع لازم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چون امام علیه السلام می دانست که سائل، معتقد به آن است، آن را برای الزام بر وی ذکر کرد، چنانچه خود وی بدان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اول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و 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استناد آنها به علتی است و بنا بر احتمال دوم، منظور یا قدم ماده آنها و یا قدم صورتشان نیز می باشد بنا بر قول به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سوم منظور قدم نوع آنها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هذا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محتاج به فلک است و فلک به علیت متقدم بر آن است پس صحیح نیست که نجوم علت فلک باشند زیرا که دور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از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حاصل استدلال حضرت آن گونه که به نظر این حقیر می رسد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سائل قبلا اقرار کرد که ستارگان خالق خودشان نیستند و بعدا اقرار کرد که آنها مخلوق انسان نیز نیستند و مخلوقِ غیر از اینها از چیزهایی که نجوم با تأثیرشان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ایجاد می کنند نیز نیستند زیرا متأخر از نجوم هستند، و نیز بعد از اقرار وی به مقدّم بودن زمین بر موجوداتِ روی آن و اینکه مخلوق آن موجودات نیست و بعد از اقرار وی به اینکه فلک به دلیل تقدمش بر ستارگانی که خود مقدّم بر مردم هستند نمی تواند مخلوق آن ستارگان باشد، امام علیه السلام در اینجا استدلال کرد بر اینکه ناچار خالق آسمان و زمین و آنچه در آسمان است مثل خورشید و ماه و ستارگان، و آنچه بر زمین است،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اتحاد خالق زمین و ستارگان را می توان به دو گونه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زمین هستند و مشخص است که زمین از بزرگترین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وجدان صحیح حکم می کند به اینکه کسی که چیزی را خلق کند مصالح مورد نیاز و احتیاج او را نیز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ناچار، خالق مردم و خالق زمین یکی است و مردم نیز که به گمان تو مخلوق ستارگان هستند، بنا بر این ناچار باید به وجود خالقی برای ستارگان قائل شوی پس چاره ای نداری جز اینکه زمین را منسوب به خالق ستارگان بدانی حال یا بدون واسطه و یا با واسطه ستارگان و یا با واسطه غیر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ما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مردم و زمین تلازم می بینیم به دلیل حکم عقل به اینکه هر کدام از آنها هنگام برداشته شدن دیگری، برداشته می شود زیرا روشن است که هدف از خلقت زمین، انسان و مانند آن است و آنها در امور خود به زمین محتاجند و بیان شد که دو چیز متلازم با هم، از دو حال خارج نیست؛ یا اینکه یکی، علت دیگری است و یا هر دو، معلول علت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مردم علت زمین باشند به آن دلیل که دانستی و نیز نمی شود که معلول آن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زیرا تو آنها را منسوب به ستارگان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هر دو، معلولِ علت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یکی از این دو تقریر، اتحاد خالق آسمان، و خالق این امور گذشته اثبات می شود به دلیل احتیاج خلقِ روی زمین به آسمان و ستارگانی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لو لا السماء و ما فیها لهلک ذرء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به نظر خطاکار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لابلای کلام امام علیه السلام توضیح آنچه گفتیم و تصریح به بعضی از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حجتهایش حقیقت کلام و ظرائف مرام آنها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کسی نباید از سخن امام علیه السلام گمان کند که برای ستارگان تأثیری هست زیرا که روشن است امام علیه السلام تنها برای الزام بر وی و از روی مماشات با او آن مطالب را فرمود تا حجت را بر او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 از این کلام بر سعد و نحس ستارگان و نشانه بودنشان برای حوادث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کلام آن است که برای ستارگان، سعادت و نحوستی هست و آنها نشانه هایی هستند، که سخن مفصل در این باره در کتاب آسمان و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آفریننده یکتاست بدون هیچ شکی، زیرا شما برای من دلیلی آوردی که برای عقلم آشکار شد و دلیل من از بین رفت، و گمان نمی کنم صحیح باشد که قرار دهندۀ این حساب و معلم این نجوم یکی از ساکنین زمین باشد زیرا در آسمان است و علاوه بر آن کسی از زیر زمین آگاهی ندارد مگر همان معلمی که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چگونه مردم زمین بر این علمی که در آسمان است دست یافتند تا اینکه حساب نجومی آنها یکسان شد با آن دقت و درستی که در آن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این علم حساب را که یاد دارم، آگاه نبودم، آن را انکار نموده و در ابتدا به تو می گفتم که باطل است، و این کار برای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اگر من از ناحیۀ این دانه هلیله ای که در دستت است و آن مقدار علم طب که مدعی داشتنش هستی در حالی که مهارت تو و پدرانت همین علم طب است، برای تو دلیل بیاورم تا اینکه این هلیله و آنچه شبیه آن از ادویه جات است مرتبط به آسمان شود، آیا به حق اقرار می کنی و از درون به آن با انصاف می نگری؟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زمانی بوده که مردم علم طب و فوائد آن در این دانه هلیله و مشابهات آن را نمی شناختند؟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به آن رسیدند؟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و آزمایشات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تصورات آنها خطور کرده تا اینکه تصمیم به آزمایش آن بزنند؟ و چگونه گمان کردند که این برای بدنشان مفید است و آنها فقط با دیدۀ مضرّ بودن به آن ننگریستند؟ یا چگونه تصمیم گرفتند دنبال چیزی بگردند که آن را نمی شناسند در حالی که هیچ یک از حواس آنها نیز برایشان راهنمایی نکرده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و 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سازندۀ این علم طب و تجویز کننده این داروهای گیاهی پراکنده در شرق و غرب بگو، آیا آن که طب را ساخته و به این گیاهان راهنمایی کرده، ناگزیر، مردی طبیب از یکی از این شهرها نبوده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بوده و مردی حکیم آن را ساخته و طبیبان با هم جمع شده و پیرامون آن دقت کرده و با عقل خویش در باره آن تفکر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منصفانه برخورد کردی و به پیمانی که به من دادی وفا نمودی پس به من بگو چگونه آن طبیب این را شناخته است؟ فرض کن داروهای گیاهی شهر خودش را شناخته است و زعفرانی را که در سرزمین ایران است می شناسد، اما آیا گمان می کنی به دنبال تمام گیاهان زمین راه افتاده و درخت به درخت آنها را چشیده تا اینکه تمام این داروها برای وی کشف شده است؟ و آیا عقل تو قبول می کند که مردان طبیب بتوانند تمام سرزمین ایران و گیاهان آن را درخت به درخت دنبال کنند تا با حواس ظاهری خود آنها را شناخته و به این درختی دست یابند که در آن مخلوطی از این ادویه مطلوب است، به طوری که حوّاس آنها به هیچ چیزی از این دارو نمی رسید؟</w:t>
      </w:r>
    </w:p>
    <w:p>
      <w:pPr>
        <w:pStyle w:val="BookText"/>
        <w:rPr/>
      </w:pPr>
      <w:r>
        <w:rPr>
          <w:rFonts w:ascii="IRNazanin" w:hAnsi="IRNazanin" w:eastAsia="IRNazanin"/>
          <w:color w:val="111111"/>
          <w:sz w:val="28"/>
          <w:sz w:val="28"/>
          <w:szCs w:val="28"/>
          <w:rtl w:val="true"/>
          <w:lang w:bidi="fa-IR"/>
        </w:rPr>
        <w:t xml:space="preserve">فر ض کن بعد از جستجوی بسیار و دنبال نمودن تمام درختان و گیاهان ایران به آن درخت دست یابد، چگونه دانست که این درخت به تنهایی دارو نیست بلکه باید به آن، هلیله از هند و مصطکی از روم و مشک از تبّت و دارچینی از 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 بیدَستر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ترک و تریاک از مصر و صَبِر از یمن و بورق از ارمنستان و دیگر داروهایی که با ادویه جاتی که در اطراف زمین قرار دارد مخلوط است، اضافه شود؟ و چگونه دانست که برخی از این ادویه جات، در حالی که دانه های مختلفی هستند، در جمع شدنشان منفعت هست و در حالتهای دیگر که جمع نیستند منفعتی ندارند؟ یا چگونه پی به محل رستن آنها برد در حالی که این گیاهان در رنگ های مختلفی بوده و دانه های دور افتاده در شهرهای پراکنده ای هستند؟ برخی از این گیاهان دارویی ریشه و برخی پوست و برخی برگ و برخی میوه و برخی عصاره و برخی مایع و برخی شیره و برخی روغن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برخی جوشانده و پخته شده و برخی جوشانده ولی پخته نشده مصرف می شوند، که با اسامی مختلفی نامیده می شود که برخی از آنها سودمند نیست مگر به وسیله برخی دیگر و تبدیل به دارو نمی شوند مگر با جمع شدن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در کیسۀ صفراء درندگان و حیوانات خشکی و دریایی هستند و علاوه بر همه اینها مردم این سرزمین ها دشمن یکدیگر و دارای زبآنهای متفاوت می باشند، و در حال نزاع و جنگ و کشتار و اسیری هستند، آیا گمان می کنی این طبیب همه این سرزمین ها را گشته تا اینکه تمام زبآنها را یاد گرفته و به هر سو سرکشی کرده و دنبال این گیاهان شرق و غرب را با امنیت و سلامتی بدون ترس و بیماری طی کرده، سالم مانده بدون رنج و زنده بوده و فوت نکرده، راه را بدون گم شدن پیدا کرده، به هدف رسیده بدون آنکه اشتباه کند، همه چیز را بدون فراموشی حفظ کرده، بدون کسالت سرزنده بوده، تا اینکه زمان خودش را داشته و محل رویش گیاهان را به همراه مخلوط نمودن آنها و اختلاف صفاتشان و گوناگونی رنگ هایشان و متعدد بودن اسمهایشان شناخته است، سپس مثال و خصوصیاتشان را بر روی گیاهان شبیه آنها و هم صفتشان قرار داده است و سپس هر درختی را با ساقه و برگ و میوه و بو و طعم آن توصیف کرده است؟</w:t>
      </w:r>
    </w:p>
    <w:p>
      <w:pPr>
        <w:pStyle w:val="BookText"/>
        <w:rPr/>
      </w:pPr>
      <w:r>
        <w:rPr>
          <w:rFonts w:ascii="IRNazanin" w:hAnsi="IRNazanin" w:eastAsia="IRNazanin"/>
          <w:color w:val="111111"/>
          <w:sz w:val="28"/>
          <w:sz w:val="28"/>
          <w:szCs w:val="28"/>
          <w:rtl w:val="true"/>
          <w:lang w:bidi="fa-IR"/>
        </w:rPr>
        <w:t>آیا این طبیب چاره ای جز این داشته که تمام درختان دنیا و حبوبات و ریشه های آنها را درخت به درخت و برگ به برگ و دانه به دانه بررسی کند؟ فرض کن او به درختی که می خواسته رسیده باشد، چگونه حواس وی او را کمک کرده تا بداند که این درخت برای دارو مفید است در حالی که درختان در شیرینی و ترشی و تلخی و شوری مختلف هستند؟</w:t>
      </w:r>
    </w:p>
    <w:p>
      <w:pPr>
        <w:pStyle w:val="BookText"/>
        <w:rPr/>
      </w:pPr>
      <w:r>
        <w:rPr>
          <w:rFonts w:ascii="IRNazanin" w:hAnsi="IRNazanin" w:eastAsia="IRNazanin"/>
          <w:color w:val="111111"/>
          <w:sz w:val="28"/>
          <w:sz w:val="28"/>
          <w:szCs w:val="28"/>
          <w:rtl w:val="true"/>
          <w:lang w:bidi="fa-IR"/>
        </w:rPr>
        <w:t>و اگر بگویی توصیف داروها را در آن شهرها با پرسش نمودن از اهالی کسب کرده، چگونه از چیزی پرسش کرده که هرگز ندیده و با حواسش آن را درک نکرده</w:t>
      </w:r>
    </w:p>
    <w:p>
      <w:pPr>
        <w:pStyle w:val="BookText"/>
        <w:rPr/>
      </w:pPr>
      <w:r>
        <w:rPr>
          <w:rFonts w:ascii="IRNazanin" w:hAnsi="IRNazanin" w:eastAsia="IRNazanin"/>
          <w:color w:val="111111"/>
          <w:sz w:val="28"/>
          <w:sz w:val="28"/>
          <w:szCs w:val="28"/>
          <w:rtl w:val="true"/>
          <w:lang w:bidi="fa-IR"/>
        </w:rPr>
        <w:t>است؟ یا چگونه به کسی رسیده که از آن درخت خاص پرسش کند در حالی که به زبان و لهجۀ او سخن نمی گوید و پرسش ها در این باره بسیار است؟</w:t>
      </w:r>
    </w:p>
    <w:p>
      <w:pPr>
        <w:pStyle w:val="BookText"/>
        <w:rPr/>
      </w:pPr>
      <w:r>
        <w:rPr>
          <w:rFonts w:ascii="IRNazanin" w:hAnsi="IRNazanin" w:eastAsia="IRNazanin"/>
          <w:color w:val="111111"/>
          <w:sz w:val="28"/>
          <w:sz w:val="28"/>
          <w:szCs w:val="28"/>
          <w:rtl w:val="true"/>
          <w:lang w:bidi="fa-IR"/>
        </w:rPr>
        <w:t>فرض کن این کارها را کرده امّا چگونه منافع و ضررها، موارد تسکین دهندگی یا برافروختگی و سردی و گرمی و شیرینی و تلخی و تندی و نرمی و سختی را دانسته است؟</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دانسته، این چیزی است که قابل درک نمی باشد و در طبیعت افراد و حواس ظاهری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با تجربه نمودن و نوشیدن دانسته، شایسته است که او در اولین مرتبه که دارویی را نوشید و آن را تجربه نمود، در اثر نادانی به خواص آن دارو، فوت کند، زیرا آگاهی وی از منافع و ضررهای آن داروی گیاهی کم بوده و اکثریت این داروهای گیاهی سموم کشنده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سرزمین ها گشته و در هر ملّتی درنگ نموده تا زبان آنها را بیاموزد و با ساکنین آنجا داروها را آزمایش نموده و هر دارویی را که کشنده بوده به ترتیب روی آنان امتحان کرده است در این صورت چنین کسی به مقصدش نمی رسد مگر بعد از کشتار بسیار و در این حالت مردم چنین سرزمینی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که مردمش در اثر تجربه او کشته شده اند تسلیم کشتار وی نشده و او را میان خود رها نمی کنند و بر فرض او را رها سازند و تسلیم فرامین وی شوند و او را باز ندارند، اما چگونه توانسته اختلاط داروها را کشف کند و به مقدار و وزن، ترکیب ها را شناخته و اندازۀ مثقال و قیراط آنها را پیدا نموده است؟</w:t>
      </w:r>
    </w:p>
    <w:p>
      <w:pPr>
        <w:pStyle w:val="BookText"/>
        <w:rPr/>
      </w:pPr>
      <w:r>
        <w:rPr>
          <w:rFonts w:ascii="IRNazanin" w:hAnsi="IRNazanin" w:eastAsia="IRNazanin"/>
          <w:color w:val="111111"/>
          <w:sz w:val="28"/>
          <w:sz w:val="28"/>
          <w:szCs w:val="28"/>
          <w:rtl w:val="true"/>
          <w:lang w:bidi="fa-IR"/>
        </w:rPr>
        <w:t>بر فرض همۀ اینها را بررسی کرده اما در حالی که اکثریت این گیاهان سمّی و کشنده هستند به طوری که اگر کمی از آنها افزوده شود می کشد و اگر کمی کمتر شود بی فایده می شود و بر فرض همه این امور را با بررسی به دست آورده و شرق و غرب زمین را گشته و عمرش طولانی گردیده و درخت به درخت و آبادی به آبادی را مشاهده کرده است، امّا چگونه در باره چیزی تحقیق کرده که در حیطۀ او نیست، مانند صفراء پرندگان و درندگان و حیوانات دریایی؟</w:t>
      </w:r>
    </w:p>
    <w:p>
      <w:pPr>
        <w:pStyle w:val="BookText"/>
        <w:rPr/>
      </w:pPr>
      <w:r>
        <w:rPr>
          <w:rFonts w:ascii="IRNazanin" w:hAnsi="IRNazanin" w:eastAsia="IRNazanin"/>
          <w:color w:val="111111"/>
          <w:sz w:val="28"/>
          <w:sz w:val="28"/>
          <w:szCs w:val="28"/>
          <w:rtl w:val="true"/>
          <w:lang w:bidi="fa-IR"/>
        </w:rPr>
        <w:t>آیا آن گونه که تو تصور می کنی، چنین طبیبی چاره ای دارد جز اینکه تمام گیاهان دنیا را درخت به درخت و میوه به میوه بررسی کند تا همگی را جمع نموده در حالی که برخی از آنها بی فایده بوده و دارو نیست مگر به همراه صفرا، که در این صورت آیا این طبیب چاره ای دارد جز اینکه تمام پرندگان دنیا و درندگان آن و جنبندگان را تک تک و پرنده به پرنده کشته و صفراء شان را بررسی کند همان طور که در گیاهان به تصور تو با تجربه این کار را کرده است؟</w:t>
      </w:r>
    </w:p>
    <w:p>
      <w:pPr>
        <w:pStyle w:val="BookText"/>
        <w:rPr/>
      </w:pPr>
      <w:r>
        <w:rPr>
          <w:rFonts w:ascii="IRNazanin" w:hAnsi="IRNazanin" w:eastAsia="IRNazanin"/>
          <w:color w:val="111111"/>
          <w:sz w:val="28"/>
          <w:sz w:val="28"/>
          <w:szCs w:val="28"/>
          <w:rtl w:val="true"/>
          <w:lang w:bidi="fa-IR"/>
        </w:rPr>
        <w:t>اگر این گونه باشد، پس چگونه این حیوانات باقی مانده و زاد ولد کردند و می دانیم که حیوانات مانند درخت نیستند که اگر درختی قطع شد، دیگری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طبیب بر تمام پرندگان دنیا دسترسی داشته است چگونه با حیوانات دریایی رفتار کرده که در این صورت باید دریا به دریا و حیوان به حیوان جستجو کند تا بر آنها احاطه یافته همان طور که بر تمام گیاهان دنیا که جستجو کرده احاطه یافته است تا اینکه آنها را شناخته و در اعماق دریا آنها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اینها را نمی دانی، حتما می دانی که حیوانات دریایی همگی زیر آب هستند آیا عقل و حواس تأیید می کند که این مطالب با جستجو و آزمایش درک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 روی من بستی، نمی دانم چه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دیگری برای تو می آورم که واضح تر و روشن تر از آنچه گفتم است، آیا تو نمی دانی این دانه های گیاهی که از جمله آنها ادویه و صفراء پرندگان و درندگان است، و دارو نمی شوند مگر بعد از ترکیب نمودن؟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حواس این طبیب میزان مثقال و قیراط این داروها را تعیین کرده است؟</w:t>
      </w:r>
    </w:p>
    <w:p>
      <w:pPr>
        <w:pStyle w:val="BookText"/>
        <w:rPr/>
      </w:pPr>
      <w:r>
        <w:rPr>
          <w:rFonts w:ascii="IRNazanin" w:hAnsi="IRNazanin" w:eastAsia="IRNazanin"/>
          <w:color w:val="111111"/>
          <w:sz w:val="28"/>
          <w:sz w:val="28"/>
          <w:szCs w:val="28"/>
          <w:rtl w:val="true"/>
          <w:lang w:bidi="fa-IR"/>
        </w:rPr>
        <w:t>تو از داناترین مردم به این مطلب هستی زیرا طبابت حرفۀ توست، و در یک ترکیب دارویی با یک رنگ خاص چهارصد مثقال وارد می کنی و در داروی دیگر چند مثقال و قیراط یا بیشتر و یا کمتر وارد می کنی تا به اندازۀ مقدار مطلوب برسد به طوری که اگر مریض با درد شکم به اندازه درد خویش بخورد و یا مریض قولنج گرفته بیشتر بخورد گرفتگی شکمش باز شده و نرم می گردد، پس چگونه حواسش</w:t>
      </w:r>
    </w:p>
    <w:p>
      <w:pPr>
        <w:pStyle w:val="BookText"/>
        <w:rPr/>
      </w:pPr>
      <w:r>
        <w:rPr>
          <w:rFonts w:ascii="IRNazanin" w:hAnsi="IRNazanin" w:eastAsia="IRNazanin"/>
          <w:color w:val="111111"/>
          <w:sz w:val="28"/>
          <w:sz w:val="28"/>
          <w:szCs w:val="28"/>
          <w:rtl w:val="true"/>
          <w:lang w:bidi="fa-IR"/>
        </w:rPr>
        <w:t>بر این مطالب آگاه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چگونه حواسش دانسته آنچه برای سر درد می آشامند به پاها سرازیر نمی شود، زیرا پایین آمدن راحت تر از بالا رفتن می باشد؟ و کسی که برای درد پا دارو می آشامد به سوی سر بالا نمی رود زیرا به سر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پاها؟ و همچنین تمام داروهایی که مریض می آشامد برای تمام اعضاء راهی را در پیش نمی گیرند مگر رگ هایی که به آن عضو ختم می شود، و تمام این داروها به سوی معده سرازیر می شوند و از آنجا تقسیم می شوند؟ یا چگونه آنچه باید بالا رود پایین نمی آید و آنچه باید پایین آید، بالا نمی رود؟</w:t>
      </w:r>
    </w:p>
    <w:p>
      <w:pPr>
        <w:pStyle w:val="BookText"/>
        <w:rPr/>
      </w:pPr>
      <w:r>
        <w:rPr>
          <w:rFonts w:ascii="IRNazanin" w:hAnsi="IRNazanin" w:eastAsia="IRNazanin"/>
          <w:color w:val="111111"/>
          <w:sz w:val="28"/>
          <w:sz w:val="28"/>
          <w:szCs w:val="28"/>
          <w:rtl w:val="true"/>
          <w:lang w:bidi="fa-IR"/>
        </w:rPr>
        <w:t>یا چگونه حوّاس این را دانسته که آنچه برای گوش ها مفید است برای چشم فایده ای ندارد و آنچه چشم از آن بهره می برد درد گوش را درمان نمی سازد و همین طور تمامی اعضاء بدن، هر دردی از این اعضاء نیازمند دواء مخصوص است که فقط برای او مفید است؟</w:t>
      </w:r>
    </w:p>
    <w:p>
      <w:pPr>
        <w:pStyle w:val="BookText"/>
        <w:rPr/>
      </w:pPr>
      <w:r>
        <w:rPr>
          <w:rFonts w:ascii="IRNazanin" w:hAnsi="IRNazanin" w:eastAsia="IRNazanin"/>
          <w:color w:val="111111"/>
          <w:sz w:val="28"/>
          <w:sz w:val="28"/>
          <w:szCs w:val="28"/>
          <w:rtl w:val="true"/>
          <w:lang w:bidi="fa-IR"/>
        </w:rPr>
        <w:t>پس چگونه عقل و حکمت و حواس این را می داند در حالی که در درون بدن پنهان است و رگ ها درون گوشت بوده و بر آنها پوست قرار دارد که با گوش و چشم و بینی و لمس و چشیدن قابل درک 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مطالبی را بیان کردی که متوجه می شوم، لیکن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طبیبی که داروها و ترکیبات را قرار داده به این گونه کسب کرده که هرگاه کسی یکی از داروها را می خورده شکم او را پاره می کرده و رگهایش را وارسی می نموده و به محل جریان این دارو توجه می کرده تا به محلی برسد که این دارو در آن استقرار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نمی دانی که تمام داروها هرگاه در رگ ها قرار گیرند با خون مخلوط شده و تبدیل به یک ترکیب واحد می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هرگاه انسان فوت کند خونش سرد و منجمد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طبیب دارویی را که به مریض خورانده بعد از آنکه غلیظ و سخت شده و ترکیبی شده که دیگر اجزاءش آن گونه نیست که بتوان با رنگی غیر از رنگ خون برآن استدلال کرد، شناخته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اسبی سرکش سوار کرده ای که تا کنون مانند آن را سوار نشده بودم، و چیزهایی را می آوری که من توان رد کردنش را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بعض هذه الأدویة الخلط بالکسر ما یخلط بالشیء أی ما یدخل فی بعض هذه الأدویة المرکّبة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مثالها علی شبهها أی ضمّ کلما وجد من کل نوع إلی مثله لأنه یشبهه و یوافقه فی الصفة أو ترک الأشیاء التی تشبه ما یریده و إن کانت موافقة له فی الصفات فإن کثیرا من العقاقیر تشتبه بغیرها لاتفاقهما فی کثیر من الصفات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بقیت لعل المفروض أن ذلک کان </w:t>
      </w:r>
      <w:bookmarkStart w:id="539" w:name="pg13708_174952"/>
    </w:p>
    <w:p>
      <w:pPr>
        <w:pStyle w:val="BookText"/>
        <w:rPr/>
      </w:pPr>
      <w:bookmarkEnd w:id="539"/>
      <w:r>
        <w:rPr>
          <w:rFonts w:ascii="IRNazanin" w:hAnsi="IRNazanin" w:eastAsia="IRNazanin"/>
          <w:color w:val="111111"/>
          <w:sz w:val="28"/>
          <w:sz w:val="28"/>
          <w:szCs w:val="28"/>
          <w:rtl w:val="true"/>
          <w:lang w:bidi="fa-IR"/>
        </w:rPr>
        <w:t>فی مبادی خلق العالم لقدم ذلک العلم فیلزم من التجارب الکثیرة فناء الحیوانات لقلّتها فی تلک الأزمنة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بأمشاج أی أشیاء مختلطة متمایزة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بعض هذه الأدویة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آنچه که با چیزی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بعضی از این داروهای مرکب داخل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مثالها علی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از هر نوعی یافت با همانندش مخلوط کرد زیرا آن شبیه او و موافق او در صفتش بود یا اشیائی را که شبیه آنچه می خواست بود ترک کرد اگر چه در صفات با آن موافق بود زیرا چه بسا داروهایی که با مشابهات خود به دلیل اشتراک در بسیاری از صفات، اشتباه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فرض این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که به دلیل قدمت این علم، این کار در ابتدای خلقت عالم بوده ، پس به دلیل کم بودن تعداد آنها در آن زمانها، از تجارب بسیار، فنای حیوانات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مخلوط شده قابل تشخیص از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164717_1468164448"/>
      <w:bookmarkStart w:id="541" w:name="_Toc219"/>
      <w:bookmarkEnd w:id="540"/>
      <w:r>
        <w:rPr>
          <w:rtl w:val="true"/>
        </w:rPr>
        <w:t>أقول</w:t>
      </w:r>
      <w:bookmarkEnd w:id="541"/>
    </w:p>
    <w:p>
      <w:pPr>
        <w:pStyle w:val="BookText"/>
        <w:rPr/>
      </w:pPr>
      <w:r>
        <w:rPr>
          <w:rFonts w:ascii="IRNazanin" w:hAnsi="IRNazanin" w:eastAsia="IRNazanin"/>
          <w:color w:val="111111"/>
          <w:sz w:val="28"/>
          <w:sz w:val="28"/>
          <w:szCs w:val="28"/>
          <w:rtl w:val="true"/>
          <w:lang w:bidi="fa-IR"/>
        </w:rPr>
        <w:t>کلامه علیه السلام یدلّ علی أن خواصّ الأدویة و أجناسها و منافعها و مناسبتها للأمراض إنما وصل إلی الخلق بإخبار الرسل علیهم الصلاة و السلام و لم یصل الخلق إلیها بعقولهم و تجاربهم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مِنْ أَیْنَ عَلِمَ الْعِبَادُ مَا وَصَفْتَ مِنْ هَذِهِ الْأَدْوِیَةِ الَّتِی فِیهَا الْمَنَافِعُ لَهُمْ حَتَّی خَلَطُوهَا وَ تَتَبَّعُوا عَقَاقِیرَهَا فِی هَذِهِ الْبُلْدَانِ الْمُتَفَرِّقَةِ وَ عَرَفُوا مَوَاضِعَهَا وَ مَعَادِنَهَا فِی الْأَمَاکِنِ الْمُتَبَایِنَةِ وَ مَا یَصْلُحُ مِنْ عُرُوقِهَا وَ زِنَتَهَا مِنْ مَثَاقِیلِهَا وَ قَرَارِیطِهَا وَ مَا یَدْخُلُهَا مِنَ الْحِجَارَةِ وَ مِرَارِ السِّبَاعِ وَ غَیْرِ ذَلِکَ قَالَ قَدْ أَعْیَیْتُ عَنْ إِجَابَتِکَ </w:t>
      </w:r>
      <w:r>
        <w:rPr>
          <w:rStyle w:val="FootnoteAnchor"/>
          <w:rtl w:val="true"/>
        </w:rPr>
        <w:footnoteReference w:id="347"/>
      </w:r>
      <w:r>
        <w:rPr>
          <w:rFonts w:ascii="Amiri" w:hAnsi="Amiri" w:eastAsia="Amiri" w:cs="Amiri"/>
          <w:color w:val="111111"/>
          <w:sz w:val="28"/>
          <w:sz w:val="28"/>
          <w:szCs w:val="28"/>
          <w:rtl w:val="true"/>
          <w:lang w:bidi="ar-SA"/>
        </w:rPr>
        <w:t xml:space="preserve">لِغُمُوضِ مَسَائِلِکَ وَ إِلْجَائِکَ إِیَّایَ إِلَی أَمْرٍ لاَ یُدْرَکُ عِلْمُهُ بِالْحَوَاسِّ وَ لاَ بِالتَّشْبِیهِ وَ الْقِیَاسِ وَ لاَ بُدَّ أَنْ یَکُونَ وَضَعَ هَذِهِ الْأَدْوِیَةَ وَاضِعٌ لِأَنَّهَا لَمْ تَضَعْ هِیَ أَنْفُسَهَا وَ لاَ اجْتَمَعَتْ حَتَّی جَمَعَهَا غَیْرُهَا بَعْدَ مَعْرِفَتِهِ إِیَّاهَا فَأَخْبِرْنِی کَیْفَ عَلِمَ الْعِبَادُ هَذِهِ الْأَدْوِیَةَ الَّتِی فِیهَا الْمَنَافِعُ حَتَّی خَلَطُوهَا وَ طَلَبُوا عَقَاقِیرَهَا فِی هَذِهِ الْبُلْدَانِ الْمُتَفَرِّقَةِ قُلْتُ إِنِّی ضَارِبٌ لَکَ مَثَلاً وَ نَاصِبٌ لَکَ دَلِیلاً تَعْرِفُ بِهِ وَاضِعَ هَذِهِ الْأَدْوِیَةِ وَ الدَّالَّ عَلَی هَذِهِ الْعَقَاقِیرِ الْمُخْتَلِفَةِ وَ بَانِیَ الْجَسَدِ وَ وَاضِعَ الْعُرُوقِ الَّتِی یَأْخُذُ فِیهَا الدَّوَاءُ إِلَی الدَّاءِ قَالَ فَإِنْ قُلْتَ ذَلِکَ لَمْ أَجِدْ بُدّاً مِنَ الاِنْقِیَادِ إِلَی ذَلِکَ قُلْتُ فَأَخْبِرْنِی عَنْ رَجُلٍ أَنْشَأَ حَدِیقَةً عَظِیمَةً وَ بَنَی عَلَیْهَا حَائِطاً وَثِیقاً ثُمَّ غَرَسَ فِیهَا الْأَشْجَارَ وَ الْأَثْمَارَ وَ الرَّیَاحِینَ وَ الْبُقُولَ وَ تَعَاهَدَ سَقْیَهَا وَ تَرْبِیَتَهَا وَ وَقَاهَا مَا یَضُرُّهَا حَتَّی لاَ یَخْفَی عَلَیْهِ مَوْضِعُ کُلِّ صِنْفٍ مِنْهَا فَإِذَا أَدْرَکَتْ أَشْجَارُهَا وَ أَیْنَعَتْ أَثْمَارُهَا </w:t>
      </w:r>
      <w:r>
        <w:rPr>
          <w:rStyle w:val="FootnoteAnchor"/>
          <w:rtl w:val="true"/>
        </w:rPr>
        <w:footnoteReference w:id="348"/>
      </w:r>
      <w:r>
        <w:rPr>
          <w:rFonts w:ascii="Amiri" w:hAnsi="Amiri" w:eastAsia="Amiri" w:cs="Amiri"/>
          <w:color w:val="111111"/>
          <w:sz w:val="28"/>
          <w:sz w:val="28"/>
          <w:szCs w:val="28"/>
          <w:rtl w:val="true"/>
          <w:lang w:bidi="ar-SA"/>
        </w:rPr>
        <w:t xml:space="preserve">وَ اهْتَزَّتْ بُقُولُهَا دَفَعْتَ إِلَیْهِ </w:t>
      </w:r>
      <w:r>
        <w:rPr>
          <w:rStyle w:val="FootnoteAnchor"/>
          <w:rtl w:val="true"/>
        </w:rPr>
        <w:footnoteReference w:id="349"/>
      </w:r>
      <w:r>
        <w:rPr>
          <w:rFonts w:ascii="Amiri" w:hAnsi="Amiri" w:eastAsia="Amiri" w:cs="Amiri"/>
          <w:color w:val="111111"/>
          <w:sz w:val="28"/>
          <w:sz w:val="28"/>
          <w:szCs w:val="28"/>
          <w:rtl w:val="true"/>
          <w:lang w:bidi="ar-SA"/>
        </w:rPr>
        <w:t xml:space="preserve">فَسَأَلْتَهُ أَنْ یُطْعِمَکَ لَوْناً مِنَ الثِّمَارِ وَ الْبُقُولِ سَمَّیْتَهُ لَهُ أَ تَرَاهُ کَانَ قَادِراً عَلَی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یَنْطَلِقَ قَاصِداً مُسْتَمِرّاً لاَ یَرْجِعُ وَ لاَ یَهْوِی إِلَی شَیْءٍ یَمُرُّ بِهِ مِنَ الشَّجَرَةِ وَ الْبُقُولِ حَتَّی یَأْتِیَ الشَّجَرَةَ الَّتِی سَأَلْتَهُ أَنْ یَأْتِیَکَ بِثَمَرِهَا وَ الْبَقْلَةَ الَّتِی طَلَبْتَهَا حَیْثُ کَانَتْ مِنْ أَدْنَی الْحَدِیقَةِ أَوْ أَقْصَاهَا فَیَأْتِیَکَ بِهَا قَالَ نَعَمْ قُلْتُ أَ فَرَأَیْتَ لَوْ قَالَ لَکَ صَاحِبُ الْحَدِیقَةِ حَیْثُ سَأَلْتَهُ الثَّمَرَةَ ادْخُلِ الْحَدِیقَةَ فَخُذْ حَاجَتَکَ فَإِنِّی لاَ أَقْدِرُ عَلَی ذَلِکَ هَلْ کُنْتَ تَقْدِرُ أَنْ تَنْطَلِقَ قَاصِداً لاَ تَأْخُذُ یَمِیناً وَ لاَ شِمَالاً حَتَّی تَنْتَهِیَ إِلَی الشَّجَرَةِ فَتَجْتَنِیَ مِنْهَا قَالَ وَ کَیْفَ أَقْدِرُ عَلَی ذَلِکَ وَ لاَ عِلْمَ لِی فِی أَیِّ مَوَاضِعِ الْحَدِیقَةِ هِیَ قُلْتُ أَ فَلَیْسَ تَعْلَمُ أَنَّکَ لَمْ تَکُنْ لِتُصِیبَهَا دُونَ أَنْ تَهْجُمَ عَلَیْهَا بِتَعَسُّفٍ وَ جَوَلاَنٍ فِی جَمِیعِ الْحَدِیقَةِ حَتَّی تَسْتَدِلَّ عَلَیْهَا بِبَعْضِ حَوَاسِّکَ بَعْدَ مَا تَتَصَفَّحُ فِیهَا مِنَ الشَّجَرَةِ شَجَرَةً شَجَرَةً وَ ثَمَرَةً ثَمَرَةً حَتَّی تَسْقُطَ عَلَی الشَّجَرَةِ الَّتِی تَطْلُبُ بِبَعْضِ حَوَاسِّکَ أَنْ تَأْتِیَهَا وَ إِنْ لَمْ تَرَهَا انْصَرَفْتَ قَالَ وَ کَیْفَ أَقْدِرُ عَلَی ذَلِکَ وَ لَمْ أُعَایِنْ مَغْرِسَهَا حَیْثُ غُرِسَتْ وَ لاَ مَنْبِتَهَا حَیْثُ نَبَتَتْ وَ لاَ ثَمَرَتَهَا حَیْثُ طَلَعَتْ قُلْتُ فَإِنَّهُ یَنْبَغِی لَکَ أَنْ یَدُلَّکَ عَقْلُکَ حَیْثُ عَجَزَتْ حَوَاسُّکَ عَنْ إِدْرَاکِ ذَلِکَ أَنَّ الَّذِی غَرَسَ هَذَا الْبُسْتَانَ الْعَظِیمَ فِیمَا بَیْنَ الْمَشْرِقِ وَ الْمَغْرِبِ وَ غَرَسَ فِیهِ هَذِهِ الْأَشْجَارَ وَ الْبُقُولَ هُوَ الَّذِی دَلَّ الْحَکِیمَ الَّذِی زَعَمْتَ أَنَّهُ وَضَعَ اَلطِّبَّ عَلَی تِلْکَ الْعَقَاقِیرِ وَ مَوَاضِعِهَا فِی الْمَشْرِقِ وَ الْمَغْرِبِ وَ کَذَلِکَ یَنْبَغِی لَکَ أَنْ تَسْتَدِلَّ بِعَقْلِکَ عَلَی أَنَّهُ هُوَ الَّذِی سَمَّاهَا وَ سَمَّی بَلْدَتَهَا وَ عَرَفَ مَوَاضِعَهَا کَمَعْرِفَةِ صَاحِبِ الْحَدِیقَةِ الَّذِی سَأَلْتَهُ الثَّمَرَةَ وَ کَذَلِکَ لاَ یَسْتَقِیمُ وَ لاَ یَنْبَغِی أَنْ یَکُونَ الْغَارِسُ وَ الدَّالُّ عَلَیْهَا إِلاَّ الدَّالَّ عَلَی مَنَافِعِهَا وَ مَضَارِّهَا وَ قَرَارِیطِهَا وَ مَثَاقِیلِهَا قَالَ إِنَّ هَذَا لَکَمَا تَقُولُ قُلْتُ أَ فَرَأَیْتَ لَوْ کَانَ خَالِقُ الْجَسَدِ وَ مَا فِیهِ مِنَ الْعَصَبِ وَ اللَّحْمِ وَ الْأَمْعَاءِ وَ الْعُرُوقِ الَّتِی یَأْخُذُ فِیهَا الْأَدْوِیَةُ إِلَی الرَّأْسِ وَ إِلَی الْقَدَمَیْنِ وَ إِلَی مَا سِوَی ذَلِکَ غَیْرَ خَالِقِ الْحَدِیقَةِ وَ غَارِسِ الْعَقَاقِیرِ هَلْ کَانَ یَعْرِفُ زِنَتَهَا وَ مَثَاقِیلَهَا وَ قَرَارِیطَهَا وَ مَا یَصْلُحُ لِکُلِّ دَاءٍ مِنْهَا وَ مَا کَانَ یَأْخُذُ فِی کُلِّ عِرْقٍ قَالَ وَ کَیْفَ یَعْرِفُ ذَلِکَ أَوْ یَقْدِرُ عَلَیْهِ وَ هَذَا لاَ یُدْرَکُ بِالْحَوَاسِّ مَا یَنْبَغِی أَنْ یَعْرِفَ هَذَا إِلاَّ الَّذِی غَرَسَ الْحَدِیقَةَ وَ عَرَفَ کُلَّ شَجَرَةٍ وَ بَقْلَةٍ وَ مَا فِیهَا مِنَ الْمَنَافِعِ وَ الْمَضَارِّ قُلْتُ أَ فَلَیْسَ کَذَلِکَ یَنْبَغِی أَنْ یَکُونَ الْخَالِقُ وَاحِداً لِأَنَّهُ لَوْ کَانَ اثْنَیْنِ أَحَدُهُمَا خَالِقُ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الدَّوَاءِ وَ الْآخَرُ خَالِقُ الْجَسَدِ وَ الدَّاءِ لَمْ یَهْتَدِ غَارِسُ الْعَقَاقِیرِ لِإِیصَالِ دَوَائِهِ إِلَی الدَّاءِ الَّذِی بِالْجَسَدِ مِمَّا لاَ عِلْمَ لَهُ بِهِ وَ لاَ اهْتَدَی خَالِقُ الْجَسَدِ إِلَی عِلْمِ مَا یُصْلِحُ ذَلِکَ الدَّاءَ مِنْ تِلْکَ الْعَقَاقِیرِ فَلَمَّا کَانَ خَالِقُ الدَّاءِ وَ الدَّوَاءِ وَاحِداً أَمْضَی الدَّوَاءَ فِی الْعُرُوقِ الَّتِی بَرَأَ وَ صَوَّرَ إِلَی الدَّاءِ الَّذِی عَرَفَ وَ وَضَعَ فَعَلِمَ مِزَاجَهَا مِنْ حَرِّهَا وَ بَرْدِهَا وَ لَیِّنِهَا وَ شَدِیدِهَا وَ مَا یَدْخُلُ فِی کُلِّ دَوَاءٍ مِنْهُ مِنَ الْقَرَارِیطِ وَ الْمَثَاقِیلِ وَ مَا یَصْعَدُ إِلَی الرَّأْسِ مِنْهَا وَ مَا یَهْبِطُ إِلَی الْقَدَمَیْنِ مِنْهَا وَ مَا یَتَفَرَّقُ مِنْهُ فِیمَا سِوَی ذَلِکَ قَالَ لاَ أَشُکُّ فِی هَذَا لِأَنَّهُ لَوْ کَانَ خَالِقُ الْجَسَدِ غَیْرَ خَالِقِ الْعَقَاقِیرِ لَمْ یَهْتَدِ وَاحِدٌ مِنْهُمَا إِلَی مَا وَصَفْتَ قُلْتُ فَإِنَّ الَّذِی دَلَّ الْحَکِیمَ الَّذِی وَصَفْتَ أَنَّهُ أَوَّلُ مَنْ خَلَطَ هَذِهِ الْأَدْوِیَةَ وَ دَلَّ عَلَی عَقَاقِیرِهَا الْمُتَفَرِّقَةِ فِیمَا بَیْنَ الْمَشْرِقِ وَ الْمَغْرِبِ وَ وَضَعَ هَذَا اَلطِّبَّ عَلَی مَا وَصَفْتُ لَکَ هُوَ صَاحِبُ الْحَدِیقَةِ فِیمَا بَیْنَ الْمَشْرِقِ وَ الْمَغْرِبِ وَ هُوَ بَانِی الْجَسَدِ وَ هُوَ دَلَّ الْحَکِیمَ بِوَحْیٍ مِنْهُ عَلَی صِفَةِ کُلِّ شَجَرَةٍ وَ بَلَدِهَا وَ مَا یَصْلُحُ مِنْهَا مِنَ الْعُرُوقِ وَ الثِّمَارِ وَ الدُّهْنِ وَ الْوَرَقِ وَ الْخَشَبِ وَ اللِّحَاءِ وَ کَذَلِکَ دَلَّهُ عَلَی أَوْزَانِهَا مِنْ مَثَاقِیلِهَا وَ قَرَارِیطِهَا وَ مَا یَصْلُحُ لِکُلِّ دَاءٍ مِنْهَا وَ کَذَلِکَ هُوَ خَالِقُ السِّبَاعِ وَ الطَّیْرِ وَ الدَّوَابِّ الَّتِی فِی مِرَارِهَا الْمَنَافِعُ مِمَّا یَدْخُلُ فِی تِلْکَ الْأَدْوِیَةِ فَإِنَّهُ لَوْ کَانَ غَیْرَ خَالِقِهَا لَمْ یَدْرِ مَا یُنْتَفَعُ بِهِ مِنْ مِرَارِهَا وَ مَا یَضُرُّ وَ مَا یَدْخُلُ مِنْهَا فِی الْعَقَاقِیرِ فَلَمَّا کَانَ الْخَالِقُ سُبْحَانَهُ وَ تَعَالَی وَاحِداً دَلَّ عَلَی مَا فِیهِ مِنَ الْمَنَافِعِ مِنْهَا فَسَمَّاهُ بِاسْمِهِ حَتَّی عُرِفَ وَ تُرِکَ مَا لاَ مَنْفَعَةَ فِیهِ مِنْهَا فَمِنْ ثَمَّ عَلِمَ الْحَکِیمُ أَیُّ السِّبَاعِ وَ الدَّوَابِّ وَ الطَّیْرِ فِیهِ الْمَنَافِعُ وَ أَیُّهَا لاَ مَنْفَعَةَ فِیهِ وَ لَوْ لاَ أَنَّ خَالِقَ هَذِهِ الْأَشْیَاءِ دَلَّهُ عَلَیْهَا مَا اهْتَدَی بِهَا قَالَ إِنَّ هَذَا لَکَمَا تَقُولُ وَ قَدْ بَطَلَتِ الْحَوَاسُّ وَ التَّجَارِبُ عِنْدَ هَذِهِ الصِّفَاتِ قُلْتُ أَمَّا إِذَا صَحَّتْ نَفْسُکَ فَتَعَالَ نَنْظُرْ بِعُقُولِنَا وَ نَسْتَدِلَّ بِحَوَاسِّنَا هَلْ کَانَ یَسْتَقِیمُ لِخَالِقِ هَذِهِ الْحَدِیقَةِ وَ غَارِسِ هَذِهِ الْأَشْجَارِ وَ خَالِقِ هَذِهِ الدَّوَابِّ وَ الطَّیْرِ وَ النَّاسِ الَّذِی خَلَقَ هَذِهِ الْأَشْیَاءَ لِمَنَافِعِهِمْ أَنْ یَخْلُقَ هَذَا الْخَلْقَ وَ یَغْرِسَ هَذَا الْغَرْسَ فِی أَرْضِ غَیْرِهِ مِمَّا إِذَا شَاءَ مَنَعَهُ ذَلِکَ قَالَ مَا یَنْبَغِی أَنْ تَکُونَ الْأَرْضُ الَّتِی خُلِقَتْ فِیهَا الْحَدِیقَةُ الْعَظِیمَةُ وَ غُرِسَتْ فِیهِ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الْأَشْجَارُ إِلاَّ لِخَالِقِ هَذَا الْخَلْقِ وَ مِلْکَ یَدِهِ قُلْتُ فَقَدْ أَرَی الْأَرْضَ أَیْضاً لِصَاحِبِ الْحَدِیقَةِ لاِتِّصَالِ هَذِهِ الْأَشْیَاءِ بَعْضِهَا بِبَعْضٍ قَالَ مَا فِی هَذَا شَکٌّ قُلْتُ فَأَخْبِرْنِی وَ نَاصِحْ نَفْسَکَ أَ لَسْتَ تَعْلَمُ أَنَّ هَذِهِ الْحَدِیقَةَ وَ مَا فِیهَا مِنَ الْخِلْقَةِ الْعَظِیمَةِ مِنَ الْإِنْسِ وَ الدَّوَابِّ وَ الطَّیْرِ وَ الشَّجَرِ وَ الْعَقَاقِیرِ وَ الثِّمَارِ وَ غَیْرِهَا لاَ یُصْلِحُهَا إِلاَّ شُرْبُهَا وَ رَیُّهَا مِنَ الْمَاءِ الَّذِی لاَ حَیَاةَ لِشَیْءٍ إِلاَّ بِهِ قَالَ بَلَی قُلْتُ أَ فَتَرَی الْحَدِیقَةَ وَ مَا فِیهَا مِنَ الذَّرْءِ خَالِقُهَا وَاحِدٌ وَ خَالِقَ الْمَاءِ غَیْرَهُ یَحْبِسُهُ عَنْ هَذِهِ الْحَدِیقَةِ إِذَا شَاءَ وَ یُرْسِلُهُ إِذَا شَاءَ فَیُفْسِدُ عَلَی خَالِقِ الْحَدِیقَةِ قَالَ مَا یَنْبَغِی أَنْ یَکُونَ خَالِقُ هَذِهِ الْحَدِیقَةِ وَ ذَارِئُ هَذَا الذَّرْءِ الْکَثِیرِ وَ غَارِسُ هَذِهِ الْأَشْجَارِ إِلاَّ الْمُدَبِّرَ الْأَوَّلَ وَ مَا یَنْبَغِی أَنْ یَکُونَ ذَلِکَ الْمَاءُ لِغَیْرِهِ وَ إِنَّ الْیَقِینَ عِنْدِی لَهُوَ إِنَّ الَّذِی یُجْرِی هَذِهِ الْمِیَاهَ مِنْ أَرْضِهِ وَ جِبَالِهِ لَغَارِسُ هَذِهِ الْحَدِیقَةِ وَ مَا فِیهَا مِنَ الْخَلِیقَةِ لِأَنَّهُ لَوْ کَانَ الْمَاءُ لِغَیْرِ صَاحِبِ الْحَدِیقَةِ لَهَلَکَ الْحَدِیقَةُ وَ مَا فِیهَا وَ لَکِنَّهُ خَالِقُ الْمَاءِ قَبْلَ الْغَرْسِ وَ الذَّرْءِ وَ بِهِ اسْتَقَامَتِ الْأَشْیَاءُ وَ صَلَحَتْ قُلْتُ أَ فَرَأَیْتَ لَوْ لَمْ یَکُنْ لِهَذِهِ الْمِیَاهِ الْمُنْفَجِرَةِ فِی الْحَدِیقَةِ مَغِیضٌ </w:t>
      </w:r>
      <w:r>
        <w:rPr>
          <w:rStyle w:val="FootnoteAnchor"/>
          <w:rtl w:val="true"/>
        </w:rPr>
        <w:footnoteReference w:id="350"/>
      </w:r>
      <w:r>
        <w:rPr>
          <w:rFonts w:ascii="Amiri" w:hAnsi="Amiri" w:eastAsia="Amiri" w:cs="Amiri"/>
          <w:color w:val="111111"/>
          <w:sz w:val="28"/>
          <w:sz w:val="28"/>
          <w:szCs w:val="28"/>
          <w:rtl w:val="true"/>
          <w:lang w:bidi="ar-SA"/>
        </w:rPr>
        <w:t xml:space="preserve">لِمَا یَفْضُلُ مِنْ شُرْبِهَا یَحْبِسُهُ عَنِ الْحَدِیقَةِ أَنْ یَفِیضَ عَلَیْهَا أَ لَیْسَ کَانَ یَهْلِکُ مَا فِیهَا مِنَ الْخَلْقِ عَلَی حَسَبِ مَا کَانُوا یَهْلِکُونَ لَوْ لَمْ یَکُنْ لَهَا مَاءٌ قَالَ بَلَی وَ لَکِنِّی لاَ أَدْرِی لَعَلَّ هَذَا الْبَحْرَ لَیْسَ لَهُ حَابِسٌ وَ أَنَّهُ شَیْءٌ لَمْ یَزَلْ قُلْتُ أَمَّا أَنْتَ فَقَدْ أَعْطَیْتَنِی أَنَّهُ لَوْ لاَ الْبَحْرُ وَ مَغِیضُ الْمِیَاهِ إِلَیْهِ لَهَلَکَتِ الْحَدِیقَةُ قَالَ أَجَلْ قُلْتُ فَإِنِّی أُخْبِرُکَ عَنْ ذَلِکَ بِمَا تَسْتَیْقِنُ بِأَنَّ خَالِقَ الْبَحْرِ هُوَ خَالِقُ الْحَدِیقَةِ وَ مَا فِیهَا مِنَ الْخَلِیقَةِ وَ أَنَّهُ جَعَلَهُ مَغِیضاً لِمِیَاهِ الْحَدِیقَةِ مَعَ مَا جَعَلَ فِیهِ مِنَ الْمَنَافِعِ لِلنَّاسِ قَالَ فَاجْعَلْنِی مِنْ ذَلِکَ عَلَی یَقِینٍ کَمَا جَعَلْتَنِی مِنْ غَیْرِهِ قُلْتُ أَ لَسْتَ تَعْلَمُ أَنَّ فُضُولَ مَاءِ الدُّنْیَا یَصِیرُ فِی الْبَحْرِ قَالَ بَلَی قُلْتُ فَهَلْ رَأَیْتَهُ زَائِداً قَطُّ فِی کَثْرَةِ الْمَاءِ وَ تَتَابُعِ الْأَمْطَارِ عَلَی الْحَدِّ الَّذِی لَمْ یَزَلْ عَلَیْهِ أَوْ هَلْ رَأَیْتَهُ نَاقِصاً فِی قِلَّةِ الْمِیَاهِ وَ شِدَّةِ الْحَرِّ وَ شِدَّةِ الْقَحْطِ قَالَ لاَ قُلْتُ أَ فَلَیْسَ یَنْبَغِی أَنْ یَدُلَّکَ عَقْلُکَ عَلَی أَنَّ خَالِقَهُ وَ خَالِقَ الْحَدِیقَةِ وَ مَا فِیهَا مِنَ الْخَلِیقَةِ وَاحِدٌ وَ أَنَّهُ هُوَ الَّذِی وَضَعَ لَهُ حَدّاً لاَ یُجَاوِزُهُ لِکَثْرَةِ الْمَاءِ وَ لاَ لِقِلَّتِهِ وَ أَنَّ مِمَّا یُسْتَدَلُّ عَلَی مَا أَقُولُ أَنَّهُ یَقْبَلُ بِالْأَمْوَاجِ أَمْثَالَ الْجِبَالِ یُشْرِفُ عَلَی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السَّهْلِ وَ الْجَبَلِ فَلَوْ لَمْ تُقْبَضْ أَمْوَاجُهُ وَ لَمْ تُحْبَسْ فِی الْمَوَاضِعِ الَّتِی أُمِرَتْ بِالاِحْتِبَاسِ فِیهَا لَأَطْبَقَتْ عَلَی الدُّنْیَا حَتَّی إِذَا انْتَهَتْ عَلَی تِلْکَ الْمَوَاضِعِ الَّتِی لَمْ تَزَلْ تَنْتَهِی إِلَیْهَا ذَلَّتْ أَمْوَاجُهُ وَ خَضَعَ إِشْرَافُهُ قَالَ إِنَّ ذَلِکَ لَکَمَا وَصَفْتَ وَ لَقَدْ عَایَنْتُ مِنْهُ کُلَّ الَّذِی ذَکَرْتَ وَ لَقَدْ أَتَیْتَنِی بِبُرْهَانٍ وَ دَلاَلاَتٍ وَ مَا أَقْدِرُ عَلَی إِنْکَارِهَا وَ لاَ جُحُودِهَا لِبَیَانِهَا قُلْتُ وَ غَیْرَ ذَلِکَ سَآتِیکَ بِهِ مِمَّا تَعْرِفُ اتِّصَالَ الْخَلْقِ بَعْضِهِ بِبَعْضٍ وَ أَنَّ ذَلِکَ مِنْ مُدَبِّرٍ حَکِیمٍ عَالِمٍ قَدِیرٍ أَ لَسْتَ تَعْلَمُ أَنَّ عَامَّةَ الْحَدِیقَةِ لَیْسَ شُرْبُهَا مِنَ الْأَنْهَارِ وَ الْعُیُونِ وَ أَنَّ أَعْظَمَ مَا یَنْبُتُ فِیهَا مِنَ الْعَقَاقِیرِ وَ الْبُقُولِ الَّتِی فِی الْحَدِیقَةِ وَ مَعَاشِ مَا فِیهَا مِنَ الدَّوَابِّ وَ الْوَحْشِ وَ الطَّیْرِ مِنَ الْبَرَارِی الَّتِی لاَ عُیُونَ لَهَا وَ لاَ أَنْهَارَ إِنَّمَا یَسْقِیهِ السَّحَابُ قَالَ بَلَی قُلْتُ أَ فَلَیْسَ یَنْبَغِی أَنْ یَدُلَّکَ عَقْلُکَ وَ مَا أَدْرَکْتَ بِالْحَوَاسِّ الَّتِی زَعَمْتَ أَنَّ الْأَشْیَاءَ لاَ تُعْرَفُ إِلاَّ بِهَا أَنَّهُ لَوْ کَانَ السَّحَابُ الَّذِی یَحْتَمِلُ مِنَ الْمِیَاهِ إِلَی الْبُلْدَانِ وَ الْمَوَاضِعِ الَّتِی لاَ تَنَالُهَا مَاءُ الْعُیُونِ وَ الْأَنْهَارِ وَ فِیهَا الْعَقَاقِیرُ وَ الْبُقُولُ وَ الشَّجَرُ وَ الْأَنْعَامُ لِغَیْرِ صَاحِبِ الْحَدِیقَةِ لَأَمْسَکَهُ عَنِ الْحَدِیقَةِ إِذَا شَاءَ وَ لَکَانَ خَالِقُ الْحَدِیقَةِ مِنْ بَقَاءِ خَلِیقَتِهِ الَّتِی ذَرَأَ وَ بَرَأَ عَلَی غَرُورٍ وَ وَجَلٍ خَائِفاً عَلَی خَلِیقَتِهِ أَنْ یَحْبِسَ صَاحِبُ الْمَطَرِ الْمَاءَ الَّذِی لاَ حَیَاةَ لِلْخَلِیقَةِ إِلاَّ بِهِ قَالَ إِنَّ الَّذِی جِئْتَ بِهِ لَوَاضِحٌ مُتَّصِلٌ بَعْضُهُ بِبَعْضٍ وَ مَا یَنْبَغِی أَنْ یَکُونَ الَّذِی خَلَقَ هَذِهِ الْحَدِیقَةَ وَ هَذِهِ الْأَرْضَ وَ جَعَلَ فِیهَا الْخَلِیقَةَ وَ خَلَقَ لَهَا هَذَا الْمَغِیضَ وَ أَنْبَتَ فِیهَا هَذِهِ الثِّمَارَ الْمُخْتَلِفَةَ إِلاَّ خَالِقَ السَّمَاءِ وَ السَّحَابِ یُرْسِلُ مِنْهَا مَا شَاءَ مِنَ الْمَاءِ إِذَا شَاءَ أَنْ یَسْقِیَ الْحَدِیقَةَ وَ یُحْیِیَ مَا فِی الْحَدِیقَةِ مِنَ الْخَلِیقَةِ وَ الْأَشْجَارِ وَ الدَّوَابِّ وَ الْبُقُولِ وَ غَیْرِ ذَلِکَ إِلاَّ أَنِّی أُحِبُّ أَنْ تَأْتِیَنِی بِحُجَّةٍ أَزْدَادُ بِهَا یَقِیناً وَ أَخْرُجُ بِهَا مِنَ الشَّکِّ قُلْتُ فَإِنِّی آتِیکَ بِهَا إِنْ شَاءَ اللَّهُ مِنْ قِبَلِ إِهْلِیلَجَتِکَ وَ اتِّصَالِهَا بِالْحَدِیقَةِ وَ مَا فِیهَا مِنَ الْأَشْیَاءِ الْمُتَّصِلَةِ بِأَسْبَابِ السَّمَاءِ لِتَعْلَمَ أَنَّ ذَلِکَ بِتَدْبِیرِ عَلِیمٍ حَکِیمٍ قَالَ وَ کَیْفَ تَأْتِینِی بِمَا یُذْهِبُ عَنِّی الشَّکَّ مِنْ قِبَلِ الْإِهْلِیلَجَةِ قُلْتُ فِیمَا أُرِیکَ فِیهَا مِنْ إِتْقَانِ الصُّنْعِ وَ أَثَرِ التَّرْکِیبِ الْمُؤَلَّفِ وَ اتِّصَالِ مَا بَیْنَ عُرُوقِهَا إِلَی فُرُوعِهَا وَ احْتِیَاجِ بَعْضِ ذَلِکَ إِلَی بَعْضٍ حَتَّی یَتَّصِلَ بِالسَّمَاءِ قَالَ إِنْ أَرَیْتَنِی ذَلِکَ لَمْ أَشُکَّ قُلْتُ أَ لَسْتَ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أَنَّ الْإِهْلِیلَجَةَ نَابِتَةٌ فِی الْأَرْضِ وَ أَنَّ عُرُوقَهَا مُؤَلَّفَةٌ إِلَی أَصْلٍ وَ أَنَّ الْأَصْلَ مُتَعَلِّقٌ بِسَاقٍ مُتَّصِلٍ بِالْغُصُونِ وَ الْغُصُونُ مُتَّصِلَةٌ بِالْفُرُوعِ وَ الْفُرُوعُ مَنْظُومَةٌ بِالْأَکْمَامِ وَ الْوَرَقِ وَ مَلْبَسُ ذَلِکَ کُلِّهِ الْوَرَقُ وَ یَتَّصِلُ جَمِیعُهُ بِظِلٍّ یَقِیهِ حَرَّ الزَّمَانِ وَ بَرْدَهُ قَالَ أَمَّا الْإِهْلِیلَجَةُ فَقَدْ تَبَیَّنَ لِیَ اتِّصَالُ لِحَائِهَا وَ مَا بَیْنَ عُرُوقِهَا وَ بَیْنَ وَرَقِهَا وَ مَنْبِتِهَا مِنَ الْأَرْضِ فَأَشْهَدُ أَنَّ خَالِقَهَا وَاحِدٌ لاَ یَشْرَکُهُ فِی خَلْقِهَا غَیْرُهُ لِإِتْقَانِ الصُّنْعِ وَ اتِّصَالِ الْخَلْقِ وَ ائْتِلاَفِ التَّدْبِیرِ وَ إِحْکَامِ التَّقْدِیرِ قُلْتُ إِنْ أَرَیْتُکَ التَّدْبِیرَ مُؤْتَلِفاً بِالْحِکْمَةِ وَ الْإِتْقَانَ مُعْتَدِلاً بِالصَّنْعَةِ مُحْتَاجاً بَعْضُهُ إِلَی بَعْضٍ مُتَّصِلاً بِالْأَرْضِ الَّتِی خَرَجَتْ مِنْهُ الْإِهْلِیلَجَةُ فِی الْحَالاَتِ کُلِّهَا أَ تُقِرُّ بِخَالِقِ ذَلِکَ قَالَ إِذَنْ لاَ أَشُکَّ فِی الْوَحْدَانِیَّةِ قُلْتُ فَافْهَمْ وَ افْقَهْ مَا أَصِفُ لَکَ أَ لَسْتَ تَعْلَمُ أَنَّ الْأَرْضَ مُتَّصِلَةٌ بِإِهْلِیلَجَتِکَ وَ إِهْلِیلَجَتَکَ مُتَّصِلَةٌ بِالتُّرَابِ وَ التُّرَابَ مُتَّصِلٌ بِالْحَرِّ وَ الْبَرْدِ وَ الْحَرَّ وَ الْبَرْدَ مُتَّصِلاَنِ بِالْهَوَاءِ وَ الْهَوَاءَ مُتَّصِلٌ بِالرِّیحِ وَ الرِّیحَ مُتَّصِلَةٌ بِالسَّحَابِ وَ السَّحَابَ مُتَّصِلٌ بِالْمَطَرِ وَ الْمَطَرَ مُتَّصِلٌ بِالْأَزْمِنَةِ وَ الْأَزْمِنَةَ مُتَّصِلَةٌ بِالشَّمْسِ وَ الْقَمَرِ وَ الشَّمْسَ وَ الْقَمَرَ مُتَّصِلَتَانِ بِدَوَرَانِ الْفَلَکِ وَ الْفَلَکَ مُتَّصِلٌ بِمَا بَیْنَ السَّمَاءِ وَ الْأَرْضِ صَنْعَةً ظَاهِرَةً وَ حِکْمَةً بَالِغَةً وَ تَأْلِیفَ مُتْقِنٍ وَ تَدْبِیرَ مُحْکِمٍ مُتَّصِلٌ کُلُّ هَذَا مَا بَیْنَ السَّمَاءِ وَ الْأَرْضِ لاَ یَقُومُ بَعْضُهُ إِلاَّ بِبَعْضٍ وَ لاَ یَتَأَخَّرُ وَاحِدٌ مِنْهُمَا عَنْ وَقْتِهِ وَ لَوْ تَأَخَّرَ عَنْ وَقْتِهِ لَهَلَکَ جَمِیعُ مَنْ فِی الْأَرْضِ مِنَ الْأَنَامِ وَ النَّبَاتَاتِ قَالَ إِنَّ هَذِهِ لَهِیَ الْعَلاَمَاتُ الْبَیِّنَاتُ وَ الدَّلاَلاَتُ الْوَاضِحَاتُ الَّتِی یَجْرِی مَعَهَا أَثَرُ التَّدْبِیرِ بِإِتْقَانِ الْخَلْقِ وَ التَّأْلِیفِ مَعَ إِتْقَانِ الصُّنْعِ لَکِنِّی لَسْتُ أَدْرِی لَعَلَّ مَا تَرَکْتَ غَیْرُ مُتَّصِلٍ بِمَا ذَکَرْتَ قُلْتُ وَ مَا تَرَکْتُ قَالَ النَّاسَ قُلْتُ أَ لَسْتَ تَعْلَمُ أَنَّ هَذَا کُلَّهُ مُتَّصِلٌ بِالنَّاسِ سَخَّرَهُ لَهَا الْمُدَبِّرُ الَّذِی أَعْلَمْتُکَ أَنَّهُ إِنْ تَأَخَّرَ شَیْءٌ مِمَّا عَدَّدْتُ عَلَیْکَ هَلَکَتِ الْخَلِیقَةُ وَ بَادَ جَمِیعُ مَا فِی الْحَدِیقَةِ وَ ذَهَبَتِ الْإِهْلِیلَجَةُ الَّتِی تَزْعُمُ أَنَّ فِیهَا مَنَافِعَ النَّاسِ قَالَ فَهَلْ تَقْدِرُ أَنْ تُفَسِّرَ لِی هَذَا الْبَابَ عَلَی مَا لَخَّصْتَ لِی غَیْرَهُ قُلْتُ نَعَمْ أُبَیِّنُ لَکَ ذَلِکَ مِنْ قِبَلِ إِهْلِیلَجَتِکَ حَتَّی تَشْهَدَ أَنَّ ذَلِکَ کُلَّهُ مُسَخَّرٌ لِبَنِی آدَمَ قَالَ وَ کَیْفَ ذَلِکَ قُلْتُ خَلَقَ اللَّهُ السَّمَاءَ سَقْفاً مَرْفُوعاً وَ لَوْ لاَ ذَلِکَ اغْتَمَّ خَلْقُهُ لِقُرْبِهَا وَ أَحْرَقَتْهُمُ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لِدُنُوِّهَا وَ خَلَقَ لَهُمْ شُهُباً وَ نُجُوماً یُهْتَدَی بِهَا فِی ظُلُمَاتِ الْبَرِّ وَ الْبَحْرِ لِمَنَافِعِ النَّاسِ وَ نُجُوماً یُعْرَفُ بِهَا أَصْلُ الْحِسَابِ فِیهَا الدَّلَالاتُ عَلَی إِبْطَالِ الْحَوَاسِّ وَ وُجُودِ مُعَلِّمِهَا الَّذِی عَلَّمَهَا عِبَادَهُ مِمَّا لَا یُدْرَکُ عِلْمُهَا بِالْعُقُولِ فَضْلًا عَنِ الْحَوَاسِّ وَ لَا یَقَعُ عَلَیْهَا الْأَوْهَامُ وَ لَا یَبْلُغُهَا الْعُقُولُ إِلَّا بِهِ لِأَنَّهُ الْعَزِیزُ الْجَبَّارُ الَّذِی دَبَّرَهَا وَ جَعَلَ فِیهَا سِرَاجاً وَ قَمَراً مُنِیراً یَسْبَحَانِ </w:t>
      </w:r>
      <w:r>
        <w:rPr>
          <w:rStyle w:val="FootnoteAnchor"/>
          <w:rtl w:val="true"/>
        </w:rPr>
        <w:footnoteReference w:id="351"/>
      </w:r>
      <w:r>
        <w:rPr>
          <w:rFonts w:ascii="Amiri" w:hAnsi="Amiri" w:eastAsia="Amiri" w:cs="Amiri"/>
          <w:color w:val="111111"/>
          <w:sz w:val="28"/>
          <w:sz w:val="28"/>
          <w:szCs w:val="28"/>
          <w:rtl w:val="true"/>
          <w:lang w:bidi="ar-SA"/>
        </w:rPr>
        <w:t xml:space="preserve">فِی فَلَکٍ یَدُورُ بِهِمَا دَائِبَیْنِ </w:t>
      </w:r>
      <w:r>
        <w:rPr>
          <w:rStyle w:val="FootnoteAnchor"/>
          <w:rtl w:val="true"/>
        </w:rPr>
        <w:footnoteReference w:id="352"/>
      </w:r>
      <w:r>
        <w:rPr>
          <w:rFonts w:ascii="Amiri" w:hAnsi="Amiri" w:eastAsia="Amiri" w:cs="Amiri"/>
          <w:color w:val="111111"/>
          <w:sz w:val="28"/>
          <w:sz w:val="28"/>
          <w:szCs w:val="28"/>
          <w:rtl w:val="true"/>
          <w:lang w:bidi="ar-SA"/>
        </w:rPr>
        <w:t xml:space="preserve">یُطْلِعُهُمَا تَارَةً وَ یُؤْفِلُهُمَا أُخْرَی فَبَنَی عَلَیْهِ الْأَیَّامَ وَ الشُّهُورَ وَ السِّنِینَ الَّتِی هِیَ مِنْ سَبَبِ الشِّتَاءِ وَ الصَّیْفِ وَ الرَّبِیعِ وَ الْخَرِیفِ أَزْمِنَةً مُخْتَلِفَةَ الْأَعْمَالِ أَصْلُهَا اخْتِلَافُ اللَّیْلِ وَ النَّهَارِ اللَّذَیْنِ لَوْ کَانَ وَاحِدٌ مِنْهُمَا سَرْمَداً عَلَی الْعِبَادِ لَمَا قَامَتْ لَهُمْ مَعَایِشُ أَبَداً فَجَعَلَ مُدَبِّرُ هَذِهِ الْأَشْیَاءِ وَ خَالِقُهَا النَّهَارَ مُبْصِراً وَ اللَّیْلَ سَکَناً وَ أَهْبَطَ فِیهِمَا الْحَرَّ وَ الْبَرْدَ مُتَبَایِنَیْنِ لَوْ دَامَ وَاحِدٌ مِنْهُمَا بِغَیْرِ صَاحِبِهِ مَا نَبَتَتْ شَجَرَةٌ وَ لَا طَلَعَتْ ثَمَرَةٌ وَ لَهَلَکَتِ الْخَلِیقَةُ لِأَنَّ ذَلِکَ مُتَّصِلٌ بِالرِّیحِ الْمُصَرَّفَةِ فِی الْجِهَاتِ الْأَرْبَعِ بَارِدَةً تُبَرِّدُ أَنْفَاسَهُمْ وَ حَارَّةً تَلْقَحُ أَجْسَادَهُمْ وَ تَدْفَعُ الْأَذَی عَنْ أَبْدَانِهِمْ وَ مَعَایِشِهِمْ وَ رُطُوبَةً تُرَطِّبُ طَبَائِعَهُمْ وَ یُبُوسَةً تُنَشِّفُ رُطُوبَاتِهِمْ وَ بِهَا یَأْتَلِفُ الْمُفْتَرِقُ وَ بِهَا یَتَفَرَّقُ الْغَمَامُ الْمُطَبِّقُ حَتَّی یَنْبَسِطَ فِی السَّمَاءِ کَیْفَ یَشَاءُ مُدَبِّرُهُ فَ یَجْعَلُهُ کِسَفاً فَتَرَی الْوَدْقَ یَخْرُجُ مِنْ خِلالِهِ بِقَدَرٍ مَعْلُومٍ لِمَعَاشٍ مَفْهُومٍ وَ أَرْزَاقٍ مَقْسُومَةٍ وَ آجَالٍ مَکْتُوبَةٍ وَ لَوِ احْتُبِسَ عَنْ أَزْمِنَتِهِ وَ وَقْتِهِ هَلَکَتِ الْخَلِیقَةُ وَ یَبِسَتِ الْحَدِیقَةُ فَأَنْزَلَ اللَّهُ الْمَطَرَ فِی أَیَّامِهِ وَ وَقْتِهِ إِلَی الْأَرْضِ الَّتِی خَلَقَهَا لِبَنِی آدَمَ وَ جَعَلَهَا فَرْشاً وَ مِهَاداً وَ حَبَسَهَا أَنْ تَزُولَ بِهِمْ وَ جَعَلَ الْجِبَالَ لَهَا أَوْتَاداً وَ جَعَلَ فِیهَا یَنَابِیعَ تَجْرِی فِی الْأَرْضِ بِمَا تَنْبُتُ فِیهَا لَا تَقُومُ الْحَدِیقَةُ وَ الْخَلِیقَةُ إِلَّا بِهَا وَ لَا یُصْلِحُونَ إِلَّا عَلَیْهَا مَعَ الْبِحَارِ الَّتِی یَرْکَبُونَهَا وَ یَسْتَخْرِجُونَ مِنْهَا حِلْیَةً یَلْبَسُونَهَا وَ لَحْماً طَرِیّاً وَ غَیْرَهُ یَأْکُلُونَهُ فَعُلِمَ أَنَّ إِلَهَ الْبَرِّ وَ الْبَحْرِ وَ السَّمَاءِ وَ الْأَرْضِ وَ مَا بَیْنَهُمَا وَاحِدٌ حَیٌّ قَیُّومٌ مُدَبِّرٌ حَکِیمٌ وَ أَنَّهُ لَوْ کَانَ غَیْرَهُ لَاخْتَلَفَتِ الْأَشْیَاءُ وَ کَذَلِکَ السَّمَاءُ نَظِیرُ الْأَرْضِ الَّتِی أَخْرَجَ اللَّهُ مِنْهَا حَبًّا وَ عِنَباً وَ قَضْباً وَ زَیْتُوناً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نَخْلًا وَ حَدائِقَ غُلْباً وَ فاکِهَةً وَ أَبًّا بِتَدْبِیرٍ مُؤَلَّفٍ مُبَیَّنٍ بِتَصْوِیرِ الزَّهْرَةِ وَ الثَّمَرَةِ حَیَاةً لِبَنِی آدَمَ وَ مَعَاشاً یَقُومُ بِهِ أَجْسَادُهُمْ وَ تَعِیشُ بِهَا أَنْعَامُهُمُ الَّتِی جَعَلَ اللَّهُ فِی أَصْوافِها وَ أَوْبارِها وَ أَشْعارِها أَثاثاً وَ مَتاعاً إِلی حِینٍ وَ الِانْتِفَاعِ بِهَا وَ الْبَلَاغِ عَلَی ظُهُورِهَا مَعَاشاً لَهُمْ لَا یَحْیَوْنَ إِلَّا بِهِ وَ صَلَاحاً لَا یَقُومُونَ إِلَّا عَلَیْهِ وَ کَذَلِکَ مَا جَهِلْتَ مِنَ الْأَشْیَاءِ فَلَا تَجْهَلْ أَنَّ جَمِیعَ مَا فِی الْأَرْضِ شَیْئَانِ شَیْ‌ءٌ یُولَدُ وَ شَیْ‌ءٌ یَنْبُتُ أَحَدُهُمَا آکِلٌ وَ الْآخَرُ مَأْکُولٌ وَ مِمَّا یَدُلُّکَ عَقْلُکَ أَنَّهُ خَالِقُهُمْ مَا تَرَی مِنْ خَلْقِ الْإِنْسَانِ وَ تَهْیِئَةِ جَسَدِهِ لِشَهْوَةِ الطَّعَامِ وَ الْمَعِدَةِ لِتَطْحَنَ الْمَأْکُولَ وَ مَجَارِی الْعُرُوقِ لِصَفْوَةِ الطَّعَامِ وَ هَیَّأَ لَهَا الْأَمْعَاءَ وَ لَوْ کَانَ خَالِقُ الْمَأْکُولِ غَیْرَهُ لَمَا خَلَقَ الْأَجْسَادَ مُشْتَهِیَةً لِلْمَأْکُولِ وَ لَیْسَ لَهُ قُدْرَةٌ عَلَیْهِ قَالَ لَقَدْ وَصَفْتَ صِفَةً أَعْلَمُ أَنَّهَا مِنْ مُدَبِّرٍ حَکِیمٍ لَطِیفٍ قَدِیرٍ عَلِیمٍ قَدْ آمَنْتُ وَ صَدَّقْتُ أَنَّ الْخَالِقَ وَاحِدٌ سُبْحَانَهُ وَ بِحَمْدِهِ غَیْرَ أَنِّی أَشُکُّ فِی هَذِهِ السَّمَائِمِ الْقَاتِلَةِ أَنْ یَکُونَ هُوَ الَّذِی خَلَقَهَا لِأَنَّهَا ضَارَّةٌ غَیْرُ نَافِعَةٍ قُلْتُ أَ لَیْسَ قَدْ صَارَ عِنْدَکَ أَنَّهَا مِنْ غَیْرِ خَلْقِ اللَّهِ قَالَ نَعَمْ لِأَنَّ الْخَلْقَ عَبِیدُهُ وَ لَمْ یَکُنْ لِیَخْلُقَ مَا یَضُرُّهُمْ قُلْتُ سَأُبَصِّرُکَ مِنْ هَذَا شَیْئاً تَعْرِفُهُ وَ لَا أُنَبِّئُکَ إِلَّا مِنْ قِبَلِ إِهْلِیلَجَتِکَ هَذِهِ وَ عِلْمِکَ بِالطِّبِّ قَالَ هَاتِ قُلْتُ هَلْ تَعْرِفُ شَیْئاً مِنَ النَّبْتِ لَیْسَ فِیهِ مَضَرَّةٌ لِلْخَلْقِ قَالَ نَعَمْ قُلْتُ مَا هُوَ قَالَ هَذِهِ الْأَطْعِمَةُ قُلْتُ أَ لَیْسَ هَذَا الطَّعَامُ الَّذِی وَصَفْتَ یُغَیِّرُ أَلْوَانَهُمْ وَ یُهَیِّجُ أَوْجَاعَهُمْ حَتَّی یَکُونَ مِنْهَا الْجُذَامُ وَ الْبَرَصُ وَ السِّلَالُ </w:t>
      </w:r>
      <w:r>
        <w:rPr>
          <w:rStyle w:val="FootnoteAnchor"/>
          <w:rtl w:val="true"/>
        </w:rPr>
        <w:footnoteReference w:id="353"/>
      </w:r>
      <w:r>
        <w:rPr>
          <w:rFonts w:ascii="Amiri" w:hAnsi="Amiri" w:eastAsia="Amiri" w:cs="Amiri"/>
          <w:color w:val="111111"/>
          <w:sz w:val="28"/>
          <w:sz w:val="28"/>
          <w:szCs w:val="28"/>
          <w:rtl w:val="true"/>
          <w:lang w:bidi="ar-SA"/>
        </w:rPr>
        <w:t xml:space="preserve">وَ الْمَاءُ الْأَصْفَرُ وَ غَیْرُ ذَلِکَ مِنَ الْأَوْجَاعِ قَالَ هُوَ کَذَلِکَ قُلْتُ أَمَّا هَذَا الْبَابُ فَقَدِ انْکَسَرَ عَلَیْکَ قَالَ أَجَلْ قُلْتُ هَلْ تَعْرِفُ شَیْئاً مِنَ النَّبْتِ لَیْسَ فِیهِ مَنْفَعَةٌ قَالَ نَعَمْ قُلْتُ أَ لَیْسَ یُدْخَلُ فِی الْأَدْوِیَةِ الَّتِی یُدْفَعُ بِهَا الْأَوْجَاعُ مِنَ الْجُذَامِ وَ الْبَرَصِ وَ السِّلَالِ وَ غَیْرِ ذَلِکَ وَ یَدْفَعُ الدَّاءَ وَ یُذْهِبُ السُّقْمَ مِمَّا أَنْتَ أَعْلَمُ بِهِ لِطُولِ مُعَالَجَتِکَ قَالَ إِنَّهُ کَذَلِکَ قُلْتُ فَأَخْبِرْنِی أَیُّ الْأَدْوِیَةِ عِنْدَکُمْ أَعْظَمُ فِی السَّمَائِمِ الْقَاتِلَةِ أَ لَیْسَ التِّرْیَاقُ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هُوَ رَأْسُهَا وَ أَوَّلُ مَا یُفْرَغُ إِلَیْهِ عِنْدَ نَهْشِ الْحَیَّاتِ </w:t>
      </w:r>
      <w:r>
        <w:rPr>
          <w:rStyle w:val="FootnoteAnchor"/>
          <w:rtl w:val="true"/>
        </w:rPr>
        <w:footnoteReference w:id="354"/>
      </w:r>
      <w:r>
        <w:rPr>
          <w:rFonts w:ascii="Amiri" w:hAnsi="Amiri" w:eastAsia="Amiri" w:cs="Amiri"/>
          <w:color w:val="111111"/>
          <w:sz w:val="28"/>
          <w:sz w:val="28"/>
          <w:szCs w:val="28"/>
          <w:rtl w:val="true"/>
          <w:lang w:bidi="ar-SA"/>
        </w:rPr>
        <w:t xml:space="preserve">وَ لَسْعِ الْهَوَامِّ وَ شُرْبِ السَّمَائِمِ قُلْتُ أَ لَیْسَ تَعْلَمُ أَنَّهُ لَا بُدَّ لِلْأَدْوِیَةِ الْمُرْتَفِعَةِ وَ الْأَدْوِیَةِ الْمُحْرِقَةِ فِی أَخْلَاطِ التِّرْیَاقِ إِلَّا أَنْ تُطْبَخَ بِالْأَفَاعِی الْقَاتِلَةِ قَالَ نَعَمْ هُوَ کَذَلِکَ وَ لَا یَکُونُ التِّرْیَاقُ الْمُنْتَفَعَ بِهِ الدَّافِعَ لِلسَّمَائِمِ الْقَاتِلَةِ إِلَّا بِذَلِکَ وَ لَقَدِ انْکَسَرَ عَلَیَّ هَذَا الْبَابُ فَأَنَا أَشْهَدُ أَنْ لَا إِلَهَ إِلَّا اللَّهُ وَحْدَهُ لَا شَرِیکَ لَهُ وَ أَنَّهُ خَالِقُ السَّمَائِمِ الْقَاتِلَةِ وَ الْهَوَامِّ الْعَادِیَةِ وَ جَمِیعِ النَّبْتِ وَ الْأَشْجَارِ وَ غَارِسُهَا وَ مُنْبِتُهَا وَ بَارِئُ الْأَجْسَادِ وَ سَائِقُ الرِّیَاحِ وَ مُسَخِّرُ السَّحَابِ وَ أَنَّهُ خَالِقُ الْأَدْوَاءِ الَّتِی تُهَیِّجُ بِالْإِنْسَانِ کَالسَّمَائِمِ الْقَاتِلَةِ الَّتِی تَجْرِی فِی أَعْضَائِهِ وَ عِظَامِهِ وَ مُسْتَقَرِّ الْأَدْوَاءِ وَ مَا یُصْلِحُهَا مِنَ الدَّوَاءِ الْعَارِفُ بِالرُّوحِ وَ مَجْرَی الدَّمِ وَ أَقْسَامِهِ فِی الْعُرُوقِ وَ اتِّصَالِهِ بِالْعَصَبِ وَ الْأَعْضَاءِ وَ الْعَصَبِ وَ الْجَسَدِ وَ أَنَّهُ عَارِفٌ بِمَا یُصْلِحُهُ مِنَ الْحَرِّ وَ الْبَرْدِ عَالِمٌ بِکُلِّ عُضْوٍ بِمَا فِیهِ وَ أَنَّهُ هُوَ الَّذِی وَضَعَ هَذِهِ النُّجُومَ وَ حِسَابَهَا وَ الْعَالِمُ بِهَا وَ الدَّالُّ عَلَی نُحُوسِهَا وَ سُعُودِهَا وَ مَا یَکُونُ مِنَ الْمَوَالِیدِ وَ أَنَّ التَّدْبِیرَ وَاحِدٌ لَمْ یَخْتَلِفْ مُتَّصِلٌ فِیمَا بَیْنَ السَّمَاءِ وَ الْأَرْضِ وَ مَا فِیهَا فَبَیِّنْ لِی کَیْفَ قُلْتَ هُوَ الْأَوَّلُ وَ الْآخِرُ وَ هُوَ اللَّطِیفُ الْخَبِیرُ وَ أَشْبَاهَ ذَلِکَ قُلْتُ هُوَ الْأَوَّلُ بِلَا کَیْفٍ وَ هُوَ الْآخِرُ بِلَا نِهَایَةٍ لَیْسَ لَهُ مِثْلٌ خَلَقَ الْخَلْقَ وَ الْأَشْیَاءَ لَا مِنْ شَیْ‌ءٍ وَ لَا کَیْفٍ بِلَا عِلَاجٍ وَ لَا مُعَانَاةٍ وَ لَا فِکْرٍ وَ لَا کَیْفٍ کَمَا أَنَّهُ لَا کَیْفَ لَهُ وَ إِنَّمَا الْکَیْفُ بِکَیْفِیَّةِ الْمَخْلُوقِ لِأَنَّهُ الْأَوَّلُ لَا بَدْءَ لَهُ وَ لَا شِبْهَ وَ لَا مِثْلَ وَ لَا ضِدَّ وَ لَا نِدَّ لَا یُدْرَکُ بِبَصَرٍ وَ لَا یُحَسُّ بِلَمْسٍ وَ لَا یُعْرَفُ إِلَّا بِخَلْقِهِ تَبَارَکَ وَ تَعَالَی قَالَ فَصِفْ لِی قُوَّتَهُ قُلْتُ إِنَّمَا سُمِّیَ رَبُّنَا جَلَّ جَلَالُهُ قَوِیّاً لِلْخَلْقِ الْعَظِیمِ الْقَوِیِّ الَّذِی خَلَقَ مِثْلَ الْأَرْضِ وَ مَا عَلَیْهَا مِنْ جِبَالِهَا وَ بِحَارِهَا وَ رِمَالِهَا وَ أَشْجَارِهَا وَ مَا عَلَیْهَا مِنَ الْخَلْقِ الْمُتَحَرِّکِ مِنَ الْإِنْسِ وَ مِنَ الْحَیَوَانِ وَ تَصْرِیفِ الرِّیَاحِ وَ السَّحَابِ الْمُسَخَّرِ الْمُثَقَّلِ بِالْمَاءِ الْکَثِیرِ وَ الشَّمْسِ وَ الْقَمَرِ وَ عِظَمِهِمَا وَ عِظَمِ نُورِهِمَا الَّذِی لَا تُدْرِکُهُ الْأَبْصَارُ بُلُوغاً وَ لَا مُنْتَهًی وَ النُّجُومِ الْجَارِیَةِ وَ دَوَرَانِ الْفَلَکِ وَ غِلَظِ السَّمَاءِ وَ عِظَمِ الْخَلْقِ الْعَظِیمِ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الْمُسَقَّفَةِ فَوْقَنَا رَاکِدَةً فِی الْهَوَاءِ وَ مَا دُونَهَا مِنَ الْأَرْضِ الْمَبْسُوطَةِ وَ مَا عَلَیْهَا مِنَ الْخَلْقِ الثَّقِیلِ وَ هِیَ رَاکِدَةٌ لَا تَتَحَرَّکُ غَیْرَ أَنَّهُ رُبَّمَا حُرِّکَ فِیهَا نَاحِیَةٌ وَ النَّاحِیَةُ الْأُخْرَی ثَابِتَةٌ وَ رُبَّمَا خَسَفَ مِنْهَا نَاحِیَةٌ وَ النَّاحِیَةُ الْأُخْرَی قَائِمَةٌ یُرِینَا قُدْرَتَهُ وَ یَدُلُّنَا بِفِعْلِهِ عَلَی مَعْرِفَتِهِ فَلِهَذَا سُمِّیَ قَوِیّاً لَا لِقُوَّةِ الْبَطْشِ الْمَعْرُوفَةِ مِنَ الْخَلْقِ وَ لَوْ کَانَتْ قُوَّتُهُ تُشْبِهُ قُوَّةَ الْخَلْقِ لَوَقَعَ عَلَیْهِ التَّشْبِیهُ وَ کَانَ مُحْتَمِلًا لِلزِّیَادَةِ وَ مَا احْتَمَلَ الزِّیَادَةَ کَانَ نَاقِصاً وَ مَا کَانَ نَاقِصاً لَمْ یَکُنْ تَامّاً وَ مَا لَمْ یَکُنْ تَامّاً کَانَ عَاجِزاً ضَعِیفاً وَ اللَّهُ عَزَّ وَ جَلَّ لَا یُشَبَّهُ بِشَیْ‌ءٍ وَ إِنَّمَا قُلْنَا إِنَّهُ قَوِیٌّ لِلْخَلْقِ الْقَوِیِّ وَ کَذَلِکَ قَوْلُنَا الْعَظِیمُ وَ الْکَبِیرُ وَ لَا یُشَبَّهُ بِهَذِهِ الْأَسْمَاءِ اللَّهُ تَبَارَکَ وَ تَعَالَی قَالَ أَ فَرَأَیْتَ قَوْلَهُ سَمِیعٌ بَصِیرٌ عَالِمٌ قُلْتُ إِنَّمَا یُسَمَّی تَبَارَکَ وَ تَعَالَی بِهَذِهِ الْأَسْمَاءِ لِأَنَّهُ لَا یَخْفَی عَلَیْهِ شَیْ‌ءٌ مِمَّا لَا تُدْرِکُهُ الْأَبْصَارُ مِنْ شَخْصٍ صَغِیرٍ أَوْ کَبِیرٍ أَوْ دَقِیقٍ أَوْ جَلِیلٍ وَ لَا نَصِفُهُ بَصِیراً بِلَحْظِ عَیْنٍ کَالْمَخْلُوقِ وَ إِنَّمَا سُمِّیَ سَمِیعاً لِأَنَّهُ ما یَکُونُ مِنْ نَجْوی ثَلاثَةٍ إِلَّا هُوَ رابِعُهُمْ وَ لا خَمْسَةٍ إِلَّا هُوَ سادِسُهُمْ وَ لا أَدْنی مِنْ ذلِکَ وَ لا أَکْثَرَ إِلَّا هُوَ مَعَهُمْ أَیْنَ ما کانُوا یَسْمَعُ النَّجْوَی وَ دَبِیبَ النَّمْلِ عَلَی الصَّفَا </w:t>
      </w:r>
      <w:r>
        <w:rPr>
          <w:rStyle w:val="FootnoteAnchor"/>
          <w:rtl w:val="true"/>
        </w:rPr>
        <w:footnoteReference w:id="355"/>
      </w:r>
      <w:r>
        <w:rPr>
          <w:rFonts w:ascii="Amiri" w:hAnsi="Amiri" w:eastAsia="Amiri" w:cs="Amiri"/>
          <w:color w:val="111111"/>
          <w:sz w:val="28"/>
          <w:sz w:val="28"/>
          <w:szCs w:val="28"/>
          <w:rtl w:val="true"/>
          <w:lang w:bidi="ar-SA"/>
        </w:rPr>
        <w:t xml:space="preserve">وَ خَفَقَانَ الطَّیْرِ فِی الْهَوَاءِ </w:t>
      </w:r>
      <w:r>
        <w:rPr>
          <w:rStyle w:val="FootnoteAnchor"/>
          <w:rtl w:val="true"/>
        </w:rPr>
        <w:footnoteReference w:id="356"/>
      </w:r>
      <w:r>
        <w:rPr>
          <w:rFonts w:ascii="Amiri" w:hAnsi="Amiri" w:eastAsia="Amiri" w:cs="Amiri"/>
          <w:color w:val="111111"/>
          <w:sz w:val="28"/>
          <w:sz w:val="28"/>
          <w:szCs w:val="28"/>
          <w:rtl w:val="true"/>
          <w:lang w:bidi="ar-SA"/>
        </w:rPr>
        <w:t xml:space="preserve">لَا تَخْفَی عَلَیْهِ خَافِیَةٌ وَ لَا شَیْ‌ءٌ مِمَّا أَدْرَکَتْهُ الْأَسْمَاعُ وَ الْأَبْصَارُ وَ مَا لَا تُدْرِکُهُ الْأَسْمَاعُ وَ الْأَبْصَارُ مَا جَلَّ مِنْ ذَلِکَ وَ مَا دَقَّ وَ مَا صَغُرَ وَ مَا کَبُرَ وَ لَمْ نَقُلْ سَمِیعاً بَصِیراً کَالسَّمْعِ الْمَعْقُولِ مِنَ الْخَلْقِ وَ کَذَلِکَ إِنَّمَا سُمِّیَ عَلِیماً لِأَنَّهُ لَا یَجْهَلُ شَیْئاً مِنَ الْأَشْیَاءِ لَا تَخْفَی عَلَیْهِ خَافِیَةٌ فِی الْأَرْضِ وَ لَا فِی السَّمَاءِ عَلِمَ مَا یَکُونُ وَ مَا لَا یَکُونُ وَ مَا لَوْ کَانَ کَیْفَ یَکُونُ وَ لَمْ نَصِفْ عَلِیماً بِمَعْنَی غَرِیزَةٍ یَعْلَمُ بِهَا کَمَا أَنَّ لِلْخَلْقِ غَرِیزَةً یَعْلَمُونَ بِهَا فَهَذَا مَا أَرَادَ مِنْ قَوْلِهِ عَلِیمٌ فَعَزَّ مَنْ جَلَّ عَنِ الصِّفَاتِ وَ مَنْ نَزَّهَ نَفْسَهُ عَنْ أَفْعَالِ خَلْقِهِ فَهَذَا هُوَ الْمَعْنَی وَ لَوْ لَا ذَلِکَ مَا فَصَّلَ بَیْنَهُ وَ بَیْنَ خَلْقِهِ فَسُبْحَانَهُ وَ تَقَدَّسَتْ أَسْمَاؤُهُ قَالَ إِنَّ هَذَا لَکَمَا تَقُولُ وَ لَقَدْ عَلِمْتُ إِنَّمَا غَرَضِی أَنْ أَسْأَلَ عَنْ رَدِّ الْجَوَابِ فِیهِ عِنْدَ مُصَرِّفٍ یَسْنَحُ عَنِّی فَأَخْبِرْنِی لَعَلِّی أُحْکِمُهُ فَیَکُونَ الْحُجَّةُ قَدِ انْشَرَحَتْ لِلْمُتَعَنِّتِ الْمُخَالِفِ أَوِ السَّائِلِ الْمُرْتَابِ أَوِ الطَّالِبِ الْمُرْتَادِ مَعَ مَا فِیهِ لِأَهْلِ الْمُوَافَقَةِ مِنَ الِازْدِیَادِ فَأَخْبِرْنِی عَنْ قَوْلِهِ لَطِیفٌ وَ قَدْ عَرَفْتُ أَنَّهُ لِلْفِعْلِ وَ لَکِنْ قَدْ رَجَوْتُ أَنْ تَشْرَحَ لِی ذَلِکَ بِوَصْفِکَ قُلْتُ إِنَّمَا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سَمَّیْنَاهُ لَطِیفاً لِلْخَلْقِ اللَّطِیفِ وَ لِعِلْمِهِ بِالشَّیْ‌ءِ اللَّطِیفِ مِمَّا خَلَقَ مِنَ الْبَعُوضِ وَ الذَّرَّةِ </w:t>
      </w:r>
      <w:r>
        <w:rPr>
          <w:rStyle w:val="FootnoteAnchor"/>
          <w:rtl w:val="true"/>
        </w:rPr>
        <w:footnoteReference w:id="357"/>
      </w:r>
      <w:r>
        <w:rPr>
          <w:rFonts w:ascii="Amiri" w:hAnsi="Amiri" w:eastAsia="Amiri" w:cs="Amiri"/>
          <w:color w:val="111111"/>
          <w:sz w:val="28"/>
          <w:sz w:val="28"/>
          <w:szCs w:val="28"/>
          <w:rtl w:val="true"/>
          <w:lang w:bidi="ar-SA"/>
        </w:rPr>
        <w:t xml:space="preserve">وَ مِمَّا هُوَ أَصْغَرُ مِنْهُمَا لَا یَکَادُ تُدْرِکُهُ الْأَبْصَارُ وَ الْعُقُولُ لِصِغَرِ خَلْقِهِ مِنْ عَیْنِهِ وَ سَمْعِهِ وَ صُورَتِهِ لَا یُعْرَفُ مِنْ ذَلِکَ لِصِغَرِهِ الذَّکَرُ مِنَ الْأُنْثَی وَ لَا الْحَدِیثُ الْمَوْلُودُ مِنَ الْقَدِیمِ الْوَالِدِ </w:t>
      </w:r>
      <w:r>
        <w:rPr>
          <w:rStyle w:val="FootnoteAnchor"/>
          <w:rtl w:val="true"/>
        </w:rPr>
        <w:footnoteReference w:id="358"/>
      </w:r>
      <w:r>
        <w:rPr>
          <w:rFonts w:ascii="Amiri" w:hAnsi="Amiri" w:eastAsia="Amiri" w:cs="Amiri"/>
          <w:color w:val="111111"/>
          <w:sz w:val="28"/>
          <w:sz w:val="28"/>
          <w:szCs w:val="28"/>
          <w:rtl w:val="true"/>
          <w:lang w:bidi="ar-SA"/>
        </w:rPr>
        <w:t>فَلَمَّا رَأَیْنَا لُطْفَ ذَلِکَ فِی صِغَرِهِ وَ مَوْضِعَ الْعَقْلِ فِیهِ وَ الشَّهْوَةَ لِلسِّفَادِ</w:t>
      </w:r>
      <w:r>
        <w:rPr>
          <w:rStyle w:val="FootnoteAnchor"/>
          <w:rtl w:val="true"/>
        </w:rPr>
        <w:footnoteReference w:id="359"/>
      </w:r>
      <w:r>
        <w:rPr>
          <w:rFonts w:ascii="Amiri" w:hAnsi="Amiri" w:eastAsia="Amiri" w:cs="Amiri"/>
          <w:color w:val="111111"/>
          <w:sz w:val="28"/>
          <w:sz w:val="28"/>
          <w:szCs w:val="28"/>
          <w:rtl w:val="true"/>
          <w:lang w:bidi="ar-SA"/>
        </w:rPr>
        <w:t xml:space="preserve">وَ الْهَرَبَ مِنَ الْمَوْتِ وَ الْحَدَبَ عَلَی نَسْلِهِ مِنْ وُلْدِهِ وَ مَعْرِفَةَ بَعْضِهَا بَعْضاً وَ مَا کَانَ مِنْهَا فِی لُجَجِ الْبِحَارِ وَ أَعْنَانِ السَّمَاءِ وَ الْمَفَاوِزِ وَ الْقِفَارِ وَ مَا هُوَ مَعَنَا فِی مَنْزِلِنَا وَ یَفْهَمُ بَعْضُهُمْ بَعْضاً مِنْ مَنْطِقِهِمْ وَ مَا یَفْهَمُ مِنْ أَوْلَادِهَا وَ نَقْلَهَا الطَّعَامَ إِلَیْهَا وَ الْمَاءَ عَلِمْنَا أَنَّ خَالِقَهَا لَطِیفٌ وَ أَنَّهُ لَطِیفٌ بِخَلْقِ اللَّطِیفِ </w:t>
      </w:r>
      <w:r>
        <w:rPr>
          <w:rStyle w:val="FootnoteAnchor"/>
          <w:rtl w:val="true"/>
        </w:rPr>
        <w:footnoteReference w:id="360"/>
      </w:r>
      <w:r>
        <w:rPr>
          <w:rFonts w:ascii="Amiri" w:hAnsi="Amiri" w:eastAsia="Amiri" w:cs="Amiri"/>
          <w:color w:val="111111"/>
          <w:sz w:val="28"/>
          <w:sz w:val="28"/>
          <w:szCs w:val="28"/>
          <w:rtl w:val="true"/>
          <w:lang w:bidi="ar-SA"/>
        </w:rPr>
        <w:t xml:space="preserve">کَمَا سَمَّیْنَاهُ قَوِیّاً بِخَلْقِ الْقَوِیِّ قَالَ إِنَّ الَّذِی جِئْتَ بِهِ لَوَاضِحٌ فَکَیْفَ جَازَ لِلْخَلْقِ أَنْ یَتَسَمَّوْا بِأَسْمَاءِ اللَّهِ تَعَالَی قُلْتُ إِنَّ اللَّهَ جَلَّ ثَنَاؤُهُ وَ تَقَدَّسَتْ أَسْمَاؤُهُ أَبَاحَ لِلنَّاسِ الْأَسْمَاءَ وَ وَهَبَهَا لَهُمْ وَ قَدْ قَالَ الْقَائِلُ مِنَ النَّاسِ لِلْوَاحِدِ وَاحِدٌ وَ یَقُولُ لِلَّهِ وَاحِدٌ وَ یَقُولُ قَوِیٌّ وَ اللَّهُ تَعَالَی قَوِیٌّ وَ یَقُولُ صَانِعٌ وَ اللَّهُ صَانِعٌ وَ یَقُولُ رَازِقٌ وَ اللَّهُ رَازِقٌ وَ یَقُولُ سَمِیعٌ بَصِیرٌ وَ اللَّهُ سَمِیعٌ بَصِیرٌ وَ مَا أَشْبَهَ ذَلِکَ فَمَنْ قَالَ لِلْإِنْسَانِ وَاحِدٌ فَهَذَا لَهُ اسْمٌ وَ لَهُ شَبِیهٌ وَ اللَّهُ وَاحِدٌ وَ هُوَ لَهُ اسْمٌ وَ لَا شَیْ‌ءَ لَهُ شَبِیهٌ وَ لَیْسَ الْمَعْنَی وَاحِداً وَ أَمَّا الْأَسْمَاءُ فَهِیَ دَلَالَتُنَا عَلَی الْمُسَمَّی لِأَنَّا قَدْ نَرَی الْإِنْسَانَ وَاحِداً وَ إِنَّمَا نُخْبِرُ وَاحِداً إِذَا کَانَ مُفْرَداً فَعُلِمَ أَنَّ الْإِنْسَانَ فِی نَفْسِهِ لَیْسَ بِوَاحِدٍ فِی الْمَعْنَی لِأَنَّ أَعْضَاءَهُ مُخْتَلِفَةٌ وَ أَجْزَاءَهُ لَیْسَتْ سَوَاءً وَ لَحْمَهُ غَیْرُ دَمِهِ وَ عَظْمَهُ غَیْرُ عَصَبِهِ وَ شَعْرَهُ غَیْرُ ظُفُرِهِ وَ سَوَادَهُ غَیْرُ بَیَاضِهِ وَ کَذَلِکَ سَائِرُ الْخَلْقِ وَ الْإِنْسَانُ وَاحِدٌ فِی </w:t>
      </w:r>
      <w:bookmarkStart w:id="542" w:name="pg13708_174963"/>
    </w:p>
    <w:p>
      <w:pPr>
        <w:pStyle w:val="BookText"/>
        <w:rPr/>
      </w:pPr>
      <w:bookmarkEnd w:id="542"/>
      <w:r>
        <w:rPr>
          <w:rFonts w:ascii="Amiri" w:hAnsi="Amiri" w:eastAsia="Amiri" w:cs="Amiri"/>
          <w:color w:val="111111"/>
          <w:sz w:val="28"/>
          <w:sz w:val="28"/>
          <w:szCs w:val="28"/>
          <w:rtl w:val="true"/>
          <w:lang w:bidi="ar-SA"/>
        </w:rPr>
        <w:t>الِاسْمِ وَ لَیْسَ بِوَاحِدٍ فِی الِاسْمِ وَ الْمَعْنَی وَ الْخَلْقِ فَإِذَا قِیلَ لِلَّهِ فَهُوَ الْوَاحِدُ الَّذِی لَا وَاحِدَ غَیْرُهُ لِأَنَّهُ لَا اخْتِلَافَ فِیهِ وَ هُوَ تَبَارَکَ وَ تَعَالَی سَمِیعٌ وَ بَصِیرٌ وَ قَوِیٌّ وَ عَزِیزٌ وَ حَکِیمٌ وَ عَلِیمٌ فَتَعَالَی اللَّهُ أَحْسَنُ الْخَالِقِینَ قَالَ فَأَخْبِرْنِی عَنْ قَوْلِهِ رَءُوفٌ رَحِیمٌ وَ عَنْ رِضَاهُ وَ مَحَبَّتِهِ وَ غَضَبِهِ وَ سَخَطِهِ قُلْتُ إِنَّ الرَّحْمَةَ وَ مَا یَحْدُثُ لَنَا مِنْهَا شَفَقَةٌ وَ مِنْهَا جُودٌ وَ إِنَّ رَحْمَةَ اللَّهِ ثَوَابُهُ لِخَلْقِهِ وَ الرَّحْمَةَ مِنَ الْعِبَادِ شَیْئَانِ أَحَدُهُمَا یَحْدُثُ فِی الْقَلْبِ الرَّأْفَةُ وَ الرِّقَّةُ لِمَا یُرَی بِالْمَرْحُومِ مِنَ الضُّرِّ وَ الْحَاجَةِ وَ ضُرُوبِ الْبَلَاءِ وَ الْآخَرُ مَا یَحْدُثُ مِنَّا مِنْ بَعْدِ الرَّأْفَةِ وَ اللُّطْفِ عَلَی الْمَرْحُومِ وَ الرَّحْمَةُ مِنَّا مَا نَزَلَ بِهِ وَ قَدْ یَقُولُ الْقَائِلُ انْظُرْ إِلَی رَحْمَةِ فُلَانٍ وَ إِنَّمَا یُرِیدُ الْفِعْلَ الَّذِی حَدَثَ عَنِ الرِّقَّةِ الَّتِی فِی قَلْبِ فُلَانٍ وَ إِنَّمَا یُضَافُ إِلَی اللَّهِ عَزَّ وَ جَلَّ مِنْ فَعْلِ مَا حَدَثَ عَنَّا مِنْ هَذِهِ الْأَشْیَاءِ وَ أَمَّا الْمَعْنَی الَّذِی هُوَ فِی الْقَلْبِ فَهُوَ مَنْفِیٌّ عَنِ اللَّهِ کَمَا وَصَفَ عَنْ نَفْسِهِ فَهُوَ رَحِیمٌ لَا رَحْمَةَ رِقَّةٍ وَ أَمَّا الْغَضَبُ فَهُوَ مِنَّا إِذَا غَضِبْنَا تَغَیَّرَتْ طَبَائِعُنَا وَ تَرْتَعِدُ أَحْیَاناً مَفَاصِلُنَا وَ حَالَتْ أَلْوَانُنَا ثُمَّ نَجِی‌ءُ مِنْ بَعْدِ ذَلِکَ بِالْعُقُوبَاتِ فَسُمِّیَ غَضَباً فَهَذَا کَلَامُ النَّاسِ الْمَعْرُوفُ وَ الْغَضَبُ شَیْئَانِ أَحَدُهُمَا فِی الْقَلْبِ وَ أَمَّا الْمَعْنَی الَّذِی هُوَ فِی الْقَلْبِ فَهُوَ مَنْفِیٌّ عَنِ اللَّهِ جَلَّ جَلَالُهُ وَ کَذَلِکَ رِضَاهُ وَ سَخَطُهُ وَ رَحْمَتُهُ عَلَی هَذِهِ الصِّفَةِ جَلَّ وَ عَزَّ لَا شَبِیهَ لَهُ وَ لَا مِثْلَ فِی شَیْ‌ءٍ مِنَ الْأَشْیَاءِ قَالَ فَأَخْبِرْنِی عَنْ إِرَادَتِهِ قُلْتُ إِنَّ الْإِرَادَةَ مِنَ الْعِبَادِ الضَّمِیرُ وَ مَا یَبْدُو بَعْدَ ذَلِکَ مِنَ الْفِعْلِ وَ أَمَّا مِنَ اللَّهِ عَزَّ وَ جَلَّ فَالْإِرَادَةُ لِلْفِعْلِ إِحْدَاثُهُ إِنَّمَا یَقُولُ لَهُ کُنْ فَیَکُونُ بِلَا تَعَبٍ وَ لَا کَیْفٍ قَالَ قَدْ بَلَّغْتَ حَسْبُکَ فَهَذِهِ کَافِیَةٌ لِمَنْ عَقَلَ وَ الْحَمْدُ لِلَّهِ رَبِّ الْعالَمِینَ الَّذِی هَدَانَا مِنَ الضَّلَالِ وَ عَصَمَنَا مِنْ أَنْ نُشَبِّهَهُ بِشَیْ‌ءٍ مِنْ خَلْقِهِ وَ أَنْ نَشُکَّ فِی عَظَمَتِهِ وَ قُدْرَتِهِ وَ لَطِیفِ صُنْعِهِ وَ جَبَرُوتِهِ جَلَّ عَنِ الْأَشْبَاهِ وَ الْأَضْدَادِ وَ تَکَبَّرَ عَنِ الشُّرَکَاءِ وَ الْأَنْدَادِ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 بر این مطلب دلالت دارد که خواصّ داروها و جنس آنها و منافع و مناسبت آنها برای بیماریها تنها با آگاهی دادن انبیاء علیهم السلام از آنها برای بشر حاصل شده و مردم با عقل و تجربه خودشان بدان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مردم چگونه اوصاف این داروهایی را که منافعی برای آنان دارند شناخته اند، تا اینکه آنها را ترکیب نموده و به دنبال دانه های آن در شهرهای پراکنده جستجو کرده و به محل و معدن آنها در جاهای مختلف پی برده، و به میزان مفید بودن ریشه ها و وزن مثقال یا قیراطش و به آنچه از سنگ های طبی و صفراء درندگان که باید در آن داخل شود، آگاهی یافته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دادن به تو ناتوان شده ام چون پرسش های تو مشکل است و مرا به چیزی کشانده ای که با حواسّ یا تشبیه و تجربه، از آنها آگاهی نمی توان یافت و به ناچار باید این داروها را کسی قرار داده باشد زیرا داروها خودشان</w:t>
      </w:r>
    </w:p>
    <w:p>
      <w:pPr>
        <w:pStyle w:val="BookText"/>
        <w:rPr/>
      </w:pPr>
      <w:r>
        <w:rPr>
          <w:rFonts w:ascii="IRNazanin" w:hAnsi="IRNazanin" w:eastAsia="IRNazanin"/>
          <w:color w:val="111111"/>
          <w:sz w:val="28"/>
          <w:sz w:val="28"/>
          <w:szCs w:val="28"/>
          <w:rtl w:val="true"/>
          <w:lang w:bidi="fa-IR"/>
        </w:rPr>
        <w:t>این کار را نکرده اند و نیز با یکدیگر جمع نشده اند بلکه دیگری پس از شناختش از داروها، آنها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 بگو، مردم چگونه این داروهایی را که در آن منافعی است، شناخته اند تا اینکه آنها را ترکیب کرده و دانه های گیاهی را در این شهرهای پراکنده به دست آورده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یک مثال و دلیلی بیان می کنم که با آن دلیل، با قرار دهندۀ این داروها و کسی که به این دانه های گیاهی مختلف راهنمایی کرده و با سازنده بدن و رگ هایی که دارو را به درد می رسانند،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بگویی چاره ای ندارم جز سرسپردگی و پذیرفتن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باره مردی که باغ بزرگی را ایجاد کرده و اطراف آن را دیوار محکمی ساخته و سپس در آن باغ درخت ها و میوه و گلها و حبوبات کاشته است، و خودش متولی آبیاری و پرورش و نگهداری از آفت های آن شده است، تا جایی که محل هیچ نمونه ای از این گیاهان بر وی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درخت ها رسیدند و میوه دادند و حبوبات بلند شدند، شما نزد آن می روی و از وی می خواهی یکی از این میوه ها و حبوبات را به تو بدهد و نامش را بیان می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آیا گمان می کنی او بتواند به سوی هدفی معین رفته بدون گم شدن، بازگردد و سوی هیچ درخت یا دانه حبوباتی نرود جز آن درختی که از او خواسته ای و برای تو میوه اش را بیاورد، و آن حبوباتی که از وی درخواست نموده ای، خواه از نزدیکترین جای این باغ یا دورترین نقطه اش باشد آن را برای تو بیاورد؟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این باغ هنگامی که از وی درخواست میوه ای را کردی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داخل باغ آنچه می خواهی بردار، زیرا من نمی توانم، آیا تو می توانی به سوی هدف معینی رفته، بدون آنکه به چپ یا راست بروی تا به آن درخت برسی و آن میوه را بچینی؟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این کار را انجام دهم در حالی که نمی دانم آن درخت در کدام جای باغ قرار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تو نمی توانی به آن برسی بدون اینکه راه را گم نموده، و تمام باغ را بگردی و به برخی از حواسّت استدلال نمائی، به طوری که تمام درخت های آن باغ را درخت به درخت و میوه به میوه بررسی کنی تا اینکه بر درختی دست یابی که با بعضی از حواسّ خودت به آن رسیده ای، و اگر آن را هم ندیدی بر می 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آن را بیابم در حالی که محل کاشت آن را ندیده ام که کجا کاشته شده و یا در کجا روییده و یا میوه اش را ندیده ام که چگونه آشکار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هنگامی که حواسّ ظاهری تو از شناخت آن ناتوان گشت، عقلت به تو بفهماند، آن که این باغ بزرگ از شرق تا غرب را ساخته و درختان و حبوبات را در آن کاشته، همان طبیبی است که گمان می کردی او علم طب را بر این گیاهان و محلشان در شرق و غرب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شایسته است که با عقلت هدایت شوی به اینکه او است که داروها را نامگذاری نموده و شهرهایش را نامگذاری کرده و جایگاه آنها را می داند، همانند آگاهی صاحب آن باغ که از او درخواست میوه ای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درست و شایسته نیست که باغبان و راهنمای بر درخت کسی باشد جز آن که به منافع و ضررها و قیراط ها و مثقال های داروها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همانطور است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تو اگر سازنده بدن و آنچه در آن است از عصب و گوشت و اجزاء درونی و رگهایی که دارو را به سر یا پاها و دیگر اعضاء می رسانند غیر از ساندۀ آن باغ و باغبان آن گیاهان دارویی باشد آیا او وزن و مثقال و قیراط آنها و آنچه برای هر دردی مناسب است و آنچه در هر رگی جذب می شود را می شناسد؟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می داند یا می تواند بداند در حالی که اینها با حواس قابل درک نیستند، تنها کسی اینها را می داند که باغ را ساخته و هر درخت و حبوباتی را همراه با آنچه که از منافع و ضررها در آن است،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ترتیب شایسته نیست که خالق یکی باشد؟ زیرا اگر دو تا بود و یکی خالق دواء می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دیگری خالق بدن و درد، در این صورت خالق داروهای گیاهی قادر به رساندن دوایش به دردی که در جسد است نبود زیرا اطلاعی از آن نداشت، و همچنین خالق بدن به علمی که این درد را به وسیله فلان داروی گیاهی درمان می کند،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خالق درد و دارو یکی است، دارو را در رگهایی که خودش ساخته و مناسب نموده حرکت داده تا به دردی که می شناسد و خودش قرار داده برساند، پس می داند که مزاج آن دارو چیست؛ اعم از گرمی یا سردی، و می داند ملیّن یا سخت کننده آن چیست، و نیز آنچه درون هر دارو از وزن اعم از قیراط و مثقال است و نیز و دارویی که به طرف سر، بالا می رود و یا به سوی پاها می رود و یا در بقیه اعضاء پراکنده می شود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مورد ندارم زیرا اگر آفرینندۀ بدن غیر از آفریننده داروهای گیاهی بود، هیچکدام از آن دو به آنچه توضیح دادی، آگاه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طبیبی را که گفتی اولین کسی بوده که این داروها را مخلوط نموده راهنمایی کرده و به گیاهان پراکنده در شرق و غرب آگاهی داده و این طبی را که توصیف کردم، قرار داده، همان صاحب باغی است که ما بین مشرق و مغرب است و او همان سازنده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با وحی خود طبیب را هدایت کرده بر صفات تمام درختان و شهرها و آنچه از آنها سودمند است از قبیل ریشه ها و میوه ها و روغن و برگ و چوب و پوستشان آگاه ساخته و همچنین او را بر وزنها از مثقال و قیراط آن گیاهان و آنچه برای هر درد سودمند است، راهنمائی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آفریننده درندگان و پرندگان و چرندگانی است که در صفراء آنها منافعی وجود دارد و در زمره این داروها است، زیرا اگر آفریننده این موجودات غیر از آفریننده داروها باشد، نمی فهمید که کدام عضو از این موجودات مفید است و کدام زیان دارد و کدام دارو در زمره گیاهان دارویی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آفریننده هستی که منزه و برتر می باشد، یکتاست، بر وجود منافع درون این موجودات راهنمایی نموده، آن داروها را با اسم هایی نامیده تا شناخته شوند و آنچه را منفعتی ندارد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طبیب می داند کدامیک از درندگان و پرندگان دارای منافع است و کدامیک منفعتی ندارد، و اگر آفرینندۀ این امور او را بر این داروها راهنمایی نکرده بود، به آنها دست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است که می گویی، در این امور حواس و آزمایش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درونت پاک شد، بیا به عقل خویش نگاه کرده و با حواس استدلال کنیم، که آیا برای آفریننده این باغ و باغبان این درختان و آفریننده این جانوران و پرندگان و انسانها که این موجودات را برای منافع آنها ساخته است، شایسته است که این موجودات را ایجاد کند و این گیاهان را در زمین شخصی دیگر به وجود آورد که آن شخص هر وقت خواست بتواند جلوی او را بگیرد؟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زمینی که این باغ بزرگ در آن ساخته و درختان کاشته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مگر آنکه متعلق به آفریننده این مخلوقات و در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زمین نیز متعلق به مالک این باغ است، زیرا این پدیده ها به یکدیگر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و صادقانه بگو، آیا نمی دانی که این باغ و آنچه از خلقت بزرگ در آن، شامل انسانها و جانوران و پرندگان و درختان و گیاهان و میوه ها و دیگر موجودات، ایجاد شده سامان نمی یابد مگر، آبیاری و سیراب شود با آبی که هیچ چیزی حیات و زندگی ندارد، مگر به کمک آن آب؟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گمان تو، این باغ و آنچه از مخلوقات در آن است، دارای یک آفریننده است، و آفریننده آب غیر از او بوده، تا هر وقت خواست، بتواند آب را قطع کند، یا زمانی دیگر نازل کند، تا در نتیجه مخلوقات این باغ از بین بروند؟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آفریننده این باغ و سازنده این مخلوقات بسیار و باغبان این درختان کسی جز تدبیر کننده اولی باشد و سزاوار نیست که مالک این آب نیز غیر از او باشد بلکه من یقین دارم آن که این آبها را در زمین و کوهها جاری کرده آفریننده همین باغ و مخلوقات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آب متعلق به کسی غیر از مالک باغ بود، تمام باغ و آنچه در آن است نابود می شد، امّا او همانا آفریننده آب بوده پیش از اینکه درختی و موجودی را بیافریند و با اوست که تمام اشیاء پایدار و سالم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این آبهای جاری در باغ، آب انباری نداشته باشند که آنچه از آبیاری باغ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آن بریزد تا آن آبها را از سرازیر شدن بر باغ باز دارد، آیا در این صورت موجودات داخل باغ هلاک نمی شدند همان گونه که اگر آن باغ آب نداشت، هلاک می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من نمی دانم، شاید این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آب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خالقی نداشته باشد، و ازلی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من گفتی اگر دریا و آب انبار نبود، باغ از بین می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چیزی خواهم گفت، تا یقین پیدا کنی که آفریننده دریا، همان آفریننده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درون آن است و اوست که دریا را منبع آب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علاوه بر آنکه منافع بسیاری برای مردم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صاحب یقین کن، همان گونه در مسائل دیگر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اضافی آب جهان به دریاها می ریزد؟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تاکنون دیده ای که آب دریا با آن بسیاری و افزایش باران، بیشتر از حجم همیشگی اش باشد، یا آن را دیده ای که در اثر کم آبی و خشکسالی و شدت گرما از حد معمولی کمتر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عقلت، تو را راهنمایی کند که آفریننده دریا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درون آن یکی است، و همانا اوست که برای دریا حدودی قرار داده که با زیادی یا کمی از آن تجاوز نمی کند؟</w:t>
      </w:r>
    </w:p>
    <w:p>
      <w:pPr>
        <w:pStyle w:val="BookText"/>
        <w:rPr/>
      </w:pPr>
      <w:r>
        <w:rPr>
          <w:rFonts w:ascii="IRNazanin" w:hAnsi="IRNazanin" w:eastAsia="IRNazanin"/>
          <w:color w:val="111111"/>
          <w:sz w:val="28"/>
          <w:sz w:val="28"/>
          <w:szCs w:val="28"/>
          <w:rtl w:val="true"/>
          <w:lang w:bidi="fa-IR"/>
        </w:rPr>
        <w:t>از جمله مطالبی که بر آنچه گفتم دلالت می کند، این است که دریا، امواجی به راه می اندازد، مانند کوهها، که بر دشت و تپه مسلط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اگر امواجش را نگه ندارد و در محلی که فرمان داده شده حفظ نکند بر دنیا مسلّط می شد، اما این گونه است که وقتی این امواج به جایی معین شده می رسند آرام شده و ارتفاع امواج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گویی و من همه آنچه را که گفتی دیده ام، و تو برهانها و دلایلی می آوری که من قدرت انکار و نفی آنها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دلایل دیگر خواهم آورد تا ارتباط مخلوقات با یکدیگر را بشناسی و بدانی که اینها از تدبیر کننده ای حکیم و آگاه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آب تمام باغ، از رودخانه ها و چشمه ها نیست و اینکه بیشترین چیزی که در آن می روید از دانه های گیاهان و حبوبات و غذای جانداران و درندگان و پرندگان مناطق خشکی که در آنجا چشمه و رودخانه ای وجود ندارد، تنها از بارش ابرهاست؟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نیست، عقلت و آنچه را با حواس درک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کردی امور را جز با حواس نمی توان درک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کنند به اینکه اگر این ابری که آب را درون خود نگه داشته و به شهرها و جاهایی که چشمه و رودخانه ندارند و در آنجا گیاهان و حبوبات و درختان و انسانهایی وجود دارند، می رسانَد، متعلق به کسی جز مالک باغ بود، در این صورت هر وقت می خواست آن را از باغ منع می کرد و آفریننده باغ همواره از ادامه حیات مخلوقاتی که در این باغ ساخته و پرورانده، در ترس و نگرانی و وحشت بود که مبادا مالک باران، آب را که رمز بقاء مخلوقات است، منع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کردی کاملا واضح است و با یکدیگر ارتباط دارند و سزاوار نیست، آنکه این باغ و زمین را به وجود آورده و در آن مخلوقات را قرار داده و برای آنها دریاها را آفریده و این درختان مختلف میوه را به وجود آورده کسی جز آفریدگار آسمان و ابر باشد، که به هر مقدار آب که خواست از آن فرو می فرستد تا باغ را آبیاری کرده و آنچه از مخلوقات و درختان و جانوران و حبوبات و دیگر موجودات در آن است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دلیلی بیاوری تا یقین من زیاد شده و از شک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دلیلی از ناحیه همین دانه هلیله و ارتباط آن با آن باغ و با آنچه در آن از امور متصل به اسباب آسمان وجود دارد، خواهم آورد تا بدانی که این مطالب به وسیله تدبیر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دلیلی از این دانه هلیله می آوری تا شک را از من بیرون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استحکام خلقت و تأثیر ترکیب آن و ارتباط میان ریشه ها و ساقه ها و احتیاج هر یک به یکدیگر و ارتباط آنها با آسمان در این دانه به تو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من نشان دهی دیگر شک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این دانه هلیله از زمین روئیده و ریشه های آن با تنه درخت اتصال دارد و تنۀ درخت نیز متصل به ساقه و آن نیز به خوشه ها و خوشه ها هم به دانه ها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نیز مرکب از هسته و برگ بوده و برگها آن را پوشانده اند و همگی این موارد مرتبط به سایه بانی است که دانه را از حرارت و سرمای روزگار حفظ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دانه هلیله برایم روشن است که پوست تا ریشه آن و برگها و محل رستنش با یکدیگر در ارتباط می باشند، پس شهادت می دهم که آفریننده این دانه هلیله یکتاست، کسی در خلقت شریک او نیست، به دلیل پیچیدگی خلقتش و ارتباط میان مخلوقات و هماهنگی تدبیر و استحکام مقدّراتش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تدبیر همراه با حکمت و پیچیدگی، با ساختمانی معتدل، که برخی به دیگری نیازمند بوده نشان دهم، در حالی که همگی مرتبط به زمینی است</w:t>
      </w:r>
    </w:p>
    <w:p>
      <w:pPr>
        <w:pStyle w:val="BookText"/>
        <w:rPr/>
      </w:pPr>
      <w:r>
        <w:rPr>
          <w:rFonts w:ascii="IRNazanin" w:hAnsi="IRNazanin" w:eastAsia="IRNazanin"/>
          <w:color w:val="111111"/>
          <w:sz w:val="28"/>
          <w:sz w:val="28"/>
          <w:szCs w:val="28"/>
          <w:rtl w:val="true"/>
          <w:lang w:bidi="fa-IR"/>
        </w:rPr>
        <w:t>که هلیله در حالات مختلفش از آن سر بر آورده است، آیا به آفرینندۀ آن اقرار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شکّی در وحدانیت او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و آنچه برای تو می گویم را به خاطر بسپار آیا تو نمی دانی زمین با این دانه هلیله تو، آن نیز با خاک و خاک با گرما و سرما، گرما و سرما با هوا و هوا نیز به باد و باد با ابر و ابر با باران و باران با گذر زمان و گذر زمان با خورشید و ماه، آنها نیز به حرکت افلاک و افلاک نیز با آسمان و زمین و آنچه درون آنهاست ارتباط دارند، خلقت آشکار، و حکمت بی نهایت، و هماهنگی شگفت آور، و تدبیری مستحکم، وجود دارد، و همه اینها مرتبط با آنچه در آسمانها و زمین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جز به دیگری دوام نمی یابد و هیچ یک از زمان خودش عقب نمی افتد و اگر از زمان خودشان تأخیر یابند، تمام کسانی که در زمین هستند، اعم از انسانها و گیاهان از بین می رفتند؟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دلایل آشکاری است که در اثر تدبیر با پیچیدگی مخلوقات و هماهنگی توأم با استحکام خلقت،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نمی دانم شاید آنچه را بیان نکردی ارتباطی با آنچه گفتی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را نگفتم؟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تمام اینها با مردم ارتباط دارد؟ آن کسی که همگی را درتصرف انسانها در آورده، که همان طور که گفتم، اگر یکی از آنچه شمردم تأخیر افتد مخلوقات از میان می رفت و تمام موجوداتی که در باغ است نابود می شد، این دانه هلیله ای که گمان می کنی منافع مردم در آن است نیز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این مطالب را بیان کنی همان طور که مطالب قبل را خلاصه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 از ناحیۀ همین دانه هلیله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چنان روشن کنم که شهادت دهی همۀ این امور مسخَّر بنی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سقفی بلند مرتبه ساخت، و اگر اینگونه نبود مخلوقاتش به دلیل نزدیکی آسمان به زمین غمگین می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خورشید به دلیل نزدیکی با زمین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منافع انسانها ستارگان و شهاب سنگ ها قرار داد که با آنها در تاریکی های خشکی و دریا راهنمایی می شدند و ستارگانی قرار داد تا با آنها حساب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نشانه ها دلیلی است بر بطلان حواس و وجود معلمی برای آنها، معلمی که علم به چیزهایی را به بندگانش آموخته که حتی با عقل بدانها نمی رسیدند چه رسد با حواس و هیچ تخیّلی بر آنها آگاه نشده و هیچ عقلی نمی تواند آنها را بشناسد مگر به کمک خداوند متعال، زیرا او بزرگ مرتبه و حکم کننده است که این هستی را تدبیر نموده و در آن خورشید و ماه نورانی قرار داده که در مداری غوطه ورند و هر دو در آن مدارها همواره حرکت می کنند، گاهی آنها را آشکار و گاهی پنهان می سازد، و بر اساس آن، روزها و ماهها و سالهایی که خود موجب پیدایش زمستان و تابستان و بهار و پاییز می شوند پدید آورد، دورانهایی که کارشان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تحولات در گردش روز و شب است که اگر یکی از آن دو برای انسان ابدی می شد، هرگز زندگی برای آنها بر پا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کننده این امور و آفریننده آنها، روز را روشن و شب را آرام بخش قرار داد و در آنها گرمی و سردی را به طور مجزا قرار داد که اگر یکی از آنها بدون دیگری دائمی می شد، هیچ درختی نروییده یا میوه ای آشکار نمی شد و تمام مخلوقات نابود می شدند، زیرا آنها مرتبط به باد هستند که در چهار جهت حرکت می کند سرد است که جانها را خنک می کند و گرم است که مایه لقاح می شود و رنج را از بدن و زندگی آنها می زداید و مرطوب است که طبیعت آنان را مرطوب می سازد و خشک است که رطوبتهای آنها را خشک می سازد و به وسیله آن پراکنده ها را جمع نموده و ابرهای سنگین را پراکنده می سازد تا اینکه در آسمان پخش می شوند آن گونه که تدبیر کننده آنها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ابرها را پاره ای می گرداند، باران را می بینید که به اندازه معلوم برای زندگی مردم و روزی خوردن آنها معین شده و تا زمان معینی که برای آنها قرار داده</w:t>
      </w:r>
    </w:p>
    <w:p>
      <w:pPr>
        <w:pStyle w:val="BookText"/>
        <w:rPr/>
      </w:pPr>
      <w:r>
        <w:rPr>
          <w:rFonts w:ascii="IRNazanin" w:hAnsi="IRNazanin" w:eastAsia="IRNazanin"/>
          <w:color w:val="111111"/>
          <w:sz w:val="28"/>
          <w:sz w:val="28"/>
          <w:szCs w:val="28"/>
          <w:rtl w:val="true"/>
          <w:lang w:bidi="fa-IR"/>
        </w:rPr>
        <w:t>شده، از آن ابرها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و هنگام خودش نبارد، مخلوقات نابود شده و باغ دنیا خشک می شود، پس خداوند متعال، باران را در هنگام خودش به زمینی نازل می کند که برای فرزندان آدم خلق نموده است و آن را فرش و گهواره قرار داده است و مانع از این شده که آنان را به یک باره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میخ قرار داده است و در آنها چشمه هایی قرار داد تا در زمین جاری شده و رستنی ها را برویاند، و این باغ و مخلوقاتش جز با آن زنده نمی ماند، و امور آنها سامان نمی گیرد مگر به وسیله آنها، علاوه بر آنکه دریاهایی را آفرید تا بر آنها شناور شده و از آن زیور آلات برای پوشیدن و گوشت تازه و چیزهای خوراکی دیگر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خدای خشکی و دریا و آسمان و زمین و آنچه میان آنهاست، یکتا و زنده پایدار، تدبیر کننده و حکیم است و اگر کسی غیر از او نیز بود امور دچار اختلاف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آسمان مانند زمینی است که خداوند از آن دانه و انگور و انار و زیتون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نخل و باغهای پر درخت و میوه و چراگاه آفریده است، با تدبیری هماهنگ و آشکار، با تصویر نگاری گل ها و میوه ها برای زندگی انسانها و معیشتی که بدنشان با آنها زنده بماند، و مایه تغذیه چهارپایانشان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پشم ها و کرک ها و موهایشان را اثاثیه و وسیله زندگی تا زمانی معین قرار داده است و از آنها بهره مند شده و باربری می کنند تا با آنها زندگی داشته باشند و اگر آنها نبودند نمی توانستند زندگی نمایند و نیز مایه راحتی آنها شود که بدون آنها تأمین نمی شد و همچنین حتما دیگر این را می دانی که تمامی آنچه در زمین است دو دسته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متولد می شود و دسته ای که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 خورد و دیگری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چیزهایی که عقلت می تواند تو را راهنمایی کند به این که او آفرینندۀ این موجودات است، این چیزهایی است که از خلقت انسان و از آماده کردن بدن او برای میل به غذا، و معده برای خورد کردن غذا و مجاری رگها برای انتقال غذای خالص،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او اعضاء مختلف آماده کرده است، و اگر آفریننده غذا غیر از خدای یکتا بود هیچگاه بدنهایی با تمایل به غذا خلق نمی کرد و انسان قدرت بر تغذیه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صفاتی را برای من بیان کردی که دانسته ام آنها از جانب تدبیر کننده ای حکیم و با دقت و توانا و بزرگ و آگاه می باشد و من نیز ایمان آورده و قبول می کنم که خالق هستی واحد است و منزه است و او را ستایش می کنم، لیکن من در مورد خلقت این سمومات کشنده، شک دارم که آنها توسط این خالق خلق شده باشد، زیرا فقط مضر بوده و هیچ نفعی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خلقت اینها از جانب غیر خداوند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مخلوقات، بندگان خدا هستند و خدا چیزی را خلق نمی کند که به ضرر بندگانش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 را به چیزی آگاه می کنم که آن را قبول کنی و من چیزی نمی گویم مگر از جانب این دانه هلیله و علم طبی که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گیاهی را می شناسی که هیچ ضرری برای مخلوقات نداشته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گیاهان خوردنی که گفتی می تواند رنگشان تغییر کرده و فاسد شده و باعث بیماری شوند، تا جایی که در اثر آنها جذام و پیسی و سل و یرقان و دیگر مرض ها به وجود 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بر علیه نظر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گیاهی را می شناسی که هیچ منفعتی نداشته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گیاه جزء داروهایی نیست که به وسیله آن بیماریهایی مانند جذام و پیسی و سل و غیره درمان شده و درد و مرض را دفع می کند، که تو خودت به جهت طبابت طولانی آنها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کدام گیاه دارویی نزد شما بالاتر از این سموم کشنده است؟ آیا آن گیاه تریاک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گیاه دارویی در رأس داروهاست و اولین دارویی است که هنگام گزیدگی مار و دیگر حشرات و آشامیدن سموم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داروهای قوی و تند موجود در تریاک حتما باید با سم مارهای کشنده ترکیب و پخته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طور است که می گویی و تریاک، برای دفع سموم کشنده، مفید نیست مگر به این ترتیب و تو نظر مرا محکوم نمودی، پس من شهادت می دهم که خدایی جز خدای یکتا نیست و شریکی ندارد و اوست که خالق سموم کشنده و حشرات خطرناک و تمامی گیاهان و درختان است و اوست که آنها را کاشته و رویانده و او به وجود آورنده بدنها و به حرکت درآورنده بادها و کنترل کننده ابرهاست و اوست خالق بیماریهایی که انسان را از پا درمی آورد، مانند سموم کشنده ای که در اندام ها و استخوانها وارد می شوند و مرضها را ایجاد نموده و داروهای مناسب نیز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آگاه به روح و محل جریان خون و انواع آن در رگ ها و اتصال آن به عصب و اندامها و عصب و بدن می باشد، و او آگاه است به آنچه از گرما و سرما برای بدن مفید است و آگاه است به تمامی اعضاء آن، و اوست که این محاسبات نجومی را ایجاد کرده و به آنها آگاه است و به نحس یا خیر و آنچه در موالید موثر است، راهنمایی نموده و تدبیر او واحد است و هیچ اختلافی در آن نیست و همگی پیوسته است، از آسمان تا زمین و آنچه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توضیح بده چگونه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هُوَ اللَّطِیفُ الْخَبِیر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اول و آخر است، لطیف و خبیر است و مانند این صفات؟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بدون کیفیت و آخر است، بدون نهایت، برای او مثلی نیست، مخلوقات و اشیاء را از هیچ چیز و از هیچ حالت خلق نموده است، بدون آنکه چاره اندیشی کرده یا رنجی برده یا فکر کند و یا کیفیتی به کار گرفته باشد،</w:t>
      </w:r>
    </w:p>
    <w:p>
      <w:pPr>
        <w:pStyle w:val="BookText"/>
        <w:rPr/>
      </w:pPr>
      <w:r>
        <w:rPr>
          <w:rFonts w:ascii="IRNazanin" w:hAnsi="IRNazanin" w:eastAsia="IRNazanin"/>
          <w:color w:val="111111"/>
          <w:sz w:val="28"/>
          <w:sz w:val="28"/>
          <w:szCs w:val="28"/>
          <w:rtl w:val="true"/>
          <w:lang w:bidi="fa-IR"/>
        </w:rPr>
        <w:t>همان طور که خودش نیز کیفیتی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حقیقت، کیفیت نیز از جملۀ مخلوقات اوست، زیرا او اولی است که شروعی و شباهتی و مانند و ضدی یا همزادی ندارد، با چشم شناخته نمی شود، با لمس احساس نمی شود و جز به وسیلۀ مخلوقاتش شناخته نمی شود و مبارک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قدرتش را برایم شرح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مرتبۀ ما قوّی نامیده شده به جهت خلقت بزرگ و قوی، مانند زمین و آنچه از کوهها و دریاها و ریگزارها و درخت ها و مخلوقات جنبنده ای مانند انسان و حیوان که بر سطح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حرکت دادن بادها و ابرها که کنترل شده و با آب بسیار سنگین شده اند و نیز خلق خورشید و ماه و عظمت آنها و عظمت نورشان که به چشم ها نمی رسد، خواه باطن و یا پایانشان، و ستارگان متحرک و حرکت ستارگان و عظمت آسمان و عظمت مخلوقات بزرگ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آسمان بسته بالای سر ما در فضای ثابت و پایین تر از آن سطح زمین که گسترده است، و آنچه از مخلوقات سنگین که بر آن است که گاهی بخشی از آن فرو می ریزد ولی از ناحیۀ دیگر ثابت است، با همه این امور قدرت خویش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افعال خود ما را به شناخت خودش راهنمایی می کند، پس از این جهت او را قوی می نامند نه به جهت قوت و نیروی تهاجمی که در میان مخلوقات شناخته شده، که اگر نیروی او شبیه مخلوقات بود در این صورت، تشبیه بر او واقع می گشت و در این صورت قابل زیادتر شدن بود و چیزی که قابل زیادتر شدن باشد، ناقص است و چیزی که ناقص است پس تمام و کامل نباشد، در این صورت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بلند مرتبه به هیچ چیزی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تنها از این جهت می گوییم او قوی است، زیرا خلقش قوی است، و همین طور این سخن ما که می گوییم خداوند، بزرگ و کبیر است، و خداوند تبارک و تعالی نباید به این اسامی آن گونه که در مخلوقات است تشبیه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تو راجع به سمیع و بصیر و عالم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مبارک به این اسامی نامیده شده، زیرا هیچ چیز از اموری که حتی به چشم نمی آید نیز از او پنهان نیست، خواه کوچک یا بزرگ، ریز یا درشت</w:t>
      </w:r>
    </w:p>
    <w:p>
      <w:pPr>
        <w:pStyle w:val="BookText"/>
        <w:rPr/>
      </w:pPr>
      <w:r>
        <w:rPr>
          <w:rFonts w:ascii="IRNazanin" w:hAnsi="IRNazanin" w:eastAsia="IRNazanin"/>
          <w:color w:val="111111"/>
          <w:sz w:val="28"/>
          <w:sz w:val="28"/>
          <w:szCs w:val="28"/>
          <w:rtl w:val="true"/>
          <w:lang w:bidi="fa-IR"/>
        </w:rPr>
        <w:t>باشد، نه اینکه او را همچون مخلوقات به دیدن با چشم وصف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سمیع می گوییم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سه نفری با هم در گوشی صحبت نکنند، مگر اینکه او چهارمی است و نیز پنج نفر با هم نیستند، مگر آنکه او ششمی است و نه کمتر از این تعداد یا بیشتر، مگر آنکه او همراهشان است، هر 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آهسته، حرکت مورچه بر تخته سنگ ، بال زدن پرندگان در آسمان را نیز می شنود هیچ مخفی بر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گوش ها و چشم ها آن را درک کنند یا درک نکنند از آنچه بزرگ یا کوچک یا ریز یا درشت باشد، بر او مخفی نیست و ما نمی گوییم سمیع و بصیری مانند شنوایی که از مخلوقات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خداوند متعال علیم نامیده شد، زیرا هر چیزی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پنهانی در زمین و آسمان از او پنهان نیست و می داند آنچه خواهد شد و آنچه نخواهد شد و نیز می داند آنچه را که اگر بود، چگونه می بود، ولی او را عالم، به معنای داشتن غریزه که با آن می داند، همان طور که مخلوقات غریزه دارند و با آن علم پیدا می کنند نمی دانیم، ، پس منظور از علیم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کسی که برتر از صفات بوده و کسی که خودش را از رفتار مخلوقاتش، پاک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صحیح است، و اگر این چنین نبود تفاوتی میان او و مخلوقاتش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و مقدس است اسامی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همان طور است که می گویی اکنون حقیقت را دانستم، اما می خواهم جواب سؤالی را که به ذهنم رسیده است، به من بگویی شاید آن را کامل دانسته و در نتیجه حجتی باشد تا برای مخالفین خرده گیر یا پرسش کنندگان مشکوک یا طالبان حقیقت جو منتشر شود، علاوه بر اینکه برای معتقدین نیز مزیدی بر آگاهی و ایمانشان است؛ در 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بگو زیرا من دانستم که در فعل به کار می آید ولی امیدوارم برای من با بیان خودت آن را توضیح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متعال را لطیف می نامیم که خلقِ لطیف دارد و نیز به جهت علم و آگاهی خداوند به مخلوقاتی لطیف مانند پشه و مورچه و کوچکتر از آنها، که نمی توان با چشم ها و حتی عقل آنها را شناخت به دلیل خلقت بسیار کوچک آنها در ساختمان چشم و گوش و صورت با این کوچکی که دارند معلوم نمی شود که نر یا ماده بوده و یا کم سال یا بزرگسال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لطافت این موجود را در کوچکی جثه اش و جایگاه عقلش و تمایلش برای بقاء، و فرارش از مرگ، و مهربانیش بر فرزندانش و شناختشان نسبت به یکدیگر می بینیم و نیز اینکه برخی از آنها در اعماق دریا یا بلندای آسمان و شکاف کوهها و بیابانها و یا همراه ما در خانه هایمان هستند، به گونه ای که هر یک از آنها به وسیله زبان، یکدیگر را می شناسند و فرزندانشان را تشخیص می دهند و آب و غذا برایشان فراهم می نمایند از همه اینها می فهمیم که آفرینندۀ آنها لطیف است و به خاطر خلق موجودات لطیفش، لطیف نامیده شده همان طور که او را قوی نامیدیم به سبب خلقت موجودات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گویی واضح است، امّا چگونه برای مردم جایز است که خود را به نام های خداوند بنامند؟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مدحش والا و اسماءش مقدس است برای مردم اسم را مباح نموده و به آنها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به خداوند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یا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خداوند تعالی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 خداوند صانع است 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خداوند رازق است 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و خداوند سمیع و بصیر است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انسانی گفته شود واحد، برای او یک اسم است و آن شخص شبیه و مانندی دارد در حالی که خداوند، واحد است و برای او اسم است، ولی چیزی شبیه او نیست و معنای واحد برای آنها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اسامی، راهنمای ما هستند برای مسمّی زیرا گاهی انسان را واحد می بینیم و خبر می دهیم که واحد است، البته هر گاه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دانیم که انسان در ذات خودش واحد به معنای واقعی نیست زیرا اعضاء او مختلف و اجزائش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غیر از گوشتش و استخوان غیر از عصب، و موی او غیر از ناخن بوده، و سیاهی او غیر از سفیدیش است و همین طور دیگر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پس انسان در اسم واحد است و در اسم و معنا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نیست، و اگر گفته شود خداوند واحدی است که غیر از او احدی نیست، به دلیل این است که اختلاف در او نمی باشد و او تبارک و تعالی، سمیع و بصیر و قوی و عزیز 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 است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 است که اختلاف در او نمی باش و او تبارک و تعالی، سمیع و بصیر و قوی و عزیز 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 است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و رحیم است و از رضایت و محبتش و خشم و نفرتش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که برای ما حاصل می شود، گاهی شفقت و یا بخشش است، ولی رحمت خداوند، پاداش او برای مخلوقاتش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از بندگان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قلب انسان، مهربانی و رقت قلب نسبت به شخص مورد نظر، در اثر زیان و یا دیگر بلاها واقع می شود، و دیگری چیزی است که از ما پس از مهربانی به وجود می آید و شامل لطف نمودن بر آن شخص، و مهربانی است که از ناحیۀ ما بر وی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رحمت فلانی، که در واقع منظورش عملی است که در اثر مهربانی و رقت قلبی آن شخص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تنها از جهت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بخشش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خداوند صادر می شود به خداوند نسبت داده می شود همان گونه که افعالی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حالت رقت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کند ولی این حالت رقت قلبی از خداوند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که خود را به رحیم بودن توصیف نموده به معنای رحمت از روی رقّت قلبی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خشم نیز از جانب ما به گونه ای است که اگر خشمگین شویم طبیعت ما تغییر یافته و گاهی مفاصل ما به لرزش درآمده و رنگمان عوض می شود، سپس بعد از این حالت، مرتکب تنبیه می شویم که آن را خشم می گویند، این سخن مردم، معروف است و خشم دو نوع است، یکی در قلب، که این معنای قلبی از خداوند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به معنای افعالی چون عذاب و مجازات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رضایت و انتقام و رحمت به همین گونه در مورد خدا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خداوند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بندگان باطنی است و آنچه بعد از آن آشکار می شود عمل است، ولی از جانب خداوند اراده نسبت به عملی همان ایجاد آن است و در حقیقت خداوند به آن عمل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نیز می باشد بدون رنج یا چگونگی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رسیدم به آنچه که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کسی که تعقل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برای خدای پروردگار جهانیان است، آن که ما را از گمراهی، هدایت کرد و ما را از اینکه او را به مخلوقی تشبیه کنیم و از اینکه در عظمت و قدرتش و در لطیف بودن مخلوقات و در جبروتش شک کنیم،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شبیه و ضد داشتن، و بزرگتر است از شریک و مانند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164719_1468164448"/>
      <w:bookmarkStart w:id="544" w:name="_Toc220"/>
      <w:bookmarkEnd w:id="543"/>
      <w:r>
        <w:rPr>
          <w:rtl w:val="true"/>
        </w:rPr>
        <w:t>شرح</w:t>
      </w:r>
      <w:bookmarkEnd w:id="5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إلیه علی بناء المجهول أی دفعتک الحاجة و الضرورة إلیه و فی الأساس دفع فلان إلی فلان انتهی إلیه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مغیض هو بفتح المیم و کسر الغین المعجمة موضع یجری إلیه الماء و یغیب أو یجتمع فیه و فی الثانی مصدر میمی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الجهات الأربع أی الشمال و الجنوب و الصبا و الدبور و یحتمل أن یکون المراد المتغیرة بسبب الصفات الأربعة التی فسرها علیه السلام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تلقح أجسادهم أی تنمیها مستعارا من لقاح الشجر کما قال تعالی وَ أَرْسَلْنَا الرِّیاحَ لَواقِحَ و فی أکثر النسخ بالفاء و هو بمعنی الإحراق فیکون کنایة عن نضجها و الودق المطر قوله وَ قَضْباً یعنی الرطبة سمیت بمصدر قضبه إذا قطعه لأنها تقضب مرة بعد أخری وَ حَدائِقَ غُلْباً أی عظاما وصفت به الحدائق لتکاثفها و کثرة أشجارها أو لأنها ذات أشجار غلاظ مستعار من وصف الرقاب وَ أَبًّا مرعی من أب إذا أم لأنه یؤم و ینتجع أو من أب لکذا إذا تهیأ له لأنه متهیأ للرعی و فاکهة یابسة تؤب للشتاء و قال الجوهری الأثاث متاع البیت قال الفراء لا واحد له و قال أبو زید الأثاث المال أجمع الإبل و الغنم و العبید و المتاع الواحدة أثاثة انتهی وَ مَتاعاً أی شیئا ینتفع به إِلی حِینٍ إلی أن تقضوا منه أوطارکم أو إلی أن یبلی و یفنی أو إلی أن تموتوا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الانتفاع عطف علی أصوافها أو فی أصوافها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مستقر اسم مکان معطوف علی الأدواء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بلا کیف أی کان أزلیا من غیر اتصاف بکیفیة أو من غیر أن تعرف کیفیة أولیته بمقارنة زمان قدیم بل بلا زمان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 و لا کیف أی لا من مادة و لا من شبه و مثال و تصور و خیال تمثل فیه کیفیة الخلق ثم خلق علی مثال ذلک کما فی المخلوقین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لا کیف أی لیس لخلقه و إیجاده کیفیة کما فی المخلوقین من حرکة و مزاولة عمل فکما أنه لا کیف لذاته لا کیف لإیجاده و إذا وصف خلقه و إیجاده بالکیف فهو یرجع إلی کیفیة مخلوقه فإذا قیل کیف خلق الأشیاء فالمعنی الصحیح له کیف مخلوقاته لا أنه کیف کان فعله و إیجاده و إلیه أشار علیه السلام بقوله و إنما الکیف بکیفیة المخلوق ثم علل ذلک بأن هذه صفات المحدثین و هو الأول لا بدء له و لا شبه فکیف یتصف 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خبر مبتدإ محذوف أی هو الذی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تصریف الریاح عطف علی الخلق العظیم و یحتمل العطف علی قوله مثل الأرض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بلوغا و لا منتهی لعل المراد أنه لا یبلغ الأبصار إلیهما و لا إلی منتهی نورهما أو منتهی جسمهما </w:t>
      </w:r>
      <w:bookmarkStart w:id="545" w:name="pg13708_174965"/>
    </w:p>
    <w:p>
      <w:pPr>
        <w:pStyle w:val="BookText"/>
        <w:rPr/>
      </w:pPr>
      <w:bookmarkEnd w:id="545"/>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الخلق العظیم أی السماء أو ما علیها من الملائکة قوله و لا یشبه بهذه الأسماء علی بناء المجهول من باب التفعیل أی لا یصیر إطلاق هذه الأسماء علیه سببا لأن یظن أنه شبیه بخلقه قوله إنما غرضی أی غرضی من السؤال أن تجیب عما یعرض لی من إشکال یصرّفنی عن الحق یسنح و یظهر عنی و فی بعض النسخ عن رد الجواب فیه عند متعرف غبی أی إنی قد آمنت و أیقنت و إنما المقصود من السؤال أن أقدر علی أن أجیب عن سؤال متعرف غبی جاهل أحمق لأهدیه إلی الحق و هو أظهر و الحدب العطف و الشفقة و لعل المراد بما فی أعنان السماء ما یطیر فی الهواء و قد مر تفسیر بعض الفقرات و سیأتی تفسیر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سیأتی تفسیر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ضرورت و حاجت، تو را به آن طرف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الأساس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فلان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کسره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آب به آنجا می ریزد و ناپیدا می شود و یا در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دوم مصدر 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شمال و جنوب و صبا و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بادهای متغیر به لحاظ صفات چهارگانه ای باشد که امام علیه السلام 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تلقح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رشدشان می دهد، که استعاره از لقاح درخت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 را باردار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 ها با فاء آمده که به معنای سوزاندن است و کنایه از رسیدن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 که به نام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 نامیده شده، زیرا آن پشت سر هم بریده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باغها به دلیل در هم تنیده بودن و کثرت درختان به آن وصف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آنها دارای شاخه های کلفتی می باشند که از وصف گردن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 گرفته شده زیرا چراگاه مورد قصد و طلب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برای کاری گرفته شده، زیرا چراگاه برای چرا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میوه خشکی است که برای زمستان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است؛ شتر و گوسفند و 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زمانی از آن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حاجتتان به آن برطرف شود یا تا وقتی که بپوسد و از بین برود یا تا وقتی که 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 بدون اتصاف به کیفیتی یا بدون اینکه کیفیت اول بودنش به گونه مقارنت با زمان قدیمی شناخته شود، بلکه اول بودنش بدون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و 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ماده ای و نه از شبیه و مثال و تصور و خیالی که کیفیت خلق برایش متمثل شود تا بعد از روی آن بتواند بسازد، چنانچه در مخلوقات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کردن و ایجاد کردنش کیفیتی همچون حرکت و انجام عملی که در مخلوقات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ذاتش کیفیت ندارد، ایجادش هم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خلق و ایجادش به کیفیت موصوف می شود پس آن به کیفیتِ مخلوق بر می گردد، پس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اشیاء را خلق می کند؟ معنای صحیحش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مخلوقاتش چگونه اند، نه اینکه فعل و ایجاد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الکیف بکیفیة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مطلب دلیل آورد که اینها از صفات حادثها می باشد در حالی که او اولی است که آغازی و شبیهی ندارد پس چگونه به این صفات متصف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بلوغا و لا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چشمها به آن دو و به انتهای نورشان یا انتهای جسمشان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چیزهایی چون ملائکه 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یشبه 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از باب تفعیل، یعنی نباید اطلاق این اسامی بر او سبب این گمان شود که او به خلقش 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از سؤال این است که به اشکالاتی که به ذهنم می رسد و مرا از حق باز می دارد جوابی بدهی که اشکالم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رد الجواب فیه عند متعرف 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من ایمان آوردم و یقین کردم و اکنون مقصودم از سؤال تنها این است که قادر به پاسخگویی به سؤال شخص جاهل، کم هوش و احمقی باشم تا آن را به حق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فی أعنان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در اینجا آنچه باشد که در هوا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از این فرازها گذشت و تفسیر بعضی دیگر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6" w:name="__RefHeading___Toc1164721_1468164448"/>
      <w:bookmarkStart w:id="547" w:name="_Toc221"/>
      <w:bookmarkEnd w:id="546"/>
      <w:r>
        <w:rPr>
          <w:rtl w:val="true"/>
        </w:rPr>
        <w:t xml:space="preserve">باب </w:t>
      </w:r>
      <w:r>
        <w:rPr/>
        <w:t>6</w:t>
      </w:r>
      <w:r>
        <w:rPr>
          <w:rtl w:val="true"/>
        </w:rPr>
        <w:t xml:space="preserve"> </w:t>
      </w:r>
      <w:r>
        <w:rPr>
          <w:rtl w:val="true"/>
        </w:rPr>
        <w:t>التوحید و نفی الشریک و معنی الواحد و الأحد و الصمد و تفسیر سورة التوحید</w:t>
      </w:r>
      <w:bookmarkEnd w:id="547"/>
    </w:p>
    <w:p>
      <w:pPr>
        <w:pStyle w:val="Heading4"/>
        <w:numPr>
          <w:ilvl w:val="3"/>
          <w:numId w:val="1"/>
        </w:numPr>
        <w:rPr/>
      </w:pPr>
      <w:bookmarkStart w:id="548" w:name="__RefHeading___Toc1164723_1468164448"/>
      <w:bookmarkStart w:id="549" w:name="_Toc222"/>
      <w:bookmarkEnd w:id="548"/>
      <w:r>
        <w:rPr>
          <w:rtl w:val="true"/>
        </w:rPr>
        <w:t>الآیات؛</w:t>
      </w:r>
      <w:bookmarkEnd w:id="54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یَتَّخِذُ مِنْ دُونِ اللَّهِ أَنْداداً </w:t>
      </w:r>
      <w:r>
        <w:rPr>
          <w:rStyle w:val="FootnoteAnchor"/>
          <w:rtl w:val="true"/>
        </w:rPr>
        <w:footnoteReference w:id="361"/>
      </w:r>
      <w:r>
        <w:rPr>
          <w:rFonts w:ascii="Amiri" w:hAnsi="Amiri" w:eastAsia="Amiri" w:cs="Amiri"/>
          <w:color w:val="111111"/>
          <w:sz w:val="28"/>
          <w:sz w:val="28"/>
          <w:szCs w:val="28"/>
          <w:rtl w:val="true"/>
          <w:lang w:bidi="ar-SA"/>
        </w:rPr>
        <w:t>یُحِبُّونَهُمْ کَحُبِّ اللَّهِ وَ الَّذِینَ آمَنُوا أَشَدُّ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w:t>
      </w:r>
      <w:r>
        <w:rPr>
          <w:rStyle w:val="FootnoteAnchor"/>
          <w:rtl w:val="true"/>
        </w:rPr>
        <w:footnoteReference w:id="362"/>
      </w: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فِی السَّماواتِ وَ ما فِی الْأَرْضِ وَ کَفی بِاللَّهِ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نُهِیتُ أَنْ أَعْبُدَ الَّذِینَ تَدْعُونَ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مواضع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الَّذِینَ یَدْعُونَ مِنْ دُونِ اللَّهِ شُرَکاءَ إِنْ یَتَّبِعُونَ إِلَّا الظَّنَّ وَ إِنْ هُمْ إِلَّا یَخْرُصُونَ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 وَ لکِنْ أَعْبُدُ اللَّهَ الَّذِی یَتَوَفَّاکُمْ وَ أُمِرْتُ أَنْ أَکُونَ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وَجْهَکَ لِلدِّینِ حَنِیفاً وَ 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یَنْفَعُکَ وَ لا یَضُرُّکَ فَإِنْ فَعَلْتَ فَإِنَّکَ إِذاً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 اللَّهَ إِنَّنِی لَکُمْ مِنْهُ نَذِیرٌ وَ بَشِیرٌ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لَنا أَنْ نُشْرِکَ بِاللَّهِ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 وَ الَّذِینَ یَدْعُونَ مِنْ دُونِهِ لا یَسْتَجِیبُونَ لَهُمْ بِشَیْ‌ءٍ إِلَّا کَباسِطِ کَفَّیْهِ إِلَی الْماءِ لِیَبْلُغَ فاهُ وَ ما هُوَ بِبالِغِهِ وَ ما دُعاءُ الْکافِرِینَ إِلَّا فِی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w:t>
      </w:r>
    </w:p>
    <w:p>
      <w:pPr>
        <w:pStyle w:val="BookText"/>
        <w:rPr/>
      </w:pPr>
      <w:r>
        <w:rPr>
          <w:rFonts w:ascii="Amiri" w:hAnsi="Amiri" w:eastAsia="Amiri" w:cs="Amiri"/>
          <w:color w:val="111111"/>
          <w:sz w:val="28"/>
          <w:sz w:val="28"/>
          <w:szCs w:val="28"/>
          <w:rtl w:val="true"/>
          <w:lang w:bidi="ar-SA"/>
        </w:rPr>
        <w:t>فَتَشابَهَ الْخَلْقُ عَلَیْهِمْ قُلِ اللَّهُ خالِقُ کُلِّ شَیْ‌ءٍ وَ هُوَ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رَبِّی لا إِلهَ إِلَّا هُوَ عَلَیْهِ تَوَکَّلْتُ وَ إِلَیْهِ مَتابِ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عَلی کُلِّ نَفْسٍ بِما کَسَبَتْ وَ جَعَلُوا لِلَّهِ شُرَکاءَ قُلْ سَمُّوهُمْ أَمْ تُنَبِّئُونَهُ بِما لا یَعْلَمُ فِی الْأَرْضِ أَمْ بِظاهِرٍ مِنَ الْقَوْلِ بَلْ زُیِّنَ لِلَّذِینَ کَفَرُوا مَکْرُهُمْ وَ صُدُّوا عَنِ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أُمِرْتُ أَنْ أَعْبُدَ اللَّهَ وَ لا أُشْرِکَ بِهِ إِلَیْهِ أَدْعُوا وَ إِلَیْهِ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لِیَعْلَمُوا أَنَّما هُوَ إِلهٌ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لا تَتَّخِذُوا إِلهَیْنِ اثْنَیْنِ إِنَّما هُوَ إِلهٌ واحِدٌ فَإِیَّایَ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السَّماواتِ وَ الْأَرْضِ وَ لَهُ الدِّینُ واصِباً أَ فَغَیْرَ اللَّهِ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نِعْمَةٍ فَمِنَ اللَّهِ ثُمَّ إِذا مَسَّکُمُ الضُّرُّ فَإِلَیْهِ تَجْئَرُونَ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ascii="Amiri" w:hAnsi="Amiri" w:eastAsia="Amiri" w:cs="Amiri"/>
          <w:i/>
          <w:i/>
          <w:iCs/>
          <w:color w:val="111111"/>
          <w:sz w:val="28"/>
          <w:sz w:val="28"/>
          <w:szCs w:val="28"/>
          <w:rtl w:val="true"/>
          <w:lang w:bidi="ar-SA"/>
        </w:rPr>
        <w:t>لِیَکْفُرُوا بِما آتَیْناهُمْ فَتَمَتَّعُوا فَسَوْفَ تَعْلَمُونَ</w:t>
      </w:r>
      <w:r>
        <w:rPr>
          <w:rFonts w:ascii="Amiri" w:hAnsi="Amiri" w:eastAsia="Amiri" w:cs="Amiri"/>
          <w:color w:val="111111"/>
          <w:sz w:val="28"/>
          <w:sz w:val="28"/>
          <w:szCs w:val="28"/>
          <w:rtl w:val="true"/>
          <w:lang w:bidi="ar-SA"/>
        </w:rPr>
        <w:t xml:space="preserve"> 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لِلَّهِ الْبَناتِ سُبْحانَهُ وَ لَهُمْ ما یَشْتَهُونَ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مَعَ اللَّهِ إِلهاً آخَرَ فَتُلْقی فِی جَهَنَّمَ مَلُوماً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 أَیُّهُمْ أَقْرَبُ وَ یَرْجُونَ رَحْمَتَهُ وَ یَخافُونَ عَذابَهُ إِنَّ عَذابَ رَبِّکَ کانَ مَحْذُوراً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رَبُّ السَّماواتِ وَ الْأَرْضِ 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اتَّخَذُوا مِنْ دُونِهِ آلِهَةً لَوْ لا یَأْتُونَ عَلَیْهِمْ بِسُلْطانٍ بَیِّنٍ فَمَنْ أَظْلَمُ مِمَّنِ افْتَری عَلَی اللَّهِ کَذِباً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لکِنَّا هُوَ اللَّهُ رَبِّی وَ لا أُشْرِکُ </w:t>
      </w:r>
    </w:p>
    <w:p>
      <w:pPr>
        <w:pStyle w:val="BookText"/>
        <w:rPr/>
      </w:pPr>
      <w:r>
        <w:rPr>
          <w:rFonts w:ascii="Amiri" w:hAnsi="Amiri" w:eastAsia="Amiri" w:cs="Amiri"/>
          <w:color w:val="111111"/>
          <w:sz w:val="28"/>
          <w:sz w:val="28"/>
          <w:szCs w:val="28"/>
          <w:rtl w:val="true"/>
          <w:lang w:bidi="ar-SA"/>
        </w:rPr>
        <w:t>بِرَبِّی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یا لَیْتَنِی لَمْ أُشْرِکْ بِرَبِّی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منه رحمه اللّه</w:t>
      </w:r>
    </w:p>
    <w:p>
      <w:pPr>
        <w:pStyle w:val="BookText"/>
        <w:rPr/>
      </w:pPr>
      <w:r>
        <w:rPr>
          <w:rFonts w:ascii="Amiri" w:hAnsi="Amiri" w:eastAsia="Amiri" w:cs="Amiri"/>
          <w:color w:val="111111"/>
          <w:sz w:val="28"/>
          <w:sz w:val="28"/>
          <w:szCs w:val="28"/>
          <w:rtl w:val="true"/>
          <w:lang w:bidi="ar-SA"/>
        </w:rPr>
        <w:t>الَّذِینَ کَفَرُوا أَنْ یَتَّخِذُوا عِبادِی مِنْ دُونِی أَوْلِیاءَ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فَلْیَعْمَلْ عَمَلًا صالِحاً وَ لا یُشْرِکْ بِعِبادَةِ رَبِّهِ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سَیَکْفُرُونَ بِعِبادَتِهِمْ وَ یَکُونُونَ عَلَیْهِمْ 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آلِهَةً مِنَ الْأَرْضِ هُمْ یُنْشِرُونَ</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بُرْهانَکُمْ هذا ذِکْرُ مَنْ مَعِیَ وَ ذِکْرُ مَنْ قَبْلِی بَلْ أَکْثَرُهُمْ لا یَعْلَمُونَ الْحَقَّ فَهُمْ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رَآکَ الَّذِینَ کَفَرُوا إِنْ یَتَّخِذُونَکَ إِلَّا هُزُواً أَ هذَا الَّذِی یَذْکُرُ آلِهَتَکُمْ وَ هُمْ بِذِکْرِ الرَّحْمنِ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ascii="Amiri" w:hAnsi="Amiri" w:eastAsia="Amiri" w:cs="Amiri"/>
          <w:i/>
          <w:i/>
          <w:iCs/>
          <w:color w:val="111111"/>
          <w:sz w:val="28"/>
          <w:sz w:val="28"/>
          <w:szCs w:val="28"/>
          <w:rtl w:val="true"/>
          <w:lang w:bidi="ar-SA"/>
        </w:rPr>
        <w:t>أَمْ لَهُمْ آلِهَةٌ تَمْنَعُهُمْ مِنْ دُونِنا لا یَسْتَطِیعُونَ نَصْرَ أَنْفُسِهِمْ وَ لا هُمْ مِنَّا یُصْحَبُونَ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43</w:t>
      </w:r>
      <w:r>
        <w:rPr>
          <w:rFonts w:eastAsia="Amiri" w:cs="Amiri" w:ascii="Amiri" w:hAnsi="Amiri"/>
          <w:i/>
          <w:iCs/>
          <w:color w:val="111111"/>
          <w:sz w:val="28"/>
          <w:szCs w:val="28"/>
          <w:rtl w:val="true"/>
          <w:lang w:bidi="ar-SA"/>
        </w:rPr>
        <w:t>)</w:t>
      </w:r>
      <w:r>
        <w:rPr>
          <w:rStyle w:val="FootnoteAnchor"/>
          <w:rtl w:val="true"/>
        </w:rPr>
        <w:footnoteReference w:id="366"/>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إِنَّکُمْ وَ ما تَعْبُدُونَ مِنْ دُونِ اللَّهِ حَصَبُ جَهَنَّمَ أَنْتُمْ لَها وارِدُونَ</w:t>
      </w:r>
      <w:r>
        <w:rPr>
          <w:rFonts w:ascii="Amiri" w:hAnsi="Amiri" w:eastAsia="Amiri" w:cs="Amiri"/>
          <w:color w:val="111111"/>
          <w:sz w:val="28"/>
          <w:sz w:val="28"/>
          <w:szCs w:val="28"/>
          <w:rtl w:val="true"/>
          <w:lang w:bidi="ar-SA"/>
        </w:rPr>
        <w:t xml:space="preserve"> لَوْ کانَ هؤُلاءِ آلِهَةً ما وَرَدُوها وَ کُلٌّ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هُمْ فِیها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یُوحی إِلَیَّ أَنَّما إِلهُکُمْ إِلهٌ واحِدٌ فَهَلْ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لَمْ یُنَزِّلْ بِهِ سُلْطاناً وَ ما لَیْسَ لَهُمْ بِهِ عِلْمٌ وَ ما لِلظَّالِمِینَ مِنْ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دُونِهِ آلِهَةً لا یَخْلُقُونَ شَیْئاً وَ هُمْ یُخْلَقُونَ وَ لا یَمْلِکُونَ لِأَنْفُسِهِمْ ضَرًّا وَ لا نَفْعاً وَ لا یَمْلِکُونَ مَوْتاً وَ لا حَیاةً وَ لا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آخَرَ فَتَکُونَ مِنَ الْمُعَذَّبِینَ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 سَلامٌ عَلی عِبادِهِ الَّذِینَ اصْطَفی آللَّهُ خَیْرٌ أَمَّا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أَمَّنْ جَعَلَ الْأَرْضَ قَراراً وَ جَعَلَ خِلالَها أَنْهاراً وَ جَعَلَ لَها رَواسِیَ</w:t>
      </w:r>
      <w:r>
        <w:rPr>
          <w:rStyle w:val="FootnoteAnchor"/>
          <w:rtl w:val="true"/>
        </w:rPr>
        <w:footnoteReference w:id="368"/>
      </w:r>
      <w:r>
        <w:rPr>
          <w:rFonts w:ascii="Amiri" w:hAnsi="Amiri" w:eastAsia="Amiri" w:cs="Amiri"/>
          <w:color w:val="111111"/>
          <w:sz w:val="28"/>
          <w:sz w:val="28"/>
          <w:szCs w:val="28"/>
          <w:rtl w:val="true"/>
          <w:lang w:bidi="ar-SA"/>
        </w:rPr>
        <w:t>وَ جَعَلَ بَیْنَ الْبَحْرَیْنِ حاجِزاً أَ إِلهٌ مَعَ اللَّهِ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w:t>
      </w:r>
      <w:r>
        <w:rPr>
          <w:rStyle w:val="FootnoteAnchor"/>
          <w:rtl w:val="true"/>
        </w:rPr>
        <w:footnoteReference w:id="369"/>
      </w:r>
      <w:r>
        <w:rPr>
          <w:rFonts w:ascii="Amiri" w:hAnsi="Amiri" w:eastAsia="Amiri" w:cs="Amiri"/>
          <w:color w:val="111111"/>
          <w:sz w:val="28"/>
          <w:sz w:val="28"/>
          <w:szCs w:val="28"/>
          <w:rtl w:val="true"/>
          <w:lang w:bidi="ar-SA"/>
        </w:rPr>
        <w:t>فِی ظُلُماتِ الْبَرِّ وَ الْبَحْرِ وَ مَنْ یُرْسِلُ الرِّیاحَ بُشْراً بَیْنَ یَدَیْ رَحْمَتِهِ أَ إِلهٌ مَعَ اللَّهِ تَعالَی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یَبْدَؤُا الْخَلْقَ ثُمَّ یُعِیدُهُ وَ مَنْ یَرْزُقُکُمْ مِنَ السَّماءِ وَ الْأَرْضِ أَ إِلهٌ مَعَ اللَّهِ قُلْ هاتُوا بُرْهانَکُمْ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 فَیَقُولُ أَیْنَ شُرَکائِیَ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w:t>
      </w:r>
    </w:p>
    <w:p>
      <w:pPr>
        <w:pStyle w:val="BookText"/>
        <w:rPr/>
      </w:pPr>
      <w:r>
        <w:rPr>
          <w:rFonts w:ascii="Amiri" w:hAnsi="Amiri" w:eastAsia="Amiri" w:cs="Amiri"/>
          <w:color w:val="111111"/>
          <w:sz w:val="28"/>
          <w:sz w:val="28"/>
          <w:szCs w:val="28"/>
          <w:rtl w:val="true"/>
          <w:lang w:bidi="ar-SA"/>
        </w:rPr>
        <w:t xml:space="preserve">حَقَّ عَلَیْهِمُ الْقَوْلُ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ربنا هؤلاء الذین أغوینا یعنون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إیانا یعبدون أی لم یکونوا یعبدوننا، بل کانوا یعبدون الشیاطین الذین زیفوا عبادتنا، أو لم یعبدونا باستحقاق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هؤُلاءِ الَّذِینَ أَغْوَیْنا أَغْوَیْناهُمْ کَما غَوَیْنا تَبَرَّأْنا إِلَیْکَ ما کانُوا إِیَّانا یَعْبُدُونَ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ادْعُوا شُرَکاءَکُمْ فَدَعَوْهُمْ فَلَمْ یَسْتَجِیبُوا لَهُمْ وَ رَأَوُا الْعَذابَ لَوْ أَنَّهُمْ کانُوا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لا إِلهَ إِلَّا هُوَ کُلُّ شَیْ‌ءٍ هالِکٌ إِلَّا وَجْهَهُ لَهُ الْحُکْمُ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 مِنْ دُونِهِ مِنْ شَیْ‌ءٍ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شِیَعاً 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فَتَمَتَّعُوا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عَلَیْهِمْ سُلْطاناً فَهُوَ یَتَکَلَّمُ بِما کانُوا بِهِ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w:t>
      </w:r>
    </w:p>
    <w:p>
      <w:pPr>
        <w:pStyle w:val="BookText"/>
        <w:rPr/>
      </w:pPr>
      <w:r>
        <w:rPr>
          <w:rFonts w:ascii="Amiri" w:hAnsi="Amiri" w:eastAsia="Amiri" w:cs="Amiri"/>
          <w:color w:val="111111"/>
          <w:sz w:val="28"/>
          <w:sz w:val="28"/>
          <w:szCs w:val="28"/>
          <w:rtl w:val="true"/>
          <w:lang w:bidi="ar-SA"/>
        </w:rPr>
        <w:t>فِی الْأَرْضِ وَ ما لَهُمْ فِیهِما مِنْ شِرْکٍ وَ ما لَهُ مِنْهُمْ مِنْ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أَرُونِیَ الَّذِینَ أَلْحَقْتُمْ بِهِ شُرَکاءَ کَلَّا بَلْ هُوَ اللَّهُ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جَمِیعاً ثُمَّ یَقُولُ لِلْمَلائِکَةِ أَ هؤُلاءِ إِیَّاکُمْ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 مِنْ دُونِهِمْ بَلْ کانُوا یَعْبُدُونَ الْجِنَّ أَکْثَرُهُمْ بِهِمْ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لا إِلهَ إِلَّا هُوَ فَأَنَّی تُؤْفَکُونَ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الْبَحْرانِ هذا عَذْبٌ فُراتٌ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الذی یحرق بملوحته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بالحلیة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مواخر أی تشق الماء بجریها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سائِغٌ شَرابُهُ وَ هذا مِلْحٌ أُجاجٌ وَ مِنْ کُلٍّ تَأْکُلُونَ لَحْماً طَرِیًّا وَ تَسْتَخْرِجُونَ حِلْیَةً تَلْبَسُونَها وَ تَرَی الْفُلْکَ فِیهِ مَواخِرَ لِتَبْتَغُوا مِنْ فَضْلِهِ وَ لَعَلَّکُمْ تَشْکُرُونَ</w:t>
      </w:r>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w:t>
      </w:r>
      <w:r>
        <w:rPr>
          <w:rStyle w:val="FootnoteAnchor"/>
          <w:rtl w:val="true"/>
        </w:rPr>
        <w:footnoteReference w:id="373"/>
      </w:r>
      <w:r>
        <w:rPr>
          <w:rFonts w:ascii="Amiri" w:hAnsi="Amiri" w:eastAsia="Amiri" w:cs="Amiri"/>
          <w:color w:val="111111"/>
          <w:sz w:val="28"/>
          <w:sz w:val="28"/>
          <w:szCs w:val="28"/>
          <w:rtl w:val="true"/>
          <w:lang w:bidi="ar-SA"/>
        </w:rPr>
        <w:t>ذلِکُمُ اللَّهُ رَبُّکُمْ لَهُ الْمُلْکُ وَ الَّذِینَ تَدْعُونَ مِنْ دُونِهِ ما یَمْلِکُونَ مِنْ قِطْمِیرٍ</w:t>
      </w:r>
    </w:p>
    <w:p>
      <w:pPr>
        <w:pStyle w:val="BookText"/>
        <w:rPr/>
      </w:pPr>
      <w:r>
        <w:rPr>
          <w:rFonts w:ascii="Amiri" w:hAnsi="Amiri" w:eastAsia="Amiri" w:cs="Amiri"/>
          <w:color w:val="111111"/>
          <w:sz w:val="28"/>
          <w:sz w:val="28"/>
          <w:szCs w:val="28"/>
          <w:rtl w:val="true"/>
          <w:lang w:bidi="ar-SA"/>
        </w:rPr>
        <w:t>إِنْ تَدْعُوهُمْ لا یَسْمَعُوا دُعاءَکُمْ وَ لَوْ سَمِعُوا مَا اسْتَجابُوا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یَوْمَ الْقِیامَةِ یَکْفُرُونَ بِشِرْکِکُمْ وَ لا یُنَبِّئُکَ مِثْلُ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نَصْرَهُمْ وَ هُمْ لَهُمْ جُنْدٌ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ascii="Amiri" w:hAnsi="Amiri" w:eastAsia="Amiri" w:cs="Amiri"/>
          <w:i/>
          <w:i/>
          <w:iCs/>
          <w:color w:val="111111"/>
          <w:sz w:val="28"/>
          <w:sz w:val="28"/>
          <w:szCs w:val="28"/>
          <w:rtl w:val="true"/>
          <w:lang w:bidi="ar-SA"/>
        </w:rPr>
        <w:t>فَالتَّالِیاتِ ذِکْراً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إِنَّ إِلهَکُمْ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وَ رَبُّ الْمَشارِقِ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الْعَزِیزُ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لَهُ الْمُلْکُ لا إِلهَ إِلَّا هُوَ فَأَنَّی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فَغَیْرَ اللَّهِ تَأْمُرُونِّی أَعْبُدُ أَیُّهَا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اللَّهُ وَحْدَهُ کَفَرْتُمْ وَ إِنْ یُشْرَکْ بِهِ تُؤْمِنُوا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 لِأَکْفُرَ بِاللَّهِ وَ أُشْرِکَ بِهِ ما لَیْسَ لِی بِهِ عِلْمٌ وَ أَنَا أَدْعُوکُمْ إِلَی الْعَزِیزِ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 فَأَنَّی تُؤْفَکُونَ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 فَادْعُوهُ مُخْلِصِینَ لَهُ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 اسْتَغْفِرُوهُ وَ وَیْلٌ لِلْمُشْرِکِینَ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جاءَتْهُمُ الرُّسُلُ مِنْ بَیْنِ أَیْدِیهِمْ وَ مِنْ خَلْفِهِمْ أَلَّا تَعْبُدُوا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 أَیْنَ شُرَکائِی قالُوا آذَنَّاکَ ما مِنَّا مِنْ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یَدْعُونَ مِنْ قَبْلُ وَ ظَنُّوا ما لَهُمْ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اللَّیْلُ وَ النَّهارُ وَ الشَّمْسُ وَ الْقَمَرُ لا </w:t>
      </w:r>
      <w:bookmarkStart w:id="550" w:name="pg13708_174973"/>
    </w:p>
    <w:p>
      <w:pPr>
        <w:pStyle w:val="BookText"/>
        <w:rPr/>
      </w:pPr>
      <w:bookmarkEnd w:id="550"/>
      <w:r>
        <w:rPr>
          <w:rFonts w:ascii="Amiri" w:hAnsi="Amiri" w:eastAsia="Amiri" w:cs="Amiri"/>
          <w:color w:val="111111"/>
          <w:sz w:val="28"/>
          <w:sz w:val="28"/>
          <w:szCs w:val="28"/>
          <w:rtl w:val="true"/>
          <w:lang w:bidi="ar-SA"/>
        </w:rPr>
        <w:t>تَسْجُدُوا لِلشَّمْسِ وَ لا لِلْقَمَرِ وَ اسْجُدُوا لِلَّهِ الَّذِی خَلَقَهُنَّ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أَوْلِیاءَ فَاللَّهُ هُوَ الْوَلِیُّ وَ هُوَ یُحْیِ الْمَوْتی 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عَلَی الْمُشْرِکِینَ ما تَدْعُوهُمْ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ascii="Amiri" w:hAnsi="Amiri" w:eastAsia="Amiri" w:cs="Amiri"/>
          <w:i/>
          <w:i/>
          <w:iCs/>
          <w:color w:val="111111"/>
          <w:sz w:val="28"/>
          <w:sz w:val="28"/>
          <w:szCs w:val="28"/>
          <w:rtl w:val="true"/>
          <w:lang w:bidi="ar-SA"/>
        </w:rPr>
        <w:t>إِلَّا الَّذِی فَطَرَنِی فَإِنَّهُ سَیَهْدِینِ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45</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لَمَّا ضُرِبَ ابْنُ مَرْیَمَ مَثَلًا إِذا قَوْمُکَ مِنْهُ یَصِدُّونَ</w:t>
      </w:r>
      <w:r>
        <w:rPr>
          <w:rFonts w:ascii="Amiri" w:hAnsi="Amiri" w:eastAsia="Amiri" w:cs="Amiri"/>
          <w:color w:val="111111"/>
          <w:sz w:val="28"/>
          <w:sz w:val="28"/>
          <w:szCs w:val="28"/>
          <w:rtl w:val="true"/>
          <w:lang w:bidi="ar-SA"/>
        </w:rPr>
        <w:t xml:space="preserve"> وَ قالُوا أَ آلِهَتُنا خَیْرٌ أَمْ هُوَ ما ضَرَبُوهُ لَکَ إِلَّا جَدَلًا بَلْ هُمْ قَوْمٌ 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یُغْنِی عَنْهُمْ ما کَسَبُوا شَیْئاً وَ لا مَا اتَّخَذُوا مِنْ دُونِ اللَّهِ أَوْلِیاءَ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مَعَ اللَّهِ إِلهاً آخَرَ فَأَلْقِیاهُ فِی الْعَذابِ الشَّدِیدِ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مَعَ اللَّهِ إِلهاً آخَرَ إِنِّی لَکُمْ مِنْهُ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غَیْرُ اللَّهِ سُبْحانَ اللَّهِ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ascii="Amiri" w:hAnsi="Amiri" w:eastAsia="Amiri" w:cs="Amiri"/>
          <w:i/>
          <w:i/>
          <w:iCs/>
          <w:color w:val="111111"/>
          <w:sz w:val="28"/>
          <w:sz w:val="28"/>
          <w:szCs w:val="28"/>
          <w:rtl w:val="true"/>
          <w:lang w:bidi="ar-SA"/>
        </w:rPr>
        <w:t>لَمْ یَلِدْ وَ لَمْ یُولَدْ</w:t>
      </w:r>
      <w:r>
        <w:rPr>
          <w:rFonts w:ascii="Amiri" w:hAnsi="Amiri" w:eastAsia="Amiri" w:cs="Amiri"/>
          <w:color w:val="111111"/>
          <w:sz w:val="28"/>
          <w:sz w:val="28"/>
          <w:szCs w:val="28"/>
          <w:rtl w:val="true"/>
          <w:lang w:bidi="ar-SA"/>
        </w:rPr>
        <w:t xml:space="preserve"> وَ لَمْ یَکُنْ لَهُ کُفُواً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یَتَّخِذُ مِنْ دُونِ اللَّهِ أَنْداداً</w:t>
      </w:r>
    </w:p>
    <w:p>
      <w:pPr>
        <w:pStyle w:val="BookText"/>
        <w:rPr/>
      </w:pPr>
      <w:r>
        <w:rPr>
          <w:rFonts w:ascii="Amiri" w:hAnsi="Amiri" w:eastAsia="Amiri" w:cs="Amiri"/>
          <w:color w:val="111111"/>
          <w:sz w:val="28"/>
          <w:sz w:val="28"/>
          <w:szCs w:val="28"/>
          <w:rtl w:val="true"/>
          <w:lang w:bidi="ar-SA"/>
        </w:rPr>
        <w:t xml:space="preserve">یُحِبُّونَهُمْ کَحُبِّ اللَّهِ وَ الَّذِینَ آمَنُوا أَشَدُّ حُبًّا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 ولی کسانی که ایمان آورده‌اند، به خدا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نموده‌اند اگر می‌دانستند هنگامی که عذاب را مشاهده کنند تمام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ما فِی السَّماواتِ وَ ما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جز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 و هر کس به خدا شرک ورزد، به یقین گناهی بزرگ بربافته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شرک ورزد، قطعاً دچار گمراهیِ دور و درازی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است از آنِ خداست، و خدا بس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عذاب خدا شما را دررسد یا رستاخیز شما را دریابد، اگر راستگویید، کسی غیر از خدا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نهی شده‌ام که کسانی را که شما غیر از خدا می‌خوانید بپرستم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لَکُمْ مِنْ إِلهٍ غَیْرُهُ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معبودی جز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خدا شریکانی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از گمان پیروی نمی‌کنند و جز گمان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 وَ لکِنْ أَعْبُدُ اللَّهَ الَّذِی یَتَوَفَّاکُمْ وَ أُمِرْتُ أَنْ أَکُونَ مِنَ الْمُؤْمِنِینَ</w:t>
      </w:r>
    </w:p>
    <w:p>
      <w:pPr>
        <w:pStyle w:val="BookText"/>
        <w:rPr/>
      </w:pP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دین من تردید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جای خدا می‌پرستید نمی‌پرستم، بلکه خدایی را می‌پرستم که جان شما را می‌ستاند، و دستور یافته‌ام که از مؤمنان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حنیف روی آور، 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خدا، چیزی را که سود و زیانی به تو نمی‌رساند، مخوان که اگر چنین کنی، در آن صورت قطعاً از جمله ستمکارانی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جانب او برای شما هشداردهنده و بشارتگرم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لَنا أَنْ نُشْرِکَ بِاللَّهِ مِنْ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سزاوار نیست که چیزی را شریک خدا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زندانیم، آیا خدایان پراکنده بهترند یا خدای یگانه مقتدر؟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جای او جز نامهایی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نمی‌پرستید که شما و پدرانتان آنها را نامگذاری کرده‌اید،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دَعْوَةُ الْحَقِّ وَ الَّذِینَ یَدْعُونَ مِنْ دُونِهِ لا یَسْتَجِیبُونَ لَهُمْ بِشَیْ‌ءٍ إِلَّا کَباسِطِ کَفَّیْهِ إِلَی الْماءِ لِیَبْلُغَ فاهُ وَ ما هُوَ بِبالِغِهِ وَ ما دُعاءُ الْکافِرِینَ إِلَّا فِی ضَلالٍ</w:t>
      </w:r>
    </w:p>
    <w:p>
      <w:pPr>
        <w:pStyle w:val="BookText"/>
        <w:rPr/>
      </w:pP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می‌خوانند، هیچ جوابی به آنان نمی‌دهند، مگر مانند کسی که دو دستش را به سوی آب بگشاید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رسید، و دعای کافران جز بر هدر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جز او سرپرستانی گرفته‌اید که اختیار سود و زیان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نابینا و بینا یکسانند؟ یا تاریکیها و روشنایی برابرند؟ 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هُوَ رَبِّی لا إِلهَ إِلَّا هُوَ عَلَیْهِ تَوَکَّلْتُ وَ إِلَیْهِ مَتابِ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خدا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به آنچه در زمین است و او نمی‌داند خبر می‌دهید، یا سخنی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کسانی که کافر شده‌اند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که را خدا بی‌راه گذارد رهبری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أُمِرْتُ أَنْ أَعْبُدَ اللَّهَ وَ لا أُشْرِکَ بِهِ إِلَیْهِ أَدْعُوا وَ إِلَیْهِ 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من مأمورم خدا را بپرستم و به او شرک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می‌خوانم و بازگشتم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لِیَعْلَمُوا أَنَّما هُوَ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او معبودی یگانه است، و تا صاحبان خرد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یُنَزِّلُ الْمَلائِکَةَ بِالرُّوحِ مِنْ أَمْرِهِ عَلی مَنْ یَشاءُ مِنْ عِبادِهِ أَنْ َنْذِرُوا أَنَّهُ لا إِلهَ إِلَّا أَنَا فَاتَّقُونِ خَلَقَ السَّماواتِ وَ الْأَرْضَ بِالْحَقِّ تَعالی عَمَّا یُشْرِکُونَ‌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لا تَتَّخِذُوا إِلهَیْنِ اثْنَیْنِ إِنَّما هُوَ إِلهٌ واحِدٌ فَإِیَّایَ فَارْهَبُونِ</w:t>
      </w:r>
    </w:p>
    <w:p>
      <w:pPr>
        <w:pStyle w:val="BookText"/>
        <w:rPr/>
      </w:pPr>
      <w:r>
        <w:rPr>
          <w:rFonts w:ascii="Amiri" w:hAnsi="Amiri" w:eastAsia="Amiri" w:cs="Amiri"/>
          <w:color w:val="111111"/>
          <w:sz w:val="28"/>
          <w:sz w:val="28"/>
          <w:szCs w:val="28"/>
          <w:rtl w:val="true"/>
          <w:lang w:bidi="ar-SA"/>
        </w:rPr>
        <w:t>وَ لَهُ ما فِی السَّماواتِ وَ الْأَرْضِ وَ لَهُ الدِّینُ واصِباً أَ فَغَیْرَ اللَّهِ تَتَّقُونَ</w:t>
      </w:r>
    </w:p>
    <w:p>
      <w:pPr>
        <w:pStyle w:val="BookText"/>
        <w:rPr/>
      </w:pPr>
      <w:r>
        <w:rPr>
          <w:rFonts w:ascii="Amiri" w:hAnsi="Amiri" w:eastAsia="Amiri" w:cs="Amiri"/>
          <w:color w:val="111111"/>
          <w:sz w:val="28"/>
          <w:sz w:val="28"/>
          <w:szCs w:val="28"/>
          <w:rtl w:val="true"/>
          <w:lang w:bidi="ar-SA"/>
        </w:rPr>
        <w:t>وَ ما بِکُمْ مِنْ نِعْمَةٍ فَمِنَ اللَّهِ ثُمَّ إِذا مَسَّکُمُ الضُّرُّ فَإِلَیْهِ تَجْئَرُونَ</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ascii="Amiri" w:hAnsi="Amiri" w:eastAsia="Amiri" w:cs="Amiri"/>
          <w:color w:val="111111"/>
          <w:sz w:val="28"/>
          <w:sz w:val="28"/>
          <w:szCs w:val="28"/>
          <w:rtl w:val="true"/>
          <w:lang w:bidi="ar-SA"/>
        </w:rPr>
        <w:t>لِیَکْفُرُوا بِما آتَیْناهُمْ فَتَمَتَّعُوا فَسَوْفَ تَعْلَمُونَ</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 عَمَّا کُنْتُمْ تَفْتَرُونَ</w:t>
      </w:r>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معبود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زمین است از آنِ اوست، و آیین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از غیر خدا پروا دارید؟ و هر نعمتی که دارید از خداست، سپس چون آسیبی به شما رسد به سوی او روی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آسیب را از شما برطرف کرد، آن گاه گروهی از شما به پروردگارشان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ایشان عطا کرده‌ایم ناسپاسی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برخوردار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ایشان روزی دادیم، نصیبی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آنچه به دروغ برمی‌بافتید، حتما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دخترانی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خودشان آنچه را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با خدا قرار مده تا نکوهیده و وامانده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تَجْعَلْ مَعَ اللَّهِ إِلهاً آخَرَ فَتُلْقی فِی جَهَنَّمَ مَلُوماً مَدْحُورا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صورت حتما در صدد جستن 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آنچه می‌گویند بسی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رَبُّنا رَبُّ السَّماواتِ وَ الْأَرْضِ لَنْ نَدْعُوَا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این صورت قطعاً ناصواب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ما جز او معبودانی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برهانی آشکار نمی‌آورند؟ پس کیست ستمکارتر از آن کس که بر خدا دروغ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یا لَیْتَنِی لَمْ أُشْرِکْ بِرَبِّی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فَحَسِبَ الَّذِینَ کَفَرُوا أَنْ یَتَّخِذُوا عِبادِی مِنْ دُونِی أَوْلِیاء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ورزیده‌اند، پنداشته‌اند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بندگانم را سرپرست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ایشان را انکار می‌کنند و دشمن آنان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p>
    <w:p>
      <w:pPr>
        <w:pStyle w:val="BookText"/>
        <w:rPr/>
      </w:pPr>
      <w:r>
        <w:rPr>
          <w:rFonts w:ascii="Amiri" w:hAnsi="Amiri" w:eastAsia="Amiri" w:cs="Amiri"/>
          <w:color w:val="111111"/>
          <w:sz w:val="28"/>
          <w:sz w:val="28"/>
          <w:szCs w:val="28"/>
          <w:rtl w:val="true"/>
          <w:lang w:bidi="ar-SA"/>
        </w:rPr>
        <w:t>یُسَبِّحُونَ اللَّیْلَ وَ النَّهارَ لا یَفْتُرُونَ</w:t>
      </w:r>
    </w:p>
    <w:p>
      <w:pPr>
        <w:pStyle w:val="BookText"/>
        <w:rPr/>
      </w:pP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Amiri" w:hAnsi="Amiri" w:eastAsia="Amiri" w:cs="Amiri"/>
          <w:color w:val="111111"/>
          <w:sz w:val="28"/>
          <w:sz w:val="28"/>
          <w:szCs w:val="28"/>
          <w:rtl w:val="true"/>
          <w:lang w:bidi="ar-SA"/>
        </w:rPr>
        <w:t>لَوْ کانَ فِیهِما آلِهَةٌ إِلَّا اللَّهُ لَفَسَدَتا فَسُبْحانَ اللَّهِ رَبِّ الْعَرْشِ عَمَّا یَصِفُونَ</w:t>
      </w:r>
    </w:p>
    <w:p>
      <w:pPr>
        <w:pStyle w:val="BookText"/>
        <w:rPr/>
      </w:pPr>
      <w:r>
        <w:rPr>
          <w:rFonts w:ascii="Amiri" w:hAnsi="Amiri" w:eastAsia="Amiri" w:cs="Amiri"/>
          <w:color w:val="111111"/>
          <w:sz w:val="28"/>
          <w:sz w:val="28"/>
          <w:szCs w:val="28"/>
          <w:rtl w:val="true"/>
          <w:lang w:bidi="ar-SA"/>
        </w:rPr>
        <w:t>لا یُسْئَلُ عَمَّا یَفْعَلُ وَ هُمْ یُسْئَلُونَ</w:t>
      </w:r>
    </w:p>
    <w:p>
      <w:pPr>
        <w:pStyle w:val="BookText"/>
        <w:rPr/>
      </w:pPr>
      <w:r>
        <w:rPr>
          <w:rFonts w:ascii="Amiri" w:hAnsi="Amiri" w:eastAsia="Amiri" w:cs="Amiri"/>
          <w:color w:val="111111"/>
          <w:sz w:val="28"/>
          <w:sz w:val="28"/>
          <w:szCs w:val="28"/>
          <w:rtl w:val="true"/>
          <w:lang w:bidi="ar-SA"/>
        </w:rPr>
        <w:t>أَمِ اتَّخَذُوا مِنْ دُونِهِ آلِهَةً قُلْ هاتُوا بُرْهانَکُمْ هذا ذِکْرُ مَنْ مَعِیَ وَ ذِکْرُ مَنْ قَبْلِی بَلْ أَکْثَرُهُمْ لا یَعْلَمُونَ الْحَقَّ فَهُمْ مُعْرِضُونَ</w:t>
      </w:r>
    </w:p>
    <w:p>
      <w:pPr>
        <w:pStyle w:val="BookText"/>
        <w:rPr/>
      </w:pP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آسمانها و زمین است برای اوست، و کسانی که نزد اویند از پرستش وی تکبّر نمی‌ورزند و درمانده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خود خدایانی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می‌کنند؟ 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چون و چرا راه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او خدایانی برای خود گرفته‌اند؟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حق را نمی‌شناسند و در نتیجه از آن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یَکْلَؤُکُمْ بِاللَّیْلِ وَ النَّهارِ مِنَ الرَّحْمنِ بَلْ هُمْ عَنْ ذِکْرِ رَبِّهِمْ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یاد پروردگارشان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خدایانی غیر از ماست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خود را یاری کنند و نه از جانب ما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إِنَّکُمْ وَ ما تَعْبُدُونَ مِنْ دُونِ اللَّهِ حَصَبُ جَهَنَّمَ أَنْتُمْ لَها وارِدُونَ</w:t>
      </w:r>
    </w:p>
    <w:p>
      <w:pPr>
        <w:pStyle w:val="BookText"/>
        <w:rPr/>
      </w:pPr>
      <w:r>
        <w:rPr>
          <w:rFonts w:ascii="Amiri" w:hAnsi="Amiri" w:eastAsia="Amiri" w:cs="Amiri"/>
          <w:color w:val="111111"/>
          <w:sz w:val="28"/>
          <w:sz w:val="28"/>
          <w:szCs w:val="28"/>
          <w:rtl w:val="true"/>
          <w:lang w:bidi="ar-SA"/>
        </w:rPr>
        <w:t>لَوْ کانَ هؤُلاءِ آلِهَةً ما وَرَدُوها وَ کُلٌّ فِیها خالِدُونَ</w:t>
      </w:r>
    </w:p>
    <w:p>
      <w:pPr>
        <w:pStyle w:val="BookText"/>
        <w:rPr/>
      </w:pPr>
      <w:r>
        <w:rPr>
          <w:rFonts w:ascii="Amiri" w:hAnsi="Amiri" w:eastAsia="Amiri" w:cs="Amiri"/>
          <w:color w:val="111111"/>
          <w:sz w:val="28"/>
          <w:sz w:val="28"/>
          <w:szCs w:val="28"/>
          <w:rtl w:val="true"/>
          <w:lang w:bidi="ar-SA"/>
        </w:rPr>
        <w:t>لَهُمْ فِیها زَفِیرٌ وَ هُمْ فِیها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وارد نمی‌شدند، و حال آنکه جملگی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آنجا ناله‌ای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مسلمان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ربوده‌اند یا باد او را به جایی دور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چیزی را می‌پرستند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حجّتی نازل نکرده و بدان دانشی ندارند، و برای ستمکاران یاوری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عالِمِ الْغَیْبِ وَ الشَّهادَةِ فَتَعالی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و آشکار،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والاست خدا، فرمانروای بر 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خدا معبود دیگری بخواند، که برای آن برهانی نخواهد داشت، حسابش فقط با پروردگارش می‌باشد، در حقیقت، کافران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او خدایانی برای خود گرفته‌اند که چیزی را خلق نمی‌کنند و خود خلق شده‌اند و برای خود نه زیانی را در اختیار دارند و نه سودی را، و نه مرگی را در اختیار دارند و نه حیاتی و نه رستاخیزی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خدای دیگر مخوان که از عذاب‌شدگان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الْحَمْدُ لِلَّهِ وَ سَلامٌ عَلی عِبادِهِ الَّذِینَ اصْطَفی آللَّهُ خَیْرٌ أَمَّا یُشْرِکُونَ</w:t>
      </w:r>
    </w:p>
    <w:p>
      <w:pPr>
        <w:pStyle w:val="BookText"/>
        <w:rPr/>
      </w:pP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w:t>
      </w:r>
    </w:p>
    <w:p>
      <w:pPr>
        <w:pStyle w:val="BookText"/>
        <w:rPr/>
      </w:pPr>
      <w:r>
        <w:rPr>
          <w:rFonts w:ascii="Amiri" w:hAnsi="Amiri" w:eastAsia="Amiri" w:cs="Amiri"/>
          <w:color w:val="111111"/>
          <w:sz w:val="28"/>
          <w:sz w:val="28"/>
          <w:szCs w:val="28"/>
          <w:rtl w:val="true"/>
          <w:lang w:bidi="ar-SA"/>
        </w:rPr>
        <w:t>أَمَّنْ جَعَلَ الْأَرْضَ قَراراً وَ جَعَلَ خِلالَها أَنْهاراً وَ جَعَلَ لَها رَواسِیَ وَ جَعَلَ بَیْنَ الْبَحْرَیْنِ حاجِزاً أَ إِلهٌ مَعَ اللَّهِ بَلْ أَکْثَرُهُمْ لا یَعْلَمُونَ</w:t>
      </w:r>
    </w:p>
    <w:p>
      <w:pPr>
        <w:pStyle w:val="BookText"/>
        <w:rPr/>
      </w:pP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p>
    <w:p>
      <w:pPr>
        <w:pStyle w:val="BookText"/>
        <w:rPr/>
      </w:pPr>
      <w:r>
        <w:rPr>
          <w:rFonts w:ascii="Amiri" w:hAnsi="Amiri" w:eastAsia="Amiri" w:cs="Amiri"/>
          <w:color w:val="111111"/>
          <w:sz w:val="28"/>
          <w:sz w:val="28"/>
          <w:szCs w:val="28"/>
          <w:rtl w:val="true"/>
          <w:lang w:bidi="ar-SA"/>
        </w:rPr>
        <w:t>أَمَّنْ یَهْدِیکُمْ فِی ظُلُماتِ الْبَرِّ وَ الْبَحْرِ وَ مَنْ یُرْسِلُ الرِّیاحَ بُشْراً بَیْنَ یَدَیْ رَحْمَتِهِ أَ إِلهٌ مَعَ اللَّهِ تَعالَی اللَّهُ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برای خداست، و درود بر آن بندگانش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بهتر است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شما را در تاریکیهای خشکی و دریا راه می‌نماید و آن کس که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رحمتش بشارتگر می‌فرستد؟ آیا معبودی با خداست؟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 آیا معبودی با خداست؟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برهان خویش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حَقَّ عَلَیْهِمُ الْقَوْلُ رَبَّنا هؤُلاءِ الَّذِینَ أَغْوَیْنا أَغْوَیْناهُمْ کَما غَوَیْنا تَبَرَّأْنا إِلَیْکَ ما کانُوا إِیَّانا</w:t>
      </w:r>
    </w:p>
    <w:p>
      <w:pPr>
        <w:pStyle w:val="BookText"/>
        <w:rPr/>
      </w:pPr>
      <w:r>
        <w:rPr>
          <w:rFonts w:ascii="Amiri" w:hAnsi="Amiri" w:eastAsia="Amiri" w:cs="Amiri"/>
          <w:color w:val="111111"/>
          <w:sz w:val="28"/>
          <w:sz w:val="28"/>
          <w:szCs w:val="28"/>
          <w:rtl w:val="true"/>
          <w:lang w:bidi="ar-SA"/>
        </w:rPr>
        <w:t>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آنان را ندا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شریکان من، که می‌پنداشتید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آمده،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اینانند کسانی که گمراه کردیم گمراهشان کردیم هم چنان که خود گمراه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بیزاری می‌جوییم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پندار خود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خود را فرا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پاسخشان نمی‌دهند و عذاب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هدایت‌یافته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تَکُونَنَّ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سوی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با خبر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p>
    <w:p>
      <w:pPr>
        <w:pStyle w:val="BookText"/>
        <w:rPr/>
      </w:pPr>
      <w:r>
        <w:rPr>
          <w:rFonts w:ascii="Amiri" w:hAnsi="Amiri" w:eastAsia="Amiri" w:cs="Amiri"/>
          <w:color w:val="111111"/>
          <w:sz w:val="28"/>
          <w:sz w:val="28"/>
          <w:szCs w:val="28"/>
          <w:rtl w:val="true"/>
          <w:lang w:bidi="ar-SA"/>
        </w:rPr>
        <w:t>إِنَّ اللَّهَ یَعْلَمُ ما یَدْعُونَ مِنْ دُونِهِ مِنْ شَیْ‌ءٍ وَ هُوَ الْعَزِیزُ الْحَکِیمُ</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کسانی که غیر از خدا دوستانی اختیار کرده‌اند، همچون داستان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خویش ساخته،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همان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جز او می‌خوانند خدا می‌داند، و هم اوست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مَثَلها را برای مردم می‌زنیم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تَکُونُوا مِنَ الْمُشْرِکِینَ</w:t>
      </w:r>
    </w:p>
    <w:p>
      <w:pPr>
        <w:pStyle w:val="BookText"/>
        <w:rPr/>
      </w:pPr>
      <w:r>
        <w:rPr>
          <w:rFonts w:ascii="Amiri" w:hAnsi="Amiri" w:eastAsia="Amiri" w:cs="Amiri"/>
          <w:color w:val="111111"/>
          <w:sz w:val="28"/>
          <w:sz w:val="28"/>
          <w:szCs w:val="28"/>
          <w:rtl w:val="true"/>
          <w:lang w:bidi="ar-SA"/>
        </w:rPr>
        <w:t>مِنَ الَّذِینَ فَرَّقُوا دِینَهُمْ وَ کانُوا شِیَعاً کُلُّ حِزْبٍ بِما لَدَیْهِمْ فَرِحُونَ</w:t>
      </w:r>
    </w:p>
    <w:p>
      <w:pPr>
        <w:pStyle w:val="BookText"/>
        <w:rPr/>
      </w:pP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p>
    <w:p>
      <w:pPr>
        <w:pStyle w:val="BookText"/>
        <w:rPr/>
      </w:pPr>
      <w:r>
        <w:rPr>
          <w:rFonts w:ascii="Amiri" w:hAnsi="Amiri" w:eastAsia="Amiri" w:cs="Amiri"/>
          <w:color w:val="111111"/>
          <w:sz w:val="28"/>
          <w:sz w:val="28"/>
          <w:szCs w:val="28"/>
          <w:rtl w:val="true"/>
          <w:lang w:bidi="ar-SA"/>
        </w:rPr>
        <w:t>لِیَکْفُرُوا بِما آتَیْناهُمْ فَتَمَتَّعُوا فَسَوْفَ تَعْلَمُونَ</w:t>
      </w:r>
    </w:p>
    <w:p>
      <w:pPr>
        <w:pStyle w:val="BookText"/>
        <w:rPr/>
      </w:pP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آنهاست دلخوش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می‌کنند، می‌خوانند، و آن 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آنچه بدانها عطا کرده‌ایم کفران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 زودا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 آنان نازل کرده‌ایم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می‌گردانیده‌اند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می‌میراند و پس از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لا تُشْرِکْ بِاللَّهِ إِنَّ الشِّرْکَ لَظُلْمٌ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جاهَداکَ عَلی أَنْ تُشْرِکَ بِی ما لَیْسَ لَکَ بِهِ عِلْمٌ فَلا تُطِعْهُما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وادارند تا در باره چیزی که تو را بدان دانشی نیست به من شرک ورزی، از آنان فرمان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پنداشته‌اید بخوانید هموزن ذرّه‌ای نه در آسمانها و نه در زمین مالک نیستند، و در آن دو شرکتی ندارند، و برای وی از میان آنان هیچ پشتیبانی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او ملحق گردانیده‌اید،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اوست خدای عزیز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یَحْشُرُهُمْ جَمِیعاً ثُمَّ یَقُولُ لِلْمَلائِکَةِ أَ هؤُلاءِ إِیَّاکُمْ کانُوا 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 آن گاه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بودند که شما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سرپرست ما تویی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جنّیان را می‌پرستیدند بیشترشان به آنها اعتقاد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ذلِکُمُ اللَّهُ رَبُّکُمْ لَهُ الْمُلْکُ وَ الَّذِینَ تَدْعُونَ مِنْ دُونِهِ ما یَمْلِکُونَ مِنْ قِطْمِیرٍ</w:t>
      </w:r>
    </w:p>
    <w:p>
      <w:pPr>
        <w:pStyle w:val="BookText"/>
        <w:rPr/>
      </w:pP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گواراست و آن یک، شورِ تلخ‌مزه است و از هر یک گوشتی تازه می‌خورید و زیوری که آن را بر خود می‌پوشید بیرون می‌آورید و کشتی را در آن، موج‌شکاف می‌بینی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و امید که سپاس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درمی‌آورد و روز را به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هنگامی معیّن روانند این است خدا پروردگار شما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بجز او می‌خوانید، مالک پوست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دعای شما را نمی‌شنوند،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اجابتتان نمی‌کنند، و روز قیامت شرکِ شما را انکار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تو را خبردار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از شریکان خودتان که به جای خدا می‌خوانید به من نشان دهید که چه چیزی از زمین را آفریده‌اند؟ یا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همکاری داشته‌اند؟ یا به ایشان کتابی داده‌ایم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جز فریب به یکدیگر وعده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اتَّخَذُوا مِنْ دُونِ اللَّهِ آلِهَةً لَعَلَّهُمْ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به پرستش گرفتند، تا مگر یاری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آنان را یاری کنند و آنانند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 احضار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ascii="Amiri" w:hAnsi="Amiri" w:eastAsia="Amiri" w:cs="Amiri"/>
          <w:color w:val="111111"/>
          <w:sz w:val="28"/>
          <w:sz w:val="28"/>
          <w:szCs w:val="28"/>
          <w:rtl w:val="true"/>
          <w:lang w:bidi="ar-SA"/>
        </w:rPr>
        <w:t>إِنَّ إِلهَکُمْ لَواحِدٌ</w:t>
      </w:r>
    </w:p>
    <w:p>
      <w:pPr>
        <w:pStyle w:val="BookText"/>
        <w:rPr/>
      </w:pP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زجرکنندگان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و پروردگار خاورها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إِلهٍ إِلَّا اللَّهُ الْواحِدُ الْقَهَّارُ رَبُّ السَّماواتِ وَ الْأَرْضِ وَ ما بَیْنَهُمَا الْعَزِیزُ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هشداردهنده‌ای هستم، و جز خدای یگانه قهّار معبودی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همان شکست‌ناپذیر آمرزنده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اللَّهُ رَبُّکُمْ لَهُ الْمُلْکُ لا إِلهَ إِلَّا هُوَ فَأَنَّی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آسیبی رسد،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سوی او بازگشت‌کننده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رفعِ آن پیشتر به درگاه او دعا می‌کرد، فراموش می‌نماید و برای خدا همتایانی قرار می‌دهد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کفرت اندکی برخوردار شو که تو از اهل آتشی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می‌پرستم در حالی که دینم را برای او بی‌آلایش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غیر از او می‌خواهید،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 سپاس خدای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فَغَیْرَ اللَّهِ تَأْمُرُونِّی أَعْبُدُ أَیُّهَا الْجاهِلُونَ</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p>
    <w:p>
      <w:pPr>
        <w:pStyle w:val="BookText"/>
        <w:rPr/>
      </w:pP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نادانان، آیا مرا وادار می‌کنید که جز خدا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را بپرست و از سپاسگزاران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بِأَنَّهُ إِذا دُعِیَ اللَّهُ وَحْدَهُ کَفَرْتُمْ وَ إِنْ یُشْرَکْ بِهِ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برای شماست که چون خدا به تنهایی خوانده می‌شد، کفر می‌ورزیدید و چون به او شرک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به حقّ داوری می‌کند، و کسانی را که در برابر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داوری نمی‌کنند در حقیقت، خداست که خود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قَوْمِ ما لِی أَدْعُوکُمْ إِلَی النَّجاةِ وَ تَدْعُونَنِی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چه شده است که من شما را به نجات فرامی‌خوانم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فرامی‌خوانید؟ مرا فرامی‌خوانید تا به خدا کافر شوم و چیزی را که بدان علمی ندارم با او شریک گردانم و من شما را به سوی آن ارجمند آمرزنده دعوت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چون شمایم، جز اینکه 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مستقیماً به سوی او بشتابید 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شمایید که واقعا به آن کسی که زمین را در دو هنگام آفرید، کفر می‌ورزید و برای او همتایانی قرار می‌دهید؟ این است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جز خدا را مپرستید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فَإِنِ اسْتَکْبَرُوا فَالَّذِینَ عِنْدَ رَبِّکَ یُسَبِّحُونَ لَهُ بِاللَّیْلِ وَ النَّهارِ وَ هُمْ لا یَسْأَمُون‌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کبر ورزیدند، 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یُنادِیهِمْ أَیْنَ شُرَکائِی قالُوا آذَنَّاکَ ما مِنَّا مِنْ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من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بانگ رسا به تو می‌گوییم که هیچ گواهی از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پیش می‌خواندند،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ناپدید می‌شود و می‌دانند که آنان را روی گریز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او دوستانی برای خود گرفته‌اند؟ خداست که دوست راستین است، و اوست که مردگان را زنده می‌کند، و هموست که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کَبُرَ عَلَی الْمُشْرِکِینَ ما تَدْعُوهُمْ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خود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واقعا از آنچه می‌پرستید بیزارم،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پدید آورد و البته او مرا راهنمایی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معبودان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برای تو نزدند، بلکه آنان مردمی جدل‌پیشه‌اند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آنها دوزخ است، و نه آنچه را اندوخته و نه آن دوستانی را که غیر از خدا اختیار کرده‌اند، به کارشان می‌آید، و عذابی بزرگ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فروافکنید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قرار مدهید که من از جانب او هشداردهنده‌ای آشکارم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ایشان را جز خدا معبودی است؟ 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می‌خوانم و کسی را با او شریک نمی‌گردانم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Amiri" w:hAnsi="Amiri" w:eastAsia="Amiri" w:cs="Amiri"/>
          <w:color w:val="111111"/>
          <w:sz w:val="28"/>
          <w:sz w:val="28"/>
          <w:szCs w:val="28"/>
          <w:rtl w:val="true"/>
          <w:lang w:bidi="ar-SA"/>
        </w:rPr>
        <w:t>لَمْ یَلِدْ وَ لَمْ یُولَدْ</w:t>
      </w:r>
    </w:p>
    <w:p>
      <w:pPr>
        <w:pStyle w:val="BookText"/>
        <w:rPr/>
      </w:pP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1" w:name="__RefHeading___Toc1164725_1468164448"/>
      <w:bookmarkStart w:id="552" w:name="_Toc223"/>
      <w:bookmarkEnd w:id="551"/>
      <w:r>
        <w:rPr>
          <w:rtl w:val="true"/>
        </w:rPr>
        <w:t>الأخبار</w:t>
      </w:r>
      <w:bookmarkEnd w:id="552"/>
    </w:p>
    <w:p>
      <w:pPr>
        <w:pStyle w:val="Heading5"/>
        <w:numPr>
          <w:ilvl w:val="4"/>
          <w:numId w:val="1"/>
        </w:numPr>
        <w:rPr/>
      </w:pPr>
      <w:bookmarkStart w:id="553" w:name="__RefHeading___Toc1164727_1468164448"/>
      <w:bookmarkStart w:id="554" w:name="_Toc224"/>
      <w:bookmarkEnd w:id="553"/>
      <w:r>
        <w:rPr>
          <w:rtl w:val="true"/>
        </w:rPr>
        <w:t>«</w:t>
      </w:r>
      <w:r>
        <w:rPr/>
        <w:t>1</w:t>
      </w:r>
      <w:r>
        <w:rPr>
          <w:rtl w:val="true"/>
        </w:rPr>
        <w:t>»</w:t>
      </w:r>
      <w:bookmarkEnd w:id="5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ل، الخصال الطَّالَقَانِیُّ عَنْ مُحَمَّدِ بْنِ سَعِیدِ بْنِ یَحْیَی عَنْ إِبْرَاهِیمَ بْنِ الْهَیْثَمِ الْبَلَدِیِّ عَنْ أَبِیهِ عَنِ الْمُعَافَی بْنِ عِمْرَانَ عَنْ إِسْرَائِیلَ عَنِ الْمِقْدَامِ بْنِ شُرَیْحِ بْنِ هَانِی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قَامَ یَوْمَ الْجَمَلِ إِلَی أَمِیرِ الْمُؤْمِنِینَ علیه السلام فَقَالَ یَا أَمِیرَ الْمُؤْمِنِینَ أَ تَقُولُ إِنَّ اللَّهَ وَاحِدٌ قَالَ فَحَمَلَ النَّاسُ عَلَیْهِ وَ قَالُوا یَا أَعْرَابِیُّ أَ مَا تَرَی مَا فِیهِ أَمِیرُ الْمُؤْمِنِینَ </w:t>
      </w:r>
      <w:bookmarkStart w:id="555" w:name="pg13708_174974"/>
    </w:p>
    <w:p>
      <w:pPr>
        <w:pStyle w:val="BookText"/>
        <w:rPr/>
      </w:pPr>
      <w:bookmarkEnd w:id="555"/>
      <w:r>
        <w:rPr>
          <w:rFonts w:ascii="Amiri" w:hAnsi="Amiri" w:eastAsia="Amiri" w:cs="Amiri"/>
          <w:color w:val="111111"/>
          <w:sz w:val="28"/>
          <w:sz w:val="28"/>
          <w:szCs w:val="28"/>
          <w:rtl w:val="true"/>
          <w:lang w:bidi="ar-SA"/>
        </w:rPr>
        <w:t xml:space="preserve">مِنْ تَقَسُّمِ الْقَلْبِ </w:t>
      </w:r>
      <w:r>
        <w:rPr>
          <w:rStyle w:val="FootnoteAnchor"/>
          <w:rtl w:val="true"/>
        </w:rPr>
        <w:footnoteReference w:id="375"/>
      </w:r>
      <w:r>
        <w:rPr>
          <w:rFonts w:ascii="Amiri" w:hAnsi="Amiri" w:eastAsia="Amiri" w:cs="Amiri"/>
          <w:color w:val="111111"/>
          <w:sz w:val="28"/>
          <w:sz w:val="28"/>
          <w:szCs w:val="28"/>
          <w:rtl w:val="true"/>
          <w:lang w:bidi="ar-SA"/>
        </w:rPr>
        <w:t>فَقَالَ أَمِیرُ الْمُؤْمِنِینَ علیه السلام دَعُوهُ فَإِنَّ الَّذِی یُرِیدُهُ الْأَعْرَابِیُّ هُوَ الَّذِی نُرِیدُهُ مِنَ الْقَوْمِ ثُمَّ قَالَ یَا أَعْرَابِیُّ إِنَّ الْقَوْلَ فِی أَنَّ اللَّهَ وَاحِدٌ عَلَی أَرْبَعَةِ أَقْسَامٍ فَوَجْهَانِ مِنْهَا لَا یَجُوزُ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إِنَّهُ ثَالِثُ ثَلَاثَةٍ وَ قَوْلُ الْقَائِلِ هُوَ وَاحِدٌ مِنَ النَّاسِ یُرِیدُ بِهِ النَّوْعَ مِنَ الْجِنْسِ فَهَذَا مَا لَا یَجُوزُ لِأَنَّهُ تَشْبِیهٌ وَ جَلَّ رَبُّنَا وَ تَعَالَی عَنْ ذَلِکَ 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 کَذَلِکَ رَبُّنَا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معانی الأخبار، عبد الله بن محمد بن عبد الوهاب بن نصر بن عبد الوهاب بن عطاء بن واصل السنجری عن أبی الحسن أحمد بن محمد بن عبد الله بن حمزة الشعرانی العماری من ولد عمار بن یاسر عن أبی محمد عبید الله بن یحیی بن عبد الباقی الآذنی عن أبی المقدام بن شریح بن هانی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یک نفر اعرابی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خداوند واحد است؟ مردم به او حمله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آیا نمی‌بینی که امیر المؤمنین در چه حالی از دل‌مشغولی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آنچه این اعرابی می‌خواهد همان است که ما از این قوم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اینکه خدا یکی است چهار قسم است، دو قسم آن بر خدا جایز نیست، ولی دو قسم آن را می‌توان بر خدا ثابت نمود، آن دو قسمی که جایز نیست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منظور از لحاظ شمارش و عدد باشد، این جایز نیست، چون چیزی که دوّمی ندارد داخل در باب اعداد نیست، آیا نمی‌بینی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سوّمی از سه تاست کافر شده است؟ 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مردم است و منظور او نوعی از جنس باشد این نیز روا نیست، چون تشبیه است و پروردگار،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وجهی که جایز است،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در میان موجودات مانند ندارد، پروردگار ما چنین است و نیز سخن شخص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نظر معنا یکی است و منظورش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در وجود و نه در عقل و نه در وهم قابل قسمت نیست، پروردگار ما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معانی الأخبار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164729_1468164448"/>
      <w:bookmarkStart w:id="557" w:name="_Toc225"/>
      <w:bookmarkEnd w:id="556"/>
      <w:r>
        <w:rPr>
          <w:rtl w:val="true"/>
        </w:rPr>
        <w:t>بیان</w:t>
      </w:r>
      <w:bookmarkEnd w:id="5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التقسم التفرق و المعنی الأول المنفی هو الوحدة العددیة بمعنی أن یکون له ثان من نوعه و الثانی أن یکون المراد به صنفا من نوع فإن النوع یطلق فی اللغة علی الصنف و کذا الجنس علی النوع فإذا قیل لرومی مثلا هذا واحد من الناس بهذا المعنی یکون المعنی أن صنف هذا صنف من أصناف الناس أو هذا من صنف من أصنافهم و یحتمل أن یکون المراد بالأول الذی له ثان فی الإلهیة و بالثانی الواحد من نوع داخل تحت جنس فالمراد أنه یرید به أی بالناس أنه نوع لهذا الشخص و یکون ذکر الجنس لبیان أن النوع یستلزم الجنس غالبا فیلزم الترکیب من الأجزاء العقلیة و المعنیان المثبتان الأول منهما إشارة إلی نفی الشریک و الثانی منهما إلی نفی الترکیب و قوله فی وجود أی فی الخارج</w:t>
      </w:r>
      <w:r>
        <w:rPr>
          <w:rFonts w:eastAsia="IRNazanin" w:cs="IRNazanin"/>
          <w:color w:val="111111"/>
          <w:sz w:val="28"/>
          <w:szCs w:val="28"/>
          <w:rtl w:val="true"/>
          <w:lang w:bidi="fa-IR"/>
        </w:rPr>
        <w:t xml:space="preserve">. </w:t>
      </w:r>
      <w:bookmarkStart w:id="558" w:name="pg13708_174975"/>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نفی شده اول وحدت عددی است به این معنا که خداوند دومی از نوع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معنای دوم صنفی از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لفظ نوع در لغت بر صنف اطلاق می شود همچنین لفظ جنس بر نوع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به یک رومی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صنف او، صنفی از اصناف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جزء صنفی از اصناف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معنای اول کسی باشد که در الوهیت دومی داشته باشد و مراد از معنای دوم، یک شخص از نوعی باشد که داخل در ذیل یک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برای آن شخص را اراده می کند و ذکر جنس برای بیان این مطلب است که نوع غالباً مستلزم جنس است پس ترکیب از اجزاء عقلیه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اثبات شده یکی اشاره به نفی شریک و دومی به نفی ترکیب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164731_1468164448"/>
      <w:bookmarkStart w:id="560" w:name="_Toc226"/>
      <w:bookmarkEnd w:id="559"/>
      <w:r>
        <w:rPr>
          <w:rtl w:val="true"/>
        </w:rPr>
        <w:t>«</w:t>
      </w:r>
      <w:r>
        <w:rPr/>
        <w:t>2</w:t>
      </w:r>
      <w:r>
        <w:rPr>
          <w:rtl w:val="true"/>
        </w:rPr>
        <w:t>»</w:t>
      </w:r>
      <w:bookmarkEnd w:id="560"/>
    </w:p>
    <w:p>
      <w:pPr>
        <w:pStyle w:val="BookText"/>
        <w:rPr/>
      </w:pPr>
      <w:r>
        <w:rPr>
          <w:rFonts w:ascii="Amiri" w:hAnsi="Amiri" w:eastAsia="Amiri" w:cs="Amiri"/>
          <w:color w:val="111111"/>
          <w:sz w:val="28"/>
          <w:sz w:val="28"/>
          <w:szCs w:val="28"/>
          <w:rtl w:val="true"/>
          <w:lang w:bidi="ar-SA"/>
        </w:rPr>
        <w:t xml:space="preserve">ید، التوحید مع، معانی الأخبار أَبِی عَنْ مُحَمَّدٍ الْعَطَّارِ عَنِ ابْنِ عِیسَی عَنْ أَبِی هَاشِمٍ الْجَعْفَرِیِّ </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علیه السلام مَا مَعْنَی الْوَاحِدِ قَالَ الْمُجْتَمَعُ عَلَیْهِ بِجَمِیعِ الْأَلْسُنِ بِالْوَحْدَانِیَّةِ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داود بن القاسم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ثانی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همه زبانها بر او به یگانگی اجتماع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محاسن هم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164733_1468164448"/>
      <w:bookmarkStart w:id="562" w:name="_Toc227"/>
      <w:bookmarkEnd w:id="561"/>
      <w:r>
        <w:rPr>
          <w:rtl w:val="true"/>
        </w:rPr>
        <w:t>«</w:t>
      </w:r>
      <w:r>
        <w:rPr/>
        <w:t>3</w:t>
      </w:r>
      <w:r>
        <w:rPr>
          <w:rtl w:val="true"/>
        </w:rPr>
        <w:t>»</w:t>
      </w:r>
      <w:bookmarkEnd w:id="562"/>
    </w:p>
    <w:p>
      <w:pPr>
        <w:pStyle w:val="BookText"/>
        <w:rPr/>
      </w:pPr>
      <w:r>
        <w:rPr>
          <w:rFonts w:ascii="Amiri" w:hAnsi="Amiri" w:eastAsia="Amiri" w:cs="Amiri"/>
          <w:color w:val="111111"/>
          <w:sz w:val="28"/>
          <w:sz w:val="28"/>
          <w:szCs w:val="28"/>
          <w:rtl w:val="true"/>
          <w:lang w:bidi="ar-SA"/>
        </w:rPr>
        <w:t>ج، الإحتجاج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قُلْ هُوَ اللَّهُ أَحَدٌ مَا مَعْنَی الْأَحَدِ قَالَ الْمُجْمَعُ عَلَیْهِ بِالْوَحْدَانِیَّةِ أَ مَا سَمِعْتَهُ یَقُولُ وَ لَئِنْ سَأَلْتَهُمْ مَنْ خَلَقَ السَّماواتِ وَ الْأَرْضَ وَ سَخَّرَ الشَّمْسَ وَ الْقَمَرَ لَیَقُولُنَّ اللَّهُ بَعْدَ ذَلِکَ لَهُ شَرِیکٌ وَ صَاحِبَةٌ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همگان بر یکتایی او،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او شریک و صاحبی قائل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64735_1468164448"/>
      <w:bookmarkStart w:id="564" w:name="_Toc228"/>
      <w:bookmarkEnd w:id="563"/>
      <w:r>
        <w:rPr>
          <w:rtl w:val="true"/>
        </w:rPr>
        <w:t>بیان</w:t>
      </w:r>
      <w:bookmarkEnd w:id="56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استفهام علی الإنکار أی کیف یکون له شریک و صاحبة بعد إجماع القول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شریک و همسر داشته باشد بعد از اتفاق همگان بر خلاف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164737_1468164448"/>
      <w:bookmarkStart w:id="566" w:name="_Toc229"/>
      <w:bookmarkEnd w:id="565"/>
      <w:r>
        <w:rPr>
          <w:rtl w:val="true"/>
        </w:rPr>
        <w:t>«</w:t>
      </w:r>
      <w:r>
        <w:rPr/>
        <w:t>4</w:t>
      </w:r>
      <w:r>
        <w:rPr>
          <w:rtl w:val="true"/>
        </w:rPr>
        <w:t>»</w:t>
      </w:r>
      <w:bookmarkEnd w:id="5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عِصَامٍ وَ الدَّقَّاقُ عَنِ الْکُلَیْنِیِّ عَنْ عَلِیِّ بْنِ مُحَمَّدِ بْنِ الْحَسَنِ جَمِیعاً عَنْ سَهْلٍ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الثَّانِیَ علیه السلام مَا مَعْنَی الْوَاحِدِ قَالَ الَّذِی اجْتِمَاعُ الْأَلْسُنِ عَلَیْهِ بِالتَّوْحِیدِ کَمَا قَالَ عَزَّ وَ جَلَّ وَ لَئِنْ سَأَلْتَهُمْ مَنْ خَلَقَ السَّماواتِ وَ الْأَرْضَ لَیَقُولُنَّ اللَّهُ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67" w:name="pg13708_174976"/>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معنای واحد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تمام زبان‌ها قائل به وحدانیت او باشند به مانند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164739_1468164448"/>
      <w:bookmarkStart w:id="569" w:name="_Toc230"/>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یحتمل تلک الأخبار وجوها الأول أن یکون علیه السلام أحال معنی الواحد علی ما هو المعروف بین الناس و أعرض عنه و استدل علیه بما جبل علیه جمیع العقول من الإذعان بتوحیده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به أن معنی الواحد هو الذی أقر به کل ذی عقل إذا صرف عنه الأغراض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هذا اللفظ بحسب الشرع موضوعا لهذا المعنی مأخوذا فیه إجماع الألسن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ثم الظاهر أن یکون الآیة احتجاجا علی مشرکی قریش حیث کانوا یقرون بأن الخالق لجمیع المخلوقات هو الله تعالی و مع ذلک کانوا یعبدون الأصنام وَ یَقُولُونَ هؤُلاءِ شُفَعاؤُنا عِنْدَ اللَّهِ و یحتمل أن یکون المراد أن غرائز الخلق کلها مجبولة علی الإذعان بتوحیده فإذا رجعوا إلی أنفسهم و ترکوا العصبیة و العناد یرون أنفسهم مذعنة بذلک و ینبه علی ذلک أنهم عند اضطرارهم فی المهالک و المخاوف لا یلجئون إلا إلیه کما نبه تعالی علیه فی مواضع من القرآن المجید و الأول أظهر فإن للتوحید ثلاثة معان الأول توحید واجب الوجود و الثانی توحید صانع العالم و مدبر النظام و الثالث توحید الإله و هو المستحق للعبادة و کان مشرکو القریش مخالفین فی المعنی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محتمل چند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معنای واحد را به آنچه بین مردم معروف است احاله داده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اعراض کرده است و بر آن به آنچه که جمیع عقول بر آن سرشته شده اند در اقرار به توحید خدا،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واحد آن چیزی است که هر صاحب عقلی اگر اغراض نفسانی از آن دور شود به آن اقرار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لفظ از نظر شرع برای این معنا وضع شده و در آن اجماع همه زبانها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آیه احتجاج علیه مشرکان قریش باشد که اقرار می کردند به اینکه الله خالق جمیع مخلوقات است با این حال بت ها را پرستش می کردند و می گفتند اینها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این باشد که غرایز جمیع مردم بر اقرار به توحید خداوند سرشته شده است پس اگر به خودشان رجوع کنند و تعصب و عناد را کنار بگذارند خودشان را مقرّ به آن می بینند و آنچه که بر این مطلب گواهی می دهد آن است که مردم در هنگام اضطرارشان در مهلکه ها و سختی ها جز به خدا پناه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جاهایی از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توحید سه معنا هست؛ اول، توحید واجب الوجود، دوم، توحید صانع عالم و مدبّر نظام خلقت، سوم، توحید معبود و کسی که شایسته عبادت است و مشرکین قریشی در معنای سوم مخالف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164741_1468164448"/>
      <w:bookmarkStart w:id="571" w:name="_Toc231"/>
      <w:bookmarkEnd w:id="570"/>
      <w:r>
        <w:rPr>
          <w:rtl w:val="true"/>
        </w:rPr>
        <w:t>«</w:t>
      </w:r>
      <w:r>
        <w:rPr/>
        <w:t>5</w:t>
      </w:r>
      <w:r>
        <w:rPr>
          <w:rtl w:val="true"/>
        </w:rPr>
        <w:t>»</w:t>
      </w:r>
      <w:bookmarkEnd w:id="5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هِشَامِ بْنِ الْحَکَمِ أَنَّهُ سَأَلَ الزِّنْدِیقُ الصَّادِقَ علیه السلام عَنْ قَوْلِ مَنْ زَعَمَ أَنَّ اللَّهَ لَمْ یَزَلْ مَعَهُ طِینَةٌ مُوذِیَةٌ فَلَمْ یَسْتَطِعِ التَّفَصِّیَ </w:t>
      </w:r>
      <w:r>
        <w:rPr>
          <w:rStyle w:val="FootnoteAnchor"/>
          <w:rtl w:val="true"/>
        </w:rPr>
        <w:footnoteReference w:id="379"/>
      </w:r>
      <w:r>
        <w:rPr>
          <w:rFonts w:ascii="Amiri" w:hAnsi="Amiri" w:eastAsia="Amiri" w:cs="Amiri"/>
          <w:color w:val="111111"/>
          <w:sz w:val="28"/>
          <w:sz w:val="28"/>
          <w:szCs w:val="28"/>
          <w:rtl w:val="true"/>
          <w:lang w:bidi="ar-SA"/>
        </w:rPr>
        <w:t xml:space="preserve">مِنْهَا إِلَّا بِامْتِزَاجِهِ بِهَا وَ دُخُولِهِ فِیهَا فَمِنْ تِلْکَ الطِّینَةِ خَلَقَ الْأَشْیَاءَ قَالَ سُبْحَانَ اللَّهِ وَ تَعَالَی مَا أَعْجَزَ إِلَهاً یُوصَفُ بِالْقُدْرَةِ لَا یَسْتَطِیعُ التَّفَصِّیَ مِنَ الطِّینَةِ إِنْ کَانَتِ الطِّینَةُ حَیَّةً أَزَلِیَّةً فَکَانَا إِلَهَیْنِ قَدِیمَیْنِ فَامْتَزَجَا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دَبَّرَا الْعَالَمَ مِنْ أَنْفُسِهِمَا فَإِنْ کَانَ ذَلِکَ کَذَلِکَ فَمِنْ أَیْنَ جَاءَ الْمَوْتُ وَ الْفَنَاءُ وَ إِنْ کَانَتِ الطِّینَةُ مَیِّتَةً فَلَا بَقَاءَ لِلْمَیِّتِ مَعَ الْأَزَلِیِّ الْقَدِیمِ وَ الْمَیِّتُ لَا یَجِی‌ءُ مِنْهُ حَیٌّ </w:t>
      </w:r>
      <w:r>
        <w:rPr>
          <w:rStyle w:val="FootnoteAnchor"/>
          <w:rtl w:val="true"/>
        </w:rPr>
        <w:footnoteReference w:id="380"/>
      </w:r>
      <w:r>
        <w:rPr>
          <w:rFonts w:ascii="Amiri" w:hAnsi="Amiri" w:eastAsia="Amiri" w:cs="Amiri"/>
          <w:color w:val="111111"/>
          <w:sz w:val="28"/>
          <w:sz w:val="28"/>
          <w:szCs w:val="28"/>
          <w:rtl w:val="true"/>
          <w:lang w:bidi="ar-SA"/>
        </w:rPr>
        <w:t xml:space="preserve">هَذِهِ مَقَالَةُ الدَّیَصَانِیَّةِ أَشَدِّ الزَّنَادِقَةِ قَوْلًا وَ أَهْمَلِهِمْ مَثَلًا نَظَرُوا فِی کُتُبٍ قَدْ صَنَّفَتْهَا أَوَائِلُهُمْ وَ حَبَّرُوهَا </w:t>
      </w:r>
      <w:r>
        <w:rPr>
          <w:rStyle w:val="FootnoteAnchor"/>
          <w:rtl w:val="true"/>
        </w:rPr>
        <w:footnoteReference w:id="381"/>
      </w:r>
      <w:r>
        <w:rPr>
          <w:rFonts w:ascii="Amiri" w:hAnsi="Amiri" w:eastAsia="Amiri" w:cs="Amiri"/>
          <w:color w:val="111111"/>
          <w:sz w:val="28"/>
          <w:sz w:val="28"/>
          <w:szCs w:val="28"/>
          <w:rtl w:val="true"/>
          <w:lang w:bidi="ar-SA"/>
        </w:rPr>
        <w:t xml:space="preserve">لَهُمْ بِأَلْفَاظٍ مُزَخْرَفَةٍ مِنْ غَیْرِ أَصْلٍ ثَابِتٍ وَ لَا حُجَّةٍ تُوجِبُ إِثْبَاتَ مَا ادَّعَوْا کُلُّ ذَلِکَ خِلَافاً عَلَی اللَّهِ وَ عَلَی رُسُلِهِ وَ تَکْذِیباً بِمَا جَاءُوا بِهِ عَنِ اللَّهِ فَأَمَّا مَنْ زَعَمَ أَنَّ الْأَبْدَانَ ظُلْمَةٌ وَ الْأَرْوَاحَ نُورٌ وَ أَنَّ النُّورَ لَا یَعْمَلُ الشَّرَّ وَ الظُّلْمَةَ لَا تَعْمَلُ الْخَیْرَ فَلَا یَجِبُ عَلَیْهِمْ أَنْ یَلُومُوا أَحَداً عَلَی مَعْصِیَةٍ وَ لَا رُکُوبِ حُرْمَةٍ وَ لَا إِتْیَانِ فَاحِشَةٍ وَ إِنَّ ذَلِکَ عَلَی الظُّلْمَةِ غَیْرُ مُسْتَنْکَرٍ لِأَنَّ ذَلِکَ فِعْلُهَا وَ لَا لَهُ أَنْ یَدْعُوَ رَبّاً وَ لَا یَتَضَرَّعَ إِلَیْهِ لِأَنَّ النُّورَ رَبٌّ وَ الرَّبُّ لَا یَتَضَرَّعُ إِلَی نَفْسِهِ وَ لَا یَسْتَعِیذُ بِغَیْرِهِ وَ لَا لِأَحَدٍ مِنْ أَهْلِ هَذِهِ الْمَقَالَةِ أَنْ یَقُولَ أَحْسَنْتُ وَ أَسَأْتُ لِأَنَّ الْإِسَاءَةَ مِنْ فِعْلِ الظُّلْمَةِ وَ ذَلِکَ فِعْلُهَا وَ الْإِحْسَانُ مِنَ النُّورِ وَ لَا یَقُولُ النُّورُ لِنَفْسِهِ أَحْسَنْتَ یَا مُحْسِنُ وَ لَیْسَ هُنَاکَ ثَالِثٌ فَکَانَتِ الظُّلْمَةُ عَلَی قِیَاسِ قَوْلِهِمْ أَحْکَمَ فِعْلًا وَ أَتْقَنَ تَدْبِیراً وَ أَعَزَّ أَرْکَاناً مِنَ النُّورِ لِأَنَّ الْأَبْدَانَ مُحْکَمَةٌ فَمَنْ صَوَّرَ هَذَا الْخَلْقَ صُورَةً وَاحِدَةً عَلَی نُعُوتٍ مُخْتَلِفَةٍ وَ کُلَّ شَیْ‌ءٍ یُرَی ظَاهِراً مِنَ الظَّهْرِ وَ الْأَشْجَارِ وَ الثِّمَارِ وَ الطَّیْرِ وَ الدَّوَابِّ یَجِبُ أَنْ یَکُونَ إِلَهاً ثُمَّ حَبَسَتِ النُّورَ فِی حَبْسِهَا وَ الدَّوْلَةُ لَهَا وَ مَا ادَّعَوْا بِأَنَّ الْعَاقِبَةَ سَوْفَ تَکُونُ لِلنُّورِ فَدَعْوَی وَ یَنْبَغِی عَلَی قِیَاسِ قَوْلِهِمْ أَنْ لَا یَکُونَ لِلنُّورِ فِعْلٌ لِأَنَّهُ أَسِیرٌ وَ لَیْسَ لَهُ سُلْطَانٌ فَلَا فِعْلَ لَهُ وَ لَا تَدْبِیرَ وَ إِنْ کَانَ لَهُ مَعَ الظُّلْمَةِ تَدْبِیرٌ فَمَا هُوَ بِأَسِیرٍ بَلْ هُوَ مُطْلَقٌ عَزِیزٌ فَإِنْ لَمْ یَکُنْ کَذَلِکَ وَ کَانَ أَسِیرَ الظُّلْمَةِ فَإِنَّهُ یَظْهَرُ فِی هَذَا الْعَالَمِ إِحْسَانٌ وَ خَیْرٌ مَعَ فَسَادٍ وَ شَرٍّ فَهَذَا یَدُلُّ عَلَی أَنَّ الظُّلْمَةَ تُحْسِنُ الْخَیْرَ وَ تَفْعَلُهُ کَمَا تُحْسِنُ الشَّرَّ وَ تَفْعَلُهُ فَإِنْ قَالُوا مُحَالٌ ذَلِکَ فَلَا نُورَ یُثْبَتُ وَ لَا ظُلْمَةَ وَ بَطَلَتْ دَعْوَاهُمْ وَ یَرْجِعُ الْأَمْرُ إِلَی أَنَّ اللَّهَ وَاحِدٌ وَ مَا سِوَاهُ بَاطِلٌ فَهَذِهِ مَقَالَةُ مَانِی الزِّنْدِیقِ وَ أَصْحَابِهِ وَ أَمَّا مَنْ قَالَ النُّورُ وَ الظُّلْمَةُ بَیْنَهُمَا حَکَمٌ فَلَا بُدَّ مِنْ أَنْ یَکُونَ أَکْبَرَ الثَّلَاثَةِ </w:t>
      </w:r>
      <w:bookmarkStart w:id="572" w:name="pg13708_174978"/>
    </w:p>
    <w:p>
      <w:pPr>
        <w:pStyle w:val="BookText"/>
        <w:rPr/>
      </w:pPr>
      <w:bookmarkEnd w:id="572"/>
      <w:r>
        <w:rPr>
          <w:rFonts w:ascii="Amiri" w:hAnsi="Amiri" w:eastAsia="Amiri" w:cs="Amiri"/>
          <w:color w:val="111111"/>
          <w:sz w:val="28"/>
          <w:sz w:val="28"/>
          <w:szCs w:val="28"/>
          <w:rtl w:val="true"/>
          <w:lang w:bidi="ar-SA"/>
        </w:rPr>
        <w:t xml:space="preserve">الْحَکَمُ لِأَنَّهُ لَا یَحْتَاجُ إِلَی الْحَاکِمِ إِلَّا مَغْلُوبٌ أَوْ جَاهِلٌ أَوْ مَظْلُومٌ وَ هَذِهِ مَقَالَةُ الْمَدْقُونِیَّةِ </w:t>
      </w:r>
      <w:r>
        <w:rPr>
          <w:rStyle w:val="FootnoteAnchor"/>
          <w:rtl w:val="true"/>
        </w:rPr>
        <w:footnoteReference w:id="382"/>
      </w:r>
      <w:r>
        <w:rPr>
          <w:rFonts w:ascii="Amiri" w:hAnsi="Amiri" w:eastAsia="Amiri" w:cs="Amiri"/>
          <w:color w:val="111111"/>
          <w:sz w:val="28"/>
          <w:sz w:val="28"/>
          <w:szCs w:val="28"/>
          <w:rtl w:val="true"/>
          <w:lang w:bidi="ar-SA"/>
        </w:rPr>
        <w:t xml:space="preserve">وَ الْحِکَایَةُ عَنْهُمْ تَطُولُ قَالَ فَمَا قِصَّةُ مَانِی قَالَ مُتَفَحِّصٌ أَخَذَ بَعْضَ الْمَجُوسِیَّةِ فَشَابَهَا بِبَعْضِ النَّصْرَانِیَّةِ </w:t>
      </w:r>
      <w:r>
        <w:rPr>
          <w:rStyle w:val="FootnoteAnchor"/>
          <w:rtl w:val="true"/>
        </w:rPr>
        <w:footnoteReference w:id="383"/>
      </w:r>
      <w:r>
        <w:rPr>
          <w:rFonts w:ascii="Amiri" w:hAnsi="Amiri" w:eastAsia="Amiri" w:cs="Amiri"/>
          <w:color w:val="111111"/>
          <w:sz w:val="28"/>
          <w:sz w:val="28"/>
          <w:szCs w:val="28"/>
          <w:rtl w:val="true"/>
          <w:lang w:bidi="ar-SA"/>
        </w:rPr>
        <w:t xml:space="preserve">فَأَخْطَأَ الْمِلَّتَیْنِ وَ لَمْ یُصِبْ مَذْهَباً وَاحِداً مِنْهُمَا وَ زَعَمَ أَنَّ الْعَالَمَ دُبِّرَ مِنْ إِلَهَیْنِ نُورٍ وَ ظُلْمَةٍ وَ أَنَّ النُّورَ فِی حِصَارٍ مِنَ الظُّلْمَةِ عَلَی مَا حَکَیْنَا مِنْهُ فَکَذَّبَتْهُ النَّصَارَی وَ قَبِلَتْهُ الْمَجُوسُ الْخَبَرَ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ازلی است و با او طینتی موذی بوده که ناگزیر با آن آمیخته و داخل شده، و از همین طینت اشیاء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متعالی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عاجزترین معبودی است که به قدرت وصف شده، که قادر به رهایی از آن طینت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زنده است و ازلی، پس هر دو خدایی قدیمی بوده و با هم آمیخته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عالم را از جانب خودشان تدبیر کرده‌اند، و اگر این گونه باشد پس دیگر از کجا مرگ و فنا آمده؟ و اگر طینت مرده و بی‌جان است، میّت را با ازلیّ قدیم بقایی نیست، و از میّت زنده نمی‌آید، و این مقاله و گفتار دیصانیّه است، گروهی که در گفتار از تمام زنادقه بدتر و در مثال از همه ضعیفتر و خوارترند، کتابهایی را مطالعه می‌کنند که اوائل ایشان نگاشته‌اند، در آنها الفاظی را بر ایشان آراسته‌اند که نه اصل ثابتی دارد و نه حجّتی برای اثبات ادّعایشان، اینها همه از سر مخالفت با خدا و رسول او، و تکذیب چیزهایی است که پیامبران از جانب خدا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ظلمت است و روح نور، و نور مرتکب بدی نمی‌شود و ظلمت خیری نمی‌کند، با این حساب دیگر نباید کسی را بر معصیت و ارتکاب حرامی و انجام وقاحتی ملامت و سرزنش کنند، چون اینها همه ریشه در ظلمتی دارد که بی‌اطّلاع بوده و آن فعلش می‌باشد، و دیگر اینکه او نباید خدایی را خوانده و نزدش تضرّع کند، زیرا نور ربّ است، و ربّ تضرّع به خود نمی‌کند و به جز خودش به دیگری پناهنده نمی‌شود، و قائلین به این عقیده نباید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 از فعل ظلمت است، و نیکوکاری از نور، و هرگز نور به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سومی دیگر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به اعتقادشان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محکمتر و در تدبیر بهتر و در ارکان محکمتر از نور است، زیرا بدن و جسم محکم است، پس دیگر چه کسی این خلق را به صورتی واحد و صفاتی مختلف درآورده است؟ و هر چیزی که در ظاهر دیده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درخت و میوه و پرندگان و جانوران هر کدام می‌تواند خدایی باشد، سپس نور در حصر خود حبس شده با اینکه دولت و اقبال با او است، و اینکه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آینده با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یک ادّعا است، و سزاوار است که بنا به قیاس گفتار خودشان که نور فعلی ندارد گفت که نور اسیر بوده و هیچ سلطانی ندارد، فعل و تدبیری ندارد، اگر نور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دارد پس دیگر اسیر نیست بلکه آزاد است و عزیز، و اگر آن گونه نیست پس اسیر دست ظلمت است، زیرا در این عالم احسان و خیر با فساد و شرّ ظاهر می‌شود، پس این مطلب دلیل است بر اینکه ظلمت خیر را دوست داشته و آن را انجام می‌دهد، همان طور که بدی و انجام آن را نیکو می‌دارد، پس اگر بگویند این امر محال است نه نوری می‌ماند و نه ظلمتی، و ادّعایشان باطل می‌شود، و کار بدان جا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خداوند واحد است و جز آن باطل است، پس این همان عقیده مانی زندیق و أصحاب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عقیده کسانی که قائلند میان نور و ظلمت حَکَم و داوری است، ناگزیر از این است که آن سومی بزرگتر از آن دو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زیرا جز فرد مغلوب یا جاهل یا مظلوم نیاز به حاکم و داور ندارد، و این عقیده مانویّه است و حکایت حالشان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مانی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محقّق بود که مجموع عقایدش را از مجوس و دین مسیح گرفته بود، و از هر دو مذهب تخطی کرد و نتوانست به یک مذهب واحد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معتقد بود که جهان از تدبیر دو خدا شکل گرفته، خدای نور و خدای ظلمت، و اینکه نور در حصاری از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او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عقیده مورد تکذیب نصاری و پذیرش مجوس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164743_1468164448"/>
      <w:bookmarkStart w:id="574" w:name="_Toc232"/>
      <w:bookmarkEnd w:id="573"/>
      <w:r>
        <w:rPr>
          <w:rtl w:val="true"/>
        </w:rPr>
        <w:t>توضیح و تحقیق</w:t>
      </w:r>
      <w:bookmarkEnd w:id="574"/>
    </w:p>
    <w:p>
      <w:pPr>
        <w:pStyle w:val="BookText"/>
        <w:rPr/>
      </w:pPr>
      <w:r>
        <w:rPr>
          <w:rFonts w:ascii="IRNazanin" w:hAnsi="IRNazanin" w:eastAsia="IRNazanin"/>
          <w:color w:val="111111"/>
          <w:sz w:val="28"/>
          <w:sz w:val="28"/>
          <w:szCs w:val="28"/>
          <w:rtl w:val="true"/>
          <w:lang w:bidi="fa-IR"/>
        </w:rPr>
        <w:t>اعلم أنه علیه السلام أشار فی هذا الخبر إلی إبطال مذاهب ثلاث فرق من الثنویة و لنحقق أصل مذاهبهم لیتضح ما أفاده علیه السلام فی الرد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مذهب الدیصانیة و هم أصحاب دیصان و هم أثبتوا أصلین نورا و ظلاما فالنور یفعل الخیر قصدا و اختیارا و الظلام یفعل الشر طبعا و اضطرارا فما کان من خیر و نفع و طیب و حسن فمن النور و ما کان من شر و ضر و نتن و قبح فمن الظلام و زعموا أن النور حی عالم قادر حساس دراک و منه تکون الحرکة و الحیاة و الظلام میت جاهل عاجز جماد موات لا فعل لها و لا تمییز و زعموا أن الشر یقع منه طباعا و زعموا أن النور جنس واحد و کذلک الظلام جنس واحد و أن إدراک النور إدراک متفق و أن سمعه و بصره هو حواسه و إنما قیل سمیع بصیر لاختلاف الترکیب لا لأنهما فی نفسهما شیئان مختلفان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اللون هو الطعم و هو الرائحة و هو المجسّة </w:t>
      </w:r>
      <w:r>
        <w:rPr>
          <w:rStyle w:val="FootnoteAnchor"/>
          <w:rtl w:val="true"/>
        </w:rPr>
        <w:footnoteReference w:id="385"/>
      </w:r>
      <w:r>
        <w:rPr>
          <w:rFonts w:ascii="IRNazanin" w:hAnsi="IRNazanin" w:eastAsia="IRNazanin"/>
          <w:color w:val="111111"/>
          <w:sz w:val="28"/>
          <w:sz w:val="28"/>
          <w:szCs w:val="28"/>
          <w:rtl w:val="true"/>
          <w:lang w:bidi="fa-IR"/>
        </w:rPr>
        <w:t>و إنما وجده لونا لأن الظلمة خالطته ضربا من المخالطة و وجده طعما لأنها خالطته بخلاف ذلک الضرب و کذلک یقول فی لون الظلمة و طعمها و رائحتها و مجستها و زعموا أن النور بیاض کله و أن الظلمة سواد کلها و زعموا أن النور لم یزل یلقی الظلمة بأسفل صفیحة منه و أن الظلمة لم تزل تلقاه بأعلی صفیحة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اختلفوا فی المزاج و الخلاص فزعم بعضهم أن النور دخل الظلمة و الظلمة تلقاه بخشونة و غلظ فتأذی بها و أحب أن یرققها و یلینها ثم یتخلص منها و لیس ذلک لاختلاف جسمها و لکن کما أن المنشار جنسه حدید و صفیحته لینة و أسنانه خشنة فاللین فی النور و الخشونة فی الظلمة و هما جنس واحد فیلطف النور بلینه حتی یدخل فیما بین تلک الفرج فما أمکنه إلا بتلک الخشونة فلا یتصور الوصول إلی کمال و وجود إلا بلین و خشونة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بل الظلام لما احتال حتی تشبث بالنور من أسفل صفیحته و درجه فاجتهد النور حتی یتخلص منه و یدفعها عن نفسه اعتمد علیه فلجج فیه و ذلک بمنزلة الإنسان الذی یرید الخروج من وحل وقع فیه فیعتمد علی رجله لیخرج فیزداد لجوجا فیه فاحتاج النور إلی زمان لیعالج التخلص منه و التفرد بعالمه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إن النور إنما دخل الظلام اختیارا لیصلحها و یستخرج منه أجزاء صالحة لعالمه فلما دخل تشبث به زمانا فصار یفعل الجور و القبیح اضطرارا لا اختیارا و لو انفرد فی عالمه ما کان یحصل منه إلا الخیر المحض و الحسن البحت </w:t>
      </w:r>
      <w:r>
        <w:rPr>
          <w:rStyle w:val="FootnoteAnchor"/>
          <w:rtl w:val="true"/>
        </w:rPr>
        <w:footnoteReference w:id="386"/>
      </w:r>
      <w:r>
        <w:rPr>
          <w:rFonts w:ascii="IRNazanin" w:hAnsi="IRNazanin" w:eastAsia="IRNazanin"/>
          <w:color w:val="111111"/>
          <w:sz w:val="28"/>
          <w:sz w:val="28"/>
          <w:szCs w:val="28"/>
          <w:rtl w:val="true"/>
          <w:lang w:bidi="fa-IR"/>
        </w:rPr>
        <w:t>و فرق بین الفعل الضروری و بین الفعل الاختیاری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مذهب المانویة أصحاب مانی الحکیم الذی ظهر فی زمان سابور بن أردشیر و ذلک بعد عیسی علیه السلام أخذ دینا بین المجوسیة و النصرانیة و کان یقول بنبوة المسیح علیه السلام و لا یقول بنبوة موسی علیه السلام حکی محمد بن هارون المعروف بأبی عیسی الوراق أن الحکیم مانی زعم أن العالم مصنوع مرکب من أصلین قدیمین أحدهما نور و الآخر ظلمة و أنهما أزلیان لم یزالا و لن یزالا و أنکر وجود شی‌ء لا من الأصل قدیما و زعم أنهما لم یزالا قویین حساسین سمیعین بصیرین و هما مع ذلک فی النفس و الصورة و الفعل و التدبیر متضادان و الخیر و الشر متحاذیان تحاذی الشخص و الظل و النور جوهره حسن فاضل کریم صاف نقی طیب الریح حسن المنظر و نفسه خیرة کریمة حلیمة نافعة عالمة و فعله الخیر و الصلاح و النفع و السرور و الترتیب </w:t>
      </w:r>
    </w:p>
    <w:p>
      <w:pPr>
        <w:pStyle w:val="BookText"/>
        <w:rPr/>
      </w:pPr>
      <w:r>
        <w:rPr>
          <w:rFonts w:ascii="IRNazanin" w:hAnsi="IRNazanin" w:eastAsia="IRNazanin"/>
          <w:color w:val="111111"/>
          <w:sz w:val="28"/>
          <w:sz w:val="28"/>
          <w:szCs w:val="28"/>
          <w:rtl w:val="true"/>
          <w:lang w:bidi="fa-IR"/>
        </w:rPr>
        <w:t>و النظام و الاتفاق و جهته فوق و أکثرهم علی أنه مرتفع من ناحیة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بعضهم أنه بجنب الظلمة و أجناسه خمسة أربعة منها أبدان و الخامسة روحها فالأبدان النار و الریح و النور و الماء و روحها النسیم و هی تتحرک فی هذه الأبدان و صفاته حسنة خیرة طاهرة 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کون النور لم یزل علی مثال هذا العالم له أرض و جو و أرض النور لم تزل لطیفة علی غیر صورة هذه الأرض بل علی صورة جرم الشمس و شعاعها کشعاع الشمس و رائحتها طیبة أطیب رائحة و ألوانها ألوان قوس قزح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و لا شی‌ء إلا الجسم و الأجسام علی ثلاثة أنواع أرض النور و هی خمسة و هناک جسم آخر ألطف منه و هو الجو و هو نفس النور و جسم آخر ألطف منه و هو النسیم و هو روح النور قال و لم یزل یولد ملائکة و آلهة أولیاء لیس علی سبیل المناکحة بل کما یتولد الحکمة من الحکیم و النطق الطیب من الناطق و ملک ذلک العالم هو روحه و یجمع عالمه الخیر و الحمد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الظلمة فجوهرها قبیح ناقص لئیم کدر خبیث منتن الریح قبیح المنظر و نفسها شریرة لئیمة سفیهة ضارة جاهلة و فعلها الشر و الفساد و الضرر و الغم و التشویش و الاختلاف و جهتها تحت و أکثرهم علی أنها منحطة من جانب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بعضهم أنها بجنب النور و أجناسها خمسة أربعة منها أبدان و الخامسة روحها فالأبدان هی الحریق و الظلمة و السموم و الضباب و روحها الدخان و هو یتحرک فی هذه الأبدان و أما صفاتها فهی خبیثة شریرة نجسة دنسة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کون الظلمة لم یزل علی مثال هذا العالم له أرض و جو فأرض الظلمة لم تزل کثیفة علی غیر صورة هذه الأرض بل هی أکثف و أصلب و رائحتها کریهة أنتن الروائح و ألوانها السواد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و لا شی‌ء إلا الجسم و الأجسام علی ثلاثة أنواع أرض الظلمة و جسم آخر أظلم منه و هو الدخان و جسم آخر أظلم منه و هو السموم و قال و لم یزل تولد الظلمة شیاطین و عفاریت لا علی سبیل المناکحة بل کما یتولد الحشرات من </w:t>
      </w:r>
    </w:p>
    <w:p>
      <w:pPr>
        <w:pStyle w:val="BookText"/>
        <w:rPr/>
      </w:pPr>
      <w:r>
        <w:rPr>
          <w:rFonts w:ascii="IRNazanin" w:hAnsi="IRNazanin" w:eastAsia="IRNazanin"/>
          <w:color w:val="111111"/>
          <w:sz w:val="28"/>
          <w:sz w:val="28"/>
          <w:szCs w:val="28"/>
          <w:rtl w:val="true"/>
          <w:lang w:bidi="fa-IR"/>
        </w:rPr>
        <w:t>العفونات القذرة قال و ملک ذلک العالم هو روحه و یجمع عالمه الشر و الذمیمة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اختلفت المانویة فی المزاج و سببه و الخلاص و سببه قال بعضهم إن النور و الظلام امتزجا بالخبط و الاتفاق لا بالقصد و الاختیار و قال أکثرهم إن سبب الامتزاج أن أبدان الظلمة تشاغلت عن روحها بعض التشاغل فنظرت الروح فرأت الأبدان علی ممازجة النور فأجابتها لإسراعها إلی الشر فلما رأی ذلک ملک النور وجه إلیها ملکا من ملائکته فی خمسة أجزاء من أجناسها الخمسة فاختلطت الخمسة النوریة بالخمس الظلامیة فخالط الدخان النسیم و إنما الحیاة و الروح فی هذا العالم من النسیم و الهلاک و الآفات من الدخان و خالط الحریق النار و النور الظلمة و السموم الریح و الضباب الماء فما فی العالم من منفعة و خیر و برکة فمن أجناس النور و ما فیه من مضرة و شر و فساد فمن أجناس الظلمة فلما رأی ملک النور هذه الامتزاج أمر ملکا من ملائکته فخلق هذا العالم علی هذه الهیئة لیخلص أجناس النور من أجناس الظلمة و إنما سارت الشمس و النجوم و القمر لاستصفاء أجزاء النور من أجزاء الظلمة هذا ما ذکر الشهرستانی من تحقیق مذهبهم مع خرافات آخر نقلها عنهم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قالت المانویة إن النور لا نهایة له من جهة فوق و أما من جهة تحت فله نهایة و الظلمة لا نهایة لها من جهة أسفل و أما من جهة فوق فلها نهایة و کان النور و الظلمة هکذا قبل خلق العالم و بینهما فرجة و إن بعض أجزاء النور اقتحم تلک الفرجة لینظر إلی الظلمة فأشرقت الظلمة فأقبل عالم کثیر من النور فجاءت الظلمة لیستخلص المأمورین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المأسورین من تلک الأجزاء </w:t>
      </w:r>
      <w:r>
        <w:rPr>
          <w:rStyle w:val="FootnoteAnchor"/>
          <w:rtl w:val="true"/>
        </w:rPr>
        <w:footnoteReference w:id="387"/>
      </w:r>
      <w:r>
        <w:rPr>
          <w:rFonts w:ascii="IRNazanin" w:hAnsi="IRNazanin" w:eastAsia="IRNazanin"/>
          <w:color w:val="111111"/>
          <w:sz w:val="28"/>
          <w:sz w:val="28"/>
          <w:szCs w:val="28"/>
          <w:rtl w:val="true"/>
          <w:lang w:bidi="fa-IR"/>
        </w:rPr>
        <w:t>و طالت الحرب و اختلط کثیر من أجزاء النور بکثیر من أجزاء الظلمة فاقتضی حکمة نور الأنوار و هو البارئ سبحانه عندهم أن عمل الأرض من لحوم القتلی و الجبال من عظامهم و البحار من صدیدهم</w:t>
      </w:r>
      <w:r>
        <w:rPr>
          <w:rStyle w:val="FootnoteAnchor"/>
          <w:rtl w:val="true"/>
        </w:rPr>
        <w:footnoteReference w:id="388"/>
      </w:r>
      <w:r>
        <w:rPr>
          <w:rFonts w:ascii="IRNazanin" w:hAnsi="IRNazanin" w:eastAsia="IRNazanin"/>
          <w:color w:val="111111"/>
          <w:sz w:val="28"/>
          <w:sz w:val="28"/>
          <w:szCs w:val="28"/>
          <w:rtl w:val="true"/>
          <w:lang w:bidi="fa-IR"/>
        </w:rPr>
        <w:t xml:space="preserve">و دمائهم و السماء من جلودهم و خلق الشمس و القمر و سیرهما لاستصفاء ما فی العالم </w:t>
      </w:r>
    </w:p>
    <w:p>
      <w:pPr>
        <w:pStyle w:val="BookText"/>
        <w:rPr/>
      </w:pPr>
      <w:r>
        <w:rPr>
          <w:rFonts w:ascii="IRNazanin" w:hAnsi="IRNazanin" w:eastAsia="IRNazanin"/>
          <w:color w:val="111111"/>
          <w:sz w:val="28"/>
          <w:sz w:val="28"/>
          <w:szCs w:val="28"/>
          <w:rtl w:val="true"/>
          <w:lang w:bidi="fa-IR"/>
        </w:rPr>
        <w:t>من أجزاء النور المختلطة بأجزاء الظلمة و جعل حول العالم خندقا خارج الفلک الأعلی یطرح فیه الظلام المستصفی فهو لا یزال یزید و یتضاعف و یکثر فی ذلک الخندق و هو ظلام صرف قد استصفی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النور المستخلص فیلحق بعد الاستصفاء بعالم الأنوار فلا تزال الأفلاک متحرکة و العالم مستمرا إلی أن یتم استصفاء النور الممتزج و حینئذ یبقی من النور الممتزج شی‌ء منعقد باطل لا تقدر النیران علی استصفائه فعند ذلک تسقط الأجسام العالیة و هی الأفلاک علی الأجسام السافلة و هی الأرضون و تفور نار تضطرم فی تلک الأسافل و هی المسماة بجهنم و یکون الاضطرام مقدار ألف و أربعمائة سنة فتحلل بتلک النار تلک الأجزاء المنعقدة من النور الممتزجة بأجزاء الظلمة التی عجز الشمس و القمر عن استصفائها فیرتفع إلی عالم الأنوار و یبطل حینئذ و یعود النور کله إلی حالة الأولی قبل الامتزاج و کذلک الظلمة الثالث المرقوبیّة أثبتوا أصلین متضادین أحدهما النور و الثانی الظلمة و أثبتوا أصلا ثالثا هو المعدل الجامع و هو سبب المزاج فإن المتنافرین المتضادین لا یمتزجان إلا بجامع و قالوا الجامع دون النور فی الرتبة و فوق الظلمة و حصل من الاجتماع و الامتزاج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 الامتزاج إنما یحصل بین الظلمة و المعدل إذ هو قریب منها فامتزج به لیتطیب به و یلتذ ملاذه فبعث النور إلی العالم الممتزج روحا مسیحیة و هو روح الله و ابنه تحننا علی المعدل السلیم الواقع فی شبکة الظلام الرجیم حتی یخلصه من حبائل الشیاطین فمن اتبعه فلم یلامس النساء و لم یقرب الزهومات أفلت و نجا و من خالفه خسر و هلک قالوا و إنما أثبتنا المعدل لأن النور الذی هو الله تعالی لا تجوز علیه مخالطة الشیطان فإن الضدین یتنافران طبعا و یتمانعان ذاتا و نفسا فکیف یجوز اجتماعهما و امتزاجهما فلا بد من معدل تکون منزلته دون النور و فوق الظلام فیقع المزاج معه کذا ذکره الشهرستانی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قول المجوس هو أن الغرض من خلق العالم أن یتحصن </w:t>
      </w:r>
    </w:p>
    <w:p>
      <w:pPr>
        <w:pStyle w:val="BookText"/>
        <w:rPr/>
      </w:pPr>
      <w:r>
        <w:rPr>
          <w:rFonts w:ascii="IRNazanin" w:hAnsi="IRNazanin" w:eastAsia="IRNazanin"/>
          <w:color w:val="111111"/>
          <w:sz w:val="28"/>
          <w:sz w:val="28"/>
          <w:szCs w:val="28"/>
          <w:rtl w:val="true"/>
          <w:lang w:bidi="fa-IR"/>
        </w:rPr>
        <w:t>الخالق جل اسمه من العدو</w:t>
      </w:r>
      <w:r>
        <w:rPr>
          <w:rStyle w:val="FootnoteAnchor"/>
          <w:rtl w:val="true"/>
        </w:rPr>
        <w:footnoteReference w:id="389"/>
      </w:r>
      <w:r>
        <w:rPr>
          <w:rFonts w:ascii="IRNazanin" w:hAnsi="IRNazanin" w:eastAsia="IRNazanin"/>
          <w:color w:val="111111"/>
          <w:sz w:val="28"/>
          <w:sz w:val="28"/>
          <w:szCs w:val="28"/>
          <w:rtl w:val="true"/>
          <w:lang w:bidi="fa-IR"/>
        </w:rPr>
        <w:t>و أن یجعل العالم شبکة له لیوقع العدو فیه و یجعله فی ربط و وثاق و العدو عندهم هو الشیطان و بعضهم یعتقد قدمه و بعضهم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 منهم إن البارئ عز و جل استوحش ففکر فکرة ردیة فتولد منها الشیطان و قال آخرون بل شک شکا ردیا فتولد الشیطان من شکه و قال آخرون بل تولد من عفونة ردیة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الشیطان حارب البارئ سبحانه و کان فی الظلمة لم یزل بعیدا عن سلطان البارئ سبحانه فلم یزل یزحف حتی رأی النور فوثب وثبة عظیمة فصار فی سلطان الله تعالی فی النور و أدخل معه البلایا و الشرور فبنی الله سبحانه هذه الأفلاک و الأرض و العناصر شبکة له و هو فیها محبوس لا یمکنه الرجوع إلی سلطانه الأول و الظلمة فهو أبدا یضطرب و یرمی الآفات علی خلق الله سبحانه فمن أحیاه الله رماه الشیطان بالموت و من أصحه رماه الشیطان بالسقم و من سره رماه الشیطان بالحزن و الکأبة فلا یزال کذلک و کل یوم ینتقص سلطانه و قوته لأن الله تعالی یحتال له کل یوم و یضعفه إلی أن تذهب قوته کلها و یخمد و یصیر جمادا جامدا هوائیا و یجمع الله تعالی أهل الأدیان فیعذبهم بقدر ما یطهرهم و یصفیهم من طاعة الشیطان و یغسلهم من الأدناس ثم یدخلهم الجنة و هی لا أکل فیها و لا شرب و لا تمتع و لکنها موضع لذة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هذه المذاهب السخیفة المزخرفة التی یغنی تقریرها عن التعرض لإبطالها و تزییفها فلنرجع إلی توضیح الخبر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یظهر من کلامه علیه السلام أن الدیصانیة قالوا بقدم الطینة أی الظلمة و بحدوث الامتزاج و یحتمل أن یکون إشارة إلی ما نسبه الشهرستانی إلی الزروانیة حیث قال زعم بعضهم أنه کان لم یزل مع الله شی‌ء ردی إما فکرة ردیة و إما عفونة ردیة و ذلک هو مصدر الشیطان و زعموا أن الدنیا کانت سلیمة من الشرور و الآفات و کان أهلها فی خیر محض و نعیم خالص فلما حدث أهرمن حدثت الشرور و الآفات و الفتن </w:t>
      </w:r>
      <w:r>
        <w:rPr>
          <w:rStyle w:val="FootnoteAnchor"/>
          <w:rtl w:val="true"/>
        </w:rPr>
        <w:footnoteReference w:id="390"/>
      </w:r>
      <w:r>
        <w:rPr>
          <w:rFonts w:ascii="IRNazanin" w:hAnsi="IRNazanin" w:eastAsia="IRNazanin"/>
          <w:color w:val="111111"/>
          <w:sz w:val="28"/>
          <w:sz w:val="28"/>
          <w:szCs w:val="28"/>
          <w:rtl w:val="true"/>
          <w:lang w:bidi="fa-IR"/>
        </w:rPr>
        <w:t>و کان بمعزل من السماء فاحتال حتی خرق السماء و صعد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استدل علیه السلام علی إبطال مذهبهم بوجهین الأول أن قولکم إنه تعالی کان لم یزل متأذیا من تلک الطینة و لم یستطع التفصی منها یستلزم عجزه تعالی و العجز نقص یحکم العقل ببراءة صانع مثل هذا النظام عنه و أیضا یوجب الاحتیاج إلی من یرفع و یدفع ذلک عنه و هو ینافی وجوب الوجود الذی قام البرهان علی اتصاف الصانع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لا یخلو إما أن تکون تلک الطینة الأزلیة حیة عالمة قادرة فیکون کل منهما إلها واجبا بالذات لما قد ثبت بالعقل و النقل أن الممکن لا یکون قدیما فإذا حصل العالم من امتزاجها فلا یجوز علی شی‌ء من أجزاء العالم الموت و الفناء إذ انتفاء المرکب إنما یکون بانتفاء أحد أجزائه و الجزءان هنا قدیمان و یحتمل أن یکون هذا إلزاما علیهم حیث أثبتوا الظلمة و جعلوها میتة جاهلة عاجزة جمادا لینسبوا إلیها الموت و الفناء زعما منهم أن مثل هذه الأمور لا یصدر عن النور الحی العالم القادر و إما أن تکون میتة أی عادمة للقدرة و العلم و الإرادة و هذا محال إذ القدم یستلزم وجوب الوجود و هو یستلزم الاتصاف بالعلم و القدرة و سائر الکمالات و إلیه أشار علیه السلام بقوله فلا بقاء للمیت مع الأزلی القدیم ثم أبطل علیه السلام ذلک بوجه آخر و هو أنهم ینسبون خلق الموذیات کالحیات و العقارب و السباع إلی الظلمة و لو کانت میتة لا یجوز نسبة خلقها إلیها إذ العقل یحکم بدیهة أنه یجب أن یکون الصانع أشرف من المصنوع من جمیع الجهات و کیف یفیض الحیاة و العلم و القدرة ممن لم یکن له حظ منها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المانویة فیظهر من کلامه علیه السلام فی تقریر مذهبهم غیر ما مر من نقل الناقلین لمذهبهم و لا عبرة بنقلهم فإنهم کثیرا ما ینسبون أشیاء إلی جماعة من الشیعة و غیرهم مما قد نعلم خلافها مع أنه یحتمل أن یکون کلامهم مرموزا و علم علیه السلام أن مرادهم بالنور الروح و بالظلمة الجسد و النور هو الرب تعالی و یؤیده أنه کان الملعون نصرانیا و مذهب النصاری فی المسیح علیه السلام قریب من ذلک و یحتمل أن یکون ما ذکره علیه السلام مذهبا لجماعة من قدمائهم ثم غیروه إلی ما نقل عنهم و کون النور أسیرا </w:t>
      </w:r>
    </w:p>
    <w:p>
      <w:pPr>
        <w:pStyle w:val="BookText"/>
        <w:rPr/>
      </w:pPr>
      <w:r>
        <w:rPr>
          <w:rFonts w:ascii="IRNazanin" w:hAnsi="IRNazanin" w:eastAsia="IRNazanin"/>
          <w:color w:val="111111"/>
          <w:sz w:val="28"/>
          <w:sz w:val="28"/>
          <w:szCs w:val="28"/>
          <w:rtl w:val="true"/>
          <w:lang w:bidi="fa-IR"/>
        </w:rPr>
        <w:t>للظلمة یحتمل أن یکون کنایة عن عدم استقلاله فی التدبیر و معارضة أهرمن له فی کثیر مما یریده و قد استدل علیه السلام علی بطلان مذهبهم بوجوه الأول أن لا یکون الناس قادرین علی ترک الشرور و المساوی و المعاصی لأنها من فعل الجسد الذی هو الظلمة و لا یتأتی منه الخیر و لا یستحق أحد الملامة علی الشر لکونه مجبورا علیه و قد نراهم یلومون الناس علی الشرور و المساوی فهذا دلیل علی بطلان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یستحسنون التضرع إلی الرب تعالی و عبادته و الاستعانة به و أمثال تلک الأعمال فعل الروح الذی هو الرب بزعمهم فیکف یعبد نفسه و یستعین بنفسه و یتضرع إلیها و إن قالوا إنه یتضرع إلی الظلمة فکیف یلیق بالرب أن یستعیذ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یلزم أن لا یجوز أن یقول أحد لأحد أحسنت و لا أسأت و هذا باطل اتفاقا و بدیهة و أما بیان الملازمة فلأن الحاکم بذلک إما النور أو الظلمة إذ المفروض أنه لا شی‌ء غیرهما و کلاهما باطلان أما الأول فلأن الظاهر من هذا الکلام المغایرة بین المادح و الممدوح و المفروض اتحادهما و یحتمل أن یکون هذا منبها علی ما یحکم به العقل بدیهة من المغایرة بین الأشخاص مع أنهم یقولون بأن أرواح جمیع الخلق شخص واحد هو النور و هو الرب تعالی و هذا قریب من الوحدة التی قالت به الصوفیة و أما الثانی فلأن الظلمة فعلها الإساءة و تعدها حسنة فکیف تحکم بقبحها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الملازمة بوجه آخر بأن یقال ظاهر أن التحسین و التشنیع من فعل النور و لا یتصور منه شی‌ء منهما لأن المخاطب فی أسأت هو الظلمة و هو مجبور علی فعل القبیح بزعمهم فلا یستحق اللوم و هو المراد بقوله و ذلک فعلها و المخاطب فی أحسنت هو النور لأن الحسن فعله فیتحد المادح و الممدوح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أنهم یحکمون بأن النور هو الرب تعالی و یجب علی هذا أن یکون أقوی و أحکم و أتقن من الظلمة التی هی مخلوقة و یلزمهم بمقتضی أقوالهم الفاسدة </w:t>
      </w:r>
      <w:bookmarkStart w:id="575" w:name="pg13708_174986"/>
    </w:p>
    <w:p>
      <w:pPr>
        <w:pStyle w:val="BookText"/>
        <w:rPr/>
      </w:pPr>
      <w:bookmarkEnd w:id="575"/>
      <w:r>
        <w:rPr>
          <w:rFonts w:ascii="IRNazanin" w:hAnsi="IRNazanin" w:eastAsia="IRNazanin"/>
          <w:color w:val="111111"/>
          <w:sz w:val="28"/>
          <w:sz w:val="28"/>
          <w:szCs w:val="28"/>
          <w:rtl w:val="true"/>
          <w:lang w:bidi="fa-IR"/>
        </w:rPr>
        <w:t>عکس ذلک لأن الأبدان عندهم من فعل الظلمة و لا نحکم بقدرة الرب و علمه و حکمته إلا بما نشاهد من تلک الأبدان المختلفة و الأشجار و الثمار و الطیور و الدواب و لا نشاهد مما یقولون من الأرواح شیئا فیلزمهم علی قیاس ذلک أن تکون الظلمة إلها قادرا حکیما علیما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مبتدأ و قوله یجب أن یکون إلها خبره و قوله کل شی‌ء معطوف علی قوله هذا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قولهم بأن النور فی حبس الظلمة ینافی القول بربوبیته لأن کونه محبوسا یستلزم عجزه و نقصه و کل منهما ینافی الربوبیة کما مر و ما ادعوا من أنه فی القیامة یغلب النور علیها فمع أنه لا ینفع فی دفع الفساد فهو دعوی من غیر حجة و أیضا یلزمهم أن لا یکون للنور فعل لأنه أسیر و إن قالوا بأن له أیضا فعلا من الخلق و التدبیر فلیس بأسیر لأن العقل یحکم بأن الخالق المدبر لا بد من أن یکون عزیزا منیعا قادرا قاهرا علی کل من سواه فلما ثبت علی قیاس قولهم إنه أسیر فیلزمهم بما قررنا أن یکون ما فی العالم من الإحسان و الخیر أیضا من فعل الظلمة فإن حکموا باستحالة ذلک أی کون الخیر من الظلمة فقد بطل أصل کلامهم و هو الحکم بتوزیع الخلق و ثبت ما قلناه من أن الرب تعالی واحد لا یشارکه و لا یضاده فی ملکه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مذهب المرقوبیة فقد بیّن علیه السلام بطلانه بأن القول بالحکم ینافی القول بربوبیة النور لأن الحکم یکون قاهرا و النور مقهورا و بدیهة العقل حاکمة ببطلان کون الرب مقهورا و أیضا یلزم أن یکون الحکم أعلم بالحکمة من النور الذی حکمتم أنه رب و الضرورة قاضیة بأن الرب الخالق لمثل هذا الخلق المدبر لهذا النظام لا یکون جاهلا هذا جملة القول فی هذا الخبر علی ما ناله فهمی القاصر و بسط القول فیه یحتاج إلی کتاب مفرد معمول لذلک و الله الموفق لکل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امام علیه السلام در این روایت اشاره به ابطال مذهب سه فرقه از ثنویّه نموده است و ما باید اصل مذاهب آنها را روشن کنیم تا آنچه امام علیه السلام در ردّ آنها فرموده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دیصانیه که اصحاب دیصان هستند و آنها دو اصل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قصد و اختیار خیر انجام می دهد و ظلمت از روی طبیعت و اضطرار شر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خیر و نفع و پاکی و نیکویی است از نور و آنچه بدی و ضرر و بدبویی و زشتی است از ظلمت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زنده، عالم، قادر، حسّاس و درک کننده است و حرکت و حیات از او می باشد و ظلمت، مرده، جاهل، عاجز و جمادی مرده است که نه فعلی دارد و نه تشخیصی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شرّ بصورت طبعی از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جنسی واحد است و همچنین ظلمت جنسی واحد است و ادراک نور ادراکی متحد است و سمع و بصرش حواس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دلیل اختلاف ترکیب گفته می شود سمیع و بصیر نه اینکه آنها فی نفسه دو چیز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کردند که رنگ همان طعم و همان بو و همان لمس است و تنها به این دلیل آن را رنگ می یابند که ظلمت به گونه ای از اختلاط با آن مخلوط شود و آن را طعم می یابند زیرا ظلمت به گونه ای دیگر 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در رنگ، طعم، بو و لمسِ ظلمت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تماماً سفیدی و ظلمت تماماً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نور دائما با پایین ترین وجه خود با ظلمت برخورد می کند و ظلمت دائما با بالاترین وجه خود با نور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در مزاج و خلاص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شان گمان کردند که نور داخل ظلمت می شود و ظلمت با خشونت و غلظت به آن برخورد می کند پس نور به ظلمت اذیت می شود و دوست دارد که آن را رقیق و نرم کرده، سپس از آن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اختلاف با جسم ظلمت نیست ولی چنانچه ارّه جنسش آهن، رویش نرم و دندانه هایش خشن است، نرمی در نور و خشونت در ظلمت است با آنکه هر دو از یک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به نرمیش لطیف می شود تا اینکه داخل آن روزنه ها شود و این برایش ممکن نمی شود مگر به آن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وصول به کمال و وجودی تصور نمی شود مگر به نرمی و خشونتی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تاریکی نقشه کشید تا از پایین ترین وجهش به نور بچسبد، نور تلاش کرد تا از آن خلاص شود و از خود دورش کند پس به آن تکیه کرد پس در آن فرو رفت مثل انسانی که بخواهد از باتلاقی خارج شود و بر پاهایش تکیه کند که باعث بیشتر فرو رفتنش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محتاج به زمانی شد تا علاجی برای خلاصی از آن بیابد و دوباره در عالم خود تنها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تنها از روی اختیار داخل ظلمت شد تا آن را اصلاح کند و از آن اجزائی صالح برای عالم خود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داخل شد زمانی به آن می چسبد پس از روی اضطرار و نه اختیار جور و زشتی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خود تنها بود جز خیر محض و نیکی صرف حاصل نمی شود و بین فعل ضروری و اختیاری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مانوی ها، اصحاب مانی است که وی حکیمی بود که در زمان سابور بن اردشیر ظاهر شد و این بعد از عیسی علیه السلام بود و دینی مخلوط از مجوسیت و نصرانیت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نبوت عیسی بود ولی نبوت موسی را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معروف به ابی عیسی ورّاق حکایت کرده که مانی گمان می کرده عالم از دو اصل قدیم ترکیب شده؛ یکی نور و دیگری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ازلی بوده فانی نشده 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چیزی را که از اصل قدیمی نباشد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 که این دو اصل دائما قوی و حسّاس و سمیع و بصیر هستند و با این حال این دو در نفس و صورت و فعل و تدبیر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شر همچون شخص و سایه اش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نور، نیکو، فاضل، کریم، صاف، پاک، خوشبو و خوش رو است و نفسش خیرخواه ، کریم، بردبار، سودمند و عالم است و فعلش خیر، صلاح، نفع، سرور، ترتیب،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نظم و اتحاد است و جهت آن بالا بوده و اکثر آنها معتقدند که از ناحیه شمال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گمان می کنند نور در کنار ظلمت است و پنج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بدن و پنجمی روح این بدنها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بدنها، آتش، باد، نور و آب و روحِ آنها نسیم 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دائما مثال این عالم است که زمینی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نور دائما لطیف و بر غیر صورت این زمین است بلکه به صورت جرم خورشید</w:t>
      </w:r>
    </w:p>
    <w:p>
      <w:pPr>
        <w:pStyle w:val="BookText"/>
        <w:rPr/>
      </w:pPr>
      <w:r>
        <w:rPr>
          <w:rFonts w:ascii="IRNazanin" w:hAnsi="IRNazanin" w:eastAsia="IRNazanin"/>
          <w:color w:val="111111"/>
          <w:sz w:val="28"/>
          <w:sz w:val="28"/>
          <w:szCs w:val="28"/>
          <w:rtl w:val="true"/>
          <w:lang w:bidi="fa-IR"/>
        </w:rPr>
        <w:t>است و شعاع آن همچون شعاع خورشید است و بوی آن پاک و بهترین بوهاست و رنگش، رنگ رنگین 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جز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اجسام سه نوعند؛ زمینِ نور که پنج تا هستند و جسمی دیگر لطیف تر از آن، که جوّ است و آن نفس نور است و جسمی دیگر لطیف تر از آن، که آن نسیم است و روحِ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دائما ملائکه و معبودهایی متولد می کند نه از راه نکاح بلکه آنچنان که حکمت از حکیم و سخن پاک از سخنگو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آن عالم، روح نور است و آن عالم خیر و حمد و نور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ظلمت جوهرش زشت، ناقص، پست، تیره، خبیث، بدبو و زشت منظر است و نفسش بدکار، پست، نادان، مضرّ و جاهل است و فعلش، شر، فساد، ضرر، غم، تشویش و اختلاف است و جهتش پایین است و اکثر آنها عقیده دارند که از جانب جنوب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کنار نور است و پنج جنس دارد که چهارتای آن بدن و پنجمی 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تاریکی، باد گرم و بیماری و روحِ آن دود است که در این بدنها حرکت می کند و صفات ظلمت، خباثت، بدکاری، نجاست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دائما مثال این عالم است که زمین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ظلمت دائما غلیظ و به غیر از صورت این زمین است بلکه غلیظ تر و سخت تر است و بوی آن بد و بدترین بوهاست و رنگش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جز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اجسام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ظلمت و جسمی دیگر تاریک تر از آن، که دود است و جسمی دیگر تاریک تر از آن، که باد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شیاطین و عفریت ها از ظلمت متولد می شوند نه از راه نکاح بلکه چنانچه حشرات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از کثیفی ها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عالم 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بدی و پستی و ظلمت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مانوی ها در مزاج و خلاص و علت آن دو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بطور ناگهانی و اتفاقی با هم مخلوط شدند و نه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اختلاط این بود که بدنهای ظلمت مقداری از روحشان غافل شدند پس روح نگاه کرد و دید بدنها مایل به اختلاط با نور هستند پس آنها را اجابت کرد به علت شتابش به سوی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پادشاه نور این را دید فرشته ای از فرشتگانش را در پنج جزء از اجناس پنجگانه اش به سوی ظلمت فرستاد پس پنج جزء نورانی با پنج جزء ظلمانی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با نسیم مخلوط شد و آنچه حیات و روح در عالم است از نسیم و هلاکت و آفات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سوزش با آتش، نور با ظلمت و باد گرم با باد و بیماری با آب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منفعت و خیر و برکت در عالم هست از اجناس نور و آنچه ضرر و بدی و فساد است از اجناس ظلمت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پادشاه نور این اختلاط را دید به فرشته ای از فرشتگانش امر کرد پس این عالم را به این شکل خلق کرد تا اجناس نور از اجناس ظلمت رهایی یابند و خورشید و ستارگان و ماه تنها به این دلیل به حرکت افتادند تا اجزاء نور را از اجزاء ظلمت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شهرستانی در باره مذهب ایشان گفته همراه با خرافات دیگری که از آنها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جهت بالا نهایتی ندارد و اما از جهت پایین نهایت دارد و ظلمت از جهت پایین نهایت نداشته و از جهت بالا دارد و بین نور و ظلمت قبل از خلق عالم فاصله بود؛ بعضی اجزاء نور به این فاصله وارد شد تا به ظلمت نگاه کند پس ظلمت درخشید و عالم زیادی از نور جلو آمد پس ظلمت آمد تا مأمورین را از آن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طولانی شد و بسیاری از اجزاء نور با بسیاری از اجزاء ظلمت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حکمت نورالأنوار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خدا به عقیده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کرد زمین را از گوشت کشته ها و کوهها را از استخوانهایشان و دریاها را از چرک و خونشان و آسمان را از پوستشان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آفرید و آنها را جاری ساخت تا آنچه را که در عالم از اجزاء نور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اجزاء ظلمت مخلوط شده است تصفیه کند و در اطراف عالم خارج از فلکِ بالایی خندقی قرار داد که ظلمت های جدا شده را در آن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دائما ظلمت در این خندق زیاد می شود و آن ظلمتی است که نورش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نور خالص شده پس از تصفیه به عالم انوار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دائما افلاک متحرکند و عالم ادامه دارد تا تصفیه نور مخلوط شده تمام شود و در این هنگام از نور مخلوط شده، چیزی باطل و منعقد باقی می ماند که ماه و خورشید قادر به تصفیه آن نیستند و در این هنگام اجسام بالا یعنی افلاک بر اجسام پایین یعنی زمینها سقوط می کنند و آتشی برافروخته شود و در این اجسام پایین شعله کشد که جهنم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افروزی هزار و چهارصد سال طول می کشد و با این آتش آن اجزاء نور مخلوط شده با اجزاء ظلمت که خوشید و ماه نتوانستند تصفیه اش کنند، آزاد شده به سوی عالم انوار بالا می روند و در این هنگام باطل می شوند و تمام نور به حالت اولش قبل از مخلوط شدن برمی گردد و ظلمت نیز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مرقوبی ها که دو اصل متضاد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و دیگری ظلمت و اصل سومی قرار دادند که آن معدّل و جامع و سبب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اصل متضاد جز با یک جامع با هم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جامع از نظر رتبه پایین نور و بالای ظلمت است و از اجتماع و امتزاج، این عالم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تنها بین معدّل و ظلمت رخ می دهد زیرا معدّل نزدیک آن است پس با آن مخلوط شود تا توسط آن خوش گردد و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نور روحی پاک را که روح الله و پسرش است به سوی این عالم مخلوط می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ترحم به معدّل سلیمی که در شبکه ظلمت رجیم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معدّل را از چنگال شیاطین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پیروی کند و با زنان نزدیکی نکند و به بوهای بد نزدیک نشود، سود می کند و نجات می یابد و هر کس با آن مخالفت کند زیان کرده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اصل معدّل را قرار دادیم زیرا نور که خداوند متعال است جایز نیست که با شیطان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امر متضاد، طبیعتا متنافر هستند</w:t>
      </w:r>
    </w:p>
    <w:p>
      <w:pPr>
        <w:pStyle w:val="BookText"/>
        <w:rPr/>
      </w:pPr>
      <w:r>
        <w:rPr>
          <w:rFonts w:ascii="IRNazanin" w:hAnsi="IRNazanin" w:eastAsia="IRNazanin"/>
          <w:color w:val="111111"/>
          <w:sz w:val="28"/>
          <w:sz w:val="28"/>
          <w:szCs w:val="28"/>
          <w:rtl w:val="true"/>
          <w:lang w:bidi="fa-IR"/>
        </w:rPr>
        <w:t>و از نظر ذات و نفس همدیگر را دفع می کنند پس امتزاج و اجتماع آنها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معدّلی باشد که مقامش پایین تر از نور و بالاتر از ظلمت باشد که مخلوط شدن به وسیله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شهرستانی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مجوس آن است که هدف از خلق عالم این بوده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خالق از دشمن در امان ماند و عالم را توری قرار داده تا دشمن در آن بیفتد و آن را به بند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در نظر آنها همان شیطان است که بعضی از آنها به قدم آن و بعضی به حدوثش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احساس تنهایی کرد پس فکر بدی نمود که شیطان از آن متولد شد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شک بدی نمود و شیطان از آن شک متولد شد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ماده گندیدۀ پست قدیمی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کردند که شیطان با خداوند جنگیده و قبلا همیشه در ظلمت و دور از سلطنت خدا بود پس آهسته نزدیک شد تا اینکه نور را دید پس جستی بزرگ زد و وارد سلطنت خدا در نور شد و بلاها و بدی ها را همراه خود وارد کرد پس خداوند این افلاک و زمین و عناصر را توری برای او قرار داد که او در آن زندانی است و نمی تواند به ظلمت و سلطنت اول خود بازگردد پس دائما می جنبد و آفات را بر خلق خدا می پراکند پس هر کس را خدا زنده کند شیطان می میراند و هر کس را سالم کند مریض می سازد و هر کس را خوشحال نماید، شیطان غمگین سازد پس دائما چنین است و هر روز قدرت و فرمانرواییش کم می شود زیرا خداوند هر روز او را فریب دهد و ضعیفش کند تا اینکه تمام قوتش برود و خاموش شود و جماد بی حرکت هوائی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تمام اهل ادیان را جمع می کند پس به اندازه ای که آنها را از اطاعت شیطان پاک و خالص کند، عذابشان نماید و آنها را از آلودگیها می شوید و آنگاه داخل بهشتشان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هیچ خوردن و نوشیدن و نکاحی در آن نیست اما جایگاه لذت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مذاهب سخیف و مزخرف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که بیانش انسان را از ابطالش بی نیاز می سازد به شرح روایت باز می گردیم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امام علیه السلام معلوم می شود که دیصانیه قائل به قِدَم طینت یعنی ظلمت و حدوث امتزاج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نسبتی باشد که شهرستانی به زروانیه داده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گمان کرده اند چیزی بد همیشه همراه خدا بوده، فکری بد یا ماده گندیده پستی و آن مصدر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دنیا از بدیها و آفات پاک بوده و اهل دنیا در خیر و نعمت خالص بوده اند اما وقتی اهرمن به وجود آمده بدیها و آفات و فتنه 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آسمان جدا بوده پس حیله ای زده و آسمان را شکافته و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سپس امام علیه السلام با دو وجه بر بطلان مذهب آنها 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که گویید خداوند دائما از آن طینت اذیت می کشیده و نمی توانسته از آن نجات یابد مستلزم عجز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نقصی است که عقل، سازنده چنین نظامی را از آن بری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مستلزم احتیاج به کسی است که آن اذیت را از خدا بردارد و این با وجوب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برهان بر اتصاف خداوند به آن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طینت ازلی، زنده و عالم و قادر است که در این صورت هر دو معبود واجب بالذات می شوند زیرا با عقل و نقل ثابت شده که ممکن، قدیم نیست پس وقتی عالم از امتزاج آن دو حاصل شده باشد، پس بر هیچ چیزی از اجزاء عالم مرگ و فناء جایز نیست زیرا انتفاء مرکب تنها به انتفای یکی از اجزایش می باشد حال آنکه هر دو جزء در اینجا قدیم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الزامی بر آنها باشد از آن جهت که ظلمت را قرار دادند و آن را جمادی مرده جاهل و عاجز دانستند تا مرگ و فنا را به آن نسبت دهند به خاطر این توهم که چنین اموری از نور زندۀ عالم و قادر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طینت ازلی، مرده و بدون قدرت و علم و اراده است و این محال است زیرا قَدِم مستلزم وجوب وجود است و آن مستلزم اتصاف به علم و قدرت و سایر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این مطلب اشاره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بقایی برای مرده به همراه ازلی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وجهی دیگر آن مطلب را باطل فرموده است و آن اینکه آنها خلق حیوانات موذی همچون مارها و عقرب ها و وحوش را به ظلمت نسبت می دهند و اگر ظلمت مرده بود این نسبت جایز نبود زیرا عقل به بداهت حکم می کند که صانع باید از جمیع جهات أشرف از مصنوع باشد و چگونه حیات و علم و قدرت از موجودی که حظی از آنها ندارد افاضه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مانوی ها آن چیزی که از کلام امام علیه السلام در تقریر مذهبشان روشن می شود غیر از نقلهایی است که از دیگران در باره مذهب آنها ذکر شد و اعتباری به نقل آنها نیست چرا که آنها بسا چیزهایی که به جماعتی از شیعه و غیر شیعه نسبت می دهند در حالی که ما علم به نادرستی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احتمال دارد کلام آنها رمزگونه باشد که امام علیه السلام علم به آن دارد و می داند منظورشان از نور، روح و از ظلمت جسد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تأیید می شود به اینکه مانی ملعون نصرانی بوده و عقیده نصرانی ها در باره مسیح نزدیک به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آنچه امام فرموده مذهب جماعتی از قدمای آنها باشد که بعدا آن عقیده را به آنچه نقل شد تغییر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بودن نور برای ظلمت ممکن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کنایه از عدم استقلالش در تدبیر و معارضه اهرمن با او در بسیاری از چیزهایی باشد که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چند وجه بر بطلان مذهب آنها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مردم نباید قادر به ترک بدیها و گناهان باشند چرا که آن از فعل جسدی به نام ظلمت است و از آن خیر صادر نشود و نباید هیچ کس مستحق ملامت بر شرّ باشد زیرا که بر آن مجبور است در حالی که می بینیم ایشان، مردم را بر بدیها و گناهان ملامت کنند و این دلیلی بر بطلان مذهب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تضرع به سوی خداوند و عبادت او و استعانت از او را تحسین می کنند در حالی که این اعمال به گمان آنها، فعل روح است که آن خداوند است پس چگونه خداوند خودش را عبادت می کند و از خودش کمک می جوید و به درگاه خودش تضرع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ظلمت تضرع می کند، چگونه به خداوند سزاست که به دیگری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جایز نباشد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یا بد کردی در حالی که همه این را بداهتا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ملازمه اینگونه است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کننده به خوبی و بدیِ فعلی، نور است یا ظلمت است زیرا فرض آن است که غیر از این دو، چیزی وجود ندارد و هر دو احتمال باطل است زیرا حکم کننده نمی تواند نور باشد زیرا از آن کلام روشن است که مدح کننده و مدح شده غیرهم هستند در حالی فرض، اتحاد مادح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اشاره به حکم بدیهی عقل به مغایرت بین اشخاص باشد در حالی که آنها می گویند ارواح جمیع مردم شخص واحدی است که آن نور است و آن خداوند است و این نزدیک به همان وحدتی است که صوفیه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فرض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کننده، ظلمت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کار ظلمت، بدی و نیکو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حکم به قبح بدی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ملازمه را به گونه ای دیگر تقریر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تحسین و تقبیح کار نور است در حالی که هیچ یک از این دو فعل از نور قابل تصور نیست زیرا مخاطب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است و او به گمان آنها مجبور به فعل قبیح است پس مستحق ملامت نیست و این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زیرا خوبی فعل آن است پس مدح کننده و مدح شده متحد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نور همان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قوی تر و محکم تر از ظلمتی باشد که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مقتضای عقاید فاسد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غیر از این است زیرا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ظلمتند در حالی که ما به قدرت و علم و حکمت پروردگار حکم نمی کنیم مگر به آنچه که از این بدنهای مختلف و درختان و میوه ها و پرندگان و جنبندگان مشاهده می کنیم و از ارواحی که می گویند، چیزی نمی بینیم پس بنابر قیاس آنها لازم می آید که ظلمت، معبود قادر حکیم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آنها به اینکه نور در زندان ظلمت است با عقیده به ربوبیت او منافات دارد زیرا محبوس بودن او مستلزم عجز و نقصش است و هر دوی اینها با ربوبیت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ایشان که در قیامت نور بر ظلمت غلبه می کند ادعایی بی دلیل است و هیچ نفعی در دفع این اشکال ندارد و همچنین لازم می آید که نور، فعلی نداشته باشد چون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نور نیز افعالی چون خلق و تدبیر دارد، پس دیگر اسیر نیست زیرا خالق مدبّر حتما باید شکست ناپذیر و قادر و غالب بر هر چیز باشد بنا بر این اگر بنا به عقیده ایشان خدا اسیر باشد لازم می آید که آنچه خیر و احسان در عالم هست نیز از فعل ظلمت باشد پس اگر به استحالۀ بودن خیر از ظلمت حکم می کنند اصل کلامشان یعنی حکم به توزیع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و عقیده ما اثبات می شود که پروردگار متعال واحد است و هیچ کس در ملک او شریک و مزاحمش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مذهب مرقوبیه امام علیه السلام بطلانش را روشن کرد به اینکه قول به حَکَم با قول به ربوبیت نور منافات دارد زیرا حَکَم قاهر و نور مقهور است و حکم بدیهی عقل، مقهور بودن رب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لازم می آید که حَکَم آگاه تر از نور به حکمت باشد حال آنکه ضرورت عقلی می گوید پروردگار خالق این خلقت و مدبّر این نظام جاهل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کلام در باره این روایت آن قدر که فهم قاصر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سخن در این باره احتیاج به کتابی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توفیق دهنده هر خیری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164745_1468164448"/>
      <w:bookmarkStart w:id="577" w:name="_Toc233"/>
      <w:bookmarkEnd w:id="576"/>
      <w:r>
        <w:rPr>
          <w:rtl w:val="true"/>
        </w:rPr>
        <w:t>«</w:t>
      </w:r>
      <w:r>
        <w:rPr/>
        <w:t>6</w:t>
      </w:r>
      <w:r>
        <w:rPr>
          <w:rtl w:val="true"/>
        </w:rPr>
        <w:t>»</w:t>
      </w:r>
      <w:bookmarkEnd w:id="57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ثُمَّ رَدَّ عَلَی الثَّنَوِیَّةِ الَّذِینَ قَالُوا بِإِلَهَیْنِ فَقَالَ تَعَالَی مَا اتَّخَذَ اللَّهُ مِنْ وَلَدٍ وَ ما کانَ مَعَهُ مِنْ إِلهٍ إِذاً لَذَهَبَ کُلُّ إِلهٍ بِما خَلَقَ وَ لَعَلا بَعْضُهُمْ عَلی بَعْضٍ قَالَ لَوْ کَانَ إِلَهَیْنِ کَمَا زَعَمْتُمْ لَکَانَا یَخْلُقَانِ فَیَخْلُقُ هَذَا وَ لَا یَخْلُقُ هَذَا وَ یُرِیدُ هَذَا وَ لَا یُرِیدُ هَذَا وَ لَطَلَبَ کُلُّ وَاحِدٍ مِنْهُمَا الْغَلَبَةَ وَ إِذَا أَرَادَ أَحَدُهُمَا خَلْقَ إِنْسَانٍ وَ أَرَادَ الْآخَرُ </w:t>
      </w:r>
      <w:bookmarkStart w:id="578" w:name="pg13708_174987"/>
    </w:p>
    <w:p>
      <w:pPr>
        <w:pStyle w:val="BookText"/>
        <w:rPr/>
      </w:pPr>
      <w:bookmarkEnd w:id="578"/>
      <w:r>
        <w:rPr>
          <w:rFonts w:ascii="Amiri" w:hAnsi="Amiri" w:eastAsia="Amiri" w:cs="Amiri"/>
          <w:color w:val="111111"/>
          <w:sz w:val="28"/>
          <w:sz w:val="28"/>
          <w:szCs w:val="28"/>
          <w:rtl w:val="true"/>
          <w:lang w:bidi="ar-SA"/>
        </w:rPr>
        <w:t>خَلْقَ بَهِیمَةٍ فَیَکُونُ إِنْسَاناً وَ بَهِیمَةً فِی حَالَةٍ وَاحِدَةٍ وَ هَذَا غَیْرُ مَوْجُودٍ فَلَمَّا بَطَلَ هَذَا ثَبَتَ التَّدْبِیرُ وَ الصُّنْعُ لِوَاحِدٍ وَ دَلَّ أَیْضاً التَّدْبِیرُ وَ ثَبَاتُهُ وَ قِوَامُ بَعْضِهِ بِبَعْضٍ عَلَی أَنَّ الصَّانِعَ وَاحِدٌ جَلَّ جَلَالُهُ وَ ذَلِکَ قَوْلُهُ مَا اتَّخَذَ اللَّهُ مِنْ وَلَدٍ الْآیَةَ ثُمَّ قَالَ أَنَفاً سُبْحانَ اللَّهِ عَمَّا یَصِفُونَ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پاسخی به پیروان ثنویه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همانهایی که معتقد به وجود دو خدا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دو خدا وجود داشت، قطعا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یکی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دیگری نمی خواست و هر یک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دیگری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اراده می کرد انسانی بیافریند و دیگری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خلق چهارپایی را اراده می کرد، انسان و چهارپایی در قالب واحدی آفریده می شد که چنین چیزی در جهان خلقت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فرضی محال است و باطل، درمی یابیم که آفرینش و تدبیر هستی به دست یک خدای واحد است و ثبات و قوام یافتن هر یک از ارکان هستی به وسیله رکن دیگر، بهترین دلیل است برای اثبات احدیت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روی تنزه و دوری از قول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وصف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164747_1468164448"/>
      <w:bookmarkStart w:id="580" w:name="_Toc234"/>
      <w:bookmarkEnd w:id="579"/>
      <w:r>
        <w:rPr>
          <w:rtl w:val="true"/>
        </w:rPr>
        <w:t>بیان</w:t>
      </w:r>
      <w:bookmarkEnd w:id="580"/>
    </w:p>
    <w:p>
      <w:pPr>
        <w:pStyle w:val="BookText"/>
        <w:rPr/>
      </w:pPr>
      <w:r>
        <w:rPr>
          <w:rFonts w:ascii="IRNazanin" w:hAnsi="IRNazanin" w:eastAsia="IRNazanin"/>
          <w:color w:val="111111"/>
          <w:sz w:val="28"/>
          <w:sz w:val="28"/>
          <w:szCs w:val="28"/>
          <w:rtl w:val="true"/>
          <w:lang w:bidi="fa-IR"/>
        </w:rPr>
        <w:t>أنفا بالتحریک أی استنکافا و تنزها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استنکاف و 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164749_1468164448"/>
      <w:bookmarkStart w:id="582" w:name="_Toc235"/>
      <w:bookmarkEnd w:id="581"/>
      <w:r>
        <w:rPr>
          <w:rtl w:val="true"/>
        </w:rPr>
        <w:t>«</w:t>
      </w:r>
      <w:r>
        <w:rPr/>
        <w:t>7</w:t>
      </w:r>
      <w:r>
        <w:rPr>
          <w:rtl w:val="true"/>
        </w:rPr>
        <w:t>»</w:t>
      </w:r>
      <w:bookmarkEnd w:id="582"/>
    </w:p>
    <w:p>
      <w:pPr>
        <w:pStyle w:val="BookText"/>
        <w:rPr/>
      </w:pPr>
      <w:r>
        <w:rPr>
          <w:rFonts w:ascii="Amiri" w:hAnsi="Amiri" w:eastAsia="Amiri" w:cs="Amiri"/>
          <w:color w:val="111111"/>
          <w:sz w:val="28"/>
          <w:sz w:val="28"/>
          <w:szCs w:val="28"/>
          <w:rtl w:val="true"/>
          <w:lang w:bidi="ar-SA"/>
        </w:rPr>
        <w:t>ید، التوحید مع، معانی الأخبار أَبِی عَنْ سَعْدٍ عَنْ مُحَمَّدِ بْنِ عِیسَی عَنْ یُونُسَ عَنِ الرَّبِیعِ بْنِ مُحَمَّدٍ قَالَ سَمِعْتُ أَبَا الْحَسَنِ علیه السلام وَ سُئِلَ عَنِ الصَّمَدِ فَقَالَ الصَّمَدُ الَّذِی لَا جَوْفَ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باره صمد سؤال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اندرون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164751_1468164448"/>
      <w:bookmarkStart w:id="584" w:name="_Toc236"/>
      <w:bookmarkEnd w:id="583"/>
      <w:r>
        <w:rPr>
          <w:rtl w:val="true"/>
        </w:rPr>
        <w:t>«</w:t>
      </w:r>
      <w:r>
        <w:rPr/>
        <w:t>8</w:t>
      </w:r>
      <w:r>
        <w:rPr>
          <w:rtl w:val="true"/>
        </w:rPr>
        <w:t>»</w:t>
      </w:r>
      <w:bookmarkEnd w:id="584"/>
    </w:p>
    <w:p>
      <w:pPr>
        <w:pStyle w:val="BookText"/>
        <w:rPr/>
      </w:pPr>
      <w:r>
        <w:rPr>
          <w:rFonts w:ascii="Amiri" w:hAnsi="Amiri" w:eastAsia="Amiri" w:cs="Amiri"/>
          <w:color w:val="111111"/>
          <w:sz w:val="28"/>
          <w:sz w:val="28"/>
          <w:szCs w:val="28"/>
          <w:rtl w:val="true"/>
          <w:lang w:bidi="ar-SA"/>
        </w:rPr>
        <w:t>ید، التوحید مع، معانی الأخبار الدَّقَّاقُ عَنِ الْکُلَیْنِیِّ عَنْ عَلَّانٍ عَنْ سَهْلٍ عَنْ مُحَمَّدِ بْنِ وَلِیدٍ وَ لَقَبُهُ شَبَابٌ الصَّیْرَفِیُّ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جُعِلْتُ فِدَاکَ مَا الصَّمَدُ قَالَ السَّیِّدُ الْمَصْمُودُ إِلَیْهِ </w:t>
      </w:r>
      <w:r>
        <w:rPr>
          <w:rStyle w:val="FootnoteAnchor"/>
          <w:rtl w:val="true"/>
        </w:rPr>
        <w:footnoteReference w:id="391"/>
      </w:r>
      <w:r>
        <w:rPr>
          <w:rFonts w:ascii="Amiri" w:hAnsi="Amiri" w:eastAsia="Amiri" w:cs="Amiri"/>
          <w:color w:val="111111"/>
          <w:sz w:val="28"/>
          <w:sz w:val="28"/>
          <w:szCs w:val="28"/>
          <w:rtl w:val="true"/>
          <w:lang w:bidi="ar-SA"/>
        </w:rPr>
        <w:t>فِی الْقَلِیلِ وَ الْکَثِیرِ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معنی 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بزرگی که تمام خلق به سوی او قصد کنند در اندک و بسیار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164753_1468164448"/>
      <w:bookmarkStart w:id="586" w:name="_Toc237"/>
      <w:bookmarkEnd w:id="585"/>
      <w:r>
        <w:rPr>
          <w:rtl w:val="true"/>
        </w:rPr>
        <w:t>«</w:t>
      </w:r>
      <w:r>
        <w:rPr/>
        <w:t>9</w:t>
      </w:r>
      <w:r>
        <w:rPr>
          <w:rtl w:val="true"/>
        </w:rPr>
        <w:t>»</w:t>
      </w:r>
      <w:bookmarkEnd w:id="586"/>
    </w:p>
    <w:p>
      <w:pPr>
        <w:pStyle w:val="BookText"/>
        <w:rPr/>
      </w:pPr>
      <w:r>
        <w:rPr>
          <w:rFonts w:ascii="Amiri" w:hAnsi="Amiri" w:eastAsia="Amiri" w:cs="Amiri"/>
          <w:color w:val="111111"/>
          <w:sz w:val="28"/>
          <w:sz w:val="28"/>
          <w:szCs w:val="28"/>
          <w:rtl w:val="true"/>
          <w:lang w:bidi="ar-SA"/>
        </w:rPr>
        <w:t>ید، التوحید ابْنُ الْوَلِیدِ عَنْ مُحَمَّدٍ الْعَطَّارِ عَنِ الْأَشْعَرِیِّ عَنِ الْمِیثَمِیِّ عَنْ صَفْوَانَ بْنِ یَحْیَی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سَأَلُوا رَسُولَ اللَّهِ صلی الله علیه و آله فَقَالُوا انْسُبْ لَنَا رَبَّکَ فَلَبِثَ ثَلَاثاً لَا یُجِیبُهُمْ ثُمَّ نَزَلَتْ هَذِهِ السُّورَةُ إِلَی آخِرِهَا فَقُلْتُ مَا الصَّمَدُ فَقَالَ الَّذِی لَیْسَ بِمُجَوَّفٍ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رسول خدا صلی الله علیه و 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پروردگارت را برای مابیان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درنگ نمود و ایشان را جواب نمی فرمود بعد از آن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آنکه اندرون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64755_1468164448"/>
      <w:bookmarkStart w:id="588" w:name="_Toc238"/>
      <w:bookmarkEnd w:id="587"/>
      <w:r>
        <w:rPr>
          <w:rtl w:val="true"/>
        </w:rPr>
        <w:t>«</w:t>
      </w:r>
      <w:r>
        <w:rPr/>
        <w:t>10</w:t>
      </w:r>
      <w:r>
        <w:rPr>
          <w:rtl w:val="true"/>
        </w:rPr>
        <w:t>»</w:t>
      </w:r>
      <w:bookmarkEnd w:id="588"/>
    </w:p>
    <w:p>
      <w:pPr>
        <w:pStyle w:val="BookText"/>
        <w:rPr/>
      </w:pPr>
      <w:r>
        <w:rPr>
          <w:rFonts w:ascii="Amiri" w:hAnsi="Amiri" w:eastAsia="Amiri" w:cs="Amiri"/>
          <w:color w:val="111111"/>
          <w:sz w:val="28"/>
          <w:sz w:val="28"/>
          <w:szCs w:val="28"/>
          <w:rtl w:val="true"/>
          <w:lang w:bidi="ar-SA"/>
        </w:rPr>
        <w:t>ید، التوحید أَبِی عَنْ سَعْدٍ عَنْ مُحَمَّدِ بْنِ عِیسَی عَنْ یُونُسَ عَنِ الْحَسَنِ بْنِ أَبِی السَّرِیِّ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شَیْ‌ءٍ مِنَ التَّوْحِیدِ فَقَالَ إِنَّ اللَّهَ تَبَارَکَتْ أَسْمَاؤُهُ الَّتِی یُدْعَی بِهَا وَ تَعَالَی فِی عُلُوِّ کُنْهِهِ وَاحِدٌ تَوَحَّدَ بِالتَّوْحِیدِ فِی عُلُوِّ تَوْحِیدِهِ</w:t>
      </w:r>
      <w:r>
        <w:rPr>
          <w:rStyle w:val="FootnoteAnchor"/>
          <w:rtl w:val="true"/>
        </w:rPr>
        <w:footnoteReference w:id="392"/>
      </w:r>
      <w:r>
        <w:rPr>
          <w:rFonts w:ascii="Amiri" w:hAnsi="Amiri" w:eastAsia="Amiri" w:cs="Amiri"/>
          <w:color w:val="111111"/>
          <w:sz w:val="28"/>
          <w:sz w:val="28"/>
          <w:szCs w:val="28"/>
          <w:rtl w:val="true"/>
          <w:lang w:bidi="ar-SA"/>
        </w:rPr>
        <w:t>ثُمَّ أَجْرَاهُ عَلَی خَلْقِهِ فَهُوَ وَاحِدٌ صَمَدٌ قُدُّوسٌ یَعْبُدُهُ کُلُّ شَیْ‌ءٍ وَ یَصْمِدُ إِلَیْهِ کُلُّ شَیْ‌ءٍ وَ وَسِعَ کُلَّ شَیْ‌ءٍ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از مطلبی از توحید سؤال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که نامهایش که به آنها خوانده می‌شود مبارک و در علو کنهش برتری دارد یکی است که در توحید خویش به توحید یگانه شده پس آن را بر خلقش جاری ساخته پس او یگانه و صمد و بسیار مقدس است و هر چیزی او را می‌پرستد و هر چیزی به سوی او قصد می کند و علمش هر چیزی را فرا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164757_1468164448"/>
      <w:bookmarkStart w:id="590" w:name="_Toc239"/>
      <w:bookmarkEnd w:id="589"/>
      <w:r>
        <w:rPr>
          <w:rtl w:val="true"/>
        </w:rPr>
        <w:t>إیضاح</w:t>
      </w:r>
      <w:bookmarkEnd w:id="5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خبر إن و الجملتان معترضتان أی تطهرت أسماؤه عن النقائص أو کثرت صفات جلاله و عظمته أو ثبت و لا یعتریها التغیر و کلمة فی فی قوله فی علو کنهه تعلیلیة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توحد بالتوحید أی لم یکن فی الأزل أحد یوحده </w:t>
      </w:r>
      <w:bookmarkStart w:id="591" w:name="pg13708_174988"/>
    </w:p>
    <w:p>
      <w:pPr>
        <w:pStyle w:val="BookText"/>
        <w:rPr/>
      </w:pPr>
      <w:bookmarkEnd w:id="591"/>
      <w:r>
        <w:rPr>
          <w:rFonts w:ascii="IRNazanin" w:hAnsi="IRNazanin" w:eastAsia="IRNazanin"/>
          <w:color w:val="111111"/>
          <w:sz w:val="28"/>
          <w:sz w:val="28"/>
          <w:szCs w:val="28"/>
          <w:rtl w:val="true"/>
          <w:lang w:bidi="fa-IR"/>
        </w:rPr>
        <w:t xml:space="preserve">فهو کان یوحد نفسه فکان متفردا بالوجود متوحدا بتوحید نفسه ثم بعد الخلق عرفهم نفسه و أمرهم أن یوحدوه أو المراد أن توحده لا یشبه توحد غیره فهو متفرد بالتوحید </w:t>
      </w:r>
      <w:r>
        <w:rPr>
          <w:rStyle w:val="FootnoteAnchor"/>
          <w:rtl w:val="true"/>
        </w:rPr>
        <w:footnoteReference w:id="393"/>
      </w:r>
      <w:r>
        <w:rPr>
          <w:rFonts w:ascii="IRNazanin" w:hAnsi="IRNazanin" w:eastAsia="IRNazanin"/>
          <w:color w:val="111111"/>
          <w:sz w:val="28"/>
          <w:sz w:val="28"/>
          <w:szCs w:val="28"/>
          <w:rtl w:val="true"/>
          <w:lang w:bidi="fa-IR"/>
        </w:rPr>
        <w:t>أو کان قبل الخلق کذلک و أجری سائر أنواع التوحید علی خلقه إذ الوحدة تساوق الوجود أو تستلزمه لکن وحداتهم مشوبة بأنواع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جمله معترضه هستند یعنی اسماء او از نقص ها پاک است یا اینکه صفات جلال و عظمتش زیاد است یا ثابت است و تغییر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علو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در ازل کسی او را یگانه می دانست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پس او خودش را یگانه می دانست پس او در وجود تک بود و به توحید خودش متوحد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خلق، خود را به ایشان شناساند و به آنها امر کرد که یگانه 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آن است که یگانه دانستن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یگانه دانستن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او در توحید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قبل از خلق چنین بود و سایر انواع توحید را بر خلقش جاری ساخت زیرا وحدت او مساوق وجود یا مستلزم آن است ولی وحدتهای آنها به انواع کثرت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164759_1468164448"/>
      <w:bookmarkStart w:id="593" w:name="_Toc240"/>
      <w:bookmarkEnd w:id="592"/>
      <w:r>
        <w:rPr>
          <w:rtl w:val="true"/>
        </w:rPr>
        <w:t>«</w:t>
      </w:r>
      <w:r>
        <w:rPr/>
        <w:t>11</w:t>
      </w:r>
      <w:r>
        <w:rPr>
          <w:rtl w:val="true"/>
        </w:rPr>
        <w:t>»</w:t>
      </w:r>
      <w:bookmarkEnd w:id="593"/>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فَقَالَ لِی قُلْ لِلْعَبَّاسِ </w:t>
      </w:r>
      <w:r>
        <w:rPr>
          <w:rStyle w:val="FootnoteAnchor"/>
          <w:rtl w:val="true"/>
        </w:rPr>
        <w:footnoteReference w:id="394"/>
      </w:r>
      <w:r>
        <w:rPr>
          <w:rFonts w:ascii="Amiri" w:hAnsi="Amiri" w:eastAsia="Amiri" w:cs="Amiri"/>
          <w:color w:val="111111"/>
          <w:sz w:val="28"/>
          <w:sz w:val="28"/>
          <w:szCs w:val="28"/>
          <w:rtl w:val="true"/>
          <w:lang w:bidi="ar-SA"/>
        </w:rPr>
        <w:t>یَکُفُّ عَنِ الْکَلَامِ فِی التَّوْحِیدِ وَ غَیْرِهِ وَ یُکَلِّمُ النَّاسَ بِمَا یَعْرِفُونَ وَ یَکُفُّ عَمَّا یُنْکِرُونَ وَ إِذَا سَأَلُوکَ عَنِ التَّوْحِیدِ فَقُلْ کَمَا قَالَ اللَّهُ عَزَّ وَ جَلَّ قُلْ هُوَ اللَّهُ أَحَدٌ اللَّهُ الصَّمَدُ لَمْ یَلِدْ وَ لَمْ یُولَدْ وَ لَمْ یَکُنْ لَهُ کُفُواً أَحَدٌ وَ إِذَا سَأَلُوکَ عَنِ الْکَیْفِیَّةِ فَقُلْ کَمَا قَالَ اللَّهُ عَزَّ وَ جَلَّ لَیْسَ کَمِثْلِهِ شَیْ‌ءٌ وَ إِذَا سَأَلُوکَ عَنِ السَّمْعِ فَقُلْ کَمَا قَالَ اللَّهُ عَزَّ وَ جَلَّ هُوَ السَّمِیعُ الْعَلِیمُ کَلِّمِ النَّاسَ بِمَا یَعْرِفُونَ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داخل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 بگو تا از سخن گفتن در توحید و غیر آن باز ایستد و با مردم به آنچه می‌شناسند سخن گوید و از آنچه انکار می‌نمایند و نمی‌دانند باز ایستد و چون تو را از توحید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از کیفیت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ذات و صفات مانند او نیست و چون تو را از شنیدن خدا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است شنوای دانا و با مردمان به آنچه می‌شناسند سخن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164761_1468164448"/>
      <w:bookmarkStart w:id="595" w:name="_Toc241"/>
      <w:bookmarkEnd w:id="594"/>
      <w:r>
        <w:rPr>
          <w:rtl w:val="true"/>
        </w:rPr>
        <w:t>«</w:t>
      </w:r>
      <w:r>
        <w:rPr/>
        <w:t>12</w:t>
      </w:r>
      <w:r>
        <w:rPr>
          <w:rtl w:val="true"/>
        </w:rPr>
        <w:t>»</w:t>
      </w:r>
      <w:bookmarkEnd w:id="5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حَدَّثَنَا أَبُو مُحَمَّدٍ جَعْفَرُ بْنُ عَلِیِّ بْنِ أَحْمَدَ الْفَقِیهُ الْقُمِّیُّ ثُمَّ الْإِیلَاقِیُّ رَضِیَ اللَّهُ عَنْهُ قَالَ حَدَّثَنَا أَبُو سَعِیدٍ عَبْدَانُ بْنُ الْفَضْلِ قَالَ حَدَّثَنِی أَبُو الْحَسَنِ مُحَمَّدُ بْنُ یَعْقُوبَ بْنِ مُحَمَّدِ بْنِ یُوسُفَ بْنِ جَعْفَرِ بْنِ إِبْرَاهِیمَ بْنِ مُحَمَّدِ بْنِ عَلِیِّ بْنِ عَبْدِ اللَّهِ بْنِ جَعْفَرِ بْنِ أَبِی طَالِبٍ بِمَدِینَةِ خُجَنْدَةَ قَالَ حَدَّثَنِی أَبُو بَکْرٍ مُحَمَّدُ بْنُ أَحْمَدَ بْنِ شُجَاعٍ الْفَرْغَانِیُّ قَالَ حَدَّثَنِی أَبُو مُحَمَّدٍ الْحَسَنُ بْنُ حَمَّادٍ الْقَبْرِیُّ بِمِصْرَ قَالَ حَدَّثَنِی إِسْمَاعِیلُ بْنُ عَبْدِ الْجَلِیلِ الْبَرْقِیُّ عَنْ أَبِی الْبَخْتَرِیِّ وَهْبِ بْنِ وَهْبٍ الْقُرَشِیِّ عَنْ أَبِی عَبْدِ اللَّهِ الصَّادِقِ جَعْفَرِ بْنِ مُحَمَّدٍ عَنْ أَبِیهِ مُحَمَّدِ بْنِ عَلِیٍّ الْبَاقِرِ علیهما السلام فِی قَوْلِ اللَّهِ عَزَّ وَ جَلَّ قُلْ هُوَ اللَّهُ أَحَدٌ قَالَ قُلْ أَیْ أَظْهِرْ مَا أَوْحَیْنَا إِلَیْکَ وَ نَبَّأْنَاکَ بِهِ بِتَأْلِیفِ الْحُرُوفِ الَّتِی قَرَأْنَاهَا لَکَ لِیَهْتَدِیَ بِهَا مَنْ أَلْقَی السَّمْعَ وَ هُوَ شَهِیدٌ وَ هُوَ اسْمٌ مُشَارٌ وَ مَکْنِیٌّ إِلَی غَائِبٍ فَالْهَاءُ تَنْبِیهٌ عَنْ مَعْنًی ثَابِتٍ وَ الْوَاوُ إِشَارَةٌ إِلَی الْغَائِبِ عَنِ الْحَوَاسِّ کَمَا أَنَّ قَوْلَکَ هَذَا إِشَارَةٌ إِلَی الشَّاهِدِ عِنْدَ الْحَوَاسِّ وَ ذَلِکَ أَنَ </w:t>
      </w:r>
    </w:p>
    <w:p>
      <w:pPr>
        <w:pStyle w:val="BookText"/>
        <w:rPr/>
      </w:pPr>
      <w:r>
        <w:rPr>
          <w:rFonts w:ascii="Amiri" w:hAnsi="Amiri" w:eastAsia="Amiri" w:cs="Amiri"/>
          <w:color w:val="111111"/>
          <w:sz w:val="28"/>
          <w:sz w:val="28"/>
          <w:szCs w:val="28"/>
          <w:rtl w:val="true"/>
          <w:lang w:bidi="ar-SA"/>
        </w:rPr>
        <w:t xml:space="preserve">الْکُفَّارَ نَبَّهُوا عَنْ آلِهَتِهِمْ بِحَرْفِ إِشَارَةِ الشَّاهِدِ الْمُدْرَکِ فَقَالُوا هَذِهِ آلِهَتُنَا الْمَحْسُوسَةُ الْمُدْرَکَةُ بِالْأَبْصَارِ فَأَشِرْ أَنْتَ یَا مُحَمَّدُ إِلَی إِلَهِکَ الَّذِی تَدْعُو إِلَیْهِ حَتَّی نَرَاهُ وَ نُدْرِکَهُ وَ لَا نَأْلَهَ فِیهِ فَأَنْزَلَ اللَّهُ تَبَارَکَ وَ تَعَالَی قُلْ هُوَ اللَّهُ أَحَدٌ فَالْهَاءُ تَثْبِیتٌ لِلثَّابِتِ وَ الْوَاوُ إِشَارَةٌ إِلَی الْغَائِبِ عَنْ دَرْکِ الْأَبْصَارِ وَ لَمْسِ الْحَوَاسِّ وَ اللَّهُ تَعَالَی عَنْ ذَلِکَ </w:t>
      </w:r>
      <w:r>
        <w:rPr>
          <w:rStyle w:val="FootnoteAnchor"/>
          <w:rtl w:val="true"/>
        </w:rPr>
        <w:footnoteReference w:id="395"/>
      </w:r>
      <w:r>
        <w:rPr>
          <w:rFonts w:ascii="Amiri" w:hAnsi="Amiri" w:eastAsia="Amiri" w:cs="Amiri"/>
          <w:color w:val="111111"/>
          <w:sz w:val="28"/>
          <w:sz w:val="28"/>
          <w:szCs w:val="28"/>
          <w:rtl w:val="true"/>
          <w:lang w:bidi="ar-SA"/>
        </w:rPr>
        <w:t>بَلْ هُوَ مُدْرِکُ الْأَبْصَارِ وَ مُبْدِعُ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الْخَضِرَ علیه السلام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وَ کَانَ عَلَی لِسَانِی یَوْمَ بَدْرٍ وَ أَنَّ أَمِیرَ الْمُؤْمِنِینَ علیه السلام قَرَأَ قُلْ هُوَ اللَّهُ أَحَدٌ </w:t>
      </w:r>
      <w:r>
        <w:rPr>
          <w:rStyle w:val="FootnoteAnchor"/>
          <w:rtl w:val="true"/>
        </w:rPr>
        <w:footnoteReference w:id="396"/>
      </w:r>
      <w:r>
        <w:rPr>
          <w:rFonts w:ascii="Amiri" w:hAnsi="Amiri" w:eastAsia="Amiri" w:cs="Amiri"/>
          <w:color w:val="111111"/>
          <w:sz w:val="28"/>
          <w:sz w:val="28"/>
          <w:szCs w:val="28"/>
          <w:rtl w:val="true"/>
          <w:lang w:bidi="ar-SA"/>
        </w:rPr>
        <w:t xml:space="preserve">فَلَمَّا فَرَغَ قَالَ یَا هُوَ یَا مَنْ لَا هُوَ إِلَّا هُوَ اغْفِرْ لِی وَ انْصُرْنِی عَلَی الْقَوْمِ الْکَافِرِینَ وَ کَانَ عَلِیٌّ علیه السلام یَقُولُ ذَلِکَ یَوْمَ صِفِّینَ وَ هُوَ یُطَارِدُ </w:t>
      </w:r>
      <w:r>
        <w:rPr>
          <w:rStyle w:val="FootnoteAnchor"/>
          <w:rtl w:val="true"/>
        </w:rPr>
        <w:footnoteReference w:id="397"/>
      </w:r>
      <w:r>
        <w:rPr>
          <w:rFonts w:ascii="Amiri" w:hAnsi="Amiri" w:eastAsia="Amiri" w:cs="Amiri"/>
          <w:color w:val="111111"/>
          <w:sz w:val="28"/>
          <w:sz w:val="28"/>
          <w:szCs w:val="28"/>
          <w:rtl w:val="true"/>
          <w:lang w:bidi="ar-SA"/>
        </w:rPr>
        <w:t xml:space="preserve">فَقَالَ لَهُ عَمَّارُ بْنُ یَاسِرٍ یَا أَمِیرَ الْمُؤْمِنِینَ مَا هَذِهِ الْکِنَایَاتُ قَالَ اسْمُ اللَّهِ الْأَعْظَمُ وَ عِمَادُ التَّوْحِیدِ لِلَّهِ لَا إِلَهَ إِلَّا هُوَ ثُمَّ قَرَأَ شَهِدَ اللَّهُ أَنَّهُ لا إِلهَ إِلَّا هُوَ وَ أَوَاخِرَ الْحَشْرِ ثُمَّ نَزَلَ فَصَلَّی أَرْبَعَ رَکَعَاتٍ قَبْلَ الزَّوَالِ قَالَ وَ قَالَ أَمِیرُ الْمُؤْمِنِینَ علیه السلام اللَّهُ مَعْنَاهُ الْمَعْبُودُ الَّذِی یَأْلَهُ فِیهِ الْخَلْقُ </w:t>
      </w:r>
      <w:r>
        <w:rPr>
          <w:rStyle w:val="FootnoteAnchor"/>
          <w:rtl w:val="true"/>
        </w:rPr>
        <w:footnoteReference w:id="398"/>
      </w:r>
      <w:r>
        <w:rPr>
          <w:rFonts w:ascii="Amiri" w:hAnsi="Amiri" w:eastAsia="Amiri" w:cs="Amiri"/>
          <w:color w:val="111111"/>
          <w:sz w:val="28"/>
          <w:sz w:val="28"/>
          <w:szCs w:val="28"/>
          <w:rtl w:val="true"/>
          <w:lang w:bidi="ar-SA"/>
        </w:rPr>
        <w:t>وَ یُؤْلَهُ إِلَیْهِ وَ اللَّهُ هُوَ الْمَسْتُورُ عَنْ دَرْکِ الْأَبْصَارِ الْمَحْجُوبُ عَنِ الْأَوْهَامِ وَ 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اللَّهُ مَعْنَاهُ الْمَعْبُودُ الَّذِی أَلِهَ الْخَلْقُ عَنْ دَرْکِ مَائِیَّتِهِ وَ الْإِحَاطَةِ بِکَیْفِیَّتِهِ وَ یَقُولُ الْعَرَبُ أَلِهَ الرَّجُلُ إِذَا تَحَیَّرَ فِی الشَّیْ‌ءِ فَلَمْ یُحِطْ بِهِ عِلْماً وَ وَلِهَ إِذَا فَزِعَ إِلَی شَیْ‌ءٍ مِمَّا یَحْذَرُهُ وَ یَخَافُهُ فَالْإِلَهُ هُوَ الْمَسْتُورُ عَنْ حَوَاسِّ الْخَلْقِ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الْأَحَدُ الْفَرْدُ الْمُتَفَرِّدُ وَ الْأَحَدُ وَ الْوَاحِدُ بِمَعْنًی وَاحِدٍ </w:t>
      </w:r>
      <w:r>
        <w:rPr>
          <w:rStyle w:val="FootnoteAnchor"/>
          <w:rtl w:val="true"/>
        </w:rPr>
        <w:footnoteReference w:id="399"/>
      </w:r>
      <w:r>
        <w:rPr>
          <w:rFonts w:ascii="Amiri" w:hAnsi="Amiri" w:eastAsia="Amiri" w:cs="Amiri"/>
          <w:color w:val="111111"/>
          <w:sz w:val="28"/>
          <w:sz w:val="28"/>
          <w:szCs w:val="28"/>
          <w:rtl w:val="true"/>
          <w:lang w:bidi="ar-SA"/>
        </w:rPr>
        <w:t xml:space="preserve">وَ هُوَ </w:t>
      </w:r>
      <w:bookmarkStart w:id="596" w:name="pg13708_174990"/>
    </w:p>
    <w:p>
      <w:pPr>
        <w:pStyle w:val="BookText"/>
        <w:rPr/>
      </w:pPr>
      <w:bookmarkEnd w:id="596"/>
      <w:r>
        <w:rPr>
          <w:rFonts w:ascii="Amiri" w:hAnsi="Amiri" w:eastAsia="Amiri" w:cs="Amiri"/>
          <w:color w:val="111111"/>
          <w:sz w:val="28"/>
          <w:sz w:val="28"/>
          <w:szCs w:val="28"/>
          <w:rtl w:val="true"/>
          <w:lang w:bidi="ar-SA"/>
        </w:rPr>
        <w:t>الْمُتَفَرِّدُ الَّذِی لَا نَظِیرَ لَهُ وَ التَّوْحِیدُ الْإِقْرَارُ بِالْوَحْدَةِ وَ هُوَ الِانْفِرَادُ وَ الْوَاحِدُ الْمُتَبَایِنُ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أَیِ الْمَعْبُودُ الَّذِی یَأْلَهُ الْخَلْقُ عَنْ إِدْرَاکِهِ وَ الْإِحَاطَةِ بِکَیْفِیَّتِهِ فَرْدٌ بِإِلَهِیَّتِهِ مُتَعَالٍ عَنْ صِفَاتِ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وَ حَدَّثَنِی أَبِی زَیْنُ الْعَابِدِینَ عَنْ أَبِیهِ الْحُسَیْنِ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جَوْفَ لَهُ وَ الصَّمَدُ الَّذِی قَدِ انْتَهَی سُؤْدُدُهُ وَ الصَّمَدُ الَّذِی لَا یَأْکُلُ وَ لَا یَشْرَبُ وَ الصَّمَدُ الَّذِی لَا یَنَامُ وَ الصَّمَدُ الدَّائِمُ الَّذِی لَمْ یَزَلْ وَ لَا یَزَالُ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کَانَ مُحَمَّدُ بْنُ الْحَنَفِیَّةِ رَضِیَ اللَّهُ عَنْهُ یَقُولُ الصَّمَدُ الْقَائِمُ بِنَفْسِهِ الْغَنِیُّ عَنْ غَیْرِهِ وَ قَالَ غَیْرُهُ الصَّمَدُ الْمُتَعَالِی عَنِ الْکَوْنِ وَ الْفَسَادِ وَ الصَّمَدُ الَّذِی لَا یُوصَفُ بِالتَّغَایُرِ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الصَّمَدُ السَّیِّدُ الْمُطَاعُ الَّذِی لَیْسَ فَوْقَهُ آمِرٌ وَ 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عَلِیُّ بْنُ الْحُسَیْنِ زَیْنُ الْعَابِدِینَ علیه السلام عَنِ الصَّمَدِ فَقَالَ الصَّمَدُ الَّذِی لَا شَرِیکَ لَهُ وَ لَا یَئُودُهُ حِفْظُ شَیْ‌ءٍ </w:t>
      </w:r>
      <w:r>
        <w:rPr>
          <w:rStyle w:val="FootnoteAnchor"/>
          <w:rtl w:val="true"/>
        </w:rPr>
        <w:footnoteReference w:id="400"/>
      </w:r>
      <w:r>
        <w:rPr>
          <w:rFonts w:ascii="Amiri" w:hAnsi="Amiri" w:eastAsia="Amiri" w:cs="Amiri"/>
          <w:color w:val="111111"/>
          <w:sz w:val="28"/>
          <w:sz w:val="28"/>
          <w:szCs w:val="28"/>
          <w:rtl w:val="true"/>
          <w:lang w:bidi="ar-SA"/>
        </w:rPr>
        <w:t xml:space="preserve">وَ لَا یَعْزُبُ عَنْهُ شَیْ‌ءٌ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امام باقر علیهما السلام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کن آنچه را که وحی کردیم به تو و تو را به آن خبر دادیم به تألیف و ترکیب حروفی که آنها را از برایت خواندیم تا آنکه بدان هدایت شود کسی که گوش بدهد و او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اسمی است اشاره شده به سوی غایبی، که هاء خبردهنده است از معنایی ثابت و واو اشاره است به غایب از حواس، چنان که هذا اشاره به حاضر در نزد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ماجرا آن بود که کفار به حرف اشاره حاضر قابل درکی به خدایان خود اشاره کردند و گفتند که اینها خدایان مایند که به دیده ها محسوس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محمد اشاره نما به سوی خدایت که به او دعوت می کنی تا او را ببینیم و دریابیم و در او سرگردان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هاء ثابت کردن ثابت است و واو اشاره است به غائب از دریافت دیده ها و لمس حواس و خدا از این برتر است بلکه او دریابنده دیده ها و پدید آورنده حواس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پدرش از امیر المؤمنین علیه السلام برایم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تعلیم کن که به آن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او، ای کسی که اوئی نیست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 رسول خدا صلی الله علیه و 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اسم اعظم به تو تعلیم شده و در روز بدر این بر زبانم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چون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إلّا هو اغفر لی و 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 ای کسی که اوئی نیست مگر او، بیامرز مرا و یاری کن مرا بر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روز جنگ صفین این را می فرمود و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و عماد توحید از برای خدا است که خدایی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اواخر سوره حشر را خواند پس فرود آمد و پیش از زوال چهار رکعت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معبودی است که خلق در او متحیرند و به او پناه برده می شود و خدا همان است که از دریافتن دیده ها مستور و از خیالها و اندیشه ها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معبودی است که خلق از دریافتن ماهیت او و احاطه نمودن به کیفیتش حیران شده‌اند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وقتی آن مرد در چیزی متحیر شود علمش به آن احاطه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چیزی پناه برد از آنچه حذر می کند 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إله یعنی مستور از حواس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به معنای فرد و متفرد است یعنی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أحد به یک معنا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آن تکی است که او را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اقرار به وحدت و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متباینی است که از چیزی برانگیخته نمی شود و با چیزی یکی نمی گردد و از این جهت گفته‌اند که بنای عدد از واحد است و خود واحد از جمله عدد نیست زیرا که عدد و شماره بر یکی واقع نمیشود بلکه بر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معبودی که خلق از دریافتنش و احاطه به کیفیتش حیرانند، به الوهیت خود تنها و از صفات خلقش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حسین بن علی علیهما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او را اندرونی نیست و صمد آن است که بزرگواریش به نهایت رسیده و صمد آن است که نمی خورد و نمی آشامد و صمد آن است که نمی خوابد و صمد دائمی است که همیشه بوده و همیشه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به خودی خود بر پا و از غیرش بی‌نیاز است و غیر او گفته است که صمد آن است که از کون و فساد برتری دارد و صمد آن است که به تغایر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سید مطاعی است که ما فوق او امرکننده و نهی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از زین العابدین حضرت علی بن الحسین علیهما السلام از معنی صمد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او را شریکی نیست و نگاه داشتن چیزی او را سنگین نیاید و چیزی از او مخفی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164763_1468164448"/>
      <w:bookmarkStart w:id="598" w:name="_Toc242"/>
      <w:bookmarkEnd w:id="597"/>
      <w:r>
        <w:rPr>
          <w:rtl w:val="true"/>
        </w:rPr>
        <w:t>«</w:t>
      </w:r>
      <w:r>
        <w:rPr/>
        <w:t>13</w:t>
      </w:r>
      <w:r>
        <w:rPr>
          <w:rtl w:val="true"/>
        </w:rPr>
        <w:t>»</w:t>
      </w:r>
      <w:bookmarkEnd w:id="598"/>
    </w:p>
    <w:p>
      <w:pPr>
        <w:pStyle w:val="BookText"/>
        <w:rPr/>
      </w:pPr>
      <w:r>
        <w:rPr>
          <w:rFonts w:ascii="Amiri" w:hAnsi="Amiri" w:eastAsia="Amiri" w:cs="Amiri"/>
          <w:color w:val="111111"/>
          <w:sz w:val="28"/>
          <w:sz w:val="28"/>
          <w:szCs w:val="28"/>
          <w:rtl w:val="true"/>
          <w:lang w:bidi="ar-SA"/>
        </w:rPr>
        <w:t>قَالَ وَهْبُ بْنُ وَهْبٍ الْقُرَشِیُّ قَالَ زَیْدُ بْنُ عَلِیٍّ علیه السلام الصَّمَدُ الَّذِی إِذَا أَرَادَ شَیْئاً قَالَ لَهُ کُنْ فَیَکُونُ وَ الصَّمَدُ الَّذِی أَبْدَعَ الْأَشْیَاءَ فَخَلَقَهَا أَضْدَاداً وَ أَشْکَالًا وَ أَزْوَاجاً وَ تَفَرَّدَ بِالْوَحْدَةِ بِلَا ضِدٍّ وَ لَا شَکْلٍ وَ لَا مِثْلٍ وَ لَا 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است که چون چیزی را خواهد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و صمد آن است که چیزها را پدید آورده و آنها را اضداد و اشکال و ازواج آفریده که بعضی را ضد بعضی و برخی را مثل برخی و بعضی را جفت بعضی گردانیده و به وحدت متفرد و تنها شده بدون ضد و بی‌شکل و مثل و همتا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164765_1468164448"/>
      <w:bookmarkStart w:id="600" w:name="_Toc243"/>
      <w:bookmarkEnd w:id="599"/>
      <w:r>
        <w:rPr>
          <w:rtl w:val="true"/>
        </w:rPr>
        <w:t>«</w:t>
      </w:r>
      <w:r>
        <w:rPr/>
        <w:t>14</w:t>
      </w:r>
      <w:r>
        <w:rPr>
          <w:rtl w:val="true"/>
        </w:rPr>
        <w:t>»</w:t>
      </w:r>
      <w:bookmarkEnd w:id="6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وَهْبُ بْنُ وَهْبٍ الْقُرَشِیُّ وَ حَدَّثَنِی الصَّادِقُ جَعْفَرُ بْنُ مُحَمَّدٍ عَنْ أَبِیهِ الْبَاقِرِ عَنْ أَبِیهِ علیه السلام أَنَّ أَهْلَ الْبَصْرَةِ کَتَبُوا إِلَی الْحُسَیْنِ بْنِ عَلِیٍّ علیهما السلام یَسْأَلُونَهُ عَنِ الصَّمَدِ فَکَتَبَ إِلَیْهِمْ بِسْمِ اللَّهِ الرَّحْمنِ الرَّحِیمِ أَمَّا بَعْدُ فَلَا تَخُوضُوا فِی الْقُرْآنِ وَ لَا تُجَادِلُوا فِیهِ وَ لَا تَتَکَلَّمُوا فِیهِ بِغَیْرِ عِلْمٍ فَقَدْ سَمِعْتُ جَدِّی رَسُولَ اللَّهِ صلی الله علیه و آله یَقُولُ مَنْ قَالَ فِی الْقُرْآنِ بِغَیْرِ عِلْمٍ فَلْیَتَبَوَّأْ مَقْعَدَهُ مِنَ النَّارِ وَ إِنَّهُ سُبْحَانَهُ قَدْ فَسَّرَ الصَّمَدَ </w:t>
      </w:r>
      <w:r>
        <w:rPr>
          <w:rStyle w:val="FootnoteAnchor"/>
          <w:rtl w:val="true"/>
        </w:rPr>
        <w:footnoteReference w:id="402"/>
      </w:r>
      <w:r>
        <w:rPr>
          <w:rFonts w:ascii="Amiri" w:hAnsi="Amiri" w:eastAsia="Amiri" w:cs="Amiri"/>
          <w:color w:val="111111"/>
          <w:sz w:val="28"/>
          <w:sz w:val="28"/>
          <w:szCs w:val="28"/>
          <w:rtl w:val="true"/>
          <w:lang w:bidi="ar-SA"/>
        </w:rPr>
        <w:t xml:space="preserve">فَقَالَ اللَّهُ أَحَدٌ اللَّهُ الصَّمَدُ </w:t>
      </w:r>
      <w:bookmarkStart w:id="601" w:name="pg13708_174991"/>
    </w:p>
    <w:p>
      <w:pPr>
        <w:pStyle w:val="BookText"/>
        <w:rPr/>
      </w:pPr>
      <w:bookmarkEnd w:id="601"/>
      <w:r>
        <w:rPr>
          <w:rFonts w:ascii="Amiri" w:hAnsi="Amiri" w:eastAsia="Amiri" w:cs="Amiri"/>
          <w:color w:val="111111"/>
          <w:sz w:val="28"/>
          <w:sz w:val="28"/>
          <w:szCs w:val="28"/>
          <w:rtl w:val="true"/>
          <w:lang w:bidi="ar-SA"/>
        </w:rPr>
        <w:t xml:space="preserve">ثُمَّ فَسَّرَهُ فَقَالَ لَمْ یَلِدْ وَ لَمْ یُولَدْ وَ لَمْ یَکُنْ لَهُ کُفُواً أَحَدٌ لَمْ یَلِدْ لَمْ یَخْرُجْ مِنْهُ شَیْ‌ءٌ کَثِیفٌ کَالْوَلَدِ وَ سَائِرِ الْأَشْیَاءِ الْکَثِیفَةِ الَّتِی تَخْرُجُ مِنَ الْمَخْلُوقِینَ وَ لَا شَیْ‌ءٌ لَطِیفٌ کَالنَّفْسِ وَ لَا یَتَشَعَّبُ مِنْهُ الْبَدَاوَاتُ </w:t>
      </w:r>
      <w:r>
        <w:rPr>
          <w:rStyle w:val="FootnoteAnchor"/>
          <w:rtl w:val="true"/>
        </w:rPr>
        <w:footnoteReference w:id="403"/>
      </w:r>
      <w:r>
        <w:rPr>
          <w:rFonts w:ascii="Amiri" w:hAnsi="Amiri" w:eastAsia="Amiri" w:cs="Amiri"/>
          <w:color w:val="111111"/>
          <w:sz w:val="28"/>
          <w:sz w:val="28"/>
          <w:szCs w:val="28"/>
          <w:rtl w:val="true"/>
          <w:lang w:bidi="ar-SA"/>
        </w:rPr>
        <w:t>کَالسِّنَةِ وَ النَّوْمِ وَ الْخَطْرَةِ وَ الْهَمِّ وَ الْحَزَنِ وَ الْبَهْجَةِ وَ الضَّحِکِ وَ الْبُکَاءِ وَ الْخَوْفِ وَ الرَّجَاءِ وَ الرَّغْبَةِ وَ السَّأْمَةِ وَ الْجُوعِ وَ الشِّبَعِ تَعَالَی أَنْ یَخْرُجَ مِنْهُ شَیْ‌ءٌ وَ أَنْ یَتَوَلَّدَ مِنْهُ شَیْ‌ءٌ کَثِیفٌ أَوْ لَطِیفٌ وَ لَمْ یُولَدْ لَمْ یَتَوَلَّدْ مِنْ شَیْ‌ءٍ وَ لَمْ یَخْرُجْ مِنْ شَیْ‌ءٍ کَمَا تَخْرُجُ الْأَشْیَاءُ الْکَثِیفَةُ مِنْ عَنَاصِرِهَا کَالشَّیْ‌ءِ مِنَ الشَّیْ‌ءِ وَ الدَّابَّةِ مِنَ الدَّابَّةِ وَ النَّبَاتِ مِنَ الْأَرْضِ وَ الْمَاءِ مِنَ الْیَنَابِیعِ وَ الثِّمَارِ مِنَ الْأَشْجَارِ وَ لَا کَمَا تَخْرُجُ الْأَشْیَاءُ اللَّطِیفَةُ مِنْ مَرَاکِزِهَا کَالْبَصَرِ مِنَ الْعَیْنِ وَ السَّمْعِ مِنَ الْأُذُنِ وَ الشَّمِّ مِنَ الْأَنْفِ وَ الذَّوْقِ مِنَ الْفَمِ وَ الْکَلَامِ مِنَ اللِّسَانِ وَ الْمَعْرِفَةِ وَ التَّمْیِیزِ مِنَ الْقَلْبِ وَ کَالنَّارِ مِنَ الْحَجَرِ لَا بَلْ هُوَ اللَّهُ الصَّمَدُ الَّذِی لَا مِنْ شَیْ‌ءٍ وَ لَا فِی شَیْ‌ءٍ وَ لَا عَلَی شَیْ‌ءٍ مُبْدِعُ الْأَشْیَاءِ وَ خَالِقُهَا وَ مُنْشِئُ الْأَشْیَاءِ بِقُدْرَتِهِ یَتَلَاشَی مَا خَلَقَ لِلْفَنَاءِ بِمَشِیئَتِهِ وَ یَبْقَی مَا خَلَقَ لِلْبَقَاءِ بِعِلْمِهِ فَذَلِکُمُ اللَّهُ الصَّمَدُ الَّذِی لَمْ یَلِدْ وَ لَمْ یُولَدْ عالِمُ الْغَیْبِ وَ الشَّهادَةِ الْکَبِیرُ الْمُتَعالِ وَ لَمْ یَکُنْ لَهُ کُفُواً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پدرش امام باقر از پدرش امام سجاد علیهم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عریضه به حضرت حسین بن علی علیهما السلام نوشتند و او را از معنای صمد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پس در قرآن فرو مروید و در آن مجادله نکنید و بدون علم در آن سخن مگوئید چرا که از جدم رسول خدا شنیدم که می فرمود هر که در قرآن بدون علم چیزی بگوید جای خود را در آتش دوزخ مهیا گرداند و به درستی که خدای سبحانه صمد را تفسیر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بعد آن را تفسیر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غلیظی از او بیرون نیامده چون فرزند و سائر چیزهای غلیظی که از آفریدگان بیرون می‌آید و نه چیز لطیفی چون نفس و عوارضات مختلف از او منشعب نمی شوند چون چرت و خواب و اندیشه و غم و اندوه و خوشحالی و خنده و گریه و ترس و امید و رغبت و دلتنگی و گرسنگی و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برتر است که چیزی از او بیرون آید و آنکه چیز غلیظ یا لطیفی از او متولد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متولد نشده و از چیزی بیرون نیامده چنان که چیزهای غلیظ از اصلهای خود بیرون می‌آیند چون چیزی از چیزی و حیوان از حیوان و گیاه از زمین و آب از چشمه ها و میوه‌ها از درختها و نه چنان که چیزهای لطیف از مرکزهای خود بیرون می‌آیند همانند دیدن از چشم و شنیدن از گوش و بوئیدن از بینی و چشیدن از دهان و سخن از زبان و شناختن و تمیز از دل و نه چون آتش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 صمدی است که نه از چیزی است و نه در چیزی و مخترع چیزها است و آفریننده آنها و پدید آورنده چیزها است آنچه از برای فنا آفریده به قدرتش از هم می پاشند و آنچه برای بقا خلق کرده به علمش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خدای صمدی است که نزاده و زاده نشده و دانای نهان و آشکار و بزرگی است صاحب برتری و هیچ کس او را همتا نبوده 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164767_1468164448"/>
      <w:bookmarkStart w:id="603" w:name="_Toc244"/>
      <w:bookmarkEnd w:id="602"/>
      <w:r>
        <w:rPr>
          <w:rtl w:val="true"/>
        </w:rPr>
        <w:t>«</w:t>
      </w:r>
      <w:r>
        <w:rPr/>
        <w:t>15</w:t>
      </w:r>
      <w:r>
        <w:rPr>
          <w:rtl w:val="true"/>
        </w:rPr>
        <w:t>»</w:t>
      </w:r>
      <w:bookmarkEnd w:id="6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بْنُ وَهْبٍ الْقُرَشِیُّ سَمِعْتُ الصَّادِقَ علیه السلام یَقُولُ قَدِمَ وَفْدٌ مِنْ فِلَسْطِینَ</w:t>
      </w:r>
      <w:r>
        <w:rPr>
          <w:rStyle w:val="FootnoteAnchor"/>
          <w:rtl w:val="true"/>
        </w:rPr>
        <w:footnoteReference w:id="404"/>
      </w:r>
      <w:r>
        <w:rPr>
          <w:rFonts w:ascii="Amiri" w:hAnsi="Amiri" w:eastAsia="Amiri" w:cs="Amiri"/>
          <w:color w:val="111111"/>
          <w:sz w:val="28"/>
          <w:sz w:val="28"/>
          <w:szCs w:val="28"/>
          <w:rtl w:val="true"/>
          <w:lang w:bidi="ar-SA"/>
        </w:rPr>
        <w:t xml:space="preserve">عَلَی الْبَاقِرِ علیه السلام فَسَأَلُوهُ عَنْ مَسَائِلَ فَأَجَابَهُمْ ثُمَّ سَأَلُوهُ عَنِ الصَّمَدِ فَقَالَ تَفْسِیرُهُ فِیهِ الصَّمَدُ خَمْسَةُ أَحْرُفٍ فَالْأَلِفُ دَلِیلٌ عَلَی إِنِّیَّتِهِ وَ هُوَ قَوْلُهُ عَزَّ وَ جَلَّ شَهِدَ اللَّهُ أَنَّهُ لا إِلهَ إِلَّا هُوَ وَ ذَلِکَ تَنْبِیهٌ وَ إِشَارَةٌ إِلَی الْغَائِبِ عَنْ دَرْکِ الْحَوَاسِّ وَ اللَّامُ دَلِیلٌ عَلَی إِلَهِیَّتِهِ بِأَنَّهُ هُوَ اللَّهُ وَ الْأَلِفُ وَ اللَّامُ مُدْغَمَانِ لَا یَظْهَرَانِ عَلَی اللِّسَانِ وَ لَا یَقَعَانِ فِی السَّمْعِ وَ یَظْهَرَانِ فِی الْکِتَابَةِ دَلِیلَانِ عَلَی أَنَّ إِلَهِیَّتَهُ لَطِیفَةٌ خَافِیَةٌ لَا یُدْرَکُ بِالْحَوَاسِّ وَ لَا یَقَعُ فِی لِسَانِ وَاصِفٍ وَ لَا أُذُنِ سَامِعٍ لِأَنَّ تَفْسِیرَ الْإِلَهِ هُوَ الَّذِی أَلِهَ الْخَلْقُ عَنْ دَرْکِ مَائِیَّتِهِ وَ کَیْفِیَّتِهِ بِحِسٍّ أَوْ بِوَهْمٍ لَا بَلْ هُوَ مُبْدِعُ الْأَوْهَامِ وَ خَالِقُ الْحَوَاسِّ وَ إِنَّمَا یَظْهَرُ ذَلِکَ عِنْدَ الْکِتَابَةِ فَهُوَ دَلِیلٌ عَلَی أَنَّ اللَّهَ سُبْحَانَهُ أَظْهَرَ رُبُوبِیَّتَهُ فِی إِبْدَاعِ الْخَلْقِ وَ تَرْکِیبِ أَرْوَاحِهِمُ اللَّطِیفَةِ </w:t>
      </w:r>
      <w:bookmarkStart w:id="604" w:name="pg13708_174992"/>
    </w:p>
    <w:p>
      <w:pPr>
        <w:pStyle w:val="BookText"/>
        <w:rPr/>
      </w:pPr>
      <w:bookmarkEnd w:id="604"/>
      <w:r>
        <w:rPr>
          <w:rFonts w:ascii="Amiri" w:hAnsi="Amiri" w:eastAsia="Amiri" w:cs="Amiri"/>
          <w:color w:val="111111"/>
          <w:sz w:val="28"/>
          <w:sz w:val="28"/>
          <w:szCs w:val="28"/>
          <w:rtl w:val="true"/>
          <w:lang w:bidi="ar-SA"/>
        </w:rPr>
        <w:t xml:space="preserve">فِی أَجْسَادِهِمُ الْکَثِیفَةِ فَإِذَا نَظَرَ عَبْدٌ إِلَی نَفْسِهِ لَمْ یَرَ رُوحَهُ کَمَا أَنَّ لَامَ الصَّمَدِ لَا تَتَبَیَّنُ وَ لَا تَدْخُلُ فِی حَاسَّةٍ مِنْ حَوَاسِّهِ الْخَمْسِ فَإِذَا نَظَرَ إِلَی الْکِتَابَةِ ظَهَرَ لَهُ مَا خَفِیَ وَ لَطُفَ فَمَتَی تَفَکَّرَ الْعَبْدُ فِی مائیة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وَ کَیْفِیَّتِهِ أَلِهَ فِیهِ وَ تَحَیَّرَ وَ لَمْ تُحِطْ فِکْرَتُهُ بِشَیْ‌ءٍ یَتَصَوَّرُ لَهُ لِأَنَّهُ عَزَّ وَ جَلَّ خَالِقُ الصُّوَرِ فَإِذَا نَظَرَ إِلَی خَلْقِهِ ثَبَتَ لَهُ أَنَّهُ عَزَّ وَ جَلَّ خَالِقُهُمْ وَ مُرَکِّبُ أَرْوَاحِهِمْ فِی أَجْسَادِهِمْ وَ أَمَّا الصَّادُ فَدَلِیلٌ عَلَی أَنَّهُ عَزَّ وَ جَلَّ صَادِقٌ وَ قَوْلُهُ صِدْقٌ وَ کَلَامُهُ صِدْقٌ وَ دَعَا عِبَادَهُ إِلَی اتِّبَاعِ الصِّدْقِ بِالصِّدْقِ وَ وَعَدَ بِالصِّدْقِ دَارَ الصِّدْقِ وَ أَمَّا الْمِیمُ فَدَلِیلٌ عَلَی مُلْکِهِ وَ أَنَّهُ الْمَلِکُ الْحَقُّ لَمْ یَزَلْ وَ لَا یَزَالُ وَ لَا یَزُولُ مُلْکُهُ وَ أَمَّا الدَّالُ فَدَلِیلٌ عَلَی دَوَامِ مُلْکِهِ وَ أَنَّهُ عَزَّ وَ جَلَّ دَائِمٌ تَعَالَی عَنِ الْکَوْنِ وَ الزَّوَالِ بَلْ هُوَ اللَّهُ عَزَّ وَ جَلَّ مُکَوِّنُ الْکَائِنَاتِ الَّذِی کَانَ بِتَکْوِینِهِ کُلُّ کَائِنٍ ثُمَّ قَالَ علیه السلام لَوْ وَجَدْتُ لِعِلْمِیَ الَّذِی آتَانِیَ اللَّهُ عَزَّ وَ جَلَّ حَمَلَةً لَنَشَرْتُ التَّوْحِیدَ وَ الْإِسْلَامَ وَ الْإِیمَانَ وَ الدِّینَ وَ الشَّرَائِعَ مِنَ الصَّمَدِ وَ کَیْفَ لِی بِذَلِکَ وَ لَمْ یَجِدْ جَدِّی أَمِیرُ الْمُؤْمِنِینَ علیه السلام حَمَلَةً لِعِلْمِهِ حَتَّی کَانَ یَتَنَفَّسُ الصُّعَدَاءَ </w:t>
      </w:r>
      <w:r>
        <w:rPr>
          <w:rStyle w:val="FootnoteAnchor"/>
          <w:rtl w:val="true"/>
        </w:rPr>
        <w:footnoteReference w:id="405"/>
      </w:r>
      <w:r>
        <w:rPr>
          <w:rFonts w:ascii="Amiri" w:hAnsi="Amiri" w:eastAsia="Amiri" w:cs="Amiri"/>
          <w:color w:val="111111"/>
          <w:sz w:val="28"/>
          <w:sz w:val="28"/>
          <w:szCs w:val="28"/>
          <w:rtl w:val="true"/>
          <w:lang w:bidi="ar-SA"/>
        </w:rPr>
        <w:t xml:space="preserve">وَ یَقُولُ عَلَی الْمِنْبَرِ سَلُونِی قَبْلَ أَنْ تَفْقِدُونِی فَإِنَّ بَیْنَ الْجَوَانِحِ مِنِّی عِلْماً جَمّاً هَاهْ هَاهْ أَلَا لَا أَجِدُ مَنْ یَحْمِلُهُ أَلَا وَ إِنِّی عَلَیْکُمْ مِنَ اللَّهِ الْحُجَّةُ الْبَالِغَةُ فَ لا تَتَوَلَّوْا قَوْماً غَضِبَ اللَّهُ عَلَیْهِمْ قَدْ یَئِسُوا مِنَ الْآخِرَةِ کَما یَئِسَ الْکُفَّارُ مِنْ أَصْحابِ الْقُبُورِ ثُمَّ قَالَ الْبَاقِرُ علیه السلام الْحَمْدُ لِلَّهِ الَّذِی مَنَّ عَلَیْنَا وَ وَفَّقَنَا لِعِبَادَتِهِ الْأَحَدِ الصَّمَدِ الَّذِی لَمْ یَلِدْ وَ لَمْ یُولَدْ وَ لَمْ یَکُنْ لَهُ کُفُواً أَحَدٌ وَ جَنَّبَنَا عِبَادَةَ الْأَوْثَانِ حَمْداً سَرْمَداً وَ شُکْراً وَاصِباً وَ قَوْلُهُ عَزَّ وَ جَلَّ لَمْ یَلِدْ وَ لَمْ یُولَدْ یَقُولُ اللَّهُ عَزَّ وَ جَلَّ لَمْ یَلِدْ فَیَکُونَ لَهُ وَلَدٌ یَرِثُهُ مُلْکَهُ وَ لَمْ یُولَدْ فَیَکُونَ لَهُ وَالِدٌ یَشْرَکُهُ فِی رُبُوبِیَّتِهِ وَ مُلْکِهِ وَ لَمْ یَکُنْ لَهُ کُفُواً أَحَدٌ فَیَعَازَّهُ فِی سُلْطَانِهِ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فلسطین بر امام باقر علیه السلام وارد شدند و او را از مسائلی چند سؤال کردند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سؤال کردند از معنای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در خود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 الف دلیل است بر انّیّت و تحقق او و آن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داد خدا به اینکه نیست خدایی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تنبیه و اشاره است بسوی غائب از دریافتن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 دلیل بر الهیت و خدایی او است به اینکه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مدغم‌اند که در یکدیگر داخل شده‌اند و بر زبان ظاهر نمی شوند و در گوش واقع نمی شوند و در نوشتن ظهور دارند و دلیل‌اند بر اینکه خدائیش به لطفی که دارد نهان است که نه بحواس دریافته می‌شود و نه در زبان وصف‌کننده واقع می‌شود و نه در گوش شنونده زیرا که تفسیر اللَّه همان کسی است که خلق از دریافتن ماهیت و کیفیتش حیران شده‌اند به حس یا به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مخترع خیالها و آفریننده حواس است و جز این نیست که آن در نزد نوشتن ظاهر می‌شود و این دلیل است بر اینکه خدای سبحان پروردگاری خود را در اختراع خلق و ترکیب ارواح لطیفه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در جسدهای غلیظ ایشان آشکار فرموده پس چون بنده به سوی نفس خود نظر کند روحش را نبیند چنان که لام الصمد ظاهر نمیشود و در یک حس از حواس پنجگانه در نمی آید و چون به نوشته نظر کند آنچه پنهان و لطیف بوده از برایش ظاهر گردد پس در هر زمان که بنده در ماهیت آفریدگار و کیفیت او اندیشه کند در او متحیر شود و اندیشه‌اش به چیزی که از برایش متصور شود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عزّ و جلّ آفریننده صورتها است و چون به آفرینش خود نظر کند از برایش ثابت شود که آن جناب عزّ و جلّ آفریننده ایشان و ترکیب دهنده ارواح و اجساد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صاد دلیل است بر اینکه آن جناب عزّ و جلّ صادق است و گفتارش صدق و سخنش صدق است و بندگانش را بسوی پیروی کردن صدق با صداقت خوانده و با صداقت به سرای صدق ایشان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میم دلیل است بر ملک و پادشاهی او و آنکه او پادشاه حقی است که همیشه بوده و همیشه خواهد بود و پادشاهیش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دال دلیل است بر دوام و همیشگی پادشاهیش و آنکه آن جناب عزّ و جلّ دائم و همیشه است و برتر است از بودن و زوال بلکه آن جناب عزّ و جلّ هستی دهنده صاحبان هستی است که به هستی دادنش هر موجودی هستی به 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حاملانی چند را از برای علم خویش که خدای عزّ و جلّ به من عطاء فرموده می‌یافتم هر آینه توحید و اسلام و ایمان و دین و شریعتها را از لفظ الصمد نشر می دادم و چگونه این امر مرا میسر شود حال آنکه جدم امیر المؤمنین حاملانی از برای علم خویش نیافت حتی آنکه چنان بود که آه سرد از سینه پر درد بر می کشید و بر سر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 پس به درستی که در میان دنده‌های من علم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را نمی‌یابم که آن را بردارد و آگاه باشید که من بر شما از جانب خدا حجت رسایم پس دوست مدارید گروهی را که خدا بر ایشان خشم کرده به حقیقت که از آخرت نومید شده‌اند چنان که کافران از صاحبان قبرها که مردگانند نومید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که بر ما منت نهاده و ما را از برای پرستش خود توفیق داده؛ یگانه صمدی که نزاده و زاده نشده و هیچ کس او را همتا نبوده و نخواهد بود و ما را از پرستش بتان دور گردانیده، حمدی دائمی و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خدای عزّ و جلّ نزاده تا او را فرزندی باشد که پادشاهیش را از او ارث برد و زاده نشده که او را پدری باشد که با او در پروردگاری و پادشاهیش شرکت کند و کسی او را همتا نبوده تا او را در سلطنتش یاری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164769_1468164448"/>
      <w:bookmarkStart w:id="606" w:name="_Toc245"/>
      <w:bookmarkEnd w:id="605"/>
      <w:r>
        <w:rPr>
          <w:rtl w:val="true"/>
        </w:rPr>
        <w:t>بیان</w:t>
      </w:r>
      <w:bookmarkEnd w:id="6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معانی الأخبار ما یتعلق بتأویل الصمد من هذا الخبر بهذا الإسناد ثم اعلم أن تحقیق معنی هو بهذا الوجه غیر معروف و لا یبعد أن یکون فی أصل الوضع </w:t>
      </w:r>
    </w:p>
    <w:p>
      <w:pPr>
        <w:pStyle w:val="BookText"/>
        <w:rPr/>
      </w:pPr>
      <w:r>
        <w:rPr>
          <w:rFonts w:ascii="IRNazanin" w:hAnsi="IRNazanin" w:eastAsia="IRNazanin"/>
          <w:color w:val="111111"/>
          <w:sz w:val="28"/>
          <w:sz w:val="28"/>
          <w:szCs w:val="28"/>
          <w:rtl w:val="true"/>
          <w:lang w:bidi="fa-IR"/>
        </w:rPr>
        <w:t>کذلک و قوله و لا نأله صیغة المتکلم من أله بمعنی تحیر و اختلف فی لفظ الجلالة فالمشهور أنه عربی مشتق إما من أله بمعنی عبد أو من أله إذا تحیر إذ العقول تتحیر فی معرفته أو من ألهت إلی فلان أی سکنت إلیه لأن القلوب تطمئن بذکره و الأرواح تسکن إلی معرفته أو من أله إذا فزع من أمر نزل علیه و ألهه غیره أجاره إذ العابد یفزع إلیه و هو یجیره أو من أله الفصیل إذا ولع بأمه إذ العباد یولعون بالتضرع إلیه فی الشدائد أو من وله إذا تحیر و تخبط عقله و کان أصله ولاه فقلبت الواو همزة لاستثقال الکسرة علیها أو من لاه مصدر لاه یلیه لیها و لاها إذا احتجب و ارتفع لأنه تعالی محجوب عن إدراک الأبصار و مرتفع علی کل شی‌ء و عما لا یلیق به و قیل إنه غیر مشتق و هو علم للذات المخصوصة وضع لها ابتداء و قیل أصله لاها بالسریانیة فعرب بحذف الألف الأخیرة و إدخال اللام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ذکروا فی الفرق بین الواحد و الأحد وجوها أحدها أن الواحد یدخل فی العدد و الأحد لا یدخل فیه و ثانیها أنک إذا قلت فلان لا یقاومه واحد جاز أن یقال لکنه یقاومه اثنان بخلاف الأحد و ثالثها أن الواحد یستعمل فی الإثبات و الأحد فی النفی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لبیان أن الواحد الحقیقی هو الذی لا یکون فیه شی‌ء من أنحاء التعدد لأن الوحدة تقابل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أنهم اختلفوا فی معنی الصمد فقیل إنه فعل بمعنی المفعول من صمد إلیه إذا قصده و هو السید المقصود إلیه فی الحوائج</w:t>
      </w:r>
    </w:p>
    <w:p>
      <w:pPr>
        <w:pStyle w:val="BookText"/>
        <w:rPr/>
      </w:pPr>
      <w:r>
        <w:rPr>
          <w:rFonts w:ascii="Amiri" w:hAnsi="Amiri" w:eastAsia="Amiri" w:cs="Amiri"/>
          <w:color w:val="111111"/>
          <w:sz w:val="28"/>
          <w:sz w:val="28"/>
          <w:szCs w:val="28"/>
          <w:rtl w:val="true"/>
          <w:lang w:bidi="ar-SA"/>
        </w:rPr>
        <w:t>وَ رَوَتِ الْعَامَّةُ عَنِ ابْنِ عَبَّاسٍ أَنَّهُ لَمَّا نَزَلَتْ هَذِهِ الْآیَةُ قَالُوا مَا الصَّمَدُ قَالَ صلی الله علیه و آله هُوَ السَّیِّدُ الَّذِی یُصْمَدُ إِلَیْهِ فِی الْحَوَائِجِ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الصمد هو الذی لا جوف له و قال ابن قتیبة الدال فیه مبدلة من التاء و هو الصمت </w:t>
      </w:r>
      <w:r>
        <w:rPr>
          <w:rStyle w:val="FootnoteAnchor"/>
          <w:rtl w:val="true"/>
        </w:rPr>
        <w:footnoteReference w:id="407"/>
      </w:r>
      <w:r>
        <w:rPr>
          <w:rFonts w:ascii="IRNazanin" w:hAnsi="IRNazanin" w:eastAsia="IRNazanin"/>
          <w:color w:val="111111"/>
          <w:sz w:val="28"/>
          <w:sz w:val="28"/>
          <w:szCs w:val="28"/>
          <w:rtl w:val="true"/>
          <w:lang w:bidi="fa-IR"/>
        </w:rPr>
        <w:t>و قال بعض اللغویین الصَّمَدُ هو الأملس من الحجر لا یقبل الغبار و لا یدخله و لا یخرج منه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الأول عبارة عن وجوب الوجود و الاستغناء المطلق و احتیاج کل شی‌ء فی جمیع أموره إلیه أی الذی یکون عنده ما یحتاج إلیه کل شی‌ء و یکون رفع حاجة الکل إلیه و لم یفقد فی ذاته شیئا مما یحتاج إلیه الکل و إلیه یتوجه کل شی‌ء بالعبادة و الخضوع و هو المستحق لذلک و إلیه یومئ خبر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فهو مجاز عن أنه تعالی أحدی الذات أحدی المعنی لیست له أجزاء لیکون بین الأجزاء جوف و لا صفات زائدة فیکون بینها و بین الذات جوف أو عن أنه الکامل بالذات لیس فیه جهة استعداد و إمکان و لا خلو له عما یلیق به فلا یکون له جوف یصلح أن یدخله ما لیس له فی ذاته فیستکمل به فالجوف کنایة عن الخلو عما لا یصح اتصافه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فیکون کنایة عن عدم الانفعال و التأثر عن الغیر و کونه محلا للحوادث کما سیأتی فی جواب من</w:t>
      </w:r>
    </w:p>
    <w:p>
      <w:pPr>
        <w:pStyle w:val="BookText"/>
        <w:rPr/>
      </w:pPr>
      <w:r>
        <w:rPr>
          <w:rFonts w:ascii="Amiri" w:hAnsi="Amiri" w:eastAsia="Amiri" w:cs="Amiri"/>
          <w:color w:val="111111"/>
          <w:sz w:val="28"/>
          <w:sz w:val="28"/>
          <w:szCs w:val="28"/>
          <w:rtl w:val="true"/>
          <w:lang w:bidi="ar-SA"/>
        </w:rPr>
        <w:t>سَأَلَ الصَّادِقَ علیه السلام عَنْ رِضَا اللَّهِ وَ سَخَطِهِ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عَلَی مَا یُوجَدُ مِنَ الْمَخْلُوقِینَ وَ ذَلِکَ أَنَّ الرِّضَا دِخَالٌ یَدْخُلُ عَلَیْهِ فَیَنْقُلُهُ مِنْ حَالٍ إِلَی حَالٍ لِأَنَّ الْمَخْلُوقَ أَجْوَفُ مُعْتَمِلٌ مُرَکَّبٌ لِلْأَشْیَاءِ فِیهِ مَدْخَلٌ وَ خَالِقُنَا لَا مَدْخَلَ لِلْأَشْیَاءِ فِیهِ لِأَنَّهُ وَاحِدٌ وَ أَحَدِیُّ الذَّاتِ وَ أَحَدِیُّ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یؤید بعض المعانی السابقة أیضا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بعض المفسرین عن الصحابة و التابعین و الأئمة و اللغویین قریبا من عشرین معنی </w:t>
      </w:r>
      <w:r>
        <w:rPr>
          <w:rStyle w:val="FootnoteAnchor"/>
          <w:rtl w:val="true"/>
        </w:rPr>
        <w:footnoteReference w:id="408"/>
      </w:r>
      <w:r>
        <w:rPr>
          <w:rFonts w:ascii="IRNazanin" w:hAnsi="IRNazanin" w:eastAsia="IRNazanin"/>
          <w:color w:val="111111"/>
          <w:sz w:val="28"/>
          <w:sz w:val="28"/>
          <w:szCs w:val="28"/>
          <w:rtl w:val="true"/>
          <w:lang w:bidi="fa-IR"/>
        </w:rPr>
        <w:t xml:space="preserve">و یمکن إدخال جمیعها فیما ذکرنا منالمعنی الأول لأنه لاشتماله علی </w:t>
      </w:r>
      <w:bookmarkStart w:id="607" w:name="pg13708_174995"/>
    </w:p>
    <w:p>
      <w:pPr>
        <w:pStyle w:val="BookText"/>
        <w:rPr/>
      </w:pPr>
      <w:bookmarkEnd w:id="607"/>
      <w:r>
        <w:rPr>
          <w:rFonts w:ascii="IRNazanin" w:hAnsi="IRNazanin" w:eastAsia="IRNazanin"/>
          <w:color w:val="111111"/>
          <w:sz w:val="28"/>
          <w:sz w:val="28"/>
          <w:szCs w:val="28"/>
          <w:rtl w:val="true"/>
          <w:lang w:bidi="fa-IR"/>
        </w:rPr>
        <w:t>الوجوب الذاتی یدل علی جمیع السلوب و لدلالته علی کونه مبدأ للکل یدل علی اتصافه بجمیع الصفات الکمالیة و بهذا الوجه یمکن الجمع بین الأخبار المختلفة الواردة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بالتغایر أی بالصفات الموجودة المغایرة للذات و یحتمل علی بعد أن یکون مأخوذا من الغیرة کنایة عن أنه لیس له ضد و لا ند و فیما رواه الطبرسی رحمه الله لا یوصف بالنظائر و البدوات بالفتحات ما یبدو و یسنح و یظهر من الحوادث و الحالات المتغیرة و الآراء المتبدلة یقال بدا أی ظهر و بدا له فی الأمر نشأ له فیه رأی و هو ذو بدوات و الإنیة التحقق و الوجود و الصعداء بضم الصاد و فتح العین تنفس طویل و الجوانح الضلوع تحت الترائب مما یلی الصدر و الواصب الدائم و الثابت و المعازة المغالبة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الأخبار آنچه در این خبر مربوط به تأویل صمد است با همین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غیرمعروف است و بعید نیست که در اصل وضع لغت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از أله به معنای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 جلاله اختلاف شده است؛ مشهور آن است که عربی مشتق است یا از أله به معنای پرستش کرد یا از أله به معنای سرگردان شد زیرا عقول در معرفتش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آرامش یافتم زیرا قلوب به ذکر خدا و أرواح با معرفتش آرام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 از چیزی که بر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پناهش داد زیرا عابد به سوی او پناه برده او پناهش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ناقه مشتاق مادرش شد، زیرا بندگان در سختیها به او مشتاق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سرگردان شد و عقلش بیراهه رفت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به همزه تبدیل شده زیرا کسره بر آن ثقیل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یلیه لیهاً و 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حجاب شد و رفعت یافت زیرا خدا از ادراک 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است و بر هر چیزی برتری دارد و از هر چیزی که سزاوارش نیست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جلاله غیرمشتق است و عَلَم برای ذات مخصوص است که ابتدائا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سریانی است که با حذف الف آخر و دخول لام بر آن معرّب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 بین واحد و أحد وجوهی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داخل در عدد است و أحد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فلانی نمی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دو نفر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أحد که نمی توان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در مقابل فلانی نتواند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یا بیشتر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اثبات و أحد در نفی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واحد حقیقی آنی است که هیچ نوعی از تعدّد در آن راه ندارد زیرا وحدت مقابل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معنای صمد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فعلی به معنای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می باشد یعنی سروری که در حوائج او را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ابن عباس نقل کرده اند که وقتی این آیه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در حوائج او را قصد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چیزی که 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بدل از تاء است و آن الصمت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لغوی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سنگ سخت و صاف است که غبار برنمی دارد و چیزی به آن داخل یا از آن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بنا بر معنای اول، عبارت از وجوب وجود و استغناء مطلق و احتیاج هر چیزی در امورش به او است یعنی کسی که نزد او هر چه که دیگران نیاز دارند هست و برآوردن حاجت همه با اوست و هیچ چیزی که دیگران به آن نیاز دارند در او مفقود نیست و هر چیزی با عبادت و خضوع به او توجه کند و او مستحق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جعفری 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معنای دوم مجاز از این معناست که او احدی الذات و احدی المعنی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ندارد تا بین این اجزاء فاصله ای باشد و صفاتی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بین آن صفات و ذات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مجاز از این معناست که وی بالذات کامل است و جهت استعداد و امکانی و خالی بودن از آنچه لایق آن است در او نیست پس هیچ نقصی ندارد که چیزی بخواهد او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خالی بودن او از آنچه اتصافش به آن صحیح نیست،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معنای سوم کنایه از عدم انفعال و تأثر از غیر و عدم محل بودنش برای حوادث است چنانچه در جواب کسی که از امام صادق علیه السلام در باره رضا و غضب خداوند پرسید، خواهد آمد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گونه که در مخلوقات وجود دارد نیست زیرا رضا چیزی است که بر مخلوق داخل شود و او را از حالی به حال دیگر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مخلوق تودار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برده شده و مرکب است و اشیاء می توانند به او داخل شوند ولی در خالق ما هیچ مدخلی برای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واحد و احدی الذات و احدی المعنی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بعضی معانی سابق را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از صحابه و تابعین و ائمه و لغوی ها نزدیک بیست معنا نقل کرده اند که ممکن است همه آنها را در معنای اول داخل کرد زیرا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معنا به دلیل دربرداشتن وجوب ذاتی بر تمام سلب ها دلالت دارد و به خاطر دلالتش بر مبدأ کلّ بودن، دلالت بر اتصاف خداوند به جمیع صفات کمالیه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وجه، جمع بین اخبار مختلف وارد در این معنا ممکن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موجودِ مغایر باذات و به احتمالی ضعیف ممکن است از غیرت گرفته شده باشد و کنایه ازشریک و متضاد نداشتن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طبرسی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حوادث و حالات متغیر و آراء متبدّل ظاهر می شود 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آن چیز، نظری پدید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بدوات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پهلو نزدیک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همدیگر چیرگی جستن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164771_1468164448"/>
      <w:bookmarkStart w:id="609" w:name="_Toc246"/>
      <w:bookmarkEnd w:id="608"/>
      <w:r>
        <w:rPr>
          <w:rtl w:val="true"/>
        </w:rPr>
        <w:t>«</w:t>
      </w:r>
      <w:r>
        <w:rPr/>
        <w:t>16</w:t>
      </w:r>
      <w:r>
        <w:rPr>
          <w:rtl w:val="true"/>
        </w:rPr>
        <w:t>»</w:t>
      </w:r>
      <w:bookmarkEnd w:id="609"/>
    </w:p>
    <w:p>
      <w:pPr>
        <w:pStyle w:val="BookText"/>
        <w:rPr/>
      </w:pPr>
      <w:r>
        <w:rPr>
          <w:rFonts w:ascii="Amiri" w:hAnsi="Amiri" w:eastAsia="Amiri" w:cs="Amiri"/>
          <w:color w:val="111111"/>
          <w:sz w:val="28"/>
          <w:sz w:val="28"/>
          <w:szCs w:val="28"/>
          <w:rtl w:val="true"/>
          <w:lang w:bidi="ar-SA"/>
        </w:rPr>
        <w:t>ید، التوحید ابْنُ إِدْرِیسَ عَنْ أَبِیهِ عَنِ ابْنِ هَاشِمٍ عَنِ ابْنِ بَزِیعٍ عَنْ یُونُسَ عَنِ الْحَسَنِ بْنِ السَّرِیِّ عَنْ جَابِرٍ قَالَ قَالَ أَبُو جَعْفَرٍ علیه السلام إِنَّ اللَّهَ عَزَّ وَ جَلَّ تَبَارَکَتْ أَسْمَاؤُهُ وَ تَعَالَی فِی عُلُوِّ کُنْهِهِ أَحَدٌ تَوَحَّدَ بِالتَّوْحِیدِ فِی تَوَحُّدِهِ ثُمَّ أَجْرَاهُ عَلَی خَلْقِهِ فَهُوَ أَحَدٌ صَمَدٌ مَلِکٌ قُدُّوسٌ یَعْبُدُهُ کُلُّ شَیْ‌ءٍ وَ یَصْمِدُ إِلَیْهِ وَ فَوْقَ الَّذِی عَسَیْنَا أَنْ نَبْلُغَ رَبَّنَا وَسِعَ کُلَّ شَیْ‌ءٍ عِلْماً</w:t>
      </w:r>
    </w:p>
    <w:p>
      <w:pPr>
        <w:pStyle w:val="BookText"/>
        <w:rPr/>
      </w:pPr>
      <w:r>
        <w:rPr>
          <w:rFonts w:ascii="IRNazanin" w:hAnsi="IRNazanin" w:eastAsia="IRNazanin"/>
          <w:color w:val="111111"/>
          <w:sz w:val="28"/>
          <w:sz w:val="28"/>
          <w:szCs w:val="28"/>
          <w:rtl w:val="true"/>
          <w:lang w:bidi="fa-IR"/>
        </w:rPr>
        <w:t>سن، المحاسن الیقطینی عن یونس عن الحسن بن السری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که نامهایش مبارک بوده و در علو کنه خویش برتری داشته، یگانه ایست که در توحیدش به یگانگی متوحد شده، سپس آن را بر خلقش جاری گردانیده، پس او یگانه ای است صمد و پادشاهی قدوس است که هر چیزی او را می‌پرستد و به سوی او قصد می کند و بالاتر است از آنچه ما شاید به آن برسیم و پروردگار ما هر چیزی را از جهت علم فرا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محاسن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164773_1468164448"/>
      <w:bookmarkStart w:id="611" w:name="_Toc247"/>
      <w:bookmarkEnd w:id="610"/>
      <w:r>
        <w:rPr>
          <w:rtl w:val="true"/>
        </w:rPr>
        <w:t>«</w:t>
      </w:r>
      <w:r>
        <w:rPr/>
        <w:t>17</w:t>
      </w:r>
      <w:r>
        <w:rPr>
          <w:rtl w:val="true"/>
        </w:rPr>
        <w:t>»</w:t>
      </w:r>
      <w:bookmarkEnd w:id="611"/>
    </w:p>
    <w:p>
      <w:pPr>
        <w:pStyle w:val="BookText"/>
        <w:rPr/>
      </w:pPr>
      <w:r>
        <w:rPr>
          <w:rFonts w:ascii="Amiri" w:hAnsi="Amiri" w:eastAsia="Amiri" w:cs="Amiri"/>
          <w:color w:val="111111"/>
          <w:sz w:val="28"/>
          <w:sz w:val="28"/>
          <w:szCs w:val="28"/>
          <w:rtl w:val="true"/>
          <w:lang w:bidi="ar-SA"/>
        </w:rPr>
        <w:t>ید، التوحید أَبِی عَنْ سَعْدٍ عَنِ ابْنِ عِیسَی عَنِ ابْنِ فَضَّالٍ عَنِ الْحَلَبِیِّ وَ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صَمَدٌ لَیْسَ لَهُ جَوْفٌ وَ إِنَّمَا الرُّوحُ خَلْقٌ مِنْ خَلْقِهِ نَصْرٌ وَ تَأْیِیدٌ وَ قُوَّةٌ یَجْعَلُهُ اللَّهُ فِی قُلُوبِ الرُّسُلِ وَ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 خدای تبارک و تعالی یگانه و صمدی است که او را اندرونی نیست و جز این نیست که روح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آفریدگان او و یاری و تأیید و قوتی است که خدا آن را در دلهای پیغمبران و مؤمنان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164775_1468164448"/>
      <w:bookmarkStart w:id="613" w:name="_Toc248"/>
      <w:bookmarkEnd w:id="612"/>
      <w:r>
        <w:rPr>
          <w:rtl w:val="true"/>
        </w:rPr>
        <w:t>«</w:t>
      </w:r>
      <w:r>
        <w:rPr/>
        <w:t>18</w:t>
      </w:r>
      <w:r>
        <w:rPr>
          <w:rtl w:val="true"/>
        </w:rPr>
        <w:t>»</w:t>
      </w:r>
      <w:bookmarkEnd w:id="61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عُبْدُوسٍ عَنِ ابْنِ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الثَّنَوِیَّةِ أَبَا الْحَسَنِ عَلِیَّ بْنَ مُوسَی الرِّضَا علیهما السلام وَ أَنَا حَاضِرٌ فَقَالَ لَهُ إِنِّی أَقُولُ إِنَّ صَانِعَ الْعَالَمِ اثْنَانِ فَمَا الدَّلِیلُ عَلَی أَنَّهُ وَاحِدٌ فَقَالَ قَوْلُکَ إِنَّهُ اثْنَانِ دَلِیلٌ عَلَی أَنَّهُ وَاحِدٌ لِأَنَّکَ لَمْ تَدَّعِ الثَّانِیَ إِلَّا بَعْدَ إِثْبَاتِکَ الْوَاحِدَ فَالْوَاحِدُ مُجْمَعٌ عَلَیْهِ وَ أَکْثَرُ مِنْ وَاحِدٍ مُخْتَلَفٌ فِیهِ</w:t>
      </w:r>
      <w:r>
        <w:rPr>
          <w:rFonts w:eastAsia="Amiri" w:cs="Amiri" w:ascii="Amiri" w:hAnsi="Amiri"/>
          <w:color w:val="111111"/>
          <w:sz w:val="28"/>
          <w:szCs w:val="28"/>
          <w:rtl w:val="true"/>
          <w:lang w:bidi="ar-SA"/>
        </w:rPr>
        <w:t xml:space="preserve">. </w:t>
      </w:r>
      <w:bookmarkStart w:id="614" w:name="pg13708_174996"/>
    </w:p>
    <w:p>
      <w:pPr>
        <w:pStyle w:val="BookText"/>
        <w:rPr/>
      </w:pPr>
      <w:bookmarkEnd w:id="614"/>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الصانع واحد لا أکثر من ذلک أنهما لو کانا اثنین لم یخل الأمر فیهما من أن یکون کل واحد منهما قادرا علی منع صاحبه مما یرید أو غیر قادر فإن کانا کذلک فقد جاز علیهما المنع و من جاز علیه ذلک فمحدث کما أن المصنوع محدث و إن لم یکونا قادرین لزمهما العجز و النقص و هما من دلالات الحدث فصح أن القدیم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آخر و هو أن کل واحد منهما لا یخلو من أن یکون قادرا علی أن یکتم الآخر شیئا فإن کان کذلک فالذی جاز الکتمان علیه حادث و إن لم یکن قادرا فهو عاجز و العاجز حادث بما بیناه </w:t>
      </w:r>
      <w:r>
        <w:rPr>
          <w:rStyle w:val="FootnoteAnchor"/>
          <w:rtl w:val="true"/>
        </w:rPr>
        <w:footnoteReference w:id="409"/>
      </w:r>
      <w:r>
        <w:rPr>
          <w:rFonts w:ascii="IRNazanin" w:hAnsi="IRNazanin" w:eastAsia="IRNazanin"/>
          <w:color w:val="111111"/>
          <w:sz w:val="28"/>
          <w:sz w:val="28"/>
          <w:szCs w:val="28"/>
          <w:rtl w:val="true"/>
          <w:lang w:bidi="fa-IR"/>
        </w:rPr>
        <w:t>و هذا الکلام یحتج به فی إبطال قدیمین صفة کل واحد منهما صفة القدیم الذی أثبتناه فأما ما ذهب إلیه مانی و ابن دیصان من خرافاتهما فی الامتزاج و دانت به المجوس من حماقاتها فی أهرمن ففاسد بما به یفسد قدم الأجسام و لدخولهما فی تلک الجملة اقتصرت علی الکلام فیهما و لم أفرد کلا منهما بما یسأل عنه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مردی از فرقه ثنویه از اما رضا علیه السلام سؤال نمود و من حاضر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صانع عالم دو تا است پس دلیل بر آنکه صانع یکی است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تو که صانع دو تا است دلیل بر این است که صانع یکی است زیرا که تو دوم را ادعا نکردی مگر بعد از آنکه یکی را اثبات کردی پس یکی مورد توافق است که ما و تو بر آن اجماع داریم و بیشتر از یکی مورد اختلاف است که در آن اختلاف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صانع یکی است نه بیشتر از آن این است که ایشان اگر دو باشند جز این نباشد که یا هر یک از ایشان قادر باشد بر منع صاحبش از آنچه می خواهد یا قادر نباشد پس اگر هم چنین باشند منع بر ایشان روا باشد و هر که این امر بر او روا باشد محدث است که دیگری او را احداث کرده چنان که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قادر نباشند عجز و نقص بر ایشان لازم آید و این دو امر از دلالتهای حدوثند پس ثابت شد که قدیم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دلیلی دیگر و آن این است که هر یک از ایشان جز این نباشد که قادر باشد بر اینکه چیزی را از دیگری بپوشد پس اگر هم چنین باشد آن کس که کتمان بر او جایز باشد حادث است و اگر قادر نباشد عاجز است و عاجز، حادث است به آن دلیل که بیان کردیم و در باطل کردن دو قدیم که صفت هر یک از آنها صفت قدیمی است که ما آن را اثبات کردیم به این کلام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مانی و پسر دیصان به سوی آن رفته‌اند از سخنان پریشان خویش در باب امتزاج، و مجوس از حماقتهای خویش در باب اهرمن که شیطان است به آن دینداری و اعتقاد کرده‌اند، باطل است به دلیل ادله بطلان قدم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اینکه بحث مانی و ابن دیصان در بحث بطلان قدمت اجسام می گنجد در باره آن دو به همین بحث بسنده کرده و برای هر کدام در باره پرسش هایی که در خصوص آنهاست بحث مستقل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164777_1468164448"/>
      <w:bookmarkStart w:id="616" w:name="_Toc249"/>
      <w:bookmarkEnd w:id="615"/>
      <w:r>
        <w:rPr>
          <w:rtl w:val="true"/>
        </w:rPr>
        <w:t>«</w:t>
      </w:r>
      <w:r>
        <w:rPr/>
        <w:t>19</w:t>
      </w:r>
      <w:r>
        <w:rPr>
          <w:rtl w:val="true"/>
        </w:rPr>
        <w:t>»</w:t>
      </w:r>
      <w:bookmarkEnd w:id="616"/>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الدَّلِیلُ عَلَی أَنَّ اللَّهَ وَاحِدٌ قَالَ اتِّصَالُ التَّدْبِیرِ وَ تَمَامُ الصُّنْعِ کَمَا قَالَ عَزَّ وَ جَلَّ لَوْ کانَ فِیهِما آلِهَةٌ إِلَّا اللَّهُ لَفَسَدَتا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خدا یکی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تدبیر و تمامیت صنع 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164779_1468164448"/>
      <w:bookmarkStart w:id="618" w:name="_Toc250"/>
      <w:bookmarkEnd w:id="617"/>
      <w:r>
        <w:rPr>
          <w:rtl w:val="true"/>
        </w:rPr>
        <w:t>بیان</w:t>
      </w:r>
      <w:bookmarkEnd w:id="618"/>
    </w:p>
    <w:p>
      <w:pPr>
        <w:pStyle w:val="BookText"/>
        <w:rPr/>
      </w:pPr>
      <w:r>
        <w:rPr>
          <w:rFonts w:ascii="IRNazanin" w:hAnsi="IRNazanin" w:eastAsia="IRNazanin"/>
          <w:color w:val="111111"/>
          <w:sz w:val="28"/>
          <w:sz w:val="28"/>
          <w:szCs w:val="28"/>
          <w:rtl w:val="true"/>
          <w:lang w:bidi="fa-IR"/>
        </w:rPr>
        <w:t>إما إشارة إلی برهان التمانع أو إلی التلازم و سیأتی بعض تقریراتهما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برهان تمانع یا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بعضی تقریرات این دو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164781_1468164448"/>
      <w:bookmarkStart w:id="620" w:name="_Toc251"/>
      <w:bookmarkEnd w:id="619"/>
      <w:r>
        <w:rPr>
          <w:rtl w:val="true"/>
        </w:rPr>
        <w:t>«</w:t>
      </w:r>
      <w:r>
        <w:rPr/>
        <w:t>20</w:t>
      </w:r>
      <w:r>
        <w:rPr>
          <w:rtl w:val="true"/>
        </w:rPr>
        <w:t>»</w:t>
      </w:r>
      <w:bookmarkEnd w:id="620"/>
    </w:p>
    <w:p>
      <w:pPr>
        <w:pStyle w:val="BookText"/>
        <w:rPr/>
      </w:pPr>
      <w:r>
        <w:rPr>
          <w:rFonts w:ascii="Amiri" w:hAnsi="Amiri" w:eastAsia="Amiri" w:cs="Amiri"/>
          <w:color w:val="111111"/>
          <w:sz w:val="28"/>
          <w:sz w:val="28"/>
          <w:szCs w:val="28"/>
          <w:rtl w:val="true"/>
          <w:lang w:bidi="ar-SA"/>
        </w:rPr>
        <w:t>ف، تحف العقول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الصَّمَدِ فَقَالَ الَّذِی لَا سُرَّةَ لَهُ قُلْتُ فَإِنَّهُمْ یَقُولُونَ إِنَّهُ الَّذِی لَا جَوْفَ لَهُ فَقَالَ کُلُّ ذِی جَوْفٍ لَهُ 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عاری از میانه و 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درون دارد دارای میانه و ناف نیز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164783_1468164448"/>
      <w:bookmarkStart w:id="622" w:name="_Toc252"/>
      <w:bookmarkEnd w:id="621"/>
      <w:r>
        <w:rPr>
          <w:rtl w:val="true"/>
        </w:rPr>
        <w:t>بیان</w:t>
      </w:r>
      <w:bookmarkEnd w:id="6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أنه لیس فیه تعالی صفات البشر و سائر الحیوانات و هو أحد أجزاء معنی الصمد کما عرفت و هو لا یستلزم کونه تعالی جسما مصمتا</w:t>
      </w:r>
      <w:r>
        <w:rPr>
          <w:rFonts w:eastAsia="IRNazanin" w:cs="IRNazanin"/>
          <w:color w:val="111111"/>
          <w:sz w:val="28"/>
          <w:szCs w:val="28"/>
          <w:rtl w:val="true"/>
          <w:lang w:bidi="fa-IR"/>
        </w:rPr>
        <w:t xml:space="preserve">. </w:t>
      </w:r>
      <w:bookmarkStart w:id="623" w:name="pg13708_174997"/>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در خداوند صفات بشر و سایر حیوانات نیست و این یکی از اجزاء معنای صمد است چنانچه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جسم تو پر بودن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164785_1468164448"/>
      <w:bookmarkStart w:id="625" w:name="_Toc253"/>
      <w:bookmarkEnd w:id="624"/>
      <w:r>
        <w:rPr>
          <w:rtl w:val="true"/>
        </w:rPr>
        <w:t>«</w:t>
      </w:r>
      <w:r>
        <w:rPr/>
        <w:t>21</w:t>
      </w:r>
      <w:r>
        <w:rPr>
          <w:rtl w:val="true"/>
        </w:rPr>
        <w:t>»</w:t>
      </w:r>
      <w:bookmarkEnd w:id="625"/>
    </w:p>
    <w:p>
      <w:pPr>
        <w:pStyle w:val="BookText"/>
        <w:rPr/>
      </w:pPr>
      <w:r>
        <w:rPr>
          <w:rFonts w:ascii="Amiri" w:hAnsi="Amiri" w:eastAsia="Amiri" w:cs="Amiri"/>
          <w:color w:val="111111"/>
          <w:sz w:val="28"/>
          <w:sz w:val="28"/>
          <w:szCs w:val="28"/>
          <w:rtl w:val="true"/>
          <w:lang w:bidi="ar-SA"/>
        </w:rPr>
        <w:t>جع، جامع الأخبار سُئِلَ ابْنُ الْحَنَفِیَّةِ عَنِ الصَّمَدِ فَقَالَ قَالَ عَلِیٌّ علیه السلام تَأْوِیلُ الصَّمَدِ لَا اسْمٌ وَ لَا جِسْمٌ وَ لَا مِثْلٌ وَ لَا شِبْهٌ وَ لَا صُورَةٌ وَ لَا تِمْثَالٌ وَ لَا حَدٌّ وَ لَا حُدُودٌ وَ لَا مَوْضِعٌ وَ لَا مَکَانٌ وَ لَا کَیْفٌ وَ لَا أَیْنٌ وَ لَا هُنَا وَ لَا ثَمَّةَ وَ لَا مَلَأٌ وَ لَا خَلَأٌ وَ لَا قِیَامٌ وَ لَا قُعُودٌ وَ لَا سُکُونٌ وَ لَا حَرَکَةٌ وَ لَا ظُلْمَانِیٌّ وَ لَا نُورَانِیٌّ وَ لَا رُوحَانِیٌّ وَ لَا نَفْسَانِیٌّ وَ لَا یَخْلُو مِنْهُ مَوْضِعٌ وَ لَا یَسَعُهُ مَوْضِعٌ وَ لَا عَلَی لَوْنٍ وَ لَا عَلَی خَطَرِ قَلْبٍ وَ لَا عَلَی شَمِّ رَائِحَةٍ مَنْفِیٌّ عَنْهُ هَذِهِ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معنای صمد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صمد آن است که او را اسمی نیست و نه جسمی و نه مثلی و نه شبهی و نه صورتی و نه مثالی و نه حدّی و نه تعریفی و نه جایگاهی و نه مکانی و نه کیفیتی و نه جایی، و نه اینجاست و نه آنجا، نه پر است و نه خالی، نه ایستادنی دارد و نه نشستنی، نه سکونی دارد و نه حرکتی، نه ظلمانی است و نه نورانی، نه روحانی است و نه نفسانی، نه جایی از او خالی می شود و نه جایی او را در برگیرد، نه بر رنگی است و نه بر دلی می گذرد و نه به بویی بوئیده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این چیزها مبرا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164787_1468164448"/>
      <w:bookmarkStart w:id="627" w:name="_Toc254"/>
      <w:bookmarkEnd w:id="626"/>
      <w:r>
        <w:rPr>
          <w:rtl w:val="true"/>
        </w:rPr>
        <w:t>«</w:t>
      </w:r>
      <w:r>
        <w:rPr/>
        <w:t>22</w:t>
      </w:r>
      <w:r>
        <w:rPr>
          <w:rtl w:val="true"/>
        </w:rPr>
        <w:t>»</w:t>
      </w:r>
      <w:bookmarkEnd w:id="627"/>
    </w:p>
    <w:p>
      <w:pPr>
        <w:pStyle w:val="BookText"/>
        <w:rPr/>
      </w:pPr>
      <w:r>
        <w:rPr>
          <w:rFonts w:ascii="Amiri" w:hAnsi="Amiri" w:eastAsia="Amiri" w:cs="Amiri"/>
          <w:color w:val="111111"/>
          <w:sz w:val="28"/>
          <w:sz w:val="28"/>
          <w:szCs w:val="28"/>
          <w:rtl w:val="true"/>
          <w:lang w:bidi="ar-SA"/>
        </w:rPr>
        <w:t>ج، الإحتجاج عَنْ هِشَامِ بْنِ الْحَکَمِ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الزِّنْدِیقِ عَنِ الصَّادِقِ علیه السلام أَنْ قَالَ لِمَ لَا یَجُوزُ أَنْ یَکُونَ صَانِعُ الْعَالَمِ أَکْثَرَ مِنْ وَاحِدٍ قَالَ أَبُو عَبْدِ اللَّهِ علیه السلام لَا یَخْلُو قَوْلُکَ إِنَّهُمَا اثْنَانِ مِنْ أَنْ یَکُونَا قَدِیمَیْنِ قَوِیَّیْنِ أَوْ یَکُونَا ضَعِیفَیْنِ أَوْ یَکُونَ أَحَدُهُمَا قَوِیّاً وَ الْآخَرُ ضَعِیفاً فَإِنْ کَانَا قَوِیَّیْنِ فَلِمَ لَا یَدْفَعُ کُلُّ وَاحِدٍ مِنْهُمَا صَاحِبَهُ وَ یَتَفَرَّدُ بِالرُّبُوبِیَّةِ </w:t>
      </w:r>
      <w:r>
        <w:rPr>
          <w:rStyle w:val="FootnoteAnchor"/>
          <w:rtl w:val="true"/>
        </w:rPr>
        <w:footnoteReference w:id="410"/>
      </w:r>
      <w:r>
        <w:rPr>
          <w:rFonts w:ascii="Amiri" w:hAnsi="Amiri" w:eastAsia="Amiri" w:cs="Amiri"/>
          <w:color w:val="111111"/>
          <w:sz w:val="28"/>
          <w:sz w:val="28"/>
          <w:szCs w:val="28"/>
          <w:rtl w:val="true"/>
          <w:lang w:bidi="ar-SA"/>
        </w:rPr>
        <w:t xml:space="preserve">وَ إِنْ زَعَمْتَ أَنَّ أَحَدَهُمَا قَوِیٌّ وَ الْآخَرَ ضَعِیفٌ ثَبَتَ أَنَّهُ وَاحِدٌ کَمَا نَقُولُ لِلْعَجْزِ الظَّاهِرِ فِی الثَّانِی وَ إِنْ قُلْتَ إِنَّهُمَا اثْنَانِ لَمْ یَخْلُ مِنْ أَنْ یَکُونَا مُتَّفِقَیْنِ مِنْ کُلِّ جِهَةٍ أَوْ مُفْتَرِقَیْنِ مِنْ کُلِّ جِهَةٍ فَلَمَّا رَأَیْنَا الْخَلْقَ مُنْتَظِماً وَ الْفَلَکَ جَارِیاً </w:t>
      </w:r>
      <w:r>
        <w:rPr>
          <w:rStyle w:val="FootnoteAnchor"/>
          <w:rtl w:val="true"/>
        </w:rPr>
        <w:footnoteReference w:id="411"/>
      </w:r>
      <w:r>
        <w:rPr>
          <w:rFonts w:ascii="Amiri" w:hAnsi="Amiri" w:eastAsia="Amiri" w:cs="Amiri"/>
          <w:color w:val="111111"/>
          <w:sz w:val="28"/>
          <w:sz w:val="28"/>
          <w:szCs w:val="28"/>
          <w:rtl w:val="true"/>
          <w:lang w:bidi="ar-SA"/>
        </w:rPr>
        <w:t>وَ اخْتِلَافَ اللَّیْلِ وَ النَّهَارِ وَ الشَّمْسِ وَ الْقَمَرِ دَلَّ صِحَّةُ الْأَمْرِ وَ التَّدْبِیرِ وَ ائْتِلَافُ الْأَمْرِ عَلَی أَنَّ الْمُدَبِّرَ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الدَّقَّاقُ عَنْ أَبِی الْقَاسِمِ الْعَلَوِیِّ عَنِ الْبَرْمَکِیِّ عَنِ الْحُسَیْنِ بْنِ الْحَسَنِ عَنْ إِبْرَاهِیمَ بْنِ هَاشِمٍ الْقُمِّیِّ عَنِ الْعَبَّاسِ بْنِ عَمْرٍو الْفُقَیْمِیِّ عَنْ هِشَامِ بْنِ الْحَکَمِ مِثْلَهُ وَ زَادَ فِیهِ ثُمَّ یَلْزَمُکَ إِنِ ادَّعَیْتَ اثْنَیْنِ فَلَا بُدَّ مِنْ فُرْجَةٍ بَیْنَهُمَا حَتَّی یَکُونَا اثْنَیْنِ فَصَارَتِ الْفُرْجَةُ ثَالِثاً بَیْنَهُمَا قَدِیماً مَعَهُمَا فَیَلْزَمُکَ ثَلَاثَةٌ وَ إِنِ ادَّعَیْتَ ثَلَاثَةً لَزِمَکَ مَا قُلْنَا فِی الِاثْنَیْنِ حَتَّی یَکُونَ بَیْنَهُمْ فُرْجَتَانِ فَیَکُونُوا خَمْسَةً ثُمَّ یَتَنَاهَی فِی الْعَدَدِ إِلَی مَا لَا نِهَایَةَ لَهُ فِی الْکَثْرَةِ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الکافی علی عن أبیه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پرسشهای یک زندیق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خالق عالم بیش از یک نفر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چند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قدیم باشند و قوی، یا هر دو ضعیف باشند و یا اینکه یکی قوی و دیگری ضعیف باشد، پس اگر هر دو قوی باشند چرا یکی از آنها دیگری را دفع نمی‌کند، تا در ربوبیتش تک باشد، و اگر فکر می‌کنی یکی از آنها قوی و دیگری ضعیف است؛ ثابت می‌شود خالق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گویی خدا دو تا است پس یا هر دوی آنها از هر جهت متّفق می‌باشند، یا از هر لحاظ با هم تفاوت دارند، ولی وقتی آفرینش منظّم، افلاک جاری، آمد و شد شب و روز و خورشید و ماه را می بینیم؛ صحّت امر و تدبیر و هماهنگی امر دلالت دارد بر اینکه مدبّر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 و این قسمت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تو لازم آید اگر دو خدا را ادعا کنی که سه خدا باشند زیرا چاره نیست از فرجه که در میان ایشان باشد تا آنکه دو تا باشند پس این فرجه در میانه ایشان سیو می‌شود که قدیم است با این دو خدا و او نیز باید که خدا باشد پس بر تو لازم می‌آید که به سه خدا قائل شوی با آنکه دو خدا را ادعا داری و اگر سه خدا را ادعا کنی آنچه در دو خدا گفتیم بر تو لازم آید و آن صورت نبندد تا آنکه در میانه ایشان دو فرجه باشد و به واسطه دو فرجه سه خدا را که ادعا می کنی پنج خدا می‌شود پس سخن به بی نهایت خدا منتهی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کافی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164789_1468164448"/>
      <w:bookmarkStart w:id="629" w:name="_Toc255"/>
      <w:bookmarkEnd w:id="628"/>
      <w:r>
        <w:rPr>
          <w:rtl w:val="true"/>
        </w:rPr>
        <w:t>بیان</w:t>
      </w:r>
      <w:bookmarkEnd w:id="6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لنشر هاهنا إلی بعض براهین التوحید علی وجه الاختصار ثم لنذکر ما یمکن أن یقال فی حل هذا الخبر الذی هو من غوامض الأخبار</w:t>
      </w:r>
      <w:r>
        <w:rPr>
          <w:rFonts w:eastAsia="IRNazanin" w:cs="IRNazanin"/>
          <w:color w:val="111111"/>
          <w:sz w:val="28"/>
          <w:szCs w:val="28"/>
          <w:rtl w:val="true"/>
          <w:lang w:bidi="fa-IR"/>
        </w:rPr>
        <w:t xml:space="preserve">. </w:t>
      </w:r>
      <w:bookmarkStart w:id="630" w:name="pg13708_174998"/>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بطور خلاصه به بعضی برهانهای توحید اشاره می کنیم پس آنچه که در شرح این خبر می توان گفت ذکر می کنیم که این روایت از روایات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1" w:name="__RefHeading___Toc1164791_1468164448"/>
      <w:bookmarkStart w:id="632" w:name="_Toc256"/>
      <w:bookmarkEnd w:id="631"/>
      <w:r>
        <w:rPr>
          <w:rtl w:val="true"/>
        </w:rPr>
        <w:t>فأما البراهین‌</w:t>
      </w:r>
      <w:bookmarkEnd w:id="632"/>
    </w:p>
    <w:p>
      <w:pPr>
        <w:pStyle w:val="Heading5"/>
        <w:numPr>
          <w:ilvl w:val="4"/>
          <w:numId w:val="1"/>
        </w:numPr>
        <w:rPr/>
      </w:pPr>
      <w:bookmarkStart w:id="633" w:name="__RefHeading___Toc1164793_1468164448"/>
      <w:bookmarkStart w:id="634" w:name="_Toc257"/>
      <w:bookmarkEnd w:id="633"/>
      <w:r>
        <w:rPr>
          <w:rtl w:val="true"/>
        </w:rPr>
        <w:t>فالأول‌</w:t>
      </w:r>
      <w:bookmarkEnd w:id="634"/>
    </w:p>
    <w:p>
      <w:pPr>
        <w:pStyle w:val="BookText"/>
        <w:rPr/>
      </w:pPr>
      <w:r>
        <w:rPr>
          <w:rFonts w:ascii="IRNazanin" w:hAnsi="IRNazanin" w:eastAsia="IRNazanin"/>
          <w:color w:val="111111"/>
          <w:sz w:val="28"/>
          <w:sz w:val="28"/>
          <w:szCs w:val="28"/>
          <w:rtl w:val="true"/>
          <w:lang w:bidi="fa-IR"/>
        </w:rPr>
        <w:t>أنه لما ثبت کون الوجود عین حقیقة الواجب فلو تعدد لکان امتیاز کل منهما عن الآخر بأمر خارج عن الذات فیکونان محتاجین فی تشخصهما إلی أمر خارج و کل محتاج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ثابت شد وجود عین حقیقت واجب است پس اگر واجب، متعدد باشد امتیاز هر یک از آنها از دیگری به امری خارج از ذات است پس هر دوی آنها در تشخّصشان به امری خارجی محتاج می شوند و هر محتاجی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164795_1468164448"/>
      <w:bookmarkStart w:id="636" w:name="_Toc258"/>
      <w:bookmarkEnd w:id="635"/>
      <w:r>
        <w:rPr>
          <w:rtl w:val="true"/>
        </w:rPr>
        <w:t>و الثانی‌</w:t>
      </w:r>
      <w:bookmarkEnd w:id="636"/>
    </w:p>
    <w:p>
      <w:pPr>
        <w:pStyle w:val="BookText"/>
        <w:rPr/>
      </w:pPr>
      <w:r>
        <w:rPr>
          <w:rFonts w:ascii="IRNazanin" w:hAnsi="IRNazanin" w:eastAsia="IRNazanin"/>
          <w:color w:val="111111"/>
          <w:sz w:val="28"/>
          <w:sz w:val="28"/>
          <w:szCs w:val="28"/>
          <w:rtl w:val="true"/>
          <w:lang w:bidi="fa-IR"/>
        </w:rPr>
        <w:t>أنه لو تعدد الواجب لذاته فإما أن یکون امتیاز کل منهما عن الآخر بذاته فیکون مفهوم واجب الوجود محمولا علیهما بالحمل العرضی و العارض معلول للمعروض فیرجع إلی کون کل منهما علة لوجوب وجوده و قد ثبت بطلانه و إما أن یکون ذلک الامتیاز بالأمر الزائد علی ذاتهما و هو أفحش فإنه إما أن یکون معلولا لماهیتهما أو لغیرهما و علی الأول إن اتحد ماهیتهما کان التعین مشترکا و هذا خلف و إن تعددت الماهیة کان کل منهما شیئا عرض له وجوب الوجود أعنی الوجود المتأکد للواجب و قد تبین بدلائل عینیة الوجود بطلانه و علی الثانی یلزم الاحتیاج إلی الغیر و الإمکان و بالجملة لو کان الواجب متعددا لکان نسبة الوجوب إلیهما نسبة العوارض فکان ممکنا لا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بالذات متعدّد باشد یا امتیاز هر یک از آنها از دیگری به ذاتش است که در اینصورت مفهوم واجب الوجود به حمل عرضی بر آنها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هم معلول برای معروض است پس هر یک از آنها علت وجوب وجودش می شود که بطلان این مطلب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امتیاز به امری زائد بر ذات آن دو است و این بدتر است زیرا این امر زائد بر ذات یا معلول ماهیت آن دو است یا معلول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اول اگر ماهیت آن دو مشترک باشد، تعیّن مشترک می شود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متعدد باشد هر یک از آنها چیزی می شود که وجوب وجود یعنی وجود متأکد برای واجب، بر آن عارض شده است در حالی که با ادله عینیت وجود، بطلان این مطلب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فرض دوم احتیاج به غیر و امکان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واجب متعدد باشد نسبت وجوب به هر دو، نسبت عوارض می باشد پس ممکن می شود 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1164797_1468164448"/>
      <w:bookmarkStart w:id="638" w:name="_Toc259"/>
      <w:bookmarkEnd w:id="637"/>
      <w:r>
        <w:rPr>
          <w:rtl w:val="true"/>
        </w:rPr>
        <w:t>الثالث‌</w:t>
      </w:r>
      <w:bookmarkEnd w:id="638"/>
    </w:p>
    <w:p>
      <w:pPr>
        <w:pStyle w:val="BookText"/>
        <w:rPr/>
      </w:pPr>
      <w:r>
        <w:rPr>
          <w:rFonts w:ascii="IRNazanin" w:hAnsi="IRNazanin" w:eastAsia="IRNazanin"/>
          <w:color w:val="111111"/>
          <w:sz w:val="28"/>
          <w:sz w:val="28"/>
          <w:szCs w:val="28"/>
          <w:rtl w:val="true"/>
          <w:lang w:bidi="fa-IR"/>
        </w:rPr>
        <w:t>أنه لو کان لله سبحانه شریک لکان لمجموع الواجبین وجود غیر وجود الآحاد سواء کان ذلک الوجود عین مجموع الوجودین أو أمرا زائدا علیه و لکان هذا الوجود محتاجا إلی وجود الأجزاء و المحتاج إلی الغیر ممکن محتاج إلی مؤثر و المؤثر فی الشی‌ء یجب أن یکون مؤثرا فی واحد من أجزائه و إلا لم یکن مؤثرا فی ذلک الشی‌ء و قد ادعوا الضرورة فیه و لا یمکن التأثیر فیما نحن فیه فی شی‌ء من الأجزاء لکون کل من الجزءین واجبا فالشریک یستلزم التأثیر فیما لا یمکن التأثیر فیه أو إمکان ما فرض وجوبه إلی غیر ذلک من المفاسد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خدای سبحان شریکی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 دو واجب، وجودی غیر از وجود تک تک آنهاست چه این وجود عین مجموع دو وجود باشد چه امری زائد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وجود محتاج به وجود اجزاء است و محتاج به غیر، ممکن و محتاج به مؤثری است و مؤثر در شیء باید در یکی از اجزایش مؤثر باشد وگر نه در آن شیء مؤثر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ادعای ضرورت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ما تأثیر در هیچ یک از اجزاء ممکن نیست زیرا هر دو جزء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مستلزم تأثیر در چیزی می باشد که تأثیر در آن ممکن نیست یا مستلزم ممکن دانستن چیزی است که واجب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مفاسدی که لازم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1164799_1468164448"/>
      <w:bookmarkStart w:id="640" w:name="_Toc260"/>
      <w:bookmarkEnd w:id="639"/>
      <w:r>
        <w:rPr>
          <w:rtl w:val="true"/>
        </w:rPr>
        <w:t>الرابع برهان التمانع‌</w:t>
      </w:r>
      <w:bookmarkEnd w:id="6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أظهر تقریراته أن وجوب الوجود یستلزم القدرة و القوة علی جمیع الممکنات قوة کاملة بحیث یقدر علی إیجاده و دفع ما یضاده مطلقا و عدم القدرة علی هذا الوجه نقص و النقص علیه تعالی محال ضرورة بدلیل إجماع العقلاء علیه و من المحال عادة إجماعهم علی نظری و لئن لم یکن ضروریا فنظری ظاهر متسق الطریق واضح الدلیل و استحالة إجماعهم علی نظری لا یکون کذلک أظهر فنقول </w:t>
      </w:r>
    </w:p>
    <w:p>
      <w:pPr>
        <w:pStyle w:val="BookText"/>
        <w:rPr/>
      </w:pPr>
      <w:r>
        <w:rPr>
          <w:rFonts w:ascii="IRNazanin" w:hAnsi="IRNazanin" w:eastAsia="IRNazanin"/>
          <w:color w:val="111111"/>
          <w:sz w:val="28"/>
          <w:sz w:val="28"/>
          <w:szCs w:val="28"/>
          <w:rtl w:val="true"/>
          <w:lang w:bidi="fa-IR"/>
        </w:rPr>
        <w:t>حینئذ لو کان فی الوجود واجبان لکانا قویین و قوتهما یستلزم عدم قوتهما لأن قوة کل منهما علی هذا الوجه یستلزم قوته علی دفع الآخر عن إرادة ضد ما یریده نفسه من الممکنات و المدفوع غیر قوی بهذا المعنی الذی زعمنا أنه لازم لسلب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هذا إنما یتم لو کان إرادة کل منهما للممکن بشرط إرادة الآخر لضده ممکنا و بالعکس و لیس کذلک بل إرادة کل منهما له بشرط إرادة الآخر لضده ممتنع و نظیر ذلک أن إرادة الواجب للممکن بشرط وجود ضده محال و لا یلزم منه نقص قلت امتناع الإرادة بشرط إرادة الآخر هو الامتناع بالغیر و امتناعه بالغیر تحقق النقص و العجز تعالی عن ذلک و أما امتناع إرادة الشی‌ء بشرط وجود ضده فمن باب امتناع إرادة المحال الذاتی و إن کان امتناع الإرادة امتناعا بالغیر و مثله غیر ملزوم للنقص بخلاف ما نحن فیه فإن المراد ممتنع بالغیر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وجود الشی‌ء کما یمتنع بشرط ضده و نقیضه کذلک یمتنع بشرط ملزوم ضده و نقیضه و الأول امتناع بالذات و الثانی امتناع بالغیر و کما أن إرادة الأول منه تعالی محال و لا نقص فیه کذلک إرادة الثانی و ظاهر أن إرادة إیجاد الممکن بشرط إرادة الآخر له من قبل الثانی فینبغی أن لا یکون فیه نقص قلت فرق بین الأمرین فإن وجود الممکن إذا قید و اشترط بملزوم نقیضه کان ممتنعا و لو بالغیر و لم یتعلق به إرادة ضرورة و أما إذا لم یقید الوجود به بل أطلق فغیر ممتنع فیمکن تعلق الإرادة به و لو فی زمان وجود ملزوم النقیض بأن یدفع الملزوم و إن لم یندفع هو من قبل نفسه أو من دافع آخر بخلاف إرادة الآخر له فإنه لو لم یندفع من قبل نفسه و لم یدفعه دافع آخر لم یتعلق به الإرادة ضرورة فهو مدفوع و إلا فالآخر مدفوع فصار حاصل الفرق حینئذ أن الصانع تعالی قادر علی إیجاد أحد الضدین فی زمان الضد الآخر بدون حاجة إلی واسطة غیر مستندة إلیه تعالی و هو أی الحاجة إلی الواسطة المستندة إلی الفاعل لا ینافی الاستقلال و القدرة کما لا ینافی الاحتیاج إلی الواسطة المستندة إلی الذات الوجوب الذاتی بخلاف ما نحن فیه فإنه احتیاج إلی واسطة غیر مستندة إلی الذات</w:t>
      </w:r>
      <w:r>
        <w:rPr>
          <w:rFonts w:eastAsia="IRNazanin" w:cs="IRNazanin"/>
          <w:color w:val="111111"/>
          <w:sz w:val="28"/>
          <w:szCs w:val="28"/>
          <w:rtl w:val="true"/>
          <w:lang w:bidi="fa-IR"/>
        </w:rPr>
        <w:t xml:space="preserve">. </w:t>
      </w:r>
      <w:bookmarkStart w:id="641" w:name="pg13708_175000"/>
    </w:p>
    <w:p>
      <w:pPr>
        <w:pStyle w:val="BookText"/>
        <w:rPr/>
      </w:pPr>
      <w:bookmarkEnd w:id="641"/>
      <w:r>
        <w:rPr>
          <w:rFonts w:ascii="IRNazanin" w:hAnsi="IRNazanin" w:eastAsia="IRNazanin"/>
          <w:color w:val="111111"/>
          <w:sz w:val="28"/>
          <w:sz w:val="28"/>
          <w:szCs w:val="28"/>
          <w:rtl w:val="true"/>
          <w:lang w:bidi="fa-IR"/>
        </w:rPr>
        <w:t>لا یقال لعل انتفاء إرادة الآخر واجب بنفسه و لا نسلم منافاة توسط الواجب بالذات بین الفاعل و فعله لاستقلاله و استلزامه النقص لأنا نقول الأول بین البطلان فإن تحقق إرادة الآخر و انتفاعها ممکن فی نفسه لکنه ینتفی فیما نحن فیه من قبل ذی الإرادة لو انتفی فیکون واسطة ممکنة غیر صادرة عن الفاعل و لا مستندة إلیه و أما الثانی فربما تدعی البداهة فی استلزامه النقص و هو غیر بعید و بهذا التقریر یندفع کثیر من الشکوک و الشبه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 و روشن ترین تقریراتش این است که وجوب وجود مستلزم قدرت و قوت بر جمیع ممکنات است؛ قوت کاملی که بتواند آن را ایجاد و متضادش را دفع کند به طور مطلق و عدم قدرتی اینگونه نقص است و نقص بر خدا</w:t>
      </w:r>
    </w:p>
    <w:p>
      <w:pPr>
        <w:pStyle w:val="BookText"/>
        <w:rPr/>
      </w:pPr>
      <w:r>
        <w:rPr>
          <w:rFonts w:ascii="IRNazanin" w:hAnsi="IRNazanin" w:eastAsia="IRNazanin"/>
          <w:color w:val="111111"/>
          <w:sz w:val="28"/>
          <w:sz w:val="28"/>
          <w:szCs w:val="28"/>
          <w:rtl w:val="true"/>
          <w:lang w:bidi="fa-IR"/>
        </w:rPr>
        <w:t>به دلیل اجماع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اجماع عقلا بر مطلبی نظری عادتا محال است و اگر ضروری نباشد پس نظری آشکار و یک راه و واضح الدلیل است و استحاله اجماع عقلا بر امری نظری که چنین نباشد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پس در این موقع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دو واجب باشد هر دو قوی هستند و قوتشان مستلزم عدم قوتشان است زیرا قوت هر یک از آنها به این گونه، مستلزم قوتش بر دفع دیگری است از اراده کردن او، ضدّ آن چیزی را که وی از ممکنات اراده کرده است، و دفع شده، قوی نیست به این معنایی از قوت که گفتیم لازمه سلبِ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وقتی تمام است که اراده هر یک از آنها به موجود ممکنی به شرط اراده دیگری به ضدّ آن، امکان داشته باشد و برعکس، در حالی که چنین نیست بلکه ارادۀ هر یک از آنها به آن ممکن به شرط اراده دیگری به ضدش،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مطلب آن است که اراده واجب به ممکنی به شرط وجود ضد آن محال است و از این نقصی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اراده به شرط اراده دیگری، امتناع به غیر است و امتناع به غیر اثبات نقص و عجز است که خداوند از آن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امتناع ارادۀ شیء به شرط وجود ضد آن از باب ارادۀ محال ذاتی است اگر چه امتناع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چیزی نقص را لازم نیاورد برخلاف بحث ما که منظور ممتنع به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تقص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شیء به شرط ضد و نقیضش ممتنع است همانطور به شرط ملزوم ضد و نقیضش نیز محال است و اولی امتناع به ذات و دومی امتناع به غیر است و همانطور که اراده کردن اولی از سوی خدا محال است و نقصی لازم نیاید، اراده کردن دومی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اراده ایجاد ممکن به شرط اراده دیگری به آن از قبیل دومی است پس نباید نقصی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امر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ممکن وقتی مقید و مشروط به ملزوم نقیضش شود ممتنع می شود ولو به غیر و اراده ای به آن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مقید به آن نشود و مطلق گذاشته شود پس غیر ممتنع است پس تعلق اراده به آن ولو در زمان وجود ملزومِ نقیض، ممکن است به اینکه ملزوم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دفع نشود یا دافع دیگری دفعش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اراده دیگری به آن چرا که در این صورت اگر این اراده دیگری خودش دفع نشود یا دیگری دفعش نکند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ممکن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 واگر نشود اراده آن دیگری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فرق این شد که خدای تعالی قادر بر ایجاد یکی از دو ضدّ در زمان ضدّ دیگر است بدون احتیاج به واسطه ای که غیرمستند بر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به واسطۀ مستند به خودِ فاعل با استقلال و قدرت منافات ندارد چنانچه با وجوب ذاتی هم منافات ندارد برخلاف بحث ما که احتیاج به واسطۀ غیر مستند به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مستلزم نقص و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انتفای ارادۀ دیگری واجب بنفسه است و ما تنافی واسطه شدن واجب بالذات بین فاعل و فعلش را با استقلال واجب و اینکه مستلزم نقص باشد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بطلانش واضح است زیرا تحقق اراده دیگری و انتفاء آن فی نفسه امر ممکنی است ولی در بحث ما از سوی یک صاحب اراده منتفی می شود پس این می شود واسطۀ ممکنِ صادر نشده و غیرمستند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چه بسا ادعای بداهت در مستلزم بودن آن برای نقص شده و این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بسیاری از شک و شبهه ها برطرف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164801_1468164448"/>
      <w:bookmarkStart w:id="643" w:name="_Toc261"/>
      <w:bookmarkEnd w:id="642"/>
      <w:r>
        <w:rPr>
          <w:rtl w:val="true"/>
        </w:rPr>
        <w:t>الخامس تقریر آخر لبرهان التمانع ذکره المحقق الدوانی‌</w:t>
      </w:r>
      <w:bookmarkEnd w:id="643"/>
    </w:p>
    <w:p>
      <w:pPr>
        <w:pStyle w:val="BookText"/>
        <w:rPr/>
      </w:pPr>
      <w:r>
        <w:rPr>
          <w:rFonts w:ascii="IRNazanin" w:hAnsi="IRNazanin" w:eastAsia="IRNazanin"/>
          <w:color w:val="111111"/>
          <w:sz w:val="28"/>
          <w:sz w:val="28"/>
          <w:szCs w:val="28"/>
          <w:rtl w:val="true"/>
          <w:lang w:bidi="fa-IR"/>
        </w:rPr>
        <w:t>و هو أنه لا یخلو أن یکون قدرة کل واحد منهما و إرادته کافیة فی وجود العالم أو لا شی‌ء منهما کاف أو أحدهما کاف فقط و علی الأول یلزم اجتماع المؤثرین التامین علی معلول واحد و علی الثانی یلزم عجزهما لأنهما لا یمکن لهما التأثیر إلا باشتراک الآخر و علی الثالث لا یکون الآخر خالقا فلا یکون إلها أ فمن یخلق کمن لا 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إنما یلزم العجز إذا انتفت القدرة علی الإیجاد بالاستقلال أما إذا کان کل منهما قادرا علی الإیجاد بالاستقلال و لکن اتفقا علی الإیجاد باشتراک فلا یلزم العجز کما أن القادرین علی حمل خشبة بالانفراد قد یشترکان فی حملها و ذلک لا یستلزم عجزهما لأن إرادتهما تعلقت بالاشتراک و إنما یلزم العجز لو أرادا الاستقلال و لم یحصل لأنا نقول تعلق إرادة کل منهما إن کان کافیا لزم المحذور الأول و إن لم یکن کافیا لزم المحذور الثانی و الملازمتان بینتان لا تقبلان المنع و ما أوردتم من المثال فی سند المنع لا یصلح للسندیة إذ فی هذه الصورة ینقص میل کل واحد منهما من المیل الذی یستقل فی الحمل قدر ما یتم المیل الصادر من الآخر حتی تنقل الخشبة بمجموع المیلین و لیس کل واحد منهما بهذا القدر من المیل فاعلا مستقلا و فی مبحثنا هذا لیس المؤثر إلا تعلق القدرة و الإرادة و لا یتصور الزیادة و النقصان فی شی‌ء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تقریری دیگر برای برهان تمانع که محقق دوانی گفته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حال خارج نیست یا قدرت و اراده هر یک از آن دو در ایجاد عالم کافی هست یا هیچ یک از آن دو کافی نیست یا فقط یکی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اجتماع دو مؤثر تام بر معلولی واحد لازم می آید و بنا بر دوم عجز آن لازم می آید زیرا تأثیر برای آنها ممکن نیست مگر با اشتراک دیگری و بنا بر سوم دیگری خالق نیست پس إله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یخلق کمن لایخلق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عجز لازم می آید که قدرت مستقل بر ایجاد منتفی باشد اما وقتی هر دو قادر بر ایجاد مستقل باشند ولی با هم قرار گذاشته باشند تا مشترکا ایجاد کنند دیگر عجز لازم نمی آید چنانچه دو نفر که توانایی حمل چوبی را دارند گاهی در حمل آن با هم مشترک می شوند و این مستلزم عجز آنها نیست زیرا ارادۀ آنها به اشتراک تعلق گرفته و عجز تنها وقتی لازم می آید که ارادۀ استقلال کنند 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اراده هر یک از آنها کافی باشد؛ محذور اول و اگر کافی نباشد محذور دوم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ملازمه روشن اند و رد نمی شوند و آن مثالی که آوردید برای رد این مطلب شایسته نیست زیرا در صورت حمل اشتراکی میل هر یک از آن دو از میلی که در هنگام حمل مستقل دارد، مقداری کم می شود تا میل دیگری آن را کامل کند و چوب با مجموع دو میل منتقل شود و هر یک از آن دو به این مقدار از میل، فاعل مستقل نیستند و در بحث ما مؤثر جز تعلق قدرت و اراده نیست و زیاده و نقصان در قدرت و اراده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164803_1468164448"/>
      <w:bookmarkStart w:id="645" w:name="_Toc262"/>
      <w:bookmarkEnd w:id="644"/>
      <w:r>
        <w:rPr>
          <w:rtl w:val="true"/>
        </w:rPr>
        <w:t>السادس‌</w:t>
      </w:r>
      <w:bookmarkEnd w:id="6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کل من جاء من الأنبیاء و أصحاب الکتب المنزلة إنما ادعی الاستناد إلی واحد أسند إلیه الآخر و لو کان فی الوجود واجبان لکان یخبر مخبر من قبله بوجوده و حکمه و احتمال أن یکون فی الوجود واجب لا یرسل إلی هذا العالم أو لا یؤثر و لا </w:t>
      </w:r>
      <w:bookmarkStart w:id="646" w:name="pg13708_175001"/>
    </w:p>
    <w:p>
      <w:pPr>
        <w:pStyle w:val="BookText"/>
        <w:rPr/>
      </w:pPr>
      <w:bookmarkEnd w:id="646"/>
      <w:r>
        <w:rPr>
          <w:rFonts w:ascii="IRNazanin" w:hAnsi="IRNazanin" w:eastAsia="IRNazanin"/>
          <w:color w:val="111111"/>
          <w:sz w:val="28"/>
          <w:sz w:val="28"/>
          <w:szCs w:val="28"/>
          <w:rtl w:val="true"/>
          <w:lang w:bidi="fa-IR"/>
        </w:rPr>
        <w:t>یدبر أیضا فیه مع تدبیره و وجود خبره فی عالم آخر أو عدمه مما لا یذهب إلیه وهم واهم فإن الوجوب یقتضی العلم و القدرة و غیرهما من الصفات و مع هذه الصفات الکمالیة یمتنع عدم الإعلام و نشر الآثار بحیث یبلغ إلینا وجوده و أما ما زعمت الثنویة من الإله الثانی فلیس بهذه المثابة و مما یرسل و یحکم فیهم و إن قالوا بوجود الواجب الآخر فقد نفوا لازمه فهو باطل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أثبتنا فی کتاب الروضة فیما أوصی به أمیر المؤمنین ابنه الحسن صلوات الله علیهما ما یومئ إلی هذا الدلیل حیث</w:t>
      </w:r>
    </w:p>
    <w:p>
      <w:pPr>
        <w:pStyle w:val="BookText"/>
        <w:rPr/>
      </w:pPr>
      <w:r>
        <w:rPr>
          <w:rFonts w:ascii="Amiri" w:hAnsi="Amiri" w:eastAsia="Amiri" w:cs="Amiri"/>
          <w:color w:val="111111"/>
          <w:sz w:val="28"/>
          <w:sz w:val="28"/>
          <w:szCs w:val="28"/>
          <w:rtl w:val="true"/>
          <w:lang w:bidi="ar-SA"/>
        </w:rPr>
        <w:t>قَالَ علیه السلام وَ اعْلَمْ أَنَّهُ لَوْ کَانَ لِرَبِّکَ شَرِیکٌ لَأَتَتْکَ رُسُلُهُ وَ لَرَأَیْتَ آثَارَ مُلْکِهِ وَ سُلْطَانِهِ وَ لَعَرَفْتَ صِفَتَهُ وَ فِعَالَهُ وَ لَکِنَّهُ إِلَهٌ وَاحِدٌ کَمَا وَصَفَ نَفْسَهُ لَا یُضَادُّهُ فِی ذَلِکَ أَحَدٌ وَ لَا یُحَاجُّهُ وَ أَنَّهُ خَالِقُ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انبیاء و اصحاب کتب نازل شده که آمده تنها به واحدی استناد کرده که دیگری هم چنان کرده است و اگر دو واجب الوجود بود، باید خبردهنده ای از سوی او به وجود و حکم او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واجب الوجودی باشد که کسی را به این عالم نفرستد یا در این عالم تأثیر و تدبیر نیز نداشته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 وجود تدبیر و وجود خبرش در عالمی دیگر و یا عدم آن، چیزی است که وهم هیچ متوهمّی نباید به سوی آن رود زیرا وجوب وجود، اقتضای علم و قدرت و صفات دیگر را دارد و با وجود این صفات کمالیه، عدم اعلام و نشر آثار به گونه ای که خبر وجودش به ما برسد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آنچه که ثنویه در باره إله دوم گمان کرده اند به این گونه نیست و از قبیل کسی است که ارسال و حکم در آنها دارد اگر چه به وجود واجبی دیگر معتقدند پس لازم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إرسال از سوی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اند پس آن به حکم عقل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وصایای امیرالمؤمنین به فرزندش حسن علیه السلام مطلبی نقل کردیم که اشاره به این دلیل دارد؛ آنجا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برای پروردگارت شریکی بود رسولان او به سوی تو می آمدند و آثار ملک و سلطنت او را می دیدی و صفت و فعلش را 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معبودی واحد است چنانچه خودش وصف فرموده و هیچکس در الوهیت با او تضاد و محاجّه نکند و او خالق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164805_1468164448"/>
      <w:bookmarkStart w:id="648" w:name="_Toc263"/>
      <w:bookmarkEnd w:id="647"/>
      <w:r>
        <w:rPr>
          <w:rtl w:val="true"/>
        </w:rPr>
        <w:t>السابع الأدلة السمعیة</w:t>
      </w:r>
      <w:bookmarkEnd w:id="648"/>
    </w:p>
    <w:p>
      <w:pPr>
        <w:pStyle w:val="BookText"/>
        <w:rPr/>
      </w:pPr>
      <w:r>
        <w:rPr>
          <w:rFonts w:ascii="IRNazanin" w:hAnsi="IRNazanin" w:eastAsia="IRNazanin"/>
          <w:color w:val="111111"/>
          <w:sz w:val="28"/>
          <w:sz w:val="28"/>
          <w:szCs w:val="28"/>
          <w:rtl w:val="true"/>
          <w:lang w:bidi="fa-IR"/>
        </w:rPr>
        <w:t>من الکتاب و السنة و هی أکثر من أن تحصی و قد مر بعضها و لا محذور فی التمسک بالأدلة السمعیة فی باب التوحید و هذه هی المعتمد علیها عندی و بسط الکلام فی تلک الأدلة و ما سواها مما لم نشر إلیها موکول إلی مظانها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نقلی از کتاب و سنت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محذوری در تمسک به ادله نقلی در باب توحید نیست و این ادله است که نزد من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سخن در باره این ادله و ادله ای که به آن اشاره نکردیم به جای خود موکول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9" w:name="__RefHeading___Toc1164807_1468164448"/>
      <w:bookmarkStart w:id="650" w:name="_Toc264"/>
      <w:bookmarkEnd w:id="649"/>
      <w:r>
        <w:rPr>
          <w:rtl w:val="true"/>
        </w:rPr>
        <w:t>و لنرجع إلی حل الخبر و شرحه و قد قیل فیه وجوه‌</w:t>
      </w:r>
      <w:bookmarkEnd w:id="650"/>
    </w:p>
    <w:p>
      <w:pPr>
        <w:pStyle w:val="Heading5"/>
        <w:numPr>
          <w:ilvl w:val="4"/>
          <w:numId w:val="1"/>
        </w:numPr>
        <w:rPr/>
      </w:pPr>
      <w:bookmarkStart w:id="651" w:name="__RefHeading___Toc1164809_1468164448"/>
      <w:bookmarkStart w:id="652" w:name="_Toc265"/>
      <w:bookmarkEnd w:id="651"/>
      <w:r>
        <w:rPr>
          <w:rtl w:val="true"/>
        </w:rPr>
        <w:t>الأول‌</w:t>
      </w:r>
      <w:bookmarkEnd w:id="652"/>
    </w:p>
    <w:p>
      <w:pPr>
        <w:pStyle w:val="BookText"/>
        <w:rPr/>
      </w:pPr>
      <w:r>
        <w:rPr>
          <w:rFonts w:ascii="IRNazanin" w:hAnsi="IRNazanin" w:eastAsia="IRNazanin"/>
          <w:color w:val="111111"/>
          <w:sz w:val="28"/>
          <w:sz w:val="28"/>
          <w:szCs w:val="28"/>
          <w:rtl w:val="true"/>
          <w:lang w:bidi="fa-IR"/>
        </w:rPr>
        <w:t>أن المراد بالقوی القوی علی فعل الکل بالإرادة مع إرادة استبداده به و المراد بالضعیف الذی لا یقوی علی فعل الکل و لا یستبد به و لا یقاوم القوی فإن کانا قویین فلم لا یدفع کل منهما صاحبه و یتفرد به أی یلزم من قوتهما انفراد کل بالتدبیر و یلزم منه عدم وقوع الفعل و إن زعمت أن أحدهما قوی و الآخر ضعیف ثبت أنه واحد أی المبدأ للعالم واحد لعجز الضعیف عن المقاومة و التأثیر و ثبت احتیاج الضعیف إلی العلة الموجدة لأن القوی أقوی وجودا من الضعیف و ضعف الوجود لا یتصور إلا بجواز خلو الماهیة عن الوجود و یلزم منه الاحتیاج إلی المبدإ المباین الموجد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قلت إنهما اثنان أی المبدأ اثنان و هذا هو الشق الثانی أی کونهما ضعیفین بأن یقدر و یقوی کل منهما علی بعض أو یفعل بعضا دون بعض بالإرادة و إن کان یقدر علی الکل و فی هذا الشق لا یخلو من أن یکونا متفقین أی فی الحقیقة من کل جهة و یلزم من هذا عدم الامتیاز بالتعین للزوم المغایرة بین الحقیقة و التعینین المختلفین و استحالة </w:t>
      </w:r>
      <w:bookmarkStart w:id="653" w:name="pg13708_175002"/>
    </w:p>
    <w:p>
      <w:pPr>
        <w:pStyle w:val="BookText"/>
        <w:rPr/>
      </w:pPr>
      <w:bookmarkEnd w:id="653"/>
      <w:r>
        <w:rPr>
          <w:rFonts w:ascii="IRNazanin" w:hAnsi="IRNazanin" w:eastAsia="IRNazanin"/>
          <w:color w:val="111111"/>
          <w:sz w:val="28"/>
          <w:sz w:val="28"/>
          <w:szCs w:val="28"/>
          <w:rtl w:val="true"/>
          <w:lang w:bidi="fa-IR"/>
        </w:rPr>
        <w:t>استنادهما إلی الحقیقة و استحالة استنادهما إلی الغیر فیکون لهما مبدأ أو مختلفین مفترقین من کل جهة و ذلک معلوم الانتفاء فإنا لما رأینا الخلق منتظما و الفلک جاریا و التدبیر واحدا و اللیل و النهار و الشمس و القمر دل صحة الأمر و التدبیر و ائتلاف الأمر علی أن المدبر واحد لا اثنان مختلفان من کل جهة ثم ذلک المدبر الواحد لا یجوز أن یکون واحدا بجهة من حیث الحقیقة مختلفا بجهة أخری فیکون المدبر اثنین و یلزمک إن ادعیت اثنین فرجة ما بینهما لأن لهما وحدة فلا یتمایزان إلا بممیز فاصل بینهما حتی یکونا اثنین لامتناع الاثنینیة بلا ممیز بینهما و عبر عن الفاصل الممیز بالفرجة حیث إن الفاصل بین الأجسام یعبر عنه بالفرجة و أولئک الزنادقة لم یکونوا یدرکون غیر المحسوسات تنبیها علی أنکم لا تستحقون أن تخاطبوا إلا بما یلیق استعماله فی المحسوسات و ذلک الممیز لا بد أن یکون وجودیا داخلا فی حقیقة أحدهما إذ لا یجوز التعدد مع الاتفاق فی تمام الحقیقة کما ذکرنا و لا یجوز أن یکون ذلک الممیز ذا حقیقة یصح انفکاکها عن الوجود و خلوها عنه و لو عقلا و إلا لکان معلولا محتاجا إلی المبدإ فلا یکون مبدأ و لا داخلا فیه فیکون الممیز الفاصل بینهما قدیما موجودا بذاته کالمتفق فیه فیکون الواحد المشتمل علی الممیز الوجودی اثنین لا واحدا و یکون الاثنان اللذان ادعیتهما ثلاثة فإن قلت به و ادعیت ثلاثة لزمک ما قلت فی الاثنین من تحقق الممیز بین الثلاثة و لا بد من ممیزین وجودیین حتی تکون بین الثلاثة فرجتان و لا بد من کونهما قدیمین کما مر فیکونوا خمسة و هکذا ثم یتناهی فی العدد إلی ما لا نهایة له فی الکثرة أی یتناهی الکلام فی التعدد إلی القول بما لا نهایة له فی الکثرة أو یبلغ عدده إلی کثرة غیر متناهیة أو المراد أنه یلزمک أن یتناهی المعدود المنتهی ضرورة بمعروض ما ینتهی إلیه العدد أی الواحد إلی کثیر لا نهایة له فی الکثرة فیکون عددا بلا واحد و کثرة بلا وحدة و علی هذا یکون الکلام برهانیا لا یحتاج إلی ضمیمة و علی الأولین یصیر بضم ما ذکرناه من ثالث الاحتمالات برهانیا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قوی، قوی بر فعل کل با اراده همراه با ارادۀ تک بودن در آن و مراد از ضعیف کسی است که بر فعل کلّ او قوی نیست و در آن تک نیست و در مقابل قوی مقاومت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کانا قویّین فلم لا یدفع کل منهما صاحبه و یتفرّد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قوت آنها، انفرادشان به تدبیر لازم می آید و از این، عدم وقوع فعل لازم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زعمت أنّ أحدهما قویّ و الآخر ضعیف ثبت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می شود مبدأ عالم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عجز ضعیف از مقاومت و تأثیر، احتیاج ضعیف به علت موجده ثابت می شود زیرا قوی، وجودش قوی تر از ضعیف است و ضعف وجود جز به جواز خالی بودن ماهیت از وجود تصور نشود که از آن، احتیاج به مبدأ مباین به وجود آورنده آن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 إنهما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مبدأ دو تا باشد و این همان فرض دوم است یعنی ضعیف بودن هر دو به اینکه هر یک از آنها بر بعضی کارها قادر باشد یا اینکه تنها بعضی کارها را با اراده خود انجام دهد اگر چه بر همه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دو از هر جهت در حقیقت یکی هستند که عدم امتیاز به تعیّن لازم می آید به دلیل لزوم مغایرت بین حقیقت و دو تعیّن مختلفش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به دلیل استحاله استناد هر دو به حقیقت و استحاله استنادشان به غیر تا برایشان مبدئی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هر دو از هر جهت مختلف و جدا باشند که منتفی بودن این فرض معلوم است زیرا ما وقتی خلق منظم و فلک جاری و تدبیر واحد و شب و روز و خورشید و ماه را می بینیم، صحت امر و تدبیر و به هم پیوستگی آن دلالت می کند که مدبّر یکی است نه دو تای مختلف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جایز نیست که این مدبّر به جهتی از حیث حقیقت واحد و از جهتی دیگر مختلف باشد تا دو مدبّر شوند چرا که اگر دو تا ادعا کنی لازم می آید بین آن دو فرجه ای لحاظ کنی زیرا برای آن دو وحدتی است که جز با ممیّزِ جدا کننده ای بینشان که دو تایشان کند، متمایز نمی شوند زیرا دو تا شدن بدون ممیّز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ممیّزِ جدا کننده به فرجه تعبیر نمود زیرا از جدا کننده بین اجسام به فرجه تعبیر می شود و چون آن زندیقها غیرمحسوسات را درک نمی کردند این تعبیر اشاره به آن است که شما جز با اموری که در محسوسات استعمال می شود لایق بحث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ممیّز حتما باید وجودی داخل در حقیقت هر دوی آنها باشد زیرا تعدد با وجود اتحاد در تمام حقیقت جایز نیست و جایز نیست که آن ممیّز حقیقتی باشد که بتوان از وجود، منفکّش کرد و او را ولو عقلا خالی از وجود دانست زیرا در غیر این صورت، معلولی محتاج به مبدأ می شود پس خود، دیگر مبدأ و داخل در مبدأ نیست بنا بر این آن ممیّز جدا کنندۀ بین آن دو، موجود قدیم بالذاتی همچون آن موجودی است که داخل آن شده بنا بر این آن واحدی که مشتمل بر ممیّزِ وجودی می باشد دوتاست و نه یکی و آن دو تایی که تو ادعا کردی سه تا می شود پس اگر قائل به آن شدی و سه تا ادعا کردی لازم می آید بین آن سه تا، ممیّز باشد و لازم می آید که دو ممیّزِ وجودی باشد تا بین سه تا، دو فرجه باشد و آن دو فرجه حتما باید قدیم باشند پس می شوند پنج تا و همینطور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یتناهی فی العدد إلی مالا نهایه له فی الکثره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در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کثرت نامتناهی می شود یا تعداد اینها به کثرتی نامتناهی می رسد یا منظور این است که در این صورت لازم می آید معدودی که ضرورتا باید به معروضِ آنچه عدد به آن منتهی می شود، یعنی واحد، منتهی شود، به کثیری برسد که در کثرت نهایتی ندارد پس عددی بدون واحد و کثرتی بدون وحدت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فرض کلام برهانی است و احتیاج به ضمیمه دیگری ندارد ولی بنابر دو احتمال اول با ضمیمه احتمال سوم برهانی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164811_1468164448"/>
      <w:bookmarkStart w:id="655" w:name="_Toc266"/>
      <w:bookmarkEnd w:id="654"/>
      <w:r>
        <w:rPr>
          <w:rtl w:val="true"/>
        </w:rPr>
        <w:t>الثانی‌</w:t>
      </w:r>
      <w:bookmarkEnd w:id="6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إشارة إلی ثلاثة براهین و تقریر الأول بعد ما تقرر أن ما لا یکون قویا علی إیجاد أی ممکن کان لا یکون واجبا بالذات أن یقال لا یصح أن یکون الواجب بالذات اثنین و إلا کان کل منهما قویا علی إیجاد أی ممکن کان </w:t>
      </w:r>
      <w:bookmarkStart w:id="656" w:name="pg13708_175003"/>
    </w:p>
    <w:p>
      <w:pPr>
        <w:pStyle w:val="BookText"/>
        <w:rPr/>
      </w:pPr>
      <w:bookmarkEnd w:id="656"/>
      <w:r>
        <w:rPr>
          <w:rFonts w:ascii="IRNazanin" w:hAnsi="IRNazanin" w:eastAsia="IRNazanin"/>
          <w:color w:val="111111"/>
          <w:sz w:val="28"/>
          <w:sz w:val="28"/>
          <w:szCs w:val="28"/>
          <w:rtl w:val="true"/>
          <w:lang w:bidi="fa-IR"/>
        </w:rPr>
        <w:t>و کل ممکن بحیث یکون استناده إلی أی منهما کافیا فی تصحح خروجه من القوة إلی الفعل و حینئذ لم یکن محیص إما من لزوم استناد کل معلول شخصی إلی علتین مستبدتین بالإفاضة و ذلک محال أو من لزوم الترجح بلا مرجح و هو فطری الاستحالة أو من کون أحدهما غیر واجب بالذات و هو خلاف المفروض و هذا البرهان یتم عند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للعجز الظاهر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 إلی قوله علی أن المدبر واحد إشارة إلی برهان ثان و هو أحد الوجوه البرهانیة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و تلخیص تقریره أن التلازم بین أجزاء النظام الجملی المنتظم المتسق کما بین السماء و الأرض مثلا علی ما قد أحقته القوانین الحکمیة لا یستتب إلا بالاستناد إلی فاعل واحد یصنع الجمیع بحکمته و قدرته إذ التلازم بین شیئین لا یتصحح إلا بعلیة أحدهما للآخر أو بمعلولیتهما لعلة واحدة موجبة فلو تعدد اختل الأمر و فسد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الثالث هو أنک لو ادعیت اثنین کان لا محالة بینهما انفصال فی الوجود و افتراق فی الهویة و یکون هناک موجود ثالث هو المرکب من مجموع الاثنین و هو المراد بالفرجة لأنه منفصل الذات و الهویة و هذا المرکب لترکبه عن الواجبات بالذات المستغنیات عن الجاعل موجود لا من تلقاء الصانع إذ افتقار المرکب إلی الجاعل بحسب افتقار أجزائه فإذا لم تفتقر أجزاؤه لم یفتقر هو بالضرورة فإذن قد لزمک أن یکون هذا الموجود الثالث أیضا قدیما فیلزمک ثلاثة و قد ادعیت اثنین و هکذا و یرد علیه مع بعد إطلاق الفرجة بهذا المعنی أنه یلزم فی الفرض الثانی سبعة لا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سه برهان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بیان شد که آنچه بر ایجاد هر ممکنی قوی نیست واجب بالذات 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نمی تواند دو تا باشد وگرنه هر یک از آنها قادر بر ایجاد هر ممکنی خواهند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هر ممکنی از حیث استنادش به هر یک از آنها برای خروجش از قوه به فعل کافی خواهد بود و در این هنگام چاره ای نیست که یا هر معلول شخصی، مستند به دو علّتِ تک در افاضه باشد که این محال است و یا ترجّح بدون مرجّح باشد که آن هم فطرتا محال است و یا یکی از آنها واجب بالذات نباشد که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با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للعجز الظاهر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برهان دوم است و آن یکی از وجوه برهان در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تقریرش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بین اجزاء و نظام یکپارچه منظم چنانچه مثلا بین زمین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حِکمی آن را اثبات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نمی شود مگر با استناد به فاعل واحدی که جمیع آنها را به حکمت و قدرتش ساخته است زیرا تلازم بین دو شیء واقع نمی شود مگر به علیت یکی برای دیگری یا معلولیت هر دو برای علت واحد موجبه ای، پس اگر علت متعدد بود امر، مختل و نظام، فاسد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سومی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مبدأ ادعا کنی ناچار بین آنها فاصله ای در وجود هست و در هویت فرقی دارند و آنجا موجود سومی مرکب از مجموع آن دو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فرجه همین است زیر ذات و هویتش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مرکّب به دلیل ترکیبش از موجودات واجب بالذات و غنی از جاعل، موجودی است که از جانب صانع نیست زیرا نیاز مرکب به جاعل و صانع به حسب نیاز اجزایش است پس وقتی اجزایش نیاز ندارد خودش نیز بی نیاز است پس لازم می آید که این موجود سومی نیز قدیم باشد پس سه قدیم لازم می آید در حالی که تو دو تا ادعا کردی و همچنین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تقریر اشکال می شود که اولا اطلاق فرجه به این معنا بعید است و ثانیا در فرض دوم هفت قدیم لازم می آید نه پنج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164813_1468164448"/>
      <w:bookmarkStart w:id="658" w:name="_Toc267"/>
      <w:bookmarkEnd w:id="657"/>
      <w:r>
        <w:rPr>
          <w:rtl w:val="true"/>
        </w:rPr>
        <w:t>الثالث‌</w:t>
      </w:r>
      <w:bookmarkEnd w:id="6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إشارة إلی حجتین إحداهما عامیة مشهوریة و الأخری خاصیة برهانیة أما الأولی فقوله لا یخلو قولک إلی قوله فی الثانی و معناه أنه لو فرض قدیمان فلا یخلو أن یکون کلاهما قویین أو کلاهما ضعیفین أو أحدهما قویا و الآخر ضعیفا و الثلاثة بأسرها باطلة أما الأول فلأنه إذا کانا قویین و کل منهما فی غایة القوة من غیر ضعف و عجز کما هو المفروض و القوة یقتضی الغلبة و القهر علی کل شی‌ء سواه فما السبب المانع لأن یدفع کل واحد منهما صاحبه حتی یتفرد بالتدبیر و القهر علی </w:t>
      </w:r>
    </w:p>
    <w:p>
      <w:pPr>
        <w:pStyle w:val="BookText"/>
        <w:rPr/>
      </w:pPr>
      <w:r>
        <w:rPr>
          <w:rFonts w:ascii="IRNazanin" w:hAnsi="IRNazanin" w:eastAsia="IRNazanin"/>
          <w:color w:val="111111"/>
          <w:sz w:val="28"/>
          <w:sz w:val="28"/>
          <w:szCs w:val="28"/>
          <w:rtl w:val="true"/>
          <w:lang w:bidi="fa-IR"/>
        </w:rPr>
        <w:t>غیره إذ اقتضاء الغلبة و الاستعلاء مرکوزة فی کل ذی قوة علی قدر قوته و المفروض أن کلا منهما فی غایة القوة و أما فساد الشق الثانی فهو ظاهر عند جمهور الناس لما حکموا بالفطرة من أن الضعف ینافی الإلهیة و لظهوره لم یذکره علیه السلام و أیضا یعلم فساده بفساد الشق الثالث و هو قوله و إن زعمت أن أحدهما قوی و الآخر ضعیف ثبت أنه أی الإله واحد کما نحن نقول للعجز الظاهر فی المفروض ثانیا لأن الضعف منشأ العجز و العاجز لا یکون إلها بل مخلوقا محتاجا لأنه محتاج إلی من یعطیه القوة و الکمال و الخیریة و أما الحجة البرهانیة فأشار إلیها بقوله و إن قلت إنهما اثنان و بیانه أنه لو فرض موجودان قدیمان فإما أن یتفقا من کل جهة أو یختلفا من کل جهة أو یتفقا بجهة و یختلفا بأخری و الکل محال أما بطلان الأول فلأن الاثنینیة لا تتحقق إلا بامتیاز أحد الاثنین عن صاحبه و لو بوجه من الوجوه و أما بطلان الثانی فلما نبه علیه بقوله فلما رأینا الخلق منتظما و تقریره أن العالم کله کشخص واحد کثیر الأجزاء و الأعضاء مثل الإنسان فإنا نجد أجزاء العالم مع اختلاف طبائعها الخاصة و تباین صفاتها و أفعالها المخصوصة یرتبط بعضها ببعض و یفتقر بعضها إلی بعض و کل منها یعین بطبعه صاحبه و هکذا نشاهد الأجرام العالیة و ما ارتکز فیها من الکواکب النیرة فی حرکاتها الدوریة و أضوائها الواقعة منها نافعة للسفلیات محصلة لأمزجة المرکبات التی یتوقف علیها صور الأنواع و نفوسها و حیاة الکائنات و نشوء الحیوان و النبات فإذا تحقق ما ذکرنا من وحدة العالم لوحدة النظام و اتصال التدبیر دل علی أن إلهه واحد و إلیه أشار بقوله دل صحة الأمر و التدبیر و ائتلاف الأمر علی أن المدبر واحد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بطلان الشق الثالث و هو أنهما متفقان من وجه و مختلفان من وجه آخر فبأن یقال کما أشار إلیه علیه السلام بقوله ثم یلزمک أنه لا بد فیهما من شی‌ء یمتاز به أحدهما عن صاحبه و صاحبه عنه و ذلک الشی‌ء یجب أن یکون أمرا وجودیا یوجد فی أحدهما و لم یوجد فی الآخر أو أمران وجودیان یختص کل منهما بواحد فقط و أما کون الفارق الممیز لکل منهما عن صاحبه أمرا عدمیا فهو ممتنع بالضرورة إذ الأعدام </w:t>
      </w:r>
      <w:bookmarkStart w:id="659" w:name="pg13708_175005"/>
    </w:p>
    <w:p>
      <w:pPr>
        <w:pStyle w:val="BookText"/>
        <w:rPr/>
      </w:pPr>
      <w:bookmarkEnd w:id="659"/>
      <w:r>
        <w:rPr>
          <w:rFonts w:ascii="IRNazanin" w:hAnsi="IRNazanin" w:eastAsia="IRNazanin"/>
          <w:color w:val="111111"/>
          <w:sz w:val="28"/>
          <w:sz w:val="28"/>
          <w:szCs w:val="28"/>
          <w:rtl w:val="true"/>
          <w:lang w:bidi="fa-IR"/>
        </w:rPr>
        <w:t>بما هی أعدام لا تمایز بینها و لا تمییز بها فإذا فرض قدیمان فلا أقل من وجود أمر ثالث یوجد لأحدهما و یسلب عن الآخر و هو المراد بالفرجة إذ به یحصل الانفراج أی الافتراق بینهما لوجوده فی أحدهما و عدمه فی الآخر و هو أیضا لا محالة قدیم موجود معهما و إلا لم یکونا اثنین قدیمین فیلزم أن یکون القدماء ثلاثة و قد فرض اثنان و هذا خلف ثم یلزم من فرض کونهم ثلاثة أن یکونوا خمسة و هکذا إلی أن یبلغ عددهم إلی ما لا نهایة له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علی هذا التقریر أن تحمل الوحدة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المدبر واحد علی الأعم من الوحدة النوعیة و الشخصیة و لو حملت علی الشخصیة یمکن أن یستخرج منه ثلاث حجج بهذا التقریر و لا یخفی توجیهها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روایت اشاره به دو حجت باشد؛ اولی حجتی عامیانه و مشهور و دومی خاص و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قدیم فرض شود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قوی و یا هر دو ضعیف و یا یکی قوی و یکی ضعیف هستند که هر سه فرض باطل است؛ زیرا اگر هر دو قوی باشند و هر یک از آن دو در نهایت قوت و بدون ضعف و عجز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فرض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نیز مقتضی قهر و غلبه بر هر چیز غیر از خود است، چه چیزی مانع از آن است که هر یک از آنها دیگری را دفع کند تا در تدبیر و غلبه تنها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زیرا اقتضاء غلبه و برتری جویی در هر صاحب قدرتی به اندازه قدرتش وجود دارد و فرض این است که هر دو در نهایت قوتند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بطلان فرض دوم نزد جمیع مردم روشن است زیرا حکم می کنند که ضعف با الوهیت منافات دارد و به دلیل ظهورش امام آن را بیان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مطلب، بطلان فرض سوم را نیز روشن می کند و آن کلام امام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کنی که یکی قوی و دیگری ضعیف است ثابت می شود که إله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دومی که فرض کردی عجز دارد زیرا ضعف، منشأ عجز است و عاجز نمی تواند خدا باشد بلکه مخلوقِ محتاجی است زیرا محتاج به کسی است که قوت و کمال و خیر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حجت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با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 أنّهما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 و شرحش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موجود قدیم فرض شود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هر جهت یکی هستند و یا از هر جهت مختلفند و یا از جهتی متفق و از جهتی مختلفند و تمام اینها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اول به این دلیل که دوئیت جز به امتیاز یکی از دیگری ولو به وجهی از وجوه،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دوم به آنچه که امام با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رأینا الخلق منتظما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آگاهی داد یعنی همه عالم مانند شخص واحدی چون انسان با اعضا و اجزای بسیاری است و ما می بینیم</w:t>
      </w:r>
    </w:p>
    <w:p>
      <w:pPr>
        <w:pStyle w:val="BookText"/>
        <w:rPr/>
      </w:pPr>
      <w:r>
        <w:rPr>
          <w:rFonts w:ascii="IRNazanin" w:hAnsi="IRNazanin" w:eastAsia="IRNazanin"/>
          <w:color w:val="111111"/>
          <w:sz w:val="28"/>
          <w:sz w:val="28"/>
          <w:szCs w:val="28"/>
          <w:rtl w:val="true"/>
          <w:lang w:bidi="fa-IR"/>
        </w:rPr>
        <w:t>که اجزای عالم با همۀ اختلاف طبایع و جدایی صفات و افعال مخصوصشان با یکدیگر مرتبط اند و به هم نیاز دارند و هر یک با طبعش همتای خود را یاری می کند و این چنین است که اجرام سماوی و ستارگان نورانی را در حرکات دورانی و در انوارشان می بینیم که برای عوالم پایین مفید هستند و باعث پدید آمدن مزاجهای مرکبی هستند که صورتها و نفوس انواع و حیات کائنات و رشد حیوان و نبات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وحدت عالم به دلیل وحدت نظام و اتصال تدبیر معلوم شد، دلالت می کند بر اینکه خدای آن واحد است و امام علیه السلام به این مطلب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صحة الأمر و التدبیر و ائتلاف الأمر علی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بطلان فرض سوم یعنی اینکه آن دو از جهتی متفق و از جهتی مختلف باشند به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ناگزیر باید در آن دو، چیزی باشد که توسط آن هر یک از دیگری متمایز شود و لازم است که این چیز امری وجودی باشد که در یکی باشد و در دیگری نباشد یا اینکه دو امر وجودی باشند که هر یک از آنها فقط یکی از آنها را داشته باشد و اما اینکه این امرِ فارقِ ممیّز، عدمی باشد ضرورتاً ممتنع است زیرا اعدام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از آن جهت که عدمند نه تمایزی با هم دارند و نه به وسیله آنها تمایزی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دو قدیم فرض شود لااقل باید امر سومی در یکی از آنها وجود داشته باشد و در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فرجه این است زیرا توسط آن انفراج یعنی افتراق بین آن دو حاصل می شود چرا که در یکی هست و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فرجه ناچار باید قدیم و همراه آنها باشد و گرنه دو قدیم نبودند، پس لازم آید که قدماء سه تا باشند در حالی که فرض این بود که دو تا هستند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فرض سه تا بودن آنها لازم آید که پنج تا باشند و همینطور ادامه می یابد تا عددشان تا بی نهایت برود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تقریر، ظاهرتر آن است که وحدت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 از وحدت نوعیه و شخصیه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وحدت شخصیه حمل شود می توان سه حجت به این تقریر از آن استخراج کرد و توجیه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164815_1468164448"/>
      <w:bookmarkStart w:id="661" w:name="_Toc268"/>
      <w:bookmarkEnd w:id="660"/>
      <w:r>
        <w:rPr>
          <w:rtl w:val="true"/>
        </w:rPr>
        <w:t>الرابع‌</w:t>
      </w:r>
      <w:bookmarkEnd w:id="6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إشارة إلی ثلاث حجج لکن علی وجه آخر و تقریر الأول أنه لو کان اثنین فإما أن یکونا قویین أی مستقلین بالقدرة علی کل ممکن فی نفسه سواء کان موافقا للمصلحة أو مخالفا و هو إنما یتصور بکونهما قدیمین و إما أن یکونا ضعیفین أی غیر مستقلین بالقدرة علی ممکن ما فی نفسه و إما أن یکون أحدهما قویا و الآخر ضعیفا و الأول محال لاشتماله علی التناقض لأن کون کل منهما قویا بهذا المعنی یستلزم أن یکون قویا علی دفع الآخر عن أن یصدر عنه مراد الأول بعینه أو مثله أو ضده فی محله لأن عدم المنافی شرط فی صدور کل ممکن و عدم القوة علی الشرط ینافی القوة علی المشروط و لا شک أن المدفوع کذلک ضعیف مسخر فقوة کل منهما فی فعل صدر عنه یستلزم دفعه الآخر فیه و ضعف ذلک الآخر و فی فعل ترکه حتی فعل الآخر ضده یستلزم تمکینه الآخر فی فعله و هذا تفرد بالتدبیر فالاستفهام فی لم لا یدفع إنکاری أی معلوم ضرورة أنه یدفع کل منهما الآخر و یتفرد بالتدبیر و بطلان الشق الثالث لکونه مستلزما لعجز أحدهما أی ضعفه و عدم کونه ممن ینتهی إلیه شی‌ء من تدبیر العالم یستلزم بطلان الشق الثانی بطریق أولی و تقریر الثانی هو أنه لو کان المدبر اثنین فنسبة معلول معلول إلیهما إما متساویة من جمیع الوجوه بأن لا یکون فی واحد منهما و لا فی کل منهما ما یختص به و یرجح صدوره عنه علی صدوره عن الآخر من الداعی و المصلحة </w:t>
      </w:r>
    </w:p>
    <w:p>
      <w:pPr>
        <w:pStyle w:val="BookText"/>
        <w:rPr/>
      </w:pPr>
      <w:r>
        <w:rPr>
          <w:rFonts w:ascii="IRNazanin" w:hAnsi="IRNazanin" w:eastAsia="IRNazanin"/>
          <w:color w:val="111111"/>
          <w:sz w:val="28"/>
          <w:sz w:val="28"/>
          <w:szCs w:val="28"/>
          <w:rtl w:val="true"/>
          <w:lang w:bidi="fa-IR"/>
        </w:rPr>
        <w:t>و نحوهما و إما غیر متساویة من جمیع الوجوه 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إما أن یکون ترک کل منهما لذلک المعلول مستلزما لفعل الآخر إیاه لحکمة کل منهما أم لا فعلی الأول إحداث أحدهما ذلک المعلول یستلزم الترجیح بلا مرجح لأن إحداث کل منهما ذلک المعلول لیس أولی بوجه من ترکه إیاه و إحداث الآخر إیاه و علی الثانی إما أن یکون ترک التارک له مع تجویزه الترک علی الآخر قبیحا و خلاف الحکمة أم لا و الأول یستلزم النقص و الثانی یستلزم عدم إمکان رعایة المصالح التی لا تحصی فی خلق العالم لأنه اتفاقی حینئذ و معلوم بدیهة أن الاتفاقی لا یکون منتظما فی أمر سهل کصدور مثل قصیدة من قصائد البلغاء المشهورین عمن لم یمارس البلاغة و إن کان یمکن أن یصدر عنه اتفاقا مصراع بلیغ أو مصراعان فضلا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الثانی فلأنه یستلزم أن یکون مختلفة من جمیع الوجوه بأن لا یکون أحدهما قادرا علیه أصلا لأن اختلاف نسبة قادرین إلی معلول واحد شخصی إنما یتصور فیما یمکن أن یکون صدوره عن أحدهما أصلح و أنفع من صدوره عن الآخر و هذا إنما یتصور فیما کان نفع فعله راجعا إلیه کالعباد و أما إذا کان القادران بریئین من الانتفاع کما فیما نحن فیه فلا یتصور ذلک فیه بدیهة و ینبه علیه أن الغنی المطلق إنما یفعل ما هو الخیر فی نفسه من غیر أن یکون له فیه نفع سواء کان لغیره فیه نفع کما فی ثواب المطیع أو لم یکن و مثاله عقاب الکافر إن لم یکن للمطیعین فیه نفع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تقریر الثالث أنه إن کان المدبر اثنین فنسبة معلول معلول إلیهما إما متساویة من جمیع الوجوه أو لا و کلاهما باطل أما الأول فلان صدور بعض المعلولات عن أحدهما و بعض آخر منها عن الآخر منهما حینئذ یحتاج إلی ثالث هو الفرجة بینهما أی ما یمیز و یعین کل معلول معلول لواحد معین منهما حتی یکون المدبران اثنین لامتناع الترجیح من جهة الفاعلین بلا مرجح أی بلا داع أصلا کما هو المفروض فیلزم خلاف الفرض و هو أن یکون المدبر ثلاثة ثم ننقل الکلام إلی الثلاثة و هکذا إلی ما لا نهایة له فی الکثرة و یلزم التسلسل و إنما لم یکتف علیه السلام بعد نقل الکلام إلی الثلاثة بالاحتیاج إلی فرجة </w:t>
      </w:r>
      <w:bookmarkStart w:id="662" w:name="pg13708_175007"/>
    </w:p>
    <w:p>
      <w:pPr>
        <w:pStyle w:val="BookText"/>
        <w:rPr/>
      </w:pPr>
      <w:bookmarkEnd w:id="662"/>
      <w:r>
        <w:rPr>
          <w:rFonts w:ascii="IRNazanin" w:hAnsi="IRNazanin" w:eastAsia="IRNazanin"/>
          <w:color w:val="111111"/>
          <w:sz w:val="28"/>
          <w:sz w:val="28"/>
          <w:szCs w:val="28"/>
          <w:rtl w:val="true"/>
          <w:lang w:bidi="fa-IR"/>
        </w:rPr>
        <w:t>واحدة للتمیزین حتی یکون المجموع أربعة لا خمسة و إن کان المطلوب و هو لزوم التسلسل حاصلا به أیضا لأن هناک ثلاثة تمییزات و تخصیص واحد منهما بممیز کما هو المفروض و اشتراک اثنین منهما بواحد مع اتحاد النسبة تحکم و أما بطلان الثانی فلما مر فی بیان بطلان الشق الثانی من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بعد هذا التقریر عن الأفهام و احتیاجه إلی تقدیر کثیر من المقدمات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سه حجت بر وجهی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اولی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باشند از سه حال خارج نیست یا هر دو قوی هستند یعنی در قدرت بر هر ممکن مستقل می باشند چه موافق مصلحت باشد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صورت قدیم بودن آن دو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ضعیف هستند یعنی در قدرت بر ممکنی،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یکی از آن دو قوی و دیگری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محال است زیرا مشتمل بر تناقض است زیرا قوی بودن هر یک از آنها به آن معنی مستلزم آن است که بر دفع دیگری از اینکه از آن، عین مراد وی یا مثل و یا ضدّ آن در محلش صادر شود،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منافی در صدور هر ممکنی شرط است و عدم قوت بر شرط با قوت بر مشروط منافات دارد و شکی نیست که دفع شده به این گونه، ضعیف و مسخّر است پس قوت هر یک از آنها در فعلی که از آن صادر شود مستلزم دفع دیگری در آن فعل و ضعف آن دیگری است و قوت در فعلی که ترکش می کند تا اینکه دیگری ضدش را انجام دهد مستلزم قبول آن دیگری در فعلش است و این تفرّد در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سوم باطل است زیرا مستلزم عجز یکی از آن دو یعنی ضعفش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کسی نیست که امری از تدبیر عالم به آن منتهی نشود، بطلان فرض دوم به طریق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حجت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 دو تا باشد نسبت تک تک معلول ها به آن دو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جمیع جهات مساوی است به اینکه در یکی از آن دو یا در هر یک از آن دو چیزی از قبیل داعی و مصلحت نباشد که آن را تخصیص زند و باعث ترجیح صدور آن از یکی بر خلاف دیگری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یا از جمیع جهات مساوی نیست، و هر دو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فرض اول به این دلیل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هر یک از آن دو نسبت به آن معلول مستلزم فعل دیگری بر آن به دلیل حکمت هر یک از آن دو است یا اینکه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اول احداث هر یک از آنها نسبت به آن معلول مستلزم ترجیح بدون مرجّح است زیرا احداث هر یک از آن دو نسبت به آن معلول به هیچ وجه أولی از ترک آن و احداث دیگری نسبت به آن معلول</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فرض دوم یا ترکِ ترک کننده آن معلول با وجود تجویزِ ترک برای دیگری، قبیح و خلاف حکمت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نقص است و دومی مستلزم عدم امکان رعایت مصالح بی شمار در خلق عالم است زیرا در این صورت اتفاقی است و بداهتاً معلوم است که امر اتفاقی حتی در چیزهای کوچک نیز نظم نمی گیرد مثل صادر شدن قصیده ای از قصاید ادبای مشهور از کسی که تمرین بلاغت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صدور یک یا دو مصراع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فرض دوم به این دلیل است که مستلزم مختلف بودن نسبت معلول به آن دو از جمیع جهات است به اینکه یکی از آنها اصلا قادر بر آن معلول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اختلاف نسبتِ دو قادر به یک معلول شخصی واحد تنها در جایی متصور است که صدورش از یکی از آن دو شایسته تر و نافع تر از صدورش از دیگری باشد و این تنها در جایی تصور می شود که نفع فعلش به خودش برگردد مثل افعال بندگان و اما در جایی که دو قادر از انتفاع مبرّا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بداهتاً این فرض در آن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دلالت دارد اینکه غنی مطلق تنها آنچه را که فی نفسه خیر است انجام می دهد بدون اینکه برای خودش نفعی در آن باشد چه برای دیگری نفعی داشته باشد مثل ثواب دادن به مطیعان و چه نداشته باشد مثل عقاب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مطیعان نفعی در این عقاب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تقریر 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 دو تا باشد نسبت تک تک معلول ها به آن دو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جمیع جهات مساوی است یا نیست و هر دو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به این دلیل که صدور بعضی معلولات از یکی از آن دو و بعضی دیگر از دیگری احتیاج به سوّمی دارد که فرجه بین آن دو باشد یعنی چیزی که تک تک معلول ها را برای هر یک از آنها معین کند تا مدبّرها دو تا باشند زیرا ترجیح، از جهت دو فاعلِ بدون مرجّح یعنی بدون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ممتنع است پس خلاف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و مدبّرها سه تا می شوند سپس همین کلام را در باره آن سه می گوییم و همینطور تا بی نهایت می رود و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بعد از نقل کلام به سه تا به یک فرجه برای دو تمیّز اکتفا نکرد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تا مجموع چهار تا شود و نه پنج تا، با اینکه در این فرض نیز تسلسل لازم می آید، به این دلیل است که آنجا سه تمیز وجود دارد و تخصیص یکی از آنها به یک ممیّز و اشتراک دو تای دیگر به یک ممیّزِ دیگر با اینکه اتحاد نسبت وجود دارد تحکّم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فرض دوم به همان دلیلی است که در بیان بطلان فرض دوم از دلیل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این تقریر از فهم ها دور است و احتیاج به تقدیر گرفتن مقدمات زیادی در کلام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164817_1468164448"/>
      <w:bookmarkStart w:id="664" w:name="_Toc269"/>
      <w:bookmarkEnd w:id="663"/>
      <w:r>
        <w:rPr>
          <w:rtl w:val="true"/>
        </w:rPr>
        <w:t>الخامس‌</w:t>
      </w:r>
      <w:bookmarkEnd w:id="664"/>
    </w:p>
    <w:p>
      <w:pPr>
        <w:pStyle w:val="BookText"/>
        <w:rPr/>
      </w:pPr>
      <w:r>
        <w:rPr>
          <w:rFonts w:ascii="IRNazanin" w:hAnsi="IRNazanin" w:eastAsia="IRNazanin"/>
          <w:color w:val="111111"/>
          <w:sz w:val="28"/>
          <w:sz w:val="28"/>
          <w:szCs w:val="28"/>
          <w:rtl w:val="true"/>
          <w:lang w:bidi="fa-IR"/>
        </w:rPr>
        <w:t>أن یکون الأول إشارة إلی برهان التمانع بأحد تقریراته المشهورة و الثانی إلی التلازم کما مر و الثالث یکون إلزاما علی المجسمة المشرکة القائلین بإلهین مجسمین متباعدین فی المکان کما هو الظاهر من کلام المجوس لعنهم الله و یکون الفرجة محمولة علی معناها المتبادر من جسم یملأ البعد بینهما لبطلان الخلإ أو سطح فاصل بینهما لتحقق الاثنینیة هذا ما قیل أو یمکن أن یقال فی حل هذا الخبر الذی تحیرت فیه الأفهام و الفکر و لم نتعرض لبسط الکلام فی کل وجه و لا لإیراد ما یرد علی کل منها من الإشکالات و الاعتراضات احترازا عن الإسهاب و الإطناب و 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اولی اشاره به برهان تمانع با یکی از تقریرات مشهورش باشد و دومی اشاره به برهان 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الزام بر مشرکین اهل تجسیم باشد که قائل به دو خدای جسمانی در دو مکان دور از هم بوده اند چنانچه از کلام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فرجه، محمول بر معنای متبادر از آن است یعنی جسمی که بین آن دو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بطلان 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سطحی که بین آن دو فاصل باشد تا دوئیت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در حل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و فهم ها در آن متحیر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گریز از طولانی شدن مطلب متعرض به بسط کلام در هر یک از وجوه و نیز ایراد اشکالات و اعتراضات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164819_1468164448"/>
      <w:bookmarkStart w:id="666" w:name="_Toc270"/>
      <w:bookmarkEnd w:id="665"/>
      <w:r>
        <w:rPr>
          <w:rtl w:val="true"/>
        </w:rPr>
        <w:t>«</w:t>
      </w:r>
      <w:r>
        <w:rPr/>
        <w:t>23</w:t>
      </w:r>
      <w:r>
        <w:rPr>
          <w:rtl w:val="true"/>
        </w:rPr>
        <w:t>»</w:t>
      </w:r>
      <w:bookmarkEnd w:id="666"/>
    </w:p>
    <w:p>
      <w:pPr>
        <w:pStyle w:val="BookText"/>
        <w:rPr/>
      </w:pPr>
      <w:r>
        <w:rPr>
          <w:rFonts w:ascii="Amiri" w:hAnsi="Amiri" w:eastAsia="Amiri" w:cs="Amiri"/>
          <w:color w:val="111111"/>
          <w:sz w:val="28"/>
          <w:sz w:val="28"/>
          <w:szCs w:val="28"/>
          <w:rtl w:val="true"/>
          <w:lang w:bidi="ar-SA"/>
        </w:rPr>
        <w:t>ید، التوحید ابْنُ الْوَلِیدِ عَنِ الصَّفَّارِ عَنْ عَبَّادِ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التَّوْحِیدِ فَقَالَ هُوَ الَّذِی أَنْتُمْ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گفت از امام رضا علیه السلام از توحید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شما بر آن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1164821_1468164448"/>
      <w:bookmarkStart w:id="668" w:name="_Toc271"/>
      <w:bookmarkEnd w:id="667"/>
      <w:r>
        <w:rPr>
          <w:rtl w:val="true"/>
        </w:rPr>
        <w:t>«</w:t>
      </w:r>
      <w:r>
        <w:rPr/>
        <w:t>24</w:t>
      </w:r>
      <w:r>
        <w:rPr>
          <w:rtl w:val="true"/>
        </w:rPr>
        <w:t>»</w:t>
      </w:r>
      <w:bookmarkEnd w:id="668"/>
    </w:p>
    <w:p>
      <w:pPr>
        <w:pStyle w:val="BookText"/>
        <w:rPr/>
      </w:pPr>
      <w:r>
        <w:rPr>
          <w:rFonts w:ascii="Amiri" w:hAnsi="Amiri" w:eastAsia="Amiri" w:cs="Amiri"/>
          <w:color w:val="111111"/>
          <w:sz w:val="28"/>
          <w:sz w:val="28"/>
          <w:szCs w:val="28"/>
          <w:rtl w:val="true"/>
          <w:lang w:bidi="ar-SA"/>
        </w:rPr>
        <w:t>ید، التوحید أَبِی عَنْ سَعْدٍ عَنْ إِبْرَاهِیمَ بْنِ هَاشِمٍ وَ یَعْقُوبَ بْنِ یَزِیدَ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یَقُولُ فِی قَوْلِهِ عَزَّ وَ جَلَّ وَ لَهُ أَسْلَمَ مَنْ فِی السَّماواتِ وَ الْأَرْضِ طَوْعاً وَ کَرْهاً قَالَ هُوَ تَوْحِیدُهُمْ 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اقرار ایشان است به یگانگی خدای عزّ و 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164823_1468164448"/>
      <w:bookmarkStart w:id="670" w:name="_Toc272"/>
      <w:bookmarkEnd w:id="669"/>
      <w:r>
        <w:rPr>
          <w:rtl w:val="true"/>
        </w:rPr>
        <w:t>«</w:t>
      </w:r>
      <w:r>
        <w:rPr/>
        <w:t>25</w:t>
      </w:r>
      <w:r>
        <w:rPr>
          <w:rtl w:val="true"/>
        </w:rPr>
        <w:t>»</w:t>
      </w:r>
      <w:bookmarkEnd w:id="670"/>
    </w:p>
    <w:p>
      <w:pPr>
        <w:pStyle w:val="BookText"/>
        <w:rPr/>
      </w:pPr>
      <w:r>
        <w:rPr>
          <w:rFonts w:ascii="Amiri" w:hAnsi="Amiri" w:eastAsia="Amiri" w:cs="Amiri"/>
          <w:color w:val="111111"/>
          <w:sz w:val="28"/>
          <w:sz w:val="28"/>
          <w:szCs w:val="28"/>
          <w:rtl w:val="true"/>
          <w:lang w:bidi="ar-SA"/>
        </w:rPr>
        <w:t>ید، التوحید الْأُشْنَانِیُّ عَنِ ابْنِ مَهْرَوَیْهِ عَنِ الْفَرَّاءِ عَنِ الرِّضَا عَنْ آبَائِهِ عَنْ عَلِیٍّ علیه السلام قَالَ قَالَ رَسُولُ اللَّهِ صلی الله علیه و آله التَّوْحِیدُ نِصْفُ الدِّینِ وَ اسْتَنْزِلُوا الرِّزْقَ بِالصَّدَقَةِ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فی کتاب التوحید بعد نقل خبر أعرابی سمعت من أثق بدینه و معرفته باللغة و الکلام یقول إن قول القائل واحد و اثنان و ثلاثة إلی آخره إنما وضع فی أصل اللغة للإبانة عن کمیة ما یقال علیه لا لأن له مسمّی یتسمّی به بعینه أو لأن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معنی سوی ما یتعلّمه الإنسان لمعرفة الحساب و یدور علیه عقد الأصابع عند ضبط الآحاد و العشرات و المئات و الألوف و لذلک متی أراد مرید أن یخبر غیره عن کمیة شی‌ء بعینه سمّاه باسمه الأخصّ ثم قرن لفظة الواحد به و علّقه علیه یدلّ به علی کمیة لا علی ما عدا ذلک من أوصافه و من أجله یقول القائل درهم واحد و إنما یعنی به أنه درهم فقط و قد یکون الدرهم درهما بالوزن و درهما بالضرب فإذا أراد المخبر أن یخبر عن وزنه قال درهم واحد بالوزن و إذا أراد أن یخبر عن عدده أو ضربه قال درهم واحد بالعدد و درهم واحد بالضرب و علی هذا الأصل یقول القائل هو رجل واحد و قد یکون الرجل واحدا بمعنی أنه إنسان و لیس بإنسانین و رجل لیس برجلین و شخص لیس بشخصین و یکون واحدا فی الفضل واحدا فی العلم واحدا فی السخاء واحدا فی الشجاعة فإذا أراد القائل أن یخبر عن کمیته قال هو رجل واحد فدل ذلک من قوله علی أنه رجل و لیس هو برجلین و إذا أراد أن یخبر عن فضله قال هذا واحد عصره فدلّ ذلک علی أنه لا ثانی له فی الفضل و إذا أراد أن یدل علی علمه قال إنه واحد فی علمه فلو دلّ قوله واحد بمجرده علی الفضل و العلم کما دل بمجرده علی الکمیة لکان کل من أطلق علیه لفظة واحد أراد فاضلا لا ثانی له فی فضله و عالما لا ثانی له فی علمه و جوادا لا ثانی له فی جوده فلما لم یکن کذلک صح </w:t>
      </w:r>
      <w:r>
        <w:rPr>
          <w:rStyle w:val="FootnoteAnchor"/>
          <w:rtl w:val="true"/>
        </w:rPr>
        <w:footnoteReference w:id="412"/>
      </w:r>
      <w:r>
        <w:rPr>
          <w:rFonts w:ascii="IRNazanin" w:hAnsi="IRNazanin" w:eastAsia="IRNazanin"/>
          <w:color w:val="111111"/>
          <w:sz w:val="28"/>
          <w:sz w:val="28"/>
          <w:szCs w:val="28"/>
          <w:rtl w:val="true"/>
          <w:lang w:bidi="fa-IR"/>
        </w:rPr>
        <w:t xml:space="preserve">أنه بمجرده لا یدل إلا علی کمیة الشی‌ء دون غیره و إلا لم یکن لما أضیف إلیه من قول القائل واحد عصره و دهره فائدة و لا کان لتقییده بالعلم و الشجاعة معنی لأنه کان یدل بغیر تلک الزیادة و بغیر ذلک التقیید علی غایة الفضل و غایة العلم و الشجاعة فلما احتیج معه إلی زیادة لفظ و احتیج إلی التقیید بشی‌ء صح ما قلناه فقد تقرر أن لفظة القائل واحد إذا قیل علی الشی‌ء دل بمجرده علی کمیة فی اسمه الأخص و یدل بما یقترن به علی فضل المقول علیه و علی کماله و علی توحده بفضله و علمه و جوده و تبین أن الدرهم الواحد قد یکون درهما واحدا بالوزن و درهما واحدا بالعدد و درهما واحدا بالضرب و قد یکون بالوزن درهمین و بالضرب درهما واحدا و یکون بالدوانیق ستة دوانیق و بالفلوس </w:t>
      </w:r>
    </w:p>
    <w:p>
      <w:pPr>
        <w:pStyle w:val="BookText"/>
        <w:rPr/>
      </w:pPr>
      <w:r>
        <w:rPr>
          <w:rFonts w:ascii="IRNazanin" w:hAnsi="IRNazanin" w:eastAsia="IRNazanin"/>
          <w:color w:val="111111"/>
          <w:sz w:val="28"/>
          <w:sz w:val="28"/>
          <w:szCs w:val="28"/>
          <w:rtl w:val="true"/>
          <w:lang w:bidi="fa-IR"/>
        </w:rPr>
        <w:t>ستین فلسا و یکون بالأجزاء کثیرا و کذلک یکون العبد عبدا واحدا و لا یکون عبدین بوجه و یکون شخصا واحدا و لا یکون شخصین بوجه و یکون أجزاء کثیرة و أبعاضا کثیرة و کل بعض من أبعاضه یکون جواهر کثیرة متحدة اتحد بعضها ببعض و ترکب بعضها مع بعض و لا یکون العبد واحدا و إن کان کل واحد منه فی نفسه إنما هو عبد واحد و إنما لم یکن العبد واحدا لأنه ما من عبد إلا و له مثل فی الوجود أو فی المقدور و إنما صح أن یکون للعبد مثل لأنه لم یتوحد بأوصافه التی من أجلها صار عبدا مملوکا و وجب لذلک أن یکون الله عز و جل متوحدا بأوصافه العلی و أسمائه الحسنی لیکون إلها واحدا فلا یکون له مثل و یکون واحدا لا شریک له و لا إله غیره فالله تبارک و تعالی إله واحد لا إله إلا هو و قدیم واحد لا قدیم إلا هو و موجود واحد لیس بحال و لا محل و لا موجود کذلک إلا هو و شی‌ء واحد لا یجانسه و لا یشاکله شی‌ء و لا یشبهه شی‌ء و لا شی‌ء کذلک إلا هو فهو کذلک موجود غیر منقسم فی الوجود و لا فی الوهم و شی‌ء لا یشبهه شی‌ء بوجه و إله لا إله غیره بوجه و صار قولنا یا واحد یا أحد فی الشریعة اسما خاصا له دون غیره لا یسمی به إلا هو عز و جل کما أن قولنا الله اسم لا یسمی به غیره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آخر فی ذلک و هو أن الشی‌ء قد یعد مع ما جانسه و شاکله و ماثله یقال هذا رجل و هذان رجلان و ثلاثة رجال و هذا عبد و هذا سواد و هذان عبدان و هذان سوادان و لا یجوز علی هذا الأصل أن یقال هذان إلهان إذ لا إله إلا إله واحد فالله لا یعد علی هذا الوجه و لا یدخل فی العدد من هذا الوجه بوجه و قد یعد الشی‌ء مع ما لا یجانسه و لا یشاکله یقال هذا بیاض و هذان بیاض و سواد و هذا محدث و هذان محدثان و هذان لیسا بمحدثین و لا بمخلوقین بل أحدهما قدیم و الآخر محدث و أحدهما رب و الآخر مربوب فعلی هذا الوجه یصح دخوله فی العدد و علی هذا النحو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الآیة </w:t>
      </w:r>
      <w:r>
        <w:rPr>
          <w:rStyle w:val="FootnoteAnchor"/>
          <w:rtl w:val="true"/>
        </w:rPr>
        <w:footnoteReference w:id="413"/>
      </w:r>
      <w:r>
        <w:rPr>
          <w:rFonts w:ascii="IRNazanin" w:hAnsi="IRNazanin" w:eastAsia="IRNazanin"/>
          <w:color w:val="111111"/>
          <w:sz w:val="28"/>
          <w:sz w:val="28"/>
          <w:szCs w:val="28"/>
          <w:rtl w:val="true"/>
          <w:lang w:bidi="fa-IR"/>
        </w:rPr>
        <w:t>و کما أن قولنا فلان إنما هو رجل واحد لا یدل علی فضله بمجرده کذلک قولنا فلان ثانی فلان لا یدل بمجرده إلا علی کونه و إنما یدل علی فضله متی قیل إنه ثانیة فی الفضل أو فی الکمال أو العلم</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توحید الله تعالی ذکره فهو توحیده بصفاته العلی</w:t>
      </w:r>
      <w:r>
        <w:rPr>
          <w:rStyle w:val="FootnoteAnchor"/>
          <w:rtl w:val="true"/>
        </w:rPr>
        <w:footnoteReference w:id="414"/>
      </w:r>
      <w:r>
        <w:rPr>
          <w:rFonts w:ascii="IRNazanin" w:hAnsi="IRNazanin" w:eastAsia="IRNazanin"/>
          <w:color w:val="111111"/>
          <w:sz w:val="28"/>
          <w:sz w:val="28"/>
          <w:szCs w:val="28"/>
          <w:rtl w:val="true"/>
          <w:lang w:bidi="fa-IR"/>
        </w:rPr>
        <w:t xml:space="preserve">و أسمائه الحسنی و لذلک کان إلها واحدا لا شریک له و لا شبیه و الموحد هو من أقر به علی ما هو علیه عز و جل من أوصافه العلی و أسمائه الحسنی علی بصیرة منه و معرفة و إیقان و إخلاص و إذا کان ذلک کذلک فمن لم یعرف الله عز و جل متوحدا بأوصافه العلی و أسمائه الحسنی و لم یقر بتوحیده بأوصافه العلی فهو غیر موحد و ربما قال جاهل من الناس إن من وحد الله و أقر أنه واحد فهو موحد و إن لم یصفه بصفاته التی توحد بها لأن من وحد الشی‌ء فهو موحد فی أصل اللغة فیقال له أنکرنا ذلک لأن من زعم أن ربه إله واحد و شی‌ء واحد ثم أثبت معه موصوفا آخر بصفاته التی توحد بها فهو عند جمیع الأمة و سائر أهل الملل ثنوی غیر موحد و مشرک مشبه غیر مسلم و إن زعم أن ربه إله واحد و شی‌ء واحد و موجود واحد و إذا کان کذلک وجب أن یکون الله تبارک و تعالی متوحدا بصفاته التی تفرد بالإلهیة من أجلها و توحد بالوحدانیة لتوحده بها لیستحیل أن یکون إله آخر و یکون الله واحدا و الإله واحدا لا شریک له و لا شبیه لأنه إن لم یتوحد بها کان له شریک و شبیه کما أن العبد لما لم یتوحد بأوصافه التی من أجلها کان عبدا کان له شبیه و لم یکن العبد واحدا و إن کان کل واحد منا عبدا واحدا و إذا کان کذلک فمن عرفه متوحدا بصفاته و أقر بما عرفه و اعتقد ذلک کان موحدا و بتوحید ربه عارفا و الأوصاف التی توحد الله تعالی بها و توحد بربوبیته لتفرده بها فی الأوصاف التی یقتضی کل واحد منها أن لا یکون الموصوف بها إلا واحدا لا یشارکه فیه غیره و لا یوصف به إلا هو و تلک الأوصاف هی کوصفنا له بأنه موجود واحد لا یصح أن یکون حالا فی شی‌ء و لا یجوز أن یحله شی‌ء و لا یجوز علیه العدم و الفناء و الزوال مستحق للوصف بذلک بأنه أول الأولین و آخر الآخرین قادر یفعل ما یشاء لا یجوز علیه ضعف و لا عجز مستحق للوصف بذلک لأنه أقدر القادرین و أقهر القاهرین عالم لا یخفی علیه شی‌ء و لا یعزب عنه شی‌ء لا یجوز علیه جهل و لا سهو و لا شک و لا نسیان مستحق للوصف بذلک بأنه أعلم العالمین حی لا یجوز علیه موت و لا نوم </w:t>
      </w:r>
      <w:bookmarkStart w:id="671" w:name="pg13708_175011"/>
    </w:p>
    <w:p>
      <w:pPr>
        <w:pStyle w:val="BookText"/>
        <w:rPr/>
      </w:pPr>
      <w:bookmarkEnd w:id="671"/>
      <w:r>
        <w:rPr>
          <w:rFonts w:ascii="IRNazanin" w:hAnsi="IRNazanin" w:eastAsia="IRNazanin"/>
          <w:color w:val="111111"/>
          <w:sz w:val="28"/>
          <w:sz w:val="28"/>
          <w:szCs w:val="28"/>
          <w:rtl w:val="true"/>
          <w:lang w:bidi="fa-IR"/>
        </w:rPr>
        <w:t xml:space="preserve">و لا ترجع إلیه منفعة و لا تناله مضرة مستحق للوصف بذلک بأنه أبقی الباقین و أکمل الکاملین فاعل لا یشغله شی‌ء عن شی‌ء و لا یعجزه شی‌ء و لا یفوته شی‌ء مستحق للوصف بذلک بأنه إله الأولین و الآخرین و أحسن الخالقین و أسرع الحاسبین غنی لا یکون له قلة مستغن لا یکون له حاجة عدل لا تلحقه مذمة و لا ترجع إلیه منقصة حکیم لا یقع منه سفاهة رحیم لا یکون له رقة و یکون فی رحمته سعة حلیم لا یلحقه موجدة </w:t>
      </w:r>
      <w:r>
        <w:rPr>
          <w:rStyle w:val="FootnoteAnchor"/>
          <w:rtl w:val="true"/>
        </w:rPr>
        <w:footnoteReference w:id="415"/>
      </w:r>
      <w:r>
        <w:rPr>
          <w:rFonts w:ascii="IRNazanin" w:hAnsi="IRNazanin" w:eastAsia="IRNazanin"/>
          <w:color w:val="111111"/>
          <w:sz w:val="28"/>
          <w:sz w:val="28"/>
          <w:szCs w:val="28"/>
          <w:rtl w:val="true"/>
          <w:lang w:bidi="fa-IR"/>
        </w:rPr>
        <w:t>و لا یقع منه عجلة مستحق للوصف بذلک بأنه أعدل العادلین و أحکم الحاکمین و أسرع الحاسبین و ذلک لأن أول الأولین لا یکون إلا واحدا و کذلک أقدر القادرین و أعلم العالمین و أحکم الحاکمین و أحسن الخالقین و کل ما جاء علی هذا الوزن فصح بذلک ما قلناه و بالله التوفیق و منه العصمة و التسدید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اقرار به یگانگی خداوند نیمی از دین است، و روزی خود را با دادن صدقه فرود آرید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در کتاب توحید پس از نقل حدیث اعرابی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به دین و معرفتش به لغت و کلام وثوق و اعتماد دارم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قائل یک و دو و سه تا آخر در اصل وضع لغت وضع نشده است مگر از برای اظهار از کمیت و مقدار آنچه بر آن منقول و محمول می‌شود نه از برای آنکه آن را مسمّائی است بعینه که به آن نامیده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یا از برای آنکه آن را معنی دیگر باشد غیر از آنچه آدمی آن را می‌آموزد از برای شناختن حساب و عقد انگشتان بر آن دور میزند نزد ضبط اعداد و عشرات و مئات و الوف و از برای همین در هر زمان که کسی اراده کند که غیر خود را از کمیت چیزی خبر دهد بعینه آن را بنام اخصّی که دارد نام برد بعد از آن لفظ یکی را به آن بپیوندد و آن را بر آن بیاویزد که به واسطه آن او را بر کمیت دلالت کند نه بر آنچه غیر از این است از اوصافش و از این جهت قائل می گوید که یک درهم و از آن قصد نمی کند مگر آنکه درهم است و بس و گاه است که درهم به وزن یک درهم می باشد و به ضرب سکه نیز یک درهم می باشد پس هر گاه خبر دهنده خواهد که از وزن آن خبر دهد می‌گوید که یک درهم به حسب وزن و چون خواهد که از ضرب آن خبر دهد می گوید که یک درهم به حسب شماره و یک درهم به حسب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اصل قائل می گوید که او یک مرد است و گاه است که مرد یکی می باشد به این معنی که او یک آدمی است و دو آدمی نیست و یک مرد است و دو مرد نیست و یک شخص است و دو شخص نیست و گاهی است که به حسب فضل یکی می باشد و در علم نیز یکی و در سخاء یکی و در شجاعت یکی و چون قائل خواهد که از کمیتش خبر دهد می گوید که او یک مرد است پس این گفتارش دلالت دارد بر اینکه او یک مرد است و دو مرد نیست و چون خواهد که از فضلش خبر دهد می‌گوید که او یکتا و یگانه عصر خود است و این دلالت دارد بر آنکه او را در فضل دومی نیست و چون خواهد که بر علمش دلالت کند می‌گوید که او در علمش یکتا و یگانه است پس اگر قول او که می گوید یکی به مجرد همین و به خودی خود بر فضل و علم دلالت داشته باشد چنان که به خودی خود بر کمیت دلالت دارد هر آینه چنان باشد که هر کس لفظ یکی را بر کسی اطلاق کند اراده داشته باشد فاضلی را که از برایش دومی نیست در فضلی که دارد و عالمی را که از برایش دومی نیست در علمی که دارد و جوادی را که از برایش دومی نیست در جودی که دارد و چون چنین نیست درست شد که آن به خودی خود دلالت ندارد مگر بر کمیت چیزی نه غیر آن و گر نه از برای آن قسمتی که به سخن اضافه می شود مثل قول قائل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یگانه عصر و روزگار خود است، هیچ معنی نباشد و نه از برای تقییدش به علم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بدون این زیادتی و بی‌این تقیید بر نهایت فضل و غایت علم و شجاعت دلالت می‌کرد و چون با وجود آن به زیادتی لفظی محتاج شد به تقییدش به چیزی دیگر، آنچه ما گفتیم درست شد پس ثابت گردید که لفظ قائل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بر چیزی گفته شود به مجرد همین بر کمیتش دلالت می‌کند در نام اخصّی که دارد و به واسطه آنچه به آن وابسته می‌شود بر فضل و افزونی چیزی که بر او گفته می‌شود و بر کمال او و بر یگانه‌شدنش به فضل و علم و جودش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شد که درهمی که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گاه است که به وزن یک درهم و به شماره یک درهم و به ضرب یک درهم می باشد و گاه است که به وزن دو درهم می باشد و به ضرب یک درهم و گاه است که به حساب دانگ ها شش دانگ و به حساب فلوس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شصت فلس و به اجزاء بسیار می باشد و همچنین بنده یک بنده می باشد و به هیچ وجه دو بنده نمی باشد و یک شخص می باشد و به هیچ وجه دو شخص نمی باشد و اجزای بسیار و ابعاض بسیار می باشد و هر بعضی از ابعاض آن جوهرهای بسیار می باشد که اتحاد دارند و بعضی از آنها با بعضی متحد شده و بعضی از آنها با بعضی ترکیب یافته و به هم 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یکی نمی باشد و هر چند که هر یک از ما فی نفسه و در حال خودی خودش یک بنده است و جز این نیست که بنده یکی نمی باشد زیرا که هیچ بنده نیست مگر آنکه او را مانندی است در وجود که هستی دارد یا در مقدور که اندازه شده و صحیح باشد که بنده را مانندی باشد زیرا که او یگانه نشده به وصفهایش که از جهت آن بنده مملوک گردیده و از برای همین واجب شد که خدای عز و جل متوحد و یگانه باشد به اوصاف برتر خویش و نامهای نیکوتری که دارد تا آنکه خدایی باشد یگانه پس او را مانندی نباشد و یکی باشد که او را شریکی نه و خدایی غیر از او نیست پس خدای تبارک و تعالی یکتائی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خدایی نیست مگر او و قدیم و یکتائی است که قدیمی نیست مگر او و موجود یکتائی است که نه در چیزی حلول کرده و نه جای حلول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موجودی چنین نیست مگر او و چیز یکتائی است که چیزی با او مجانست نمی کند و چیزی به او نمی ماند و هیچ چیز به او شباهت ندارد و چیزی چنین نیست مگر او پس او همچنین موجودیست که در وجود قسمت بردار نیست و نه در وهم و خیال و چیزیست که چیزی به هیچ وجه به او شباهت ندارد و خدائیست که به هیچ وجه خدایی غیر از او نیست و قول ما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به معنای یکی و یگانه است در شریعت نام مخصوصی شده از برای او نه غیر او و کسی غیر از آن جناب عز و جل به آن نامیده نمی شود چنان که قول ما اللَّه نامی است که غیر از او به آن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دیگر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چیز معین گاه است که شمرده می‌شود به آنچه مجانس و مشاکل و مماثل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که این مردی است و اینها دو مرد و سه مردند و این بنده‌ای است و این سیاهی است و اینها دو بنده و اینها دو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اصل روا نباشد که گفته شود که اینها دو خدایند زیرا که خدایی نیست مگر خدای یکی پس خدا بنا بر این وجه شمرده نمی شود و از این وجه به وجهی در شماره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که چیزی با آنچه با آن مجانست و مشاکلت ندارد شمرده می‌شود گفته می‌شود که این سفیدی است و اینها سفید و سیاهند و این حادث است و اینها دو حادث و اینها دو حادث نیستند و نه دو مخلوق بلکه یکی از اینها قدیم و دیگری حادث است و یکی از اینها رب است و آن دیگر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وجه دخولش در عدد صحیح باشد و بر این نحو خدای تبارک و تعالی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قول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 مرد است، به مجرد همین بر فضیلتش دلالت نمی کند همچنین قول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دومیِ فلانی است، به مجرد همین دلالت نمی کند مگر بر بودنش و جز این نیست که تنها وقتی بر فضیلتش دلالت می کند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 او است در فضل یا در کمال یا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اما توحید خدای تعالی ذکره متوحد بودن او است به صفتهای برترش و نامهای نیکو که دارد و این گونه او خدای واحد باشد که او را شریکی نیست و مانندی از برایش نه و موحد کسی است که به او اقرار کرده باشد بر آنچه آن جناب عز و جل بر آن است از اوصاف برتری که دارد و نامهای نیکویش، از روی بصیرت و معرفت و یقین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امر همچنین باشد پس هر که خدای عز و جل را نشناسد در حالتی که یگانه است به اوصاف برتر و نامهای نیکویش و به یگانه بودنش به اوصاف برتری که دارد اقرار نکند چنین کسی موحد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است که جاهلی از مردمان گفته است که هر که خدا را توحید نماید و اقرار کند که او یکی است چنین کسی موحد است و هر چند که او را وصف نکند به صفاتی که به آنها یگانه شده زیرا که هر که چیزی را یکی داند در اصل لغت موحد است، پس به او گفته می‌شود که ما این را انکار کردیم به جهت آنکه کسی که گمان کند که پروردگارش یک خدا و یک چیز است بعد از آن موصوف دیگری را با او ثابت گرداند با صفاتش که به آنها یگانه شده در نزد همه امت و سایر اهل ملتها ثنوی است که به دو خدا قائل باشد و موحد نیست و مشرکی است که خدا را مانند چیزی می داند و مسلمان نیست و اگر چه گمان کند که پروردگارش خدای واحد و یک چیز و یک موجود است و چون چنین باشد واجب است که خدای تبارک و تعالی متوحد باشد به صفاتش که از جهت آنها که به الهیت متفرد و به جهت توحدش به آنها به وحدانیت متوحد شده تا آنکه محال باشد که خدای دیگری باشد و خدا یکی باشد و اله یکی باشد که او را شریکی نیست و نه شبیهی زیرا که آن جناب اگر به آنها متوحد نباشد او را شریک و شبیهی خواهد بود چنان که بنده چون به اوصافش که از جهت آنها بنده شده متوحد نشده او را شبیهی باشد و بنده یکی نباشد و هر چند که هر یک از ما یک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باشد پس هر که او را متوحد به صفاتش شناخت و به آنچه آن را شناخته اقرار نمود و این را اعتقاد کرد موحد و به توحید پروردگارش عارف باشد و اوصافی که خدای عز و جل به آنها یگانه و به جهت تفردش به آنها به پروردگاریش متوجه شده همان اوصافی است که هر یک از آنها اقتضاء می کند که کسی که موصوف به آنها باشد نباشد مگر یکی که غیرش با او در آن شرکت نکند و غیر از او کسی به آن وصف نشود و این اوصاف مثل آنکه ما او را وصف کنیم به اینکه یک موجود است که درست نیست که در چیزی حلول کرده باشد و روا نباشد که چیزی در او حلول کند و نیستی و فناء و زوال بر او روا نیست و وصف به این را استحقاق دارد زیرا که او اول اولها و آخر آخرها است و توانائی است که آنچه خواهد می کند و ناتوانی و درماندگی بر او جایز نیست و وصف به این را استحقاق دارد زیرا که او از همه توانایان تواناتر است و از همه غالبان غالب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چیزی بر او پنهان نیست و چیزی از او دور نمی شود و نادانی و سهو و شک و فراموشی بر او جایز نباشد و وصف به این را استحقاق دارد به واسطه آنکه از همه دانایان داناتر است و زنده‌ای است که مردن و خواب بر او روا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نفعی به سوی او بر نگردد و ضرری به او نرسد و وصف به این را استحقاق دارد به اینکه از همه باقی ماندگان باقی‌تر و از تمام کاملان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فاعلی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چیزی او را از چیزی مشغول نمی کند و چیزی او را درمانده نمی گرداند و هیچ چیز از او فوت نمی شود و وصف به این را استحقاق دارد به اینکه خدای اولین و آخرین است و نیکوتر آفریندگان و شتابنده‌ترین حساب‌کنندگان و بی‌نیازی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او را پریشانی نباشد و صاحب استغنائی است که او را حاجتی نباشد و عدلی است که مذمتی به او ملحق نشود و منقصتی به سوی او برنگردد و حکیمی است که سفاهتی از او واقع نشود و مهربانی است که او 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نرمی نباشد و در مهربانیش وسعتی باشد و بردباریست که او را خشمی ملحق نشود و تعجیل و شتابی از او واقع نشود و وصف به این را استحقاق دارد به اینکه از همه عادل‌ها عادل‌تر و از همه حاکم‌ها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همه حساب‌کنندگان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به جهت آن است که اول اولها نمی باشد مگر یکی و همچنین تواناترین توانایان و داناترین دانایان و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 و نیکوترین آفرینندگان و هر چه بر این وزن آمده باشد پس با این مطلب، آنچه ما گفتیم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 و منه العصمة و التسدید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2" w:name="__RefHeading___Toc1164825_1468164448"/>
      <w:bookmarkStart w:id="673" w:name="_Toc273"/>
      <w:bookmarkEnd w:id="672"/>
      <w:r>
        <w:rPr>
          <w:rtl w:val="true"/>
        </w:rPr>
        <w:t xml:space="preserve">باب </w:t>
      </w:r>
      <w:r>
        <w:rPr/>
        <w:t>7</w:t>
      </w:r>
      <w:r>
        <w:rPr>
          <w:rtl w:val="true"/>
        </w:rPr>
        <w:t xml:space="preserve"> </w:t>
      </w:r>
      <w:r>
        <w:rPr>
          <w:rtl w:val="true"/>
        </w:rPr>
        <w:t>عبادة الأصنام و الکواکب و الأشجار و النیرین و علة حدوثها و عقاب من عبدها أو قرب إلیها قربانا</w:t>
      </w:r>
      <w:bookmarkEnd w:id="673"/>
    </w:p>
    <w:p>
      <w:pPr>
        <w:pStyle w:val="Heading4"/>
        <w:numPr>
          <w:ilvl w:val="3"/>
          <w:numId w:val="1"/>
        </w:numPr>
        <w:rPr/>
      </w:pPr>
      <w:bookmarkStart w:id="674" w:name="__RefHeading___Toc1164827_1468164448"/>
      <w:bookmarkStart w:id="675" w:name="_Toc274"/>
      <w:bookmarkEnd w:id="674"/>
      <w:r>
        <w:rPr>
          <w:rtl w:val="true"/>
        </w:rPr>
        <w:t>الآیات؛</w:t>
      </w:r>
      <w:bookmarkEnd w:id="675"/>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نَدْعُوا مِنْ دُونِ اللَّهِ ما لا یَنْفَعُنا وَ لا یَضُرُّنا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یُشْرِکُونَ ما لا یَخْلُقُ شَیْئاً وَ هُمْ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یَسْتَطِیعُونَ لَهُمْ نَصْراً وَ لا أَنْفُسَهُمْ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یَتَّبِعُوکُمْ سَواءٌ عَلَیْکُمْ أَ دَعَوْتُمُوهُمْ أَمْ 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 قُلِ ادْعُوا شُرَکاءَکُمْ ثُمَّ کِیدُونِ 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لا یَسْتَطِیعُونَ نَصْرَکُمْ وَ لا أَنْفُسَهُمْ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 فِی مِرْیَةٍ مِمَّا یَعْبُدُ هؤُلاءِ ما یَعْبُدُونَ إِلَّا کَما یَعْبُدُ آباؤُهُمْ مِنْ قَبْلُ وَ إِنَّا لَمُوَفُّوهُمْ نَصِیبَهُمْ غَیْرَ مَنْقُوصٍ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یَدْعُونَ مِنْ دُونِ اللَّهِ لا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وَ هُمْ یُخْلَقُونَ أَمْواتٌ غَیْرُ أَحْیاءٍ وَ ما یَشْعُرُونَ 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 فَالَّذِینَ لا یُؤْمِنُونَ بِالْآخِرَةِ قُلُوبُهُمْ مُنْکِرَةٌ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 فَبِنِعْمَةِ اللَّهِ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 إِنَّ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لِمَ تَعْبُدُ ما لا یَسْمَعُ وَ لا یُبْصِرُ وَ لا یُغْنِی عَنْکَ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یَدْعُوا مِنْ دُونِ اللَّهِ ما لا یَضُرُّهُ وَ ما لا یَنْفَعُهُ ذلِکَ هُوَ الضَّلالُ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لَمَنْ ضَرُّهُ أَقْرَبُ مِنْ نَفْعِهِ لَبِئْسَ الْمَوْلی وَ لَبِئْسَ الْعَشِیرُ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رَأَوْکَ إِنْ یَتَّخِذُونَکَ إِلَّا هُزُواً أَ 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کادَ لَیُضِلُّنا عَنْ آلِهَتِنا لَوْ لا أَنْ صَبَرْنا عَلَیْها وَ سَوْفَ یَعْلَمُونَ حِینَ یَرَوْنَ الْعَذابَ مَنْ أَضَلُّ سَبِیلًا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یَنْفَعُهُمْ وَ لا یَضُرُّهُمْ وَ کانَ الْکافِرُ عَلی رَبِّهِ ظَهِیراً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عَلَیْهِمْ نَبَأَ إِبْراهِیمَ </w:t>
      </w:r>
      <w:r>
        <w:rPr>
          <w:rFonts w:ascii="Amiri" w:hAnsi="Amiri" w:eastAsia="Amiri" w:cs="Amiri"/>
          <w:i/>
          <w:i/>
          <w:iCs/>
          <w:color w:val="111111"/>
          <w:sz w:val="28"/>
          <w:sz w:val="28"/>
          <w:szCs w:val="28"/>
          <w:rtl w:val="true"/>
          <w:lang w:bidi="ar-SA"/>
        </w:rPr>
        <w:t>إِذْ قالَ لِأَبِیهِ وَ قَوْمِهِ ما تَعْبُدُونَ قالُوا نَعْبُدُ أَصْناماً فَنَظَلُّ لَها عاکِفِینَ قالَ هَلْ یَسْمَعُونَکُمْ إِذْ تَدْعُونَ أَوْ یَنْفَعُونَکُمْ أَوْ یَضُرُّونَ قالُوا بَلْ وَجَدْنا آباءَنا کَذلِکَ یَفْعَلُونَ قالَ أَ فَرَأَیْتُمْ ما کُنْتُمْ تَعْبُدُونَ أَنْتُمْ وَ آباؤُکُمُ الْأَقْدَمُونَ</w:t>
      </w:r>
      <w:r>
        <w:rPr>
          <w:rFonts w:ascii="Amiri" w:hAnsi="Amiri" w:eastAsia="Amiri" w:cs="Amiri"/>
          <w:color w:val="111111"/>
          <w:sz w:val="28"/>
          <w:sz w:val="28"/>
          <w:szCs w:val="28"/>
          <w:rtl w:val="true"/>
          <w:lang w:bidi="ar-SA"/>
        </w:rPr>
        <w:t xml:space="preserve"> فَإِنَّهُمْ عَدُوٌّ لِی إِلَّا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ascii="Amiri" w:hAnsi="Amiri" w:eastAsia="Amiri" w:cs="Amiri"/>
          <w:i/>
          <w:i/>
          <w:iCs/>
          <w:color w:val="111111"/>
          <w:sz w:val="28"/>
          <w:sz w:val="28"/>
          <w:szCs w:val="28"/>
          <w:rtl w:val="true"/>
          <w:lang w:bidi="ar-SA"/>
        </w:rPr>
        <w:t>مِنْ دُونِ اللَّهِ هَلْ یَنْصُرُونَکُمْ أَوْ یَنْتَصِرُونَ</w:t>
      </w:r>
      <w:r>
        <w:rPr>
          <w:rFonts w:ascii="Amiri" w:hAnsi="Amiri" w:eastAsia="Amiri" w:cs="Amiri"/>
          <w:color w:val="111111"/>
          <w:sz w:val="28"/>
          <w:sz w:val="28"/>
          <w:szCs w:val="28"/>
          <w:rtl w:val="true"/>
          <w:lang w:bidi="ar-SA"/>
        </w:rPr>
        <w:t xml:space="preserve"> فَکُبْکِبُوا فِیها هُمْ وَ الْغاوُونَ </w:t>
      </w:r>
      <w:r>
        <w:rPr>
          <w:rFonts w:ascii="Amiri" w:hAnsi="Amiri" w:eastAsia="Amiri" w:cs="Amiri"/>
          <w:i/>
          <w:i/>
          <w:iCs/>
          <w:color w:val="111111"/>
          <w:sz w:val="28"/>
          <w:sz w:val="28"/>
          <w:szCs w:val="28"/>
          <w:rtl w:val="true"/>
          <w:lang w:bidi="ar-SA"/>
        </w:rPr>
        <w:t>وَ جُنُودُ إِبْلِیسَ أَجْمَعُونَ</w:t>
      </w:r>
      <w:r>
        <w:rPr>
          <w:rFonts w:ascii="Amiri" w:hAnsi="Amiri" w:eastAsia="Amiri" w:cs="Amiri"/>
          <w:color w:val="111111"/>
          <w:sz w:val="28"/>
          <w:sz w:val="28"/>
          <w:szCs w:val="28"/>
          <w:rtl w:val="true"/>
          <w:lang w:bidi="ar-SA"/>
        </w:rPr>
        <w:t xml:space="preserve"> قالُوا وَ هُمْ فِیها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کُنَّا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 وَ یَعْلَمُ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إِنَّمَا اتَّخَذْتُمْ مِنْ دُونِ اللَّهِ أَوْثاناً مَوَدَّةَ بَیْنِکُمْ فِی الْحَیاةِ الدُّنْیا ثُمَّ یَوْمَ الْقِیامَةِ یَکْفُرُ بَعْضُکُمْ بِبَعْضٍ وَ یَلْعَنُ بَعْضُکُمْ بَعْضاً وَ مَأْواکُمُ النَّارُ وَ ما لَکُمْ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أَتَّخِذُ مِنْ دُونِهِ آلِهَةً إِنْ یُرِدْنِ الرَّحْمنُ بِضُرٍّ لا تُغْنِ عَنِّی شَفاعَتُهُمْ شَیْئاً وَ لا یُنْقِذُونِ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إِفْکاً آلِهَةً دُونَ اللَّهِ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ما تَنْحِتُونَ </w:t>
      </w:r>
      <w:r>
        <w:rPr>
          <w:rFonts w:ascii="Amiri" w:hAnsi="Amiri" w:eastAsia="Amiri" w:cs="Amiri"/>
          <w:i/>
          <w:i/>
          <w:iCs/>
          <w:color w:val="111111"/>
          <w:sz w:val="28"/>
          <w:sz w:val="28"/>
          <w:szCs w:val="28"/>
          <w:rtl w:val="true"/>
          <w:lang w:bidi="ar-SA"/>
        </w:rPr>
        <w:t>وَ اللَّهُ خَلَقَکُمْ وَ ما تَعْمَلُونَ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 تَدْعُونَ بَعْلًا وَ تَذَرُونَ أَحْسَنَ الْخالِقِینَ</w:t>
      </w:r>
      <w:r>
        <w:rPr>
          <w:rFonts w:ascii="Amiri" w:hAnsi="Amiri" w:eastAsia="Amiri" w:cs="Amiri"/>
          <w:color w:val="111111"/>
          <w:sz w:val="28"/>
          <w:sz w:val="28"/>
          <w:szCs w:val="28"/>
          <w:rtl w:val="true"/>
          <w:lang w:bidi="ar-SA"/>
        </w:rPr>
        <w:t>اللَّهَ رَبَّکُمْ وَ رَبَّ آبائِکُمُ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 الْآلِهَةَ إِلهاً واحِداً إِنَّ هذا لَشَیْ‌ءٌ عُجابٌ </w:t>
      </w:r>
      <w:r>
        <w:rPr>
          <w:rFonts w:ascii="Amiri" w:hAnsi="Amiri" w:eastAsia="Amiri" w:cs="Amiri"/>
          <w:i/>
          <w:i/>
          <w:iCs/>
          <w:color w:val="111111"/>
          <w:sz w:val="28"/>
          <w:sz w:val="28"/>
          <w:szCs w:val="28"/>
          <w:rtl w:val="true"/>
          <w:lang w:bidi="ar-SA"/>
        </w:rPr>
        <w:t>وَ انْطَلَقَ الْمَلَأُ مِنْهُمْ أَنِ امْشُوا وَ اصْبِرُوا عَلی آلِهَتِکُمْ إِنَّ هذا لَشَیْ‌ءٌ یُرادُ</w:t>
      </w:r>
      <w:r>
        <w:rPr>
          <w:rFonts w:ascii="Amiri" w:hAnsi="Amiri" w:eastAsia="Amiri" w:cs="Amiri"/>
          <w:color w:val="111111"/>
          <w:sz w:val="28"/>
          <w:sz w:val="28"/>
          <w:szCs w:val="28"/>
          <w:rtl w:val="true"/>
          <w:lang w:bidi="ar-SA"/>
        </w:rPr>
        <w:t xml:space="preserve"> ما سَمِعْنا بِهذا فِی الْمِلَّةِ الْآخِرَةِ إِنْ هذا إِلَّا اخْتِلاقٌ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ascii="Amiri" w:hAnsi="Amiri" w:eastAsia="Amiri" w:cs="Amiri"/>
          <w:i/>
          <w:i/>
          <w:iCs/>
          <w:color w:val="111111"/>
          <w:sz w:val="28"/>
          <w:sz w:val="28"/>
          <w:szCs w:val="28"/>
          <w:rtl w:val="true"/>
          <w:lang w:bidi="ar-SA"/>
        </w:rPr>
        <w:t>قُلْ لِلَّهِ الشَّفاعَةُ جَمِیعاً لَهُ مُلْکُ السَّماواتِ وَ الْأَرْضِ ثُمَّ إِلَیْهِ تُرْجَعُونَ</w:t>
      </w:r>
      <w:r>
        <w:rPr>
          <w:rFonts w:ascii="Amiri" w:hAnsi="Amiri" w:eastAsia="Amiri" w:cs="Amiri"/>
          <w:color w:val="111111"/>
          <w:sz w:val="28"/>
          <w:sz w:val="28"/>
          <w:szCs w:val="28"/>
          <w:rtl w:val="true"/>
          <w:lang w:bidi="ar-SA"/>
        </w:rPr>
        <w:t xml:space="preserve"> 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نُهِیتُ أَنْ أَعْبُدَ الَّذِینَ تَدْعُونَ مِنْ دُونِ اللَّهِ لَمَّا جاءَنِی الْبَیِّناتُ مِنْ رَبِّی وَ أُمِرْتُ أَنْ أُسْلِمَ لِرَبِّ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الْأَغْلالُ فِی أَعْناقِهِمْ وَ السَّلاسِلُ یُسْحَبُونَ </w:t>
      </w:r>
      <w:r>
        <w:rPr>
          <w:rFonts w:ascii="Amiri" w:hAnsi="Amiri" w:eastAsia="Amiri" w:cs="Amiri"/>
          <w:i/>
          <w:i/>
          <w:iCs/>
          <w:color w:val="111111"/>
          <w:sz w:val="28"/>
          <w:sz w:val="28"/>
          <w:szCs w:val="28"/>
          <w:rtl w:val="true"/>
          <w:lang w:bidi="ar-SA"/>
        </w:rPr>
        <w:t>فِی الْحَمِیمِ ثُمَّ فِی النَّارِ یُسْجَرُونَ</w:t>
      </w:r>
      <w:r>
        <w:rPr>
          <w:rFonts w:ascii="Amiri" w:hAnsi="Amiri" w:eastAsia="Amiri" w:cs="Amiri"/>
          <w:color w:val="111111"/>
          <w:sz w:val="28"/>
          <w:sz w:val="28"/>
          <w:szCs w:val="28"/>
          <w:rtl w:val="true"/>
          <w:lang w:bidi="ar-SA"/>
        </w:rPr>
        <w:t>ثُمَّ قِیلَ لَهُمْ أَیْنَ ما کُنْتُمْ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نَدْعُوا مِنْ قَبْلُ شَیْئاً کَذلِکَ یُضِلُّ اللَّهُ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 لا لِلْقَمَرِ وَ اسْجُدُوا لِلَّهِ الَّذِی خَلَقَهُنَّ إِنْ کُنْتُمْ إِیَّاهُ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مِنْ دُونِهِ أَوْلِیاءَ اللَّهُ حَفِیظٌ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w:t>
      </w:r>
      <w:bookmarkStart w:id="676" w:name="pg13708_175015"/>
    </w:p>
    <w:p>
      <w:pPr>
        <w:pStyle w:val="BookText"/>
        <w:rPr/>
      </w:pPr>
      <w:bookmarkEnd w:id="676"/>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فَأَنَّی یُؤْفَکُونَ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 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تَعْبُدُوا إِلَّا اللَّهَ 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نَصَرَهُمُ الَّذِینَ اتَّخَذُوا مِنْ دُونِ اللَّهِ قُرْباناً آلِهَةً بَلْ ضَلُّوا عَنْهُمْ وَ ذلِکَ إِفْکُهُمْ وَ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 آباؤُکُمْ ما أَنْزَلَ اللَّهُ بِها مِنْ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الآیات الکثیرة فی ذلک فی کتاب النبوة و کتاب الاحتجاج و کتاب 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خدا چیزی را بخوانیم که نه سودی به ما می‌رساند و نه زیانی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یُشْرِکُونَ ما لا یَخْلُقُ شَیْئاً وَ هُمْ یُخْلَقُونَ</w:t>
      </w:r>
      <w:r>
        <w:rPr>
          <w:rFonts w:ascii="Amiri" w:hAnsi="Amiri" w:eastAsia="Amiri" w:cs="Amiri"/>
          <w:i/>
          <w:i/>
          <w:iCs/>
          <w:color w:val="111111"/>
          <w:sz w:val="28"/>
          <w:sz w:val="28"/>
          <w:szCs w:val="28"/>
          <w:rtl w:val="true"/>
          <w:lang w:bidi="ar-SA"/>
        </w:rPr>
        <w:t>وَ لا یَسْتَطِیعُونَ لَهُمْ نَصْراً وَ لا أَنْفُسَهُمْ یَنْصُرُونَ</w:t>
      </w:r>
      <w:r>
        <w:rPr>
          <w:rFonts w:ascii="Amiri" w:hAnsi="Amiri" w:eastAsia="Amiri" w:cs="Amiri"/>
          <w:color w:val="111111"/>
          <w:sz w:val="28"/>
          <w:sz w:val="28"/>
          <w:szCs w:val="28"/>
          <w:rtl w:val="true"/>
          <w:lang w:bidi="ar-SA"/>
        </w:rPr>
        <w:t>وَ إِنْ تَدْعُوهُمْ إِلَی الْهُدی لا یَتَّبِعُوکُمْ سَواءٌ عَلَیْکُمْ أَ دَعَوْتُمُوهُمْ أَمْ أَنْتُمْ صامِتُونَ</w:t>
      </w:r>
      <w:r>
        <w:rPr>
          <w:rFonts w:ascii="Amiri" w:hAnsi="Amiri" w:eastAsia="Amiri" w:cs="Amiri"/>
          <w:i/>
          <w:i/>
          <w:iCs/>
          <w:color w:val="111111"/>
          <w:sz w:val="28"/>
          <w:sz w:val="28"/>
          <w:szCs w:val="28"/>
          <w:rtl w:val="true"/>
          <w:lang w:bidi="ar-SA"/>
        </w:rPr>
        <w:t>إِنَّ الَّذِینَ تَدْعُونَ مِنْ دُونِ اللَّهِ عِبادٌ أَمْثالُکُمْ فَادْعُوهُمْ فَلْیَسْتَجِیبُوا لَکُمْ إِنْ کُنْتُمْ صادِقِینَ</w:t>
      </w: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 قُلِ ادْعُوا شُرَکاءَکُمْ ثُمَّ کِیدُونِ 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ascii="Amiri" w:hAnsi="Amiri" w:eastAsia="Amiri" w:cs="Amiri"/>
          <w:i/>
          <w:i/>
          <w:iCs/>
          <w:color w:val="111111"/>
          <w:sz w:val="28"/>
          <w:sz w:val="28"/>
          <w:szCs w:val="28"/>
          <w:rtl w:val="true"/>
          <w:lang w:bidi="ar-SA"/>
        </w:rPr>
        <w:t>وَ الَّذِینَ تَدْعُونَ مِنْ دُونِهِ لا یَسْتَطِیعُونَ نَصْرَکُمْ وَ لا أَنْفُسَهُمْ یَنْصُرُونَ</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که چیزی را نمی‌آفرینند و خودشان مخلوقند؟ و نمی‌توانند آنان را یاری کنند و نه خویشتن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فراخوانید، از شما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را بخوانید یا خاموش بمانید، برای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به جای خدا می‌خوانید، بندگانی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دستهایی دارند که با آن کاری انجام دهند، یا چشمهایی دارند که با آن بنگرند، یا گوشهایی دارند که با آن بشنوند؟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خود را بخوانید سپس در باره من حیله به کار برید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جای او می‌خوانید، نمی‌توانند شما را یاری کنند و نه خویشتن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 خوانید، نمی‌شنوند، و آنها را می‌بینی که به سوی تو می‌نگرند در حالی که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خدا، چیزهایی را می‌پرستند که نه به آنان زیان می‌رساند و نه به آنان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نزد خدا شفاعتگران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به چیزی که در آسمانها و در زمین نمی‌داند، آگاه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آفرینش را آغاز کند و سپس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آفرینش را آغاز می‌کند و باز آن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باره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 در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همان گونه که قبلا پدرانشان می‌پرستیدند،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بهره ایشان را تمام و ناکاسته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می‌آفریند چون کسی است که نمی‌آفریند؟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r>
        <w:rPr>
          <w:rFonts w:ascii="Amiri" w:hAnsi="Amiri" w:eastAsia="Amiri" w:cs="Amiri"/>
          <w:i/>
          <w:i/>
          <w:iCs/>
          <w:color w:val="111111"/>
          <w:sz w:val="28"/>
          <w:sz w:val="28"/>
          <w:szCs w:val="28"/>
          <w:rtl w:val="true"/>
          <w:lang w:bidi="ar-SA"/>
        </w:rPr>
        <w:t>أَمْواتٌ غَیْرُ أَحْیاءٍ وَ ما یَشْعُرُونَ أَیَّانَ یُبْعَثُونَ</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جز خدا می‌خوانند، چیزی نمی‌آفرینند در حالی که خود آفریده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مردگانند نه زندگان، و نمی‌دانند کی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بعضی از شما را در روزی بر بعضی دیگر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فزونی یافته‌اند، روزیِ خود را به بندگان خود نمی‌دهند تا در آن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نعمت خدا را انکار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w:t>
      </w:r>
    </w:p>
    <w:p>
      <w:pPr>
        <w:pStyle w:val="BookText"/>
        <w:rPr/>
      </w:pPr>
      <w:r>
        <w:rPr>
          <w:rFonts w:ascii="Amiri" w:hAnsi="Amiri" w:eastAsia="Amiri" w:cs="Amiri"/>
          <w:color w:val="111111"/>
          <w:sz w:val="28"/>
          <w:sz w:val="28"/>
          <w:szCs w:val="28"/>
          <w:rtl w:val="true"/>
          <w:lang w:bidi="ar-SA"/>
        </w:rPr>
        <w:t>فَلا تَضْرِبُوا لِلَّهِ الْأَمْثالَ إِنَّ اللَّهَ یَعْلَمُ وَ أَنْتُمْ لا تَعْلَمُونَ</w:t>
      </w:r>
    </w:p>
    <w:p>
      <w:pPr>
        <w:pStyle w:val="BookText"/>
        <w:rPr/>
      </w:pP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 الْحَمْدُ لِلَّهِ بَلْ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خدا چیزهایی را می‌پرستند که در آسمانها و زمین به هیچ وجه اختیار روزی آنان را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مثل نزنید، که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وی از جانب خود روزیِ نیکو داده‌ایم، و او از آن در نهان و آشکار انفاق می‌کند یکسان است؟ سپاس خدای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مردند که یکی از آنها لال است و هیچ کاری از او برنمی‌آید و او سربار خداوندگارش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او را می‌فرستد خیری به همراه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کسی که به عدالت فرمان می‌دهد و خود بر راه راست است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أَبَتِ لِمَ تَعْبُدُ ما لا یَسْمَعُ وَ لا یُبْصِرُ وَ لا یُغْنِی عَنْکَ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چرا چیزی را که نمی‌شنود و نمی‌بیند و از تو چیزی را دور نمی‌کند می‌پرستی؟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یَدْعُوا مِنْ دُونِ اللَّهِ ما لا یَضُرُّهُ وَ ما لا یَنْفَعُهُ ذلِکَ هُوَ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 چیزی را می‌خواند که نه زیانی به او می‌رساند و نه سودش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می‌خواند که زیانش از سودش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مولایی و چه بد دمسازی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رَأَوْکَ إِنْ یَتَّخِذُونَکَ إِلَّا هُزُواً أَ هذَا الَّذِی بَعَثَ اللَّهُ رَسُولًا</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 وَ سَوْفَ یَعْلَمُونَ حِینَ یَرَوْنَ الْعَذابَ مَنْ أَضَلُّ سَبِیلًا</w:t>
      </w:r>
    </w:p>
    <w:p>
      <w:pPr>
        <w:pStyle w:val="BookText"/>
        <w:rPr/>
      </w:pP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ببینند، جز به ریشخندت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کسی است که خدا او را به رسالت فرستاده است؟ چیزی نمانده بود که ما را از خدایانمان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ایستادگی نمی‌کردیم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عذاب را می‌بینند به زودی خواهند دانست چه کسی گمراه‌تر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چیزی را می‌پرستند که نه سودشان می‌دهد و نه زیانشان می‌رساند و کافر همواره در برابر پروردگار خود همپشت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ascii="Amiri" w:hAnsi="Amiri" w:eastAsia="Amiri" w:cs="Amiri"/>
          <w:color w:val="111111"/>
          <w:sz w:val="28"/>
          <w:sz w:val="28"/>
          <w:szCs w:val="28"/>
          <w:rtl w:val="true"/>
          <w:lang w:bidi="ar-SA"/>
        </w:rPr>
        <w:t>قالُوا نَعْبُدُ أَصْناماً فَنَظَلُّ لَها عاکِفِینَ</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ascii="Amiri" w:hAnsi="Amiri" w:eastAsia="Amiri" w:cs="Amiri"/>
          <w:color w:val="111111"/>
          <w:sz w:val="28"/>
          <w:sz w:val="28"/>
          <w:szCs w:val="28"/>
          <w:rtl w:val="true"/>
          <w:lang w:bidi="ar-SA"/>
        </w:rPr>
        <w:t>أَوْ یَنْفَعُونَکُمْ أَوْ یَضُرُّونَ</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ascii="Amiri" w:hAnsi="Amiri" w:eastAsia="Amiri" w:cs="Amiri"/>
          <w:color w:val="111111"/>
          <w:sz w:val="28"/>
          <w:sz w:val="28"/>
          <w:szCs w:val="28"/>
          <w:rtl w:val="true"/>
          <w:lang w:bidi="ar-SA"/>
        </w:rPr>
        <w:t>أَنْتُمْ وَ آباؤُکُمُ الْأَقْدَمُونَ</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گزارش ابراهیم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پدر خود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بتانی را می‌پرستیم و همواره ملازم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دعا می‌کنید، از شما می‌شنوند؟ یا به شما سود یا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آنچه می‌پرستیده‌اید</w:t>
      </w:r>
    </w:p>
    <w:p>
      <w:pPr>
        <w:pStyle w:val="BookText"/>
        <w:rPr/>
      </w:pPr>
      <w:r>
        <w:rPr>
          <w:rFonts w:ascii="IRNazanin" w:hAnsi="IRNazanin" w:eastAsia="IRNazanin"/>
          <w:color w:val="111111"/>
          <w:sz w:val="28"/>
          <w:sz w:val="28"/>
          <w:szCs w:val="28"/>
          <w:rtl w:val="true"/>
          <w:lang w:bidi="fa-IR"/>
        </w:rPr>
        <w:t xml:space="preserve">تأمّل کرده‌اید؟ شما و پدران پیشین شما؟ قطعاً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ascii="Amiri" w:hAnsi="Amiri" w:eastAsia="Amiri" w:cs="Amiri"/>
          <w:color w:val="111111"/>
          <w:sz w:val="28"/>
          <w:sz w:val="28"/>
          <w:szCs w:val="28"/>
          <w:rtl w:val="true"/>
          <w:lang w:bidi="ar-SA"/>
        </w:rPr>
        <w:t>وَ قِیلَ لَهُمْ أَیْنَ ما کُنْتُمْ تَعْبُدُونَ</w:t>
      </w:r>
    </w:p>
    <w:p>
      <w:pPr>
        <w:pStyle w:val="BookText"/>
        <w:rPr/>
      </w:pPr>
      <w:r>
        <w:rPr>
          <w:rFonts w:ascii="Amiri" w:hAnsi="Amiri" w:eastAsia="Amiri" w:cs="Amiri"/>
          <w:color w:val="111111"/>
          <w:sz w:val="28"/>
          <w:sz w:val="28"/>
          <w:szCs w:val="28"/>
          <w:rtl w:val="true"/>
          <w:lang w:bidi="ar-SA"/>
        </w:rPr>
        <w:t>مِنْ دُونِ اللَّهِ هَلْ یَنْصُرُونَکُمْ أَوْ یَنْتَصِرُونَ</w:t>
      </w:r>
    </w:p>
    <w:p>
      <w:pPr>
        <w:pStyle w:val="BookText"/>
        <w:rPr/>
      </w:pPr>
      <w:r>
        <w:rPr>
          <w:rFonts w:ascii="Amiri" w:hAnsi="Amiri" w:eastAsia="Amiri" w:cs="Amiri"/>
          <w:color w:val="111111"/>
          <w:sz w:val="28"/>
          <w:sz w:val="28"/>
          <w:szCs w:val="28"/>
          <w:rtl w:val="true"/>
          <w:lang w:bidi="ar-SA"/>
        </w:rPr>
        <w:t>فَکُبْکِبُوا فِیها هُمْ وَ الْغاوُونَ</w:t>
      </w:r>
    </w:p>
    <w:p>
      <w:pPr>
        <w:pStyle w:val="BookText"/>
        <w:rPr/>
      </w:pPr>
      <w:r>
        <w:rPr>
          <w:rFonts w:ascii="Amiri" w:hAnsi="Amiri" w:eastAsia="Amiri" w:cs="Amiri"/>
          <w:color w:val="111111"/>
          <w:sz w:val="28"/>
          <w:sz w:val="28"/>
          <w:szCs w:val="28"/>
          <w:rtl w:val="true"/>
          <w:lang w:bidi="ar-SA"/>
        </w:rPr>
        <w:t>وَ جُنُودُ إِبْلِیسَ أَجْمَعُونَ</w:t>
      </w:r>
    </w:p>
    <w:p>
      <w:pPr>
        <w:pStyle w:val="BookText"/>
        <w:rPr/>
      </w:pPr>
      <w:r>
        <w:rPr>
          <w:rFonts w:ascii="Amiri" w:hAnsi="Amiri" w:eastAsia="Amiri" w:cs="Amiri"/>
          <w:color w:val="111111"/>
          <w:sz w:val="28"/>
          <w:sz w:val="28"/>
          <w:szCs w:val="28"/>
          <w:rtl w:val="true"/>
          <w:lang w:bidi="ar-SA"/>
        </w:rPr>
        <w:t>قالُوا وَ هُمْ فِیها یَخْتَصِمُونَ</w:t>
      </w:r>
    </w:p>
    <w:p>
      <w:pPr>
        <w:pStyle w:val="BookText"/>
        <w:rPr/>
      </w:pPr>
      <w:r>
        <w:rPr>
          <w:rFonts w:ascii="Amiri" w:hAnsi="Amiri" w:eastAsia="Amiri" w:cs="Amiri"/>
          <w:color w:val="111111"/>
          <w:sz w:val="28"/>
          <w:sz w:val="28"/>
          <w:szCs w:val="28"/>
          <w:rtl w:val="true"/>
          <w:lang w:bidi="ar-SA"/>
        </w:rPr>
        <w:t>تَاللَّهِ إِنْ کُنَّا لَفِی ضَلالٍ مُبِینٍ</w:t>
      </w:r>
    </w:p>
    <w:p>
      <w:pPr>
        <w:pStyle w:val="BookText"/>
        <w:rPr/>
      </w:pPr>
      <w:r>
        <w:rPr>
          <w:rFonts w:ascii="Amiri" w:hAnsi="Amiri" w:eastAsia="Amiri" w:cs="Amiri"/>
          <w:color w:val="111111"/>
          <w:sz w:val="28"/>
          <w:sz w:val="28"/>
          <w:szCs w:val="28"/>
          <w:rtl w:val="true"/>
          <w:lang w:bidi="ar-SA"/>
        </w:rPr>
        <w:t>إِذْ نُسَوِّیکُمْ بِرَبِّ الْعالَمِینَ</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ascii="Amiri" w:hAnsi="Amiri" w:eastAsia="Amiri" w:cs="Amiri"/>
          <w:color w:val="111111"/>
          <w:sz w:val="28"/>
          <w:sz w:val="28"/>
          <w:szCs w:val="28"/>
          <w:rtl w:val="true"/>
          <w:lang w:bidi="ar-SA"/>
        </w:rPr>
        <w:t>فَما لَنا مِنْ شافِعِینَ</w:t>
      </w:r>
    </w:p>
    <w:p>
      <w:pPr>
        <w:pStyle w:val="BookText"/>
        <w:rPr/>
      </w:pP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برای گمراهان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جز خدا می‌پرستیدید کجایند؟ آیا یاریتان می‌کنند یا خود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با یکدیگر ستیزه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ما در گمراهی آشکاری بودیم، آن گاه که شما را با پروردگار جهانیان برابر می‌کردیم، و جز تباهکاران ما را گمراه نکردند، در نتیجه شفاعتگرانی نداریم، و نه دوستی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که بازگشتی برایِ ما بود و از مؤمنان 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p>
    <w:p>
      <w:pPr>
        <w:pStyle w:val="BookText"/>
        <w:rPr/>
      </w:pPr>
      <w:r>
        <w:rPr>
          <w:rFonts w:ascii="Amiri" w:hAnsi="Amiri" w:eastAsia="Amiri" w:cs="Amiri"/>
          <w:color w:val="111111"/>
          <w:sz w:val="28"/>
          <w:sz w:val="28"/>
          <w:szCs w:val="28"/>
          <w:rtl w:val="true"/>
          <w:lang w:bidi="ar-SA"/>
        </w:rPr>
        <w:t>أَلَّا یَسْجُدُوا لِلَّهِ الَّذِی یُخْرِجُ الْخَبْ‌ءَ فِی السَّماواتِ وَ الْأَرْضِ وَ یَعْلَمُ ما تُخْفُونَ وَ ما تُعْلِنُونَ</w:t>
      </w:r>
    </w:p>
    <w:p>
      <w:pPr>
        <w:pStyle w:val="BookText"/>
        <w:rPr/>
      </w:pP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جز خدا می‌پرستید اختیار روزی شما را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پیش خدا بجویید و او را بپرستید و وی را سپاس گویید، که به سوی او 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فقط بتهایی را اختیار کرده‌اید که آن هم برای دوستی میان شما در زندگی دنیاست، آن گاه روز قیامت بعضی از شما بعضی دیگر را انکار و برخی از شما برخی دیگر را لعنت می‌کنند و جایتان در آتش است و برای شما یاورانی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تَقُومُ السَّاعَةُ یُبْلِسُ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برپا شود مجرمان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از شریکانشان شفیعانی نیست، و خود منکر شریکان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روزی داده‌ایم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و همان طور که شما از یکدیگر بیم دارید از آنها بیم داشته باشید؟ این گونه، آیات خود را برای مردمی که می‌اندیشند، به تفصیل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أَتَّخِذُ مِنْ دُونِهِ آلِهَةً إِنْ یُرِدْنِ الرَّحْمنُ بِضُرٍّ لا تُغْنِ عَنِّی شَفاعَتُهُمْ شَیْئاً وَ لا یُنْقِذُونِ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او خدایانی را بپرستم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بخواهد به من گزندی برساند، نه شفاعتشان به حالم سود می‌دهد و نه می‌توانند مرا برهانند؟ در آن صورت، من قطعاً در گمراهی آشکاری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برای شاعری دیوانه دست از خدایانمان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إِفْکاً آلِهَةً دُونَ اللَّهِ تُرِیدُونَ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p>
    <w:p>
      <w:pPr>
        <w:pStyle w:val="BookText"/>
        <w:rPr/>
      </w:pP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خدا،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گمانتان به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می‌تراشید، می‌پرستید؟ با اینکه خدا شما و آنچه را که برمی‌سازید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تَدْعُونَ بَعْلًا وَ تَذَرُونَ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بهترین آفرینندگان را وامی‌گذارید؟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شما و پروردگار پدران پیشین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جَعَلَ الْآلِهَةَ إِلهاً واحِداً إِنَّ هذا لَشَیْ‌ءٌ عُجابٌ</w:t>
      </w:r>
    </w:p>
    <w:p>
      <w:pPr>
        <w:pStyle w:val="BookText"/>
        <w:rPr/>
      </w:pPr>
      <w:r>
        <w:rPr>
          <w:rFonts w:ascii="Amiri" w:hAnsi="Amiri" w:eastAsia="Amiri" w:cs="Amiri"/>
          <w:color w:val="111111"/>
          <w:sz w:val="28"/>
          <w:sz w:val="28"/>
          <w:szCs w:val="28"/>
          <w:rtl w:val="true"/>
          <w:lang w:bidi="ar-SA"/>
        </w:rPr>
        <w:t>وَ انْطَلَقَ الْمَلَأُ مِنْهُمْ أَنِ امْشُوا وَ اصْبِرُوا عَلی آلِهَتِکُمْ إِنَّ هذا لَشَیْ‌ءٌ یُرادُ</w:t>
      </w:r>
    </w:p>
    <w:p>
      <w:pPr>
        <w:pStyle w:val="BookText"/>
        <w:rPr/>
      </w:pP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از آنِ خداست، و کسانی که به جای او دوستانی برای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برای اینکه ما را هر چه بیشتر به خدا نزدیک گردانند، نمی‌پرستیم، البتّه خدا میان آنان در باره آنچه که بر سر آن اختلاف دارند، داوری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 توکّل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قُلْ لِلَّهِ الشَّفاعَةُ جَمِیعاً لَهُ مُلْکُ السَّماواتِ وَ الْأَرْضِ ثُمَّ إِلَیْهِ تُرْجَعُونَ 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شفاعتگرانی برای خود گرفته‌اند؟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چند اختیار چیزی را نداشته باشند و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خاصّ اوست سپس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به تنهایی یاد شود، دلهای کسانی که به آخرت ایمان ندارند، منزجر می‌گردد، و چون کسانی غیر از او یاد شوند، بناگاه آنان شادمانی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 السَّلاسِلُ یُسْحَبُونَ</w:t>
      </w:r>
      <w:r>
        <w:rPr>
          <w:rFonts w:ascii="Amiri" w:hAnsi="Amiri" w:eastAsia="Amiri" w:cs="Amiri"/>
          <w:i/>
          <w:i/>
          <w:iCs/>
          <w:color w:val="111111"/>
          <w:sz w:val="28"/>
          <w:sz w:val="28"/>
          <w:szCs w:val="28"/>
          <w:rtl w:val="true"/>
          <w:lang w:bidi="ar-SA"/>
        </w:rPr>
        <w:t>فِی الْحَمِیمِ ثُمَّ فِی النَّارِ یُسْجَرُونَ</w:t>
      </w:r>
      <w:r>
        <w:rPr>
          <w:rFonts w:ascii="Amiri" w:hAnsi="Amiri" w:eastAsia="Amiri" w:cs="Amiri"/>
          <w:color w:val="111111"/>
          <w:sz w:val="28"/>
          <w:sz w:val="28"/>
          <w:szCs w:val="28"/>
          <w:rtl w:val="true"/>
          <w:lang w:bidi="ar-SA"/>
        </w:rPr>
        <w:t xml:space="preserve"> ثُمَّ قِیلَ لَهُمْ أَیْنَ ما کُنْتُمْ</w:t>
      </w:r>
    </w:p>
    <w:p>
      <w:pPr>
        <w:pStyle w:val="BookText"/>
        <w:rPr/>
      </w:pPr>
      <w:r>
        <w:rPr>
          <w:rFonts w:ascii="Amiri" w:hAnsi="Amiri" w:eastAsia="Amiri" w:cs="Amiri"/>
          <w:color w:val="111111"/>
          <w:sz w:val="28"/>
          <w:sz w:val="28"/>
          <w:szCs w:val="28"/>
          <w:rtl w:val="true"/>
          <w:lang w:bidi="ar-SA"/>
        </w:rPr>
        <w:t>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نهی شده‌ام از اینکه جز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پرستش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جانب پروردگارم مرا دلایل روشن رسیده باشد، و مأمورم که فرمانبر پروردگار جهانیان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غُلها در گردنهایشان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کشانیده می‌شوند، در میان جوشاب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آتش برافروخته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می‌ساختید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گمشان کردیم، بلکه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کافران را بی‌راه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تَسْجُدُوا لِلشَّمْسِ وَ لا لِلْقَمَرِ وَ اسْجُدُوا لِلَّهِ الَّذِی خَلَقَهُنَّ إِنْ کُنْتُمْ إِیَّاهُ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اتَّخَذُوا مِنْ دُونِهِ أَوْلِیاءَ اللَّهُ حَفِیظٌ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جای او دوستانی برای خود گرفته‌اند، خدا بر ایشان نگهبان است و تو بر آنان گمارده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جای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شفاعت ندارند، مگر آن کسانی که آگاهانه به حقّ گواهی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آنان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 ائْتُونِی بِکِتابٍ مِنْ قَبْلِ هذا أَوْ أَثارَةٍ مِنْ عِلْمٍ إِنْ کُنْتُمْ صادِقِینَ</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p>
    <w:p>
      <w:pPr>
        <w:pStyle w:val="BookText"/>
        <w:rPr/>
      </w:pP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به عبادتشان انکار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تَعْبُدُوا إِلَّا اللَّهَ إِنِّی أَخافُ عَلَیْکُمْ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مپرستید واقعا من بر شما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از خدایانمان برگردانی؟ پس اگر راست می‌گویی، 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 کسانی را که غیر از خدا، به منزله معبودانی،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بودند، آنان را یاری نکردند بلکه از دستشان دادند؟ و این بود دروغ آنان و آنچه برمی‌بافتند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فَرَأَیْتُمُ اللَّاتَ وَ الْعُزَّی</w:t>
      </w:r>
    </w:p>
    <w:p>
      <w:pPr>
        <w:pStyle w:val="BookText"/>
        <w:rPr/>
      </w:pPr>
      <w:r>
        <w:rPr>
          <w:rFonts w:ascii="Amiri" w:hAnsi="Amiri" w:eastAsia="Amiri" w:cs="Amiri"/>
          <w:color w:val="111111"/>
          <w:sz w:val="28"/>
          <w:sz w:val="28"/>
          <w:szCs w:val="28"/>
          <w:rtl w:val="true"/>
          <w:lang w:bidi="ar-SA"/>
        </w:rPr>
        <w:t>وَ مَناةَ الثَّالِثَةَ الْأُخْری</w:t>
      </w:r>
    </w:p>
    <w:p>
      <w:pPr>
        <w:pStyle w:val="BookText"/>
        <w:rPr/>
      </w:pPr>
      <w:r>
        <w:rPr>
          <w:rFonts w:ascii="Amiri" w:hAnsi="Amiri" w:eastAsia="Amiri" w:cs="Amiri"/>
          <w:color w:val="111111"/>
          <w:sz w:val="28"/>
          <w:sz w:val="28"/>
          <w:szCs w:val="28"/>
          <w:rtl w:val="true"/>
          <w:lang w:bidi="ar-SA"/>
        </w:rPr>
        <w:t>أَ لَکُمُ الذَّکَرُ وَ لَهُ الْأُنْثی</w:t>
      </w:r>
    </w:p>
    <w:p>
      <w:pPr>
        <w:pStyle w:val="BookText"/>
        <w:rPr/>
      </w:pPr>
      <w:r>
        <w:rPr>
          <w:rFonts w:ascii="Amiri" w:hAnsi="Amiri" w:eastAsia="Amiri" w:cs="Amiri"/>
          <w:color w:val="111111"/>
          <w:sz w:val="28"/>
          <w:sz w:val="28"/>
          <w:szCs w:val="28"/>
          <w:rtl w:val="true"/>
          <w:lang w:bidi="ar-SA"/>
        </w:rPr>
        <w:t>تِلْکَ إِذاً قِسْمَةٌ ضِیزی</w:t>
      </w:r>
    </w:p>
    <w:p>
      <w:pPr>
        <w:pStyle w:val="BookText"/>
        <w:rPr/>
      </w:pP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از لات و عزّی، و منات آن سوّمینِ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 در این صورت، این تقسیمِ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یَأَیهَُّا الْکَفِرُونَ</w:t>
      </w:r>
    </w:p>
    <w:p>
      <w:pPr>
        <w:pStyle w:val="BookText"/>
        <w:rPr/>
      </w:pPr>
      <w:r>
        <w:rPr>
          <w:rFonts w:ascii="Amiri" w:hAnsi="Amiri" w:eastAsia="Amiri" w:cs="Amiri"/>
          <w:color w:val="111111"/>
          <w:sz w:val="28"/>
          <w:sz w:val="28"/>
          <w:szCs w:val="28"/>
          <w:rtl w:val="true"/>
          <w:lang w:bidi="ar-SA"/>
        </w:rPr>
        <w:t>لَا أَعْبُدُ مَا تَعْبُدُونَ</w:t>
      </w:r>
    </w:p>
    <w:p>
      <w:pPr>
        <w:pStyle w:val="BookText"/>
        <w:rPr/>
      </w:pPr>
      <w:r>
        <w:rPr>
          <w:rFonts w:ascii="Amiri" w:hAnsi="Amiri" w:eastAsia="Amiri" w:cs="Amiri"/>
          <w:color w:val="111111"/>
          <w:sz w:val="28"/>
          <w:sz w:val="28"/>
          <w:szCs w:val="28"/>
          <w:rtl w:val="true"/>
          <w:lang w:bidi="ar-SA"/>
        </w:rPr>
        <w:t>وَ لَا أَنتُمْ عَبِدُونَ مَا أَعْبُدُ</w:t>
      </w:r>
    </w:p>
    <w:p>
      <w:pPr>
        <w:pStyle w:val="BookText"/>
        <w:rPr/>
      </w:pPr>
      <w:r>
        <w:rPr>
          <w:rFonts w:ascii="Amiri" w:hAnsi="Amiri" w:eastAsia="Amiri" w:cs="Amiri"/>
          <w:color w:val="111111"/>
          <w:sz w:val="28"/>
          <w:sz w:val="28"/>
          <w:szCs w:val="28"/>
          <w:rtl w:val="true"/>
          <w:lang w:bidi="ar-SA"/>
        </w:rPr>
        <w:t>وَ لَا أَنَا عَابِدٌ مَّا عَبَدتمُ‌ْ</w:t>
      </w:r>
    </w:p>
    <w:p>
      <w:pPr>
        <w:pStyle w:val="BookText"/>
        <w:rPr/>
      </w:pPr>
      <w:r>
        <w:rPr>
          <w:rFonts w:ascii="Amiri" w:hAnsi="Amiri" w:eastAsia="Amiri" w:cs="Amiri"/>
          <w:color w:val="111111"/>
          <w:sz w:val="28"/>
          <w:sz w:val="28"/>
          <w:szCs w:val="28"/>
          <w:rtl w:val="true"/>
          <w:lang w:bidi="ar-SA"/>
        </w:rPr>
        <w:t>وَ لَا أَنتُمْ عَابِدُونَ مَا أَعْبُدُ</w:t>
      </w:r>
    </w:p>
    <w:p>
      <w:pPr>
        <w:pStyle w:val="BookText"/>
        <w:rPr/>
      </w:pP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در این باره در کتاب نبوت، احتجاجات و معاد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7" w:name="__RefHeading___Toc1164829_1468164448"/>
      <w:bookmarkStart w:id="678" w:name="_Toc275"/>
      <w:bookmarkEnd w:id="677"/>
      <w:r>
        <w:rPr>
          <w:rtl w:val="true"/>
        </w:rPr>
        <w:t>الأخبار</w:t>
      </w:r>
      <w:bookmarkEnd w:id="678"/>
    </w:p>
    <w:p>
      <w:pPr>
        <w:pStyle w:val="Heading5"/>
        <w:numPr>
          <w:ilvl w:val="4"/>
          <w:numId w:val="1"/>
        </w:numPr>
        <w:rPr/>
      </w:pPr>
      <w:bookmarkStart w:id="679" w:name="__RefHeading___Toc1164831_1468164448"/>
      <w:bookmarkStart w:id="680" w:name="_Toc276"/>
      <w:bookmarkEnd w:id="679"/>
      <w:r>
        <w:rPr>
          <w:rtl w:val="true"/>
        </w:rPr>
        <w:t>«</w:t>
      </w:r>
      <w:r>
        <w:rPr/>
        <w:t>1</w:t>
      </w:r>
      <w:r>
        <w:rPr>
          <w:rtl w:val="true"/>
        </w:rPr>
        <w:t>»</w:t>
      </w:r>
      <w:bookmarkEnd w:id="680"/>
    </w:p>
    <w:p>
      <w:pPr>
        <w:pStyle w:val="BookText"/>
        <w:rPr/>
      </w:pPr>
      <w:r>
        <w:rPr>
          <w:rFonts w:ascii="Amiri" w:hAnsi="Amiri" w:eastAsia="Amiri" w:cs="Amiri"/>
          <w:color w:val="111111"/>
          <w:sz w:val="28"/>
          <w:sz w:val="28"/>
          <w:szCs w:val="28"/>
          <w:rtl w:val="true"/>
          <w:lang w:bidi="ar-SA"/>
        </w:rPr>
        <w:t>فس، تفسیر القمی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 قَالَ کَانَ قَوْمٌ مُؤْمِنُونَ قَبْلَ نُوحٍ علیه السلام فَمَاتُوا فَحَزِنَ عَلَیْهِمُ النَّاسُ فَجَاءَ إِبْلِیسُ فَاتَّخَذَ لَهُمْ صُوَرَهُمْ لِیَأْنَسُوا بِهَا فَأَنِسُوا بِهَا فَلَمَّا جَاءَهُمُ الشِّتَاءُ أَدْخَلُوهُمُ الْبُیُوتَ فَمَضَی ذَلِکَ الْقَرْنُ وَ جَاءَ الْقَرْنُ الْآخَرُ فَجَاءَهُمْ إِبْلِیسُ فَقَالَ لَهُمْ إِنَّ هَؤُلَاءِ آلِهَةٌ کَانُوا آبَاؤُکُمْ یَعْبُدُونَهَا فَعَبَدُوهُمْ وَ ضَلَّ مِنْهُمْ بَشَرٌ کَثِیرٌ فَدَعَا عَلَیْهِمْ نُوحٌ فَأَهْلَکَهُمُ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مؤمنی قبل از حضرت نوح علیه السلام زندگی می‌کردند و پس از مدتی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آنها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مجسمه‌ها و صورت‌هایی از آن قوم درست کرد تا این که مردم به آن مجسمه‌ها خو گرفتند و هنگامی که زمستان فرا رسید، آن مجسمه‌ها را وارد منزل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 سپری شد و قرن دیگر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آنان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این مجسمه‌ها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مجسمه‌ها را پرستیدند و بسیاری از آنان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نوح علیه السلام علیه آنان دعا کرد تا این که خداوند آنان را نابود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164833_1468164448"/>
      <w:bookmarkStart w:id="682" w:name="_Toc277"/>
      <w:bookmarkEnd w:id="681"/>
      <w:r>
        <w:rPr>
          <w:rtl w:val="true"/>
        </w:rPr>
        <w:t>«</w:t>
      </w:r>
      <w:r>
        <w:rPr/>
        <w:t>2</w:t>
      </w:r>
      <w:r>
        <w:rPr>
          <w:rtl w:val="true"/>
        </w:rPr>
        <w:t>»</w:t>
      </w:r>
      <w:bookmarkEnd w:id="6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لا تَذَرُنَّ وَدًّا وَ لا سُواعاً وَ لا یَغُوثَ وَ یَعُوقَ وَ نَسْراً قَالَ کَانَتْ وَدٌّ صَنَماً لِکَلْبٍ </w:t>
      </w:r>
      <w:r>
        <w:rPr>
          <w:rStyle w:val="FootnoteAnchor"/>
          <w:rtl w:val="true"/>
        </w:rPr>
        <w:footnoteReference w:id="416"/>
      </w:r>
      <w:r>
        <w:rPr>
          <w:rFonts w:ascii="Amiri" w:hAnsi="Amiri" w:eastAsia="Amiri" w:cs="Amiri"/>
          <w:color w:val="111111"/>
          <w:sz w:val="28"/>
          <w:sz w:val="28"/>
          <w:szCs w:val="28"/>
          <w:rtl w:val="true"/>
          <w:lang w:bidi="ar-SA"/>
        </w:rPr>
        <w:t xml:space="preserve">وَ کَانَتْ سُوَاعٌ لِهُذَیْلٍ </w:t>
      </w:r>
      <w:r>
        <w:rPr>
          <w:rStyle w:val="FootnoteAnchor"/>
          <w:rtl w:val="true"/>
        </w:rPr>
        <w:footnoteReference w:id="417"/>
      </w:r>
      <w:r>
        <w:rPr>
          <w:rFonts w:ascii="Amiri" w:hAnsi="Amiri" w:eastAsia="Amiri" w:cs="Amiri"/>
          <w:color w:val="111111"/>
          <w:sz w:val="28"/>
          <w:sz w:val="28"/>
          <w:szCs w:val="28"/>
          <w:rtl w:val="true"/>
          <w:lang w:bidi="ar-SA"/>
        </w:rPr>
        <w:t xml:space="preserve">وَ یَغُوثُ لِمُرَادٍ </w:t>
      </w:r>
      <w:r>
        <w:rPr>
          <w:rStyle w:val="FootnoteAnchor"/>
          <w:rtl w:val="true"/>
        </w:rPr>
        <w:footnoteReference w:id="418"/>
      </w:r>
      <w:r>
        <w:rPr>
          <w:rFonts w:ascii="Amiri" w:hAnsi="Amiri" w:eastAsia="Amiri" w:cs="Amiri"/>
          <w:color w:val="111111"/>
          <w:sz w:val="28"/>
          <w:sz w:val="28"/>
          <w:szCs w:val="28"/>
          <w:rtl w:val="true"/>
          <w:lang w:bidi="ar-SA"/>
        </w:rPr>
        <w:t xml:space="preserve">وَ کَانَتْ یَعُوقُ لِهَمْدَانَ وَ کَانَتْ </w:t>
      </w:r>
      <w:bookmarkStart w:id="683" w:name="pg13708_175016"/>
    </w:p>
    <w:p>
      <w:pPr>
        <w:pStyle w:val="BookText"/>
        <w:rPr/>
      </w:pPr>
      <w:bookmarkEnd w:id="683"/>
      <w:r>
        <w:rPr>
          <w:rFonts w:ascii="Amiri" w:hAnsi="Amiri" w:eastAsia="Amiri" w:cs="Amiri"/>
          <w:color w:val="111111"/>
          <w:sz w:val="28"/>
          <w:sz w:val="28"/>
          <w:szCs w:val="28"/>
          <w:rtl w:val="true"/>
          <w:lang w:bidi="ar-SA"/>
        </w:rPr>
        <w:t xml:space="preserve">نَسْرٌ لِحُصَیْنٍ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تَذَرُنَّ آلِهَتَکُمْ وَلَا تَذَرُنَّ وَدًّا وَلَا سُوَاعًا وَلَا یَغُوثَ وَیَعُوقَ وَنَسْرًا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قبیله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 بت قبیله هُذَیل بود و یغوث، بت قبیله مراد بود و یعوق، بت قبیله هَمْدان، و نَسْر بت قبیله حصین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164835_1468164448"/>
      <w:bookmarkStart w:id="685" w:name="_Toc278"/>
      <w:bookmarkEnd w:id="684"/>
      <w:r>
        <w:rPr>
          <w:rtl w:val="true"/>
        </w:rPr>
        <w:t>«</w:t>
      </w:r>
      <w:r>
        <w:rPr/>
        <w:t>3</w:t>
      </w:r>
      <w:r>
        <w:rPr>
          <w:rtl w:val="true"/>
        </w:rPr>
        <w:t>»</w:t>
      </w:r>
      <w:bookmarkEnd w:id="685"/>
    </w:p>
    <w:p>
      <w:pPr>
        <w:pStyle w:val="BookText"/>
        <w:rPr/>
      </w:pPr>
      <w:r>
        <w:rPr>
          <w:rFonts w:ascii="Amiri" w:hAnsi="Amiri" w:eastAsia="Amiri" w:cs="Amiri"/>
          <w:color w:val="111111"/>
          <w:sz w:val="28"/>
          <w:sz w:val="28"/>
          <w:szCs w:val="28"/>
          <w:rtl w:val="true"/>
          <w:lang w:bidi="ar-SA"/>
        </w:rPr>
        <w:t xml:space="preserve">ب، قرب الإسناد هَارُونُ عَنِ ابْنِ صَدَقَةَ عَنْ جَعْفَرٍ عَنْ أَبِیهِ أَنَّ عَلِیّاً صَلَوَاتُ اللَّهِ عَلَیْهِ سُئِلَ عَنْ أَسَافٍ وَ نَائِلَةَ وَ عِبَادَةِ قُرَیْشٍ لَهُمَا فَقَالَ نَعَمْ کَانَا شَابَّیْنِ صَبِیحَیْنِ وَ کَانَ بِأَحَدِهِمَا تَأْنِیثٌ وَ کَانَا یَطُوفَانِ بِالْبَیْتِ فَصَادَفَا مِنَ الْبَیْتِ خَلْوَةً فَأَرَادَ أَحَدُهُمَا صَاحِبَهُ فَفَعَلَ فَمَسَخَهُمَا اللَّهُ حَجَرَیْنِ فَقَالَتْ قُرَیْشٌ لَوْ لَا أَنَّ اللَّهَ تَبَارَکَ وَ تَعَالَی رَضِیَ أَنْ یُعْبَدَا مَعَهُ مَا حَوَّلَهُمَا عَنْ حَالِهِمَا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قریش نسبت به آن دو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آنها دو جوان زیبا بودند و در یکی از آنها حالت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مفعول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روزی در حال طواف کعبه بودند که خلوتی پیش آمد پس یکی ارادۀ دیگری کرد 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به شکل دو سنگ مسخ نمود پس قریش گفتند اگر خداوند راضی به پرستش آن دو همراه با خود نبود آنها را از حالت اصلی شان نمی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164837_1468164448"/>
      <w:bookmarkStart w:id="687" w:name="_Toc279"/>
      <w:bookmarkEnd w:id="686"/>
      <w:r>
        <w:rPr>
          <w:rtl w:val="true"/>
        </w:rPr>
        <w:t>«</w:t>
      </w:r>
      <w:r>
        <w:rPr/>
        <w:t>4</w:t>
      </w:r>
      <w:r>
        <w:rPr>
          <w:rtl w:val="true"/>
        </w:rPr>
        <w:t>»</w:t>
      </w:r>
      <w:bookmarkEnd w:id="687"/>
    </w:p>
    <w:p>
      <w:pPr>
        <w:pStyle w:val="BookText"/>
        <w:rPr/>
      </w:pPr>
      <w:r>
        <w:rPr>
          <w:rFonts w:ascii="Amiri" w:hAnsi="Amiri" w:eastAsia="Amiri" w:cs="Amiri"/>
          <w:color w:val="111111"/>
          <w:sz w:val="28"/>
          <w:sz w:val="28"/>
          <w:szCs w:val="28"/>
          <w:rtl w:val="true"/>
          <w:lang w:bidi="ar-SA"/>
        </w:rPr>
        <w:t>ع، علل الشرائع فِی أَسْئِلَةِ الشَّامِیِّ عَنْ أَمِیرِ الْمُؤْمِنِینَ علیه السلام أَنَّهُ سُئِلَ عَنْ أَوَّلِ مَنْ کَفَرَ وَ أَنْشَأَ الْکُفْرَ فَقَالَ علیه السلام إِبْلِیسُ 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کفر ورزید و آن را شروع کرد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164839_1468164448"/>
      <w:bookmarkStart w:id="689" w:name="_Toc280"/>
      <w:bookmarkEnd w:id="688"/>
      <w:r>
        <w:rPr>
          <w:rtl w:val="true"/>
        </w:rPr>
        <w:t>«</w:t>
      </w:r>
      <w:r>
        <w:rPr/>
        <w:t>5</w:t>
      </w:r>
      <w:r>
        <w:rPr>
          <w:rtl w:val="true"/>
        </w:rPr>
        <w:t>»</w:t>
      </w:r>
      <w:bookmarkEnd w:id="689"/>
    </w:p>
    <w:p>
      <w:pPr>
        <w:pStyle w:val="BookText"/>
        <w:rPr/>
      </w:pPr>
      <w:r>
        <w:rPr>
          <w:rFonts w:ascii="Amiri" w:hAnsi="Amiri" w:eastAsia="Amiri" w:cs="Amiri"/>
          <w:color w:val="111111"/>
          <w:sz w:val="28"/>
          <w:sz w:val="28"/>
          <w:szCs w:val="28"/>
          <w:rtl w:val="true"/>
          <w:lang w:bidi="ar-SA"/>
        </w:rPr>
        <w:t>ع، علل الشرائع أَبِی عَنْ سَعْدٍ عَنِ ابْنِ أَبِی الْخَطَّابِ وَ ابْنِ عِیسَی عَنْ مُحَمَّدِ بْنِ سِنَانٍ عَنْ إِسْمَاعِیلَ بْنِ جَابِرٍ وَ کَرَّامِ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قَابِیلَ لَمَّا رَأَی النَّارَ قَدْ قَبِلَتْ قُرْبَانَ هَابِیلَ قَالَ لَهُ إِبْلِیسُ إِنَّ هَابِیلَ کَانَ یَعْبُدُ تِلْکَ النَّارَ فَقَالَ قَابِیلُ لَا أَعْبُدُ النَّارَ الَّتِی عَبَدَهَا هَابِیلُ وَ لَکِنْ أَعْبُدُ نَاراً أُخْرَی وَ أُقَرِّبُ قُرْبَاناً لَهَا فَتَقَبَّلُ قُرْبَانِی فَبَنَی بُیُوتَ النَّارِ فَقَرَّبَ وَ لَمْ یَکُنْ لَهُ عِلْمٌ بِرَبِّهِ عَزَّ وَ جَلَّ وَ لَمْ یَرِثْ مِنْهُ وُلْدُهُ إِلَّا عِبَادَةَ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قصص الأنبیاء علیهم السلام بالإسناد إلی الصدوق عن ابن الولید عن الصفار عن ابن أبی الخطاب عن ابن سنان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دید آتش، قربانی هابیل را پذیرفت و قربانی او را اعتنا نکرد شیطان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پذیرفته شدن قربانی هابیل آن است که او این آتش را می‌پرستد پس تو نیز آن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جواب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که هابیل پرستیده عبادت نمی‌کنم ولی نسبت به آتش دیگر حرفی ندارم و قربانی برایش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آتش جدید قربانی وی را پذیرفت از این رو قابیل آتش خانه‌ای بنا کرد و در آن آتش افروخت و به آن تقرّب می‌جست و عبادتش می‌کرد و بدین ترتیب از پروردگار عزّ و جلّ به طور کلّی غافل گردید و همین سبب شد که آتش‌پرستی در دودمانش به میراث باقی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قصص الأنبیاء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1164841_1468164448"/>
      <w:bookmarkStart w:id="691" w:name="_Toc281"/>
      <w:bookmarkEnd w:id="690"/>
      <w:r>
        <w:rPr>
          <w:rtl w:val="true"/>
        </w:rPr>
        <w:t>«</w:t>
      </w:r>
      <w:r>
        <w:rPr/>
        <w:t>6</w:t>
      </w:r>
      <w:r>
        <w:rPr>
          <w:rtl w:val="true"/>
        </w:rPr>
        <w:t>»</w:t>
      </w:r>
      <w:bookmarkEnd w:id="691"/>
    </w:p>
    <w:p>
      <w:pPr>
        <w:pStyle w:val="BookText"/>
        <w:rPr/>
      </w:pPr>
      <w:r>
        <w:rPr>
          <w:rFonts w:ascii="Amiri" w:hAnsi="Amiri" w:eastAsia="Amiri" w:cs="Amiri"/>
          <w:color w:val="111111"/>
          <w:sz w:val="28"/>
          <w:sz w:val="28"/>
          <w:szCs w:val="28"/>
          <w:rtl w:val="true"/>
          <w:lang w:bidi="ar-SA"/>
        </w:rPr>
        <w:t>ع، علل الشرائع أَبِی عَنْ سَعْدٍ عَنِ ابْنِ عِیسَی عَنِ ابْنِ مَحْبُوبٍ عَنِ ابْنِ النُّعْمَانِ عَنْ بُرَیْدٍ الْعِجْلِیِّ قَالَ قَالَ أَبُو جَعْفَرٍ علیه السلام إِنَّمَا سُمِّیَ الْعُوْدُ خِلَافاً لِأَنَّ إِبْلِیسَ عَمِلَ صُورَةَ سُوَاعٍ عَلَی خِلَافِ صُورَةِ وَدٍّ فَسُمِّیَ الْعُودُ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فی حدیث طویل أخذنا منه موضع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نامیده شدن 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ابلیس از این درخت بر خلاف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سُواع را درست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164843_1468164448"/>
      <w:bookmarkStart w:id="693" w:name="_Toc282"/>
      <w:bookmarkEnd w:id="692"/>
      <w:r>
        <w:rPr>
          <w:rtl w:val="true"/>
        </w:rPr>
        <w:t>بیان</w:t>
      </w:r>
      <w:bookmarkEnd w:id="6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سمی العود أی الشجرة المعهودة خلافا لأن إبلیس عمل سواعا منها علی خلاف ود فلذلک سمیت بها</w:t>
      </w:r>
      <w:r>
        <w:rPr>
          <w:rFonts w:eastAsia="IRNazanin" w:cs="IRNazanin"/>
          <w:color w:val="111111"/>
          <w:sz w:val="28"/>
          <w:szCs w:val="28"/>
          <w:rtl w:val="true"/>
          <w:lang w:bidi="fa-IR"/>
        </w:rPr>
        <w:t xml:space="preserve">. </w:t>
      </w:r>
      <w:bookmarkStart w:id="694" w:name="pg13708_175017"/>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درخت معروف تنها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ابلیس بت سواع را از آن برخلاف شکل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اینگونه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164845_1468164448"/>
      <w:bookmarkStart w:id="696" w:name="_Toc283"/>
      <w:bookmarkEnd w:id="695"/>
      <w:r>
        <w:rPr>
          <w:rtl w:val="true"/>
        </w:rPr>
        <w:t>«</w:t>
      </w:r>
      <w:r>
        <w:rPr/>
        <w:t>7</w:t>
      </w:r>
      <w:r>
        <w:rPr>
          <w:rtl w:val="true"/>
        </w:rPr>
        <w:t>»</w:t>
      </w:r>
      <w:bookmarkEnd w:id="696"/>
    </w:p>
    <w:p>
      <w:pPr>
        <w:pStyle w:val="BookText"/>
        <w:rPr/>
      </w:pPr>
      <w:r>
        <w:rPr>
          <w:rFonts w:ascii="Amiri" w:hAnsi="Amiri" w:eastAsia="Amiri" w:cs="Amiri"/>
          <w:color w:val="111111"/>
          <w:sz w:val="28"/>
          <w:sz w:val="28"/>
          <w:szCs w:val="28"/>
          <w:rtl w:val="true"/>
          <w:lang w:bidi="ar-SA"/>
        </w:rPr>
        <w:t xml:space="preserve">ع، علل الشرائع أَبِی عَنْ سَعْدٍ عَنِ ابْنِ عِیسَی عَنْ مُحَمَّدٍ الْبَرْقِیِّ عَنْ حَمَّادِ بْنِ عِیسَی عَنْ حَرِیزٍ </w:t>
      </w:r>
      <w:r>
        <w:rPr>
          <w:rStyle w:val="FootnoteAnchor"/>
          <w:rtl w:val="true"/>
        </w:rPr>
        <w:footnoteReference w:id="421"/>
      </w:r>
      <w:r>
        <w:rPr>
          <w:rFonts w:ascii="Amiri" w:hAnsi="Amiri" w:eastAsia="Amiri" w:cs="Amiri"/>
          <w:color w:val="111111"/>
          <w:sz w:val="28"/>
          <w:sz w:val="28"/>
          <w:szCs w:val="28"/>
          <w:rtl w:val="true"/>
          <w:lang w:bidi="ar-SA"/>
        </w:rPr>
        <w:t>عَنْ جَعْفَرِ بْنِ مُحَمَّدٍ علیهما السلام فِی قَوْلِ اللَّهِ عَزَّ وَ جَلَّ وَ قالُوا لا تَذَرُنَّ آلِهَتَکُمْ وَ لا تَذَرُنَّ وَدًّا وَ لا سُواعاً وَ لا یَغُوثَ وَ یَعُوقَ وَ نَسْراً قَالَ کَانُوا یَعْبُدُونَ اللَّهَ عَزَّ وَ جَلَّ فَمَاتُوا فَضَجَّ قَوْمُهُمْ وَ شَقَّ ذَلِکَ عَلَیْهِمْ فَجَاءَهُمْ إِبْلِیسُ لَعَنَهُ اللَّهُ فَقَالَ لَهُمْ أَتَّخِذُ لَکُمْ أَصْنَاماً عَلَی صُوَرِهِمْ فَتَنْظُرُونَ إِلَیْهِمْ وَ تَأْنِسُونَ بِهِمْ وَ تَعْبُدُونَ اللَّهَ فَأَعَدَّ لَهُمْ أَصْنَاماً عَلَی مِثَالِهِمْ فَکَانُوا یَعْبُدُونَ اللَّهَ عَزَّ وَ جَلَّ وَ یَنْظُرُونَ إِلَی تِلْکَ الْأَصْنَامِ فَلَمَّا جَاءَهُمُ الشِّتَاءُ وَ الْأَمْطَارُ أَدْخَلُوا الْأَصْنَامَ الْبُیُوتَ فَلَمْ یَزَالُوا یَعْبُدُونَ اللَّهَ عَزَّ وَ جَلَّ حَتَّی هَلَکَ ذَلِکَ الْقَرْنُ وَ نَشَأَ أَوْلَادُهُمْ فَقَالُوا إِنَّ آبَاءَنَا کَانُوا یَعْبُدُونَ هَؤُلَاءِ فَعَبَدُوهُمْ مِنْ دُونِ اللَّهِ عَزَّ وَ جَلَّ فَذَلِکَ قَوْلُ اللَّهِ تَبَارَکَ وَ تَعَالَی وَ لا تَذَرُنَّ وَدًّا وَ لا سُواعاً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پیوسته خداوند عزّ و جلّ را می‌پرستیدند تا آن که مردند، فقدان ایشان بر مردم گران آمد و شیون کردند، در این وقت ابلیس ملعون فرصت غنیمت شمرد و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گرفتم سنگهایی را به صورت ایشان بسازم تا به آنها نگریسته و انس پیدا کرده و خدا را عبادت نمایید، پس بت‌هایی چند به صورت آن مردان آماده کرد، مردم به آن بت‌ها نظر کرده و خداوند عزّ و جلّ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گذشت و فصل زمستان و بارندگی فرا رسید مردم بت‌ها را به داخل خانه‌ها آوردند و در آنجا مستقر کردند، پس از آن پیوسته خداوند عزّ و جلّ را پرستش می‌کردند تا عصرشان منقضی شد و اولاد ایشان بزرگ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این بت‌ها را می‌پرستیدند لا جرم ایشان نیز به عبادت همان بت‌ها پرداخته و این است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تَذَرُنَّ وَدًّا وَ لا سُواعاً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164847_1468164448"/>
      <w:bookmarkStart w:id="698" w:name="_Toc284"/>
      <w:bookmarkEnd w:id="697"/>
      <w:r>
        <w:rPr>
          <w:rtl w:val="true"/>
        </w:rPr>
        <w:t>«</w:t>
      </w:r>
      <w:r>
        <w:rPr/>
        <w:t>8</w:t>
      </w:r>
      <w:r>
        <w:rPr>
          <w:rtl w:val="true"/>
        </w:rPr>
        <w:t>»</w:t>
      </w:r>
      <w:bookmarkEnd w:id="6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رَحِمَهُ اللَّهُ عَنِ ابْنِ الْمُتَوَکِّلِ عَنِ الْحِمْیَرِیِّ عَنِ ابْنِ عِیسَی عَنِ ابْنِ مَحْبُوبٍ عَنِ الْأَحْوَلِ عَنْ بُرَیْدِ بْنِ مُعَاوِیَةَ قَالَ سَمِعْتُ أَبَا جَعْفَرٍ علیه السلام یَقُولُ فِی مَسْجِدِ النَّبِیِّ صلی الله علیه و آله إِنَّ إِبْلِیسَ اللَّعِینَ هُوَ أَوَّلُ مَنْ صَوَّرَ صُورَةً عَلَی مِثَالِ آدَمَ علیه السلام لِیَفْتِنَ بِهِ النَّاسَ وَ یُضِلَّهُمْ عَنْ عِبَادَةِ اللَّهِ تَعَالَی وَ کَانَ وَدٌّ فِی وُلْدِ قَابِیلَ وَ کَانَ خَلِیفَةَ قَابِیلَ عَلَی وُلْدِهِ وَ عَلَی مَنْ بِحَضْرَتِهِمْ فِی سَفْحِ الْجَبَلِ یُعَظِّمُونَهُ وَ یُسَوِّدُونَهُ فَلَمَّا أَنْ مَاتَ وَدٌّ جَزِعَ عَلَیْهِ إِخْوَتُهُ وَ خَلَّفَ عَلَیْهِمْ ابْناً یُقَالُ لَهُ سُوَاعٌ فَلَمْ یُغْنِ غَنَاءَ أَبِیهِ مِنْهُمْ فَأَتَاهُمْ إِبْلِیسُ فِی صُورَةِ شَیْخٍ فَقَالَ قَدْ بَلَغَنِی مَا أُصِبْتُمْ بِهِ مِنْ مَوْتِ وَدٍّ عَظِیمِکُمْ فَهَلْ لَکُمْ فِی أَنْ أُصَوِّرَ لَکُمْ عَلَی مِثَالِ وَدٍّ صُورَةً تَسْتَرِیحُونَ إِلَیْهَا وَ تَأْنِسُونَ بِهَا قَالُوا افْعَلْ فَعَمَدَ الْخَبِیثُ إِلَی الْآنُکِ </w:t>
      </w:r>
      <w:r>
        <w:rPr>
          <w:rStyle w:val="FootnoteAnchor"/>
          <w:rtl w:val="true"/>
        </w:rPr>
        <w:footnoteReference w:id="422"/>
      </w:r>
      <w:r>
        <w:rPr>
          <w:rFonts w:ascii="Amiri" w:hAnsi="Amiri" w:eastAsia="Amiri" w:cs="Amiri"/>
          <w:color w:val="111111"/>
          <w:sz w:val="28"/>
          <w:sz w:val="28"/>
          <w:szCs w:val="28"/>
          <w:rtl w:val="true"/>
          <w:lang w:bidi="ar-SA"/>
        </w:rPr>
        <w:t xml:space="preserve">فَأَذَابَهُ حَتَّی صَارَ مِثْلَ الْمَاءِ ثُمَّ صَوَّرَ لَهُمْ صُورَةً مِثَالَ وَدٍّ فِی بَیْتِهِ فَتَدَافَعُوا عَلَی الصُّورَةِ یَلْثِمُونَهَا وَ یَضَعُونَ خُدُودَهُمْ عَلَیْهَا وَ یَسْجُدُونَ لَهَا وَ أَحَبَّ سُوَاعٌ أَنْ یَکُونَ التَّعْظِیمُ وَ السُّجُودُ لَهُ فَوَثَبَ عَلَی صُورَةِ وَدٍّ فَحَکَّهَا حَتَّی لَمْ یَدَعْ مِنْهَا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شَیْئاً وَ هَمُّوا بِقَتْلِ سُوَاعٍ فَوَعَظَهُمْ وَ قَالَ أَنَا أَقُومُ لَکُمْ بِمَا کَانَ یَقُومُ بِهِ وَدٌّ وَ أَنَا ابْنُهُ فَإِنْ قَتَلْتُمُونِی لَمْ یَکُنْ لَکُمْ رَئِیسٌ فَمَالُوا إِلَی السُّوَاعِ بِالطَّاعَةِ وَ التَّعْظِیمِ فَلَمْ یَلْبَثْ سُوَاعٌ أَنْ مَاتَ وَ خَلَّفَ ابْناً یُقَالُ لَهُ یَغُوثُ فَجَزِعُوا عَلَی سُوَاعٍ فَأَتَاهُمْ إِبْلِیسُ وَ قَالَ أَنَا الَّذِی صَوَّرْتُ لَکُمْ صُورَةَ وَدٍّ فَهَلْ لَکُمْ أَنْ أَجْعَلَ لَکُمْ مِثَالَ سُوَاعٍ عَلَی وَجْهٍ لَا یَسْتَطِیعُ أَحَدٌ أَنْ یُغَیِّرَهُ قَالُوا فَافْعَلْ فَعَمَدَ إِلَی عُودٍ فَنَجَرَهُ وَ نَصَبَهُ لَهُمْ فِی مَنْزِلِ سُوَاعٍ وَ إِنَّمَا سُمِّیَ ذَلِکَ الْعُوْدُ خِلَافاً لِأَنَّ إِبْلِیسَ عَمِلَ صُورَةَ سُوَاعٍ عَلَی خِلَافِ صُورَةِ وَدٍّ قَالَ فَسَجَدُوا لَهُ وَ عَظَّمُوهُ وَ قَالُوا لِیَغُوثَ مَا نَأْمَنُکَ عَلَی هَذَا الصَّنَمِ أَنْ تَکِیدَهُ کَمَا کَادَ أَبُوکَ مِثَالَ وَدٍّ فَوَضَعُوا عَلَی الْبَیْتِ حُرَّاساً وَ حُجَّاباً ثُمَّ کَانُوا یَأْتُونَ الصَّنَمَ فِی یَوْمٍ وَاحِدٍ وَ یُعَظِّمُونَهُ أَشَدَّ مَا کَانُوا یُعَظِّمُونَ سُوَاعاً فَلَمَّا رَأَی ذَلِکَ یَغُوثُ قَتَلَ الْحَرَسَةَ وَ الْحُجَّابَ لَیْلًا وَ جَعَلَ الصَّنَمَ رَمِیماً فَلَمَّا بَلَغَهُمْ ذَلِکَ أَقْبَلُوا لِیَقْتُلُوهُ فَتَوَارَی مِنْهُمْ إِلَی أَنْ طَلَبُوهُ وَ رَأَّسُوهُ وَ عَظَّمُوهُ ثُمَّ مَاتَ وَ خَلَّفَ ابْناً یُقَالُ لَهُ یَعُوقُ فَأَتَاهُمْ إِبْلِیسُ فَقَالَ قَدْ بَلَغَنِی مَوْتُ یَغُوثُ وَ أَنَا جَاعِلٌ لَکُمْ مِثَالَهُ فِی شَیْ‌ءٍ لَا یَقْدِرُ أَحَدٌ أَنْ یُغَیِّرَهُ قَالُوا فَافْعَلْ فَعَمَدَ الْخَبِیثُ إِلَی حَجَرٍ أَبْیَضَ فَنَقَرَهُ بِالْحَدِیدِ حَتَّی صَوَّرَ لَهُمْ مِثَالَ یَغُوثَ فَعَظَّمُوهُ أَشَدَّ مِمَّا مَضَی وَ بَنَوْا عَلَیْهِ بَیْتاً مِنْ حَجَرٍ وَ تَبَایَعُوا أَنْ لَا یَفْتَحُوا بَابَ ذَلِکَ الْبَیْتِ إِلَّا فِی رَأْسِ کُلِّ سَنَةٍ وَ سُمِّیَتِ الْبَیْعَةَ یَوْمَئِذٍ لِأَنَّهُمْ تَبَایَعُوا وَ تَعَاقَدُوا عَلَیْهِ فَاشْتَدَّ ذَلِکَ عَلَی یَعُوقَ فَعَمَدَ إِلَی رَیْطَةٍ وَ خَلَقٍ فَأَلْقَاهَا فِی الْحَائِرِ ثُمَّ رَمَاهَا بِالنَّارِ لَیْلًا فَأَصْبَحَ الْقَوْمُ وَ قَدِ احْتَرَقَ الْبَیْتُ وَ الصَّنَمُ وَ الْحَرَسُ وَ ارْفَضَّ الصَّنَمُ مُلْقًی فَجَزِعُوا وَ هَمُّوا بِقَتْلِ یَعُوقَ فَقَالَ لَهُمْ إِنْ قَتَلْتُمْ رَئِیسَکُمْ فَسَدَتْ أُمُورُکُمْ فَکَفُّوا فَلَمْ یَلْبَثْ أَنْ مَاتَ یَعُوقُ وَ خَلَّفَ ابْناً یُقَالُ لَهُ نَسْرٌ فَأَتَاهُمْ إِبْلِیسُ فَقَالَ بَلَغَنِی مَوْتُ عَظِیمِکُمْ فَأَنَا جَاعِلٌ لَکُمْ مِثَالَ یَعُوقَ فِی شَیْ‌ءٍ لَا یَبْلَی فَقَالُوا افْعَلْ فَعَمَدَ إِلَی الذَّهَبِ وَ أَوْقَدَ عَلَیْهِ النَّارَ حَتَّی صَارَ کَالْمَاءِ وَ عَمِلَ مِثَالًا مِنَ الطِّینِ عَلَی صُورَةِ یَعُوقَ ثُمَّ أَفْرَغَ الذَّهَبَ فِیهِ ثُمَّ نَصَبَهُ لَهُمْ فِی دَیْرِهِمْ وَ اشْتَدَّ ذَلِکَ عَلَی نَسْرٍ وَ لَمْ یَقْدِرْ عَلَی دُخُولِ تِلْکَ الدَّیْرِ فَانْحَازَ عَنْهُمْ فِی فِرْقَةٍ قَلِیلَةٍ مِنْ إِخْوَتِهِ یَعْبُدُونَ نَسْراً وَ الْآخَرُونَ یَعْبُدُونَ الصَّنَمَ حَتَّی مَاتَ نَسْرٌ وَ ظَهَرَتْ نُبُوَّةُ إِدْرِیسَ فَبَلَغَهُ حَالُ الْقَوْمِ وَ أَنَّهُمْ یَعْبُدُونَ جِسْماً عَلَی مِثَالِ یَعُوقَ وَ أَنَّ نَسْراً کَانَ یُعْبَدُ مِنْ دُونِ اللَّهِ فَسَارَ إِلَیْهِمْ بِمَنْ مَعَهُ حَتَّی نَزَلَ مَدِینَةَ </w:t>
      </w:r>
      <w:bookmarkStart w:id="699" w:name="pg13708_175019"/>
    </w:p>
    <w:p>
      <w:pPr>
        <w:pStyle w:val="BookText"/>
        <w:rPr/>
      </w:pPr>
      <w:bookmarkEnd w:id="699"/>
      <w:r>
        <w:rPr>
          <w:rFonts w:ascii="Amiri" w:hAnsi="Amiri" w:eastAsia="Amiri" w:cs="Amiri"/>
          <w:color w:val="111111"/>
          <w:sz w:val="28"/>
          <w:sz w:val="28"/>
          <w:szCs w:val="28"/>
          <w:rtl w:val="true"/>
          <w:lang w:bidi="ar-SA"/>
        </w:rPr>
        <w:t xml:space="preserve">نَسْرٍ وَ هُمْ فِیهَا فَهَزَمَهُمْ </w:t>
      </w:r>
      <w:r>
        <w:rPr>
          <w:rStyle w:val="FootnoteAnchor"/>
          <w:rtl w:val="true"/>
        </w:rPr>
        <w:footnoteReference w:id="423"/>
      </w:r>
      <w:r>
        <w:rPr>
          <w:rFonts w:ascii="Amiri" w:hAnsi="Amiri" w:eastAsia="Amiri" w:cs="Amiri"/>
          <w:color w:val="111111"/>
          <w:sz w:val="28"/>
          <w:sz w:val="28"/>
          <w:szCs w:val="28"/>
          <w:rtl w:val="true"/>
          <w:lang w:bidi="ar-SA"/>
        </w:rPr>
        <w:t xml:space="preserve">وَ قُتِلَ مَنْ قُتِلَ وَ هَرَبَ مَنْ هَرَبَ فَتَفَرَّقُوا فِی الْبِلَادِ وَ أَمَرَ بِالصَّنَمِ فَحُمِلَ وَ أُلْقِیَ فِی الْبَحْرِ فَاتَّخَذَتْ کُلُّ فِرْقَةٍ مِنْهُمْ صَنَماً وَ سَمَّوْهَا بِأَسْمَائِهَا فَلَمْ یَزَالُوا بَعْدَ ذَلِکَ قَرْناً بَعْدَ قَرْنٍ لَا یَعْرِفُونَ إِلَّا تِلْکَ الْأَسْمَاءَ ثُمَّ ظَهَرَتْ نُبُوَّةُ نُوحٍ علیه السلام </w:t>
      </w:r>
      <w:r>
        <w:rPr>
          <w:rStyle w:val="FootnoteAnchor"/>
          <w:rtl w:val="true"/>
        </w:rPr>
        <w:footnoteReference w:id="424"/>
      </w:r>
      <w:r>
        <w:rPr>
          <w:rFonts w:ascii="Amiri" w:hAnsi="Amiri" w:eastAsia="Amiri" w:cs="Amiri"/>
          <w:color w:val="111111"/>
          <w:sz w:val="28"/>
          <w:sz w:val="28"/>
          <w:szCs w:val="28"/>
          <w:rtl w:val="true"/>
          <w:lang w:bidi="ar-SA"/>
        </w:rPr>
        <w:t>فَدَعَاهُمْ إِلَی عِبَادَةِ اللَّهِ وَحْدَهُ وَ تَرْکِ مَا کَانُوا یَعْبُدُونَ مِنَ الْأَصْنَامِ فَقَالَ بَعْضُهُمْ لا تَذَرُنَّ آلِهَتَکُمْ وَ لا تَذَرُنَّ وَدًّا وَ لا سُواعاً وَ لا یَغُوثَ وَ یَعُوقَ وَ نَسْراً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مسجد النبی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اولین کسی بود که مجسمه ای به شکل آدمی ساخت تا مردم را گمراه کند و از عبادت خدا دور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قابیل و جانشین او در میان ایشان و ساکنان دامنه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بزرگ می داشتند و سرور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ودّ مرد برادرانش برای او جزع کردند و پسر او را که سواع نام داشت جانشین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جای خالی پدرش را برایشان پر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صورت پیرمردی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مصیبت شما در مرگ بزرگتان ودّ به من رسیده است آیا می خواهید تمثالی به شکل او برایتان بسازم تا با آن انس گیرید و آرامش یابید؟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سرب را ذوب کرد تا مثل آب شد آنگاه از آن تمثالی به شکل ودّ در خانه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تمثال هجوم آوردند او را می بوسیدند و چهره هایشان را بر او می گذاشتند و برایش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سواع دوست داشت که این احترام و سجده برای او باشد پس به تمثال ودّ حمله کرد و آن را سائید آنقدر که چیزی از آن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آنها تصمیم به قتل وی گرفتند پس او نصیحتشان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ودّ برای شما انجام می داد من انجام می دهم و من پسر او هستم اگر مرا بکشید رئیسی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و بزرگداشت او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سواع هم مرد و پسرش یغوث را جانشین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سواع جزع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دوباره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تمثالی به شکل ودّ برایتان ساختم آیا می خواهید تمثالی به شکل سواع برایتان بسازم به گونه ای که هیچ کس نتواند آن را تغییر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عودی گرفت و آن را تراشید و در منزل سواع نصبش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ابلیس تمثال سواع را برخلاف تمثال ودّ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تمثال سواع سجده و تعظیم می کردند و به یغوث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بت به تو اطمینانی نداریم که علیه آن مکر نکنی چنانچه پدرت با تمثال 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نگهبانهایی برای خانه گذاشتند و آنها در یک روز مشخص پیش بت می آمدند و آن را بیشتر از سواع بزرگ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یغوث این را دید یک شبی نگهبانها را کشت و بت را تبدیل به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آنها رسید خواستند او را بکشند که او فرار کرد اما بعدا او را خواستند و رئیس کردند و بزرگ داشتند تا اینکه مرد و پسرش یعوق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یغوث به من رسیده و من تمثالی از او می سازم که هیچ کس نتواند تغییرش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سنگ سفیدی را با آهن تراشید و تمثالی به شکل یغوث برایشان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شدت آن را تعظیم کردند و خانه ای از سنگ برایش ساختند و عهد کردند که درب این خانه را باز نکنند مگر در آغاز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نامیده شد زیرا آنها بر آن عهد و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یعوق گران آمد پس پارچه کهنه هایی جمع کرد و در آن خانه انداخت و شب هنگام آنها را آتش زد وقتی که صبح شد مردم دیدند خانه و بت و نگهبانها سوخته اند و بت به رو بر زمین افتاده پس ناراحت شدند و تصمیم به قتل یعوق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خود را بکشید اوضاعتان خراب می شود پس دست نگه داشتند تا اینکه یعوق مرد و پسرش نسر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بزرگتان به من رسیده و من می خواهم تمثال یعوق را از چیزی بسازم که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آورد و در آن آتش انداخت تا اینکه ذوب شد و تمثالی از گِل به شکل یعوق ساخت و طلا را در آن ریخت و در دِیر آنها قرار داد این مطلب بر نسر گران آمد ولی نتوانست وارد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گروهی اندک از برادرانش از آنها کناره گرفت و آن گروه، نسر را عبادت می کردند و دیگران بت می پرستیدند تا اینکه نسر مرد و نبوت ادریس ظاهر شد و خبر آن قوم و اینکه تمثالی به شکل یعوق و نیز نسر را می پرستند، به وی رسید پس با گروهی به سوی ایشان روانه شد و وارد شهر نسر شد و آنها را شکست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عده ای کشته شده و عده ای فرار کرده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بت را بیاورند و در دریا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از ایشان برای خود بتی قرار داد و اسمهایی برایش گذاشت و در طی قرنها بر این حال بودند و غیر از این اسمها نمی شناختند تا اینکه نبوت نوح ظاهر شد و آنها را به عبادت خدای واحد و ترک عبادت بتها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تَذَرُنَّ آلِهَتَکُمْ وَ لا تَذَرُنَّ وَدًّا وَ لا سُواعاً وَ لا یَغُوثَ وَ یَعُوقَ وَ نَسْرا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164849_1468164448"/>
      <w:bookmarkStart w:id="701" w:name="_Toc285"/>
      <w:bookmarkEnd w:id="700"/>
      <w:r>
        <w:rPr>
          <w:rtl w:val="true"/>
        </w:rPr>
        <w:t>بیان</w:t>
      </w:r>
      <w:bookmarkEnd w:id="701"/>
    </w:p>
    <w:p>
      <w:pPr>
        <w:pStyle w:val="BookText"/>
        <w:rPr/>
      </w:pPr>
      <w:r>
        <w:rPr>
          <w:rFonts w:ascii="IRNazanin" w:hAnsi="IRNazanin" w:eastAsia="IRNazanin"/>
          <w:color w:val="111111"/>
          <w:sz w:val="28"/>
          <w:sz w:val="28"/>
          <w:szCs w:val="28"/>
          <w:rtl w:val="true"/>
          <w:lang w:bidi="fa-IR"/>
        </w:rPr>
        <w:t>ارفضاض الشی‌ء تفرّقه و ترفّض تکسّر و انحاز عنه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ارفضاض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164851_1468164448"/>
      <w:bookmarkStart w:id="703" w:name="_Toc286"/>
      <w:bookmarkEnd w:id="702"/>
      <w:r>
        <w:rPr>
          <w:rtl w:val="true"/>
        </w:rPr>
        <w:t>«</w:t>
      </w:r>
      <w:r>
        <w:rPr/>
        <w:t>9</w:t>
      </w:r>
      <w:r>
        <w:rPr>
          <w:rtl w:val="true"/>
        </w:rPr>
        <w:t>»</w:t>
      </w:r>
      <w:bookmarkEnd w:id="703"/>
    </w:p>
    <w:p>
      <w:pPr>
        <w:pStyle w:val="BookText"/>
        <w:rPr/>
      </w:pPr>
      <w:r>
        <w:rPr>
          <w:rFonts w:ascii="Amiri" w:hAnsi="Amiri" w:eastAsia="Amiri" w:cs="Amiri"/>
          <w:color w:val="111111"/>
          <w:sz w:val="28"/>
          <w:sz w:val="28"/>
          <w:szCs w:val="28"/>
          <w:rtl w:val="true"/>
          <w:lang w:bidi="ar-SA"/>
        </w:rPr>
        <w:t>ثو، ثواب الأعمال أَبِی عَنْ سَعْدٍ عَنِ الْبَرْقِیِّ عَنْ أَبِی الْجَوْزَاءِ عَنِ الْحُسَیْنِ بْنِ عُلْوَانَ عَنْ 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سَلْمَانَ قَالَ إِنَّ رَجُلًا دَخَلَ الْجَنَّةَ فِی ذُبَابٍ وَ آخَرَ دَخَلَ النَّارَ فِی ذُبَابٍ فَقِیلَ لَهُ وَ کَیْفَ ذَلِکَ یَا أَبَا عَبْدِ اللَّهِ قَالَ مَرَّا عَلَی قَوْمٍ فِی عِیدٍ لَهُمْ وَ قَدْ وَضَعُوا أَصْنَاماً لَهُمْ لَا یَجُوزُ بِهِمْ أَحَدٌ حَتَّی یُقَرِّبَ إِلَی أَصْنَامِهِمْ قُرْبَاناً قَلَّ أَمْ کَثُرَ فَقَالُوا لَهُمَا لَا تَجُوزَا حَتَّی تُقَرِّبَا کَمَا یُقَرِّبُ کُلُّ مَنْ مَرَّ فَقَالَ أَحَدُهُمَا مَا مَعِی شَیْ‌ءٌ أُقَرِّبُهُ وَ أَخَذَ أَحَدُهُمَا ذُبَاباً فَقَرَّبَهُ وَ لَمْ یُقَرِّبِ الْآخَرُ فَقَالَ لَا أُقَرِّبُ إِلَی غَیْرِ اللَّهِ جَلَّ وَ عَزَّ شَیْئاً فَقَتَلُوهُ فَدَخَلَ الْجَنَّةَ وَ دَخَلَ الْآخَرُ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به سبب یک مگس به بهشت درآمد و مرد دیگری راهی دوزخ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روزی بر قومی گذر کردند که آن روز عیدشان بود و بت‌های خویش را قرار داده بودند و کسی را اجازه نمی‌دادند که از آنجا بگذرد مگر اینکه برای بت‌هایشان قربانی کند؛ خواه قربانی اندک باشد یا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مرد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عبور نمی‌دهیم تا این که شما هم همچون دیگران که قربانی کردند،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همراه ندارم که قربانی کنم و مگسی را گرفت و قربانی کرد ولی دیگری قربانی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برای غیر خدای گرامی و بزرگ قربانی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 و به بهشت درآمد و دیگری راهی دوزخ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164853_1468164448"/>
      <w:bookmarkStart w:id="705" w:name="_Toc287"/>
      <w:bookmarkEnd w:id="704"/>
      <w:r>
        <w:rPr>
          <w:rtl w:val="true"/>
        </w:rPr>
        <w:t>«</w:t>
      </w:r>
      <w:r>
        <w:rPr/>
        <w:t>10</w:t>
      </w:r>
      <w:r>
        <w:rPr>
          <w:rtl w:val="true"/>
        </w:rPr>
        <w:t>»</w:t>
      </w:r>
      <w:bookmarkEnd w:id="705"/>
    </w:p>
    <w:p>
      <w:pPr>
        <w:pStyle w:val="BookText"/>
        <w:rPr/>
      </w:pPr>
      <w:r>
        <w:rPr>
          <w:rFonts w:ascii="Amiri" w:hAnsi="Amiri" w:eastAsia="Amiri" w:cs="Amiri"/>
          <w:color w:val="111111"/>
          <w:sz w:val="28"/>
          <w:sz w:val="28"/>
          <w:szCs w:val="28"/>
          <w:rtl w:val="true"/>
          <w:lang w:bidi="ar-SA"/>
        </w:rPr>
        <w:t>شی، تفسیر العیاشی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فَسَأَلَهُ عَنْ شَیْ‌ءٍ فَلَمْ یُجِبْهُ فَقَالَ لَهُ الرَّجُلُ فَإِنْ کُنْتَ ابْنَ أَبِیکَ فَإِنَّکَ مِنْ أَبْنَاءِ عَبَدَةِ الْأَصْنَامِ فَقَالَ لَهُ کَذَبْتَ إِنَّ اللَّهَ أَمَرَ إِبْرَاهِیمَ أَنْ یُنْزِلَ إِسْمَاعِیلَ بِمَکَّةَ فَفَعَلَ فَ قالَ إِبْراهِیمُ رَبِّ اجْعَلْ هَذَا الْبَلَدَ آمِناً وَ اجْنُبْنِی وَ بَنِیَّ أَنْ نَعْبُدَ الْأَصْنامَ فَلَمْ یَعْبُدْ أَحَدٌ مِنْ وُلْدِ إِسْمَاعِیلَ صَنَماً قَطُّ وَ لَکِنَّ الْعَرَبَ عَبَدَةُ الْأَصْنَامِ وَ قَالَتْ بَنُو إِسْمَاعِیلَ هؤُلاءِ شُفَعاؤُنا عِنْدَ اللَّهِ فَکَفَرَتْ وَ لَمْ تَعْبُدِ الْأَصْنَامَ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امام صادق علیه السلام آمد و از ایشان در باره موضوعی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فرزند پدرانت باشی، از نسل بت‌پرستان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پروردگار متعال به ابراهیم دستور داد که اسماعیل را در مکه سکونت دهد، او نیز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 وَاجْنُبْنِی وَبَنِیَّ أَن نَّعْبُدَ الأَصْنَامَ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شهر را ایمن گردان، 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هیچ کدام از فرزندان اسماعیل هرگز بت‌پرست نبوده‌اند، اما این عرب‌ها بوده‌اند که بت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شفیعان ما در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ورزیدند، ولی بت‌ها را نپرستیدند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164855_1468164448"/>
      <w:bookmarkStart w:id="707" w:name="_Toc288"/>
      <w:bookmarkEnd w:id="706"/>
      <w:r>
        <w:rPr>
          <w:rtl w:val="true"/>
        </w:rPr>
        <w:t>بیان</w:t>
      </w:r>
      <w:bookmarkEnd w:id="70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أنهم أقرّوا بوحدانیّة الصانع و إن أشرکوا من جهة العبادة و السجود لها فنفی علیه السلام عنهم أعظم أنواع الشرک و هو الشرک فی الربوبیّة و قد مرّت الإشارة إلی الفرق بینهما فی الباب السابق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708" w:name="pg13708_175020"/>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آنها به وحدانیت صانع اقرار کردند اگر چه از جهت عبادت و سجده برای بتها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بزرگترین نوع شرک یعنی شرک در ربوبیت را از آنها 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سابق فرق بین این دو نوع شرک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164857_1468164448"/>
      <w:bookmarkStart w:id="710" w:name="_Toc289"/>
      <w:bookmarkEnd w:id="709"/>
      <w:r>
        <w:rPr>
          <w:rtl w:val="true"/>
        </w:rPr>
        <w:t>«</w:t>
      </w:r>
      <w:r>
        <w:rPr/>
        <w:t>11</w:t>
      </w:r>
      <w:r>
        <w:rPr>
          <w:rtl w:val="true"/>
        </w:rPr>
        <w:t>»</w:t>
      </w:r>
      <w:bookmarkEnd w:id="710"/>
    </w:p>
    <w:p>
      <w:pPr>
        <w:pStyle w:val="BookText"/>
        <w:rPr/>
      </w:pPr>
      <w:r>
        <w:rPr>
          <w:rFonts w:ascii="Amiri" w:hAnsi="Amiri" w:eastAsia="Amiri" w:cs="Amiri"/>
          <w:color w:val="111111"/>
          <w:sz w:val="28"/>
          <w:sz w:val="28"/>
          <w:szCs w:val="28"/>
          <w:rtl w:val="true"/>
          <w:lang w:bidi="ar-SA"/>
        </w:rPr>
        <w:t>کا، الکافی مُحَمَّدُ بْنُ یَحْیَی عَنْ بَعْضِ أَصْحَابِهِ عَنِ الْعَبَّاسِ بْنِ عَامِرٍ عَنْ أَحْمَدَ بْنِ رِزْقٍ الْغُمْشَانِیِّ عَنْ عَبْدِ الرَّحْمَنِ بْنِ الْأَشَلِّ بَیَّاعِ الْأَنْمَاطِ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تُلَطِّخُ الْأَصْنَامَ الَّتِی کَانَتْ حَوْلَ الْکَعْبَةِ بِالْمِسْکِ وَ الْعَنْبَرِ وَ کَانَ یَغُوثُ قُبَالَةَ الْبَابِ وَ کَانَ یَعُوقُ عَنْ یَمِینِ الْکَعْبَةِ وَ کَانَ نَسْرٌ عَنْ یَسَارِهَا وَ کَانُوا إِذَا دَخَلُوا خَرُّوا سُجَّداً لِیَغُوثَ وَ لَا یَنْحَنُونَ </w:t>
      </w:r>
      <w:r>
        <w:rPr>
          <w:rStyle w:val="FootnoteAnchor"/>
          <w:rtl w:val="true"/>
        </w:rPr>
        <w:footnoteReference w:id="426"/>
      </w:r>
      <w:r>
        <w:rPr>
          <w:rFonts w:ascii="Amiri" w:hAnsi="Amiri" w:eastAsia="Amiri" w:cs="Amiri"/>
          <w:color w:val="111111"/>
          <w:sz w:val="28"/>
          <w:sz w:val="28"/>
          <w:szCs w:val="28"/>
          <w:rtl w:val="true"/>
          <w:lang w:bidi="ar-SA"/>
        </w:rPr>
        <w:t>ثُمَّ یَسْتَدِیرُونَ بِحِیَالِهِمْ إِلَی یَعُوقَ ثُمَّ یَسْتَدِیرُونَ بِحِیَالِهِمْ إِلَی نَسْرٍ ثُمَّ یُلَبُّونَ فَیَقُولُونَ لَبَّیْکَ اللَّهُمَّ لَبَّیْکَ لَبَّیْکَ لَا شَرِیکَ لَکَ إِلَّا شَرِیکٌ هُوَ لَکَ تَمْلِکُهُ وَ مَا مَلَکَ قَالَ فَبَعَثَ اللَّهُ ذُبَاباً أَخْضَرَ لَهُ أَرْبَعَةُ أَجْنِحَةٍ فَلَمْ یَبْقَ مِنْ ذَلِکَ الْمِسْکِ وَ الْعَنْبَرِ شَیْئاً إِلَّا أَکَلَهُ وَ أَنْزَلَ اللَّهُ عَزَّ وَ جَلَّ 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بت‌های خود در اطراف کعبه مشک و عنبر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روبروی درب کعبه قرار داشت و یعوق در سمت راست کعبه بود و نسر هم در سمت چپ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قریش وارد می‌شدند، در مقابل یغوث به علامت سجده به خاک می‌افتادند و خم نمی‌شدند و بعد روی خود را به طرف یعوق نموده و بعد هم روی خود را به طرف نسر می کردند و آن گاه این شعار را سر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خدایا لبیک، لبیک که شریکی نداری، مگر شریکی که مالک او و ملکش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مگسی سبز رنگ که چهار بال داشت را فرستاد و آن مگس همه آن مشک و عنبر را خورد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164859_1468164448"/>
      <w:bookmarkStart w:id="712" w:name="_Toc290"/>
      <w:bookmarkEnd w:id="711"/>
      <w:r>
        <w:rPr>
          <w:rtl w:val="true"/>
        </w:rPr>
        <w:t>«</w:t>
      </w:r>
      <w:r>
        <w:rPr/>
        <w:t>12</w:t>
      </w:r>
      <w:r>
        <w:rPr>
          <w:rtl w:val="true"/>
        </w:rPr>
        <w:t>»</w:t>
      </w:r>
      <w:bookmarkEnd w:id="712"/>
    </w:p>
    <w:p>
      <w:pPr>
        <w:pStyle w:val="BookText"/>
        <w:rPr/>
      </w:pPr>
      <w:r>
        <w:rPr>
          <w:rFonts w:ascii="Amiri" w:hAnsi="Amiri" w:eastAsia="Amiri" w:cs="Amiri"/>
          <w:color w:val="111111"/>
          <w:sz w:val="28"/>
          <w:sz w:val="28"/>
          <w:szCs w:val="28"/>
          <w:rtl w:val="true"/>
          <w:lang w:bidi="ar-SA"/>
        </w:rPr>
        <w:t>فس، تفسیر القمی قَالَ عَلِیُّ بْنُ إِبْرَاهِیمَ فِی قَوْلِهِ أَ فَرَأَیْتَ مَنِ اتَّخَذَ إِلهَهُ هَواهُ قَالَ نَزَلَتْ فِی قُرَیْشٍ وَ ذَلِکَ أَنَّهُ ضَاقَ عَلَیْهِمُ الْمَعَاشُ فَخَرَجُوا مِنْ مَکَّةَ وَ تَفَرَّقُوا وَ کَانَ الرَّجُلُ إِذَا رَأَی شَجَرَةً حَسَنَةً أَوْ حَجَراً حَسَناً هَوَاهُ فَعَبَدَهُ وَ کَانُوا یَنْحَرُونَ لَهَا النَّعَمَ وَ یُلَطِّخُونَهَا بِالدَّمِ وَ یُسَمُّونَهَا سَعْدَ صَخْرَةٍ وَ کَانَ إِذَا أَصَابَهُمْ دَاءٌ فِی إِبِلِهِمْ وَ أَغْنَامِهِمْ جَاءُوا إِلَی الصَّخْرَةِ فَیَتَمَسَّحُونَ بِهَا الْغَنَمَ وَ الْإِبِلَ فَجَاءَ رَجُلٌ مِنَ الْعَرَبِ بِإِبِلٍ لَهُ یُرِیدُ أَنْ یَتَمَسَّحَ بِالصَّخْرَةِ إِبِلَهُ وَ یُبَارِکَ عَلَیْهَا فَنَفَرَتْ إِبِلُهُ وَ تَفَرَّقَتْ فَقَالَ الرَّجُلُ شِعْراً</w:t>
      </w:r>
    </w:p>
    <w:p>
      <w:pPr>
        <w:pStyle w:val="BookText"/>
        <w:rPr/>
      </w:pPr>
      <w:r>
        <w:rPr>
          <w:rFonts w:ascii="Amiri" w:hAnsi="Amiri" w:eastAsia="Amiri" w:cs="Amiri"/>
          <w:color w:val="111111"/>
          <w:sz w:val="28"/>
          <w:sz w:val="28"/>
          <w:szCs w:val="28"/>
          <w:rtl w:val="true"/>
          <w:lang w:bidi="ar-SA"/>
        </w:rPr>
        <w:t>أَتَیْتُ إِلَی سَعْدٍ لِیَجْمَعَ شَمْلَنَا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 مَا سَعْدٌ إِلَّا صَخْرَةٌ 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لَا تَهْدِی لِغَیٍّ وَ لَا رُشْدٍ</w:t>
      </w:r>
    </w:p>
    <w:p>
      <w:pPr>
        <w:pStyle w:val="BookText"/>
        <w:rPr/>
      </w:pPr>
      <w:r>
        <w:rPr>
          <w:rFonts w:ascii="Amiri" w:hAnsi="Amiri" w:eastAsia="Amiri" w:cs="Amiri"/>
          <w:color w:val="111111"/>
          <w:sz w:val="28"/>
          <w:sz w:val="28"/>
          <w:szCs w:val="28"/>
          <w:rtl w:val="true"/>
          <w:lang w:bidi="ar-SA"/>
        </w:rPr>
        <w:t>وَ مَرَّ بِهِ رَجُلٌ مِنَ الْعَرَبِ وَ الثَّعْلَبُ یَبُولُ عَلَیْهِ فَقَالَ شِعْراً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رَبٌّ یَبُولُ الثُّعْلُبَانُ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ذَلَّ مَنْ بَالَتْ عَلَیْهِ الثَّعَالِبُ </w:t>
      </w:r>
      <w:bookmarkStart w:id="713" w:name="pg13708_175021"/>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گفته است که این آیه در مورد قریش نازل شده است، و این بدین خاطر بود که عرصه زندگی بر آنها تنگ شد، پس از مکه خارج شدند و پراکنده می گشتند و هنگامی که فردی درخت یا سنگی خوش منظر را می دید، از آن خوشش می آمد و آن را می پرستید، و برایش قربانی ذبح می کردند و خونش را به آن می مالیدند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صَخرَةٍ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هرگاه مرضی در شتران و گوسفندانشان می افتاد، نزد سنگ می آمدند و گوسفند و شترشان را به آن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اعراب با شترش نزد سنگ آمد و می خواست شترش را به آن بکِشد، اما شتر رم کرد و گریخت، سپس آن مرد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سعد آمدیم تا پراکندگی ما را جمع کند اما ما را پراکند</w:t>
      </w:r>
    </w:p>
    <w:p>
      <w:pPr>
        <w:pStyle w:val="BookText"/>
        <w:rPr/>
      </w:pPr>
      <w:r>
        <w:rPr>
          <w:rFonts w:ascii="IRNazanin" w:hAnsi="IRNazanin" w:eastAsia="IRNazanin"/>
          <w:color w:val="111111"/>
          <w:sz w:val="28"/>
          <w:sz w:val="28"/>
          <w:szCs w:val="28"/>
          <w:rtl w:val="true"/>
          <w:lang w:bidi="fa-IR"/>
        </w:rPr>
        <w:t>و دیگر ما از دوستداران سعد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چیزی جز تکه سنگی در صحرا نیست</w:t>
      </w:r>
    </w:p>
    <w:p>
      <w:pPr>
        <w:pStyle w:val="BookText"/>
        <w:rPr/>
      </w:pPr>
      <w:r>
        <w:rPr>
          <w:rFonts w:ascii="IRNazanin" w:hAnsi="IRNazanin" w:eastAsia="IRNazanin"/>
          <w:color w:val="111111"/>
          <w:sz w:val="28"/>
          <w:sz w:val="28"/>
          <w:szCs w:val="28"/>
          <w:rtl w:val="true"/>
          <w:lang w:bidi="fa-IR"/>
        </w:rPr>
        <w:t>که نه می تواند انسان را به بیراهه کشاند و نه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فردی از اعراب از کنار آن رد شد و دید که روباهی بر روی آن ادرار می کند، سپس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خداست کسی که روبهان بر سرش ادرار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روبهان بر سرش ادرار کنند، خوار و ذلیل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4" w:name="__RefHeading___Toc1164861_1468164448"/>
      <w:bookmarkStart w:id="715" w:name="_Toc291"/>
      <w:bookmarkEnd w:id="714"/>
      <w:r>
        <w:rPr>
          <w:rtl w:val="true"/>
        </w:rPr>
        <w:t xml:space="preserve">باب </w:t>
      </w:r>
      <w:r>
        <w:rPr/>
        <w:t>8</w:t>
      </w:r>
      <w:r>
        <w:rPr>
          <w:rtl w:val="true"/>
        </w:rPr>
        <w:t xml:space="preserve"> </w:t>
      </w:r>
      <w:r>
        <w:rPr>
          <w:rtl w:val="true"/>
        </w:rPr>
        <w:t>نفی الولد و الصاحبة</w:t>
      </w:r>
      <w:bookmarkEnd w:id="715"/>
    </w:p>
    <w:p>
      <w:pPr>
        <w:pStyle w:val="Heading4"/>
        <w:numPr>
          <w:ilvl w:val="3"/>
          <w:numId w:val="1"/>
        </w:numPr>
        <w:rPr/>
      </w:pPr>
      <w:bookmarkStart w:id="716" w:name="__RefHeading___Toc1164863_1468164448"/>
      <w:bookmarkStart w:id="717" w:name="_Toc292"/>
      <w:bookmarkEnd w:id="716"/>
      <w:r>
        <w:rPr>
          <w:rtl w:val="true"/>
        </w:rPr>
        <w:t>الآیات؛</w:t>
      </w:r>
      <w:bookmarkEnd w:id="717"/>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کثیر من الآیات المتعلقة بعیسی علیه السلام فی کتاب النبوة و کثیر منها فی أبواب الاحتجاجات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 هُوَ الْغَنِیُّ لَهُ ما فِی السَّماواتِ وَ ما فِی الْأَرْضِ إِنْ عِنْدَکُمْ مِنْ سُلْطانٍ بِهذا أَ 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 لا لِآبائِهِمْ کَبُرَتْ کَلِمَةً تَخْرُجُ مِنْ أَفْواهِهِمْ إِنْ یَقُولُونَ إِلَّا کَذِباً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اتَّخَذَ الرَّحْمنُ وَلَداً </w:t>
      </w:r>
      <w:r>
        <w:rPr>
          <w:rFonts w:ascii="Amiri" w:hAnsi="Amiri" w:eastAsia="Amiri" w:cs="Amiri"/>
          <w:i/>
          <w:i/>
          <w:iCs/>
          <w:color w:val="111111"/>
          <w:sz w:val="28"/>
          <w:sz w:val="28"/>
          <w:szCs w:val="28"/>
          <w:rtl w:val="true"/>
          <w:lang w:bidi="ar-SA"/>
        </w:rPr>
        <w:t>لَقَدْ جِئْتُمْ شَیْئاً إِدًّا</w:t>
      </w:r>
      <w:r>
        <w:rPr>
          <w:rFonts w:ascii="Amiri" w:hAnsi="Amiri" w:eastAsia="Amiri" w:cs="Amiri"/>
          <w:color w:val="111111"/>
          <w:sz w:val="28"/>
          <w:sz w:val="28"/>
          <w:szCs w:val="28"/>
          <w:rtl w:val="true"/>
          <w:lang w:bidi="ar-SA"/>
        </w:rPr>
        <w:t xml:space="preserve"> تَکادُ السَّماواتُ یَتَفَطَّرْنَ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لِلرَّحْمنِ أَنْ یَتَّخِذَ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ascii="Amiri" w:hAnsi="Amiri" w:eastAsia="Amiri" w:cs="Amiri"/>
          <w:i/>
          <w:i/>
          <w:iCs/>
          <w:color w:val="111111"/>
          <w:sz w:val="28"/>
          <w:sz w:val="28"/>
          <w:szCs w:val="28"/>
          <w:rtl w:val="true"/>
          <w:lang w:bidi="ar-SA"/>
        </w:rPr>
        <w:t>یَعْلَمُ ما بَیْنَ أَیْدِیهِمْ وَ ما خَلْفَهُمْ وَ لا یَشْفَعُونَ إِلَّا لِمَنِ ارْتَضی وَ هُمْ مِنْ خَشْیَتِهِ مُشْفِقُونَ</w:t>
      </w:r>
      <w:r>
        <w:rPr>
          <w:rFonts w:ascii="Amiri" w:hAnsi="Amiri" w:eastAsia="Amiri" w:cs="Amiri"/>
          <w:color w:val="111111"/>
          <w:sz w:val="28"/>
          <w:sz w:val="28"/>
          <w:szCs w:val="28"/>
          <w:rtl w:val="true"/>
          <w:lang w:bidi="ar-SA"/>
        </w:rPr>
        <w:t xml:space="preserve"> وَ مَنْ یَقُلْ مِنْهُمْ إِنِّی إِلهٌ مِنْ دُونِهِ فَذلِکَ نَجْزِیهِ جَهَنَّمَ کَذلِکَ نَجْزِی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لِرَبِّکَ الْبَناتُ وَ لَهُمُ الْبَنُونَ</w:t>
      </w:r>
      <w:r>
        <w:rPr>
          <w:rFonts w:ascii="Amiri" w:hAnsi="Amiri" w:eastAsia="Amiri" w:cs="Amiri"/>
          <w:i/>
          <w:i/>
          <w:iCs/>
          <w:color w:val="111111"/>
          <w:sz w:val="28"/>
          <w:sz w:val="28"/>
          <w:szCs w:val="28"/>
          <w:rtl w:val="true"/>
          <w:lang w:bidi="ar-SA"/>
        </w:rPr>
        <w:t>أَمْ خَلَقْنَا الْمَلائِکَةَ إِناثاً وَ هُمْ شاهِدُونَ أَلا إِنَّهُمْ مِنْ إِفْکِهِمْ لَیَقُولُونَ وَلَدَ اللَّهُ وَ إِنَّهُمْ لَکاذِبُونَ أَصْطَفَی الْبَناتِ عَلَی الْبَنِینَ ما لَکُمْ کَیْفَ تَحْکُمُونَ أَ فَلا تَذَکَّرُونَ أَمْ لَکُمْ سُلْطانٌ مُبِینٌ</w:t>
      </w:r>
      <w:r>
        <w:rPr>
          <w:rFonts w:ascii="Amiri" w:hAnsi="Amiri" w:eastAsia="Amiri" w:cs="Amiri"/>
          <w:color w:val="111111"/>
          <w:sz w:val="28"/>
          <w:sz w:val="28"/>
          <w:szCs w:val="28"/>
          <w:rtl w:val="true"/>
          <w:lang w:bidi="ar-SA"/>
        </w:rPr>
        <w:t xml:space="preserve"> فَأْتُوا بِکِتابِکُمْ إِنْ کُنْتُمْ صادِقِینَ </w:t>
      </w:r>
      <w:r>
        <w:rPr>
          <w:rFonts w:ascii="Amiri" w:hAnsi="Amiri" w:eastAsia="Amiri" w:cs="Amiri"/>
          <w:i/>
          <w:i/>
          <w:iCs/>
          <w:color w:val="111111"/>
          <w:sz w:val="28"/>
          <w:sz w:val="28"/>
          <w:szCs w:val="28"/>
          <w:rtl w:val="true"/>
          <w:lang w:bidi="ar-SA"/>
        </w:rPr>
        <w:t>وَ جَعَلُوا بَیْنَهُ وَ بَیْنَ الْجِنَّةِ نَسَباً وَ لَقَدْ عَلِمَتِ الْجِنَّةُ إِنَّهُمْ لَمُحْضَرُونَ</w:t>
      </w:r>
      <w:r>
        <w:rPr>
          <w:rFonts w:ascii="Amiri" w:hAnsi="Amiri" w:eastAsia="Amiri" w:cs="Amiri"/>
          <w:color w:val="111111"/>
          <w:sz w:val="28"/>
          <w:sz w:val="28"/>
          <w:szCs w:val="28"/>
          <w:rtl w:val="true"/>
          <w:lang w:bidi="ar-SA"/>
        </w:rPr>
        <w:t xml:space="preserve"> سُبْحانَ اللَّهِ عَمَّا یَصِفُونَ </w:t>
      </w:r>
      <w:r>
        <w:rPr>
          <w:rFonts w:ascii="Amiri" w:hAnsi="Amiri" w:eastAsia="Amiri" w:cs="Amiri"/>
          <w:i/>
          <w:i/>
          <w:iCs/>
          <w:color w:val="111111"/>
          <w:sz w:val="28"/>
          <w:sz w:val="28"/>
          <w:szCs w:val="28"/>
          <w:rtl w:val="true"/>
          <w:lang w:bidi="ar-SA"/>
        </w:rPr>
        <w:t>إِلَّا عِبادَ اللَّهِ الْمُخْلَصِینَ</w:t>
      </w:r>
      <w:r>
        <w:rPr>
          <w:rFonts w:ascii="Amiri" w:hAnsi="Amiri" w:eastAsia="Amiri" w:cs="Amiri"/>
          <w:color w:val="111111"/>
          <w:sz w:val="28"/>
          <w:sz w:val="28"/>
          <w:szCs w:val="28"/>
          <w:rtl w:val="true"/>
          <w:lang w:bidi="ar-SA"/>
        </w:rPr>
        <w:t xml:space="preserve"> فَإِنَّکُمْ 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عَلَیْهِ بِفاتِنِینَ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لَهُ مِنْ عِبادِهِ جُزْءاً إِنَّ الْإِنْسانَ لَکَفُورٌ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ascii="Amiri" w:hAnsi="Amiri" w:eastAsia="Amiri" w:cs="Amiri"/>
          <w:i/>
          <w:i/>
          <w:iCs/>
          <w:color w:val="111111"/>
          <w:sz w:val="28"/>
          <w:sz w:val="28"/>
          <w:szCs w:val="28"/>
          <w:rtl w:val="true"/>
          <w:lang w:bidi="ar-SA"/>
        </w:rPr>
        <w:t>أَمْ آتَیْناهُمْ کِتاباً مِنْ قَبْلِهِ فَهُمْ بِهِ مُسْتَمْسِکُونَ</w:t>
      </w:r>
      <w:r>
        <w:rPr>
          <w:rFonts w:ascii="Amiri" w:hAnsi="Amiri" w:eastAsia="Amiri" w:cs="Amiri"/>
          <w:color w:val="111111"/>
          <w:sz w:val="28"/>
          <w:sz w:val="28"/>
          <w:szCs w:val="28"/>
          <w:rtl w:val="true"/>
          <w:lang w:bidi="ar-SA"/>
        </w:rPr>
        <w:t xml:space="preserve"> بَلْ قالُوا إِنَّا وَجَدْنا آباءَنا عَلی أُمَّةٍ وَ إِنَّا عَلی آثارِهِمْ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18" w:name="pg13708_175023"/>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یَصِفُونَ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 الْبَناتُ وَ لَکُمُ الْبَنُونَ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لَکُمُ الذَّکَرُ وَ لَهُ الْأُنْثی </w:t>
      </w:r>
      <w:r>
        <w:rPr>
          <w:rFonts w:ascii="Amiri" w:hAnsi="Amiri" w:eastAsia="Amiri" w:cs="Amiri"/>
          <w:i/>
          <w:i/>
          <w:iCs/>
          <w:color w:val="111111"/>
          <w:sz w:val="28"/>
          <w:sz w:val="28"/>
          <w:szCs w:val="28"/>
          <w:rtl w:val="true"/>
          <w:lang w:bidi="ar-SA"/>
        </w:rPr>
        <w:t>تِلْکَ إِذاً قِسْمَةٌ ضِیزی</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 الَّذِینَ لا یُؤْمِنُونَ بِالْآخِرَةِ لَیُسَمُّونَ الْمَلائِکَةَ تَسْمِیَةَ الْأُنْثی</w:t>
      </w:r>
      <w:r>
        <w:rPr>
          <w:rFonts w:ascii="Amiri" w:hAnsi="Amiri" w:eastAsia="Amiri" w:cs="Amiri"/>
          <w:color w:val="111111"/>
          <w:sz w:val="28"/>
          <w:sz w:val="28"/>
          <w:szCs w:val="28"/>
          <w:rtl w:val="true"/>
          <w:lang w:bidi="ar-SA"/>
        </w:rPr>
        <w:t xml:space="preserve"> وَ ما لَهُمْ بِهِ مِنْ عِلْمٍ إِنْ یَتَّبِعُونَ إِلَّا الظَّنَّ وَ إِنَّ الظَّنَّ لا یُغْنِی مِنَ الْحَقِّ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تَعالی جَدُّ رَبِّنا مَا اتَّخَذَ صاحِبَةً وَ لا 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بن مریم، فقط پیامبر خدا و کلمه اوست که آن را به سوی مریم افکنده و روحی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پیامبرانش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است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خداوند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پرستش او امتناع ورزد و بزرگی فروشد، به زودی همه آنان را به سوی خود گرد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که مسیح پسر مریم و مادرش و هر که را که در زمین است، جملگی به هلاکت رساند، چه کسی در مقابل خدا اختیاری دارد؟ فرمانروایی آسمانها و زمین و آنچه میان آن دو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می‌باشد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مربوط به عیسی در کتاب نبوت و بسیاری دیگر در ابواب احتجاجات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می‌آورند، و به گفتار کسانی که پیش از این کافر شده‌اند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 اینان دانشمندان و راهبان خود و مسیح پسر مریم را به جای خدا به الوهیّت گرفتند، 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فرزندی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نمی‌دانید، به دروغ بر خدا می‌بندید؟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اختصاص داده، و خود از فرشتگان دخترانی برگرفته است؟ حقّاً که شما سخنی بس بزرگ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کسانی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گرفته است،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سخنی است که از دهانشان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نسزد که فرزندی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چون کاری را اراده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Amiri" w:hAnsi="Amiri" w:eastAsia="Amiri" w:cs="Amiri"/>
          <w:color w:val="111111"/>
          <w:sz w:val="28"/>
          <w:sz w:val="28"/>
          <w:szCs w:val="28"/>
          <w:rtl w:val="true"/>
          <w:lang w:bidi="ar-SA"/>
        </w:rPr>
        <w:t>لَقَدْ جِئْتُمْ شَیْئاً إِدًّا</w:t>
      </w:r>
    </w:p>
    <w:p>
      <w:pPr>
        <w:pStyle w:val="BookText"/>
        <w:rPr/>
      </w:pPr>
      <w:r>
        <w:rPr>
          <w:rFonts w:ascii="Amiri" w:hAnsi="Amiri" w:eastAsia="Amiri" w:cs="Amiri"/>
          <w:color w:val="111111"/>
          <w:sz w:val="28"/>
          <w:sz w:val="28"/>
          <w:szCs w:val="28"/>
          <w:rtl w:val="true"/>
          <w:lang w:bidi="ar-SA"/>
        </w:rPr>
        <w:t>تَکادُ السَّماواتُ یَتَفَطَّرْنَ مِنْهُ وَ تَنْشَقُّ الْأَرْضُ وَ تَخِرُّ الْجِبالُ هَدًّا</w:t>
      </w:r>
    </w:p>
    <w:p>
      <w:pPr>
        <w:pStyle w:val="BookText"/>
        <w:rPr/>
      </w:pPr>
      <w:r>
        <w:rPr>
          <w:rFonts w:ascii="Amiri" w:hAnsi="Amiri" w:eastAsia="Amiri" w:cs="Amiri"/>
          <w:color w:val="111111"/>
          <w:sz w:val="28"/>
          <w:sz w:val="28"/>
          <w:szCs w:val="28"/>
          <w:rtl w:val="true"/>
          <w:lang w:bidi="ar-SA"/>
        </w:rPr>
        <w:t>أَنْ دَعَوْا لِلرَّحْمنِ وَلَداً</w:t>
      </w:r>
    </w:p>
    <w:p>
      <w:pPr>
        <w:pStyle w:val="BookText"/>
        <w:rPr/>
      </w:pPr>
      <w:r>
        <w:rPr>
          <w:rFonts w:ascii="Amiri" w:hAnsi="Amiri" w:eastAsia="Amiri" w:cs="Amiri"/>
          <w:color w:val="111111"/>
          <w:sz w:val="28"/>
          <w:sz w:val="28"/>
          <w:szCs w:val="28"/>
          <w:rtl w:val="true"/>
          <w:lang w:bidi="ar-SA"/>
        </w:rPr>
        <w:t>وَ ما یَنْبَغِی لِلرَّحْمنِ أَنْ یَتَّخِذَ وَلَداً</w:t>
      </w:r>
    </w:p>
    <w:p>
      <w:pPr>
        <w:pStyle w:val="BookText"/>
        <w:rPr/>
      </w:pPr>
      <w:r>
        <w:rPr>
          <w:rFonts w:ascii="Amiri" w:hAnsi="Amiri" w:eastAsia="Amiri" w:cs="Amiri"/>
          <w:color w:val="111111"/>
          <w:sz w:val="28"/>
          <w:sz w:val="28"/>
          <w:szCs w:val="28"/>
          <w:rtl w:val="true"/>
          <w:lang w:bidi="ar-SA"/>
        </w:rPr>
        <w:t>إِنْ کُلُّ مَنْ فِی السَّماواتِ وَ الْأَرْضِ إِلَّا آتِی الرَّحْمنِ عَبْداً</w:t>
      </w:r>
    </w:p>
    <w:p>
      <w:pPr>
        <w:pStyle w:val="BookText"/>
        <w:rPr/>
      </w:pP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چیز زشتی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نسزد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 و زمین است جز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مُکْرَمُونَ</w:t>
      </w:r>
    </w:p>
    <w:p>
      <w:pPr>
        <w:pStyle w:val="BookText"/>
        <w:rPr/>
      </w:pPr>
      <w:r>
        <w:rPr>
          <w:rFonts w:ascii="Amiri" w:hAnsi="Amiri" w:eastAsia="Amiri" w:cs="Amiri"/>
          <w:color w:val="111111"/>
          <w:sz w:val="28"/>
          <w:sz w:val="28"/>
          <w:szCs w:val="28"/>
          <w:rtl w:val="true"/>
          <w:lang w:bidi="ar-SA"/>
        </w:rPr>
        <w:t>لا یَسْبِقُونَهُ بِالْقَوْلِ وَ هُمْ بِأَمْرِهِ یَعْمَلُونَ</w:t>
      </w:r>
    </w:p>
    <w:p>
      <w:pPr>
        <w:pStyle w:val="BookText"/>
        <w:rPr/>
      </w:pP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فَاسْتَفْتِهِمْ أَ لِرَبِّکَ الْبَناتُ وَ لَهُمُ الْبَنُونَ</w:t>
      </w:r>
    </w:p>
    <w:p>
      <w:pPr>
        <w:pStyle w:val="BookText"/>
        <w:rPr/>
      </w:pPr>
      <w:r>
        <w:rPr>
          <w:rFonts w:ascii="Amiri" w:hAnsi="Amiri" w:eastAsia="Amiri" w:cs="Amiri"/>
          <w:color w:val="111111"/>
          <w:sz w:val="28"/>
          <w:sz w:val="28"/>
          <w:szCs w:val="28"/>
          <w:rtl w:val="true"/>
          <w:lang w:bidi="ar-SA"/>
        </w:rPr>
        <w:t>أَمْ خَلَقْنَا الْمَلائِکَةَ إِناثاً وَ هُمْ شاهِدُونَ</w:t>
      </w:r>
    </w:p>
    <w:p>
      <w:pPr>
        <w:pStyle w:val="BookText"/>
        <w:rPr/>
      </w:pPr>
      <w:r>
        <w:rPr>
          <w:rFonts w:ascii="Amiri" w:hAnsi="Amiri" w:eastAsia="Amiri" w:cs="Amiri"/>
          <w:color w:val="111111"/>
          <w:sz w:val="28"/>
          <w:sz w:val="28"/>
          <w:szCs w:val="28"/>
          <w:rtl w:val="true"/>
          <w:lang w:bidi="ar-SA"/>
        </w:rPr>
        <w:t>أَلا إِنَّهُمْ مِنْ إِفْکِهِمْ لَیَقُولُونَ</w:t>
      </w:r>
    </w:p>
    <w:p>
      <w:pPr>
        <w:pStyle w:val="BookText"/>
        <w:rPr/>
      </w:pPr>
      <w:r>
        <w:rPr>
          <w:rFonts w:ascii="Amiri" w:hAnsi="Amiri" w:eastAsia="Amiri" w:cs="Amiri"/>
          <w:color w:val="111111"/>
          <w:sz w:val="28"/>
          <w:sz w:val="28"/>
          <w:szCs w:val="28"/>
          <w:rtl w:val="true"/>
          <w:lang w:bidi="ar-SA"/>
        </w:rPr>
        <w:t>وَلَدَ اللَّهُ وَ إِنَّهُمْ لَکاذِبُونَ</w:t>
      </w:r>
    </w:p>
    <w:p>
      <w:pPr>
        <w:pStyle w:val="BookText"/>
        <w:rPr/>
      </w:pPr>
      <w:r>
        <w:rPr>
          <w:rFonts w:ascii="Amiri" w:hAnsi="Amiri" w:eastAsia="Amiri" w:cs="Amiri"/>
          <w:color w:val="111111"/>
          <w:sz w:val="28"/>
          <w:sz w:val="28"/>
          <w:szCs w:val="28"/>
          <w:rtl w:val="true"/>
          <w:lang w:bidi="ar-SA"/>
        </w:rPr>
        <w:t>أَصْطَفَی الْبَناتِ عَلَی الْبَنِینَ</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ascii="Amiri" w:hAnsi="Amiri" w:eastAsia="Amiri" w:cs="Amiri"/>
          <w:color w:val="111111"/>
          <w:sz w:val="28"/>
          <w:sz w:val="28"/>
          <w:szCs w:val="28"/>
          <w:rtl w:val="true"/>
          <w:lang w:bidi="ar-SA"/>
        </w:rPr>
        <w:t>أَمْ لَکُمْ سُلْطانٌ مُبِینٌ</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ascii="Amiri" w:hAnsi="Amiri" w:eastAsia="Amiri" w:cs="Amiri"/>
          <w:color w:val="111111"/>
          <w:sz w:val="28"/>
          <w:sz w:val="28"/>
          <w:szCs w:val="28"/>
          <w:rtl w:val="true"/>
          <w:lang w:bidi="ar-SA"/>
        </w:rPr>
        <w:t>وَ جَعَلُوا بَیْنَهُ وَ بَیْنَ الْجِنَّةِ نَسَباً وَ لَقَدْ عَلِمَتِ الْجِنَّةُ إِنَّهُمْ لَمُحْضَرُونَ</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ascii="Amiri" w:hAnsi="Amiri" w:eastAsia="Amiri" w:cs="Amiri"/>
          <w:color w:val="111111"/>
          <w:sz w:val="28"/>
          <w:sz w:val="28"/>
          <w:szCs w:val="28"/>
          <w:rtl w:val="true"/>
          <w:lang w:bidi="ar-SA"/>
        </w:rPr>
        <w:t>فَإِنَّکُمْ وَ ما تَعْبُدُونَ</w:t>
      </w:r>
    </w:p>
    <w:p>
      <w:pPr>
        <w:pStyle w:val="BookText"/>
        <w:rPr/>
      </w:pPr>
      <w:r>
        <w:rPr>
          <w:rFonts w:ascii="Amiri" w:hAnsi="Amiri" w:eastAsia="Amiri" w:cs="Amiri"/>
          <w:color w:val="111111"/>
          <w:sz w:val="28"/>
          <w:sz w:val="28"/>
          <w:szCs w:val="28"/>
          <w:rtl w:val="true"/>
          <w:lang w:bidi="ar-SA"/>
        </w:rPr>
        <w:t>ما أَنْتُمْ عَلَیْهِ بِفاتِنِینَ</w:t>
      </w:r>
    </w:p>
    <w:p>
      <w:pPr>
        <w:pStyle w:val="BookText"/>
        <w:rPr/>
      </w:pPr>
      <w:r>
        <w:rPr>
          <w:rFonts w:ascii="Amiri" w:hAnsi="Amiri" w:eastAsia="Amiri" w:cs="Amiri"/>
          <w:color w:val="111111"/>
          <w:sz w:val="28"/>
          <w:sz w:val="28"/>
          <w:szCs w:val="28"/>
          <w:rtl w:val="true"/>
          <w:lang w:bidi="ar-SA"/>
        </w:rPr>
        <w:t>إِلَّا مَنْ هُوَ صالِ الْجَحِیمِ</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مشرکان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دختران و آنان را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را مادینه آفریدیم و آنان شاهد بودند؟ هش‌دار که اینان از دروغ پردازی خود 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قطعاً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برگزیده است؟ شما را چه شده؟ چگونه داوری می‌کنید؟ آیا سَرِ پندگرفتن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اگر راست می‌گویید کتابتان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خدا و جنّ‌ها پیوندی انگاشتند و حال آنکه جنّیان نیک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پس‌دادن،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احضار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آنچه در وصف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بر ضدّ او گمراه‌گر نیستید، مگر کسی را که به دوزخ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برای خود فرزندی بگیرد،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می‌کند، آنچه را می‌خواست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اوست خدای یگانه 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جَعَلُوا لَهُ مِنْ عِبادِهِ جُزْءاً إِنَّ الْإِنْسانَ لَکَفُورٌ مُبِینٌ</w:t>
      </w:r>
    </w:p>
    <w:p>
      <w:pPr>
        <w:pStyle w:val="BookText"/>
        <w:rPr/>
      </w:pPr>
      <w:r>
        <w:rPr>
          <w:rFonts w:ascii="Amiri" w:hAnsi="Amiri" w:eastAsia="Amiri" w:cs="Amiri"/>
          <w:color w:val="111111"/>
          <w:sz w:val="28"/>
          <w:sz w:val="28"/>
          <w:szCs w:val="28"/>
          <w:rtl w:val="true"/>
          <w:lang w:bidi="ar-SA"/>
        </w:rPr>
        <w:t>أَمِ اتَّخَذَ مِمَّا یَخْلُقُ بَناتٍ وَ أَصْفاکُمْ بِالْبَنِینَ</w:t>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کَظِیمٌ</w:t>
      </w:r>
    </w:p>
    <w:p>
      <w:pPr>
        <w:pStyle w:val="BookText"/>
        <w:rPr/>
      </w:pPr>
      <w:r>
        <w:rPr>
          <w:rFonts w:ascii="Amiri" w:hAnsi="Amiri" w:eastAsia="Amiri" w:cs="Amiri"/>
          <w:color w:val="111111"/>
          <w:sz w:val="28"/>
          <w:sz w:val="28"/>
          <w:szCs w:val="28"/>
          <w:rtl w:val="true"/>
          <w:lang w:bidi="ar-SA"/>
        </w:rPr>
        <w:t>أَ وَ مَنْ یُنَشَّؤُا فِی الْحِلْیَةِ وَ هُوَ فِی الْخِصامِ غَیْرُ مُبِینٍ</w:t>
      </w:r>
    </w:p>
    <w:p>
      <w:pPr>
        <w:pStyle w:val="BookText"/>
        <w:rPr/>
      </w:pPr>
      <w:r>
        <w:rPr>
          <w:rFonts w:ascii="Amiri" w:hAnsi="Amiri" w:eastAsia="Amiri" w:cs="Amiri"/>
          <w:color w:val="111111"/>
          <w:sz w:val="28"/>
          <w:sz w:val="28"/>
          <w:szCs w:val="28"/>
          <w:rtl w:val="true"/>
          <w:lang w:bidi="ar-SA"/>
        </w:rPr>
        <w:t>وَ جَعَلُوا الْمَلائِکَةَ الَّذِینَ</w:t>
      </w:r>
    </w:p>
    <w:p>
      <w:pPr>
        <w:pStyle w:val="BookText"/>
        <w:rPr/>
      </w:pPr>
      <w:r>
        <w:rPr>
          <w:rFonts w:ascii="Amiri" w:hAnsi="Amiri" w:eastAsia="Amiri" w:cs="Amiri"/>
          <w:color w:val="111111"/>
          <w:sz w:val="28"/>
          <w:sz w:val="28"/>
          <w:szCs w:val="28"/>
          <w:rtl w:val="true"/>
          <w:lang w:bidi="ar-SA"/>
        </w:rPr>
        <w:t>هُمْ عِبادُ الرَّحْمنِ إِناثاً أَ شَهِدُوا خَلْقَهُمْ سَتُکْتَبُ شَهادَتُهُمْ وَ یُسْئَلُونَ</w:t>
      </w:r>
      <w:r>
        <w:rPr>
          <w:rFonts w:ascii="Amiri" w:hAnsi="Amiri" w:eastAsia="Amiri" w:cs="Amiri"/>
          <w:i/>
          <w:i/>
          <w:iCs/>
          <w:color w:val="111111"/>
          <w:sz w:val="28"/>
          <w:sz w:val="28"/>
          <w:szCs w:val="28"/>
          <w:rtl w:val="true"/>
          <w:lang w:bidi="ar-SA"/>
        </w:rPr>
        <w:t>وَ قالُوا لَوْ شاءَ الرَّحْمنُ ما عَبَدْناهُمْ ما لَهُمْ بِذلِکَ مِنْ عِلْمٍ إِنْ هُمْ إِلَّا یَخْرُصُونَ</w:t>
      </w:r>
      <w:r>
        <w:rPr>
          <w:rFonts w:ascii="Amiri" w:hAnsi="Amiri" w:eastAsia="Amiri" w:cs="Amiri"/>
          <w:color w:val="111111"/>
          <w:sz w:val="28"/>
          <w:sz w:val="28"/>
          <w:szCs w:val="28"/>
          <w:rtl w:val="true"/>
          <w:lang w:bidi="ar-SA"/>
        </w:rPr>
        <w:t>أَمْ آتَیْناهُمْ کِتاباً مِنْ قَبْلِهِ فَهُمْ بِهِ مُسْتَمْسِکُونَ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بس ناسپاس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می‌آفریند، خود، دخترانی برگرفته و به شما پسران را اختصاص داده است؟ و چون یکی از آنان را به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نسبت می‌دهد خبر دهند، چهره او سیاه می‌گردد، در حالی که خشم و تأسف خود را فرومی‌خورد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بیانش غیر روشن است؟ 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خلقت آنان حضور داشتند؟ 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داده‌ایم که بدان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دختران است و شما را 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 در این صورت، این تقسیمِ نادرستی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آخرت را باور ندارند، فرشتگان را در نامگذاری به صورت مؤنّث 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نمی‌کنند، و 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سودی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پروردگار والای ما، همسر و فرزندی اختیار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9" w:name="__RefHeading___Toc1164865_1468164448"/>
      <w:bookmarkStart w:id="720" w:name="_Toc293"/>
      <w:bookmarkEnd w:id="719"/>
      <w:r>
        <w:rPr>
          <w:rtl w:val="true"/>
        </w:rPr>
        <w:t>الأخبار</w:t>
      </w:r>
      <w:bookmarkEnd w:id="720"/>
    </w:p>
    <w:p>
      <w:pPr>
        <w:pStyle w:val="Heading5"/>
        <w:numPr>
          <w:ilvl w:val="4"/>
          <w:numId w:val="1"/>
        </w:numPr>
        <w:rPr/>
      </w:pPr>
      <w:bookmarkStart w:id="721" w:name="__RefHeading___Toc1164867_1468164448"/>
      <w:bookmarkStart w:id="722" w:name="_Toc294"/>
      <w:bookmarkEnd w:id="721"/>
      <w:r>
        <w:rPr>
          <w:rtl w:val="true"/>
        </w:rPr>
        <w:t>«</w:t>
      </w:r>
      <w:r>
        <w:rPr/>
        <w:t>1</w:t>
      </w:r>
      <w:r>
        <w:rPr>
          <w:rtl w:val="true"/>
        </w:rPr>
        <w:t>»</w:t>
      </w:r>
      <w:bookmarkEnd w:id="722"/>
    </w:p>
    <w:p>
      <w:pPr>
        <w:pStyle w:val="BookText"/>
        <w:rPr/>
      </w:pPr>
      <w:r>
        <w:rPr>
          <w:rFonts w:ascii="Amiri" w:hAnsi="Amiri" w:eastAsia="Amiri" w:cs="Amiri"/>
          <w:color w:val="111111"/>
          <w:sz w:val="28"/>
          <w:sz w:val="28"/>
          <w:szCs w:val="28"/>
          <w:rtl w:val="true"/>
          <w:lang w:bidi="ar-SA"/>
        </w:rPr>
        <w:t>فس، تفسیر القمی جَعْفَرُ بْنُ أَحْمَدَ عَنْ عُبَیْدِ اللَّهِ بْنِ مُوسَی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تَعَالَی وَ قالُوا اتَّخَذَ الرَّحْمنُ وَلَداً قَالَ هَذَا حَیْثُ قَالَتْ قُرَیْشٌ إِنَّ لِلَّهِ وَلَداً وَ إِنَّ الْمَلَائِکَةَ إِنَاثٌ فَقَالَ اللَّهُ تَبَارَکَ وَ تَعَالَی رَدّاً عَلَیْهِمْ لَقَدْ جِئْتُمْ شَیْئاً إِدًّا أَیْ عَظِیماً تَکادُ السَّماواتُ یَتَفَطَّرْنَ مِنْهُ مِمَّا قَالُوا أَنْ دَعَوْا لِلرَّحْمنِ وَلَداً فَقَالَ اللَّهُ تَبَارَکَ وَ تَعَالَی وَ ما یَنْبَغِی لِلرَّحْمنِ أَنْ یَتَّخِذَ وَلَداً إِنْ کُلُّ مَنْ فِی السَّماواتِ وَ الْأَرْضِ إِلَّا آتِی الرَّحْمنِ عَبْداً لَقَدْ أَحْصاهُمْ وَ عَدَّهُمْ عَدًّا وَ کُلُّهُمْ آتِیهِ یَوْمَ الْقِیامَةِ فَرْداً وَاحِداً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اتَّخَذَ الرَّحْمَنُ وَلَدًا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قریش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دارد و فرشتگان از جنس زنان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در رد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جِئْتُمْ شَیْئًا إِدًّا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چیز زشتی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السَّمَاوَاتُ یَتَفَطَّرْنَ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 xml:space="preserve">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سخنی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دَعَوْا لِلرَّحْمَنِ وَلَدًا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یَنبَغِی لِلرَّحْمَنِ أَن یَتَّخِذَ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فِی السَّمَاوَاتِ وَالْأَرْضِ إِلَّا آتِی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أَحْصَاهُمْ وَعَدَّهُمْ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آتِیهِ یَوْمَ الْقِیَامَةِ فَرْدًا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نسزد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 و زمین است جز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همه آنها تنها، به سوی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164869_1468164448"/>
      <w:bookmarkStart w:id="724" w:name="_Toc295"/>
      <w:bookmarkEnd w:id="723"/>
      <w:r>
        <w:rPr>
          <w:rtl w:val="true"/>
        </w:rPr>
        <w:t>«</w:t>
      </w:r>
      <w:r>
        <w:rPr/>
        <w:t>2</w:t>
      </w:r>
      <w:r>
        <w:rPr>
          <w:rtl w:val="true"/>
        </w:rPr>
        <w:t>»</w:t>
      </w:r>
      <w:bookmarkEnd w:id="724"/>
    </w:p>
    <w:p>
      <w:pPr>
        <w:pStyle w:val="BookText"/>
        <w:rPr/>
      </w:pPr>
      <w:r>
        <w:rPr>
          <w:rFonts w:ascii="Amiri" w:hAnsi="Amiri" w:eastAsia="Amiri" w:cs="Amiri"/>
          <w:color w:val="111111"/>
          <w:sz w:val="28"/>
          <w:sz w:val="28"/>
          <w:szCs w:val="28"/>
          <w:rtl w:val="true"/>
          <w:lang w:bidi="ar-SA"/>
        </w:rPr>
        <w:t>ید، التوحید مَاجِیلَوَیْهِ عَنْ عَمِّهِ عَنِ الْبَرْقِیِّ عَنِ الْیَقْطِینِیِّ عَنْ سُلَیْمَانَ بْنِ رُشَیْدٍ عَنْ أَبِیهِ عَنِ الْمُفَضَّلِ قَالَ سَمِعْتُ أَبَا عَبْدِ اللَّهِ علیه السلام یَقُولُ الْحَمْدُ لِلَّهِ الَّذِی لَمْ یَلِدْ فَیُورَثَ وَ لَمْ یُولَدْ فَیُشَارَکَ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نزاد تا از او ارث برده شود و زاده نشد تا مورد شراکت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164871_1468164448"/>
      <w:bookmarkStart w:id="726" w:name="_Toc296"/>
      <w:bookmarkEnd w:id="725"/>
      <w:r>
        <w:rPr>
          <w:rtl w:val="true"/>
        </w:rPr>
        <w:t>«</w:t>
      </w:r>
      <w:r>
        <w:rPr/>
        <w:t>3</w:t>
      </w:r>
      <w:r>
        <w:rPr>
          <w:rtl w:val="true"/>
        </w:rPr>
        <w:t>»</w:t>
      </w:r>
      <w:bookmarkEnd w:id="726"/>
    </w:p>
    <w:p>
      <w:pPr>
        <w:pStyle w:val="BookText"/>
        <w:rPr/>
      </w:pPr>
      <w:r>
        <w:rPr>
          <w:rFonts w:ascii="Amiri" w:hAnsi="Amiri" w:eastAsia="Amiri" w:cs="Amiri"/>
          <w:color w:val="111111"/>
          <w:sz w:val="28"/>
          <w:sz w:val="28"/>
          <w:szCs w:val="28"/>
          <w:rtl w:val="true"/>
          <w:lang w:bidi="ar-SA"/>
        </w:rPr>
        <w:t xml:space="preserve">فس، تفسیر القمی قَوْلُهُ قُلْ إِنْ کانَ لِلرَّحْمنِ وَلَدٌ فَأَنَا أَوَّلُ الْعابِدِینَ یَعْنِی أَوَّلَ الْآنِفِینَ لَهُ أَنْ یَکُونَ لَهُ وَلَدٌ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اولین انکار کنندگان و غضب کنندگان هستم که او فرزندی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1164873_1468164448"/>
      <w:bookmarkStart w:id="728" w:name="_Toc297"/>
      <w:bookmarkEnd w:id="727"/>
      <w:r>
        <w:rPr>
          <w:rtl w:val="true"/>
        </w:rPr>
        <w:t>بیان</w:t>
      </w:r>
      <w:bookmarkEnd w:id="7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أحد الوجوه فی تأویل هذه الآیة قال الجوهری قال أبو زید العبد بالتحریک الغضب و الأنف و الاسم العبدة مثل الأنفة و قد عبد أی أنف و قال أبو عمرو قوله تعالی فَأَنَا أَوَّلُ الْعابِدِینَ من الأنف و الغضب انتهی و ثانیها أن یکون من قبیل </w:t>
      </w:r>
      <w:bookmarkStart w:id="729" w:name="pg13708_175024"/>
    </w:p>
    <w:p>
      <w:pPr>
        <w:pStyle w:val="BookText"/>
        <w:rPr/>
      </w:pPr>
      <w:bookmarkEnd w:id="729"/>
      <w:r>
        <w:rPr>
          <w:rFonts w:ascii="IRNazanin" w:hAnsi="IRNazanin" w:eastAsia="IRNazanin"/>
          <w:color w:val="111111"/>
          <w:sz w:val="28"/>
          <w:sz w:val="28"/>
          <w:szCs w:val="28"/>
          <w:rtl w:val="true"/>
          <w:lang w:bidi="fa-IR"/>
        </w:rPr>
        <w:t>تعلیق المحال بالمحال أی لیس له ولد إذ لو کان له ولد لکنت أول العابدین له فإن النبی یکون أعلم بالله و بما یصح له و ما لا یصح و أولی بتعظیم ما یجب تعظیمه و من حق تعظیم الوالد تعظیم ولده و ثالثها أن المعنی إن کان له ولد فی زعمکم فأنا أول العابدین لله الموحدین له المنکرین لقولکم و رابعها أن إن بمعنی ما للنفی و المعنی ما کان للرحمن ولد فأنا أول العابدین لله المقرین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ما یتضمن نفی الصاحبة و الولد فی باب جوامع التوحید و سنذکر احتجاج النبی صلی الله علیه و آله علی القائلین بالولد فی المجلد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وجوه تأویل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از ابوزید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غضب و عار دانستن،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الأنفه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 دانستن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تأویل دوم این است که آیه از قبیل تعلیق محال به محال است یعنی برای او فرزندی نیست چرا که اگر بود من اولین عبادت کننده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به خدا و آنچه بر آن روا است و آنچه روا نیست می باشد و سزاوارتر از همه به تعظیم چیزی است که تعظیمش واجب است و از حق تعظیم پدر، تعظیم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به گمان شما خدا فرزند دارد من اولین عبادت کننده خداوند و موحّد برای او و منکر اعتقاد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 نافیه باشد یعنی برای خداوند فرزندی نیست پس من اولین عبادت کننده خدا و اقرار کننده به این 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نفی همسر و فرزند از خدا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پیامبر صلی الله علیه و آله با قائلین به فرزند خدا را در جلد چهارم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0" w:name="__RefHeading___Toc1164875_1468164448"/>
      <w:bookmarkStart w:id="731" w:name="_Toc298"/>
      <w:bookmarkEnd w:id="730"/>
      <w:r>
        <w:rPr>
          <w:rtl w:val="true"/>
        </w:rPr>
        <w:t xml:space="preserve">باب </w:t>
      </w:r>
      <w:r>
        <w:rPr/>
        <w:t>9</w:t>
      </w:r>
      <w:r>
        <w:rPr>
          <w:rtl w:val="true"/>
        </w:rPr>
        <w:t xml:space="preserve"> </w:t>
      </w:r>
      <w:r>
        <w:rPr>
          <w:rtl w:val="true"/>
        </w:rPr>
        <w:t>النهی عن التفکر فی ذات الله تعالی و الخوض فی مسائل التوحید و إطلاق القول بأنه شی‌ء</w:t>
      </w:r>
      <w:bookmarkEnd w:id="731"/>
    </w:p>
    <w:p>
      <w:pPr>
        <w:pStyle w:val="Heading4"/>
        <w:numPr>
          <w:ilvl w:val="3"/>
          <w:numId w:val="1"/>
        </w:numPr>
        <w:rPr/>
      </w:pPr>
      <w:bookmarkStart w:id="732" w:name="__RefHeading___Toc1164877_1468164448"/>
      <w:bookmarkStart w:id="733" w:name="_Toc299"/>
      <w:bookmarkEnd w:id="732"/>
      <w:r>
        <w:rPr>
          <w:rtl w:val="true"/>
        </w:rPr>
        <w:t>الآیات؛</w:t>
      </w:r>
      <w:bookmarkEnd w:id="733"/>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 که باید به بزرگی نشناخته‌اند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4" w:name="__RefHeading___Toc1164879_1468164448"/>
      <w:bookmarkStart w:id="735" w:name="_Toc300"/>
      <w:bookmarkEnd w:id="734"/>
      <w:r>
        <w:rPr>
          <w:rtl w:val="true"/>
        </w:rPr>
        <w:t>الأخبار</w:t>
      </w:r>
      <w:bookmarkEnd w:id="735"/>
    </w:p>
    <w:p>
      <w:pPr>
        <w:pStyle w:val="Heading5"/>
        <w:numPr>
          <w:ilvl w:val="4"/>
          <w:numId w:val="1"/>
        </w:numPr>
        <w:rPr/>
      </w:pPr>
      <w:bookmarkStart w:id="736" w:name="__RefHeading___Toc1164881_1468164448"/>
      <w:bookmarkStart w:id="737" w:name="_Toc301"/>
      <w:bookmarkEnd w:id="736"/>
      <w:r>
        <w:rPr>
          <w:rtl w:val="true"/>
        </w:rPr>
        <w:t>«</w:t>
      </w:r>
      <w:r>
        <w:rPr/>
        <w:t>1</w:t>
      </w:r>
      <w:r>
        <w:rPr>
          <w:rtl w:val="true"/>
        </w:rPr>
        <w:t>»</w:t>
      </w:r>
      <w:bookmarkEnd w:id="7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مَسْعَدَةَ بْنِ صَدَقَةَ عَنْ جَعْفَرِ بْنِ مُحَمَّدٍ عَنْ أَبِیهِ أَنَّ رَجُلًا قَالَ لِأَمِیرِ الْمُؤْمِنِینَ علیه السلام هَلْ تَصِفُ رَبَّنَا نَزْدَادُ لَهُ حُبّاً وَ بِهِ مَعْرِفَةً فَغَضِبَ وَ خَطَبَ النَّاسَ فَقَالَ فِیمَا قَالَ عَلَیْکَ یَا عَبْدَ اللَّهِ بِمَا دَلَّکَ عَلَیْهِ الْقُرْآنُ مِنْ صِفَتِهِ وَ تَقَدَّسَکَ فِیهِ الرَّسُولُ مِنْ مَعْرِفَتِهِ فَائْتَمَّ بِهِ وَ اسْتَضِئْ بِنُورِ هِدَایَتِهِ فَإِنَّمَا هِیَ نِعْمَةٌ وَ حِکْمَةٌ أُوتِیتَهَا فَخُذْ مَا أُوتِیتَ وَ کُنْ مِنَ الشَّاکِرِینَ وَ مَا کَلَّفَکَ الشَّیْطَانُ عِلْمَهُ مِمَّا لَیْسَ عَلَیْکَ فِی الْکِتَابِ فَرْضُهُ وَ لَا فِی سُنَّةِ الرَّسُولِ وَ أَئِمَّةِ الْهُدَاةِ أَثَرُهُ فَکِلْ عِلْمَهُ إِلَی اللَّهِ وَ لَا تُقَدِّرْ عَلَیْهِ عَظَمَةَ اللَّهِ </w:t>
      </w:r>
      <w:r>
        <w:rPr>
          <w:rStyle w:val="FootnoteAnchor"/>
          <w:rtl w:val="true"/>
        </w:rPr>
        <w:footnoteReference w:id="428"/>
      </w:r>
      <w:r>
        <w:rPr>
          <w:rFonts w:ascii="Amiri" w:hAnsi="Amiri" w:eastAsia="Amiri" w:cs="Amiri"/>
          <w:color w:val="111111"/>
          <w:sz w:val="28"/>
          <w:sz w:val="28"/>
          <w:szCs w:val="28"/>
          <w:rtl w:val="true"/>
          <w:lang w:bidi="ar-SA"/>
        </w:rPr>
        <w:t>وَ اعْلَمْ یَا عَبْدَ اللَّهِ أَنَّ الرَّاسِخِینَ فِی الْعِلْمِ هُمُ الَّذِینَ أَغْنَاهُمُ اللَّهُ عَنِ الِاقْتِحَامِ عَلَی السُّدَدِ الْمَضْرُوبَةِ دُونَ الْغُیُوبِ إِقْرَاراً بِجَهْلِ مَا جَهِلُوا تَفْسِیرَهُ مِنَ الْغَیْبِ الْمَحْجُوبِ فَقَالُوا آمَنَّا بِهِ کُلٌّ مِنْ عِنْدِ رَبِّنَا وَ قَدْ مَدَحَ اللَّهُ اعْتِرَافَهُمْ بِالْعَجْزِ عَنْ تَنَاوُلِ مَا لَمْ یُحِیطُوا بِهِ عِلْماً وَ سَمَّی تَرْکَهُمُ التَّعَمُّقَ فِیمَا لَمْ یُکَلِّفْهُمُ الْبَحْثَ عَنْ کُنْهِهِ رُسُوخاً</w:t>
      </w:r>
      <w:r>
        <w:rPr>
          <w:rFonts w:eastAsia="Amiri" w:cs="Amiri" w:ascii="Amiri" w:hAnsi="Amiri"/>
          <w:color w:val="111111"/>
          <w:sz w:val="28"/>
          <w:szCs w:val="28"/>
          <w:rtl w:val="true"/>
          <w:lang w:bidi="ar-SA"/>
        </w:rPr>
        <w:t xml:space="preserve">. </w:t>
      </w:r>
      <w:bookmarkStart w:id="738" w:name="pg13708_175025"/>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پروردگار ما را طوری وصف کنی که محبت ما به او بیشتر و شناخت ما نسبت به او افزون تر شود؟ امام خشمگین شد و در میان مردم خطبه خواند و در ضمن سخنان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صفاتی را بجویی که قرآن، تو را به آنها راهنمایی کرده است و نیز صفات و ویژگی هایی که رسول خدا صلی الله علیه و آله پیشتر ذکر کرده است؛ پس او را امام و راهنمای خود قرار ده و از نور هدایت او روشنایی بجو؛ زیرا آن نعمت و حکمتی است که به تو داده شده است، پس آن چه را به تو اعطا شده است درک کن و سپاسگزار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شیطان تو را مجبور کرده است بدانی، ولی قرآن دانستن آنها را بر تو واجب نکرده و در سنت پیامبر گرامی صلی الله علیه و آله و ائمه هُدی علیهم السلام نیز اثری از آن وجود ندارد، علم آنها را به خداوند سبحان واگذار کن و بزرگی خداوند را با عقل خود اندازه نگیر که در آن صورت نابود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راسخین در علم، آنهایی هستند که خداوند آنها را از وارد شدن در پرده‌های پنهان غیب، بی‌نیاز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اموری که پشت پرده‌های غیب نهان است و ایشان تفسیر آن را نمی‌دانند، جملگی می‌پذیرند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بدان ایمان آوردیم، همه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اعتراف آنها را به ناتوانی از پرداختن به چیزهایی که بر آن احاطه علمی ندارند، ستوده است و عدم تعمق آنان در اموری که آنها را مکلّف به تحقیق در آن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164883_1468164448"/>
      <w:bookmarkStart w:id="740" w:name="_Toc302"/>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 xml:space="preserve">الاقتحام الهجوم و الدخول مغالبة و السدد جمع السدة و هی الباب المغلق و فیه إشکال لدلالته علی أن الراسخین فی العلم فی الآیة غیر معطوف علی المستثنی کما دلت علیه الأخبار الکثیرة و سیأتی القول فیه فی کتاب الإمامة </w:t>
      </w:r>
      <w:r>
        <w:rPr>
          <w:rStyle w:val="FootnoteAnchor"/>
          <w:rtl w:val="true"/>
        </w:rPr>
        <w:footnoteReference w:id="429"/>
      </w:r>
      <w:r>
        <w:rPr>
          <w:rFonts w:ascii="IRNazanin" w:hAnsi="IRNazanin" w:eastAsia="IRNazanin"/>
          <w:color w:val="111111"/>
          <w:sz w:val="28"/>
          <w:sz w:val="28"/>
          <w:szCs w:val="28"/>
          <w:rtl w:val="true"/>
          <w:lang w:bidi="fa-IR"/>
        </w:rPr>
        <w:t>إلا أن یقال إن هذا إلزام علی من یفسر الآیة کذلک أو یقال بالجمع بین التفسیرین علی وجهین مختلفین و سیأتی تمام القول فی ذلک فی محله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وارد شدن به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اشکالی هست و آن اینکه دلالت دارد بر این مطلب که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مستثنی نیست در حالی که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سخن در این باره در کتاب امامت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این روایت الزام بر کسانی است که آیه را آنگونه تفسیر می کنند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تفسیر بنا بر دو وجه مختلف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164885_1468164448"/>
      <w:bookmarkStart w:id="742" w:name="_Toc303"/>
      <w:bookmarkEnd w:id="741"/>
      <w:r>
        <w:rPr>
          <w:rtl w:val="true"/>
        </w:rPr>
        <w:t>«</w:t>
      </w:r>
      <w:r>
        <w:rPr/>
        <w:t>2</w:t>
      </w:r>
      <w:r>
        <w:rPr>
          <w:rtl w:val="true"/>
        </w:rPr>
        <w:t>»</w:t>
      </w:r>
      <w:bookmarkEnd w:id="742"/>
    </w:p>
    <w:p>
      <w:pPr>
        <w:pStyle w:val="BookText"/>
        <w:rPr/>
      </w:pPr>
      <w:r>
        <w:rPr>
          <w:rFonts w:ascii="Amiri" w:hAnsi="Amiri" w:eastAsia="Amiri" w:cs="Amiri"/>
          <w:color w:val="111111"/>
          <w:sz w:val="28"/>
          <w:sz w:val="28"/>
          <w:szCs w:val="28"/>
          <w:rtl w:val="true"/>
          <w:lang w:bidi="ar-SA"/>
        </w:rPr>
        <w:t xml:space="preserve">ج، الإحتجاج رُوِیَ عَنْ هِشَامٍ أَنَّهُ سَأَلَ الزِّنْدِیقُ عَنِ الصَّادِقِ علیه السلام أَنَّ اللَّهَ تَعَالَی مَا هُوَ فَقَالَ علیه السلام هُوَ شَیْ‌ءٌ بِخِلَافِ الْأَشْیَاءِ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هو شی‌ء بخلاف الأشیاء إلی أنّه لا یعرف أحد حقیقة ذاته و صفاته، و إنّما یعرف بمفهوم سلبی و هو أنه موجود مغایر لخلقه فی الذات و الصفات، مثل الإمکان و الحدوث و الجسمیة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أَرْجِعُ بِقَوْلِی شَیْ‌ءٌ إِلَی شَیْ‌ءٍ بِحَقِیقَةِ الشَّیْئِیَّةِ غَیْرَ أَنَّهُ لَا جِسْمٌ وَ لَا صُورَةٌ وَ لَا یُحَسُّ وَ لَا یُجَسُّ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یُدْرَکُ بِالْحَوَاسِّ الْخَمْسِ لَا تُدْرِکُهُ الْأَوْهَامُ وَ لَا تَنْقُصُهُ الدُّهُورُ وَ لَا تُغَیِّرُهُ الْأَزْمَانُ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 خداوند متعال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است بر خلاف همه چیزها، از اینکه می گویم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معنایی واقعی را بفهم، و نتیجه بگیر که او دارای شیئیت حقیقی است، ولی نه جسم است و نه صورت، نه محسوس می‌شود و نه با حواس پنجگانه ادراک می گردد، نه اوهام او را درمی‌یابند و نه زمان‌ها از او می‌کاهند و دگرگونش می‌سازند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164887_1468164448"/>
      <w:bookmarkStart w:id="744" w:name="_Toc304"/>
      <w:bookmarkEnd w:id="743"/>
      <w:r>
        <w:rPr>
          <w:rtl w:val="true"/>
        </w:rPr>
        <w:t>بیان</w:t>
      </w:r>
      <w:bookmarkEnd w:id="7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الشی‌ء مساو للموجود إذا أخذ الوجود أعم من الذهنی و الخارجی و المخلوط بالوجود من حیث الخلط شی‌ء و شیئیته کونه ماهیة قابلة له و قیل إن الوجود عین الشیئیة فإذا عرفت هذا فالمراد بقوله بحقیقة الشیئیة أی بالشیئیة الحقة الثابتة له فی حد ذاته لأنه تعالی هو الذی یحقّ أن یقال له شی‌ء أو موجود لکون وجوده بذاته ممتنع الانفکاک عنه و غیره تعالی فی معرض العدم و الفناء و لیس وجودهم إلا من غیرهم أو المراد أنه یجب معرفته بمحض أنه شی‌ء لا أن یثبت له حقیقة معلومة مفهومة یتصدی لمعرفتها فإنه یمتنع معرفة کنه ذاته و صفاته و قیل إنه إشارة إلی أن الوجود عین ذاته تعالی</w:t>
      </w:r>
      <w:r>
        <w:rPr>
          <w:rFonts w:eastAsia="IRNazanin" w:cs="IRNazanin"/>
          <w:color w:val="111111"/>
          <w:sz w:val="28"/>
          <w:szCs w:val="28"/>
          <w:rtl w:val="true"/>
          <w:lang w:bidi="fa-IR"/>
        </w:rPr>
        <w:t xml:space="preserve">. </w:t>
      </w:r>
      <w:bookmarkStart w:id="745" w:name="pg13708_175026"/>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شیء مساوی با موجود است وقتی که وجود اعم از ذهنی و خارجی در نظر گرفته شود و چیزِ مخلوط با وجود از حیث خلط، شیء است و شیئیت آن، این است که ماهیتی قابلِ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 شیئیت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را دانستی پس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بحقیقه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شیئیت حقه و ثابت برای او در حد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کسی است که سزاوار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یا موجود است زیرا انفکاک وجود بالذاتش از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خداوند در معرض عدم و فنا هستند و وجودشان جز از غیرشان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واجب است معرفت خدا تنها به اینکه او شیء و موجود است نه اینکه برای خدا حقیقت معلوم و مفهومی در نظر بگیرد که بخواهد آن را بشناسد زیرا معرفت کنه ذات و صفات خدا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وجود، عین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164889_1468164448"/>
      <w:bookmarkStart w:id="747" w:name="_Toc305"/>
      <w:bookmarkEnd w:id="746"/>
      <w:r>
        <w:rPr>
          <w:rtl w:val="true"/>
        </w:rPr>
        <w:t>«</w:t>
      </w:r>
      <w:r>
        <w:rPr/>
        <w:t>3</w:t>
      </w:r>
      <w:r>
        <w:rPr>
          <w:rtl w:val="true"/>
        </w:rPr>
        <w:t>»</w:t>
      </w:r>
      <w:bookmarkEnd w:id="747"/>
    </w:p>
    <w:p>
      <w:pPr>
        <w:pStyle w:val="BookText"/>
        <w:rPr/>
      </w:pPr>
      <w:r>
        <w:rPr>
          <w:rFonts w:ascii="Amiri" w:hAnsi="Amiri" w:eastAsia="Amiri" w:cs="Amiri"/>
          <w:color w:val="111111"/>
          <w:sz w:val="28"/>
          <w:sz w:val="28"/>
          <w:szCs w:val="28"/>
          <w:rtl w:val="true"/>
          <w:lang w:bidi="ar-SA"/>
        </w:rPr>
        <w:t xml:space="preserve">لی، الأمالی للصدوق أَبِی عَنِ الْحِمْیَرِیِّ عَنِ ابْنِ عِیسَی عَنْ أَبِیهِ عَنِ ابْنِ أَبِی عُمَیْرٍ عَنْ مُحَمَّدِ بْنِ حُمْرَانَ عَنْ أَبِی عُبَیْدَةَ الْحَذَّاءِ قَالَ قَالَ أَبُو جَعْفَرٍ علیه السلام یَا زِیَادُ إِیَّاکَ وَ الْخُصُومَاتِ فَإِنَّهَا تُورِثُ الشَّکَّ وَ تُحْبِطُ الْعَمَلَ وَ تُرْدِی صَاحِبَهَا وَ عَسَی أَنْ یَتَکَلَّمَ الرَّجُلُ بِالشَّیْ‌ءِ لَا یُغْفَرُ لَهُ یَا زِیَادُ إِنَّهُ کَانَ فِیمَا مَضَی قَوْمٌ تَرَکُوا عِلْمَ مَا وُکِّلُوا بِهِ </w:t>
      </w:r>
      <w:r>
        <w:rPr>
          <w:rStyle w:val="FootnoteAnchor"/>
          <w:rtl w:val="true"/>
        </w:rPr>
        <w:footnoteReference w:id="431"/>
      </w:r>
      <w:r>
        <w:rPr>
          <w:rFonts w:ascii="Amiri" w:hAnsi="Amiri" w:eastAsia="Amiri" w:cs="Amiri"/>
          <w:color w:val="111111"/>
          <w:sz w:val="28"/>
          <w:sz w:val="28"/>
          <w:szCs w:val="28"/>
          <w:rtl w:val="true"/>
          <w:lang w:bidi="ar-SA"/>
        </w:rPr>
        <w:t xml:space="preserve">وَ طَلَبُوا عِلْمَ مَا کُفُّوهُ </w:t>
      </w:r>
      <w:r>
        <w:rPr>
          <w:rStyle w:val="FootnoteAnchor"/>
          <w:rtl w:val="true"/>
        </w:rPr>
        <w:footnoteReference w:id="432"/>
      </w:r>
      <w:r>
        <w:rPr>
          <w:rFonts w:ascii="Amiri" w:hAnsi="Amiri" w:eastAsia="Amiri" w:cs="Amiri"/>
          <w:color w:val="111111"/>
          <w:sz w:val="28"/>
          <w:sz w:val="28"/>
          <w:szCs w:val="28"/>
          <w:rtl w:val="true"/>
          <w:lang w:bidi="ar-SA"/>
        </w:rPr>
        <w:t>حَتَّی انْتَهَی بِهِمُ الْکَلَامُ إِلَی اللَّهِ عَزَّ وَ جَلَّ فَتَحَیَّرُوا فَإِنْ کَانَ الرَّجُلُ لَیُدْعَی مِنْ بَیْنِ یَدَیْهِ فَیُجِیبُ مِنْ خَلْفِهِ أَوْ یُدْعَی مِنْ خَلْفِهِ فَیُجِیبُ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مبادا وارد خصومت شوی که شک آورد و عمل را بی‌اجر کند و صاحبش را هلاک سازد و بسا باشد مرد سخنی گوید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در دوران گذشته مردمی بودند که علمی را که بدان مکلف بودند ترک کردند و دنبال دانستن چیزی رفتند که از آن معاف بودند تا جایی که سخن را به بحث در خدا کشاندند و در نتیجه گیج شدند تا جائی که مردی از ایشان را از جلو ندا می دادند ولی او از پشت سر پاسخ می داد یا از پشت سرش می خواندند، از جلو پاسخ می داد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164891_1468164448"/>
      <w:bookmarkStart w:id="749" w:name="_Toc306"/>
      <w:bookmarkEnd w:id="748"/>
      <w:r>
        <w:rPr>
          <w:rtl w:val="true"/>
        </w:rPr>
        <w:t>«</w:t>
      </w:r>
      <w:r>
        <w:rPr/>
        <w:t>4</w:t>
      </w:r>
      <w:r>
        <w:rPr>
          <w:rtl w:val="true"/>
        </w:rPr>
        <w:t>»</w:t>
      </w:r>
      <w:bookmarkEnd w:id="749"/>
    </w:p>
    <w:p>
      <w:pPr>
        <w:pStyle w:val="BookText"/>
        <w:rPr/>
      </w:pPr>
      <w:r>
        <w:rPr>
          <w:rFonts w:ascii="Amiri" w:hAnsi="Amiri" w:eastAsia="Amiri" w:cs="Amiri"/>
          <w:color w:val="111111"/>
          <w:sz w:val="28"/>
          <w:sz w:val="28"/>
          <w:szCs w:val="28"/>
          <w:rtl w:val="true"/>
          <w:lang w:bidi="ar-SA"/>
        </w:rPr>
        <w:t xml:space="preserve">لی، الأمالی للصدوق ابْنُ الْوَلِیدِ عَنِ الصَّفَّارِ عَنِ الْبَرْقِیِّ عَنْ أَبِیهِ عَنْ صَفْوَانَ بْنِ یَحْیَی عَنْ أَبِی الْیَسَعِ </w:t>
      </w:r>
      <w:r>
        <w:rPr>
          <w:rStyle w:val="FootnoteAnchor"/>
          <w:rtl w:val="true"/>
        </w:rPr>
        <w:footnoteReference w:id="433"/>
      </w:r>
      <w:r>
        <w:rPr>
          <w:rFonts w:ascii="Amiri" w:hAnsi="Amiri" w:eastAsia="Amiri" w:cs="Amiri"/>
          <w:color w:val="111111"/>
          <w:sz w:val="28"/>
          <w:sz w:val="28"/>
          <w:szCs w:val="28"/>
          <w:rtl w:val="true"/>
          <w:lang w:bidi="ar-SA"/>
        </w:rPr>
        <w:t xml:space="preserve">عَنْ سُلَیْمَانَ بْنِ خَالِدٍ قَالَ قَالَ أَبُو عَبْدِ اللَّهِ علیه السلام إِیَّاکُمْ وَ التَّفَکُّرَ فِی اللَّهِ فَإِنَّ التَّفَکُّرَ فِی اللَّهِ لَا یَزِیدُ إِلَّا تَیْهاً </w:t>
      </w:r>
      <w:r>
        <w:rPr>
          <w:rStyle w:val="FootnoteAnchor"/>
          <w:rtl w:val="true"/>
        </w:rPr>
        <w:footnoteReference w:id="434"/>
      </w:r>
      <w:r>
        <w:rPr>
          <w:rFonts w:ascii="Amiri" w:hAnsi="Amiri" w:eastAsia="Amiri" w:cs="Amiri"/>
          <w:color w:val="111111"/>
          <w:sz w:val="28"/>
          <w:sz w:val="28"/>
          <w:szCs w:val="28"/>
          <w:rtl w:val="true"/>
          <w:lang w:bidi="ar-SA"/>
        </w:rPr>
        <w:t>إِنَّ اللَّهَ عَزَّ وَ جَلَّ لا تُدْرِکُهُ الْأَبْصارُ وَ لَا یُوصَفُ بِمِقْدَارٍ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باره خدا اندیشه کنید که اندیشه در خدا جز گمراهی نیفزاید به راستی أبصار خدای عزّ و جلّ را در نیابند و خداوند به مقدار وصف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164893_1468164448"/>
      <w:bookmarkStart w:id="751" w:name="_Toc307"/>
      <w:bookmarkEnd w:id="750"/>
      <w:r>
        <w:rPr>
          <w:rtl w:val="true"/>
        </w:rPr>
        <w:t>«</w:t>
      </w:r>
      <w:r>
        <w:rPr/>
        <w:t>5</w:t>
      </w:r>
      <w:r>
        <w:rPr>
          <w:rtl w:val="true"/>
        </w:rPr>
        <w:t>»</w:t>
      </w:r>
      <w:bookmarkEnd w:id="751"/>
    </w:p>
    <w:p>
      <w:pPr>
        <w:pStyle w:val="BookText"/>
        <w:rPr/>
      </w:pPr>
      <w:r>
        <w:rPr>
          <w:rFonts w:ascii="Amiri" w:hAnsi="Amiri" w:eastAsia="Amiri" w:cs="Amiri"/>
          <w:color w:val="111111"/>
          <w:sz w:val="28"/>
          <w:sz w:val="28"/>
          <w:szCs w:val="28"/>
          <w:rtl w:val="true"/>
          <w:lang w:bidi="ar-SA"/>
        </w:rPr>
        <w:t>ن، عیون أخبار الرضا علیه السلام ابْنُ إِدْرِیسَ عَنْ أَبِیهِ عَنِ ابْنِ بُنْدَارَ عَنْ مُحَمَّدِ بْنِ عَلِیٍّ الْکُوفِیِّ عَنْ مُحَمَّدِ بْنِ عَبْدِ اللَّهِ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الزَّنَادِقَةِ لِأَبِی الْحَسَنِ علیه السلام هَلْ یُقَالُ لِلَّهِ إِنَّهُ شَیْ‌ءٌ فَقَالَ نَعَمْ وَ قَدْ سَمَّی نَفْسَهُ بِذَلِکَ فِی کِتَابِهِ فَقَالَ قُلْ أَیُّ شَیْ‌ءٍ أَکْبَرُ شَهادَةً قُلِ اللَّهُ شَهِیدٌ بَیْنِی وَ بَیْنَکُمْ فَهُوَ شَیْ‌ءٌ لَیْسَ کَمِثْلِهِ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باره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خود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 شَهِیدٌ بَیْنِی وَ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چیزی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هیچ چیز مثل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164895_1468164448"/>
      <w:bookmarkStart w:id="753" w:name="_Toc308"/>
      <w:bookmarkEnd w:id="752"/>
      <w:r>
        <w:rPr>
          <w:rtl w:val="true"/>
        </w:rPr>
        <w:t>«</w:t>
      </w:r>
      <w:r>
        <w:rPr/>
        <w:t>6</w:t>
      </w:r>
      <w:r>
        <w:rPr>
          <w:rtl w:val="true"/>
        </w:rPr>
        <w:t>»</w:t>
      </w:r>
      <w:bookmarkEnd w:id="7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وَ أَنَّ إِلی رَبِّکَ الْمُنْتَهی حَدَّثَنِی أَبِی عَنِ ابْنِ أَبِی عُمَیْرٍ عَنْ جَمِیلٍ عَنْ أَبِی عَبْدِ اللَّهِ علیه السلام قَالَ إِذَا انْتَهَی الْکَلَامُ إِلَی اللَّهِ فَأَمْسِکُوا وَ تَکَلَّمُوا فِیمَا دُونَ الْعَرْشِ وَ لَا تَکَلَّمُوا فِیمَا فَوْقَ الْعَرْشِ فَإِنَّ قَوْماً تَکَلَّمُوا فِیمَا فَوْقَ الْعَرْشِ فَتَاهَتْ عُقُولُهُمْ حَتَّی </w:t>
      </w:r>
      <w:bookmarkStart w:id="754" w:name="pg13708_175027"/>
    </w:p>
    <w:p>
      <w:pPr>
        <w:pStyle w:val="BookText"/>
        <w:rPr/>
      </w:pPr>
      <w:bookmarkEnd w:id="754"/>
      <w:r>
        <w:rPr>
          <w:rFonts w:ascii="Amiri" w:hAnsi="Amiri" w:eastAsia="Amiri" w:cs="Amiri"/>
          <w:color w:val="111111"/>
          <w:sz w:val="28"/>
          <w:sz w:val="28"/>
          <w:szCs w:val="28"/>
          <w:rtl w:val="true"/>
          <w:lang w:bidi="ar-SA"/>
        </w:rPr>
        <w:t>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به خدا رسید، دست بردارید و در باره پایین عرش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در باره آن چه در بالای عرش قرار دارد، سخن گفتند که عقل‌هایشان سرگردان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تا آن جا که از مقابل مورد خطاب قرار می‌گرفتند اما از پشت سر جواب می‌دادند و از پشت سر مورد خطاب قرار می‌گرفتند، اما از مقابل جواب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164897_1468164448"/>
      <w:bookmarkStart w:id="756" w:name="_Toc309"/>
      <w:bookmarkEnd w:id="755"/>
      <w:r>
        <w:rPr>
          <w:rtl w:val="true"/>
        </w:rPr>
        <w:t>بیان</w:t>
      </w:r>
      <w:bookmarkEnd w:id="756"/>
    </w:p>
    <w:p>
      <w:pPr>
        <w:pStyle w:val="BookText"/>
        <w:rPr/>
      </w:pPr>
      <w:r>
        <w:rPr>
          <w:rFonts w:ascii="IRNazanin" w:hAnsi="IRNazanin" w:eastAsia="IRNazanin"/>
          <w:color w:val="111111"/>
          <w:sz w:val="28"/>
          <w:sz w:val="28"/>
          <w:szCs w:val="28"/>
          <w:rtl w:val="true"/>
          <w:lang w:bidi="fa-IR"/>
        </w:rPr>
        <w:t>التکلم فیما فوق العرش کنایة عن التفکر فی کنه ذاته و صفاته تعالی فالمراد إما الفوقیة المعنویة أو بناء علی زعمهم حیث قالوا بالجسم و الصورة و یحتمل علی بعد أن یکون المراد التفکر فی الخلإ البحت بعد انتهاء الأبعاد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در آنچه بالای عرش است کنایه از تفکر در کنه ذات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یا تفوّق معنوی است و یا بنابر گمان آنهاست که قائل به جسم و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بعیدی ممکن است و یا بنابر گمان آنهاست که</w:t>
      </w:r>
    </w:p>
    <w:p>
      <w:pPr>
        <w:pStyle w:val="BookText"/>
        <w:rPr/>
      </w:pPr>
      <w:r>
        <w:rPr>
          <w:rFonts w:ascii="IRNazanin" w:hAnsi="IRNazanin" w:eastAsia="IRNazanin"/>
          <w:color w:val="111111"/>
          <w:sz w:val="28"/>
          <w:sz w:val="28"/>
          <w:szCs w:val="28"/>
          <w:rtl w:val="true"/>
          <w:lang w:bidi="fa-IR"/>
        </w:rPr>
        <w:t>قائل به جسم و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بعیدی ممکن است منظور تفکر در خلأ محض بعد از انتهای ابعاد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164899_1468164448"/>
      <w:bookmarkStart w:id="758" w:name="_Toc310"/>
      <w:bookmarkEnd w:id="757"/>
      <w:r>
        <w:rPr>
          <w:rtl w:val="true"/>
        </w:rPr>
        <w:t>«</w:t>
      </w:r>
      <w:r>
        <w:rPr/>
        <w:t>7</w:t>
      </w:r>
      <w:r>
        <w:rPr>
          <w:rtl w:val="true"/>
        </w:rPr>
        <w:t>»</w:t>
      </w:r>
      <w:bookmarkEnd w:id="758"/>
    </w:p>
    <w:p>
      <w:pPr>
        <w:pStyle w:val="BookText"/>
        <w:rPr/>
      </w:pPr>
      <w:r>
        <w:rPr>
          <w:rFonts w:ascii="Amiri" w:hAnsi="Amiri" w:eastAsia="Amiri" w:cs="Amiri"/>
          <w:color w:val="111111"/>
          <w:sz w:val="28"/>
          <w:sz w:val="28"/>
          <w:szCs w:val="28"/>
          <w:rtl w:val="true"/>
          <w:lang w:bidi="ar-SA"/>
        </w:rPr>
        <w:t>شی، تفسیر العیاشی عَنْ رِبْعِیٍّ عَمَّنْ ذَکَرَهُ عَنْ أَبِی جَعْفَرٍ علیه السلام فِی قَوْلِ اللَّهِ وَ إِذا رَأَیْتَ الَّذِینَ یَخُوضُونَ فِی آیاتِنا قَالَ الْکَلَامُ فِی اللَّهِ وَ الْجِدَالُ فِی الْقُرْآنِ فَأَعْرِضْ عَنْهُمْ حَتَّی یَخُوضُوا فِی حَدِیثٍ غَیْرِهِ قَالَ مِنْهُمُ الْقُصَّاصُ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رَأَیْتَ الَّذِینَ یَخُوضُونَ فِی آیَاتِنَا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ببینی کسانی در آیات ما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 باره خدا و جدال در 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روی برتاب، تا در سخنی غیر از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اینها قصه‌گویان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164901_1468164448"/>
      <w:bookmarkStart w:id="760" w:name="_Toc311"/>
      <w:bookmarkEnd w:id="759"/>
      <w:r>
        <w:rPr>
          <w:rtl w:val="true"/>
        </w:rPr>
        <w:t>بیان</w:t>
      </w:r>
      <w:bookmarkEnd w:id="760"/>
    </w:p>
    <w:p>
      <w:pPr>
        <w:pStyle w:val="BookText"/>
        <w:rPr/>
      </w:pPr>
      <w:r>
        <w:rPr>
          <w:rFonts w:ascii="IRNazanin" w:hAnsi="IRNazanin" w:eastAsia="IRNazanin"/>
          <w:color w:val="111111"/>
          <w:sz w:val="28"/>
          <w:sz w:val="28"/>
          <w:szCs w:val="28"/>
          <w:rtl w:val="true"/>
          <w:lang w:bidi="fa-IR"/>
        </w:rPr>
        <w:t>القصاص علماء المخالفین فإنهم کرواة القصص و الأکاذیب فیما یبنون علیه علومهم و هم یخوضون فی تفاسیر الآیات و تحقیق صفات الذات بالظنون و الأوهام لانحرافهم عن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پردازان، علمای مخالفین هستند زیرا آنها در مبانی علومشان همچون راویان قصه ها و افسانه ها هستند و به دلیل انحرافشان از اهل بیت در تفسیر آیات و تحقیق صفات ذات با گمان و وهم، غور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164903_1468164448"/>
      <w:bookmarkStart w:id="762" w:name="_Toc312"/>
      <w:bookmarkEnd w:id="761"/>
      <w:r>
        <w:rPr>
          <w:rtl w:val="true"/>
        </w:rPr>
        <w:t>«</w:t>
      </w:r>
      <w:r>
        <w:rPr/>
        <w:t>8</w:t>
      </w:r>
      <w:r>
        <w:rPr>
          <w:rtl w:val="true"/>
        </w:rPr>
        <w:t>»</w:t>
      </w:r>
      <w:bookmarkEnd w:id="762"/>
    </w:p>
    <w:p>
      <w:pPr>
        <w:pStyle w:val="BookText"/>
        <w:rPr/>
      </w:pPr>
      <w:r>
        <w:rPr>
          <w:rFonts w:ascii="Amiri" w:hAnsi="Amiri" w:eastAsia="Amiri" w:cs="Amiri"/>
          <w:color w:val="111111"/>
          <w:sz w:val="28"/>
          <w:sz w:val="28"/>
          <w:szCs w:val="28"/>
          <w:rtl w:val="true"/>
          <w:lang w:bidi="ar-SA"/>
        </w:rPr>
        <w:t xml:space="preserve">ید، التوحید مع، معانی الأخبار أَبِی عَنْ عَلِیٍّ عَنْ أَبِیهِ عَنِ الْعَبَّاسِ بْنِ عَمْرٍو الْفُقَیْمِیِّ </w:t>
      </w:r>
      <w:r>
        <w:rPr>
          <w:rStyle w:val="FootnoteAnchor"/>
          <w:rtl w:val="true"/>
        </w:rPr>
        <w:footnoteReference w:id="435"/>
      </w:r>
      <w:r>
        <w:rPr>
          <w:rFonts w:ascii="Amiri" w:hAnsi="Amiri" w:eastAsia="Amiri" w:cs="Amiri"/>
          <w:color w:val="111111"/>
          <w:sz w:val="28"/>
          <w:sz w:val="28"/>
          <w:szCs w:val="28"/>
          <w:rtl w:val="true"/>
          <w:lang w:bidi="ar-SA"/>
        </w:rPr>
        <w:t>عَنْ هِشَامِ بْنِ الْحَکَمِ عَنْ أَبِی عَبْدِ اللَّهِ علیه السلام أَنَّهُ قَالَ لِلزِّنْدِیقِ حِینَ سَأَلَهُ عَنِ اللَّهِ مَا هُوَ قَالَ هُوَ شَیْ‌ءٌ بِخِلَافِ الْأَشْیَاءِ أَرْجِعُ بِقَوْلِی شَیْ‌ءٌ إِلَی إِثْبَاتِ مَعْنًی وَ أَنَّهُ شَیْ‌ءٌ بِحَقِیقَةِ الشَّیْئِیَّةِ غَیْرَ أَنَّهُ لَا جِسْمٌ وَ لَا 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 خداوند متعال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همه چیزها؛ از اینکه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معنایی واقعی را بفهم، و نتیجه بگیر که او دارای شیئیت حقیقی است، ولی نه جسم است و نه صورت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164905_1468164448"/>
      <w:bookmarkStart w:id="764" w:name="_Toc313"/>
      <w:bookmarkEnd w:id="763"/>
      <w:r>
        <w:rPr>
          <w:rtl w:val="true"/>
        </w:rPr>
        <w:t>«</w:t>
      </w:r>
      <w:r>
        <w:rPr/>
        <w:t>9</w:t>
      </w:r>
      <w:r>
        <w:rPr>
          <w:rtl w:val="true"/>
        </w:rPr>
        <w:t>»</w:t>
      </w:r>
      <w:bookmarkEnd w:id="764"/>
    </w:p>
    <w:p>
      <w:pPr>
        <w:pStyle w:val="BookText"/>
        <w:rPr/>
      </w:pPr>
      <w:r>
        <w:rPr>
          <w:rFonts w:ascii="Amiri" w:hAnsi="Amiri" w:eastAsia="Amiri" w:cs="Amiri"/>
          <w:color w:val="111111"/>
          <w:sz w:val="28"/>
          <w:sz w:val="28"/>
          <w:szCs w:val="28"/>
          <w:rtl w:val="true"/>
          <w:lang w:bidi="ar-SA"/>
        </w:rPr>
        <w:t>ید، التوحید مع، معانی الأخبار أَبِی عَنْ سَعْدٍ عَنِ الْبَرْقِیِّ عَنْ مُحَمَّدِ بْنِ عِیسَی عَمَّنْ ذَکَرَهُ رَفَعَهُ إِلَی أَبِی جَعْفَرٍ علیه السلام أَنَّهُ سُئِلَ أَ یَجُوزُ أَنْ یُقَالَ إِنَّ اللَّهَ عَزَّ وَ جَلَّ شَیْ‌ءٌ قَالَ نَعَمْ تُخْرِجُهُ مِنَ الْحَدَّیْنِ حَدِّ التَّعْطِیلِ وَ حَدِّ التَّشْبِیهِ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یکی حد تعطیل و دیگری حد تشبیه بیرون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64907_1468164448"/>
      <w:bookmarkStart w:id="766" w:name="_Toc314"/>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حد التعطیل هو عدم إثبات الوجود و الصفات الکمالیة و الفعلیة و الإضافیة له تعالی و حد التشبیه الحکم بالاشتراک مع الممکنات فی حقیقة الصفات و عوارض الممکنات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 عدم اثبات وجود و صفات کمالیه و فعلیه و اضافیه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تشبیه حکم به اشتراک با ممکنات در حقیقت صفات و عوارض ممکنات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64909_1468164448"/>
      <w:bookmarkStart w:id="768" w:name="_Toc315"/>
      <w:bookmarkEnd w:id="767"/>
      <w:r>
        <w:rPr>
          <w:rtl w:val="true"/>
        </w:rPr>
        <w:t>«</w:t>
      </w:r>
      <w:r>
        <w:rPr/>
        <w:t>10</w:t>
      </w:r>
      <w:r>
        <w:rPr>
          <w:rtl w:val="true"/>
        </w:rPr>
        <w:t>»</w:t>
      </w:r>
      <w:bookmarkEnd w:id="7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الْعَطَّارُ عَنْ أَبِیهِ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علیه السلام سَنَةَ خَمْسٍ </w:t>
      </w:r>
      <w:bookmarkStart w:id="769" w:name="pg13708_175028"/>
    </w:p>
    <w:p>
      <w:pPr>
        <w:pStyle w:val="BookText"/>
        <w:rPr/>
      </w:pPr>
      <w:bookmarkEnd w:id="769"/>
      <w:r>
        <w:rPr>
          <w:rFonts w:ascii="Amiri" w:hAnsi="Amiri" w:eastAsia="Amiri" w:cs="Amiri"/>
          <w:color w:val="111111"/>
          <w:sz w:val="28"/>
          <w:sz w:val="28"/>
          <w:szCs w:val="28"/>
          <w:rtl w:val="true"/>
          <w:lang w:bidi="ar-SA"/>
        </w:rPr>
        <w:t>وَ خَمْسِینَ وَ مِائَتَیْنِ قَدِ اخْتَلَفَ یَا سَیِّدِی أَصْحَابُنَا فِی التَّوْحِیدِ مِنْهُمْ مَنْ یَقُولُ هُوَ جِسْمٌ وَ مِنْهُمْ مَنْ یَقُولُ هُوَ صُورَةٌ فَإِنْ رَأَیْتَ یَا سَیِّدِی أَنْ تُعَلِّمَنِی مِنْ ذَلِکَ مَا أَقِفُ عَلَیْهِ وَ لَا أَجُوزُهُ فَعَلْتَ مُتَطَوِّلًا عَلَی عَبْدِکَ فَوَقَّعَ بِخَطِّهِ علیه السلام سَأَلْتَ عَنِ التَّوْحِیدِ وَ هَذَا عَنْکُمْ مَعْزُولٌ اللَّهُ تَعَالَی وَاحِدٌ أَحَدٌ صَمَدٌ لَمْ یَلِدْ وَ لَمْ یُولَدْ وَ لَمْ یَکُنْ لَهُ کُفُواً أَحَدٌ خَالِقٌ وَ لَیْسَ بِمَخْلُوقٍ یَخْلُقُ تَبَارَکَ وَ تَعَالَی مَا یَشَاءُ مِنَ الْأَجْسَامِ وَ غَیْرِ ذَلِکَ وَ یُصَوِّرُ مَا یَشَاءُ وَ لَیْسَ بِمُصَوَّرٍ جَلَّ ثَنَاؤُهُ وَ تَقَدَّسَتْ أَسْمَاؤُهُ وَ تَعَالَی عَنْ أَنْ یَکُونَ لَهُ شِبْهٌ هُوَ لَا غَیْرُهُ 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 در سال دویست و پنجاه و پنج به امام حسن عسکری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ای آقای من اصحاب ما در توحید اختلاف کرده‌اند بعضی از ایشان می گوید خدا جسم است و بعضی از ایشان می گوید صورت است پس اگر ای آقای من صلاح می دانی در این باره چیزی به من تعلیم کن که بر آن واقف شوم و از آن در نگذرم که بر بنده خود تفضل و انعام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کردی در حالی که این امر از شما باز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و یگانه و صمد است نزاده و زاده نشده و هیچ کس او را همتا نبوده و نخواهد بود آفریننده است و آفریده شده نیست که کسی او را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آنچه را که خواسته باشد از اجسام و غیر آن و خود جسم نیست و تصویر می کند و می‌نگارد هر چه را که میخواهد و خود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ثنایش از آن بزرگوارتر و نامهایش از آن پاکتر است که او را همتائی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است نه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164911_1468164448"/>
      <w:bookmarkStart w:id="771" w:name="_Toc316"/>
      <w:bookmarkEnd w:id="770"/>
      <w:r>
        <w:rPr>
          <w:rtl w:val="true"/>
        </w:rPr>
        <w:t>بیان</w:t>
      </w:r>
      <w:bookmarkEnd w:id="771"/>
    </w:p>
    <w:p>
      <w:pPr>
        <w:pStyle w:val="BookText"/>
        <w:rPr/>
      </w:pPr>
      <w:r>
        <w:rPr>
          <w:rFonts w:ascii="IRNazanin" w:hAnsi="IRNazanin" w:eastAsia="IRNazanin"/>
          <w:color w:val="111111"/>
          <w:sz w:val="28"/>
          <w:sz w:val="28"/>
          <w:szCs w:val="28"/>
          <w:rtl w:val="true"/>
          <w:lang w:bidi="fa-IR"/>
        </w:rPr>
        <w:t>و هذا عنکم معزول أی لا یجب علیکم التفکر فی الذات و الصفات بل علیکم التصدیق بما وصف تعالی به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عنکم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 در ذات و صفات خدا بر شما واجب نیست بلکه شما تنها باید آنچه را خداوند، خودش را به آن وصف نموده تصدیق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164913_1468164448"/>
      <w:bookmarkStart w:id="773" w:name="_Toc317"/>
      <w:bookmarkEnd w:id="772"/>
      <w:r>
        <w:rPr>
          <w:rtl w:val="true"/>
        </w:rPr>
        <w:t>«</w:t>
      </w:r>
      <w:r>
        <w:rPr/>
        <w:t>11</w:t>
      </w:r>
      <w:r>
        <w:rPr>
          <w:rtl w:val="true"/>
        </w:rPr>
        <w:t>»</w:t>
      </w:r>
      <w:bookmarkEnd w:id="773"/>
    </w:p>
    <w:p>
      <w:pPr>
        <w:pStyle w:val="BookText"/>
        <w:rPr/>
      </w:pPr>
      <w:r>
        <w:rPr>
          <w:rFonts w:ascii="Amiri" w:hAnsi="Amiri" w:eastAsia="Amiri" w:cs="Amiri"/>
          <w:color w:val="111111"/>
          <w:sz w:val="28"/>
          <w:sz w:val="28"/>
          <w:szCs w:val="28"/>
          <w:rtl w:val="true"/>
          <w:lang w:bidi="ar-SA"/>
        </w:rPr>
        <w:t xml:space="preserve">سر، السرائر السَّیَّارِیُّ </w:t>
      </w:r>
      <w:r>
        <w:rPr>
          <w:rStyle w:val="FootnoteAnchor"/>
          <w:rtl w:val="true"/>
        </w:rPr>
        <w:footnoteReference w:id="436"/>
      </w:r>
      <w:r>
        <w:rPr>
          <w:rFonts w:ascii="Amiri" w:hAnsi="Amiri" w:eastAsia="Amiri" w:cs="Amiri"/>
          <w:color w:val="111111"/>
          <w:sz w:val="28"/>
          <w:sz w:val="28"/>
          <w:szCs w:val="28"/>
          <w:rtl w:val="true"/>
          <w:lang w:bidi="ar-SA"/>
        </w:rPr>
        <w:t>قَالَ سَمِعْتُ الرِّضَا علیه السلام یَقُولُ لَیْسَ الْعِبَادَةُ کَثْرَةَ الصَّوْمِ وَ الصَّلَاةِ إِنَّمَا الْعِبَادَةُ فِی التَّفَکُّرِ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بسیار بودن روزه و نماز نیست بلکه عبادت، تفکر در باره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164915_1468164448"/>
      <w:bookmarkStart w:id="775" w:name="_Toc318"/>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أی التفکر فی قدرته و عظمته بالتفکر فی عظمة خلقه کما فسر به فی الأخبار الأخر أو بالتفکر فیما جاء عن الله و حججه علیهم السلام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تفکر در قدرت و عظمتش یا تفکر در عظمت خلقش چنانچه در روایات دیگر تفسیر شده است یا تفکر در آنچه از جانب خدا و حجتهای او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164917_1468164448"/>
      <w:bookmarkStart w:id="777" w:name="_Toc319"/>
      <w:bookmarkEnd w:id="776"/>
      <w:r>
        <w:rPr>
          <w:rtl w:val="true"/>
        </w:rPr>
        <w:t>«</w:t>
      </w:r>
      <w:r>
        <w:rPr/>
        <w:t>12</w:t>
      </w:r>
      <w:r>
        <w:rPr>
          <w:rtl w:val="true"/>
        </w:rPr>
        <w:t>»</w:t>
      </w:r>
      <w:bookmarkEnd w:id="7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عَلَی یَدَیْ عَبْدِ الْمَلِکِ بْنِ أَعْیَنَ إِلَی أَبِی عَبْدِ اللَّهِ علیه السلام بِمَسَائِلَ فِیهَا أَخْبِرْنِی عَنِ اللَّهِ عَزَّ وَ جَلَّ هَلْ یُوصَفُ بِالصُّورَةِ وَ بِالتَّخْطِیطِ فَإِنْ رَأَیْتَ جَعَلَنِیَ اللَّهُ فِدَاکَ أَنْ تَکْتُبَ إِلَیَّ بِالْمَذْهَبِ الصَّحِیحِ مِنَ التَّوْحِیدِ فَکَتَبَ صَلَّی اللَّهُ عَلَیْهِ عَلَی یَدَیْ عَبْدِ الْمَلِکِ بْنِ أَعْیَنَ سَأَلْتَ رَحِمَکَ اللَّهُ عَنِ التَّوْحِیدِ وَ مَا ذَهَبَ فِیهِ مَنْ قِبَلَکَ فَتَعَالَی اللَّهُ الَّذِی لَیْسَ کَمِثْلِهِ شَیْ‌ءٌ وَ هُوَ السَّمِیعُ الْبَصِیرُ تَعَالَی اللَّهُ عَمَّا یَصِفُهُ الْوَاصِفُونَ الْمُشَبِّهُونَ اللَّهَ تَبَارَکَ وَ تَعَالَی بِخَلْقِهِ الْمُفْتَرُونَ عَلَی اللَّهِ وَ اعْلَمْ رَحِمَکَ اللَّهُ أَنَّ الْمَذْهَبَ الصَّحِیحَ فِی التَّوْحِیدِ مَا نَزَلَ بِهِ الْقُرْآنُ مِنْ صِفَاتِ اللَّهِ عَزَّ وَ جَلَّ فَانْفِ </w:t>
      </w:r>
      <w:bookmarkStart w:id="778" w:name="pg13708_175029"/>
    </w:p>
    <w:p>
      <w:pPr>
        <w:pStyle w:val="BookText"/>
        <w:rPr/>
      </w:pPr>
      <w:bookmarkEnd w:id="778"/>
      <w:r>
        <w:rPr>
          <w:rFonts w:ascii="Amiri" w:hAnsi="Amiri" w:eastAsia="Amiri" w:cs="Amiri"/>
          <w:color w:val="111111"/>
          <w:sz w:val="28"/>
          <w:sz w:val="28"/>
          <w:szCs w:val="28"/>
          <w:rtl w:val="true"/>
          <w:lang w:bidi="ar-SA"/>
        </w:rPr>
        <w:t>عَنِ اللَّهِ الْبُطْلَانَ وَ التَّشْبِیهَ فَلَا نَفْیَ وَ لَا تَشْبِیهَ هُوَ اللَّهُ الثَّابِتُ الْمَوْجُودُ تَعَالَی اللَّهُ عَمَّا یَصِفُهُ الْوَاصِفُونَ وَ لَا تَعْدُ الْقُرْآنَ فَتَضِلَّ بَعْدَ الْبَیَانِ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علیه السلام در باب مسائلی چند نامه نوشتم و به دست عبد الملک بن اعین دادم که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آیا خدای عزّ و جلّ به صورت و شکل و مرز بندی وصف می‌شود؟ پس اگر صلاح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درست از توحید را برایم بنویس که بسیار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نوشت و به دست عبد الملک بن اعین داد که به من برساند 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کردی و از عقایدی که کسانی نزد تو به سوی آن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آن کسی که مانند او چیزی نیست و او شنوای بینا است و خدا برتر است از آنچه وصف‌کنندگانی که خدای تبارک و تعالی را به خلقش تشبیه می کنند آن را وصف می نمایند و بر خدا افترا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صحیح در توحید آن چیزی است که قرآن به آن نازل شده از صفات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پس از خدا بطلان و تشبیه را دور کن که نفی و تشبیه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ثابت موجود است و خدا برتر است از آنچه وصف‌کنندگان آن را وصف می کنند، و از قرآن در مگذر که بعد از بیان گمراه میشوی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164919_1468164448"/>
      <w:bookmarkStart w:id="780" w:name="_Toc320"/>
      <w:bookmarkEnd w:id="779"/>
      <w:r>
        <w:rPr>
          <w:rtl w:val="true"/>
        </w:rPr>
        <w:t>بیان</w:t>
      </w:r>
      <w:bookmarkEnd w:id="780"/>
    </w:p>
    <w:p>
      <w:pPr>
        <w:pStyle w:val="BookText"/>
        <w:rPr/>
      </w:pPr>
      <w:r>
        <w:rPr>
          <w:rFonts w:ascii="IRNazanin" w:hAnsi="IRNazanin" w:eastAsia="IRNazanin"/>
          <w:color w:val="111111"/>
          <w:sz w:val="28"/>
          <w:sz w:val="28"/>
          <w:szCs w:val="28"/>
          <w:rtl w:val="true"/>
          <w:lang w:bidi="fa-IR"/>
        </w:rPr>
        <w:t>علی یدی عبد الملک أی کان هو الرسول و الحامل للکتاب و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عامل نامه و جواب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164921_1468164448"/>
      <w:bookmarkStart w:id="782" w:name="_Toc321"/>
      <w:bookmarkEnd w:id="781"/>
      <w:r>
        <w:rPr>
          <w:rtl w:val="true"/>
        </w:rPr>
        <w:t>«</w:t>
      </w:r>
      <w:r>
        <w:rPr/>
        <w:t>13</w:t>
      </w:r>
      <w:r>
        <w:rPr>
          <w:rtl w:val="true"/>
        </w:rPr>
        <w:t>»</w:t>
      </w:r>
      <w:bookmarkEnd w:id="782"/>
    </w:p>
    <w:p>
      <w:pPr>
        <w:pStyle w:val="BookText"/>
        <w:rPr/>
      </w:pPr>
      <w:r>
        <w:rPr>
          <w:rFonts w:ascii="Amiri" w:hAnsi="Amiri" w:eastAsia="Amiri" w:cs="Amiri"/>
          <w:color w:val="111111"/>
          <w:sz w:val="28"/>
          <w:sz w:val="28"/>
          <w:szCs w:val="28"/>
          <w:rtl w:val="true"/>
          <w:lang w:bidi="ar-SA"/>
        </w:rPr>
        <w:t>ضا، فقه الرضا علیه السلام إِیَّاکَ وَ الْخُصُومَةَ فَإِنَّهَا تُورِثُ الشَّکَّ وَ تُحْبِطُ الْعَمَلَ وَ تُرْدِی صَاحِبَهَا</w:t>
      </w:r>
      <w:r>
        <w:rPr>
          <w:rStyle w:val="FootnoteAnchor"/>
          <w:rtl w:val="true"/>
        </w:rPr>
        <w:footnoteReference w:id="437"/>
      </w:r>
      <w:r>
        <w:rPr>
          <w:rFonts w:ascii="Amiri" w:hAnsi="Amiri" w:eastAsia="Amiri" w:cs="Amiri"/>
          <w:color w:val="111111"/>
          <w:sz w:val="28"/>
          <w:sz w:val="28"/>
          <w:szCs w:val="28"/>
          <w:rtl w:val="true"/>
          <w:lang w:bidi="ar-SA"/>
        </w:rPr>
        <w:t xml:space="preserve">وَ عَسَی أَنْ یَتَکَلَّمَ بِشَیْ‌ءٍ لَا یُغْفَرُ 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خصومت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آن موجب شک می شود و عمل را باطل نماید و صاحبش را پست سازد و چه بسا به چیزی تکلم کند که بخشیده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164923_1468164448"/>
      <w:bookmarkStart w:id="784" w:name="_Toc322"/>
      <w:bookmarkEnd w:id="783"/>
      <w:r>
        <w:rPr>
          <w:rtl w:val="true"/>
        </w:rPr>
        <w:t>«</w:t>
      </w:r>
      <w:r>
        <w:rPr/>
        <w:t>14</w:t>
      </w:r>
      <w:r>
        <w:rPr>
          <w:rtl w:val="true"/>
        </w:rPr>
        <w:t>»</w:t>
      </w:r>
      <w:bookmarkEnd w:id="784"/>
    </w:p>
    <w:p>
      <w:pPr>
        <w:pStyle w:val="BookText"/>
        <w:rPr/>
      </w:pPr>
      <w:r>
        <w:rPr>
          <w:rFonts w:ascii="Amiri" w:hAnsi="Amiri" w:eastAsia="Amiri" w:cs="Amiri"/>
          <w:color w:val="111111"/>
          <w:sz w:val="28"/>
          <w:sz w:val="28"/>
          <w:szCs w:val="28"/>
          <w:rtl w:val="true"/>
          <w:lang w:bidi="ar-SA"/>
        </w:rPr>
        <w:t xml:space="preserve">وَ نَرْوِی أَنَّهُ کَانَ فِیمَا مَضَی قَوْمٌ انْتَهَی بِهِمُ الْکَلَامُ إِلَی اللَّهِ جَلَّ وَ عَزَّ فَتَحَیَّرُوا فَإِنْ کَانَ الرَّجُلُ لَیُدْعَی مِنْ بَیْنِ یَدَیْهِ فَیُجِیبُ مِنْ خَلْفِهِ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قومی بودند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سخن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کشاند پس گیج شدند به گونه ای که اگر شخصی را از روبرو ندا می دادی از پشت سر جواب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164925_1468164448"/>
      <w:bookmarkStart w:id="786" w:name="_Toc323"/>
      <w:bookmarkEnd w:id="785"/>
      <w:r>
        <w:rPr>
          <w:rtl w:val="true"/>
        </w:rPr>
        <w:t>«</w:t>
      </w:r>
      <w:r>
        <w:rPr/>
        <w:t>15</w:t>
      </w:r>
      <w:r>
        <w:rPr>
          <w:rtl w:val="true"/>
        </w:rPr>
        <w:t>»</w:t>
      </w:r>
      <w:bookmarkEnd w:id="786"/>
    </w:p>
    <w:p>
      <w:pPr>
        <w:pStyle w:val="BookText"/>
        <w:rPr/>
      </w:pPr>
      <w:r>
        <w:rPr>
          <w:rFonts w:ascii="Amiri" w:hAnsi="Amiri" w:eastAsia="Amiri" w:cs="Amiri"/>
          <w:color w:val="111111"/>
          <w:sz w:val="28"/>
          <w:sz w:val="28"/>
          <w:szCs w:val="28"/>
          <w:rtl w:val="true"/>
          <w:lang w:bidi="ar-SA"/>
        </w:rPr>
        <w:t>وَ أَرْوِی تَکَلَّمُوا فِیمَا دُونَ الْعَرْشِ فَإِنَّ قَوْماً تَکَلَّمُوا فِی اللَّهِ جَلَّ وَ عَزَّ فَتَاهُوا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پایین عرش سخن بگویید زیرا گروهی در باره ذات خدا بحث کردند پس سرگردان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164927_1468164448"/>
      <w:bookmarkStart w:id="788" w:name="_Toc324"/>
      <w:bookmarkEnd w:id="787"/>
      <w:r>
        <w:rPr>
          <w:rtl w:val="true"/>
        </w:rPr>
        <w:t>«</w:t>
      </w:r>
      <w:r>
        <w:rPr/>
        <w:t>16</w:t>
      </w:r>
      <w:r>
        <w:rPr>
          <w:rtl w:val="true"/>
        </w:rPr>
        <w:t>»</w:t>
      </w:r>
      <w:bookmarkEnd w:id="788"/>
    </w:p>
    <w:p>
      <w:pPr>
        <w:pStyle w:val="BookText"/>
        <w:rPr/>
      </w:pPr>
      <w:r>
        <w:rPr>
          <w:rFonts w:ascii="Amiri" w:hAnsi="Amiri" w:eastAsia="Amiri" w:cs="Amiri"/>
          <w:color w:val="111111"/>
          <w:sz w:val="28"/>
          <w:sz w:val="28"/>
          <w:szCs w:val="28"/>
          <w:rtl w:val="true"/>
          <w:lang w:bidi="ar-SA"/>
        </w:rPr>
        <w:t>وَ أَرْوِی عَنِ الْعَالِمِ علیه السلام وَ سَأَلْتُهُ عَنْ شَیْ‌ءٍ مِنَ الصِّفَاتِ فَقَالَ لَا تَتَجَاوَزْ مِمَّا فِی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علیه السلام روایت می کنم که وقتی از او در باره مطلبی از صفات خدا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آمده فراتر مرو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164929_1468164448"/>
      <w:bookmarkStart w:id="790" w:name="_Toc325"/>
      <w:bookmarkEnd w:id="789"/>
      <w:r>
        <w:rPr>
          <w:rtl w:val="true"/>
        </w:rPr>
        <w:t>«</w:t>
      </w:r>
      <w:r>
        <w:rPr/>
        <w:t>17</w:t>
      </w:r>
      <w:r>
        <w:rPr>
          <w:rtl w:val="true"/>
        </w:rPr>
        <w:t>»</w:t>
      </w:r>
      <w:bookmarkEnd w:id="790"/>
    </w:p>
    <w:p>
      <w:pPr>
        <w:pStyle w:val="BookText"/>
        <w:rPr/>
      </w:pPr>
      <w:r>
        <w:rPr>
          <w:rFonts w:ascii="Amiri" w:hAnsi="Amiri" w:eastAsia="Amiri" w:cs="Amiri"/>
          <w:color w:val="111111"/>
          <w:sz w:val="28"/>
          <w:sz w:val="28"/>
          <w:szCs w:val="28"/>
          <w:rtl w:val="true"/>
          <w:lang w:bidi="ar-SA"/>
        </w:rPr>
        <w:t>وَ أَرْوِی أَنَّهُ قُرِئَ بَیْنَ یَدَیِ الْعَالِمِ علیه السلام قَوْلُهُ لا تُدْرِکُهُ الْأَبْصارُ وَ هُوَ یُدْرِکُ الْأَبْصارَ فَقَالَ إِنَّمَا عَنَی أَبْصَارَ الْقُلُوبِ وَ هِیَ الْأَوْهَامُ فَقَالَ لَا تُدْرِکُ الْأَوْهَامُ کَیْفِیَّتَهُ وَ هُوَ یُدْرِکُ کُلَّ وَهْمٍ وَ أَمَّا عُیُونُ الْبَشَرِ فَلَا تَلْحَقُهُ لِأَنَّهُ لَا یُحَدُّ فَلَا یُوصَفُ هَذَا مَا نَحْنُ عَلَیْهِ کُلُّنَا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روایت می کنم که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امام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ابصار قلبها یعنی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کیفیت او را درک نمی کنند در حالی که او هر وهمی را درک کند و اما چشمهای بشر به او نرسد زیرا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همه ما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164931_1468164448"/>
      <w:bookmarkStart w:id="792" w:name="_Toc326"/>
      <w:bookmarkEnd w:id="791"/>
      <w:r>
        <w:rPr>
          <w:rtl w:val="true"/>
        </w:rPr>
        <w:t>«</w:t>
      </w:r>
      <w:r>
        <w:rPr/>
        <w:t>18</w:t>
      </w:r>
      <w:r>
        <w:rPr>
          <w:rtl w:val="true"/>
        </w:rPr>
        <w:t>»</w:t>
      </w:r>
      <w:bookmarkEnd w:id="792"/>
    </w:p>
    <w:p>
      <w:pPr>
        <w:pStyle w:val="BookText"/>
        <w:rPr/>
      </w:pPr>
      <w:r>
        <w:rPr>
          <w:rFonts w:ascii="Amiri" w:hAnsi="Amiri" w:eastAsia="Amiri" w:cs="Amiri"/>
          <w:color w:val="111111"/>
          <w:sz w:val="28"/>
          <w:sz w:val="28"/>
          <w:szCs w:val="28"/>
          <w:rtl w:val="true"/>
          <w:lang w:bidi="ar-SA"/>
        </w:rPr>
        <w:t>ید، التوحید الدَّقَّاقُ عَنِ الْأَسَدِیِّ عَنِ الْبَرْمَکِیِّ عَنِ الْحُسَیْنِ بْنِ الْحَسَنِ عَنْ بَکْرِ بْنِ صَالِحٍ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الثَّانِی علیه السلام یَجُوزُ أَنْ یُقَالَ لِلَّهِ إِنَّهُ شَیْ‌ءٌ فَقَالَ نَعَمْ تُخْرِجُهُ مِنَ الْحَدَّیْنِ حَدِّ التَّعْطِیلِ وَ حَدِّ التَّشْبِیهِ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تعطیل و تشبیه بیرون می 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164933_1468164448"/>
      <w:bookmarkStart w:id="794" w:name="_Toc327"/>
      <w:bookmarkEnd w:id="793"/>
      <w:r>
        <w:rPr>
          <w:rtl w:val="true"/>
        </w:rPr>
        <w:t>«</w:t>
      </w:r>
      <w:r>
        <w:rPr/>
        <w:t>19</w:t>
      </w:r>
      <w:r>
        <w:rPr>
          <w:rtl w:val="true"/>
        </w:rPr>
        <w:t>»</w:t>
      </w:r>
      <w:bookmarkEnd w:id="79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مَسْرُورٍ عَنِ ابْنِ بُطَّةَ عَنْ عِدَّةٍ مِنْ أَصْحَابِهِ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علیه السلام مَا تَقُولُ إِذَا قِیلَ لَکَ أَخْبِرْنِی عَنِ اللَّهِ عَزَّ وَ جَلَّ أَ شَیْ‌ءٌ هُوَ أَمْ لَا شَیْ‌ءٌ هُوَ قَالَ فَقُلْتُ لَهُ قَدْ أَثْبَتَ عَزَّ وَ جَلَّ نَفْسَهُ شَیْئاً حَیْثُ یَقُولُ قُلْ أَیُّ شَیْ‌ءٍ أَکْبَرُ </w:t>
      </w:r>
      <w:bookmarkStart w:id="795" w:name="pg13708_175030"/>
    </w:p>
    <w:p>
      <w:pPr>
        <w:pStyle w:val="BookText"/>
        <w:rPr/>
      </w:pPr>
      <w:bookmarkEnd w:id="795"/>
      <w:r>
        <w:rPr>
          <w:rFonts w:ascii="Amiri" w:hAnsi="Amiri" w:eastAsia="Amiri" w:cs="Amiri"/>
          <w:color w:val="111111"/>
          <w:sz w:val="28"/>
          <w:sz w:val="28"/>
          <w:szCs w:val="28"/>
          <w:rtl w:val="true"/>
          <w:lang w:bidi="ar-SA"/>
        </w:rPr>
        <w:t>شَهادَةً قُلِ اللَّهُ شَهِیدٌ بَیْنِی وَ بَیْنَکُمْ فَأَقُولُ إِنَّهُ شَیْ‌ءٌ لَا کَالْأَشْیَاءِ إِذْ فِی نَفْیِ الشَّیْئِیَّةِ عَنْهُ إِبْطَالُهُ وَ نَفْیُهُ قَالَ لِی صَدَقْتَ وَ أَصَبْتَ ثُمَّ قَالَ الرِّضَا علیه السلام لِلنَّاسِ فِی التَّوْحِیدِ ثَلَاثَةُ مَذَاهِبَ نَفْیٌ وَ تَشْبِیهٌ وَ إِثْبَاتٌ بِغَیْرِ تَشْبِیهٍ فَمَذْهَبُ النَّفْیِ لَا یَجُوزُ وَ مَذْهَبُ التَّشْبِیهِ لَا یَجُوزُ لِأَنَّ اللَّهَ تَبَارَکَ وَ تَعَالَی لَا یُشْبِهُهُ شَیْ‌ءٌ وَ السَّبِیلُ فِی الطَّرِیقَةِ الثَّالِثَةِ إِثْبَاتٌ بِلَا 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 تفسیر العیاشی عَنْ هِشَامٍ الْمَشْرِقِیِّ عَنْهُ علیه السلام مِثْلَهُ وَ زَادَ فِی آخِرِهِ وَ هُوَ کَمَا وَصَفَ نَفْسَهُ أَحَدٌ صَمَدٌ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گفته شود آیا خدای عزّ و جلّ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 چه می گویی؟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خودش را به عنوان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شَهِیدٌ بَیْنِی وَ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گویم که خدا چیزی است نه چون چیزها زیرا که در نفی شیء بودن از او ابطال و نفی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درست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توحید سه مذهب است؛ یکی نفی و دیگری تشبیه و سوم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نفی جایز نیست و مذهب تشبیه روا نباشد زیرا که خدای تبارک وتعالی چیزی به او شباهت ندارد و راه درست در طریقه سوم باشد که اثبات بدون تشبیه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تفسیر عیاشی نیز روایت شده است و در آخر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همچنان که خود را وصف فرموده احد، صمد و نور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164935_1468164448"/>
      <w:bookmarkStart w:id="797" w:name="_Toc328"/>
      <w:bookmarkEnd w:id="796"/>
      <w:r>
        <w:rPr>
          <w:rtl w:val="true"/>
        </w:rPr>
        <w:t>«</w:t>
      </w:r>
      <w:r>
        <w:rPr/>
        <w:t>20</w:t>
      </w:r>
      <w:r>
        <w:rPr>
          <w:rtl w:val="true"/>
        </w:rPr>
        <w:t>»</w:t>
      </w:r>
      <w:bookmarkEnd w:id="797"/>
    </w:p>
    <w:p>
      <w:pPr>
        <w:pStyle w:val="BookText"/>
        <w:rPr/>
      </w:pPr>
      <w:r>
        <w:rPr>
          <w:rFonts w:ascii="Amiri" w:hAnsi="Amiri" w:eastAsia="Amiri" w:cs="Amiri"/>
          <w:color w:val="111111"/>
          <w:sz w:val="28"/>
          <w:sz w:val="28"/>
          <w:szCs w:val="28"/>
          <w:rtl w:val="true"/>
          <w:lang w:bidi="ar-SA"/>
        </w:rPr>
        <w:t>ید، التوحید ابْنُ الْوَلِیدِ عَنِ الصَّفَّارِ عَنِ الْبَرْقِیِّ عَنْ أَبِیهِ عَنِ النَّضْرِ عَنْ یَحْیَی الْحَلَبِیِّ عَنِ ابْنِ مُسْکَانَ عَنْ زُرَارَةَ قَالَ سَمِعْتُ أَبَا عَبْدِ اللَّهِ علیه السلام یَقُولُ إِنَّ اللَّهَ تَبَارَکَ وَ تَعَالَی خِلْوٌ مِنْ خَلْقِهِ وَ خَلْقَهُ خِلْوٌ مِنْهُ وَ کُلُّ مَا وَقَعَ عَلَیْهِ اسْمُ شَیْ‌ءٍ مَا خَلَا اللَّهَ عَزَّ وَ جَلَّ فَهُوَ مَخْلُوقٌ وَ اللَّهُ خالِقُ کُلِّ شَیْ‌ءٍ تَبَارَکَ الَّذِی لَیْسَ کَمِثْلِهِ شَیْ‌ءٌ</w:t>
      </w:r>
    </w:p>
    <w:p>
      <w:pPr>
        <w:pStyle w:val="BookText"/>
        <w:rPr/>
      </w:pPr>
      <w:r>
        <w:rPr>
          <w:rFonts w:ascii="Amiri" w:hAnsi="Amiri" w:eastAsia="Amiri" w:cs="Amiri"/>
          <w:color w:val="111111"/>
          <w:sz w:val="28"/>
          <w:sz w:val="28"/>
          <w:szCs w:val="28"/>
          <w:rtl w:val="true"/>
          <w:lang w:bidi="ar-SA"/>
        </w:rPr>
        <w:t>ید، التوحید حَمْزَةُ بْنُ مُحَمَّدٍ الْعَلَوِیُّ عَنْ عَلِیٍّ عَنْ أَبِیهِ عَنِ ابْنِ أَبِی عُمَیْرٍ عَنْ عَلِیِّ بْنِ عَطِیَّةَ عَنْ أَبِی جَعْفَرٍ علیه السلام مِثْلَهُ إِلَی قَوْلِهِ خالِقُ کُلِّ شَیْ‌ءٍ</w:t>
      </w:r>
    </w:p>
    <w:p>
      <w:pPr>
        <w:pStyle w:val="BookText"/>
        <w:rPr/>
      </w:pPr>
      <w:r>
        <w:rPr>
          <w:rFonts w:ascii="Amiri" w:hAnsi="Amiri" w:eastAsia="Amiri" w:cs="Amiri"/>
          <w:color w:val="111111"/>
          <w:sz w:val="28"/>
          <w:sz w:val="28"/>
          <w:szCs w:val="28"/>
          <w:rtl w:val="true"/>
          <w:lang w:bidi="ar-SA"/>
        </w:rPr>
        <w:t>ید، التوحید مَاجِیلَوَیْهِ عَنْ عَلِیِّ بْنِ إِبْرَاهِیمَ عَنْ مُحَمَّدِ بْنِ عِیسَی عَنْ یُونُسَ عَنْ أَبِی الْمِعْزَی رَفَعَهُ عَنْ أَبِی جَعْفَرٍ علیه السلام مِثْلَهُ إِلَی قَوْلِهِ فَهُوَ مَخْلُوقٌ مَا خَلَا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است و خلقش از او خالی‌اند و هر چه نام چیز بر آن واقع شود غیر از خدای عزّ و جلّ،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خالق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آن خدایی که چیزی مانند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با دو سند دیگر نیز در کتاب توحید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164937_1468164448"/>
      <w:bookmarkStart w:id="799" w:name="_Toc329"/>
      <w:bookmarkEnd w:id="798"/>
      <w:r>
        <w:rPr>
          <w:rtl w:val="true"/>
        </w:rPr>
        <w:t>إیضاح</w:t>
      </w:r>
      <w:bookmarkEnd w:id="799"/>
    </w:p>
    <w:p>
      <w:pPr>
        <w:pStyle w:val="BookText"/>
        <w:rPr/>
      </w:pPr>
      <w:r>
        <w:rPr>
          <w:rFonts w:ascii="IRNazanin" w:hAnsi="IRNazanin" w:eastAsia="IRNazanin"/>
          <w:color w:val="111111"/>
          <w:sz w:val="28"/>
          <w:sz w:val="28"/>
          <w:szCs w:val="28"/>
          <w:rtl w:val="true"/>
          <w:lang w:bidi="fa-IR"/>
        </w:rPr>
        <w:t>الخلو بکسر الخاء و سکون اللام الخالی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من خلقه أی من صفات خلقه أو من مخلوقاته فیدل علی نفی الصفات الموجودة الزائدة لأنها لا بد أن تکون مخلوقة لله تعالی بانضمام المقدمتین الأخیرتین المبنیتین علی التوحید و اتصافه بمخلوقه مستحیل لما تقرر من أن الشی‌ء لا یکون فاعلا و قابلا لشی‌ء واحد و یدل أیضا علی بطلان ما ذهب إلیه جماعة من کونه تعالی معروضا لماهیات الممکنات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خلقه خلو منه أی من صفاته أو المراد أنه لا یحل فی شی‌ء بوجه من الوجوه فینفی کونه عارضا لشی‌ء أو حالا فیه أو متمکنا فیه إذ ما من شی‌ء إلا و هو مخلوق له بحکم المقدمتین الأخیرتین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صفات خلقش و یا از مخلوقاتش خالی است پس بر نفی صفات موجوده زائده دلالت می کند زیرا آن صفات حتما باید مخلوق خداوند متعال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دو مقدمه اخیر مبنی بر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خدا به مخلوقش محال است زیرا بیان شد که شیء نمی تواند فاعل و قابل برای شیئ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می کند بر بطلان آن مطلبی که جماعتی در باره معروض بودن خداوند برای ماهیات ممکنات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صفاتش خالی اند یا منظور این است که در هیچ چیزی به هیچ وجهی حلول نمی کند پس این را که عارضی بر چیزی باشد یا در آن حلول کند و یا در آن جای گیرد، نفی می کند زیرا هیچ چیزی نیست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دو مقدمه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164939_1468164448"/>
      <w:bookmarkStart w:id="801" w:name="_Toc330"/>
      <w:bookmarkEnd w:id="800"/>
      <w:r>
        <w:rPr>
          <w:rtl w:val="true"/>
        </w:rPr>
        <w:t>«</w:t>
      </w:r>
      <w:r>
        <w:rPr/>
        <w:t>21</w:t>
      </w:r>
      <w:r>
        <w:rPr>
          <w:rtl w:val="true"/>
        </w:rPr>
        <w:t>»</w:t>
      </w:r>
      <w:bookmarkEnd w:id="80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الصَّفَّارِ عَنِ ابْنِ عِیسَی عَنِ الْحُسَیْنِ بْنِ سَعِیدٍ عَنِ </w:t>
      </w:r>
      <w:bookmarkStart w:id="802" w:name="pg13708_175031"/>
    </w:p>
    <w:p>
      <w:pPr>
        <w:pStyle w:val="BookText"/>
        <w:rPr/>
      </w:pPr>
      <w:bookmarkEnd w:id="802"/>
      <w:r>
        <w:rPr>
          <w:rFonts w:ascii="Amiri" w:hAnsi="Amiri" w:eastAsia="Amiri" w:cs="Amiri"/>
          <w:color w:val="111111"/>
          <w:sz w:val="28"/>
          <w:sz w:val="28"/>
          <w:szCs w:val="28"/>
          <w:rtl w:val="true"/>
          <w:lang w:bidi="ar-SA"/>
        </w:rPr>
        <w:t>النَّضْرِ عَنِ ابْنِ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 السلام عَنِ التَّوْحِیدِ فَقَالَ إِنَّ اللَّهَ تَعَالَی عَلِمَ أَنَّهُ یَکُونُ فِی آخِرِ الزَّمَانِ أَقْوَامٌ مُتَعَمِّقُونَ فَأَنْزَلَ اللَّهُ تَعَالَی قُلْ هُوَ اللَّهُ أَحَدٌ اللَّهُ الصَّمَدُ وَ الْآیَاتِ مِنْ سُورَةِ الْحَدِیدِ إِلَی قَوْلِهِ وَ هُوَ عَلِیمٌ بِذاتِ الصُّدُورِ فَمَنْ رَامَ مَا وَرَاءَ ذَلِکَ فَقَدْ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راجع به توحید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عزّ و جلّ می‌دانست در آخر الزمان مردمی متعمّق آیند و به خاطر آنها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آیاتی از سوره حدید 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هر کس ما ورای اینها را بجوید هلاک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164941_1468164448"/>
      <w:bookmarkStart w:id="804" w:name="_Toc331"/>
      <w:bookmarkEnd w:id="803"/>
      <w:r>
        <w:rPr>
          <w:rtl w:val="true"/>
        </w:rPr>
        <w:t>بیان</w:t>
      </w:r>
      <w:bookmarkEnd w:id="804"/>
    </w:p>
    <w:p>
      <w:pPr>
        <w:pStyle w:val="BookText"/>
        <w:rPr/>
      </w:pPr>
      <w:r>
        <w:rPr>
          <w:rFonts w:ascii="IRNazanin" w:hAnsi="IRNazanin" w:eastAsia="IRNazanin"/>
          <w:color w:val="111111"/>
          <w:sz w:val="28"/>
          <w:sz w:val="28"/>
          <w:szCs w:val="28"/>
          <w:rtl w:val="true"/>
          <w:lang w:bidi="fa-IR"/>
        </w:rPr>
        <w:t>ظاهره المنع عن التفکّر و الخوض فی مسائل التوحید و الوقوف مع النصوص و قیل المراد أنه تعالی بین لهم صفاته لیتفکروا فیها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منع از تفکر و غور در مسائل توحید و امر به توقف در نصوص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خدا صفاتش را برایشان روشن کرده تا در آن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احتمال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164943_1468164448"/>
      <w:bookmarkStart w:id="806" w:name="_Toc332"/>
      <w:bookmarkEnd w:id="805"/>
      <w:r>
        <w:rPr>
          <w:rtl w:val="true"/>
        </w:rPr>
        <w:t>«</w:t>
      </w:r>
      <w:r>
        <w:rPr/>
        <w:t>22</w:t>
      </w:r>
      <w:r>
        <w:rPr>
          <w:rtl w:val="true"/>
        </w:rPr>
        <w:t>»</w:t>
      </w:r>
      <w:bookmarkEnd w:id="806"/>
    </w:p>
    <w:p>
      <w:pPr>
        <w:pStyle w:val="BookText"/>
        <w:rPr/>
      </w:pPr>
      <w:r>
        <w:rPr>
          <w:rFonts w:ascii="Amiri" w:hAnsi="Amiri" w:eastAsia="Amiri" w:cs="Amiri"/>
          <w:color w:val="111111"/>
          <w:sz w:val="28"/>
          <w:sz w:val="28"/>
          <w:szCs w:val="28"/>
          <w:rtl w:val="true"/>
          <w:lang w:bidi="ar-SA"/>
        </w:rPr>
        <w:t>سن، المحاسن أَبِی عَنْ صَفْوَانَ وَ ابْنِ أَبِی عُمَیْرٍ مَعاً عَنْ عَبْدِ الرَّحْمَنِ بْنِ الْحَجَّاجِ عَنْ سُلَیْمَانَ بْنِ خَالِدٍ قَالَ قَالَ أَبُو عَبْدِ اللَّهِ علیه السلام یَا سُلَیْمَانُ إِنَّ اللَّهَ یَقُولُ وَ أَنَّ إِلی رَبِّکَ الْمُنْتَهی فَإِذَا انْتَهَی الْکَلَامُ إِلَی اللَّهِ فَأَمْسِکُوا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خدای عزّ و جلّ منتهی شود از آن باز ایستید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164945_1468164448"/>
      <w:bookmarkStart w:id="808" w:name="_Toc333"/>
      <w:bookmarkEnd w:id="807"/>
      <w:r>
        <w:rPr>
          <w:rtl w:val="true"/>
        </w:rPr>
        <w:t>«</w:t>
      </w:r>
      <w:r>
        <w:rPr/>
        <w:t>23</w:t>
      </w:r>
      <w:r>
        <w:rPr>
          <w:rtl w:val="true"/>
        </w:rPr>
        <w:t>»</w:t>
      </w:r>
      <w:bookmarkEnd w:id="808"/>
    </w:p>
    <w:p>
      <w:pPr>
        <w:pStyle w:val="BookText"/>
        <w:rPr/>
      </w:pPr>
      <w:r>
        <w:rPr>
          <w:rFonts w:ascii="Amiri" w:hAnsi="Amiri" w:eastAsia="Amiri" w:cs="Amiri"/>
          <w:color w:val="111111"/>
          <w:sz w:val="28"/>
          <w:sz w:val="28"/>
          <w:szCs w:val="28"/>
          <w:rtl w:val="true"/>
          <w:lang w:bidi="ar-SA"/>
        </w:rPr>
        <w:t>سن، المحاسن أَبِی عَنِ ابْنِ أَبِی عُمَیْرٍ عَنْ مُحَمَّدِ بْنِ یَحْیَی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شَیْ‌ءٍ مِنَ الصِّفَةِ فَقَالَ فَرَفَعَ یَدَیْهِ إِلَی السَّمَاءِ ثُمَّ قَالَ تَعَالَی اللَّهُ الْجَبَّارُ إِنَّهُ مَنْ تَعَاطَی مَا ثَمَّ هَلَکَ یَقُولُهَا مَرَّتَیْنِ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موردی از صفت از امام باقر علیه السلام پرسش کردم؛ امام علیه السلام دست به سوی آسمان برداشت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 والاست خدای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مقام فهم آنچه آنجا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بر آید هلاک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164947_1468164448"/>
      <w:bookmarkStart w:id="810" w:name="_Toc334"/>
      <w:bookmarkEnd w:id="809"/>
      <w:r>
        <w:rPr>
          <w:rtl w:val="true"/>
        </w:rPr>
        <w:t>بیان</w:t>
      </w:r>
      <w:bookmarkEnd w:id="810"/>
    </w:p>
    <w:p>
      <w:pPr>
        <w:pStyle w:val="BookText"/>
        <w:rPr/>
      </w:pPr>
      <w:r>
        <w:rPr>
          <w:rFonts w:ascii="IRNazanin" w:hAnsi="IRNazanin" w:eastAsia="IRNazanin"/>
          <w:color w:val="111111"/>
          <w:sz w:val="28"/>
          <w:sz w:val="28"/>
          <w:szCs w:val="28"/>
          <w:rtl w:val="true"/>
          <w:lang w:bidi="fa-IR"/>
        </w:rPr>
        <w:t>تعالی الله الجبار أی عن أن یکون له جسم أو صورة أو یوصف بصفة زائدة علی ذاته و أن یکون لصفاته الحقیقیة بیان حقیقی من تعاطی أی تناول بیان ما ثم من صفاته الحقیقیة هلک و ضَلَّ ضَلالًا بَعِیداً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متعالی از آن است که جسمی یا صورتی داشته باشد یا به صفتی زائد بر ذاتش موصوف شود و اینکه برای صفات حقیقیش بیانی حقیقی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بخواهد به بیان صفات حقیقی او برسد هلاک و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164949_1468164448"/>
      <w:bookmarkStart w:id="812" w:name="_Toc335"/>
      <w:bookmarkEnd w:id="811"/>
      <w:r>
        <w:rPr>
          <w:rtl w:val="true"/>
        </w:rPr>
        <w:t>«</w:t>
      </w:r>
      <w:r>
        <w:rPr/>
        <w:t>24</w:t>
      </w:r>
      <w:r>
        <w:rPr>
          <w:rtl w:val="true"/>
        </w:rPr>
        <w:t>»</w:t>
      </w:r>
      <w:bookmarkEnd w:id="812"/>
    </w:p>
    <w:p>
      <w:pPr>
        <w:pStyle w:val="BookText"/>
        <w:rPr/>
      </w:pPr>
      <w:r>
        <w:rPr>
          <w:rFonts w:ascii="Amiri" w:hAnsi="Amiri" w:eastAsia="Amiri" w:cs="Amiri"/>
          <w:color w:val="111111"/>
          <w:sz w:val="28"/>
          <w:sz w:val="28"/>
          <w:szCs w:val="28"/>
          <w:rtl w:val="true"/>
          <w:lang w:bidi="ar-SA"/>
        </w:rPr>
        <w:t xml:space="preserve">سن، المحاسن بَعْضُ أَصْحَابِنَا عَنْ حُسَیْنِ بْنِ مَیَّاحٍ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إنّه ضعیف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 فی ترجمة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میاح المدائنی ضعیف جدا له کتاب یعرف برسالة میاح، و طریقها أضعف منها و هو محمّد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أَبِیهِ قَالَ سَمِعْتُ أَبَا عَبْدِ اللَّهِ علیه السلام یَقُولُ مَنْ نَظَرَ فِی اللَّهِ کَیْفَ هُوَ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خدا بیندیشد که چگونه است هلاک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164951_1468164448"/>
      <w:bookmarkStart w:id="814" w:name="_Toc336"/>
      <w:bookmarkEnd w:id="813"/>
      <w:r>
        <w:rPr>
          <w:rtl w:val="true"/>
        </w:rPr>
        <w:t>«</w:t>
      </w:r>
      <w:r>
        <w:rPr/>
        <w:t>25</w:t>
      </w:r>
      <w:r>
        <w:rPr>
          <w:rtl w:val="true"/>
        </w:rPr>
        <w:t>»</w:t>
      </w:r>
      <w:bookmarkEnd w:id="8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ابْنِ أَبِی عُمَیْرٍ عَنْ أَبِی أَیُّوبَ الْخَزَّازِ عَنْ مُحَمَّدِ بْنِ مُسْلِمٍ قَالَ قَالَ أَبُو جَعْفَرٍ علیه السلام یَا مُحَمَّدُ إِنَّ النَّاسَ لَا یَزَالُ لَهُمُ الْمَنْطِقُ حَتَّی یَتَکَلَّمُوا فِی اللَّهِ فَإِذَا سَمِعْتُمْ ذَلِکَ فَقُولُوا لَا إِلَهَ إِلَّا اللَّهُ الْوَاحِدُ الَّذِی لَیْسَ کَمِثْلِهِ شَیْ‌ءٌ </w:t>
      </w:r>
      <w:bookmarkStart w:id="815" w:name="pg13708_175032"/>
    </w:p>
    <w:p>
      <w:pPr>
        <w:pStyle w:val="BookText"/>
        <w:rPr/>
      </w:pPr>
      <w:bookmarkEnd w:id="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مردم همیشه و از هر دری سخن گویند تا آنجا که در باره خدا هم سخن گویند چون شما آن را شنیدید،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یکتایی که چیزی شبیه او نمی باشد، نیست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164953_1468164448"/>
      <w:bookmarkStart w:id="817" w:name="_Toc337"/>
      <w:bookmarkEnd w:id="816"/>
      <w:r>
        <w:rPr>
          <w:rtl w:val="true"/>
        </w:rPr>
        <w:t>بیان</w:t>
      </w:r>
      <w:bookmarkEnd w:id="817"/>
    </w:p>
    <w:p>
      <w:pPr>
        <w:pStyle w:val="BookText"/>
        <w:rPr/>
      </w:pPr>
      <w:r>
        <w:rPr>
          <w:rFonts w:ascii="IRNazanin" w:hAnsi="IRNazanin" w:eastAsia="IRNazanin"/>
          <w:color w:val="111111"/>
          <w:sz w:val="28"/>
          <w:sz w:val="28"/>
          <w:szCs w:val="28"/>
          <w:rtl w:val="true"/>
          <w:lang w:bidi="fa-IR"/>
        </w:rPr>
        <w:t>أی إذا سمعتم الکلام فی الله فاقتصروا علی التوحید و نفی الشریک منبها علی أنه لا یجوز الکلام فیه و تبیین معرفته إلا بسلب التشابه و التشارک بینه و بین غیره أو إذا أجروا الکلام فی الجسم و الصورة فقولوا ذلک تنزیها له عما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تکلم در باره خدا را شنیدند بر توحید و نفی شریک بسنده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که تکلم در ذات او جایز نیست و بیان معرفت او جز با سلب تشابه و مشارکت بین او و غیر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دیگران سخن را به قائل شدن جسم و صورت برای خدا رساندند شما آن جمله را برای تنزیه خدا از آنچه می گویند،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164955_1468164448"/>
      <w:bookmarkStart w:id="819" w:name="_Toc338"/>
      <w:bookmarkEnd w:id="818"/>
      <w:r>
        <w:rPr>
          <w:rtl w:val="true"/>
        </w:rPr>
        <w:t>«</w:t>
      </w:r>
      <w:r>
        <w:rPr/>
        <w:t>26</w:t>
      </w:r>
      <w:r>
        <w:rPr>
          <w:rtl w:val="true"/>
        </w:rPr>
        <w:t>»</w:t>
      </w:r>
      <w:bookmarkEnd w:id="819"/>
    </w:p>
    <w:p>
      <w:pPr>
        <w:pStyle w:val="BookText"/>
        <w:rPr/>
      </w:pPr>
      <w:r>
        <w:rPr>
          <w:rFonts w:ascii="Amiri" w:hAnsi="Amiri" w:eastAsia="Amiri" w:cs="Amiri"/>
          <w:color w:val="111111"/>
          <w:sz w:val="28"/>
          <w:sz w:val="28"/>
          <w:szCs w:val="28"/>
          <w:rtl w:val="true"/>
          <w:lang w:bidi="ar-SA"/>
        </w:rPr>
        <w:t>سن، المحاسن ابْنُ فَضَّالٍ عَنْ ثَعْلَبَةَ عَنِ الْحَسَنِ الصَّیْقَلِ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فِیمَا دُونَ الْعَرْشِ وَ لَا تَکَلَّمُوا فِیمَا فَوْقَ الْعَرْشِ فَإِنَّ قَوْماً تَکَلَّمُوا فِی اللَّهِ فَتَاهُوا حَتَّی کَانَ الرَّجُلُ یُنَادَی مِنْ بَیْنِ یَدَیْهِ فَیُجِیبُ مِنْ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پایین عرش سخن بگویید و در باره بالای عرش سخن نگویید زیرا تولی در 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پس</w:t>
      </w:r>
    </w:p>
    <w:p>
      <w:pPr>
        <w:pStyle w:val="BookText"/>
        <w:rPr/>
      </w:pPr>
      <w:r>
        <w:rPr>
          <w:rFonts w:ascii="IRNazanin" w:hAnsi="IRNazanin" w:eastAsia="IRNazanin"/>
          <w:color w:val="111111"/>
          <w:sz w:val="28"/>
          <w:sz w:val="28"/>
          <w:szCs w:val="28"/>
          <w:rtl w:val="true"/>
          <w:lang w:bidi="fa-IR"/>
        </w:rPr>
        <w:t>گیج شدند آنچنانکه اگر یکی را از روبرو ندا می دادی از پشن سرش جواب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164957_1468164448"/>
      <w:bookmarkStart w:id="821" w:name="_Toc339"/>
      <w:bookmarkEnd w:id="820"/>
      <w:r>
        <w:rPr>
          <w:rtl w:val="true"/>
        </w:rPr>
        <w:t>«</w:t>
      </w:r>
      <w:r>
        <w:rPr/>
        <w:t>27</w:t>
      </w:r>
      <w:r>
        <w:rPr>
          <w:rtl w:val="true"/>
        </w:rPr>
        <w:t>»</w:t>
      </w:r>
      <w:bookmarkEnd w:id="821"/>
    </w:p>
    <w:p>
      <w:pPr>
        <w:pStyle w:val="BookText"/>
        <w:rPr/>
      </w:pPr>
      <w:r>
        <w:rPr>
          <w:rFonts w:ascii="Amiri" w:hAnsi="Amiri" w:eastAsia="Amiri" w:cs="Amiri"/>
          <w:color w:val="111111"/>
          <w:sz w:val="28"/>
          <w:sz w:val="28"/>
          <w:szCs w:val="28"/>
          <w:rtl w:val="true"/>
          <w:lang w:bidi="ar-SA"/>
        </w:rPr>
        <w:t>سن، المحاسن أَبِی عَنِ ابْنِ أَبِی عُمَیْرٍ عَنْ حَفْصٍ أَخِی مُرَازِمٍ عَنِ الْفَضْلِ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أَبَا الْحَسَنِ مُوسَی بْنَ جَعْفَرٍ علیهما السلام عَنْ شَیْ‌ءٍ مِنَ الصِّفَةِ فَقَالَ لَا تَجَاوَزْ عَمَّا فِی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اباالحسن موسی بن جعفر علیه السلام از مطلبی در باره صفت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است فراتر مرو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164959_1468164448"/>
      <w:bookmarkStart w:id="823" w:name="_Toc340"/>
      <w:bookmarkEnd w:id="822"/>
      <w:r>
        <w:rPr>
          <w:rtl w:val="true"/>
        </w:rPr>
        <w:t>«</w:t>
      </w:r>
      <w:r>
        <w:rPr/>
        <w:t>28</w:t>
      </w:r>
      <w:r>
        <w:rPr>
          <w:rtl w:val="true"/>
        </w:rPr>
        <w:t>»</w:t>
      </w:r>
      <w:bookmarkEnd w:id="823"/>
    </w:p>
    <w:p>
      <w:pPr>
        <w:pStyle w:val="BookText"/>
        <w:rPr/>
      </w:pPr>
      <w:r>
        <w:rPr>
          <w:rFonts w:ascii="Amiri" w:hAnsi="Amiri" w:eastAsia="Amiri" w:cs="Amiri"/>
          <w:color w:val="111111"/>
          <w:sz w:val="28"/>
          <w:sz w:val="28"/>
          <w:szCs w:val="28"/>
          <w:rtl w:val="true"/>
          <w:lang w:bidi="ar-SA"/>
        </w:rPr>
        <w:t>سن، المحاسن أَبُو أَیُّوبَ الْمَدَنِیُّ عَنِ ابْنِ أَبِی عُمَیْرٍ عَنِ ابْنِ بُکَیْرٍ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کَانَ فِی مَجْلِسِهِ فَتَنَاوَلَ الرَّبَّ تَبَارَکَ وَ تَعَالَی فَفُقِدَ فَمَا یُدْرَی أَیْنَ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در مجلس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پرداخت پس غیب شد و معلوم نشد کجا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164961_1468164448"/>
      <w:bookmarkStart w:id="825" w:name="_Toc341"/>
      <w:bookmarkEnd w:id="824"/>
      <w:r>
        <w:rPr>
          <w:rtl w:val="true"/>
        </w:rPr>
        <w:t>بیان</w:t>
      </w:r>
      <w:bookmarkEnd w:id="825"/>
    </w:p>
    <w:p>
      <w:pPr>
        <w:pStyle w:val="BookText"/>
        <w:rPr/>
      </w:pPr>
      <w:r>
        <w:rPr>
          <w:rFonts w:ascii="IRNazanin" w:hAnsi="IRNazanin" w:eastAsia="IRNazanin"/>
          <w:color w:val="111111"/>
          <w:sz w:val="28"/>
          <w:sz w:val="28"/>
          <w:szCs w:val="28"/>
          <w:rtl w:val="true"/>
          <w:lang w:bidi="fa-IR"/>
        </w:rPr>
        <w:t>أی فُقِدَ من مکانه سخطاً من الله علیه أو تحیّر و سار فی الأرض فلم یعرف له خبر و قیل هو علی المعلوم أی ففقد ما کان یعرف و کان لا یدری فی أی مکان هو من الحیرة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جای خود غیب شد به دلیل غضب خدا بر او یا اینکه سرگردان شد و در زمین راه افتاد و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است یعنی شناخت خود را از دست داد و از فرط حیرت نمی دانست در کجا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164963_1468164448"/>
      <w:bookmarkStart w:id="827" w:name="_Toc342"/>
      <w:bookmarkEnd w:id="826"/>
      <w:r>
        <w:rPr>
          <w:rtl w:val="true"/>
        </w:rPr>
        <w:t>«</w:t>
      </w:r>
      <w:r>
        <w:rPr/>
        <w:t>29</w:t>
      </w:r>
      <w:r>
        <w:rPr>
          <w:rtl w:val="true"/>
        </w:rPr>
        <w:t>»</w:t>
      </w:r>
      <w:bookmarkEnd w:id="827"/>
    </w:p>
    <w:p>
      <w:pPr>
        <w:pStyle w:val="BookText"/>
        <w:rPr/>
      </w:pPr>
      <w:r>
        <w:rPr>
          <w:rFonts w:ascii="Amiri" w:hAnsi="Amiri" w:eastAsia="Amiri" w:cs="Amiri"/>
          <w:color w:val="111111"/>
          <w:sz w:val="28"/>
          <w:sz w:val="28"/>
          <w:szCs w:val="28"/>
          <w:rtl w:val="true"/>
          <w:lang w:bidi="ar-SA"/>
        </w:rPr>
        <w:t>سن، المحاسن مُحَمَّدُ بْنُ عِیسَی عَمَّنْ ذَکَرَهُ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أَ یَجُوزُ أَنْ یُقَالَ لِلَّهِ إِنَّهُ مَوْجُودٌ قَالَ نَعَمْ تُخْرِجُهُ مِنَ الْحَدَّیْنِ حَدِّ الْإِبْطَالِ وَ حَدِّ التَّشْبِیهِ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از دو حد تعطیل و تشبیه بیرون می 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164965_1468164448"/>
      <w:bookmarkStart w:id="829" w:name="_Toc343"/>
      <w:bookmarkEnd w:id="828"/>
      <w:r>
        <w:rPr>
          <w:rtl w:val="true"/>
        </w:rPr>
        <w:t>«</w:t>
      </w:r>
      <w:r>
        <w:rPr/>
        <w:t>30</w:t>
      </w:r>
      <w:r>
        <w:rPr>
          <w:rtl w:val="true"/>
        </w:rPr>
        <w:t>»</w:t>
      </w:r>
      <w:bookmarkEnd w:id="82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لَقَدْ مَرَّ أَمِیرُ الْمُؤْمِنِینَ علیه السلام عَلَی قَوْمٍ مِنْ أَخْلَاطِ الْمُسْلِمِینَ لَیْسَ فِیهِمْ مُهَاجِرِیٌّ وَ لَا أَنْصَارِیٌّ وَ هُمْ قُعُودٌ فِی بَعْضِ الْمَسَاجِدِ فِی أَوَّلِ یَوْمٍ مِنْ شَعْبَانَ وَ إِذَا هُمْ یَخُوضُونَ فِی أَمْرِ الْقَدَرِ وَ غَیْرِهِ مِمَّا اخْتَلَفَ النَّاسُ فِیهِ قَدِ ارْتَفَعَتْ أَصْوَاتُهُمْ وَ اشْتَدَّ فِیهِ جِدَالُهُمْ فَوَقَفَ عَلَیْهِمْ وَ سَلَّمَ فَرَدُّوا عَلَیْهِ وَ وَسَّعُوا لَهُ وَ قَامُوا إِلَیْهِ یَسْأَلُونَهُ الْقُعُودَ إِلَیْهِمْ فَلَمْ یَحْفِلْ بِهِمْ </w:t>
      </w:r>
      <w:r>
        <w:rPr>
          <w:rStyle w:val="FootnoteAnchor"/>
          <w:rtl w:val="true"/>
        </w:rPr>
        <w:footnoteReference w:id="442"/>
      </w:r>
      <w:r>
        <w:rPr>
          <w:rFonts w:ascii="Amiri" w:hAnsi="Amiri" w:eastAsia="Amiri" w:cs="Amiri"/>
          <w:color w:val="111111"/>
          <w:sz w:val="28"/>
          <w:sz w:val="28"/>
          <w:szCs w:val="28"/>
          <w:rtl w:val="true"/>
          <w:lang w:bidi="ar-SA"/>
        </w:rPr>
        <w:t xml:space="preserve">ثُمَّ قَالَ لَهُمْ وَ نَادَاهُمْ یَا مَعَاشِرَ الْمُتَکَلِّمِینَ أَ لَمْ تَعْلَمُوا أَنَّ لِلَّهِ عِبَاداً قَدْ أَسْکَتَتْهُمْ خَشْیَتُهُ مِنْ غَیْرِ عِیٍّ وَ لَا بَکَمٍ وَ أَنَّهُمْ هُمُ الْفُصَحَاءُ الْبُلَغَاءُ الْأَلِبَّاءُ </w:t>
      </w:r>
      <w:r>
        <w:rPr>
          <w:rStyle w:val="FootnoteAnchor"/>
          <w:rtl w:val="true"/>
        </w:rPr>
        <w:footnoteReference w:id="443"/>
      </w:r>
      <w:r>
        <w:rPr>
          <w:rFonts w:ascii="Amiri" w:hAnsi="Amiri" w:eastAsia="Amiri" w:cs="Amiri"/>
          <w:color w:val="111111"/>
          <w:sz w:val="28"/>
          <w:sz w:val="28"/>
          <w:szCs w:val="28"/>
          <w:rtl w:val="true"/>
          <w:lang w:bidi="ar-SA"/>
        </w:rPr>
        <w:t xml:space="preserve">الْعَالِمُونَ بِاللَّهِ وَ أَیَّامِهِ </w:t>
      </w:r>
      <w:bookmarkStart w:id="830" w:name="pg13708_175033"/>
    </w:p>
    <w:p>
      <w:pPr>
        <w:pStyle w:val="BookText"/>
        <w:rPr/>
      </w:pPr>
      <w:bookmarkEnd w:id="830"/>
      <w:r>
        <w:rPr>
          <w:rFonts w:ascii="Amiri" w:hAnsi="Amiri" w:eastAsia="Amiri" w:cs="Amiri"/>
          <w:color w:val="111111"/>
          <w:sz w:val="28"/>
          <w:sz w:val="28"/>
          <w:szCs w:val="28"/>
          <w:rtl w:val="true"/>
          <w:lang w:bidi="ar-SA"/>
        </w:rPr>
        <w:t>وَ لَکِنَّهُمْ إِذَا ذَکَرُوا عَظَمَةَ اللَّهِ انْکَسَرَتْ أَلْسِنَتُهُمْ وَ انْقَطَعَتْ أَفْئِدَتُهُمْ وَ طَاشَتْ عُقُولُهُمْ وَ تَاهَتْ حُلُومُهُمْ إِعْزَازاً لِلَّهِ وَ إِعْظَاماً وَ إِجْلَالًا فَإِذَا أَفَاقُوا مِنْ ذَلِکَ اسْتَبَقُوا إِلَی اللَّهِ بِالْأَعْمَالِ الزَّاکِیَةِ یَعُدُّونَ أَنْفُسَهُمْ مَعَ الظَّالِمِینَ وَ الْخَاطِئِینَ وَ أَنَّهُمْ بُرَآءُ مِنَ الْمُقَصِّرِینَ وَ الْمُفَرِّطِینَ أَلَا إِنَّهُمْ لَا یَرْضَوْنَ اللَّهَ بِالْقَلِیلِ وَ لَا یَسْتَکْثِرُونَ لِلَّهِ الْکَثِیرَ وَ لَا یُدِلُّونَ عَلَیْهِ بِالْأَعْمَالِ فَهُمْ إِذَا رَأَیْتَهُمْ مُهَیَّمُونَ مُرَوَّعُونَ خَائِفُونَ مُشْفِقُونَ وَجِلُونَ فَأَیْنَ أَنْتُمْ مِنْهُمْ یَا مَعْشَرَ الْمُبْتَدِعِینَ أَ لَمْ تَعْلَمُوا أَنَّ أَعْلَمَ النَّاسِ بِالضَّرَرِ أَسْکَتُهُمْ عَنْهُ وَ أَنَّ أَجْهَلَ النَّاسِ بِالضَّرَرِ أَنْطَقُهُمْ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 اول شعبان به گروهی از مسلمانان به هم آمیخته که هیچ مهاجر و انصاری در آنها نبود گذر کرد در حالی که در مسجدی نشسته بودند و در امر قَدَر و سایر مسائل اعتقادی مورد اختلاف بحث و غور می کردند به گونه ای که صدایشان بلند شده و جدالشان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بالای سرشان ایستاد و سلام کرد آنها جواب سلام دادند و برای حضرت جا باز کردند و بلند شدند و در خواست کردند با ایشان بنشیند اما امام به ایشان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متکلمان آیا نمی دانید خداوند بندگانی دارد که ترس از خدا آنها را خاموش ساخته بدون اینکه عاجز و لال باشند و آنها فصیح و بلیغ و خردمندند و به خدا و ایام او عالمند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وقتی عظمت خدا را یاد می کنند زبانشان می شکند و قلوبشان می ایستد و عقولشان پریشان می شود و حلمشان سرگردان می شود به جهت بزرگداشت و والا دانستن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این حال بازگردند با اعمال پاک به سوی رضای خدا سبقت جویند در حالی که خود را از ظالمین و خطاکاران می شمارند و از مقصّران و مفرطان بیزارند و آنها برای خدا به عمل کم راضی نشوند و عمل زیاد را برای خدا زیاد نشمارند و با اعمالشان برای خدا ناز نکنند پس وقتی ایشان را می بینی مجنون و ترسان و لرزان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مقایسه با ایشان چه جایگاهی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آگاهترین مردم به ضرر، نسبت به آن، ساکت ترین مردم است و جاهل ترین مردم به ضرر، نسبت به آن، پرحرف ترین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1164967_1468164448"/>
      <w:bookmarkStart w:id="832" w:name="_Toc344"/>
      <w:bookmarkEnd w:id="831"/>
      <w:r>
        <w:rPr>
          <w:rtl w:val="true"/>
        </w:rPr>
        <w:t>بیان</w:t>
      </w:r>
      <w:bookmarkEnd w:id="832"/>
    </w:p>
    <w:p>
      <w:pPr>
        <w:pStyle w:val="BookText"/>
        <w:rPr/>
      </w:pPr>
      <w:r>
        <w:rPr>
          <w:rFonts w:ascii="IRNazanin" w:hAnsi="IRNazanin" w:eastAsia="IRNazanin"/>
          <w:color w:val="111111"/>
          <w:sz w:val="28"/>
          <w:sz w:val="28"/>
          <w:szCs w:val="28"/>
          <w:rtl w:val="true"/>
          <w:lang w:bidi="fa-IR"/>
        </w:rPr>
        <w:t>لا یدلون من قولهم أدلّ علیه أی أوثق بمحبته فأفرط علیه و الهیام الجنون من العشق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محبت او اعتماد کرد پس بر او افراط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ناشی از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164969_1468164448"/>
      <w:bookmarkStart w:id="834" w:name="_Toc345"/>
      <w:bookmarkEnd w:id="833"/>
      <w:r>
        <w:rPr>
          <w:rtl w:val="true"/>
        </w:rPr>
        <w:t>«</w:t>
      </w:r>
      <w:r>
        <w:rPr/>
        <w:t>31</w:t>
      </w:r>
      <w:r>
        <w:rPr>
          <w:rtl w:val="true"/>
        </w:rPr>
        <w:t>»</w:t>
      </w:r>
      <w:bookmarkEnd w:id="834"/>
    </w:p>
    <w:p>
      <w:pPr>
        <w:pStyle w:val="BookText"/>
        <w:rPr/>
      </w:pPr>
      <w:r>
        <w:rPr>
          <w:rFonts w:ascii="Amiri" w:hAnsi="Amiri" w:eastAsia="Amiri" w:cs="Amiri"/>
          <w:color w:val="111111"/>
          <w:sz w:val="28"/>
          <w:sz w:val="28"/>
          <w:szCs w:val="28"/>
          <w:rtl w:val="true"/>
          <w:lang w:bidi="ar-SA"/>
        </w:rPr>
        <w:t>کش، رجال الکشی عَلِیُّ بْنُ مُحَمَّدٍ عَنْ مُحَمَّدِ بْنِ مُوسَی الْهَمْدَانِیِّ عَنِ الْحَسَنِ بْنِ مُوسَی الْخَشَّابِ عَنْ غَیْرِهِ عَنْ جَعْفَرِ بْنِ مُحَمَّدِ بْنِ حَکِیمٍ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سَالِمٍ وَ هِشَامُ بْنُ الْحَکَمِ وَ جَمِیلُ بْنُ دَرَّاجٍ وَ عَبْدُ الرَّحْمَنِ بْنُ الْحَجَّاجِ وَ مُحَمَّدُ بْنُ حُمْرَانَ وَ سَعِیدُ بْنُ غَزْوَانَ وَ نَحْوٌ مِنْ خَمْسَةَ عَشَرَ مِنْ أَصْحَابِنَا فَسَأَلُوا هِشَامَ بْنَ الْحَکَمِ أَنْ یُنَاظِرَ هِشَامَ بْنَ سَالِمٍ فِیمَا اخْتَلَفُوا فِیهِ مِنَ التَّوْحِیدِ وَ صِفَةِ اللَّهِ عَزَّ وَ جَلَّ وَ عَنْ غَیْرِ ذَلِکَ لِیَنْظُرُوا أَیُّهُمْ أَقْوَی حُجَّةً فَرَضِیَ هِشَامُ بْنُ سَالِمٍ أَنْ یَتَکَلَّمَ عِنْدَ مُحَمَّدِ بْنِ أَبِی عُمَیْرٍ وَ رَضِیَ هِشَامُ بْنُ الْحَکَمِ أَنْ یَتَکَلَّمَ عِنْدَ مُحَمَّدِ بْنِ هِشَامٍ فَتَکَالَمَا وَ سَاقَا مَا جَرَی بَیْنَهُمَا وَ قَالَ قَالَ عَبْدُ الرَّحْمَنِ بْنُ حَجَّاجٍ لِهِشَامِ بْنِ الْحَکَمِ کَفَرْتَ وَ اللَّهِ بِاللَّهِ الْعَظِیمِ وَ أَلْحَدْتَ فِیهِ وَیْحَکَ مَا قَدَرْتَ أَنْ تُشَبِّهَ بِکَلَامِ رَبِّکَ إِلَّا الْعُودَ یُضْرَبُ بِهِ قَالَ جَعْفَرُ بْنُ مُحَمَّدِ بْنِ حَکِیمٍ فَکَتَبَ إِلَی أَبِی الْحَسَنِ مُوسَی علیه السلام یَحْکِی لَهُ مُخَاطَبَتَهُمْ وَ کَلَامَهُمْ وَ یَسْأَلُهُ أَنْ یُعَلِّمَهُمْ مَا الْقَوْلُ الَّذِی یَنْبَغِی أَنْ یَدِینَ اللَّهَ بِهِ مِنْ صِفَةِ الْجَبَّارِ فَأَجَابَهُ فِی عَرْضِ کِتَابِهِ فَهِمْتُ رَحِمَکَ اللَّهُ وَ اعْلَمْ رَحِمَکَ اللَّهُ أَنَّ اللَّهَ أَجَلُّ وَ أَعْلَی وَ أَعْظَمُ مِنْ أَنْ یُبْلَغَ کُنْهُ صِفَتِهِ فَصِفُوهُ بِمَا وَصَفَ بِهِ نَفْسَهُ وَ کُفُّوا عَمَّا سِوَی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محمدبن حکیم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هشام بن حکم، جمیل بن درّاج، عبدالرحمان بن حجاج، محمد بن حمران، سعید بن غزوان و حدود پانزده نفر از اصحاب ما دور هم جمع بودند که از هشام بن حکم خواستند با هشام بن سالم در باره مسأله ای از توحید و صفت خدا و غیر آن که اختلاف داشتند، مناظره کند تا ببینند دلیل کدام یک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بن سالم راضی شد که نزد محمد بن ابی عمیر و هشام بن حکم رضایت داد که نزد محمد بن هشام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را شروع کردند و ادامه دادند تا اینکه عبدالرحمن بن حجاج به هشام بن حکم گفت به خدا سوگند به خدای عظیم کافر شدی و الحاد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نتوانستی چیزی را شبیه به کلام پروردگارت کنی مگر عودی که با آن نواخته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نامه ای به امام موسی کاظم علیه السلام نوشت و جریان مناظره و کلام آنها را گزارش کرد و از حضرت در باره عقیده ای که در باب صفت خداوند جبار، دینداری به آن شایسته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نامه 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جریان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بالاتر و عظیم تر از آن است که به کنه صفتش دست یابند پس او را به آنچه که خودش در باره خودش وصف فرموده، توصیف کنید و از غیر آن دست بردارید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164971_1468164448"/>
      <w:bookmarkStart w:id="836" w:name="_Toc346"/>
      <w:bookmarkEnd w:id="835"/>
      <w:r>
        <w:rPr>
          <w:rtl w:val="true"/>
        </w:rPr>
        <w:t>«</w:t>
      </w:r>
      <w:r>
        <w:rPr/>
        <w:t>32</w:t>
      </w:r>
      <w:r>
        <w:rPr>
          <w:rtl w:val="true"/>
        </w:rPr>
        <w:t>»</w:t>
      </w:r>
      <w:bookmarkEnd w:id="8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الْیَقْطِینِیِّ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علیه السلام عَنِ التَّوْحِیدِ فَقُلْتُ أَتَوَهَّمُ شَیْئاً فَقَالَ نَعَمْ غَیْرَ مَعْقُولٍ وَ لَا مَحْدُودٍ فَمَا وَقَعَ وَهْمُکَ عَلَیْهِ مِنْ شَیْ‌ءٍ فَهُوَ خِلَافُهُ لَا یُشْبِهُهُ شَیْ‌ءٌ وَ لَا تُدْرِکُهُ الْأَوْهَامُ کَیْفَ تُدْرِکُهُ الْأَوْهَامُ وَ هُوَ خِلَافُ مَا یُعْقَلُ وَ خِلَافُ مَا یُتَصَوَّرُ فِی الْأَوْهَامِ إِنَّمَا یُتَوَهَّمُ شَیْ‌ءٌ غَیْرُ مَعْقُولٍ وَ لَا مَحْدُودٍ</w:t>
      </w:r>
      <w:r>
        <w:rPr>
          <w:rFonts w:eastAsia="Amiri" w:cs="Amiri" w:ascii="Amiri" w:hAnsi="Amiri"/>
          <w:color w:val="111111"/>
          <w:sz w:val="28"/>
          <w:szCs w:val="28"/>
          <w:rtl w:val="true"/>
          <w:lang w:bidi="ar-SA"/>
        </w:rPr>
        <w:t xml:space="preserve">. </w:t>
      </w:r>
      <w:bookmarkStart w:id="837" w:name="pg13708_175034"/>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راجع به توحید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خدا را چیزی تصور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چیزی که حقیقتش درک نمی شود و حدی ندارد زیرا هر چیز که در خاطرت در آید خدا غیر او باشد، چیزی مانند او نیست و خاطرها او را درک نکنند، چگونه خاطرها درکش کنند در صورتی که او بر خلاف آنچه تعقل شود و در خاطر نقش بندد می باشد، در باره خدا تنها همین اندازه به خاطر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حقیقتش درک نشود و حدی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164973_1468164448"/>
      <w:bookmarkStart w:id="839" w:name="_Toc347"/>
      <w:bookmarkEnd w:id="838"/>
      <w:r>
        <w:rPr>
          <w:rtl w:val="true"/>
        </w:rPr>
        <w:t>بیان</w:t>
      </w:r>
      <w:bookmarkEnd w:id="839"/>
    </w:p>
    <w:p>
      <w:pPr>
        <w:pStyle w:val="BookText"/>
        <w:rPr/>
      </w:pPr>
      <w:r>
        <w:rPr>
          <w:rFonts w:ascii="IRNazanin" w:hAnsi="IRNazanin" w:eastAsia="IRNazanin"/>
          <w:color w:val="111111"/>
          <w:sz w:val="28"/>
          <w:sz w:val="28"/>
          <w:szCs w:val="28"/>
          <w:rtl w:val="true"/>
          <w:lang w:bidi="fa-IR"/>
        </w:rPr>
        <w:t>اعلم أن من المفهومات مفهومات عامة شاملة لا یخرج منها شی‌ء من الأشیاء لا ذهنا و لا عینا کمفهوم الشی‌ء و الموجود و المخبر عنه و هذه معان اعتباریة یعتبرها العقل لکل شی‌ء إذا تقرر هذا فاعلم أن جماعة من المتکلمین ذهبوا إلی مجرد التعطیل و منعوا من إطلاق الشی‌ء و الموجود و أشباههما علیه محتجین بأنه لو کان شیئا شارک الأشیاء فی مفهوم الشیئیة و کذا الموجود و غیره و ذهب إلی مثل هذا بعض معاصرینا فحکم بعدم اشتراک مفهوم من المفهومات بین الواجب و الممکن و بأنه لا یمکن تعقل ذاته و صفاته تعالی بوجه من الوجوه و بکذب جمیع الأحکام الإیجابیة علیه تعالی و یرد قولهم الأخبار السالفة و بناء غلطهم علی عدم الفرق بین مفهوم الأمر و ما صدق علیه و بین الحمل الذاتی و الحمل العرضی و بین المفهومات الاعتباریة و الحقائق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 بأن ذاته تعالی و إن لم یکن معقولا لغیره و لا محدودا بحد إلا أنه مما یصدق علیه مفهوم شی‌ء لکن کل ما یتصور من الأشیاء فهو بخلافه لأن کل ما یقع فی الأوهام و العقول فصورها الإدراکیة کیفیات نفسانیة و أعراض قائمة بالذهن و معانیها مهیات کلیة قابلة للاشتراک و الانقسام فهو بخلاف الأشیاء</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از جمله مفاهیم، مفاهیم عام شاملی هستند که چیزی از اشیاء از آنها خارج نیست نه ذهناً و نه عیناً مانند مفهوم شیء، موجود و مخبرعنه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شده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معانی اعتباری هستند که عقل برای هر چیزی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مطلب بیان شد بدان که گروهی از متکلمین قائل به تعطیل شده اند و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اینها بر خداوند منع کرده اند و دلیل آورده اند که اگر خدا شیء باشد با اشیاء در مفهوم شیئیت و موجود و غیره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معاصرین ما به نظری شبیه این قائل شده است و حکم به عدم اشتراک هیچ مفهومی از مفاهیم بین واجب و ممکن نموده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 و صفات خدا به هیچ وجهی از وجوه ممکن نیست و جمیع احکام ایجابی بر خداوند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گذشته قول این گروه را رد می کند و مبنای اشتباه آنها عدم فرق بین مفهوم چیزی و آنچه بر آن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حمل ذاتی و حمل عرضی و بین مفهومات اعتباری و حقایق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اینگونه پاسخ فرمود که گر چه ذات خدای متعال برای کسی تعقل نمی شود و محدود به حدّ و تعریفی نمی گردد ولی مفهوم شیء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از اشیاء تصور شود خداوند به خلاف آن است زیرا آنچه در اوهام و عقول واقع می شود صورتهای ادراکیشان کیفیات نفسانی و اعراضی قائم به ذهن است و معانی آنها ماهیاتی کلّی و قابل اشتراک و انقسام هستند پس خدا به خلاف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0" w:name="__RefHeading___Toc1164975_1468164448"/>
      <w:bookmarkStart w:id="841" w:name="_Toc348"/>
      <w:bookmarkEnd w:id="840"/>
      <w:r>
        <w:rPr>
          <w:rtl w:val="true"/>
        </w:rPr>
        <w:t xml:space="preserve">باب </w:t>
      </w:r>
      <w:r>
        <w:rPr/>
        <w:t>10</w:t>
      </w:r>
      <w:r>
        <w:rPr>
          <w:rtl w:val="true"/>
        </w:rPr>
        <w:t xml:space="preserve"> </w:t>
      </w:r>
      <w:r>
        <w:rPr>
          <w:rtl w:val="true"/>
        </w:rPr>
        <w:t>أدنی ما یجزی من المعرفة فی التوحید و أنه لا یعرف الله إلا به‌</w:t>
      </w:r>
      <w:bookmarkEnd w:id="841"/>
    </w:p>
    <w:p>
      <w:pPr>
        <w:pStyle w:val="Heading4"/>
        <w:numPr>
          <w:ilvl w:val="3"/>
          <w:numId w:val="1"/>
        </w:numPr>
        <w:rPr/>
      </w:pPr>
      <w:bookmarkStart w:id="842" w:name="__RefHeading___Toc1164977_1468164448"/>
      <w:bookmarkStart w:id="843" w:name="_Toc349"/>
      <w:bookmarkEnd w:id="842"/>
      <w:r>
        <w:rPr>
          <w:rtl w:val="true"/>
        </w:rPr>
        <w:t>الأخبار</w:t>
      </w:r>
      <w:bookmarkEnd w:id="843"/>
    </w:p>
    <w:p>
      <w:pPr>
        <w:pStyle w:val="Heading5"/>
        <w:numPr>
          <w:ilvl w:val="4"/>
          <w:numId w:val="1"/>
        </w:numPr>
        <w:rPr/>
      </w:pPr>
      <w:bookmarkStart w:id="844" w:name="__RefHeading___Toc1164979_1468164448"/>
      <w:bookmarkStart w:id="845" w:name="_Toc350"/>
      <w:bookmarkEnd w:id="844"/>
      <w:r>
        <w:rPr>
          <w:rtl w:val="true"/>
        </w:rPr>
        <w:t>«</w:t>
      </w:r>
      <w:r>
        <w:rPr/>
        <w:t>1</w:t>
      </w:r>
      <w:r>
        <w:rPr>
          <w:rtl w:val="true"/>
        </w:rPr>
        <w:t>»</w:t>
      </w:r>
      <w:bookmarkEnd w:id="8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مَاجِیلَوَیْهِ عَنْ عَلِیِّ بْنِ إِبْرَاهِیمَ عَنْ مُخْتَارِ بْنِ مُحَمَّدِ بْنِ مُخْتَارٍ الْهَمْدَانِیِّ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فَقَالَ الْإِقْرَارُ بِأَنَّهُ لَا إِلَهَ غَیْرُهُ وَ لَا شِبْهَ لَهُ وَ لَا نَظِیرَ لَهُ وَ أَنَّهُ قَدِیمٌ مُثْبَتٌ مَوْجُودٌ غَیْرُ فَقِیدٍ وَ أَنَّهُ لَیْسَ کَمِثْلِهِ شَیْ‌ءٌ</w:t>
      </w:r>
      <w:r>
        <w:rPr>
          <w:rFonts w:eastAsia="Amiri" w:cs="Amiri" w:ascii="Amiri" w:hAnsi="Amiri"/>
          <w:color w:val="111111"/>
          <w:sz w:val="28"/>
          <w:szCs w:val="28"/>
          <w:rtl w:val="true"/>
          <w:lang w:bidi="ar-SA"/>
        </w:rPr>
        <w:t xml:space="preserve">. </w:t>
      </w:r>
      <w:bookmarkStart w:id="846" w:name="pg13708_175035"/>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معرفت و شناخت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اینکه معبودی جز خدا نیست، شبیه و نظیری ندارد، ثابت است، قدیم است، موجود است، گم نگشته هیچ چیز مثل او نیست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164981_1468164448"/>
      <w:bookmarkStart w:id="848" w:name="_Toc351"/>
      <w:bookmarkEnd w:id="847"/>
      <w:r>
        <w:rPr>
          <w:rtl w:val="true"/>
        </w:rPr>
        <w:t>بیان</w:t>
      </w:r>
      <w:bookmarkEnd w:id="84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إما من الوجود أو من الوجدان أی معلوم و کذا قوله غیر فقید أی غیر مفقود زائل الوجود أو لا یفقده الطالب و قیل أی غیر مطلوب عند الغیبة حیث لا غیبة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وجود و یا از وجدان است به معنای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مفقود و بدون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اینکه یعنی کسی که او را طلب کند از دستش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در غیبت طلب نشود زیرا او غیبتی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164983_1468164448"/>
      <w:bookmarkStart w:id="850" w:name="_Toc352"/>
      <w:bookmarkEnd w:id="849"/>
      <w:r>
        <w:rPr>
          <w:rtl w:val="true"/>
        </w:rPr>
        <w:t>«</w:t>
      </w:r>
      <w:r>
        <w:rPr/>
        <w:t>2</w:t>
      </w:r>
      <w:r>
        <w:rPr>
          <w:rtl w:val="true"/>
        </w:rPr>
        <w:t>»</w:t>
      </w:r>
      <w:bookmarkEnd w:id="850"/>
    </w:p>
    <w:p>
      <w:pPr>
        <w:pStyle w:val="BookText"/>
        <w:rPr/>
      </w:pPr>
      <w:r>
        <w:rPr>
          <w:rFonts w:ascii="Amiri" w:hAnsi="Amiri" w:eastAsia="Amiri" w:cs="Amiri"/>
          <w:color w:val="111111"/>
          <w:sz w:val="28"/>
          <w:sz w:val="28"/>
          <w:szCs w:val="28"/>
          <w:rtl w:val="true"/>
          <w:lang w:bidi="ar-SA"/>
        </w:rPr>
        <w:t>ید، التوحید ن، عیون أخبار الرضا علیه السلام الدَّقَّاقُ عَنْ مُحَمَّدٍ الْأَسَدِیِّ عَنِ الْبَرْمَکِیِّ عَنِ الْحُسَیْنِ بْنِ الْحَسَنِ عَنْ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فَقَالَ کُلُّ مَنْ قَرَأَ قُلْ هُوَ اللَّهُ أَحَدٌ وَ آمَنَ بِهَا فَقَدْ عَرَفَ التَّوْحِیدَ قُلْتُ کَیْفَ یَقْرَؤُهَا قَالَ کَمَا یَقْرَؤُهَا النَّاسُ وَ زَادَ فِیهِ کَذَلِکَ اللَّهُ رَبِّی کَذَلِکَ اللَّهُ رَبِّی کَذَلِکَ اللَّهُ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مهتدی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توحید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می‌خوانند و این جمله را نیز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164985_1468164448"/>
      <w:bookmarkStart w:id="852" w:name="_Toc353"/>
      <w:bookmarkEnd w:id="851"/>
      <w:r>
        <w:rPr>
          <w:rtl w:val="true"/>
        </w:rPr>
        <w:t>«</w:t>
      </w:r>
      <w:r>
        <w:rPr/>
        <w:t>3</w:t>
      </w:r>
      <w:r>
        <w:rPr>
          <w:rtl w:val="true"/>
        </w:rPr>
        <w:t>»</w:t>
      </w:r>
      <w:bookmarkEnd w:id="8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وَ الْوَرَّاقُ مَعاً عَنِ الصُّوفِیِّ عَنِ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بْنِ عَلِیِّ بْنِ مُوسَی بْنِ جَعْفَرِ بْنِ مُحَمَّدِ بْنِ عَلِیِّ بْنِ الْحُسَیْنِ بْنِ عَلِیِّ بْنِ أَبِی طَالِبٍ علیهما السلام فَلَمَّا بَصُرَ بِی قَالَ لِی مَرْحَباً بِکَ یَا أَبَا الْقَاسِمِ أَنْتَ وَلِیُّنَا حَقّاً قَالَ فَقُلْتُ لَهُ یَا ابْنَ رَسُولِ اللَّهِ إِنِّی أُرِیدُ أَنْ أَعْرِضَ عَلَیْکَ دِینِی فَإِنْ کَانَ مَرْضِیّاً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عَلَیْهِ حَتَّی أَلْقَی اللَّهَ عَزَّ وَ جَلَّ فَقَالَ هَاتِهَا أَبَا الْقَاسِمِ فَقُلْتُ إِنِّی أَقُولُ إِنَّ اللَّهَ تَبَارَکَ وَ تَعَالَی وَاحِدٌ لَیْسَ کَمِثْلِهِ شَیْ‌ءٌ خَارِجٌ مِنَ الْحَدَّیْنِ حَدِّ الْإِبْطَالِ وَ حَدِّ التَّشْبِیهِ وَ إِنَّهُ لَیْسَ بِجِسْمٍ وَ لَا صُورَةٍ وَ لَا عَرَضٍ وَ لَا جَوْهَرٍ بَلْ هُوَ مُجَسِّمُ الْأَجْسَامِ وَ مُصَوِّرُ الصُّوَرِ وَ خَالِقُ الْأَعْرَاضِ وَ الْجَوَاهِرِ وَ رَبُّ کُلِّ شَیْ‌ءٍ وَ مَالِکُهُ وَ جَاعِلُهُ وَ مُحْدِثُهُ وَ إِنَّ مُحَمَّداً عَبْدُهُ وَ رَسُولُهُ خَاتَمُ النَّبِیِّینَ فَلَا نَبِیَّ بَعْدَهُ إِلَی یَوْمِ الْقِیَامَةِ وَ أَقُولُ إِنَّ الْإِمَامَ وَ الْخَلِیفَةَ وَ وَلِیَّ الْأَمْرِ بَعْدَهُ 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علیه السلام وَ مِنْ بَعْدِی الْحَسَنُ ابْنِی فَکَیْفَ لِلنَّاسِ بِالْخَلَفِ مِنْ بَعْدِهِ قَالَ فَقُلْتُ وَ کَیْفَ ذَلِکَ یَا مَوْلَایَ قَالَ لِأَنَّهُ لَا یُرَی شَخْصُهُ وَ لَا یَحِلُّ ذِکْرُهُ بِاسْمِهِ حَتَّی یَخْرُجَ فَیَمْلَأَ الْأَرْضَ قِسْطاً وَ عَدْلًا کَمَا مُلِئَتْ ظُلْماً وَ جَوْراً قَالَ فَقُلْتُ أَقْرَرْتُ وَ أَقُولُ إِنَّ وَلِیَّهُمْ وَلِیُّ اللَّهِ وَ عَدُوَّهُمْ عَدُوُّ اللَّهِ وَ طَاعَتَهُمْ طَاعَةُ اللَّهِ وَ مَعْصِیَتَهُمْ مَعْصِیَةُ اللَّهِ وَ أَقُولُ إِنَّ الْمِعْرَاجَ حَقٌّ وَ الْمُسَاءَلَةَ فِی الْقَبْرِ حَقٌّ وَ إِنَ </w:t>
      </w:r>
      <w:bookmarkStart w:id="853" w:name="pg13708_175036"/>
    </w:p>
    <w:p>
      <w:pPr>
        <w:pStyle w:val="BookText"/>
        <w:rPr/>
      </w:pPr>
      <w:bookmarkEnd w:id="853"/>
      <w:r>
        <w:rPr>
          <w:rFonts w:ascii="Amiri" w:hAnsi="Amiri" w:eastAsia="Amiri" w:cs="Amiri"/>
          <w:color w:val="111111"/>
          <w:sz w:val="28"/>
          <w:sz w:val="28"/>
          <w:szCs w:val="28"/>
          <w:rtl w:val="true"/>
          <w:lang w:bidi="ar-SA"/>
        </w:rPr>
        <w:t>الْجَنَّةَ حَقٌّ وَ النَّارَ حَقٌّ وَ الصِّرَاطَ حَقٌّ وَ الْمِیزَانَ حَقٌّ وَ أَنَّ السَّاعَةَ آتِیَةٌ لا رَیْبَ فِیها وَ أَنَّ اللَّهَ یَبْعَثُ مَنْ فِی الْقُبُورِ وَ أَقُولُ إِنَّ الْفَرَائِضَ الْوَاجِبَةَ بَعْدَ الْوَلَایَةِ الصَّلَاةُ وَ الزَّکَاةُ وَ الصَّوْمُ وَ الْحَجُّ وَ الْجِهَادُ وَ الْأَمْرُ بِالْمَعْرُوفِ وَ النَّهْیُ عَنِ الْمُنْکَرِ فَقَالَ عَلِیُّ بْنُ مُحَمَّدٍ علیهما السلام یَا أَبَا الْقَاسِمِ هَذَا وَ اللَّهِ دِینُ اللَّهِ الَّذِی ارْتَضَاهُ لِعِبَادِهِ فَاثْبُتْ عَلَیْهِ ثَبَّتَکَ اللَّهُ بِالْقَوْلِ الثَّابِتِ فِی الْحَیاةِ الدُّنْیا وَ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 و سیّدم، علیّ بن محمّد بن علیّ بن موسی بن جعفر بن محمد بن علی بن الحسین بن علی بن ابی طالب علیهم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 القاسم، تو از اولیای حقیقی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می‌خواهم دینم را بر شما عرضه کنم که اگر پسندیدید بر آن ثابت بمانم تا خداوند عزّ و جلّ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که خدا یکی است و مثل و مانندی ندارد، بیرون از حدّ ابطال و حدّ تشبیه است، جسم نیست و صورت و عرض و جوهر ندارد، بلکه او ایجادکننده اجسام، صورتگر صورتها، آفریننده عرضها و جوهرهاست، او پروردگار همه چیز است و مالک و خالق و پدید آورنده آنهاست، حکیمی است که کار زشت انجام نمی‌دهد و در آنچه باید انجام دهد، اخلال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دارم که محمّد صلّی اللَّه علیه و آله بنده و فرستاده او و خاتم پیامبران است و بعد از او تا روز قیامت،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دهنده تمام ادیان و شرایع است و بعد از آن تا روز قیامت هیچ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امام و جانشین و صاحب اختیار بعد از پیامبر صلّی اللَّه علیه و آله، امیر 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 پسر حسین، محمّد پسر علی، جعفر پسر محمّد، موسی پسر جعفر، علی پسر موسی، محمّد پسر علی علیهم السّلام و آنگاه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مردم با جانشین بعد از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مردم این 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نمی‌بینند و جایز نیست نامش را بر زبان آورند تا زمانی که خروج کند و زمین را از عدل و داد پر کند،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و عقیده دارم که دوست آنها، دوست خدا و دشمن آنها، دشمن خدا، و اطاعت از آنها، اطاعت از خدا، و نافرمانی آنها،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معراج،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بهشت و دوزخ،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قیامت، که شکّی در آن نیست، خواهد آمد و خداوند مردگان را از گورها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معتقدم که واجبات بعد از ولایت، نماز، زکات، روزه، حجّ، جهاد، امر به معروف و نهی از 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و باورهای من است که شما را بر آن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القاسم، 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خداست که آن را برای بندگانش پسندیده است، پس بر آن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دنیا و آخرت به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بر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164987_1468164448"/>
      <w:bookmarkStart w:id="855" w:name="_Toc354"/>
      <w:bookmarkEnd w:id="854"/>
      <w:r>
        <w:rPr>
          <w:rtl w:val="true"/>
        </w:rPr>
        <w:t>«</w:t>
      </w:r>
      <w:r>
        <w:rPr/>
        <w:t>4</w:t>
      </w:r>
      <w:r>
        <w:rPr>
          <w:rtl w:val="true"/>
        </w:rPr>
        <w:t>»</w:t>
      </w:r>
      <w:bookmarkEnd w:id="855"/>
    </w:p>
    <w:p>
      <w:pPr>
        <w:pStyle w:val="BookText"/>
        <w:rPr/>
      </w:pPr>
      <w:r>
        <w:rPr>
          <w:rFonts w:ascii="Amiri" w:hAnsi="Amiri" w:eastAsia="Amiri" w:cs="Amiri"/>
          <w:color w:val="111111"/>
          <w:sz w:val="28"/>
          <w:sz w:val="28"/>
          <w:szCs w:val="28"/>
          <w:rtl w:val="true"/>
          <w:lang w:bidi="ar-SA"/>
        </w:rPr>
        <w:t>ید، التوحید مَاجِیلَوَیْهِ عَنْ عَمِّهِ عَنْ مُحَمَّدِ بْنِ عَلِیٍّ الْقُرَشِیِّ عَنْ مُحَمَّدِ بْنِ سِنَانٍ عَنْ مُحَمَّدِ بْنِ یَعْلَی الْکُوفِیِّ عَنْ جُوَیْبِرٍ 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صلی الله علیه و آله فَقَالَ یَا رَسُولَ اللَّهِ عَلِّمْنِی مِنْ غَرَائِبِ الْعِلْمِ قَالَ مَا صَنَعْتَ فِی رَأْسِ الْعِلْمِ حَتَّی تَسْأَلَ عَنْ غَرَائِبِهِ قَالَ الرَّجُلُ مَا رَأْسُ الْعِلْمِ یَا رَسُولَ اللَّهِ قَالَ مَعْرِفَةُ اللَّهِ حَقَّ مَعْرِفَتِهِ قَالَ الْأَعْرَابِیُّ وَ مَا مَعْرِفَةُ اللَّهِ حَقَّ مَعْرِفَتِهِ قَالَ تَعْرِفُهُ بِلَا مِثْلٍ وَ لَا شِبْهٍ وَ لَا نِدٍّ وَ أَنَّهُ وَاحِدٌ أَحَدٌ ظَاهِرٌ بَاطِنٌ أَوَّلٌ آخِرٌ لَا کُفْوَ لَهُ وَ لَا نَظِیرَ فَذَلِکَ حَقُّ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بادیه‌نشینان خدمت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چیزی از عجایب علم را به من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علم چه کردی که از غرائب آن سؤال می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حق معرفتش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حق معرفتش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بشناسی بی‌مثل و مانند و همسان و اینکه او یکی است و یگانه و اول و باطن و اول و آخر که نه همتا دارد و نه نظیر و این حق معرفت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164989_1468164448"/>
      <w:bookmarkStart w:id="857" w:name="_Toc355"/>
      <w:bookmarkEnd w:id="856"/>
      <w:r>
        <w:rPr>
          <w:rtl w:val="true"/>
        </w:rPr>
        <w:t>بیان</w:t>
      </w:r>
      <w:bookmarkEnd w:id="857"/>
    </w:p>
    <w:p>
      <w:pPr>
        <w:pStyle w:val="BookText"/>
        <w:rPr/>
      </w:pPr>
      <w:r>
        <w:rPr>
          <w:rFonts w:ascii="IRNazanin" w:hAnsi="IRNazanin" w:eastAsia="IRNazanin"/>
          <w:color w:val="111111"/>
          <w:sz w:val="28"/>
          <w:sz w:val="28"/>
          <w:szCs w:val="28"/>
          <w:rtl w:val="true"/>
          <w:lang w:bidi="fa-IR"/>
        </w:rPr>
        <w:t>الندّ بالکسر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مثل و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164991_1468164448"/>
      <w:bookmarkStart w:id="859" w:name="_Toc356"/>
      <w:bookmarkEnd w:id="858"/>
      <w:r>
        <w:rPr>
          <w:rtl w:val="true"/>
        </w:rPr>
        <w:t>«</w:t>
      </w:r>
      <w:r>
        <w:rPr/>
        <w:t>5</w:t>
      </w:r>
      <w:r>
        <w:rPr>
          <w:rtl w:val="true"/>
        </w:rPr>
        <w:t>»</w:t>
      </w:r>
      <w:bookmarkEnd w:id="85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وَ ابْنُ الْوَلِیدِ مَعاً عَنْ مُحَمَّدٍ الْعَطَّارِ وَ أَحْمَدَ بْنِ إِدْرِیسَ مَعاً عَنِ الْأَشْعَرِیِّ عَنْ بَعْضِ أَصْحَابِنَا عَنْ مُحَمَّدِ بْنِ عَلِیٍّ الطاحن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الطَّاحِیِ عَنْ طَاهِرِ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الطَّیِّبِ یَعْنِی أَبَا الْحَسَنِ علیه السلام مَا الَّذِی لَا یُجْتَزَأُ فِی مَعْرِفَةِ الْخَالِقِ جَلَّ جَلَالُهُ بِدُونِهِ فَکَتَبَ علیه السلام لَیْسَ کَمِثْلِهِ شَیْ‌ءٌ لَمْ یَزَلْ سَمِیعاً وَ عَلِیماً وَ بَصِیراً وَ هُوَ الْفَعَّالُ لِمَا یُرِیدُ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860" w:name="pg13708_175037"/>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طیّب یعنی أبو الحسن امام کاظم علیه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معرفت آفریدگار به کمتر از آن اکتفاء نمی شود چیست؟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چیزی مثل او نیست و همیشه شنوا و دانا و بینا بوده و می باشد و او است که آنچه را خواهد به فعل 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164993_1468164448"/>
      <w:bookmarkStart w:id="862" w:name="_Toc357"/>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المشهور أن الکاف زائدة و قیل أی لیس مثل مثله شی‌ء فیدل علی نفی مثله بالکنایة التی هی أبلغ لأنه مع وجود المثل یکون هو مثل مثله أو المعنی أنه لیس ما یشبه أن یکون مثلا له فکیف مثله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که کاف زائده است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مثل او نیست که با کنایه ای رساتر دلالت بر نفیِ مانندِ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مثل، او مانند مثلش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شبیه باشد به اینکه مثل او باشد چه رسد به اینکه حقیقتاً مثل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164995_1468164448"/>
      <w:bookmarkStart w:id="864" w:name="_Toc358"/>
      <w:bookmarkEnd w:id="863"/>
      <w:r>
        <w:rPr>
          <w:rtl w:val="true"/>
        </w:rPr>
        <w:t>«</w:t>
      </w:r>
      <w:r>
        <w:rPr/>
        <w:t>6</w:t>
      </w:r>
      <w:r>
        <w:rPr>
          <w:rtl w:val="true"/>
        </w:rPr>
        <w:t>»</w:t>
      </w:r>
      <w:bookmarkEnd w:id="864"/>
    </w:p>
    <w:p>
      <w:pPr>
        <w:pStyle w:val="BookText"/>
        <w:rPr/>
      </w:pPr>
      <w:r>
        <w:rPr>
          <w:rFonts w:ascii="Amiri" w:hAnsi="Amiri" w:eastAsia="Amiri" w:cs="Amiri"/>
          <w:color w:val="111111"/>
          <w:sz w:val="28"/>
          <w:sz w:val="28"/>
          <w:szCs w:val="28"/>
          <w:rtl w:val="true"/>
          <w:lang w:bidi="ar-SA"/>
        </w:rPr>
        <w:t>ید، التوحید الدَّقَّاقُ عَنِ الْکُلَیْنِیِّ عَنْ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نَاظَرْتُ قَوْماً فَقُلْتُ لَهُمْ إِنَّ اللَّهَ أَکْرَمُ وَ أَجَلُّ مِنْ أَنْ یُعْرَفَ بِخَلْقِهِ بَلِ الْعِبَادُ یُعْرَفُونَ بِاللَّهِ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أو علی صیغة المجهول 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یعرف حقّ المعرفة إلی خلقه و الاستدلال بهم علیه، بل الخلق یعرفون بنور ربهم، کما تعرف الذرات بنور الشمس دون العکس، و لیس نور اللّه فی آفاق النفوس بأقل من نور الشمس فی آفاق السماء،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فضوؤه قاطع لرین أرباب الضمائر، و نوره ساطع فی أبصار أصحاب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رَحِمَکَ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مردمی بحث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جل جلاله والاتر و عزیزتر و گرامی‌تر است از آنکه به خلق خود شناخته شود بلکه بندگان به او شناخته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164997_1468164448"/>
      <w:bookmarkStart w:id="866" w:name="_Toc359"/>
      <w:bookmarkEnd w:id="865"/>
      <w:r>
        <w:rPr>
          <w:rtl w:val="true"/>
        </w:rPr>
        <w:t>«</w:t>
      </w:r>
      <w:r>
        <w:rPr/>
        <w:t>7</w:t>
      </w:r>
      <w:r>
        <w:rPr>
          <w:rtl w:val="true"/>
        </w:rPr>
        <w:t>»</w:t>
      </w:r>
      <w:bookmarkEnd w:id="866"/>
    </w:p>
    <w:p>
      <w:pPr>
        <w:pStyle w:val="BookText"/>
        <w:rPr/>
      </w:pPr>
      <w:r>
        <w:rPr>
          <w:rFonts w:ascii="Amiri" w:hAnsi="Amiri" w:eastAsia="Amiri" w:cs="Amiri"/>
          <w:color w:val="111111"/>
          <w:sz w:val="28"/>
          <w:sz w:val="28"/>
          <w:szCs w:val="28"/>
          <w:rtl w:val="true"/>
          <w:lang w:bidi="ar-SA"/>
        </w:rPr>
        <w:t xml:space="preserve">ید، التوحید أَبِی عَنْ سَعْدٍ عَنِ ابْنِ عِیسَی عَنِ ابْنِ أَبِی عُمَیْرٍ عَنْ مُحَمَّدِ بْنِ حُمْرَانَ عَنِ الْفَضْلِ بْنِ السَّکَنِ عَنْ أَبِی عَبْدِ اللَّهِ علیه السلام قَالَ قَالَ أَمِیرُ الْمُؤْمِنِینَ علیه السلام اعْرِفُوا اللَّهَ بِاللَّهِ وَ الرَّسُولَ بِالرِّسَالَةِ وَ أُولِی الْأَمْرِ بِالْمَعْرُوفِ وَ الْعَدْلِ وَ الْإِحْسَانِ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قال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اللّه خلق الاشخاص و الأنوار و الجواهر و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ذیل الخبر الآتی من الصدوق، و ظاهره أن المعنی من الکلینی لا من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بشناسید و رسول را به رسالتش و اولی الأمر را به امر به معروف و دادگری و نیکوکاری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164999_1468164448"/>
      <w:bookmarkStart w:id="868" w:name="_Toc360"/>
      <w:bookmarkEnd w:id="867"/>
      <w:r>
        <w:rPr>
          <w:rtl w:val="true"/>
        </w:rPr>
        <w:t>«</w:t>
      </w:r>
      <w:r>
        <w:rPr/>
        <w:t>8</w:t>
      </w:r>
      <w:r>
        <w:rPr>
          <w:rtl w:val="true"/>
        </w:rPr>
        <w:t>»</w:t>
      </w:r>
      <w:bookmarkEnd w:id="8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الْبَرْقِیِّ عَنْ بَعْضِ أَصْحَابِنَا عَنْ عَلِیِّ بْنِ عُقْبَةَ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بِمَ عَرَفْتَ رَبَّکَ فَقَالَ بِمَا عَرَّفَنِی نَفْسَهُ قِیلَ </w:t>
      </w:r>
      <w:bookmarkStart w:id="869" w:name="pg13708_175038"/>
    </w:p>
    <w:p>
      <w:pPr>
        <w:pStyle w:val="BookText"/>
        <w:rPr/>
      </w:pPr>
      <w:bookmarkEnd w:id="869"/>
      <w:r>
        <w:rPr>
          <w:rFonts w:ascii="Amiri" w:hAnsi="Amiri" w:eastAsia="Amiri" w:cs="Amiri"/>
          <w:color w:val="111111"/>
          <w:sz w:val="28"/>
          <w:sz w:val="28"/>
          <w:szCs w:val="28"/>
          <w:rtl w:val="true"/>
          <w:lang w:bidi="ar-SA"/>
        </w:rPr>
        <w:t xml:space="preserve">وَ کَیْفَ عَرَّفَکَ نَفْسَهُ فَقَالَ لَا تُشْبِهُهُ صُورَةٌ </w:t>
      </w:r>
      <w:r>
        <w:rPr>
          <w:rStyle w:val="FootnoteAnchor"/>
          <w:rtl w:val="true"/>
        </w:rPr>
        <w:footnoteReference w:id="448"/>
      </w:r>
      <w:r>
        <w:rPr>
          <w:rFonts w:ascii="Amiri" w:hAnsi="Amiri" w:eastAsia="Amiri" w:cs="Amiri"/>
          <w:color w:val="111111"/>
          <w:sz w:val="28"/>
          <w:sz w:val="28"/>
          <w:szCs w:val="28"/>
          <w:rtl w:val="true"/>
          <w:lang w:bidi="ar-SA"/>
        </w:rPr>
        <w:t xml:space="preserve">وَ لَا یُحَسُّ بِالْحَوَاسِّ وَ لَا یُقَاسُ بِالنَّاسِ قَرِیبٌ فِی بُعْدِهِ بَعِیدٌ فِی قُرْبِهِ فَوْقَ کُلِّ شَیْ‌ءٍ وَ لَا یُقَالُ شَیْ‌ءٌ فَوْقَهُ أَمَامَ کُلِّ شَیْ‌ءٍ وَ لَا یُقَالُ لَهُ أَمَامٌ دَاخِلٌ فِی الْأَشْیَاءِ لَا کَشَیْ‌ءٍ فِی شَیْ‌ءٍ دَاخِلٍ وَ خَارِجٌ مِنَ الْأَشْیَاءِ لَا کَشَیْ‌ءٍ مِنْ شَیْ‌ءٍ خَارِجٍ سُبْحَانَ مَنْ هُوَ هَکَذَا وَ لَا هَکَذَا غَیْرُهُ وَ لِکُلِّ شَیْ‌ءٍ مَبْدَأٌ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بَعْضُ أَصْحَابِنَا عَنْ صَالِحِ بْنِ عُقْبَةَ عَنْ قَیْسِ بْنِ سِمْعَانَ عَنْ أَبِی رُبَیْحَةَ مَوْلَی رَسُولِ اللَّهِ صلی الله علیه و آله </w:t>
      </w:r>
      <w:r>
        <w:rPr>
          <w:rStyle w:val="FootnoteAnchor"/>
          <w:rtl w:val="true"/>
        </w:rPr>
        <w:footnoteReference w:id="450"/>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وَ ذَکَرَ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 که پروردگار خود را به چه چیز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خود را به من شناسانیده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چگونه خود را به تو شناسانیده؟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 به او شباهت ندارد و به حواس او را در نتوان یافت و به مردمان قیاس نمی شود و با وجود دوری که از همه دارد نزدیک است و با نزدیکی که به همه دارد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هر چیزی است به قدرت و غلبه بر آن و نمی‌توان گفت که چیزی بالای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چیزی است و نمی توان گفت که چیزی بر او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 داخل است اما نه چون چیزی که در چیز دیگر داخل باشد و از چیزها خارج است نه مانند چیزی که از چیز دیگر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همین او است که همچنین است و غیر او چنین نیست و مبدأ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165001_1468164448"/>
      <w:bookmarkStart w:id="871" w:name="_Toc361"/>
      <w:bookmarkEnd w:id="870"/>
      <w:r>
        <w:rPr>
          <w:rtl w:val="true"/>
        </w:rPr>
        <w:t>بیان</w:t>
      </w:r>
      <w:bookmarkEnd w:id="8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من حیث إحاطة علمه و قدرته بالکل فی بعده أی مع بعده عن الکل من حیث المباینة فی الذات و الصفات فظهر أن قربه لیس بالمکان بعید عن إحاطة العقول و الأوهام و الأفهام به مع قربه حفظا و تربیة و لطفا و رحمة و قد مرّ أنه یحتمل أن یکون إشارة إلی أن جهة قربه أی بالعلیة و احتیاج الکل إلیه هی جهة بعده عن مشابهة مخلوقاته إذ الخالق لا یشابه المخلوق و کذا العکس فوق کل شی‌ء أی بالقدرة و القهر و الغلبة و بالکمال و الاتصاف بالصفات الحسنة و لا یقال شی‌ء فوقه فی الأمرین و فیه إشعار بأنه لیس المراد به الفوقیة بحسب المکان و إلا لأمکن أن یکون شی‌ء فوقه أمام کل شی‌ء أی علة کل شی‌ء و مقدم علیها و یحتاج إلیه کل موجود و یتضرع إلیه و یعبده کل مکلف أو کل شی‌ء متوجه نحوه فی الاستکمال و التشبه به فی صفاته الکمالیة و </w:t>
      </w:r>
      <w:bookmarkStart w:id="872" w:name="pg13708_175039"/>
    </w:p>
    <w:p>
      <w:pPr>
        <w:pStyle w:val="BookText"/>
        <w:rPr/>
      </w:pPr>
      <w:bookmarkEnd w:id="872"/>
      <w:r>
        <w:rPr>
          <w:rFonts w:ascii="IRNazanin" w:hAnsi="IRNazanin" w:eastAsia="IRNazanin"/>
          <w:color w:val="111111"/>
          <w:sz w:val="28"/>
          <w:sz w:val="28"/>
          <w:szCs w:val="28"/>
          <w:rtl w:val="true"/>
          <w:lang w:bidi="fa-IR"/>
        </w:rPr>
        <w:t>الکلام فی قوله و لا یقال له أمام کما مر داخل فی الأشیاء أی لا یخلو شی‌ء من الأشیاء و لا جزء من الأجزاء عن تصرفه و حضوره العلمی و إفاضة فیضه و جوده علیه لا کدخول الجزء فی الکل و لا کدخول العارض فی المعروض و لا کدخول المتمکن فی المکان خارج من الأشیاء بتعالی ذاته عن ملابستها و مقارنتها و الاتصاف بصفتها و الایتلاف منها لا کخروج شی‌ء من شی‌ء بالبعد المکانی أو المحلی و قوله و لکل شی‌ء مبدأ أی علة فی ذواتها و صفاتها کالتعلیل لما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از جهت احاطه علم و قدرتش به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دور بودنش از همه از جهت مباینت 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نزدیکی او مکانی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احاطه عقول و اوهام و افهام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نزدیکیش از جهت حفظ و تربیت و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 شد که شاید اشاره به این باشد که جهت نزدیکیش با علیت و احتیاج همه به او همان جهت دوریش از شباهت به مخلوقاتش است زیرا خالق مشابه مخلوق نیست و همچنین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چیزی با قدرت و تسلط و غلبه و با کمال و اتصاف به صفات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ولایقال شیء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چیزی مافوق او در آن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نشان می دهد که منظور، بالا بودن مکانی نیست که اگر چنین بود امکان اینکه چیزی بالای او باشد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چیز و مقدّم بر آن و اینکه هر موجودی به آن محتاج است و به سویش تضرع کند و هر مکلفی عبادتش کند یا هر چیزی برای کامل شدن و تشبّه به او در صفات کمالیه اش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 سخن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یقال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فراز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از اشیاء و هیچ جزئی از اجزاء از تصرف و حضور علمی و افاضه فیض وجود او خالی نیست نه مانند دخول جزء در کل یا عارض در معروض یا شیءِ مکاندار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اشیاء است با تعالی ذاتش از تقارن با آنها و اتصاف به صفات آنها و ترکیب با آنها نه مانند خروج چیزی از چیزی با فاصله مکانی یا 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شیء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ذوات و صفاتشان است و این جمله همچون تعلیلی برای جملات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165003_1468164448"/>
      <w:bookmarkStart w:id="874" w:name="_Toc362"/>
      <w:bookmarkEnd w:id="873"/>
      <w:r>
        <w:rPr>
          <w:rtl w:val="true"/>
        </w:rPr>
        <w:t>«</w:t>
      </w:r>
      <w:r>
        <w:rPr/>
        <w:t>9</w:t>
      </w:r>
      <w:r>
        <w:rPr>
          <w:rtl w:val="true"/>
        </w:rPr>
        <w:t>»</w:t>
      </w:r>
      <w:bookmarkEnd w:id="874"/>
    </w:p>
    <w:p>
      <w:pPr>
        <w:pStyle w:val="BookText"/>
        <w:rPr/>
      </w:pPr>
      <w:r>
        <w:rPr>
          <w:rFonts w:ascii="Amiri" w:hAnsi="Amiri" w:eastAsia="Amiri" w:cs="Amiri"/>
          <w:color w:val="111111"/>
          <w:sz w:val="28"/>
          <w:sz w:val="28"/>
          <w:szCs w:val="28"/>
          <w:rtl w:val="true"/>
          <w:lang w:bidi="ar-SA"/>
        </w:rPr>
        <w:t xml:space="preserve">ید، التوحید مُحَمَّدُ بْنُ إِبْرَاهِیمَ بْنِ إِسْحَاقَ الْفَارِسِیُّ عَنْ أَحْمَدَ بْنِ مُحَمَّدِ بْنِ سَعِیدٍ النَّسَوِیِّ عَنْ أَحْمَدَ بْنِ مُحَمَّدِ بْنِ عَبْدِ اللَّهِ الصُّغْدِیِّ بِمَرْوَ </w:t>
      </w:r>
      <w:r>
        <w:rPr>
          <w:rStyle w:val="FootnoteAnchor"/>
          <w:rtl w:val="true"/>
        </w:rPr>
        <w:footnoteReference w:id="451"/>
      </w:r>
      <w:r>
        <w:rPr>
          <w:rFonts w:ascii="Amiri" w:hAnsi="Amiri" w:eastAsia="Amiri" w:cs="Amiri"/>
          <w:color w:val="111111"/>
          <w:sz w:val="28"/>
          <w:sz w:val="28"/>
          <w:szCs w:val="28"/>
          <w:rtl w:val="true"/>
          <w:lang w:bidi="ar-SA"/>
        </w:rPr>
        <w:t xml:space="preserve">عَنْ مُحَمَّدِ بْنِ یَعْقُوبَ الْحَکَمِ الْعَسْکَرِیِّ وَ أَخِیهِ مُعَاذِ بْنِ یَعْقُوبَ عَنْ مُحَمَّدِ بْنِ سِنَانٍ الْحَنْظَلِیِّ عَنْ عَبْدِ اللَّهِ بْنِ عَاصِمٍ عَنْ عَبْدِ الرَّحْمَنِ بْنِ قَیْسٍ عَنِ ابْنِ هَاشِمٍ الرُّمَّانِیِّ عَنْ زَاذَانَ </w:t>
      </w:r>
      <w:r>
        <w:rPr>
          <w:rStyle w:val="FootnoteAnchor"/>
          <w:rtl w:val="true"/>
        </w:rPr>
        <w:footnoteReference w:id="452"/>
      </w:r>
      <w:r>
        <w:rPr>
          <w:rFonts w:ascii="Amiri" w:hAnsi="Amiri" w:eastAsia="Amiri" w:cs="Amiri"/>
          <w:color w:val="111111"/>
          <w:sz w:val="28"/>
          <w:sz w:val="28"/>
          <w:szCs w:val="28"/>
          <w:rtl w:val="true"/>
          <w:lang w:bidi="ar-SA"/>
        </w:rPr>
        <w:t>عَنْ سَلْمَانَ الْفَارِسِیِّ رَضِیَ اللَّهُ عَنْهُ فِی حَدِیثٍ طَوِیلٍ یَذْکُرُ فِیهِ قُدُومَ الْجَاثَلِیقِ الْمَدِینَةَ مَعَ مِائَةٍ مِنَ النَّصَارَی وَ مَا سَأَلَ عَنْهُ أَبَا بَکْرٍ فَلَمْ یُجِبْهُ ثُمَّ أُرْشِدَ إِلَی أَمِیرِ الْمُؤْمِنِینَ عَلِیِّ بْنِ أَبِی طَالِبٍ علیهما السلام فَسَأَلَهُ عَنْ مَسَائِلَ فَأَجَابَهُ عَنْهَا وَ کَانَ فِیمَا سَأَلَهُ أَنْ قَالَ لَهُ أَخْبِرْنِی عَرَفْتَ اللَّهَ بِمُحَمَّدٍ أَمْ عَرَفْتَ مُحَمَّداً بِاللَّهِ فَقَالَ عَلِیُّ بْنُ أَبِی طَالِبٍ علیهما السلام مَا عَرَفْتُ اللَّهُ عَزَّ وَ جَلَّ بِمُحَمَّدٍ صلی الله علیه و آله وَ لَکِنْ عَرَفْتُ مُحَمَّداً بِاللَّهِ عَزَّ وَ جَلَّ حِینَ خَلَقَهُ وَ أَحْدَثَ فِیهِ الْحُدُودَ مِنْ طُولٍ وَ عَرْضٍ فَعَرَفْتُ أَنَّهُ مُدَبَّرٌ مَصْنُوعٌ بِاسْتِدلَالٍ وَ إِلْهَامٍ مِنْهُ وَ إِرَادَةٍ کَمَا أَلْهَمَ الْمَلَائِکَةَ طَاعَتَهُ وَ عَرَّفَهُمْ نَفْسَهُ بِلَا شِبْهٍ وَ لَا کَیْفٍ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الحدیث طویل أخذنا منه موضع الحاجة و حدثنا علی بن أحمد بن محمد بن عمران الدقاق رحمه الله قال سمعت محمد بن یعقوب یقول معنی قوله اعرفوا الله بالله یعنی أن الله عز و جل خلق الأشخاص و الألوان و الجواهر و الأعیان فالأعیان الأبدان و الجواهر الأرواح و هو جل و عز لا یشبه </w:t>
      </w:r>
    </w:p>
    <w:p>
      <w:pPr>
        <w:pStyle w:val="BookText"/>
        <w:rPr/>
      </w:pPr>
      <w:r>
        <w:rPr>
          <w:rFonts w:ascii="IRNazanin" w:hAnsi="IRNazanin" w:eastAsia="IRNazanin"/>
          <w:color w:val="111111"/>
          <w:sz w:val="28"/>
          <w:sz w:val="28"/>
          <w:szCs w:val="28"/>
          <w:rtl w:val="true"/>
          <w:lang w:bidi="fa-IR"/>
        </w:rPr>
        <w:t>جسما و لا روحا و لیس لأحد فی خلق الروح الحساس الدراک أثر و لا سبب هو المتفرّد بخلق الأرواح و الأجسام فمن نفی عنه الشبهین شبه الأبدان و شبه الأرواح فقد عرف الله بالله و من شبهه بالروح أو البدن أو النور فلم یعرف الله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رحمه الله فی کتاب التوحید القول الصواب فی هذا الباب هو أن یقال عرفنا الله بالله </w:t>
      </w:r>
      <w:r>
        <w:rPr>
          <w:rStyle w:val="FootnoteAnchor"/>
          <w:rtl w:val="true"/>
        </w:rPr>
        <w:footnoteReference w:id="453"/>
      </w:r>
      <w:r>
        <w:rPr>
          <w:rFonts w:ascii="IRNazanin" w:hAnsi="IRNazanin" w:eastAsia="IRNazanin"/>
          <w:color w:val="111111"/>
          <w:sz w:val="28"/>
          <w:sz w:val="28"/>
          <w:szCs w:val="28"/>
          <w:rtl w:val="true"/>
          <w:lang w:bidi="fa-IR"/>
        </w:rPr>
        <w:t>لأنا إن عرفناه بعقولنا فهو عز و جل واهبها و إن عرفناه عز و جل بأنبیائه و رسله و حججه علیهم السلام فهو عز و جل باعثهم و مرسلهم و متخذهم حججا و إن عرفناه بأنفسنا فهو عز و جل محدثنا فبه عرفناه</w:t>
      </w:r>
    </w:p>
    <w:p>
      <w:pPr>
        <w:pStyle w:val="BookText"/>
        <w:rPr/>
      </w:pPr>
      <w:r>
        <w:rPr>
          <w:rFonts w:ascii="Amiri" w:hAnsi="Amiri" w:eastAsia="Amiri" w:cs="Amiri"/>
          <w:color w:val="111111"/>
          <w:sz w:val="28"/>
          <w:sz w:val="28"/>
          <w:szCs w:val="28"/>
          <w:rtl w:val="true"/>
          <w:lang w:bidi="ar-SA"/>
        </w:rPr>
        <w:t>وَ قَدْ قَالَ الصَّادِقُ علیه السلام لَوْ لَا اللَّهُ مَا عَرَفْنَاهُ وَ لَوْ لَا نَحْنُ مَا عُرِفَ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لو لا الحجج ما عرف الله حق معرفته و لو لا الله ما عرف الحجج و قد سمعت بعض أهل الکلام یقول لو أن رجلا ولد فی فلاة من الأرض و لم یر أحدا یهدیه و یرشده حتی کبر و عقل و نظر إلی السماء و الأرض لدله ذلک علی أن لهما صانعا و محدثا فقلت إن هذا شی‌ء لم یکن و هو إخبار بما لم یکن أن لو کان کیف کان یکون و لو کان ذلک لکان لا یکون ذلک الرجل إلا حجة الله تعالی ذکره علی نفسه کما فی الأنبیاء علیهم السلام منهم من بعث إلی نفسه و منهم من بعث إلی أهله و ولده و منهم من بعث إلی أهل محلته و منهم من بعث إلی أهل بلده و منهم من بعث إلی الناس کافة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استدلال إبراهیم الخلیل علیه السلام بنظره إلی الزهرة ثم إلی القمر ثم إلی الشمس و قوله فَلَمَّا أَفَلَتْ قالَ یا قَوْمِ إِنِّی بَرِی‌ءٌ مِمَّا تُشْرِکُونَ فإنه علیه السلام کان نبیا ملهما مبعوثا مرسلا و کان جمیع قوله إلی آخره بإلهام الله عز و جل إیاه و ذلک قوله عز و جل وَ تِلْکَ حُجَّتُنا آتَیْناها إِبْراهِیمَ عَلی قَوْمِهِ و لیس کل أحد کإبراهیم علیه السلام و لو استغنی فی معرفة التوحید بالنظر عن تعلیم الله عز و جل و تعریفه لما أنزل الله عز و جل ما أنزل من قوله فَاعْلَمْ أَنَّهُ لا إِلهَ إِلَّا اللَّهُ و من قوله قُلْ هُوَ اللَّهُ أَحَدٌ إلی آخره و من قوله بَدِیعُ السَّماواتِ وَ الْأَرْضِ أَنَّی یَکُونُ لَهُ وَلَدٌ وَ لَمْ تَکُنْ لَهُ صاحِبَةٌ إلی قوله وَ هُوَ اللَّطِیفُ الْخَبِیرُ و آخر الحشر و غیرها من آیات التوحید</w:t>
      </w:r>
      <w:r>
        <w:rPr>
          <w:rFonts w:eastAsia="Amiri" w:cs="Amiri" w:ascii="Amiri" w:hAnsi="Amiri"/>
          <w:color w:val="111111"/>
          <w:sz w:val="28"/>
          <w:szCs w:val="28"/>
          <w:rtl w:val="true"/>
          <w:lang w:bidi="ar-SA"/>
        </w:rPr>
        <w:t xml:space="preserve">. </w:t>
      </w:r>
      <w:bookmarkStart w:id="875" w:name="pg13708_175041"/>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در حدیث طویلی ورود جاثلیق را با صد نفر از نصاری به مدینه ذکر می کند و اینکه جاثلیق چیزهایی از ابو بکر پرسید و او جواب نداد و بعد از آن به سوی امیر المؤمنین علی بن ابی طالب علیه السلام راهنمائی شد و از آن حضرت چند مسأله پرسید که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آنچه از آن حضرت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خدا را به واسطه محمد شناختی یا محمد را به خدا شناختی؟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محمد صلی الله علیه و آله نشناختم و لیکن محمد را به خدای عزّ و جلّ شناختم در هنگامی که او را آفرید و اندازه ها را از طول و عرض در او احداث فرمود، پس به استدلال و الهامی از خدا شناختم که محمد تدبیر شده و مصنوعی است که خدا او را با اراده خویش تدبیر فرموده و ساخته، چنان که طاعت خود را به فرشتگان الهام نموده و خود را به ایشان شناسانیده بی‌مانند و چگونگی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تنها قسمت مورد نیاز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ما را علی بن احمد بن محمد بن عمران دقاق گفت که شنیدم از محمد بن یعقوب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آن حضرت که خدا را بخدا بشناسید آن است که یعنی خدا شخصها و رنگها و جوهرها و ذاتها را آفریده پس ذاتها بدنها است و جوهرها، روحها و خدا به جسم و روحی شباهت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کسی را در آفریدن روح که نهایت حس و دریافت را دارد اثر و سببی نیست و به آفریدن روحها و جسمها تنها و یگانه است که شریکی ندارد پس هر که دو شباهت را که یکی شباهت به بدنها است و دیگری شباهت به روحها از او نفی کند خدا را به خدا شناخته و کسی که او را به روح یا بدن یا نور تشبیه کند خدا را به خدا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صواب در این باب همان است که گفته شود که ما خدا را به خدا شناختیم زیرا که ما اگر او را به عقول خویش بشناسیم خدا بخشنده آنها است و اگر خدای عز و جل را به پیغمبران و رسولان و حجتهای او صلوات اللَّه علیهم بشناسیم خدا برانگیزنده و فرستنده ایشان است و او است که ایشان را حجتها گردانیده و اگر او را به نفسهای خود بشناسیم آن جناب مُحدِث آنها است که آنها را احداث فرموده پس او را به خود آن جناب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نبود ما شناخته نمی شدیم و اگر ما نبودیم خدا شناخته نمی شد و معنیش آن است که اگر حجتهای خدا نبودند خدا شناخته نمی شد حق شناختنش و اگر خدا نبود حجتها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از اهل کلام شنیدم که می گفت اگر مردی در بیابانی از زمین متولد شود و کسی را نبیند که او را هدایت و ارشاد کند تا بزرگ و عاقل شود و به آسمان و زمین نظر کند همین او را دلالت کند بر آنکه اینها را صانع و محدثی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این چیزی است که نبوده و این خبر دادن است به آنچه واقع نشده که اگر باشد چگونه خواهد بود و اگر چنین چیزی باشد این مرد نیست مگر حجتی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چنان که در پیغمبران علیهم السلام بود زیرا که بعضی از ایشان به سوی خود مبعوث بود و بعضی به سوی اهل و فرزندانش مبعوث بود و بعضی به سوی اهل محله‌اش مبعوث بود و بعضی به سوی مردم شهرش مبعوث بود و بعضی به سوی عامه مردمان مبعوث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ابراهیم خلیل به نظر کردنش به زهره بعد از آن به ماه بعد از آن به آفتاب و قول او در هنگامی که آفتاب غروب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أَفَلَتْ قالَ یا قَوْمِ إِنِّی بَرِی‌ءٌ مِمَّا تُشْرِکُون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افول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 حضرت پیغمبر مورد الهام بود که مبعوث و مرسل بود و خدا او را برانگیخته و بسوی خلق فرستاده بود و همین قول خدای عز و جل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إِبْراهِیمَ عَلی قَوْمِهِ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حجّت ما بود که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چون ابراهیم نیست و اگر در باب معرفت توحید خدا به نظر و فکر استغناء و بی‌نیازی از تعلیم خدای عز و جل حاصل می شد خدای عز و جل فرو نمی فرستاد آنچه را که فرو فرستاده از قول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از قول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 أَنَّی یَکُونُ لَهُ وَلَدٌ وَ لَمْ تَکُنْ لَهُ 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فرزندی باشد، در صورتی که برای او همسری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آیات آخر حشر و غیر اینها از آیات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165005_1468164448"/>
      <w:bookmarkStart w:id="877" w:name="_Toc363"/>
      <w:bookmarkEnd w:id="876"/>
      <w:r>
        <w:rPr>
          <w:rtl w:val="true"/>
        </w:rPr>
        <w:t>تبیین و تحقیق‌</w:t>
      </w:r>
      <w:bookmarkEnd w:id="877"/>
    </w:p>
    <w:p>
      <w:pPr>
        <w:pStyle w:val="BookText"/>
        <w:rPr/>
      </w:pPr>
      <w:r>
        <w:rPr>
          <w:rFonts w:ascii="IRNazanin" w:hAnsi="IRNazanin" w:eastAsia="IRNazanin"/>
          <w:color w:val="111111"/>
          <w:sz w:val="28"/>
          <w:sz w:val="28"/>
          <w:szCs w:val="28"/>
          <w:rtl w:val="true"/>
          <w:lang w:bidi="fa-IR"/>
        </w:rPr>
        <w:t>اعلم أن هذه الأخبار لا سیما خبر ابن السکن تحتمل وجوها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روایات خصوصا روایت ابن السکن احتمال چند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165007_1468164448"/>
      <w:bookmarkStart w:id="879" w:name="_Toc364"/>
      <w:bookmarkEnd w:id="878"/>
      <w:r>
        <w:rPr>
          <w:rtl w:val="true"/>
        </w:rPr>
        <w:t>الأول‌</w:t>
      </w:r>
      <w:bookmarkEnd w:id="879"/>
    </w:p>
    <w:p>
      <w:pPr>
        <w:pStyle w:val="BookText"/>
        <w:rPr/>
      </w:pPr>
      <w:r>
        <w:rPr>
          <w:rFonts w:ascii="IRNazanin" w:hAnsi="IRNazanin" w:eastAsia="IRNazanin"/>
          <w:color w:val="111111"/>
          <w:sz w:val="28"/>
          <w:sz w:val="28"/>
          <w:szCs w:val="28"/>
          <w:rtl w:val="true"/>
          <w:lang w:bidi="fa-IR"/>
        </w:rPr>
        <w:t>أن یکون المراد بالمعرّف به ما یعرف الشی‌ء به بأنه هو هو فمعنی اعرفوا الله بالله اعرفوه بأنه هو الله مسلوبا عنه جمیع ما یعرف به الخلق من الجواهر و الأعراض و مشابهته شی‌ء منها و هذا هو الذی ذکره الکلینی رحمه الله و علی هذا فمعنی قوله و الرسول بالرسالة معرفة الرسول بأنه أرسل بهذه الشریعة و هذه الأحکام و هذا الدین و هذا الکتاب و معرفة کل من أولی الأمر بأنه الآمر بالمعروف و العالم العامل به و بالعدل أی لزوم الطریقة الوسطی فی کل شی‌ء و الإحسان أی الشفقة علی خلق الله و التفضل علیهم و دفع الظلم عنهم أو المعنی اعرفوا الله بالله أی بما یناسب ألوهیته من التنزیه و التقدیس و الرسول بما یناسب رسالته من العصمة و الفضل و الکمال و أولی الأمر بما یناسب درجتهم العالیة التی هی الرئاسة العامة للدنیا و الدین و بما یحکم العقل به من اتصاف صاحب تلک الدرجة القصوی به من العلم و العصمة و الفضل و المزیة علی من سواه و یحتمل أن یکون الغرض عدم الخوض فی معرفته تعالی و رسوله و حججه بالعقول الناقصة فینتهی إلی نسبة ما لا یلیق به تعالی إلیه و إلی الغلو فی أمر الرسول و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یحتمل وجهین الأول أن یکون المراد اعرفوا الله بعقولکم بمحض أنه خالق إله و الرسول بأنه رسول أرسله الله إلی الخلق و أولی الأمر بأنه المحتاج إلیه لإقامة المعروف و العدل و الإحسان ثم عولوا فی صفاته تعالی و صفات حججه علیهم السلام علی ما بینوا و وصفوا لکم من ذلک و لا تخوضوا فیها بعقولکم و الثانی أن یکون المعنی اعرفوا الله بما وصف لکم فی کتابه و علی لسان نبیه و الرسول بما أوضح لکم من وصفه فی رسالته إلیکم و الإمام بما بین لکم من المعروف و العدل و الإحسان کیف اتصف بتلک الأوصاف و الأخلاق الحسنة و یحتمل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الأخیران وجها ثالثا و هو أن یکون المراد لا تعرفوا الرسول بما یخرج به عن الرسالة إلی درجة الألوهیة و کذا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شیء به آن شناخته شود به اینکه او،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بشناسید به اینکه او الله است و جمیع چیزهایی که خلق بدان شناخته شوند از جواهر و اعراض از او سلب می شود و مشابه هیچ یک از آنها نیست و این چیزی است که کلینی ذکر کرده و بنا بر این معنا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با رسالتش بشناسید یعنی معرفت رسول به اینکه وی به این شریعت و احکام و دین و کتاب ارسال شده است و معرفت هر یک از أولی الأمر به اینکه آمر به معروف و آگاه و عامل به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درست در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برای خلق خدا و لطف به آنها و دفع ظلم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از خدا را به خدا بشناسید یعنی به آنچه به الوهیتش از قبیل تنزیه و تقدیس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به آنچه با رسالتش مناسب است از قبیل عصمت و فضل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را به آنچه مناسب درجه والای آنان که ریاست دین و دنیاست و به آنچه عقل حکم می کند که صاحب آن درجه والا متصف به آن باشد از قبیل علم و عصمت و فضل و برتری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عدم غور در معرفت خدای متعال و رسول و حجتهای او با عقول ناقص باشد که منتهی می شود به نسبت دادن چیزی به خدا که سزاوارش نیست و به غلو در امر رسول و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 دو احتمال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آن باشد که خدا را با عقول خود تنها به این بشناسید که او خالق و معبود است و رسول را به اینکه رسولی است که خدا به سوی خلق فرستاده و اولی الأمر را به اینکه برای اقامه معروف و عدل و احسان به آنها نیاز است و سپس در صفات خدا و حجتهای خدا به آنچه که خودشان وصف فرموده اند اعتماد کنید و با عقول خود در آن غور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165009_1468164448"/>
      <w:bookmarkStart w:id="881" w:name="_Toc365"/>
      <w:bookmarkEnd w:id="880"/>
      <w:r>
        <w:rPr>
          <w:rtl w:val="true"/>
        </w:rPr>
        <w:t>الثانی‌</w:t>
      </w:r>
      <w:bookmarkEnd w:id="8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المراد بما یعرف به ما یعرف باستعانته من قوی النفس العاقلة و المدرکة و ما یکون بمنزلتها و یقوم مقامها فمعنی اعرفوا الله بالله اعرفوه بنور الله المشرق پ </w:t>
      </w:r>
      <w:bookmarkStart w:id="882" w:name="pg13708_175042"/>
    </w:p>
    <w:p>
      <w:pPr>
        <w:pStyle w:val="BookText"/>
        <w:rPr/>
      </w:pPr>
      <w:bookmarkEnd w:id="882"/>
      <w:r>
        <w:rPr>
          <w:rFonts w:ascii="IRNazanin" w:hAnsi="IRNazanin" w:eastAsia="IRNazanin"/>
          <w:color w:val="111111"/>
          <w:sz w:val="28"/>
          <w:sz w:val="28"/>
          <w:szCs w:val="28"/>
          <w:rtl w:val="true"/>
          <w:lang w:bidi="fa-IR"/>
        </w:rPr>
        <w:t>علی القلوب بالتوسل إلیه و التقرب به فإن العقول لا تهتدی إلیه إلا بأنوار فیضه تعالی و اعرفوا الرسول بتکمیله إیاکم برسالته و بمتابعته فیما یؤدی إلیکم من طاعة ربکم فإنها توجب الروابط المعنویة بینکم و بینه و علی قدر ذلک یتیسر لکم من معرفته و کذا معرفة أولی الأمر إنما تحصل بمتابعتهم فی المعروف و العدل و الإحسان و باستکمال العقل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منظور آن باشد که خدا را به آنچه در کتابش و بر زبان رسولش برایتان وصف کرده بشناسید و رسول را به آنچه که از وصفش در رسالت او به سوی شما برایتان آشکار ساخته و امام را به آنچه که برایتان روشن کرده از معروف و عدل و احسان که چگونه به این اوصاف و اخلاق نیکو متصف شده،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مطلب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نیز احتمال می رود و آن اینکه رسول را چنان نشناسید که از درجه رسالت خارجش کرده به الوهیت برساند و نیز در مورد امام چنین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به کمک آن می شناسند مثل قوای عاقله و مدرکه نفس و آنچه که به منزله آنها و جانشین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با نور الهی که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قلبها در اثر توسل و تقرب به او می تابد بشناسید زیرا عقول جز با انوار فیض الهی به خدا هدایت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با تکمیل شما با رسالتش و با متابعت از او در آنچه که از طاعت پروردگار به شما می گوید بشناسید زیرا اطاعت از او موجب روابط معنوی بین شما و او می گردد و به اندازه آن، معرفت او برایتان حاصل می شود و همچنین معرفت اولی الأمر تنها با پیروی از ایشان در خوبی و عدل و احسان و کامل شدن عقل با این پیروی،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165011_1468164448"/>
      <w:bookmarkStart w:id="884" w:name="_Toc366"/>
      <w:bookmarkEnd w:id="883"/>
      <w:r>
        <w:rPr>
          <w:rtl w:val="true"/>
        </w:rPr>
        <w:t>الثالث‌</w:t>
      </w:r>
      <w:bookmarkEnd w:id="884"/>
    </w:p>
    <w:p>
      <w:pPr>
        <w:pStyle w:val="BookText"/>
        <w:rPr/>
      </w:pPr>
      <w:r>
        <w:rPr>
          <w:rFonts w:ascii="IRNazanin" w:hAnsi="IRNazanin" w:eastAsia="IRNazanin"/>
          <w:color w:val="111111"/>
          <w:sz w:val="28"/>
          <w:sz w:val="28"/>
          <w:szCs w:val="28"/>
          <w:rtl w:val="true"/>
          <w:lang w:bidi="fa-IR"/>
        </w:rPr>
        <w:t>أن یکون المراد ما یعرف بها من الأدلة و الحجج فمعنی اعرفوا الله بالله أنه إنما تتأتی معرفته لکم بالتفکر فیما أظهر لکم من آثار صنعه و قدرته و حکمته بتوفیقه و هدایته لا بما أرسل به الرسول من الآیات و المعجزات فإن معرفتها إنما تحصل بعد معرفته تعالی و اعرفوا الرسول بالرسالة أی بما أرسل به من المعجزات و الدلائل أو بالشریعة المستقیمة التی بعث بها فإنها لانطباقها علی قانون العدل و الحکمة یحکم العقل بحقیة من أرسل بها و اعرفوا أولی الأمر بعلمهم بالمعروف و إقامة العدل و الإحسان و إتیانهم بها علی وجهها و هذا أقرب الوجوه و یؤیده خبر سلمان و کذا خبر ابن حازم إذ الظاهر أن المراد به أن وجوده تعالی أظهر الأشیاء و به ظهر کل شی‌ء و قد أظهر الآیات للخلق علی وجوده و علمه و قدرته و أظهر المعجزات حتی علم بذلک حقیة حججه علیهم السلام فالعباد معروفون به و لا یحتاج فی معرفة وجوده إلی بیان أحد من خلقه و یمکن أن یقرأ یعرفون علی بناء المعلوم أیضا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الصدوق رحمه الله فیرجع إلی أن المعنی أن جمیع ما یعرف الله به ینتهی إلیه سبحانه و یرد علیه أنه علی هذا تکون معرفة الرسول و أولی الأمر أیضا بالله فما الفرق بینهما و بین معرفة الله فی ذلک و أیضا لا یلائمه قوله اعرفوا الله بالله إلا أن یقال الفرق باعتبار أصناف المعرفة فالمعرفة بالرسالة صنف من المعرفة بالله و المعرفة بالمعروف صنف آخر منها و معرفة الله فیها أصناف لا اختصاص لها بصنف و المراد باعرفوا الله بالله حصلوا معرفة الله التی تحصل بالله هکذا حققه بعض الأفاضل ثم إن فی کلامه تشویشا و تناقضا و لعل مراده أخیرا نفی معرفة صفاته الکمالیة حق معرفتها بدون إرسال الرسل و نصب الحجج إلا أن التصدیق بوجوده تعالی یتوقف علی ذلک و إن کان بعض کلماته یدل علیه</w:t>
      </w:r>
      <w:r>
        <w:rPr>
          <w:rFonts w:eastAsia="IRNazanin" w:cs="IRNazanin"/>
          <w:color w:val="111111"/>
          <w:sz w:val="28"/>
          <w:szCs w:val="28"/>
          <w:rtl w:val="true"/>
          <w:lang w:bidi="fa-IR"/>
        </w:rPr>
        <w:t xml:space="preserve">. </w:t>
      </w:r>
      <w:bookmarkStart w:id="885" w:name="pg13708_175043"/>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براهینی باشد که از آنها شناخت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تنها با تفکر در آثار صنع و قدرت و حکمت خدا که خودش برایتان آشکار ساخته و با توفیق و هدایت خودش به دست می آید نه به آیات و معجزاتی که به رسولان داده چرا که معرفت آن معجزات تنها بعد از معرفت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به رسالت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معجزات و دلایلی که بدان ارسال شده یا به شریعت مستقیمی که مبعوث شده زیرا عقل به دلیل انطباق این دلایل بر قانون عدل و حکمت به حقانیت شخص ارسال شده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را به خاطر علمشان به معروف و اقامه عدل و احسان و عمل به آن به گونه شایسته،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سلمان و نیز روایت ابن حازم آن را تأیید می کند زیرا ظاهر از روایت ابن حازم آن است که وجود خدای متعال آشکارترین چیزهاست و هر چیزی به او آشکار شود و او نشانه های بر وجود و علم و قدرتش را برای خلق ظاهر کرده و نیز معجزات را ظاهر کرده تا حقانیت حجتهایش به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بندگان به خدا شناخته می شوند و برای معرفت وجود خدا به بیان هیچ یک از خلقش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به این معنا برمی گردد که هر آنچه خدا بدان شناخته شود منتهی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سخن آن است که بنا بر این معنا معرفت رسول و أولی الأمر نیز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چه فرقی از این جهت بین این دو معرفت و معرفت خدا می باشد؟ و همچنین این معنا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 آید مگر آنکه گفته شود فرق به اعتبار انواع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به رسالت نوعی از معرفت به خدا و معرفت به معروف، نوعی دیگر از آن است و در معرفت خدا انواعی است و اختصاصی به نوع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معرفتی از خدا به دست آورید که به کمک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بعضی از 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بیان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کلام صدوق تشویش و تناقضی وجود دارد و شاید منظور او در آخر کلامش نفی معرفت صفات کمالیه خدا آنچنان که حق معرفت است بدون ارسال رسولان و نصب حجتها باشد وگرنه تصدیق به وجود خداوند متوقف بر آن نیست هر چند بعضی کلمات صدوق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تصدیق به وجود خدا بر ارسال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6" w:name="__RefHeading___Toc1165013_1468164448"/>
      <w:bookmarkStart w:id="887" w:name="_Toc367"/>
      <w:bookmarkEnd w:id="886"/>
      <w:r>
        <w:rPr>
          <w:rtl w:val="true"/>
        </w:rPr>
        <w:t xml:space="preserve">باب </w:t>
      </w:r>
      <w:r>
        <w:rPr/>
        <w:t>11</w:t>
      </w:r>
      <w:r>
        <w:rPr>
          <w:rtl w:val="true"/>
        </w:rPr>
        <w:t xml:space="preserve"> </w:t>
      </w:r>
      <w:r>
        <w:rPr>
          <w:rtl w:val="true"/>
        </w:rPr>
        <w:t>الدین الحنیف و الفطرة و صبغة الله و التعریف فی المیثاق‌</w:t>
      </w:r>
      <w:bookmarkEnd w:id="887"/>
    </w:p>
    <w:p>
      <w:pPr>
        <w:pStyle w:val="Heading4"/>
        <w:numPr>
          <w:ilvl w:val="3"/>
          <w:numId w:val="1"/>
        </w:numPr>
        <w:rPr/>
      </w:pPr>
      <w:bookmarkStart w:id="888" w:name="__RefHeading___Toc1165015_1468164448"/>
      <w:bookmarkStart w:id="889" w:name="_Toc368"/>
      <w:bookmarkEnd w:id="888"/>
      <w:r>
        <w:rPr>
          <w:rtl w:val="true"/>
        </w:rPr>
        <w:t>الآیات؛</w:t>
      </w:r>
      <w:bookmarkEnd w:id="88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 و ما او را پرستندگانیم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0" w:name="__RefHeading___Toc1165017_1468164448"/>
      <w:bookmarkStart w:id="891" w:name="_Toc369"/>
      <w:bookmarkEnd w:id="890"/>
      <w:r>
        <w:rPr>
          <w:rtl w:val="true"/>
        </w:rPr>
        <w:t>الأخبار</w:t>
      </w:r>
      <w:bookmarkEnd w:id="891"/>
    </w:p>
    <w:p>
      <w:pPr>
        <w:pStyle w:val="Heading5"/>
        <w:numPr>
          <w:ilvl w:val="4"/>
          <w:numId w:val="1"/>
        </w:numPr>
        <w:rPr/>
      </w:pPr>
      <w:bookmarkStart w:id="892" w:name="__RefHeading___Toc1165019_1468164448"/>
      <w:bookmarkStart w:id="893" w:name="_Toc370"/>
      <w:bookmarkEnd w:id="892"/>
      <w:r>
        <w:rPr>
          <w:rtl w:val="true"/>
        </w:rPr>
        <w:t>«</w:t>
      </w:r>
      <w:r>
        <w:rPr/>
        <w:t>1</w:t>
      </w:r>
      <w:r>
        <w:rPr>
          <w:rtl w:val="true"/>
        </w:rPr>
        <w:t>»</w:t>
      </w:r>
      <w:bookmarkEnd w:id="893"/>
    </w:p>
    <w:p>
      <w:pPr>
        <w:pStyle w:val="BookText"/>
        <w:rPr/>
      </w:pPr>
      <w:r>
        <w:rPr>
          <w:rFonts w:ascii="Amiri" w:hAnsi="Amiri" w:eastAsia="Amiri" w:cs="Amiri"/>
          <w:color w:val="111111"/>
          <w:sz w:val="28"/>
          <w:sz w:val="28"/>
          <w:szCs w:val="28"/>
          <w:rtl w:val="true"/>
          <w:lang w:bidi="ar-SA"/>
        </w:rPr>
        <w:t>مع، معانی الأخبار أَبِی عَنْ عَلِیٍّ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حُنَفاءَ لِلَّهِ غَیْرَ مُشْرِکِینَ بِهِ فَقُلْتُ مَا الْحَنِیفِیَّةُ قَالَ هِیَ الْفِطْرَةُ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165021_1468164448"/>
      <w:bookmarkStart w:id="895" w:name="_Toc371"/>
      <w:bookmarkEnd w:id="894"/>
      <w:r>
        <w:rPr>
          <w:rtl w:val="true"/>
        </w:rPr>
        <w:t>بیان</w:t>
      </w:r>
      <w:bookmarkEnd w:id="8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الملّة الحنیفیة هی التوحید الذی فطر الله الخلق علیه و یومئ إلیه قوله تعالی فَأَقِمْ وَجْهَکَ لِلدِّینِ حَنِیفاً فِطْرَتَ اللَّهِ الَّتِی فَطَرَ النَّاسَ عَلَیْها لا تَبْدِیلَ لِخَلْقِ اللَّهِ ذلِکَ الدِّینُ الْقَیِّمُ و اختلف فی معنی ذلک الفطرة فقیل المعنی أنه خلقهم علی نوع من الجبلة و الطبع المتهیأ لقبول الدین فلو ترک علیها لاستمرّ علی لزومها و لم یفارقها إلی غیرها و إنما یعدل عنه من یعدل لآفة من الآفات و تقلید الآباء و الأمهات و قیل کلهم مفطورون علی معرفة الله و الإقرار به فلا تجد أحدا إلا و هو یقرّ بأن الله تعالی صانع له و إن سماه بغیر اسمه أو عبد معه غیره و قیل المعنی أنه خلقهم لها لأنه خلق کل الخلق لأن یوحدوه و یعبدوه قال الجزری فیه خلقت عبادی حنفاء أی طاهری الأعضاء من المعاصی لا أنه خلقهم کلهم مسلمین لقوله تعالی هُوَ الَّذِی خَلَقَکُمْ فَمِنْکُمْ کافِرٌ وَ مِنْکُمْ مُؤْمِنٌ و قیل أراد خلقهم حنفاء مؤمنین لما أخذ علیهم المیثاق أَ لَسْتُ بِرَبِّکُمْ قالُوا بَلی فلا یوجد أحد إلا و هو مقرّ بأن له ربّا و إن أشرک به و الحنفاء جمع </w:t>
      </w:r>
      <w:bookmarkStart w:id="896" w:name="pg13708_175044"/>
    </w:p>
    <w:p>
      <w:pPr>
        <w:pStyle w:val="BookText"/>
        <w:rPr/>
      </w:pPr>
      <w:bookmarkEnd w:id="896"/>
      <w:r>
        <w:rPr>
          <w:rFonts w:ascii="IRNazanin" w:hAnsi="IRNazanin" w:eastAsia="IRNazanin"/>
          <w:color w:val="111111"/>
          <w:sz w:val="28"/>
          <w:sz w:val="28"/>
          <w:szCs w:val="28"/>
          <w:rtl w:val="true"/>
          <w:lang w:bidi="fa-IR"/>
        </w:rPr>
        <w:t>حنیف و هو المائل إلی الإسلام الثابت علیه و الحنیف عند العرب من کان علی دین إبراهیم و أصل الحنف المیل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الأخبار هو أن الله تعالی قرر عقول الخلق علی التوحید و الإقرار بالصانع فی بدء الخلق عند المیثاق فقلوب جمیع الخلق مذعنة بذلک و إن جحدوه معاندة و سیأتی تمام الکلام فی ذلک فی کتاب العدل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آیین حنفیت همان توحید است که خداوند خلق را بر آن سرشته است و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معنای فطرت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خدا آنها را بر گونه ای از سرشت و طبع آفریده که آماده پذیرش دین باشند و اگر بر این سرشت رها شوند به پایبندی به دین ادامه می دهند و از آن به چیز دیگر منحرف نمی شوند و آن کس که از آن منحرف می شود تنها به دلیل آفتی از آفات و تقلید از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همگی بر معرفت خدا و اقرار به او سرشته شده اند پس کسی را نمی یابی مگر آنکه اقرار می کند که خدا سازنده اوست اگر چه او را به اسمی غیر از اسم خدا بنامد و یا دیگری را همراه خدا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خدا همه را برای معرفتش آفریده زیرا تمام خلق را برای این آفریده که او را یگانه بدانند و عبادتش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ضعیف خلق کردم یعنی با اعضایی پاک از معاصی نه اینکه همه را اهل تسلیم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اوست آن کس که شما را آفرید برخی از شما کافرند و برخی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آنها را حنیف و مؤمن خلق کرد هنگامی که بر ایشان میثاق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یافت نشود جز آنکه معترف است که پروردگار دارد اگر چه به آن شرک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حنیف یعنی کسی که مایل به اسلام و بر آن ثابت است و حنیف نزد عرب کسی بود که بر دین ابراهیم بود 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ظاهر می شود آن است که خداوند عقول خلق را در ابتدای خلقت هنگام میثاق، بر توحید و اقرار به صانع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جمیع خلق معترف به خدا هستند اگر چه از روی عناد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165023_1468164448"/>
      <w:bookmarkStart w:id="898" w:name="_Toc372"/>
      <w:bookmarkEnd w:id="897"/>
      <w:r>
        <w:rPr>
          <w:rtl w:val="true"/>
        </w:rPr>
        <w:t>«</w:t>
      </w:r>
      <w:r>
        <w:rPr/>
        <w:t>2</w:t>
      </w:r>
      <w:r>
        <w:rPr>
          <w:rtl w:val="true"/>
        </w:rPr>
        <w:t>»</w:t>
      </w:r>
      <w:bookmarkEnd w:id="898"/>
    </w:p>
    <w:p>
      <w:pPr>
        <w:pStyle w:val="BookText"/>
        <w:rPr/>
      </w:pPr>
      <w:r>
        <w:rPr>
          <w:rFonts w:ascii="Amiri" w:hAnsi="Amiri" w:eastAsia="Amiri" w:cs="Amiri"/>
          <w:color w:val="111111"/>
          <w:sz w:val="28"/>
          <w:sz w:val="28"/>
          <w:szCs w:val="28"/>
          <w:rtl w:val="true"/>
          <w:lang w:bidi="ar-SA"/>
        </w:rPr>
        <w:t>فس، تفسیر القمی الْحُسَیْنُ بْنُ مُحَمَّدٍ عَنْ مُعَلَّی بْنِ مُحَمَّدٍ عَنْ مُحَمَّدِ بْنِ جُمْهُورٍ عَنْ جَعْفَرِ بْنِ بَشِیرٍ عَنْ عَلِیِّ بْنِ أَبِی حَمْزَةَ عَنْ أَبِی بَصِیرٍ عَنْ أَبِی جَعْفَرٍ علیه السلام فِی قَوْلِهِ فَأَقِمْ وَجْهَکَ لِلدِّینِ حَنِیفاً قَالَ الْوَلَایَةُ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165025_1468164448"/>
      <w:bookmarkStart w:id="900" w:name="_Toc373"/>
      <w:bookmarkEnd w:id="899"/>
      <w:r>
        <w:rPr>
          <w:rtl w:val="true"/>
        </w:rPr>
        <w:t>«</w:t>
      </w:r>
      <w:r>
        <w:rPr/>
        <w:t>3</w:t>
      </w:r>
      <w:r>
        <w:rPr>
          <w:rtl w:val="true"/>
        </w:rPr>
        <w:t>»</w:t>
      </w:r>
      <w:bookmarkEnd w:id="900"/>
    </w:p>
    <w:p>
      <w:pPr>
        <w:pStyle w:val="BookText"/>
        <w:rPr/>
      </w:pPr>
      <w:r>
        <w:rPr>
          <w:rFonts w:ascii="Amiri" w:hAnsi="Amiri" w:eastAsia="Amiri" w:cs="Amiri"/>
          <w:color w:val="111111"/>
          <w:sz w:val="28"/>
          <w:sz w:val="28"/>
          <w:szCs w:val="28"/>
          <w:rtl w:val="true"/>
          <w:lang w:bidi="ar-SA"/>
        </w:rPr>
        <w:t>فس، تفسیر القمی الْحَسَنُ بْنُ عَلِیِّ بْنِ زَکَرِیَّا عَنِ الْهَیْثَمِ بْنِ عَبْدِ اللَّهِ الرُّمَّانِیِّ عَنْ عَلِیِّ بْنِ مُوسَی الرِّضَا صَلَوَاتُ اللَّهِ عَلَیْهِ عَنْ أَبِیهِ عَنْ جَدِّهِ مُحَمَّدِ بْنِ عَلِیِّ بْنِ الْحُسَیْنِ علیهما السلام فِی قَوْلِهِ فِطْرَتَ اللَّهِ الَّتِی فَطَرَ النَّاسَ عَلَیْها قَالَ هُوَ لَا إِلَهَ إِلَّا اللَّهُ مُحَمَّدٌ رَسُولُ اللَّهِ صلی الله علیه و آله عَلِیٌّ أَمِیرُ الْمُؤْمِنِینَ علیه السلام إِلَی هَاهُنَا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پدرش، از جدّش محمد بن علی علیهم السلام روایت فرموده که آن حضرت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محمد رسول خدا و علیّ امیر مؤمنان است و توحید همین‌جا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165027_1468164448"/>
      <w:bookmarkStart w:id="902" w:name="_Toc374"/>
      <w:bookmarkEnd w:id="901"/>
      <w:r>
        <w:rPr>
          <w:rtl w:val="true"/>
        </w:rPr>
        <w:t>«</w:t>
      </w:r>
      <w:r>
        <w:rPr/>
        <w:t>4</w:t>
      </w:r>
      <w:r>
        <w:rPr>
          <w:rtl w:val="true"/>
        </w:rPr>
        <w:t>»</w:t>
      </w:r>
      <w:bookmarkEnd w:id="902"/>
    </w:p>
    <w:p>
      <w:pPr>
        <w:pStyle w:val="BookText"/>
        <w:rPr/>
      </w:pPr>
      <w:r>
        <w:rPr>
          <w:rFonts w:ascii="Amiri" w:hAnsi="Amiri" w:eastAsia="Amiri" w:cs="Amiri"/>
          <w:color w:val="111111"/>
          <w:sz w:val="28"/>
          <w:sz w:val="28"/>
          <w:szCs w:val="28"/>
          <w:rtl w:val="true"/>
          <w:lang w:bidi="ar-SA"/>
        </w:rPr>
        <w:t>ید، التوحید أَبِی عَنْ سَعْدٍ عَنِ ابْنِ عِیسَی عَنْ مُحَمَّدِ بْنِ سِنَانٍ عَنْ 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فِطْرَتَ اللَّهِ الَّتِی فَطَرَ النَّاسَ عَلَیْها قَالَ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165029_1468164448"/>
      <w:bookmarkStart w:id="904" w:name="_Toc375"/>
      <w:bookmarkEnd w:id="903"/>
      <w:r>
        <w:rPr>
          <w:rtl w:val="true"/>
        </w:rPr>
        <w:t>«</w:t>
      </w:r>
      <w:r>
        <w:rPr/>
        <w:t>5</w:t>
      </w:r>
      <w:r>
        <w:rPr>
          <w:rtl w:val="true"/>
        </w:rPr>
        <w:t>»</w:t>
      </w:r>
      <w:bookmarkEnd w:id="904"/>
    </w:p>
    <w:p>
      <w:pPr>
        <w:pStyle w:val="BookText"/>
        <w:rPr/>
      </w:pPr>
      <w:r>
        <w:rPr>
          <w:rFonts w:ascii="Amiri" w:hAnsi="Amiri" w:eastAsia="Amiri" w:cs="Amiri"/>
          <w:color w:val="111111"/>
          <w:sz w:val="28"/>
          <w:sz w:val="28"/>
          <w:szCs w:val="28"/>
          <w:rtl w:val="true"/>
          <w:lang w:bidi="ar-SA"/>
        </w:rPr>
        <w:t>ید، التوحید ابْنُ الْوَلِیدِ عَنِ الصَّفَّارِ عَنِ ابْنِ هَاشِمٍ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فِطْرَتَ اللَّهِ الَّتِی فَطَرَ النَّاسَ عَلَیْها قَالَ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165031_1468164448"/>
      <w:bookmarkStart w:id="906" w:name="_Toc376"/>
      <w:bookmarkEnd w:id="905"/>
      <w:r>
        <w:rPr>
          <w:rtl w:val="true"/>
        </w:rPr>
        <w:t>«</w:t>
      </w:r>
      <w:r>
        <w:rPr/>
        <w:t>6</w:t>
      </w:r>
      <w:r>
        <w:rPr>
          <w:rtl w:val="true"/>
        </w:rPr>
        <w:t>»</w:t>
      </w:r>
      <w:bookmarkEnd w:id="906"/>
    </w:p>
    <w:p>
      <w:pPr>
        <w:pStyle w:val="BookText"/>
        <w:rPr/>
      </w:pPr>
      <w:r>
        <w:rPr>
          <w:rFonts w:ascii="Amiri" w:hAnsi="Amiri" w:eastAsia="Amiri" w:cs="Amiri"/>
          <w:color w:val="111111"/>
          <w:sz w:val="28"/>
          <w:sz w:val="28"/>
          <w:szCs w:val="28"/>
          <w:rtl w:val="true"/>
          <w:lang w:bidi="ar-SA"/>
        </w:rPr>
        <w:t xml:space="preserve">ید، التوحید بِالْإِسْنَادِ عَنِ ابْنِ هَاشِمٍ وَ ابْنِ یَزِیدَ مَعاً عَنِ ابْنِ فَضَّالٍ عَنِ ابْنِ بُکَیْرٍ </w:t>
      </w:r>
      <w:r>
        <w:rPr>
          <w:rStyle w:val="FootnoteAnchor"/>
          <w:rtl w:val="true"/>
        </w:rPr>
        <w:footnoteReference w:id="455"/>
      </w:r>
      <w:r>
        <w:rPr>
          <w:rFonts w:ascii="Amiri" w:hAnsi="Amiri" w:eastAsia="Amiri" w:cs="Amiri"/>
          <w:color w:val="111111"/>
          <w:sz w:val="28"/>
          <w:sz w:val="28"/>
          <w:szCs w:val="28"/>
          <w:rtl w:val="true"/>
          <w:lang w:bidi="ar-SA"/>
        </w:rPr>
        <w:t xml:space="preserve">عَنْ زُرَارَةَ عَنْ أَبِی عَبْدِ اللَّهِ علیه السلام فِی قَوْلِ اللَّهِ عَزَّ وَ جَلَّ فِطْرَتَ اللَّهِ الَّتِی فَطَرَ النَّاسَ عَلَیْها قَالَ فَطَرَهُمْ عَلَی التَّوْحِیدِ </w:t>
      </w:r>
      <w:r>
        <w:rPr>
          <w:rStyle w:val="FootnoteAnchor"/>
          <w:rtl w:val="true"/>
        </w:rPr>
        <w:footnoteReference w:id="45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التوحید أبی عن علی عن أبیه عن ابن فضال عن أبی جمیلة عن محمد الحلبی عن أبی عبد الله علیه السلام مثله </w:t>
      </w:r>
      <w:bookmarkStart w:id="907" w:name="pg13708_175045"/>
    </w:p>
    <w:p>
      <w:pPr>
        <w:pStyle w:val="BookText"/>
        <w:rPr/>
      </w:pPr>
      <w:bookmarkEnd w:id="907"/>
      <w:r>
        <w:rPr>
          <w:rFonts w:ascii="IRNazanin" w:hAnsi="IRNazanin" w:eastAsia="IRNazanin"/>
          <w:color w:val="111111"/>
          <w:sz w:val="28"/>
          <w:sz w:val="28"/>
          <w:szCs w:val="28"/>
          <w:rtl w:val="true"/>
          <w:lang w:bidi="fa-IR"/>
        </w:rPr>
        <w:t>سن، المحاسن ابن فضال عن ابن بکیر عن زرارة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فطرت خدا که مردم را بر آن خلق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بر توحید آفریده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حدیث با سند دیگری نیز در کتاب توحید و هم چنین در کتاب محاسن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165033_1468164448"/>
      <w:bookmarkStart w:id="909" w:name="_Toc377"/>
      <w:bookmarkEnd w:id="908"/>
      <w:r>
        <w:rPr>
          <w:rtl w:val="true"/>
        </w:rPr>
        <w:t>«</w:t>
      </w:r>
      <w:r>
        <w:rPr/>
        <w:t>7</w:t>
      </w:r>
      <w:r>
        <w:rPr>
          <w:rtl w:val="true"/>
        </w:rPr>
        <w:t>»</w:t>
      </w:r>
      <w:bookmarkEnd w:id="909"/>
    </w:p>
    <w:p>
      <w:pPr>
        <w:pStyle w:val="BookText"/>
        <w:rPr/>
      </w:pPr>
      <w:r>
        <w:rPr>
          <w:rFonts w:ascii="Amiri" w:hAnsi="Amiri" w:eastAsia="Amiri" w:cs="Amiri"/>
          <w:color w:val="111111"/>
          <w:sz w:val="28"/>
          <w:sz w:val="28"/>
          <w:szCs w:val="28"/>
          <w:rtl w:val="true"/>
          <w:lang w:bidi="ar-SA"/>
        </w:rPr>
        <w:t>ید، التوحید ابْنُ الْمُتَوَکِّلِ عَنْ عَلِیِّ بْنِ إِبْرَاهِیمَ عَنِ الْیَقْطِینِیِّ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فِطْرَتَ اللَّهِ الَّتِی فَطَرَ النَّاسَ عَلَیْها مَا تِلْکَ الْفِطْرَةُ قَالَ هِیَ الْإِسْلَامُ فَطَرَهُمُ اللَّهُ حِینَ أَخَذَ مِیثَاقَهُمْ عَلَی التَّوْحِیدِ فَقَالَ أَ لَسْتُ بِرَبِّکُمْ وَ فِیهِمُ الْمُؤْمِنُ وَ الْکَافِرُ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این فطرت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اسلام است که خدا مردم را هنگامی که از آنها پیمان گرفت بر توحید آفرید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مؤمن و کافر هر دو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165035_1468164448"/>
      <w:bookmarkStart w:id="911" w:name="_Toc378"/>
      <w:bookmarkEnd w:id="910"/>
      <w:r>
        <w:rPr>
          <w:rtl w:val="true"/>
        </w:rPr>
        <w:t>«</w:t>
      </w:r>
      <w:r>
        <w:rPr/>
        <w:t>8</w:t>
      </w:r>
      <w:r>
        <w:rPr>
          <w:rtl w:val="true"/>
        </w:rPr>
        <w:t>»</w:t>
      </w:r>
      <w:bookmarkEnd w:id="911"/>
    </w:p>
    <w:p>
      <w:pPr>
        <w:pStyle w:val="BookText"/>
        <w:rPr/>
      </w:pPr>
      <w:r>
        <w:rPr>
          <w:rFonts w:ascii="Amiri" w:hAnsi="Amiri" w:eastAsia="Amiri" w:cs="Amiri"/>
          <w:color w:val="111111"/>
          <w:sz w:val="28"/>
          <w:sz w:val="28"/>
          <w:szCs w:val="28"/>
          <w:rtl w:val="true"/>
          <w:lang w:bidi="ar-SA"/>
        </w:rPr>
        <w:t>ید، التوحید أَبِی عَنْ سَعْدٍ عَنْ أَحْمَدَ وَ عَبْدِ اللَّهِ ابْنَیْ مُحَمَّدِ بْنِ عِیسَی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فِطْرَتَ اللَّهِ الَّتِی فَطَرَ النَّاسَ عَلَیْها قَالَ فَطَرَهُمْ جَمِیعاً عَلَی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صادق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توحید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165037_1468164448"/>
      <w:bookmarkStart w:id="913" w:name="_Toc379"/>
      <w:bookmarkEnd w:id="912"/>
      <w:r>
        <w:rPr>
          <w:rtl w:val="true"/>
        </w:rPr>
        <w:t>«</w:t>
      </w:r>
      <w:r>
        <w:rPr/>
        <w:t>9</w:t>
      </w:r>
      <w:r>
        <w:rPr>
          <w:rtl w:val="true"/>
        </w:rPr>
        <w:t>»</w:t>
      </w:r>
      <w:bookmarkEnd w:id="913"/>
    </w:p>
    <w:p>
      <w:pPr>
        <w:pStyle w:val="BookText"/>
        <w:rPr/>
      </w:pPr>
      <w:r>
        <w:rPr>
          <w:rFonts w:ascii="Amiri" w:hAnsi="Amiri" w:eastAsia="Amiri" w:cs="Amiri"/>
          <w:color w:val="111111"/>
          <w:sz w:val="28"/>
          <w:sz w:val="28"/>
          <w:szCs w:val="28"/>
          <w:rtl w:val="true"/>
          <w:lang w:bidi="ar-SA"/>
        </w:rPr>
        <w:t xml:space="preserve">ید، التوحید ابْنُ الْوَلِیدِ عَنِ الصَّفَّارِ عَنْ عَلِیِّ بْنِ 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w:t>
      </w:r>
      <w:r>
        <w:rPr>
          <w:rStyle w:val="FootnoteAnchor"/>
          <w:rtl w:val="true"/>
        </w:rPr>
        <w:footnoteReference w:id="457"/>
      </w:r>
      <w:r>
        <w:rPr>
          <w:rFonts w:ascii="Amiri" w:hAnsi="Amiri" w:eastAsia="Amiri" w:cs="Amiri"/>
          <w:color w:val="111111"/>
          <w:sz w:val="28"/>
          <w:sz w:val="28"/>
          <w:szCs w:val="28"/>
          <w:rtl w:val="true"/>
          <w:lang w:bidi="ar-SA"/>
        </w:rPr>
        <w:t xml:space="preserve">عَنِ الْحَسَنِ بْنِ یُونُسَ </w:t>
      </w:r>
      <w:r>
        <w:rPr>
          <w:rStyle w:val="FootnoteAnchor"/>
          <w:rtl w:val="true"/>
        </w:rPr>
        <w:footnoteReference w:id="458"/>
      </w:r>
      <w:r>
        <w:rPr>
          <w:rFonts w:ascii="Amiri" w:hAnsi="Amiri" w:eastAsia="Amiri" w:cs="Amiri"/>
          <w:color w:val="111111"/>
          <w:sz w:val="28"/>
          <w:sz w:val="28"/>
          <w:szCs w:val="28"/>
          <w:rtl w:val="true"/>
          <w:lang w:bidi="ar-SA"/>
        </w:rPr>
        <w:t xml:space="preserve">عَنْ عَبْدِ الرَّحْمَنِ بْنِ کَثِیرٍ </w:t>
      </w:r>
      <w:r>
        <w:rPr>
          <w:rStyle w:val="FootnoteAnchor"/>
          <w:rtl w:val="true"/>
        </w:rPr>
        <w:footnoteReference w:id="459"/>
      </w:r>
      <w:r>
        <w:rPr>
          <w:rFonts w:ascii="Amiri" w:hAnsi="Amiri" w:eastAsia="Amiri" w:cs="Amiri"/>
          <w:color w:val="111111"/>
          <w:sz w:val="28"/>
          <w:sz w:val="28"/>
          <w:szCs w:val="28"/>
          <w:rtl w:val="true"/>
          <w:lang w:bidi="ar-SA"/>
        </w:rPr>
        <w:t>عَنْ أَبِی عَبْدِ اللَّهِ علیه السلام فِی قَوْلِ اللَّهِ عَزَّ وَ جَلَّ فِطْرَتَ اللَّهِ الَّتِی فَطَرَ النَّاسَ عَلَیْها قَالَ التَّوْحِیدُ وَ مُحَمَّدٌ رَسُولُ اللَّهِ وَ عَلِیٌّ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أحمد بن موسی عن الخشاب عن علی بن حسان عن عبد الرحمن بن کثیر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فطرت خدا که مردم را بر آن خلق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و اقرار به اینکه محمد رسول خدا و علی امیر مؤمنان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حدیث در بصائر الدرجات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165039_1468164448"/>
      <w:bookmarkStart w:id="915" w:name="_Toc380"/>
      <w:bookmarkEnd w:id="914"/>
      <w:r>
        <w:rPr>
          <w:rtl w:val="true"/>
        </w:rPr>
        <w:t>«</w:t>
      </w:r>
      <w:r>
        <w:rPr/>
        <w:t>10</w:t>
      </w:r>
      <w:r>
        <w:rPr>
          <w:rtl w:val="true"/>
        </w:rPr>
        <w:t>»</w:t>
      </w:r>
      <w:bookmarkEnd w:id="9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أَبِی عَنْ سَعْدٍ عَنْ أَحْمَدَ بْنِ مُحَمَّدٍ عَنْ أَبِیهِ عَنِ ابْنِ الْمُغِیرَةِ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قَوْلُ اللَّهِ عَزَّ وَ جَلَّ فِی کِتَابِهِ فِطْرَتَ اللَّهِ الَّتِی فَطَرَ النَّاسَ عَلَیْها قَالَ فَطَرَهُمْ عَلَی التَّوْحِیدِ عِنْدَ الْمِیثَاقِ عَلَی مَعْرِفَتِهِ أَنَّهُ رَبُّهُمْ قُلْتُ وَ خَاطَبُوهُ قَالَ فَطَأْطَأَ رَأْسَهُ ثُمَّ قَالَ لَوْ لَا ذَلِکَ لَمْ یَعْلَمُوا مَنْ رَبُّهُمْ وَ لَا مَنْ رَازِقُهُمْ</w:t>
      </w:r>
      <w:r>
        <w:rPr>
          <w:rFonts w:eastAsia="Amiri" w:cs="Amiri" w:ascii="Amiri" w:hAnsi="Amiri"/>
          <w:color w:val="111111"/>
          <w:sz w:val="28"/>
          <w:szCs w:val="28"/>
          <w:rtl w:val="true"/>
          <w:lang w:bidi="ar-SA"/>
        </w:rPr>
        <w:t xml:space="preserve">. </w:t>
      </w:r>
      <w:bookmarkStart w:id="916" w:name="pg13708_175046"/>
    </w:p>
    <w:p>
      <w:pPr>
        <w:pStyle w:val="BookText"/>
        <w:rPr/>
      </w:pPr>
      <w:bookmarkEnd w:id="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 و جلّ در کتابش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توحید آفرید هنگام پیمان بر معرفتش که او پروردگار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گفتگو کردند؟ حضرت سر خود را به زیر افکند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نمی دانستند که پروردگارشان و روزی دهنده شان کیست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165041_1468164448"/>
      <w:bookmarkStart w:id="918" w:name="_Toc381"/>
      <w:bookmarkEnd w:id="917"/>
      <w:r>
        <w:rPr>
          <w:rtl w:val="true"/>
        </w:rPr>
        <w:t>«</w:t>
      </w:r>
      <w:r>
        <w:rPr/>
        <w:t>11</w:t>
      </w:r>
      <w:r>
        <w:rPr>
          <w:rtl w:val="true"/>
        </w:rPr>
        <w:t>»</w:t>
      </w:r>
      <w:bookmarkEnd w:id="918"/>
    </w:p>
    <w:p>
      <w:pPr>
        <w:pStyle w:val="BookText"/>
        <w:rPr/>
      </w:pPr>
      <w:r>
        <w:rPr>
          <w:rFonts w:ascii="Amiri" w:hAnsi="Amiri" w:eastAsia="Amiri" w:cs="Amiri"/>
          <w:color w:val="111111"/>
          <w:sz w:val="28"/>
          <w:sz w:val="28"/>
          <w:szCs w:val="28"/>
          <w:rtl w:val="true"/>
          <w:lang w:bidi="ar-SA"/>
        </w:rPr>
        <w:t>ید، التوحید أَبِی عَنْ سَعْدٍ عَنِ ابْنِ هَاشِمٍ وَ ابْنِ أَبِی الْخَطَّابِ وَ ابْنِ یَزِیدَ جَمِیعاً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حُنَفاءَ لِلَّهِ غَیْرَ مُشْرِکِینَ بِهِ وَ عَنِ الْحَنِیفِیَّةِ فَقَالَ هِیَ الْفِطْرَةُ الَّتِی فَطَرَ النَّاسَ عَلَیْهَا لا تَبْدِیلَ لِخَلْقِ اللَّهِ قَالَ فَطَرَهُمُ اللَّهُ عَلَی الْمَعْرِفَةِ قَالَ زُرَارَةُ وَ سَأَلْتُهُ عَنْ قَوْلِ اللَّهِ وَ إِذْ أَخَذَ رَبُّکَ مِنْ بَنِی آدَمَ مِنْ ظُهُورِهِمْ الْآیَةَ قَالَ أَخْرَجَ مِنْ ظَهْرِ آدَمَ ذُرِّیَّتَهُ إِلَی یَوْمِ الْقِیَامَةِ فَخَرَجُوا کَالذَّرِّ فَعَرَّفَهُمْ وَ أَرَاهُمْ صُنْعَهُ وَ لَوْ لَا ذَلِکَ لَمْ یَعْرِفْ أَحَدٌ رَبَّهُ وَ قَالَ قَالَ رَسُولُ اللَّهِ صلی الله علیه و آله کُلُّ مَوْلُودٍ یُولَدُ عَلَی الْفِطْرَةِ یَعْنِی عَلَی الْمَعْرِفَةِ بِأَنَّ اللَّهَ عَزَّ وَ جَلَّ خَالِقُهُ فَذَلِکَ قَوْلُهُ وَ لَئِنْ سَأَلْتَهُمْ مَنْ خَلَقَ السَّماواتِ وَ الْأَرْضَ لَیَقُولُنَّ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باقر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حنیفیت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فطرتی است که خدا مردم را بر آن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بر معرفت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پشت آدم نسل او را تا روز قیامت بیرون آورد پس ایشان چون مورچگان بیرون آمدند و خدا خود را به ایشان شناسانید و صنع خود را به ایشان نشان داد و اگر این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بر فطرت متولد می‌شود یعنی بر معرفت به اینکه خدای عزّ و جلّ آفریننده او است و این معنی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165043_1468164448"/>
      <w:bookmarkStart w:id="920" w:name="_Toc382"/>
      <w:bookmarkEnd w:id="919"/>
      <w:r>
        <w:rPr>
          <w:rtl w:val="true"/>
        </w:rPr>
        <w:t>«</w:t>
      </w:r>
      <w:r>
        <w:rPr/>
        <w:t>12</w:t>
      </w:r>
      <w:r>
        <w:rPr>
          <w:rtl w:val="true"/>
        </w:rPr>
        <w:t>»</w:t>
      </w:r>
      <w:bookmarkEnd w:id="920"/>
    </w:p>
    <w:p>
      <w:pPr>
        <w:pStyle w:val="BookText"/>
        <w:rPr/>
      </w:pPr>
      <w:r>
        <w:rPr>
          <w:rFonts w:ascii="Amiri" w:hAnsi="Amiri" w:eastAsia="Amiri" w:cs="Amiri"/>
          <w:color w:val="111111"/>
          <w:sz w:val="28"/>
          <w:sz w:val="28"/>
          <w:szCs w:val="28"/>
          <w:rtl w:val="true"/>
          <w:lang w:bidi="ar-SA"/>
        </w:rPr>
        <w:t>سن، المحاسن أَبِی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مِنْ قَوْلِ اللَّهِ حُنَفاءَ لِلَّهِ غَیْرَ مُشْرِکِینَ مَا الْحَنِیفِیَّةُ قَالَ هِیَ الْفِطْرَةُ الَّتِی فَطَرَ النَّاسَ عَلَیْها فَطَرَ اللَّهُ الْخَلْقَ عَلَی مَعْرِفَتِهِ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أباجعفر امام محمد باقر علیه السلام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که حنیفیت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است که خداوند مردم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معرفت خودش آفریده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165045_1468164448"/>
      <w:bookmarkStart w:id="922" w:name="_Toc383"/>
      <w:bookmarkEnd w:id="921"/>
      <w:r>
        <w:rPr>
          <w:rtl w:val="true"/>
        </w:rPr>
        <w:t>«</w:t>
      </w:r>
      <w:r>
        <w:rPr/>
        <w:t>13</w:t>
      </w:r>
      <w:r>
        <w:rPr>
          <w:rtl w:val="true"/>
        </w:rPr>
        <w:t>»</w:t>
      </w:r>
      <w:bookmarkEnd w:id="922"/>
    </w:p>
    <w:p>
      <w:pPr>
        <w:pStyle w:val="BookText"/>
        <w:rPr/>
      </w:pPr>
      <w:r>
        <w:rPr>
          <w:rFonts w:ascii="Amiri" w:hAnsi="Amiri" w:eastAsia="Amiri" w:cs="Amiri"/>
          <w:color w:val="111111"/>
          <w:sz w:val="28"/>
          <w:sz w:val="28"/>
          <w:szCs w:val="28"/>
          <w:rtl w:val="true"/>
          <w:lang w:bidi="ar-SA"/>
        </w:rPr>
        <w:t>سن، المحاسن أَبِی عَنْ عَلِیِّ بْنِ نُعْمَانَ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فِطْرَتَ اللَّهِ الَّتِی فَطَرَ النَّاسَ عَلَیْها قَالَ فَطَرَهُمْ عَلَی مَعْرِفَتِهِ أَنَّهُ رَبُّهُمْ وَ لَوْ لَا ذَلِکَ لَمْ یَعْلَمُوا إِذَا سُئِلُوا مَنْ رَبُّهُمْ وَ لَا مَنْ رَازِقُهُمْ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که مردم را بر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سرشت که بدانند پروردگارشان اوست آفرید، و اگر چنین نبود، چنانچه از ایشان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نمی‌دانستند و روزی دهنده خود را نمی‌شناختند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165047_1468164448"/>
      <w:bookmarkStart w:id="924" w:name="_Toc384"/>
      <w:bookmarkEnd w:id="923"/>
      <w:r>
        <w:rPr>
          <w:rtl w:val="true"/>
        </w:rPr>
        <w:t>«</w:t>
      </w:r>
      <w:r>
        <w:rPr/>
        <w:t>14</w:t>
      </w:r>
      <w:r>
        <w:rPr>
          <w:rtl w:val="true"/>
        </w:rPr>
        <w:t>»</w:t>
      </w:r>
      <w:bookmarkEnd w:id="92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الْمُحَسِّنُ بْنُ أَحْمَدَ</w:t>
      </w:r>
      <w:r>
        <w:rPr>
          <w:rStyle w:val="FootnoteAnchor"/>
          <w:rtl w:val="true"/>
        </w:rPr>
        <w:footnoteReference w:id="462"/>
      </w:r>
      <w:r>
        <w:rPr>
          <w:rFonts w:ascii="Amiri" w:hAnsi="Amiri" w:eastAsia="Amiri" w:cs="Amiri"/>
          <w:color w:val="111111"/>
          <w:sz w:val="28"/>
          <w:sz w:val="28"/>
          <w:szCs w:val="28"/>
          <w:rtl w:val="true"/>
          <w:lang w:bidi="ar-SA"/>
        </w:rPr>
        <w:t xml:space="preserve">عَنْ أَبَانٍ الْأَحْمَرِ </w:t>
      </w:r>
      <w:r>
        <w:rPr>
          <w:rStyle w:val="FootnoteAnchor"/>
          <w:rtl w:val="true"/>
        </w:rPr>
        <w:footnoteReference w:id="463"/>
      </w:r>
      <w:r>
        <w:rPr>
          <w:rFonts w:ascii="Amiri" w:hAnsi="Amiri" w:eastAsia="Amiri" w:cs="Amiri"/>
          <w:color w:val="111111"/>
          <w:sz w:val="28"/>
          <w:sz w:val="28"/>
          <w:szCs w:val="28"/>
          <w:rtl w:val="true"/>
          <w:lang w:bidi="ar-SA"/>
        </w:rPr>
        <w:t>عَنْ أَبِی جَعْفَرٍ الْأَحْوَلِ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اللَّهِ الْوُثْقَی التَّوْحِیدُ وَ الصِّبْغَةُ الْإِسْلَامُ</w:t>
      </w:r>
      <w:r>
        <w:rPr>
          <w:rFonts w:eastAsia="Amiri" w:cs="Amiri" w:ascii="Amiri" w:hAnsi="Amiri"/>
          <w:color w:val="111111"/>
          <w:sz w:val="28"/>
          <w:szCs w:val="28"/>
          <w:rtl w:val="true"/>
          <w:lang w:bidi="ar-SA"/>
        </w:rPr>
        <w:t xml:space="preserve">. </w:t>
      </w:r>
      <w:bookmarkStart w:id="925" w:name="pg13708_175047"/>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الله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165049_1468164448"/>
      <w:bookmarkStart w:id="927" w:name="_Toc385"/>
      <w:bookmarkEnd w:id="926"/>
      <w:r>
        <w:rPr>
          <w:rtl w:val="true"/>
        </w:rPr>
        <w:t>بیان</w:t>
      </w:r>
      <w:bookmarkEnd w:id="927"/>
    </w:p>
    <w:p>
      <w:pPr>
        <w:pStyle w:val="BookText"/>
        <w:rPr/>
      </w:pPr>
      <w:r>
        <w:rPr>
          <w:rFonts w:ascii="IRNazanin" w:hAnsi="IRNazanin" w:eastAsia="IRNazanin"/>
          <w:color w:val="111111"/>
          <w:sz w:val="28"/>
          <w:sz w:val="28"/>
          <w:szCs w:val="28"/>
          <w:rtl w:val="true"/>
          <w:lang w:bidi="fa-IR"/>
        </w:rPr>
        <w:t xml:space="preserve">قال البیضاوی فی قوله تعالی صِبْغَةَ اللَّهِ أی صبغنا الله صبغته و هی فطرة الله التی فطر الناس علیها فإنها حلیة الإنسان کما أن الصبغة حلیة المصبوغ أو هدانا هدایته و أرشدنا حجته أو طهر قلوبنا بالإیمان تطهیره و سماه صبغة لأنه ظهر أثره علیهم ظهور الصبغ علی المصبوغ و تداخل قلوبهم تداخل الصبغ الثوب أو للمشاکلة فإن النصاری کانوا یغمسون أولادهم فی ماء أصفر یسمونه العمودیة و یقولون هو تطهیر لهم و به تحقق نصرانیتهم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 را به رنگ خود که همان فطرت خدایی باشد که مردم را بر آن خلق کرده،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فطرت زیور انسان است چنانچه رنگ زینت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خداوند ما را به هدایت خود، هدایت فرموده و به حجت خود ارشاد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خداوند قلوب ما را با ایمان پاک ساخته و این را رنگ نامیده به این دلیل که اثر آن بر قلبها ظاهر می شود مانند ظهور رنگ بر جسم رنگ شده و ایمان در قلبها داخل می شود چنانچه رنگ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همانند سازی چنین تشبیه فرموده زیرا نصاری فرزندان خود را در آبی زرد رنگ به نام عمودیه غوطه ور می سازند و می گویند این مایه تطهیر ایشان بوده و نصرانیت آنها با آن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165051_1468164448"/>
      <w:bookmarkStart w:id="929" w:name="_Toc386"/>
      <w:bookmarkEnd w:id="928"/>
      <w:r>
        <w:rPr>
          <w:rtl w:val="true"/>
        </w:rPr>
        <w:t>«</w:t>
      </w:r>
      <w:r>
        <w:rPr/>
        <w:t>15</w:t>
      </w:r>
      <w:r>
        <w:rPr>
          <w:rtl w:val="true"/>
        </w:rPr>
        <w:t>»</w:t>
      </w:r>
      <w:bookmarkEnd w:id="929"/>
    </w:p>
    <w:p>
      <w:pPr>
        <w:pStyle w:val="BookText"/>
        <w:rPr/>
      </w:pPr>
      <w:r>
        <w:rPr>
          <w:rFonts w:ascii="Amiri" w:hAnsi="Amiri" w:eastAsia="Amiri" w:cs="Amiri"/>
          <w:color w:val="111111"/>
          <w:sz w:val="28"/>
          <w:sz w:val="28"/>
          <w:szCs w:val="28"/>
          <w:rtl w:val="true"/>
          <w:lang w:bidi="ar-SA"/>
        </w:rPr>
        <w:t>مع، معانی الأخبار أَبِی عَنْ سَعْدٍ عَنْ أَحْمَدَ بْنِ مُحَمَّدٍ عَنْ أَبِیهِ عَنْ فَضَالَةَ عَنْ أَبَانٍ عَنْ أَبِی عَبْدِ اللَّهِ علیه السلام فِی قَوْلِ اللَّهِ عَزَّ وَ جَلَّ صِبْغَةَ اللَّهِ وَ مَنْ أَحْسَنُ مِنَ اللَّهِ صِبْغَةً قَالَ هِیَ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165053_1468164448"/>
      <w:bookmarkStart w:id="931" w:name="_Toc387"/>
      <w:bookmarkEnd w:id="930"/>
      <w:r>
        <w:rPr>
          <w:rtl w:val="true"/>
        </w:rPr>
        <w:t>«</w:t>
      </w:r>
      <w:r>
        <w:rPr/>
        <w:t>16</w:t>
      </w:r>
      <w:r>
        <w:rPr>
          <w:rtl w:val="true"/>
        </w:rPr>
        <w:t>»</w:t>
      </w:r>
      <w:bookmarkEnd w:id="931"/>
    </w:p>
    <w:p>
      <w:pPr>
        <w:pStyle w:val="BookText"/>
        <w:rPr/>
      </w:pPr>
      <w:r>
        <w:rPr>
          <w:rFonts w:ascii="Amiri" w:hAnsi="Amiri" w:eastAsia="Amiri" w:cs="Amiri"/>
          <w:color w:val="111111"/>
          <w:sz w:val="28"/>
          <w:sz w:val="28"/>
          <w:szCs w:val="28"/>
          <w:rtl w:val="true"/>
          <w:lang w:bidi="ar-SA"/>
        </w:rPr>
        <w:t>سن، المحاسن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إِذْ أَخَذَ رَبُّکَ مِنْ بَنِی آدَمَ مِنْ ظُهُورِهِمْ ذُرِّیَّتَهُمْ وَ أَشْهَدَهُمْ عَلی أَنْفُسِهِمْ أَ لَسْتُ بِرَبِّکُمْ قالُوا بَلی قَالَ ثَبَتَتِ الْمَعْرِفَةُ فِی قُلُوبِهِمْ وَ نَسَوُا الْمَوْقِفَ وَ سَیَذْکُرُونَهُ یَوْماً وَ لَوْ لَا ذَلِکَ لَمْ یَدْرِ أَحَدٌ مَنْ خَالِقُهُ وَ لَا مَنْ رَازِقُهُ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دل آنان ثابت شد و صحنه را فراموش کردند و روزی آن را به یاد خواهند آورد و اگر آن صحنه نبود، کسی آفریدگار و رازق خود را نمی‌شناخت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165055_1468164448"/>
      <w:bookmarkStart w:id="933" w:name="_Toc388"/>
      <w:bookmarkEnd w:id="932"/>
      <w:r>
        <w:rPr>
          <w:rtl w:val="true"/>
        </w:rPr>
        <w:t>«</w:t>
      </w:r>
      <w:r>
        <w:rPr/>
        <w:t>17</w:t>
      </w:r>
      <w:r>
        <w:rPr>
          <w:rtl w:val="true"/>
        </w:rPr>
        <w:t>»</w:t>
      </w:r>
      <w:bookmarkEnd w:id="933"/>
    </w:p>
    <w:p>
      <w:pPr>
        <w:pStyle w:val="BookText"/>
        <w:rPr/>
      </w:pPr>
      <w:r>
        <w:rPr>
          <w:rFonts w:ascii="Amiri" w:hAnsi="Amiri" w:eastAsia="Amiri" w:cs="Amiri"/>
          <w:color w:val="111111"/>
          <w:sz w:val="28"/>
          <w:sz w:val="28"/>
          <w:szCs w:val="28"/>
          <w:rtl w:val="true"/>
          <w:lang w:bidi="ar-SA"/>
        </w:rPr>
        <w:t>سن، المحاسن الْبَزَنْطِیُّ عَنْ رِفَاعَةَ عَنْ أَبِی عَبْدِ اللَّهِ علیه السلام فِی قَوْلِ اللَّهِ وَ إِذْ أَخَذَ رَبُّکَ مِنْ بَنِی آدَمَ مِنْ ظُهُورِهِمْ ذُرِّیَّتَهُمْ وَ أَشْهَدَهُمْ عَلی أَنْفُسِهِمْ أَ لَسْتُ بِرَبِّکُمْ قالُوا بَلی قَالَ نَعَمْ لِلَّهِ الْحُجَّةُ عَلَی جَمِیعِ خَلْقِهِ أَخَذَهُمْ یَوْمَ أَخَذَ الْمِیثَاقَ هَکَذَا وَ قَبَضَ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حجت را بر همه آفریدگان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گرفتن پیمان، از آنان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مشت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165057_1468164448"/>
      <w:bookmarkStart w:id="935" w:name="_Toc389"/>
      <w:bookmarkEnd w:id="934"/>
      <w:r>
        <w:rPr>
          <w:rtl w:val="true"/>
        </w:rPr>
        <w:t>«</w:t>
      </w:r>
      <w:r>
        <w:rPr/>
        <w:t>18</w:t>
      </w:r>
      <w:r>
        <w:rPr>
          <w:rtl w:val="true"/>
        </w:rPr>
        <w:t>»</w:t>
      </w:r>
      <w:bookmarkEnd w:id="935"/>
    </w:p>
    <w:p>
      <w:pPr>
        <w:pStyle w:val="BookText"/>
        <w:rPr/>
      </w:pPr>
      <w:r>
        <w:rPr>
          <w:rFonts w:ascii="Amiri" w:hAnsi="Amiri" w:eastAsia="Amiri" w:cs="Amiri"/>
          <w:color w:val="111111"/>
          <w:sz w:val="28"/>
          <w:sz w:val="28"/>
          <w:szCs w:val="28"/>
          <w:rtl w:val="true"/>
          <w:lang w:bidi="ar-SA"/>
        </w:rPr>
        <w:t xml:space="preserve">شف، کشف الیقین مِنْ کِتَابِ الْقَاضِی الْقَزْوِینِیِّ عَنْ هَارُونَ بْنِ مُوسَی التَّلَّعُکْبَرِیِّ عَنْ مُحَمَّدِ بْنِ سَهْلٍ عَنِ الْحِمْیَرِیِّ عَنِ ابْنِ یَزِیدَ عَنْ عَلِیِّ بْنِ حَسَّانَ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الظاهر اتّحاد الحدیث مع ما تقدم فی الباب تحت 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ترجمة عبد الرحمن هاهنا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w:t>
      </w:r>
      <w:bookmarkStart w:id="936" w:name="pg13708_175048"/>
    </w:p>
    <w:p>
      <w:pPr>
        <w:pStyle w:val="BookText"/>
        <w:rPr/>
      </w:pPr>
      <w:bookmarkEnd w:id="936"/>
      <w:r>
        <w:rPr>
          <w:rFonts w:ascii="Amiri" w:hAnsi="Amiri" w:eastAsia="Amiri" w:cs="Amiri"/>
          <w:color w:val="111111"/>
          <w:sz w:val="28"/>
          <w:sz w:val="28"/>
          <w:szCs w:val="28"/>
          <w:rtl w:val="true"/>
          <w:lang w:bidi="ar-SA"/>
        </w:rPr>
        <w:t>کَثِیرٍ عَنْ أَبِی عَبْدِ اللَّهِ علیه السلام فِی قَوْلِ اللَّهِ عَزَّ وَ جَلَّ فِطْرَتَ اللَّهِ الَّتِی فَطَرَ النَّاسَ عَلَیْها قَالَ هِیَ التَّوْحِیدُ وَ أَنَّ مُحَمَّداً رَسُولُ اللَّهِ صلی الله علیه و آله وَ أَنَّ عَلِیّاً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امام صادق علیه السلام در 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توحید است و اینکه محمد رسول خدا و علی امیرمؤمنان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165059_1468164448"/>
      <w:bookmarkStart w:id="938" w:name="_Toc390"/>
      <w:bookmarkEnd w:id="937"/>
      <w:r>
        <w:rPr>
          <w:rtl w:val="true"/>
        </w:rPr>
        <w:t>«</w:t>
      </w:r>
      <w:r>
        <w:rPr/>
        <w:t>19</w:t>
      </w:r>
      <w:r>
        <w:rPr>
          <w:rtl w:val="true"/>
        </w:rPr>
        <w:t>»</w:t>
      </w:r>
      <w:bookmarkEnd w:id="938"/>
    </w:p>
    <w:p>
      <w:pPr>
        <w:pStyle w:val="BookText"/>
        <w:rPr/>
      </w:pPr>
      <w:r>
        <w:rPr>
          <w:rFonts w:ascii="Amiri" w:hAnsi="Amiri" w:eastAsia="Amiri" w:cs="Amiri"/>
          <w:color w:val="111111"/>
          <w:sz w:val="28"/>
          <w:sz w:val="28"/>
          <w:szCs w:val="28"/>
          <w:rtl w:val="true"/>
          <w:lang w:bidi="ar-SA"/>
        </w:rPr>
        <w:t>شی، تفسیر العیاشی عَنْ زُرَارَةَ عَنْ أَبِی جَعْفَرٍ وَ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165061_1468164448"/>
      <w:bookmarkStart w:id="940" w:name="_Toc391"/>
      <w:bookmarkEnd w:id="939"/>
      <w:r>
        <w:rPr>
          <w:rtl w:val="true"/>
        </w:rPr>
        <w:t>«</w:t>
      </w:r>
      <w:r>
        <w:rPr/>
        <w:t>20</w:t>
      </w:r>
      <w:r>
        <w:rPr>
          <w:rtl w:val="true"/>
        </w:rPr>
        <w:t>»</w:t>
      </w:r>
      <w:bookmarkEnd w:id="940"/>
    </w:p>
    <w:p>
      <w:pPr>
        <w:pStyle w:val="BookText"/>
        <w:rPr/>
      </w:pPr>
      <w:r>
        <w:rPr>
          <w:rFonts w:ascii="Amiri" w:hAnsi="Amiri" w:eastAsia="Amiri" w:cs="Amiri"/>
          <w:color w:val="111111"/>
          <w:sz w:val="28"/>
          <w:sz w:val="28"/>
          <w:szCs w:val="28"/>
          <w:rtl w:val="true"/>
          <w:lang w:bidi="ar-SA"/>
        </w:rPr>
        <w:t>شی، تفسیر العیاشی عَنْ عَبْدِ الرَّحْمَنِ بْنِ کَثِیرٍ عَنْ أَبِی عَبْدِ اللَّهِ علیه السلام فِی قَوْلِ اللَّهِ صِبْغَةَ اللَّهِ وَ مَنْ أَحْسَنُ مِنَ اللَّهِ صِبْغَةً قَالَ الصِّبْغَةُ مَعْرِفَةُ أَمِیرِ الْمُؤْمِنِینَ علیه السلام بِالْوَلَایَةِ فِی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معرفت امیرمؤمنان به ولایت هنگام میثاق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165063_1468164448"/>
      <w:bookmarkStart w:id="942" w:name="_Toc392"/>
      <w:bookmarkEnd w:id="941"/>
      <w:r>
        <w:rPr>
          <w:rtl w:val="true"/>
        </w:rPr>
        <w:t>«</w:t>
      </w:r>
      <w:r>
        <w:rPr/>
        <w:t>21</w:t>
      </w:r>
      <w:r>
        <w:rPr>
          <w:rtl w:val="true"/>
        </w:rPr>
        <w:t>»</w:t>
      </w:r>
      <w:bookmarkEnd w:id="942"/>
    </w:p>
    <w:p>
      <w:pPr>
        <w:pStyle w:val="BookText"/>
        <w:rPr/>
      </w:pPr>
      <w:r>
        <w:rPr>
          <w:rFonts w:ascii="Amiri" w:hAnsi="Amiri" w:eastAsia="Amiri" w:cs="Amiri"/>
          <w:color w:val="111111"/>
          <w:sz w:val="28"/>
          <w:sz w:val="28"/>
          <w:szCs w:val="28"/>
          <w:rtl w:val="true"/>
          <w:lang w:bidi="ar-SA"/>
        </w:rPr>
        <w:t>شی، تفسیر العیاشی عَنِ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الْحَنِیفِیَّةَ هِیَ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حنیفیت همان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165065_1468164448"/>
      <w:bookmarkStart w:id="944" w:name="_Toc393"/>
      <w:bookmarkEnd w:id="943"/>
      <w:r>
        <w:rPr>
          <w:rtl w:val="true"/>
        </w:rPr>
        <w:t>«</w:t>
      </w:r>
      <w:r>
        <w:rPr/>
        <w:t>22</w:t>
      </w:r>
      <w:r>
        <w:rPr>
          <w:rtl w:val="true"/>
        </w:rPr>
        <w:t>»</w:t>
      </w:r>
      <w:bookmarkEnd w:id="944"/>
    </w:p>
    <w:p>
      <w:pPr>
        <w:pStyle w:val="BookText"/>
        <w:rPr/>
      </w:pPr>
      <w:r>
        <w:rPr>
          <w:rFonts w:ascii="Amiri" w:hAnsi="Amiri" w:eastAsia="Amiri" w:cs="Amiri"/>
          <w:color w:val="111111"/>
          <w:sz w:val="28"/>
          <w:sz w:val="28"/>
          <w:szCs w:val="28"/>
          <w:rtl w:val="true"/>
          <w:lang w:bidi="ar-SA"/>
        </w:rPr>
        <w:t xml:space="preserve">غو، غوالی اللئالی قَالَ النَّبِیُّ صلی الله علیه و آله کُلُّ مَوْلُودٍ یُولَدُ عَلَی الْفِطْرَةِ حَتَّی یَکُونَ أَبَوَاهُ یُهَوِّدَانِهِ وَ یُنَصِّرَانِهِ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فطرتی پاک متولد می‌شود و این پدر و مادرش هستند که او را یهودی یا نصرانی بار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165067_1468164448"/>
      <w:bookmarkStart w:id="946" w:name="_Toc394"/>
      <w:bookmarkEnd w:id="945"/>
      <w:r>
        <w:rPr>
          <w:rtl w:val="true"/>
        </w:rPr>
        <w:t>بیان</w:t>
      </w:r>
      <w:bookmarkEnd w:id="9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رحمه الله فی کتاب الغرر و الدرر بعد نقل بعض التأویلات عن المخالفین فی هذا الخبر و الصحیح فی تأویله أن قوله یولد علی الفطرة یحتمل أمرین أحدهما أن تکون الفطرة هاهنا الدین و یکون علی بمعنی اللام فکأنه قال کل مولود یولد للدین و من أجل الدین لأن الله تعالی لم یخلق من یبلغه مبلغ المکلفین إلا لیعبده فینتفع بعبادته یشهد بذلک قوله تعالی وَ ما خَلَقْتُ الْجِنَّ وَ الْإِنْسَ إِلَّا لِیَعْبُدُونِ و الدلیل علی أن علی یقوم مقام اللام ما حکاه یعقوب بن السکیت عن أبی یزید عن العرب أنهم یقولون صف علی کذا و کذا حتی أعرفه بمعنی صف لی و یقولون ما أغبطک علی یریدون ما أغبطک لی و العرب تقیم بعض الصفات مقام بعض و إنما ساغ أن یرید بالفطرة التی هی الخلقة فی اللغة الدین من حیث کان هو المقصود بها و قد یجری علی الشی‌ء اسم ما له به هذا الضرب من التعلق و الاختصاص و علی هذا یتأول قوله تعالی فَأَقِمْ وَجْهَکَ لِلدِّینِ حَنِیفاً فِطْرَتَ اللَّهِ الَّتِی فَطَرَ النَّاسَ عَلَیْها أراد دین الله </w:t>
      </w:r>
    </w:p>
    <w:p>
      <w:pPr>
        <w:pStyle w:val="BookText"/>
        <w:rPr/>
      </w:pPr>
      <w:r>
        <w:rPr>
          <w:rFonts w:ascii="IRNazanin" w:hAnsi="IRNazanin" w:eastAsia="IRNazanin"/>
          <w:color w:val="111111"/>
          <w:sz w:val="28"/>
          <w:sz w:val="28"/>
          <w:szCs w:val="28"/>
          <w:rtl w:val="true"/>
          <w:lang w:bidi="fa-IR"/>
        </w:rPr>
        <w:t>الذی خلق الخلق له و قوله تعالی لا تَبْدِیلَ لِخَلْقِ اللَّهِ أراد به أن ما خلق الله العباد له من العبادة و الطاعة لیس مما یتغیر و یختلف حتی یخلق قوما للطاعة و آخرین للمعصیة و یجوز أن یرید بذلک الأمر و إن کان ظاهره ظاهر الخبر فکأنه قال لا تبدلوا ما خلقکم الله له من الدین و الطاعة بأن تعصوا و تخالفوا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الآخر فی تأویل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أن یکون المراد به الخلقة و تکون لفظة علی علی ظاهرها لم یرد بها غیره و یکون المعنی کل مولود یولد علی الخلقة الدالة علی وحدانیة الله تعالی و عبادته و الإیمان به لأنه جل و عز قد صور الخلق و خلقهم علی وجه یقتضی النظر فیه معرفته و الإیمان به و إن لم ینظروا و یعرفوا فکأنه علیه السلام قال کل مخلوق و مولود فهو یدل بخلقته و صورته علی عبادة الله تعالی و إن عدل بعضهم فصار یهودیا أو نصرانیا و هذا الوجه أیضا یحتمله قوله تعالی فِطْرَتَ اللَّهِ الَّتِی فَطَرَ النَّاسَ عَلَیْها و إذا ثبت ما ذکرناه فی معنی الفطرة فقوله علیه الصلاة و السلام حتی یکون أبواه یهودانه و ینصرانه یحتمل وجهین أحدهما أن من کان یهودیا أو نصرانیا ممن خلقته لعبادتی و دینی فإنما جعله أبواه کذلک أو من جری مجراهما ممن أوقع له الشبهة و قلده الضلال عن الدین و إنما خص الأبوین لأن الأولاد فی الأکثر ینشئون علی مذاهب آبائهم و یألفون أدیانهم و نحلهم و یکون الغرض بالکلام تنزیه الله تعالی عن ضلال العباد و کفرهم و أنه إنما خلقهم للإیمان فصدهم عنه آباؤهم أو من جری مجراهم و الوجه الآخر أن یکون معنی یهودانه و ینصرانه أی یلحقانه بأحکامهما لأن أطفال أهل الذمة قد ألحق الشرع أحکامهم بأحکامهم فکأنه علیه السلام قال لا تتوهموا من حیث لحقت أحکام الیهود و النصاری أطفالهم أنهم خلقوا لدینهم بل لم یخلقوا إلا للإیمان و الدین الصحیح لکن آباؤهم هم الذین أدخلوهم فی أحکامهم و عبر عن إدخالهم فی أحکامهم بقوله یهودانه و ینصرانه </w:t>
      </w:r>
      <w:bookmarkStart w:id="947" w:name="pg13708_175050"/>
    </w:p>
    <w:p>
      <w:pPr>
        <w:pStyle w:val="BookText"/>
        <w:rPr/>
      </w:pPr>
      <w:bookmarkEnd w:id="9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بعضی تأویلات از مخالفین در باره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فطرت به معنای دین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برای دین و به خاطر دین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هیچ کس را که به حد مکلّفین برساند نیافریده مگر برای اینکه خدا را عبادت کند و در نتیجه از عبادت خدا نفع ببرد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لام می نشیند آن است که یعقوب بن سکیّت از ابی یزید نقل کرده که عرب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علیّ کذا و کذا حتی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أغبطک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برایم غبطه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گاهی بعضی صفات را جای بعضی دیگر می نشاند پس جایز است که از فطرتی که در لغت به معنای خلقت است، معنای دین را اراده کند از این جهت که دین، مقصود از خلقت است و گاهی اسمی بر شیء اطلاق می شود که نوعی تعلق و اختصاص به آن و بر همین مبنا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شود به اینکه منظور دین خداست که خلق را برای آن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هدفی که خداوند بندگان را برای آن خلق کرده یعنی عبادت و طاعت، تغییر نمی یابد و مختلف نمی شود به اینکه قومی را برای طاعت بیافریند و قومی را برای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این جمله أمر، اراده کند گر چه ظاهرش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شما را برایش آفریده یعنی دین و طاعت، تبدیل نکنید به اینکه عصیان و مخالفت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در تأویل فطرت این است که منظور از آن خلقت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خود باقی باشد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خلقتی متولد می شود که بر وحدانیت خدای متعال و عبادت و ایمان به او دلالت می کند زیرا خداوند عزوجل خلق را صورت داد و آنها را به گونه ای آفرید که نظر در آن باعث معرفت و ایمان به او شود اگر چه آنان نظر نکنند و معرفت نیابند پس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 و مولودی با خلقت و صورت خود بر عبادت خدای متعال دلالت می کند اگر چه بعضی منحرف شوند و یهودی و نصرانی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معنای فطرت در بیان ما معلوم شد معنای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پدر و مادرش یهودی و نصرانی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 کسی که یهودی و نصرانی هست در حالی که من او را برای عبادت و دین خودم خلق کردم، تنها پدر و مادرش او را چنین کردند یا کسانی چون پدر و مادر که شبهه بر او وارد ساخته و گمراهی از دین را به گردنش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فقط پدر و مادر را ذکر کرد زیرا فرزندان اکثرا به دین والدینشان بزرگ می شوند و با دین و مذهب آنها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سخن تنزیه خدا از گمراهی و کفر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آنها را برای ایمان آفرید اما پدرانشان از آن بازشان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را به احکام یهودیت و نصرانیت ملحق می سازند زیرا شرع احکام اطفال اهل ذمّه را به احکام پدرانشان ملحق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الحاق احکام یهود و نصاری به اطفالشان گمان نکنید که آنها برای این دین ها آفریده شدند بلکه جز برای ایمان و دین صحیح آفریده نشدند ولی این پدرانشان بودند که آنها را در احکام دین خود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داخل کردن آنها در احکام دینشان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کردن و نصرانی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8" w:name="__RefHeading___Toc1165069_1468164448"/>
      <w:bookmarkStart w:id="949" w:name="_Toc395"/>
      <w:bookmarkEnd w:id="948"/>
      <w:r>
        <w:rPr>
          <w:rtl w:val="true"/>
        </w:rPr>
        <w:t xml:space="preserve">باب </w:t>
      </w:r>
      <w:r>
        <w:rPr/>
        <w:t>12</w:t>
      </w:r>
      <w:r>
        <w:rPr>
          <w:rtl w:val="true"/>
        </w:rPr>
        <w:t xml:space="preserve"> </w:t>
      </w:r>
      <w:r>
        <w:rPr>
          <w:rtl w:val="true"/>
        </w:rPr>
        <w:t>إثبات قدمه تعالی و امتناع الزوال علیه‌</w:t>
      </w:r>
      <w:bookmarkEnd w:id="949"/>
    </w:p>
    <w:p>
      <w:pPr>
        <w:pStyle w:val="Heading4"/>
        <w:numPr>
          <w:ilvl w:val="3"/>
          <w:numId w:val="1"/>
        </w:numPr>
        <w:rPr/>
      </w:pPr>
      <w:bookmarkStart w:id="950" w:name="__RefHeading___Toc1165071_1468164448"/>
      <w:bookmarkStart w:id="951" w:name="_Toc396"/>
      <w:bookmarkEnd w:id="950"/>
      <w:r>
        <w:rPr>
          <w:rtl w:val="true"/>
        </w:rPr>
        <w:t>الأخبار</w:t>
      </w:r>
      <w:bookmarkEnd w:id="951"/>
    </w:p>
    <w:p>
      <w:pPr>
        <w:pStyle w:val="Heading5"/>
        <w:numPr>
          <w:ilvl w:val="4"/>
          <w:numId w:val="1"/>
        </w:numPr>
        <w:rPr/>
      </w:pPr>
      <w:bookmarkStart w:id="952" w:name="__RefHeading___Toc1165073_1468164448"/>
      <w:bookmarkStart w:id="953" w:name="_Toc397"/>
      <w:bookmarkEnd w:id="952"/>
      <w:r>
        <w:rPr>
          <w:rtl w:val="true"/>
        </w:rPr>
        <w:t>«</w:t>
      </w:r>
      <w:r>
        <w:rPr/>
        <w:t>1</w:t>
      </w:r>
      <w:r>
        <w:rPr>
          <w:rtl w:val="true"/>
        </w:rPr>
        <w:t>»</w:t>
      </w:r>
      <w:bookmarkEnd w:id="953"/>
    </w:p>
    <w:p>
      <w:pPr>
        <w:pStyle w:val="BookText"/>
        <w:rPr/>
      </w:pPr>
      <w:r>
        <w:rPr>
          <w:rFonts w:ascii="Amiri" w:hAnsi="Amiri" w:eastAsia="Amiri" w:cs="Amiri"/>
          <w:color w:val="111111"/>
          <w:sz w:val="28"/>
          <w:sz w:val="28"/>
          <w:szCs w:val="28"/>
          <w:rtl w:val="true"/>
          <w:lang w:bidi="ar-SA"/>
        </w:rPr>
        <w:t xml:space="preserve">لی، الأمالی للصدوق ابْنُ الْمُتَوَکِّلِ عَنِ السَّعْدَآبَادِیِّ عَنِ الْبَرْقِیِّ عَنِ الْبَزَنْطِیِّ </w:t>
      </w:r>
      <w:r>
        <w:rPr>
          <w:rStyle w:val="FootnoteAnchor"/>
          <w:rtl w:val="true"/>
        </w:rPr>
        <w:footnoteReference w:id="467"/>
      </w:r>
      <w:r>
        <w:rPr>
          <w:rFonts w:ascii="Amiri" w:hAnsi="Amiri" w:eastAsia="Amiri" w:cs="Amiri"/>
          <w:color w:val="111111"/>
          <w:sz w:val="28"/>
          <w:sz w:val="28"/>
          <w:szCs w:val="28"/>
          <w:rtl w:val="true"/>
          <w:lang w:bidi="ar-SA"/>
        </w:rPr>
        <w:t>عَنْ أَبِی الْحَسَنِ الْمَوْصِلِیِّ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إِلَی أَمِیرِ الْمُؤْمِنِینَ علیه السلام فَقَالَ یَا أَمِیرَ الْمُؤْمِنِینَ مَتَی کَانَ رَبُّکَ فَقَالَ لَهُ ثَکِلَتْکَ أُمُّکَ وَ مَتَی لَمْ یَکُنْ حَتَّی یُقَالَ مَتَی کَانَ کَانَ رَبِّی قَبْلَ الْقَبْلِ بِلَا قَبْلٍ وَ یَکُونُ بَعْدَ الْبَعْدِ بِلَا بَعْدٍ وَ لَا غَایَةَ وَ لَا مُنْتَهَی لِغَایَتِهِ انْقَطَعَتِ الْغَایَاتُ عَنْهُ فَهُوَ مُنْتَهَی کُلِّ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بِزِیَادَةِ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 فَنَبِیٌّ أَنْتَ فَقَالَ وَیْلَکَ إِنَّمَا أَنَا عَبْدٌ مِنْ عَبِیدِ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بالإسناد المتقدم مع تلک الزیادة و قال الصدوق بعده یعنی بذلک عبد طاعة لا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یکی از دانشمندان یهود حضور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 تو از کِی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نبوده است تا گفته شود او کِی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 قبل از قبل بود بدون قبلیّت و بعد از بعد خواهد بود بدون 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غایت و پایانی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نهایت از او منقطع است و او منتهای هر انتهایی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و توحید نیز روایت شده است و این قسمت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تو پیامبر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تنها بنده ای از بندگان محمدم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باره این قسمت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بندگی پیامبر، بندگی اطاعت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165075_1468164448"/>
      <w:bookmarkStart w:id="955" w:name="_Toc398"/>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لما کان متی کان سؤالا عن الزمان المخصوص من بین الأزمنة لوجوده و لا یصح فیما لا اختصاص لزمان به أجابه علیه السلام بقوله متی لم یکن حتی یقال متی کان و نبه علی بطلان الاختصاص الذی أخذ فی السؤال ثم بیّن علیه السلام سرمدیته فقال کان ربی قبل القبل أی هو قبل کل ما هو قبل شی‌ء و لا قبل بالنسبة إلیه و بعد کل ما هو بعد شی‌ء و لا شی‌ء بعده أو هو قبل الموصوف بالقبلیة و البعدیة لذاته أی الزمان و بعده بلا زمان إذ هو مبدأ کل شی‌ء و غایة له و الغایة نهایة الامتداد و قد یطلق علی نفس الامتداد و المعنی أنه لا غایة لوجوده و سائر کمالاته أزلا و أبدا و لعل المراد بها ثانیا نفس الامتداد أی لیس لما یتوهم له من الامتداد نهایة</w:t>
      </w:r>
      <w:r>
        <w:rPr>
          <w:rFonts w:eastAsia="IRNazanin" w:cs="IRNazanin"/>
          <w:color w:val="111111"/>
          <w:sz w:val="28"/>
          <w:szCs w:val="28"/>
          <w:rtl w:val="true"/>
          <w:lang w:bidi="fa-IR"/>
        </w:rPr>
        <w:t>.</w:t>
      </w:r>
    </w:p>
    <w:p>
      <w:pPr>
        <w:pStyle w:val="BookText"/>
        <w:rPr/>
      </w:pPr>
      <w:r>
        <w:rPr>
          <w:rStyle w:val="FootnoteAnchor"/>
          <w:rtl w:val="true"/>
        </w:rPr>
        <w:footnoteReference w:id="468"/>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بها أولا أیضا الامتداد فیکون مجرورا أی بلا امتداد زمانی و یحتمل أن یکون المراد بها ثانیا أیضا النهایة أی کل ما توهمت أنه غایة له فهو موجود بعده و لا ینتهی إلیه وجوده فکل غایة أی امتداد أو نهایة ینقطع عنه لوجوده تعالی قبله و بعده فهو منتهی کل غایة أی بعدها أو هو علة لها و إلیه ینتهی وجودها فکیف تکون غایة له و یحتمل أن یکون المراد بالغایات نهایات أفکار العارفین فإنها منقطعة عنه لا تصل إلیه و بکونه منتهی کل غایة أنه منتهی رغبات الخلائق و حاجاتهم و یمکن أن یحمل الغایة فی الأخیرتین علی العلة الغائیة أیضا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زمانی خاص از زمانها برای وجود خدا بود و این سؤال در باره موجودی که به زمانی اختصاص ندارد صحیح نیست امام علیه السلام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وقتی نبود تا گفته شود چه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اشاره به بطلان اختصاصی نمود که در سؤال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سرمدیّت خداوند را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قبل از قبل بود یعنی او قبل از هر چیزی است که او قبل از چیزی است و هیچ قبلی نسبت به خدا نیست و بعد از هر چیزی است که او بعد از چیزی است و هیچ چیزی بعد از خدا نیست یا اینکه او قبل از موصوف ذاتی به قبلیّت و بعدیّت یعنی زمان است و بعد از آن است بدون هیچ زمانی زیرا او مبدأ هر چیز و غایت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امتداد و گاهی بر خود امتداد نیز اطلاق می شود و معنا آن است که نهایتی برای وجود خدا و سایر کمالاتش نیست ازلاً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غایت، در دفعه دوم، خود امتداد باشد یعنی برای امتدادی که در مورد او توهم می شود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غایت در دفعه اول نیز، امتداد باشد پس مجرور باشد یعنی بدون امتداد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در دفعه دوم نیز نهایت باشد یعنی هر چیزی را که تو انتهای او فرض کنی، او بعد از آن، موجود است و وجود او به آن منتهی نمی شود پس هر غایتی یعنی امتداد یا نهایتی از او منقطع می شود زیرا وجود خدا قبل و بعدش است پس او منتهای هر غایتی یعنی بعد از هر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علت هر غایتی است و وجود آن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غایت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غایات، نهایت افکار عارفین باشد که از او منقطع است و به او نمی رسد و منظور از بودن خدا انتهای هر غایت، این باشد که او انتهای رغبت و حاجات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غایت در دو جمله آخر بر علت غائی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165077_1468164448"/>
      <w:bookmarkStart w:id="957" w:name="_Toc399"/>
      <w:bookmarkEnd w:id="956"/>
      <w:r>
        <w:rPr>
          <w:rtl w:val="true"/>
        </w:rPr>
        <w:t>«</w:t>
      </w:r>
      <w:r>
        <w:rPr/>
        <w:t>2</w:t>
      </w:r>
      <w:r>
        <w:rPr>
          <w:rtl w:val="true"/>
        </w:rPr>
        <w:t>»</w:t>
      </w:r>
      <w:bookmarkEnd w:id="957"/>
    </w:p>
    <w:p>
      <w:pPr>
        <w:pStyle w:val="BookText"/>
        <w:rPr/>
      </w:pPr>
      <w:r>
        <w:rPr>
          <w:rFonts w:ascii="Amiri" w:hAnsi="Amiri" w:eastAsia="Amiri" w:cs="Amiri"/>
          <w:color w:val="111111"/>
          <w:sz w:val="28"/>
          <w:sz w:val="28"/>
          <w:szCs w:val="28"/>
          <w:rtl w:val="true"/>
          <w:lang w:bidi="ar-SA"/>
        </w:rPr>
        <w:t xml:space="preserve">مع، معانی الأخبار ابْنُ الْمُتَوَکِّلِ عَنْ عَلِیٍّ عَنْ أَبِیهِ عَنِ ابْنِ أَبِی عُمَیْرٍ عَنِ ابْنِ أُذَیْنَةَ عَنْ مُحَمَّدِ بْنِ حَکِیمٍ عَنْ مَیْمُونٍ الْبَانِ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قَدْ سُئِلَ عَنْ قَوْلِهِ جَلَّ وَ عَزَّ هُوَ الْأَوَّلُ وَ الْآخِرُ فَقَالَ الْأَوَّلُ لَا عَنْ أَوَّلٍ قَبْلَهُ وَ لَا عَنْ بَدْءٍ سَبَقَهُ وَ آخِرٌ لَا عَنْ نِهَایَةٍ کَمَا یُعْقَلُ مِنْ صِفَاتِ الْمَخْلُوقِینَ وَ لَکِنْ قَدِیمٌ أَوَّلٌ آخِرٌ لَمْ یَزَلْ وَ لَا یَزَالُ بِلَا بَدْءٍ وَ لَا نِهَایَةٍ لَا یَقَعُ عَلَیْهِ الْحُدُوثُ وَ لَا یُحَوَّلُ مِنْ حَالٍ إِلَی حَالٍ خَالِقُ 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جواب سؤال از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آغازی که پیش از او آغازی نبوده و نخستی بر او پیشی نجسته و آخری است نه همراه نهایتی، چنانچه از این کلمه در وصف مخلوق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قدیم است و اول است و آخر، همیشه بوده و همیشه خواهد بود، او را نه آغازی است و نه انجامی، حدوث بر او واقع نشود و از حالی به حالی نگردد، آفریننده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165079_1468164448"/>
      <w:bookmarkStart w:id="959" w:name="_Toc400"/>
      <w:bookmarkEnd w:id="958"/>
      <w:r>
        <w:rPr>
          <w:rtl w:val="true"/>
        </w:rPr>
        <w:t>بیان</w:t>
      </w:r>
      <w:bookmarkEnd w:id="959"/>
    </w:p>
    <w:p>
      <w:pPr>
        <w:pStyle w:val="BookText"/>
        <w:rPr/>
      </w:pPr>
      <w:r>
        <w:rPr>
          <w:rFonts w:ascii="IRNazanin" w:hAnsi="IRNazanin" w:eastAsia="IRNazanin"/>
          <w:color w:val="111111"/>
          <w:sz w:val="28"/>
          <w:sz w:val="28"/>
          <w:szCs w:val="28"/>
          <w:rtl w:val="true"/>
          <w:lang w:bidi="fa-IR"/>
        </w:rPr>
        <w:t>لا عن أول قبله أی لا مبتدأ عن أول یکون قبله زمانا و لا عن بدء علی وزن فعل أو بدی‌ء علی وزن فعیل أی مبتدإ سبقه رتبة بالعلیة و قوله لا عن نهایة أی لا معها مجازا و یحتمل أن تکون عن تعلیلیة أی لیست آخریته بسبب أن له نهایة بعد نهایة غیره و قوله لا یقع علیه الحدوث ناظر إلی الأول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یحول من حال إلی حال ناظر إلی الآخر أی آخریته بأنه أبدی بجمیع صفاته لا یعتریه تغیر فی شی‌ء من ذلک و سیأتی تحقیقه فی باب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از اولی که زماناً قبل از او باشد شروع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یا بر وزن فعیل یعنی و نه از مبدأی که به خاطر علیت از نظر رتبه بر او سبقت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همراه با آن، که مجازا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آخر بودن او به سبب این نیست که نهایتی برای او بعد از نهایت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علیه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یحول من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آخر بودن او به این است که به جمیع صفاتش ابدی است و هیچ تغییری در آن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در باب اسماء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165081_1468164448"/>
      <w:bookmarkStart w:id="961" w:name="_Toc401"/>
      <w:bookmarkEnd w:id="960"/>
      <w:r>
        <w:rPr>
          <w:rtl w:val="true"/>
        </w:rPr>
        <w:t>«</w:t>
      </w:r>
      <w:r>
        <w:rPr/>
        <w:t>3</w:t>
      </w:r>
      <w:r>
        <w:rPr>
          <w:rtl w:val="true"/>
        </w:rPr>
        <w:t>»</w:t>
      </w:r>
      <w:bookmarkEnd w:id="96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سَأَلَ نَافِعُ بْنُ الْأَزْرَقِ أَبَا جَعْفَرٍ علیه السلام قَالَ أَخْبِرْنِی عَنِ اللَّهِ عَزَّ وَ جَلَّ مَتَی کَانَ فَقَالَ لَهُ وَیْلَکَ أَخْبِرْنِی أَنْتَ مَتَی لَمْ یَکُنْ حَتَّی أُخْبِرَکَ مَتَی کَانَ </w:t>
      </w:r>
      <w:r>
        <w:rPr>
          <w:rStyle w:val="FootnoteAnchor"/>
          <w:rtl w:val="true"/>
        </w:rPr>
        <w:footnoteReference w:id="470"/>
      </w:r>
      <w:r>
        <w:rPr>
          <w:rFonts w:ascii="Amiri" w:hAnsi="Amiri" w:eastAsia="Amiri" w:cs="Amiri"/>
          <w:color w:val="111111"/>
          <w:sz w:val="28"/>
          <w:sz w:val="28"/>
          <w:szCs w:val="28"/>
          <w:rtl w:val="true"/>
          <w:lang w:bidi="ar-SA"/>
        </w:rPr>
        <w:t xml:space="preserve">سُبْحَانَ مَنْ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3708_175052"/>
      <w:bookmarkStart w:id="963" w:name="pg13708_175052"/>
      <w:bookmarkEnd w:id="963"/>
    </w:p>
    <w:p>
      <w:pPr>
        <w:pStyle w:val="BookText"/>
        <w:rPr/>
      </w:pPr>
      <w:bookmarkStart w:id="964" w:name="pg13708_175052"/>
      <w:bookmarkEnd w:id="964"/>
      <w:r>
        <w:rPr>
          <w:rFonts w:ascii="Amiri" w:hAnsi="Amiri" w:eastAsia="Amiri" w:cs="Amiri"/>
          <w:color w:val="111111"/>
          <w:sz w:val="28"/>
          <w:sz w:val="28"/>
          <w:szCs w:val="28"/>
          <w:rtl w:val="true"/>
          <w:lang w:bidi="ar-SA"/>
        </w:rPr>
        <w:t>لَمْ یَزَلْ وَ لَا یَزَالُ فَرْداً صَمَداً لَمْ یَتَّخِذْ صَاحِبَةً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أبی عن سعد عن ابن عیسی عن ابن محبوب عن الثمالی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 تفسیر القمی أبی عن ابن محبوب عن الثمالی عن أبی الربیع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از امام باقر علیه السلام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خبر ده که در چه زمان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در چه زمان نبود تا من تو را خبر دهم که در چه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پاک و منزه است کسی که همیشه بوده و خواهد بود در حالتی که تنها و بی نیاز است و زن و فرزندی نگرفته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و تفسیر قمی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165083_1468164448"/>
      <w:bookmarkStart w:id="966" w:name="_Toc402"/>
      <w:bookmarkEnd w:id="965"/>
      <w:r>
        <w:rPr>
          <w:rtl w:val="true"/>
        </w:rPr>
        <w:t>«</w:t>
      </w:r>
      <w:r>
        <w:rPr/>
        <w:t>4</w:t>
      </w:r>
      <w:r>
        <w:rPr>
          <w:rtl w:val="true"/>
        </w:rPr>
        <w:t>»</w:t>
      </w:r>
      <w:bookmarkEnd w:id="966"/>
    </w:p>
    <w:p>
      <w:pPr>
        <w:pStyle w:val="BookText"/>
        <w:rPr/>
      </w:pPr>
      <w:r>
        <w:rPr>
          <w:rFonts w:ascii="Amiri" w:hAnsi="Amiri" w:eastAsia="Amiri" w:cs="Amiri"/>
          <w:color w:val="111111"/>
          <w:sz w:val="28"/>
          <w:sz w:val="28"/>
          <w:szCs w:val="28"/>
          <w:rtl w:val="true"/>
          <w:lang w:bidi="ar-SA"/>
        </w:rPr>
        <w:t xml:space="preserve">ید، التوحید أَبِی عَنْ سَعْدٍ عَنْ مُحَمَّدِ بْنِ الْحُسَیْنِ عَنْ مُحَمَّدِ بْنِ سِنَانٍ عَنْ إِسْحَاقَ بْنِ حَارِثٍ </w:t>
      </w:r>
      <w:r>
        <w:rPr>
          <w:rStyle w:val="FootnoteAnchor"/>
          <w:rtl w:val="true"/>
        </w:rPr>
        <w:footnoteReference w:id="471"/>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عَبْدِ اللَّهِ علیه السلام حُقّاً </w:t>
      </w:r>
      <w:r>
        <w:rPr>
          <w:rStyle w:val="FootnoteAnchor"/>
          <w:rtl w:val="true"/>
        </w:rPr>
        <w:footnoteReference w:id="472"/>
      </w:r>
      <w:r>
        <w:rPr>
          <w:rFonts w:ascii="Amiri" w:hAnsi="Amiri" w:eastAsia="Amiri" w:cs="Amiri"/>
          <w:color w:val="111111"/>
          <w:sz w:val="28"/>
          <w:sz w:val="28"/>
          <w:szCs w:val="28"/>
          <w:rtl w:val="true"/>
          <w:lang w:bidi="ar-SA"/>
        </w:rPr>
        <w:t xml:space="preserve">فَأَخْرَجَ مِنْهُ وَرَقَةً فَإِذَا فِیهَا سُبْحَانَ الْوَاحِدِ الَّذِی لَا إِلَهَ غَیْرُهُ </w:t>
      </w:r>
      <w:r>
        <w:rPr>
          <w:rStyle w:val="FootnoteAnchor"/>
          <w:rtl w:val="true"/>
        </w:rPr>
        <w:footnoteReference w:id="473"/>
      </w:r>
      <w:r>
        <w:rPr>
          <w:rFonts w:ascii="Amiri" w:hAnsi="Amiri" w:eastAsia="Amiri" w:cs="Amiri"/>
          <w:color w:val="111111"/>
          <w:sz w:val="28"/>
          <w:sz w:val="28"/>
          <w:szCs w:val="28"/>
          <w:rtl w:val="true"/>
          <w:lang w:bidi="ar-SA"/>
        </w:rPr>
        <w:t>الْقَدِیمُ الْمُبْدِئُ الَّذِی لَا بَدْءَ لَهُ الدَّائِمُ الَّذِی لَا نَفَادَ لَهُ الْحَیُّ الَّذِی لَا یَمُوتُ الْخَالِقُ مَا یُرَی وَ مَا لَا یُرَی الْعَالِمُ کُلَّ شَیْ‌ءٍ بِغَیْرِ تَعْلِیمٍ ذَلِکَ اللَّهُ الَّذِی لَا شَرِیکَ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آورد و از آن جعبه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کاغذی را بیرون آورد پس دیدیم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که چیزها را آغاز کرده و او را آغازی نیست و دائمی که او را نیستی نباشد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 میرد و آفریننده آنچه دیده می‌شود و آنچه دیده نمیشود و آن کس که هر چیزی را بدون آموختن می داند این است خدایی که او را شریکی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165085_1468164448"/>
      <w:bookmarkStart w:id="968" w:name="_Toc403"/>
      <w:bookmarkEnd w:id="967"/>
      <w:r>
        <w:rPr>
          <w:rtl w:val="true"/>
        </w:rPr>
        <w:t>«</w:t>
      </w:r>
      <w:r>
        <w:rPr/>
        <w:t>5</w:t>
      </w:r>
      <w:r>
        <w:rPr>
          <w:rtl w:val="true"/>
        </w:rPr>
        <w:t>»</w:t>
      </w:r>
      <w:bookmarkEnd w:id="968"/>
    </w:p>
    <w:p>
      <w:pPr>
        <w:pStyle w:val="BookText"/>
        <w:rPr/>
      </w:pPr>
      <w:r>
        <w:rPr>
          <w:rFonts w:ascii="Amiri" w:hAnsi="Amiri" w:eastAsia="Amiri" w:cs="Amiri"/>
          <w:color w:val="111111"/>
          <w:sz w:val="28"/>
          <w:sz w:val="28"/>
          <w:szCs w:val="28"/>
          <w:rtl w:val="true"/>
          <w:lang w:bidi="ar-SA"/>
        </w:rPr>
        <w:t>ید، التوحید ابْنُ الْمُتَوَکِّلِ عَنْ مُحَمَّدٍ الْعَطَّارِ عَنْ مُحَمَّدِ بْنِ أَحْمَدَ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إِلَی رَجُلٍ بِخَطِّهِ وَ قَرَأْتُهُ فِی دُعَاءٍ کَتَبَ بِهِ أَنْ یَقُولَ یَا ذَا الَّذِی کَانَ قَبْلَ کُلِّ شَیْ‌ءٍ ثُمَّ خَلَقَ کُلَّ شَیْ‌ءٍ ثُمَّ یَبْقَی وَ یَفْنَی کُلُّ شَیْ‌ءٍ وَ یَا ذَا الَّذِی لَیْسَ فِی السَّمَاوَاتِ الْعُلَی وَ لَا فِی الْأَرَضِینَ السُّفْلَی وَ لَا فَوْقَهُنَّ وَ لَا بَیْنَهُنَّ وَ لَا تَحْتَهُنَّ إِلَهٌ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خط خویش به مردی دعایی نوشته بود که بخواند و من آن را دیدم؛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پیش از هر چیز بود، سپس هر چیزی را آفرید، سپس باقی می ماند و هر چیزی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نه در آسمانهای بالا و نه در زمینهای پست و نه در بالای آنها و نه در میان آنها و نه در زیر آنها خدایی جز او نیست که پرستیده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165087_1468164448"/>
      <w:bookmarkStart w:id="970" w:name="_Toc404"/>
      <w:bookmarkEnd w:id="969"/>
      <w:r>
        <w:rPr>
          <w:rtl w:val="true"/>
        </w:rPr>
        <w:t>«</w:t>
      </w:r>
      <w:r>
        <w:rPr/>
        <w:t>6</w:t>
      </w:r>
      <w:r>
        <w:rPr>
          <w:rtl w:val="true"/>
        </w:rPr>
        <w:t>»</w:t>
      </w:r>
      <w:bookmarkEnd w:id="9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مُحَمَّدُ بْنُ الْفَضْلِ بْنِ مُحَمَّدِ بْنِ إِسْحَاقَ الْمُذَکِّرُ عَنْ إِبْرَاهِیمَ بْنِ مُحَمَّدِ بْنِ سُفْیَانَ عَنْ عَلِیِّ بْنِ سَلَمَةَ اللبقی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اللِّیفِیِ عَنْ إِسْمَاعِیلَ بْنِ یَحْیَی عَنْ عَبْدِ اللَّهِ بْنِ عَبْدِ اللَّهِ بْنِ طَلْحَةَ عَنْ سَعْدِ بْنِ سِنَانٍ </w:t>
      </w:r>
      <w:r>
        <w:rPr>
          <w:rStyle w:val="FootnoteAnchor"/>
          <w:rtl w:val="true"/>
        </w:rPr>
        <w:footnoteReference w:id="475"/>
      </w:r>
      <w:r>
        <w:rPr>
          <w:rFonts w:ascii="Amiri" w:hAnsi="Amiri" w:eastAsia="Amiri" w:cs="Amiri"/>
          <w:color w:val="111111"/>
          <w:sz w:val="28"/>
          <w:sz w:val="28"/>
          <w:szCs w:val="28"/>
          <w:rtl w:val="true"/>
          <w:lang w:bidi="ar-SA"/>
        </w:rPr>
        <w:t>عَنِ الضَّحَّاکِ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یَهُودِیٌّ إِلَی عَلِیِّ بْنِ أَبِی طَالِبٍ علیهما السلام فَقَالَ یَا أَمِیرَ الْمُؤْمِنِینَ مَتَی کَانَ رَبُّنَا قَالَ فَقَالَ لَهُ عَلِیٌّ علیه السلام إِنَّمَا یُقَالُ مَتَی کَانَ لِشَیْ‌ءٍ لَمْ یَکُنْ فَکَانَ وَ رَبُّنَا هُوَ کَائِنٌ بِلَا کَیْنُونَةِ کَائِنٍ کَانَ بِلَا کَیْفٍ یَکُونُ کَانَ لَمْ </w:t>
      </w:r>
      <w:bookmarkStart w:id="971" w:name="pg13708_175053"/>
    </w:p>
    <w:p>
      <w:pPr>
        <w:pStyle w:val="BookText"/>
        <w:rPr/>
      </w:pPr>
      <w:bookmarkEnd w:id="971"/>
      <w:r>
        <w:rPr>
          <w:rFonts w:ascii="Amiri" w:hAnsi="Amiri" w:eastAsia="Amiri" w:cs="Amiri"/>
          <w:color w:val="111111"/>
          <w:sz w:val="28"/>
          <w:sz w:val="28"/>
          <w:szCs w:val="28"/>
          <w:rtl w:val="true"/>
          <w:lang w:bidi="ar-SA"/>
        </w:rPr>
        <w:t>یَزَلْ بِلَا لَمْ یَزَلْ وَ بِلَا کَیْفٍ یَکُونُ تَبَارَکَ وَ تَعَالَی لَیْسَ لَهُ قَبْلٌ هُوَ قَبْلَ الْقَبْلِ بِلَا قَبْلٍ وَ بِلَا غَایَةٍ وَ لَا مُنْتَهَی غَایَةٍ وَ لَا غَایَةٍ إِلَیْهَا غَایَةٌ انْقَطَعَتِ الْغَایَاتُ عَنْهُ فَهُوَ غَایَةُ کُلِّ غَایَةٍ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 به خدمت امام علی بن ابی طالب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 ما در چه زمان بوده؟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بوده، که نبوده و بعد از آن بود شده است در حالی که پروردگار ما بوده بدون بودنی که حادث باشد و بی‌چگونگی بوده و همیشه بوده بی‌همیشگی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بدون کیفیتی که باشد و او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قبلی نیست و او قبل از قبل است بدون قبلیت و بی‌آخر و بی‌پایان آخر و بی‌آخری که تا آن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آخرها از او بریده شده پس او آخر هر آخری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165089_1468164448"/>
      <w:bookmarkStart w:id="973" w:name="_Toc405"/>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بلا کینونة کائن أی کان و لم یحدث حادث بعد أو لا علی نحو حدوث الحوادث قال الفیروزآبادی الکون الحدث کالکینونة قوله بلا کیف یکون أی صفة موجودة زائدة و لعل الوصف بقوله یکون للإشعار بأنه إذا کان له کیف یکون حادثا لا محالة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لم یزل أی بلا زمان قدیم موجود یسمی بلم یزل لیکون معه قدیما ثانیا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بلا کیف یکون تأکید لما سبق و یحتمل أن یکون الأول لنفی الکیفیات الجسمانیة أو الحادثة و الثانی لنفی الصفات الحقیقیة الزائدة أو القدیمة و یحتمل أن یکون المراد بالأخیر أنه لیس لوجوده فی الأزل و اتصافه بها کیف فیکون إشارة إلی نفی معلولیة الوجود أو زیادته و فی الکافی بسند آخر کیف یکون له قبل و هو أظهر کما سیأتی أیضا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غایة أی امتداد و زمان موجود و لا منتهی غایة أی فی الأزل و لا غایة أی منتهی ینتهی إلیها غایة أی امتداد فی لا یزال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بلاکینونة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 در حالی که هنوز حادثی وجود نداشت یا نه به نحو حدوث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موجودِ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وصف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اگر خدا کیفیت داشته باشد ناچار حادث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زمان قدیم و موجودی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قدیم دومی همراه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جمله مشابه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اولی برای نفی کیفیات جسمانی یا حادث و دومی برای نفی صفات حقیقی زائد یا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دومی این باشد که برای وجود خدا در ازل و اتصافش به وجود کیفیتی نیست که اشاره باشد به نفی معلولیت وجود یا زیادت آن و در کتاب کافی به سندی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ظاهرتر است چنانچه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و زمانی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منتهی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پایانی که غایتی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امتدادی در 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165091_1468164448"/>
      <w:bookmarkStart w:id="975" w:name="_Toc406"/>
      <w:bookmarkEnd w:id="974"/>
      <w:r>
        <w:rPr>
          <w:rtl w:val="true"/>
        </w:rPr>
        <w:t>«</w:t>
      </w:r>
      <w:r>
        <w:rPr/>
        <w:t>7</w:t>
      </w:r>
      <w:r>
        <w:rPr>
          <w:rtl w:val="true"/>
        </w:rPr>
        <w:t>»</w:t>
      </w:r>
      <w:bookmarkEnd w:id="975"/>
    </w:p>
    <w:p>
      <w:pPr>
        <w:pStyle w:val="BookText"/>
        <w:rPr/>
      </w:pPr>
      <w:r>
        <w:rPr>
          <w:rFonts w:ascii="Amiri" w:hAnsi="Amiri" w:eastAsia="Amiri" w:cs="Amiri"/>
          <w:color w:val="111111"/>
          <w:sz w:val="28"/>
          <w:sz w:val="28"/>
          <w:szCs w:val="28"/>
          <w:rtl w:val="true"/>
          <w:lang w:bidi="ar-SA"/>
        </w:rPr>
        <w:t>ید، التوحید ابْنُ الْمُتَوَکِّلِ عَنْ مُحَمَّدٍ الْعَطَّارِ عَنْ سَهْلٍ عَنْ عَمْرِو بْنِ عُثْمَانَ عَنْ مُحَمَّدِ بْنِ یَحْیَی الْخَزَّازِ عَنْ مُحَمَّدِ بْنِ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لِلْیَهُودِ إِنَّ الْمُسْلِمِینَ یَزْعُمُونَ أَنَّ عَلِیّاً مِنْ أَجْدَلِ النَّاسِ وَ أَعْلَمِهِمْ اذْهَبُوا بِنَا إِلَیْهِ لَعَلِّی أَسْأَلُهُ عَنْ مَسْأَلَةٍ أُخَطِّئْهُ فِیهَا فَأَتَاهُ فَقَالَ یَا أَمِیرَ الْمُؤْمِنِینَ إِنِّی أُرِیدُ أَنْ أَسْأَلَکَ عَنْ مَسْأَلَةٍ قَالَ سَلْ عَمَّا شِئْتَ قَالَ یَا أَمِیرَ الْمُؤْمِنِینَ مَتَی کَانَ رَبُّنَا قَالَ یَا یَهُودِیُّ إِنَّمَا یُقَالُ مَتَی کَانَ لِمَنْ لَمْ یَکُنْ فَکَانَ هُوَ کَائِنٌ بِلَا کَیْنُونَةِ کَائِنٍ کَانَ بِلَا کَیْفٍ </w:t>
      </w:r>
      <w:r>
        <w:rPr>
          <w:rStyle w:val="FootnoteAnchor"/>
          <w:rtl w:val="true"/>
        </w:rPr>
        <w:footnoteReference w:id="476"/>
      </w:r>
      <w:r>
        <w:rPr>
          <w:rFonts w:ascii="Amiri" w:hAnsi="Amiri" w:eastAsia="Amiri" w:cs="Amiri"/>
          <w:color w:val="111111"/>
          <w:sz w:val="28"/>
          <w:sz w:val="28"/>
          <w:szCs w:val="28"/>
          <w:rtl w:val="true"/>
          <w:lang w:bidi="ar-SA"/>
        </w:rPr>
        <w:t>یَا یَهُودِیُّ کَیْفَ یَکُونُ لَهُ قَبْلٌ وَ هُوَ قَبْلَ الْقَبْلِ بِلَا غَایَةٍ وَ لَا مُنْتَهَی غَایَةٍ وَ لَا غَایَةٍ إِلَیْهَا غَایَةٌ انْقَطَعَتِ الْغَایَاتُ عَنْهُ فَهُوَ غَایَةُ کُلِّ غَایَةٍ فَقَالَ أَشْهَدُ أَنَّ دِینَکَ الْحَقُّ وَ أَنَّ مَا خَالَفَهُ بَاطِلٌ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خبر محمد بن عبد الله الخراسانی فی باب إثبات الصانع و سیأتی کثیر من الأخبار فی باب نفی الزمان و المکان و سائر الأبواب مشحونة بما یناسب الباب من الأخبار</w:t>
      </w:r>
      <w:r>
        <w:rPr>
          <w:rFonts w:eastAsia="IRNazanin" w:cs="IRNazanin"/>
          <w:color w:val="111111"/>
          <w:sz w:val="28"/>
          <w:szCs w:val="28"/>
          <w:rtl w:val="true"/>
          <w:lang w:bidi="fa-IR"/>
        </w:rPr>
        <w:t xml:space="preserve">. </w:t>
      </w:r>
      <w:bookmarkStart w:id="976" w:name="pg13708_175054"/>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گمان کنند علی بیشتر از همه مردم اهل بحث و داناتر است، مرا نزدش ببرید، شاید از او چیزی بپرسم و خطایش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می خواهم از شما مسأله‌ای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پروردگار ما از کی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گویند که زمانی نبوده سپس بود شده است، ولی خدا موجود است بدون بودن پدید آمده‌ای؛ بوده است بدون هیچ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یهودی چگونه برای او قبلی باشد، در حالی که او قبل از قبل است، بدون پایان، و پایانش نهایت ندارد، پایان به او نرسد، پایانها نزد او منقطع شوند، اوست پایان هر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دین تو حق است و آنچه مخالف آن است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محمد بن عبد الله خراسانی را در باب اثبات صانع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 در باب نفی مکان و زمان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ابواب نیز سرشار از احادیثی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7" w:name="__RefHeading___Toc1165093_1468164448"/>
      <w:bookmarkStart w:id="978" w:name="_Toc407"/>
      <w:bookmarkEnd w:id="977"/>
      <w:r>
        <w:rPr>
          <w:rtl w:val="true"/>
        </w:rPr>
        <w:t xml:space="preserve">باب </w:t>
      </w:r>
      <w:r>
        <w:rPr/>
        <w:t>13</w:t>
      </w:r>
      <w:r>
        <w:rPr>
          <w:rtl w:val="true"/>
        </w:rPr>
        <w:t xml:space="preserve"> </w:t>
      </w:r>
      <w:r>
        <w:rPr>
          <w:rtl w:val="true"/>
        </w:rPr>
        <w:t>نفی الجسم و الصورة و التشبیه و الحلول و الاتحاد و أنه لا یدرک بالحواس و الأوهام و العقول و الأفهام‌</w:t>
      </w:r>
      <w:bookmarkEnd w:id="978"/>
    </w:p>
    <w:p>
      <w:pPr>
        <w:pStyle w:val="Heading4"/>
        <w:numPr>
          <w:ilvl w:val="3"/>
          <w:numId w:val="1"/>
        </w:numPr>
        <w:rPr/>
      </w:pPr>
      <w:bookmarkStart w:id="979" w:name="__RefHeading___Toc1165095_1468164448"/>
      <w:bookmarkStart w:id="980" w:name="_Toc408"/>
      <w:bookmarkEnd w:id="979"/>
      <w:r>
        <w:rPr>
          <w:rtl w:val="true"/>
        </w:rPr>
        <w:t>الآیات؛</w:t>
      </w:r>
      <w:bookmarkEnd w:id="980"/>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خدا را چنان که باید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1" w:name="__RefHeading___Toc1165097_1468164448"/>
      <w:bookmarkStart w:id="982" w:name="_Toc409"/>
      <w:bookmarkEnd w:id="981"/>
      <w:r>
        <w:rPr>
          <w:rtl w:val="true"/>
        </w:rPr>
        <w:t>الأخبار</w:t>
      </w:r>
      <w:bookmarkEnd w:id="982"/>
    </w:p>
    <w:p>
      <w:pPr>
        <w:pStyle w:val="Heading5"/>
        <w:numPr>
          <w:ilvl w:val="4"/>
          <w:numId w:val="1"/>
        </w:numPr>
        <w:rPr/>
      </w:pPr>
      <w:bookmarkStart w:id="983" w:name="__RefHeading___Toc1165099_1468164448"/>
      <w:bookmarkStart w:id="984" w:name="_Toc410"/>
      <w:bookmarkEnd w:id="983"/>
      <w:r>
        <w:rPr>
          <w:rtl w:val="true"/>
        </w:rPr>
        <w:t>«</w:t>
      </w:r>
      <w:r>
        <w:rPr/>
        <w:t>1</w:t>
      </w:r>
      <w:r>
        <w:rPr>
          <w:rtl w:val="true"/>
        </w:rPr>
        <w:t>»</w:t>
      </w:r>
      <w:bookmarkEnd w:id="984"/>
    </w:p>
    <w:p>
      <w:pPr>
        <w:pStyle w:val="BookText"/>
        <w:rPr/>
      </w:pPr>
      <w:r>
        <w:rPr>
          <w:rFonts w:ascii="Amiri" w:hAnsi="Amiri" w:eastAsia="Amiri" w:cs="Amiri"/>
          <w:color w:val="111111"/>
          <w:sz w:val="28"/>
          <w:sz w:val="28"/>
          <w:szCs w:val="28"/>
          <w:rtl w:val="true"/>
          <w:lang w:bidi="ar-SA"/>
        </w:rPr>
        <w:t xml:space="preserve">ما، الأمالی للشیخ الطوسی مُحَمَّدُ بْنُ أَحْمَدَ بْنِ شَاذَانَ الْقُمِّیُّ عَنْ أَبِیهِ عَنْ مُحَمَّدِ بْنِ الْحَسَنِ عَنْ سَعْدٍ عَنْ مُحَمَّدِ بْنِ عِیسَی عَنْ عَلِیِّ بْنِ بِلَالٍ </w:t>
      </w:r>
      <w:r>
        <w:rPr>
          <w:rStyle w:val="FootnoteAnchor"/>
          <w:rtl w:val="true"/>
        </w:rPr>
        <w:footnoteReference w:id="477"/>
      </w:r>
      <w:r>
        <w:rPr>
          <w:rFonts w:ascii="Amiri" w:hAnsi="Amiri" w:eastAsia="Amiri" w:cs="Amiri"/>
          <w:color w:val="111111"/>
          <w:sz w:val="28"/>
          <w:sz w:val="28"/>
          <w:szCs w:val="28"/>
          <w:rtl w:val="true"/>
          <w:lang w:bidi="ar-SA"/>
        </w:rPr>
        <w:t xml:space="preserve">عَنْ مُحَمَّدِ بْنِ بَشِیرٍ الدَّهَّانِ </w:t>
      </w:r>
      <w:r>
        <w:rPr>
          <w:rStyle w:val="FootnoteAnchor"/>
          <w:rtl w:val="true"/>
        </w:rPr>
        <w:footnoteReference w:id="478"/>
      </w:r>
      <w:r>
        <w:rPr>
          <w:rFonts w:ascii="Amiri" w:hAnsi="Amiri" w:eastAsia="Amiri" w:cs="Amiri"/>
          <w:color w:val="111111"/>
          <w:sz w:val="28"/>
          <w:sz w:val="28"/>
          <w:szCs w:val="28"/>
          <w:rtl w:val="true"/>
          <w:lang w:bidi="ar-SA"/>
        </w:rPr>
        <w:t>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علیه السلام فَقَالَ لَهُ أَخْبِرْنِی أَیُّ الْأَعْمَالِ أَفْضَلُ قَالَ تَوْحِیدُکَ لِرَبِّکَ قَالَ فَمَا أَعْظَمُ الذُّنُوبِ قَالَ تَشْبِیهُکَ لِخَالِقِکَ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پروردگارت را یگانه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خالقت را تشبیه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165101_1468164448"/>
      <w:bookmarkStart w:id="986" w:name="_Toc411"/>
      <w:bookmarkEnd w:id="985"/>
      <w:r>
        <w:rPr>
          <w:rtl w:val="true"/>
        </w:rPr>
        <w:t>«</w:t>
      </w:r>
      <w:r>
        <w:rPr/>
        <w:t>2</w:t>
      </w:r>
      <w:r>
        <w:rPr>
          <w:rtl w:val="true"/>
        </w:rPr>
        <w:t>»</w:t>
      </w:r>
      <w:bookmarkEnd w:id="986"/>
    </w:p>
    <w:p>
      <w:pPr>
        <w:pStyle w:val="BookText"/>
        <w:rPr/>
      </w:pPr>
      <w:r>
        <w:rPr>
          <w:rFonts w:ascii="Amiri" w:hAnsi="Amiri" w:eastAsia="Amiri" w:cs="Amiri"/>
          <w:color w:val="111111"/>
          <w:sz w:val="28"/>
          <w:sz w:val="28"/>
          <w:szCs w:val="28"/>
          <w:rtl w:val="true"/>
          <w:lang w:bidi="ar-SA"/>
        </w:rPr>
        <w:t>نص، کفایة الأثر عَلِیُّ بْنُ الْحُسَیْنِ عَنْ هَارُونَ بْنِ مُوسَی عَنْ مُحَمَّدِ بْنِ هَمَّامٍ عَنِ الْحِمْیَرِیِّ عَنْ عُمَرَ بْنِ عَلِیٍّ الْعَبْدِیِّ عَنْ دَاوُدَ بْنِ کَثِیرٍ الرَّقِّیِّ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علیهما السلام فَقُلْتُ یَا ابْنَ رَسُولِ اللَّهِ إِنِّی دَخَلْتُ عَلَی مَالِکٍ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لیس یقدر کل أحد یقول عذره، و کان فقیه الحجاز و سیدها فی وقته، توفّی سنة تسع و سبعین و مائة، و هو ابن خمس و ثمانین و دفن بالبقیع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أَصْحَابِهِ فَسَمِعْتُ بَعْضَهُمْ یَقُولُ إِنَّ لِلَّهِ وَجْهاً کَالْوُجُوهِ وَ بَعْضُهُمْ یَقُولُ لَهُ یَدَانِ وَ احْتَجُّوا لِذَلِکَ بِقَوْلِ اللَّهِ تَبَارَکَ وَ تَعَالَی بِیَدَیَّ أَسْتَکْبَرْتَ وَ بَعْضُهُمْ یَقُولُ هُوَ کَالشَّابِّ مِنْ أَبْنَاءِ ثَلَاثِینَ سَنَةً فَمَا عِنْدَکَ فِی هَذَا یَا ابْنَ رَسُولِ اللَّهِ قَالَ وَ کَانَ مُتَّکِئاً فَاسْتَوَی جَالِساً وَ قَالَ اللَّهُمَّ عَفْوَکَ عَفْوَکَ ثُمَّ قَالَ یَا یُونُسُ مَنْ زَعَمَ أَنَّ لِلَّهِ وَجْهاً کَالْوُجُوهِ فَقَدْ أَشْرَکَ وَ مَنْ زَعَمَ أَنَّ لِلَّهِ جَوَارِحَ کَجَوَارِحِ الْمَخْلُوقِینَ فَهُوَ کَافِرٌ بِاللَّهِ فَلَا تَقْبَلُوا شَهَادَتَهُ وَ لَا تَأْکُلُوا</w:t>
      </w:r>
      <w:bookmarkStart w:id="987" w:name="pg13708_175055"/>
    </w:p>
    <w:p>
      <w:pPr>
        <w:pStyle w:val="BookText"/>
        <w:rPr/>
      </w:pPr>
      <w:bookmarkEnd w:id="987"/>
      <w:r>
        <w:rPr>
          <w:rFonts w:ascii="Amiri" w:hAnsi="Amiri" w:eastAsia="Amiri" w:cs="Amiri"/>
          <w:color w:val="111111"/>
          <w:sz w:val="28"/>
          <w:sz w:val="28"/>
          <w:szCs w:val="28"/>
          <w:rtl w:val="true"/>
          <w:lang w:bidi="ar-SA"/>
        </w:rPr>
        <w:t xml:space="preserve">ذَبِیحَتَهُ تَعَالَی اللَّهُ عَمَّا یَصِفُهُ الْمُشَبِّهُونَ بِصِفَةِ الْمَخْلُوقِینَ فَوَجْهُ اللَّهِ أَنْبِیَاؤُهُ وَ أَوْلِیَاؤُهُ </w:t>
      </w:r>
      <w:r>
        <w:rPr>
          <w:rStyle w:val="FootnoteAnchor"/>
          <w:rtl w:val="true"/>
        </w:rPr>
        <w:footnoteReference w:id="480"/>
      </w:r>
      <w:r>
        <w:rPr>
          <w:rFonts w:ascii="Amiri" w:hAnsi="Amiri" w:eastAsia="Amiri" w:cs="Amiri"/>
          <w:color w:val="111111"/>
          <w:sz w:val="28"/>
          <w:sz w:val="28"/>
          <w:szCs w:val="28"/>
          <w:rtl w:val="true"/>
          <w:lang w:bidi="ar-SA"/>
        </w:rPr>
        <w:t>وَ قَوْلُهُ خَلَقْتُ بِیَدَیَّ أَسْتَکْبَرْتَ الْیَدُ الْقُدْرَةُ کَقَوْلِهِ وَ أَیَّدَکُمْ بِنَصْرِهِ فَمَنْ زَعَمَ أَنَّ اللَّهَ فِی شَیْ‌ءٍ أَوْ عَلَی شَیْ‌ءٍ أَوْ یَحُولُ مِنْ شَیْ‌ءٍ إِلَی شَیْ‌ءٍ أَوْ یَخْلُو مِنْهُ شَیْ‌ءٌ أَوْ یَشْتَغِلُ بِهِ شَیْ‌ءٌ فَقَدْ وَصَفَهُ بِصِفَةِ الْمَخْلُوقِینَ وَ اللَّهُ خَالِقُ کُلِّ شَیْ‌ءٍ لَا یُقَاسُ بِالْقِیَاسِ وَ لَا یُشَبَّهُ بِالنَّاسِ لَا یَخْلُو مِنْهُ مَکَانٌ وَ لَا یَشْتَغِلُ بِهِ مَکَانٌ قَرِیبٌ فِی بُعْدِهِ بَعِیدٌ فِی قُرْبِهِ ذَلِکَ اللَّهُ رَبُّنَا لَا إِلَهَ غَیْرُهُ فَمَنْ أَرَادَ اللَّهَ وَ أَحَبَّهُ بِهَذِهِ الصِّفَةِ فَهُوَ مِنَ الْمُوَحِّدِینَ وَ مَنْ أَحَبَّهُ بِغَیْرِ هَذِهِ الصِّفَةِ فَاللَّهُ مِنْهُ بَرِی‌ءٌ وَ نَحْنُ مِنْهُ بُرَءَاءُ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و یارانش رفتم و شنیدم یکی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ای همچون همه چهره ها دارد، 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دستان خویش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جوانی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ایشان تکیه زده بود، ناگاه راست شد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خداوند چهره ای همچون چهره ها دارد، شرک ورزیده است و هر کس بپندارد خداوند اندامی همچون اندام آفریدگان دارد، او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او را نپذیرید و از حیوانی که او سر بریده،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خداوند از صفات آفریدگانی که تشبیه کنندگان او را به آنها وصف می 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دوستداران اویند و در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دست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وَأَیَّدَکُم بِنَصْرِهِ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به یاری خود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 کس بپندارد خداوند درون چیزی یا روی چیزی است یا از چیزی به چیزی دگرگون می شود یا از چیزی تهی است یا از چیزی پر شده است، او را به صفت آفریدگان وصف کرده، حال آنکه خداوند همه چیز را آفریده و با هیچ مقیاسی اندازه گیری نمی شود و به مردم همانند نمی شود و هیچ جایی از او تهی نیست و هیچ جایی از او پر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اش نزدیک است و در نزدیکی اش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 پروردگار ماست که هیچ خدایی جز او نیست، پس هر کس خدا را با این صفت بخواند و بخواهد، او در شمار موحّدان است و هر کس او را به غیر این صفت بخواهد، خداوند از او بیزار است و ما هم از او بیزاریم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165103_1468164448"/>
      <w:bookmarkStart w:id="989" w:name="_Toc412"/>
      <w:bookmarkEnd w:id="988"/>
      <w:r>
        <w:rPr>
          <w:rtl w:val="true"/>
        </w:rPr>
        <w:t>«</w:t>
      </w:r>
      <w:r>
        <w:rPr/>
        <w:t>3</w:t>
      </w:r>
      <w:r>
        <w:rPr>
          <w:rtl w:val="true"/>
        </w:rPr>
        <w:t>»</w:t>
      </w:r>
      <w:bookmarkEnd w:id="989"/>
    </w:p>
    <w:p>
      <w:pPr>
        <w:pStyle w:val="BookText"/>
        <w:rPr/>
      </w:pPr>
      <w:r>
        <w:rPr>
          <w:rFonts w:ascii="Amiri" w:hAnsi="Amiri" w:eastAsia="Amiri" w:cs="Amiri"/>
          <w:color w:val="111111"/>
          <w:sz w:val="28"/>
          <w:sz w:val="28"/>
          <w:szCs w:val="28"/>
          <w:rtl w:val="true"/>
          <w:lang w:bidi="ar-SA"/>
        </w:rPr>
        <w:t>لی، الأمالی للصدوق مُحَمَّدُ بْنُ مُحَمَّدِ بْنِ عَاصِمٍ عَنِ الْکُلَیْنِیِّ عَنْ عَلَّانٍ</w:t>
      </w:r>
      <w:r>
        <w:rPr>
          <w:rStyle w:val="FootnoteAnchor"/>
          <w:rtl w:val="true"/>
        </w:rPr>
        <w:footnoteReference w:id="481"/>
      </w:r>
      <w:r>
        <w:rPr>
          <w:rFonts w:ascii="Amiri" w:hAnsi="Amiri" w:eastAsia="Amiri" w:cs="Amiri"/>
          <w:color w:val="111111"/>
          <w:sz w:val="28"/>
          <w:sz w:val="28"/>
          <w:szCs w:val="28"/>
          <w:rtl w:val="true"/>
          <w:lang w:bidi="ar-SA"/>
        </w:rPr>
        <w:t>عَنْ مُحَمَّدِ بْنِ الْفَرَجِ الرُّخَّجِیِّ</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 بْنِ مُحَمَّدٍ علیهما السلام أَسْأَلُهُ عَمَّا قَالَ هِشَامُ بْنُ الْحَکَمِ فِی الْجِسْمِ وَ هِشَامُ بْنُ سَالِمٍ فِی الصُّورَةِ فَکَتَبَ علیه السلام دَعْ عَنْکَ حَیْرَةَ الْحَیْرَانِ وَ اسْتَعِذْ بِاللَّهِ مِنَ الشَّیْطَانِ لَیْسَ الْقَوْلُ مَا قَالَ الْهِشَامَانِ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الدقاق عن الکلینی عن علی بن محمد رفعه عن الرخجی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رخجی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 و از او پرسیدم از آنچه هشام بن حکم راجع به جسم و هشام بن سالم راجع به صورت گفته؛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حیران را از سر بگذار و پناه ببر به خدا از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آن نیست که دو هشام گفته‌اند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165105_1468164448"/>
      <w:bookmarkStart w:id="991" w:name="_Toc413"/>
      <w:bookmarkEnd w:id="990"/>
      <w:r>
        <w:rPr>
          <w:rtl w:val="true"/>
        </w:rPr>
        <w:t>بیان</w:t>
      </w:r>
      <w:bookmarkEnd w:id="9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جلالة قدر الهشامین و براءتهما عن هذین القولین و قد بالغ السید المرتضی قدس الله روحه فی براءة ساحتهما عما نسب إلیهما فی کتاب الشافی مستدلا علیها بدلائل شافیة و لعل المخالفین نسبوا إلیهما هذین القولین معاندة کما نسبوا المذاهب الشنیعة إلی زرارة و غیره من أکابر المحدثین أو لعدم فهم کلامهما فقد قیل إنهما قالا بجسم لا کالأجسام و بصورة لا کالصور فلعل مرادهما بالجسم الحقیقة القائمة بالذات و بالصورة الماهیة و إن أخطئا فی إطلاق هذین اللفظین علیه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المحقق الدوانی المشبهة منهم من قال إنه جسم حقیقة ثم افترقوا فقال بعضهم إنه مرکب من لحم و دم و قال بعضهم هو نور متلألئ کالسبیکة البیضاء طوله سبعة أشبار بشبر نفسه و منهم من قال إنه علی صورة إنسان فمنهم من یقول إنه شاب أمرد جعد قطط </w:t>
      </w:r>
      <w:r>
        <w:rPr>
          <w:rStyle w:val="FootnoteAnchor"/>
          <w:rtl w:val="true"/>
        </w:rPr>
        <w:footnoteReference w:id="483"/>
      </w:r>
      <w:r>
        <w:rPr>
          <w:rFonts w:ascii="IRNazanin" w:hAnsi="IRNazanin" w:eastAsia="IRNazanin"/>
          <w:color w:val="111111"/>
          <w:sz w:val="28"/>
          <w:sz w:val="28"/>
          <w:szCs w:val="28"/>
          <w:rtl w:val="true"/>
          <w:lang w:bidi="fa-IR"/>
        </w:rPr>
        <w:t xml:space="preserve">و منهم من قال إنه شیخ أشمط الرأس و اللحیة </w:t>
      </w:r>
      <w:r>
        <w:rPr>
          <w:rStyle w:val="FootnoteAnchor"/>
          <w:rtl w:val="true"/>
        </w:rPr>
        <w:footnoteReference w:id="484"/>
      </w:r>
      <w:r>
        <w:rPr>
          <w:rFonts w:ascii="IRNazanin" w:hAnsi="IRNazanin" w:eastAsia="IRNazanin"/>
          <w:color w:val="111111"/>
          <w:sz w:val="28"/>
          <w:sz w:val="28"/>
          <w:szCs w:val="28"/>
          <w:rtl w:val="true"/>
          <w:lang w:bidi="fa-IR"/>
        </w:rPr>
        <w:t xml:space="preserve">و منهم من قال هو فی جهة الفوق مماس للصفحة العلیا من العرش و یجوز علیه الحرکة و الانتقال و تبدل الجهات و تئط العرش تحته أطیط الرحل الجدید تحت الراکب الثقیل و هو یفضل عن العرش بقدر أربع أصابع و منهم من قال هو محاذ للعرش غیر مماس له و بعده عنه بمسافة متناهیة و قیل بمسافة غیر متناهیة و لم یستنکف هذا القائل عن جعل غیر المتناهی محصورا بین حاصرین و منهم من تستر بالکفة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هو جسم لا کالأجسام و له حیز لا کالأحیاز و نسبته إلی حیزه لیس کنسبة الأجسام إلی أحیازها و هکذا ینفی جمیع خواص الجسم عنه حتی لا یبقی إلا اسم الجسم و هؤلاء لا یکفرون بخلاف المصرحین بالجسمیة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الشهرستانی حکی الکعبی عن هشام بن الحکم أنه قال هو جسم ذو أبعاض له قدر من الأقدار و لکن لا یشبه شیئا من المخلوقات و لا تشبهه و نقل عنه أنه قال هو سبعة أشبار بشبر نفسه و أنه فی مکان مخصوص و جهة مخصوصة و أنه یتحرک و حرکته فعله و لیست من مکان إلی مکان و قال هو متناه بالذات غیر متناه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أبو عیسی الوراق أنه قال إن الله تعالی مماس لعرشه لا یفضل منه شی‌ء من العرش و لا یفضل عنه شی‌ء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هشام بن سالم إنه تعالی علی صورة إنسان أعلاه مجوف و أسفله مصمت و هو نور ساطع یتلألأ و له حواس خمس و ید و رجل و أنف و أذن و عین و فم و له وفرة سوداء </w:t>
      </w:r>
      <w:r>
        <w:rPr>
          <w:rStyle w:val="FootnoteAnchor"/>
          <w:rtl w:val="true"/>
        </w:rPr>
        <w:footnoteReference w:id="486"/>
      </w:r>
      <w:r>
        <w:rPr>
          <w:rFonts w:ascii="IRNazanin" w:hAnsi="IRNazanin" w:eastAsia="IRNazanin"/>
          <w:color w:val="111111"/>
          <w:sz w:val="28"/>
          <w:sz w:val="28"/>
          <w:szCs w:val="28"/>
          <w:rtl w:val="true"/>
          <w:lang w:bidi="fa-IR"/>
        </w:rPr>
        <w:t>و هو نور أسود لکنه لیس بلحم و لا دم</w:t>
      </w:r>
      <w:r>
        <w:rPr>
          <w:rFonts w:eastAsia="IRNazanin" w:cs="IRNazanin"/>
          <w:color w:val="111111"/>
          <w:sz w:val="28"/>
          <w:szCs w:val="28"/>
          <w:rtl w:val="true"/>
          <w:lang w:bidi="fa-IR"/>
        </w:rPr>
        <w:t xml:space="preserve">. </w:t>
      </w:r>
      <w:bookmarkStart w:id="992" w:name="pg13708_175057"/>
    </w:p>
    <w:p>
      <w:pPr>
        <w:pStyle w:val="BookText"/>
        <w:rPr/>
      </w:pPr>
      <w:bookmarkEnd w:id="992"/>
      <w:r>
        <w:rPr>
          <w:rFonts w:ascii="IRNazanin" w:hAnsi="IRNazanin" w:eastAsia="IRNazanin"/>
          <w:color w:val="111111"/>
          <w:sz w:val="28"/>
          <w:sz w:val="28"/>
          <w:szCs w:val="28"/>
          <w:rtl w:val="true"/>
          <w:lang w:bidi="fa-IR"/>
        </w:rPr>
        <w:t>ثم قال و غلا هشام بن الحکم فی حق علی علیه السلام حتی قال إنه إله واجب الطاعة و هذا هشام بن الحکم صاحب غور فی الأصول لا یجوز أن یغفل عن إلزاماته علی المعتزلة فإن الرجل وراء ما یلزمه علی الخصم و دون ما یظهره من التشبیه و ذلک أنه ألزم العلاف فقال إنک تقول إن البارئ تعالی عالم بعلم و علمه ذاته فیشارک المحدثات فی أنه عالم بعلم و یباینها فی أن علمه ذاته فیکون عالما لا کالعالمین فلم لا تقول هو جسم لا کالأجسام و صورة لا کالصور و له قدر لا کالأقدار إلی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نسبة هذین القولین إلیهما إما لتخطئة رواة الشیعة و علمائهم لبیان سفاهة آرائهم أو أنهم لما ألزموهم فی الاحتجاج أشیاء إسکاتا لهم نسبوها إلیهم و الأئمة علیهم السلام لم ینفوها عنهم إما للتبری عنهم إبقاء علیهم أو لمصالح أخر و یمکن أن یحمل هذا الخبر علی أن المراد لیس هذا القول الذی تقول ما قال الهشامان بل قولهما مباین لذلک و یحتمل أن یکون هذان مذهبهما قبل الرجوع إلی الأئمة علیهم السلام و الأخذ بقولهم فقد قیل إن هشام بن الحکم کان قبل أن یلقی الصادق علیه السلام علی رأی جهم بن صفوان فلما تبعه علیه السلام تاب و رجع إلی الحق و یؤیده ما ذکره الکراجکی فی کنز الفوائد فی الرد علی القائلین بالجسم بمعنییه حیث قال و أما موالاتنا هشاما رحمه الله فهی لما شاع عنه و استفاض من ترکه للقول بالجسم الذی کان ینصره و رجوعه عنه و إقراره بخطائه فیه و توبته منه و ذلک حین قصد الإمام جعفر بن محمد علیهما السلام إلی المدینة فحجبه و قیل له إنه أمرنا أن لا نوصلک إلیه ما دمت قائلا بالجسم فقال و الله ما قلت به إلا لأنی ظننت أنه وفاق لقول إمامی فأما إذا أنکره علی فإننی تائب إلی الله منه فأوصله الإمام علیه السلام إلیه و دعا له بخیر و 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جلالت مقام دو هشام و برائتشان از این دو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شافی در برائت ساحت این دو نفر از آنچه به آنها نسبت داده شده، سخن بسیار گفته و با دلایل قاطع بر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مخالفین از روی دشمنی این دو قول را به ایشان نسبت داده باشند چنانچه عقاید شنیعی به زراره و بزرگانی از محدثین غیر از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عدم فهم کلام آن دو نفر چنین نسبتی داده اند چنانچه گفته شده آن دو قائل به جسمی نه مانند اجسام و صورتی نه مانند صورتها بوده اند پس شاید منظورشان از جسم، حقیقت قائم بالذات و از صورت، ماهیت بوده است هر چند که در اطلاق این دو لفظ بر خدای متعال خطا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محقق دوانی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مشبّهه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گروه شده اند پس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گوشت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درخشان همچون نقره ای سفید است که طولش هفت وجب به وجب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 است پس بعضی 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نورس با موهای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موهای سیاه و سفید سر و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جهت بالا مماس با روی فوقانی عرش است و حرکت و انتقال و تغییر جهات بر او جایز است و عرش زیر او همچون مرکب لاغری زیر سوار سنگینی صدا می کند و او به قد چهار انگشت از عرش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روبروی عرش و غیرمماس با اوست و فاصله اش از او مسافتی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قائل ابائی ندارد که غیرمتناهی را بین دو حصار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در حاشیه پنهان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نه مانند اجسام است و برای او مکانی است نه مانند مکانها و نسبت او به مکانش مانند نسبت اجسام به مکانهایشان نیست و همچنین جمیع خواص جسم را از او نفی کرده تا اینکه جز اسم جسم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کافر نمی شوند به خلاف کسانی که تصریح به جسمیت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از هشام بن حکم نقل کرده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جسمی دارای ابعاض است او اندازه ای از اندازه ها را دارد ولی شبیه چیزی از مخلوقات نیست و مخلوقات شبیه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نقل کرده که خدا هفت وجب به وجب خودش است و او در مکانی مخصوص و جهتی مخصوص است و او حرکت می کند و حرکتش فعل اوست و از مکانی به مکان دیگر نیست و گفته او بالذات متناهی و به اندازه،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ابوعیسی وراق از او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مماس با عرش است نه او از عرش زیادی دارد و نه عرش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سالم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انسانی است که بالایش توخالی و پایینش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 است و نور درخشانی است که می تابد و حواس پنجگانه و دست و پا و بینی و گوش و چشم و دهان و موی جمع شده ای مشکی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نور سیاهی است ولی گوشت و خون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حکم در حق علی غلو کرده و گفته او معبودی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هشام بن حکم صاحب غور در اصول است که نباید از الزاماتش بر معتزله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شخص فراتر از الزاماتش بر خصم و فروتر از آن چیزی است که در تشبیه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علاف را الزام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خداوند عالم به علمی است و علم او ذات اوست پس با محدثات در این جهت که عالم به علمی است مشترک شد و از این جهت که علمش ذات اوست از آنها جدا شد پس او عالمی نه چون عالم هاست پس به چه دلیل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نه چون اجسام است و صورتی نه چون صورتهاست؟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اندازه ای نه چون اندازه هاست و اینگونه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نسبت این دو قول به آن دو نفر یا برای تخطئه راویان و علمای شیعه است که سفاهت نظریاتشان را نشان دهند یا اینکه آنها در مناظره با مخالفین برای الزام آنها چیزهایی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واقعی خودشان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آن چیزها را به ایشان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ائمه نسبت این اقوال را به ایشان، نفی نکردند یا برای بیزاری جستن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باعث بقای آنها می شد و یا به خاطر مصالحی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روایت این باشد که این چیزی که تو می گویی آن قولی نیست که دو هشام می گویند بلکه با قول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دو قول، عقیده آنها قبل از رجوع به ائمه علیهم السلام و اعتقاد به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قبل از ملاقات با امام صادق علیه السلام به رأی جهم بن صفوان بوده پس وقتی پیرو امام شد توبه کرد و به حق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کراجکی در کنزالفوائد در ردّ بر قائلین به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کند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دوستی ما با هشام به دلیل خبری شایع و مستفیض است که گوید وی قول به جسمیت را ترک کرده و از آن رجوع نموده و اقرار به خطا بودن آن کرده و توبه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اش وقتی بوده که به قصد زیارت امام به مدینه رفت ولی او را راه ندادند و گفتند به ما امر شده که مادامی که تو قائل به جسم هستی اجازه ملاقات با امام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خدا سوگند من قائل به این قول نشدم مگر با این گمان که قول امام من نیز همین است و اما حال که او بر من این قول را ناپسند می داند از آن به درگاه خدا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راه داد و برایش دعای به خیر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165107_1468164448"/>
      <w:bookmarkStart w:id="994" w:name="_Toc414"/>
      <w:bookmarkEnd w:id="993"/>
      <w:r>
        <w:rPr>
          <w:rtl w:val="true"/>
        </w:rPr>
        <w:t>«</w:t>
      </w:r>
      <w:r>
        <w:rPr/>
        <w:t>4</w:t>
      </w:r>
      <w:r>
        <w:rPr>
          <w:rtl w:val="true"/>
        </w:rPr>
        <w:t>»</w:t>
      </w:r>
      <w:bookmarkEnd w:id="994"/>
    </w:p>
    <w:p>
      <w:pPr>
        <w:pStyle w:val="BookText"/>
        <w:rPr/>
      </w:pPr>
      <w:r>
        <w:rPr>
          <w:rFonts w:ascii="Amiri" w:hAnsi="Amiri" w:eastAsia="Amiri" w:cs="Amiri"/>
          <w:color w:val="111111"/>
          <w:sz w:val="28"/>
          <w:sz w:val="28"/>
          <w:szCs w:val="28"/>
          <w:rtl w:val="true"/>
          <w:lang w:bidi="ar-SA"/>
        </w:rPr>
        <w:t>عَنِ الصَّادِقِ علیه السلام أَنَّهُ قَالَ لِهِشَامٍ إِنَّ اللَّهَ تَعَالَی لَا یُشْبِهُ شَیْئاً وَ لَا یُشْبِهُهُ شَیْ‌ءٌ وَ کُلُّ مَا وَقَعَ فِی الْوَهْمِ فَهُوَ بِخِلَافِهِ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را به آفریده‌اش تشبیه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به چیزی شباهت ندارد و چیزی به او نمی ماند و هر چه در وهم و خیال واقع شود خدا بر خلاف آن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165109_1468164448"/>
      <w:bookmarkStart w:id="996" w:name="_Toc415"/>
      <w:bookmarkEnd w:id="995"/>
      <w:r>
        <w:rPr>
          <w:rtl w:val="true"/>
        </w:rPr>
        <w:t>«</w:t>
      </w:r>
      <w:r>
        <w:rPr/>
        <w:t>5</w:t>
      </w:r>
      <w:r>
        <w:rPr>
          <w:rtl w:val="true"/>
        </w:rPr>
        <w:t>»</w:t>
      </w:r>
      <w:bookmarkEnd w:id="99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یَعْلَمُ أَحَدٌ کَیْفَ هُوَ إِلَّا هُوَ لَیْسَ کَمِثْلِهِ شَیْ‌ءٌ وَ هُوَ السَّمِیعُ الْبَصِیرُ لَا یُحَدُّ وَ لَا یُحَسُّ وَ لَا یُدْرِکُهُ الْأَبْصَارُ وَ لَا یُحِیطُ بِهِ شَیْ‌ءٌ وَ لَا هُوَ جِسْمٌ وَ لَا صُورَةٌ وَ لَا بِذِی تَخْطِیطٍ وَ لَا تَحْدِیدٍ</w:t>
      </w:r>
      <w:r>
        <w:rPr>
          <w:rFonts w:eastAsia="Amiri" w:cs="Amiri" w:ascii="Amiri" w:hAnsi="Amiri"/>
          <w:color w:val="111111"/>
          <w:sz w:val="28"/>
          <w:szCs w:val="28"/>
          <w:rtl w:val="true"/>
          <w:lang w:bidi="ar-SA"/>
        </w:rPr>
        <w:t xml:space="preserve">. </w:t>
      </w:r>
      <w:bookmarkStart w:id="997" w:name="pg13708_175058"/>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که کسی نداند چگونه است جز خود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 دارد و نه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نیابند و چیزی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و نه خط خط و نه مرز بندی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165111_1468164448"/>
      <w:bookmarkStart w:id="999" w:name="_Toc416"/>
      <w:bookmarkEnd w:id="998"/>
      <w:r>
        <w:rPr>
          <w:rtl w:val="true"/>
        </w:rPr>
        <w:t>«</w:t>
      </w:r>
      <w:r>
        <w:rPr/>
        <w:t>6</w:t>
      </w:r>
      <w:r>
        <w:rPr>
          <w:rtl w:val="true"/>
        </w:rPr>
        <w:t>»</w:t>
      </w:r>
      <w:bookmarkEnd w:id="999"/>
    </w:p>
    <w:p>
      <w:pPr>
        <w:pStyle w:val="BookText"/>
        <w:rPr/>
      </w:pPr>
      <w:r>
        <w:rPr>
          <w:rFonts w:ascii="Amiri" w:hAnsi="Amiri" w:eastAsia="Amiri" w:cs="Amiri"/>
          <w:color w:val="111111"/>
          <w:sz w:val="28"/>
          <w:sz w:val="28"/>
          <w:szCs w:val="28"/>
          <w:rtl w:val="true"/>
          <w:lang w:bidi="ar-SA"/>
        </w:rPr>
        <w:t>شی، تفسیر العیاشی عَنْ جَابِرٍ الْجُعْفِیِّ قَالَ قَالَ مُحَمَّدُ بْنُ عَلِیٍّ علیهما السلام یَا جَابِرُ مَا أَعْظَمَ فِرْیَةَ أَهْلِ الشَّامِ عَلَی اللَّهِ یَزْعُمُونَ أَنَّ اللَّهَ تَبَارَکَ وَ تَعَالَی حَیْثُ صَعِدَ إِلَی السَّمَاءِ وَضَعَ قَدَمَهُ عَلَی صَخْرَةِ بَیْتِ الْمَقْدِسِ وَ لَقَدْ وَضَعَ عَبْدٌ مِنْ عِبَادِ اللَّهِ قَدَمَهُ عَلَی حَجَرٍ فَأَمَرَنَا اللَّهُ تَبَارَکَ وَ تَعَالَی أَنْ نَتَّخِذَهَا مُصَلًّی یَا جَابِرُ إِنَّ اللَّهَ تَبَارَکَ وَ تَعَالَی لَا نَظِیرَ لَهُ وَ لَا شَبِیهَ تَعَالَی عَنْ صِفَةِ الْوَاصِفِینَ وَ جَلَّ عَنْ أَوْهَامِ الْمُتَوَهِّمِینَ وَ احْتَجَبَ عَنْ عَیْنِ النَّاظِرِینَ وَ لَا یَزُولُ مَعَ الزَّائِلِینَ وَ لَا یَأْفِلُ مَعَ الْآفِلِینَ لَیْسَ کَمِثْلِهِ شَیْ‌ءٌ وَ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افترای مردم شام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ادعا می‌کنند خداوند تبارک و تعالی هنگامی که به آسمان صعود کرد، بر صخره بیت المقدس پا نهاد و بنده‌ای از بندگان خداوند بر سنگی قدم گذاشت و خداوند تبارک و تعالی به ما امر فرمود تا آن را نمازگاه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مثل و مانندی ندارد و از توصیف توصیف کنندگان برتر و در پندار خیال کنندگان نمی‌گنجد و از چشم بینندگان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 شوندگان، نابود نمی‌شود و با افول کنندگان، غروب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او نیست و او شنوا و دانا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165113_1468164448"/>
      <w:bookmarkStart w:id="1001" w:name="_Toc417"/>
      <w:bookmarkEnd w:id="1000"/>
      <w:r>
        <w:rPr>
          <w:rtl w:val="true"/>
        </w:rPr>
        <w:t>«</w:t>
      </w:r>
      <w:r>
        <w:rPr/>
        <w:t>7</w:t>
      </w:r>
      <w:r>
        <w:rPr>
          <w:rtl w:val="true"/>
        </w:rPr>
        <w:t>»</w:t>
      </w:r>
      <w:bookmarkEnd w:id="1001"/>
    </w:p>
    <w:p>
      <w:pPr>
        <w:pStyle w:val="BookText"/>
        <w:rPr/>
      </w:pPr>
      <w:r>
        <w:rPr>
          <w:rFonts w:ascii="Amiri" w:hAnsi="Amiri" w:eastAsia="Amiri" w:cs="Amiri"/>
          <w:color w:val="111111"/>
          <w:sz w:val="28"/>
          <w:sz w:val="28"/>
          <w:szCs w:val="28"/>
          <w:rtl w:val="true"/>
          <w:lang w:bidi="ar-SA"/>
        </w:rPr>
        <w:t xml:space="preserve">شی، تفسیر العیاشی عَنْ هِشَامٍ الْمَشْرِقِیِّ </w:t>
      </w:r>
      <w:r>
        <w:rPr>
          <w:rStyle w:val="FootnoteAnchor"/>
          <w:rtl w:val="true"/>
        </w:rPr>
        <w:footnoteReference w:id="487"/>
      </w:r>
      <w:r>
        <w:rPr>
          <w:rFonts w:ascii="Amiri" w:hAnsi="Amiri" w:eastAsia="Amiri" w:cs="Amiri"/>
          <w:color w:val="111111"/>
          <w:sz w:val="28"/>
          <w:sz w:val="28"/>
          <w:szCs w:val="28"/>
          <w:rtl w:val="true"/>
          <w:lang w:bidi="ar-SA"/>
        </w:rPr>
        <w:t>عَنْ أَبِی الْحَسَنِ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کَمَا وَصَفَ نَفْسَهُ أَحَدٌ صَمَدٌ نُورٌ ثُمَّ قَالَ بَلْ یَداهُ مَبْسُوطَتانِ فَقُلْتُ لَهُ أَ فَلَهُ یَدَانِ هَکَذَا وَ أَشَرْتُ بِیَدِی إِلَی یَدِهِ فَقَالَ لَوْ کَانَ هَکَذَا کَانَ مَخْلُوقاً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گونه است که خودش را وصف کرده، یگانه است و بی‌نیاز و نور،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دو دست مانند این دارد؟ و با دستانم به دست او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 که او مخلوق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165115_1468164448"/>
      <w:bookmarkStart w:id="1003" w:name="_Toc418"/>
      <w:bookmarkEnd w:id="1002"/>
      <w:r>
        <w:rPr>
          <w:rtl w:val="true"/>
        </w:rPr>
        <w:t>«</w:t>
      </w:r>
      <w:r>
        <w:rPr/>
        <w:t>8</w:t>
      </w:r>
      <w:r>
        <w:rPr>
          <w:rtl w:val="true"/>
        </w:rPr>
        <w:t>»</w:t>
      </w:r>
      <w:bookmarkEnd w:id="1003"/>
    </w:p>
    <w:p>
      <w:pPr>
        <w:pStyle w:val="BookText"/>
        <w:rPr/>
      </w:pPr>
      <w:r>
        <w:rPr>
          <w:rFonts w:ascii="Amiri" w:hAnsi="Amiri" w:eastAsia="Amiri" w:cs="Amiri"/>
          <w:color w:val="111111"/>
          <w:sz w:val="28"/>
          <w:sz w:val="28"/>
          <w:szCs w:val="28"/>
          <w:rtl w:val="true"/>
          <w:lang w:bidi="ar-SA"/>
        </w:rPr>
        <w:t>ج، الإحتجاج فِی سُؤَالِ الزِّنْدِیقِ بِرِوَایَةِ هِشَامٍ عَنِ الصَّادِقِ علیه السلام لَا جِسْمٌ وَ لَا صُورَةٌ وَ لَا یُحَسُّ وَ لَا یُجَسُّ وَ لَا یُدْرَکُ بِالْحَوَاسِّ الْخَمْسِ لَا تُدْرِکُهُ الْأَوْهَامُ وَ لَا تَنْقُصُهُ الدُّهُورُ وَ لَا تُغَیِّرُهُ الْأَزْمَانُ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و محسوس نمی شود و لمس نشود و به حواس او را در نتوان یافت و خیالها او را در نیابند و روزگارها او را ناقص نکند و زمان او را تغییر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165117_1468164448"/>
      <w:bookmarkStart w:id="1005" w:name="_Toc419"/>
      <w:bookmarkEnd w:id="1004"/>
      <w:r>
        <w:rPr>
          <w:rtl w:val="true"/>
        </w:rPr>
        <w:t>«</w:t>
      </w:r>
      <w:r>
        <w:rPr/>
        <w:t>9</w:t>
      </w:r>
      <w:r>
        <w:rPr>
          <w:rtl w:val="true"/>
        </w:rPr>
        <w:t>»</w:t>
      </w:r>
      <w:bookmarkEnd w:id="1005"/>
    </w:p>
    <w:p>
      <w:pPr>
        <w:pStyle w:val="BookText"/>
        <w:rPr/>
      </w:pPr>
      <w:r>
        <w:rPr>
          <w:rFonts w:ascii="Amiri" w:hAnsi="Amiri" w:eastAsia="Amiri" w:cs="Amiri"/>
          <w:color w:val="111111"/>
          <w:sz w:val="28"/>
          <w:sz w:val="28"/>
          <w:szCs w:val="28"/>
          <w:rtl w:val="true"/>
          <w:lang w:bidi="ar-SA"/>
        </w:rPr>
        <w:t>ج، الإحتجاج قَالَ الرِّضَا علیه السلام 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بِی مَنْ فَسَّرَ بِرَأْیِهِ کَلَامِی وَ مَا عَرَفَنِی مَنْ شَبَّهَنِی بِخَلْقِی وَ لَا عَلَی دِینِی مَنِ اسْتَعْمَلَ الْقِیَاسَ فِی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ن، عیون أخبار الرضا علیه السلام لی، الأمالی للصدوق ابن المتوکل عن علی عن أبیه عن الریان بن الصلت عن علی بن موسی الرضا علیهما السلام عن أبیه عن آبائه عن أمیر المؤمنین علیه السلام قال قال رسول الله صلی الله علیه و آله قال الله جل جلاله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کلام مرا با رأی و نظر خود تفسیر کند به من ایمان نیاورده و کسی که مرا به مخلوقم تشبیه کند مرا نشناخته و هر که در دینم، قیاس به کار برد، بر دین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عیون أخبار الرضا و أمالی صدوق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165119_1468164448"/>
      <w:bookmarkStart w:id="1007" w:name="_Toc420"/>
      <w:bookmarkEnd w:id="1006"/>
      <w:r>
        <w:rPr>
          <w:rtl w:val="true"/>
        </w:rPr>
        <w:t>«</w:t>
      </w:r>
      <w:r>
        <w:rPr/>
        <w:t>10</w:t>
      </w:r>
      <w:r>
        <w:rPr>
          <w:rtl w:val="true"/>
        </w:rPr>
        <w:t>»</w:t>
      </w:r>
      <w:bookmarkEnd w:id="100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لی، الأمالی للصدوق ابْنُ الْمُتَوَکِّلِ عَنْ عَلِیٍّ عَنْ أَبِیهِ عَنِ الصَّقْرِ بْنِ دُلَفَ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مُحَمَّدٍ علیهما السلام عَنِ التَّوْحِیدِ وَ قُلْتُ لَهُ إِنِّی أَقُولُ بِقَوْلِ هِشَامِ بْنِ الْحَکَمِ فَغَضِبَ علیه السلام ثُمَّ قَالَ مَا لَکُمْ وَ لِقَوْلِ هِشَامٍ إِنَّهُ لَیْسَ مِنَّا مَنْ زَعَمَ أَنَّ اللَّهَ </w:t>
      </w:r>
      <w:bookmarkStart w:id="1008" w:name="pg13708_175059"/>
    </w:p>
    <w:p>
      <w:pPr>
        <w:pStyle w:val="BookText"/>
        <w:rPr/>
      </w:pPr>
      <w:bookmarkEnd w:id="1008"/>
      <w:r>
        <w:rPr>
          <w:rFonts w:ascii="Amiri" w:hAnsi="Amiri" w:eastAsia="Amiri" w:cs="Amiri"/>
          <w:color w:val="111111"/>
          <w:sz w:val="28"/>
          <w:sz w:val="28"/>
          <w:szCs w:val="28"/>
          <w:rtl w:val="true"/>
          <w:lang w:bidi="ar-SA"/>
        </w:rPr>
        <w:t>جِسْمٌ وَ نَحْنُ مِنْهُ بُرَءَاءُ فِی الدُّنْیَا وَ الْآخِرَةِ یَا ابْنَ دُلَفَ إِنَّ الْجِسْمَ مُحْدَثٌ وَ اللَّهُ مُحْدِثُهُ وَ مُجَسِّمُهُ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 باره توحید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قول هشام بن حکم هستم؛ امام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گفته هشام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هر که معتقد است خدا جسم است ما از او در دنیا و آخرت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دلف جسم حادث است و خدا او را پدید کرده و جسم ساخته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165121_1468164448"/>
      <w:bookmarkStart w:id="1010" w:name="_Toc421"/>
      <w:bookmarkEnd w:id="1009"/>
      <w:r>
        <w:rPr>
          <w:rtl w:val="true"/>
        </w:rPr>
        <w:t>«</w:t>
      </w:r>
      <w:r>
        <w:rPr/>
        <w:t>11</w:t>
      </w:r>
      <w:r>
        <w:rPr>
          <w:rtl w:val="true"/>
        </w:rPr>
        <w:t>»</w:t>
      </w:r>
      <w:bookmarkEnd w:id="1010"/>
    </w:p>
    <w:p>
      <w:pPr>
        <w:pStyle w:val="BookText"/>
        <w:rPr/>
      </w:pPr>
      <w:r>
        <w:rPr>
          <w:rFonts w:ascii="Amiri" w:hAnsi="Amiri" w:eastAsia="Amiri" w:cs="Amiri"/>
          <w:color w:val="111111"/>
          <w:sz w:val="28"/>
          <w:sz w:val="28"/>
          <w:szCs w:val="28"/>
          <w:rtl w:val="true"/>
          <w:lang w:bidi="ar-SA"/>
        </w:rPr>
        <w:t>کش، رجال الکشی عَلِیُّ بْنُ مُحَمَّدٍ عَنْ مُحَمَّدِ بْنِ أَحْمَدَ عَنِ ابْنِ یَزِیدَ عَنِ الْحُسَیْنِ بْنِ بَشَّارٍ عَنْ یُونُسَ بْنِ بَهْمَنَ</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یونس بن بهمن غال خطابی کوفیّ یضع الحدیث روی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یُونُسُ اکْتُبْ إِلَی أَبِی الْحَسَنِ علیه السلام فَاسْأَلْهُ عَنْ آدَمَ هَلْ فِیهِ مِنْ جَوْهَرِیَّةِ اللَّهِ شَیْ‌ءٌ قَالَ فَکَتَبْتُ إِلَیْهِ فَأَجَابَ هَذِهِ الْمَسْأَلَةُ مَسْأَلَةُ رَجُلٍ عَلَی غَیْرِ السُّنَّةِ فَقُلْتُ لِیُونُسَ فَقَالَ لَا یَسْمَعُ ذَا أَصْحَابُنَا فَیَبْرَءُونَ مِنْکَ قَالَ قُلْتُ لِیُونُسَ یَتَبَرَّءُونَ مِنِّی أَوْ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بهمن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به من گفت به امام رضا علیه السلام نامه بنویس و بپرس که آیا چیزی از جوهر خدا در آدم هست؟ پس من نامه را نوشتم و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سؤال مردی است که</w:t>
      </w:r>
    </w:p>
    <w:p>
      <w:pPr>
        <w:pStyle w:val="BookText"/>
        <w:rPr/>
      </w:pPr>
      <w:r>
        <w:rPr>
          <w:rFonts w:ascii="IRNazanin" w:hAnsi="IRNazanin" w:eastAsia="IRNazanin"/>
          <w:color w:val="111111"/>
          <w:sz w:val="28"/>
          <w:sz w:val="28"/>
          <w:szCs w:val="28"/>
          <w:rtl w:val="true"/>
          <w:lang w:bidi="fa-IR"/>
        </w:rPr>
        <w:t>بر غیر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را به یونس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اصحاب ما نشنوند که از تو برائت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برائت جویند یا از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165123_1468164448"/>
      <w:bookmarkStart w:id="1012" w:name="_Toc422"/>
      <w:bookmarkEnd w:id="1011"/>
      <w:r>
        <w:rPr>
          <w:rtl w:val="true"/>
        </w:rPr>
        <w:t>«</w:t>
      </w:r>
      <w:r>
        <w:rPr/>
        <w:t>12</w:t>
      </w:r>
      <w:r>
        <w:rPr>
          <w:rtl w:val="true"/>
        </w:rPr>
        <w:t>»</w:t>
      </w:r>
      <w:bookmarkEnd w:id="1012"/>
    </w:p>
    <w:p>
      <w:pPr>
        <w:pStyle w:val="BookText"/>
        <w:rPr/>
      </w:pPr>
      <w:r>
        <w:rPr>
          <w:rFonts w:ascii="Amiri" w:hAnsi="Amiri" w:eastAsia="Amiri" w:cs="Amiri"/>
          <w:color w:val="111111"/>
          <w:sz w:val="28"/>
          <w:sz w:val="28"/>
          <w:szCs w:val="28"/>
          <w:rtl w:val="true"/>
          <w:lang w:bidi="ar-SA"/>
        </w:rPr>
        <w:t xml:space="preserve">کش، رجال الکشی طَاهِرُ بْنُ عِیسَی </w:t>
      </w:r>
      <w:r>
        <w:rPr>
          <w:rStyle w:val="FootnoteAnchor"/>
          <w:rtl w:val="true"/>
        </w:rPr>
        <w:footnoteReference w:id="490"/>
      </w:r>
      <w:r>
        <w:rPr>
          <w:rFonts w:ascii="Amiri" w:hAnsi="Amiri" w:eastAsia="Amiri" w:cs="Amiri"/>
          <w:color w:val="111111"/>
          <w:sz w:val="28"/>
          <w:sz w:val="28"/>
          <w:szCs w:val="28"/>
          <w:rtl w:val="true"/>
          <w:lang w:bidi="ar-SA"/>
        </w:rPr>
        <w:t xml:space="preserve">عَنْ جَعْفَرِ بْنِ أَحْمَدَ عَنِ الشُّجَاعِیِّ </w:t>
      </w:r>
      <w:r>
        <w:rPr>
          <w:rStyle w:val="FootnoteAnchor"/>
          <w:rtl w:val="true"/>
        </w:rPr>
        <w:footnoteReference w:id="491"/>
      </w:r>
      <w:r>
        <w:rPr>
          <w:rFonts w:ascii="Amiri" w:hAnsi="Amiri" w:eastAsia="Amiri" w:cs="Amiri"/>
          <w:color w:val="111111"/>
          <w:sz w:val="28"/>
          <w:sz w:val="28"/>
          <w:szCs w:val="28"/>
          <w:rtl w:val="true"/>
          <w:lang w:bidi="ar-SA"/>
        </w:rPr>
        <w:t>عَنِ ابْنِ یَزِیدَ عَنِ الْحُسَیْنِ بْنِ بَشَّارٍ عَنِ الْوَشَّاءِ عَنْ یُونُسَ بْنِ بَهْمَنَ قَالَ قَالَ یُونُسُ بْنُ عَبْدِ الرَّحْمَنِ کَتَبْتُ إِلَی أَبِی الْحَسَنِ الرِّضَا علیه السلام سَأَلْتُهُ عَنْ آدَمَ هَلْ کَانَ فِیهِ مِنْ جَوْهَرِیَّةِ الرَّبِّ شَیْ‌ءٌ فَکَتَبَ إِلَیَّ جَوَابَ کِتَابِی لَیْسَ صَاحِبُ هَذِهِ الْمَسْأَلَةِ عَلَی شَیْ‌ءٍ مِنَ السُّنَّةِ زِنْدِیقٌ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 به امام رضا علیه السلام نوشتم و پرسیدم آیا از جوهر خدا چیزی در آدم هست؟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سؤال هیچ عقیده ای به سنت ندارد و زندیق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165125_1468164448"/>
      <w:bookmarkStart w:id="1014" w:name="_Toc423"/>
      <w:bookmarkEnd w:id="1013"/>
      <w:r>
        <w:rPr>
          <w:rtl w:val="true"/>
        </w:rPr>
        <w:t>بیان</w:t>
      </w:r>
      <w:bookmarkEnd w:id="1014"/>
    </w:p>
    <w:p>
      <w:pPr>
        <w:pStyle w:val="BookText"/>
        <w:rPr/>
      </w:pPr>
      <w:r>
        <w:rPr>
          <w:rFonts w:ascii="IRNazanin" w:hAnsi="IRNazanin" w:eastAsia="IRNazanin"/>
          <w:color w:val="111111"/>
          <w:sz w:val="28"/>
          <w:sz w:val="28"/>
          <w:szCs w:val="28"/>
          <w:rtl w:val="true"/>
          <w:lang w:bidi="fa-IR"/>
        </w:rPr>
        <w:t>الکلام فی یونس و ما نسب إلیه أیضا کما مر فی الهشامین و قال الشهرستانی إنه زعم أن الملائکة تحمل العرش و العرش یحمل الرب و هو من مشبهة الشیعة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باره یونس و آنچه بدان منسوب شده همانند آنچه است که در باره دو هشام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پنداشت که ملائکه عرش را حمل می کنند و عرش، خدا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مشبّهه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165127_1468164448"/>
      <w:bookmarkStart w:id="1016" w:name="_Toc424"/>
      <w:bookmarkEnd w:id="1015"/>
      <w:r>
        <w:rPr>
          <w:rtl w:val="true"/>
        </w:rPr>
        <w:t>«</w:t>
      </w:r>
      <w:r>
        <w:rPr/>
        <w:t>13</w:t>
      </w:r>
      <w:r>
        <w:rPr>
          <w:rtl w:val="true"/>
        </w:rPr>
        <w:t>»</w:t>
      </w:r>
      <w:bookmarkEnd w:id="10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الْوَلِیدِ عَنِ الصَّفَّارِ عَنِ ابْنِ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جُعِلْتُ فِدَاکَ أُصَلِّی خَلْفَ مَنْ یَقُولُ بِالْجِسْمِ وَ مَنْ یَقُولُ بِقَوْلِ یُونُسَ یَعْنِی ابْنَ عَبْدِ الرَّحْمَنِ فَکَتَبَ علیه السلام لَا تُصَلُّوا خَلْفَهُمْ وَ لَا تُعْطُوهُمْ مِنَ الزَّکَاةِ وَ ابْرَءُوا مِنْهُمْ بَرِئَ اللَّهُ مِنْهُمْ</w:t>
      </w:r>
      <w:r>
        <w:rPr>
          <w:rFonts w:eastAsia="Amiri" w:cs="Amiri" w:ascii="Amiri" w:hAnsi="Amiri"/>
          <w:color w:val="111111"/>
          <w:sz w:val="28"/>
          <w:szCs w:val="28"/>
          <w:rtl w:val="true"/>
          <w:lang w:bidi="ar-SA"/>
        </w:rPr>
        <w:t xml:space="preserve">. </w:t>
      </w:r>
      <w:bookmarkStart w:id="1017" w:name="pg13708_175060"/>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پشت سرکسی که قائل به جسم است و یا قائل به قول یونس بن عبدالرحمن است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نماز نخوانید و به آنها زکات ندهید و از آنها بیزاری جویید که خدا از ایشان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165129_1468164448"/>
      <w:bookmarkStart w:id="1019" w:name="_Toc425"/>
      <w:bookmarkEnd w:id="1018"/>
      <w:r>
        <w:rPr>
          <w:rtl w:val="true"/>
        </w:rPr>
        <w:t>«</w:t>
      </w:r>
      <w:r>
        <w:rPr/>
        <w:t>14</w:t>
      </w:r>
      <w:r>
        <w:rPr>
          <w:rtl w:val="true"/>
        </w:rPr>
        <w:t>»</w:t>
      </w:r>
      <w:bookmarkEnd w:id="1019"/>
    </w:p>
    <w:p>
      <w:pPr>
        <w:pStyle w:val="BookText"/>
        <w:rPr/>
      </w:pPr>
      <w:r>
        <w:rPr>
          <w:rFonts w:ascii="Amiri" w:hAnsi="Amiri" w:eastAsia="Amiri" w:cs="Amiri"/>
          <w:color w:val="111111"/>
          <w:sz w:val="28"/>
          <w:sz w:val="28"/>
          <w:szCs w:val="28"/>
          <w:rtl w:val="true"/>
          <w:lang w:bidi="ar-SA"/>
        </w:rPr>
        <w:t>لی، الأمالی للصدوق ابْنُ الْوَلِیدِ عَنِ الصَّفَّارِ عَنِ الْبَرْقِیِّ عَنْ أَبِی هَاشِمٍ الْجَعْفَرِیِّ قَالَ سَمِعْتُ عَلِیَّ بْنَ مُوسَی الرِّضَا علیهما السلام یَقُولُ إِلَهِی بَدَتْ قُدْرَتُکَ وَ لَمْ تَبْدُ هَیْئَتُهُ فَجَهِلُوکَ وَ بِهِ قَدَّرُوکَ وَ التَّقْدِیرُ عَلَی غَیْرِ مَا بِهِ وَصَفُوکَ وَ إِنِّی بَرِی‌ءٌ یَا إِلَهِی مِنَ الَّذِینَ بِالتَّشْبِیهِ طَلَبُوکَ لَیْسَ کَمِثْلِکَ شَیْ‌ءٌ إِلَهِی وَ لَنْ یُدْرِکُوکَ وَ ظَاهِرُ مَا بِهِمْ مِنْ نِعَمِکَ دَلِیلُهُمْ عَلَیْکَ لَوْ عَرَفُوکَ وَ فِی خَلْقِکَ یَا إِلَهِی مَنْدُوحَةٌ أَنْ یَتَنَاوَلُوکَ بَلْ سَوَّوْکَ بِخَلْقِکَ فَمِنْ ثَمَّ لَمْ یَعْرِفُوکَ وَ اتَّخَذُوا بَعْضَ آیَاتِکَ رَبّاً فَبِذَلِکَ وَصَفُوکَ تَعَالَیْتَ رَبِّی عَمَّا بِهِ الْمُشَبِّهُونَ نَعَتُوکَ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توانائیت عیان شد و هیبت تو نهان ماند و تو را ندانستند و با جهل اندازه گرفتند در حالی که اندازه گیری تو با ربوبیتی که بدان وصفت می کردند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معبودم بیزارم از آنها که تو را با تشبیه جستند و تو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شناسند آنچه از نعمتت بر آنها عیان است رهنمای به تو است و در خلق تو راه چاره هست که در تو تفکر نکنند، بلکه تو را با خلق تو برابر ساختند و از این جهت تو را نشناختند و پاره‌ای نشانه‌هایت را پروردگار گرفتند و تو را بدان وصف کردند، برتری ای پروردگارم از آنچه تشبیه کنندگان تو را ستودند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165131_1468164448"/>
      <w:bookmarkStart w:id="1021" w:name="_Toc426"/>
      <w:bookmarkEnd w:id="1020"/>
      <w:r>
        <w:rPr>
          <w:rtl w:val="true"/>
        </w:rPr>
        <w:t>بیان</w:t>
      </w:r>
      <w:bookmarkEnd w:id="1021"/>
    </w:p>
    <w:p>
      <w:pPr>
        <w:pStyle w:val="BookText"/>
        <w:rPr/>
      </w:pPr>
      <w:r>
        <w:rPr>
          <w:rFonts w:ascii="IRNazanin" w:hAnsi="IRNazanin" w:eastAsia="IRNazanin"/>
          <w:color w:val="111111"/>
          <w:sz w:val="28"/>
          <w:sz w:val="28"/>
          <w:szCs w:val="28"/>
          <w:rtl w:val="true"/>
          <w:lang w:bidi="fa-IR"/>
        </w:rPr>
        <w:t>و به أی و بالجهل قوله و التقدیر علی غیر ما به وصفوک أی التقدیر بما قدروا به من المقادیر الجسمانیة ینافی ما وصفوک به من الربوبیة و یحتمل أن یکون المراد بالتقدیر مطلق التوصیف أی ینبغی و یجب توصیفک علی غیر ما وصفوک به من الجسم و الصورة و المندوحة السعة أی فی التفکر فی خلقک و الاستدلال به علی عظمتک و تقدسک عن صفات المخلوقین مندوحة عن أن یتفکروا فی ذاتک فینسبوا إلیک ما لا یلیق بجنابک أو المعنی أن التفکر فی الخلق یکفی فی أن لا ینسبوا إلیک 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التوحید ابْنُ الْوَلِیدِ عَنِ الصَّفَّارِ عَنِ الْبَرْقِیِّ عَنْ بَعْضِ أَصْحَابِنَا </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الْحَسَنِ الرِّضَا علیه السلام بِقَبْرٍ مِنْ قُبُورِ أَهْلِ بَیْتِهِ فَوَضَعَ یَدَهُ عَلَیْهِ ثُمَّ قَالَ إِلَهِی بَدَتْ قُدْرَتُکَ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جاهل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والتقدیر علی غیر ما به وصفوک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گیری تو با مقادیر جسمانی منافات با ربوبیتی است که بدان وصفت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تقدیر، مطلق توصیف باشد یعنی سزاوار و واجب است توصیف تو بر غیر آنچه آنها در قول به جسم و صورت وصف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تفکر در خلق تو و استدلال به آن بر عظمت تو و تقدیس تو از صفات مخلوقین راه و گشایشی است که در ذاتت تفکر نکنند تا آنچه لایق تو نیست به ساحتت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تفکر در خلق کافی است که اینگونه امور را به تو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توحید نیز روایت شده و در ابتدای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 قبری از قبور خانواده اش گذر کرد پس دستش را بر 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توانائیت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165133_1468164448"/>
      <w:bookmarkStart w:id="1023" w:name="_Toc427"/>
      <w:bookmarkEnd w:id="1022"/>
      <w:r>
        <w:rPr>
          <w:rtl w:val="true"/>
        </w:rPr>
        <w:t>«</w:t>
      </w:r>
      <w:r>
        <w:rPr/>
        <w:t>15</w:t>
      </w:r>
      <w:r>
        <w:rPr>
          <w:rtl w:val="true"/>
        </w:rPr>
        <w:t>»</w:t>
      </w:r>
      <w:bookmarkEnd w:id="1023"/>
    </w:p>
    <w:p>
      <w:pPr>
        <w:pStyle w:val="BookText"/>
        <w:rPr/>
      </w:pPr>
      <w:r>
        <w:rPr>
          <w:rFonts w:ascii="Amiri" w:hAnsi="Amiri" w:eastAsia="Amiri" w:cs="Amiri"/>
          <w:color w:val="111111"/>
          <w:sz w:val="28"/>
          <w:sz w:val="28"/>
          <w:szCs w:val="28"/>
          <w:rtl w:val="true"/>
          <w:lang w:bidi="ar-SA"/>
        </w:rPr>
        <w:t xml:space="preserve">شا، الإرشاد جَاءَتِ الرِّوَایَةُ أَنَّ عَلِیَّ بْنَ الْحُسَیْنِ علیهما السلام کَانَ فِی مَسْجِدِ رَسُولِ اللَّهِ صلی الله علیه و آله ذَاتَ یَوْمٍ إِذْ سَمِعَ قَوْماً یُشَبِّهُونَ اللَّهَ بِخَلْقِهِ فَفَزِعَ لِذَلِکَ وَ ارْتَاعَ لَهُ وَ نَهَضَ حَتَّی أَتَی قَبْرَ رَسُولِ اللَّهِ صلی الله علیه و آله فَوَقَفَ عِنْدَهُ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صَوْتَهُ یُنَاجِی رَبَّهُ فَقَالَ فِی مُنَاجَاتِهِ لَهُ إِلَهِی بَدَتْ قُدْرَتُکَ وَ لَمْ تَبْدُ هَیْئَتُهُ فَجَهِلُوکَ وَ قَدَّرُوکَ بِالتَّقْدِیرِ عَلَی غَیْرِ مَا بِهِ أَنْتَ شَبَّهُوکَ إِلَی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روزی علی بن الحسین علیه السّلام در مسجد رسول خدا صلی الله علیه و آله بود که شنید مردمی خدا را به بندگانش شبیه سازند، آن جناب از سخن ایشان به هراس افتاده به خود لرزید و برخاسته نزد قبر رسول خدا صلی الله علیه و آله آمد و آنجا ایستاده صدای خویش بلند کرد و با پروردگار خویش به مناجات پرداخت و در مناجات با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قدرت تو آشکار گشته ولی هیئت جلال تو پدیدار نگشته از این رو تو را نشناخته و به اندازه‌ات اندازه گیرند و بدانچه تو آن چنان نیستی تو را شبیه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قبلی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165135_1468164448"/>
      <w:bookmarkStart w:id="1025" w:name="_Toc428"/>
      <w:bookmarkEnd w:id="1024"/>
      <w:r>
        <w:rPr>
          <w:rtl w:val="true"/>
        </w:rPr>
        <w:t>«</w:t>
      </w:r>
      <w:r>
        <w:rPr/>
        <w:t>16</w:t>
      </w:r>
      <w:r>
        <w:rPr>
          <w:rtl w:val="true"/>
        </w:rPr>
        <w:t>»</w:t>
      </w:r>
      <w:bookmarkEnd w:id="10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ابْنُ الْمُتَوَکِّلِ عَنْ عَلِیِّ بْنِ إِبْرَاهِیمَ عَنِ الصَّقْرِ بْنِ دُلَفَ </w:t>
      </w:r>
      <w:r>
        <w:rPr>
          <w:rStyle w:val="FootnoteAnchor"/>
          <w:rtl w:val="true"/>
        </w:rPr>
        <w:footnoteReference w:id="493"/>
      </w:r>
      <w:r>
        <w:rPr>
          <w:rFonts w:ascii="Amiri" w:hAnsi="Amiri" w:eastAsia="Amiri" w:cs="Amiri"/>
          <w:color w:val="111111"/>
          <w:sz w:val="28"/>
          <w:sz w:val="28"/>
          <w:szCs w:val="28"/>
          <w:rtl w:val="true"/>
          <w:lang w:bidi="ar-SA"/>
        </w:rPr>
        <w:t xml:space="preserve">عَنْ یَاسِرٍ </w:t>
      </w:r>
      <w:bookmarkStart w:id="1026" w:name="pg13708_175061"/>
    </w:p>
    <w:p>
      <w:pPr>
        <w:pStyle w:val="BookText"/>
        <w:rPr/>
      </w:pPr>
      <w:bookmarkEnd w:id="1026"/>
      <w:r>
        <w:rPr>
          <w:rFonts w:ascii="Amiri" w:hAnsi="Amiri" w:eastAsia="Amiri" w:cs="Amiri"/>
          <w:color w:val="111111"/>
          <w:sz w:val="28"/>
          <w:sz w:val="28"/>
          <w:szCs w:val="28"/>
          <w:rtl w:val="true"/>
          <w:lang w:bidi="ar-SA"/>
        </w:rPr>
        <w:t>الْخَادِمِ قَالَ سَمِعْتُ أَبَا الْحَسَنِ عَلِیَّ بْنَ مُوسَی الرِّضَا علیهما السلام یَقُولُ مَنْ شَبَّهَ اللَّهَ بِخَلْقِهِ فَهُوَ مُشْرِکٌ وَ مَنْ نَسَبَ إِلَیْهِ مَا نَهَی عَنْهُ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امام رضا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مخلوقین تشبیه کند مشرک است، و هر کس چیزی را که خداوند نهی فرموده به خدا نسبت دهد،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165137_1468164448"/>
      <w:bookmarkStart w:id="1028" w:name="_Toc429"/>
      <w:bookmarkEnd w:id="1027"/>
      <w:r>
        <w:rPr>
          <w:rtl w:val="true"/>
        </w:rPr>
        <w:t>«</w:t>
      </w:r>
      <w:r>
        <w:rPr/>
        <w:t>17</w:t>
      </w:r>
      <w:r>
        <w:rPr>
          <w:rtl w:val="true"/>
        </w:rPr>
        <w:t>»</w:t>
      </w:r>
      <w:bookmarkEnd w:id="1028"/>
    </w:p>
    <w:p>
      <w:pPr>
        <w:pStyle w:val="BookText"/>
        <w:rPr/>
      </w:pPr>
      <w:r>
        <w:rPr>
          <w:rFonts w:ascii="Amiri" w:hAnsi="Amiri" w:eastAsia="Amiri" w:cs="Amiri"/>
          <w:color w:val="111111"/>
          <w:sz w:val="28"/>
          <w:sz w:val="28"/>
          <w:szCs w:val="28"/>
          <w:rtl w:val="true"/>
          <w:lang w:bidi="ar-SA"/>
        </w:rPr>
        <w:t>ید، التوحید الدَّقَّاقُ عَنِ الْکُلَیْنِیِّ عَنْ عَلَّانٍ عَنْ سَهْلٍ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یَعْنِی أَبَا الْحَسَنِ علیه السلام أَنَّ مَنْ قِبَلَنَا مِنْ مَوَالِیکَ قَدِ اخْتَلَفُوا فِی التَّوْحِیدِ فَمِنْهُمْ مَنْ یَقُولُ جِسْمٌ وَ مِنْهُمْ مَنْ یَقُولُ صُورَةٌ فَکَتَبَ علیه السلام بِخَطِّهِ سُبْحَانَ مَنْ لَا یُحَدُّ وَ لَا یُوصَفُ لَیْسَ کَمِثْلِهِ شَیْ‌ءٌ وَ هُوَ السَّمِیعُ الْعَلِیمُ أَوْ قَالَ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یعنی أبو الحسن حضرت امام علی النقی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موالیان شما که نزد ما هستند در باب توحید اختلاف کرده‌اند؛ بعضی از ایشان می گوید خدا جسم است و بعضی از ایشان می گوید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خط مبارک خود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کس که به اندازه در نیاید و او را وصف نتوان نمود و چیزی مانند او نیست و او شنوای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165139_1468164448"/>
      <w:bookmarkStart w:id="1030" w:name="_Toc430"/>
      <w:bookmarkEnd w:id="1029"/>
      <w:r>
        <w:rPr>
          <w:rtl w:val="true"/>
        </w:rPr>
        <w:t>«</w:t>
      </w:r>
      <w:r>
        <w:rPr/>
        <w:t>18</w:t>
      </w:r>
      <w:r>
        <w:rPr>
          <w:rtl w:val="true"/>
        </w:rPr>
        <w:t>»</w:t>
      </w:r>
      <w:bookmarkEnd w:id="10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الْفَامِیُّ فِی مَسْجِدِ الْکُوفَةِ عَنْ مُحَمَّدٍ الْحِمْیَرِیِّ عَنْ أَبِیهِ عَنْ إِبْرَاهِیمَ بْنِ هَاشِمٍ عَنْ عَلِیِّ بْنِ مَعْبَدٍ </w:t>
      </w:r>
      <w:r>
        <w:rPr>
          <w:rStyle w:val="FootnoteAnchor"/>
          <w:rtl w:val="true"/>
        </w:rPr>
        <w:footnoteReference w:id="494"/>
      </w:r>
      <w:r>
        <w:rPr>
          <w:rFonts w:ascii="Amiri" w:hAnsi="Amiri" w:eastAsia="Amiri" w:cs="Amiri"/>
          <w:color w:val="111111"/>
          <w:sz w:val="28"/>
          <w:sz w:val="28"/>
          <w:szCs w:val="28"/>
          <w:rtl w:val="true"/>
          <w:lang w:bidi="ar-SA"/>
        </w:rPr>
        <w:t>عَنِ الْحُسَیْنِ بْنِ خَالِدٍ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إِنَّ النَّاسَ یَنْسُبُونَّا إِلَی الْقَوْلِ بِالتَّشْبِیهِ وَ الْجَبْرِ لِمَا رُوِیَ مِنَ الْأَخْبَارِ فِی ذَلِکَ عَنْ آبَائِکَ الْأَئِمَّةِ علیهم السلام فَقَالَ یَا ابْنَ خَالِدٍ أَخْبِرْنِی عَنِ الْأَخْبَارِ الَّتِی رُوِیَتْ عَنْ آبَائِیَ الْأَئِمَّةِ علیهم السلام فِی التَّشْبِیهِ وَ الْجَبْرِ أَکْثَرُ أَمِ الْأَخْبَارُ الَّتِی رُوِیَتْ عَنِ النَّبِیِّ صلی الله علیه و آله فِی ذَلِکَ؟ فَقُلْتُ بَلْ مَا رُوِیَ عَنِ النَّبِیِّ صلی الله علیه و آله فِی ذَلِکَ أَکْثَرُ قَالَ فَلْیَقُولُوا إِنَّ رَسُولَ اللَّهِ صلی الله علیه و آله کَانَ یَقُولُ فِی التَّشْبِیهِ وَ الْجَبْرِ إِذاً فَقُلْتُ لَهُ إِنَّهُمْ یَقُولُونَ إِنَّ رَسُولَ اللَّهِ صلی الله علیه و آله لَمْ یَقُلْ مِنْ ذَلِکَ شَیْئاً وَ إِنَّمَا رُوِیَ عَلَیْهِ قَالَ فَلْیَقُولُوا فِی آبَائِیَ الْأَئِمَّةِ علیهم السلام إِنَّهُمْ لَمْ یَقُولُوا مِنْ ذَلِکَ شَیْئاً وَ إِنَّمَا رُوِیَ عَلَیْهِمْ ثُمَّ قَالَ علیه السلام مَنْ قَالَ بِالتَّشْبِیهِ وَ الْجَبْرِ فَهُوَ کَافِرٌ مُشْرِکٌ وَ نَحْنُ مِنْهُ بُرَءَاءُ فِی الدُّنْیَا وَ الْآخِرَةِ یَا ابْنَ خَالِدٍ إِنَّمَا وَضَعَ الْأَخْبَارَ عَنَّا فِی التَّشْبِیهِ وَ الْجَبْرِ الْغُلَاةُ الَّذِینَ صَغَّرُوا عَظَمَةَ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Fonts w:eastAsia="Amiri" w:cs="Amiri" w:ascii="Amiri" w:hAnsi="Amiri"/>
          <w:color w:val="111111"/>
          <w:sz w:val="28"/>
          <w:szCs w:val="28"/>
          <w:rtl w:val="true"/>
          <w:lang w:bidi="ar-SA"/>
        </w:rPr>
        <w:t xml:space="preserve">. </w:t>
      </w:r>
      <w:bookmarkStart w:id="1031" w:name="pg13708_175062"/>
    </w:p>
    <w:p>
      <w:pPr>
        <w:pStyle w:val="BookText"/>
        <w:rPr/>
      </w:pPr>
      <w:bookmarkEnd w:id="1031"/>
      <w:r>
        <w:rPr>
          <w:rFonts w:ascii="IRNazanin" w:hAnsi="IRNazanin" w:eastAsia="IRNazanin"/>
          <w:color w:val="111111"/>
          <w:sz w:val="28"/>
          <w:sz w:val="28"/>
          <w:szCs w:val="28"/>
          <w:rtl w:val="true"/>
          <w:lang w:bidi="fa-IR"/>
        </w:rPr>
        <w:t>ج، الإحتجاج عن الحسین بن خالد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حضرت علی بن موسی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مردم به ما اعتقاد به تشبیه و جبر را نسبت می دهند به جهت اخباری که در این باب از پدرانت ائمه هدی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به من بگو آیا اخباری که در باب تشبیه و جبر از پدرانم ائمه هدی علیهم السلام روایت شده بیشتر است یا اخباری که در این باب از پیغمبر صلی الله علیه و آله روایت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پیغمبر صلی الله علیه و آله در این باب روایت شده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باید بگویند که رسول خدا صلی الله علیه و آله به تشبیه و جبر قائل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که رسول خدا صلی الله علیه و آله چیزی از اینها را نفرموده و جز این نیست که بر آن حضرت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پدران من هم باید بگویند که ایشان از این مطالب چیزی را نگفته‌اند و جز این نیست که دروغ بر ایشان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تشبیه و جبر قائل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جز این نیست که غالیانی که بزرگی خدا را کوچک شمرده‌اند این اخبار را نسبت به ما جعل کرده‌اند پس هر که ایشان را دوست دارد ما را دشمن داشته و هر که ایشان را دشمن دارد ما را دوست داشته و هر که با ایشان دوستی ورزد با ما دشمنی ورزیده و هر که با ایشان دشمنی ورزد با ما دوستی ورزیده و هر که ایشان را پیوند کند از ما بریده و هر که از ایشان ببرد ما را پیوند کرده و هر که با ایشان جفا کند با ما نیکی کرده و هر که با ایشان نیکی کند با ما جفا کرده و هر که ایشان را بنوازد ما را خوار گردانیده و هر که ایشان را خوار گرداند ما را نواخته و هر که ایشان را قبول کند ما را رد کرده و هر که ایشان را رد کند ما را قبول کرده و هر که به ایشان احسان کند با ما بدی کرده و هر که به ایشان بدی کند به ما احسان کرده و هر که ایشان را تصدیق کند ما را تکذیب نموده و هر که ایشان را تکذیب کند ما را تصدیق کرده و هر که به ایشان عطا کند ما را محروم ساخته و هر که ایشان را محروم سازد به ما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هر که از شیعیان ما باشد نباید که از ایشان دوست و یاری دهنده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عیون أخبارالرضا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165141_1468164448"/>
      <w:bookmarkStart w:id="1033" w:name="_Toc431"/>
      <w:bookmarkEnd w:id="1032"/>
      <w:r>
        <w:rPr>
          <w:rtl w:val="true"/>
        </w:rPr>
        <w:t>«</w:t>
      </w:r>
      <w:r>
        <w:rPr/>
        <w:t>19</w:t>
      </w:r>
      <w:r>
        <w:rPr>
          <w:rtl w:val="true"/>
        </w:rPr>
        <w:t>»</w:t>
      </w:r>
      <w:bookmarkEnd w:id="1033"/>
    </w:p>
    <w:p>
      <w:pPr>
        <w:pStyle w:val="BookText"/>
        <w:rPr/>
      </w:pPr>
      <w:r>
        <w:rPr>
          <w:rFonts w:ascii="Amiri" w:hAnsi="Amiri" w:eastAsia="Amiri" w:cs="Amiri"/>
          <w:color w:val="111111"/>
          <w:sz w:val="28"/>
          <w:sz w:val="28"/>
          <w:szCs w:val="28"/>
          <w:rtl w:val="true"/>
          <w:lang w:bidi="ar-SA"/>
        </w:rPr>
        <w:t>ج، الإحتجاج الْحَسَنُ بْنُ عَبْدِ الرَّحْمَنِ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 هِشَامَ بْنَ الْحَکَمِ زَعَمَ أَنَّ اللَّهَ تَعَالَی جِسْمٌ لَیْسَ کَمِثْلِهِ شَیْ‌ءٌ عَالِمٌ سَمِیعٌ بَصِیرٌ قَادِرٌ مُتَکَلِّمٌ نَاطِقٌ وَ الْکَلَامُ وَ الْقُدْرَةُ وَ الْعِلْمُ یَجْرِی مَجْرَی وَاحِدٍ لَیْسَ شَیْ‌ءٌ مِنْهَا مَخْلُوقاً فَقَالَ قَاتَلَهُ اللَّهُ أَ مَا عَلِمَ أَنَّ الْجِسْمَ مَحْدُودٌ وَ الْکَلَامَ غَیْرُ الْمُتَکَلِّمِ مَعَاذَ اللَّهِ وَ أَبْرَأُ إِلَی اللَّهِ مِنْ هَذَا الْقَوْلِ لَا جِسْمٌ وَ لَا صُورَةٌ وَ لَا تَحْدِیدٌ وَ کُلُّ شَیْ‌ءٍ سِوَاهُ مَخْلُوقٌ وَ إِنَّمَا تَکُونُ الْأَشْیَاءُ بِإِرَادَتِهِ وَ مَشِیئَتِهِ مِنْ غَیْرِ کَلَامٍ وَ لَا تَرَدُّدٍ فِی نَفَسٍ وَ لَا نُطْقٍ بِلِسَانٍ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 التوحید الدقاق عن محمد الأسدی عن البرمکی عن علی بن العباس عن الحسین بن عبد الرحمن الحمانی مثله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الرّحمن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عقیده دارد که خدا جسمی است که چیزی مانند او نیست، و او دانا، شنوا، بینا، توانا، متکلّم و ناطق است، و کلام و قدرت و علم یک گونه می‌باشند هیچ کدام از آنها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کلام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که جسم محدود است و کلام، غیر متکلّم است، پناه بر خدا و از این سخن به درگاه خدا بیزاری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و نه دارای حد، و هر چیز جز او مخلوق است که به محض اراده و مشیت او موجود شود، بدون کلام و حرکت خاطر و سخن زبانی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165143_1468164448"/>
      <w:bookmarkStart w:id="1035" w:name="_Toc432"/>
      <w:bookmarkEnd w:id="1034"/>
      <w:r>
        <w:rPr>
          <w:rtl w:val="true"/>
        </w:rPr>
        <w:t>بیان</w:t>
      </w:r>
      <w:bookmarkEnd w:id="1035"/>
    </w:p>
    <w:p>
      <w:pPr>
        <w:pStyle w:val="BookText"/>
        <w:rPr/>
      </w:pPr>
      <w:r>
        <w:rPr>
          <w:rFonts w:ascii="IRNazanin" w:hAnsi="IRNazanin" w:eastAsia="IRNazanin"/>
          <w:color w:val="111111"/>
          <w:sz w:val="28"/>
          <w:sz w:val="28"/>
          <w:szCs w:val="28"/>
          <w:rtl w:val="true"/>
          <w:lang w:bidi="fa-IR"/>
        </w:rPr>
        <w:t>قوله لیس کمثله شی‌ء یومئ إلی أنه لم یقل بالجسمیة الحقیقیة بل أطلق علیه لفظ الجسم و نفی عنه صفات الأجسام و یحتمل أن یکون مراده أنه لا یشبهه شی‌ء من الأجسام بل هو نوع مباین لسائر أنواع الأجسام فعلی الأول نفی علیه السلام إطلاق هذا اللفظ علیه تعالی بأن الجسم إنما یطلق علی الحقیقة التی یلزمها التقدیر و التحدید فکیف یطلق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یجری مجری واحد إشارة إلی عینیة الصفات و کون الذات قائمة مقامها فنفی علیه السلام کون الکلام کذلک ثم نبه علی بطلان ما یوهم کلامه من کون الکلام من أسباب وجود الأشیاء فلفظة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کنایة عن تسخیره للأشیاء و انقیادها له من غیر توقف علی التکلم بها ثم نفی علیه السلام کون الإرادة علی نحو إرادة المخلوقین من خطور بال أو تردد فی نفس و یحتمل أن یکون المقصود بما نسب إلی هشام کون الصفات کلها مع زیادتها مشترکة فی عدم الحدوث و المخلوقیة فنفاه علیه السلام بإثبات المغایرة أولا ثم بیان أن کل شی‌ء سواه مخلوق و الأول أظهر و لفظة تکون یمکن أن تقرأ علی المعلوم و علی المجهول من باب التفعیل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وی قائل به جسمیّت حقیقی نبوده است بلکه لفظ جسم را بر خدا اطلاق و صفات اجسام را از او نفی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منظورش این باشد که چیزی از اجسام شبیه او نیست بلکه او نوعی مباین با همه انواع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امام علیه السلام اطلاق این لفظ را بر خداوند نفی کرد به اینکه لفظ جسم بر حقیقتی اطلاق می شود که تقدیر و حدّ داشتن لازمه آن است پس چگونه بر خداوند اطلاق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عینیت صفات و قائم مقام بودن ذات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بودن کلام را از این قبیل، نفی نمود سپس اشاره به بطلان چیزی نمود که سخن حضرت موهِم آن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اسباب وجود اشیاء باشد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کنایه از تسخیر اشیاء توسط خداوند و اطاعت آنها از او بدون نیاز به تکلم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همانند بودن اراده خدا با ارادۀ مخلوقات در اموری مانند خطور ذهنی و تردید نفسی را 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آنچه به هشام نسبت داده شده، عدم حدوث و مخلوقیت همه صفات به همراه زیادتشان باشد که امام علیه السلام این عقیده را با دو مطلب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اثبات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صفات ذات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بیان مخلوقیت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معلوم و یا به صیغه مجهول از باب تفعیل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165145_1468164448"/>
      <w:bookmarkStart w:id="1037" w:name="_Toc433"/>
      <w:bookmarkEnd w:id="1036"/>
      <w:r>
        <w:rPr>
          <w:rtl w:val="true"/>
        </w:rPr>
        <w:t>«</w:t>
      </w:r>
      <w:r>
        <w:rPr/>
        <w:t>20</w:t>
      </w:r>
      <w:r>
        <w:rPr>
          <w:rtl w:val="true"/>
        </w:rPr>
        <w:t>»</w:t>
      </w:r>
      <w:bookmarkEnd w:id="10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یَعْقُوبَ بْنِ جَعْفَرٍ عَنْ أَبِی إِبْرَاهِیمَ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إِنَّهُ قَائِمٌ فَأُزِیلَهُ عَنْ مَکَانٍ وَ لَا أَحُدُّهُ بِمَکَانٍ یَکُونُ فِیهِ وَ لَا أَحُدُّهُ أَنْ یَتَحَرَّکَ فِی شَیْ‌ءٍ مِنَ </w:t>
      </w:r>
      <w:bookmarkStart w:id="1038" w:name="pg13708_175063"/>
    </w:p>
    <w:p>
      <w:pPr>
        <w:pStyle w:val="BookText"/>
        <w:rPr/>
      </w:pPr>
      <w:bookmarkEnd w:id="1038"/>
      <w:r>
        <w:rPr>
          <w:rFonts w:ascii="Amiri" w:hAnsi="Amiri" w:eastAsia="Amiri" w:cs="Amiri"/>
          <w:color w:val="111111"/>
          <w:sz w:val="28"/>
          <w:sz w:val="28"/>
          <w:szCs w:val="28"/>
          <w:rtl w:val="true"/>
          <w:lang w:bidi="ar-SA"/>
        </w:rPr>
        <w:t>الْأَرْکَانِ وَ الْجَوَارِحِ وَ لَا أَحُدُّهُ بِلَفْظِ شَقِّ فَمٍ وَ لَکِنْ کَمَا قَالَ عَزَّ وَ جَلَّ إِنَّما أَمْرُهُ إِذا أَرادَ شَیْئاً أَنْ یَقُولَ لَهُ کُنْ فَیَکُونُ بِمَشِیئَتِهِ مِنْ غَیْرِ تَرَدُّدٍ فِی نَفَسٍ صَمَداً فَرْداً لَمْ یَحْتَجْ إِلَی شَرِیکٍ یُدَبِّرُ لَهُ مُلْکَهُ وَ لَا یَفْتَحُ لَهُ أَبْوَابَ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خدا قائم است به این معنا که او را از مکانی جدا سازم، و نیز او را به مکان معیّنی که در آن باشد محدود نسازم، و به حرکت اعضاء و جوارح محدود نسازم،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به تلفّظ از شکاف دهان محدود نسازم، ولی چنان گویم که خدای تبارک و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مشیّت او بدون تردّد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صمد است و یگانه، به شریکی نیاز ندارد که امور سلطنت او را تدبیر کند و درهای علمش را به رویش گشاید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165147_1468164448"/>
      <w:bookmarkStart w:id="1040" w:name="_Toc434"/>
      <w:bookmarkEnd w:id="1039"/>
      <w:r>
        <w:rPr>
          <w:rtl w:val="true"/>
        </w:rPr>
        <w:t>بیان</w:t>
      </w:r>
      <w:bookmarkEnd w:id="1040"/>
    </w:p>
    <w:p>
      <w:pPr>
        <w:pStyle w:val="BookText"/>
        <w:rPr/>
      </w:pPr>
      <w:r>
        <w:rPr>
          <w:rFonts w:ascii="IRNazanin" w:hAnsi="IRNazanin" w:eastAsia="IRNazanin"/>
          <w:color w:val="111111"/>
          <w:sz w:val="28"/>
          <w:sz w:val="28"/>
          <w:szCs w:val="28"/>
          <w:rtl w:val="true"/>
          <w:lang w:bidi="fa-IR"/>
        </w:rPr>
        <w:t>فأزیله عن مکانه أی فأقول إنه یجوز أن یزول و یتحرک من مکان إلی آخر فیلزم مع کونه تعالی جسما محتاجا تبدل الأحوال علیه أو المعنی أن القیام نسبة إلی المکان یخلو بعض المکان عن بعض القائم عنه و شغل بعضه ببعضه مع أن نسبته تعالی إلی جمیع الأمکنة علی السواء و لا یشتغل به مکان و قوله فی شی‌ء من الأرکان أی بشی‌ء من الأعضاء و الجوارح و یحتمل أن یکون فی بمعناه و یکون المراد بها الحرکة الکمیة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شقّ فم أی بکلمة تخرج من فلقة الفم عند تکلّمه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فأزیله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بگویم جایز است خدا از مکانی به مکان دیگر جابجا شود که علاوه بر جسم بودن خدا، احتیاج او به خاطر رخ دادن حالات گوناگون بر وی،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آن است که حالت قیام نسبتی به مکان است همراه با خالی بودن بخشی از مکان از شخص قائم، و اشتغال بخشی از مکان به وی، در حالی که نسبت خداوند به همه مکانها یکسان است و هیچ مکانی توسط خداوند اشغال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شیء من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چیزی از اعضا و جوارح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و منظور حرکت کمّی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بلفظ شق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کلمه ای که از شکاف دهان هنگام تکلم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165149_1468164448"/>
      <w:bookmarkStart w:id="1042" w:name="_Toc435"/>
      <w:bookmarkEnd w:id="1041"/>
      <w:r>
        <w:rPr>
          <w:rtl w:val="true"/>
        </w:rPr>
        <w:t>«</w:t>
      </w:r>
      <w:r>
        <w:rPr/>
        <w:t>21</w:t>
      </w:r>
      <w:r>
        <w:rPr>
          <w:rtl w:val="true"/>
        </w:rPr>
        <w:t>»</w:t>
      </w:r>
      <w:bookmarkEnd w:id="1042"/>
    </w:p>
    <w:p>
      <w:pPr>
        <w:pStyle w:val="BookText"/>
        <w:rPr/>
      </w:pPr>
      <w:r>
        <w:rPr>
          <w:rFonts w:ascii="Amiri" w:hAnsi="Amiri" w:eastAsia="Amiri" w:cs="Amiri"/>
          <w:color w:val="111111"/>
          <w:sz w:val="28"/>
          <w:sz w:val="28"/>
          <w:szCs w:val="28"/>
          <w:rtl w:val="true"/>
          <w:lang w:bidi="ar-SA"/>
        </w:rPr>
        <w:t xml:space="preserve">فس، تفسیر القمی مُحَمَّدُ بْنُ أَبِی عَبْدِ اللَّهِ عَنْ مُحَمَّدِ بْنِ إِسْمَاعِیلَ عَنْ عَلِیِّ بْنِ الْعَبَّاسِ عَنْ جَعْفَرِ بْنِ مُحَمَّدٍ عَنِ الْحَسَنِ بْنِ أُسَیْدٍ </w:t>
      </w:r>
      <w:r>
        <w:rPr>
          <w:rStyle w:val="FootnoteAnchor"/>
          <w:rtl w:val="true"/>
        </w:rPr>
        <w:footnoteReference w:id="496"/>
      </w:r>
      <w:r>
        <w:rPr>
          <w:rFonts w:ascii="Amiri" w:hAnsi="Amiri" w:eastAsia="Amiri" w:cs="Amiri"/>
          <w:color w:val="111111"/>
          <w:sz w:val="28"/>
          <w:sz w:val="28"/>
          <w:szCs w:val="28"/>
          <w:rtl w:val="true"/>
          <w:lang w:bidi="ar-SA"/>
        </w:rPr>
        <w:t xml:space="preserve">عَنْ یَعْقُوبَ بْنِ جَعْفَرٍ قَالَ سَمِعْتُ مُوسَی بْنَ جَعْفَرٍ صَلَوَاتُ اللَّهِ عَلَیْهِ یَقُولُ إِنَّ اللَّهَ تَبَارَکَ وَ تَعَالَی أَنْزَلَ عَلَی عَبْدِهِ مُحَمَّدٍ صلی الله علیه و آله أَنَّهُ لَا إِلَهَ إِلَّا هُوَ الْحَیُّ الْقَیُّومُ وَ یُسَمَّی بِهَذِهِ الْأَسْمَاءِ </w:t>
      </w:r>
      <w:r>
        <w:rPr>
          <w:rStyle w:val="FootnoteAnchor"/>
          <w:rtl w:val="true"/>
        </w:rPr>
        <w:footnoteReference w:id="497"/>
      </w:r>
      <w:r>
        <w:rPr>
          <w:rFonts w:ascii="Amiri" w:hAnsi="Amiri" w:eastAsia="Amiri" w:cs="Amiri"/>
          <w:color w:val="111111"/>
          <w:sz w:val="28"/>
          <w:sz w:val="28"/>
          <w:szCs w:val="28"/>
          <w:rtl w:val="true"/>
          <w:lang w:bidi="ar-SA"/>
        </w:rPr>
        <w:t xml:space="preserve">الرَّحْمَنِ الرَّحِیمِ الْعَزِیزِ الْجَبَّارِ الْعَلِیِّ الْعَظِیمِ فَتَاهَتْ هُنَالِکَ عُقُولُهُمْ وَ اسْتَخَفَّتْ حُلُومُهُمْ فَضَرَبُوا لَهُ الْأَمْثَالَ وَ جَعَلُوا لَهُ أَنْدَاداً وَ شَبَّهُوهُ بِالْأَمْثَالِ وَ مَثَّلُوهُ أَشْبَاهاً وَ جَعَلُوهُ یَزُولُ وَ یَحُولُ فَتَاهُوا فِی بَحْرٍ عَمِیقٍ لَا یَدْرُونَ مَا غَوْرُهُ وَ لَا یُدْرِکُونَ کَمِّیَّةَ بُعْدِهِ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بنده اش محمد نازل فرمود که همانا هیچ معبودی جز او نیست که حیّ و قیوم است و به اسماء رحمان، رحیم، عزیز، جباّر، علیّ و عظیم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آنها در آنجا حیران شد و بردباریشان کم شد پی برای خدا مثلها زدند و شریکها قرار دادند و به مثلها تشبیهش کردند و او را قابل تغییر و تحول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دریایی عمیق که نه عمقش را دانستند و نه بعدش را درک کردند، سرگردان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165151_1468164448"/>
      <w:bookmarkStart w:id="1044" w:name="_Toc436"/>
      <w:bookmarkEnd w:id="1043"/>
      <w:r>
        <w:rPr>
          <w:rtl w:val="true"/>
        </w:rPr>
        <w:t>«</w:t>
      </w:r>
      <w:r>
        <w:rPr/>
        <w:t>22</w:t>
      </w:r>
      <w:r>
        <w:rPr>
          <w:rtl w:val="true"/>
        </w:rPr>
        <w:t>»</w:t>
      </w:r>
      <w:bookmarkEnd w:id="10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هُمْ یَقُولُونَ فِی الصِّفَةِ فَقَالَ لِی هُوَ ابْتِدَاءً إِنَّ رَسُولَ اللَّهِ صلی الله علیه و آله لَمَّا أُسْرِیَ بِهِ أَوْقَفَهُ جَبْرَئِیلُ علیه السلام مَوْقِفاً لَمْ یَطَأْهُ أَحَدٌ قَطُّ فَمَضَی النَّبِیُّ صلی الله علیه و آله فَأَرَاهُ اللَّهُ مِنْ نُورِ عَظَمَتِهِ مَا أَحَبَّ فَوَقَّفْتُهُ عَلَی </w:t>
      </w:r>
      <w:bookmarkStart w:id="1045" w:name="pg13708_175064"/>
    </w:p>
    <w:p>
      <w:pPr>
        <w:pStyle w:val="BookText"/>
        <w:rPr/>
      </w:pPr>
      <w:bookmarkEnd w:id="1045"/>
      <w:r>
        <w:rPr>
          <w:rFonts w:ascii="Amiri" w:hAnsi="Amiri" w:eastAsia="Amiri" w:cs="Amiri"/>
          <w:color w:val="111111"/>
          <w:sz w:val="28"/>
          <w:sz w:val="28"/>
          <w:szCs w:val="28"/>
          <w:rtl w:val="true"/>
          <w:lang w:bidi="ar-SA"/>
        </w:rPr>
        <w:t>التَّشْبِیهِ فَقَالَ سُبْحَانَ اللَّهِ دَعْ ذَا لَا یَنْفَتِحُ عَلَیْکَ مِنْهُ أَمْرٌ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در صفت چیزهایی می گویند، که امام خود شروع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بالا برده شد جبرئیل او را در مکانی که هیچ کس پا نگذاشته بود متوقف ساخت پس رسول خدا خود از آنجا عبور کرد و خداوند از نور عظمتش آنچه را دوست 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 به امام در باره تشبیهی که گویند سخن گفتم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تا مبادا بابی خطرناک و عظیم بر تو گشوده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1165153_1468164448"/>
      <w:bookmarkStart w:id="1047" w:name="_Toc437"/>
      <w:bookmarkEnd w:id="1046"/>
      <w:r>
        <w:rPr>
          <w:rtl w:val="true"/>
        </w:rPr>
        <w:t>بیان</w:t>
      </w:r>
      <w:bookmarkEnd w:id="1047"/>
    </w:p>
    <w:p>
      <w:pPr>
        <w:pStyle w:val="BookText"/>
        <w:rPr/>
      </w:pPr>
      <w:r>
        <w:rPr>
          <w:rFonts w:ascii="IRNazanin" w:hAnsi="IRNazanin" w:eastAsia="IRNazanin"/>
          <w:color w:val="111111"/>
          <w:sz w:val="28"/>
          <w:sz w:val="28"/>
          <w:szCs w:val="28"/>
          <w:rtl w:val="true"/>
          <w:lang w:bidi="fa-IR"/>
        </w:rPr>
        <w:t>فقال لی هو ابتداء أی من غیر أن أذکر ما وصفوه من التشبیه فوقّفته علی التشبیه أی فذکرت له ما یقولون فی التشبیه فأجابه علیه السلام بتنزیهه تعالی عن ذلک و نهاه عن القول بذلک و التفکر فیه لئلا ینفتح علیه من ذلک أمر عظیم هو الکفر و الخروج عن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هو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چیزی از تشبیهات آنها را ذکر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فوقّفته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تشبیهات آنها را برای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خدا را از آن تشبیهات منزه دانست و راوی را از عقیده به آن و تفکر در آن نهی فرمود تا مبادا امری عظیم چون کفر و خروج از دین برایش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165155_1468164448"/>
      <w:bookmarkStart w:id="1049" w:name="_Toc438"/>
      <w:bookmarkEnd w:id="1048"/>
      <w:r>
        <w:rPr>
          <w:rtl w:val="true"/>
        </w:rPr>
        <w:t>«</w:t>
      </w:r>
      <w:r>
        <w:rPr/>
        <w:t>23</w:t>
      </w:r>
      <w:r>
        <w:rPr>
          <w:rtl w:val="true"/>
        </w:rPr>
        <w:t>»</w:t>
      </w:r>
      <w:bookmarkEnd w:id="1049"/>
    </w:p>
    <w:p>
      <w:pPr>
        <w:pStyle w:val="BookText"/>
        <w:rPr/>
      </w:pPr>
      <w:r>
        <w:rPr>
          <w:rFonts w:ascii="Amiri" w:hAnsi="Amiri" w:eastAsia="Amiri" w:cs="Amiri"/>
          <w:color w:val="111111"/>
          <w:sz w:val="28"/>
          <w:sz w:val="28"/>
          <w:szCs w:val="28"/>
          <w:rtl w:val="true"/>
          <w:lang w:bidi="ar-SA"/>
        </w:rPr>
        <w:t>ید، التوحید الْمُفَسِّرُ بِإِسْنَادِهِ إِلَی أَبِی مُحَمَّدٍ الْعَسْکَرِیِّ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إِلَی الرِّضَا علیه السلام قَالَ لَهُ یَا ابْنَ رَسُولِ اللَّهِ صِفْ لَنَا رَبَّکَ فَإِنَّ مَنْ قِبَلَنَا قَدِ اخْتَلَفُوا عَلَیْنَا فَقَالَ الرِّضَا علیه السلام إِنَّهُ مَنْ یَصِفُ رَبَّهُ بِالْقِیَاسِ لَا یَزَالُ الدَّهْرَ فِی الِالْتِبَاسِ مَائِلًا عَنِ الْمِنْهَاجِ ظَاعِناً فِی الِاعْوِجَاجِ ضَالًّا عَنِ السَّبِیلِ قَائِلًا غَیْرَ الْجَمِیلِ أُعَرِّفُهُ بِمَا عَرَّفَ بِهِ نَفْسَهُ مِنْ غَیْرِ رَوِیَّةٍ وَ أَصِفُهُ بِمَا وَصَفَ بِهِ نَفْسَهُ مِنْ غَیْرِ صُورَةٍ لَا یُدْرَکُ بِالْحَوَاسِّ وَ لَا یُقَاسُ بِالنَّاسِ مَعْرُوفٌ بِغَیْرِ تَشْبِیهٍ </w:t>
      </w:r>
      <w:r>
        <w:rPr>
          <w:rStyle w:val="FootnoteAnchor"/>
          <w:rtl w:val="true"/>
        </w:rPr>
        <w:footnoteReference w:id="499"/>
      </w:r>
      <w:r>
        <w:rPr>
          <w:rFonts w:ascii="Amiri" w:hAnsi="Amiri" w:eastAsia="Amiri" w:cs="Amiri"/>
          <w:color w:val="111111"/>
          <w:sz w:val="28"/>
          <w:sz w:val="28"/>
          <w:szCs w:val="28"/>
          <w:rtl w:val="true"/>
          <w:lang w:bidi="ar-SA"/>
        </w:rPr>
        <w:t>وَ مُتَدَانٍ فِی بُعْدِهِ لَا بِنَظِیرٍ لَا یُمَثَّلُ بِخَلِیقَتِهِ وَ لَا یَجُوزُ فِی قَضِیَّتِهِ الْخَلْقُ إِلَی مَا عَلِمَ مُنْقَادُونَ وَ عَلَی مَا سَطَرَ فِی الْمَکْنُونِ مِنْ کِتَابِهِ مَاضُونَ لَا یَعْمَلُونَ خِلَافَ مَا عَلِمَ مِنْهُمْ وَ لَا غَیْرَهُ یُرِیدُونَ فَهُوَ قَرِیبٌ غَیْرُ مُلْتَزِقٍ وَ بَعِیدٌ غَیْرُ مُتَقَصٍّ یُحَقَّقُ وَ لَا یُمَثَّلُ وَ یُوَحَّدُ وَ لَا یُبَعَّضُ یُعْرَفُ بِالْآیَاتِ وَ یُثْبَتُ بِالْعَلَامَاتِ فَلَا إِلَهَ غَیْرُهُ الْکَبِیرُ الْمُتَعالِ ثُمَّ قَالَ علیه السلام بَعْدَ کَلَامٍ آخَرَ تَکَلَّمَ بِهِ حَدَّثَنِی أَبِی عَنْ أَبِیهِ عَنْ جَدِّهِ عَنْ أَبِیهِ علیه السلام عَنْ رَسُولِ اللَّهِ صلی الله علیه و آله قَالَ مَا عَرَفَ اللَّهَ مَنْ شَبَّهَهُ بِخَلْقِهِ وَ لَا وَصَفَهُ بِالْعَدْلِ مَنْ نَسَبَ إِلَیْهِ ذُنُوبَ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پدرش از جدش علیهم السلام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از برای ما وصف کن زیرا که کسانی که نزد ما هستند بر ما اختلاف کرده‌اند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پروردگارش را به قیاس وصف کند در همه روزگار پیوسته در اشتباه باشد و از راه راست مایل و در کجی رونده و از راه حق گمراه باشد و آنچه بگوید زیبا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آنچه خودش را بدان شناسانیده می‌شناسم بدون دیدن، و او را به آنچه خودش را با آن وصف فرموده وصف می کنم بدون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دریافته نمیشود و او را به مردم قیاس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به تشبیه، و نزدیک است با وجود دوریش بدون مانند، و به آفریده خود مانند نمی شود و در حکمش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مطابق آنچه خدا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هستند و بر آنچه در مکنون از کتابش نوشته شده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آنچه از ایشان دانسته عمل می کنند و نه غیر آن را می 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یعنی خدا به علمش می داند که هر کسی با اختیار خویش چه خواهد کرد و حتما آنچه خدا می داند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آخر حدیث امام علیه السلام صراحتا جبر را 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او نزدیکی است که نچسبیده و دوری است که دوری مکانی ندارد، اثبات می‌شود ولی برایش مثال نمی توان آورد، و به یگانگی پرستش می‌شود و او را دارای ابعاض فرض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به آیات و ثابت می‌شود به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نیست غیر از او که بزرگوار و بلند و مرتبه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بعد از کلامی دیگر که به آن تکلم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 از پدرش از جدش از پدرش از رسول خدا صلی الله علیه و آله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 کس او را به آفریدگانش تشبیه کرده و او را به عدالت وصف ننموده هر کس گناهان بندگانش را به او نسبت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165157_1468164448"/>
      <w:bookmarkStart w:id="1051" w:name="_Toc439"/>
      <w:bookmarkEnd w:id="1050"/>
      <w:r>
        <w:rPr>
          <w:rtl w:val="true"/>
        </w:rPr>
        <w:t>بیان</w:t>
      </w:r>
      <w:bookmarkEnd w:id="1051"/>
    </w:p>
    <w:p>
      <w:pPr>
        <w:pStyle w:val="BookText"/>
        <w:rPr/>
      </w:pPr>
      <w:r>
        <w:rPr>
          <w:rFonts w:ascii="IRNazanin" w:hAnsi="IRNazanin" w:eastAsia="IRNazanin"/>
          <w:color w:val="111111"/>
          <w:sz w:val="28"/>
          <w:sz w:val="28"/>
          <w:szCs w:val="28"/>
          <w:rtl w:val="true"/>
          <w:lang w:bidi="fa-IR"/>
        </w:rPr>
        <w:t>الظعن السیر و التقصّی البعد و بلوغ الغایة یحقق علی المجهول أی یثبت وجوده و لا یمثل أی لا یوجد کنهه فی الذهن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رسیدن به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وجودش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کنه او در ذهن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165159_1468164448"/>
      <w:bookmarkStart w:id="1053" w:name="_Toc440"/>
      <w:bookmarkEnd w:id="1052"/>
      <w:r>
        <w:rPr>
          <w:rtl w:val="true"/>
        </w:rPr>
        <w:t>«</w:t>
      </w:r>
      <w:r>
        <w:rPr/>
        <w:t>24</w:t>
      </w:r>
      <w:r>
        <w:rPr>
          <w:rtl w:val="true"/>
        </w:rPr>
        <w:t>»</w:t>
      </w:r>
      <w:bookmarkEnd w:id="105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روضة الواعظین رُوِیَ عَنْ أَمِیرِ الْمُؤْمِنِینَ علیه السلام أَنَّهُ قَالَ لَهُ رَجُلٌ أَیْنَ الْمَعْبُودُ فَقَالَ علیه السلام لَا یُقَالُ لَهُ أَیْنَ لِأَنَّهُ أَیَّنَ الْأَیْنِیَّةَ وَ لَا یُقَالُ لَهُ کَیْفَ لِأَنَّهُ کَیَّفَ الْکَیْفِیَّةَ وَ لَا یُقَالُ لَهُ مَا هُوَ لِأَنَّهُ خَلَقَ الْمَاهِیَّةَ سُبْحَانَهُ مِنْ عَظِیمٍ تَاهَتِ الْفِطَنُ فِی تَیَّارِ أَمْوَاجِ عَظَمَتِهِ </w:t>
      </w:r>
      <w:r>
        <w:rPr>
          <w:rStyle w:val="FootnoteAnchor"/>
          <w:rtl w:val="true"/>
        </w:rPr>
        <w:footnoteReference w:id="500"/>
      </w:r>
      <w:bookmarkStart w:id="1054" w:name="pg13708_175065"/>
    </w:p>
    <w:p>
      <w:pPr>
        <w:pStyle w:val="BookText"/>
        <w:rPr/>
      </w:pPr>
      <w:bookmarkEnd w:id="1054"/>
      <w:r>
        <w:rPr>
          <w:rFonts w:ascii="Amiri" w:hAnsi="Amiri" w:eastAsia="Amiri" w:cs="Amiri"/>
          <w:color w:val="111111"/>
          <w:sz w:val="28"/>
          <w:sz w:val="28"/>
          <w:szCs w:val="28"/>
          <w:rtl w:val="true"/>
          <w:lang w:bidi="ar-SA"/>
        </w:rPr>
        <w:t>وَ حَصِرَتِ الْأَلْبَابُ عِنْدَ ذِکْرِ أَزَلِیَّتِهِ وَ تَحَیَّرَتِ الْعُقُولُ فِی أَفْلَاکِ مَلَکُوتِهِ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 برای خداوند گفته نمی‌شود، زیرا او خود مکان را آفریده است و برای خدا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خود چگونگی را آفریده است و در باره او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خود ماهیت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پروردگاری که عظمتش چنان است که هوش در گرداب امواج بزرگی او سرگردان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خرد از ذکر ازلی بودنش درمانده است و عقل در افلاک ملکوتش حیران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165161_1468164448"/>
      <w:bookmarkStart w:id="1056" w:name="_Toc441"/>
      <w:bookmarkEnd w:id="1055"/>
      <w:r>
        <w:rPr>
          <w:rtl w:val="true"/>
        </w:rPr>
        <w:t>«</w:t>
      </w:r>
      <w:r>
        <w:rPr/>
        <w:t>25</w:t>
      </w:r>
      <w:r>
        <w:rPr>
          <w:rtl w:val="true"/>
        </w:rPr>
        <w:t>»</w:t>
      </w:r>
      <w:bookmarkEnd w:id="1056"/>
    </w:p>
    <w:p>
      <w:pPr>
        <w:pStyle w:val="BookText"/>
        <w:rPr/>
      </w:pPr>
      <w:r>
        <w:rPr>
          <w:rFonts w:ascii="Amiri" w:hAnsi="Amiri" w:eastAsia="Amiri" w:cs="Amiri"/>
          <w:color w:val="111111"/>
          <w:sz w:val="28"/>
          <w:sz w:val="28"/>
          <w:szCs w:val="28"/>
          <w:rtl w:val="true"/>
          <w:lang w:bidi="ar-SA"/>
        </w:rPr>
        <w:t>وَ رُوِیَ عَنْهُ أَیْضاً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أَنْ تُمَثِّلُوا بِالرَّبِّ الَّذِی لَا مِثْلَ لَهُ أَوْ تُشَبِّهُوهُ مِنْ خَلْقِهِ أَوْ تُلْقُوا عَلَیْهِ الْأَوْهَامَ أَوْ تُعْمِلُوا فِیهِ الْفِکَرَ وَ تَضْرِبُوا لَهُ الْأَمْثَالَ أَوْ تَنْعَتُوهُ بِنُعُوتِ الْمَخْلُوقِینَ فَإِنَّ لِمَنْ فَعَلَ ذَلِکَ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پرهیز کنید از اینکه برای خداوندی که مثل و مانند ندارد چیزی را مثل و مانند قرار دهید، یا آنکه او را به چیزی از آفریده‌هایش تشبیه کنید، یا آنکه پرده اوهام خویش را بر او در افکنید، یا آنکه فکر خود را در باره او به کار بندید، یا آنکه مثال بزنید یا آنکه</w:t>
      </w:r>
    </w:p>
    <w:p>
      <w:pPr>
        <w:pStyle w:val="BookText"/>
        <w:rPr/>
      </w:pPr>
      <w:r>
        <w:rPr>
          <w:rFonts w:ascii="IRNazanin" w:hAnsi="IRNazanin" w:eastAsia="IRNazanin"/>
          <w:color w:val="111111"/>
          <w:sz w:val="28"/>
          <w:sz w:val="28"/>
          <w:szCs w:val="28"/>
          <w:rtl w:val="true"/>
          <w:lang w:bidi="fa-IR"/>
        </w:rPr>
        <w:t>او را به صفات آفریده‌شدگان وصف کنید که بهره هر کس که چنین کند، آتش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165163_1468164448"/>
      <w:bookmarkStart w:id="1058" w:name="_Toc442"/>
      <w:bookmarkEnd w:id="1057"/>
      <w:r>
        <w:rPr>
          <w:rtl w:val="true"/>
        </w:rPr>
        <w:t>«</w:t>
      </w:r>
      <w:r>
        <w:rPr/>
        <w:t>26</w:t>
      </w:r>
      <w:r>
        <w:rPr>
          <w:rtl w:val="true"/>
        </w:rPr>
        <w:t>»</w:t>
      </w:r>
      <w:bookmarkEnd w:id="1058"/>
    </w:p>
    <w:p>
      <w:pPr>
        <w:pStyle w:val="BookText"/>
        <w:rPr/>
      </w:pPr>
      <w:r>
        <w:rPr>
          <w:rFonts w:ascii="Amiri" w:hAnsi="Amiri" w:eastAsia="Amiri" w:cs="Amiri"/>
          <w:color w:val="111111"/>
          <w:sz w:val="28"/>
          <w:sz w:val="28"/>
          <w:szCs w:val="28"/>
          <w:rtl w:val="true"/>
          <w:lang w:bidi="ar-SA"/>
        </w:rPr>
        <w:t xml:space="preserve">ید، التوحید الدَّقَّاقُ عَنِ الْأَسَدِیِّ عَنِ النَّخَعِیِّ عَنِ النَّوْفَلِیِّ عَنْ إِبْرَاهِیمَ بْنِ الْحَکَمِ بْنِ ظُهَیْرٍ عَنْ عَبْدِ اللَّهِ بْنِ جَرِیرٍ الْعَبْدِیِّ عَنْ جَعْفَرِ بْنِ مُحَمَّدٍ علیهما السلام أَنَّهُ کَانَ یَقُولُ الْحَمْدُ لِلَّهِ الَّذِی لَا یُحَسُّ وَ لَا یُجَسُّ وَ لَا یُمَسُّ وَ لَا یُدْرَکُ بِالْحَوَاسِّ الْخَمْسِ وَ لَا یَقَعُ عَلَیْهِ الْوَهْمُ وَ لَا تَصِفُهُ الْأَلْسُنُ فَکُلُّ شَیْ‌ءٍ حَسَّتْهُ الْحَوَاسُّ أَوْ جَسَّتْهُ الْجَوَاسُّ </w:t>
      </w:r>
      <w:r>
        <w:rPr>
          <w:rStyle w:val="FootnoteAnchor"/>
          <w:rtl w:val="true"/>
        </w:rPr>
        <w:footnoteReference w:id="501"/>
      </w:r>
      <w:r>
        <w:rPr>
          <w:rFonts w:ascii="Amiri" w:hAnsi="Amiri" w:eastAsia="Amiri" w:cs="Amiri"/>
          <w:color w:val="111111"/>
          <w:sz w:val="28"/>
          <w:sz w:val="28"/>
          <w:szCs w:val="28"/>
          <w:rtl w:val="true"/>
          <w:lang w:bidi="ar-SA"/>
        </w:rPr>
        <w:t xml:space="preserve">أَوْ لَمَسَتْهُ الْأَیْدِی فَهُوَ مَخْلُوقٌ وَ اللَّهُ هُوَ الْعَلِیُّ حَیْثُ مَا یُبْتَغَی یُوجَدُ وَ الْحَمْدُ لِلَّهِ الَّذِی کَانَ قَبْلَ أَنْ یَکُونَ کَانَ لَمْ یُوجَدْ لِوَصْفِهِ کَانَ </w:t>
      </w:r>
      <w:r>
        <w:rPr>
          <w:rStyle w:val="FootnoteAnchor"/>
          <w:rtl w:val="true"/>
        </w:rPr>
        <w:footnoteReference w:id="502"/>
      </w:r>
      <w:r>
        <w:rPr>
          <w:rFonts w:ascii="Amiri" w:hAnsi="Amiri" w:eastAsia="Amiri" w:cs="Amiri"/>
          <w:color w:val="111111"/>
          <w:sz w:val="28"/>
          <w:sz w:val="28"/>
          <w:szCs w:val="28"/>
          <w:rtl w:val="true"/>
          <w:lang w:bidi="ar-SA"/>
        </w:rPr>
        <w:t xml:space="preserve">بَلْ کَانَ أَزَلًا کَانَ کَائِناً </w:t>
      </w:r>
      <w:r>
        <w:rPr>
          <w:rStyle w:val="FootnoteAnchor"/>
          <w:rtl w:val="true"/>
        </w:rPr>
        <w:footnoteReference w:id="503"/>
      </w:r>
      <w:r>
        <w:rPr>
          <w:rFonts w:ascii="Amiri" w:hAnsi="Amiri" w:eastAsia="Amiri" w:cs="Amiri"/>
          <w:color w:val="111111"/>
          <w:sz w:val="28"/>
          <w:sz w:val="28"/>
          <w:szCs w:val="28"/>
          <w:rtl w:val="true"/>
          <w:lang w:bidi="ar-SA"/>
        </w:rPr>
        <w:t>لَمْ یُکَوِّنْهُ مُکَوِّنٌ جَلَّ ثَنَاؤُهُ بَلْ کَوَّنَ الْأَشْیَاءَ قَبْلَ کَوْنِهَا فَکَانَتْ کَمَا کَوَّنَهَا عَلِمَ مَا کَانَ وَ مَا هُوَ کَائِنٌ کَانَ إِذْ لَمْ یَکُنْ شَیْ‌ءٌ وَ لَمْ یَنْطِقْ فِیهِ نَاطِقٌ فَکَانَ إِذْ لَا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که به حس در نمی آید و جسته نمی شود و او را مس نمی توان نمود و به حواس پنجگانه او را در نتوان یافت و خیال بر او واقع نشود و زبانها او را وصف نتوانند کرد پس هر چیزی که حواس آن را بیابند، یا مشاعر باطنی آن را دریابند و یا دستها آن را لمس نمایند مخلوق است و خدا است که بلند مرتبه است و هر وقت که جسته شود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برای خدایی است که بود پیش از آنکه بودی باشد و برای وصفش بودی یافت نمی شود، بلکه اولی بود باشنده که صاحب هستی بود و هیچ هستی دهنده او را هستی نداده بود، بلکه چیزها را هستی داد پیش از بودن آنها، پس موجود شدند چنان که آنها را هستی داد، و آنچه بوده و آنچه خواهد بود همه را دانست، و بود در هنگامی که چیزی نبود و گویایی به آن نطق نمی نمود، پس بود در هنگامی که بودی،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165165_1468164448"/>
      <w:bookmarkStart w:id="1060" w:name="_Toc443"/>
      <w:bookmarkEnd w:id="1059"/>
      <w:r>
        <w:rPr>
          <w:rtl w:val="true"/>
        </w:rPr>
        <w:t>بیان</w:t>
      </w:r>
      <w:bookmarkEnd w:id="1060"/>
    </w:p>
    <w:p>
      <w:pPr>
        <w:pStyle w:val="BookText"/>
        <w:rPr/>
      </w:pPr>
      <w:r>
        <w:rPr>
          <w:rFonts w:ascii="IRNazanin" w:hAnsi="IRNazanin" w:eastAsia="IRNazanin"/>
          <w:color w:val="111111"/>
          <w:sz w:val="28"/>
          <w:sz w:val="28"/>
          <w:szCs w:val="28"/>
          <w:rtl w:val="true"/>
          <w:lang w:bidi="fa-IR"/>
        </w:rPr>
        <w:t>نفی کان إما لإشعاره بالحدوث کما مر أو لعدم کونه زمانیا بناء علی أن الزمان یخص المتغیرات و یدل الخبر علی حدوث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کان، یا برای اشاره به حدوث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زمانی نبودن خداوند است بنا بر اینکه زمان، مختصّ امور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بر حدوث عالم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165167_1468164448"/>
      <w:bookmarkStart w:id="1062" w:name="_Toc444"/>
      <w:bookmarkEnd w:id="1061"/>
      <w:r>
        <w:rPr>
          <w:rtl w:val="true"/>
        </w:rPr>
        <w:t>«</w:t>
      </w:r>
      <w:r>
        <w:rPr/>
        <w:t>27</w:t>
      </w:r>
      <w:r>
        <w:rPr>
          <w:rtl w:val="true"/>
        </w:rPr>
        <w:t>»</w:t>
      </w:r>
      <w:bookmarkEnd w:id="1062"/>
    </w:p>
    <w:p>
      <w:pPr>
        <w:pStyle w:val="BookText"/>
        <w:rPr/>
      </w:pPr>
      <w:r>
        <w:rPr>
          <w:rFonts w:ascii="Amiri" w:hAnsi="Amiri" w:eastAsia="Amiri" w:cs="Amiri"/>
          <w:color w:val="111111"/>
          <w:sz w:val="28"/>
          <w:sz w:val="28"/>
          <w:szCs w:val="28"/>
          <w:rtl w:val="true"/>
          <w:lang w:bidi="ar-SA"/>
        </w:rPr>
        <w:t>ید، التوحید الدَّقَّاقُ عَنِ الْأَسَدِیِّ عَنْ مُحَمَّدِ بْنِ جَعْفَرٍ الْبَغْدَادِیِّ عَنْ سَهْلٍ عَنْ أَبِی الْحَسَنِ عَلِیِّ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تَاهَتْ أَوْهَامُ الْمُتَوَهِّمِینَ وَ قَصُرَ طُرَفُ الطَّارِفِینَ وَ تَلَاشَتْ أَوْصَافُ الْوَاصِفِینَ وَ اضْمَحَلَّتْ أَقَاوِیلُ الْمُبْطِلِینَ عَنِ الدَّرْکِ لِعَجِیبِ شَأْنِکَ أَوِ الْوُقُوعِ بِالْبُلُوغِ إِلَی عُلُوِّکَ فَأَنْتَ الَّذِی لَا تَتَنَاهَی وَ لَمْ یَقَعْ عَلَیْکَ عُیُونٌ بِإِشَارَةٍ وَ لَا عِبَارَةٍ هَیْهَاتَ ثُمَّ هَیْهَاتَ یَا أَوَّلِیُّ یَا وَحْدَانِیُّ یَا فَرْدَانِیُّ شَمَخْتَ فِی الْعُلُوِّ بِعِزِّ الْکِبْرِ وَ ارْتَفَعْتَ مِنْ وَرَاءِ کُلِّ غَوْرَةٍ وَ نِهَایَةٍ بِجَبَرُوتِ 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خیالهای خیال‌کنندگان حیران شده و نظر نگرندگان کوتاه گردیده و وصفهای وصف کنندگان از هم پاشیده و گفتارهای پوچ بیهوده گویان نابود گشته از آنکه شأن عجیب تو را دریابند یا به رسیدن به سوی بلندیت واقع شوند و فرود آیند پس تو کسی هستی که نهایت برنمی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در تمام احادیثی که حد و نهایت داشتن از خدا نفی گردیده منظور این است که خداوند چون از مقوله کمیت و مقدار نیست بنا بر این اصلا حد و نهایت داشتن در باره اش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احادیث بخواهد خدا را به وصف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بودن در مورد موجودی که اساسا مقداری نیست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باره همان موجودات مقداری نیز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بودن امری محال است و هر موجود مقداری حتما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تفصیل این مطلب 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چشمها بر تو واقع نشود به اشاره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بعد از آن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منسوبی به اول و ای آنکه منسوبی به وحدت و یگانگی و ای آنکه منسوبی به تک بودن، بلند شدی در بلندی به عزت بزرگی، و بر آمدی از پس هر نشیب و پایانی به جبروت فخری که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165169_1468164448"/>
      <w:bookmarkStart w:id="1064" w:name="_Toc445"/>
      <w:bookmarkEnd w:id="1063"/>
      <w:r>
        <w:rPr>
          <w:rtl w:val="true"/>
        </w:rPr>
        <w:t>بیان</w:t>
      </w:r>
      <w:bookmarkEnd w:id="10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الوقوع أی علیک و یحتمل تعلق قوله بالبلوغ بالوقوع بأن تکون </w:t>
      </w:r>
      <w:bookmarkStart w:id="1065" w:name="pg13708_175066"/>
    </w:p>
    <w:p>
      <w:pPr>
        <w:pStyle w:val="BookText"/>
        <w:rPr/>
      </w:pPr>
      <w:bookmarkEnd w:id="1065"/>
      <w:r>
        <w:rPr>
          <w:rFonts w:ascii="IRNazanin" w:hAnsi="IRNazanin" w:eastAsia="IRNazanin"/>
          <w:color w:val="111111"/>
          <w:sz w:val="28"/>
          <w:sz w:val="28"/>
          <w:szCs w:val="28"/>
          <w:rtl w:val="true"/>
          <w:lang w:bidi="fa-IR"/>
        </w:rPr>
        <w:t>الباء ظرفیة و یحتمل أیضا تنازع الوقوع و البلوغ فی قوله إلی علوک فأنت الذی لا تتناهی أی لیس لمعرفتک و معرفة صفاتک حدود تنتهی إلیها أو لعلمک و قدرتک و رحمتک و غیرها نهایة تقف عندها و المراد بالعیون الجواسیس أو بالفتح بمعنی حدید البصر إن ساعده الاستعمال و إذا حمل علی العیون جمع العین بمعنی الباصرة فإسناد العبارة إلیها مجازی و یحتمل أن تکون العبارة متعلقة بقوله لا تتناهی علی اللف و النشر غیر المرتب و شمخ علا و طال و الغور القعر من کل شی‌ء أی ارتفعت عن أن یدرک کنه ذاتک و صفاتک بالوصول إلی غور الأفکار و نهایتها بسبب جبروت و عظمة ذاتیة توجب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باء ظرفیت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الذی لاتتناهی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معرفتت و معرفت صفات تو، حدودی که به آن تمام شود نیست یا اینکه برای علم و قدرت و رحمت و سایر صفات تو نهایتی نیست که نزد آن 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فتحه به معنای تیزی بینایی باشد البته اگر چنین استعمالی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عیون به معنای چشمها حمل شود إسناد عبارت به آن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لفّ و نشر غیرمرتّب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برتری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هر چیزی یعنی از اینکه کنه ذات و صفاتت با نهایت افکار درک شود، برتر هستی به علت جبروت و عظمت ذاتت که باعث فخر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165171_1468164448"/>
      <w:bookmarkStart w:id="1067" w:name="_Toc446"/>
      <w:bookmarkEnd w:id="1066"/>
      <w:r>
        <w:rPr>
          <w:rtl w:val="true"/>
        </w:rPr>
        <w:t>«</w:t>
      </w:r>
      <w:r>
        <w:rPr/>
        <w:t>28</w:t>
      </w:r>
      <w:r>
        <w:rPr>
          <w:rtl w:val="true"/>
        </w:rPr>
        <w:t>»</w:t>
      </w:r>
      <w:bookmarkEnd w:id="1067"/>
    </w:p>
    <w:p>
      <w:pPr>
        <w:pStyle w:val="BookText"/>
        <w:rPr/>
      </w:pPr>
      <w:r>
        <w:rPr>
          <w:rFonts w:ascii="Amiri" w:hAnsi="Amiri" w:eastAsia="Amiri" w:cs="Amiri"/>
          <w:color w:val="111111"/>
          <w:sz w:val="28"/>
          <w:sz w:val="28"/>
          <w:szCs w:val="28"/>
          <w:rtl w:val="true"/>
          <w:lang w:bidi="ar-SA"/>
        </w:rPr>
        <w:t>ید، التوحید ابْنُ الْمُتَوَکِّلِ عَنِ السَّعْدَآبَادِیِّ عَنِ الْبَرْقِیِّ عَنْ دَاوُدَ بْنِ الْقَاسِمِ قَالَ سَمِعْتُ عَلِیَّ بْنَ مُوسَی الرِّضَا علیهما السلام یَقُولُ مَنْ شَبَّهَ اللَّهَ بِخَلْقِهِ فَهُوَ مُشْرِکٌ وَ مَنْ وَصَفَهُ بِالْمَکَانِ فَهُوَ کَافِرٌ وَ مَنْ نَسَبَ إِلَیْهِ مَا نَهَی عَنْهُ فَهُوَ کَاذِبٌ ثُمَّ تَلَا هَذِهِ الْآیَةَ إِنَّما یَفْتَرِی الْکَذِبَ الَّذِینَ لا یُؤْمِنُونَ بِآیاتِ اللَّهِ وَ أُولئِکَ هُمُ الْکاذِبُونَ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آفریده‌اش تشبیه کند مشرک است و هر که او را به مکان وصف کند کافر است و هر کس آنچه را که از آن نهی فرموده به او نسبت دهد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 أُولئِکَ هُمُ الْکاذِبُونَ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کسانی دروغ‌پردازی می‌کنند که به آیات خدا ایمان ندارند و آنان خود دروغگویانند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165173_1468164448"/>
      <w:bookmarkStart w:id="1069" w:name="_Toc447"/>
      <w:bookmarkEnd w:id="1068"/>
      <w:r>
        <w:rPr>
          <w:rtl w:val="true"/>
        </w:rPr>
        <w:t>«</w:t>
      </w:r>
      <w:r>
        <w:rPr/>
        <w:t>29</w:t>
      </w:r>
      <w:r>
        <w:rPr>
          <w:rtl w:val="true"/>
        </w:rPr>
        <w:t>»</w:t>
      </w:r>
      <w:bookmarkEnd w:id="1069"/>
    </w:p>
    <w:p>
      <w:pPr>
        <w:pStyle w:val="BookText"/>
        <w:rPr/>
      </w:pPr>
      <w:r>
        <w:rPr>
          <w:rFonts w:ascii="Amiri" w:hAnsi="Amiri" w:eastAsia="Amiri" w:cs="Amiri"/>
          <w:color w:val="111111"/>
          <w:sz w:val="28"/>
          <w:sz w:val="28"/>
          <w:szCs w:val="28"/>
          <w:rtl w:val="true"/>
          <w:lang w:bidi="ar-SA"/>
        </w:rPr>
        <w:t>ید، التوحید الْفَامِیُّ عَنْ مُحَمَّدٍ الْحِمْیَرِیِّ عَنْ أَبِیهِ عَنِ ابْنِ عِیسَی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وَ مَنْ أَنْکَرَ قُدْرَتَهُ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آفریده‌اش تشبیه کند مشرک است و هر کس قدرتش را انکار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165175_1468164448"/>
      <w:bookmarkStart w:id="1071" w:name="_Toc448"/>
      <w:bookmarkEnd w:id="1070"/>
      <w:r>
        <w:rPr>
          <w:rtl w:val="true"/>
        </w:rPr>
        <w:t>«</w:t>
      </w:r>
      <w:r>
        <w:rPr/>
        <w:t>30</w:t>
      </w:r>
      <w:r>
        <w:rPr>
          <w:rtl w:val="true"/>
        </w:rPr>
        <w:t>»</w:t>
      </w:r>
      <w:bookmarkEnd w:id="1071"/>
    </w:p>
    <w:p>
      <w:pPr>
        <w:pStyle w:val="BookText"/>
        <w:rPr/>
      </w:pPr>
      <w:r>
        <w:rPr>
          <w:rFonts w:ascii="Amiri" w:hAnsi="Amiri" w:eastAsia="Amiri" w:cs="Amiri"/>
          <w:color w:val="111111"/>
          <w:sz w:val="28"/>
          <w:sz w:val="28"/>
          <w:szCs w:val="28"/>
          <w:rtl w:val="true"/>
          <w:lang w:bidi="ar-SA"/>
        </w:rPr>
        <w:t>ید، التوحید الْفَامِیُّ عَنْ مُحَمَّدٍ الْحِمْیَرِیِّ عَنْ أَبِیهِ عَنِ ابْنِ عِیسَی عَنْ مُحَمَّدٍ الْبَرْقِیِّ عَنِ ابْنِ أَبِی عُمَیْرٍ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إِنَّ اللَّهَ تَبَارَکَ وَ تَعَالَی لَا یُشْبِهُ شَیْئاً وَ لَا یُشْبِهُهُ شَیْ‌ءٌ وَ کُلُّ مَا وَقَعَ فِی الْوَهْمِ فَهُوَ بِخِلَافِهِ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الدلیل علی أن الله سبحانه لا یشبه شیئا من خلقه من جهة من الجهات أنه لا جهة لشی‌ء من أفعاله إلا محدثة و لا جهة محدثة إلا و هی تدلّ علی حدوث من هی له فلو کان الله جل ثناؤه یشبه شیئا منها لدلت علی حدوثه من حیث دلت علی حدوث من هی له إذ المتماثلان فی العقول یقتضیان حکما واحدا من حیث تماثلا منها و قد قام الدلیل علی أن الله عز و جل قدیم و محال أن یکون قدیما من جهة حادثا من أخری و من الدلیل علی أن الله تبارک و تعالی قدیم أنه لو کان حادثا لوجب </w:t>
      </w:r>
      <w:bookmarkStart w:id="1072" w:name="pg13708_175067"/>
    </w:p>
    <w:p>
      <w:pPr>
        <w:pStyle w:val="BookText"/>
        <w:rPr/>
      </w:pPr>
      <w:bookmarkEnd w:id="1072"/>
      <w:r>
        <w:rPr>
          <w:rFonts w:ascii="IRNazanin" w:hAnsi="IRNazanin" w:eastAsia="IRNazanin"/>
          <w:color w:val="111111"/>
          <w:sz w:val="28"/>
          <w:sz w:val="28"/>
          <w:szCs w:val="28"/>
          <w:rtl w:val="true"/>
          <w:lang w:bidi="fa-IR"/>
        </w:rPr>
        <w:t>أن یکون له محدث لأن الفعل لا یکون إلا بفاعل و لکان القول فی محدثه کالقول فیه و فی هذا وجود حادث قبل حادث لا إلی أول و هو محال فیصح أنه لا بد من صانع قدیم و إذا کان ذلک کذلک فالذی یوجب قدم ذلک الصانع و یدل علیه یوجب قدم صانعنا و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را به آفریده‌اش تشبیه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به چیزی شباهت ندارد و چیزی به او نمی ماند و هر چه در وهم و خیال واقع شود خدا بر خلاف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خدای سبحانه به هیچ جهتی از جهات به چیزی از آفریده‌اش شباهت ندارد آن است که از برای چیزی از افعالش جهتی نیست مگر آنکه محدث و موجود است که دیگری آن را پدید آورده و هیچ جهت محدثه نیست مگر آنکه دلالت می کند بر حدوث کسی که این جهت از برای اوست پس 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آنها شبیه بود هر آینه آن جهت بر حدوثش دلالت می کرد از آنجا که بر حدوث کسی که این جهت از برای او است دلالت می کرد زیرا که دو چیز که مانند یکدیگر باشند در عقول یک حکم را اقتضاء می کنند از آن جهت که به یکدیگر شبیه شده اند و دلیل بر این مطلب اقامه شده که خدای عز و جل قدیم است و محال است که از جهتی قدیم باشد و از جهتی دیگر حادث و از جمله دلیل بر اینکه خدای تبارک و تعالی قدیم است آن است که آن جناب اگر حادث باشد هر آینه واجب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که او را مُحدِثی باشد که پدید آورنده‌اش باشد زیرا که فعل، موجود نمی باشد مگر به فاعل و هر آینه گفتار در مُحدِثش چون گفتار در او باشد و از این لازم می آید وجود حادثی پیش از حادثی دیگر بدون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شد که چاره نیست از صانعی که قدیم باشد و هر گاه اینچنین باشد پس آنچه موجب قدیم بودن آن صانع است و بر او دلالت دارد بر قدیم بودن صانع ما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165177_1468164448"/>
      <w:bookmarkStart w:id="1074" w:name="_Toc449"/>
      <w:bookmarkEnd w:id="1073"/>
      <w:r>
        <w:rPr>
          <w:rtl w:val="true"/>
        </w:rPr>
        <w:t>«</w:t>
      </w:r>
      <w:r>
        <w:rPr/>
        <w:t>31</w:t>
      </w:r>
      <w:r>
        <w:rPr>
          <w:rtl w:val="true"/>
        </w:rPr>
        <w:t>»</w:t>
      </w:r>
      <w:bookmarkEnd w:id="1074"/>
    </w:p>
    <w:p>
      <w:pPr>
        <w:pStyle w:val="BookText"/>
        <w:rPr/>
      </w:pPr>
      <w:r>
        <w:rPr>
          <w:rFonts w:ascii="Amiri" w:hAnsi="Amiri" w:eastAsia="Amiri" w:cs="Amiri"/>
          <w:color w:val="111111"/>
          <w:sz w:val="28"/>
          <w:sz w:val="28"/>
          <w:szCs w:val="28"/>
          <w:rtl w:val="true"/>
          <w:lang w:bidi="ar-SA"/>
        </w:rPr>
        <w:t xml:space="preserve">ید، التوحید ابْنُ الْوَلِیدِ عَنْ مُحَمَّدٍ الْعَطَّارِ عَنِ ابْنِ أَبَانٍ عَنِ ابْنِ أُورَمَةَ عَنْ إِبْرَاهِیمَ بْنِ الْحَکَمِ بْنِ ظُهَیْرٍ </w:t>
      </w:r>
      <w:r>
        <w:rPr>
          <w:rStyle w:val="FootnoteAnchor"/>
          <w:rtl w:val="true"/>
        </w:rPr>
        <w:footnoteReference w:id="504"/>
      </w:r>
      <w:r>
        <w:rPr>
          <w:rFonts w:ascii="Amiri" w:hAnsi="Amiri" w:eastAsia="Amiri" w:cs="Amiri"/>
          <w:color w:val="111111"/>
          <w:sz w:val="28"/>
          <w:sz w:val="28"/>
          <w:szCs w:val="28"/>
          <w:rtl w:val="true"/>
          <w:lang w:bidi="ar-SA"/>
        </w:rPr>
        <w:t xml:space="preserve">عَنْ عَبْدِ اللَّهِ بْنِ جُوَیْنٍ الْعَبْدِیِّ </w:t>
      </w:r>
      <w:r>
        <w:rPr>
          <w:rStyle w:val="FootnoteAnchor"/>
          <w:rtl w:val="true"/>
        </w:rPr>
        <w:footnoteReference w:id="505"/>
      </w:r>
      <w:r>
        <w:rPr>
          <w:rFonts w:ascii="Amiri" w:hAnsi="Amiri" w:eastAsia="Amiri" w:cs="Amiri"/>
          <w:color w:val="111111"/>
          <w:sz w:val="28"/>
          <w:sz w:val="28"/>
          <w:szCs w:val="28"/>
          <w:rtl w:val="true"/>
          <w:lang w:bidi="ar-SA"/>
        </w:rPr>
        <w:t>عَنْ أَبِی عَبْدِ اللَّهِ علیه السلام أَنَّهُ کَانَ یَقُولُ الْحَمْدُ لِلَّهِ الَّذِی لَا یُحَسُّ وَ لَا یُجَسُّ وَ لَا یُمَسُّ وَ لَا یُدْرَکُ بِالْحَوَاسِّ الْخَمْسِ وَ لَا یَقَعُ عَلَیْهِ الْوَهْمُ وَ لَا تَصِفُهُ الْأَلْسُنُ وَ کُلُّ شَیْ‌ءٍ حَسَّتْهُ الْحَوَاسُّ أَوْ لَمَسَتْهُ الْأَیْدِی فَهُوَ مَخْلُوقٌ الْحَمْدُ لِلَّهِ الَّذِی کَانَ إِذْ لَمْ یَکُنْ شَیْ‌ءٌ غَیْرُهُ وَ کَوَّنَ الْأَشْیَاءَ فَکَانَتْ کَمَا کَوَّنَهَا وَ عَلِمَ مَا کَانَ وَ مَا هُوَ کَائِنٌ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به حس در نمی آید و با مشاعر باطنی درک نمی شود و او را لمس نمی توان نمود و به حواس پنجگانه او را در نتوان یافت و خیال بر او واقع نشود و زبانها او را وصف نتوانند کرد پس هر چیزی که حواس آن را بیابند یا مشاعر باطنی آن را بجویند یا دستها آن را لمس نمایند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خدایی است که بود وقتی که چیزی جز او نبود و اشیاء را ایجاد کرد پس موجود شدند همان طور که آنها را هستی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بوده و آنچه خواهد بود همه را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165179_1468164448"/>
      <w:bookmarkStart w:id="1076" w:name="_Toc450"/>
      <w:bookmarkEnd w:id="1075"/>
      <w:r>
        <w:rPr>
          <w:rtl w:val="true"/>
        </w:rPr>
        <w:t>«</w:t>
      </w:r>
      <w:r>
        <w:rPr/>
        <w:t>32</w:t>
      </w:r>
      <w:r>
        <w:rPr>
          <w:rtl w:val="true"/>
        </w:rPr>
        <w:t>»</w:t>
      </w:r>
      <w:bookmarkEnd w:id="1076"/>
    </w:p>
    <w:p>
      <w:pPr>
        <w:pStyle w:val="BookText"/>
        <w:rPr/>
      </w:pPr>
      <w:r>
        <w:rPr>
          <w:rFonts w:ascii="Amiri" w:hAnsi="Amiri" w:eastAsia="Amiri" w:cs="Amiri"/>
          <w:color w:val="111111"/>
          <w:sz w:val="28"/>
          <w:sz w:val="28"/>
          <w:szCs w:val="28"/>
          <w:rtl w:val="true"/>
          <w:lang w:bidi="ar-SA"/>
        </w:rPr>
        <w:t xml:space="preserve">ید، التوحید الْهَمَذَانِیُّ عَنْ عَلِیٍّ عَنْ أَبِیهِ عَنِ الْقَاسِمِ </w:t>
      </w:r>
      <w:r>
        <w:rPr>
          <w:rStyle w:val="FootnoteAnchor"/>
          <w:rtl w:val="true"/>
        </w:rPr>
        <w:footnoteReference w:id="506"/>
      </w:r>
      <w:r>
        <w:rPr>
          <w:rFonts w:ascii="Amiri" w:hAnsi="Amiri" w:eastAsia="Amiri" w:cs="Amiri"/>
          <w:color w:val="111111"/>
          <w:sz w:val="28"/>
          <w:sz w:val="28"/>
          <w:szCs w:val="28"/>
          <w:rtl w:val="true"/>
          <w:lang w:bidi="ar-SA"/>
        </w:rPr>
        <w:t>عَنْ جَدِّهِ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مُوسَی بْنَ جَعْفَرٍ علیهما السلام وَ هُوَ یُکَلِّمُ رَاهِباً مِنَ النَّصَارَی فَقَالَ لَهُ فِی بَعْضِ مَا نَاظَرَهُ إِنَّ اللَّهَ تَبَارَکَ وَ تَعَالَی أَجَلُّ وَ أَعْظَمُ مِنْ أَنْ یُحَدَّ بِیَدٍ أَوْ رِجْلٍ أَوْ حَرَکَةٍ أَوْ سُکُونٍ أَوْ یُوصَفَ بِطُولٍ أَوْ قِصَرٍ أَوْ تَبْلُغَهُ الْأَوْهَامُ أَوْ تُحِیطَ بِصِفَتِهِ الْعُقُولُ أَنْزَلَ مَوَاعِظَهُ وَ وَعْدَهُ وَ وَعِیدَهُ أَمَرَ بِلَا شَفَةٍ وَ لَا لِسَانٍ وَ لَکِنْ کَمَا شَاءَ أَنْ یَقُولَ کُنْ فَکَانَ خَیْراً کَمَا أَرَادَ فِی اللَّوْحِ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مناظره ای با راهبی نصرانی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آن جلیل‌تر و عظیم‌تر است که به دست یا پا یا حرکت یا سکون محدود و اندازه شود، یا به درازی یا کوتاهی به وصف درآید یا خیالها به او برسند یا عقلها به صفتش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وعده و وعید خود را فرو فرستاد و بدون لب و زبان فرمان داد و لیکن چنان که چیزی خواست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بود می شود چنان که در لوح محفوظ اراده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165181_1468164448"/>
      <w:bookmarkStart w:id="1078" w:name="_Toc451"/>
      <w:bookmarkEnd w:id="1077"/>
      <w:r>
        <w:rPr>
          <w:rtl w:val="true"/>
        </w:rPr>
        <w:t>«</w:t>
      </w:r>
      <w:r>
        <w:rPr/>
        <w:t>33</w:t>
      </w:r>
      <w:r>
        <w:rPr>
          <w:rtl w:val="true"/>
        </w:rPr>
        <w:t>»</w:t>
      </w:r>
      <w:bookmarkEnd w:id="10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حَمْزَةُ بْنُ مُحَمَّدٍ الْعَلَوِیُّ عَنْ عَلِیِّ بْنِ إِبْرَاهِیمَ عَنْ مُحَمَّدِ بْنِ عِیسَی عَنْ یُونُسَ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الْحَسَنِ علیه السلام قَوْلَ هِشَامٍ الْجَوَالِیقِیِّ وَ مَا یَقُولُ فِی الشَّابِّ الْمُوفِقِ وَ وَصَفْتُ لَهُ قَوْلَ هِشَامِ بْنِ الْحَکَمِ فَقَالَ إِنَّ اللَّهَ عَزَّ وَ جَلَّ لَا یُشْبِهُهُ شَیْ‌ءٌ</w:t>
      </w:r>
      <w:r>
        <w:rPr>
          <w:rStyle w:val="FootnoteAnchor"/>
          <w:rtl w:val="true"/>
        </w:rPr>
        <w:footnoteReference w:id="507"/>
      </w:r>
      <w:bookmarkStart w:id="1079" w:name="pg13708_175068"/>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جوالیقی و آنچه در باره جوان مستوی الخلقه می گوید برای امام موسی کاظم علیه السلام وصف کردم و قول هشام بن حکم را نیز از برایش وصف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خدای عزّ و جلّ شباهت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1165183_1468164448"/>
      <w:bookmarkStart w:id="1081" w:name="_Toc452"/>
      <w:bookmarkEnd w:id="1080"/>
      <w:r>
        <w:rPr>
          <w:rtl w:val="true"/>
        </w:rPr>
        <w:t>بیان</w:t>
      </w:r>
      <w:bookmarkEnd w:id="1081"/>
    </w:p>
    <w:p>
      <w:pPr>
        <w:pStyle w:val="BookText"/>
        <w:rPr/>
      </w:pPr>
      <w:r>
        <w:rPr>
          <w:rFonts w:ascii="IRNazanin" w:hAnsi="IRNazanin" w:eastAsia="IRNazanin"/>
          <w:color w:val="111111"/>
          <w:sz w:val="28"/>
          <w:sz w:val="28"/>
          <w:szCs w:val="28"/>
          <w:rtl w:val="true"/>
          <w:lang w:bidi="fa-IR"/>
        </w:rPr>
        <w:t xml:space="preserve">المُوفِقُ هو الذی أعضاؤه موافقة لحسن الخلقة أو المستوی من قولهم أوفقت الإبل إذا اصطفت و استوت و قیل إنه تصحیف الریق أی ذا البهجة و البهاء و قیل هو تصحیف الموقّف بتقدیم القاف بمعنی المزیّن فإن الوقف سوار من عاج و وقّفت یدیها بالحناء نقّطتها و یحتمل أن یکون تصحیف المُونِق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اعضایش به خاطر نیکویی خلقت متناسب است یا به معنای راست است 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أوفقت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صاف شد و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دارای شادی و درخشندگی و گفته شده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دستبندی از عاج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یدیها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را با حنا منقوش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165185_1468164448"/>
      <w:bookmarkStart w:id="1083" w:name="_Toc453"/>
      <w:bookmarkEnd w:id="1082"/>
      <w:r>
        <w:rPr>
          <w:rtl w:val="true"/>
        </w:rPr>
        <w:t>«</w:t>
      </w:r>
      <w:r>
        <w:rPr/>
        <w:t>34</w:t>
      </w:r>
      <w:r>
        <w:rPr>
          <w:rtl w:val="true"/>
        </w:rPr>
        <w:t>»</w:t>
      </w:r>
      <w:bookmarkEnd w:id="1083"/>
    </w:p>
    <w:p>
      <w:pPr>
        <w:pStyle w:val="BookText"/>
        <w:rPr/>
      </w:pPr>
      <w:r>
        <w:rPr>
          <w:rFonts w:ascii="Amiri" w:hAnsi="Amiri" w:eastAsia="Amiri" w:cs="Amiri"/>
          <w:color w:val="111111"/>
          <w:sz w:val="28"/>
          <w:sz w:val="28"/>
          <w:szCs w:val="28"/>
          <w:rtl w:val="true"/>
          <w:lang w:bidi="ar-SA"/>
        </w:rPr>
        <w:t>ید، التوحید ابْنُ الْوَلِیدِ عَنِ الصَّفَّارِ عَنْ سَهْلٍ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الْجِسْمِ وَ الصُّورَةِ فَکَتَبَ علیه السلام سُبْحَانَ مَنْ لَیْسَ کَمِثْلِهِ شَیْ‌ءٌ لَا جِسْمٌ وَ لَا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العطار عن أبیه عن سهل عن بعض أصحابه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التوحید العطار عن أبیه عن سهل عن حمزة بن محمد إلی قوله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رواه الکراجکی عن الحسین بن عبید الله الواسطی عن التلعکبری عن الکلینی عن محمد بن الحسن عن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نامه نوشتم و از او در باره جسم و صورت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کس که چیزی مانند او نیست نه جسم است و نه صورت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با دو سند دیگر روایت شده و کراجکی نیز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165187_1468164448"/>
      <w:bookmarkStart w:id="1085" w:name="_Toc454"/>
      <w:bookmarkEnd w:id="1084"/>
      <w:r>
        <w:rPr>
          <w:rtl w:val="true"/>
        </w:rPr>
        <w:t>«</w:t>
      </w:r>
      <w:r>
        <w:rPr/>
        <w:t>35</w:t>
      </w:r>
      <w:r>
        <w:rPr>
          <w:rtl w:val="true"/>
        </w:rPr>
        <w:t>»</w:t>
      </w:r>
      <w:bookmarkEnd w:id="1085"/>
    </w:p>
    <w:p>
      <w:pPr>
        <w:pStyle w:val="BookText"/>
        <w:rPr/>
      </w:pPr>
      <w:r>
        <w:rPr>
          <w:rFonts w:ascii="Amiri" w:hAnsi="Amiri" w:eastAsia="Amiri" w:cs="Amiri"/>
          <w:color w:val="111111"/>
          <w:sz w:val="28"/>
          <w:sz w:val="28"/>
          <w:szCs w:val="28"/>
          <w:rtl w:val="true"/>
          <w:lang w:bidi="ar-SA"/>
        </w:rPr>
        <w:t xml:space="preserve">ید، التوحید أَبِی عَنْ أَحْمَدَ بْنِ إِدْرِیسَ عَنْ مُحَمَّدِ بْنِ عَبْدِ الْجَبَّارِ عَنْ صَفْوَانَ بْنِ یَحْیَی عَنْ عَلِیِّ بْنِ أَبِی حَمْزَةَ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سَمِعْتُ هِشَامَ بْنَ الْحَکَمِ یَرْوِی عَنْکُمْ أَنَّ اللَّهَ جَلَّ وَ عَزَّ جِسْمٌ صَمَدِیٌّ نُورِیٌّ مَعْرِفَتُهُ ضَرُورَةٌ یَمُنُّ بِهَا عَلَی مَنْ یَشَاءُ مِنْ خَلْقِهِ فَقَالَ علیه السلام سُبْحَانَ مَنْ لَا یَعْلَمُ کَیْفَ هُوَ إِلَّا هُوَ لَیْسَ کَمِثْلِهِ شَیْ‌ءٌ وَ هُوَ السَّمِیعُ الْبَصِیرُ </w:t>
      </w:r>
      <w:r>
        <w:rPr>
          <w:rStyle w:val="FootnoteAnchor"/>
          <w:rtl w:val="true"/>
        </w:rPr>
        <w:footnoteReference w:id="510"/>
      </w:r>
      <w:r>
        <w:rPr>
          <w:rFonts w:ascii="Amiri" w:hAnsi="Amiri" w:eastAsia="Amiri" w:cs="Amiri"/>
          <w:color w:val="111111"/>
          <w:sz w:val="28"/>
          <w:sz w:val="28"/>
          <w:szCs w:val="28"/>
          <w:rtl w:val="true"/>
          <w:lang w:bidi="ar-SA"/>
        </w:rPr>
        <w:t>لَا یُحَدُّ وَ لَا یُحَسُّ وَ لَا یُجَسُّ وَ لَا یُمَسُّ وَ لَا یُدْرِکُهُ الْحَوَاسُّ وَ لَا یُحِیطُ بِهِ شَیْ‌ءٌ لَا جِسْمٌ وَ لَا صُورَةٌ وَ لَا تَخْطِیطٌ وَ لَا تَحْدِیدٌ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هشام بن حکم شنیدم که از شما روایت کرده است، خدا جسمی است، تو پر و نورانی، و شناختن او بدیهی است و خدا به هر کدام بندگانش که بخواهد بدان منت می‌نهد،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کسی که هیچ کس نداند او چگونه است جز ذات او، چیزی به مانندش نیست و او شنوا و آگاه است، نه تعریف می شود و نه محسوس گردد و نه درک شود و نه لمس گردد و نه حواس او را دریابند، نه چیزی او را احاطه کند، نه جسم است و نه صورت، نه در معرض مرز بندی است و نه محدودیت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165189_1468164448"/>
      <w:bookmarkStart w:id="1087" w:name="_Toc455"/>
      <w:bookmarkEnd w:id="1086"/>
      <w:r>
        <w:rPr>
          <w:rtl w:val="true"/>
        </w:rPr>
        <w:t>بیان</w:t>
      </w:r>
      <w:bookmarkEnd w:id="10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معرفته ضرورة أی تقذف فی القلب من غیر اکتساب أو تحصل بالرویة تعالی الله عن ذلک و قد یؤول کلامه بأن مراده بالجسم الحقیقة العینیة القائمة بذاتها لا بغیرها و بالصمدی ما لا یکون خالیا فی ذاته عن شی‌ء فیستعد أن یدخل هو فیه أو مشتملا علی شی‌ء یصح علیه خروجه عنه و بالنوری ما یکون صافیا عن ظلم المواد و قابلیاتها بل عن الماهیة المغایرة للوجود و قابلیاتها له</w:t>
      </w:r>
      <w:r>
        <w:rPr>
          <w:rFonts w:eastAsia="IRNazanin" w:cs="IRNazanin"/>
          <w:color w:val="111111"/>
          <w:sz w:val="28"/>
          <w:szCs w:val="28"/>
          <w:rtl w:val="true"/>
          <w:lang w:bidi="fa-IR"/>
        </w:rPr>
        <w:t xml:space="preserve">. </w:t>
      </w:r>
      <w:bookmarkStart w:id="1088" w:name="pg13708_175069"/>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اکتساب در قلب القا می شود یا با رؤیت حاصل می شود که خدا متعالی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کلام هشام اینگونه تأویل می شود که منظورش از جسم، حقیقت عینی قائم به ذات و نه قائم به غیر بوده است و منظورش از صمدی آن چیزی است که در ذاتش از چیزی خالی نیست تا مستعد دخول آن باشد یا اینکه مشتمل بر چیزی نیست که خروجش از او صحیح باشد و منظورش از نوری، آن چیزی است که از ظلمت مواد و قابلیت آنها و بلکه از ماهیت مغایر با وجود و قابلیت آن برای وجود،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165191_1468164448"/>
      <w:bookmarkStart w:id="1090" w:name="_Toc456"/>
      <w:bookmarkEnd w:id="1089"/>
      <w:r>
        <w:rPr>
          <w:rtl w:val="true"/>
        </w:rPr>
        <w:t>«</w:t>
      </w:r>
      <w:r>
        <w:rPr/>
        <w:t>36</w:t>
      </w:r>
      <w:r>
        <w:rPr>
          <w:rtl w:val="true"/>
        </w:rPr>
        <w:t>»</w:t>
      </w:r>
      <w:bookmarkEnd w:id="1090"/>
    </w:p>
    <w:p>
      <w:pPr>
        <w:pStyle w:val="BookText"/>
        <w:rPr/>
      </w:pPr>
      <w:r>
        <w:rPr>
          <w:rFonts w:ascii="Amiri" w:hAnsi="Amiri" w:eastAsia="Amiri" w:cs="Amiri"/>
          <w:color w:val="111111"/>
          <w:sz w:val="28"/>
          <w:sz w:val="28"/>
          <w:szCs w:val="28"/>
          <w:rtl w:val="true"/>
          <w:lang w:bidi="ar-SA"/>
        </w:rPr>
        <w:t xml:space="preserve">ید، التوحید الدَّقَّاقُ عَنْ مُحَمَّدٍ الْأَسَدِیِّ عَنِ الْبَرْمَکِیِّ عَنِ الْحُسَیْنِ بْنِ الْحَسَنِ وَ الْحُسَیْنِ بْنِ عَلِیٍّ عَنْ صَالِحِ بْنِ أَبِی حَمَّادٍ </w:t>
      </w:r>
      <w:r>
        <w:rPr>
          <w:rStyle w:val="FootnoteAnchor"/>
          <w:rtl w:val="true"/>
        </w:rPr>
        <w:footnoteReference w:id="511"/>
      </w:r>
      <w:r>
        <w:rPr>
          <w:rFonts w:ascii="Amiri" w:hAnsi="Amiri" w:eastAsia="Amiri" w:cs="Amiri"/>
          <w:color w:val="111111"/>
          <w:sz w:val="28"/>
          <w:sz w:val="28"/>
          <w:szCs w:val="28"/>
          <w:rtl w:val="true"/>
          <w:lang w:bidi="ar-SA"/>
        </w:rPr>
        <w:t xml:space="preserve">عَنْ بَکْرِ بْنِ صَالِحٍ </w:t>
      </w:r>
      <w:r>
        <w:rPr>
          <w:rStyle w:val="FootnoteAnchor"/>
          <w:rtl w:val="true"/>
        </w:rPr>
        <w:footnoteReference w:id="512"/>
      </w:r>
      <w:r>
        <w:rPr>
          <w:rFonts w:ascii="Amiri" w:hAnsi="Amiri" w:eastAsia="Amiri" w:cs="Amiri"/>
          <w:color w:val="111111"/>
          <w:sz w:val="28"/>
          <w:sz w:val="28"/>
          <w:szCs w:val="28"/>
          <w:rtl w:val="true"/>
          <w:lang w:bidi="ar-SA"/>
        </w:rPr>
        <w:t xml:space="preserve">عَنِ الْحُسَیْنِ بْنِ سَعِیدٍ عَنْ عَبْدِ اللَّهِ بْنِ الْمُغِیرَةِ عَنْ مُحَمَّدِ بْنِ زِیَادٍ قَالَ سَمِعْتُ یُونُسَ بْنَ ظَبْیَانَ </w:t>
      </w:r>
      <w:r>
        <w:rPr>
          <w:rStyle w:val="FootnoteAnchor"/>
          <w:rtl w:val="true"/>
        </w:rPr>
        <w:footnoteReference w:id="513"/>
      </w:r>
      <w:r>
        <w:rPr>
          <w:rFonts w:ascii="Amiri" w:hAnsi="Amiri" w:eastAsia="Amiri" w:cs="Amiri"/>
          <w:color w:val="111111"/>
          <w:sz w:val="28"/>
          <w:sz w:val="28"/>
          <w:szCs w:val="28"/>
          <w:rtl w:val="true"/>
          <w:lang w:bidi="ar-SA"/>
        </w:rPr>
        <w:t>یَقُولُ دَخَلْتُ عَلَی أَبِی عَبْدِ اللَّهِ علیه السلام فَقُلْتُ لَهُ إِنَّ هِشَامَ بْنَ الْحَکَمِ یَقُولُ قَوْلًا عَظِیماً إِلَّا أَنِّی أَخْتَصِرُ لَکَ مِنْهُ أَحْرُفاً یَزْعُمُ أَنَّ اللَّهَ جِسْمٌ لِأَنَّ الْأَشْیَاءَ شَیْئَانِ جِسْمٌ وَ فِعْلُ الْجِسْمِ فَلَا یَجُوزُ أَنْ یَکُونَ الصَّانِعُ بِمَعْنَی الْفِعْلِ وَ یَجُوزُ أَنْ یَکُونَ بِمَعْنَی الْفَاعِلِ فَقَالَ أَبُو عَبْدِ اللَّهِ علیه السلام وَیْلَهُ أَ مَا عَلِمَ أَنَّ الْجِسْمَ مَحْدُودٌ مُتَنَاهٍ وَ الصُّورَةَ مَحْدُودَةٌ مُتَنَاهِیَةٌ فَإِذَا احْتَمَلَ الْحَدَّ احْتَمَلَ الزِّیَادَةَ وَ النُّقْصَانَ وَ إِذَا احْتَمَلَ الزِّیَادَةَ وَ النُّقْصَانَ کَانَ مَخْلُوقاً قَالَ قُلْتُ فَمَا أَقُولُ قَالَ علیه السلام لَا جِسْمٌ وَ لَا صُورَةٌ وَ هُوَ مُجَسِّمُ الْأَجْسَامِ وَ مُصَوِّرُ الصُّوَرِ لَمْ یَتَجَزَّأْ وَ لَمْ یَتَنَاهَ وَ لَمْ یَتَزَایَدْ وَ لَمْ یَتَنَاقَصْ لَوْ کَانَ کَمَا یَقُولُ لَمْ یَکُنْ بَیْنَ الْخَالِقِ وَ الْمَخْلُوقِ فَرْقٌ وَ لَا بَیْنَ الْمُنْشِئِ وَ الْمُنْشَإِ لَکِنْ هُوَ الْمُنْشِئُ فَرْقٌ بَیْنَ مَنْ جَسَّمَهُ وَ صَوَّرَهُ وَ أَنْشَأَهُ إِذْ کَانَ لَا یُشْبِهُهُ شَیْ‌ءٌ وَ لَا یُشْبِهُ هُوَ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گفتار ناهنجار مفصلی دارد و من چند کلمه‌اش را برای شما مختصر می کنم؛ او معتقد است که خدا جسم است زیرا چیزها دو قسم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جسم، و نمی‌شود که صانع، فعل و اثر باشد ولی جایز است که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نمی‌داند که جسم محدود است و نهایت دارد و صورت هم محدود است و نهایت دارد، اگر دارای حد شد در معرض فزونی و کاستی است و هر چه در معرض فزونی و کاستی است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این باره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او جسم آفرین همه اجسام و صورتگر صور است، جزء ندارد، نهایت ندارد، فزون نشود و نکاهد، اگر چنان باشد که آنها گویند میان خالق و مخلوق و آفریننده و آفریده فرقی نماند، ولی او پدید آورنده است و فرق است بین او با کسی که جسمش آفریده و صورتگریش کرده و پدیدش آورده، زیرا چیزی شبیه او نیست و او هم به چیزی شبیه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165193_1468164448"/>
      <w:bookmarkStart w:id="1092" w:name="_Toc457"/>
      <w:bookmarkEnd w:id="1091"/>
      <w:r>
        <w:rPr>
          <w:rtl w:val="true"/>
        </w:rPr>
        <w:t>إیضاح</w:t>
      </w:r>
      <w:bookmarkEnd w:id="10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علیه السلام علی نفی جسمیته تعالی بأنه لو کان جسما لکان محدودا بحدود متناهیا إلیها لاستحالة لا تناهی الأبعاد و کل محتمل للحد قابل للانقسام بأجزاء متشارکة فی الاسم و الحد فله حقیقة کلیة غیر متشخصة بذاتها و لا موجودة بذاتها </w:t>
      </w:r>
      <w:bookmarkStart w:id="1093" w:name="pg13708_175070"/>
    </w:p>
    <w:p>
      <w:pPr>
        <w:pStyle w:val="BookText"/>
        <w:rPr/>
      </w:pPr>
      <w:bookmarkEnd w:id="1093"/>
      <w:r>
        <w:rPr>
          <w:rFonts w:ascii="IRNazanin" w:hAnsi="IRNazanin" w:eastAsia="IRNazanin"/>
          <w:color w:val="111111"/>
          <w:sz w:val="28"/>
          <w:sz w:val="28"/>
          <w:szCs w:val="28"/>
          <w:rtl w:val="true"/>
          <w:lang w:bidi="fa-IR"/>
        </w:rPr>
        <w:t>أو هو مرکب من أجزاء حال کل واحد منها ما ذکر فیکون مخلوقا أو بأن کل قابل للحد و النهایة قابل للزیادة و النقصان لا یتأبی عنهما فی حد ذاته و إن استقر علی حد معین فإنما استقر علیه من جهة جاعل ثم استدل علیه السلام بوجه آخر و هو ما یحکم به الوجدان من کون الموجد أعلی شأنا و أرفع قدرا من الموجد و عدم المشابهة و المشارکة بینهما و إلا فکیف یحتاج أحدهما إلی العلة دون الآخر و کیف صار هذا موجدا لهذا بدون العکس و یحتمل أن یکون المراد عدم المشارکة و المشابهة فیما یوجب الاحتیاج إلی العلة فیحتاج إلی علة أخری قوله فرق بصیغة المصدر أی الفرق حاصل بینه و بین من صوره و یمکن أن یقرأ علی الماضی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نفی جسمیت خدا این چنین استدلال فرموده که اگر خدا جسم بود محدود به حدود متناهی می شد به دلیل استحاله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حدّ بردارد قابل انقسام به اجزاء مشترک در اسم و حد خواهد بود پس دارای حقیقت کلی غیر متشخص بالذات و غیر موجود بالذات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یا اینکه مرکب از اجزائی می شود که هر یک از آنها چنان هستند و بنا بر این مخلوقی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استدلال این چنین است که هر چیز قابل حدّ و نهایت، قابل زیاده و نقصان خواهد بود و در حد ذاتش از زیاده و نقصان ابا ندارد گر چه بالفعل در حدّ معینی قرار گیرد که در این صورت از جهت یک جاعل در آن 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به گونه ای دیگر استدلال فرمود و آن، حکم وجدان به والاتر بودن و با ارزش تر بودن ایجاد کننده از ایجاد شده و عدم مشابهت و مشارکت بین این دو می باشد که اگر چنین نبود چگونه فقط یکی را محتاج به علت می دانیم و 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کننده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عدم مشابهت خدا و مخلوق در چیزی باشد که باعث احتیاج خدا به علت می گردد که در این صورت خود محتاج به علت دیگری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مصدر یعنی بین او و کسی که خلقش کرده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صیغه ماضی معلوم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165195_1468164448"/>
      <w:bookmarkStart w:id="1095" w:name="_Toc458"/>
      <w:bookmarkEnd w:id="1094"/>
      <w:r>
        <w:rPr>
          <w:rtl w:val="true"/>
        </w:rPr>
        <w:t>«</w:t>
      </w:r>
      <w:r>
        <w:rPr/>
        <w:t>37</w:t>
      </w:r>
      <w:r>
        <w:rPr>
          <w:rtl w:val="true"/>
        </w:rPr>
        <w:t>»</w:t>
      </w:r>
      <w:bookmarkEnd w:id="1095"/>
    </w:p>
    <w:p>
      <w:pPr>
        <w:pStyle w:val="BookText"/>
        <w:rPr/>
      </w:pPr>
      <w:r>
        <w:rPr>
          <w:rFonts w:ascii="Amiri" w:hAnsi="Amiri" w:eastAsia="Amiri" w:cs="Amiri"/>
          <w:color w:val="111111"/>
          <w:sz w:val="28"/>
          <w:sz w:val="28"/>
          <w:szCs w:val="28"/>
          <w:rtl w:val="true"/>
          <w:lang w:bidi="ar-SA"/>
        </w:rPr>
        <w:t>ید، التوحید عَلِیُّ بْنُ أَحْمَدَ بْنِ عَبْدِ اللَّهِ بْنِ أَحْمَدَ بْنِ أَبِی عَبْدِ اللَّهِ الْبَرْقِیُّ عَنْ أَبِیهِ عَنْ جَدِّهِ أَحْمَدَ عَنِ الْبَزَنْطِیِّ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إِبْرَاهِیمَ علیه السلام قَوْلَ هِشَامٍ الْجَوَالِیقِیِّ وَ حَکَیْتُ لَهُ قَوْلَ هِشَامِ بْنِ الْحَکَمِ إِنَّهُ جِسْمٌ فَقَالَ إِنَّ اللَّهَ لَا یُشْبِهُهُ شَیْ‌ءٌ أَیُّ فُحْشٍ أَوْ خَنًا أَعْظَمُ مِنْ قَوْلِ مَنْ یَصِفُ خَالِقَ الْأَشْیَاءِ بِجِسْمٍ أَوْ صُورَةٍ أَوْ بِخِلْقَةٍ أَوْ بِتَحْدِیدٍ وَ أَعْضَاءٍ تَعَالَی اللَّهُ عَنْ ذَلِکَ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جوالیقی را برای امام موسی کاظم علیه السلام وصف کردم و قول هشام بن حکم را که خدا جسم است از برایش حکایت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خدای تعالی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زشت و ناسزا بدتر است از گفتار کسی که آفریننده همه چیز را به جسم یا صورت، یا به یکی از آفریدگانش، یا به تحدید و اندازه نمودن، یا به اعضاء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عیب که ایشان می گویند برتر است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165197_1468164448"/>
      <w:bookmarkStart w:id="1097" w:name="_Toc459"/>
      <w:bookmarkEnd w:id="1096"/>
      <w:r>
        <w:rPr>
          <w:rtl w:val="true"/>
        </w:rPr>
        <w:t>بیان</w:t>
      </w:r>
      <w:bookmarkEnd w:id="1097"/>
    </w:p>
    <w:p>
      <w:pPr>
        <w:pStyle w:val="BookText"/>
        <w:rPr/>
      </w:pPr>
      <w:r>
        <w:rPr>
          <w:rFonts w:ascii="IRNazanin" w:hAnsi="IRNazanin" w:eastAsia="IRNazanin"/>
          <w:color w:val="111111"/>
          <w:sz w:val="28"/>
          <w:sz w:val="28"/>
          <w:szCs w:val="28"/>
          <w:rtl w:val="true"/>
          <w:lang w:bidi="fa-IR"/>
        </w:rPr>
        <w:t>الخنا الفحش فی القول و یحتمل أن یکون التردید من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تردید از راوی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165199_1468164448"/>
      <w:bookmarkStart w:id="1099" w:name="_Toc460"/>
      <w:bookmarkEnd w:id="1098"/>
      <w:r>
        <w:rPr>
          <w:rtl w:val="true"/>
        </w:rPr>
        <w:t>«</w:t>
      </w:r>
      <w:r>
        <w:rPr/>
        <w:t>38</w:t>
      </w:r>
      <w:r>
        <w:rPr>
          <w:rtl w:val="true"/>
        </w:rPr>
        <w:t>»</w:t>
      </w:r>
      <w:bookmarkEnd w:id="1099"/>
    </w:p>
    <w:p>
      <w:pPr>
        <w:pStyle w:val="BookText"/>
        <w:rPr/>
      </w:pPr>
      <w:r>
        <w:rPr>
          <w:rFonts w:ascii="Amiri" w:hAnsi="Amiri" w:eastAsia="Amiri" w:cs="Amiri"/>
          <w:color w:val="111111"/>
          <w:sz w:val="28"/>
          <w:sz w:val="28"/>
          <w:szCs w:val="28"/>
          <w:rtl w:val="true"/>
          <w:lang w:bidi="ar-SA"/>
        </w:rPr>
        <w:t>ید، التوحید ابْنُ الْمُتَوَکِّلِ عَنْ مُحَمَّدٍ الْعَطَّارِ عَنْ سَهْلٍ عَنْ مُحَمَّدِ بْنِ عَلِیٍّ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علیه السلام أَنَّ مَنْ قِبَلَنَا قَدِ اخْتَلَفُوا فِی التَّوْحِیدِ قَالَ فَکَتَبَ علیه السلام سُبْحَانَ مَنْ لَا یُحَدُّ وَ لَا یُوصَفُ وَ لَا یُشْبِهُهُ شَیْ‌ءٌ وَ 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ما هستند در باب توحید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محدود و موصوف نمی شود و چیزی به او شباهت ندارد و چیزی مانند او نیست و اوست شنوای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165201_1468164448"/>
      <w:bookmarkStart w:id="1101" w:name="_Toc461"/>
      <w:bookmarkEnd w:id="1100"/>
      <w:r>
        <w:rPr>
          <w:rtl w:val="true"/>
        </w:rPr>
        <w:t>«</w:t>
      </w:r>
      <w:r>
        <w:rPr/>
        <w:t>39</w:t>
      </w:r>
      <w:r>
        <w:rPr>
          <w:rtl w:val="true"/>
        </w:rPr>
        <w:t>»</w:t>
      </w:r>
      <w:bookmarkEnd w:id="1101"/>
    </w:p>
    <w:p>
      <w:pPr>
        <w:pStyle w:val="BookText"/>
        <w:rPr/>
      </w:pPr>
      <w:r>
        <w:rPr>
          <w:rFonts w:ascii="Amiri" w:hAnsi="Amiri" w:eastAsia="Amiri" w:cs="Amiri"/>
          <w:color w:val="111111"/>
          <w:sz w:val="28"/>
          <w:sz w:val="28"/>
          <w:szCs w:val="28"/>
          <w:rtl w:val="true"/>
          <w:lang w:bidi="ar-SA"/>
        </w:rPr>
        <w:t>ید، التوحید مَاجِیلَوَیْهِ عَنْ مُحَمَّدٍ الْعَطَّارِ عَنِ الْأَشْعَرِیِّ عَنْ عِمْرَانَ بْنِ مُوسَی عَنِ الْحَسَنِ بْنِ جَرِیشٍ الرَّازِیِّ عَنْ بَعْضِ أَصْحَابِنَا عَنِ الطَّیِّبِ یَعْنِی عَلِیَّ بْنَ مُحَمَّدٍ وَ عَنْ أَبِی جَعْفَرٍ علیه السلام أَنَّهُمَا قَالا مَنْ قَالَ بِالْجِسْمِ فَلَا تُعْطُوهُ مِنَ الزَّکَاةِ وَ لَا تُصَلُّوا وَرَاءَهُ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هادی علیهما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باشد چیزی از زکات را به او ندهید و در پشت سرش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165203_1468164448"/>
      <w:bookmarkStart w:id="1103" w:name="_Toc462"/>
      <w:bookmarkEnd w:id="1102"/>
      <w:r>
        <w:rPr>
          <w:rtl w:val="true"/>
        </w:rPr>
        <w:t>«</w:t>
      </w:r>
      <w:r>
        <w:rPr/>
        <w:t>40</w:t>
      </w:r>
      <w:r>
        <w:rPr>
          <w:rtl w:val="true"/>
        </w:rPr>
        <w:t>»</w:t>
      </w:r>
      <w:bookmarkEnd w:id="11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کفایة الأثر أَبُو الْمُفَضَّلِ الشَّیْبَانِیُّ عَنْ أَحْمَدَ بْنِ مُطَوَّقِ بْنِ سَوَّارٍ عَنِ الْمُغِیرَةِ بْنِ مُحَمَّدِ بْنِ الْمُهَلَّبِ عَنْ عَبْدِ الْغَفَّارِ بْنِ کَثِیرٍ عَنْ إِبْرَاهِیمَ بْنِ حُمَیْدٍ عَنْ أَبِی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یَهُودِیٌّ عَلَی رَسُولِ اللَّهِ صلی الله علیه و آله یُقَالُ لَهُ نَعْثَلٌ فَقَالَ یَا مُحَمَّدُ إِنِّی سَائِلُکَ عَنْ أَشْیَاءَ تَلَجْلَجُ فِی صَدْرِی مُنْذُ حِینٍ فَإِنْ أَنْتَ أَجَبْتَنِی عَنْهَا أَسْلَمْتُ عَلَی یَدِکَ ب </w:t>
      </w:r>
      <w:bookmarkStart w:id="1104" w:name="pg13708_175071"/>
    </w:p>
    <w:p>
      <w:pPr>
        <w:pStyle w:val="BookText"/>
        <w:rPr/>
      </w:pPr>
      <w:bookmarkEnd w:id="1104"/>
      <w:r>
        <w:rPr>
          <w:rFonts w:ascii="Amiri" w:hAnsi="Amiri" w:eastAsia="Amiri" w:cs="Amiri"/>
          <w:color w:val="111111"/>
          <w:sz w:val="28"/>
          <w:sz w:val="28"/>
          <w:szCs w:val="28"/>
          <w:rtl w:val="true"/>
          <w:lang w:bidi="ar-SA"/>
        </w:rPr>
        <w:t>قَالَ سَلْ یَا أَبَا عُمَارَةَ فَقَالَ یَا مُحَمَّدُ صِفْ لِی رَبَّکَ فَقَالَ علیه السلام إِنَّ الْخَالِقَ لَا یُوصَفُ إِلَّا بِمَا وَصَفَ بِهِ نَفْسَهُ وَ کَیْفَ یُوصَفُ الْخَالِقُ الَّذِی یَعْجِزُ الْحَوَاسُّ أَنْ تُدْرِکَهُ وَ الْأَوْهَامُ أَنْ تَنَالَهُ وَ الْخَطَرَاتُ أَنْ تَحُدَّهُ وَ الْأَبْصَارُ عَنِ الْإِحَاطَةِ بِهِ جَلَّ عَمَّا یَصِفُهُ الْوَاصِفُونَ نَأَی فِی قُرْبِهِ وَ قَرُبَ فِی نَأْیِهِ کَیَّفَ الْکَیْفِیَّةَ فَلَا یُقَالُ لَهُ کَیْفَ وَ أَیَّنَ الْأَیْنَ فَلَا یُقَالُ لَهُ أَیْنَ هُوَ مُنْقَطِعُ الْکَیْفُوفِیَّةِ وَ الْأَیْنُونِیَّةِ فَهُوَ الْأَحَدُ الصَّمَدُ کَمَا وَصَفَ نَفْسَهُ وَ الْوَاصِفُونَ لَا یَبْلُغُونَ نَعْتَهُ لَمْ یَلِدْ وَ لَمْ یُولَدْ وَ لَمْ یَکُنْ لَهُ کُفُواً أَحَدٌ قَالَ صَدَقْتَ یَا مُحَمَّدُ أَخْبِرْنِی عَنْ قَوْلِکَ إِنَّهُ وَاحِدٌ لَا شَبِیهَ لَهُ أَ لَیْسَ اللَّهُ وَاحِدٌ وَ الْإِنْسَانُ وَاحِدٌ فَوَحْدَانِیَّتُهُ أَشْبَهَتْ وَحْدَانِیَّةَ الْإِنْسَانِ فَقَالَ علیه السلام اللَّهُ وَاحِدٌ وَ أَحَدِیُّ الْمَعْنَی وَ الْإِنْسَانُ وَاحِدٌ ثَنَوِیُّ الْمَعْنَی جِسْمٌ وَ عَرَضٌ وَ بَدَنٌ وَ رُوحٌ فَإِنَّمَا التَّشْبِیهُ فِی الْمَعَانِی لَا غَیْرُ قَالَ صَدَقْتَ یَا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یک یهودی به نام نعثل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سؤالاتی می پرسم که مدتهاست در سینه ام جولان می کند که اگر به من پاسخ آنها را بگویی به دست تو اسلام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ای اباعماره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خالق جز به آنچه خودش وصف فرموده وصف نشود و چگونه وصف شود خالقی که حواس از درکش و اوهام از رسیدن به او و خطورات ذهنی از محدود کردنش و دیدگان از احاطه به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وصف وصف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دور و در عین دوری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او چگونگی داد پس به او گفته نشود که چگونه است؟ و او به مکان، مکانیّت داده است پس به خودش گفته نشود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کیفیت و مکان داشتن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احد و صمد است چنانچه خودش را وصف فرموده و وصف کنندگان به وصفش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و نه زاده شده و هیچ کس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 که شبیهی ندارد، به چه معناست؟ مگر نه این است که خدا واحد است و انسان نیز واحد است؟ پس وحدانیت او شبیه وحدانیت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و از نظر معنا یگانه است ولی انسان واحد و از نظر معنا غیریگانه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و عرَض و بدن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تنها در معانی است نه در غیر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165205_1468164448"/>
      <w:bookmarkStart w:id="1106" w:name="_Toc463"/>
      <w:bookmarkEnd w:id="1105"/>
      <w:r>
        <w:rPr>
          <w:rtl w:val="true"/>
        </w:rPr>
        <w:t>«</w:t>
      </w:r>
      <w:r>
        <w:rPr/>
        <w:t>41</w:t>
      </w:r>
      <w:r>
        <w:rPr>
          <w:rtl w:val="true"/>
        </w:rPr>
        <w:t>»</w:t>
      </w:r>
      <w:bookmarkEnd w:id="1106"/>
    </w:p>
    <w:p>
      <w:pPr>
        <w:pStyle w:val="BookText"/>
        <w:rPr/>
      </w:pPr>
      <w:r>
        <w:rPr>
          <w:rFonts w:ascii="Amiri" w:hAnsi="Amiri" w:eastAsia="Amiri" w:cs="Amiri"/>
          <w:color w:val="111111"/>
          <w:sz w:val="28"/>
          <w:sz w:val="28"/>
          <w:szCs w:val="28"/>
          <w:rtl w:val="true"/>
          <w:lang w:bidi="ar-SA"/>
        </w:rPr>
        <w:t>ید، التوحید ابْنُ الْوَلِیدِ عَنْ مُحَمَّدٍ الْعَطَّارِ عَنِ الْأَشْعَرِیِّ عَنْ مُحَمَّدِ بْنِ عِیسَی عَنْ هِشَامِ بْنِ إِبْرَاهِیمَ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یَعْنِی أَبَا الْحَسَنِ علیه السلام جُعِلْتُ فِدَاکَ أَمَرَنِی بَعْضُ مَوَالِیکَ أَنْ أَسْأَلَکَ عَنْ مَسْأَلَةٍ قَالَ وَ مَنْ هُوَ قُلْتُ الْحَسَنُ بْنُ سَهْلٍ قَالَ وَ فِی أَیِّ شَیْ‌ءٍ الْمَسْأَلَةُ قُلْتُ فِی التَّوْحِیدِ قَالَ وَ أَیُّ شَیْ‌ءٍ مِنَ التَّوْحِیدِ قَالَ یَسْأَلُکَ عَنْ اللَّهِ جِسْمٌ أَوْ لَا جِسْمٌ فَقَالَ لِی إِنَّ لِلنَّاسِ فِی التَّوْحِیدِ ثَلَاثَةَ مَذَاهِبَ إِثْبَاتٌ بِتَشْبِیهٍ وَ مَذْهَبُ النَّفْیِ وَ مَذْهَبُ إِثْبَاتٍ بِلَا تَشْبِیهٍ فَمَذْهَبُ الْإِثْبَاتِ بِتَشْبِیهٍ لَا یَجُوزُ وَ مَذْهَبُ النَّفْیِ لَا یَجُوزُ وَ الطَّرِیقُ فِی الْمَذْهَبِ الثَّالِثِ إِثْبَاتٌ بِلَا تَشْبِیهٍ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بعضی از موالیانت مرا امر کرده که ترا از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چه موردی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توحید؟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کرده از خدا که آیا جسم است یا جسم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توحید سه مذهب است؛ یکی مذهب اثبات با تشبیه و دیگری مذهب نفی و سوم مذهب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اثبات با تشبیه روا نباشد و مذهب نفی نیز جایز نیست و طریق درست در مذهب سوم باشد که اثبات است بدون تشبیه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165207_1468164448"/>
      <w:bookmarkStart w:id="1108" w:name="_Toc464"/>
      <w:bookmarkEnd w:id="1107"/>
      <w:r>
        <w:rPr>
          <w:rtl w:val="true"/>
        </w:rPr>
        <w:t>«</w:t>
      </w:r>
      <w:r>
        <w:rPr/>
        <w:t>42</w:t>
      </w:r>
      <w:r>
        <w:rPr>
          <w:rtl w:val="true"/>
        </w:rPr>
        <w:t>»</w:t>
      </w:r>
      <w:bookmarkEnd w:id="1108"/>
    </w:p>
    <w:p>
      <w:pPr>
        <w:pStyle w:val="BookText"/>
        <w:rPr/>
      </w:pPr>
      <w:r>
        <w:rPr>
          <w:rFonts w:ascii="Amiri" w:hAnsi="Amiri" w:eastAsia="Amiri" w:cs="Amiri"/>
          <w:color w:val="111111"/>
          <w:sz w:val="28"/>
          <w:sz w:val="28"/>
          <w:szCs w:val="28"/>
          <w:rtl w:val="true"/>
          <w:lang w:bidi="ar-SA"/>
        </w:rPr>
        <w:t>ید، التوحید ابْنُ الْمُتَوَکِّلِ عَنِ الْحِمْیَرِیِّ عَنِ ابْنِ عِیسَی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بَعْضَ أَصْحَابِنَا یَزْعُمُ أَنَّ لِلَّهِ صُورَةً مِثْلَ الْإِنْسَانِ وَ قَالَ آخَرُ إِنَّهُ فِی صُورَةِ أَمْرَدَ جَعْدٍ قَطَطٍ فَخَرَّ أَبُو عَبْدِ اللَّهِ علیه السلام سَاجِداً ثُمَّ رَفَعَ رَأْسَهُ فَقَالَ سُبْحَانَ اللَّهِ الَّذِی لَیْسَ کَمِثْلِهِ شَیْ‌ءٌ وَ لا تُدْرِکُهُ الْأَبْصارُ وَ لَا یُحِیطُ بِهِ عِلْمٌ لَمْ یَلِدْ لِأَنَّ الْوَلَدَ یُشْبِهُ أَبَاهُ وَ لَمْ یُولَدْ فَیُشْبِهَ مَنْ کَانَ قَبْلَهُ وَ لَمْ یَکُنْ لَهُ مِنْ خَلْقِهِ کُفُواً أَحَدٌ تَعَالَی عَنْ صِفَةِ مَنْ سِوَاهُ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می پندارند خدا را صورتی است مثل انسان و دیگری گفته که در شکل پسر ساده روی پیچیده موئی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رو در افتاد و به سجده رفت بعد از آن سرش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چیزی مثل او نیست و دیده ها و اوهام او را در نیابد و دانشی به او احاطه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زیرا که فرزند به پدرش می ماند و زاده نشده که شباهت داشته باشد به کسی که پیش از او بوده و هیچ کس از خلقش او را همتا نبوده و نخواهد بود و برتر است از صفت غیر خودش،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165209_1468164448"/>
      <w:bookmarkStart w:id="1110" w:name="_Toc465"/>
      <w:bookmarkEnd w:id="1109"/>
      <w:r>
        <w:rPr>
          <w:rtl w:val="true"/>
        </w:rPr>
        <w:t>بیان</w:t>
      </w:r>
      <w:bookmarkEnd w:id="11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الجعد ضد السبط قال الجزری فی صفة شعره علیه السلام لیس بالسبط </w:t>
      </w:r>
      <w:bookmarkStart w:id="1111" w:name="pg13708_175072"/>
    </w:p>
    <w:p>
      <w:pPr>
        <w:pStyle w:val="BookText"/>
        <w:rPr/>
      </w:pPr>
      <w:bookmarkEnd w:id="1111"/>
      <w:r>
        <w:rPr>
          <w:rFonts w:ascii="IRNazanin" w:hAnsi="IRNazanin" w:eastAsia="IRNazanin"/>
          <w:color w:val="111111"/>
          <w:sz w:val="28"/>
          <w:sz w:val="28"/>
          <w:szCs w:val="28"/>
          <w:rtl w:val="true"/>
          <w:lang w:bidi="fa-IR"/>
        </w:rPr>
        <w:t>و لا الجعد القطط السبط من الشعر المنبسط المسترسل و القطط الشدیدة الجعودة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وصف موی پیامبر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صاف و نه خیلی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صاف و 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درهم پیچیده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165211_1468164448"/>
      <w:bookmarkStart w:id="1113" w:name="_Toc466"/>
      <w:bookmarkEnd w:id="1112"/>
      <w:r>
        <w:rPr>
          <w:rtl w:val="true"/>
        </w:rPr>
        <w:t>«</w:t>
      </w:r>
      <w:r>
        <w:rPr/>
        <w:t>43</w:t>
      </w:r>
      <w:r>
        <w:rPr>
          <w:rtl w:val="true"/>
        </w:rPr>
        <w:t>»</w:t>
      </w:r>
      <w:bookmarkEnd w:id="1113"/>
    </w:p>
    <w:p>
      <w:pPr>
        <w:pStyle w:val="BookText"/>
        <w:rPr/>
      </w:pPr>
      <w:r>
        <w:rPr>
          <w:rFonts w:ascii="Amiri" w:hAnsi="Amiri" w:eastAsia="Amiri" w:cs="Amiri"/>
          <w:color w:val="111111"/>
          <w:sz w:val="28"/>
          <w:sz w:val="28"/>
          <w:szCs w:val="28"/>
          <w:rtl w:val="true"/>
          <w:lang w:bidi="ar-SA"/>
        </w:rPr>
        <w:t xml:space="preserve">کش، رجال الکشی مُحَمَّدُ بْنُ مَسْعُودٍ عَنْ عَلِیِّ بْنِ مُحَمَّدٍ الْقُمِّیِّ عَنِ الْبَرْقِیِّ عَنْ مُحَمَّدِ بْنِ مُوسَی بْنِ عِیسَی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تضعیفه و أنّه یروی عن الضعفاء، و یجوز أن یخرج شاهدا، تکلم القمیون فیه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استثنوا من نوادر الحکمة ما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إِسْکِیبِ بْنِ أَحْمَدَ الْکَیْسَانِیِّ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الْمَلِکِ بْنِ هِشَامٍ الْخَیَّاطِ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أَسْأَلُکَ جَعَلَنِیَ اللَّهُ فِدَاکَ قَالَ سَلْ یَا جَبَلِیُّ عَمَّا ذَا تَسْأَلُنِی فَقُلْتُ جُعِلْتُ فِدَاکَ زَعَمَ هِشَامُ بْنُ سَالِمٍ أَنَّ لِلَّهِ عَزَّ وَ جَلَّ صُورَةً وَ أَنَّ آدَمَ خُلِقَ عَلَی مِثَالِ الرَّبِّ فَیَصِفُ هَذَا وَ یَصِفُ هَذَا وَ أَوْمَأْتُ إِلَی جَانِبِی وَ شَعْرِ رَأْسِی وَ زَعَمَ یُونُسُ مَوْلَی آلِ یَقْطِینٍ وَ هِشَامُ بْنُ الْحَکَمِ أَنَّ اللَّهَ شَیْ‌ءٌ لَا کَالْأَشْیَاءِ وَ أَنَّ الْأَشْیَاءَ بَائِنَةٌ مِنْهُ وَ أَنَّهُ بَائِنٌ مِنَ الْأَشْیَاءِ وَ زَعَمَا أَنَّ إِثْبَاتَ الشَّیْ‌ءِ أَنْ یُقَالَ جِسْمٌ فَهُوَ جِسْمٌ لَا کَالْأَجْسَامِ شَیْ‌ءٌ لَا کَالْأَشْیَاءِ ثَابِتٌ مَوْجُودٌ غَیْرُ مَفْقُودٍ وَ لَا مَعْدُومٍ خَارِجٌ عَنِ الْحَدَّیْنِ حَدِّ الْإِبْطَالِ وَ حَدِّ التَّشْبِیهِ فَبِأَیِّ الْقَوْلَیْنِ أَقُولُ قَالَ فَقَالَ أَبُو عَبْدِ اللَّهِ علیه السلام أَرَادَ هَذَا الْإِثْبَاتَ وَ هَذَا شَبَّهَ رَبَّهُ تَعَالَی بِمَخْلُوقٍ تَعَالَی اللَّهُ الَّذِی لَیْسَ لَهُ شِبْهٌ وَ لَا مِثْلٌ وَ لَا عِدْلٌ وَ لَا نَظِیرٌ وَ لَا هُوَ بِصِفَةِ الْمَخْلُوقِینَ لَا تَقُلْ بِمِثْلِ مَا قَالَ هِشَامُ بْنُ سَالِمٍ وَ قُلْ بِمَا قَالَ مَوْلَی آلِ یَقْطِینٍ وَ صَاحِبْهُ قَالَ فَقُلْتُ یُعْطَی الزَّکَاةَ مَنْ خَالَفَ هِشَاماً فِی التَّوْحِیدِ فَقَالَ بِرَأْسِهِ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می توانم از شما سؤالی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مرد کوهی، سؤالت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هشام بن سالم می پندارد خدا صورتی دارد و آدم به شکل پروردگار خلق شده پس اینها را وصف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کردم به دو طرفم و به موی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مولی آل یقطین و هشام بن حکم می پندارند خدا شیء است نه مانند اشیاء و اشیاء از او جدایند و او از اشیاء جداست و می پندارند اثبات شیء بر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جسم است نه مانند اجسام و شیء است نه مانند اشیاء، ثابت و موجود است نه مفقود و معدوم، از دو حد ابطال و تشبیه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یک از این دو قول، معتقد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خدا را اثبات کند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به مخلوقی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مرتبه است خدایی که برای او شبیه و مثل و همتا و نظیری نیست و به صفت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هشام بن سالم گفته عقیده مورز و همان را که یونس و هشام بن حکم گفته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در توحید با هشام مخالف باشد زکات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165213_1468164448"/>
      <w:bookmarkStart w:id="1115" w:name="_Toc467"/>
      <w:bookmarkEnd w:id="1114"/>
      <w:r>
        <w:rPr>
          <w:rtl w:val="true"/>
        </w:rPr>
        <w:t>بیان</w:t>
      </w:r>
      <w:bookmarkEnd w:id="11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هذا الإثبات أی یونس و هشام بن الحکم و لعله علیه السلام إنما صوب قولهما فی المعنی لا فی إطلاق لفظ الجسم علیه تعالی و یظهر مما زعما من أن إثبات الشی‌ء أن یقال جسم أن مرادهم بالجسم أعم من المعنی المصطلح کما مر</w:t>
      </w:r>
      <w:r>
        <w:rPr>
          <w:rFonts w:eastAsia="IRNazanin" w:cs="IRNazanin"/>
          <w:color w:val="111111"/>
          <w:sz w:val="28"/>
          <w:szCs w:val="28"/>
          <w:rtl w:val="true"/>
          <w:lang w:bidi="fa-IR"/>
        </w:rPr>
        <w:t xml:space="preserve">. </w:t>
      </w:r>
      <w:bookmarkStart w:id="1116" w:name="pg13708_175073"/>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هذا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یونس و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قول آنها را تنها از جهت معنا درست دانسته و نه اطلاق لفظ جسم را بر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آن دو نفر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شیء آن است که گفته شود جسم است، معلوم می شود که منظور آنها از جسم اعمّ از معنای مصطلح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165215_1468164448"/>
      <w:bookmarkStart w:id="1118" w:name="_Toc468"/>
      <w:bookmarkEnd w:id="1117"/>
      <w:r>
        <w:rPr>
          <w:rtl w:val="true"/>
        </w:rPr>
        <w:t>«</w:t>
      </w:r>
      <w:r>
        <w:rPr/>
        <w:t>44</w:t>
      </w:r>
      <w:r>
        <w:rPr>
          <w:rtl w:val="true"/>
        </w:rPr>
        <w:t>»</w:t>
      </w:r>
      <w:bookmarkEnd w:id="1118"/>
    </w:p>
    <w:p>
      <w:pPr>
        <w:pStyle w:val="BookText"/>
        <w:rPr/>
      </w:pPr>
      <w:r>
        <w:rPr>
          <w:rFonts w:ascii="Amiri" w:hAnsi="Amiri" w:eastAsia="Amiri" w:cs="Amiri"/>
          <w:color w:val="111111"/>
          <w:sz w:val="28"/>
          <w:sz w:val="28"/>
          <w:szCs w:val="28"/>
          <w:rtl w:val="true"/>
          <w:lang w:bidi="ar-SA"/>
        </w:rPr>
        <w:t>ید، التوحید مَاجِیلَوَیْهِ عَنْ عَمِّهِ عَنْ مُحَمَّدِ بْنِ عَلِیٍّ الصَّیْرَفِیِّ عَنْ عَلِیِّ بْنِ حَمَّادٍ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یُقْدَرُ قُدْرَتُهُ وَ لَا یَقْدِرُ الْعِبَادُ عَلَی صِفَتِهِ وَ لَا یَبْلُغُونَ کُنْهَ عِلْمِهِ وَ لَا مَبْلَغَ عَظَمَتِهِ وَ لَیْسَ شَیْ‌ءٌ غَیْرَهُ وَ هُوَ نُورٌ لَیْسَ فِیهِ ظُلْمَةٌ وَ صِدْقٌ لَیْسَ فِیهِ کَذِبٌ وَ عَدْلٌ لَیْسَ فِیهِ جَوْرٌ وَ حَقٌّ لَیْسَ فِیهِ بَاطِلٌ کَذَلِکَ لَمْ یَزَلْ وَ لَا یَزَالُ أَبَدَ الْآبِدِینَ وَ کَذَلِکَ کَانَ إِذْ لَمْ تَکُنْ أَرْضٌ وَ لَا سَمَاءٌ وَ لَا لَیْلٌ وَ لَا نَهَارٌ وَ لَا شَمْسٌ وَ لَا قَمَرٌ وَ لَا نُجُومٌ وَ لَا سَحَابٌ وَ لَا مَطَرٌ وَ لَا رِیَاحٌ ثُمَّ إِنَّ اللَّهَ تَبَارَکَ وَ تَعَالَی أَحَبَّ أَنْ یَخْلُقَ خَلْقاً یُعَظِّمُونَ عَظَمَتَهُ وَ یُکَبِّرُونَ کِبْرِیَاءَهُ وَ یُجِلُّونَ جَلَالَهُ فَقَالَ کُونَا ظِلَّیْنِ فَکَانَا کَمَا قَالَ اللَّهُ تَبَارَکَ وَ تَعَالَی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معنی قوله هو نور أی هو منیر و هاد و معنی قوله کونا ظلین الروح المقدس و الملک المقرب و المراد به أن الله کان و لا شی‌ء معه فأراد أن یخلق أنبیاءه و حججه و شهداءه فخلق قبلهم الروح المقدس و هو الذی یؤید الله عز و جل به أنبیاءه و شهداءه و حججه صلوات الله علیهم و هو الذی یحرسهم به من کید الشیطان و وسواسه و یسددهم و یوفقهم و یمدهم بالخواطر الصادقة ثم خلق الروح الأمین الذی نزل علی أنبیائه بالوحی منه عز و جل و قال لهما کونا ظلین ظلیلین لأنبیائی و رسلی و حججی و شهدائی فکانا کما قال الله عز و جل ظلین ظلیلین لأنبیائه و رسله و حججه و شهدائه یعینهم بهما و ینصرهم علی أیدیهما و یحرسهم بهما و علی هذا المعنی قیل للسلطان العادل إنه ظل الله فی أرضه لعباده یأوی إلیه المظلوم و یأمن به الخائف الوجل و یأمن به السبل و ینتصر به الضعیف من القوی </w:t>
      </w:r>
      <w:r>
        <w:rPr>
          <w:rStyle w:val="FootnoteAnchor"/>
          <w:rtl w:val="true"/>
        </w:rPr>
        <w:footnoteReference w:id="515"/>
      </w:r>
      <w:r>
        <w:rPr>
          <w:rFonts w:ascii="IRNazanin" w:hAnsi="IRNazanin" w:eastAsia="IRNazanin"/>
          <w:color w:val="111111"/>
          <w:sz w:val="28"/>
          <w:sz w:val="28"/>
          <w:szCs w:val="28"/>
          <w:rtl w:val="true"/>
          <w:lang w:bidi="fa-IR"/>
        </w:rPr>
        <w:t>و هذا هو سلطان الله و حجته التی لا تخلو الأرض منه إلی أن تقوم الساعة</w:t>
      </w:r>
      <w:r>
        <w:rPr>
          <w:rFonts w:eastAsia="IRNazanin" w:cs="IRNazanin"/>
          <w:color w:val="111111"/>
          <w:sz w:val="28"/>
          <w:szCs w:val="28"/>
          <w:rtl w:val="true"/>
          <w:lang w:bidi="fa-IR"/>
        </w:rPr>
        <w:t xml:space="preserve">. </w:t>
      </w:r>
      <w:r>
        <w:rPr>
          <w:rStyle w:val="FootnoteAnchor"/>
          <w:rtl w:val="true"/>
        </w:rPr>
        <w:footnoteReference w:id="516"/>
      </w:r>
      <w:bookmarkStart w:id="1119" w:name="pg13708_175074"/>
    </w:p>
    <w:p>
      <w:pPr>
        <w:pStyle w:val="BookText"/>
        <w:rPr/>
      </w:pPr>
      <w:bookmarkEnd w:id="1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قدرتش اندازه نمی شود و بندگان بر وصف کردنش قادر نیستند و به کنه علم و نهایت عظمتش نمی رسند و چیزی غیر از او این چنین نیست و او نوری است که ظلمتی در آن نیست و راستی که دروغی در آن نیست و عدلی که ستمی در آن نیست و حقی که باطلی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همچنین بوده و همواره همچنین خواهد بود در ابد الآباد و این چنین بود در وقتی که نه زمینی بود و نه آسمانی و نه شبی و نه روزی و نه آفتابی و نه ماهی و نه ستارگانی و نه ابری و نه بارانی و نه بادهائی، بعد از آن خدای تبارک و تعالی دوست داشت که خلقی را بیافریند که عظمتش را تعظیم نمایند و بزرگیش را بزرگ دانند و بزرگواریش را تجلیل کنند، بعد از آن فرمود که دو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پس بودند چنان که خدای تبارک و تعالی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آن حضرت که آن جناب نور است یعنی نور بخش و رهنما است و معنی قول آن حضرت که دو سایه باشید روح مقدس و فرشته مقرب است و مراد از آن این است که خدا بود و هیچ چیز با او نبود پس خواست که پیغمبران و حجتهای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شاهدهای خود را بیافریند و پیش از ایشان روح مقدس را آفرید و روح مقدس همان است که خدای عز و جل به واسطه او پیغمبران و شاهدان و حجتهای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می کند و او همان است که ایشان را از مکر شیطان و وسوسه‌های او حراست و پاسبانی می کند و ایشان را راست و درست می سازد و توفیق میدهد و به اندیشه‌های راست که در دل سر زند امداد و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الامین را آفرید که بر پیغمبران خدا با وحی از آن جناب عز و جل فرود آمد و خدا به ایشان فرمود که دو سایه باشید سایه‌دار از برای پیغمبران و رسولان و حجتها و شاهدان من پس دو سایه بودند سایه دار از برای پیغمبران و رسولان و حجتها و شاهدان خدا چنان که خدای عز و جل فرموده بود و ایشان را به این دو سایه اعانت می نمود و بر دستهای این دو فرشته ایشان را نصرت می داد و به این دو، خلق ایشان را حراست می فرمود و بنا بر این معنی پادشاه عادل را ظل اللَّه گفته‌اند که سایه خداست در زمینش از برای بندگانش که مظلوم به سوی او جا می گیرد و ترسان لرزان به او ایمن می گردد و راه به او امنیت به هم می رساند و ضعیف به یاری او از قوی داد خود را می‌ستاند و این پادشاه عادل که ظل اللَّه باشد همان پادشاه و سلطان خدا و حجت او است که زمین از او خالی نباشد تا آنکه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165217_1468164448"/>
      <w:bookmarkStart w:id="1121" w:name="_Toc469"/>
      <w:bookmarkEnd w:id="1120"/>
      <w:r>
        <w:rPr>
          <w:rtl w:val="true"/>
        </w:rPr>
        <w:t>بیان</w:t>
      </w:r>
      <w:bookmarkEnd w:id="112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غیره أی کذلک أو کان کذلک حین لا شی‌ء غیره و یحتمل اتصاله بما بعده أی هو متصف بتلک الأوصاف المذکورة بعد ذلک لا شی‌ء غیره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ظلین یحتمل أن یکون إشارة إلی خلق أرواح الثقلین فإن الظلال تطلق علی عالم الأرواح فی الأخبار کما سیأتی أو إلی الملائکة و أرواح البشر أو إلی نور محمد و علی صلوات الله علیهما أو نور محمد و نور أهل بیته علیهم السلام</w:t>
      </w:r>
    </w:p>
    <w:p>
      <w:pPr>
        <w:pStyle w:val="BookText"/>
        <w:rPr/>
      </w:pPr>
      <w:r>
        <w:rPr>
          <w:rFonts w:ascii="Amiri" w:hAnsi="Amiri" w:eastAsia="Amiri" w:cs="Amiri"/>
          <w:color w:val="111111"/>
          <w:sz w:val="28"/>
          <w:sz w:val="28"/>
          <w:szCs w:val="28"/>
          <w:rtl w:val="true"/>
          <w:lang w:bidi="ar-SA"/>
        </w:rPr>
        <w:t>وَ یُؤَیِّدُهُ مَا سَیَأْتِی فِی بَابِ بَدْءِ خَلْقِ أَرْوَاحِ الْأَئِمَّةِ علیهم السلام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وَ لَا شَیْ‌ءَ غَیْرُهُ فَأَوَّلُ مَا ابْتَدَأَ مِنْ خَلْقٍ خَلَقَهُ أَنْ خَلَقَ مُحَمَّداً وَ خَلَقَنَا أَهْلَ الْبَیْتِ مَعَهُ مِنْ نُورِ عَظَمَتِهِ فَأَوْقَفَنَا أَظِلَّةً خَضْرَاءَ بَیْنَ یَدَیْهِ حَیْثُ لَا سَمَاءَ وَ لَا أَرْضَ وَ لَا مَکَانَ وَ لَا لَیْلَ وَ لَا نَهَارَ وَ لَا شَمْسَ وَ لَا قَمَرَ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السَّمَاوَاتِ وَ الْأَرَضِینَ اسْتَوَی عَلَی الْعَرْشِ فَأَمَرَ نُورَیْنِ مِنْ نُورِهِ فَطَافَا حَوْلَ الْعَرْشِ سَبْعِینَ مَرَّةً فَقَالَ عَزَّ وَ جَلَّ هَذَانِ نُورَانِ لِی مُطِیعَانِ فَخَلَقَ اللَّهُ مِنْ ذَلِکَ النُّورِ مُحَمَّداً وَ عَلِیّاً وَ الْأَصْفِیَاءَ مِنْ وُلْدِهِ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حَبَابَةُ الْوَالِبِیَّةُ </w:t>
      </w:r>
      <w:r>
        <w:rPr>
          <w:rStyle w:val="FootnoteAnchor"/>
          <w:rtl w:val="true"/>
        </w:rPr>
        <w:footnoteReference w:id="517"/>
      </w:r>
      <w:r>
        <w:rPr>
          <w:rFonts w:ascii="Amiri" w:hAnsi="Amiri" w:eastAsia="Amiri" w:cs="Amiri"/>
          <w:color w:val="111111"/>
          <w:sz w:val="28"/>
          <w:sz w:val="28"/>
          <w:szCs w:val="28"/>
          <w:rtl w:val="true"/>
          <w:lang w:bidi="ar-SA"/>
        </w:rPr>
        <w:t>عَلَی أَبِی جَعْفَرٍ علیه السلام فَقَالَتْ أَخْبِرْنِی یَا ابْنَ رَسُولِ اللَّهِ أَیَّ شَیْ‌ءٍ کُنْتُمْ فِی الْأَظِلَّةِ فَقَالَ علیه السلام کُنَّا نُوراً بَیْنَ یَدَیِ اللَّهِ قَبْلَ خَلْقِ خَلْقِهِ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المراد بهما مادتی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نیست یا اینکه خدا وقتی که کسی غیر او نبود،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جمله به جملات بعد متصل باشد یعنی خدا متصف به اوصافی است که بعد از آن ذکر شده و غیر او کسی متصف به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ظلّین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خلق ارواح جن و انس باشد، زیرا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ارواح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اشاره به ملائکه و ارواح بشر و یا نور محمد و علی و یا نور محمد و نور اهل بیتش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جابر از امام باقر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 ارواح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 کند زیرا در آن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چیزی غیر او نبود پس اولین چیزی که آفرید محمد بود و ما اهل بیت را همراه او از نور عظمتش آفرید پس ما را به صورت سایه های سبز رنگی نزد درگاه خود قرار داد آن زمانی که نه آسمانی بود و نه زمین و مکانی و نه شب و روز و خورشید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صفوان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آسمانها و زمین ها را آفرید بر عرش تدبیر قرار گرفت پس به دو نور از نورش امر کرد که هفتاد بار دور عرش طواف کنند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نور مطیع من هستند پس از آن نور محمد و علی و فرزندان برگزیده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ثمالی روایت شده که حبابه والبیه بر امام باقر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در عالم اظلّه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بودیم به درگاه خدا قبل از هر خلقی که خدا خلقش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آسمان و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165219_1468164448"/>
      <w:bookmarkStart w:id="1123" w:name="_Toc470"/>
      <w:bookmarkEnd w:id="1122"/>
      <w:r>
        <w:rPr>
          <w:rtl w:val="true"/>
        </w:rPr>
        <w:t>«</w:t>
      </w:r>
      <w:r>
        <w:rPr/>
        <w:t>45</w:t>
      </w:r>
      <w:r>
        <w:rPr>
          <w:rtl w:val="true"/>
        </w:rPr>
        <w:t>»</w:t>
      </w:r>
      <w:bookmarkEnd w:id="1123"/>
    </w:p>
    <w:p>
      <w:pPr>
        <w:pStyle w:val="BookText"/>
        <w:rPr/>
      </w:pPr>
      <w:r>
        <w:rPr>
          <w:rFonts w:ascii="Amiri" w:hAnsi="Amiri" w:eastAsia="Amiri" w:cs="Amiri"/>
          <w:color w:val="111111"/>
          <w:sz w:val="28"/>
          <w:sz w:val="28"/>
          <w:szCs w:val="28"/>
          <w:rtl w:val="true"/>
          <w:lang w:bidi="ar-SA"/>
        </w:rPr>
        <w:t>فس، تفسیر القمی أَبِی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أَحْمَدُ مَا الْخِلَافُ بَیْنَکُمْ وَ بَیْنَ أَصْحَابِ هِشَامِ بْنِ الْحَکَمِ فِی التَّوْحِیدِ فَقُلْتُ جُعِلْتُ فِدَاکَ قُلْنَا نَحْنُ بِالصُّورَةِ لِلْحَدِیثِ الَّذِی رُوِیَ أَنَّ رَسُولَ اللَّهِ صلی الله علیه و آله رَأَی رَبَّهُ فِی صُورَةِ شَابٍّ فَقَالَ هِشَامُ بْنُ الْحَکَمِ بِالنَّفْیِ بِالْجِسْمِ فَقَالَ یَا أَحْمَدُ إِنَّ رَسُولَ اللَّهِ صلی الله علیه و آله لَمَّا أُسْرِیَ بِهِ إِلَی السَّمَاءِ وَ بَلَغَ عِنْدَ سِدْرَةِ الْمُنْتَهَی خُرِقَ لَهُ فِی الْحُجُبِ مِثْلُ سَمِّ الْإِبْرَةِ فَرَأَی مِنْ نُورِ الْعَظَمَةِ مَا شَاءَ اللَّهُ أَنْ یَرَی وَ أَرَدْتُمْ أَنْتُمُ التَّشْبِیهَ دَعْ هَذَا یَا أَحْمَدُ لَا یَنْفَتِحُ عَلَیْکَ مِنْهُ أَمْرٌ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شما و بین اصحاب هشام بن حکم در توحید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صورتیم به خاطر حدیثی که از رسول خدا صلی الله علیه و آله روایت شده است، مبنی بر اینکه پروردگارش را به صورت یک جوان دید؛ ولی هشام بن حکم، قائل به نفی جسم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زمانی که رسول خدا صلی الله علیه و آله به معراج رفت و به سدرة المنتهی رسید، حجاب‌ها به اندازه سوراخ سوزنی برای او شکافته شد و او پس از نور عظمت الهی، آن چه را که خداوند می‌خواست ببیند، دید ولی شما از آن تشبیه برداشت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این موضوع را رها کن که باعث نشود باب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گشوده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165221_1468164448"/>
      <w:bookmarkStart w:id="1125" w:name="_Toc471"/>
      <w:bookmarkEnd w:id="1124"/>
      <w:r>
        <w:rPr>
          <w:rtl w:val="true"/>
        </w:rPr>
        <w:t>بیان</w:t>
      </w:r>
      <w:bookmarkEnd w:id="112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بالنفی أی نفی الصورة مع القول بالجسم و المراد بالحجب إما الحجب المعنویة و بالرؤیة الرؤیة القلبیة أو الحجب الصوریة فالمراد بنور العظمة آثار عظمته برؤیة عجائب خلقه</w:t>
      </w:r>
      <w:r>
        <w:rPr>
          <w:rFonts w:eastAsia="IRNazanin" w:cs="IRNazanin"/>
          <w:color w:val="111111"/>
          <w:sz w:val="28"/>
          <w:szCs w:val="28"/>
          <w:rtl w:val="true"/>
          <w:lang w:bidi="fa-IR"/>
        </w:rPr>
        <w:t xml:space="preserve">. </w:t>
      </w:r>
      <w:bookmarkStart w:id="1126" w:name="pg13708_175075"/>
    </w:p>
    <w:p>
      <w:pPr>
        <w:pStyle w:val="BookText"/>
        <w:rPr/>
      </w:pPr>
      <w:bookmarkEnd w:id="1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صورت همراه با قول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حجب یا حجابهای معنوی و مراد از رؤیت، رؤیت قلبی است و یا منظور حجابهای ظاهری است که منظور از نور عظمتش آثار عظمت خدا با مشاهده عجائب خلقتش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165223_1468164448"/>
      <w:bookmarkStart w:id="1128" w:name="_Toc472"/>
      <w:bookmarkEnd w:id="1127"/>
      <w:r>
        <w:rPr>
          <w:rtl w:val="true"/>
        </w:rPr>
        <w:t>«</w:t>
      </w:r>
      <w:r>
        <w:rPr/>
        <w:t>46</w:t>
      </w:r>
      <w:r>
        <w:rPr>
          <w:rtl w:val="true"/>
        </w:rPr>
        <w:t>»</w:t>
      </w:r>
      <w:bookmarkEnd w:id="1128"/>
    </w:p>
    <w:p>
      <w:pPr>
        <w:pStyle w:val="BookText"/>
        <w:rPr/>
      </w:pPr>
      <w:r>
        <w:rPr>
          <w:rFonts w:ascii="Amiri" w:hAnsi="Amiri" w:eastAsia="Amiri" w:cs="Amiri"/>
          <w:color w:val="111111"/>
          <w:sz w:val="28"/>
          <w:sz w:val="28"/>
          <w:szCs w:val="28"/>
          <w:rtl w:val="true"/>
          <w:lang w:bidi="ar-SA"/>
        </w:rPr>
        <w:t>سن، المحاسن مُحَمَّدُ بْنُ عِیسَی عَنْ أَبِی هَاشِمٍ الْجَعْفَرِیِّ قَالَ أَخْبَرَنِی الْأَشْعَثُ بْنُ حَاتِمٍ أَنَّهُ سَأَلَ الرِّضَا علیه السلام عَنْ شَیْ‌ءٍ مِنَ التَّوْحِیدِ فَقَالَ أَ لَا تَقْرَأُ الْقُرْآنَ قُلْتُ نَعَمْ قَالَ اقْرَأْ لا تُدْرِکُهُ الْأَبْصارُ وَ هُوَ یُدْرِکُ الْأَبْصارَ فَقَرَأْتُ فَقَالَ وَ مَا الْأَبْصَارُ قُلْتُ أَبْصَارُ الْعَیْنِ قَالَ لَا إِنَّمَا عَنَی الْأَوْهَامَ لَا تُدْرِکُ الْأَوْهَامُ کَیْفِیَّتَهُ وَ هُوَ یُدْرِکُ کُلَّ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مُحَمَّدُ بْنُ عِیسَی عَنْ أَبِی هَاشِمٍ عَنْ أَبِی جَعْفَرٍ علیه السلام نَحْوَهُ إِلَّا أَنَّهُ قَالَ الْأَبْصَارُ هَاهُنَا أَوْهَامُ الْعِبَادِ وَ الْأَوْهَامُ أَکْثَرُ مِنَ الْأَبْصَارِ وَ هُوَ یُدْرِکُ الْأَوْهَامَ وَ لَا تُدْرِکُهُ الْأَوْهَامُ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کیفیت خدا را درک نمی کنند در حالی که خدا هر فهمی را درک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از امام باقر علیه السلام روایت کرده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در اینجا اوهام بندگان است و اوهام بیشتر از رؤیت چشمهاست و خداوند اوهام را درک کند ولی اوهام او را درک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165225_1468164448"/>
      <w:bookmarkStart w:id="1130" w:name="_Toc473"/>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کون الأوهام أکثر لأن البصر فی الشخص متحد و له واهمة و متفکرة و متخیلة و عاقلة و کثیرا ما یسلب عن الشخص البصر و تکون له تلک القوی و یحتمل أن یکون المراد بها أکثریة مدرکاتها فإنها تدرک ما لا یدرکه البصر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بودن اوهام به این دلیل است که چشم در شخص یکی است ولی قوه وهم، فکر، خیال و عقل متحدند و چه بسا شخصی بینایی اش را از دست می دهد ولی این قوا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بیشتر بودن مدرَکات اینها باشد زیرا چیزهایی را درک می کنند که چشم درک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165227_1468164448"/>
      <w:bookmarkStart w:id="1132" w:name="_Toc474"/>
      <w:bookmarkEnd w:id="1131"/>
      <w:r>
        <w:rPr>
          <w:rtl w:val="true"/>
        </w:rPr>
        <w:t>«</w:t>
      </w:r>
      <w:r>
        <w:rPr/>
        <w:t>47</w:t>
      </w:r>
      <w:r>
        <w:rPr>
          <w:rtl w:val="true"/>
        </w:rPr>
        <w:t>»</w:t>
      </w:r>
      <w:bookmarkEnd w:id="1132"/>
    </w:p>
    <w:p>
      <w:pPr>
        <w:pStyle w:val="BookText"/>
        <w:rPr/>
      </w:pPr>
      <w:r>
        <w:rPr>
          <w:rFonts w:ascii="Amiri" w:hAnsi="Amiri" w:eastAsia="Amiri" w:cs="Amiri"/>
          <w:color w:val="111111"/>
          <w:sz w:val="28"/>
          <w:sz w:val="28"/>
          <w:szCs w:val="28"/>
          <w:rtl w:val="true"/>
          <w:lang w:bidi="ar-SA"/>
        </w:rPr>
        <w:t>شی، تفسیر العیاشی عَنِ الثُّمَالِیِّ عَنْ عَلِیِّ بْنِ الْحُسَیْنِ علیهما السلام قَالَ سَمِعْتُهُ یَقُولُ لَا یُوصَفُ اللَّهُ بِمُحْکَمِ وَحْیِهِ عَظُمَ رَبُّنَا عَنِ الصِّفَةِ وَ کَیْفَ یُوصَفُ مَنْ لَا یُحَدُّ وَ هُوَ یُدْرِکُ الْأَبْصارَ وَ لا تُدْرِکُهُ الْأَبْصارُ وَ هُوَ اللَّطِیفُ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آیات محکم قرآن، خداوند توصیف نمی‌شود و پروردگار ما بزرگتر از آن است که توصیف شود و چگونه آن کس که تعریفی برای آن نمی‌توان قائل شد،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أبصار را درک می‌کند ولی ابصار او را درک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165229_1468164448"/>
      <w:bookmarkStart w:id="1134" w:name="_Toc475"/>
      <w:bookmarkEnd w:id="1133"/>
      <w:r>
        <w:rPr>
          <w:rtl w:val="true"/>
        </w:rPr>
        <w:t>بیان</w:t>
      </w:r>
      <w:bookmarkEnd w:id="11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دل محکم الآیات علی أنه لا یوصف کقوله تعالی لَیْسَ کَمِثْلِهِ شَیْ‌ءٌ و قوله لا تُدْرِکُهُ الْأَبْصارُ أقول قد مرّ کثیر من الأخبار المناسبة لهذا الباب فی باب إثبات الصانع و باب النهی عن التفکر و سیأتی بعضها فی باب جوامع التوحید و باب احتجاج أمیر المؤمنین علیه السلام علی النصاری و باب الرؤیة</w:t>
      </w:r>
      <w:r>
        <w:rPr>
          <w:rFonts w:eastAsia="IRNazanin" w:cs="IRNazanin"/>
          <w:color w:val="111111"/>
          <w:sz w:val="28"/>
          <w:szCs w:val="28"/>
          <w:rtl w:val="true"/>
          <w:lang w:bidi="fa-IR"/>
        </w:rPr>
        <w:t xml:space="preserve">. </w:t>
      </w:r>
      <w:bookmarkStart w:id="1135" w:name="pg13708_175076"/>
    </w:p>
    <w:p>
      <w:pPr>
        <w:pStyle w:val="BookText"/>
        <w:rPr/>
      </w:pPr>
      <w:bookmarkEnd w:id="1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محکم دلالت می کند که خداوند وصف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مناسب این باب در باب اثبات صانع و باب آنها از تفکر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باب جوامع توحید و باب احتجاج امیرمؤمنان بر نصاری و باب رؤیت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6" w:name="__RefHeading___Toc1165231_1468164448"/>
      <w:bookmarkStart w:id="1137" w:name="_Toc476"/>
      <w:bookmarkEnd w:id="1136"/>
      <w:r>
        <w:rPr>
          <w:rtl w:val="true"/>
        </w:rPr>
        <w:t xml:space="preserve">باب </w:t>
      </w:r>
      <w:r>
        <w:rPr/>
        <w:t>14</w:t>
      </w:r>
      <w:r>
        <w:rPr>
          <w:rtl w:val="true"/>
        </w:rPr>
        <w:t xml:space="preserve"> </w:t>
      </w:r>
      <w:r>
        <w:rPr>
          <w:rtl w:val="true"/>
        </w:rPr>
        <w:t>نفی الزمان و المکان و الحرکة و الانتقال عنه تعالی و تأویل الآیات و الأخبار فی ذلک‌</w:t>
      </w:r>
      <w:bookmarkEnd w:id="1137"/>
    </w:p>
    <w:p>
      <w:pPr>
        <w:pStyle w:val="Heading4"/>
        <w:numPr>
          <w:ilvl w:val="3"/>
          <w:numId w:val="1"/>
        </w:numPr>
        <w:rPr/>
      </w:pPr>
      <w:bookmarkStart w:id="1138" w:name="__RefHeading___Toc1165233_1468164448"/>
      <w:bookmarkStart w:id="1139" w:name="_Toc477"/>
      <w:bookmarkEnd w:id="1138"/>
      <w:r>
        <w:rPr>
          <w:rtl w:val="true"/>
        </w:rPr>
        <w:t>الأخبار</w:t>
      </w:r>
      <w:bookmarkEnd w:id="1139"/>
    </w:p>
    <w:p>
      <w:pPr>
        <w:pStyle w:val="Heading5"/>
        <w:numPr>
          <w:ilvl w:val="4"/>
          <w:numId w:val="1"/>
        </w:numPr>
        <w:rPr/>
      </w:pPr>
      <w:bookmarkStart w:id="1140" w:name="__RefHeading___Toc1165235_1468164448"/>
      <w:bookmarkStart w:id="1141" w:name="_Toc478"/>
      <w:bookmarkEnd w:id="1140"/>
      <w:r>
        <w:rPr>
          <w:rtl w:val="true"/>
        </w:rPr>
        <w:t>«</w:t>
      </w:r>
      <w:r>
        <w:rPr/>
        <w:t>1</w:t>
      </w:r>
      <w:r>
        <w:rPr>
          <w:rtl w:val="true"/>
        </w:rPr>
        <w:t>»</w:t>
      </w:r>
      <w:bookmarkEnd w:id="1141"/>
    </w:p>
    <w:p>
      <w:pPr>
        <w:pStyle w:val="BookText"/>
        <w:rPr/>
      </w:pPr>
      <w:r>
        <w:rPr>
          <w:rFonts w:ascii="Amiri" w:hAnsi="Amiri" w:eastAsia="Amiri" w:cs="Amiri"/>
          <w:color w:val="111111"/>
          <w:sz w:val="28"/>
          <w:sz w:val="28"/>
          <w:szCs w:val="28"/>
          <w:rtl w:val="true"/>
          <w:lang w:bidi="ar-SA"/>
        </w:rPr>
        <w:t>لی، الأمالی للصدوق السِّنَانِیُّ عَنِ الْأَسَدِیِّ عَنِ النَّخَعِیِّ عَنْ عَمِّهِ النَّوْفَلِیِّ عَنْ عَلِیِّ بْنِ سَالِمٍ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یُوصَفُ بِزَمَانٍ وَ لَا مَکَانٍ وَ لَا حَرَکَةٍ وَ لَا انْتِقَالٍ وَ لَا سُکُونٍ بَلْ هُوَ خَالِقُ الزَّمَانِ وَ الْمَکَانِ وَ الْحَرَکَةِ وَ السُّکُونِ وَ الِانْتِقَالِ تَعَالَی عَمَّا یَقُولُ الظَّالِمُونَ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متصف به زمان و مکان و حرکت، و انتقال و سکون نیست بلکه او است خالق زمان و مکان و حرکت و سکون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برتر است از آنچه ظالمان گویند برتری بزرگی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165237_1468164448"/>
      <w:bookmarkStart w:id="1143" w:name="_Toc479"/>
      <w:bookmarkEnd w:id="1142"/>
      <w:r>
        <w:rPr>
          <w:rtl w:val="true"/>
        </w:rPr>
        <w:t>«</w:t>
      </w:r>
      <w:r>
        <w:rPr/>
        <w:t>2</w:t>
      </w:r>
      <w:r>
        <w:rPr>
          <w:rtl w:val="true"/>
        </w:rPr>
        <w:t>»</w:t>
      </w:r>
      <w:bookmarkEnd w:id="11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ج، الإحتجاج رُوِیَ أَنَّ بَعْضَ أَحْبَارِ الْیَهُودِ جَاءَ إِلَی أَبِی بَکْرٍ فَقَالَ لَهُ أَنْتَ خَلِیفَةُ رَسُولِ اللَّهِ عَلَی الْأُمَّةِ </w:t>
      </w:r>
      <w:r>
        <w:rPr>
          <w:rStyle w:val="FootnoteAnchor"/>
          <w:rtl w:val="true"/>
        </w:rPr>
        <w:footnoteReference w:id="518"/>
      </w:r>
      <w:r>
        <w:rPr>
          <w:rFonts w:ascii="Amiri" w:hAnsi="Amiri" w:eastAsia="Amiri" w:cs="Amiri"/>
          <w:color w:val="111111"/>
          <w:sz w:val="28"/>
          <w:sz w:val="28"/>
          <w:szCs w:val="28"/>
          <w:rtl w:val="true"/>
          <w:lang w:bidi="ar-SA"/>
        </w:rPr>
        <w:t xml:space="preserve">فَقَالَ نَعَمْ فَقَالَ إِنَّا نَجِدُ فِی التَّوْرَاةِ أَنَّ خُلَفَاءَ الْأَنْبِیَاءِ أَعْلَمُ أُمَمِهِمْ فَخَبِّرْنِی عَنِ اللَّهِ أَیْنَ هُوَ فِی السَّمَاءِ هُوَ أَمْ فِی الْأَرْضِ فَقَالَ لَهُ أَبُو بَکْرٍ فِی السَّمَاءِ عَلَی الْعَرْشِ قَالَ الْیَهُودِیُّ فَأَرَی الْأَرْضَ خَالِیَةً مِنْهُ فَأَرَاهُ عَلَی هَذَا الْقَوْلِ فِی مَکَانٍ دُونَ مَکَانٍ فَقَالَ لَهُ أَبُو بَکْرٍ هَذَا کَلَامُ الزَّنَادِقَةِ اعْزُبْ عَنِّی وَ إِلَّا قَتَلْتُکَ فَوَلَّی الرَّجُلُ مُتَعَجِّباً یَسْتَهْزِئُ بِالْإِسْلَامِ فَاسْتَقْبَلَهُ أَمِیرُ الْمُؤْمِنِینَ علیه السلام فَقَالَ لَهُ یَا یَهُودِیُّ قَدْ عَرَفْتُ مَا سَأَلْتَ عَنْهُ وَ مَا أُجِبْتَ بِهِ وَ إِنَّا نَقُولُ إِنَّ اللَّهَ عَزَّ وَ جَلَّ أَیَّنَ الْأَیْنَ فَلَا أَیْنَ لَهُ وَ جَلَّ مِنْ أَنْ یَحْوِیَهُ مَکَانٌ وَ هُوَ فِی کُلِّ مَکَانٍ بِغَیْرِ مُمَاسَّةٍ وَ لَا مُجَاوَرَةٍ یُحِیطُ عِلْماً بِمَا فِیهَا وَ لَا یَخْلُو شَیْ‌ءٌ مِنْ تَدْبِیرِهِ تَعَالَی وَ إِنِّی مُخْبِرُکَ بِمَا جَاءَ فِی کِتَابٍ مِنْ کُتُبِکُمْ یُصَدِّقُ بِمَا ذَکَرْتُهُ لَکَ فَإِنْ عَرَفْتَهُ أَ تُؤْمِنُ بِهِ قَالَ الْیَهُودِیُّ نَعَمْ قَالَ أَ لَسْتُمْ تَجِدُونَ فِی بَعْضِ کُتُبِکُمْ أَنَّ مُوسَی بْنَ عِمْرَانَ کَانَ ذَاتَ یَوْمٍ جَالِساً إِذْ جَاءَهُ مَلَکٌ مِنَ الْمَشْرِقِ فَقَالَ لَهُ مِنْ أَیْنَ جِئْتَ قَالَ مِنْ عِنْدِ اللَّهِ عَزَّ وَ جَلَّ ثُمَّ جَاءَهُ مَلَکٌ مِنَ الْمَغْرِبِ فَقَالَ لَهُ مِنْ أَیْنَ جِئْتَ قَالَ مِنْ عِنْدِ اللَّهِ عَزَّ وَ جَلَّ ثُمَّ جَاءَهُ مَلَکٌ آخَرُ فَقَالَ لَهُ مِنْ أَیْنَ جِئْتَ قَالَ قَدْ جِئْتُکَ مِنَ السَّمَاءِ السَّابِعَةِ مِنْ عِنْدِ اللَّهِ عَزَّ وَ جَلَّ وَ جَاءَهُ مَلَکٌ آخَرُ فَقَالَ مِنْ أَیْنَ جِئْتَ قَالَ قَدْ جِئْتُکَ مِنَ الْأَرْضِ السَّابِعَةِ السُّفْلَی مِنْ عِنْدِ اللَّهِ عَزَّ وَ جَلَّ فَقَالَ مُوسَی علیه السلام سُبْحَانَ </w:t>
      </w:r>
      <w:bookmarkStart w:id="1144" w:name="pg13708_175077"/>
    </w:p>
    <w:p>
      <w:pPr>
        <w:pStyle w:val="BookText"/>
        <w:rPr/>
      </w:pPr>
      <w:bookmarkEnd w:id="1144"/>
      <w:r>
        <w:rPr>
          <w:rFonts w:ascii="Amiri" w:hAnsi="Amiri" w:eastAsia="Amiri" w:cs="Amiri"/>
          <w:color w:val="111111"/>
          <w:sz w:val="28"/>
          <w:sz w:val="28"/>
          <w:szCs w:val="28"/>
          <w:rtl w:val="true"/>
          <w:lang w:bidi="ar-SA"/>
        </w:rPr>
        <w:t>مَنْ لَا یَخْلُو مِنْهُ مَکَانٌ وَ لَا یَکُونُ إِلَی مَکَانٍ أَقْرَبَ مِنْ مَکَانٍ فَقَالَ الْیَهُودِیُّ أَشْهَدُ أَنَّ هَذَا هُوَ الْحَقُّ الْمُبِینُ وَ أَنَّکَ أَحَقُّ بِمَقَامِ نَبِیِّکَ مِمَّنِ اسْتَوْلَی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پیشوایان روحانی یهود نزد ابوبکر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پیغمبر این امت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دیده‌ایم که جانشینان پیمبران دانشمندترین مردمان از امتهای آنان هستند، پس مرا آگاه کن که خدای تعالی کجا است، آیا در آسمان است یا در زمین؟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در عرش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زمین از وجود خداوند خالی است، و بنا به گفته تو در جایی هست و در جایی نیست؟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کافران و زندیقها است از پیش من دور شو و گر 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با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دین اسلام را به باد مسخره گرفته بود، پس امیر المؤمنین علیه السّلام از مقابل او 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دانستم آنچه پرسیده‌ای و آنچه در پاسخ شنیده‌ای، ما می گوئیم خدای عزّ و جلّ آفریننده جا و مکان است، پس جایی برای او نیست و بالاتر از این است که جایی او را در بر گیرد، و او در همه جا است نه به اینسان که تماس و نزدیکی با مکان داشته باشد، بلکه یعنی علم او همه آنچه را در مکان است فرا گرفته، و هیچ چیزی نیست که از تدبیر او بیرون باشد، و من اکنون تو را آگاه کنم به آنچه در کتابی از کتابهای خود شما است که به صحت آنچه گفتم گواهی دهد، پس اگر آن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دانستی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ایمان می‌آوری؟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از کتابهای شما نیست که روزی موسی بن عمران نشسته بود ناگاه فرشته از سمت مشرق نزد او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 عزّ و جلّ، سپس فرشته دیگری از سمت مغرب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 عزّ و جلّ، سپس فرشته دیگری به نزدش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خدای عزّ و جلّ آمده‌ام، سپس فرشته دیگری به نزدش آمد، موسی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خدای عزّ و جلّ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منزه است آن خدایی که مکانی از او خالی نشود، و به هیچ جا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گفتار حق است، و گواهی می دهم که تو سزاوارتری به جانشینی پیغمبر از آن کس که بر آن مسلط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165239_1468164448"/>
      <w:bookmarkStart w:id="1146" w:name="_Toc480"/>
      <w:bookmarkEnd w:id="1145"/>
      <w:r>
        <w:rPr>
          <w:rtl w:val="true"/>
        </w:rPr>
        <w:t>بیان</w:t>
      </w:r>
      <w:bookmarkEnd w:id="1146"/>
    </w:p>
    <w:p>
      <w:pPr>
        <w:pStyle w:val="BookText"/>
        <w:rPr/>
      </w:pPr>
      <w:r>
        <w:rPr>
          <w:rFonts w:ascii="IRNazanin" w:hAnsi="IRNazanin" w:eastAsia="IRNazanin"/>
          <w:color w:val="111111"/>
          <w:sz w:val="28"/>
          <w:sz w:val="28"/>
          <w:szCs w:val="28"/>
          <w:rtl w:val="true"/>
          <w:lang w:bidi="fa-IR"/>
        </w:rPr>
        <w:t>عَزَبَ عنه یعزُبُ و یعزِبُ أی بعد و غاب و فسّر علیه السلام قوله و هو فی کل مکان بما ذکره بعده لیظهر أن المراد به الإحاطة بالعلم و التدبیر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عنه یعزِب و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هر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جملات بعد تفسیر نمود تا معلوم شود که منظور از آن احاطۀ با علم و تدبیر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165241_1468164448"/>
      <w:bookmarkStart w:id="1148" w:name="_Toc481"/>
      <w:bookmarkEnd w:id="1147"/>
      <w:r>
        <w:rPr>
          <w:rtl w:val="true"/>
        </w:rPr>
        <w:t>«</w:t>
      </w:r>
      <w:r>
        <w:rPr/>
        <w:t>3</w:t>
      </w:r>
      <w:r>
        <w:rPr>
          <w:rtl w:val="true"/>
        </w:rPr>
        <w:t>»</w:t>
      </w:r>
      <w:bookmarkEnd w:id="1148"/>
    </w:p>
    <w:p>
      <w:pPr>
        <w:pStyle w:val="BookText"/>
        <w:rPr/>
      </w:pPr>
      <w:r>
        <w:rPr>
          <w:rFonts w:ascii="Amiri" w:hAnsi="Amiri" w:eastAsia="Amiri" w:cs="Amiri"/>
          <w:color w:val="111111"/>
          <w:sz w:val="28"/>
          <w:sz w:val="28"/>
          <w:szCs w:val="28"/>
          <w:rtl w:val="true"/>
          <w:lang w:bidi="ar-SA"/>
        </w:rPr>
        <w:t xml:space="preserve">شا، الإرشاد ج، الإحتجاج رَوَی الشَّعْبِیُّ أَنَّهُ سَمِعَ أَمِیرُ الْمُؤْمِنِینَ علیه السلام رَجُلًا یَقُولُ وَ الَّذِی احْتَجَبَ بِسَبْعِ طِبَاقٍ فَعَلَاهُ بِالدِّرَّةِ </w:t>
      </w:r>
      <w:r>
        <w:rPr>
          <w:rStyle w:val="FootnoteAnchor"/>
          <w:rtl w:val="true"/>
        </w:rPr>
        <w:footnoteReference w:id="519"/>
      </w:r>
      <w:r>
        <w:rPr>
          <w:rFonts w:ascii="Amiri" w:hAnsi="Amiri" w:eastAsia="Amiri" w:cs="Amiri"/>
          <w:color w:val="111111"/>
          <w:sz w:val="28"/>
          <w:sz w:val="28"/>
          <w:szCs w:val="28"/>
          <w:rtl w:val="true"/>
          <w:lang w:bidi="ar-SA"/>
        </w:rPr>
        <w:t xml:space="preserve">ثُمَّ قَالَ لَهُ یَا وَیْلَکَ إِنَّ اللَّهَ أَجَلُّ مِنْ أَنْ یَحْتَجِبَ عَنْ شَیْ‌ءٍ أَوْ یَحْتَجِبَ عَنْهُ شَیْ‌ءٌ سُبْحَانَ الَّذِی لَا یَحْوِیهِ مَکَانٌ وَ لَا یَخْفَی عَلَیْهِ شَیْ‌ءٌ فِی الْأَرْضِ وَ لَا فِی السَّمَاءِ فَقَالَ الرَّجُلُ أَ فَأُکَفِّرُ عَنْ یَمِینِی یَا أَمِیرَ الْمُؤْمِنِینَ قَالَ لَا لَمْ تَحْلِفْ بِاللَّهِ فَیَلْزَمَکَ الْکَفَّارَةُ </w:t>
      </w:r>
      <w:r>
        <w:rPr>
          <w:rStyle w:val="FootnoteAnchor"/>
          <w:rtl w:val="true"/>
        </w:rPr>
        <w:footnoteReference w:id="520"/>
      </w:r>
      <w:r>
        <w:rPr>
          <w:rFonts w:ascii="Amiri" w:hAnsi="Amiri" w:eastAsia="Amiri" w:cs="Amiri"/>
          <w:color w:val="111111"/>
          <w:sz w:val="28"/>
          <w:sz w:val="28"/>
          <w:szCs w:val="28"/>
          <w:rtl w:val="true"/>
          <w:lang w:bidi="ar-SA"/>
        </w:rPr>
        <w:t>وَ إِنَّمَا حَلَفْتَ بِغَیْرِهِ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مردی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در پس هفت پرده آسمانها در 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تازیانه را بالا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خداوند والاتر است از اینکه از چیزی در پرده شود یا چیزی از او در پرده رود، منزه است آن خدایی که فرا نمی گیرد او را مکان و جایی، و نه در زمین و نه در آسمان چیزی بر او پوشیده 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سوگندی که یاد کردم کفاره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تو به خدا سوگند یاد نکرده‌ای که کفاره آن را بدهی و به دیگری سوگند خورده‌ای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165243_1468164448"/>
      <w:bookmarkStart w:id="1150" w:name="_Toc482"/>
      <w:bookmarkEnd w:id="1149"/>
      <w:r>
        <w:rPr>
          <w:rtl w:val="true"/>
        </w:rPr>
        <w:t>«</w:t>
      </w:r>
      <w:r>
        <w:rPr/>
        <w:t>4</w:t>
      </w:r>
      <w:r>
        <w:rPr>
          <w:rtl w:val="true"/>
        </w:rPr>
        <w:t>»</w:t>
      </w:r>
      <w:bookmarkEnd w:id="1150"/>
    </w:p>
    <w:p>
      <w:pPr>
        <w:pStyle w:val="BookText"/>
        <w:rPr/>
      </w:pPr>
      <w:r>
        <w:rPr>
          <w:rFonts w:ascii="Amiri" w:hAnsi="Amiri" w:eastAsia="Amiri" w:cs="Amiri"/>
          <w:color w:val="111111"/>
          <w:sz w:val="28"/>
          <w:sz w:val="28"/>
          <w:szCs w:val="28"/>
          <w:rtl w:val="true"/>
          <w:lang w:bidi="ar-SA"/>
        </w:rPr>
        <w:t>ج، الإحتجاج فِی جَوَابِ أَسْئِلَةِ الزِّنْدِیقِ الْمُنْکِرِ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أَنَّهُ قَالَ مَعْنَی قَوْلِهِ هَلْ یَنْظُرُونَ إِلَّا أَنْ تَأْتِیَهُمُ الْمَلائِکَةُ أَوْ یَأْتِیَ رَبُّکَ أَوْ یَأْتِیَ بَعْضُ آیاتِ رَبِّکَ فَإِنَّمَا خَاطَبَ نَبِیَّنَا صلی الله علیه و آله هَلْ یَنْتَظِرُ الْمُنَافِقُونَ وَ الْمُشْرِکُونَ إِلَّا أَنْ تَأْتِیَهُمُ الْمَلائِکَةُ فَیُعَایِنُوهُمْ أَوْ یَأْتِیَ رَبُّکَ أَوْ یَأْتِیَ بَعْضُ آیاتِ رَبِّکَ یَعْنِی بِذَلِکَ أَمْرَ رَبِّکَ وَ الْآیَةُ هِیَ الْعَذَابُ فِی دَارِ الدُّنْیَا کَمَا عَذَّبَ الْأُمَمَ السَّالِفَةَ وَ الْقُرُونَ الْخَالِیَةَ وَ قَالَ أَ وَ لَمْ یَرَوْا أَنَّا نَأْتِی الْأَرْضَ نَنْقُصُها مِنْ أَطْرافِها یَعْنِی بِذَلِکَ مَا یَهْلِکُ مِنَ الْقُرُونَ فَسَمَّاهُ إِتْیَاناً وَ قَوْلُهُ الرَّحْمنُ عَلَی الْعَرْشِ اسْتَوی یَعْنِی اسْتَوَی تَدْبِیرُهُ وَ عَلَا أَمْرُهُ وَ قَوْلُهُ وَ هُوَ الَّذِی فِی السَّماءِ إِلهٌ وَ فِی الْأَرْضِ إِلهٌ وَ قَوْلُهُ وَ هُوَ مَعَکُمْ أَیْنَ ما کُنْتُمْ وَ قَوْلُهُ ما یَکُونُ مِنْ نَجْوی ثَلاثَةٍ إِلَّا هُوَ رابِعُهُمْ فَإِنَّمَا أَرَادَ بِذَلِکَ اسْتِیلَاءَ أُمَنَائِهِ بِالْقُدْرَةِ الَّتِی رَکَّبَهَا فِیهِمْ عَلَی جَمِیعِ خَلْقِهِ وَ أَنَّ فِعْلَهُمْ فِعْلُهُ الْخَبَرَ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فِی هَذَا الْخَبَرِ وَ قَالَ فِی آیَةٍ أُخْرَی فَأَتاهُمُ اللَّهُ مِنْ حَیْثُ لَمْ یَحْتَسِبُوا یَعْنِی أَرْسَلَ عَلَیْهِمْ عَذَاباً وَ کَذَلِکَ إِتْیَانُهُ بُنْیَانَهُمْ وَ قَالَ اللَّهُ عَزَّ وَ جَلَّ فَأَتَی اللَّهُ بُنْیانَهُمْ مِنَ الْقَواعِدِ فَإِتْیَانُهُ بُنْیَانَهُمْ مِنَ الْقَوَاعِدِ إِرْسَالُ الْعَذَابِ</w:t>
      </w:r>
      <w:r>
        <w:rPr>
          <w:rFonts w:eastAsia="Amiri" w:cs="Amiri" w:ascii="Amiri" w:hAnsi="Amiri"/>
          <w:color w:val="111111"/>
          <w:sz w:val="28"/>
          <w:szCs w:val="28"/>
          <w:rtl w:val="true"/>
          <w:lang w:bidi="ar-SA"/>
        </w:rPr>
        <w:t xml:space="preserve">. </w:t>
      </w:r>
      <w:bookmarkStart w:id="1151" w:name="pg13708_175078"/>
    </w:p>
    <w:p>
      <w:pPr>
        <w:pStyle w:val="BookText"/>
        <w:rPr/>
      </w:pPr>
      <w:bookmarkEnd w:id="1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در جواب سؤالات زندیقی که منکر قرآن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رَبُّکَ أَوْ یَأْتِیَ بَعْضُ آیاتِ رَبِّکَ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محمّد صلّی اللَّه علیه و آله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أهل نفاق و شرک منتظر آمدن ملائکه و رؤیت ایشان، یا آمدن پروردگارت یا برخی از آیات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امر پروردگارت همان عذابهای دنیوی است که مشمول امّتهای پیشین نیز گردید،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نَأْتِی الْأَرْضَ نَنْقُصُها مِنْ أَطْرافِها همان هلاک اقوام گذشته بود که با فعل اتیان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تدبیرش مستقرّ و کارش بالا گرفت،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کجا باشید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 این آیات قصد دارد به تمام خلایق بفهماند که قدرتی که به امنای دین و والیان شرع عطا فرموده مستولی بر همه ایشان است و اینکه فعل او همان فعل 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آنجایی که تصوّر نمی‌کردند بر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باره آمدنش بناهای ایشان را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ستونها بر بناهایشان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خدا بناهای ایشان را از جانب ستونها یعنی فرستادن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165245_1468164448"/>
      <w:bookmarkStart w:id="1153" w:name="_Toc483"/>
      <w:bookmarkEnd w:id="1152"/>
      <w:r>
        <w:rPr>
          <w:rtl w:val="true"/>
        </w:rPr>
        <w:t>تبیان</w:t>
      </w:r>
      <w:bookmarkEnd w:id="1153"/>
    </w:p>
    <w:p>
      <w:pPr>
        <w:pStyle w:val="BookText"/>
        <w:rPr/>
      </w:pPr>
      <w:r>
        <w:rPr>
          <w:rFonts w:ascii="Amiri" w:hAnsi="Amiri" w:eastAsia="Amiri" w:cs="Amiri"/>
          <w:color w:val="111111"/>
          <w:sz w:val="28"/>
          <w:sz w:val="28"/>
          <w:szCs w:val="28"/>
          <w:rtl w:val="true"/>
          <w:lang w:bidi="ar-SA"/>
        </w:rPr>
        <w:t>قال البیضاوی هَلْ یَنْظُرُونَ أی ما ینتظرون یعنی أهل مکة و هم ما کانوا منتظرین لذلک و لکن لما کان یلحقهم لحوق المنتظر شبهوا بالمنتظرین إِلَّا أَنْ تَأْتِیَهُمُ الْمَلائِکَةُ ملائکة الموت أو العذاب أَوْ یَأْتِیَ رَبُّکَ أی أمره بالعذاب أو کل آیة یعنی آیات القیامة و الهلاک الکلی لقوله أَوْ یَأْتِیَ بَعْضُ آیاتِ رَبِّکَ یعنی أشراط الساعة</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أقول لعله علیه السلام فسّر إتیان الرب بالقیامة و إتیان أمره تعالی بقیامها و إتیان بعض الآیات بنزول العذاب فی الدنیا و إتیان الملائکة بظهورهم عند الموت أو الأعم منه 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أَ وَ لَمْ یَرَوْا أَنَّا نَأْتِی الْأَرْضَ أی نقصِدها نَنْقُصُها مِنْ أَطْرافِها اختلف فی معناه علی أقوال أحدها أ و لم یر هؤلاء الکفار أنا ننقص أطراف الأرض بإماتة أهلها و ثانیها ننقصها بذهاب علمائها و فقهائها و خیار أهلها و ثالثها أن المراد نقصِد الأرض ننقصها من أطرافها بالفتوح علی المسلمین منها فننقص من أهل الکفر و نزید فی المسلمین یعنی ما دخل فی الإسلام من بلاد الشرک و رابعها أن معناه أ و لم یروا ما یحدث فی الدنیا من الخراب بعد العمارة و الموت بعد الحیاة و النقصان بعد الزیادة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علیه السلام أخیرا فی الخبر الأول فالظاهر تعلقه بالثلاثة الأخیرة فالمراد بالأولی نفوذ أمره تعالی فی السماء و الأرض و خلقه الملائکة و الحجج فیهما و إنفاذهم أمره تعالی فیهما و بالثانیة کون الملائکة و الحجج معهم شاهدین علیهم و کذا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متظر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و آنها منتظر این امر نبودند ولی از آنجا که آن امر به آنها می رسید همانطور که به منتظر آن می رسید به منتظران تشبیه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تَأْتِیَهُمُ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مرگ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پروردگارت به عذاب یا هر نشانه ای یعنی آیات قیامت و هلاک کلّی، به دلیل این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آمدن پروردگار را به قیامت و آمدن امرش را به قیام قیامت و آمدن بعضی نشانه ها را به نزول عذاب در دنیا و آمدن ملائکه را به آشکار شدن آنها هنگام مرگ یا اعم از آن وقت، تفسیر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نَأْتِی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اینکه آیا کفار نمی بینند که اطراف زمین را با مرگ اهالی آن کاهش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علما و فقها و خوبان زمین آن را 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زمین می کنیم و با پیروز کردن مسلمانان در فتوحات از اهل کفر کم می کنیم و به مسلمانان اضافه می کنیم یعنی آنچه از بلاد شرک که داخل در بلاد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خرابی را که بعد از آبادانی در دنیا رخ می دهد و مرگ بعد از زندگی و نقصان بعد از زیادت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امام علیه السلام در آخر روایت اول فرمود ظاهر آن است که به سه آیۀ اخیر در آنجا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آیه اول نفوذ امر خداوند در آسمان و زمین و خلقت ملائکه و حجت ها در آنها و جاری کردن اوامر خدا در آسمان و زمین توسط آنها می باشد و منظور از آیه دوم و نیز سوم، شاهد بودن ملائکه و حجت بر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165247_1468164448"/>
      <w:bookmarkStart w:id="1155" w:name="_Toc484"/>
      <w:bookmarkEnd w:id="1154"/>
      <w:r>
        <w:rPr>
          <w:rtl w:val="true"/>
        </w:rPr>
        <w:t>«</w:t>
      </w:r>
      <w:r>
        <w:rPr/>
        <w:t>5</w:t>
      </w:r>
      <w:r>
        <w:rPr>
          <w:rtl w:val="true"/>
        </w:rPr>
        <w:t>»</w:t>
      </w:r>
      <w:bookmarkEnd w:id="11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یَعْقُوبَ بْنِ جَعْفَرٍ الْجَعْفَرِیِّ عَنْ أَبِی إِبْرَاهِیمَ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قَوْمٌ زَعَمُوا أَنَّ اللَّهَ تَبَارَکَ وَ تَعَالَی یَنْزِلُ إِلَی السَّمَاءِ الدُّنْیَا فَقَالَ إِنَّ اللَّهَ لَا یَنْزِلُ وَ لَا یَحْتَاجُ إِلَی أَنْ یَنْزِلَ إِنَّمَا مَنْظَرُهُ فِی الْقُرْبِ وَ الْبُعْدِ سَوَاءٌ لَمْ یَبْعُدْ مِنْهُ قَرِیبٌ وَ لَمْ یَقْرُبْ مِنْهُ بَعِیدٌ وَ لَمْ یَحْتَجْ إِلَی شَیْ‌ءٍ بَلْ یُحْتَاجُ إِلَیْهِ وَ هُوَ ذُو الطَّوْلِ لَا إِلَهَ إِلَّا هُوَ الْعَزِیزُ الْحَکِیمُ أَمَّا قَوْلُ الْوَاصِفِینَ إِنَّهُ یَنْزِلُ تَبَارَکَ وَ تَعَالَی عَنْ ذَلِکَ فَإِنَّمَا یَقُولُ ذَلِکَ مَنْ یَنْسُبُهُ إِلَی نَقْصٍ أَوْ زِیَادَةٍ وَ کُلُّ مُتَحَرِّکٍ مُحْتَاجٌ إِلَی مَنْ یُحَرِّکُهُ أَوْ یَتَحَرَّکُ بِهِ فَمَنْ ظَنَّ بِاللَّهِ الظُّنُونَ </w:t>
      </w:r>
      <w:bookmarkStart w:id="1156" w:name="pg13708_175079"/>
    </w:p>
    <w:p>
      <w:pPr>
        <w:pStyle w:val="BookText"/>
        <w:rPr/>
      </w:pPr>
      <w:bookmarkEnd w:id="1156"/>
      <w:r>
        <w:rPr>
          <w:rFonts w:ascii="Amiri" w:hAnsi="Amiri" w:eastAsia="Amiri" w:cs="Amiri"/>
          <w:color w:val="111111"/>
          <w:sz w:val="28"/>
          <w:sz w:val="28"/>
          <w:szCs w:val="28"/>
          <w:rtl w:val="true"/>
          <w:lang w:bidi="ar-SA"/>
        </w:rPr>
        <w:t>فَقَدْ هَلَکَ وَ أَهْلَکَ فَاحْذَرُوا فِی صِفَاتِهِ مِنْ أَنْ تَقِفُوا لَهُ عَلَی حَدٍّ مِنْ نَقْصٍ أَوْ زِیَادَةٍ أَوْ تَحْرِیکٍ أَوْ تَحَرُّکٍ أَوْ زَوَالٍ أَوِ اسْتِنْزَالٍ أَوْ نُهُوضٍ أَوْ قُعُودٍ فَإِنَّ اللَّهَ عَزَّ وَ جَلَّ عَنْ صِفَةِ الْوَاصِفِینَ وَ نَعْتِ النَّاعِتِینَ وَ تَوَهُّمِ الْمُتَوَهِّمِینَ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الدَّقَّاقُ عَنِ الْأَسَدِیِّ عَنِ الْبَرْمَکِیِّ عَنْ عَلِیِّ بْنِ عَیَّاشٍ عَنِ الْحَسَنِ بْنِ رَاشِدٍ عَنْ یَعْقُوبَ بْنِ جَعْفَرٍ الْجَعْفَرِیِّ مِثْلَهُ وَ زَادَ فِی آخِرِهِ وَ تَوَکَّلْ عَلَی الْعَزِیزِ الرَّحِیمِ الَّذِی یَراکَ حِینَ تَقُومُ وَ تَقَلُّبَکَ فِی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عقیده دارند که خدای تبارک و تعالی به آسمان پایین فرود آید،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نیاید و نیازی به فرود آمدن ندارد، دیدگاه او نسبت به نزدیک و دور برابر است، هیچ نزدیکی از او دور نشده و هیچ دوری به او نزدیک نگشته، او به چیزی نیاز ندارد بلکه نیاز همه به اوست، او عطاکننده است، شایسته پرستشی جز او نیست،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وصف‌کنندگانی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فرود آید، این سخن کسی است که خدا را به کاهش و فزونی نسبت دهد، افزون بر آنکه هر متحرّکی احتیاج به محرّک یا وسیله حرکت دارد، کسی که این گمانها را به خدا برد هلاک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بپرهیزید از اینکه راجع به صفات خدا، حدّ و اندازه ای برایش جستجو کنید و او را به کاهش یا فزونی یا تحریک یا تحرّک یا انتقال یا فرود آمدن یا برخاستن یا نشستن محدود کنید، خداوند از وصف واصفان و ستایش ستایندگان و توهّم متوهّمان والا و گرامی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و در آخر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الْعَزِیزِ الرَّحِیمِ الَّذِی یَراکَ حِینَ تَقُومُ وَ تَقَلُّبَکَ 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165249_1468164448"/>
      <w:bookmarkStart w:id="1158" w:name="_Toc485"/>
      <w:bookmarkEnd w:id="1157"/>
      <w:r>
        <w:rPr>
          <w:rtl w:val="true"/>
        </w:rPr>
        <w:t>بیان</w:t>
      </w:r>
      <w:bookmarkEnd w:id="1158"/>
    </w:p>
    <w:p>
      <w:pPr>
        <w:pStyle w:val="BookText"/>
        <w:rPr/>
      </w:pPr>
      <w:r>
        <w:rPr>
          <w:rFonts w:ascii="IRNazanin" w:hAnsi="IRNazanin" w:eastAsia="IRNazanin"/>
          <w:color w:val="111111"/>
          <w:sz w:val="28"/>
          <w:sz w:val="28"/>
          <w:szCs w:val="28"/>
          <w:rtl w:val="true"/>
          <w:lang w:bidi="fa-IR"/>
        </w:rPr>
        <w:t>إنما منظره أی نظره و علمه و إحاطته بأن یکون مصدرا میمیا أو ما ینظر إلیه فی القرب و البعد منه سواء أی لا یختلف اطلاعه علی الأشیاء بالقرب و البعد لأن القرب و البعد إنما یجریان فی المکانی بالنسبة إلی المکان و هو سبحانه متعال عن المکان و الطول الفضل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فإنما یقول ذلک من ینسبه إلی نقص أی النزول المکانی إنما یتصور فی المتحیز و کل متحیز موصوف بالتقدر و کل متقدر متصف بالنقص عما هو أزید منه و بالزیادة علی ما هو أنقص منه أو یکون فی نفسه قابلا للزیادة و النقصان و الوجوب الذاتی ینافی ذلک لاستلزامه التجزؤ و الانقسام المستلزمین للإمکان و أیضا کل متحرک محتاج إلی من یحرکه أو یتحرک به لأن المتحرک إما جسم أو متعلق بالجسم و الجسم المتحرک لا بد له من محرک لأنه لیس یتحرک بجسمیته و المتعلق بالجسم لا بد له فی تحرکه من جسم یتحرک به و هو سبحانه منزه عن الاحتیاج إلی المتحرک و عن التغیر بمغیر و عن التعلق بجسم یتحرک به و یحتمل أن یکون المراد بالأول الحرکة القسریة و بالثانی ما یشمل الإرادیة و الطبیعیة بأن یکون المراد بقوله من یتحرک به ما یتحرک به من طبیعة أو نفس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من أن تقفوا من وقف یقف أی أن تقوموا فی الوصف له و توصیفه علی حد فتحدونه بنقص أو زیادة و یحتمل أن یکون من قفا یقفو أی أن تتبعوا له فی البحث عن صفاته تتبعا علی حد تحدونه بنقص أو زیادة و قوله حین تقوم أی إلی التهجد أو إلی الخیرات أو إلی الأمور کلها و تقلبک فی الساجدین أی ترددک و حرکاتک فیما بین المصلین بالقیام و القعود و الرکوع و السجود</w:t>
      </w:r>
      <w:r>
        <w:rPr>
          <w:rFonts w:eastAsia="IRNazanin" w:cs="IRNazanin"/>
          <w:color w:val="111111"/>
          <w:sz w:val="28"/>
          <w:szCs w:val="28"/>
          <w:rtl w:val="true"/>
          <w:lang w:bidi="fa-IR"/>
        </w:rPr>
        <w:t xml:space="preserve">. </w:t>
      </w:r>
      <w:bookmarkStart w:id="1159" w:name="pg13708_175080"/>
    </w:p>
    <w:p>
      <w:pPr>
        <w:pStyle w:val="BookText"/>
        <w:rPr/>
      </w:pPr>
      <w:bookmarkEnd w:id="1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و علم و احاطه او، بنا بر اینکه مصدر 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آنچه می نگرد از نظر دوری و نزدیکی نسبت به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او از اشیاء با دوری و نزدیکی، مختلف نمی شود زیرا دوری و نزدیکی تنها در باره موجود مکانی در نسبت به مکان راه دارد حال آنکه خداوند منزه از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یقول ذلک من ینسبه إلی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نزول مکانی تنها در باره موجود مکاندار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و هر مکانداری به اندازه موصوف می گردد و هر اندازه داری به کمتر بودن از بزرگتر خود و به بیشتر بودن از کوچکتر خود وصف می شود یا اینکه فی نفسه قابل زیاده و نقصان است و وجوب ذاتی با آن منافات دارد زیرا مستلزم تجزی و انقسام است که این دو خود مستلزم امکان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متحرکی نیاز به چیزی دارد که حرکتش دهد و یا به وسیله آن حرکت کند زیرا متحرک یا جسم و یا متعلق به جسم است و جسم متحرک ناگزیر محرّکی می خواهد زیرا او به جسمیتش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جسم در حرکت خود ناگزیر محتاج به جسمی است که توسط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از احتیاج به تحرک و تغییر به متغیّری و تعلق به جسمی که به توسطش حرکت کند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اولی حرکت قسری و از دومی حرکت شامل ارادی و طبیعی باشد، بنا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یتحرک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توسط آن حرکت می کند مثل طبیعت یا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در توصیف خدا بر حدی قرار گیرید که خدا را به نقصان و زیاده ای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یقفوا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بحث از صفات او راهی را پیروی کنید که به تعریف او به زیاده و نقصان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شب زنده داری یا خیرات یا تمام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حرکات تو در میان نمازگزاران با قیام و قعود و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165251_1468164448"/>
      <w:bookmarkStart w:id="1161" w:name="_Toc486"/>
      <w:bookmarkEnd w:id="1160"/>
      <w:r>
        <w:rPr>
          <w:rtl w:val="true"/>
        </w:rPr>
        <w:t>«</w:t>
      </w:r>
      <w:r>
        <w:rPr/>
        <w:t>6</w:t>
      </w:r>
      <w:r>
        <w:rPr>
          <w:rtl w:val="true"/>
        </w:rPr>
        <w:t>»</w:t>
      </w:r>
      <w:bookmarkEnd w:id="1161"/>
    </w:p>
    <w:p>
      <w:pPr>
        <w:pStyle w:val="BookText"/>
        <w:rPr/>
      </w:pPr>
      <w:r>
        <w:rPr>
          <w:rFonts w:ascii="Amiri" w:hAnsi="Amiri" w:eastAsia="Amiri" w:cs="Amiri"/>
          <w:color w:val="111111"/>
          <w:sz w:val="28"/>
          <w:sz w:val="28"/>
          <w:szCs w:val="28"/>
          <w:rtl w:val="true"/>
          <w:lang w:bidi="ar-SA"/>
        </w:rPr>
        <w:t>ج، الإحتجاج عَنْ یَعْقُوبَ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یُقَالُ لَهُ عَبْدُ الْغَفَّارِ السُّلَمِیُّ أَبَا إِبْرَاهِیمَ مُوسَی بْنَ جَعْفَرٍ علیهما السلام عَنْ قَوْلِ اللَّهِ تَعَالَی ثُمَّ دَنا فَتَدَلَّی فَکانَ قابَ قَوْسَیْنِ أَوْ أَدْنی فَقَالَ أَرَی هَاهُنَا خُرُوجاً مِنْ حُجُبٍ وَ تَدَلِّیاً إِلَی الْأَرْضِ وَ أَرَی مُحَمَّداً صلی الله علیه و آله رَأَی رَبَّهُ بِقَلْبِهِ وَ نُسِبَ إِلَی بَصَرِهِ وَ کَیْفَ هَذَا فَقَالَ أَبُو إِبْرَاهِیمَ علیه السلام دَنا فَتَدَلَّی فَإِنَّهُ لَمْ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یَتَدَلَ عَنْ مَوْضِعٍ وَ لَمْ یَتَدَلَّ بِبَدَنٍ فَقَالَ عَبْدُ الْغَفَّارِ أَصِفُهُ بِمَا وَصَفَ بِهِ نَفْسَهُ حَیْثُ قَالَ دَنا فَتَدَلَّی فَلَمْ یَتَدَلَّ عَنْ مَجْلِسِهِ إِلَّا قَدْ زَالَ عَنْهُ وَ لَوْ لَا ذَلِکَ لَمْ یَصِفْ بِذَلِکَ نَفْسَهُ فَقَالَ أَبُو إِبْرَاهِیمَ علیه السلام إِنَّ هَذِهِ لُغَةٌ فِی قُرَیْشٍ إِذَا أَرَادَ الرَّجُلُ مِنْهُمْ أَنْ یَقُولَ قَدْ سَمِعْتُ یَقُولُ قَدْ تَدَلَّیْتُ وَ إِنَّمَا التَّدَلِّی الْفَهْمُ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بنام عبد الغفّار سلمی از امام موسی کاظم علیه السّلام در باره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که پیامبر اقامت نمود خدا از حجاب بیرون آمده و حضرت محمّد صلّی اللَّه علیه و آله او را به چشم دید یا آنکه به قلب مشاهده نموده و نسبت رؤیت به بصر داد، این چگونه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پایین نیامد و با بدن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آیه او را وصف نمودم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از جای خود پایین نیامد جز آنکه از آن زایل شد، و إلّا این گونه وصف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لغت در قریش این گونه است که هر وقت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165253_1468164448"/>
      <w:bookmarkStart w:id="1163" w:name="_Toc487"/>
      <w:bookmarkEnd w:id="1162"/>
      <w:r>
        <w:rPr>
          <w:rtl w:val="true"/>
        </w:rPr>
        <w:t>بیان</w:t>
      </w:r>
      <w:bookmarkEnd w:id="1163"/>
    </w:p>
    <w:p>
      <w:pPr>
        <w:pStyle w:val="BookText"/>
        <w:rPr/>
      </w:pPr>
      <w:r>
        <w:rPr>
          <w:rFonts w:ascii="IRNazanin" w:hAnsi="IRNazanin" w:eastAsia="IRNazanin"/>
          <w:color w:val="111111"/>
          <w:sz w:val="28"/>
          <w:sz w:val="28"/>
          <w:szCs w:val="28"/>
          <w:rtl w:val="true"/>
          <w:lang w:bidi="fa-IR"/>
        </w:rPr>
        <w:t>التدلی القرب و النزول من علو و الامتداد إلی جهة السفل و یکون من التدلل بمعنی الغنج و ما ذکره علیه السلام أن المراد به الفهم فهو علی المجاز لأن من یرید فهم شی‌ء یتدلی إلی القائل لیسمعه و یفهمه ثم اعلم أنه قد اختلف فی تفسیر هذه الآیة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تکون الضمائر راجعة إلی جبرئیل علیه السلام فالمعنی وَ هُوَ أی جبرئیل بِالْأُفُقِ الْأَعْلی أفق السماء ثُمَّ دَنا من النبی صلی الله علیه و آله فَتَدَلَّی أی تعلق به و هو تمثیل لعروجه بالرسول صلی الله علیه و آله أو تدلی من الأفق الأعلی فدنا من الرسول فیکون إشعارا بأنه عرج به غیر منفصل عن محله و تقریرا لشدة قوته و قیل المعنی قرب فاشتد قربه فَکانَ البعد بینهما قابَ قَوْسَیْنِ أی قدرهما أَوْ أَدْنی و المقصود تمثیل ملکة الاتصال و تحقیق استماعه لما أوحی إلیه بنفی البعد الملبس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تکون الضمائر راجعة إلی محمد صلی الله علیه و آله أی ثُمَّ دَنا محمد من الخلق و الأمة و صار کواحد منهم فَتَدَلَّی إلیهم بالقول اللین و الدعاء الرفیق فالحاصل أنه صلی الله علیه و آله استوی و کمل فدنا من الخلق بعد علوه و تدلی إلیهم و بلغ الرسالة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تکون الضمائر راجعة إلی الله تعالی فیکون دنوه کنایة عن رفع مکانته و تدلیه عن جذبه بشراشره إلی جناب القدس و الحاصل أنه مؤول بالدنو المعنوی و التقرب و المعرفة و اللطف علی ما یؤول حدیث من تقرب إلی شبرا تقربت </w:t>
      </w:r>
      <w:bookmarkStart w:id="1164" w:name="pg13708_175081"/>
    </w:p>
    <w:p>
      <w:pPr>
        <w:pStyle w:val="BookText"/>
        <w:rPr/>
      </w:pPr>
      <w:bookmarkEnd w:id="1164"/>
      <w:r>
        <w:rPr>
          <w:rFonts w:ascii="IRNazanin" w:hAnsi="IRNazanin" w:eastAsia="IRNazanin"/>
          <w:color w:val="111111"/>
          <w:sz w:val="28"/>
          <w:sz w:val="28"/>
          <w:szCs w:val="28"/>
          <w:rtl w:val="true"/>
          <w:lang w:bidi="fa-IR"/>
        </w:rPr>
        <w:t>إلیه ذراعا و قیل الدنو منه صلی الله علیه و آله و هو کنایة عن عظم قدره حیث انتهی إلی حیث لم ینته إلیه أحد و التدلی منه تعالی کنایة عن غایة لطفه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نزول از بالا، امتداد رو به پایین و از التدلّل به معنای ناز و کرشمه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فرمود که مظور از تدلّی، فهم است بنا بر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بخواهد چیزی را بفهمد به گوینده نزدیک می شود تا آن را بشنود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تفسیر این آیه اختلاف شده و وجوهی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ضمائر بر جبرئیل برگردد و معنا چنین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افق اعلی یعنی افق آسمان بود پس به پیامبر نزدیک شد و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تمثیلی برای بالا بردن پیامبر توسط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افق بالا پایین آمد و پیامبر خود نزدیک شد که اشاره به این داشته باشد که جبرئیل برای بالا بردن پیامبر، از جای خود جدا نشد که شدت قوت او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نزدیکیش بیشتر شد تا اینکه فاصله او تا پیامبر به اندازه دو تیر پرتاب یا کمتر شد و منظور تمثیل ملکۀ اتصال و بیان استماع پیامبر به آنچه که وحی می شد با نفی فاصلۀ مانع استماع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ضمایر به حضرت محمد صلی الله علیه و آله برگردد یعنی حضرت به خلق و امت نزدیک گشته یکی از آنها شد پس با کلام نرم و دعوت آرام به سوی آنها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پیامبر کامل شد و پس از بلندی رتبه اش به خلق نزدیک شد و به سوی ایشان پایین آمد و رسالت 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ضمائر به خدای متعال برگردد پس نزدیکی خدا کنایه از بالا بردن مقام پیامبر و پایین آمدن خدا کنایه از جذب پیامبر با محبت خود، به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به نزدیکی و تقرب معنوی و معرفت و لطف 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قدمی به سوی من نزدیک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شود من به اندازه زراعی به او نزدیک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از سوی پیامبر است و کنایه از عظمت قدر اوست به گونه ای که به جایی رسید که هیچ کس نرسید و تدلّی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است و کنایه از نهایت لطف و رحمت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165255_1468164448"/>
      <w:bookmarkStart w:id="1166" w:name="_Toc488"/>
      <w:bookmarkEnd w:id="1165"/>
      <w:r>
        <w:rPr>
          <w:rtl w:val="true"/>
        </w:rPr>
        <w:t>«</w:t>
      </w:r>
      <w:r>
        <w:rPr/>
        <w:t>7</w:t>
      </w:r>
      <w:r>
        <w:rPr>
          <w:rtl w:val="true"/>
        </w:rPr>
        <w:t>»</w:t>
      </w:r>
      <w:bookmarkEnd w:id="1166"/>
    </w:p>
    <w:p>
      <w:pPr>
        <w:pStyle w:val="BookText"/>
        <w:rPr/>
      </w:pPr>
      <w:r>
        <w:rPr>
          <w:rFonts w:ascii="Amiri" w:hAnsi="Amiri" w:eastAsia="Amiri" w:cs="Amiri"/>
          <w:color w:val="111111"/>
          <w:sz w:val="28"/>
          <w:sz w:val="28"/>
          <w:szCs w:val="28"/>
          <w:rtl w:val="true"/>
          <w:lang w:bidi="ar-SA"/>
        </w:rPr>
        <w:t>لی، الأمالی للصدوق ید، التوحید ن، عیون أخبار الرضا علیه السلام الدَّقَّاقُ عَنِ الصُّوفِیِّ عَنِ الرُّویَانِیِّ عَنْ عَبْدِ الْعَظِیمِ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مَا تَقُولُ فِی الْحَدِیثِ الَّذِی یَرْوِیهِ النَّاسُ عَنْ رَسُولِ اللَّهِ صلی الله علیه و آله أَنَّهُ قَالَ إِنَّ اللَّهَ تَبَارَکَ وَ تَعَالَی یَنْزِلُ کُلَّ لَیْلَةٍ إِلَی السَّمَاءِ الدُّنْیَا فَقَالَ علیه السلام لَعَنَ اللَّهُ الْمُحَرِّفِینَ لِلْکَلِمِ عَنْ مَوَاضِعِهِ وَ اللَّهِ مَا قَالَ رَسُولُ اللَّهِ صلی الله علیه و آله کَذَلِکَ إِنَّمَا قَالَ صلی الله علیه و آله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إِلَی أَنْ یَطْلُعَ الْفَجْرُ فَإِذَا طَلَعَ الْفَجْرُ عَادَ إِلَی مَحَلِّهِ مِنْ مَلَکُوتِ السَّمَاءِ</w:t>
      </w:r>
      <w:r>
        <w:rPr>
          <w:rStyle w:val="FootnoteAnchor"/>
          <w:rtl w:val="true"/>
        </w:rPr>
        <w:footnoteReference w:id="522"/>
      </w:r>
      <w:r>
        <w:rPr>
          <w:rFonts w:ascii="Amiri" w:hAnsi="Amiri" w:eastAsia="Amiri" w:cs="Amiri"/>
          <w:color w:val="111111"/>
          <w:sz w:val="28"/>
          <w:sz w:val="28"/>
          <w:szCs w:val="28"/>
          <w:rtl w:val="true"/>
          <w:lang w:bidi="ar-SA"/>
        </w:rPr>
        <w:t>حَدَّثَنِی بِذَلِکَ أَبِی عَنْ جَدِّی عَنْ آبَائِهِ عَنْ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 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می فرمائی در حدیثی که مردم از رسول خدا باز گویند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شب به آسمان دنیا نازل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که سخن را از جای خود تحریف کنند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چنین نفرموده، همانا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 شب در ثلث آخر شب و شب جمعه از اول شب،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آسمان دنیا می فرستد و به او دستور دهد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به او عطا کنم؟ تائبی هست که از او بپذیرم؟ آمرزش خواهی هست که برایش بیامرزم؟ ای خیرخواه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خواه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را تا سپیده دم ادامه دهد و چون سپیده دمد به جای خود در ملکوت آسمان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پدرانم از رسول خدا صلی الله علیه و آله این را روایت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و علل الشرایع نیز روایت شده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165257_1468164448"/>
      <w:bookmarkStart w:id="1168" w:name="_Toc489"/>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الظاهر أن مراده علیه السلام تحریفهم لفظ الخبر و یحتمل أن یکون المراد تحریفهم معناه بأن یکون المراد بنزوله تعالی إنزال ملائکته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علل الشرائع السنانی و الدقاق و المکتب و الوراق عن الأسدی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مراد امام تحریف لفظ روایت از سوی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تحریف معنوی باشد، به اینکه مراد از نزول خداوند، مجازا فرستادن فرشتگانش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165259_1468164448"/>
      <w:bookmarkStart w:id="1170" w:name="_Toc490"/>
      <w:bookmarkEnd w:id="1169"/>
      <w:r>
        <w:rPr>
          <w:rtl w:val="true"/>
        </w:rPr>
        <w:t>«</w:t>
      </w:r>
      <w:r>
        <w:rPr/>
        <w:t>8</w:t>
      </w:r>
      <w:r>
        <w:rPr>
          <w:rtl w:val="true"/>
        </w:rPr>
        <w:t>»</w:t>
      </w:r>
      <w:bookmarkEnd w:id="117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السِّنَانِیُّ عَنِ الْأَسَدِیِّ عَنِ النَّخَعِیِّ عَنِ النَّوْفَلِیِّ عَنْ عَلِیِّ بْنِ سَالِمٍ عَنْ أَبِیهِ عَنْ ثَابِتِ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زَیْنَ الْعَابِدِینَ عَلِیَّ بْنَ الْحُسَیْنِ بْنِ عَلِیِّ بْنِ أَبِی طَالِبٍ علیهما السلام عَنِ اللَّهِ جَلَّ جَلَالُهُ هَلْ یُوصَفُ بِمَکَانٍ فَقَالَ تَعَالَی اللَّهُ عَنْ ذَلِکَ قُلْتُ فَلِمَ أُسْرِیَ نَبِیُّهُ مُحَمَّدٌ صلی الله علیه و آله إِلَی السَّمَاءِ قَالَ لِیُرِیَهُ مَلَکُوتَ السَّمَاءِ وَ مَا فِیهَا مِنْ عَجَائِبِ صُنْعِهِ وَ بَدَائِعِ خَلْقِهِ قُلْتُ فَقَوْلُ اللَّهِ عَزَّ وَ جَلَّ ثُمَّ دَنا فَتَدَلَّی فَکانَ قابَ قَوْسَیْنِ أَوْ أَدْنی قَالَ ذَاکَ رَسُولُ اللَّهِ صلی الله علیه و آله دَنَا مِنْ حُجُبِ النُّورِ فَرَأَی مَلَکُوتَ السَّمَاوَاتِ ثُمَّ تَدَلَّی صلی الله علیه و آله فَنَظَرَ مِنْ تَحْتِهِ إِلَی مَلَکُوتِ الْأَرْضِ حَتَّی ظَنَّ أَنَّهُ فِی الْقُرْبِ مِنَ الْأَرْضِ کَقَابِ قَوْسَیْنِ أَوْ أَدْنَی</w:t>
      </w:r>
      <w:r>
        <w:rPr>
          <w:rFonts w:eastAsia="Amiri" w:cs="Amiri" w:ascii="Amiri" w:hAnsi="Amiri"/>
          <w:color w:val="111111"/>
          <w:sz w:val="28"/>
          <w:szCs w:val="28"/>
          <w:rtl w:val="true"/>
          <w:lang w:bidi="ar-SA"/>
        </w:rPr>
        <w:t xml:space="preserve">. </w:t>
      </w:r>
      <w:bookmarkStart w:id="1171" w:name="pg13708_175082"/>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جل جلاله به مکان وصف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پیغمبرش را به آسمان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ملکوت آسمان و آنچه از عجایب و بدایع آفرینش وی در آن است به وی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رسول خدا است که نزدیک پرده‌های نور شد و ملکوت آسمان‌ها را دید و سپس پایین آمد و در زیر پای خود ملکوت زمین را نگریست تا به نظر آورد که فاصله اش تا زمین به اندازه فاصله دو سر کمان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165261_1468164448"/>
      <w:bookmarkStart w:id="1173" w:name="_Toc491"/>
      <w:bookmarkEnd w:id="1172"/>
      <w:r>
        <w:rPr>
          <w:rtl w:val="true"/>
        </w:rPr>
        <w:t>«</w:t>
      </w:r>
      <w:r>
        <w:rPr/>
        <w:t>9</w:t>
      </w:r>
      <w:r>
        <w:rPr>
          <w:rtl w:val="true"/>
        </w:rPr>
        <w:t>»</w:t>
      </w:r>
      <w:bookmarkEnd w:id="1173"/>
    </w:p>
    <w:p>
      <w:pPr>
        <w:pStyle w:val="BookText"/>
        <w:rPr/>
      </w:pPr>
      <w:r>
        <w:rPr>
          <w:rFonts w:ascii="Amiri" w:hAnsi="Amiri" w:eastAsia="Amiri" w:cs="Amiri"/>
          <w:color w:val="111111"/>
          <w:sz w:val="28"/>
          <w:sz w:val="28"/>
          <w:szCs w:val="28"/>
          <w:rtl w:val="true"/>
          <w:lang w:bidi="ar-SA"/>
        </w:rPr>
        <w:t>فس، تفسیر القمی أَبِی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تَبَارَکَ وَ تَعَالَی یَنْزِلُ کُلَّ لَیْلَةِ جُمُعَةٍ إِلَی سَمَاءِ الدُّنْیَا مِنْ أَوَّلِ اللَّیْلِ وَ فِی کُلِّ لَیْلَةٍ فِی الثُّلُثِ الْأَخِیرِ وَ أَمَامَهُ مَلَکٌ یُنَادِی هَلْ مِنْ تَائِبٍ یُتَابُ عَلَیْهِ هَلْ مِنْ مُسْتَغْفِرٍ فَیُغْفَرَ لَهُ هَلْ مِنْ سَائِلٍ فَیُعْطَی سُؤْلَهُ اللَّهُمَّ أَعْطِ کُلَّ مُنْفِقٍ خَلَفاً </w:t>
      </w:r>
      <w:r>
        <w:rPr>
          <w:rStyle w:val="FootnoteAnchor"/>
          <w:rtl w:val="true"/>
        </w:rPr>
        <w:footnoteReference w:id="523"/>
      </w:r>
      <w:r>
        <w:rPr>
          <w:rFonts w:ascii="Amiri" w:hAnsi="Amiri" w:eastAsia="Amiri" w:cs="Amiri"/>
          <w:color w:val="111111"/>
          <w:sz w:val="28"/>
          <w:sz w:val="28"/>
          <w:szCs w:val="28"/>
          <w:rtl w:val="true"/>
          <w:lang w:bidi="ar-SA"/>
        </w:rPr>
        <w:t>وَ کُلَّ مُمْسِکٍ تَلَفاً فَإِذَا طَلَعَ الْفَجْرُ عَادَ الرَّبُّ إِلَی عَرْشِهِ فَیُقَسِّمُ الْأَرْزَاقَ بَیْنَ الْعِبَادِ ثُمَّ قَالَ لِلْفُضَیْلِ بْنِ یَسَارٍ یَا فُضَیْلُ نَصِیبَکَ مِنْ ذَلِکَ وَ هُوَ قَوْلُ اللَّهِ وَ ما أَنْفَقْتُمْ مِنْ شَیْ‌ءٍ فَهُوَ یُخْلِفُهُ إِلَی قَوْلِهِ أَکْثَرُهُمْ بِهِمْ 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هرشب جمعه از ابتدای شب و در یک سوم پایانی هر شب، امر خود را به سوی آسمان دنیا نازل می کند، در حالی‌که روبه روی آن، دو فرشته هستند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که توبه‌اش پذیرفته شود؟ آیا استغفار کننده‌ای هست تا آمرزیده شود؟ آیا تقاضامندی هست تا تقاضایش برآورده 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 کننده، عوضی، و به هر آزمند، زیانی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طلوع فجر امر الهی به سوی عرش خداوند باز می گردد و روزی‌ها را میان بندگان قسمت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سهم بیشتری از این روزی‌ها ببری و منظور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چه را انفاق کردید عوضش را او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165263_1468164448"/>
      <w:bookmarkStart w:id="1175" w:name="_Toc492"/>
      <w:bookmarkEnd w:id="1174"/>
      <w:r>
        <w:rPr>
          <w:rtl w:val="true"/>
        </w:rPr>
        <w:t>بیان</w:t>
      </w:r>
      <w:bookmarkEnd w:id="1175"/>
    </w:p>
    <w:p>
      <w:pPr>
        <w:pStyle w:val="BookText"/>
        <w:rPr/>
      </w:pPr>
      <w:r>
        <w:rPr>
          <w:rFonts w:ascii="IRNazanin" w:hAnsi="IRNazanin" w:eastAsia="IRNazanin"/>
          <w:color w:val="111111"/>
          <w:sz w:val="28"/>
          <w:sz w:val="28"/>
          <w:szCs w:val="28"/>
          <w:rtl w:val="true"/>
          <w:lang w:bidi="fa-IR"/>
        </w:rPr>
        <w:t>نزوله تعالی کنایة عن تنزله عن عرش العظمة و الجلال و أنه مع غنائه عنهم من جمیع الوجوه یخاطبهم بما یخاطب به من یحتاج إلی غیره تلطفا و تکرما و عوده إلی عرشه عن توجهه تعالی إلی شئون أخر یفعله الملوک إذا تمکنوا علی عرشهم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نصیبک أی خذ نصیبک من هذا الخیر و لا تغفل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خداوند کنایه از تنزّل او از عرش عظمت و جلالت اوست و اینکه با وجود بی نیازی تمام از بندگانش آنها را از روی لطف و کرمش همچون مخاطبۀ شخص محتاج به دیگران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خدا به عرش خود کنایه از توجه او به شؤون دیگری است که پادشاهان هنگام قرار گرفتن بر تختشان به آن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خود را ازا ین خیر بگیر و از آن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165265_1468164448"/>
      <w:bookmarkStart w:id="1177" w:name="_Toc493"/>
      <w:bookmarkEnd w:id="1176"/>
      <w:r>
        <w:rPr>
          <w:rtl w:val="true"/>
        </w:rPr>
        <w:t>«</w:t>
      </w:r>
      <w:r>
        <w:rPr/>
        <w:t>10</w:t>
      </w:r>
      <w:r>
        <w:rPr>
          <w:rtl w:val="true"/>
        </w:rPr>
        <w:t>»</w:t>
      </w:r>
      <w:bookmarkEnd w:id="1177"/>
    </w:p>
    <w:p>
      <w:pPr>
        <w:pStyle w:val="BookText"/>
        <w:rPr/>
      </w:pPr>
      <w:r>
        <w:rPr>
          <w:rFonts w:ascii="Amiri" w:hAnsi="Amiri" w:eastAsia="Amiri" w:cs="Amiri"/>
          <w:color w:val="111111"/>
          <w:sz w:val="28"/>
          <w:sz w:val="28"/>
          <w:szCs w:val="28"/>
          <w:rtl w:val="true"/>
          <w:lang w:bidi="ar-SA"/>
        </w:rPr>
        <w:t>ع، علل الشرائع الْمُکَتِّبُ وَ الْوَرَّاقُ وَ الْهَمَذَانِیُّ عَنْ عَلِیٍّ عَنْ أَبِیهِ عَنْ یَحْیَی بْنِ أَبِی عِمْرَانَ وَ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علیهما السلام لِأَیِّ عِلَّةٍ عَرَجَ اللَّهُ بِنَبِیِّهِ صلی الله علیه و آله إِلَی السَّمَاءِ وَ مِنْهَا إِلَی سِدْرَةِ الْمُنْتَهَی وَ مِنْهَا إِلَی حُجُبِ النُّورِ وَ خَاطَبَهُ وَ نَاجَاهُ هُنَاکَ وَ اللَّهُ لَا یُوصَفُ بِمَکَانٍ فَقَالَ علیه السلام إِنَّ اللَّهَ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یَقُولُهُ الْمُشَبِّهُونَ سُبْحَانَ اللَّهِ وَ تَعَالَی عَمَّا یَصِفُونَ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علی بن الحسین بن الصلت عن محمد بن أحمد بن علی بن الصلت عن عمه عبد الله بن الصلت عن یونس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خدا پیغمبرش صلی الله علیه و آله را به سوی آسمان بالا برد و از آن به سوی سدرة المنتهی و از آن به سوی حجاب‌های نور و با او خطاب و گفتگو نمود و در آنجا با او راز گفت در حالی که خدا به مکان وصف نمی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مکان وصف نمی شود و زمان بر او جاری نمی‌گردد و لیکن خدای عزّ و جلّ خواست که فرشتگان و ساکنان آسمانهای خود را به او تشریف دهد و ایشان را به مشاهده کردن آن حضرت گرامی دارد و از عجائب عظمت خویش به او بنماید، آنچه را که بعد از فرود آمدنش به آن خبر دهد، و این امر بر آن وضع نیست که مشبّهه می گویند و پاک و منزه است خدا و برتری دارد از آنچه شرک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165267_1468164448"/>
      <w:bookmarkStart w:id="1179" w:name="_Toc494"/>
      <w:bookmarkEnd w:id="1178"/>
      <w:r>
        <w:rPr>
          <w:rtl w:val="true"/>
        </w:rPr>
        <w:t>«</w:t>
      </w:r>
      <w:r>
        <w:rPr/>
        <w:t>11</w:t>
      </w:r>
      <w:r>
        <w:rPr>
          <w:rtl w:val="true"/>
        </w:rPr>
        <w:t>»</w:t>
      </w:r>
      <w:bookmarkEnd w:id="11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عِیسَی عَنِ ابْنِ مَحْبُوبٍ عَنْ مَالِکِ بْنِ عُیَیْنَةَ </w:t>
      </w:r>
      <w:r>
        <w:rPr>
          <w:rStyle w:val="FootnoteAnchor"/>
          <w:rtl w:val="true"/>
        </w:rPr>
        <w:footnoteReference w:id="524"/>
      </w:r>
      <w:r>
        <w:rPr>
          <w:rFonts w:ascii="Amiri" w:hAnsi="Amiri" w:eastAsia="Amiri" w:cs="Amiri"/>
          <w:color w:val="111111"/>
          <w:sz w:val="28"/>
          <w:sz w:val="28"/>
          <w:szCs w:val="28"/>
          <w:rtl w:val="true"/>
          <w:lang w:bidi="ar-SA"/>
        </w:rPr>
        <w:t>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عَزَّ وَ جَلَّ ثُمَّ دَنا فَتَدَلَّی فَکانَ قابَ قَوْسَیْنِ أَوْ أَدْنی فَأَوْحی إِلی عَبْدِهِ ما أَوْحی فَقَالَ لِی یَا حَبِیبُ لَا تَقْرَأْ هَکَذَا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ثُمَّ دَنَا فَتَدَانَی فَکَانَ قَابَ قَوْسَیْنِ أَوْ أَدْنَی فَأَوْحَی اللَّهُ إِلَی عَبْدِهِ یَعْنِی رَسُولَ اللَّهِ صلی الله علیه و آله ما أَوْحی یَا حَبِیبُ إِنَّ رَسُولَ اللَّهِ صلی الله علیه و آله لَمَّا فَتَحَ مَکَّةَ أَتْعَبَ نَفْسَهُ فِی عِبَادَةِ اللَّهِ عَزَّ وَ جَلَّ وَ الشُّکْرِ لِنِعَمِهِ فِی الطَّوَافِ بِالْبَیْتِ وَ کَانَ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مَکَّةَ وَ خَسَأَتْ أَبْصَارُهُمَا </w:t>
      </w:r>
      <w:r>
        <w:rPr>
          <w:rStyle w:val="FootnoteAnchor"/>
          <w:rtl w:val="true"/>
        </w:rPr>
        <w:footnoteReference w:id="525"/>
      </w:r>
      <w:r>
        <w:rPr>
          <w:rFonts w:ascii="Amiri" w:hAnsi="Amiri" w:eastAsia="Amiri" w:cs="Amiri"/>
          <w:color w:val="111111"/>
          <w:sz w:val="28"/>
          <w:sz w:val="28"/>
          <w:szCs w:val="28"/>
          <w:rtl w:val="true"/>
          <w:lang w:bidi="ar-SA"/>
        </w:rPr>
        <w:t xml:space="preserve">قَالَ فَفَزِعَا لِذَلِکَ فَزَعاً شَدِیداً قَالَ فَمَضَی رَسُولُ اللَّهِ صلی الله علیه و آله حَتَّی ارْتَفَعَ مِنَ الْوَادِی 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یَا مُحَمَّدُ إِنَّهَا مِنْ قِطْفِ الْجَنَّةِ فَلَا یَأْکُلْ مِنْهَا إِلَّا أَنْتَ وَ وَصِیُّکَ عَلِیُّ بْنُ أَبِی طَالِبٍ علیهما السلام قَالَ فَأَکَلَ رَسُولُ اللَّهِ صلی الله علیه و آله إِحْدَاهُمَا وَ أَکَلَ عَلِیٌّ علیه السلام الْأُخْرَی ثُمَّ أَوْحَی اللَّهُ عَزَّ وَ جَلَّ إِلَی مُحَمَّدٍ صلی الله علیه و آله مَا أَوْحَی قَالَ أَبُو جَعْفَرٍ علیه السلام یَا حَبِیبُ وَ لَقَدْ رَآهُ نَزْلَةً أُخْری عِنْدَ سِدْرَةِ الْمُنْتَهی عِنْدَها جَنَّةُ الْمَأْوی یَعْنِی عِنْدَهَا وَافَی بِهِ جَبْرَئِیلُ حِینَ صَعِدَ إِلَی السَّمَاءِ قَالَ فَلَمَّا انْتَهَی إِلَی مَحَلِّ السِّدْرَةِ وَقَفَ جَبْرَئِیلُ دُونَهَا وَ قَالَ یَا مُحَمَّدُ إِنَّ هَذَا مَوْقِفِیَ الَّذِی وَضَعَنِیَ اللَّهُ عَزَّ وَ جَلَّ فِیهِ وَ لَنْ أَقْدِرَ عَلَی أَنْ أَتَقَدَّمَهُ وَ لَکِنِ امْضِ أَنْتَ أَمَامَکَ إِلَی السِّدْرَةِ فَوَقَفَ عِنْدَهَا قَالَ فَتَقَدَّمَ رَسُولُ اللَّهِ صلی الله علیه و آله إِلَی السِّدْرَةِ وَ تَخَلَّفَ جَبْرَئِیلُ علیه السلام قَالَ أَبُو جَعْفَرٍ علیه السلام إِنَّمَا سُمِّیَتْ سِدْرَةَ الْمُنْتَهَی لِأَنَّ أَعْمَالَ أَهْلِ الْأَرْضِ تَصْعَدُ بِهَا الْمَلَائِکَةُ الْحَفَظَةُ إِلَی مَحَلِّ السِّدْرَةِ وَ الْحَفَظَةُ الْکِرَامُ الْبَرَرَةُ دُونَ السِّدْرَةِ یَکْتُبُونَ مَا تَرْفَعُ إِلَیْهِمُ الْمَلَائِکَةُ مِنْ أَعْمَالِ الْعِبَادِ فِی الْأَرْضِ قَالَ فَیَنْتَهُونَ بِهَا إِلَی مَحَلِّ السِّدْرَةِ قَالَ فَنَظَرَ رَسُولُ اللَّهِ صلی الله علیه و آله فَرَأَی أَغْصَانَهَا تَحْتَ الْعَرْشِ وَ حَوْلَهُ قَالَ فَتَجَلَّی لِمُحَمَّدٍ صلی الله علیه و آله نُورُ الْجَبَّارِ عَزَّ وَ جَلَّ فَلَمَّا غَشِیَ مُحَمَّداً صلی الله علیه و آله النُّورُ شَخَصَ بِبَصَرِهِ وَ ارْتَعَدَتْ فَرَائِصُهُ قَالَ فَشَدَّ اللَّهُ عَزَّ وَ جَلَّ لِمُحَمَّدٍ قَلْبَهُ وَ قَوَّی لَهُ بَصَرَهُ حَتَّی رَأَی مِنْ آیَاتِ رَبِّهِ مَا رَأَی وَ ذَلِکَ قَوْلُ اللَّهِ عَزَّ وَ جَلَّ وَ لَقَدْ رَآهُ نَزْلَةً أُخْری عِنْدَ سِدْرَةِ الْمُنْتَهی عِنْدَها جَنَّةُ الْمَأْوی قَالَ یَعْنِی الْمُوَافَاةَ قَالَ فَرَأَی مُحَمَّدٌ صلی الله علیه و آله مَا رَأَی بِبَصَرِهِ مِنْ آیاتِ رَبِّهِ الْکُبْری یَعْنِی أَکْبَرَ الْآیَاتِ قَالَ أَبُو جَعْفَرٍ علیه السلام وَ إِنَّ غِلَظَ السِّدْرَةِ بِمَسِیرَةِ مِائَةِ عَامٍ مِنْ أَیَّامِ الدُّنْیَا وَ إِنَ </w:t>
      </w:r>
      <w:bookmarkStart w:id="1180" w:name="pg13708_175084"/>
    </w:p>
    <w:p>
      <w:pPr>
        <w:pStyle w:val="BookText"/>
        <w:rPr/>
      </w:pPr>
      <w:bookmarkEnd w:id="1180"/>
      <w:r>
        <w:rPr>
          <w:rFonts w:ascii="Amiri" w:hAnsi="Amiri" w:eastAsia="Amiri" w:cs="Amiri"/>
          <w:color w:val="111111"/>
          <w:sz w:val="28"/>
          <w:sz w:val="28"/>
          <w:szCs w:val="28"/>
          <w:rtl w:val="true"/>
          <w:lang w:bidi="ar-SA"/>
        </w:rPr>
        <w:t xml:space="preserve">الْوَرَقَةَ مِنْهَا تُغَطِّی أَهْلَ الدُّنْیَا وَ إِنَّ لِلَّهِ عَزَّ وَ جَلَّ مَلَائِکَةً وَکَّلَهُمْ بِنَبَاتِ الْأَرْضِ مِنَ الشَّجَرِ وَ النَّخْلِ فَلَیْسَ مِنْ شَجَرَةٍ وَ لَا نَخْلَةٍ إِلَّا وَ مَعَهَا مِنَ اللَّهِ عَزَّ وَ جَلَّ مَلَکٌ یَحْفَظُهَا وَ مَا کَانَ فِیهَا وَ لَوْ لَا أَنَّ مَعَهَا مَنْ یَمْنَعُهَا لَأَکَلَهَا السِّبَاعُ وَ هَوَامُّ الْأَرْضِ إِذَا کَانَ فِیهَا ثَمَرُهَا قَالَ وَ إِنَّمَا نَهَی رَسُولُ اللَّهِ صلی الله علیه و آله أَنْ یَضْرِبَ أَحَدٌ مِنَ الْمُسْلِمِینَ خَلَاهُ تَحْتَ شَجَرَةٍ أَوْ نَخْلَةٍ قَدْ أَثْمَرَتْ لِمَکَانِ الْمَلَائِکَةِ الْمُوَکَّلِینَ بِهَا قَالَ وَ لِذَلِکَ یَکُونُ الشَّجَرُ وَ النَّخْلُ أُنْساً إِذَا کَانَ فِیهِ حَمْلُهُ </w:t>
      </w:r>
      <w:r>
        <w:rPr>
          <w:rStyle w:val="FootnoteAnchor"/>
          <w:rtl w:val="true"/>
        </w:rPr>
        <w:footnoteReference w:id="526"/>
      </w:r>
      <w:r>
        <w:rPr>
          <w:rFonts w:ascii="Amiri" w:hAnsi="Amiri" w:eastAsia="Amiri" w:cs="Amiri"/>
          <w:color w:val="111111"/>
          <w:sz w:val="28"/>
          <w:sz w:val="28"/>
          <w:szCs w:val="28"/>
          <w:rtl w:val="true"/>
          <w:lang w:bidi="ar-SA"/>
        </w:rPr>
        <w:t>لِأَنَّ الْمَلَائِکَةَ تَحْضُرُهُ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 فَأَوْحی إِلی عَبْدِهِ ما أَوْحی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 گاه به بنده‌اش آنچه را باید وحی کند،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این آیه را این گونه قرائت مکن،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بلکه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نزدیکی به اندازه دو انتهای کمان یا کمتر بود پس خدا به بنده اش یعنی رسول الله آنچه را می خواست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 هنگامی که مکّه را فتح نمود نفس شریف خود را در عبادت حقّ تعالی و شکر نعمت‌هایش با طواف کردن بیت به تعب و رنج انداخت و امیر المؤمنین نیز با آن حضرت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تاریکی شب اهل مکّه را در خود گرفت رسول خدا و امیر المؤمنین به قصد سعی به صفا و مروه رفتند و وقتی از صفا به مروه فرود آمدند و در وادی نزدیک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نوری از آسمان تابید و آن دو بزرگوار را در خود گرفت، کوههای مکّه روشن شده، دیدگان آن دو حضرت خشوع پیدا کرد پس هر دو فزع شدیدی نموده سپس رسول خدا سر به سوی آسمان بلند کردند ناگهان بر سر مبارک دو انار دیدند، حضرت آن دو را تناول فرمود، حقّ عزّ و جلّ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میوه‌های بهشت بوده پس از آن دو فقط تو و وصیّ تو علی بن ابی طالب بخورید، پس رسول خدا صلّی اللَّه علیه و آله یکی از آن دو را خورده و علی علیه السّلام دیگری را تناول فرمود، سپس خداوند به پیامبر اکرم وحی فرمود آنچه را که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 عِنْدَ سِدْرَةِ الْمُنْتَهی عِنْدَها جَنَّةُ الْمَأْوی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بار دیگری هم او را دیده است، نزدیک سدرة المنتهی در همان جا که جنّة المأوی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رسول خدا به آسمان بالا رفتند جبرئیل در سدرة المنتهی به آن جناب رسید، زمانی که سیر جبرئیل به محل سدرة منتهی شد همان جا ایستاد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جا محلّ توقف من و جایی است که خدای عزّ و جلّ مرا در آن قرار داده و هرگز قدرت ندارم جلوتر بروم ولی تو بگذر و به جلو برو به سمت سدره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ایستاد و رسول خدا به طرف سدره جلو رفت و جبرئیل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نگهبان اعمال اهل زمین را به محلّ سدره بالا برده و آنجا می‌نهند این مکان به سدرة المنتهی موسوم گردیده است باری اعمال وقتی به آنجا برده شد فرشتگان نگهبان که جملگی گرامی و نیک هستند آنها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اعمال بندگان را به محل سدره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نظر انداخت و شاخه‌های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زیر عرش و اطراف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خدای جبّار عزّ و جلّ به رسول خدا تجلّی کرده و آن حضرت را فرا گرفت در این هنگام از شدّت نور و عظمت آن چشمان مبارک حضرت باز مانده به طوری که لحظه‌ای به هم نیامده و شانه‌های مبارکش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قلب رسولش را محکم و نور دیدگانش را قوی نمود تا از آیات پروردگار دید آنچه را که دید و همین است معنای فرموده حقّ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 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رسیدن آن حضرت است به سدرة المنتهی و پس از رسیدن حضرتش دید آنچه را که با چشم ملاحظه کرد یعنی آیات بزرگ الهی را که مقصود بزرگ‌ترین آیات پروردگار می‌باشد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ضخامت سدره به مقدار صد سال راه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ایّام دنیا بوده و هر برگی از آن اهل دنیا را می‌پوشاند و حقّ تعالی فرشتگانی دارد که آنها را موکّل درخت و نخل خرما قرار داده، لذا هیچ درخت و نخلی نیست مگر آنکه با آن فرشته‌ای است که او را نگهداری می‌کند و اگر چنین نمی‌بود وحشی ها و حشرات زمین تمام آنها را در حالی که میوه داشتند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رسول خدا صلّی اللَّه علیه و آله از تخلّی نمودن زیر درخت یا نخل میوه‌دار نهی فرمود آن است که فرشتگان موکّل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است که درخت نخل وقتی در آن میوه هست مورد انس می‌باشند چه آن که فرشتگان در آنجا حاضر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165269_1468164448"/>
      <w:bookmarkStart w:id="1182" w:name="_Toc495"/>
      <w:bookmarkEnd w:id="1181"/>
      <w:r>
        <w:rPr>
          <w:rtl w:val="true"/>
        </w:rPr>
        <w:t>إیضاح</w:t>
      </w:r>
      <w:bookmarkEnd w:id="1182"/>
    </w:p>
    <w:p>
      <w:pPr>
        <w:pStyle w:val="BookText"/>
        <w:rPr/>
      </w:pPr>
      <w:r>
        <w:rPr>
          <w:rFonts w:ascii="IRNazanin" w:hAnsi="IRNazanin" w:eastAsia="IRNazanin"/>
          <w:color w:val="111111"/>
          <w:sz w:val="28"/>
          <w:sz w:val="28"/>
          <w:szCs w:val="28"/>
          <w:rtl w:val="true"/>
          <w:lang w:bidi="fa-IR"/>
        </w:rPr>
        <w:t>القطف بالکسر اسم للثمار المقطوعة من أصولها و شخوص البصر فتحه بحیث لا یطرف و الفریصة ودج العنق و اللحمة بین الجنب و الکتف لا تزال ترعد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شخوص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چشم به گونه ای که پلک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گردن و گوشتی بیم پهلو و کتف که دائما می لرزد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165271_1468164448"/>
      <w:bookmarkStart w:id="1184" w:name="_Toc496"/>
      <w:bookmarkEnd w:id="1183"/>
      <w:r>
        <w:rPr>
          <w:rtl w:val="true"/>
        </w:rPr>
        <w:t>«</w:t>
      </w:r>
      <w:r>
        <w:rPr/>
        <w:t>12</w:t>
      </w:r>
      <w:r>
        <w:rPr>
          <w:rtl w:val="true"/>
        </w:rPr>
        <w:t>»</w:t>
      </w:r>
      <w:bookmarkEnd w:id="1184"/>
    </w:p>
    <w:p>
      <w:pPr>
        <w:pStyle w:val="BookText"/>
        <w:rPr/>
      </w:pPr>
      <w:r>
        <w:rPr>
          <w:rFonts w:ascii="Amiri" w:hAnsi="Amiri" w:eastAsia="Amiri" w:cs="Amiri"/>
          <w:color w:val="111111"/>
          <w:sz w:val="28"/>
          <w:sz w:val="28"/>
          <w:szCs w:val="28"/>
          <w:rtl w:val="true"/>
          <w:lang w:bidi="ar-SA"/>
        </w:rPr>
        <w:t xml:space="preserve">فس، تفسیر القمی قَوْلُهُ وَ هُوَ بِالْأُفُقِ الْأَعْلی یَعْنِی رَسُولَ اللَّهِ صلی الله علیه و آله ثُمَّ دَنا یَعْنِی رَسُولَ اللَّهِ صلی الله علیه و آله مِنْ رَبِّهِ عَزَّ وَ جَلَّ فَتَدَلَّی قَالَ إِنَّمَا أُنْزِلَتْ ثُمَّ دَنَا فَتَدَانَی فَکَانَ قَابَ قَوْسَیْنِ قَالَ کَانَ مِنَ اللَّهِ کَمَا بَیْنَ مَقْبِضِ الْقَوْسِ إِلَی رَأْسِ السِّیَةِ أَوْ أَدْنی </w:t>
      </w:r>
      <w:r>
        <w:rPr>
          <w:rStyle w:val="FootnoteAnchor"/>
          <w:rtl w:val="true"/>
        </w:rPr>
        <w:footnoteReference w:id="527"/>
      </w:r>
      <w:r>
        <w:rPr>
          <w:rFonts w:ascii="Amiri" w:hAnsi="Amiri" w:eastAsia="Amiri" w:cs="Amiri"/>
          <w:color w:val="111111"/>
          <w:sz w:val="28"/>
          <w:sz w:val="28"/>
          <w:szCs w:val="28"/>
          <w:rtl w:val="true"/>
          <w:lang w:bidi="ar-SA"/>
        </w:rPr>
        <w:t>قَالَ بَلْ أَدْنَی مِنْ ذَلِکَ فَأَوْحی إِلی عَبْدِهِ ما أَوْحی قَالَ وَحْیَ الْمُشَافَهَةِ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فاصله اش مثل فاصله دسته کمان تا سر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نزدیکتر از آن پس به بنده اش وحی کرد آنچه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شفاهی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165273_1468164448"/>
      <w:bookmarkStart w:id="1186" w:name="_Toc497"/>
      <w:bookmarkEnd w:id="1185"/>
      <w:r>
        <w:rPr>
          <w:rtl w:val="true"/>
        </w:rPr>
        <w:t>تبیین</w:t>
      </w:r>
      <w:bookmarkEnd w:id="1186"/>
    </w:p>
    <w:p>
      <w:pPr>
        <w:pStyle w:val="BookText"/>
        <w:rPr/>
      </w:pPr>
      <w:r>
        <w:rPr>
          <w:rFonts w:ascii="IRNazanin" w:hAnsi="IRNazanin" w:eastAsia="IRNazanin"/>
          <w:color w:val="111111"/>
          <w:sz w:val="28"/>
          <w:sz w:val="28"/>
          <w:szCs w:val="28"/>
          <w:rtl w:val="true"/>
          <w:lang w:bidi="fa-IR"/>
        </w:rPr>
        <w:t>قال الجوهری تقول بینهما قاب قوس و قیب قوس و قاد قوس و قید قوس أی قدر قوس و القاب ما بین المقبض و السیة و لکل قوس قابان و قال بعضهم فی قوله تعالی فَکانَ قابَ قَوْسَیْنِ أراد قابی قوس فغلبه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قاب قوس و قیب قوس و قاد قوس و قید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یک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 یعنی بین دسته و سر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کمانی دو 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آن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دو قاب کمان بود، پس بر آن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165275_1468164448"/>
      <w:bookmarkStart w:id="1188" w:name="_Toc498"/>
      <w:bookmarkEnd w:id="1187"/>
      <w:r>
        <w:rPr>
          <w:rtl w:val="true"/>
        </w:rPr>
        <w:t>«</w:t>
      </w:r>
      <w:r>
        <w:rPr/>
        <w:t>13</w:t>
      </w:r>
      <w:r>
        <w:rPr>
          <w:rtl w:val="true"/>
        </w:rPr>
        <w:t>»</w:t>
      </w:r>
      <w:bookmarkEnd w:id="1188"/>
    </w:p>
    <w:p>
      <w:pPr>
        <w:pStyle w:val="BookText"/>
        <w:rPr/>
      </w:pPr>
      <w:r>
        <w:rPr>
          <w:rFonts w:ascii="Amiri" w:hAnsi="Amiri" w:eastAsia="Amiri" w:cs="Amiri"/>
          <w:color w:val="111111"/>
          <w:sz w:val="28"/>
          <w:sz w:val="28"/>
          <w:szCs w:val="28"/>
          <w:rtl w:val="true"/>
          <w:lang w:bidi="ar-SA"/>
        </w:rPr>
        <w:t>ل، الخصال فِی مَسَائِلِ الْیَهُودِیِّ عَنْ أَمِیرِ الْمُؤْمِنِینَ علیه السلام قَالَ لَهُ فَرَبُّکَ یَحْمِلُ أَوْ یُحْمَلُ قَالَ إِنَّ رَبِّی عَزَّ وَ جَلَّ یَحْمِلُ کُلَّ شَیْ‌ءٍ بِقُدْرَتِهِ وَ لَا یَحْمِلُهُ شَیْ‌ءٌ قَالَ فَکَیْفَ قَوْلُهُ عَزَّ وَ جَلَّ وَ یَحْمِلُ عَرْشَ رَبِّکَ فَوْقَهُمْ یَوْمَئِذٍ ثَمانِیَةٌ قَالَ یَا یَهُودِیُّ أَ لَمْ تَعْلَمْ أَنَّ لِلَّهِ ما فِی السَّماواتِ وَ ما فِی الْأَرْضِ وَ ما بَیْنَهُما وَ ما تَحْتَ الثَّری فَکُلُّ شَیْ‌ءٍ عَلَی الثَّرَی وَ الثَّرَی عَلَی الْقُدْرَةِ وَ الْقُدْرَةُ تَحْمِلُ کُلَّ شَیْ‌ءٍ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پاسخ به شخص یهودی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حمل می کند یا حمل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چیز را به توانائی خود حمل می کند و هیچ چیز تاب تحمل عظمت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مگر نمی دانی آنچه در آسمانها و زمین و میان آنها و زیر خاک است از آن خداست هر چیز بر خاک استوار است و خاک به توانائی خدا بر قرار است و توانائی حق هر چیزی را تحمل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165277_1468164448"/>
      <w:bookmarkStart w:id="1190" w:name="_Toc499"/>
      <w:bookmarkEnd w:id="1189"/>
      <w:r>
        <w:rPr>
          <w:rtl w:val="true"/>
        </w:rPr>
        <w:t>«</w:t>
      </w:r>
      <w:r>
        <w:rPr/>
        <w:t>14</w:t>
      </w:r>
      <w:r>
        <w:rPr>
          <w:rtl w:val="true"/>
        </w:rPr>
        <w:t>»</w:t>
      </w:r>
      <w:bookmarkEnd w:id="11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عَلِیَّ بْنَ مُوسَی الرِّضَا علیهما السلام عَنْ قَوْلِ اللَّهِ عَزَّ وَ جَلَّ وَ هُوَ الَّذِی خَلَقَ السَّماواتِ وَ الْأَرْضَ فِی سِتَّةِ أَیَّامٍ وَ کانَ عَرْشُهُ عَلَی الْماءِ لِیَبْلُوَکُمْ أَیُّکُمْ أَحْسَنُ عَمَلًا </w:t>
      </w:r>
      <w:bookmarkStart w:id="1191" w:name="pg13708_175085"/>
    </w:p>
    <w:p>
      <w:pPr>
        <w:pStyle w:val="BookText"/>
        <w:rPr/>
      </w:pPr>
      <w:bookmarkEnd w:id="1191"/>
      <w:r>
        <w:rPr>
          <w:rFonts w:ascii="Amiri" w:hAnsi="Amiri" w:eastAsia="Amiri" w:cs="Amiri"/>
          <w:color w:val="111111"/>
          <w:sz w:val="28"/>
          <w:sz w:val="28"/>
          <w:szCs w:val="28"/>
          <w:rtl w:val="true"/>
          <w:lang w:bidi="ar-SA"/>
        </w:rPr>
        <w:t>فَقَالَ إِنَّ اللَّهَ تَبَارَکَ وَ تَعَالَی خَلَقَ الْعَرْشَ وَ الْمَاءَ وَ الْمَلَائِکَةَ قَبْلَ خَلْقِ السَّمَاوَاتِ وَ الْأَرْضِ وَ کَانَتِ الْمَلَائِکَةُ تَسْتَدِلُّ بِأَنْفُسِهَا وَ بِالْعَرْشِ وَ الْمَاءِ عَلَی اللَّهِ عَزَّ وَ جَلَّ ثُمَّ جَعَلَ عَرْشَهُ عَلَی الْمَاءِ لِیُظْهِرَ بِذَلِکَ قُدْرَتَهُ لِلْمَلَائِکَةِ فَتَعْلَمَ أَنَّهُ عَلَی کُلِّ شَیْ‌ءٍ قَدِیرٌ ثُمَّ رَفَعَ الْعَرْشَ بِقُدْرَتِهِ وَ نَقَلَهُ وَ جَعَلَهُ فَوْقَ السَّمَاوَاتِ السَّبْعِ ثُمَّ خَلَقَ السَّمَاوَاتِ وَ الْأَرْضَ فِی سِتَّةِ أَیَّامٍ وَ هُوَ مُسْتَوْلٍ عَلَی عَرْشِهِ وَ کَانَ قَادِراً عَلَی أَنْ یَخْلُقَهَا فِی طَرْفَةِ عَیْنٍ وَ لَکِنَّهُ عَزَّ وَ جَلَّ خَلَقَهَا فِی سِتَّةِ أَیَّامٍ لِیَظْهَرَ لِلْمَلَائِکَةِ مَا یَخْلُقُهُ مِنْهَا شَیْئاً بَعْدَ شَیْ‌ءٍ فَیُسْتَدَلَّ بِحُدُوثِ مَا یَحْدُثُ عَلَی اللَّهِ تَعَالَی ذِکْرُهُ مَرَّةً بَعْدَ مَرَّةٍ وَ لَمْ یَخْلُقِ اللَّهُ الْعَرْشَ لِحَاجَةٍ بِهِ إِلَیْهِ لِأَنَّهُ غَنِیٌّ عَنِ الْعَرْشِ وَ عَنْ جَمِیعِ مَا خَلَقَ لَا یُوصَفُ بِالْکَوْنِ عَلَی الْعَرْشِ لِأَنَّهُ لَیْسَ بِجِسْمٍ تَعَالَی عَنْ صِفَةِ خَلْقِهِ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در باره این آیه از امام رضا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 یک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و ملائکه را قبل از خلقت آسمانها و زمین آفرید و ملائکه با توجّه نمودن به خود و عرش و آب، بر وجود خداوند استدلال می‌کردند، سپس خداوند عرش خود را بر روی آب قرار داد تا بدین وسیله قدرت خود را به ملائکه نشان بدهد تا ملائکه بفهمند که خداوند بر هر کاری تواناست، سپس با قدرت و توانایی خویش، عرش را بلند کرده و بر فراز آسمانهای هفتگانه قرار داد، آنگاه در حالی که بر عرش خود تسلّط و استیلاء داشت، آسمانها و زمین را در شش روز آفرید، هر چند توانایی داشت که در یک چشم بر هم زدن این کار را انجام دهد، لکن آنها را در شش روز آفرید تا با این کار، آنچه را که از آسمانها و زمین می‌آفریند، کم کم و یکی یکی به ملائکه نشان دهد تا به وجود آمدن هر یک از آنها، در هر مرتبه، برای ملائکه، دلیلی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خداوند، عرش را به خاطر نیاز، نیافریده است زیرا او از عرش و تمام مخلوقات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اقدس او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عرش نشسته است زیرا او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بسیار برتر و والاتر از صفات مخلوقین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165279_1468164448"/>
      <w:bookmarkStart w:id="1193" w:name="_Toc500"/>
      <w:bookmarkEnd w:id="1192"/>
      <w:r>
        <w:rPr>
          <w:rtl w:val="true"/>
        </w:rPr>
        <w:t>«</w:t>
      </w:r>
      <w:r>
        <w:rPr/>
        <w:t>15</w:t>
      </w:r>
      <w:r>
        <w:rPr>
          <w:rtl w:val="true"/>
        </w:rPr>
        <w:t>»</w:t>
      </w:r>
      <w:bookmarkEnd w:id="11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ن، عیون أخبار الرضا علیه السلام الْمُعَاذِیُّ عَنْ أَحْمَدَ الْهَمْدَانِیِّ </w:t>
      </w:r>
      <w:r>
        <w:rPr>
          <w:rStyle w:val="FootnoteAnchor"/>
          <w:rtl w:val="true"/>
        </w:rPr>
        <w:footnoteReference w:id="528"/>
      </w:r>
      <w:r>
        <w:rPr>
          <w:rFonts w:ascii="Amiri" w:hAnsi="Amiri" w:eastAsia="Amiri" w:cs="Amiri"/>
          <w:color w:val="111111"/>
          <w:sz w:val="28"/>
          <w:sz w:val="28"/>
          <w:szCs w:val="28"/>
          <w:rtl w:val="true"/>
          <w:lang w:bidi="ar-SA"/>
        </w:rPr>
        <w:t xml:space="preserve">عَنْ عَلِیِّ بْنِ فَضَّالٍ </w:t>
      </w:r>
      <w:r>
        <w:rPr>
          <w:rStyle w:val="FootnoteAnchor"/>
          <w:rtl w:val="true"/>
        </w:rPr>
        <w:footnoteReference w:id="529"/>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 جَلَّ کَلَّا إِنَّهُمْ عَنْ رَبِّهِمْ یَوْمَئِذٍ لَمَحْجُوبُونَ فَقَالَ إِنَّ اللَّهَ تَبَارَکَ وَ تَعَالَی لَا یُوصَفُ بِمَکَانٍ یَحُلُّ فِیهِ فَیُحْجَبَ عَنْهُ فِیهِ عِبَادُهُ وَ لَکِنَّهُ یَعْنِی أَنَّهُمْ عَنْ ثَوَابِ رَبِّهِمْ مَحْجُوبُونَ قَالَ وَ سَأَلْتُهُ عَنْ قَوْلِ اللَّهِ عَزَّ وَ جَلَّ وَ جاءَ رَبُّکَ وَ الْمَلَکُ صَفًّا صَفًّا فَقَالَ إِنَّ اللَّهَ عَزَّ وَ جَلَّ لَا یُوصَفُ بِالْمَجِی‌ءِ وَ الذَّهَابِ تَعَالَی عَنِ الِانْتِقَالِ إِنَّمَا یَعْنِی بِذَلِکَ وَ جَاءَ أَمْرُ رَبِّکَ وَ الْمَلَکُ صَفّاً صَفّاً </w:t>
      </w:r>
      <w:bookmarkStart w:id="1194" w:name="pg13708_175086"/>
    </w:p>
    <w:p>
      <w:pPr>
        <w:pStyle w:val="BookText"/>
        <w:rPr/>
      </w:pPr>
      <w:bookmarkEnd w:id="1194"/>
      <w:r>
        <w:rPr>
          <w:rFonts w:ascii="Amiri" w:hAnsi="Amiri" w:eastAsia="Amiri" w:cs="Amiri"/>
          <w:color w:val="111111"/>
          <w:sz w:val="28"/>
          <w:sz w:val="28"/>
          <w:szCs w:val="28"/>
          <w:rtl w:val="true"/>
          <w:lang w:bidi="ar-SA"/>
        </w:rPr>
        <w:t>قَالَ وَ سَأَلْتُهُ عَنْ قَوْلِ اللَّهِ عَزَّ وَ جَلَّ هَلْ یَنْظُرُونَ إِلَّا أَنْ یَأْتِیَهُمُ اللَّهُ فِی ظُلَلٍ مِنَ الْغَمامِ وَ الْمَلائِکَةُ قَالَ یَقُولُ هَلْ یَنْظُرُونَ إِلَّا أَنْ یَأْتِیَهُمْ بِالْمَلَائِکَةِ فِی ظُلَلٍ مِنَ الْغَمَامِ وَ هَکَذَا نَزَلَتْ قَالَ وَ سَأَلْتُهُ عَنْ قَوْلِ اللَّهِ عَزَّ وَ جَلَّ سَخِرَ اللَّهُ مِنْهُمْ وَ عَنْ قَوْلِ اللَّهِ یَسْتَهْزِئُ بِهِمْ وَ عَنْ قَوْلِهِ تَعَالَی وَ مَکَرُوا وَ مَکَرَ اللَّهُ وَ عَنْ قَوْلِ اللَّهِ عَزَّ وَ جَلَّ یُخادِعُونَ اللَّهَ وَ هُوَ خادِعُهُمْ فَقَالَ إِنَّ اللَّهَ عَزَّ وَ جَلَّ لَا یَسْخَرُ وَ لَا یَسْتَهْزِئُ وَ لَا یَمْکُرُ وَ لَا یُخَادِعُ وَ لَکِنَّهُ عَزَّ وَ جَلَّ یُجَازِیهِمْ جَزَاءَ السُّخْرِیَّةِ وَ جَزَاءَ الِاسْتِهْزَاءِ وَ جَزَاءَ الْمَکْرِ وَ الْخَدِیعَةِ تَعَالَی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پدرش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هشتم 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و صحیح نیست که خداوند را این طور وصف نمائیم که در جایی قرار می‌گیرد و بندگان در پس حجاب هستند و او را نمی‌بینند، بلکه معنی آیه این است که از ثواب پروردگار خویش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و فرشتگان صفّ به صفّ،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نمی‌شود، خدا برتر از انتقال و جابجایی است، بلکه معنی آیه این است که فرمان پروردگار آمد در حالی که فرشتگان صفّ به صفّ بودند، و در 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 وَ الْمَلائِکَةُ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منتظرند که خداوند در پاره‌های ابرها و نیز ملائکه به نزدشان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منتظرند که خداوند ملائکه را در میان ابرها به سراغشان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نیز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آیات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آنها را مسخره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آنها را استهزاء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مکر کردند، خدا نیز مکر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در مورد خدا خدعه کنند، در حالی که خدا به آنها خدعه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مسخره می‌کند، نه استهزاء، و نه نیرنگ و فریب بکار می‌برد، بلکه مطابق عمل مسخره و استهزاء و نیرنگ و فریب آنان به آنها جزا می‌دهد، خداوند بسیار بسیار برتر از آن چیزهایی است که ظالمین می‌گویند و می‌پندارند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1165281_1468164448"/>
      <w:bookmarkStart w:id="1196" w:name="_Toc501"/>
      <w:bookmarkEnd w:id="1195"/>
      <w:r>
        <w:rPr>
          <w:rtl w:val="true"/>
        </w:rPr>
        <w:t>بیان</w:t>
      </w:r>
      <w:bookmarkEnd w:id="1196"/>
    </w:p>
    <w:p>
      <w:pPr>
        <w:pStyle w:val="BookText"/>
        <w:rPr/>
      </w:pPr>
      <w:r>
        <w:rPr>
          <w:rFonts w:ascii="IRNazanin" w:hAnsi="IRNazanin" w:eastAsia="IRNazanin"/>
          <w:color w:val="111111"/>
          <w:sz w:val="28"/>
          <w:sz w:val="28"/>
          <w:szCs w:val="28"/>
          <w:rtl w:val="true"/>
          <w:lang w:bidi="fa-IR"/>
        </w:rPr>
        <w:t>قال الزمخشری فی الآیة الأولی کونهم محجوبین عنه تمثیل للاستخفاف بهم و إهانتهم لأنه لا یؤذن علی الملوک إلا للمکرمین لدیهم و لا یحجب عنهم إلا المهانون عندهم و قال الرازی فی الآیة الثانیة اعلم أنه ثبت بالدلیل العقلی أن الحرکة علی الله محال لأن کل ما کان کذلک کان جسما و الجسم مستحیل أن یکون أزلیا فلا بد فیه من التأویل و هو أن هذا من باب حذف المضاف و إقامة المضاف إلیه مقامه ثم ذلک المضاف ما هو فیه وجوه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و جاء أمر ربک للمحاسبة و المجازات و ثانیها و جاء قهر ربک کما یقال جاءتنا بنو أمیة أی قهرهم و ثالثها و جاء جلائل آیات ربک لأن هذا یکون یوم القیامة و فی ذلک الیوم تظهر العظام و جلائل الآیات فجعل مجیئها مجیئا له تفخیما لشأن تلک الآیات و رابعها و جاء ظهوره و ذلک لأن معرفة الله تصیر ذلک الیوم ضروریة فصار ذلک کظهوره و تجلیه للخلق فقال و جاء ربک أی زالت الشبه و ارتفعت الشکوک و خامسها أن هذا تمثیل لظهور آیات الله و تبیین آثار قهره و سلطانه مثلت حاله فی ذلک بحال الملک إذا ظهر بنفسه فإنه یظهر بمجرد حضوره من آثار الهیبة و السیاسة ما لا یظهر بحضور عساکره کلها و سادسها أن الرب المربی فلعل ملکا هو أعظم الملائکة هو مرب للنبی صلی الله علیه و آله جدا فکان هو المراد من قوله وَ جاءَ رَبُّکَ و قال الطبرسی رحمه الله فی الآیة الثالثة أی هل ینتظر هؤلاء المکذبون بآیات الله </w:t>
      </w:r>
      <w:bookmarkStart w:id="1197" w:name="pg13708_175087"/>
    </w:p>
    <w:p>
      <w:pPr>
        <w:pStyle w:val="BookText"/>
        <w:rPr/>
      </w:pPr>
      <w:bookmarkEnd w:id="1197"/>
      <w:r>
        <w:rPr>
          <w:rFonts w:ascii="IRNazanin" w:hAnsi="IRNazanin" w:eastAsia="IRNazanin"/>
          <w:color w:val="111111"/>
          <w:sz w:val="28"/>
          <w:sz w:val="28"/>
          <w:szCs w:val="28"/>
          <w:rtl w:val="true"/>
          <w:lang w:bidi="fa-IR"/>
        </w:rPr>
        <w:t>إلا أن یأتیهم أمر الله أی عذاب الله و ما توعدهم به علی معصیته فی ستر من السحاب و قیل قطع من السحاب و هذا کما یقال قتل الأمیر فلانا و ضربه و أعطاه و إن لم یتول شیئا من ذلک بنفسه بل فعل بأمره فأسند إلیه لأمره به و قیل معناه ما ینتظرون إلا أن تأتیهم جلائل آیات الله غیر أنه ذکر نفسه تفخیما للآیات کما یقال دخل الأمیر البلد و یراد بذلک جنده و إنما ذکر الغمام لیکون أهول فإن الأهوال تشبه بظلل الغمام کما قال سبحانه وَ إِذا غَشِیَهُمْ مَوْجٌ کَالظُّلَلِ و قال الزجاج معناه یأتیهم الله بما وعدهم من العذاب و الحساب کما قال فَأَتاهُمُ اللَّهُ مِنْ حَیْثُ لَمْ یَحْتَسِبُوا أی أتاهم بخذلانه إیاهم و الأقوال متقاربة و قد یقال أتی و جاء فیما لا یجوز علیه المجی‌ء و الذهاب یقال أتانی وعید فلان و جاءنی کلام فلان و أتانی حدیثه و لا یراد به الإتیان الحقیقی ثم قال و قرأ أبو جعفر الملائکة بالجر قال و قیل معنی الآیة إلا أن یأتیهم الله بظلل من الغمام أی بجلائل آیاته و بالملائکة انتهی أقول علی قراءته علیه السلام لا یحتاج إلی شی‌ء من هذه التأویلات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در باره آیه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آنها از خدا تمثیلی است برای خواری و پست کردن آنها زیرا به درگاه پادشاهان جز محترمان نزد آنها را راه ندهند و جز از انسانهای خوار نزد آنها برای ورود به درگاه ایشان مانع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باره آیه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محال بودن حرکت بر خداوند به دلیل عقلی ثابت شده است زیرا هر چیزی که چنان باشد جسم است و محال است که جسم ازلی باشد پس چاره ای جز تأویل آیه نیست و آن اینکه بگوییم از باب حذف مضاف و قرار گرفتن مضاف الیه به 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آن مضاف چیست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پروردگارت به محاسبه و مجازات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پروردگارت آمد و سوم اینکه آیات بزرگ پروردگارت آمد زیرا این در روز قیامت می باشد و در آن روز آیات بزرگ و باشکوه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آمدن این آیات را به خاطر بزرگ داشتن آنها، آمدن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ظهورش آمد زیرا معرفت خدا در آن روز ضروری و قطعی می شود پس گویا خود خدا بر مردم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آمد یعنی شک و شبهه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تمثیلی برای ظهور آیات خدا و آثار غلبه و سلطنت خداست که برای حال او در آن موقعیت به حال پادشاهی مثل زده شده که خودش ظاهر می شود زیرا او با حضورش آثاری از هیبت و سیاست را ظاهر می کند که در هنگام حضور کل لشکریانش نیز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مربّی پس شاید مَلَََکی که بزرگترین ملائکه است و مربّی پیامبر بوده منظور از این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آیه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تکذیب کنندگان آیات خدا منتظرند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تا امر خدا یعنی عذاب خدا و آنچه که به خاطر معصیتشان وعده داده در پوششی از ابر به سویشان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فلانی را کشت، زد و یا احسان کرد اگر چه خودش هیچ یک از این اعمال را انجام نداده باشد بلکه با دستور او انجام شده باشد که به همین دلیل به او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نیستند مگر آنکه آیات بزرگ خدا به سویشان بیاید جز آنکه برای بزرگداشت آن آیات خودش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 شود امیر وارد شد و منظور لشکر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ابر را ذکر کرد که ترسناک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ترسناک به سایه های ابر تشبیه می شوند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غَشِیَهُمْ مَوْجٌ کَالظُّلَل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آنچه از عذاب و حساب که وعده شان داده برایشان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عذاب آنها را آورد و این اقوال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آمدن گاهی در اموری که آمدن و رفتن در آنها نیست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تهدید فلانی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حدیث فلانی به سویم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اینها آمدن حقیقی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أبوجعفر علیه السلام ملائکه را به جرّ خوانده و گفته شده معنای آیه این است که خدا آیات بزرگ و ملائکه را برایشان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قرائت امام علیه السلام احتیاجی به هیچ یک از این تأویلات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165283_1468164448"/>
      <w:bookmarkStart w:id="1199" w:name="_Toc502"/>
      <w:bookmarkEnd w:id="1198"/>
      <w:r>
        <w:rPr>
          <w:rtl w:val="true"/>
        </w:rPr>
        <w:t>«</w:t>
      </w:r>
      <w:r>
        <w:rPr/>
        <w:t>16</w:t>
      </w:r>
      <w:r>
        <w:rPr>
          <w:rtl w:val="true"/>
        </w:rPr>
        <w:t>»</w:t>
      </w:r>
      <w:bookmarkEnd w:id="1199"/>
    </w:p>
    <w:p>
      <w:pPr>
        <w:pStyle w:val="BookText"/>
        <w:rPr/>
      </w:pPr>
      <w:r>
        <w:rPr>
          <w:rFonts w:ascii="Amiri" w:hAnsi="Amiri" w:eastAsia="Amiri" w:cs="Amiri"/>
          <w:color w:val="111111"/>
          <w:sz w:val="28"/>
          <w:sz w:val="28"/>
          <w:szCs w:val="28"/>
          <w:rtl w:val="true"/>
          <w:lang w:bidi="ar-SA"/>
        </w:rPr>
        <w:t>ج، الإحتجاج عَنْ مُوسَی بْنِ جَعْفَرٍ عَنْ آبَائِهِ علیهم السلام أَنَّ أَمِیرَ الْمُؤْمِنِینَ علیه السلام قَالَ فِی جَوَابِ الْیَهُودِیِّ الَّذِی سَأَلَ عَنْ مُعْجِزَاتِ الرَّسُولِ صلی الله علیه و آله إِنَّهُ أُسْرِیَ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فَدُلِّیَ لَهُ مِنَ الْجَنَّةِ رَفْرَفٌ أَخْضَرُ وَ غَشِیَ النُّورُ بَصَرَهُ فَرَأَی عَظَمَةَ رَبِّهِ بِفُؤَادِهِ وَ لَمْ یَرَهَا بِعَیْنِهِ فَکَانَ کَقَابِ قَوْسَیْنِ بَیْنَهَا وَ بَیْنَهُ أَوْ أَدْنَی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مؤمنان علیه السّلام خطاب به یهودی که از معجزات رسول الله صلی الله علیه و آله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مسیر یک ماه راه از مسجد الحرام به مسجد الأقصی سیر داده شد، و از آنجا در ملکوت آسمانها مسیر پنجاه هزار سال را عروج داده شد، و این همه در کمتر از سه شب بود، تا اینکه به ساق عرش رسید، تا اینکه به علم نزدیک شد و به آن چسبیده و رفرف سبز از بهشت برای او آویخته شد، که نور چشمان حضرت را خیره کرده پس عظمت پروردگارش را با قلبش و نه با چشمش دید، و فاصله میان او و آن نور به مقدار فاصله دو کمان یا کمتر از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165285_1468164448"/>
      <w:bookmarkStart w:id="1201" w:name="_Toc503"/>
      <w:bookmarkEnd w:id="1200"/>
      <w:r>
        <w:rPr>
          <w:rtl w:val="true"/>
        </w:rPr>
        <w:t>بیان</w:t>
      </w:r>
      <w:bookmarkEnd w:id="1201"/>
    </w:p>
    <w:p>
      <w:pPr>
        <w:pStyle w:val="BookText"/>
        <w:rPr/>
      </w:pPr>
      <w:r>
        <w:rPr>
          <w:rFonts w:ascii="IRNazanin" w:hAnsi="IRNazanin" w:eastAsia="IRNazanin"/>
          <w:color w:val="111111"/>
          <w:sz w:val="28"/>
          <w:sz w:val="28"/>
          <w:szCs w:val="28"/>
          <w:rtl w:val="true"/>
          <w:lang w:bidi="fa-IR"/>
        </w:rPr>
        <w:t>الضمیر فی قوله بینها راجع إلی الجنة و رجوعه إلی العظمة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گردد و رجوع آن به عظمت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165287_1468164448"/>
      <w:bookmarkStart w:id="1203" w:name="_Toc504"/>
      <w:bookmarkEnd w:id="1202"/>
      <w:r>
        <w:rPr>
          <w:rtl w:val="true"/>
        </w:rPr>
        <w:t>«</w:t>
      </w:r>
      <w:r>
        <w:rPr/>
        <w:t>17</w:t>
      </w:r>
      <w:r>
        <w:rPr>
          <w:rtl w:val="true"/>
        </w:rPr>
        <w:t>»</w:t>
      </w:r>
      <w:bookmarkEnd w:id="12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ع، علل الشرائع ابْنُ عِصَامٍ عَنِ الْکُلَیْنِیِّ عَنْ عَلِیِّ بْنِ مُحَمَّدِ بْنِ سُلَیْمَانَ عَنْ إِسْمَاعِیلَ بْنِ إِبْرَاهِیمَ عَنْ جَعْفَرِ بْنِ مُحَمَّدٍ التَّمِیمِیِّ عَنِ الْحُسَیْنِ بْنِ عُلْوَانَ عَنْ عَمْرِو بْنِ خَالِدٍ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سَیِّدَ الْعَابِدِینَ علیه السلام فَقُلْتُ لَهُ یَا أَبَتِ أَخْبِرْنِی عَنْ جَدِّنَا رَسُولِ اللَّهِ صلی الله علیه و آله لَمَّا عُرِجَ بِهِ إِلَی السَّمَاءِ وَ أَمَرَهُ رَبُّهُ عَزَّ وَ جَلَّ بِخَمْسِینَ صَلَاةً کَیْفَ لَمْ یَسْأَلْهُ التَّخْفِیفَ عَنْ أُمَّتِهِ حَتَّی قَالَ لَهُ مُوسَی بْنُ عِمْرَانَ علیه السلام ارْجِعْ إِلَی رَبِّکَ </w:t>
      </w:r>
      <w:bookmarkStart w:id="1204" w:name="pg13708_175088"/>
    </w:p>
    <w:p>
      <w:pPr>
        <w:pStyle w:val="BookText"/>
        <w:rPr/>
      </w:pPr>
      <w:bookmarkEnd w:id="1204"/>
      <w:r>
        <w:rPr>
          <w:rFonts w:ascii="Amiri" w:hAnsi="Amiri" w:eastAsia="Amiri" w:cs="Amiri"/>
          <w:color w:val="111111"/>
          <w:sz w:val="28"/>
          <w:sz w:val="28"/>
          <w:szCs w:val="28"/>
          <w:rtl w:val="true"/>
          <w:lang w:bidi="ar-SA"/>
        </w:rPr>
        <w:t>فَاسْأَلِ التَّخْفِیفَ</w:t>
      </w:r>
      <w:r>
        <w:rPr>
          <w:rStyle w:val="FootnoteAnchor"/>
          <w:rtl w:val="true"/>
        </w:rPr>
        <w:footnoteReference w:id="530"/>
      </w:r>
      <w:r>
        <w:rPr>
          <w:rFonts w:ascii="Amiri" w:hAnsi="Amiri" w:eastAsia="Amiri" w:cs="Amiri"/>
          <w:color w:val="111111"/>
          <w:sz w:val="28"/>
          <w:sz w:val="28"/>
          <w:szCs w:val="28"/>
          <w:rtl w:val="true"/>
          <w:lang w:bidi="ar-SA"/>
        </w:rPr>
        <w:t xml:space="preserve">فَإِنَّ أُمَّتَکَ لَا تُطِیقُ ذَلِکَ فَقَالَ یَا بُنَیَّ إِنَّ رَسُولَ اللَّهِ صلی الله علیه و آله کَانَ لَا یَقْتَرِحُ </w:t>
      </w:r>
      <w:r>
        <w:rPr>
          <w:rStyle w:val="FootnoteAnchor"/>
          <w:rtl w:val="true"/>
        </w:rPr>
        <w:footnoteReference w:id="531"/>
      </w:r>
      <w:r>
        <w:rPr>
          <w:rFonts w:ascii="Amiri" w:hAnsi="Amiri" w:eastAsia="Amiri" w:cs="Amiri"/>
          <w:color w:val="111111"/>
          <w:sz w:val="28"/>
          <w:sz w:val="28"/>
          <w:szCs w:val="28"/>
          <w:rtl w:val="true"/>
          <w:lang w:bidi="ar-SA"/>
        </w:rPr>
        <w:t xml:space="preserve">عَلَی رَبِّهِ عَزَّ وَ جَلَّ وَ لَا یُرَاجِعُهُ فِی شَیْ‌ءٍ یَأْمُرُهُ بِهِ فَلَمَّا سَأَلَهُ مُوسَی علیه السلام ذَلِکَ فَکَانَ شَفِیعاً لِأُمَّتِهِ إِلَیْهِ لَمْ یَجُزْ لَهُ رَدُّ شَفَاعَةِ أَخِیهِ مُوسَی فَرَجَعَ إِلَی رَبِّهِ فَسَأَلَهُ التَّخْفِیفَ إِلَی أَنْ رَدَّهَا إِلَی خَمْسِ صَلَوَاتٍ قَالَ قُلْتُ لَهُ یَا أَبَتِ فَلِمَ لَا یَرْجِعُ إِلَی رَبِّهِ عَزَّ وَ جَلَّ </w:t>
      </w:r>
      <w:r>
        <w:rPr>
          <w:rStyle w:val="FootnoteAnchor"/>
          <w:rtl w:val="true"/>
        </w:rPr>
        <w:footnoteReference w:id="532"/>
      </w:r>
      <w:r>
        <w:rPr>
          <w:rFonts w:ascii="Amiri" w:hAnsi="Amiri" w:eastAsia="Amiri" w:cs="Amiri"/>
          <w:color w:val="111111"/>
          <w:sz w:val="28"/>
          <w:sz w:val="28"/>
          <w:szCs w:val="28"/>
          <w:rtl w:val="true"/>
          <w:lang w:bidi="ar-SA"/>
        </w:rPr>
        <w:t>وَ یَسْأَلُهُ التَّخْفِیفَ عَنْ خَمْسِ صَلَوَاتٍ وَ قَدْ سَأَلَهُ مُوسَی علیه السلام أَنْ یَرْجِعَ إِلَی رَبِّهِ وَ یَسْأَلَهُ التَّخْفِیفَ فَقَالَ یَا بُنَیَّ أَرَادَ صلی الله علیه و آله أَنْ یُحَصِّلَ لِأُمَّتِهِ التَّخْفِیفَ مَعَ أَجْرِ خَمْسِینَ صَلَاةً یَقُولُ اللَّهُ عَزَّ وَ جَلَّ مَنْ جاءَ بِالْحَسَنَةِ فَلَهُ عَشْرُ أَمْثالِها أَ لَا تَرَی أَنَّهُ صلی الله علیه و آله لَمَّا هَبَطَ إِلَی الْأَرْضِ نَزَلَ عَلَیْهِ جَبْرَئِیلُ علیه السلام فَقَالَ یَا مُحَمَّدُ إِنَّ رَبَّکَ یُقْرِئُکَ السَّلَامَ وَ یَقُولُ إِنَّهَا خَمْسٌ بِخَمْسِینَ ما یُبَدَّلُ الْقَوْلُ لَدَیَّ وَ ما أَنَا بِظَلَّامٍ لِلْعَبِیدِ قَالَ فَقُلْتُ لَهُ یَا أَبَتِ أَ لَیْسَ اللَّهُ تَعَالَی ذِکْرُهُ لَا یُوصَفُ بِمَکَانٍ قَالَ تَعَالَی اللَّهُ عَنْ ذَلِکَ عُلُوّاً کَبِیراً قُلْتُ فَمَا مَعْنَی قَوْلِ مُوسَی علیه السلام لِرَسُولِ اللَّهِ صلی الله علیه و آله ارْجِعْ إِلَی رَبِّکَ فَقَالَ مَعْنَاهُ مَعْنَی قَوْلِ إِبْرَاهِیمَ علیه السلام إِنِّی ذاهِبٌ إِلی رَبِّی سَیَهْدِینِ وَ مَعْنَی قَوْلِ مُوسَی علیه السلام وَ عَجِلْتُ إِلَیْکَ رَبِّ لِتَرْضی وَ مَعْنَی قَوْلِهِ عَزَّ وَ جَلَّ فَفِرُّوا إِلَی اللَّهِ یَعْنِی حُجُّوا إِلَی بَیْتِ اللَّهِ یَا بُنَیَّ إِنَّ الْکَعْبَةَ بَیْتُ اللَّهِ تَعَالَی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هُمْ وُقُوفٌ بَیْنَ یَدَیِ اللَّهِ عَزَّ وَ جَلَّ وَ إِنَّ لِلَّهِ تَبَارَکَ وَ تَعَالَی بِقَاعاً فِی سَمَاوَاتِهِ فَمَنْ عُرِجَ بِهِ إِلَی بُقْعَةٍ مِنْهَا فَقَدْ عُرِجَ بِهِ إِلَیْهِ أَ لَا تَسْمَعُ اللَّهَ عَزَّ وَ جَلَّ یَقُولُ تَعْرُجُ الْمَلائِکَةُ وَ الرُّوحُ إِلَیْهِ وَ یَقُولُ فِی قِصَّةِ عِیسَی علیه السلام بَلْ رَفَعَهُ اللَّهُ إِلَیْهِ وَ یَقُولُ عَزَّ وَ جَلَّ 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 از پدرم سید العابدین علیه السلام سؤال نمودم ای پدر بزرگوار مرا خبر ده از جد ما رسول خدا صلی الله علیه و آله که چون او را به سوی آسمان بالا بردند و پروردگار عزّ و جلّ او را به پنجاه نماز امر کرد چگونه از خدا سؤال ننمود که برای امتش تخفیف دهد تا آنکه موسی بن عمران علیه السلام به آن حضرت گفت که به سوی پروردگارت برگرد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تخفیف را از او بخواه زیرا که امت تو این را طاقت ندارند؟ 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درستی که رسول خدا صلی الله علیه و آله بر پروردگار در باب خواستن تحکیم نمی‌نمود و در چیزی که او را به آن امر می فرمود به خدا بازگشت نمی کرد و چون موسی علیه السلام این را از او سؤال کرد و در نزد او از برای امتش شفیع شد او را روا نبود که شفاعت برادرش موسی علیه السلام را رد کند پس به این جهت به سوی پروردگارش برگشت و تخفیف را از او سؤال کرد تا آنکه آنها را بسوی پنج نماز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پس چرا به سوی پروردگار عزّ و جلّ برنگشت و بعد از پنج نماز تخفیف را از او سؤال نکرد در حالی که موسی از او خواست برگردد و دوباره تخفیف بخواهد؟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خواست که همان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امتش باشد با اجر پنجاه نماز زیرا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آن حضرت چون به زمین فرود آمد جبرئیل بر او نازل شد و گفت که یا محمد پروردگارت تو را سلام می رساند و می فرماید که پنج نماز به پنجاه نماز حساب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مگر نه این است که خدای تعالی ذکره به مکانی وصف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خدا از این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قول موسی به رسول خدا صلی الله علیه و آله که به سوی پروردگارت برگرد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همان معنی قول ابراهیم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معنی قول موسی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ای پروردگارم به سویت شتافتم تا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بگریزد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کنید به سوی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درستی که خانه کعبه خانه خدا است پس هر که خانه خدا را حج کند به حقیقت که به سوی خدا قصد نموده و مسجدها خانه های خدا است پس هر که به سوی آنها سعی کند به حقیقت به سوی خدا سعی کرده و به سوی او قصد نموده و نمازگزارنده مادام که در نماز است در پیش رو یعنی در حضور خدای عزّ و جلّ ایستاده و اهل موقف عرفات در حضور خدای عزّ و جلّ ایستاده‌اند و به درستی که خدای تبارک و تعالی را در آسمانهایش بقعه هایی است پس هر که را به سوی بقعه ای بالا برد به حقیقت او را به سوی خود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می روند فرشتگان و روح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165289_1468164448"/>
      <w:bookmarkStart w:id="1206" w:name="_Toc505"/>
      <w:bookmarkEnd w:id="1205"/>
      <w:r>
        <w:rPr>
          <w:rtl w:val="true"/>
        </w:rPr>
        <w:t>بیان</w:t>
      </w:r>
      <w:bookmarkEnd w:id="120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ذکر هذه الاستشهادات بیان شیوع تلک الاستعمالات و التجوزات فی لسان أهل الشرع و العرف</w:t>
      </w:r>
      <w:r>
        <w:rPr>
          <w:rFonts w:eastAsia="IRNazanin" w:cs="IRNazanin"/>
          <w:color w:val="111111"/>
          <w:sz w:val="28"/>
          <w:szCs w:val="28"/>
          <w:rtl w:val="true"/>
          <w:lang w:bidi="fa-IR"/>
        </w:rPr>
        <w:t xml:space="preserve">. </w:t>
      </w:r>
      <w:bookmarkStart w:id="1207" w:name="pg13708_175089"/>
    </w:p>
    <w:p>
      <w:pPr>
        <w:pStyle w:val="BookText"/>
        <w:rPr/>
      </w:pPr>
      <w:bookmarkEnd w:id="1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ذکر این شواهد نشان دادن شیوع این استعمالات و مجازات در زبان اهل شرع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165291_1468164448"/>
      <w:bookmarkStart w:id="1209" w:name="_Toc506"/>
      <w:bookmarkEnd w:id="1208"/>
      <w:r>
        <w:rPr>
          <w:rtl w:val="true"/>
        </w:rPr>
        <w:t>«</w:t>
      </w:r>
      <w:r>
        <w:rPr/>
        <w:t>18</w:t>
      </w:r>
      <w:r>
        <w:rPr>
          <w:rtl w:val="true"/>
        </w:rPr>
        <w:t>»</w:t>
      </w:r>
      <w:bookmarkEnd w:id="1209"/>
    </w:p>
    <w:p>
      <w:pPr>
        <w:pStyle w:val="BookText"/>
        <w:rPr/>
      </w:pPr>
      <w:r>
        <w:rPr>
          <w:rFonts w:ascii="Amiri" w:hAnsi="Amiri" w:eastAsia="Amiri" w:cs="Amiri"/>
          <w:color w:val="111111"/>
          <w:sz w:val="28"/>
          <w:sz w:val="28"/>
          <w:szCs w:val="28"/>
          <w:rtl w:val="true"/>
          <w:lang w:bidi="ar-SA"/>
        </w:rPr>
        <w:t>ید، التوحید مَاجِیلَوَیْهِ عَنْ عَلِیِّ بْنِ إِبْرَاهِیمَ عَنْ مُحَمَّدِ بْنِ عِیسَی عَنْ یُونُسَ عَنْ أَبِی الْمَغْرَاءِ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خِلْوٌ مِنْ خَلْقِهِ وَ خَلْقَهُ خِلْوٌ مِنْهُ وَ کُلُّ مَا وَقَعَ عَلَیْهِ اسْمُ شَیْ‌ءٍ فَهُوَ مَخْلُوقٌ مَا خَلَا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حمزة العلوی عن علی عن أبیه عن علی بن عطیة عن خثیمة عن أبی جعفر علیه السلام و ابن الولید عن الصفار عن البرقی عن أبیه عن النضر عن یحیی الحلبی عن ابن مسکان عن زرارة عن أبی عبد الله علیه السلام مثله بزیادة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جدا و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با سند دیگری و با قسمتی اضافه در کتاب توحید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165293_1468164448"/>
      <w:bookmarkStart w:id="1211" w:name="_Toc507"/>
      <w:bookmarkEnd w:id="1210"/>
      <w:r>
        <w:rPr>
          <w:rtl w:val="true"/>
        </w:rPr>
        <w:t>«</w:t>
      </w:r>
      <w:r>
        <w:rPr/>
        <w:t>19</w:t>
      </w:r>
      <w:r>
        <w:rPr>
          <w:rtl w:val="true"/>
        </w:rPr>
        <w:t>»</w:t>
      </w:r>
      <w:bookmarkEnd w:id="1211"/>
    </w:p>
    <w:p>
      <w:pPr>
        <w:pStyle w:val="BookText"/>
        <w:rPr/>
      </w:pPr>
      <w:r>
        <w:rPr>
          <w:rFonts w:ascii="Amiri" w:hAnsi="Amiri" w:eastAsia="Amiri" w:cs="Amiri"/>
          <w:color w:val="111111"/>
          <w:sz w:val="28"/>
          <w:sz w:val="28"/>
          <w:szCs w:val="28"/>
          <w:rtl w:val="true"/>
          <w:lang w:bidi="ar-SA"/>
        </w:rPr>
        <w:t>ید، التوحید حَمْزَةُ الْعَلَوِیُّ عَنْ عَلِیٍّ عَنْ أَبِیهِ عَنِ ابْنِ أَبِی عُمَیْرٍ عَنِ ابْنِ أُذَیْنَةَ عَنْ أَبِی عَبْدِ اللَّهِ علیه السلام فِی قَوْلِهِ عَزَّ وَ جَلَّ ما یَکُونُ مِنْ نَجْوی ثَلاثَةٍ إِلَّا هُوَ رابِعُهُمْ وَ لا خَمْسَةٍ إِلَّا هُوَ سادِسُهُمْ وَ لا أَدْنی مِنْ ذلِکَ وَ لا أَکْثَرَ إِلَّا هُوَ مَعَهُمْ أَیْنَ ما کانُوا فَقَالَ هُوَ وَاحِدٌ أَحَدِیُّ الذَّاتِ بَائِنٌ مِنْ خَلْقِهِ وَ بِذَلِکَ وَصَفَ نَفْسَهُ وَ هُوَ بِکُلِّ شَیْ‌ءٍ مُحِیطٌ بِالْإِشْرَافِ وَ الْإِحَاطَةِ وَ الْقُدْرَةِ لا یَعْزُبُ عَنْهُ مِثْقالُ ذَرَّةٍ فِی السَّماواتِ وَ لا فِی الْأَرْضِ وَ لا أَصْغَرُ مِنْ ذلِکَ وَ لا أَکْبَرُ بِالْإِحَاطَةِ وَ الْعِلْمِ لَا بِالذَّاتِ لِأَنَّ الْأَمَاکِنَ مَحْدُودَةٌ تَحْوِیهَا حُدُودٌ أَرْبَعَةٌ فَإِذَا کَانَ بِالذَّاتِ لَزِمَهُ الْحَوَایَةُ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یگانه واحدی الذات است که شائبه ترکیب و تعدد در آن نیست و از خلقش جدا است و خود را به این وصف فرموده و او به هر چیزی احاطه دارد به اشراف و احاطه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 لا فِی الْأَرْضِ وَ لا أَصْغَرُ مِنْ ذلِکَ وَ لا 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وزن ذره‌ای، نه در آسمانها و نه در زمین، از وی پوشیده نیست، و نه کوچکتر از آن و نه بزرگتر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احاطه و علم نه به ذات، زیرا که مکانها محدود است که حدود چهارگانه آنها را فراهم آورده و گرداگرد آنها را فرا گرفته پس هر گاه به ذات باشد فراگرفتنِ او لازم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165295_1468164448"/>
      <w:bookmarkStart w:id="1213" w:name="_Toc508"/>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ما یَکُونُ مِنْ نَجْوی ثَلاثَةٍ أی ما یقع من تناجی ثلاثة و یجوز أن یقدر مضاف أو یؤول نجوی بمتناجین و یجعل ثلاثة صفة لها إِلَّا و هُوَ رابِعُهُمْ أی إلا الله یجعلهم أربعة من حیث إنه یشارکهم فی الاطلاع علیها وَ لا خَمْسَةٍ أی و لا نجوی خمسة و تخصیص العددین إما لخصوص الواقعة أو لأن الله وتر یحب الوتر و الثلاثة أول الأوتار أو لأن التشاور لا بد له من اثنین یکونان کالمتنازعین و ثالث یتوسط بینهم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لما کان القدام و الخلف و الیمین و الشمال غیر متمیزة إلا بالاعتبار عد الجمیع حدین و الفوق و التحت حدین فصارت أربعة و المعنی أنه لیست إحاطته سبحانه بالذات لأن الأماکن محدودة فإذا کانت إحاطته بالذات بأن کانت بالدخول فی الأمکنة لزم کونه محاطا بالمکان کالمتمکن و إن کانت بالانطباق علی المکان لزم کونه محیطا بالمتمکن کالمکان</w:t>
      </w:r>
      <w:r>
        <w:rPr>
          <w:rFonts w:eastAsia="IRNazanin" w:cs="IRNazanin"/>
          <w:color w:val="111111"/>
          <w:sz w:val="28"/>
          <w:szCs w:val="28"/>
          <w:rtl w:val="true"/>
          <w:lang w:bidi="fa-IR"/>
        </w:rPr>
        <w:t xml:space="preserve">. </w:t>
      </w:r>
      <w:bookmarkStart w:id="1214" w:name="pg13708_175090"/>
    </w:p>
    <w:p>
      <w:pPr>
        <w:pStyle w:val="BookText"/>
        <w:rPr/>
      </w:pPr>
      <w:bookmarkEnd w:id="1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نجوای سه نفر واقع می شود و جایز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یا نجوی به نجوا کنندگان تأویل شود و ثلاثة صفت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آنکه خدا آنها را چهار نفر می کند از آن جهت که خداوند در اطلاع بر آن نجوا با آنها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نه نجوای پنج نفر و تخصیص این دو عدد یا به خاطر واقعه خاصی است یا به این خاطر است که خداوند فرد است و عدد فرد را دوست دارد و عدد سه اولین عدد فرد است، یا به این دلیل که در مشورت ناگزیر باید دو نفر باشند که همچون دو منازعه کننده باشند و نفر سومی که میان آنها وساطت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از آنجا که جلو و عقب و راست و چپ جز به اعتبار از هم متمایز نمی شوند امام علیه السلام همه را دو جهت قرار داد و بالا و پایین را نیز دو جهت که در نتیجه چهار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احاطۀ خدای سبحان با ذاتش نیست زیرا اماکن محدودند پس اگر احاطه او با ذاتش به اینگونه بود که داخل در مکانها شود محاط بودن او در مکان لازم می آمد و همچون جسم مکاندار و اگر به اینگونه بود که بر مکان منطبق شود محیط بودنش به جسم مکاندار لازم می آمد همچون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165297_1468164448"/>
      <w:bookmarkStart w:id="1216" w:name="_Toc509"/>
      <w:bookmarkEnd w:id="1215"/>
      <w:r>
        <w:rPr>
          <w:rtl w:val="true"/>
        </w:rPr>
        <w:t>«</w:t>
      </w:r>
      <w:r>
        <w:rPr/>
        <w:t>20</w:t>
      </w:r>
      <w:r>
        <w:rPr>
          <w:rtl w:val="true"/>
        </w:rPr>
        <w:t>»</w:t>
      </w:r>
      <w:bookmarkEnd w:id="1216"/>
    </w:p>
    <w:p>
      <w:pPr>
        <w:pStyle w:val="BookText"/>
        <w:rPr/>
      </w:pPr>
      <w:r>
        <w:rPr>
          <w:rFonts w:ascii="Amiri" w:hAnsi="Amiri" w:eastAsia="Amiri" w:cs="Amiri"/>
          <w:color w:val="111111"/>
          <w:sz w:val="28"/>
          <w:sz w:val="28"/>
          <w:szCs w:val="28"/>
          <w:rtl w:val="true"/>
          <w:lang w:bidi="ar-SA"/>
        </w:rPr>
        <w:t>ید، التوحید الْعَطَّارُ عَنْ سَعْدٍ عَنِ ابْنِ یَزِیدَ عَنِ الْحَسَنِ بْنِ عَلِیٍّ الْخَزَّازِ عَنْ مُثَنًّی الْحَنَّاطِ عَنْ أَبِی جَعْفَرٍ أَظُنُّهُ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هُوَ اللَّهُ فِی السَّماواتِ وَ فِی الْأَرْضِ قَالَ کَذَلِکَ هُوَ فِی کُلِّ مَکَانٍ قُلْتُ بِذَاتِهِ قَالَ وَیْحَکَ إِنَّ الْأَمَاکِنَ أَقْدَارٌ فَإِذَا قُلْتَ فِی مَکَانٍ بِذَاتِهِ لَزِمَکَ أَنْ تَقُولَ فِی أَقْدَارٍ وَ غَیْرِ ذَلِکَ وَ لَکِنْ هُوَ بَائِنٌ مِنْ خَلْقِهِ مُحِیطٌ بِمَا خَلَقَ عِلْماً وَ قُدْرَةً وَ إِحَاطَةً وَ سُلْطَاناً وَ لَیْسَ عِلْمُهُ بِمَا فِی الْأَرْضِ بِأَقَلَّ مِمَّا فِی السَّمَاءِ لَا یَبْعُدُ مِنْهُ شَیْ‌ءٌ وَ الْأَشْیَاءُ لَهُ سَوَاءٌ عِلْماً وَ قُدْرَةً وَ سُلْطَاناً وَ مُلْکاً وَ إِحَاطَةً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است در 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خویش در هر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مکانها اندازه ها ست و اگر بگویی که خدا با ذات خود در مکانی است، لازم آید که بگویی خدا در اندازه ها وغیر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 از خلقش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شباهتی به خلقش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احاطه اش از روی علم و قدرت و تسلط و سلطنت است به آنچه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احاطه ذاتی، مثل جسمی بزرگ که جسمی کوچک را در درونش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آنچه در زمین است نسبت به آنچه در آسمان است کمتر نیست و چیزی از او دور نمی شود و چیزها از جهت علم و قدرت و سلطنت و ملک و احاطه برایش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165299_1468164448"/>
      <w:bookmarkStart w:id="1218" w:name="_Toc510"/>
      <w:bookmarkEnd w:id="1217"/>
      <w:r>
        <w:rPr>
          <w:rtl w:val="true"/>
        </w:rPr>
        <w:t>تفسیر</w:t>
      </w:r>
      <w:bookmarkEnd w:id="1218"/>
    </w:p>
    <w:p>
      <w:pPr>
        <w:pStyle w:val="BookText"/>
        <w:rPr/>
      </w:pPr>
      <w:r>
        <w:rPr>
          <w:rFonts w:ascii="Amiri" w:hAnsi="Amiri" w:eastAsia="Amiri" w:cs="Amiri"/>
          <w:color w:val="111111"/>
          <w:sz w:val="28"/>
          <w:sz w:val="28"/>
          <w:szCs w:val="28"/>
          <w:rtl w:val="true"/>
          <w:lang w:bidi="ar-SA"/>
        </w:rPr>
        <w:t>قال البیضاوی وَ هُوَ اللَّهُ الضمیر لله و الله خبره فِی السَّماواتِ وَ فِی الْأَرْضِ متعلق باسم الله و المعنی هو المستحق للعبادة فیهما لا غیر کقوله هُوَ الَّذِی فِی السَّماءِ إِلهٌ وَ فِی الْأَرْضِ إِلهٌ أو بقوله یَعْلَمُ سِرَّکُمْ وَ جَهْرَکُمْ و الجملة خبر ثان أو هی الخبر و الله بدل و یکفی لصحة الظرفیة کون المعلوم فیهما کقولک رمیت الصید فی الحرم إذا کنت خارجه و الصید فیه أو ظرف مستقر وقع خبرا بمعنی أنه تعالی لکمال علمه بما فیهما کأنه فیهما و یَعْلَمُ سِرَّکُمْ وَ جَهْرَکُمْ بیان و تقریر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اسم الله هستند و معنا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زمین مستحق عبادت است نه غیر این معنا، مثل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متعلّق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سرّکم و 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خبر دوم است یا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است و برای تصحیح ظرفیت، بودن معلوم در آن دو کافی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مانند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در حرم شکار کردم وقتی که خودت خارج از حرم و صید داخل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جمله، ظرف مستقری است که خبر واقع شده یعنی خداوند به دلیل کمال علمش به آنچه در آسمان و زمین است گویا خودش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سرّکم و 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تقریری برای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165301_1468164448"/>
      <w:bookmarkStart w:id="1220" w:name="_Toc511"/>
      <w:bookmarkEnd w:id="1219"/>
      <w:r>
        <w:rPr>
          <w:rtl w:val="true"/>
        </w:rPr>
        <w:t>«</w:t>
      </w:r>
      <w:r>
        <w:rPr/>
        <w:t>21</w:t>
      </w:r>
      <w:r>
        <w:rPr>
          <w:rtl w:val="true"/>
        </w:rPr>
        <w:t>»</w:t>
      </w:r>
      <w:bookmarkEnd w:id="1220"/>
    </w:p>
    <w:p>
      <w:pPr>
        <w:pStyle w:val="BookText"/>
        <w:rPr/>
      </w:pPr>
      <w:r>
        <w:rPr>
          <w:rFonts w:ascii="Amiri" w:hAnsi="Amiri" w:eastAsia="Amiri" w:cs="Amiri"/>
          <w:color w:val="111111"/>
          <w:sz w:val="28"/>
          <w:sz w:val="28"/>
          <w:szCs w:val="28"/>
          <w:rtl w:val="true"/>
          <w:lang w:bidi="ar-SA"/>
        </w:rPr>
        <w:t>ید، التوحید أَبِی عَنْ عَلِیٍّ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شَاکِرٍ الدَّیَصَانِیُّ إِنَّ فِی الْقُرْآنِ آیَةً هِیَ قُوَّةٌ لَنَا قُلْتُ وَ مَا هِیَ فَقَالَ وَ هُوَ الَّذِی فِی السَّماءِ إِلهٌ وَ فِی الْأَرْضِ إِلهٌ فَلَمْ أَدْرِ بِمَا أُجِیبُهُ فَحَجَجْتُ فَخَبَّرْتُ أَبَا عَبْدِ اللَّهِ علیه السلام فَقَالَ هَذَا کَلَامُ زِنْدِیقٍ خَبِیثٍ إِذَا رَجَعْتَ إِلَیْهِ فَقُلْ لَهُ مَا اسْمُکَ بِالْکُوفَةِ فَإِنَّهُ یَقُولُ فُلَانٌ فَقُلْ مَا اسْمُکَ بِالْبَصْرَةِ فَإِنَّهُ یَقُولُ فُلَانٌ فَقُلْ کَذَلِکَ اللَّهُ رَبُّنَا فِی السَّماءِ إِلهٌ وَ فِی الْأَرْضِ إِلهٌ وَ فِی الْبِحَارِ إِلَهٌ وَ فِی کُلِّ مَکَانٍ إِلَهٌ قَالَ فَقَدِمْتُ فَأَتَیْتُ أَبَا شَاکِرٍ فَأَخْبَرْتُهُ فَقَالَ هَذِهِ نُقِلَتْ مِنَ الْحِجَازِ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هست که موافق اعتقاد ما است که خدا را دو تا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 که من ندانستم چه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حج رفتم و امام صادق علیه السلام را به این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زندیق خبیث است چون به سوی او برگردی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کوفه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بصره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خدا که پروردگار ما است در آسمان خدا و در زمین خدا و در دریاها خدا و در هر جا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بازگشتم و در نزد ابو شاکر آمدم و او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حجاز به اینجا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165303_1468164448"/>
      <w:bookmarkStart w:id="1222" w:name="_Toc512"/>
      <w:bookmarkEnd w:id="1221"/>
      <w:r>
        <w:rPr>
          <w:rtl w:val="true"/>
        </w:rPr>
        <w:t>بیان</w:t>
      </w:r>
      <w:bookmarkEnd w:id="122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هذا الدیصانی لما کان قائلا بإلهین نور ملکه السماء و ظلمة ملکها الأرض أول الآیة بما یوافق مذهبه بأن جعل قوله وَ فِی الْأَرْضِ إِلهٌ جملة تامة معطوفة علی مجموع الجملة السابقة أی و فی الأرض إله آخر و یظهر من بعض الأخبار أنه کان </w:t>
      </w:r>
      <w:bookmarkStart w:id="1223" w:name="pg13708_175091"/>
    </w:p>
    <w:p>
      <w:pPr>
        <w:pStyle w:val="BookText"/>
        <w:rPr/>
      </w:pPr>
      <w:bookmarkEnd w:id="1223"/>
      <w:r>
        <w:rPr>
          <w:rFonts w:ascii="IRNazanin" w:hAnsi="IRNazanin" w:eastAsia="IRNazanin"/>
          <w:color w:val="111111"/>
          <w:sz w:val="28"/>
          <w:sz w:val="28"/>
          <w:szCs w:val="28"/>
          <w:rtl w:val="true"/>
          <w:lang w:bidi="fa-IR"/>
        </w:rPr>
        <w:t xml:space="preserve">من الدهریین فیمکن أن یکون استدلاله بما یوهم ظاهر الآیة </w:t>
      </w:r>
      <w:r>
        <w:rPr>
          <w:rStyle w:val="FootnoteAnchor"/>
          <w:rtl w:val="true"/>
        </w:rPr>
        <w:footnoteReference w:id="533"/>
      </w:r>
      <w:r>
        <w:rPr>
          <w:rFonts w:ascii="IRNazanin" w:hAnsi="IRNazanin" w:eastAsia="IRNazanin"/>
          <w:color w:val="111111"/>
          <w:sz w:val="28"/>
          <w:sz w:val="28"/>
          <w:szCs w:val="28"/>
          <w:rtl w:val="true"/>
          <w:lang w:bidi="fa-IR"/>
        </w:rPr>
        <w:t>من کونه بنفسه حاصلا فی السماء و الأرض فیوافق ما ذهبوا إلیه من کون المبدإ الطبیعة فإنها حاصلة فی الأجرام السماویة و الأجسام الأرضیة معا فأجاب علیه السلام بأن المراد أنه تعالی مسمی بهذا الاسم فی السماء و فی الأرض و الأکثرون علی أن الظرف متعلق بالإله لأنه بمعنی المعبود أو مضمن معناه کقولک هو حاتم 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دیصانی از آنجا که قائل به دو اله بوده است؛ نوری که مُلک آن آسمان و ظلمتی که مُلک آن زمین است، آیه را موافق مذهب خود تأویل می کرده است به اینگونه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 تامّی معطوف بر مجموع جمله سابق می گرفته است، یعنی در زمین خدایی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اخبار ظاهر می 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او از دهریون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استدلال او به آن چیزی بوده که ظاهر آیه موهِم آن است یعنی بودن خدا به نفس خود در آسمان و زمین که موافق مذهب آنها شود که می گویند طبیعت مبدأ است و هم در اجرام آسمانی و هم زمینی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 که منظور آیه آن است که خداوند در آسمان و زمین به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گفته اند ظرف متعلق به إله است زیرا به معنای معبود یا متضمن آن معناست 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حاتمی در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1165305_1468164448"/>
      <w:bookmarkStart w:id="1225" w:name="_Toc513"/>
      <w:bookmarkEnd w:id="1224"/>
      <w:r>
        <w:rPr>
          <w:rtl w:val="true"/>
        </w:rPr>
        <w:t>«</w:t>
      </w:r>
      <w:r>
        <w:rPr/>
        <w:t>22</w:t>
      </w:r>
      <w:r>
        <w:rPr>
          <w:rtl w:val="true"/>
        </w:rPr>
        <w:t>»</w:t>
      </w:r>
      <w:bookmarkEnd w:id="12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الْقَطَّانُ وَ الدَّقَّاقُ مَعاً عَنِ ابْنِ زَکَرِیَّا الْقَطَّانِ عَنِ ابْنِ حَبِیبٍ عَنْ مُحَمَّدِ بْنِ عُبَیْدِ اللَّهِ عَنْ عَلِیِّ بْنِ الْحَکَمِ عَنْ عَبْدِ الرَّحْمَنِ بْنِ أَسْوَدَ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لِرَسُولِ اللَّهِ صلی الله علیه و آله صَدِیقَانِ یَهُودِیَّانِ قَدْ آمَنَا بِمُوسَی رَسُولِ اللَّهِ وَ أَتَیَا مُحَمَّداً صلی الله علیه و آله وَ سَمِعَا مِنْهُ وَ قَدْ کَانَا قَرَءَا التَّوْرَاةَ وَ صُحُفَ إِبْرَاهِیمَ علیه السلام وَ عَلِمَا عِلْمَ الْکُتُبِ الْأُولَی فَلَمَّا قَبَضَ اللَّهُ تَبَارَکَ وَ تَعَالَی رَسُولَهُ صلی الله علیه و آله أَقْبَلَا یَسْأَلَانِ عَنْ صَاحِبِ الْأَمْرِ بَعْدَهُ وَ قَالا إِنَّهُ لَمْ یَمُتْ نَبِیٌّ قَطُّ إِلَّا وَ لَهُ خَلِیفَةٌ یَقُومُ بِالْأَمْرِ فِی أُمَّتِهِ مِنْ بَعْدِهِ قَرِیبُ الْقَرَابَةِ إِلَیْهِ مِنْ أَهْلِ بَیْتِهِ عَظِیمُ الْقَدْرِ </w:t>
      </w:r>
      <w:r>
        <w:rPr>
          <w:rStyle w:val="FootnoteAnchor"/>
          <w:rtl w:val="true"/>
        </w:rPr>
        <w:footnoteReference w:id="534"/>
      </w:r>
      <w:r>
        <w:rPr>
          <w:rFonts w:ascii="Amiri" w:hAnsi="Amiri" w:eastAsia="Amiri" w:cs="Amiri"/>
          <w:color w:val="111111"/>
          <w:sz w:val="28"/>
          <w:sz w:val="28"/>
          <w:szCs w:val="28"/>
          <w:rtl w:val="true"/>
          <w:lang w:bidi="ar-SA"/>
        </w:rPr>
        <w:t xml:space="preserve">جَلِیلُ الشَّأْنِ فَقَالَ أَحَدُهُمَا لِصَاحِبِهِ هَلْ تَعْرِفُ صَاحِبَ الْأَمْرِ مِنْ بَعْدِ هَذَا النَّبِیِّ قَالَ الْآخَرُ لَا أَعْلَمُهُ إِلَّا بِالصِّفَةِ الَّتِی أَجِدُهَا فِی التَّوْرَاةِ هُوَ الْأَصْلَعُ </w:t>
      </w:r>
      <w:r>
        <w:rPr>
          <w:rStyle w:val="FootnoteAnchor"/>
          <w:rtl w:val="true"/>
        </w:rPr>
        <w:footnoteReference w:id="535"/>
      </w:r>
      <w:r>
        <w:rPr>
          <w:rFonts w:ascii="Amiri" w:hAnsi="Amiri" w:eastAsia="Amiri" w:cs="Amiri"/>
          <w:color w:val="111111"/>
          <w:sz w:val="28"/>
          <w:sz w:val="28"/>
          <w:szCs w:val="28"/>
          <w:rtl w:val="true"/>
          <w:lang w:bidi="ar-SA"/>
        </w:rPr>
        <w:t xml:space="preserve">الْمُصَفَّرُ فَإِنَّهُ کَانَ أَقْرَبَ الْقَوْمِ مِنْ رَسُولِ اللَّهِ صلی الله علیه و آله فَلَمَّا دَخَلَا الْمَدِینَةَ وَ سَأَلَا عَنِ الْخَلِیفَةِ أُرْشِدَا إِلَی أَبِی بَکْرٍ فَلَمَّا نَظَرَا إِلَیْهِ قَالا لَیْسَ هَذَا صَاحِبَنَا ثُمَّ قَالا لَهُ مَا قَرَابَتُکَ مِنْ رَسُولِ اللَّهِ صلی الله علیه و آله قَالَ إِنِّی رَجُلٌ مِنْ عَشِیرَتِهِ وَ هُوَ زَوْجُ ابْنَتِی عَائِشَةَ قَالا هَلْ غَیْرُ هَذَا قَالَ لَا قَالا لَیْسَتْ هَذِهِ بِقَرَابَةٍ فَأَخْبِرْنَا أَیْنَ رَبُّکَ قَالَ فَوْقَ سَبْعِ سَمَاوَاتٍ قَالا هَلْ غَیْرُ هَذَا قَالَ لَا قَالا دُلَّنَا عَلَی مَنْ هُوَ أَعْلَمُ مِنْکَ فَإِنَّکَ أَنْتَ لَسْتَ بِالرَّجُلِ الَّذِی نَجِدُ فِی التَّوْرَاةِ أَنَّهُ وَصِیُّ هَذَا النَّبِیِّ وَ خَلِیفَتُهُ قَالَ فَتَغَیَّظَ مِنْ قَوْلِهِمَا وَ هَمَّ بِهِمَا </w:t>
      </w:r>
      <w:r>
        <w:rPr>
          <w:rStyle w:val="FootnoteAnchor"/>
          <w:rtl w:val="true"/>
        </w:rPr>
        <w:footnoteReference w:id="536"/>
      </w:r>
      <w:r>
        <w:rPr>
          <w:rFonts w:ascii="Amiri" w:hAnsi="Amiri" w:eastAsia="Amiri" w:cs="Amiri"/>
          <w:color w:val="111111"/>
          <w:sz w:val="28"/>
          <w:sz w:val="28"/>
          <w:szCs w:val="28"/>
          <w:rtl w:val="true"/>
          <w:lang w:bidi="ar-SA"/>
        </w:rPr>
        <w:t xml:space="preserve">ثُمَّ أَرْشَدَهُمَا إِلَی عُمَرَ وَ ذَلِکَ أَنَّهُ عَرَفَ مِنْ عُمَرَ أَنَّهُمَا إِنِ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اسْتَقْبَلَاهُ بِشَیْ‌ءٍ بَطَشَ بِهِمَا </w:t>
      </w:r>
      <w:r>
        <w:rPr>
          <w:rStyle w:val="FootnoteAnchor"/>
          <w:rtl w:val="true"/>
        </w:rPr>
        <w:footnoteReference w:id="537"/>
      </w:r>
      <w:r>
        <w:rPr>
          <w:rFonts w:ascii="Amiri" w:hAnsi="Amiri" w:eastAsia="Amiri" w:cs="Amiri"/>
          <w:color w:val="111111"/>
          <w:sz w:val="28"/>
          <w:sz w:val="28"/>
          <w:szCs w:val="28"/>
          <w:rtl w:val="true"/>
          <w:lang w:bidi="ar-SA"/>
        </w:rPr>
        <w:t xml:space="preserve">فَلَمَّا أَتَیَاهُ قَالا مَا قَرَابَتُکَ مِنْ هَذَا النَّبِیِّ قَالَ أَنَا مِنْ عَشِیرَتِهِ وَ هُوَ زَوْجُ ابْنَتِی حَفْصَةَ قَالا هَلْ غَیْرُ هَذَا قَالَ لَا قَالا لَیْسَتْ هَذِهِ بِقَرَابَةٍ وَ لَیْسَتْ هَذِهِ الصِّفَةَ الَّتِی نَجِدُهَا فِی التَّوْرَاةِ ثُمَّ قَالا لَهُ فَأَیْنَ رَبُّکَ قَالَ فَوْقَ سَبْعِ سَمَاوَاتٍ قَالا هَلْ غَیْرُ هَذَا قَالَ لَا قَالَ دُلَّنَا عَلَی مَنْ هُوَ أَعْلَمُ مِنْکَ فَأَرْشَدَهُمَا إِلَی عَلِیٍّ علیه السلام فَلَمَّا جَاءَاهُ فَنَظَرَا إِلَیْهِ قَالَ أَحَدُهُمَا لِصَاحِبِهِ إِنَّهُ الرَّجُلُ الَّذِی صِفَتُهُ فِی التَّوْرَاةِ إِنَّهُ وَصِیُّ هَذَا النَّبِیِّ وَ خَلِیفَتُهُ وَ زَوْجُ ابْنَتِهِ وَ أَبُو السِّبْطَیْنِ وَ الْقَائِمُ بِالْحَقِّ مِنْ بَعْدِهِ ثُمَّ قَالا لِعَلِیٍّ علیه السلام أَیُّهَا الرَّجُلُ مَا قَرَابَتُکَ مِنْ رَسُولِ اللَّهِ صلی الله علیه و آله قَالَ هُوَ أَخِی وَ أَنَا وَارِثُهُ وَ وَصِیُّهُ وَ أَوَّلُ مَنْ آمَنَ بِهِ وَ أَنَا زَوْجُ ابْنَتِهِ قَالا هَذِهِ الْقَرَابَةُ الْفَاخِرَةُ وَ الْمَنْزِلَةُ الْقَرِیبَةُ وَ هَذِهِ الصِّفَةُ الَّتِی نَجِدُهَا فِی التَّوْرَاةِ فَأَیْنَ رَبُّکَ عَزَّ وَ جَلَّ قَالَ لَهُمَا عَلِیٌّ علیه السلام إِنْ شِئْتُمَا أَنْبَأْتُکُمَا بِالَّذِی کَانَ عَلَی عَهْدِ نَبِیِّکُمَا مُوسَی علیه السلام وَ إِنْ شِئْتُمَا أَنْبَأْتُکُمَا بِالَّذِی کَانَ عَلَی عَهْدِ نَبِیِّنَا مُحَمَّدٍ صلی الله علیه و آله قَالا أَنْبِئْنَا بِالَّذِی کَانَ عَلَی عَهْدِ نَبِیِّنَا مُوسَی علیه السلام قَالَ عَلِیٌّ علیه السلام أَقْبَلَ أَرْبَعَةُ أَمْلَاکٍ مَلَکٌ مِنَ الْمَشْرِقِ وَ مَلَکٌ مِنَ الْمَغْرِبِ وَ مَلَکٌ مِنَ السَّمَاءِ وَ مَلَکٌ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رَبِّی وَ قَالَ الْخَارِجُ مِنَ الْأَرْضِ لِلنَّازِلِ مِنَ السَّمَاءِ مِنْ أَیْنَ أَقْبَلْتَ قَالَ أَقْبَلْتُ مِنْ عِنْدِ رَبِّی فَهَذَا مَا کَانَ عَلَی عَهْدِ نَبِیِّکُمَا مُوسَی علیه السلام وَ أَمَّا مَا کَانَ عَلَی عَهْدِ نَبِیِّنَا فَذَلِکَ قَوْلُهُ فِی مُحْکَمِ کِتَابِهِ ما یَکُونُ مِنْ نَجْوی ثَلاثَةٍ إِلَّا هُوَ رابِعُهُمْ وَ لا خَمْسَةٍ إِلَّا هُوَ سادِسُهُمْ وَ لا أَدْنی مِنْ ذلِکَ وَ لا أَکْثَرَ إِلَّا هُوَ مَعَهُمْ أَیْنَ ما کانُوا الْآیَةَ </w:t>
      </w:r>
      <w:bookmarkStart w:id="1226" w:name="pg13708_175093"/>
    </w:p>
    <w:p>
      <w:pPr>
        <w:pStyle w:val="BookText"/>
        <w:rPr/>
      </w:pPr>
      <w:bookmarkEnd w:id="1226"/>
      <w:r>
        <w:rPr>
          <w:rFonts w:ascii="Amiri" w:hAnsi="Amiri" w:eastAsia="Amiri" w:cs="Amiri"/>
          <w:color w:val="111111"/>
          <w:sz w:val="28"/>
          <w:sz w:val="28"/>
          <w:szCs w:val="28"/>
          <w:rtl w:val="true"/>
          <w:lang w:bidi="ar-SA"/>
        </w:rPr>
        <w:t>قَالَ الْیَهُودِیَّانِ فَمَا مَنَعَ صَاحِبَیْکَ أَنْ یَکُونَا جَعَلَاکَ فِی مَوْضِعِکَ الَّذِی أَنْتَ أَهْلُهُ فَوَ الَّذِی أَنْزَلَ التَّوْرَاةَ عَلَی مُوسَی إِنَّکَ لَأَنْتَ الْخَلِیفَةُ حَقّاً نَجِدُ صِفَتَکَ فِی کُتُبِنَا وَ نَقْرَؤُهُ فِی کَنَائِسِنَا وَ إِنَّکَ لَأَنْتَ أَحَقُّ بِهَذَا الْأَمْرِ وَ أَوْلَی بِهِ مِمَّنْ قَدْ غَلَبَکَ عَلَیْهِ فَقَالَ عَلِیٌّ علیه السلام قَدَّمَا وَ أَخَّرَا وَ حِسَابُهُمَا عَلَی اللَّهِ عَزَّ وَ جَلَّ یُوقَفَانِ وَ یُسْأَلَانِ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دو آشنای یهود بود که به موسی ایمان آورده بودند و به خدمت حضرت آمده و از او شنیده بودند و تورات و صحف ابراهیم و موسی را خوانده بودند و علم کتابهای نخستین را دانسته بودند و چون خدای تبارک و تعالی روح مطهر رسول خود را قبض کرد آن دو یهود از صاحب امر خلافت بعد از آن حضرت سؤال می کردند و گفتند که هرگز هیچ پیغمبری نمرده مگر آن که او را خلیفه و جانشینی بوده که در میان امتش بعد از او به امر خلافت قیام می نموده و قرابتش به او نزدیک و از خاندان او بوده و قدرش بزرگ و شأنش عظیم بوده پس یکی از آنها به یار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بعد از این پیغمبر می‌شناسی؟ آن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مگر به صفتی که آن را در تورات می یابم؛ او است آن که پیش سرش مو ندارد و رنگش زرد است پس به درستی که او نسبت به رسول صلی الله علیه و آله از همه قوم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مدینه شدند و از خلیفه رسول سؤال کردند ایشان را به سوی ابو بکر راهنمایی نمودند و چون به سویش نظر کردند گفتند که این صاحب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ابو بکر گفتند که خویشیت نسبت به رسول خدا صلی الله علیه و آله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خویشان اویم و او شوهر دخترم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امر خویشی دیگری داری؟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خویشی خویشی نیست، پس ما را خبر ده که پروردگارت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دلالت کن بر کسی که از تو داناتر است زیرا که تو آن مردی نیستی که ما صفتش را در تورات می‌یابیم که او وصی این پیغمبر و خلیفه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گفتار ایشان به خشم آمد و قصد کرد که ایشان را بکشد بعد از آن ایشان را به سوی عمر ارشاد کرد و این به جهت آن بود که می دانست اگر آنها چیز ناخوشایندی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پیش عمر بگویند او بر ایشان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عمر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خویشیت نسبت به این پیغمبر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و خویشان اویم و او شوهر دختر من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امر خویشی دیگری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خویشی خویشی نیست و این صفت صفتی نیست که ما آن را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دلالت کن بر کسی که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ایشان را به سوی علی علیه السلام ارشاد کرد و چون به نزد آن حضرت آمدند و به سویش نظر کردند یکی از آنها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مردی ست که ما در تورات صفتش را می‌شناسیم که او وصی این پیغمبر و خلیفه او است و شوهر دخترش و پدر دو نبیره‌اش و قائم به حق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خویشیت نسبت به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برادر من است و منم وارث و وصی او و اول کسی که به او ایمان آورده و منم شوهر 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خویشی فاخر و منزله نزدیک است و این صفت همان صفتی است که ما آن را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والای تو در کجا است؟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شما را خبر دهم به آنچه در زمان پیغمبر شما موسی بوده و اگر خواهید شما را خبر دهم به آنچه در عهد پیغمبر ما محمد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به آنچه در عهد پیغمبر ما موسی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رو آوردند و آمدند یک فرشته از مشرق و یکی از مغرب ویکی از آسمان و یکی از زمین، پس آن مشرقی به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خود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آسمان فرود آمده بود به آن که از زمین بیرون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زمین بیرون آمده بود به آن که از آسمان فرود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آن چیزی است که در عهد پیغمبر شما موسی بوده و اما آنچه در زمان پیغمبر ما محمد بود همان قول خدا است در کتاب محکمش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یهودیها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مانع شد که آن دو نفر تو را در جایگاهی که سزاوار آن هستی قرار دهند، که قسم به آن کسی که تورات را بر موسی فرو فرستاده که تویی خلیفه حقی که ما صفت تو را در کتابهای خود می‌یابیم و آن را در کنشتهای خود می خوانیم و به درستی که تو به این امر سزاوارتر و شایسته تری از کسی که در آن بر تو غالب شده؟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به تأخیر انداختند و حساب ایشان بر خدای عزّ و جلّ است و در موقف حساب باز داشته میشوند و از ایشان سؤال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165307_1468164448"/>
      <w:bookmarkStart w:id="1228" w:name="_Toc514"/>
      <w:bookmarkEnd w:id="1227"/>
      <w:r>
        <w:rPr>
          <w:rtl w:val="true"/>
        </w:rPr>
        <w:t>«</w:t>
      </w:r>
      <w:r>
        <w:rPr/>
        <w:t>23</w:t>
      </w:r>
      <w:r>
        <w:rPr>
          <w:rtl w:val="true"/>
        </w:rPr>
        <w:t>»</w:t>
      </w:r>
      <w:bookmarkEnd w:id="1228"/>
    </w:p>
    <w:p>
      <w:pPr>
        <w:pStyle w:val="BookText"/>
        <w:rPr/>
      </w:pPr>
      <w:r>
        <w:rPr>
          <w:rFonts w:ascii="Amiri" w:hAnsi="Amiri" w:eastAsia="Amiri" w:cs="Amiri"/>
          <w:color w:val="111111"/>
          <w:sz w:val="28"/>
          <w:sz w:val="28"/>
          <w:szCs w:val="28"/>
          <w:rtl w:val="true"/>
          <w:lang w:bidi="ar-SA"/>
        </w:rPr>
        <w:t>ید، التوحید الْعَطَّارُ عَنْ أَبِیهِ عَنِ ابْنِ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جَعْفَرٍ علیه السلام فَقَالَ لَهُ یَا أَبَا جَعْفَرٍ أَخْبِرْنِی عَنْ رَبِّکَ مَتَی کَانَ فَقَالَ وَیْلَکَ إِنَّمَا یُقَالُ لِشَیْ‌ءٍ لَمْ یَکُنْ فَکَانَ مَتَی کَانَ إِنَّ رَبِّی تَبَارَکَ وَ تَعَالَی کَانَ لَمْ یَزَلْ حَیّاً بِلَا کَیْفٍ وَ لَمْ یَکُنْ لَهُ کَانَ وَ لَا کَانَ لِکَوْنِهِ کَیْفٌ وَ لَا کَانَ لَهُ أَیْنٌ وَ لَا کَانَ فِی شَیْ‌ءٍ وَ لَا کَانَ عَلَی شَیْ‌ءٍ وَ لَا ابْتَدَعَ لِکَانَهُ مَکَاناً </w:t>
      </w:r>
      <w:r>
        <w:rPr>
          <w:rStyle w:val="FootnoteAnchor"/>
          <w:rtl w:val="true"/>
        </w:rPr>
        <w:footnoteReference w:id="53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مرا خبر ده از پروردگارت که چه وقت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که نبوده و سپس بود 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پروردگار من همیشه زنده بود بی چگونگی و برای او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برای بودنش چگونگی نبود و برایش جایی نبود و در چیزی نبود و بر چیزی نبود و از برای بودنش مکانی را اختراع نفرمود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165309_1468164448"/>
      <w:bookmarkStart w:id="1230" w:name="_Toc515"/>
      <w:bookmarkEnd w:id="1229"/>
      <w:r>
        <w:rPr>
          <w:rtl w:val="true"/>
        </w:rPr>
        <w:t>«</w:t>
      </w:r>
      <w:r>
        <w:rPr/>
        <w:t>24</w:t>
      </w:r>
      <w:r>
        <w:rPr>
          <w:rtl w:val="true"/>
        </w:rPr>
        <w:t>»</w:t>
      </w:r>
      <w:bookmarkEnd w:id="1230"/>
    </w:p>
    <w:p>
      <w:pPr>
        <w:pStyle w:val="BookText"/>
        <w:rPr/>
      </w:pPr>
      <w:r>
        <w:rPr>
          <w:rFonts w:ascii="Amiri" w:hAnsi="Amiri" w:eastAsia="Amiri" w:cs="Amiri"/>
          <w:color w:val="111111"/>
          <w:sz w:val="28"/>
          <w:sz w:val="28"/>
          <w:szCs w:val="28"/>
          <w:rtl w:val="true"/>
          <w:lang w:bidi="ar-SA"/>
        </w:rPr>
        <w:t>ید، التوحید وَ رُوِیَ أَنَّهُ سُئِلَ أَمِیرُ الْمُؤْمِنِینَ علیه السلام أَیْنَ کَانَ رَبُّنَا قَبْلَ أَنْ یَخْلُقَ سَمَاءً وَ أَرْضاً فَقَالَ علیه السلام أَیْنَ سُؤَالٌ عَنْ مَکَانٍ وَ کَانَ اللَّهُ وَ لَا مَکَانَ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آنکه آسمان و زمین را بیافریند در کجا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مکان است و خدا بود و هیچ مکانی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165311_1468164448"/>
      <w:bookmarkStart w:id="1232" w:name="_Toc516"/>
      <w:bookmarkEnd w:id="1231"/>
      <w:r>
        <w:rPr>
          <w:rtl w:val="true"/>
        </w:rPr>
        <w:t>«</w:t>
      </w:r>
      <w:r>
        <w:rPr/>
        <w:t>25</w:t>
      </w:r>
      <w:r>
        <w:rPr>
          <w:rtl w:val="true"/>
        </w:rPr>
        <w:t>»</w:t>
      </w:r>
      <w:bookmarkEnd w:id="123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مُحَمَّدٍ الْعَطَّارِ عَنِ ابْنِ أَبَانٍ عَنِ ابْنِ أُورَمَةَ </w:t>
      </w:r>
      <w:r>
        <w:rPr>
          <w:rStyle w:val="FootnoteAnchor"/>
          <w:rtl w:val="true"/>
        </w:rPr>
        <w:footnoteReference w:id="539"/>
      </w:r>
      <w:r>
        <w:rPr>
          <w:rFonts w:ascii="Amiri" w:hAnsi="Amiri" w:eastAsia="Amiri" w:cs="Amiri"/>
          <w:color w:val="111111"/>
          <w:sz w:val="28"/>
          <w:sz w:val="28"/>
          <w:szCs w:val="28"/>
          <w:rtl w:val="true"/>
          <w:lang w:bidi="ar-SA"/>
        </w:rPr>
        <w:t>عَنِ ابْنِ مَحْبُوبٍ عَنْ صَالِحِ بْنِ حَمْزَةَ عَنْ أَبَانٍ عَنْ أَسَدٍ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فِی شَیْ‌ءٍ أَوْ مِنْ شَیْ‌ءٍ أَوْ عَلَی شَیْ‌ءٍ فَقَدْ أَشْرَکَ لَوْ کَانَ عَزَّ وَ جَلَّ عَلَی شَیْ‌ءٍ لَکَانَ مَحْمُولًا </w:t>
      </w:r>
      <w:r>
        <w:rPr>
          <w:rStyle w:val="FootnoteAnchor"/>
          <w:rtl w:val="true"/>
        </w:rPr>
        <w:footnoteReference w:id="540"/>
      </w:r>
      <w:r>
        <w:rPr>
          <w:rFonts w:ascii="Amiri" w:hAnsi="Amiri" w:eastAsia="Amiri" w:cs="Amiri"/>
          <w:color w:val="111111"/>
          <w:sz w:val="28"/>
          <w:sz w:val="28"/>
          <w:szCs w:val="28"/>
          <w:rtl w:val="true"/>
          <w:lang w:bidi="ar-SA"/>
        </w:rPr>
        <w:t>وَ لَوْ کَانَ فِی شَیْ‌ءٍ لَکَانَ مَحْصُوراً وَ لَوْ کَانَ مِنْ شَیْ‌ءٍ لَکَانَ مُحْدَثاً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1233" w:name="pg13708_175094"/>
    </w:p>
    <w:p>
      <w:pPr>
        <w:pStyle w:val="BookText"/>
        <w:rPr/>
      </w:pPr>
      <w:bookmarkEnd w:id="1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در چیزی است یا از چیزی یا بر چیزی است همانا شرک ورزیده، اگر خدای عزّ و جلّ بر چیزی باشد هر آینه محمول باشد که چیزی او را برداشته باشد و اگر در چیزی باشد محصور باشد که چیزی دور او را گرفته باشد و اگر از چیزی باشد محدث باشد که دیگری او را پدید آورده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165313_1468164448"/>
      <w:bookmarkStart w:id="1235" w:name="_Toc517"/>
      <w:bookmarkEnd w:id="1234"/>
      <w:r>
        <w:rPr>
          <w:rtl w:val="true"/>
        </w:rPr>
        <w:t>بیان</w:t>
      </w:r>
      <w:bookmarkEnd w:id="1235"/>
    </w:p>
    <w:p>
      <w:pPr>
        <w:pStyle w:val="BookText"/>
        <w:rPr/>
      </w:pPr>
      <w:r>
        <w:rPr>
          <w:rFonts w:ascii="IRNazanin" w:hAnsi="IRNazanin" w:eastAsia="IRNazanin"/>
          <w:color w:val="111111"/>
          <w:sz w:val="28"/>
          <w:sz w:val="28"/>
          <w:szCs w:val="28"/>
          <w:rtl w:val="true"/>
          <w:lang w:bidi="fa-IR"/>
        </w:rPr>
        <w:t>لکان محمولا أی محتاجا إلی ما یحمله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 أی عاجزا ممنوعا عن الخروج عن المکان أو محصورا بذلک الشی‌ء و محویا به فیکون له انقطاع و انتهاء فیکون ذا حدود و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چیزی می شد که حملش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ممنوع از خروج از مکان یا محصور به آن چیز و احاطه شده توسط او که در نتیجه دارای انتهایی می شد پس دارای حدود و أجزاء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165315_1468164448"/>
      <w:bookmarkStart w:id="1237" w:name="_Toc518"/>
      <w:bookmarkEnd w:id="1236"/>
      <w:r>
        <w:rPr>
          <w:rtl w:val="true"/>
        </w:rPr>
        <w:t>«</w:t>
      </w:r>
      <w:r>
        <w:rPr/>
        <w:t>26</w:t>
      </w:r>
      <w:r>
        <w:rPr>
          <w:rtl w:val="true"/>
        </w:rPr>
        <w:t>»</w:t>
      </w:r>
      <w:bookmarkEnd w:id="1237"/>
    </w:p>
    <w:p>
      <w:pPr>
        <w:pStyle w:val="BookText"/>
        <w:rPr/>
      </w:pPr>
      <w:r>
        <w:rPr>
          <w:rFonts w:ascii="Amiri" w:hAnsi="Amiri" w:eastAsia="Amiri" w:cs="Amiri"/>
          <w:color w:val="111111"/>
          <w:sz w:val="28"/>
          <w:sz w:val="28"/>
          <w:szCs w:val="28"/>
          <w:rtl w:val="true"/>
          <w:lang w:bidi="ar-SA"/>
        </w:rPr>
        <w:t>ید، التوحید أَبِی عَنْ عَلِیٍّ عَنْ أَبِیهِ عَنِ ابْنِ مَحْبُوبٍ عَنْ حَمَّادِ بْنِ عَمْرٍو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 اللَّهَ عَزَّ وَ جَلَّ فِی شَیْ‌ءٍ أَوْ مِنْ شَیْ‌ءٍ أَوْ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الدلیل علی أن الله عز و جل لا فی مکان أن الأماکن کلها حادثة و قد قام الدلیل علی أن الله عز و جل قدیم سابق للأماکن و لیس یجوز أن یحتاج الغنی القدیم إلی ما کان غنیا عنه و لا أن یتغیر عما لم یزل موجودا علیه فصح الیوم أنه لا فی مکان کما أنه لم یزل کذلک و تصدیق ذلک</w:t>
      </w:r>
    </w:p>
    <w:p>
      <w:pPr>
        <w:pStyle w:val="BookText"/>
        <w:rPr/>
      </w:pPr>
      <w:r>
        <w:rPr>
          <w:rFonts w:ascii="Amiri" w:hAnsi="Amiri" w:eastAsia="Amiri" w:cs="Amiri"/>
          <w:color w:val="111111"/>
          <w:sz w:val="28"/>
          <w:sz w:val="28"/>
          <w:szCs w:val="28"/>
          <w:rtl w:val="true"/>
          <w:lang w:bidi="ar-SA"/>
        </w:rPr>
        <w:t>مَا حَدَّثَنَا بِهِ الْقَطَّانُ عَنِ ابْنِ زَکَرِیَّا الْقَطَّانِ عَنِ ابْنِ حَبِیبٍ عَنِ ابْنِ بُهْلُولٍ عَنْ أَبِیهِ عَنْ سُلَیْمَانَ الْمَرْوَزِیِّ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علیهما السلام هَلْ یَجُوزُ أَنْ نَقُولَ إِنَّ اللَّهَ عَزَّ وَ جَلَّ فِی مَکَانٍ فَقَالَ سُبْحَانَ اللَّهِ وَ تَعَالَی عَنْ ذَلِکَ إِنَّهُ لَوْ کَانَ فِی مَکَانٍ لَکَانَ مُحْدَثاً لِأَنَّ الْکَائِنَ فِی مَکَانٍ مُحْتَاجٌ إِلَی الْمَکَانِ وَ الِاحْتِیَاجُ مِنْ صِفَاتِ الْحَدَثِ لَا مِنْ صِفَاتِ الْقَدِیمِ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 دروغ گفته هر که گمان کرده که خدای عزّ و جلّ در چیزی یا از چیزی یا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آنکه خدای تعالی نه در مکانی است آن است که همه مکانها حادث است و دلیل بر این برپا شده که خدای عزّ و جلّ قدیم است و مکانها را پیش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غنی قدیم محتاج باشد به مکان که از آن غنی و بی‌نیاز بوده و نه آنکه متغیر شود از آنچه پیوسته بر آن موجود بوده پس ثابت شد که امروز آن جناب در مکانی نیست چنان که پیوسته همچنین بوده و تصدیق این خبری است از سلیمان بن مهران که گفت به حضرت جعفر بن محمد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کسی بگوید خدای عزّ و جلّ در مکانی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می شمارم خدا را و خدا از این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اگر در مکانی باشد حادث باشد زیرا که موجود در مکان احتیاج به مکان دارد و احتیاج از صفات حادث است نه از صفات 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165317_1468164448"/>
      <w:bookmarkStart w:id="1239" w:name="_Toc519"/>
      <w:bookmarkEnd w:id="1238"/>
      <w:r>
        <w:rPr>
          <w:rtl w:val="true"/>
        </w:rPr>
        <w:t>«</w:t>
      </w:r>
      <w:r>
        <w:rPr/>
        <w:t>27</w:t>
      </w:r>
      <w:r>
        <w:rPr>
          <w:rtl w:val="true"/>
        </w:rPr>
        <w:t>»</w:t>
      </w:r>
      <w:bookmarkEnd w:id="123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الْبَرْمَکِیِّ عَنْ عَلِیِّ بْنِ عَبَّاسٍ عَنِ الْحَسَنِ بْنِ رَاشِدٍ عَنْ یَعْقُوبَ بْنِ جَعْفَرٍ الْجَعْفَرِیِّ عَنْ أَبِی إِبْرَاهِیمَ مُوسَی بْنِ جَعْفَرٍ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کَانَ لَمْ یَزَلْ بِلَا زَمَانٍ وَ لَا مَکَانٍ وَ هُوَ الْآنَ کَمَا کَانَ لَا یَخْلُو مِنْهُ مَکَانٌ وَ لَا یَشْتَغِلُ بِهِ مَکَانٌ وَ لَا یَحِلُّ فِی مَکَانٍ ما یَکُونُ مِنْ نَجْوی ثَلاثَةٍ إِلَّا هُوَ رابِعُهُمْ وَ لا خَمْسَةٍ إِلَّا هُوَ سادِسُهُمْ وَ لا أَدْنی مِنْ ذلِکَ وَ لا أَکْثَرَ إِلَّا هُوَ مَعَهُمْ أَیْنَ ما کانُوا لَیْسَ بَیْنَهُ وَ بَیْنَ خَلْقِهِ حِجَابٌ غَیْرُ خَلْقِهِ احْتَجَبَ بِغَیْرِ حِجَابٍ مَحْجُوبٍ وَ اسْتَتَرَ بِغَیْرِ سِتْرٍ مَسْتُورٍ لَا إِلَهَ إِلَّا هُوَ الْکَبِیرُ الْمُتَعالِ </w:t>
      </w:r>
      <w:r>
        <w:rPr>
          <w:rStyle w:val="FootnoteAnchor"/>
          <w:rtl w:val="true"/>
        </w:rPr>
        <w:footnoteReference w:id="542"/>
      </w:r>
      <w:bookmarkStart w:id="1240" w:name="pg13708_175095"/>
    </w:p>
    <w:p>
      <w:pPr>
        <w:pStyle w:val="BookText"/>
        <w:rPr/>
      </w:pPr>
      <w:bookmarkEnd w:id="1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پیوسته بود بدون زمان و مکانی و آن جناب اکنون چنان است که بوده و هیچ مکانی از او خالی نشود و هیچ جا به او اشغال نشود و در مکانی حلول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میانه او و خلقش حجابی نیست غیر از خلقش، در پرده رفته بدون حجابی که محجوب باشد و پنهان شده بی‌پرده ای که مستور باشد و نیست خدایی مگر او که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بلند مرتبه و برتر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165319_1468164448"/>
      <w:bookmarkStart w:id="1242" w:name="_Toc520"/>
      <w:bookmarkEnd w:id="1241"/>
      <w:r>
        <w:rPr>
          <w:rtl w:val="true"/>
        </w:rPr>
        <w:t>بیان</w:t>
      </w:r>
      <w:bookmarkEnd w:id="1242"/>
    </w:p>
    <w:p>
      <w:pPr>
        <w:pStyle w:val="BookText"/>
        <w:rPr/>
      </w:pPr>
      <w:r>
        <w:rPr>
          <w:rFonts w:ascii="IRNazanin" w:hAnsi="IRNazanin" w:eastAsia="IRNazanin"/>
          <w:color w:val="111111"/>
          <w:sz w:val="28"/>
          <w:sz w:val="28"/>
          <w:szCs w:val="28"/>
          <w:rtl w:val="true"/>
          <w:lang w:bidi="fa-IR"/>
        </w:rPr>
        <w:t>قوله غیر خلقه أی لیس الحجاب بینه و بین خلقه إلا عجز المخلوق عن الإحاطة به و قوله محجوب إما نعت لحجاب أو خبر مبتدإ محذوف فعلی الأول فهو إما بمعنی حاجب إذ کثیرا ما یجی‌ء صیغة المفعول بمعنی الفاعل کما قیل فی قوله تعالی حِجاباً مَسْتُوراً أو بمعناه و یکون المراد أنه لیس له تعالی حجاب مستور بل حجابه ظاهر و هو تجرده و تقدسه و علوه عن أن یصل إلیه عقل أو وهم و یحتمل علی هذا أن یکون المراد بالحجاب الحجة الذی أقامه بینه و بین خلقه فهو ظاهر غیر مخفی و یحتمل أیضا أن یکون المراد به أنه لم یحتجب بحجاب مخفی فکیف الظاهر و أما علی الثانی فالظرف متعلق بقوله محجوب أی هو محجوب بغیر حجاب و هاهنا احتمال ثالث و هو أن یکون محجوب مضاف إلیه بتقدیر اللام و إجراء الاحتمالات فی الفقرة الثانیة ظاهر و هی إما تأکید للأولی أو الأولی إشارة إلی الاحتجاب عن الحواس و الثانیة إلی الاستتار عن العقول و الأفهام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بین او و خلقش جز عجز خلق از احاطه به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 برای حجاب یا خبر برای مبتدای محذوف است، پس بنا بر احتمال اول یا به معنای حاجب است زیرا بسیار شود که صیغه مفعول به معنای فاعل آید چنانچه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یا به معنایی هم معنای حاجب است و منظور این است که خدای متعال حجاب پوشیده ای ندارد بلکه حجاب او ظاهر است که عبارت است از تجرّد و تقدّس و علوّ او از اینکه عقل و وهم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بنا بر این احتمال منظور از حجاب، حجتی باشد که خدا بین خود و خلقش قرار داده که او ظاهر و غیرمخفی است و نیز ممکن است معنا این باشد که خدا به حجابی مخفی پوشیده نشده چه رسد به حجاب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بر احتمال دوم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بدون هیچ حجابی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احتمال سومی وجود دارد و آن اینکه محجوب مضاف الیه به تقدیر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احتمالات در فقره دوم ظاهر است و آن یا تأکید برای اولی است و یا اولی اشاره به پوشیده بودن از حواس و دومی به پنهان بودن از عقول و فهمها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1165321_1468164448"/>
      <w:bookmarkStart w:id="1244" w:name="_Toc521"/>
      <w:bookmarkEnd w:id="1243"/>
      <w:r>
        <w:rPr>
          <w:rtl w:val="true"/>
        </w:rPr>
        <w:t>«</w:t>
      </w:r>
      <w:r>
        <w:rPr/>
        <w:t>28</w:t>
      </w:r>
      <w:r>
        <w:rPr>
          <w:rtl w:val="true"/>
        </w:rPr>
        <w:t>»</w:t>
      </w:r>
      <w:bookmarkEnd w:id="1244"/>
    </w:p>
    <w:p>
      <w:pPr>
        <w:pStyle w:val="BookText"/>
        <w:rPr/>
      </w:pPr>
      <w:r>
        <w:rPr>
          <w:rFonts w:ascii="Amiri" w:hAnsi="Amiri" w:eastAsia="Amiri" w:cs="Amiri"/>
          <w:color w:val="111111"/>
          <w:sz w:val="28"/>
          <w:sz w:val="28"/>
          <w:szCs w:val="28"/>
          <w:rtl w:val="true"/>
          <w:lang w:bidi="ar-SA"/>
        </w:rPr>
        <w:t>ید، التوحید مُحَمَّدُ بْنُ إِبْرَاهِیمَ بْنِ إِسْحَاقَ الْفَارِسِیُّ عَنْ أَحْمَدَ بْنِ مُحَمَّدٍ النَّشَوِیِّ عَنْ أَحْمَدَ بْنِ مُحَمَّدٍ الصَّفَدِیِّ عَنْ مُحَمَّدِ بْنِ یَعْقُوبَ الْعَسْکَرِیِّ وَ أَخِیهِ مُعَاذٍ مَعاً عَنْ مُحَمَّدِ بْنِ سِنَانٍ الْحَنْظَلِیِّ عَنْ عَبْدِ اللَّهِ بْنِ عَاصِمٍ عَنْ عَبْدِ الرَّحْمَنِ بْنِ قَیْسٍ عَنْ أَبِی هَاشِمٍ الرُّمَّانِیِّ عَنْ زَاذَانَ عَنْ سَلْمَانَ الْفَارِسِیِّ فِی حَدِیثٍ طَوِیلٍ یَذْکُرُ فِیهِ قُدُومَ الْجَاثَلِیقِ الْمَدِینَةَ مَعَ مِائَةٍ مِنَ النَّصَارَی بَعْدَ وَفَاةِ النَّبِیِّ صلی الله علیه و آله وَ سُؤَالَهُ أَبَا بَکْرٍ عَنْ مَسَائِلَ لَمْ یُجِبْهُ عَنْهَا ثُمَّ أُرْشِدَ إِلَی أَمِیرِ الْمُؤْمِنِینَ عَلِیِّ بْنِ أَبِی طَالِبٍ علیهما السلام فَسَأَلَهُ عَنْهَا فَأَجَابَهُ فَکَانَ فِیمَا سَأَلَهُ أَنْ قَالَ لَهُ أَخْبِرْنِی عَنْ وَجْهِ الرَّبِّ تَبَارَکَ وَ تَعَالَی فَدَعَا عَلِیٌّ علیه السلام بِنَارٍ وَ حَطَبٍ فَأَضْرَمَهُ فَلَمَّا اشْتَعَلَتْ قَالَ عَلِیٌّ علیه السلام أَیْنَ وَجْهُ هَذِهِ النَّارِ قَالَ النَّصْرَانِیُّ هِیَ وَجْهٌ مِنْ جَمِیعِ حُدُودِهَا قَالَ عَلِیٌّ علیه السلام هَذِهِ النَّارُ مُدَبَّرَةٌ مَصْنُوعَةٌ لَا تَعْرِفُ وَجْهَهَا وَ خَالِقُهَا لَا یُشْبِهُهَا وَ لِلَّهِ الْمَشْرِقُ وَ الْمَغْرِبُ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فی خطبته الآتیة تحت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جوامع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 لیعلم أن لا حجاب بینه و بین خلقه 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أفاد أن العباد لو انصرفوا عن الاشتغال بأنفسهم و اتباع هواهم و توجهوا إلی ربهم لاشرقت علیهم أنوار العظمة الإلهیة، و هذا هو الذی یعبر عنه برؤیة القلب کما مر فی عدة من الاخبار فی باب نفی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1245" w:name="pg13708_175096"/>
    </w:p>
    <w:p>
      <w:pPr>
        <w:pStyle w:val="BookText"/>
        <w:rPr/>
      </w:pPr>
      <w:bookmarkEnd w:id="1245"/>
      <w:r>
        <w:rPr>
          <w:rFonts w:ascii="Amiri" w:hAnsi="Amiri" w:eastAsia="Amiri" w:cs="Amiri"/>
          <w:color w:val="111111"/>
          <w:sz w:val="28"/>
          <w:sz w:val="28"/>
          <w:szCs w:val="28"/>
          <w:rtl w:val="true"/>
          <w:lang w:bidi="ar-SA"/>
        </w:rPr>
        <w:t>فَأَیْنَما تُوَلُّوا فَثَمَّ وَجْهُ اللَّهِ لَا یَخْفَی عَلَی رَبِّنَا خَافِیَةٌ وَ الْحَدِیثُ طَوِیلٌ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در حدیث طویلی که در آن ورود جاثلیق در مدینه با صد نفر از نصاری را بعد از وفات پیغمبر صلی الله علیه و آله ذکر می کند که جاثلیق از ابو بکر از مسائلی چند سؤال کرد و او جواب نداد و بعد از آن به سوی امیر المؤمنین علی بن ابی طالب علیه السلام ارشاد شد و حضرت را از آنها سؤال کرد و او را جواب فرمود و از جمله سؤالاتش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وجه پروردگار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آتشی و هیزمی را طلبید و آن را افروخت و چون افروخته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آتش در کجا است؟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همه اطراف و جوانبش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تدبیر شده ای مصنوع است و رویش شناخته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 که به آن شبیه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پوشیده و پنهانی بر پروردگار ما پنهان نباشد و این حدیث طول دارد و ما قسمت مورد نیاز را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165323_1468164448"/>
      <w:bookmarkStart w:id="1247" w:name="_Toc522"/>
      <w:bookmarkEnd w:id="1246"/>
      <w:r>
        <w:rPr>
          <w:rtl w:val="true"/>
        </w:rPr>
        <w:t>«</w:t>
      </w:r>
      <w:r>
        <w:rPr/>
        <w:t>29</w:t>
      </w:r>
      <w:r>
        <w:rPr>
          <w:rtl w:val="true"/>
        </w:rPr>
        <w:t>»</w:t>
      </w:r>
      <w:bookmarkEnd w:id="1247"/>
    </w:p>
    <w:p>
      <w:pPr>
        <w:pStyle w:val="BookText"/>
        <w:rPr/>
      </w:pPr>
      <w:r>
        <w:rPr>
          <w:rFonts w:ascii="Amiri" w:hAnsi="Amiri" w:eastAsia="Amiri" w:cs="Amiri"/>
          <w:color w:val="111111"/>
          <w:sz w:val="28"/>
          <w:sz w:val="28"/>
          <w:szCs w:val="28"/>
          <w:rtl w:val="true"/>
          <w:lang w:bidi="ar-SA"/>
        </w:rPr>
        <w:t>ید، التوحید الْأُشْنَانِیُّ عَنْ عَلِیِّ بْنِ مَهْرَوَیْهِ عَنْ دَاوُدَ بْنِ سُلَیْمَانَ عَنِ الرِّضَا عَنْ أَبِیهِ عَنْ آبَائِهِ عَنْ عَلِیٍّ علیه السلام قَالَ قَالَ رَسُولُ اللَّهِ صلی الله علیه و آله إِنَّ مُوسَی بْنَ عِمْرَانَ لَمَّا نَاجَی رَبَّهُ قَالَ یَا رَبِّ أَ بَعِیدٌ أَنْتَ مِنِّی فَأُنَادِیَکَ أَمْ قَرِیبٌ فَأُنَاجِیَکَ فَأَوْحَی اللَّهُ جَلَّ جَلَالُهُ إِلَیْهِ أَنَا جَلِیسُ مَنْ ذَکَرَنِی فَقَالَ مُوسَی یَا رَبِّ إِنِّی أَکُونُ فِی حَالٍ أُجِلُّکَ أَنْ أَذْکُرَکَ فِیهَا فَقَالَ یَا مُوسَی اذْکُرْنِی عَلَی کُلِّ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علی علیهم السلام روایت فرمود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چون با پروردگارش مناجات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تو از من دوری تا من تو را ندا کنم یا نزدیکی که با تو راز گویم؟ خدای جل جلاله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گاهی در حالی باشم که تو را از این بزرگتر می شمارم که در آن حال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بر هر حالی یاد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165325_1468164448"/>
      <w:bookmarkStart w:id="1249" w:name="_Toc523"/>
      <w:bookmarkEnd w:id="1248"/>
      <w:r>
        <w:rPr>
          <w:rtl w:val="true"/>
        </w:rPr>
        <w:t>«</w:t>
      </w:r>
      <w:r>
        <w:rPr/>
        <w:t>30</w:t>
      </w:r>
      <w:r>
        <w:rPr>
          <w:rtl w:val="true"/>
        </w:rPr>
        <w:t>»</w:t>
      </w:r>
      <w:bookmarkEnd w:id="1249"/>
    </w:p>
    <w:p>
      <w:pPr>
        <w:pStyle w:val="BookText"/>
        <w:rPr/>
      </w:pPr>
      <w:r>
        <w:rPr>
          <w:rFonts w:ascii="Amiri" w:hAnsi="Amiri" w:eastAsia="Amiri" w:cs="Amiri"/>
          <w:color w:val="111111"/>
          <w:sz w:val="28"/>
          <w:sz w:val="28"/>
          <w:szCs w:val="28"/>
          <w:rtl w:val="true"/>
          <w:lang w:bidi="ar-SA"/>
        </w:rPr>
        <w:t>ید، التوحید مُحَمَّدُ بْنُ إِبْرَاهِیمَ الْفَارِسِیُّ عَنْ أَبِی سَعِیدٍ الرُّمْحِیِّ عَنْ مُحَمَّدِ بْنِ عِیسَی الْوَاسِطِیِّ عَنْ مُحَمَّدِ بْنِ زَکَرِیَّا الْمَکِّیِّ قَالَ أَخْبَرَنِی مُنِیفٌ مَوْلَی جَعْفَرِ بْنِ مُحَمَّدٍ قَالَ حَدَّثَنِی سَیِّدِی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بْنِ أَبِی طَالِبٍ علیهما السلام </w:t>
      </w:r>
      <w:r>
        <w:rPr>
          <w:rStyle w:val="FootnoteAnchor"/>
          <w:rtl w:val="true"/>
        </w:rPr>
        <w:footnoteReference w:id="543"/>
      </w:r>
      <w:r>
        <w:rPr>
          <w:rFonts w:ascii="Amiri" w:hAnsi="Amiri" w:eastAsia="Amiri" w:cs="Amiri"/>
          <w:color w:val="111111"/>
          <w:sz w:val="28"/>
          <w:sz w:val="28"/>
          <w:szCs w:val="28"/>
          <w:rtl w:val="true"/>
          <w:lang w:bidi="ar-SA"/>
        </w:rPr>
        <w:t>یُصَلِّی فَمَرَّ بَیْنَ یَدَیْهِ رَجُلٌ فَنَهَاهُ بَعْضُ جُلَسَائِهِ فَلَمَّا انْصَرَفَ مِنْ صَلَاتِهِ قَالَ لَهُ لِمَ نَهَیْتَ الرَّجُلَ قَالَ یَا ابْنَ رَسُولِ اللَّهِ حَظَرَ فِیمَا بَیْنَکَ وَ بَیْنَ الْمِحْرَابِ فَقَالَ وَیْحَکَ إِنَّ اللَّهَ عَزَّ وَ جَلَّ أَقْرَبُ إِلَیَّ مِنْ أَنْ یَحْظُرَ فِیمَا بَیْنِی وَ بَیْنَهُ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جدش علیهم السلام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علی بن ابی طالب علیهما السلام نماز می کرد که مردی در پیش رویش گذشت بعضی از همنشینان آن حضرت او را نهی کردند چون حضرت از نماز فارغ شد به آن نهی‌کننده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را نهی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 میان تو و محراب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درستی که خدای عزّ و جلّ به من از آن نزدیکتر است که کسی در میانه من و او مانع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1165327_1468164448"/>
      <w:bookmarkStart w:id="1251" w:name="_Toc524"/>
      <w:bookmarkEnd w:id="1250"/>
      <w:r>
        <w:rPr>
          <w:rtl w:val="true"/>
        </w:rPr>
        <w:t>«</w:t>
      </w:r>
      <w:r>
        <w:rPr/>
        <w:t>31</w:t>
      </w:r>
      <w:r>
        <w:rPr>
          <w:rtl w:val="true"/>
        </w:rPr>
        <w:t>»</w:t>
      </w:r>
      <w:bookmarkEnd w:id="12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الْمُظَفَّرُ الْعَلَوِیُّ عَنِ ابْنِ الْعَیَّاشِیِّ عَنْ أَبِیهِ عَنِ الْحُسَیْنِ بْنِ إِشْکِیبَ </w:t>
      </w:r>
      <w:r>
        <w:rPr>
          <w:rStyle w:val="FootnoteAnchor"/>
          <w:rtl w:val="true"/>
        </w:rPr>
        <w:footnoteReference w:id="544"/>
      </w:r>
      <w:r>
        <w:rPr>
          <w:rFonts w:ascii="Amiri" w:hAnsi="Amiri" w:eastAsia="Amiri" w:cs="Amiri"/>
          <w:color w:val="111111"/>
          <w:sz w:val="28"/>
          <w:sz w:val="28"/>
          <w:szCs w:val="28"/>
          <w:rtl w:val="true"/>
          <w:lang w:bidi="ar-SA"/>
        </w:rPr>
        <w:t xml:space="preserve">عَنْ هَارُونَ بْنِ عُقْبَةَ عَنْ أَسَدِ بْنِ سَعِیدٍ عَنْ عَمْرِو بْنِ شِمْرٍ عَنْ جَابِرٍ قَالَ قَالَ الْبَاقِرُ علیه السلام یَا جَابِرُ مَا أَعْظَمَ فِرْیَةَ أَهْلِ الشَّامِ عَلَی اللَّهِ عَزَّ وَ جَلَّ یَزْعُمُونَ أَنَّ اللَّهَ تَبَارَکَ وَ تَعَالَی حَیْثُ صَعِدَ إِلَی السَّمَاءِ وَضَعَ قَدَمَهُ عَلَی صَخْرَةِ بَیْتِ الْمَقْدِسِ وَ لَقَدْ وَضَعَ عَبْدٌ مِنْ عِبَادِ اللَّهِ قَدَمَهُ عَلَی حَجَرٍ </w:t>
      </w:r>
      <w:r>
        <w:rPr>
          <w:rStyle w:val="FootnoteAnchor"/>
          <w:rtl w:val="true"/>
        </w:rPr>
        <w:footnoteReference w:id="545"/>
      </w:r>
      <w:r>
        <w:rPr>
          <w:rFonts w:ascii="Amiri" w:hAnsi="Amiri" w:eastAsia="Amiri" w:cs="Amiri"/>
          <w:color w:val="111111"/>
          <w:sz w:val="28"/>
          <w:sz w:val="28"/>
          <w:szCs w:val="28"/>
          <w:rtl w:val="true"/>
          <w:lang w:bidi="ar-SA"/>
        </w:rPr>
        <w:t xml:space="preserve">فَأَمَرَنَا اللَّهُ تَبَارَکَ وَ تَعَالَی أَنْ نَتَّخِذَهُ مُصَلًّی یَا جَابِرُ إِنَّ اللَّهَ تَبَارَکَ وَ تَعَالَی لَا نَظِیرَ لَهُ وَ لَا شَبِیهَ تَعَالَی عَنْ صِفَةِ الْوَاصِفِینَ وَ جَلَّ عَنْ أَوْهَامِ الْمُتَوَهِّمِینَ وَ احْتَجَبَ عَنْ أَعْیُنِ النَّاظِرِینَ لَا یَزُولُ مَعَ الزَّائِلِینَ وَ لَا یَأْفِلُ مَعَ الْآفِلِینَ لَیْسَ کَمِثْلِهِ شَیْ‌ءٌ وَ هُوَ السَّمِیعُ الْعَلِیمُ </w:t>
      </w:r>
      <w:bookmarkStart w:id="1252" w:name="pg13708_175097"/>
    </w:p>
    <w:p>
      <w:pPr>
        <w:pStyle w:val="BookText"/>
        <w:rPr/>
      </w:pPr>
      <w:bookmarkEnd w:id="1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بزرگ است دروغ مردم شام بر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 کنند خدای تبارک و تعالی در زمانی که به سوی آسمان بالا رفت پایش را بر بالای سنگی که در بیت المقدس است گذاشت و هر آینه بنده ای از بندگان خدا پای خود را بر بالای سنگی گذاشت و خدای تبارک و تعالی ما را امر فرمود که آن را مصلی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درستی که خدای تبارک و تعالی نه نظیر دارد و نه مانند و برتر است از وصف وصف‌کنندگان و جلالت دارد از اوهام متوهمان و از چشمهای نظرکنندگان محتجب شده و با نیست‌شوندگان نیست نمی شود و با غروب‌کنندگان فرو نمی رود و هیچ چیز مانند او نیست و او است شنوای دانا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165329_1468164448"/>
      <w:bookmarkStart w:id="1254" w:name="_Toc525"/>
      <w:bookmarkEnd w:id="1253"/>
      <w:r>
        <w:rPr>
          <w:rtl w:val="true"/>
        </w:rPr>
        <w:t>«</w:t>
      </w:r>
      <w:r>
        <w:rPr/>
        <w:t>32</w:t>
      </w:r>
      <w:r>
        <w:rPr>
          <w:rtl w:val="true"/>
        </w:rPr>
        <w:t>»</w:t>
      </w:r>
      <w:bookmarkEnd w:id="1254"/>
    </w:p>
    <w:p>
      <w:pPr>
        <w:pStyle w:val="BookText"/>
        <w:rPr/>
      </w:pPr>
      <w:r>
        <w:rPr>
          <w:rFonts w:ascii="Amiri" w:hAnsi="Amiri" w:eastAsia="Amiri" w:cs="Amiri"/>
          <w:color w:val="111111"/>
          <w:sz w:val="28"/>
          <w:sz w:val="28"/>
          <w:szCs w:val="28"/>
          <w:rtl w:val="true"/>
          <w:lang w:bidi="ar-SA"/>
        </w:rPr>
        <w:t>ید، التوحید الدَّقَّاقُ عَنِ الْأَسَدِیِّ عَنِ الْبَرْمَکِیِّ عَنْ عَلِیِّ بْنِ عَیَّاشٍ عَنِ الْحَسَنِ بْنِ رَاشِدٍ عَنْ یَعْقُوبَ بْنِ جَعْفَرٍ عَنْ أَبِی إِبْرَاهِیمَ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فَأُزِیلَهُ عَنْ مَکَانِهِ وَ لَا أَحُدُّهُ بِمَکَانٍ یَکُونُ فِیهِ وَ لَا أَحُدُّهُ أَنْ یَتَحَرَّکَ فِی شَیْ‌ءٍ مِنَ الْأَرْکَانِ وَ الْجَوَارِحِ وَ لَا أَحُدُّهُ بِلَفْظِ شَقِّ فَمٍ وَ لَکِنْ کَمَا قَالَ تَبَارَکَ وَ تَعَالَی کُنْ فَیَکُونُ بِمَشِیئَتِهِ مِنْ غَیْرِ تَرَدُّدٍ فِی نَفَسٍ فَرْدٌ صَمَدٌ لَمْ یَحْتَجْ إِلَی شَرِیکٍ یَکُونُ لَهُ فِی مُلْکِهِ وَ لَا یَفْتَحُ لَهُ أَبْوَابَ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یعقوب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خدا ایستاده است که او را از مکانش زائل کنم و او را به مکانی که در آن باشد تعریف نمی کنم و او را به اینکه در چیزی از ارکان و جوارح حرکت کند تعریف نمی کنم و او را به لفظی که از شکاف دهان باشد تعریف نمی کنم و لیکن چنان است که خدای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به خواست او بدون ترددی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است صمد که به شریکی که در ملکش از برایش باشد و درهای علمش از برایش بگشاید احتیاج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165331_1468164448"/>
      <w:bookmarkStart w:id="1256" w:name="_Toc526"/>
      <w:bookmarkEnd w:id="1255"/>
      <w:r>
        <w:rPr>
          <w:rtl w:val="true"/>
        </w:rPr>
        <w:t>«</w:t>
      </w:r>
      <w:r>
        <w:rPr/>
        <w:t>33</w:t>
      </w:r>
      <w:r>
        <w:rPr>
          <w:rtl w:val="true"/>
        </w:rPr>
        <w:t>»</w:t>
      </w:r>
      <w:bookmarkEnd w:id="1256"/>
    </w:p>
    <w:p>
      <w:pPr>
        <w:pStyle w:val="BookText"/>
        <w:rPr/>
      </w:pPr>
      <w:r>
        <w:rPr>
          <w:rFonts w:ascii="Amiri" w:hAnsi="Amiri" w:eastAsia="Amiri" w:cs="Amiri"/>
          <w:color w:val="111111"/>
          <w:sz w:val="28"/>
          <w:sz w:val="28"/>
          <w:szCs w:val="28"/>
          <w:rtl w:val="true"/>
          <w:lang w:bidi="ar-SA"/>
        </w:rPr>
        <w:t>ید، التوحید السِّنَانِیُّ عَنِ الْأَسَدِیِّ عَنِ النَّخَعِیِّ عَنِ النَّوْفَلِیِّ عَنْ عَلِیِّ بْنِ سَالِمٍ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یُوصَفُ بِزَمَانٍ وَ لَا مَکَانٍ وَ لَا حَرَکَةٍ وَ لَا انْتِقَالٍ وَ لَا سُکُونٍ بَلْ هُوَ خَالِقُ الزَّمَانِ وَ الْمَکَانِ وَ الْحَرَکَةِ وَ السُّکُونِ تَعَالَی عَمَّا یَقُولُ الظَّالِمُونَ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نه به زمان وصف می‌شود و نه به مکان و نه به حرکت و نه به انتقال و نه به سکون، بلکه او آفریننده زمان و مکان و حرکت و سکون است و برتر است از آنچه ستمکاران می‌گویند،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1165333_1468164448"/>
      <w:bookmarkStart w:id="1258" w:name="_Toc527"/>
      <w:bookmarkEnd w:id="1257"/>
      <w:r>
        <w:rPr>
          <w:rtl w:val="true"/>
        </w:rPr>
        <w:t>«</w:t>
      </w:r>
      <w:r>
        <w:rPr/>
        <w:t>34</w:t>
      </w:r>
      <w:r>
        <w:rPr>
          <w:rtl w:val="true"/>
        </w:rPr>
        <w:t>»</w:t>
      </w:r>
      <w:bookmarkEnd w:id="1258"/>
    </w:p>
    <w:p>
      <w:pPr>
        <w:pStyle w:val="BookText"/>
        <w:rPr/>
      </w:pPr>
      <w:r>
        <w:rPr>
          <w:rFonts w:ascii="Amiri" w:hAnsi="Amiri" w:eastAsia="Amiri" w:cs="Amiri"/>
          <w:color w:val="111111"/>
          <w:sz w:val="28"/>
          <w:sz w:val="28"/>
          <w:szCs w:val="28"/>
          <w:rtl w:val="true"/>
          <w:lang w:bidi="ar-SA"/>
        </w:rPr>
        <w:t xml:space="preserve">ید، التوحید مُحَمَّدُ بْنُ إِبْرَاهِیمَ بْنِ إِسْحَاقَ الْعَزَائِمِیُّ عَنْ أَحْمَدَ بْنِ مُحَمَّدِ بْنِ رُمَیْحٍ </w:t>
      </w:r>
      <w:r>
        <w:rPr>
          <w:rStyle w:val="FootnoteAnchor"/>
          <w:rtl w:val="true"/>
        </w:rPr>
        <w:footnoteReference w:id="546"/>
      </w:r>
      <w:r>
        <w:rPr>
          <w:rFonts w:ascii="Amiri" w:hAnsi="Amiri" w:eastAsia="Amiri" w:cs="Amiri"/>
          <w:color w:val="111111"/>
          <w:sz w:val="28"/>
          <w:sz w:val="28"/>
          <w:szCs w:val="28"/>
          <w:rtl w:val="true"/>
          <w:lang w:bidi="ar-SA"/>
        </w:rPr>
        <w:t>عَنْ عَبْدِ الْعَزِیزِ بْنِ إِسْحَاقَ عَنْ جَعْفَرِ بْنِ مُحَمَّدٍ الْحَسَنِیِّ عَنْ مُحَمَّدِ بْنِ عَلِیِّ بْنِ خَلَفٍ عَنْ بِشْرِ بْنِ الْحَسَنِ عَنْ عَبْدِ الْقُدُّوسِ عَنْ أَبِی إِسْحَاقَ السَّبِیعِیِّ عَنِ الْحَارِثِ الْأَعْوَرِ عَنْ عَلِیِّ بْنِ أَبِی طَالِبٍ علیهما السلام أَنَّهُ دَخَلَ السُّوقَ فَإِذَا هُوَ بِرَجُلٍ مُوَلِّیهِ ظَهْرَهُ یَقُولُ لَا وَ الَّذِی احْتَجَبَ بِالسَّبْعِ فَضَرَبَ عَلِیٌّ علیه السلام ظَهْرَهُ ثُمَّ قَالَ مَنِ الَّذِی احْتَجَبَ بِالسَّبْعِ قَالَ اللَّهُ یَا أَمِیرَ الْمُؤْمِنِینَ قَالَ أَخْطَأْتَ ثَکِلَتْکَ أُمُّکَ إِنَّ اللَّهَ عَزَّ وَ جَلَّ لَیْسَ بَیْنَهُ وَ بَیْنَ خَلْقِهِ حِجَابٌ لِأَنَّهُ مَعَهُمْ أَیْنَ ما کانُوا قَالَ مَا کَفَّارَةُ مَا قُلْتُ یَا أَمِیرَ الْمُؤْمِنِینَ قَالَ أَنْ تَعْلَمَ أَنَّ اللَّهَ مَعَکَ حَیْثُ کُنْتَ قَالَ أُطْعِمُ الْمَسَاکِینَ قَالَ لَا إِنَّمَا حَلَفْتَ بِغَیْرِ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داخل بازار شد و دید که مردی پشت خود را به او گردانیده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به آسمان هفتگانه در پرده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پشتش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هفت آسمان را حجاب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میانه خدای عزّ و جلّ و خلقش حجابی نیست زیرا که او با ایشان است در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کفاره آنچه گفتم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که خدا با تو است در هر 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مساکین را طعام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به غیر پروردگارت قسم خوردی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165335_1468164448"/>
      <w:bookmarkStart w:id="1260" w:name="_Toc528"/>
      <w:bookmarkEnd w:id="1259"/>
      <w:r>
        <w:rPr>
          <w:rtl w:val="true"/>
        </w:rPr>
        <w:t>«</w:t>
      </w:r>
      <w:r>
        <w:rPr/>
        <w:t>35</w:t>
      </w:r>
      <w:r>
        <w:rPr>
          <w:rtl w:val="true"/>
        </w:rPr>
        <w:t>»</w:t>
      </w:r>
      <w:bookmarkEnd w:id="12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أَبِی الْقَاسِمِ الْعَلَوِیِّ عَنِ الْبَرْمَکِیِّ عَنِ الْحُسَیْنِ بْنِ الْحَسَنِ عَنْ إِبْرَاهِیمَ بْنِ هَاشِمٍ الْقُمِّیِّ عَنِ الْعَبَّاسِ بْنِ عَمْرٍو الْفُقَیْمِیِّ عَنْ هِشَامِ بْنِ الْحَکَمِ فِی حَدِیثِ الزِّنْدِیقِ الَّذِی أَتَی أَبَا عَبْدِ اللَّهِ علیه السلام قَالَ سَأَلَهُ عَنْ قَوْلِهِ الرَّحْمنُ عَلَی الْعَرْشِ اسْتَوی </w:t>
      </w:r>
      <w:bookmarkStart w:id="1261" w:name="pg13708_175098"/>
    </w:p>
    <w:p>
      <w:pPr>
        <w:pStyle w:val="BookText"/>
        <w:rPr/>
      </w:pPr>
      <w:bookmarkEnd w:id="1261"/>
      <w:r>
        <w:rPr>
          <w:rFonts w:ascii="Amiri" w:hAnsi="Amiri" w:eastAsia="Amiri" w:cs="Amiri"/>
          <w:color w:val="111111"/>
          <w:sz w:val="28"/>
          <w:sz w:val="28"/>
          <w:szCs w:val="28"/>
          <w:rtl w:val="true"/>
          <w:lang w:bidi="ar-SA"/>
        </w:rPr>
        <w:t>قَالَ أَبُو عَبْدِ اللَّهِ علیه السلام بِذَلِکَ وَصَفَ نَفْسَهُ 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 وَسِعَ کُرْسِیُّهُ السَّماواتِ وَ الْأَرْضَ فَثَبَّتْنَا مِنَ الْعَرْشِ وَ الْکُرْسِیِّ مَا ثَبَّتَهُ وَ نَفَیْنَا أَنْ یَکُونَ الْعَرْشُ أَوِ الْکُرْسِیُّ حَاوِیاً لَهُ وَ أَنْ یَکُونَ عَزَّ وَ جَلَّ مُحْتَاجاً إِلَی مَکَانٍ أَوْ إِلَی شَیْ‌ءٍ مِمَّا خَلَقَ بَلْ خَلْقُهُ مُحْتَاجُونَ إِلَیْهِ قَالَ السَّائِلُ فَمَا الْفَرْقُ بَیْنَ أَنْ تَرْفَعُوا أَیْدِیَکُمْ إِلَی السَّمَاءِ وَ بَیْنَ أَنْ تَخْفِضُوهَا نَحْوَ الْأَرْضِ قَالَ أَبُو عَبْدِ اللَّهِ علیه السلام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أَیْدِیَکُمْ إِلَی اللَّهِ عَزَّ وَ جَلَّ وَ هَذَا یُجْمِعُ عَلَیْهِ فِرَقُ الْأُمَّةِ کُلُّهَا قَالَ السَّائِلُ فَتَقُولُ إِنَّهُ یَنْزِلُ إِلَی السَّمَاءِ الدُّنْیَا قَالَ أَبُو عَبْدِ اللَّهِ علیه السلام نَقُولُ ذَلِکَ لِأَنَّ الرِّوَایَاتِ قَدْ صَحَّتْ بِهِ وَ الْأَخْبَارَ قَالَ السَّائِلُ وَ إِذَا نَزَلَ أَ لَیْسَ قَدْ حَالَ عَنِ الْعَرْشِ وَ حَوْلُهُ عَنِ الْعَرْشِ انْتِقَالٌ قَالَ أَبُو عَبْدِ اللَّهِ علیه السلام لَیْسَ ذَلِکَ عَلَی مَا یُوجَدُ مِنَ الْمَخْلُوقِ الَّذِی یَنْتَقِلُ بِاخْتِلَافِ الْحَالِ عَلَیْهِ وَ الْمَلَالَةِ وَ السَّأْمَةِ وَ نَاقِلٍ یَنْقُلُهُ وَ یُحَوِّلُهُ مِنْ حَالٍ إِلَی حَالٍ بَلْ هُوَ تَبَارَکَ وَ تَعَالَی لَا یَحْدُثُ عَلَیْهِ الْحَالُ وَ لَا یَجْرِی عَلَیْهِ الْحُدُوثُ فَلَا یَکُونُ نُزُولُهُ کَنُزُولِ الْمَخْلُوقِ الَّذِی مَتَی تَنَحَّی عَنْ مَکَانٍ خَلَا مِنْهُ الْمَکَانُ الْأَوَّلُ وَ لَکِنَّهُ یَنْزِلُ إِلَی سَمَاءِ الدُّنْیَا بِغَیْرِ مُعَانَاةٍ وَ لَا حَرَکَةٍ فَیَکُونُ هُوَ کَمَا فِی السَّمَاءِ السَّابِعَةِ عَلَی الْعَرْشِ کَذَلِکَ هُوَ فِی سَمَاءِ الدُّنْیَا إِنَّمَا یَکْشِفُ عَنْ عَظَمَتِهِ وَ یُرِی أَوْلِیَاءَهُ نَفْسَهُ حَیْثُ شَاءَ وَ یَکْشِفُ مَا شَاءَ مِنْ قُدْرَتِهِ وَ مَنْظَرُهُ فِی الْقُرْبِ وَ الْبُعْدِ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 زندیقی که نزد امام جعفر صادق علیه السلام آمد،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بر عرش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خود را وصف کرده است و این چنین او بر عرش استیلا دارد و از آفریده هایش جداست، بی آن که عرش او را حمل کند و یا در برگیرد و یا جایگاه او باشد بلکه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حامل عرش و نگه دارنده آن است و دلیلمان همان چیزی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آن چه را که خداوند خود از عرش و کرسی محقق کرده، اثبات می کنیم، اما قبول نداریم که عرش و کرسی در برگیرنده او باشند و ذات باری تعالی محتاج مکان یا چیزی از میان آفریدگانش باشد؛ بلکه تمامی آفریدگانش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تفاوتی است بین این که دستانتان را به آسمان بلند کنید یا به سمت زمین متمایل گردانید؟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خداوند یکسان است، اما او به اولیا و بندگانش دستور داده است که دستان خود را به سوی آسمان و به طرف عرش بگیرند زیرا عرش را معدن رزق و روزی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همان چیزی عمل کرده ایم که قرآن و احادیث نبوی صلی الله علیه و آله به آن دستور داده اند؛ چرا که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به سوی خدای عزّ و جلّ بالا ببرید؛ و همه فرقه های امت اسلام بر این موضوع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 که خدا به آسمان دنیا نزول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قسمت حدیث تا پایان توضیح صدوق بنا به گفته مجلسی در اکثر نسخه های کتاب توحید نیآمده و در ظاهر عباراتش اضطراب و اشکالاتی هست که بر فرد بصیر پوشیده نیست، هر چند توضیحات شیخ صدوق بعضی عبارات آن را تصحیح کرده و با اصول مسلم اعتقادی مطابق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می گوییم چون روایات صحیح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نازل شود جز این است که از عرش جدا شده و جدا شدنش از عرش انتقال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معنایی که در مخلوق است نیست که به اختلاف حالات و ملالت و خستگی منتقل شود و ناقلی او را انتقال دهد و از حالی به حال دیگر می گرداند بلکه حال بر خدای تبارک و تعالی پدید نمی آید و حدوث بر او جریان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او مانند نزول خلقش نیست که وقتی از مکانی دور شود آن مکان اول از او خالی شود، ولی او به آسمان دنیا نزول می کند بدون کمک گرفتن و بدون حرکت پس همانگونه که در آسمان هفتم بر عرش است در آسمان دنیا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عظمتش پرده بر می دارد و نفسش را هر جا که بخواهد به اولیائش نشان می دهد و آنچه را از قدرتش که بخواهد آشکار می کند و منظر او در دوری و نزدیکی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165337_1468164448"/>
      <w:bookmarkStart w:id="1263" w:name="_Toc529"/>
      <w:bookmarkEnd w:id="1262"/>
      <w:r>
        <w:rPr>
          <w:rtl w:val="true"/>
        </w:rPr>
        <w:t>بیان</w:t>
      </w:r>
      <w:bookmarkEnd w:id="12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قال مصنف هذا الکتاب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العرش إنه لیس بمعنی التمکن فیه و لکنه بمعنی التعالی علیه بالقدرة یقال فلان علی خیر و استعانه علی عمل کذا و کذا لیس بمعنی التمکن فیه و الاستقرار علیه و لکن ذلک بمعنی التمکن منه و القدرة علیه و قوله فی النزول لیس بمعنی الانتقال و قطع المسافة و لکنه علی معنی </w:t>
      </w:r>
      <w:bookmarkStart w:id="1264" w:name="pg13708_175099"/>
    </w:p>
    <w:p>
      <w:pPr>
        <w:pStyle w:val="BookText"/>
        <w:rPr/>
      </w:pPr>
      <w:bookmarkEnd w:id="1264"/>
      <w:r>
        <w:rPr>
          <w:rFonts w:ascii="IRNazanin" w:hAnsi="IRNazanin" w:eastAsia="IRNazanin"/>
          <w:color w:val="111111"/>
          <w:sz w:val="28"/>
          <w:sz w:val="28"/>
          <w:szCs w:val="28"/>
          <w:rtl w:val="true"/>
          <w:lang w:bidi="fa-IR"/>
        </w:rPr>
        <w:t>إنزال الأمر منه إلی سماء الدنیا لأن العرش هو المکان الذی ینتهی إلیه بأعمال العباد من السدرة المنتهی إلیه و قد یجعل الله عز و جل السماء الدنیا فی الثلث الأخیر من اللیل و فی لیالی الجمعة مسافة الأعمال فی ارتفاعها أقرب منها فی سائر الأوقات إلی العرش و قوله یری أولیاءه نفسه فإنه یعنی بإظهار بدائع فطرته فقد جرت العادة بأن یقال للسلطان إذا أظهر قوة و قدرة و خیلا و رجلا قد أظهر نفسه و علی ذلک دل الکلام و مجاز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قال السائل إلی آخر کلامه لم یکن فی أکثر النسخ و لیس فی الإحتجاج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گرفتن در آن نیست بلکه به معنای تسلط با قدرت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خیر و راه راست است و بر فلان عمل است و اینها به معنای جای گیری و قرار گرفتن نیست بلکه به معنای تمکّن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در باره نزول خدا به معنای انتقال و قطع مسافت نیست بلکه به معنای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نازل کردن فرمان از سوی خدا به آسمان دنیاست زیرا عرش مکانی است که اعمال بندگان از سدرة المنتهی به آن می رسد و خداوند آسمان دنیا را در یک سوم آخر شب و در شبهای جمعه مسافت نزدیک تری نسبت به سایر اوقات برای ارتفاع اعمال به سوی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را به اولیائش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اظهار عجایب خلقتش، چرا که عادت بر این جاری شده که وقتی سلطانی قوت و قدرت و سپاه و لشگری از خود نشان می دهد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بنا بر استعاره و مجاز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صدوق در اکثر نسخه ها و نیز در احتجاج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1165339_1468164448"/>
      <w:bookmarkStart w:id="1266" w:name="_Toc530"/>
      <w:bookmarkEnd w:id="1265"/>
      <w:r>
        <w:rPr>
          <w:rtl w:val="true"/>
        </w:rPr>
        <w:t>«</w:t>
      </w:r>
      <w:r>
        <w:rPr/>
        <w:t>36</w:t>
      </w:r>
      <w:r>
        <w:rPr>
          <w:rtl w:val="true"/>
        </w:rPr>
        <w:t>»</w:t>
      </w:r>
      <w:bookmarkEnd w:id="12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ابْنِ عِیسَی وَ ابْنِ هَاشِمٍ عَنِ الْحَسَنِ بْنِ عَلِیٍّ عَنْ دَاوُدَ بْنِ عَلِیٍّ الْیَعْقُوبِیِّ </w:t>
      </w:r>
      <w:r>
        <w:rPr>
          <w:rStyle w:val="FootnoteAnchor"/>
          <w:rtl w:val="true"/>
        </w:rPr>
        <w:footnoteReference w:id="547"/>
      </w:r>
      <w:r>
        <w:rPr>
          <w:rFonts w:ascii="Amiri" w:hAnsi="Amiri" w:eastAsia="Amiri" w:cs="Amiri"/>
          <w:color w:val="111111"/>
          <w:sz w:val="28"/>
          <w:sz w:val="28"/>
          <w:szCs w:val="28"/>
          <w:rtl w:val="true"/>
          <w:lang w:bidi="ar-SA"/>
        </w:rPr>
        <w:t>عَنْ بَعْضِ أَصْحَابِنَا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یَهُودِیٌّ یُقَالُ لَهُ سبحت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سُبَّخْتُ فَقَالَ لَهُ یَا مُحَمَّدُ جِئْتُ أَسْأَلُکَ عَنْ رَبِّکَ فَإِنْ أَجَبْتَنِی عَمَّا أَسْأَلُکَ عَنْهُ وَ إِلَّا رَجَعْتُ فَقَالَ لَهُ سَلْ عَمَّا شِئْتَ فَقَالَ أَیْنَ رَبُّکَ فَقَالَ هُوَ فِی کُلِّ مَکَانٍ </w:t>
      </w:r>
      <w:r>
        <w:rPr>
          <w:rStyle w:val="FootnoteAnchor"/>
          <w:rtl w:val="true"/>
        </w:rPr>
        <w:footnoteReference w:id="549"/>
      </w:r>
      <w:r>
        <w:rPr>
          <w:rFonts w:ascii="Amiri" w:hAnsi="Amiri" w:eastAsia="Amiri" w:cs="Amiri"/>
          <w:color w:val="111111"/>
          <w:sz w:val="28"/>
          <w:sz w:val="28"/>
          <w:szCs w:val="28"/>
          <w:rtl w:val="true"/>
          <w:lang w:bidi="ar-SA"/>
        </w:rPr>
        <w:t xml:space="preserve">وَ لَیْسَ هُوَ فِی شَیْ‌ءٍ مِنَ الْمَکَانِ بِمَحْدُودٍ قَالَ فَکَیْفَ هُوَ فَقَالَ وَ کَیْفَ أَصِفُ رَبِّی بِالْکَیْفِ وَ الْکَیْفُ مَخْلُوقٌ وَ اللَّهُ لَا یُوصَفُ بِخَلْقِهِ قَالَ فَمَنْ یَعْلَمُ أَنَّکَ نَبِیٌّ قَالَ فَمَا بَقِیَ حَوْلَهُ حَجَرٌ وَ لَا مَدَرٌ وَ لَا غَیْرُ ذَلِکَ إِلَّا تَکَلَّمَ بِلِسَانٍ عَرَبِیٍّ مُبِینٍ یَا شَیْخُ إِنَّهُ رَسُولُ اللَّهِ </w:t>
      </w:r>
      <w:r>
        <w:rPr>
          <w:rStyle w:val="FootnoteAnchor"/>
          <w:rtl w:val="true"/>
        </w:rPr>
        <w:footnoteReference w:id="550"/>
      </w:r>
      <w:bookmarkStart w:id="1267" w:name="pg13708_175100"/>
    </w:p>
    <w:p>
      <w:pPr>
        <w:pStyle w:val="BookText"/>
        <w:rPr/>
      </w:pPr>
      <w:bookmarkEnd w:id="1267"/>
      <w:r>
        <w:rPr>
          <w:rFonts w:ascii="Amiri" w:hAnsi="Amiri" w:eastAsia="Amiri" w:cs="Amiri"/>
          <w:color w:val="111111"/>
          <w:sz w:val="28"/>
          <w:sz w:val="28"/>
          <w:szCs w:val="28"/>
          <w:rtl w:val="true"/>
          <w:lang w:bidi="ar-SA"/>
        </w:rPr>
        <w:t xml:space="preserve">فَقَالَ سبحت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 بِاللَّهِ مَا رَأَیْتُ کَالْیَوْمِ أَبْیَنَ ثُمَّ قَالَ أَشْهَدُ أَنْ لَا إِلَهَ إِلَّا اللَّهُ وَ أَنَّکَ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آمده‌ام که تو را از پروردگارت سؤال کنم پس اگر سؤالم را جواب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دیگری از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با آیات خویش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خدا در هر مکان نه به معنای بودن با ذات خویش بلکه به معنایی مجازی یعنی ظاهر بودن آیات او در هر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معینی از مکان نیست که محدود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 خود را وصف کنم به چگونگی و حال آنکه چگونگی مخلوق است که خدا آن را آفریده و خدا به آفریده خود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دانسته شود که تو پیغمبری؟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آن حضرت هیچ سنگ و کلوخی و غیر آن نماند مگر آنکه به زبان عربی روشن و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به درستی که او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هیچ زمانی چون امروز امری را از این روشنتر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اینکه خدایی نیست مگر الله و به اینکه تو رسول خدایی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165341_1468164448"/>
      <w:bookmarkStart w:id="1269" w:name="_Toc531"/>
      <w:bookmarkEnd w:id="1268"/>
      <w:r>
        <w:rPr>
          <w:rtl w:val="true"/>
        </w:rPr>
        <w:t>«</w:t>
      </w:r>
      <w:r>
        <w:rPr/>
        <w:t>37</w:t>
      </w:r>
      <w:r>
        <w:rPr>
          <w:rtl w:val="true"/>
        </w:rPr>
        <w:t>»</w:t>
      </w:r>
      <w:bookmarkEnd w:id="1269"/>
    </w:p>
    <w:p>
      <w:pPr>
        <w:pStyle w:val="BookText"/>
        <w:rPr/>
      </w:pPr>
      <w:r>
        <w:rPr>
          <w:rFonts w:ascii="Amiri" w:hAnsi="Amiri" w:eastAsia="Amiri" w:cs="Amiri"/>
          <w:color w:val="111111"/>
          <w:sz w:val="28"/>
          <w:sz w:val="28"/>
          <w:szCs w:val="28"/>
          <w:rtl w:val="true"/>
          <w:lang w:bidi="ar-SA"/>
        </w:rPr>
        <w:t>ص، قصص الأنبیاء علیهم السلام الصَّدُوقُ عَنْ مُحَمَّدِ بْنِ إِبْرَاهِیمَ بْنِ إِسْحَاقَ عَنْ أَحْمَدَ بْنِ مُحَمَّدِ بْنِ رُمَیْحٍ عَنْ أَحْمَدَ بْنِ جَعْفَرٍ عَنْ أَحْمَدَ بْنِ عَلِیٍّ عَنْ مُحَمَّدِ بْنِ عَلِیٍّ الْخُزَاعِیِّ عَنْ عَبْدِ اللَّهِ بْنِ جَعْفَرٍ عَنْ أَبِیهِ عَنِ الصَّادِقِ عَنْ آبَائِهِ عَنْ أَمِیرِ الْمُؤْمِنِینَ صَلَوَاتُ اللَّهِ عَلَیْهِمْ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 بصائر الدرجات إِبْرَاهِیمُ بْنُ هَاشِمٍ عَنِ الْحَسَنِ بْنِ عَلِیٍّ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بالا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1165343_1468164448"/>
      <w:bookmarkStart w:id="1271" w:name="_Toc532"/>
      <w:bookmarkEnd w:id="1270"/>
      <w:r>
        <w:rPr>
          <w:rtl w:val="true"/>
        </w:rPr>
        <w:t>«</w:t>
      </w:r>
      <w:r>
        <w:rPr/>
        <w:t>38</w:t>
      </w:r>
      <w:r>
        <w:rPr>
          <w:rtl w:val="true"/>
        </w:rPr>
        <w:t>»</w:t>
      </w:r>
      <w:bookmarkEnd w:id="1271"/>
    </w:p>
    <w:p>
      <w:pPr>
        <w:pStyle w:val="BookText"/>
        <w:rPr/>
      </w:pPr>
      <w:r>
        <w:rPr>
          <w:rFonts w:ascii="Amiri" w:hAnsi="Amiri" w:eastAsia="Amiri" w:cs="Amiri"/>
          <w:color w:val="111111"/>
          <w:sz w:val="28"/>
          <w:sz w:val="28"/>
          <w:szCs w:val="28"/>
          <w:rtl w:val="true"/>
          <w:lang w:bidi="ar-SA"/>
        </w:rPr>
        <w:t>ید، التوحید ابْنُ الْمُتَوَکِّلِ عَنِ الْحِمْیَرِیِّ عَنِ ابْنِ عِیسَی عَنِ ابْنِ مَحْبُوبٍ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 اللَّهَ عَزَّ وَ جَلَّ مِنْ شَیْ‌ءٍ أَوْ فِی شَیْ‌ءٍ أَوْ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که گمان کرده که خدای عزّ و جلّ از چیزی یا در چیزی و یا بر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165345_1468164448"/>
      <w:bookmarkStart w:id="1273" w:name="_Toc533"/>
      <w:bookmarkEnd w:id="1272"/>
      <w:r>
        <w:rPr>
          <w:rtl w:val="true"/>
        </w:rPr>
        <w:t>«</w:t>
      </w:r>
      <w:r>
        <w:rPr/>
        <w:t>39</w:t>
      </w:r>
      <w:r>
        <w:rPr>
          <w:rtl w:val="true"/>
        </w:rPr>
        <w:t>»</w:t>
      </w:r>
      <w:bookmarkEnd w:id="1273"/>
    </w:p>
    <w:p>
      <w:pPr>
        <w:pStyle w:val="BookText"/>
        <w:rPr/>
      </w:pPr>
      <w:r>
        <w:rPr>
          <w:rFonts w:ascii="Amiri" w:hAnsi="Amiri" w:eastAsia="Amiri" w:cs="Amiri"/>
          <w:color w:val="111111"/>
          <w:sz w:val="28"/>
          <w:sz w:val="28"/>
          <w:szCs w:val="28"/>
          <w:rtl w:val="true"/>
          <w:lang w:bidi="ar-SA"/>
        </w:rPr>
        <w:t>ید، التوحید مَاجِیلَوَیْهِ عَنْ عَمِّهِ عَنِ الْبَرْقِیِّ عَنْ أَبِیهِ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فَقَدْ أَشْرَکَ ثُمَّ قَالَ مَنْ زَعَمَ أَنَّ اللَّهَ مِنْ شَیْ‌ءٍ فَقَدْ جَعَلَهُ مُحْدَثاً وَ مَنْ زَعَمَ أَنَّهُ فِی شَیْ‌ءٍ فَقَدْ زَعَمَ أَنَّهُ مَحْصُورٌ وَ مَنْزَعَمَ أَنَّهُ عَلَی شَیْ‌ءٍ فَقَدْ جَعَلَهُ مَحْمُولًا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یا در چیزی است به حقیقت که شرک آورده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است او را حادث قرار داده و هر که گمان کند که خدا در چیزی است او را محصور گمان کرده و هر که گمان کند که خدا بر بالای چیزی است او را محمول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165347_1468164448"/>
      <w:bookmarkStart w:id="1275" w:name="_Toc534"/>
      <w:bookmarkEnd w:id="1274"/>
      <w:r>
        <w:rPr>
          <w:rtl w:val="true"/>
        </w:rPr>
        <w:t>«</w:t>
      </w:r>
      <w:r>
        <w:rPr/>
        <w:t>40</w:t>
      </w:r>
      <w:r>
        <w:rPr>
          <w:rtl w:val="true"/>
        </w:rPr>
        <w:t>»</w:t>
      </w:r>
      <w:bookmarkEnd w:id="1275"/>
    </w:p>
    <w:p>
      <w:pPr>
        <w:pStyle w:val="BookText"/>
        <w:rPr/>
      </w:pPr>
      <w:r>
        <w:rPr>
          <w:rFonts w:ascii="Amiri" w:hAnsi="Amiri" w:eastAsia="Amiri" w:cs="Amiri"/>
          <w:color w:val="111111"/>
          <w:sz w:val="28"/>
          <w:sz w:val="28"/>
          <w:szCs w:val="28"/>
          <w:rtl w:val="true"/>
          <w:lang w:bidi="ar-SA"/>
        </w:rPr>
        <w:t>ید، التوحید ابْنُ الْوَلِیدِ عَنِ ابْنِ أَبَانٍ عَنِ الْحُسَیْنِ بْنِ سَعِیدٍ عَنِ النَّضْرِ عَنِ ابْنِ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أَوْ عَلَی شَیْ‌ءٍ فَقَدْ کَفَرَ قُلْتُ فَسِّرْ لِی قَالَ أَعْنِی بِالْحَوَایَةِ مِنَ الشَّیْ‌ءِ لَهُ أَوْ بِإِمْسَاکٍ لَهُ أَوْ مِنْ شَیْ‌ءٍ سَبَقَهُ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خدای عزّ و جلّ از چیزی یا در چیزی یا بر چیزی است به حقیقت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فرمودی برایم تفسیر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آن است که گمان آن کس چنین باشد که چیزی گرداگرد خدا را فرا گرفته یا او را نگاه داشته یا از چیزی قبل از او پدید آمده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165349_1468164448"/>
      <w:bookmarkStart w:id="1277" w:name="_Toc535"/>
      <w:bookmarkEnd w:id="1276"/>
      <w:r>
        <w:rPr>
          <w:rtl w:val="true"/>
        </w:rPr>
        <w:t>«</w:t>
      </w:r>
      <w:r>
        <w:rPr/>
        <w:t>41</w:t>
      </w:r>
      <w:r>
        <w:rPr>
          <w:rtl w:val="true"/>
        </w:rPr>
        <w:t>»</w:t>
      </w:r>
      <w:bookmarkEnd w:id="1277"/>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شَیْ‌ءٍ فَقَدْ جَعَلَهُ مُحْدَثاً وَ مَنْ زَعَمَ أَنَّهُ فِی شَیْ‌ءٍ فَقَدْ جَعَلَهُ مَحْصُوراً وَ مَنْ زَعَمَ أَنَّهُ عَلَی شَیْ‌ءٍ فَقَدْ جَعَلَهُ مَحْمُولًا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خدا از چیزی پدید آمده او را حادث قرار داده و هر که گمان کند که خدا در چیزی می باشد او را محصور گردانیده و هر که گمان کند که خدا بر بالای چیزی قرار دارد او را محمول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165351_1468164448"/>
      <w:bookmarkStart w:id="1279" w:name="_Toc536"/>
      <w:bookmarkEnd w:id="1278"/>
      <w:r>
        <w:rPr>
          <w:rtl w:val="true"/>
        </w:rPr>
        <w:t>بیان</w:t>
      </w:r>
      <w:bookmarkEnd w:id="1279"/>
    </w:p>
    <w:p>
      <w:pPr>
        <w:pStyle w:val="BookText"/>
        <w:rPr/>
      </w:pPr>
      <w:r>
        <w:rPr>
          <w:rFonts w:ascii="IRNazanin" w:hAnsi="IRNazanin" w:eastAsia="IRNazanin"/>
          <w:color w:val="111111"/>
          <w:sz w:val="28"/>
          <w:sz w:val="28"/>
          <w:szCs w:val="28"/>
          <w:rtl w:val="true"/>
          <w:lang w:bidi="fa-IR"/>
        </w:rPr>
        <w:t>قوله بالحوایة من الشی‌ء له تفسیر لقوله فی شی‌ء و قوله أو بإمساک له تفسیر لقوله علی شی‌ء و قوله أو من شی‌ء سبقه تفسیر لقوله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بالحوایه من الشیء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بإمساک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شیء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165353_1468164448"/>
      <w:bookmarkStart w:id="1281" w:name="_Toc537"/>
      <w:bookmarkEnd w:id="1280"/>
      <w:r>
        <w:rPr>
          <w:rtl w:val="true"/>
        </w:rPr>
        <w:t>«</w:t>
      </w:r>
      <w:r>
        <w:rPr/>
        <w:t>42</w:t>
      </w:r>
      <w:r>
        <w:rPr>
          <w:rtl w:val="true"/>
        </w:rPr>
        <w:t>»</w:t>
      </w:r>
      <w:bookmarkEnd w:id="12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الطَّالَقَانِیُّ عَنْ أَحْمَدَ الْهَمْدَانِیِّ عَنْ أَحْمَدَ بْنِ مُحَمَّدِ بْنِ عَبْدِ اللَّهِ الصُّغْدِیِّ عَنْ مُحَمَّدِ بْنِ یَعْقُوبَ الْعَسْکَرِیِّ وَ أَخِیهِ مُعَاذٍ مَعاً عَنْ مُحَمَّدِ بْنِ سِنَانٍ الْحَنْظَلِیِّ عَنْ عَبْدِ اللَّهِ بْنِ </w:t>
      </w:r>
      <w:bookmarkStart w:id="1282" w:name="pg13708_175101"/>
    </w:p>
    <w:p>
      <w:pPr>
        <w:pStyle w:val="BookText"/>
        <w:rPr/>
      </w:pPr>
      <w:bookmarkEnd w:id="1282"/>
      <w:r>
        <w:rPr>
          <w:rFonts w:ascii="Amiri" w:hAnsi="Amiri" w:eastAsia="Amiri" w:cs="Amiri"/>
          <w:color w:val="111111"/>
          <w:sz w:val="28"/>
          <w:sz w:val="28"/>
          <w:szCs w:val="28"/>
          <w:rtl w:val="true"/>
          <w:lang w:bidi="ar-SA"/>
        </w:rPr>
        <w:t>عَاصِمٍ عَنْ عَبْدِ الرَّحْمَنِ بْنِ قَیْسٍ عَنْ أَبِی هَاشِمٍ الرُّمَّانِیِّ عَنْ زَاذَانَ عَنْ سَلْمَانَ الْفَارِسِیِّ فِی حَدِیثٍ طَوِیلٍ یَذْکُرُ فِیهِ قُدُومَ الْجَاثَلِیقِ الْمَدِینَةَ مَعَ مِائَةٍ مِنَ النَّصَارَی بَعْدَ قَبْضِ رَسُولِ اللَّهِ صلی الله علیه و آله وَ سُؤَالَهُ أَبَا بَکْرٍ عَنْ مَسَائِلَ لَمْ یُجِبْهُ عَنْهَا ثُمَّ أُرْشِدَ إِلَی أَمِیرِ الْمُؤْمِنِینَ عَلِیِّ بْنِ أَبِی طَالِبٍ علیهما السلام فَسَأَلَهُ فَأَجَابَهُ فَکَانَ فِیمَا سَأَلَهُ أَنْ قَالَ لَهُ أَخْبِرْنِی عَنِ الرَّبِّ أَیْنَ هُوَ وَ أَیْنَ کَانَ قَالَ عَلِیٌّ علیه السلام لَا یُوصَفُ الرَّبُّ جَلَّ جَلَالُهُ بِمَکَانٍ هُوَ کَمَا کَانَ وَ کَانَ کَمَا هُوَ لَمْ یَکُنْ فِی مَکَانٍ وَ لَمْ یَزُلْ مِنْ مَکَانٍ إِلَی مَکَانٍ وَ لَا أَحَاطَ بِهِ مَکَانٌ بَلْ کَانَ لَمْ یَزَلْ بِلَا حَدٍّ وَ لَا کَیْفٍ قَالَ صَدَقْتَ فَأَخْبِرْنِی عَنِ الرَّبِّ أَ فِی الدُّنْیَا هُوَ أَوْ فِی الْآخِرَةِ قَالَ عَلِیٌّ علیه السلام لَمْ یَزَلْ رَبُّنَا قَبْلَ الدُّنْیَا هُوَ مُدَبِّرُ الدُّنْیَا وَ عَالِمٌ بِالْآخِرَةِ فَأَمَّا أَنْ یُحِیطَ بِهِ الدُّنْیَا وَ الْآخِرَةُ فَلَا وَ لَکِنْ یَعْلَمُ مَا فِی الدُّنْیَا وَ الْآخِرَةِ قَالَ صَدَقْتَ یَرْحَمُکَ اللَّهُ ثُمَّ قَالَ أَخْبِرْنِی عَنْ رَبِّکَ أَ یَحْمِلُ أَوْ یُحْمَلُ فَقَالَ عَلِیٌّ علیه السلام إِنَّ رَبَّنَا جَلَّ جَلَالُهُ یَحْمِلُ وَ لَا یُحْمَلُ قَالَ النَّصْرَانِیُّ وَ کَیْفَ ذَلِکَ وَ نَحْنُ نَجِدُ فِی الْإِنْجِیلِ وَ یَحْمِلُ عَرْشَ رَبِّکَ فَوْقَهُمْ یَوْمَئِذٍ ثَمَانِیَةٌ فَقَالَ عَلِیٌّ علیه السلام إِنَّ الْمَلَائِکَةَ تَحْمِلُ الْعَرْشَ وَ لَیْسَ الْعَرْشُ کَمَا تَظُنُّ کَهَیْئَةِ السَّرِیرِ وَ لَکِنَّهُ شَیْ‌ءٌ مَحْدُودٌ مَخْلُوقٌ مُدَبَّرٌ وَ رَبُّکَ عَزَّ وَ جَلَّ مَالِکُهُ لَا أَنَّهُ عَلَیْهِ کَکَوْنِ الشَّیْ‌ءِ عَلَی الشَّیْ‌ءِ وَ أَمَرَ الْمَلَائِکَةَ بِحَمْلِهِ فَهُمْ یَحْمِلُونَ الْعَرْشَ بِمَا أَقْدَرَهُمْ عَلَیْهِ قَالَ النَّصْرَانِیُّ صَدَقْتَ رَحِمَکَ اللَّهُ وَ الْحَدِیثُ طَوِیلٌ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سلمان فارسی رضی الله عنه در حدیث طویلی ورود جاثلیق را با صد نفر از نصاری به مدینه ذکر می کند و اینکه جاثلیق چیزهایی از ابو بکر پرسید و او جواب نداد و بعد از آن به سوی امیر المؤمنین علی بن ابی طالب علیه السلام راهنمائی شد و از آن حضرت چند مسأله پرسید که حضرت جواب فرمود و از جمله آنچه از آن حضرت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پروردگار خبر ده که آن جناب در کجا است و در کجا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 جلاله به مکانی وصف نمی شود و چنان است که بود و بود چنان که هست در هیچ مکانی نبود و از مکانی به مکانی دیگر زائل نشد و هیچ مکانی به او احاطه نکرد بلکه پیوسته بود بی‌اندازه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از پروردگار که آیا در دنیا است یا در آخرت؟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پیوسته پیش از دنیا بوده و او مدبر دنیا و عالم به آخرت است و اما آنکه دنیا و آخرت به او احاطه کنند پس نه چنان است و لیکن آنچه را که در دنیا و آخرت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پروردگار خویش که آیا چیزها را برمی دارد یا برداشته می‌شود به اینکه عرش او را برمی 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جل جلاله برمی دارد و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 در حالی که ما در انجیل می یابیم که عرش پروردگار تو را روز قیامت هشت فرشته بر می دارند؟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فرشتگان عرش را بر می دارند و عرش چنان نیست که تو گمان می کنی به شکل تخت و لیکن آن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محدود که به اندازه در می‌آید و آفریده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خدا آن را تدبیر می فرماید و پروردگار عزّ و جلّ تو مالک آن است نه آنکه بر روی آن باشد مانند بودن چیزی بر بالای چیزی و فرشتگان را به برداشتن آن امر فرموده و ایشان عرش را بر می دارند به قدرتی که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این حدیث طولانی است و ما قسمت مرود نیاز را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165355_1468164448"/>
      <w:bookmarkStart w:id="1284" w:name="_Toc538"/>
      <w:bookmarkEnd w:id="1283"/>
      <w:r>
        <w:rPr>
          <w:rtl w:val="true"/>
        </w:rPr>
        <w:t>«</w:t>
      </w:r>
      <w:r>
        <w:rPr/>
        <w:t>43</w:t>
      </w:r>
      <w:r>
        <w:rPr>
          <w:rtl w:val="true"/>
        </w:rPr>
        <w:t>»</w:t>
      </w:r>
      <w:bookmarkEnd w:id="12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الْبَرْمَکِیِّ عَنْ جُذْعَانَ بْنِ نَصْرٍ عَنْ سَهْلٍ عَنِ ابْنِ مَحْبُوبٍ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عَزَّ وَ جَلَّ وَ کانَ عَرْشُهُ عَلَی الْماءِ فَقَالَ لِی مَا یَقُولُونَ قُلْتُ یَقُولُونَ إِنَّ الْعَرْشَ کَانَ عَلَی الْمَاءِ وَ الرَّبُّ فَوْقَهُ فَقَالَ فَقَدْ کَذَبُوا مَنْ زَعَمَ هَذَا فَقَدْ صَیَّرَ اللَّهَ مَحْمُولًا وَ وَصَفَهُ بِصِفَةِ الْمَخْلُوقِینَ وَ أَلْزَمَهُ أَنَّ الشَّیْ‌ءَ الَّذِی یَحْمِلُهُ أَقْوَی مِنْهُ قُلْتُ بَیِّنْ لِی جُعِلْتُ فِدَاکَ فَقَالَ إِنَّ اللَّهَ عَزَّ وَ جَلَّ حَمَّلَ دِینَهُ وَ عِلْمَهُ الْمَاءَ قَبْلَ أَنْ تَکُونَ أَرْضٌ أَوْ سَمَاءٌ أَوْ جِنٌّ أَوْ إِنْسٌ أَوْ شَمْسٌ أَوْ قَمَرٌ فَلَمَّا أَنْ أَرَادَ أَنْ یَخْلُقَ الْخَلْقَ نَثَرَهُمْ بَیْنَ یَدَیْهِ فَقَالَ لَهُمْ مَنْ رَبُّکُمْ فَکَانَ أَوَّلُ مَنْ نَطَقَ رَسُولَ اللَّهِ وَ أَمِیرَ الْمُؤْمِنِینَ وَ الْأَئِمَّةَ علیهم السلام فَقَالُوا أَنْتَ رَبُّنَا فَحَمَّلَهُمُ الْعِلْمَ وَ الدِّینَ ثُمَّ قَالَ لِلْمَلَائِکَةِ هَؤُلَاءِ حَمَلَةُ عِلْمِی وَ دِینِی وَ أُمَنَائِی فِی خَلْقِی وَ </w:t>
      </w:r>
      <w:bookmarkStart w:id="1285" w:name="pg13708_175102"/>
    </w:p>
    <w:p>
      <w:pPr>
        <w:pStyle w:val="BookText"/>
        <w:rPr/>
      </w:pPr>
      <w:bookmarkEnd w:id="1285"/>
      <w:r>
        <w:rPr>
          <w:rFonts w:ascii="Amiri" w:hAnsi="Amiri" w:eastAsia="Amiri" w:cs="Amiri"/>
          <w:color w:val="111111"/>
          <w:sz w:val="28"/>
          <w:sz w:val="28"/>
          <w:szCs w:val="28"/>
          <w:rtl w:val="true"/>
          <w:lang w:bidi="ar-SA"/>
        </w:rPr>
        <w:t>هُمُ الْمَسْئُولُونَ ثُمَّ قِیلَ لِبَنِی آدَمَ أَقِرُّوا لِلَّهِ بِالرُّبُوبِیَّةِ وَ لِهَؤُلَاءِ النَّفَرِ بِالطَّاعَةِ فَقَالُوا رَبَّنَا أَقْرَرْنَا فَقَالَ لِلْمَلَائِکَةِ اشْهَدُوا فَقَالَتِ الْمَلَائِکَةُ شَهِدْنَا عَلَی أَنْ لَا یَقُولُوا إِنَّا کُنَّا عَنْ هذا غافِلِینَ أَوْ یَقُولُوا إِنَّما أَشْرَکَ آباؤُنا مِنْ قَبْلُ وَ کُنَّا ذُرِّیَّةً مِنْ بَعْدِهِمْ أَ فَتُهْلِکُنا بِما فَعَلَ الْمُبْطِلُونَ یَا دَاوُدُ وَلَایَتُنَا مُؤَکَّدَةٌ عَلَیْهِمْ فِی 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گفت از امام صادق علیه السلام از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آب بود و پروردگار بالای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 گمان کند خدا را محمول گردانیده و او را به صفت مخلوقات وصف کرده و بر او لازم آید که آنچه خدا را برداشته از او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گردم این مطلب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علم و دین خود را بر آب بار کرد و آن را حامل این دو چیز گردانید پیش از آنکه زمین یا آسمان یا جن یا انسان یا آفتاب یا ماه وجود داشته باشد و چون خواست که خلق را بیافریند ایشان را نزد خویش پراکنده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اول کسی که گویا شد رسول خدا صلی الله علیه و آله و امیر المؤمنین و ائمه هدی علیهم السلام بودند که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حامل علم و دین خویش نمود بعد از آن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حاملان علم و دین من و امینان منند در باب خلق من و ایشانند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در روز قیامت از ایشان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فرزندان آدم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از برای خدا به پروردگاری و از برای این جماعت به فرمان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شدیم بر اقرار ایشان تا در فردای قیامت نگویند به درستی که ما از این اقرار بی خبر بودیم یا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 وَ کُنَّا ذُرِّیَّةً مِنْ بَعْدِهِمْ أَ فَتُهْلِکُنا بِما فَعَلَ الْمُبْطِلُون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این مشرک بوده‌اند و ما فرزندانی پس از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باطل‌اندیشان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ولایت و صاحب اختیاری ما در وقت پیمان گرفتن خدا بر ایشان استوار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165357_1468164448"/>
      <w:bookmarkStart w:id="1287" w:name="_Toc539"/>
      <w:bookmarkEnd w:id="1286"/>
      <w:r>
        <w:rPr>
          <w:rtl w:val="true"/>
        </w:rPr>
        <w:t>بیان</w:t>
      </w:r>
      <w:bookmarkEnd w:id="1287"/>
    </w:p>
    <w:p>
      <w:pPr>
        <w:pStyle w:val="BookText"/>
        <w:rPr/>
      </w:pPr>
      <w:r>
        <w:rPr>
          <w:rFonts w:ascii="Amiri" w:hAnsi="Amiri" w:eastAsia="Amiri" w:cs="Amiri"/>
          <w:color w:val="111111"/>
          <w:sz w:val="28"/>
          <w:sz w:val="28"/>
          <w:szCs w:val="28"/>
          <w:rtl w:val="true"/>
          <w:lang w:bidi="ar-SA"/>
        </w:rPr>
        <w:t xml:space="preserve">قال الصدوق رحمه الله فی التوحید إن المشبهة تتعلق بقوله عز و جل إِنَّ رَبَّکُمُ اللَّهُ الَّذِی خَلَقَ السَّماواتِ وَ الْأَرْضَ فِی سِتَّةِ أَیَّامٍ ثُمَّ اسْتَوی عَلَی الْعَرْشِ یُغْشِی اللَّیْلَ النَّهارَ و لا حجة لها فی ذلک لأنه عز و جل عنی بقوله اسْتَوی عَلَی الْعَرْشِ أی ثم نقل العرش إلی فوق السماوات و هو مستول علیه و مالک له فقوله عز و جل ثُمَّ إنما هو لدفع العرش إلی مکانه الذی هو فیه و نقله للاستواء و لا یجوز أن یکون معنی قوله استوی استولی لأن الاستیلاء لله تعالی </w:t>
      </w:r>
      <w:r>
        <w:rPr>
          <w:rStyle w:val="FootnoteAnchor"/>
          <w:rtl w:val="true"/>
        </w:rPr>
        <w:footnoteReference w:id="551"/>
      </w:r>
      <w:r>
        <w:rPr>
          <w:rFonts w:ascii="IRNazanin" w:hAnsi="IRNazanin" w:eastAsia="IRNazanin"/>
          <w:color w:val="111111"/>
          <w:sz w:val="28"/>
          <w:sz w:val="28"/>
          <w:szCs w:val="28"/>
          <w:rtl w:val="true"/>
          <w:lang w:bidi="fa-IR"/>
        </w:rPr>
        <w:t xml:space="preserve">علی الملک و علی الأشیاء لیس هو بأمر حادث بل کان لم یزل مالکا لکل شی‌ء و مستولیا علی کل شی‌ء و إنما ذکر عز و جل الاستواء بعد قوله ثم و هو یعنی الرفع مجازا و هو کقوله وَ لَنَبْلُوَنَّکُمْ حَتَّی نَعْلَمَ الْمُجاهِدِینَ مِنْکُمْ وَ الصَّابِرِینَ فذکر نعلم مع قوله حتی و هو عز و جل یعنی حتی یجاهد المجاهدون و نحن نعلم ذلک لأن حتی لا یقع إلا علی فعل حادث و علم الله عز و جل بالأشیاء لا یکون حادثا و کذلک ذکر قوله عز و جل اسْتَوی عَلَی الْعَرْشِ بعد قوله ثُمَّ و هو یعنی بذلک ثم رفع العرش لاستیلائه علیه و لم یعن بذلک الجلوس و اعتدال البدن لأن الله لا یجوز أن یکون جسما و لا ذا بدن تعالی الله عن ذلک علوا کبیرا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مستول علی کل شی‌ء بقهره و غلبته و نفاذ أمره و قدرته، فما معنی اختصاص العرش بالذکر هاهنا؟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أنّه تعالی ربّ لکل شی‌ء، و قد قال فی صفة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اللّه إن لم یرد بذلک کونه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و ان لم یرد کونه فیه، و العرش تطوف به الملائکة تعبدا، کما أن البیت فی الأرض تطوف به الخلائق تعبدا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8" w:name="pg13708_175103"/>
    </w:p>
    <w:p>
      <w:pPr>
        <w:pStyle w:val="BookText"/>
        <w:rPr/>
      </w:pPr>
      <w:bookmarkEnd w:id="1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مشبهه تمسک می جویند به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این قول حجتی نیست زیرا که خدای عز و جل به قول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قصد فرمود که عرش را به سوی بالای آسمانها انتقال داد در حالی که بر عرش مستولی و آن را مالک بود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برداشتن عرش به سوی مکانی که عرش در آن است و نقل کردن آن به جهت استواء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که استیلا و مسلط بودن خدای تبارک و تعالی بر ملک و بر همه چیزها امر حادثی نیست بلکه پیوسته هر چیزی را مالک و بر هر چیزی مستولی بوده و جز این نیست که خدای عز و جل استواء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مجازا به معنای بلند کردن است همچون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شما را می‌آزماییم تا مجاهدان و شکیبایانِ شما را باز 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این معنا را اراده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جهادکنندگان جهاد کنند و ما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مگر بر فعل حادث و علم خدای عز و جل حادث نمی باشد و همچنین ذکر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بلند کرد به جهت استیلایش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نشستن و اعتدال بدن نیست زیرا که روا نباشد که خدای عز و جل جسم و صاحب بدن باشد و خدا از این برتری دارد،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165359_1468164448"/>
      <w:bookmarkStart w:id="1290" w:name="_Toc540"/>
      <w:bookmarkEnd w:id="1289"/>
      <w:r>
        <w:rPr>
          <w:rtl w:val="true"/>
        </w:rPr>
        <w:t>«</w:t>
      </w:r>
      <w:r>
        <w:rPr/>
        <w:t>44</w:t>
      </w:r>
      <w:r>
        <w:rPr>
          <w:rtl w:val="true"/>
        </w:rPr>
        <w:t>»</w:t>
      </w:r>
      <w:bookmarkEnd w:id="1290"/>
    </w:p>
    <w:p>
      <w:pPr>
        <w:pStyle w:val="BookText"/>
        <w:rPr/>
      </w:pPr>
      <w:r>
        <w:rPr>
          <w:rFonts w:ascii="Amiri" w:hAnsi="Amiri" w:eastAsia="Amiri" w:cs="Amiri"/>
          <w:color w:val="111111"/>
          <w:sz w:val="28"/>
          <w:sz w:val="28"/>
          <w:szCs w:val="28"/>
          <w:rtl w:val="true"/>
          <w:lang w:bidi="ar-SA"/>
        </w:rPr>
        <w:t>سن، المحاسن أَبِی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الْیَهُودُ إِلَی رَأْسِ الْجَالُوتِ فَقَالُوا إِنَّ هَذَا الرَّجُلَ عَالِمٌ یَعْنُونَ بِهِ عَلِیَّ بْنَ أَبِی طَالِبٍ علیهما السلام فَانْطَلِقْ بِنَا إِلَیْهِ لِنَسْأَلَهُ فَأَتَوْهُ فَقِیلَ لَهُ هُوَ فِی الْقَصْرِ فَانْتَظَرُوهُ حَتَّی خَرَجَ فَقَالَ لَهُ رَأْسُ الْجَالُوتِ یَا أَمِیرَ الْمُؤْمِنِینَ جِئْنَا نَسْأَلُکَ قَالَ سَلْ یَا یَهُودِیُّ عَمَّا بَدَا لَکَ قَالَ أَسْأَلُکَ عَنْ رَبِّنَا مَتَی کَانَ فَقَالَ کَانَ بِلَا کَیْنُونَةٍ کَانَ بِلَا کَیْفٍ کَانَ لَمْ یَزَلْ بِلَا کَمٍّ وَ بِلَا کَیْفٍ کَانَ لَیْسَ لَهُ قَبْلٌ هُوَ قَبْلَ الْقَبْلِ بِلَا قَبْلٍ وَ لَا غَایَةٍ وَ لَا مُنْتَهَی غَایَةٍ وَ لَا غَایَةَ إِلَیْهَا انْقَطَعَتْ عَنْهُ الْغَایَاتُ فَهُوَ غَایَةُ کُلِّ غَایَةٍ قَالَ فَقَالَ رَأْسُ الْجَالُوتِ لِلْیَهُودِ امْضُوا بِنَا </w:t>
      </w:r>
      <w:r>
        <w:rPr>
          <w:rStyle w:val="FootnoteAnchor"/>
          <w:rtl w:val="true"/>
        </w:rPr>
        <w:footnoteReference w:id="553"/>
      </w:r>
      <w:r>
        <w:rPr>
          <w:rFonts w:ascii="Amiri" w:hAnsi="Amiri" w:eastAsia="Amiri" w:cs="Amiri"/>
          <w:color w:val="111111"/>
          <w:sz w:val="28"/>
          <w:sz w:val="28"/>
          <w:szCs w:val="28"/>
          <w:rtl w:val="true"/>
          <w:lang w:bidi="ar-SA"/>
        </w:rPr>
        <w:t xml:space="preserve">فَهَذَا أَعْلَمُ مِمَّا یُقَالُ فِیهِ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عالم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عالم است، و مقصودشان امیر المؤمنین علیه السلام بود، ما را نزد او ببر تا از او سؤال کنیم، نزدش آمدند،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خویش است، به انتظار نشستند تا بیرون آمد؛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بپرس از هر چه به خاطرت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 پرسم که از چه زمانی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بدون پدید آمدن و 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بدون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قبل است بدون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و نهایتی ندارد، پایان از او منقطع است و او پایان هر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برویم که او از آنچه هم در باره‌اش گویند دانشمندتر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165361_1468164448"/>
      <w:bookmarkStart w:id="1292" w:name="_Toc541"/>
      <w:bookmarkEnd w:id="1291"/>
      <w:r>
        <w:rPr>
          <w:rtl w:val="true"/>
        </w:rPr>
        <w:t>بیان</w:t>
      </w:r>
      <w:bookmarkEnd w:id="1292"/>
    </w:p>
    <w:p>
      <w:pPr>
        <w:pStyle w:val="BookText"/>
        <w:rPr/>
      </w:pPr>
      <w:r>
        <w:rPr>
          <w:rFonts w:ascii="IRNazanin" w:hAnsi="IRNazanin" w:eastAsia="IRNazanin"/>
          <w:color w:val="111111"/>
          <w:sz w:val="28"/>
          <w:sz w:val="28"/>
          <w:szCs w:val="28"/>
          <w:rtl w:val="true"/>
          <w:lang w:bidi="fa-IR"/>
        </w:rPr>
        <w:t>و لا غایة إلیها أی ینتهی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غایة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165363_1468164448"/>
      <w:bookmarkStart w:id="1294" w:name="_Toc542"/>
      <w:bookmarkEnd w:id="1293"/>
      <w:r>
        <w:rPr>
          <w:rtl w:val="true"/>
        </w:rPr>
        <w:t>«</w:t>
      </w:r>
      <w:r>
        <w:rPr/>
        <w:t>45</w:t>
      </w:r>
      <w:r>
        <w:rPr>
          <w:rtl w:val="true"/>
        </w:rPr>
        <w:t>»</w:t>
      </w:r>
      <w:bookmarkEnd w:id="1294"/>
    </w:p>
    <w:p>
      <w:pPr>
        <w:pStyle w:val="BookText"/>
        <w:rPr/>
      </w:pPr>
      <w:r>
        <w:rPr>
          <w:rFonts w:ascii="Amiri" w:hAnsi="Amiri" w:eastAsia="Amiri" w:cs="Amiri"/>
          <w:color w:val="111111"/>
          <w:sz w:val="28"/>
          <w:sz w:val="28"/>
          <w:szCs w:val="28"/>
          <w:rtl w:val="true"/>
          <w:lang w:bidi="ar-SA"/>
        </w:rPr>
        <w:t>سن، المحاسن الْقَاسِمُ بْنُ یَحْیَی عَنْ جَدِّهِ الْحَسَنِ عَنْ أَبِی الْحَسَنِ مُوسَی علیه السلام وَ سُئِلَ عَنْ مَعْنَی قَوْلِ اللَّهِ عَلَی الْعَرْشِ اسْتَوی فَقَالَ اسْتَوْلَی عَلَی مَا دَقَّ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الحسن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کوچک و بزرگ تسلّط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1165365_1468164448"/>
      <w:bookmarkStart w:id="1296" w:name="_Toc543"/>
      <w:bookmarkEnd w:id="1295"/>
      <w:r>
        <w:rPr>
          <w:rtl w:val="true"/>
        </w:rPr>
        <w:t>«</w:t>
      </w:r>
      <w:r>
        <w:rPr/>
        <w:t>46</w:t>
      </w:r>
      <w:r>
        <w:rPr>
          <w:rtl w:val="true"/>
        </w:rPr>
        <w:t>»</w:t>
      </w:r>
      <w:bookmarkEnd w:id="1296"/>
    </w:p>
    <w:p>
      <w:pPr>
        <w:pStyle w:val="BookText"/>
        <w:rPr/>
      </w:pPr>
      <w:r>
        <w:rPr>
          <w:rFonts w:ascii="Amiri" w:hAnsi="Amiri" w:eastAsia="Amiri" w:cs="Amiri"/>
          <w:color w:val="111111"/>
          <w:sz w:val="28"/>
          <w:sz w:val="28"/>
          <w:szCs w:val="28"/>
          <w:rtl w:val="true"/>
          <w:lang w:bidi="ar-SA"/>
        </w:rPr>
        <w:t>ید، التوحید مع، معانی الأخبار ابْنُ الْمُتَوَکِّلِ عَنِ الْحِمْیَرِیِّ عَنِ ابْنِ عِیسَی عَنِ ابْنِ مَحْبُوبٍ عَنْ مُقَاتِلِ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قَوْلِ اللَّهِ عَزَّ وَ جَلَّ الرَّحْمنُ عَلَی الْعَرْشِ اسْتَوی 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هر چیزی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نسبت به او از چیزی دیگر نزدیکتر نیست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165367_1468164448"/>
      <w:bookmarkStart w:id="1298" w:name="_Toc544"/>
      <w:bookmarkEnd w:id="1297"/>
      <w:r>
        <w:rPr>
          <w:rtl w:val="true"/>
        </w:rPr>
        <w:t>«</w:t>
      </w:r>
      <w:r>
        <w:rPr/>
        <w:t>47</w:t>
      </w:r>
      <w:r>
        <w:rPr>
          <w:rtl w:val="true"/>
        </w:rPr>
        <w:t>»</w:t>
      </w:r>
      <w:bookmarkEnd w:id="1298"/>
    </w:p>
    <w:p>
      <w:pPr>
        <w:pStyle w:val="BookText"/>
        <w:rPr/>
      </w:pPr>
      <w:r>
        <w:rPr>
          <w:rFonts w:ascii="Amiri" w:hAnsi="Amiri" w:eastAsia="Amiri" w:cs="Amiri"/>
          <w:color w:val="111111"/>
          <w:sz w:val="28"/>
          <w:sz w:val="28"/>
          <w:szCs w:val="28"/>
          <w:rtl w:val="true"/>
          <w:lang w:bidi="ar-SA"/>
        </w:rPr>
        <w:t>فس، تفسیر القمی مُحَمَّدُ بْنُ أَبِی عَبْدِ اللَّهِ عَنْ سَهْلٍ عَنِ ابْنِ مَحْبُوبٍ عَنْ مُحَمَّدِ بْنِ مَارِدٍ أَنَّ أَبَا عَبْدِ اللَّهِ علیه السلام سُئِلَ عَنْ مَعْنَی قَوْلِ اللَّهِ عَزَّ وَ جَلَّ 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التوحید ماجیلویه عن محمد العطار عن سهل مثله </w:t>
      </w:r>
      <w:bookmarkStart w:id="1299" w:name="pg13708_175104"/>
    </w:p>
    <w:p>
      <w:pPr>
        <w:pStyle w:val="BookText"/>
        <w:rPr/>
      </w:pPr>
      <w:bookmarkEnd w:id="1299"/>
      <w:r>
        <w:rPr>
          <w:rFonts w:ascii="IRNazanin" w:hAnsi="IRNazanin" w:eastAsia="IRNazanin"/>
          <w:color w:val="111111"/>
          <w:sz w:val="28"/>
          <w:sz w:val="28"/>
          <w:szCs w:val="28"/>
          <w:rtl w:val="true"/>
          <w:lang w:bidi="fa-IR"/>
        </w:rPr>
        <w:t>ید، التوحید ابن الولید عن محمد العطار عن سهل عن الخشاب رفعه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هر چیزی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نسبت به او از چیزی دیگر نزدیکتر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این حدیث با دو سند در کتاب توحید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165369_1468164448"/>
      <w:bookmarkStart w:id="1301" w:name="_Toc545"/>
      <w:bookmarkEnd w:id="1300"/>
      <w:r>
        <w:rPr>
          <w:rtl w:val="true"/>
        </w:rPr>
        <w:t>«</w:t>
      </w:r>
      <w:r>
        <w:rPr/>
        <w:t>48</w:t>
      </w:r>
      <w:r>
        <w:rPr>
          <w:rtl w:val="true"/>
        </w:rPr>
        <w:t>»</w:t>
      </w:r>
      <w:bookmarkEnd w:id="1301"/>
    </w:p>
    <w:p>
      <w:pPr>
        <w:pStyle w:val="BookText"/>
        <w:rPr/>
      </w:pPr>
      <w:r>
        <w:rPr>
          <w:rFonts w:ascii="Amiri" w:hAnsi="Amiri" w:eastAsia="Amiri" w:cs="Amiri"/>
          <w:color w:val="111111"/>
          <w:sz w:val="28"/>
          <w:sz w:val="28"/>
          <w:szCs w:val="28"/>
          <w:rtl w:val="true"/>
          <w:lang w:bidi="ar-SA"/>
        </w:rPr>
        <w:t>ید، التوحید أَبِی عَنْ سَعْدٍ عَنْ مُحَمَّدِ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الرَّحْمنُ عَلَی الْعَرْشِ اسْتَوی فَقَالَ اسْتَوَی مِنْ کُلِّ شَیْ‌ءٍ فَلَیْسَ شَیْ‌ءٌ أَقْرَبَ إِلَیْهِ مِنْ شَیْ‌ءٍ لَمْ یَبْعُدْ مِنْهُ بَعِیدٌ وَ لَمْ یَقْرُبْ مِنْهُ قَرِیبٌ اسْتَوَی مِنْ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هر چیزی برابر است پس چیزی به او از چیز دیگر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دوری از او دور نباشد و هیچ نزدیکی به او نزدیک نباشد و نسبت به هر چیزی برابر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1165371_1468164448"/>
      <w:bookmarkStart w:id="1303" w:name="_Toc546"/>
      <w:bookmarkEnd w:id="1302"/>
      <w:r>
        <w:rPr>
          <w:rtl w:val="true"/>
        </w:rPr>
        <w:t>بیان</w:t>
      </w:r>
      <w:bookmarkEnd w:id="1303"/>
    </w:p>
    <w:p>
      <w:pPr>
        <w:pStyle w:val="BookText"/>
        <w:rPr/>
      </w:pPr>
      <w:r>
        <w:rPr>
          <w:rFonts w:ascii="IRNazanin" w:hAnsi="IRNazanin" w:eastAsia="IRNazanin"/>
          <w:color w:val="111111"/>
          <w:sz w:val="28"/>
          <w:sz w:val="28"/>
          <w:szCs w:val="28"/>
          <w:rtl w:val="true"/>
          <w:lang w:bidi="fa-IR"/>
        </w:rPr>
        <w:t>اعلم أن الاستواء یطلق علی معان الأول الاستقرار و التمکن علی الشی‌ء الثانی قصد الشی‌ء و الإقبال إلیه الثالث الاستیلاء علی الشی‌ء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سیف و 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الاعتدال یقال سویت الشی‌ء فاستوی الخامس المساواة فی النسبة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المعنی الأول فیستحیل علی الله تعالی لما ثبت بالبراهین العقلیة و النقلیة من استحالة کونه تعالی مکانیا فمن المفسرین من حمل الاستواء فی هذه الآیة علی الثانی أی أقبل علی خلقه و قصد إلی ذلک و قد رووا أنه سئل أبو العباس أحمد بن یحیی عن هذه الآیة فقال الاستواء الإقبال علی الشی‌ء و نحو هذا قال الفراء و الزجاج فی قوله عز و جل ثُمَّ اسْتَوی إِلَی السَّماءِ و الأکثرون منهم حملوها علی الثالث أی استولی علیه و ملکه و دبره قال الزمخشری لما کان الاستواء علی العرش و هو سریر الملک لا یحصل إلا مع الملک جعلوه کنایة عن الملک فقالوا استوی فلان علی السریر یریدون ملکه و إن لم یقعد علی السریر البتة و إنما عبروا عن حصول الملک بذلک لأنه أصرح و أقوی فی الدلالة من أن یقال فلان ملک و نحوه قولک ید فلان مبسوطة و ید فلان مغلولة بمعنی أنه جواد أو بخیل لا فرق بین العبارتین إلا فیما قلت حتی أن من لم یبسط یده قط بالنوال أو لم یکن له ید رأسا و هو جواد قیل فیه یده مبسوطة لأنه لا فرق عندهم بینه و بین قولهم جواد انتهی و یحتمل أن یکون المراد المعنی الرابع بأن یکون کنایة عن نفی النقص عنه تعالی من جمیع الوجوه فیکون قوله تعالی عَلَی الْعَرْشِ </w:t>
      </w:r>
    </w:p>
    <w:p>
      <w:pPr>
        <w:pStyle w:val="BookText"/>
        <w:rPr/>
      </w:pPr>
      <w:r>
        <w:rPr>
          <w:rFonts w:ascii="IRNazanin" w:hAnsi="IRNazanin" w:eastAsia="IRNazanin"/>
          <w:color w:val="111111"/>
          <w:sz w:val="28"/>
          <w:sz w:val="28"/>
          <w:szCs w:val="28"/>
          <w:rtl w:val="true"/>
          <w:lang w:bidi="fa-IR"/>
        </w:rPr>
        <w:t>حالیة و سیأتی توجیهه و لکنه بعید و أما المعنی الخامس فهو الظاهر مما مر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العرش قد یطلق علی الجسم العظیم الذی أحاط بسائر الجسمانیات و قد یطلق علی جمیع المخلوقات و قد یطلق علی العلم أیضا کما وردت به الأخبار الکثیرة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البناء،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یبنون، و أمّا العرش المعظم الذی تعبد اللّه الملائکة بالحفوف به و الاعظام له و عناه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غیر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تحقیقه فی کتاب السماء و العالم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هذا فإما أن یکون علیه السلام فسر العرش بمجموع الأشیاء و ضمن الاستواء ما یتعدی بعلی کالاستیلاء و الاستعلاء و الإشراف فالمعنی استوت نسبته إلی کل شی‌ء حال کونه مستولیا علیها أو فسره بالعلم و یکون متعلق الاستواء مقدرا أی تساوت نسبته من کل شی‌ء حال کونه متمکنا علی عرش العلم فیکون إشارة إلی بیان نسبته تعالی و أنها بالعلم و الإحاطة أو المراد بالعرش عرش العظمة و الجلال و القدرة کما فسر بها أیضا فی بعض الأخبار أی استوی من کل شی‌ء مع کونه فی غایة العظمة و متمکنا علی عرش التقدس و الجلالة و الحاصل أن علو قدره لیس مانعا من دونه بالحفظ و التربیة و الإحاطة و کذا العکس و علی التقادیر فقوله اسْتَوی خبر و قوله عَلَی الْعَرْشِ حال و یحتمل أن یکونا خبرین علی بعض التقادیر و لا یبعد علی الاحتمال الأول جعل قوله عَلَی الْعَرْشِ متعلقا بالاستواء بأن تکون کلمة علی بمعنی إلی و یحتمل علی تقدیر حمل العرش علی العلم أن یکون قوله عَلَی الْعَرْشِ خبرا و قوله اسْتَوی حالا عن العرش لکنه بعید و علی التقادیر یمکن أن یقال إن النکتة فی إیراد الرحمن بیان أن رحمانیته توجب استواء نسبته إیجادا و حفظا و تربیة و علما إلی الجمیع بخلاف الرحیمیة فإنها تقتضی إفاضة الهدایات الخاصة علی المؤمنین فقط و کذا کثیر من أسمائه الحسنی تخص جماعة کما سیأتی تحقیقها و یؤید بعض الوجوه التی ذکرنا ما ذکره الصدوق رحمه الله فی کتاب العقائد حیث قال اعتقادنا فی العرش أنه جملة جمیع الخلق و العرش </w:t>
      </w:r>
    </w:p>
    <w:p>
      <w:pPr>
        <w:pStyle w:val="BookText"/>
        <w:rPr/>
      </w:pPr>
      <w:r>
        <w:rPr>
          <w:rFonts w:ascii="IRNazanin" w:hAnsi="IRNazanin" w:eastAsia="IRNazanin"/>
          <w:color w:val="111111"/>
          <w:sz w:val="28"/>
          <w:sz w:val="28"/>
          <w:szCs w:val="28"/>
          <w:rtl w:val="true"/>
          <w:lang w:bidi="fa-IR"/>
        </w:rPr>
        <w:t>فی وجه آخر هو العلم و</w:t>
      </w:r>
    </w:p>
    <w:p>
      <w:pPr>
        <w:pStyle w:val="BookText"/>
        <w:rPr/>
      </w:pPr>
      <w:r>
        <w:rPr>
          <w:rFonts w:ascii="Amiri" w:hAnsi="Amiri" w:eastAsia="Amiri" w:cs="Amiri"/>
          <w:color w:val="111111"/>
          <w:sz w:val="28"/>
          <w:sz w:val="28"/>
          <w:szCs w:val="28"/>
          <w:rtl w:val="true"/>
          <w:lang w:bidi="ar-SA"/>
        </w:rPr>
        <w:t>سُئِلَ عَنِ الصَّادِقِ علیه السلام عَنْ قَوْلِ اللَّهِ عَزَّ وَ جَلَّ 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إنما بسطنا الکلام فی هذا المقام لصعوبة فهم تلک الأخبار علی أکثر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المناسبة لهذا الباب فی باب إثبات الصانع و باب نفی الجسم و الصورة و سیأتی فی باب احتجاج أمیر المؤمنین صلوات الله علیه علی النصاری و باب العرش و الکرسی و باب جوامع التوحید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الثالث من بحار الأنوار من هذه الطبعة المزدانة بتعالیق نفیسة قیّمة و فوائد جمّة ثمینة؛ و یساوی هذا الجلد مع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ثانی أجزاء الطبع الکمپانی و یحوی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اللّه الموفّق للخیر و الرشاد جمادی الثانیة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304" w:name="pg13708_175107"/>
    </w:p>
    <w:p>
      <w:pPr>
        <w:pStyle w:val="BookText"/>
        <w:rPr/>
      </w:pPr>
      <w:bookmarkEnd w:id="1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استواء بر چند معنا اطلاق می 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جاگیری بر چیزی؛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چیزی و توجه به او؛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چیزی؛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بشری بر عراق تسلط یافت بدون شمشیری و خون ریخته شده 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 الشی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منظم ساختم پس نظم گرفت؛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اول بر خداوند محال است زیرا به دلایل عقلی و نقلی مکانی بودن او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مفسرین استواء را در آیه بر معنای دوم حمل کرده اند یعنی قصد خلقت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اند که از أبوالعباس احمد بن یحیی در باره این آیه سؤال کردند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یعنی رو آوردن به چیزی و مشابه این سخن را فرّاء و زجّاج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آن را بر معنای سوم حمل کرده اند یعنی بر آن مسلط شد و فرمانروایش شد و تدبیرش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قرار گرفتن بر عرش یعنی تخت سلطنت جز با فرمانروایی حاصل نشود آن را کنایه از فرمانروایی گرفته اند پس گفتند فلانی بر تخت قرار گرفت و منظورشان فرمانروایی او است اگر چه بر تخت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این دلیل از فرمانروایی این گونه تعبیر کردند که در دلالت، صریح تر و قوی تر از تعابیری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فرمانروا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آن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فلانی باز است و دست فلانی بسته است و منظورت بخشنده بودن و بخیل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دو تعبیر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بخشنده ای که هیچ گاه دستش را برای بخشش باز نکرده باشد یا اصلا دست نداشته باشد باز هم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فرقی بین این تعبیر و لفظ بخشنده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معنای چهارم باشد به اینکه کنایه از نفی جمیع نقائص از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احتمال خواهد آمد ولی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پنجم از روایاتی که گذشت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عرش گاهی بر جسم عظیمی که سایر اجسام را احاطه کرده و گاهی بر جمیع مخلوقات و گاهی بر علم اطلاق می شود چنانچه روایات زیادی در این باره آمده و تحقیق آن در کتاب آسمان و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را دانستی، یا اینکه امام علیه السلام عرش را به مجموع اشیاء تفسیر فرمود و استواء را متضمن معنایی 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مثل تسلط و برتری و اشراف؛ پس معنا چنین می شود که نسبت خداوند به هر چیزی در حال تسلط بر او یکسان است، یا اینکه به علم، تفسیر فرمود و متعلق استواء در تقدیر می باشد یعنی نسبت خدا به هر چیزی در حالی که بر عرش علم قرار دارد یکسان است که در این صورت اشاره به بیان نسبت خداوند با اشیاء و اینکه آن با علم و احاطه است، می باشد، یا اینکه منظور از عرش، عرش عظمت وجلال و قدرت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نسبتش با هر چیزی یکسان است اگر چه در نهایت عظمت و بر عرش تقدس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بلندی مرتبه خدا مانع از نزدیکی به مخلوقات از جهت حفظ و تربیت و احاطه نیست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همۀ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بنا بر بعضی وجوه ممکن است دو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اول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استواء باشد به اینگونه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بنا بر حمل عرش برعلم،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عرش باشد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همۀ احتمالات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درآوردن کلمۀ الرحمن بیان آن است که رحمانیت موجب یکسان بودن نسبت خدا از نظر ایجاد و حفظ و تربیت و علم با همه مخلوقات می باشد، به خلاف رحیمیت که تنها مقتضی هدایات خاص بر مؤمنین است، همچون بسیاری از اسمای نیکوی خداوند که مخصوص جماعتی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صدوق در اعتقاداتش بعضی وجوه ذکر شده ما را تأیید می کند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عرش آن است که آن مجموع تمام خلق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در وجه دیگری عرش،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هر چیزی مساوی است پس چیزی نزدیکتر از چیزی دیگر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به دلیل مشکل بودن فهم این روایات بر اکثر فهم ها سخن را در اینجا بسط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مناسب این باب در باب اثبات صانع و باب نفی جسم و صورت گذشت و در باب احتجاج امیرالمؤمنین بر نصاری و باب عرش و کرسی و باب جوامع توحید نیز روایاتی مناسب این باب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5" w:name="__RefHeading___Toc1165373_1468164448"/>
      <w:bookmarkStart w:id="1306" w:name="_Toc547"/>
      <w:bookmarkEnd w:id="1305"/>
      <w:r>
        <w:rPr>
          <w:rtl w:val="true"/>
        </w:rPr>
        <w:t>فهرست ما فی هذا الجزء</w:t>
      </w:r>
      <w:bookmarkEnd w:id="1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الموحّدین و العارفین، و بیان وجوب المعرفة و علّته، و بیان ما هو حقّ معرفته تعالی؛ و فیه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احتجاب اللّه عزّ و جلّ عن خلقه؛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الصانع و الاستدلال بعجائب صنعه علی و جوده و علمه و قدرته و سائر صفاته؛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حدیث الإهلیجیّة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 نفی الشریک، و معنی الواحد و الأحد و الصمد، و تفسیر سورة التوحید؛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الأصنام و الکواکب و الأشجار و النیّرین و علّة حدوثها و عقاب من عبدها أو قرّب إلیها قرباناً؛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الولد و الصاحبة؛ و 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التفکّر فی ذات اللّه تعالی، و الخوض فی مسائل التوحید، وإطلاق القول بأنّه شی‌ء؛ و فیه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یجزی من المعرفة فی التوحید، و أنّه لا یعرف اللّه إلا به؛ و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الحنیف و الفطرة و صبغة اللّه و التعریف فی المیثاق؛ و فیه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قدمه تعالی و امتناع الزوال علیه؛ و فیه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الجسم و الصورة و التشبیه و الحلول و الإتّحاد، و أنه لا یدرک بالحواسّ و الأوهام و العقول و الأفهام؛ و فیه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الزمان و المکان و الحرکة و الانتقال عنه تعالی، و تأویل الآیات و الأخبار فی ذلک؛ و فیه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المهملة و سکون الکاف و کسر الراء المهملة هو مولی ابن عبّاس یکنی أبا عبد اللّه کان من علماء العامّة، سمع من ابن عبّاس، 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و لم یرد من الاخبار أو علماء الرجال ما یدلّ علی توثیقه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 وجهه بالتراب أی مرغه و دسه فیه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کتاب الجعفریات، المترجم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بأنّه سکن مصر و ولده بها، و له کتب یرویها عن أبیه، عن آبائه،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کتاب الصلاة، کتاب الزکاة، کتاب الصوم، کتاب الحجّ، کتاب الجنائز، کتاب الطلاق، کتاب النکاح، کتاب الحدود، کتاب الدعاء، کتاب السنن و الآداب، کتاب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الحسین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سهل بن أحمد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محمّد بن محمّد الاشعث بن محمّد الکوفیّ بمصر قراءة علیه، قال حدّثنا موسی بن إسماعیل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بکتبه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یسمی الجعفریات الاشعثیات أیضا لروایة محمّد بن محمّد الاشعث ذلک، و للعلامة النوریّ حول الکتاب و صاحبه کلام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المفتوحة و الطاء المهملة المفتوحة و الالف ثمّ الهمزة المکسورة، هو علیّ بن أبی حمزة سالم المترجم 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و اسم أبی حمزة سالم البطائنی أبو الحسن، مولی الأنصار،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قائد أبی بصیر یحیی بن القاسم، و له أخ یسمی جعفر بن أبی حمزة، روی عن أبی الحسن موسی و روی عن أبی عبد اللّه علیهما السلام، ثمّ وقف؛ و هو أحد عمد الواقفة، و صنف کتبا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کتاب الزکاة، کتاب التفسیر و أکثره عن أبی بصیر، کتاب جامع فی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طرقه إلی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الکشّیّ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روایات تدل علی ذمه جدا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البطائنی المتقدم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رجال الشیخ انه عده من أصحاب الباقر و الصادق علیهما السلام، و عن تقریب أن حجاج بن ارطاة الکوفیّ القاضی أحد الفقهاء، صدوق کثیر الخطاء و التدلیس، من السابعة، مات سنة خمس و أربعین أی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 رجال الخاصّة علی ما یدلّ علی توثیقه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اسمه و علی ما یدلّ علی توثیقه، نعم ربما یستفاد ممّا ورد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الکشّیّ فی ترجمة جابر بن عبد اللّه کون الرجل إمامیا حیث روی عن جابر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خیر البشر، فمن أبی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الحدیث فی محله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مع صدر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السلام بن صالح و هو ثقة عند الخاصّة و العامّة، و من عدا الشیخ و العلامة فی القسم الثانی من الخلاصة صرحوا بکون الرجل إمامیا، و لکن الشیخ فی رجاله و العلامة فی القسم الثانی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مشروط بعدمه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أخبار البرزخ ما یدلّ علی دخول المخالفین الجنة إذا لم یکونوا ناصبین کروایة زید الکناسی عن الصادق علیه السلام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ملکوت السماوات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بلال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الراکب خلف الراکب کالردیف و المرتدف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یفسدون بأمور باطنة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عن التوحید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عن التوحید و الأمالی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الرجال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السؤال کان عن احتجابه تعالی عن القلوب، أو حمل علیه السلام السؤال علی ذلک، و ربما یؤید الأول سؤاله ثانیا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تدرکه حاسة البصر؟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 مدخولة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 و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صبت علی رزقها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الموصوف الخاص، و المراد بالفکر الذی یدرکه الإنسان بغایة سعیه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التوحید عنّا مرتفعا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 مثلهم شبیها لهم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الروایة غیر مسوقة للتنبیه علی ما ذکره، بل إلزام له بالترجیح بلا مرجّح فان اختیاره عدم المصنوعیّة مع جواز مصنوعیّته قول بلا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الزندیق بالکسر من الثنویّة أو القائل بالنور و الظلمة، أو من لا یؤمن بالآخرة و الربوبیّة أو من یبطن الکفر و یظهر الایمان، أو هو معرّب زن دین أی دین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علی ألسنة الناس أن الزندیق هو الذی لا یتمسک بشریعة و یقول بدوام الدهر و العرب تعبر عن هذا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 أی طاعن فی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مفاتیح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الزنادقة هم المانویّة و کانت المزدکیّة یسمّون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الزندیق معرب لزنددین، و الزند اسم لکتاب المجوس جاء زردشت الذی یزعم المجوس أنّه نبی، أو معرّب زندیّ أی المنسوب إلی زند فاخذ کلمة واحدة و زید علیه القاف و له نظائر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السیّد المرتضی رحمه اللّه فی کتابه الأمالی ممن کان یتستر باظهار الإسلام و یحقن باظهار شعائره و الدخول فی جملة أهله دمه و ماله، و کان فی الباطن زندیقا ملحدا، و کافرا مشرکا، و 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 هی الرأس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فتهلککم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دورکم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بنیانکم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لدورکم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الوهدة و هی 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الهوة فی الأرض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جری و سال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بن إبراهیم بن موسی أبو جعفر القرشیّ مولاهم الصیرفی، هکذا عنونه النجاشیّ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اخت خلّاد المقری، و هو خلّاد بن عیسی، و کان یلقب محمّد بن علی أبا سمینة، ضعیف جدا، فاسد الاعتقاد، لا یعتمد فی شی‌ء، و کان ورد قم و قد اشتهر بالکذب بالکوفة و نزل علی أحمد بن محمّد بن عیسی مدة، ثمّ تشهّر بالغلو فخفی، و أخرجه أحمد بن محمّد بن عیسی عن قم و له قصة إلخ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 حاله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قولنا و کما نقول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الاحتجاب عن الخلق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 العاطف فی الجمیع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 بوزن الهجف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الحواس إنّما لها الإدراک التصوری و أمّا التصدیق و الحکم فللعقل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المهملة و سکون القاف و فتح الدال، هو أحمد بن محمّد بن سعید السبیعی الهمدانیّ الحافظ، المکنی بأبی العباس، ترجمه العامّة و الخاصّة فی کتب تراجمهم، و بالغوا فی إکباره و الثناء علیه، قال النجاشیّ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بن عبد الرحمن بن زیاد بن عبد اللّه بن زیاد بن عجلان، مولی عبد الرحمن بن سعید بن قیس السبیعی الهمدانیّ، هذا رجل جلیل فی أصحاب الحدیث، مشهور بالحفظ، و الحکایات تختلف عنه فی الحفظ و عظمه، و کان کوفیا زیدیا جارودیا علی ذلک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بفسخ العزائم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الإسلام و عبد اللّه بعد الإسلام، و المقفع اسمه المبارک، و لقب بالمقفع لان الحجاج بن یوسف ضربه ضربا فتقفعت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متقفع الیدین أی متشنجهما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المقفع بکسر العین، لعمله القفعة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سکون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یشبه الزنبیل بلا عروة و تعمل من خوص لیست بالکبیرة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المرتضی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أمالیه ابن المقفع من جملة الزنادقة و الملاحدة الذین یبطنون الکفر و یظهرون الإسلام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له اسم الإنسانیّة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أنّه أمر من التسمیة کنایة عن تعیین ما هو مقبول عنده من المقدمات و ما لیس بمقبول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بالرجلین، و خرطوم الفیل المصمت، و خرطومه مجوف نافذ للجوف، فإذا طعن به جسد الإنسان استقی الدم و قذف به إلی جوفه فهو کالبلعوم و الحلقوم و لذلک اشتد عضها، و قویت علی خرق الجلود الغلاظ، و ممّا ألهمه اللّه تعالی أنّه إذا جلس علی عضو من أعضاء الإنسان لا یزال یتوخی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الدقة و اللطف و کانه علیه السلام فی هذا المقام، و أمّا بحسب القدرة فالامر بالعکس من جهة توفیق الذرات و تودیع القوی العظیمة الهائلة،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لَخَلْقُ السَّماواتِ وَ الْأَرْضِ أَکْبَرُ مِنْ خَلْقِ النَّاسِ وَ لکِنَّ أَکْثَرَ النَّاسِ لا یَعْلَمُونَ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إجلال لک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صنعة خلقه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یجتمع صفة الازل و العدم فی شی‌ء واحد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ضم شی‌ء منه إلی شی‌ء 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فی تغییره دخوله فی الحدث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 لها فی جمیع صفاتها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ترجمته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أبو حفص الملقب بزحل الذی ترجمه النجاشیّ فی رجاله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بصری مخلط، له کتاب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النجاشیّ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منصور أبو الحسن کوفیّ، سکن بغداد، متکلم، من أصحاب هشام،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کتاب التدبیر فی التوحید و الإمامة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هدّد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للعاتی و هو المستکبر و من جاوز الحد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یدنف و یضنی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المطایا جمع للمطیة و هی الدابّة التی ترکب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تهدأ أی لا تسکن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تتابع المطر المتفرق العظیم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أو الساکن الدائم الصغار القطر کالغبار، أو هو بعد الطل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 ما انهبط منها، من 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فی الخبر المعنی الثانی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طاوس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کتاب المفضل بن عمر الذی أملاه علیه مولانا الصادق علیه السلام فیما خلق اللّه جلّ جلاله من الآثار، و انظر کتاب الإهلیلجة و ما فیه من الاعتبار، فان الاعتناء بقول سابق الأنبیاء و الأوصیاء و الأولیاء علیهم أفضل السلام موافق لفطرة العقول و 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الأمان من أخطار الأسفار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یصحب معه کتاب الإهلیلجة و هو کتاب مناظرة مولانا الصادق علیه السلام الهندی فی معرفة اللّه جلّ جلاله بطریق غریبة عجیبة ضروریة، حتی أقر الهندی بالالهیة و الوحدانیة، و یصحب معه کتاب المفضل بن عمر الذی رواه عن الصادق علیه السلام فی معرفة وجوه الحکمة فی إنشاء العالم السفلی و أسراره، فانه عجیب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النجاشیّ من کتبه کتاب الفکر کتاب فی بدء الخلق و الحث علی الاعتبار وصیة المفضل، و ذکر طریقه إلیه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عن أبیه، عن عمران بن موسی، عن إبراهیم بن هاشم، عن محمّد بن سنان،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منه هو کتاب توحیده هذا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ارتفاع القدر و المرتبة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الاغتیاظ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یصیبه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الرجال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العالم موجود أزلا و أبدا، لا صانع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 من العدم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 صعب السیر فیه، ضد السهل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الدار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الصنعة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عزبت، و 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غبت، و فی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وصف علیه السلام به هذا الدلیل هو أنّه أول الأدلة أی أقرب الأدلة منا إذا أردنا التفهم بالاستدلال، و أمّا کونه أقواها کما ذکره رحمه اللّه فلعل هناک ما هو أقوی منه و إن کان أبعد من أفهامنا کما بین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 و هو الطلق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فی ذلک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ضائع العقل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یتعود و یتدرّب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المکافاة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حفظهم و تعهّدهم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العارفون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ضعف العقل و عجز الرأی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اضطراب العقل و اختلاله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ینجذب لها شقّ الوجه إلی جهة غیر طبیعیة، فیخرج النفخة و البزقة من جانب واحد، و لا یحسن التقاء الشفتین، و لا ینطبق احدی العینین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ناشرة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التصفیة و التمییز عن غیره، و ذلک لان الکبد یحیل الکیلوس الی الخلط، و یصفی الاخلاط کل واحد عن الآخر، و ینفذها الی البدن، کلها فی مجاری مهیأة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لاخراج الفضول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الشین الساکنة ثمّ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بالنون و الشین المضمومتین و الواو الساکنة ثمّ الهمزة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 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الأرض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طرف الانف، أو ما لان من طرفه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انتهی إلیها بغتة علی غفلة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یملوا و یضجروا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الخلة و هی الخصلة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لانه خلق بعلم و بقدر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صنیعا یحذّر غیره و یجعله عبرة 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العقدتین من القصب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حبس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لئلا یمیل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 أی بالغ فی مصّه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لقطع الخشب و غیره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النجار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الشدید أو اللطم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کالجبة یبطّن من جلود بعض الحیوانات کالارانب و السمور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 الزنبیل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 المدبوغة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من الاهمال یأتی بشی‌ء من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الکوکب و هو آلة من خشب أو حدید ذات محور، ذی دوائر ناتئة، و هو الذکر، أو داخلة و هو الأنثی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فرد من زوج مهنأ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کلامه علیه السلام لفظة و زعته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أستر موضع منها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جرشه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ثقبة و منافذ کمنابت الشعر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الکتفین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یبعثه و یسوقه إلیه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تطحنه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 هو أحری بالاستعمال فی غالب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 أحری الامرین أی أولاهما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یکف و لم یمتنع عن فاحشة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ذهب أثرها و انمحی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فکر یا مفضل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الغراس جمع المغروس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یغرس من الشجر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استخرجها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یتداوی به من النبات، الدواء مطلقا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اللجج جمع 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یبین من خطائهم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عرف ذلک وثق بالبقاء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تصرف الآیات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الکف من التنعّم و التلذّذ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یکتسب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فرحه و نشاطه حتّی جاوز القدر، و تبختر و اختال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یتحرز منها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للرحی و هی الطاحون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 للابل و الارانب و نحوها کالصوف للغنم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لتضجّر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بالتشابه التشابه العرفی کما یدلّ علیه بیانه الآتی، و أمّا التشابه الحقیقی فلیس منه أثر لا فی الإنسان و لا فی غیره و قد قام علیه البرهان و ساعده التجارب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الظباء و الطیر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القطا جمع للقطاة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الکبر و الصغر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ذکورا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مدبر الادوار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علیت فوق ذلک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العود و هی الخشب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یلطخ فوق ذلک بالصمغ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لو کانت عما صما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یعزون بما یحتاج إلیه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الخیاطة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 لطاف مذبحة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الظاء و 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لما اجترّ من الحیوانات کالبقرة و الظبی بمنزلة الحافر للفرس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جعلت ذوات أسنان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الباء المفتوحتین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یشبه الحجل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 بعض قوائمه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فی الأمور و تفکر فیها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تستأصلهم و تهلکهم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ضیقت علیهم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ذب الذعار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تسقط فی الوحل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لیرسله و یرخیه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فی حجم الحمام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مائیّ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الوزّة أیضا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کبیر أغبر اللون،طویل العنق و الرجلین،أبتر الذنب،قلیل اللحم، یأوی إلی الماء أحیانا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تواروا و اختفوا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جودة الرأی و الحذق،المکر و الاحتیال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یقطعه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خنزیر البحر،و هو دابة تنجی الغریق،و هو کثیر بأواخر نیل مصر من جهة البحر الملح،لانه یقذف به البحر إلی النیل،و صفته کصفة الزقّ المنفوخ،و له رأس صغیر جدا،و لیس فی دواب البحر ما له رئة سواه،فلذلک یسمع منه النفخ و النفس،و هو إذا ظفر بالغریق کان أقوی الأسباب فی نجاته،لانه لا یزال یدفعه إلی البر حتّی ینجیه،و لا یؤذی أحدا،و من طبعه الانس بالانسان و خاصّة بالصبیان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النحلة الصغیرة الحمراء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یقطع الکفرة و یقسمها أرباعا،لما الهم من أن کل نصف منها ینبت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یحفر قریته بقوائمه و هی ست،فإذا حفرها جعل فیها تعاریج،لئلا یجری إلیها ماء المطر،و ربما اتخذ قریة فوق قریة بسبب ذلک،و انما یفعل ذلک خوفا علی ما یدخره من البلل،و من عجائبه اتخاذ القریة تحت الأرض،و فیها منازل و دهالیز و غرف و طبقات معلقة، یملؤها حبوبا و ذخائر للشتاء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 دبیبا رقیقا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فیه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یبتلعه و یسرع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النصیب،المعاونة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من فعله یشهد بأنّه معطوف علی فراخه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سکون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لیغتذی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کالمعدة للإنسان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التدرج کحبرج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کالدرّاج یغرد فی البساتین بأصوات طیبة،یسمن عند صفاء الهواء و هبوب الشمال،و یهزل عند کدورته و هبوب الجنوب،یتخذ داره فی التراب اللین، و یضع البیض فیها لئلا یتعرض للآفات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طائر ملیح یکون بأرض خراسان و غیرها من بلاد فارس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خطوات رقیقات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اعین علی طول العنق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قدّره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البوم الصغیر،تألف القبور و الاماکن الخربة،و تنظر من کل مکان أینما درت أدارت رأسها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تسمی أیضا الصدی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 علیه و تتابع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الدمیری له خصیصتین،و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یحیض و یطهر،و یضحک کما یضحک الإنسان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الدمیری لاجزائه خواصا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ان طبخ رأسه فی إناء نحاس أو حدید بدهن زنبق و یغمر فیه مرارا حتّی یتهرّی و یصفی ذلک الدهن عنه،و یدهن به صاحب النقرس و الفالج القدیم و الارتعاش،و التورّم فی الجسد فانه ینفعه ذلک و یبرئه،و منها ان زبله إذا طلی به علی القوابی قلعها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الفوائد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تری فی اجتماعه من دقائق الفطنة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شربه أو کرعه بلا تنفس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الاذن الباطن الماضی إلی الرأس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نحو الاوزّ فی منقاره طول،و عنقه أطول من عنق الاوزّ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مائی شبیه بالاوزّ أطول منه عنقا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غلط و صحیحه کما فی القاموس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 بالراء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 فان إدراک الکلیات غیر الفکر الذی بمعنی الانتقال من النتیجة إلی المقدمات و منها إلی النتیجة،و کذا هو غیر قوة الفکر؛و الذی یلوح منه نفی قوة الفکر کالانسان و أمّا أصل الفکر و ادراک الکلیات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تحزّب و انفرد عنا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إدمان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تغسل فیه الثیاب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یحسب الناس الاعمار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بحصته و نصیبه من المنفعة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کان یکون للناس هذه الأمور الجلیلة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تقضی بعض الاعمال بالنهار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فی تهلله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کینونیتها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الخلاء من الأرض،لا ماء فیه و لا ناس و لا کلاء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وسط السماء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ستذهب بها بتوقدها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حارت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بیاض بیاضها و سواد سوادها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کالذی بینت و لخصت لک آنفا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دولاب خسیس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الخبر المعنی الأخیر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 و الکساد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یعقبان علی العالم لصلاحه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صیرها رخوا أی متسعا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ذبل و نشف ماؤه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یرفع أحد جانبی السطح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یمنع الناس من اعتمالها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فیصلح للاعمال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الصین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 أی کسدت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علی حلقه حتّی یموت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اختنق مطاوع خنق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الاجسام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لئلا تخمد و تطفا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الضماد بالکسر أن یخلط الأدویة بمائع و یلین و یوضع علی العضو،و أصل الضمد الشد من باب ضرب،یقال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ضمد رأسه و جرحه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شده بالضماد،و هی خرقة یشد بها العضو المئوف ثمّ قیل لوضع الدواء علی الجرح و غیره و ان لم 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السفوف بفتح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الأدویة المسحوقة الیابسة التی تطرح فی الضماد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 یصحو صحوا و صحی یصحی صحا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و لم یکن فیه غیم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ضرر الآخر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 ذلک الإنسان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الکثیر المشبع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یتذمر و یسخط إیثارا للخسیس قدره علی العظیم نفعه جمیلا محمود العاقبة و قلة معرفته لعظیم الغناء و المنفعة فیها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الجاری علی وجه الأرض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و مضطجعه الذی ینصب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ذرو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فتقل الغلة الکثیرة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ینزل نزولا رفیقا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للزرع أو دود یسطو علی الزرع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المرکومة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المجتمعة من الطین و الحجارة بعضها فوق بعض</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الطواحین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حجر الجصّ</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التوتیا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کتب الطبّ عن الشیخ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التوتیا دخان یرتفع حیث یخلص النحاس من الحجارة التی تخالطه و الآنک الذی یخالطه،و ربما صعد الاقلیمیا فکان مصعده توتیا جیدا و رسوبه قلیمیا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التقم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ابتلعه أو فی مهلة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 إلیک أنواع الاخبصة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تفکه الإنسان بهذه الثمار و الأنوار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کنحو ما یضم بعضه إلی بعض متسقا بالایدی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الصنار معرّب چنار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التلقیح فی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طلع الذکور فی الاناث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 النخلة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السدی من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مد من خیوطه و هو خلاف اللحمة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اللحمة ما نسج عرضا و هو خلاف سداه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القنوان جمع القنا و القنی و القنو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القاف و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العذق و هو من النخل کالعنقود من العنب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مستحکما،و الحصیف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محکم لا خلل فیه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الرفق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کتب الطبّ أنّه یزیل الطحال أکلا و ضمادا أیضا،و تعلیقه علی الاذن الوجعة یسکن وجعها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منافع اخری معدودة فی کتب الطبّ کإسهاله البلغم و الصفراء،و نفعه من الصرع و التشنج الامتلائی،و النفخ و أصحاب السرطان و الجرب و غیر ذلک،کما أن للسکبینج منافع اخری مبینة فی محله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رخو ینبت فی دیار المصر کثیرا،یمضغ أصله کقصب السکر و یتخذ منه القرطاس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ورق کخوص النخل،فارسیه نوخ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کالقفة أو الجوالق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المانویة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معروف یصیب الناس و یسبب اصفرار الجلد،و آفة للزرع،أو دود یسطو علی 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المراد المعنی الثانی لذکره قبل ذلک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یلذع بالذال المعجمة و العین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یوجع و یولم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یلدغ بالدال المهملة و الغین المعجمة أی یلسع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المانویة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یرق و یرحم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الخلة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فانهم یعرفون رحمة ربهم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استحقاق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و کان هنیئا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العیش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الحوادث التی تحدث علیهم تروعهم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الدواب أی قام علیها و راضها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بالاسم هو المسمی لکن لا کما ذکره رحمه اللّه و أراد بالمسمی الذات بل کما تدلّ علیه الاخبار الآتیة فی أبواب الأسماء الحسنی تحکی عن المصداق المناسب لها و نفس المصداق اسم للذات عزت أسماؤه و أن الأسماء الملفوظة فی الحقیقة أسماء الأسماء،لکنه رحمه اللّه عد هذه الأخبار من المتشابهات و لذلک تکلف فی أمثال هذه الموارد بما تکلف؛و أمّا المعنیان الآخران فواضح الفساد کیف و الامام علیه السلام یوصف هذا الاسم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الجلال و الإکرام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عطف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النور الأعظم علیه؛فتأمل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سنشیر ان شاء اللّه إلی ما فی هذا النقل من الاختلاط و الوهن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فرسموس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أعوزه أی أعجزه و صعب علیه نیله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 بین السواد و البیاض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تقصی و استقصی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النهایة فی البحث عنها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نحیط بکنه ذلک منه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الغایة و المنتهی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زعموا أن المحنة تشهد بذلک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مقبحا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عاقه یعوقه عن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 و ثبطه و أخره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عاقک و شغلک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ان الذی یحدث فی بعض الاعمال للاعراض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محفوظا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الی وجود أمور اخری غیر النفس مجردة کما یشعر به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الأمور الروحانیة اللطیفة و منه یظهر أن وصف شیء بأنّه روحانی أو لطیف فی الاخبار یشعر بتجرده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مشتهر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تالیف یبطل جحوده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أمامها آخذا بقیادها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أنکرت اللّه و جحدته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فدرت فی أقطارها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غصت فی غمرات البحور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 من أداة الطبّ الذی أدعی معرفته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نبأتک من قبله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الأشیاء المؤتلفة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جنی 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تناوله من شجرته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علی جرم متصل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لین مع لین و لین علی شدة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ماؤه و ذهبت نضارته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فتنأی فلا تری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تبلی و لا ترث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ممسک الأرض الممهدة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أسفت الریح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ذرته أو حملته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الریح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درسته و محته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من أعفی إعفاء أی ترکه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تحرک ناحیة و تمسک عن اخری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ینفجر بعد تمسکه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تصفقه الریاح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ازجاه أی دفعه برفق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تقطر منه قطرة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 فتح الراء جمع 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مستنقع الماء،الحوض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مصممة الاذان لدویها و هدیرها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 الوراب و الانحراف و الالتواء فیهما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 حجبت عن الجواب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 منه نهمته أی شهوته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الوالی،فی مقابلة المرءوس للمستولی علیه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ما یختص به کتاب النجوم،و یشترک سائر النسخ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سألت الرجل منهم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وصفت علما عجیبا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الذی یرد علی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الدنو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أنکر علیک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أنقی للشک عنی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إنک بعد ما اعترفت بأن جمیع الناس یولدون بهذه النجوم و لم یمکن أن یولد أحد من أهل الأرض الا بهذه النجوم لأنّها علته،فقد اعترفت بأن واضع هذه النجوم غیر أهل الدنیا لانهم معلولون لها،و هذا تسلیم و اذعان منک بالصانع تعالی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رحمه اللّه بمعنی التأثیر بنحو الاستقلال حق،و أمّا أصل التأثیر بمعنی وجود رابطة السببیة و المسببیة بین هذه الأشیاء فهو ممّا بنی علیه کلامه علیه السلام من أوله إلی آخره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وزان 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البورق بالفتح معرب بوره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یتکون مثل الملح فی شطوط الأنهار و المیاه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العود أو الشجر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متقلبون بالمناصبة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قاصدا لا یجوز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 یلذع اللسان بحرارته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لینها و یابسها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استطلق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ألان ای جعله لینا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 کل دواء منها إلی ذلک الداء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جئت بما أعرف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اعجزت عن إجابتک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اینع 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 و طاب و حان قطافه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ایفع أثمارها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أیفع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ترعرع و ناهز البلوغ</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إلیه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الماء و مدخله فی الأرض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المفیض بالفاء و کذا فیما یأتی بعده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 فی الماء و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انبسط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یستعار لمر النجوم و جری الفرس و ما شاکل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مستمرین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 بالکسر فی اللغة الهزال، و فی الطبّ القدیم قرحة فی الریة، و انما سمی المرض به لان من لوازمه هزال البدن، و لان الحمی الدقیة لازمة لهذه القرحة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لیعضّه فیؤثر فیه و لا یجرحه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بجناحیه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تنبیه منه علیه السلام علی وجود الحیوانات الحیة و المیکروبات المخفیة عن الانظار و العقول، قبل وجود المکبّرات و اختراع المیکروسکوب و المنظار بقرون، و غیر خفی أن العلم بذلک فی أحد عشر قرنا قبل زماننا لم یک یحصل إلّا لذوی النفوس الکاملة و الانظار الثاقبة، الذین خصهم اللّه من بریته بفضله، و أیدهم بحکمته، و انتجبهم لولایته من بین خلقه، و علمهم ما لا یعلم غیرهم من عبیده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الشهوة للبقاء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یخلق اللطیف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الأصنام أو الرؤساء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یحبونهم أو یعظمونهم و یصفونهم کتعظیمه تعالی و المیل إلی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حبا للّه أی لا تنقطع محبتهم للّه، بخلاف محبة الانداد فانها لاغراض فاسدة تزول بأدنی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یختلف فیها الرسل و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الزمتکم الحجة فاعترفوا بأنا مسلمون دونکم، و اعترفوا بأنکم کافرون بما نطقت به الکتب و تطابقت علیه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أی نافعهم أو لا اعذبهم، أو 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 المفعولین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ینشرون أی الموتی، و هم و إن لم یقروا بذلک لکن یلزم ذلک من ادعائهم کونها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عذابه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یستطیعون استینافی لابطال ما اعتقدوه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هم منا یصحبون أی لا یجأرون من عذابنا ولا یصحبهم منا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یعدلون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جبالا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و المالح و بحرا فارس و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بالنجوم و علامات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رحمته أی المطر من السماء و الأرض أی باسبابها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حقّ علیهم الوعید بالعذاب من الجن و الشیاطین و الذین أغووا الخلق من الانس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الشیاطین حیث أطاعوهم،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یتمثلون و یتخیلون أنهم الملائکة فیعبدونهم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هو الذی ینکسر به العطش، و السائغ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یسهل انحداره، و الاجاج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المسمی مدة دوره أی منتهاه، أو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القطمیر لفافة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 بالملائکة الصافین فی مقام العبودیة، الزاجرین لاجرام العلویة و السفلیة بالتدبیر المأمور فیها، أو الناس عن المعاصی و الشیاطین عن التعرض لهم، التالین آیات اللّه تعالی و أسراره علی أنبیائه و أصفیائه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بطوائف العلماء الصافین فی العبادات، الزاجرین عن الکفر و المعاصی، التالین آیات اللّه و شرائعه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بنفوس الغزاة الصافین فی الجهاد، الزاجرین الخیل او العدو، و التالین ذکر اللّه لا یشغلهم عنه مجاهدة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تقسمته الهموم أی وزعت خواطره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أبی طالب رحمه اللّه، کان جلیل القدر عظیم المنزلة عند الأئمّة علیهم السلام، وثقه النجاشیّ، و قد شاهد جماعة من الأئمّة، منهم الرضا، و الجواد، و الهادی و العسکریّ، و صاحب الامر علیهم السلام، و روی عنهم، و له أخبار و مسائل، و له شعر جید فیهم، و کان مقدما عند السلطان، و له کتاب روی عنه أحمد 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الشیعة من سفراء الصاحب علیه السلام و الأبواب المعروفین الذین لا تختلف الاثنا عشریة فیهم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مضامین الأحادیث الثلاثة أنّها متحدة، و أن أبا هاشم الجعفری سئل مرة واحدة عن موضوع واحد، و الاختلاف الذی یتراءی فیها جاء من قبل الرواة بعد النقل بالمعنی و نقلها بالتفصیل و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من الحدیث الثانی الذی نقل فیها ألفاظ السائل بتمامها أن المسئول عنه هو معنی الاحد الواقع فی 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صریح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المعنی الواحد کما فی الحدیث الأول و الثالث المنقولین بالمعنی؟ و حاصل السؤال استفهام معنی الاحد، و کانه أراد فهم الفرق بینه و بین معنی الواحد، فأجابه علیه السلام بأن الاحد هو الذی لا یری ذوی الألسن و العقول له شریک فی وحدته، و اجتمعوا باتصافه بالوحدانیة دون غیره، ثمّ استشهد علیه السلام لکونه تعالی کذلک بالآیة و أن طوائف الناس بأجمعها مذعنة باتصافه بأنّه خالق السماوات و الأرض و أنّه إلههما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کل ما یراه الناس بطوائفه و أصنافه أنّه واحد فی ذاته أو فی صفاته و لم یروا فی ذلک له شبیه و نظیر فهو المسمی بالاحد، بخلاف الواحد فانه یحتمله و غیره و الأول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لا یقع فی مراتب الاعداد بخلاف الثانی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المعنیان الاولان فهما بحسب الدقة واحد و هو الذی جبل علیه العقول و لا تأثیر للشهرة العرفیة فی هذه المعانی؛ و اما الثالث فاحتمال فاسد من اصله لا یحمل علیه الاخبار اذ لا معنی لدعوة القرآن الی الحقیقة الشرعیة من غیر بیان و لا إشارة إلغازا و تعمیة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المیت لا یحیی منه حی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زینوها و حسنوها بألفاظ أباطیل مموهة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مقالة المرقوبیة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زادها ببعض النصرانیة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کصبور رجل صغیر الأذنین وضع دینا و دعا إلیه؛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میج‌کوش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 و 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الخالص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لیتخلص المأمورین من تلک الاجزاء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 المختلط بالدم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ینحصر الخالق جل اسمه من العدو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الآفات و المحن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علو توحده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متفرد بالتوحید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العباسیّ لقب جمع کثیر مشترک بین الثقة و الضعیف منهم إبراهیم بن هاشم، و هشام بن إبراهیم الراشدی الهمدانیّ، و هشام بن إبراهیم البغدادیّ المشرقی و غیرهم، و الظاهر من الوحید البهبهانی أن الواقع فی الحدیث هو المشرقی، و أنّه ثقة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تعالی عن ذلک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یوم بدر قُلْ هُوَ اللَّهُ أَحَدٌ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طارد الاقران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بعضهم علی بعض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تأله فیه الخلق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الاحد و الواحد اللذان یتصف بهما اللّه تعالی معناهما واحد، لا مطلقهما حیث یستعمل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الواحد الذی یستعمل فی غیر باب الاعداد و الاجناس مترادف مع الواحد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تفصیل ذلک فی الحدیث الأول فتامل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یضنکه و لا یثقل علیه حفظ شی‌ء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یغیب و لا یخفی عنه شی‌ء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سبحانه قد فسر الصمد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به الحالات المختلفة؛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بفتح الواو و سکون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یجتمعون فیردون البلاد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الطویل من هم أو تعب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فیعاونه فی سلطانه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 فی کتابه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بمعنی المصمت فقد جهل اللّه، لان المصمت هو المتضاغط الاجزاء، و هذا تشبیه و کفر باللّه تعالی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جملة من المعانی المرویة عن الأئمّة علیهم السلام فی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نقل من المعنی عن غیرهم فقد نقل عن سعید بن جبیر أن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الکامل فی جمیع صفاته و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الباقی بعد فناء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یعتریه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مقاتل 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عیب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الخالق للأشیاء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المقصود فی الرغائب، المستغاث به عند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الفضل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یفعل ما یشاء و یحکم ما یرید، لا معقب لحکمه و لا راد لقضائه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یموت و لا یورث و له میراث السماوات و الأرض و عن یمان و أبی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ینام و لا یسهو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کیسان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یوصف بصفة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بکر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الذی آیس الخلائق من الاطلاع علی کیفیته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السیّد المعظم، و انه العالم بجمیع المعلومات، و انه الحلیم، و انه الفرد الماجد لا یقضی فی امر دونه، و انه الذی لا تدرکه الابصار، و انه المنزه عن قبول النقصانات و الزیادات، و عن أن یکون موردا للتغیرات و التبدلات، و عن احاطة الأزمنة و الامکنة و الآنات و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آخر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الحجتان مدخولتان لان عموم القدرة فی الواجب لا یستلزم تعلقها بکل امر؛ فمن الجائز أن یکون المنع المفروض و الکتمان المفروض محالین لا تتعلق بهما القدرة؛ فلا یلزمه نقص الواجب و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یتفرد بالتدبیر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الفلک جاریا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التدبیر واحدا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یکن کذلک وضح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توحده بصفاته العلی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بفتح المیم و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بدومة الجندل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لهم برهاط من أرض 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ینبع عرض من أعراض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سدنتها بنو لحیان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لبنی غطیف بالجرف عند سبا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لکن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عبدوه بأرض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بلخع، و کان لحمیر أیضا بیت بصنعاء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رئام، یعظمونه و یتقربون عنده بالذبائح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کان لذی الکلاع بأرض حمیر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موضوع و هو قصة تاریخیة خرافیة 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الحدیث عن احتمال ارسال، لان الکشّیّ روی عن ابن مسعود، عن محمّد ابن نصیر، عن محمّد بن قیس،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یسمع حریز بن عبد اللّه من أبی عبد اللّه علیه السلام إلّا حدیثا أو حدیثین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أنا نری عنه أحادیث کثیرة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الآنک بالمد و 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الاسرب أو أبیضه أو أسوده أو خالصه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فهزموهم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فظهرت نبوة نوح 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مع ذلک لا تخلو عن شی‌ء؛ فان توحید الصانع بهذا المعنی أساس الثنویة؛ و اتخاذ الأصنام آلهة و عبادتها لیس الا القول بکونهم شفعاء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یحبّون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 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العابدین أی الجاحدین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تقدر عظمة اللّه علی قدر عقلک فتکون من الهالکین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بینا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المتیقن فی الآیة، و تکلمنا فی الاخبار الکثیرة التی یشیر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موجود یخالف سائر الموجودات، فان سائر الموجودات لها وجود و ماهیة زائدة علی وجودها، و لکن اللّه تعالی حقیقته صرف الوجود، و عین الوجود، و له حقیقة الشیئیة و هی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علیه السلام وجه اختلافه تعالی مع سائر الأشیاء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لا جسم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علیه السلام أشار بقوله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ما کلفوا به، و هو العلم بما أمر اللّه به و نهاه عنه، و العلم بمحبوباته و مبغوضاته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ما کفاهم اللّه مئونته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من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علم ما صرفه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من الکف و المراد التفحص عما کانت أفهام البشر عن درکه قاصرة، کالکلام فی العرش و ما فوقه، و الکلام فی کنه الذات و الصفات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عیسی بن السری أبو الیسع الکرخی البغدادیّ، وثقه ثقة النجاشیّ و غیره، روی عن أبی عبد اللّه علیه السلام، له کتاب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تحیرا و ضلالا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فقیم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هذیل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دارم و هم بنو فقیم بن جریر بن دارم، و أمّا النسبة إلی فقیم کنانة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کعربی، نص علی ذلک فی القاموس و غیره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سیار أبو عبد اللّه الکاتب، بصری، کان من کتاب آل طاهر فی زمن أبی عبد اللّه علیه السلام، ضعیف الحدیث، فاسد المذهب، نص علی ذلک النجاشیّ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تهلک صاحبها و تضلها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قطعة من الحدیث السادس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القسم الثانی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المنقطة تحتها نقطتین المشددة بعد المیم، و الحاء غیر المعجمة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روی عن أبیه، قال ابن الغضائری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یبال بهم و لم یهتم لهم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الالباء جمع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الخبر و ما یساوقه فی البیان من اخبار التوحید من غرر الاخبار الواردة عن معادن العلم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 فی هذا البیان و ما یشابهه من البیانات متألفة من مقدمات کلامیة أو فلسفیة عامیّة غیر وافیة لإیضاح تمام المراد منها و إن لم تکن أجنبیة عنها بالکلیة، و لبیان لب المراد منها مقام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 فی باب أدنی المعرفة عن علیّ بن محمّد، عن سهل بن زیاد، عن طاهر بن حاتم فی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استقامته إشارة إلی تغیر حاله، لانه کان مستقیما ثمّ تغیر و أظهر القول بالغلو، نص علی ذلک الشیخ فی الفهرست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حاتم بن ماهویه کان مستقیما ثمّ تغیر و أظهر القول بالغلو، و له روایات، أخبرنا بروایاته حال استقامته جماعة عن محمّد بن علی بن الحسین، عن أبیه، و محمّد بن الحسن، عن عبد اللّه بن جعفر الحمیری، عن محمّد بن عیسی بن عبید، عن طاهر بن حاتم فی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حاتم بن ماهویه القزوینی أخو فارس بن حاتم کان صحیحا ثمّ خلط علیه إلخ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المعلوم أی العباد یعرفون اللّه باللّه، أی یعرفون اللّه بتوفیقه و هدایته، أو بما وصف نفسه و عرفهم من الصفات اللائقة بجماله و جلاله، أو یکون الإشارة إلی البرهان المسمی ببرهان الصدیقین الذی هو أشرف البراهین و أسدها، و هو الاستدلال به تعالی علیه، و الاستشهاد بذاته تعالی علی صفاته، و بصفاته علی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لَمْ یَکْفِ بِرَبِّکَ أَنَّهُ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إلیه أشار الامام زین العابدین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عرفتک و أنت دللتنی علیک، و دعوتنی إلیک، و لو لا أنت لم أدر 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غفار بنورک اهتدینا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هذه الاحتمالات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أنّه لا یعرف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عمن ذکره، عن أحمد بن محمّد بن عیسی، عن محمّد بن حمران، عن الفضل بن السکن، عن أبی عبد اللّه علیه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یشبه صورة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شی‌ء مبتدأ</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 المحاسن المطبوعین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عقبة بن قیس بن سمعان بن أبی ربیحة مولی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فالسند مصحف بتبدیل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موضعین و تبدیل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عقبة بضم العین المهملة، و سکون القاف، و فتح الباء ثمّ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ضبط ربیحة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المامقانی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ربیحة بالراء المهملة المضمومة، و الباء الموحدة المفتوحة، و المثناة الساکنة، و الحاء المهملة المفتوحة،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زنحة بالزای و النون و الحاء المهملة، و عن بعض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بریحة بالباء الموحدة ثمّ الراء المهملة،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نسخ الکافی 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بریحة بالباء الموحدة المضمومة، و الراء المفتوحة و الیاء المثناة من تحت بعدها حاء مهملة، و کذا ضبطه فی الإیضاح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وجدناها معربة فی کتاب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بسمرقند، و موضع ببخارا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و الالف و الذال المعجمة و الالف و النون، عده الشیخ من أصحاب أمیر المؤمنین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عمرة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العلامة فی خاتمة القسم الأوّل من الخلاصة من خواص أمیر المؤمنین علیه السلام من مضر، و لکن کناه بأبی عمرو الفارسیّ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حقّ معنی معرفة اللّه باللّه فی روایة عبد الأعلی علی نحو الإشارة، و أمّا ما ذکره رحمه اللّه زعما منه أن المعرفة مستندة إلی اللّه و لیست بمکتسبة فبمعزل عن مراد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متحد مع الحدیث الآتی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بکیر عن زرارة، و الظاهر أنّه غیر صحیح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یأتی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حسان الواسطی کما فی التوحید المطبوع، و سیأتی الحدیث عنه عن عبد الرحمن بن کثیر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ترجمته هاهنا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من أصحاب الصادق علیه السلام و ظاهره کونه إمامیا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عبّاس بن محمّد بن علیّ بن عبد اللّه بن العباس، کان ضعیفا، غمز أصحابنا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یضع الحدیث، له کتاب فضائل سورة إنا أنزلناه، و کتاب صلح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فدک، و کتاب الاظلة کتاب فاسد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الوحید البهبهانی وثاقته من روایة الثقاة کتبه و ایراد المشایخ روایاته فی کتب الاخبار و اعتناؤهم بها فتأمل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صدر الحدیث المتقدم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 ذلک مع ما تقدم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بفتح السین المشددة کما فی المحکی من الإیضاح، و بکسرها کما فی المحکی عن تاج العروس هو محسن بن أحمد البجلیّ یکنی أبا محمد؛ أورده الشیخ فی رجاله فی أصحاب الرضا علیه السلام،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القیسی من موالی قیس عیلان، روی عن الرضا علیه السلام، 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الزراری، عن علیّ بن الحسن السعدآبادی، عن أحمد بن محمّد ابن خالد، عن محسن بن أحمد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ظاهرهما کون الرجل إمامیا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عثمان الأحمر البجلیّ أبو عبد اللّه، عده الکشّیّ من الذین اجتمعت العصابة علی تصحیح ما یصحّ عنهم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کتابه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ذلک المعنی من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تصبغ أبناءها یهودا، و النصاری تصبغ أبناءها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غیر المعنی الأول، و انما معناه أنهم یلقنون أولادهم الیهودیة و النصرانیة فیصبغونهم بذلک لما یشربون قلوبهم منه،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 اللّه التی أمر بها و رضیها یعنی الشریعة لا صبغتکم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الدین صبغة لانه هیئة تظهر بالمشاهدة من أثر الطهارة و الصلاة و غیر ذلک من الآثار الجمیلة التی هی کالصبغة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حسان بن کثیر الهاشمی مولی عبّاس بن محمّد بن علیّ بن عبد اللّه بن العباس ابن أخی عبد الرحمن بن کثیر،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ذکره بعض أصحابنا فی الغلاة، فاسد الاعتقاد له کتاب تفسیر الباطن تخلیط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ابن الغضائری أنّه لا یروی إلّا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المرتضی فی أول الجزء الرابع من أمالیه مرسلا عن أبی هریرة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یعلی فی مسنده و الطبرانی فی الکبیر و البیهقیّ فی السنن عن الأسود بن سریع و اللفظ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مولود یولد علی الفطرة حتّی یعرب عنه لسانه فأبواه یهودانه إلخ قاله السیوطی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 الصغیر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عن أبی الحسن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 بدلا عن أبی الحسن، لان المکرر فی أسناد الکافی روایة البزنطی عن أبی الحسن الموصلی بدون واسطة، و لم نعرف لابی الحسن هذا اسما، و احتمال کونه کنیة لعبد العزیز بن عبد اللّه بن یونس الموصلی لا یلائم روایة التلعکبری عنه، و سماعه منه فی سنة ست و عشرین و ثلاثمائة، مع کون الرجل راویا عن أبی عبد اللّه 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عن أبی الحسن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 بدلا عن أبی الحسن، لان المکرر فی أسناد الکافی روایة البزنطی عن أبی الحسن الموصلی بدون واسطة، و لم نعرف لابی الحسن هذا اسما، و احتمال کونه کنیة لعبد العزیز بن عبد اللّه بن یونس الموصلی لا یلائم روایة التلعکبری عنه، و سماعه منه فی سنة ست و عشرین و ثلاثمائة، مع کون الرجل راویا عن أبی عبد اللّه علیه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الالف و النون المخففة، عده الشیخ فی رجاله من أصحاب السجّاد و الصادقین علیهم السلام، و ظاهره کونه امامیا الا أنّه مجهول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ما یصحّ أن یسأل عن 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أن یسأل عن عدمه أیضا بذلک، فما لا یصحّ أن یسأل عن عدمه بمتی، لا یصحّ أن یسأل عن وجوده أیضا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تبارک و تعالی حیث لم یکن زمانیا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وجوده أزلیا غیر مسبوق بالعدم و أبدیا غیر ملحوق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أن یسأل عن وجوده أو عدمه بمتی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التراجم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سلمة اللیفی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التوحید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یحیی بن عبد اللّه، عن عبد اللّه بن طلحة بن هجیم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أبو سنان أبو سفیان الشیبانی سعید بن سنان إلخ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الحدیث کلها من العامّة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یهودی ثمّ بلی یا یهودی کیف یکون إلخ</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الثقة، عده الشیخ فی رجاله من أصحاب الجواد و الهادی و العسکریّ علیهم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التراجم بهذا العنوان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الأربعة للعامة، حکی عن ابن الندیم فی فهرسه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أنس بن أبی عامر من حمیر، و عداده فی بنی تمیم بن مرة من قریش، و حمل به ثلاثین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شدید البیاض إلی الشفرة، طویلا عظیم الهامّة أصلع الرأس، یلبس الثیاب العدنیّة الجیاد و یکثر حلق شاربه و لا یغیر شیبه، و کان یأتی المسجد و یشهد الصلوات و یعود المرضی و یقضی الحقوق، ثمّ ترک الجلوس فی المسجد و کان یصلّی فی منزله و ترک اتباع الجنائز فکان یعاتب علی ذلک، و کان یقول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العباد یتوجهون بهم إلی اللّه تعالی و اللّه تعالی یخاطب العباد و یواجههم بهم علیهم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علیّ بن محمّد بن إبراهیم بن أبان الرازیّ الکلینی، أستاد محمّد بن یعقوب الکلینی و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الحسن ثقة،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 بالعین المهملة المفتوحة ثمّ اللام المشددة و حکی عن الشهید الثانی رحمه اللّه فی تعلیقته علی الخلاصة أن علان مخفف اللام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المضمومة و الخاء المعجمة المفتوحة و الجیم و الیاء نسبة إمّا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و مدینة من نواحی کابل، و قد یشدد الخاء، أو إلی الرخجة أو الرخجیة بتشدید الخاء فیهما، قریة علی نحو فراسخ من بکلواذی</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قصیرا جعدا فهو قطط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 شمطا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 بیاض رأسه سواد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الشی‌ء، و کفّة القمیص ما استدار حول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الشعر علی الأذنین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الاکثر بالقاف و جزم المحقق الداماد أنّه بالفاء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التوحید المطبوع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بن دلف؛ و الموجود فی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ابن أبی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الصقر بالصاد المهملة المفتوحة و القاف الساکنة، و دلف بالدال المهملة و اللام المفتوحتین و الفاء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سکون الهاء و فتح المیم بعدها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الغضائری أنّه 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فی رجاله فی باب من لم یرو عنهم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عیسی الوراق یکنی أبا محمّد من أهل کش، صاحب کتب، روی عنه الکشّیّ، و روی هو عن جعفر بن أحمد الخزاعیّ، عن محمّد بن الحسین بن 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کتب التراجم ما یلحق الرجل و راویه جعفر بن أحمد الخزاعیّ بالموثقین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التفرشی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بن الشجاع کما یظهر من الکشّیّ، و یحتمل أن یطلق علی الحسن بن الطیب أیضا، و یظهر من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محمّد بن إبراهیم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یطلق علی محمّد بن علی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أبو هاشم الجعفری، و الظاهر اتّحاد الخبر مع ما تقدم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ذیل الخبر العاشر أن الموجود فی التراجم الصقر بن أبی دلف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مسکن أو منبر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الحسین بن عبد اللّه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کما فی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أسد، و فی نسخة اخری منه الحسین بن اسید، و لعلّ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لاسد، أورد الشیخ فی رجاله الحسن بن اسد البصری فی أصحاب الرضا علیه السلام، و الحسین بن أسد فی أصحاب الجواد و الهادی علیهما السلام، و حکی عن ابن الغضائری تضعیف الحسن، و احتمل المیرزا و غیره اتّحادهما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بهذه الأسماء</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یدرکون کنه بعده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بغیر شبیه،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بغیر تنبیه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البحر الهائج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 الاخبار و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الحواس الخمس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 یوجد لوصفه کان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اولا کان کائنا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وزان زبیر، أورد النجاشیّ ترجمته 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الحکم ابن ظهیر الفزاری، أبو إسحاق صاحب التفسیر عن السدی، له کتب منها کتاب الملاحم و کتاب الخطب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کون الرجل امامیا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الحدیث بإسناد آخر تحت 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جریر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لیس مذکورا فی کتب رجالنا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قاسم بن یحیی و جده الحسن بن راشد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بإسناد آخر مفصلا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البطائنی الواقفی الضعیف، و قد ورد أحادیث کثیر فی ذمه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السمیع العلیم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أبی حمّاد أبو الخیر الرازیّ، و اسم أبی الخیر زاذویه، لقی أبا الحسن العسکریّ علیه السلام و کان أمره ملبسا، یعرف و ینکر إلخ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ابن الغضائری تضعیفه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النجاشیّ و ابن الغضائری و العلامة و غیرهم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القسم الثانی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ظبیان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المفتوحة، و الباء المنقطة تحتها نقطة، قبل الیاء و النون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 فی بعض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 یونس بن ظبیان، و یزید الصائغ، و محمّد بن سنان، و أبو سمینة أشهرهم؛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مولی، ضعیف جدا، لا یلتفت إلی ما رواه، کل کتبه تخلیط؛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ظبیان کوفیّ غال کذاب وضاع للحدیث، روی عن أبی عبد اللّه علیه السلام، فانا لا أعتمد علی روایته لقول هؤلاء المشایخ العظماء فیه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أبو جعفر السمان الهمدانیّ الذی قال النجاشیّ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القمیون بالغلو و کان ابن الولید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یضع الحدیث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ابن الغضائری أیضا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ینتصف به الضعیف من القوی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الصدوق رحمه اللّه و ما أورده المصنّف فی البیان لا ینطبق شی‌ء منهما علی فقرات الروایة، و الذی یظهر من الروایات الواردة فی هذا اللسان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الشی‌ء بحقیقة الشیئیة و الوجود کما یؤیده الفقرات التالیات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بالظلین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 العلوی و السفلی و هو المعنی المناسب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الحبابة بفتح الحاء و تخفیف الباء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خلیفة رسول هذه الأمة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بکسر الدال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فیلزمک الکفّارة کفّارة الحنث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العز 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الملکوت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محل القدیسین فی السماء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البدل و العوض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التراجم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خسأ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 أعیا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یکون للشجر و النخل انسا إذا کان فیه حمله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 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سعید السبیعی الهمدانیّ الحافظ، المکنی بأبی العباس، المعروف بابن عقدة، کان کوفیا زیدیا جارودیا ثقة، تقدم ترجمته مفصلا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الحسن بن علیّ بن فضال بن عمر بن أیمن مولی عکرمة بن ربعی الفیاض أبو الحسن کان فقیه أصحابنا بالکوفة، و وجههم و ثقتهم و عارفهم بالحدیث و المسموع قوله فیه، سمع منه شیئا کثیرا و لم یعثر له علی زلة فیه و لا ما یشینه، و قل ما روی عن ضعیف، و کان فطحیا، و لم یرو عن أبیه شیئا،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سنی ثمان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بکتبه، و لا أفهم إذ ذاک الروایات، و لا أستحل أن أرویها عنه، و روی عن أخویه عن أبیهما، و ذکر أحمد بن الحسین رحمه اللّه أنّه رأی نسخة أخرجها أبو جعفر بن بابویه،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فضال، عن أبیه، عن الرضا علیه السلام، و لا یعرف الکوفیون هذه النسخة، و لا رویت من غیر هذا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و عدّ له کتبا کثیرة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 التخفیف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علیه کذا أو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تحکم و سأله إیّاه بالعنف و من غیر رویة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لم یرجع إلی ربّه عزّ و جلّ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استدلاله بظاهرها علی وقوع التناقض فی القرآن فیکون صادرا من غیر حکیم فیکون فیها قوة له من إنکاره الصانع و بطلان الشرائع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الخطر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مقدم رأسه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عزم علی قتلهما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فتک بهما و أخذهما بصولة و شدة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عندنا من النسخ، و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لکونه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اخری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لمکانه مکانا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إسکان الواو و فتح الراء المهملة، کذا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النجاشیّ و غیره ترجمته فی کتبهم، قال النجاشیّ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أبو جعفر القمّیّ ذکره القمیون و غمزوا علیه و رموه بالغلو، حتی دس علیه من یفتک به فوجدوه یصلی من أول اللیل إلی آخره فتوقفوا عنه، و حکی جماعة من شیوخ القمیین، عن ابن الولید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طعن علیه بالغلو، فکل ما کان فی کتبه ممّا وجد فی کتاب الحسین بن سعید و غیره فقل به، و ما تفرد به فلا تعتمده، و 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رأی توقیعات أبی الحسن الثالث علیه السلام إلی أهل قم فی معنی محمّد بن اورمة و براءته ممّا قذف به، و کتبه صحاح إلّا کتابا ینسب إلیه ترجمته تفسیر الباطن فانه مختلط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جسمیته، تعالی عن ذلک علوا کبیرا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بطریق آخر عن المفضل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غرر الأحادیث؛ و کون الخلق حجابا بأنفسهم نظیر قول الرضا علیه السلام فی خطبته الآتیة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جوامع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 بعضها عن بعض لیعلم أن لا حجاب بینه و بینها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استحالة المعاینة بالإحاطة اذ لا یمکن ذلک إلّا بارتفاع الحجاب و مع ارتفاع الحجاب الذی هو نفس الخلق لا یبقی موضوع الخلق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الکلام إذا انضم إلی قول أمیر المؤمنین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بن علیّ بن أبی طالب علیهما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سکون الشین المعجمة أو السین المهملة، و الکاف و الیاء المثناة من تحت و الباء الموحدة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صخرة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وضیح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المثناة کما هو المحکی عن الإیضاح أو بالباء الموحدة نسبة إلی بعقوبا قریة من قری البغداد علی ما حکی عن الشهید الثانی رحمه اللّه، و هو داود بن علی الهاشمی المترجم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علی الیعقوبی الهاشمی أبو علیّ بن داود، روی عن أبی الحسن موسی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الرضا علیه السلام، له کتاب یرویه جماعة، منهم عیسی بن عبد اللّه العمری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فی ضبطه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ثمّ الحاء المهملة، و فی بعض آخر بالباء و الخاء المعجمة، و فی البحار المطبوع شجت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شبخت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بضم السین و الباء و سکون الحاء المهملة، و بضم السین و سکون الباء و فتح الحاء، و بضم السین و سکون الباء و ضم الخاء المعجمة، و علی أی حال کان رجلا من ملوک فارس، و کان ذربا، کما یأتی فی حدیث آخر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کل مکان موجود بآیاته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سبحت إنّه رسول اللّه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استیلاء اللّه تعالی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 فی کتابه تلخیص البیان بعد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حقیقة الاستواء إنّما توصف بها الاجسام التی تعلو و تهبط و تمیل و تعتدل و المراد بالاستواء هاهنا الاستیلاء بالقدرة و السلطان، لا بحلول القرار و المکان،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فلان الملک علی سریر ملکه بمعنی استولی علی تدبیر الملک، و ملک معقد الامر و النهی، و یحسن صفته بذلک و إن لم یکن له فی الحقیقة سریر یقعد علیه، و لا مکان عال یشار إلیه، و إنّما المراد نفاذ أمره فی مملکته، و استیلاء سلطانه علی رعیته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بنا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 دلالة علی کونه تعالی هو المطلوب المطلق لکل شی‌ء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قدّس سرّه فی کتابه التبیان ذیل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المذکور هاهنا هو السماوات و الأرض، لانهن من بنائه، و العرش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276004</Words>
  <Characters>1005714</Characters>
  <CharactersWithSpaces>1276346</CharactersWithSpaces>
  <Paragraphs>5730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2026-08-28T09:33:29Z</dcterms:created>
  <dc:creator>ghaemiyeh.com</dc:creator>
  <dc:description/>
  <dc:language>en-US</dc:language>
  <cp:lastModifiedBy/>
  <dcterms:modified xsi:type="dcterms:W3CDTF">2026-08-28T13:03:57Z</dcterms:modified>
  <cp:revision>1</cp:revision>
  <dc:subject/>
  <dc:title>بحارالانوار الجامعة لدرر اخبار الائمة الاطهار علیهم السلام با ترجمه فارسی جلد 3</dc:title>
</cp:coreProperties>
</file>

<file path=docProps/custom.xml><?xml version="1.0" encoding="utf-8"?>
<Properties xmlns="http://schemas.openxmlformats.org/officeDocument/2006/custom-properties" xmlns:vt="http://schemas.openxmlformats.org/officeDocument/2006/docPropsVTypes"/>
</file>