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گزیده ای از فقه طه و آل یاسین صلوات الله علیهم أجمعین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آداب سفر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آداب احرام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آداب ورود به حرم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آداب ورود به شهر مکّه و مسجد الحرام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آداب طواف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آداب نماز طواف</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آداب سعی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آداب عرفات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آداب مشعرالحرام (مزدلفه)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آداب و اعمال منی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آداب برگشت به مکّه مکرّمه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آداب برگشت به منی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آداب وداع</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آداب مدینه منوره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زیارت رسول الله صلّی الله عليه وآله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زیارت حضرت فاطمه زهراء عليها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زیارت ائمّه بقیع علیهم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زیارت ابراهیم فرزند رسول الله عليه السّلام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زیارت حضرت فاطمه بنت اسد عليها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زیارت حضرت حمزه اسد الله عليه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زیارت شهداء أحد عليهم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اعمال شب عرفه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اعمال روز عرفه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فضیلت زیارت امام حسین علیه السّلام در روز عرفه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زیارت امام حسین علیه السلام در روز عرفه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دعای امام حسین علیه السّلام در روز عرفه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81_101160"/>
    <w:bookmarkEnd w:id="0"/>
    <w:p>
      <w:pPr>
        <w:pStyle w:val="Heading2"/>
      </w:pPr>
      <w:bookmarkStart w:id="29" w:name="_Toc1"/>
      <w:r>
        <w:t>مشخصات کتاب</w:t>
      </w:r>
      <w:bookmarkEnd w:id="29"/>
    </w:p>
    <w:p>
      <w:pPr>
        <w:pStyle w:val="BookText"/>
      </w:pPr>
      <w:r>
        <w:rPr>
          <w:rFonts w:ascii="IRNazanin" w:hAnsi="IRNazanin" w:eastAsia="IRNazanin" w:cs="IRNazanin"/>
          <w:lang w:bidi="fa-IR"/>
          <w:color w:val="111111"/>
          <w:sz w:val="28"/>
          <w:szCs w:val="28"/>
          <w:rtl/>
        </w:rPr>
        <w:t xml:space="preserve">سرشناسه : تربتی کربلایی، حیدر، 1338 -</w:t>
      </w:r>
    </w:p>
    <w:p>
      <w:pPr>
        <w:pStyle w:val="BookText"/>
      </w:pPr>
      <w:r>
        <w:rPr>
          <w:rFonts w:ascii="IRNazanin" w:hAnsi="IRNazanin" w:eastAsia="IRNazanin" w:cs="IRNazanin"/>
          <w:lang w:bidi="fa-IR"/>
          <w:color w:val="111111"/>
          <w:sz w:val="28"/>
          <w:szCs w:val="28"/>
          <w:rtl/>
        </w:rPr>
        <w:t xml:space="preserve">عنوان و نام پديدآور : گزیده ای از فقه طه و آل یاسین صلوات الله عليهم أجمعين/ حیدر تربتی‌کربلایی.</w:t>
      </w:r>
    </w:p>
    <w:p>
      <w:pPr>
        <w:pStyle w:val="BookText"/>
      </w:pPr>
      <w:r>
        <w:rPr>
          <w:rFonts w:ascii="IRNazanin" w:hAnsi="IRNazanin" w:eastAsia="IRNazanin" w:cs="IRNazanin"/>
          <w:lang w:bidi="fa-IR"/>
          <w:color w:val="111111"/>
          <w:sz w:val="28"/>
          <w:szCs w:val="28"/>
          <w:rtl/>
        </w:rPr>
        <w:t xml:space="preserve">مشخصات نشر : قم: حبیب، 1394.</w:t>
      </w:r>
    </w:p>
    <w:p>
      <w:pPr>
        <w:pStyle w:val="BookText"/>
      </w:pPr>
      <w:r>
        <w:rPr>
          <w:rFonts w:ascii="IRNazanin" w:hAnsi="IRNazanin" w:eastAsia="IRNazanin" w:cs="IRNazanin"/>
          <w:lang w:bidi="fa-IR"/>
          <w:color w:val="111111"/>
          <w:sz w:val="28"/>
          <w:szCs w:val="28"/>
          <w:rtl/>
        </w:rPr>
        <w:t xml:space="preserve">مشخصات ظاهری : 90 ص.؛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موضوع : حج - دعا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BP188/8/</w:t>
      </w:r>
      <w:r>
        <w:rPr>
          <w:rFonts w:ascii="IRNazanin" w:hAnsi="IRNazanin" w:eastAsia="IRNazanin" w:cs="IRNazanin"/>
          <w:lang w:bidi="fa-IR"/>
          <w:color w:val="111111"/>
          <w:sz w:val="28"/>
          <w:szCs w:val="28"/>
          <w:rtl/>
        </w:rPr>
        <w:t xml:space="preserve">ح226 1394</w:t>
      </w:r>
    </w:p>
    <w:p>
      <w:pPr>
        <w:pStyle w:val="BookText"/>
      </w:pPr>
      <w:r>
        <w:rPr>
          <w:rFonts w:ascii="IRNazanin" w:hAnsi="IRNazanin" w:eastAsia="IRNazanin" w:cs="IRNazanin"/>
          <w:lang w:bidi="fa-IR"/>
          <w:color w:val="111111"/>
          <w:sz w:val="28"/>
          <w:szCs w:val="28"/>
          <w:rtl/>
        </w:rPr>
        <w:t xml:space="preserve">رده بندی دیویی : 297/357</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BookText"/>
      </w:pPr>
      <w:r>
        <w:rPr>
          <w:rFonts w:ascii="IRNazanin" w:hAnsi="IRNazanin" w:eastAsia="IRNazanin" w:cs="IRNazanin"/>
          <w:lang w:bidi="fa-IR"/>
          <w:color w:val="111111"/>
          <w:sz w:val="28"/>
          <w:szCs w:val="28"/>
          <w:rtl/>
        </w:rPr>
        <w:t xml:space="preserve">گزیده ای از فقه طه و آل یاسین صلوات الله عليهم أجمعين</w:t>
      </w:r>
    </w:p>
    <w:p>
      <w:pPr>
        <w:pStyle w:val="BookText"/>
      </w:pPr>
      <w:r>
        <w:rPr>
          <w:rFonts w:ascii="IRNazanin" w:hAnsi="IRNazanin" w:eastAsia="IRNazanin" w:cs="IRNazanin"/>
          <w:lang w:bidi="fa-IR"/>
          <w:color w:val="111111"/>
          <w:sz w:val="28"/>
          <w:szCs w:val="28"/>
          <w:rtl/>
        </w:rPr>
        <w:t xml:space="preserve">آداب حج و عمره اعمال و دعاهای مستحب</w:t>
      </w:r>
    </w:p>
    <w:p>
      <w:pPr>
        <w:pStyle w:val="BookText"/>
      </w:pPr>
      <w:r>
        <w:rPr>
          <w:rFonts w:ascii="IRNazanin" w:hAnsi="IRNazanin" w:eastAsia="IRNazanin" w:cs="IRNazanin"/>
          <w:lang w:bidi="fa-IR"/>
          <w:color w:val="111111"/>
          <w:sz w:val="28"/>
          <w:szCs w:val="28"/>
          <w:rtl/>
        </w:rPr>
        <w:t xml:space="preserve">حضرت آية الله شیخ حیدر تربتی کربلائی</w:t>
      </w:r>
    </w:p>
    <w:p>
      <w:pPr>
        <w:pStyle w:val="Heading2"/>
      </w:pPr>
      <w:bookmarkStart w:id="30" w:name="_Toc2"/>
      <w:r>
        <w:t>اشاره</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آداب حج و عمره، قسمتی از کتاب «گزیده ای از فقه طه و آل یاسین صلّى الله عليهم أجمعين»</w:t>
      </w:r>
    </w:p>
    <w:p>
      <w:pPr>
        <w:pStyle w:val="BookText"/>
      </w:pPr>
      <w:r>
        <w:rPr>
          <w:rFonts w:ascii="IRNazanin" w:hAnsi="IRNazanin" w:eastAsia="IRNazanin" w:cs="IRNazanin"/>
          <w:lang w:bidi="fa-IR"/>
          <w:color w:val="111111"/>
          <w:sz w:val="28"/>
          <w:szCs w:val="28"/>
          <w:rtl/>
        </w:rPr>
        <w:t xml:space="preserve">نام پدیدآورنده: حضرت آية الله شیخ حیدر تربتی کربلائی دام ظلّه</w:t>
      </w:r>
    </w:p>
    <w:p>
      <w:pPr>
        <w:pStyle w:val="BookText"/>
      </w:pPr>
      <w:r>
        <w:rPr>
          <w:rFonts w:ascii="IRNazanin" w:hAnsi="IRNazanin" w:eastAsia="IRNazanin" w:cs="IRNazanin"/>
          <w:lang w:bidi="fa-IR"/>
          <w:color w:val="111111"/>
          <w:sz w:val="28"/>
          <w:szCs w:val="28"/>
          <w:rtl/>
        </w:rPr>
        <w:t xml:space="preserve">تایپ و ویرایش: محدثه تربتی</w:t>
      </w:r>
    </w:p>
    <w:p>
      <w:pPr>
        <w:pStyle w:val="BookText"/>
      </w:pPr>
      <w:r>
        <w:rPr>
          <w:rFonts w:ascii="IRNazanin" w:hAnsi="IRNazanin" w:eastAsia="IRNazanin" w:cs="IRNazanin"/>
          <w:lang w:bidi="fa-IR"/>
          <w:color w:val="111111"/>
          <w:sz w:val="28"/>
          <w:szCs w:val="28"/>
          <w:rtl/>
        </w:rPr>
        <w:t xml:space="preserve">طرح جلد: محدّثه تربتی</w:t>
      </w:r>
    </w:p>
    <w:p>
      <w:pPr>
        <w:pStyle w:val="BookText"/>
      </w:pPr>
      <w:r>
        <w:rPr>
          <w:rFonts w:ascii="IRNazanin" w:hAnsi="IRNazanin" w:eastAsia="IRNazanin" w:cs="IRNazanin"/>
          <w:lang w:bidi="fa-IR"/>
          <w:color w:val="111111"/>
          <w:sz w:val="28"/>
          <w:szCs w:val="28"/>
          <w:rtl/>
        </w:rPr>
        <w:t xml:space="preserve">ارتباط گیری</w:t>
      </w:r>
    </w:p>
    <w:p>
      <w:pPr>
        <w:pStyle w:val="BookText"/>
      </w:pPr>
      <w:r>
        <w:rPr>
          <w:rFonts w:ascii="IRNazanin" w:hAnsi="IRNazanin" w:eastAsia="IRNazanin" w:cs="IRNazanin"/>
          <w:lang w:bidi="fa-IR"/>
          <w:color w:val="111111"/>
          <w:sz w:val="28"/>
          <w:szCs w:val="28"/>
          <w:rtl/>
        </w:rPr>
        <w:t xml:space="preserve">رایانامه: </w:t>
      </w:r>
      <w:r>
        <w:rPr>
          <w:rFonts w:ascii="Times New Roman" w:hAnsi="Times New Roman" w:eastAsia="Times New Roman" w:cs="Times New Roman"/>
          <w:lang w:val="en-US" w:bidi="en-US"/>
          <w:color w:val="111111"/>
          <w:sz w:val="28"/>
          <w:szCs w:val="28"/>
          <w:rtl/>
        </w:rPr>
        <w:t xml:space="preserve">Zabihe.ale.mohammad@gmail.com</w:t>
      </w:r>
    </w:p>
    <w:p>
      <w:pPr>
        <w:pStyle w:val="BookText"/>
      </w:pPr>
      <w:r>
        <w:rPr>
          <w:rFonts w:ascii="IRNazanin" w:hAnsi="IRNazanin" w:eastAsia="IRNazanin" w:cs="IRNazanin"/>
          <w:lang w:bidi="fa-IR"/>
          <w:color w:val="111111"/>
          <w:sz w:val="28"/>
          <w:szCs w:val="28"/>
          <w:rtl/>
        </w:rPr>
        <w:t xml:space="preserve">وبگاه: </w:t>
      </w:r>
      <w:r>
        <w:rPr>
          <w:rFonts w:ascii="Times New Roman" w:hAnsi="Times New Roman" w:eastAsia="Times New Roman" w:cs="Times New Roman"/>
          <w:lang w:val="en-US" w:bidi="en-US"/>
          <w:color w:val="111111"/>
          <w:sz w:val="28"/>
          <w:szCs w:val="28"/>
          <w:rtl/>
        </w:rPr>
        <w:t xml:space="preserve">Torbatikarbalaee.loxblog.com</w:t>
      </w:r>
    </w:p>
    <w:p>
      <w:pPr>
        <w:pStyle w:val="BookText"/>
      </w:pPr>
      <w:r>
        <w:rPr>
          <w:rFonts w:ascii="IRNazanin" w:hAnsi="IRNazanin" w:eastAsia="IRNazanin" w:cs="IRNazanin"/>
          <w:lang w:bidi="fa-IR"/>
          <w:color w:val="111111"/>
          <w:sz w:val="28"/>
          <w:szCs w:val="28"/>
          <w:rtl/>
        </w:rPr>
        <w:t xml:space="preserve">شماره تماس: 09137004612</w:t>
      </w:r>
    </w:p>
    <w:p>
      <w:pPr>
        <w:pStyle w:val="BookText"/>
      </w:pPr>
      <w:r>
        <w:rPr>
          <w:rFonts w:ascii="IRNazanin" w:hAnsi="IRNazanin" w:eastAsia="IRNazanin" w:cs="IRNazanin"/>
          <w:lang w:bidi="fa-IR"/>
          <w:color w:val="111111"/>
          <w:sz w:val="28"/>
          <w:szCs w:val="28"/>
          <w:rtl/>
        </w:rPr>
        <w:t xml:space="preserve">تمامی حقوق چاپ و نشر این اثر برای مؤلف محفوظ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81_101162"/>
    <w:bookmarkEnd w:id="1"/>
    <w:p>
      <w:pPr>
        <w:pStyle w:val="Heading2"/>
      </w:pPr>
      <w:bookmarkStart w:id="31" w:name="_Toc3"/>
      <w:r>
        <w:t>فهرست مطالب</w:t>
      </w:r>
      <w:bookmarkEnd w:id="31"/>
    </w:p>
    <w:p>
      <w:pPr>
        <w:pStyle w:val="BookText"/>
      </w:pPr>
      <w:r>
        <w:rPr>
          <w:rFonts w:ascii="IRNazanin" w:hAnsi="IRNazanin" w:eastAsia="IRNazanin" w:cs="IRNazanin"/>
          <w:lang w:bidi="fa-IR"/>
          <w:color w:val="111111"/>
          <w:sz w:val="28"/>
          <w:szCs w:val="28"/>
          <w:rtl/>
        </w:rPr>
        <w:t xml:space="preserve">فهرست مطالب</w:t>
      </w:r>
    </w:p>
    <w:p>
      <w:pPr>
        <w:pStyle w:val="BookText"/>
      </w:pPr>
      <w:r>
        <w:rPr>
          <w:rFonts w:ascii="IRNazanin" w:hAnsi="IRNazanin" w:eastAsia="IRNazanin" w:cs="IRNazanin"/>
          <w:lang w:bidi="fa-IR"/>
          <w:color w:val="111111"/>
          <w:sz w:val="28"/>
          <w:szCs w:val="28"/>
          <w:rtl/>
        </w:rPr>
        <w:t xml:space="preserve">مقدمه ... 5</w:t>
      </w:r>
    </w:p>
    <w:p>
      <w:pPr>
        <w:pStyle w:val="BookText"/>
      </w:pPr>
      <w:r>
        <w:rPr>
          <w:rFonts w:ascii="IRNazanin" w:hAnsi="IRNazanin" w:eastAsia="IRNazanin" w:cs="IRNazanin"/>
          <w:lang w:bidi="fa-IR"/>
          <w:color w:val="111111"/>
          <w:sz w:val="28"/>
          <w:szCs w:val="28"/>
          <w:rtl/>
        </w:rPr>
        <w:t xml:space="preserve">آداب سفر ... 6</w:t>
      </w:r>
    </w:p>
    <w:p>
      <w:pPr>
        <w:pStyle w:val="BookText"/>
      </w:pPr>
      <w:r>
        <w:rPr>
          <w:rFonts w:ascii="IRNazanin" w:hAnsi="IRNazanin" w:eastAsia="IRNazanin" w:cs="IRNazanin"/>
          <w:lang w:bidi="fa-IR"/>
          <w:color w:val="111111"/>
          <w:sz w:val="28"/>
          <w:szCs w:val="28"/>
          <w:rtl/>
        </w:rPr>
        <w:t xml:space="preserve">آداب احرام ... 8</w:t>
      </w:r>
    </w:p>
    <w:p>
      <w:pPr>
        <w:pStyle w:val="BookText"/>
      </w:pPr>
      <w:r>
        <w:rPr>
          <w:rFonts w:ascii="IRNazanin" w:hAnsi="IRNazanin" w:eastAsia="IRNazanin" w:cs="IRNazanin"/>
          <w:lang w:bidi="fa-IR"/>
          <w:color w:val="111111"/>
          <w:sz w:val="28"/>
          <w:szCs w:val="28"/>
          <w:rtl/>
        </w:rPr>
        <w:t xml:space="preserve">آداب ورود به حرم ... 9</w:t>
      </w:r>
    </w:p>
    <w:p>
      <w:pPr>
        <w:pStyle w:val="BookText"/>
      </w:pPr>
      <w:r>
        <w:rPr>
          <w:rFonts w:ascii="IRNazanin" w:hAnsi="IRNazanin" w:eastAsia="IRNazanin" w:cs="IRNazanin"/>
          <w:lang w:bidi="fa-IR"/>
          <w:color w:val="111111"/>
          <w:sz w:val="28"/>
          <w:szCs w:val="28"/>
          <w:rtl/>
        </w:rPr>
        <w:t xml:space="preserve">آداب ورود به شهر مکّه و مسجدالحرام ... 10</w:t>
      </w:r>
    </w:p>
    <w:p>
      <w:pPr>
        <w:pStyle w:val="BookText"/>
      </w:pPr>
      <w:r>
        <w:rPr>
          <w:rFonts w:ascii="IRNazanin" w:hAnsi="IRNazanin" w:eastAsia="IRNazanin" w:cs="IRNazanin"/>
          <w:lang w:bidi="fa-IR"/>
          <w:color w:val="111111"/>
          <w:sz w:val="28"/>
          <w:szCs w:val="28"/>
          <w:rtl/>
        </w:rPr>
        <w:t xml:space="preserve">آداب طواف ... 13</w:t>
      </w:r>
    </w:p>
    <w:p>
      <w:pPr>
        <w:pStyle w:val="BookText"/>
      </w:pPr>
      <w:r>
        <w:rPr>
          <w:rFonts w:ascii="IRNazanin" w:hAnsi="IRNazanin" w:eastAsia="IRNazanin" w:cs="IRNazanin"/>
          <w:lang w:bidi="fa-IR"/>
          <w:color w:val="111111"/>
          <w:sz w:val="28"/>
          <w:szCs w:val="28"/>
          <w:rtl/>
        </w:rPr>
        <w:t xml:space="preserve">آداب نماز طواف ... 16</w:t>
      </w:r>
    </w:p>
    <w:p>
      <w:pPr>
        <w:pStyle w:val="BookText"/>
      </w:pPr>
      <w:r>
        <w:rPr>
          <w:rFonts w:ascii="IRNazanin" w:hAnsi="IRNazanin" w:eastAsia="IRNazanin" w:cs="IRNazanin"/>
          <w:lang w:bidi="fa-IR"/>
          <w:color w:val="111111"/>
          <w:sz w:val="28"/>
          <w:szCs w:val="28"/>
          <w:rtl/>
        </w:rPr>
        <w:t xml:space="preserve">آداب سعی</w:t>
      </w:r>
    </w:p>
    <w:p>
      <w:pPr>
        <w:pStyle w:val="BookText"/>
      </w:pPr>
      <w:r>
        <w:rPr>
          <w:rFonts w:ascii="IRNazanin" w:hAnsi="IRNazanin" w:eastAsia="IRNazanin" w:cs="IRNazanin"/>
          <w:lang w:bidi="fa-IR"/>
          <w:color w:val="111111"/>
          <w:sz w:val="28"/>
          <w:szCs w:val="28"/>
          <w:rtl/>
        </w:rPr>
        <w:t xml:space="preserve">آداب عرفات ... 20</w:t>
      </w:r>
    </w:p>
    <w:p>
      <w:pPr>
        <w:pStyle w:val="BookText"/>
      </w:pPr>
      <w:r>
        <w:rPr>
          <w:rFonts w:ascii="IRNazanin" w:hAnsi="IRNazanin" w:eastAsia="IRNazanin" w:cs="IRNazanin"/>
          <w:lang w:bidi="fa-IR"/>
          <w:color w:val="111111"/>
          <w:sz w:val="28"/>
          <w:szCs w:val="28"/>
          <w:rtl/>
        </w:rPr>
        <w:t xml:space="preserve">آداب مشعر الحرام (مزدلفه) ... 24</w:t>
      </w:r>
    </w:p>
    <w:p>
      <w:pPr>
        <w:pStyle w:val="BookText"/>
      </w:pPr>
      <w:r>
        <w:rPr>
          <w:rFonts w:ascii="IRNazanin" w:hAnsi="IRNazanin" w:eastAsia="IRNazanin" w:cs="IRNazanin"/>
          <w:lang w:bidi="fa-IR"/>
          <w:color w:val="111111"/>
          <w:sz w:val="28"/>
          <w:szCs w:val="28"/>
          <w:rtl/>
        </w:rPr>
        <w:t xml:space="preserve">آداب و اعمال منی ... 25</w:t>
      </w:r>
    </w:p>
    <w:p>
      <w:pPr>
        <w:pStyle w:val="BookText"/>
      </w:pPr>
      <w:r>
        <w:rPr>
          <w:rFonts w:ascii="IRNazanin" w:hAnsi="IRNazanin" w:eastAsia="IRNazanin" w:cs="IRNazanin"/>
          <w:lang w:bidi="fa-IR"/>
          <w:color w:val="111111"/>
          <w:sz w:val="28"/>
          <w:szCs w:val="28"/>
          <w:rtl/>
        </w:rPr>
        <w:t xml:space="preserve">آداب برگشت به مکّه مکرّمه ... 26</w:t>
      </w:r>
    </w:p>
    <w:p>
      <w:pPr>
        <w:pStyle w:val="BookText"/>
      </w:pPr>
      <w:r>
        <w:rPr>
          <w:rFonts w:ascii="IRNazanin" w:hAnsi="IRNazanin" w:eastAsia="IRNazanin" w:cs="IRNazanin"/>
          <w:lang w:bidi="fa-IR"/>
          <w:color w:val="111111"/>
          <w:sz w:val="28"/>
          <w:szCs w:val="28"/>
          <w:rtl/>
        </w:rPr>
        <w:t xml:space="preserve">آداب برگشت به منی ... 27</w:t>
      </w:r>
    </w:p>
    <w:p>
      <w:pPr>
        <w:pStyle w:val="BookText"/>
      </w:pPr>
      <w:r>
        <w:rPr>
          <w:rFonts w:ascii="IRNazanin" w:hAnsi="IRNazanin" w:eastAsia="IRNazanin" w:cs="IRNazanin"/>
          <w:lang w:bidi="fa-IR"/>
          <w:color w:val="111111"/>
          <w:sz w:val="28"/>
          <w:szCs w:val="28"/>
          <w:rtl/>
        </w:rPr>
        <w:t xml:space="preserve">آداب وداع ... 28</w:t>
      </w:r>
    </w:p>
    <w:p>
      <w:pPr>
        <w:pStyle w:val="BookText"/>
      </w:pPr>
      <w:r>
        <w:rPr>
          <w:rFonts w:ascii="IRNazanin" w:hAnsi="IRNazanin" w:eastAsia="IRNazanin" w:cs="IRNazanin"/>
          <w:lang w:bidi="fa-IR"/>
          <w:color w:val="111111"/>
          <w:sz w:val="28"/>
          <w:szCs w:val="28"/>
          <w:rtl/>
        </w:rPr>
        <w:t xml:space="preserve">آداب مدینه منوره ... 32</w:t>
      </w:r>
    </w:p>
    <w:p>
      <w:pPr>
        <w:pStyle w:val="BookText"/>
      </w:pPr>
      <w:r>
        <w:rPr>
          <w:rFonts w:ascii="IRNazanin" w:hAnsi="IRNazanin" w:eastAsia="IRNazanin" w:cs="IRNazanin"/>
          <w:lang w:bidi="fa-IR"/>
          <w:color w:val="111111"/>
          <w:sz w:val="28"/>
          <w:szCs w:val="28"/>
          <w:rtl/>
        </w:rPr>
        <w:t xml:space="preserve">زیارت رسول الله صلّى الله عليه و آله ... 33</w:t>
      </w:r>
    </w:p>
    <w:p>
      <w:pPr>
        <w:pStyle w:val="BookText"/>
      </w:pPr>
      <w:r>
        <w:rPr>
          <w:rFonts w:ascii="IRNazanin" w:hAnsi="IRNazanin" w:eastAsia="IRNazanin" w:cs="IRNazanin"/>
          <w:lang w:bidi="fa-IR"/>
          <w:color w:val="111111"/>
          <w:sz w:val="28"/>
          <w:szCs w:val="28"/>
          <w:rtl/>
        </w:rPr>
        <w:t xml:space="preserve">زیارت حضرت فاطمه زهراء عليها السّلام ... 37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ائمّه بقیع علیهم السّلام ... 38</w:t>
      </w:r>
    </w:p>
    <w:p>
      <w:pPr>
        <w:pStyle w:val="BookText"/>
      </w:pPr>
      <w:r>
        <w:rPr>
          <w:rFonts w:ascii="IRNazanin" w:hAnsi="IRNazanin" w:eastAsia="IRNazanin" w:cs="IRNazanin"/>
          <w:lang w:bidi="fa-IR"/>
          <w:color w:val="111111"/>
          <w:sz w:val="28"/>
          <w:szCs w:val="28"/>
          <w:rtl/>
        </w:rPr>
        <w:t xml:space="preserve">زیارت ابراهیم فرزند رسول الله صلّى الله عليه و آله ... 41</w:t>
      </w:r>
    </w:p>
    <w:p>
      <w:pPr>
        <w:pStyle w:val="BookText"/>
      </w:pPr>
      <w:r>
        <w:rPr>
          <w:rFonts w:ascii="IRNazanin" w:hAnsi="IRNazanin" w:eastAsia="IRNazanin" w:cs="IRNazanin"/>
          <w:lang w:bidi="fa-IR"/>
          <w:color w:val="111111"/>
          <w:sz w:val="28"/>
          <w:szCs w:val="28"/>
          <w:rtl/>
        </w:rPr>
        <w:t xml:space="preserve">زیارت حضرت فاطمه بنت اسد عليها السّلام ... 42</w:t>
      </w:r>
    </w:p>
    <w:p>
      <w:pPr>
        <w:pStyle w:val="BookText"/>
      </w:pPr>
      <w:r>
        <w:rPr>
          <w:rFonts w:ascii="IRNazanin" w:hAnsi="IRNazanin" w:eastAsia="IRNazanin" w:cs="IRNazanin"/>
          <w:lang w:bidi="fa-IR"/>
          <w:color w:val="111111"/>
          <w:sz w:val="28"/>
          <w:szCs w:val="28"/>
          <w:rtl/>
        </w:rPr>
        <w:t xml:space="preserve">زیارت حضرت حمزه اسد الله عليه السّلام ... 43</w:t>
      </w:r>
    </w:p>
    <w:p>
      <w:pPr>
        <w:pStyle w:val="BookText"/>
      </w:pPr>
      <w:r>
        <w:rPr>
          <w:rFonts w:ascii="IRNazanin" w:hAnsi="IRNazanin" w:eastAsia="IRNazanin" w:cs="IRNazanin"/>
          <w:lang w:bidi="fa-IR"/>
          <w:color w:val="111111"/>
          <w:sz w:val="28"/>
          <w:szCs w:val="28"/>
          <w:rtl/>
        </w:rPr>
        <w:t xml:space="preserve">زیارت شهدای اُحد عليهم السّلام ... 45</w:t>
      </w:r>
    </w:p>
    <w:p>
      <w:pPr>
        <w:pStyle w:val="BookText"/>
      </w:pPr>
      <w:r>
        <w:rPr>
          <w:rFonts w:ascii="IRNazanin" w:hAnsi="IRNazanin" w:eastAsia="IRNazanin" w:cs="IRNazanin"/>
          <w:lang w:bidi="fa-IR"/>
          <w:color w:val="111111"/>
          <w:sz w:val="28"/>
          <w:szCs w:val="28"/>
          <w:rtl/>
        </w:rPr>
        <w:t xml:space="preserve">اعمال شب عرفه ... 46</w:t>
      </w:r>
    </w:p>
    <w:p>
      <w:pPr>
        <w:pStyle w:val="BookText"/>
      </w:pPr>
      <w:r>
        <w:rPr>
          <w:rFonts w:ascii="IRNazanin" w:hAnsi="IRNazanin" w:eastAsia="IRNazanin" w:cs="IRNazanin"/>
          <w:lang w:bidi="fa-IR"/>
          <w:color w:val="111111"/>
          <w:sz w:val="28"/>
          <w:szCs w:val="28"/>
          <w:rtl/>
        </w:rPr>
        <w:t xml:space="preserve">اعمال روز عرفه ... 52</w:t>
      </w:r>
    </w:p>
    <w:p>
      <w:pPr>
        <w:pStyle w:val="BookText"/>
      </w:pPr>
      <w:r>
        <w:rPr>
          <w:rFonts w:ascii="IRNazanin" w:hAnsi="IRNazanin" w:eastAsia="IRNazanin" w:cs="IRNazanin"/>
          <w:lang w:bidi="fa-IR"/>
          <w:color w:val="111111"/>
          <w:sz w:val="28"/>
          <w:szCs w:val="28"/>
          <w:rtl/>
        </w:rPr>
        <w:t xml:space="preserve">فضیلت زیارت امام حسين عليه السّلام در روز عرفه ... 53</w:t>
      </w:r>
    </w:p>
    <w:p>
      <w:pPr>
        <w:pStyle w:val="BookText"/>
      </w:pPr>
      <w:r>
        <w:rPr>
          <w:rFonts w:ascii="IRNazanin" w:hAnsi="IRNazanin" w:eastAsia="IRNazanin" w:cs="IRNazanin"/>
          <w:lang w:bidi="fa-IR"/>
          <w:color w:val="111111"/>
          <w:sz w:val="28"/>
          <w:szCs w:val="28"/>
          <w:rtl/>
        </w:rPr>
        <w:t xml:space="preserve">زیارت امام حسین علیه السّلام در روز عرفه ... 61</w:t>
      </w:r>
    </w:p>
    <w:p>
      <w:pPr>
        <w:pStyle w:val="BookText"/>
      </w:pPr>
      <w:r>
        <w:rPr>
          <w:rFonts w:ascii="IRNazanin" w:hAnsi="IRNazanin" w:eastAsia="IRNazanin" w:cs="IRNazanin"/>
          <w:lang w:bidi="fa-IR"/>
          <w:color w:val="111111"/>
          <w:sz w:val="28"/>
          <w:szCs w:val="28"/>
          <w:rtl/>
        </w:rPr>
        <w:t xml:space="preserve">دعای امام حسین علیه السّلام در روز عرفه ... 67</w:t>
      </w:r>
    </w:p>
    <w:p>
      <w:pPr>
        <w:pStyle w:val="BookText"/>
      </w:pPr>
      <w:r>
        <w:rPr>
          <w:rFonts w:ascii="IRNazanin" w:hAnsi="IRNazanin" w:eastAsia="IRNazanin" w:cs="IRNazanin"/>
          <w:lang w:bidi="fa-IR"/>
          <w:color w:val="111111"/>
          <w:sz w:val="28"/>
          <w:szCs w:val="28"/>
          <w:rtl/>
        </w:rPr>
        <w:t xml:space="preserve">پی نوشت ها ... 82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481_101164"/>
    <w:bookmarkEnd w:id="2"/>
    <w:p>
      <w:pPr>
        <w:pStyle w:val="Heading2"/>
      </w:pPr>
      <w:bookmarkStart w:id="32" w:name="_Toc4"/>
      <w:r>
        <w:t>مقدّمه</w:t>
      </w:r>
      <w:bookmarkEnd w:id="3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الحمدلله ربّ العالمين و أفضل الصّلوات على أشرف الخلائق أجمعين محمّد و آله الطّيّبين الطّاهرين المعصومين و لعنة الله على أعدائهم أجمعين إلى أبد الآبدين.</w:t>
      </w:r>
    </w:p>
    <w:p>
      <w:pPr>
        <w:pStyle w:val="BookText"/>
      </w:pPr>
      <w:r>
        <w:rPr>
          <w:rFonts w:ascii="IRNazanin" w:hAnsi="IRNazanin" w:eastAsia="IRNazanin" w:cs="IRNazanin"/>
          <w:lang w:bidi="fa-IR"/>
          <w:color w:val="111111"/>
          <w:sz w:val="28"/>
          <w:szCs w:val="28"/>
          <w:rtl/>
        </w:rPr>
        <w:t xml:space="preserve">این مجموعه قسمتی از جلد دوّم «گزیده ای از فقه طه و آل یاسین صلوات الله عليهم اجمعين» می باشد که شامل گزیده ای از آداب حج و عمره برگرفته از ثقلین - قرآن کریم، کلام الله صامت و قرآن ناطق، حضرات معصومین از آل طاها و یاسین، امیرالمؤمنین علیّ علیه السّلام و حضرت فاطمه زهراء علیها السّلام و امام حسن مجتبی علیه السّلام و امام حسین سیّدالشّهداء علیه السّلام و نه امام از فرزندان آن حضرت، علىّ و محمّد و جعفر و موسی و علىّ و محمّد و علىّ و حسن و امام حجّة بن الحسن المهدیّ صلوات الله و سلامه عليهم، دو یادگار رسول الله صلى الله عليه و آله است . إن شاء الله تعالی برای مؤمنین و این جانب وسیله قرب به الله تعالى باشد.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481_101165"/>
    <w:bookmarkEnd w:id="3"/>
    <w:p>
      <w:pPr>
        <w:pStyle w:val="Heading2"/>
      </w:pPr>
      <w:bookmarkStart w:id="33" w:name="_Toc5"/>
      <w:r>
        <w:t>آداب سفر</w:t>
      </w:r>
      <w:bookmarkEnd w:id="33"/>
    </w:p>
    <w:p>
      <w:pPr>
        <w:pStyle w:val="BookText"/>
      </w:pPr>
      <w:r>
        <w:rPr>
          <w:rFonts w:ascii="IRNazanin" w:hAnsi="IRNazanin" w:eastAsia="IRNazanin" w:cs="IRNazanin"/>
          <w:lang w:bidi="fa-IR"/>
          <w:color w:val="111111"/>
          <w:sz w:val="28"/>
          <w:szCs w:val="28"/>
          <w:rtl/>
        </w:rPr>
        <w:t xml:space="preserve">1- کسی که قصد سفر دارد، مستحب است از خداوند طلب خیر کند، بر خدا توکّل نماید، صدقه بدهد و این دعا را بخواند:</w:t>
      </w:r>
    </w:p>
    <w:p>
      <w:pPr>
        <w:pStyle w:val="BookText"/>
      </w:pPr>
      <w:r>
        <w:rPr>
          <w:rFonts w:ascii="Amiri" w:hAnsi="Amiri" w:eastAsia="Amiri" w:cs="Amiri"/>
          <w:lang w:bidi="ar-SA"/>
          <w:color w:val="111111"/>
          <w:sz w:val="28"/>
          <w:szCs w:val="28"/>
          <w:rtl/>
        </w:rPr>
        <w:t xml:space="preserve">«اللَّهُمَّ إِنِّي اشْتَرَيْتُ بِهَذِهِ الصَّدَقَةِ سَلامَتي، وَ سَلَامَةٍ سَفَرِي، وَ مَا مَعي، فَسَلِّمْنِي، وَ سَلِّمْ مَا مَعي، وَ بَلِّغْني وَ بَلِّغْ مَا مَعي، بِبَلَاغِكَ الْحَسَنِ الْجَمِيلَ».</w:t>
      </w:r>
    </w:p>
    <w:p>
      <w:pPr>
        <w:pStyle w:val="BookText"/>
      </w:pPr>
      <w:r>
        <w:rPr>
          <w:rFonts w:ascii="IRNazanin" w:hAnsi="IRNazanin" w:eastAsia="IRNazanin" w:cs="IRNazanin"/>
          <w:lang w:bidi="fa-IR"/>
          <w:color w:val="111111"/>
          <w:sz w:val="28"/>
          <w:szCs w:val="28"/>
          <w:rtl/>
        </w:rPr>
        <w:t xml:space="preserve">و پس از صدقه دادن بگوید:</w:t>
      </w:r>
    </w:p>
    <w:p>
      <w:pPr>
        <w:pStyle w:val="BookText"/>
      </w:pPr>
      <w:r>
        <w:rPr>
          <w:rFonts w:ascii="Amiri" w:hAnsi="Amiri" w:eastAsia="Amiri" w:cs="Amiri"/>
          <w:lang w:bidi="ar-SA"/>
          <w:color w:val="111111"/>
          <w:sz w:val="28"/>
          <w:szCs w:val="28"/>
          <w:rtl/>
        </w:rPr>
        <w:t xml:space="preserve">«لا إِلهَ إِلَّا اللَّهُ الْحَلِيمُ الْكَرِيمُ، لا إِلهَ إِلَّا اللَّهُ الْعَلِيُّ الْعَظِيمُ، سُبْحَانَ اللَّهِ رَبِّ السَّماواتِ السَّبْعِ وَ رَبِّ الْأَرَضِينَ السَّبْعِ، وَ ما فِيهِنَّ وَ ما بَيْنَهُنَّ وَ رَبِّ الْعَرْشِ الْعَظِيمِ، وَ سَلامُ عَلَى الْمُرْسَلِينَ، وَ الْحَمْدُ لِلَّهِ رَبِّ الْعالَمِينَ، وَ صَلَّى اللَّهُ عَلَى مُحَمَّدٍ وَ آلِهِ الطَّيِّبِينَ الطَّاهِرِينَ. اللَّهُمَّ كُنْ لِي جَاراً مِنْ كُلِّ جَبَّارٍ عَنِيدٍ، وَ مِنْ كُلِّ شَيْطَانٍ مَرِيدٍ، بِسْمِ اللَّهِ دَخَلْتُ وَ بِسْمِ اللَّهِ خَرَجْتُ. اللَّهُمَّ إِنِّي أُقَدِّمُ بَيْنَ يَدَيْ نِسْيَانِي وَ عَجَلَتِي بِسْمِ اللَّهِ وَ مَا شَاءَ اللَّهُ فِي سَفَرِي هَذا ذَكَرْتُهُ أَمْ نَسيتُهُ، اللَّهُمَّ أَنْتَ الْمُسْتَعَانُ عَلَى الْأُمُورِ کَلِّها، وَ أَنْتَ الصَّاحِبُ فِي السَّفَرِ وَ الْخَلِيفَةُ فِي الْأَهْلِ. اللَّهُمَّ هَوِّنْ عَلَيْنَا سَفَرَنَا وَ اطْوِ لَنَا الْأَرْضَ، وَ سَيِّرْنا فيها بِطاعَتِكَ وَ طاعَةِ رَسُولِكَ. اللَّهُمَّ أَصْلِحْ لَنا ظَهْرَنا وَ بارِكْ لَنا فِي ما رَزَقْتَنا وَ قِنا عَذَابَ النّارِ. اللَّهُمَّ إِنّا نَعُوذُ بِكَ مِنْ وَعْثاءِ السَّفَرِ، وَ کَآبَةِ الْمُنْقَلَبِ، وَ سُوءِ الْمَنْظَرِ في الْأَهْلِ وَ الْمالِ وَ الْوَلَدِ. اللَّهُمَّ أَنْتَ عَضُدِي وَ نَاصِرِي. اللَّهُمَّ اقْطَعْ عَنّي بُعْدَهُ وَ مَشَقَّتَهُ، وَ اصْحَبْنِي وَ اخْلُفْنِي في أَهْلي بِخَيْرٍ، وَ لا حَوْلَ وَ لا قُوَّةَ إِلّا بِاللَّهِ الْعَلِيِّ الْعَظِيمِ»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همچنین مستحب است وصیّت نماید، مخصوصاً اگر حقوق واجبی بر ذمّه او باشد.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مستحب است هنگام سفر با اهل و عیال خودش وداع کند و آن ها را به خدا بسپارد و دو رکعت یا چهار رکعت نماز بجا آورد و سپس این دعا را بخواند:</w:t>
      </w:r>
    </w:p>
    <w:p>
      <w:pPr>
        <w:pStyle w:val="BookText"/>
      </w:pPr>
      <w:r>
        <w:rPr>
          <w:rFonts w:ascii="Amiri" w:hAnsi="Amiri" w:eastAsia="Amiri" w:cs="Amiri"/>
          <w:lang w:bidi="ar-SA"/>
          <w:color w:val="111111"/>
          <w:sz w:val="28"/>
          <w:szCs w:val="28"/>
          <w:rtl/>
        </w:rPr>
        <w:t xml:space="preserve">«أَسْتَوْدِعُكَ نَفْسي وَ أَهْلي وَ مَالي وَ ديني وَ دُنْيايَ وَ آخِرَتي وَ أَمانَتي وَ خَواتیمَ عَمَلي».</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بخواند:</w:t>
      </w:r>
    </w:p>
    <w:p>
      <w:pPr>
        <w:pStyle w:val="BookText"/>
      </w:pPr>
      <w:r>
        <w:rPr>
          <w:rFonts w:ascii="Amiri" w:hAnsi="Amiri" w:eastAsia="Amiri" w:cs="Amiri"/>
          <w:lang w:bidi="ar-SA"/>
          <w:color w:val="111111"/>
          <w:sz w:val="28"/>
          <w:szCs w:val="28"/>
          <w:rtl/>
        </w:rPr>
        <w:t xml:space="preserve">«اللَّهُمَّ إِنّي أَسْتَوْدِعُكَ الْغَداةَ نَفْسي وَ مَالي وَ أَهْلي وَ وُلْدِيَ الشَّاهِدَ مِنّا وَ الْغائِبَ. اللَّهُمَّ احْفَظْنا وَ احْفَظْ عَلَيْنا. اللَّهُمَّ اجْعَلْنا فِي جِوَارِكَ. اللَّهُمَّ لَا تَسْلُبْنا نِعْمَتَكَ وَ لَا تُغَيِّرْ ما بِنا مِنْ عافِيَتِكَ وَ فَضْلِكَ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3- مستحب است هنگام سفر به دوستان و آشنایان خبر دهد. پیامبر صلی الله علیه و آله فرمودند: حق است بر مسلمان هنگام سفر برادرانش را آگاه سازد، و بر آن ها حق است که هنگام بازگشت به دیدارش روند.</w:t>
      </w:r>
    </w:p>
    <w:p>
      <w:pPr>
        <w:pStyle w:val="BookText"/>
      </w:pPr>
      <w:r>
        <w:rPr>
          <w:rFonts w:ascii="IRNazanin" w:hAnsi="IRNazanin" w:eastAsia="IRNazanin" w:cs="IRNazanin"/>
          <w:lang w:bidi="fa-IR"/>
          <w:color w:val="111111"/>
          <w:sz w:val="28"/>
          <w:szCs w:val="28"/>
          <w:rtl/>
        </w:rPr>
        <w:t xml:space="preserve">4- مستحب است هنگام سفر سوره ها و آیات و دعاهایی را که در این زمینه وارد شده است بخواند، مانند: «بِسْمِ اللّهِ الرَّحْمانِ الرَّحیمِ» و آية الكرسی و سوره های حمد و قدر و فلق و ناس و همچنین تسبیحات حضرت زهرا سلام الله عليها.</w:t>
      </w:r>
    </w:p>
    <w:p>
      <w:pPr>
        <w:pStyle w:val="BookText"/>
      </w:pPr>
      <w:r>
        <w:rPr>
          <w:rFonts w:ascii="IRNazanin" w:hAnsi="IRNazanin" w:eastAsia="IRNazanin" w:cs="IRNazanin"/>
          <w:lang w:bidi="fa-IR"/>
          <w:color w:val="111111"/>
          <w:sz w:val="28"/>
          <w:szCs w:val="28"/>
          <w:rtl/>
        </w:rPr>
        <w:t xml:space="preserve">5- مستحب است با گروهی مسافرت کند، نه به تنهایی، و در سفر، کریم و خوش اخلاق باشد.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8481_101167"/>
    <w:bookmarkEnd w:id="4"/>
    <w:p>
      <w:pPr>
        <w:pStyle w:val="Heading2"/>
      </w:pPr>
      <w:bookmarkStart w:id="34" w:name="_Toc6"/>
      <w:r>
        <w:t>آداب احرام</w:t>
      </w:r>
      <w:bookmarkEnd w:id="34"/>
    </w:p>
    <w:p>
      <w:pPr>
        <w:pStyle w:val="BookText"/>
      </w:pPr>
      <w:r>
        <w:rPr>
          <w:rFonts w:ascii="IRNazanin" w:hAnsi="IRNazanin" w:eastAsia="IRNazanin" w:cs="IRNazanin"/>
          <w:lang w:bidi="fa-IR"/>
          <w:color w:val="111111"/>
          <w:sz w:val="28"/>
          <w:szCs w:val="28"/>
          <w:rtl/>
        </w:rPr>
        <w:t xml:space="preserve">6- مستحب است برای احرام، خود را پاکیزه کند، ناخن و شارب را بگیرد، موهای بدن را زایل کند و غسل احرام نماید و اگربدون غسل، احرام بست، مستحب است غسل کند و دوباره احرام ببندد.</w:t>
      </w:r>
    </w:p>
    <w:p>
      <w:pPr>
        <w:pStyle w:val="BookText"/>
      </w:pPr>
      <w:r>
        <w:rPr>
          <w:rFonts w:ascii="IRNazanin" w:hAnsi="IRNazanin" w:eastAsia="IRNazanin" w:cs="IRNazanin"/>
          <w:lang w:bidi="fa-IR"/>
          <w:color w:val="111111"/>
          <w:sz w:val="28"/>
          <w:szCs w:val="28"/>
          <w:rtl/>
        </w:rPr>
        <w:t xml:space="preserve">7- مستحب است بعد از غسل احرام این دعا را بخواند:</w:t>
      </w:r>
    </w:p>
    <w:p>
      <w:pPr>
        <w:pStyle w:val="BookText"/>
      </w:pPr>
      <w:r>
        <w:rPr>
          <w:rFonts w:ascii="Amiri" w:hAnsi="Amiri" w:eastAsia="Amiri" w:cs="Amiri"/>
          <w:lang w:bidi="ar-SA"/>
          <w:color w:val="111111"/>
          <w:sz w:val="28"/>
          <w:szCs w:val="28"/>
          <w:rtl/>
        </w:rPr>
        <w:t xml:space="preserve">«بِسْمِ اللّهِ وَ بِاللَهِ. اللَّهُمَّ اجْعَلْهُ لِي نُوراً وَ طَهُوراً وَ حِرْزاً وَ أَمْناً مِنْ كُلِّ خَوْفٍ وَ شِفَاءً مِنْ كُلِّ دَاءٍ وَ سُقْمٍ. اللَّهُمَّ طَهِّرْنِي وَ طَهِّرْ لِي قَلْبِي وَ اشْرَحْ لِي صَدْرِي وَ أَجْرِ عَلى لِسانِي مَحَبَّتَكَ وَ مِدْحَتَكَ وَ الثَّنَاءَ عَلَيْكَ فَإِنَّهُ لا قُوَّةَ لِي إِلّا بِكَ وَ قَدْ عَلِمْتُ أَنَّ قِوامَ دينيَ التَّسْلِيمُ لِأَمْرِكَ وَ الإتِّباعُ لِسُنَّةِ نَبِيِّكَ صَلَوَاتُكَ عَلَيْهِ وَ آلِهِ».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8- مستحب است بعد از نماز، احرام ببندد و بهتر است پس از نماز ظهر باشد. و بعد از نماز حمد الهی گوید و صلوات بر محمّد و آل محمّد صلى الله عليه و آله بفرستد و این دعا را بخواند:</w:t>
      </w:r>
    </w:p>
    <w:p>
      <w:pPr>
        <w:pStyle w:val="BookText"/>
      </w:pPr>
      <w:r>
        <w:rPr>
          <w:rFonts w:ascii="Amiri" w:hAnsi="Amiri" w:eastAsia="Amiri" w:cs="Amiri"/>
          <w:lang w:bidi="ar-SA"/>
          <w:color w:val="111111"/>
          <w:sz w:val="28"/>
          <w:szCs w:val="28"/>
          <w:rtl/>
        </w:rPr>
        <w:t xml:space="preserve">«اللَّهُمَّ إِنِّي أَسْأَلُكَ أَنْ تَجْعَلَنِي مِمَّنِ اسْتَجَابَ لَكَ وَ آمَنَ بِوَعْدِكَ وَ اتَّبَعَ أَمْرَكَ فاني عَبْدُكَ وَ فِي قبضتک لَا أوقی إِلَّا مَا وقیت وَ لَا آخُذُ إِلَّا مَا أَعْطَيْتَ وَ قَدْ ذکرت الْحَجِّ فاسألك أَنْ تَعْزِمَ لِي عَلَيْهِ عَلَى كِتَابِكَ وَ سُنَّةِ نبیم وَ - تُقَوِّيَنِي عَلَى مَا ضَعُفْتُ عَنْهُ وَ تَسَلَّمَ مِنِّي مَنَاسِكِي فِي يُسْرٍ مِنْكَ وَ عَافِيَةٍ وَ اجْعَلْنِي مِنْ وَفْدِكَ الَّذِينَ رَضِيتَ وَ ارْتَضَيْتَ وَ سمیت وَ کتبت. اللَّهُمَّ فَتَمِّمْ لِي حَجِّي وَ عُمْرَتِي. اللَّهُمَّ إِنِّي أُرِيدُ التَّمَتُّعَ بِالْعُمْرَةِ إِلَى الْحَجِّ عَلَى كِتَابِكَ وَ سُنَّةِ نَبِيِّكَ صَلَّى اللَّهُ عَلَيَّ وَ آلِهِ فَانٍ عَرَضَ لِي شي يَحْبِسُنِي فَحُلَّنِي حَيْثُ حَبَسْتَنِي لِقَدَرِكَ الَّذِي قَدَّرْتَ عَلَيَّ. اللَّهُمَّ إِنْ لَمْ تَكُنْ حَجَّةً فَعُمْرَةً أَحْرَمَ لَكَ شَعْرِي وَ بَشَرِي وَ لَحْمِي وَ دَمِي وَ عِظَامِي وَ مُخِّي وَ عَصَبِي مِنَ النِّسَاءِ وَ الثِّيَابِ وَ الطِّيبِ أَبْتَغِي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8481_101168"/>
    <w:bookmarkEnd w:id="5"/>
    <w:p>
      <w:pPr>
        <w:pStyle w:val="BookText"/>
      </w:pPr>
      <w:r>
        <w:rPr>
          <w:rFonts w:ascii="Amiri" w:hAnsi="Amiri" w:eastAsia="Amiri" w:cs="Amiri"/>
          <w:lang w:bidi="ar-SA"/>
          <w:color w:val="111111"/>
          <w:sz w:val="28"/>
          <w:szCs w:val="28"/>
          <w:rtl/>
        </w:rPr>
        <w:t xml:space="preserve">بِذَلِكَ وَجْهَكَ وَ الدَّارَ الْآخِرَةَ».</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سپس نیّت احرام کند. و مستحب است نیّت را به زبان بیاورد. سپس بگوید:</w:t>
      </w:r>
    </w:p>
    <w:p>
      <w:pPr>
        <w:pStyle w:val="BookText"/>
      </w:pPr>
      <w:r>
        <w:rPr>
          <w:rFonts w:ascii="Amiri" w:hAnsi="Amiri" w:eastAsia="Amiri" w:cs="Amiri"/>
          <w:lang w:bidi="ar-SA"/>
          <w:color w:val="111111"/>
          <w:sz w:val="28"/>
          <w:szCs w:val="28"/>
          <w:rtl/>
        </w:rPr>
        <w:t xml:space="preserve">«لَبَّيْكَ اللَّهُمَّ لَبَّيْكَ، لَبَّيْكَ لا شَرِيكَ لَكَ لَبَّيْكَ، إِنَّ الْحَمْدَ وَ النِّعْمَةَ لَكَ وَ الْمُلْكَ لا شَرِيكَ لَكَ لَبَّيْكَ، لَبَّيْكَ ذا الْمَعَارِجِ لَبَّيْكَ، لَبَّيْكَ داعِياً إِلى دارِ السَّلامِ لَبَّيْكَ، لَبَّيْكَ غَفّارَ الذُّنُوبِ لَبَّيْكَ، لَبَّيْكَ أَهْلَ التَّلْبِيَةِ لَبَّيْكَ، لَبَّيْكَ ذا الْجَلالِ وَ الْإِكْرامِ لَبَّيْكَ، لَبَّيْكَ مَرْهُوباً وَ مَرْغُوباً إِلَيْكَ لَبَّيْكَ، لَبَّيْكَ لَبَّيْكَ إِلهَ الْحَقِّ لَبَّيْكَ، لَبَّيْكَ ذا النَّعْمَاءِ وَ الْفَضْلِ الْحَسَنِ الْجَمِيلِ لَبَّيْكَ، لَبَّيْكَ کشاف الْكُرَبِ الْعِظامِ لَبَّيْكَ، لَبَّيْكَ عَبْدُكَ وَ ابْنُ عَبْدَيْكَ لَبَّيْكَ، لَبَّيْكَ يا کریم لَبَّيْكَ».</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بگوید:</w:t>
      </w:r>
    </w:p>
    <w:p>
      <w:pPr>
        <w:pStyle w:val="BookText"/>
      </w:pPr>
      <w:r>
        <w:rPr>
          <w:rFonts w:ascii="Amiri" w:hAnsi="Amiri" w:eastAsia="Amiri" w:cs="Amiri"/>
          <w:lang w:bidi="ar-SA"/>
          <w:color w:val="111111"/>
          <w:sz w:val="28"/>
          <w:szCs w:val="28"/>
          <w:rtl/>
        </w:rPr>
        <w:t xml:space="preserve">«لَبَّيْكَ أَتَقَرَّبُ إِلَيْكَ بِحَمْدِ وَ آلِ مُحَمَّدٍ لَبَّيْكَ، لَبَّيْكَ بِحَجَّةٍ وَ عُمْرَةٍ مَعاً لَبَّيْكَ، لَبَّيْكَ هَذِهِ عُمْرَةُ مُتْعَةٍ إِلى الْحَجِّ لَبَّيْكَ، لَبَّيْكَ أَهْلَ التَّلْبِيَةِ لَبَّيْكَ، لَبَّيْكَ تَلْبِيَةً تَمامُها وَ بَلاغُها عَلَيْكَ لَبَّيْكَ».</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9- مستحب است که در جامه پنبه و سفید احرام ببندد.</w:t>
      </w:r>
    </w:p>
    <w:p>
      <w:pPr>
        <w:pStyle w:val="Heading2"/>
      </w:pPr>
      <w:bookmarkStart w:id="35" w:name="_Toc7"/>
      <w:r>
        <w:t>آداب ورود به حرم</w:t>
      </w:r>
      <w:bookmarkEnd w:id="35"/>
    </w:p>
    <w:p>
      <w:pPr>
        <w:pStyle w:val="BookText"/>
      </w:pPr>
      <w:r>
        <w:rPr>
          <w:rFonts w:ascii="IRNazanin" w:hAnsi="IRNazanin" w:eastAsia="IRNazanin" w:cs="IRNazanin"/>
          <w:lang w:bidi="fa-IR"/>
          <w:color w:val="111111"/>
          <w:sz w:val="28"/>
          <w:szCs w:val="28"/>
          <w:rtl/>
        </w:rPr>
        <w:t xml:space="preserve">10- مستحب است برای وارد شدن در محدوده حرم، غسل کند و هنگام وارد شدن به حرم این دعا را بخواند:</w:t>
      </w:r>
    </w:p>
    <w:p>
      <w:pPr>
        <w:pStyle w:val="BookText"/>
      </w:pPr>
      <w:r>
        <w:rPr>
          <w:rFonts w:ascii="Amiri" w:hAnsi="Amiri" w:eastAsia="Amiri" w:cs="Amiri"/>
          <w:lang w:bidi="ar-SA"/>
          <w:color w:val="111111"/>
          <w:sz w:val="28"/>
          <w:szCs w:val="28"/>
          <w:rtl/>
        </w:rPr>
        <w:t xml:space="preserve">«اللَّهُمَّ إِنَّكَ قُلْتَ فِي كِتابِكَ الْمُنْزَلِ وَ قَوْلُكَ الْحَقُّ: «وَ أَذِّنْ فِي النّاسِ بِالْحَجِّ يَأْتُوكَ رِجالًا وَ عَلى كُلِّ ضامِرٍ يَأْتِينَ مِنْ کل فَجٍّ عَمِيقٍ». اللَّهُمَّ وَ إِنِّى أَرْجُو أَنْ أَكُونَ مِمَّنْ أَجابَ دَعْوَتَكَ وَ قَدْ جِئْتُ مِنْ شُقَّةٍ بَعِيدَةٍ وَ مِنْ فَجٍّ عَمِيقٍ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8481_101169"/>
    <w:bookmarkEnd w:id="6"/>
    <w:p>
      <w:pPr>
        <w:pStyle w:val="BookText"/>
      </w:pPr>
      <w:r>
        <w:rPr>
          <w:rFonts w:ascii="Amiri" w:hAnsi="Amiri" w:eastAsia="Amiri" w:cs="Amiri"/>
          <w:lang w:bidi="ar-SA"/>
          <w:color w:val="111111"/>
          <w:sz w:val="28"/>
          <w:szCs w:val="28"/>
          <w:rtl/>
        </w:rPr>
        <w:t xml:space="preserve">سامِعاً لِنِدائِكَ وَ مُسْتَجِيباً لَكَ مُطِيعاً لِأَمْرِكَ وَ کل ذَلِكَ بِفَضْلِكَ عَلَيَّ وَ إِحْسانِكَ إِلَيَّ، فَلَكَ الْحَمْدُ عَلى مَا وَفَّقْتَنِي لَهُ أَبْتَغِي بِذلِكَ الزُّلْفَةَ عِنْدَكَ، وَ الْقُرْبَةَ إِلَيْكَ، وَ الْمَنْزِلَةَ لَدَيْكَ، وَ الْمَغْفِرَةَ لِذُنُوبِي، وَ التَّوْبَةُ عَلى مِنْها بِمَنِّكَ. اللَّهُمَّ صَلِّ عَلَى مُحَمَّدٍ وَ آلِ مُحَمَّدٍ وَ حَرِّمْ بَدَنِي عَلَى النّارِ وَ آمِنّي مِنْ عَذابِكَ وَ عِقابِكَ بِرَحْمَتِكَ يَا أَرْحَمَ الرَّاحِمِينَ». </w:t>
      </w:r>
      <w:r>
        <w:rPr>
          <w:rStyle w:val="FootnoteReference"/>
        </w:rPr>
        <w:footnoteReference w:id="8"/>
      </w:r>
    </w:p>
    <w:p>
      <w:pPr>
        <w:pStyle w:val="Heading2"/>
      </w:pPr>
      <w:bookmarkStart w:id="36" w:name="_Toc8"/>
      <w:r>
        <w:t>آداب ورود به شهر مکّه و مسجد الحرام</w:t>
      </w:r>
      <w:bookmarkEnd w:id="36"/>
    </w:p>
    <w:p>
      <w:pPr>
        <w:pStyle w:val="BookText"/>
      </w:pPr>
      <w:r>
        <w:rPr>
          <w:rFonts w:ascii="IRNazanin" w:hAnsi="IRNazanin" w:eastAsia="IRNazanin" w:cs="IRNazanin"/>
          <w:lang w:bidi="fa-IR"/>
          <w:color w:val="111111"/>
          <w:sz w:val="28"/>
          <w:szCs w:val="28"/>
          <w:rtl/>
        </w:rPr>
        <w:t xml:space="preserve">11- مستحب است برای ورود به مکّه معظّمه و مسجدالحرام، غسل کند و چون داخل شهر مکّه شد، با آرامش تن و دل باشد و با کمال خضوع و خشوع وارد مسجدالحرام شود.</w:t>
      </w:r>
    </w:p>
    <w:p>
      <w:pPr>
        <w:pStyle w:val="BookText"/>
      </w:pPr>
      <w:r>
        <w:rPr>
          <w:rFonts w:ascii="IRNazanin" w:hAnsi="IRNazanin" w:eastAsia="IRNazanin" w:cs="IRNazanin"/>
          <w:lang w:bidi="fa-IR"/>
          <w:color w:val="111111"/>
          <w:sz w:val="28"/>
          <w:szCs w:val="28"/>
          <w:rtl/>
        </w:rPr>
        <w:t xml:space="preserve">12- مستحب است از در «بنی شیبه» که گفته می شود فعلاً «باب السّلام» است داخل شود و بر در مسجدالحرام ایستاده و بگوید:</w:t>
      </w:r>
    </w:p>
    <w:p>
      <w:pPr>
        <w:pStyle w:val="BookText"/>
      </w:pPr>
      <w:r>
        <w:rPr>
          <w:rFonts w:ascii="Amiri" w:hAnsi="Amiri" w:eastAsia="Amiri" w:cs="Amiri"/>
          <w:lang w:bidi="ar-SA"/>
          <w:color w:val="111111"/>
          <w:sz w:val="28"/>
          <w:szCs w:val="28"/>
          <w:rtl/>
        </w:rPr>
        <w:t xml:space="preserve">«السَّلامُ عَلَيْكَ أَيُّها النَّبِيُّ وَ رَحْمَةُ اللہ وَ برکائه، بِسْمِ اللَهِ، وَ بِاللّهِ، وَ مَنِ اللَهِ، وَ ما شاءَ اللّهُ، وَ السَّلامُ عَلَى أَنْبِياءِ اللَهِ وَ رُسُلِهِ، وَ السَّلامُ عَلَى رَسُولِ اللّهِ، وَ السَّلامُ عَلَى إِبْراهِيمَ، وَ الْحَمْدُ لِلّهِ رَبِّ الْعالَمِينَ».</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در روایت دیگر وارد شده است که بگوید:</w:t>
      </w:r>
    </w:p>
    <w:p>
      <w:pPr>
        <w:pStyle w:val="BookText"/>
      </w:pPr>
      <w:r>
        <w:rPr>
          <w:rFonts w:ascii="Amiri" w:hAnsi="Amiri" w:eastAsia="Amiri" w:cs="Amiri"/>
          <w:lang w:bidi="ar-SA"/>
          <w:color w:val="111111"/>
          <w:sz w:val="28"/>
          <w:szCs w:val="28"/>
          <w:rtl/>
        </w:rPr>
        <w:t xml:space="preserve">«بِسْمِ اللَّهِ وَ بِاللَّهِ، وَ مِنَ اللَّهِ وَ إِلَى اللَّهِ، وَ مَا شَاءَ اللَّهُ، وَ عَلَى مِلَّةِ رَسُولِ اللَّهِ، وَ خَيْرُ الْأَسْمَاءِ لِلَّهِ، وَ الْحَمْدُ لِلَّهِ، وَ السَّلامُ عَلى رَسُولِ اللَّهِ، السَّلامُ عَلى مُحَمَّدِ بْنِ عَبْدِ اللَّهِ، السَّلامُ عَلَيْكَ أَيُّها النَّبِيُّ وَ رَحْمَةُ اللَّهِ وَ بَرَكَاتُهُ. السَّلامُ عَلى أَنْبِيَاءِ اللَّهِ وَ رُسُلِهِ، السَّلامُ عَلى إِبْرَاهِيمَ خَلِيلِ الرحمان، السَّلَامُ عَلَى الْمُرْسَلِينَ، وَ الْحَمْدُ لِلَّهِ رَبِّ الْعالَمِينَ. السَّلامُ عَلَيْنا وَ عَلى عِبادِ اللَّهِ الصَّالِحِينَ. اللَّهُمَّ صَلِّ عَلَى مُحَمَّدٍ وَ آلِ مُحَمَّدٍ وَ بارِكْ عَلى مُحَمَّدٍ وَ آلِ مُحَمَّدٍ وَ ارْحَمْ مُحَمَّدٍ وَ آلِ مُحَمَّدٍ، كَمَا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 وَ بارَكْتَ وَ تَرَحَّمْتَ عَلَى إِبْرَاهِيمَ وَ آلِ إِبْرَاهِيمَ إِنَّكَ حَمِيدُ مَجِيدُ. اللَّهُمَّ صَلِّ عَلَى مُحَمَّدٍ وَ آلِ مُحَمَّدٍ عَبْدِكَ وَ رَسُولِكَ، وَ عَلى إِبْرَاهِيمَ خَلِيلِكَ وَ عَلى أَنْبِيائِكَ وَ رسلک وَ سَلَّمَ عَلَيْهِمْ، وَ سَلامُ عَلَى الْمُرْسَلِينَ وَ الْحَمْدُ لِلَّهِ رَبِّ الْعالَمِينَ. اللَّهُمَّ افْتَحْ لِي أَبْوابَ رَحْمَتِكَ وَ اسْتَعْمِلْنِي فِي طاعَتِكَ وَ مَرْضاتِكَ وَ احْفَظْنِي بِحِفْظِ الْإِيمانِ أَبَداً ما أَبْقَيْتَنِي جَلَّ ثَنَاءُ وَجْهِكَ. الْحَمْدُ لِلَّهِ الَّذِي جَعَلَنِي مِنْ وَفْدِهِ وَ زُوَّارِهِ، وَ جَعَلَنِي مِمَّنْ یعمر مَسَاجِدِهِ، وَ جَعَلَنِي مِمَّنْ يُنَاجِيهِ. اللَّهُمَّ إِنِّي عَبْدُكَ وَ زَائِرُكَ فِي بَيْتِكَ وَ عَلَى كُلِّ ماتي حَقُّ لِمَنْ أَتَاهُ وَ زَارَهُ وَ أَنْتَ خیر ماتی وَ أَكْرَمُ مَزُورٍ. فَأَسْأَلُكَ يَا اللَّهُ يَا رَحْمَانُ، وَ بِأَنَّكَ أَنْتَ اللَّهُ لَا إِلَهَ إِلَّا أَنْتَ وَحْدَكَ لَا شَرِيكَ لَكَ، وَ بِأَنَّكَ وَاحِدُ أَحَدُ صَمَدُ، لَمْ يَلِدْ وَ لَمْ يُولَدْ، وَ لَمْ يَكُنْ لَهُ کفوا أَحَدُ، وَ أَنَّ مُحَمَّداً عَبْدُكَ وَ رَسُولُكَ صَلَّى اللَّهُ عَلَيْهِ وَ عَلَى أَهْلِ بَيْتِهِ. یا جَوَادُ یا مَاجِدُ، يَا جَبَّارُ يَا کریم، أَسْأَلُكَ أَنْ تَجْعَلَ تُحْفَتَكَ إِيَّايَ مِنْ زِيَارَتِي إِيَّاكَ، أَنْ تُعْطِيَنِي فَكَاكَ رَقَبَتِي مِنَ النَّارِ».</w:t>
      </w:r>
    </w:p>
    <w:p>
      <w:pPr>
        <w:pStyle w:val="BookText"/>
      </w:pPr>
      <w:r>
        <w:rPr>
          <w:rFonts w:ascii="IRNazanin" w:hAnsi="IRNazanin" w:eastAsia="IRNazanin" w:cs="IRNazanin"/>
          <w:lang w:bidi="fa-IR"/>
          <w:color w:val="111111"/>
          <w:sz w:val="28"/>
          <w:szCs w:val="28"/>
          <w:rtl/>
        </w:rPr>
        <w:t xml:space="preserve">و سه مرتبه بگوید:</w:t>
      </w:r>
    </w:p>
    <w:p>
      <w:pPr>
        <w:pStyle w:val="BookText"/>
      </w:pPr>
      <w:r>
        <w:rPr>
          <w:rFonts w:ascii="Amiri" w:hAnsi="Amiri" w:eastAsia="Amiri" w:cs="Amiri"/>
          <w:lang w:bidi="ar-SA"/>
          <w:color w:val="111111"/>
          <w:sz w:val="28"/>
          <w:szCs w:val="28"/>
          <w:rtl/>
        </w:rPr>
        <w:t xml:space="preserve">«اللَّهُمَّ فُكَّ رَقَبَتِي مِنَ النَّارِ».</w:t>
      </w:r>
    </w:p>
    <w:p>
      <w:pPr>
        <w:pStyle w:val="BookText"/>
      </w:pPr>
      <w:r>
        <w:rPr>
          <w:rFonts w:ascii="IRNazanin" w:hAnsi="IRNazanin" w:eastAsia="IRNazanin" w:cs="IRNazanin"/>
          <w:lang w:bidi="fa-IR"/>
          <w:color w:val="111111"/>
          <w:sz w:val="28"/>
          <w:szCs w:val="28"/>
          <w:rtl/>
        </w:rPr>
        <w:t xml:space="preserve">و بگوید:</w:t>
      </w:r>
    </w:p>
    <w:p>
      <w:pPr>
        <w:pStyle w:val="BookText"/>
      </w:pPr>
      <w:r>
        <w:rPr>
          <w:rFonts w:ascii="Amiri" w:hAnsi="Amiri" w:eastAsia="Amiri" w:cs="Amiri"/>
          <w:lang w:bidi="ar-SA"/>
          <w:color w:val="111111"/>
          <w:sz w:val="28"/>
          <w:szCs w:val="28"/>
          <w:rtl/>
        </w:rPr>
        <w:t xml:space="preserve">«وَ أُوَسِّعَ عَلَى مِنْ رِزْقِكَ الْحَلَالِ الطیب وَ ادْرَأْ عَنِّي شَرَّ شَيَاطِينِ الْجِنِّ وَ الْإِنْسِ ، وَ شَرَّ فَسَقَةِ الْعَرَبِ وَ الْعَجَمِ».</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داخل مسجد الحرام شود و بگوید:</w:t>
      </w:r>
    </w:p>
    <w:p>
      <w:pPr>
        <w:pStyle w:val="BookText"/>
      </w:pPr>
      <w:r>
        <w:rPr>
          <w:rFonts w:ascii="Amiri" w:hAnsi="Amiri" w:eastAsia="Amiri" w:cs="Amiri"/>
          <w:lang w:bidi="ar-SA"/>
          <w:color w:val="111111"/>
          <w:sz w:val="28"/>
          <w:szCs w:val="28"/>
          <w:rtl/>
        </w:rPr>
        <w:t xml:space="preserve">«بِسْمِ اللَّهِ وَ بِاللَّهِ وَ عَلَى مِلَّةِ رَسُولِ اللَّهِ».</w:t>
      </w:r>
    </w:p>
    <w:p>
      <w:pPr>
        <w:pStyle w:val="BookText"/>
      </w:pPr>
      <w:r>
        <w:rPr>
          <w:rFonts w:ascii="IRNazanin" w:hAnsi="IRNazanin" w:eastAsia="IRNazanin" w:cs="IRNazanin"/>
          <w:lang w:bidi="fa-IR"/>
          <w:color w:val="111111"/>
          <w:sz w:val="28"/>
          <w:szCs w:val="28"/>
          <w:rtl/>
        </w:rPr>
        <w:t xml:space="preserve">و دست ها را بردارد و رو به کعبه معظّمه کند، و این دعا را بخواند: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أَسْأَلُكَ فِي مَقَامِي هَذَا فِي أَوَّلِ مَنَاسِكِي أَنْ تَقْبَلَ تَوْبَتِي وَ أَنْ تَجَاوَزَ عَنْ خَطِيئَتِي وَ تَضَعَ عنی وِزْرِي. الْحَمْدُ لِلَّهِ الَّذِي بَلَّغَنِي بَيْتَهُ الْكِرَامِ. اللَّهُمَّ إِنِّي أَشْهَدُ أَنَّ هَذَا بَيْتُكَ الْحَرَامُ الَّذِي جَعَلْتَهُ مَثَابَةً لِلنَّاسِ وَ أَمْناً مُبَارَكاً وَ هُدًى لِلْعَالَمِينَ. اللَّهُمَّ إِنِّي عَبْدُكَ وَ الْبَلَدُ بلدک وَ الْبَيْتُ بَيْتِكَ، جِئْتُ أَطْلُبُ رَحْمَتَكَ وَ أَوْمِ طَاعَتَكَ مُطِيعاً لِأَمْرِكَ رَاضِياً بِقَدَرِكَ، أَسْأَلُكَ مَسْأَلَةَ الْمُضْطَرِّ إِلَيْكَ الْخَائِفِ لِعُقُوبَتِكَ. اللَّهُمَّ افْتَحْ لِي أَبْوَابَ رحمتک وَ اسْتَعْمِلْنِي بِطَاعَتِكَ وَ مَرْضَاتِكَ».</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پس خطاب به کعبه معظّمه کند و بگوید:</w:t>
      </w:r>
    </w:p>
    <w:p>
      <w:pPr>
        <w:pStyle w:val="BookText"/>
      </w:pPr>
      <w:r>
        <w:rPr>
          <w:rFonts w:ascii="Amiri" w:hAnsi="Amiri" w:eastAsia="Amiri" w:cs="Amiri"/>
          <w:lang w:bidi="ar-SA"/>
          <w:color w:val="111111"/>
          <w:sz w:val="28"/>
          <w:szCs w:val="28"/>
          <w:rtl/>
        </w:rPr>
        <w:t xml:space="preserve">«الْحَمْدُ لِلَّهِ الَّذِي عظمک وَ شَرَّفَكِ وَ كَرَّمَكِ وَ جَعَلَكِ مَثَابَةً لِلنَّاسِ وَ أَمْناً مُبَارَكاً وَ هُدًى لِلْعَالَمِينَ».</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هنگامی که نظرش بر حجر الأسود افتاد، رو به سوی آن کند و بگوید:</w:t>
      </w:r>
    </w:p>
    <w:p>
      <w:pPr>
        <w:pStyle w:val="BookText"/>
      </w:pPr>
      <w:r>
        <w:rPr>
          <w:rFonts w:ascii="Amiri" w:hAnsi="Amiri" w:eastAsia="Amiri" w:cs="Amiri"/>
          <w:lang w:bidi="ar-SA"/>
          <w:color w:val="111111"/>
          <w:sz w:val="28"/>
          <w:szCs w:val="28"/>
          <w:rtl/>
        </w:rPr>
        <w:t xml:space="preserve">«الْحَمْدُ لِلَّهِ الَّذِي هَدَانَا لِهَذَا، وَ مَا کنا لنهتدی لَوْ لَا أَنْ هَدَانَا اللَّهُ. سُبْحانَ اللَّهِ، وَ الْحَمْدُ لِلَّهِ، وَ لَا إِلَهَ إِلَّا اللَّهُ، وَ اللَّهُ أَكْبَرُ. لا إِلَهَ إِلَّا اللَّهُ وَحْدَهُ لَا شَرِيكَ لَهُ، لَهُ الْمُلْكُ وَ لَهُ الْحَمْدُ، يُحْيِي وَ يُمِيتُ، وَ یميت وَ يُحْيِي، وَ هُوَ حَيُّ لَا يَمُوتُ، بیده الْخَيْرُ وَ هُوَ عَلَى كُلِّ شَيْ‌ءٍ قَدِيرُ. اللَّهُمَّ صَلِّ عَلَى مُحَمَّدٍ وَ آلِ مُحَمَّدٍ وَ بَارِكْ عَلَى مُحَمَّدٍ وَ آلِ مُحَمَّدٍ، کأفضل مَا صَلَّيْتَ وَ بَارَكْتَ وَ تَرَحَّمْتَ عَلَى إِبْرَاهِيمَ وَ آلِ إِبْرَاهِيمَ، إِنَّكَ حَمِيدُ مَجِيدُ، وَ سَلَامُ عَلَى جَمِيعِ النَّبِيِّينَ وَ الْمُرْسَلِينَ، وَ الْحَمْدُ لِلَّهِ رَبِّ الْعَالَمِينَ. اللَّهُمَّ إِنِّي أُومِنُ بِوَعْدِكَ وَ أُصَدِّقُ رُسُلَكَ، وَ أَتَّبِعُ كِتَابَكَ».</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سپس با وقار و آرامش روانه شود و گام ها را کوتاه بردارد و چون نزدیک حجر الأسود رسید،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8481_101172"/>
    <w:bookmarkEnd w:id="7"/>
    <w:p>
      <w:pPr>
        <w:pStyle w:val="BookText"/>
      </w:pPr>
      <w:r>
        <w:rPr>
          <w:rFonts w:ascii="IRNazanin" w:hAnsi="IRNazanin" w:eastAsia="IRNazanin" w:cs="IRNazanin"/>
          <w:lang w:bidi="fa-IR"/>
          <w:color w:val="111111"/>
          <w:sz w:val="28"/>
          <w:szCs w:val="28"/>
          <w:rtl/>
        </w:rPr>
        <w:t xml:space="preserve">دست ها را بردارد و حمد و ثنای الهی بجا آورد، صلوات بر محمّد و آل محمّد بفرستد و بگوید:</w:t>
      </w:r>
    </w:p>
    <w:p>
      <w:pPr>
        <w:pStyle w:val="BookText"/>
      </w:pPr>
      <w:r>
        <w:rPr>
          <w:rFonts w:ascii="Amiri" w:hAnsi="Amiri" w:eastAsia="Amiri" w:cs="Amiri"/>
          <w:lang w:bidi="ar-SA"/>
          <w:color w:val="111111"/>
          <w:sz w:val="28"/>
          <w:szCs w:val="28"/>
          <w:rtl/>
        </w:rPr>
        <w:t xml:space="preserve">«اللَّهُمَّ تَقَبَّلْ مِنِّي».</w:t>
      </w:r>
    </w:p>
    <w:p>
      <w:pPr>
        <w:pStyle w:val="BookText"/>
      </w:pPr>
      <w:r>
        <w:rPr>
          <w:rFonts w:ascii="IRNazanin" w:hAnsi="IRNazanin" w:eastAsia="IRNazanin" w:cs="IRNazanin"/>
          <w:lang w:bidi="fa-IR"/>
          <w:color w:val="111111"/>
          <w:sz w:val="28"/>
          <w:szCs w:val="28"/>
          <w:rtl/>
        </w:rPr>
        <w:t xml:space="preserve">13- مستحب است دست و صورت و بدنش را به حجر الأسود بمالد و آن را ببوسد و اگر نتوانست اشاره کند و بگوید:</w:t>
      </w:r>
    </w:p>
    <w:p>
      <w:pPr>
        <w:pStyle w:val="BookText"/>
      </w:pPr>
      <w:r>
        <w:rPr>
          <w:rFonts w:ascii="Amiri" w:hAnsi="Amiri" w:eastAsia="Amiri" w:cs="Amiri"/>
          <w:lang w:bidi="ar-SA"/>
          <w:color w:val="111111"/>
          <w:sz w:val="28"/>
          <w:szCs w:val="28"/>
          <w:rtl/>
        </w:rPr>
        <w:t xml:space="preserve">«اللَّهُمَّ أَمَانَتِي أَدَّيْتُهَا وَ میثاقي تَعَاهَدْتُهُ لِيَشْهَدَ لِي بِالْمُوَافَاةِ. اللَّهُمَّ تَصْدِيقاً بِكِتَابِكَ، وَ عَلَى سُنَّةِ نَبِيِّكَ، أَشْهَدُ أَنْ لَا إِلَهَ إِلَّا اللَّهُ، وَحْدَهُ لَا شَرِيكَ لَهُ، وَ أَنَّ مُحَمَّداً عَبْدُهُ وَ رَسُولُهُ، آمَنْتُ بِاللَّهِ، وَ کفرت بِالْجِبْتِ وَ الطَّاغُوتِ، وَ بِاللَّاتِ وَ العزي، وَ عِبَادَةِ الشَّيْطَانِ، وَ عِبَادَةِ کل نِدٍّ يُدْعَى مِنْ دُونِ اللَّهِ».</w:t>
      </w:r>
    </w:p>
    <w:p>
      <w:pPr>
        <w:pStyle w:val="BookText"/>
      </w:pPr>
      <w:r>
        <w:rPr>
          <w:rFonts w:ascii="IRNazanin" w:hAnsi="IRNazanin" w:eastAsia="IRNazanin" w:cs="IRNazanin"/>
          <w:lang w:bidi="fa-IR"/>
          <w:color w:val="111111"/>
          <w:sz w:val="28"/>
          <w:szCs w:val="28"/>
          <w:rtl/>
        </w:rPr>
        <w:t xml:space="preserve">و اگر نتواند همه این دعاها را بخواند بعضی از آن را بخواند و بگوید:</w:t>
      </w:r>
    </w:p>
    <w:p>
      <w:pPr>
        <w:pStyle w:val="BookText"/>
      </w:pPr>
      <w:r>
        <w:rPr>
          <w:rFonts w:ascii="Amiri" w:hAnsi="Amiri" w:eastAsia="Amiri" w:cs="Amiri"/>
          <w:lang w:bidi="ar-SA"/>
          <w:color w:val="111111"/>
          <w:sz w:val="28"/>
          <w:szCs w:val="28"/>
          <w:rtl/>
        </w:rPr>
        <w:t xml:space="preserve">«الِلْهَمِّ إِلَيْكَ بَسَطْتُ يَدِي، وَ فِيمَا عِنْدَكَ عَظُمَتْ رَغْبَتِي، فَاقْبَلْ سَيْحَتِي وَ اغْفِرْ لِي وَ ارْحَمْنِي. اللَّهُمَّ إِنِّي أَعُوذُ بِكَ مِنَ الْكُفْرِ وَ الْفَقْرِ، وَ مَوَاقِفِ الْخِزْيِ فِي الدُّنْيَا وَ الْآخِرَةِ».</w:t>
      </w:r>
      <w:r>
        <w:rPr>
          <w:rStyle w:val="FootnoteReference"/>
        </w:rPr>
        <w:footnoteReference w:id="14"/>
      </w:r>
    </w:p>
    <w:p>
      <w:pPr>
        <w:pStyle w:val="Heading2"/>
      </w:pPr>
      <w:bookmarkStart w:id="37" w:name="_Toc9"/>
      <w:r>
        <w:t>آداب طواف</w:t>
      </w:r>
      <w:bookmarkEnd w:id="37"/>
    </w:p>
    <w:p>
      <w:pPr>
        <w:pStyle w:val="BookText"/>
      </w:pPr>
      <w:r>
        <w:rPr>
          <w:rFonts w:ascii="IRNazanin" w:hAnsi="IRNazanin" w:eastAsia="IRNazanin" w:cs="IRNazanin"/>
          <w:lang w:bidi="fa-IR"/>
          <w:color w:val="111111"/>
          <w:sz w:val="28"/>
          <w:szCs w:val="28"/>
          <w:rtl/>
        </w:rPr>
        <w:t xml:space="preserve">14- مستحب است در حال طواف سربرهنه، پا برهنه، مشغول دعا و ذکر الهی باشد و گام ها را کوچک بردارد، آنچه را که در نماز مکروه است ترک کند و این دعا را بخواند:</w:t>
      </w:r>
    </w:p>
    <w:p>
      <w:pPr>
        <w:pStyle w:val="BookText"/>
      </w:pPr>
      <w:r>
        <w:rPr>
          <w:rFonts w:ascii="Amiri" w:hAnsi="Amiri" w:eastAsia="Amiri" w:cs="Amiri"/>
          <w:lang w:bidi="ar-SA"/>
          <w:color w:val="111111"/>
          <w:sz w:val="28"/>
          <w:szCs w:val="28"/>
          <w:rtl/>
        </w:rPr>
        <w:t xml:space="preserve">«اللَّهُمَّ إِنِّي أَسْأَلُكَ بِاسْمِكَ الَّذِي يمشی بِهِ عَلَى طَلَلِ الْمَاءِ كَمَا یمشی بِهِ عَلَى جَدَدِ الْأَرْضِ، وَ أَسْأَلُكَ بِاسْمِكَ الَّذِي يَهْتَزُّ لَهُ عَرْشُكَ، وَ أَسْأَلُكَ بِاسْمِكَ الَّذِي تَهْتَزُّ لَهُ أَقْدَامُ مَلَائِكَتِكَ، وَ أَسْأَلُكَ بِاسْمِكَ الَّذِي دَعَاكَ بِهِ موسی مِنْ جَانِبِ الطُّورِ فَاسْتَجَبْتَ لَهُ وَ أَلْقَيْتَ عَلَيْهِ مَحَبَّةً مِنْكَ، وَ أَسْأَلُكَ بِاسْمِكَ الَّذِي غَفَرْتَ بِهِ لِمُحَمَّدٍ صَلَّى اللَّهُ عَلَيْهِ وَ آلِهِ مَا تَقَدَّمَ مِنْ ذَنْبِهِ وَ مَا تَأَخَّرَ ، وَ أَتْمَمْتَ عَلَيْهِ نِعْمَتَكَ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تَفْعَلَ بِي كَذَا وَ كَذَا».</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حاجت خود را بطلبد. 15- مستحب است در حال طواف بگوید:</w:t>
      </w:r>
    </w:p>
    <w:p>
      <w:pPr>
        <w:pStyle w:val="BookText"/>
      </w:pPr>
      <w:r>
        <w:rPr>
          <w:rFonts w:ascii="Amiri" w:hAnsi="Amiri" w:eastAsia="Amiri" w:cs="Amiri"/>
          <w:lang w:bidi="ar-SA"/>
          <w:color w:val="111111"/>
          <w:sz w:val="28"/>
          <w:szCs w:val="28"/>
          <w:rtl/>
        </w:rPr>
        <w:t xml:space="preserve">«اللَّهُمَّ إِنِّي إِلَيْكَ فَقِيرُ، وَ إِنِّي خَائِفُ مُسْتَجِيرُ، فَلَا تُغَيِّرْ جِسْمِي وَ لَا تُبَدِّلِ اسمی».</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16- مستحب است در هر شوط که به درب خانه کعبه معظّمه می رسد، صلوات بر محمّد و آل محمّد بفرستد و این دعا را بخواند:</w:t>
      </w:r>
    </w:p>
    <w:p>
      <w:pPr>
        <w:pStyle w:val="BookText"/>
      </w:pPr>
      <w:r>
        <w:rPr>
          <w:rFonts w:ascii="Amiri" w:hAnsi="Amiri" w:eastAsia="Amiri" w:cs="Amiri"/>
          <w:lang w:bidi="ar-SA"/>
          <w:color w:val="111111"/>
          <w:sz w:val="28"/>
          <w:szCs w:val="28"/>
          <w:rtl/>
        </w:rPr>
        <w:t xml:space="preserve">«سائلک فقيرک مِسْكِينُكَ بِبَابِكَ، فَتَصَدَّقْ عَلَيْهِ بِالْجَنَّةِ. اللَّهُمَّ الْبَيْتُ بَيْتِكَ، وَ الْحَرَمَ حَرَمَكَ، وَ الْعَبْدُ عَبْدِكَ، وَ هَذَا مَقَامُ الْعَائِذِ الْمُسْتَجِيرِ بِكَ مِنَ النَّارِ، فَأَعْتِقْنِي وَ وَالِدَيَّ وَ أَهْلِي وَ وُلْدِي وَ إِخْوَانِيَ الْمُؤْمِنِينَ مِنَ النَّارِ، یا جَوَادُ یا کریم».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هنگامی که به حجر اسماعيل عليه السّلام رسید، به ناودان طلا نگاه کند و بگوید:</w:t>
      </w:r>
    </w:p>
    <w:p>
      <w:pPr>
        <w:pStyle w:val="BookText"/>
      </w:pPr>
      <w:r>
        <w:rPr>
          <w:rFonts w:ascii="Amiri" w:hAnsi="Amiri" w:eastAsia="Amiri" w:cs="Amiri"/>
          <w:lang w:bidi="ar-SA"/>
          <w:color w:val="111111"/>
          <w:sz w:val="28"/>
          <w:szCs w:val="28"/>
          <w:rtl/>
        </w:rPr>
        <w:t xml:space="preserve">«اللَّهُمَّ صَلِّ عَلَى مُحَمَّدٍ وَ آلِ مُحَمَّدٍ، اللَّهُمَّ أَدْخِلْنِي الْجَنَّةَ بِرَحْمَتِكَ وَ أَجِرْنِي بِرَحْمَتِكَ مِنَ النَّارِ، وَ عَافِنِي مِنَ السُّقْمِ، وَ أَوْسِعْ عَلَيَّ مِنَ الرِّزْقِ الْحَلَالِ، وَ ادرا عَنِّي شَرَّ فَسَقَةِ الْجِنِّ وَ الْإِنْسِ، وَ فَسَقَةِ الْعَرَبِ وَ الْعَجَمِ».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وقتی از حِجْر گذشت و به پشت کعبه رسید بگوید:</w:t>
      </w:r>
    </w:p>
    <w:p>
      <w:pPr>
        <w:pStyle w:val="BookText"/>
      </w:pPr>
      <w:r>
        <w:rPr>
          <w:rFonts w:ascii="Amiri" w:hAnsi="Amiri" w:eastAsia="Amiri" w:cs="Amiri"/>
          <w:lang w:bidi="ar-SA"/>
          <w:color w:val="111111"/>
          <w:sz w:val="28"/>
          <w:szCs w:val="28"/>
          <w:rtl/>
        </w:rPr>
        <w:t xml:space="preserve">«يَا ذَا الْمَنِّ وَ الطَّوْلِ وَ الْجُودِ وَ الْكَرَمِ، إِنَّ عَمَلِي ضَعِيفُ قضاعفه لِي، وَ تَقَبَّلْهُ مِنِّي إِنَّكَ أَنْتَ السَّمِيعُ الْعَلِيمُ».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وقتی به رکن یمانی رسید، دست ها را بردارد و بگوید:</w:t>
      </w:r>
    </w:p>
    <w:p>
      <w:pPr>
        <w:pStyle w:val="BookText"/>
      </w:pPr>
      <w:r>
        <w:rPr>
          <w:rFonts w:ascii="Amiri" w:hAnsi="Amiri" w:eastAsia="Amiri" w:cs="Amiri"/>
          <w:lang w:bidi="ar-SA"/>
          <w:color w:val="111111"/>
          <w:sz w:val="28"/>
          <w:szCs w:val="28"/>
          <w:rtl/>
        </w:rPr>
        <w:t xml:space="preserve">«يَا اللَّهُ يَا وَلِيَّ الْعَافِيَةِ وَ خَالِقَ الْعَافِيَةِ وَ رَازِقَ الْعَافِيَةِ وَ الْمُنْعِمَ بِالْعَافِيَةِ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الْمَنَّانَ بِالْعَافِيَةِ وَ الْمُتَفَضِّلَ بِالْعَافِيَةِ عَلَىَّ وَ عَلَى جَمِيعِ خَلْقِكَ، یا رَحْمَانَ الدُّنْيَا وَ الْآخِرَةِ وَ رَحِيمَهُمَا، صَلِّ عَلَى مُحَمَّدٍ وَ آلِ مُحَمَّدٍ، وَ ارْزُقْنَا الْعَافِيَةَ وَ دَوَامَ الْعَافِيَةِ وَ تَمَامَ الْعَافِيَةِ وَ شُكْرَ الْعَافِيَةِ فِي الدُّنْيَا وَ الْآخِرَةِ يَا أَرْحَمَ الرَّاحِمِينَ».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پس به طرف کعبه مکرّمه سر خود را بالا کند و بگوید:</w:t>
      </w:r>
    </w:p>
    <w:p>
      <w:pPr>
        <w:pStyle w:val="BookText"/>
      </w:pPr>
      <w:r>
        <w:rPr>
          <w:rFonts w:ascii="Amiri" w:hAnsi="Amiri" w:eastAsia="Amiri" w:cs="Amiri"/>
          <w:lang w:bidi="ar-SA"/>
          <w:color w:val="111111"/>
          <w:sz w:val="28"/>
          <w:szCs w:val="28"/>
          <w:rtl/>
        </w:rPr>
        <w:t xml:space="preserve">«الْحَمْدُ لِلَّهِ الَّذِي شرفک وَ عظمتک وَ الْحَمْدُ لِلَّهِ الَّذِي بَعَثَ مُحَمَّداً نَبِيّاً وَ جَعَلَ عَلِيّاً إِمَاماً. اللَّهُمَّ اهْدِ لَهُ خِيَارَ خَلْقِكَ وَ جَنِّبْهُ شِرَارَ خَلْقِكَ».</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هنگامی که میان رکن یمانی و حجرالاسود رسید بگوید:</w:t>
      </w:r>
    </w:p>
    <w:p>
      <w:pPr>
        <w:pStyle w:val="BookText"/>
      </w:pPr>
      <w:r>
        <w:rPr>
          <w:rFonts w:ascii="Amiri" w:hAnsi="Amiri" w:eastAsia="Amiri" w:cs="Amiri"/>
          <w:lang w:bidi="ar-SA"/>
          <w:color w:val="111111"/>
          <w:sz w:val="28"/>
          <w:szCs w:val="28"/>
          <w:rtl/>
        </w:rPr>
        <w:t xml:space="preserve">«رَبَّنا آتِنا فِي الدُّنْيَا حَسَنَةً وَ فِي الْآخِرَةِ حَسَنَةً وَ قِنَا عَذَابَ النَّارِ».</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 وقتی در شوط هفتم به مستجار رسید -و آن پشت کعبه، نزدیک رکن یمانی است- برابر در کعبه بایستد و دست ها را به دیوارکعبه معظّمه بگذارد و صورت و بدن خود را به کعبه بچسباند و بگوید:</w:t>
      </w:r>
    </w:p>
    <w:p>
      <w:pPr>
        <w:pStyle w:val="BookText"/>
      </w:pPr>
      <w:r>
        <w:rPr>
          <w:rFonts w:ascii="Amiri" w:hAnsi="Amiri" w:eastAsia="Amiri" w:cs="Amiri"/>
          <w:lang w:bidi="ar-SA"/>
          <w:color w:val="111111"/>
          <w:sz w:val="28"/>
          <w:szCs w:val="28"/>
          <w:rtl/>
        </w:rPr>
        <w:t xml:space="preserve">«اللَّهُمَّ الْبَيْتُ بَيْتُكَ وَ الْعَبْدُ عَبْدُكَ وَ هَذَا مَقَامُ الْعَائِذِ بِكَ مِنَ النَّارِ».</w:t>
      </w:r>
    </w:p>
    <w:p>
      <w:pPr>
        <w:pStyle w:val="BookText"/>
      </w:pPr>
      <w:r>
        <w:rPr>
          <w:rFonts w:ascii="IRNazanin" w:hAnsi="IRNazanin" w:eastAsia="IRNazanin" w:cs="IRNazanin"/>
          <w:lang w:bidi="fa-IR"/>
          <w:color w:val="111111"/>
          <w:sz w:val="28"/>
          <w:szCs w:val="28"/>
          <w:rtl/>
        </w:rPr>
        <w:t xml:space="preserve">سپس اقرار به گناهان خود نماید، زیرا بنده مؤمنی نیست که در این مکان اقرار بر گناهان خود نزد خداوند نماید مگر این که خداوند او را بیامرزد إن شاء الله:</w:t>
      </w:r>
    </w:p>
    <w:p>
      <w:pPr>
        <w:pStyle w:val="BookText"/>
      </w:pPr>
      <w:r>
        <w:rPr>
          <w:rFonts w:ascii="Amiri" w:hAnsi="Amiri" w:eastAsia="Amiri" w:cs="Amiri"/>
          <w:lang w:bidi="ar-SA"/>
          <w:color w:val="111111"/>
          <w:sz w:val="28"/>
          <w:szCs w:val="28"/>
          <w:rtl/>
        </w:rPr>
        <w:t xml:space="preserve">«اللَّهُمَّ إِنَّ عَمَلِي ضَعِيفُ فَضَاعِفْهُ لِي وَ اغْفِرْ لِي مَا اطَّلَعْتَ عَلَيْهِ مِنِّي وَ خَفِيَ عَلَى خَلْقِكَ، أَسْتَجِيرُ بِاللَّهِ مِنَ النَّارِ».</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بگوید:</w:t>
      </w:r>
    </w:p>
    <w:p>
      <w:pPr>
        <w:pStyle w:val="BookText"/>
      </w:pPr>
      <w:r>
        <w:rPr>
          <w:rFonts w:ascii="Amiri" w:hAnsi="Amiri" w:eastAsia="Amiri" w:cs="Amiri"/>
          <w:lang w:bidi="ar-SA"/>
          <w:color w:val="111111"/>
          <w:sz w:val="28"/>
          <w:szCs w:val="28"/>
          <w:rtl/>
        </w:rPr>
        <w:t xml:space="preserve">«اللَّهُمَّ إِنَّ عِنْدِي أَفْوَاجاً مِنْ ذُنُوبٍ، وَ أَفْوَاجاً مِنْ خَطَايَا، وَ عِنْدَكَ أَفْوَاجُ مِنْ رَحْمَةٍ، وَ أَفْوَاجُ مِنْ مَغْفِرَةٍ، يَا مَنْ إستجاب لَا بَعْضُ خَلْقِهِ إِلَيْهِ إِذْ قَالَ: «أَنْظِرْنِي إِلى يَوْمِ يُبْعَثُونَ» إستجب لِي».</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پس حاجت خود را بطلبد و بسیار دعا کند، به گناهان خود اقرار کند و طلب آمرزش نماید، که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8481_101175"/>
    <w:bookmarkEnd w:id="8"/>
    <w:p>
      <w:pPr>
        <w:pStyle w:val="BookText"/>
      </w:pPr>
      <w:r>
        <w:rPr>
          <w:rFonts w:ascii="IRNazanin" w:hAnsi="IRNazanin" w:eastAsia="IRNazanin" w:cs="IRNazanin"/>
          <w:lang w:bidi="fa-IR"/>
          <w:color w:val="111111"/>
          <w:sz w:val="28"/>
          <w:szCs w:val="28"/>
          <w:rtl/>
        </w:rPr>
        <w:t xml:space="preserve">البته آمرزیده می شود إن شاء الله تعالى.</w:t>
      </w:r>
    </w:p>
    <w:p>
      <w:pPr>
        <w:pStyle w:val="BookText"/>
      </w:pPr>
      <w:r>
        <w:rPr>
          <w:rFonts w:ascii="IRNazanin" w:hAnsi="IRNazanin" w:eastAsia="IRNazanin" w:cs="IRNazanin"/>
          <w:lang w:bidi="fa-IR"/>
          <w:color w:val="111111"/>
          <w:sz w:val="28"/>
          <w:szCs w:val="28"/>
          <w:rtl/>
        </w:rPr>
        <w:t xml:space="preserve">و هنگامی که به حجر الأسود رسید بگوید:</w:t>
      </w:r>
    </w:p>
    <w:p>
      <w:pPr>
        <w:pStyle w:val="BookText"/>
      </w:pPr>
      <w:r>
        <w:rPr>
          <w:rFonts w:ascii="Amiri" w:hAnsi="Amiri" w:eastAsia="Amiri" w:cs="Amiri"/>
          <w:lang w:bidi="ar-SA"/>
          <w:color w:val="111111"/>
          <w:sz w:val="28"/>
          <w:szCs w:val="28"/>
          <w:rtl/>
        </w:rPr>
        <w:t xml:space="preserve">«اللَّهُمَّ قَنِّعْنِي بِمَا رَزَقْتَنِي وَ بَارِكْ لِي فِيمَا آتَيْتَنِي».</w:t>
      </w:r>
      <w:r>
        <w:rPr>
          <w:rStyle w:val="FootnoteReference"/>
        </w:rPr>
        <w:footnoteReference w:id="25"/>
      </w:r>
    </w:p>
    <w:p>
      <w:pPr>
        <w:pStyle w:val="Heading2"/>
      </w:pPr>
      <w:bookmarkStart w:id="38" w:name="_Toc10"/>
      <w:r>
        <w:t>آداب نماز طواف</w:t>
      </w:r>
      <w:bookmarkEnd w:id="38"/>
    </w:p>
    <w:p>
      <w:pPr>
        <w:pStyle w:val="BookText"/>
      </w:pPr>
      <w:r>
        <w:rPr>
          <w:rFonts w:ascii="IRNazanin" w:hAnsi="IRNazanin" w:eastAsia="IRNazanin" w:cs="IRNazanin"/>
          <w:lang w:bidi="fa-IR"/>
          <w:color w:val="111111"/>
          <w:sz w:val="28"/>
          <w:szCs w:val="28"/>
          <w:rtl/>
        </w:rPr>
        <w:t xml:space="preserve">17- مستحب است در نماز طواف در رکعت اول بعد از حمد، سوره توحید و در رکعت دوّم سوره حجد را بخواند و بعد از نماز، حمد و ثنای الهی بجا آورد و صلوات بر محمّد و آل محمّد بفرستد و از خدا طلب قبول کرده و بگوید:</w:t>
      </w:r>
    </w:p>
    <w:p>
      <w:pPr>
        <w:pStyle w:val="BookText"/>
      </w:pPr>
      <w:r>
        <w:rPr>
          <w:rFonts w:ascii="Amiri" w:hAnsi="Amiri" w:eastAsia="Amiri" w:cs="Amiri"/>
          <w:lang w:bidi="ar-SA"/>
          <w:color w:val="111111"/>
          <w:sz w:val="28"/>
          <w:szCs w:val="28"/>
          <w:rtl/>
        </w:rPr>
        <w:t xml:space="preserve">«الْحَمْدُ لِلَّهِ بِمَحَامِدِهِ کلها عَلَى نَعْمَائِهِ کلها حَتَّى يَنْتَهِيَ الْحَمْدُ إِلَى مَا يُحِبُّ ربی وَ یرضی. اللَّهُمَّ صَلِّ عَلَى مُحَمَّدٍ وَ آلِ مُحَمَّدٍ وَ تَقَبَّلْ مِنِّي وَ طَهِّرْ قَلْبِي وَ زک عَمَلِي».</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در بعضی از روایات آمده است که بگوید:</w:t>
      </w:r>
    </w:p>
    <w:p>
      <w:pPr>
        <w:pStyle w:val="BookText"/>
      </w:pPr>
      <w:r>
        <w:rPr>
          <w:rFonts w:ascii="Amiri" w:hAnsi="Amiri" w:eastAsia="Amiri" w:cs="Amiri"/>
          <w:lang w:bidi="ar-SA"/>
          <w:color w:val="111111"/>
          <w:sz w:val="28"/>
          <w:szCs w:val="28"/>
          <w:rtl/>
        </w:rPr>
        <w:t xml:space="preserve">«اللَّهُمَّ ارْحَمْنِي بِطَوَاعِيَتِي إِيَّاكَ، وَ طَوَاعِيَتِي رَسُولُكَ صَلَّى اللَّهُ عَلَيْهِ وَ آلِهِ. اللَّهُمَّ جَنِّبْنِي أَنْ أَتَعَدَّى حُدُودَكَ، وَ اجْعَلْنِي مِمَّنْ يُحِبُّكَ وَ يُحِبُّ رَسُولَكَ وَ مَلَائِكَتَكَ وَ عِبَادَكَ الصَّالِحِينَ».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پس به سجده رود و بگوید:</w:t>
      </w:r>
    </w:p>
    <w:p>
      <w:pPr>
        <w:pStyle w:val="BookText"/>
      </w:pPr>
      <w:r>
        <w:rPr>
          <w:rFonts w:ascii="Amiri" w:hAnsi="Amiri" w:eastAsia="Amiri" w:cs="Amiri"/>
          <w:lang w:bidi="ar-SA"/>
          <w:color w:val="111111"/>
          <w:sz w:val="28"/>
          <w:szCs w:val="28"/>
          <w:rtl/>
        </w:rPr>
        <w:t xml:space="preserve">«سَجَدَ وَجْهِي لَكَ تَعَبُّداً وَ رِقّاً وَ لَا إِلَهَ إِلَّا أَنْتَ حَقّاً حَقّاً، الْأَوَّلُ قَبْلَ کل شَيْ‌ءُ، وَ الْآخِرُ بَعْدَ كُلِّ شَيْ‌ءٍ، وَ هَا أَنَا ذَا بَيْنَ يَدَيْكَ نَاصِيَتِي بِيَدِكَ فَاغْفِرْ لِي، إِنَّهُ لَا يَغْفِرُ الذَّنْبَ الْعَظِيمَ غَيْرُكَ، فَاغْفِرْ لِي فَإِنِّي مُقِرُّ بِذُنُوبِي عَلَى نَفْسِي وَ لَا يَدْفَعُ الذَّنْبَ الْعَظِيمَ غیرك».</w:t>
      </w:r>
      <w:r>
        <w:rPr>
          <w:rStyle w:val="FootnoteReference"/>
        </w:rPr>
        <w:footnoteReference w:id="28"/>
      </w:r>
    </w:p>
    <w:p>
      <w:pPr>
        <w:pStyle w:val="Heading2"/>
      </w:pPr>
      <w:bookmarkStart w:id="39" w:name="_Toc11"/>
      <w:r>
        <w:t>آداب سعی</w:t>
      </w:r>
      <w:bookmarkEnd w:id="39"/>
    </w:p>
    <w:p>
      <w:pPr>
        <w:pStyle w:val="BookText"/>
      </w:pPr>
      <w:r>
        <w:rPr>
          <w:rFonts w:ascii="IRNazanin" w:hAnsi="IRNazanin" w:eastAsia="IRNazanin" w:cs="IRNazanin"/>
          <w:lang w:bidi="fa-IR"/>
          <w:color w:val="111111"/>
          <w:sz w:val="28"/>
          <w:szCs w:val="28"/>
          <w:rtl/>
        </w:rPr>
        <w:t xml:space="preserve">18- وقتی می خواهد سعی کند، مستحب است نزد حجر الأسود آمده، آن را ببوسد و دست ها یا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بدنش را برآن بمالد یا به آن اشاره کند، پس نزد چاه زمزم بیاید و از آب آن بنوشد و بر خودش بریزد، و این دعا را بخواند:</w:t>
      </w:r>
    </w:p>
    <w:p>
      <w:pPr>
        <w:pStyle w:val="BookText"/>
      </w:pPr>
      <w:r>
        <w:rPr>
          <w:rFonts w:ascii="Amiri" w:hAnsi="Amiri" w:eastAsia="Amiri" w:cs="Amiri"/>
          <w:lang w:bidi="ar-SA"/>
          <w:color w:val="111111"/>
          <w:sz w:val="28"/>
          <w:szCs w:val="28"/>
          <w:rtl/>
        </w:rPr>
        <w:t xml:space="preserve">«اللَّهُمَّ اجْعَلْهُ عِلْماً نَافِعاً وَ رِزْقاً وَاسِعاً وَ شِفَاءً مِنْ كُلِّ دَاءٍ وَ سُقْمٍ».</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پس متوجه صفا شود از دری که برابر حجر الأسود است و آن دری است که پیامبر خدا صلى الله عليه و آله از آن بیرون رفتند. و مستحب است با آرامش تن و روان، بالای کوه صفا برود تا نظر کند به خانه کعبه و رو به رکن عراقی کند و حمد و ثنای الهی نموده، نعمت های الهی را به خاطر آورد و هفت بار «اللَّهُ أَكْبَرُ»، هفت بار «الْحَمْدُ لِلَّهِ»، هفت بار «لا إِلَهَ إِلَّا اللَّهُ» و سه مرتبه بگوید:</w:t>
      </w:r>
    </w:p>
    <w:p>
      <w:pPr>
        <w:pStyle w:val="BookText"/>
      </w:pPr>
      <w:r>
        <w:rPr>
          <w:rFonts w:ascii="Amiri" w:hAnsi="Amiri" w:eastAsia="Amiri" w:cs="Amiri"/>
          <w:lang w:bidi="ar-SA"/>
          <w:color w:val="111111"/>
          <w:sz w:val="28"/>
          <w:szCs w:val="28"/>
          <w:rtl/>
        </w:rPr>
        <w:t xml:space="preserve">«لا إِلَهَ إِلَّا اللَّهُ وَحْدَهُ لَا شَرِيكَ لَهُ، لَهُ الْمُلْكُ وَ لَهُ الْحَمْدُ، يُحْيِي وَ يُمِيتُ، وَ هُوَ عَلَى كُلِّ شَيْ‌ءٍ قَدِيرُ».</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پس صلوات بر محمّد و آل محمّد بفرستد، و سه بار بگوید:</w:t>
      </w:r>
    </w:p>
    <w:p>
      <w:pPr>
        <w:pStyle w:val="BookText"/>
      </w:pPr>
      <w:r>
        <w:rPr>
          <w:rFonts w:ascii="Amiri" w:hAnsi="Amiri" w:eastAsia="Amiri" w:cs="Amiri"/>
          <w:lang w:bidi="ar-SA"/>
          <w:color w:val="111111"/>
          <w:sz w:val="28"/>
          <w:szCs w:val="28"/>
          <w:rtl/>
        </w:rPr>
        <w:t xml:space="preserve">«أَشْهَدُ أَنْ لَا إِلَهَ إِلَّا اللَّهُ وَحْدَهُ لَا شَرِيكَ لَهُ، اللَّهُ أَكْبَرُ اللَّهُ أَكْبَرُ عَلَى مَا هَدَانَا، وَ الْحَمْدُ لِلَّهِ عَلَى مَا أَوْلَانَا، وَ الْحَمْدُ لِلَّهِ الْحَيِّ الْقَيُّومِ، وَ الْحَمْدُ لِلَّهِ الْحَيِّ الدَّائِمِ».</w:t>
      </w:r>
    </w:p>
    <w:p>
      <w:pPr>
        <w:pStyle w:val="BookText"/>
      </w:pPr>
      <w:r>
        <w:rPr>
          <w:rFonts w:ascii="IRNazanin" w:hAnsi="IRNazanin" w:eastAsia="IRNazanin" w:cs="IRNazanin"/>
          <w:lang w:bidi="fa-IR"/>
          <w:color w:val="111111"/>
          <w:sz w:val="28"/>
          <w:szCs w:val="28"/>
          <w:rtl/>
        </w:rPr>
        <w:t xml:space="preserve">سپس سه بار بگوید:</w:t>
      </w:r>
    </w:p>
    <w:p>
      <w:pPr>
        <w:pStyle w:val="BookText"/>
      </w:pPr>
      <w:r>
        <w:rPr>
          <w:rFonts w:ascii="Amiri" w:hAnsi="Amiri" w:eastAsia="Amiri" w:cs="Amiri"/>
          <w:lang w:bidi="ar-SA"/>
          <w:color w:val="111111"/>
          <w:sz w:val="28"/>
          <w:szCs w:val="28"/>
          <w:rtl/>
        </w:rPr>
        <w:t xml:space="preserve">«أَشْهَدُ أَنْ لَا إِلَهَ إِلَّا اللَّهُ، وَ أَشْهَدُ أَنَّ مُحَمَّداً عَبْدُهُ وَ رَسُولُهُ، لَا نَعْبُدُ إِلَّا إِيَّاهُ مُخْلِصِينَ لَهُ الدِّينَ وَ لَوْ کره الْمُشْرِكُونَ ».</w:t>
      </w:r>
    </w:p>
    <w:p>
      <w:pPr>
        <w:pStyle w:val="BookText"/>
      </w:pPr>
      <w:r>
        <w:rPr>
          <w:rFonts w:ascii="IRNazanin" w:hAnsi="IRNazanin" w:eastAsia="IRNazanin" w:cs="IRNazanin"/>
          <w:lang w:bidi="fa-IR"/>
          <w:color w:val="111111"/>
          <w:sz w:val="28"/>
          <w:szCs w:val="28"/>
          <w:rtl/>
        </w:rPr>
        <w:t xml:space="preserve">و سه مرتبه بگوید:</w:t>
      </w:r>
    </w:p>
    <w:p>
      <w:pPr>
        <w:pStyle w:val="BookText"/>
      </w:pPr>
      <w:r>
        <w:rPr>
          <w:rFonts w:ascii="Amiri" w:hAnsi="Amiri" w:eastAsia="Amiri" w:cs="Amiri"/>
          <w:lang w:bidi="ar-SA"/>
          <w:color w:val="111111"/>
          <w:sz w:val="28"/>
          <w:szCs w:val="28"/>
          <w:rtl/>
        </w:rPr>
        <w:t xml:space="preserve">«اللَّهُمَّ إِنِّي أَسْأَلُكَ الْعَفْوَ وَ الْعَافِيَةَ وَ الْيَقِينَ فِي الأنيا وَ الْآخِرَةِ».</w:t>
      </w:r>
    </w:p>
    <w:p>
      <w:pPr>
        <w:pStyle w:val="BookText"/>
      </w:pPr>
      <w:r>
        <w:rPr>
          <w:rFonts w:ascii="IRNazanin" w:hAnsi="IRNazanin" w:eastAsia="IRNazanin" w:cs="IRNazanin"/>
          <w:lang w:bidi="fa-IR"/>
          <w:color w:val="111111"/>
          <w:sz w:val="28"/>
          <w:szCs w:val="28"/>
          <w:rtl/>
        </w:rPr>
        <w:t xml:space="preserve">و سه مرتبه بگوید:</w:t>
      </w:r>
    </w:p>
    <w:p>
      <w:pPr>
        <w:pStyle w:val="BookText"/>
      </w:pPr>
      <w:r>
        <w:rPr>
          <w:rFonts w:ascii="Amiri" w:hAnsi="Amiri" w:eastAsia="Amiri" w:cs="Amiri"/>
          <w:lang w:bidi="ar-SA"/>
          <w:color w:val="111111"/>
          <w:sz w:val="28"/>
          <w:szCs w:val="28"/>
          <w:rtl/>
        </w:rPr>
        <w:t xml:space="preserve">«اللَّهُمَّ آتِنَا فِي الدُّنْيَا حَسَنَةً وَ فِي الْآخِرَةِ حُسْنِهِ وَ قِنا عَذابَ النَّارِ».</w:t>
      </w:r>
    </w:p>
    <w:p>
      <w:pPr>
        <w:pStyle w:val="BookText"/>
      </w:pPr>
      <w:r>
        <w:rPr>
          <w:rFonts w:ascii="IRNazanin" w:hAnsi="IRNazanin" w:eastAsia="IRNazanin" w:cs="IRNazanin"/>
          <w:lang w:bidi="fa-IR"/>
          <w:color w:val="111111"/>
          <w:sz w:val="28"/>
          <w:szCs w:val="28"/>
          <w:rtl/>
        </w:rPr>
        <w:t xml:space="preserve">پس صد مرتبه «اللَّهُ أَكْبَرُ» و صد مرتبه «لا إِلَهَ إِلَّا اللَّهُ» و صد مرتبه «الْحَمْدُ لِلَّهِ» و صد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«سُبْحانَ اللَّهِ» بگوید. سپس بگوید:</w:t>
      </w:r>
    </w:p>
    <w:p>
      <w:pPr>
        <w:pStyle w:val="BookText"/>
      </w:pPr>
      <w:r>
        <w:rPr>
          <w:rFonts w:ascii="Amiri" w:hAnsi="Amiri" w:eastAsia="Amiri" w:cs="Amiri"/>
          <w:lang w:bidi="ar-SA"/>
          <w:color w:val="111111"/>
          <w:sz w:val="28"/>
          <w:szCs w:val="28"/>
          <w:rtl/>
        </w:rPr>
        <w:t xml:space="preserve">«لا إِلَهَ إِلَّا اللَّهُ وَحْدَهُ، أَنْجَزَ وَعْدَهُ، وَ نَصَرَ عَبْدَهُ، وَ غَلَبَ الْأَحْزَابَ وَحْدَهُ، فَلَهُ الْمُلْكُ وَ لَهُ الْحَمْدُ وَحْدَهُ وَحْدَهُ. اللَّهُمَّ بَارِكْ لِي فِي الْمَوْتِ وَ فِي مَا بَعْدَ الْمَوْتِ. اللَّهُمَّ إِنِّي أَعُودُ بِكَ مِنْ ظُلْمَةِ الْقَبْرِ وَ وَحْشَتِهِ. اللَّهُمَّ أَظِلَّنِي فِي ظِلِّ عَرْشِكَ يَوْمَ لَا ظِلَّ إِلَّا ظِلُّكَ».</w:t>
      </w:r>
    </w:p>
    <w:p>
      <w:pPr>
        <w:pStyle w:val="BookText"/>
      </w:pPr>
      <w:r>
        <w:rPr>
          <w:rFonts w:ascii="IRNazanin" w:hAnsi="IRNazanin" w:eastAsia="IRNazanin" w:cs="IRNazanin"/>
          <w:lang w:bidi="fa-IR"/>
          <w:color w:val="111111"/>
          <w:sz w:val="28"/>
          <w:szCs w:val="28"/>
          <w:rtl/>
        </w:rPr>
        <w:t xml:space="preserve">و بسیار تکرار کند سپردن دین و نفس و اهل و مال خود را به خداوند و بگوید:</w:t>
      </w:r>
    </w:p>
    <w:p>
      <w:pPr>
        <w:pStyle w:val="BookText"/>
      </w:pPr>
      <w:r>
        <w:rPr>
          <w:rFonts w:ascii="Amiri" w:hAnsi="Amiri" w:eastAsia="Amiri" w:cs="Amiri"/>
          <w:lang w:bidi="ar-SA"/>
          <w:color w:val="111111"/>
          <w:sz w:val="28"/>
          <w:szCs w:val="28"/>
          <w:rtl/>
        </w:rPr>
        <w:t xml:space="preserve">«أَسْتَوْدِعُ اللَّهَ الرحمان الرَّحِيمَ الَّذِي لَا يَضِيعُ وَدَائِعُهُ نَفْسِي وَ دِينِي وَ أَهْلِي. اللَّهُمَّ اسْتَعْمِلْنِي عَلَى كِتَابِكَ وَ سِنُّهُ نبیک وَ تَوَفَّنِي عَلَى مِلَّتِهِ؛ وَ أَعِذْنِي مِنَ الْفِتْنَةِ».</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پس سه مرتبه «اللَّهُ أَكْبَرُ» بگوید و دو مرتبه دعای سابق را بخواند و یک بار تکبیر بگوید و بخواند دعای سابق را.</w:t>
      </w:r>
    </w:p>
    <w:p>
      <w:pPr>
        <w:pStyle w:val="BookText"/>
      </w:pPr>
      <w:r>
        <w:rPr>
          <w:rFonts w:ascii="IRNazanin" w:hAnsi="IRNazanin" w:eastAsia="IRNazanin" w:cs="IRNazanin"/>
          <w:lang w:bidi="fa-IR"/>
          <w:color w:val="111111"/>
          <w:sz w:val="28"/>
          <w:szCs w:val="28"/>
          <w:rtl/>
        </w:rPr>
        <w:t xml:space="preserve">و نیز مستحب است که این دعا را بخواند:</w:t>
      </w:r>
    </w:p>
    <w:p>
      <w:pPr>
        <w:pStyle w:val="BookText"/>
      </w:pPr>
      <w:r>
        <w:rPr>
          <w:rFonts w:ascii="Amiri" w:hAnsi="Amiri" w:eastAsia="Amiri" w:cs="Amiri"/>
          <w:lang w:bidi="ar-SA"/>
          <w:color w:val="111111"/>
          <w:sz w:val="28"/>
          <w:szCs w:val="28"/>
          <w:rtl/>
        </w:rPr>
        <w:t xml:space="preserve">«اللَّهُمَّ اغْفِرْ لِي كُلَّ ذَنْبٍ أَذْنَبْتُهُ قَطُّ، فَإِنْ عُدْتُ فَعُدْ عَلَيَّ بِالْمَغْفِرَةِ فَإِنَّكَ أَنْتَ الْغَفُورُ الرَّحِيمُ. اللَّهُمَّ افْعَلْ بِي مَا أَنْتَ أَهْلُهُ فَإِنَّكَ إِنْ تَفْعَلْ بِي مَا أَنْتَ أَهْلُهُ تَرْحَمْنِي، وَ إِنْ تُعَذِّبْنِي فَأَنْتَ غنی عَنْ عَذَابِي وَ أَنَا مختاج إِلَى رَحْمَتِكَ، فَيَا مَنْ أَنَا مُحْتَاجُ إِلَى رَحْمَتِي ارْحَمْنِي. اللَّهُمَّ لَا تَفْعَلْ بِي مَا أَنَا أَهْلُهُ، فَإِنَّكَ إِنْ تَفْعَلْ بِي مَا أَنَا أَهْلُهُ تُعَذِّبْنِي وَ لَمْ تَظْلِمَنِي أَصْبَحْتُ أَتَّقِي عَدْلَكَ وَ لَا أَخَافُ جَوْرَكَ، فَيَا مَنْ هُوَ عَدْلُ لَا يَجُورُ إرحمني».</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سپس بگوید:</w:t>
      </w:r>
    </w:p>
    <w:p>
      <w:pPr>
        <w:pStyle w:val="BookText"/>
      </w:pPr>
      <w:r>
        <w:rPr>
          <w:rFonts w:ascii="Amiri" w:hAnsi="Amiri" w:eastAsia="Amiri" w:cs="Amiri"/>
          <w:lang w:bidi="ar-SA"/>
          <w:color w:val="111111"/>
          <w:sz w:val="28"/>
          <w:szCs w:val="28"/>
          <w:rtl/>
        </w:rPr>
        <w:t xml:space="preserve">«يَا مَنْ لَا يَخِيبُ سَائِلُهُ، وَ لَا يَنْفَدُ نَائِلُهُ، صَلِّ عَلَى مُحَمَّدٍ وَ آلِ مُحَمَّدٍ، وَ أَعِذْنِي مِنَ النَّارِ بِرَحْمَتِكَ».</w:t>
      </w:r>
      <w:r>
        <w:rPr>
          <w:rStyle w:val="FootnoteReference"/>
        </w:rPr>
        <w:footnoteReference w:id="33"/>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در حديث است: کسی که می خواهد ثروتش زیاد شود، ایستادن در صفا را طول دهد.</w:t>
      </w:r>
    </w:p>
    <w:p>
      <w:pPr>
        <w:pStyle w:val="BookText"/>
      </w:pPr>
      <w:r>
        <w:rPr>
          <w:rFonts w:ascii="IRNazanin" w:hAnsi="IRNazanin" w:eastAsia="IRNazanin" w:cs="IRNazanin"/>
          <w:lang w:bidi="fa-IR"/>
          <w:color w:val="111111"/>
          <w:sz w:val="28"/>
          <w:szCs w:val="28"/>
          <w:rtl/>
        </w:rPr>
        <w:t xml:space="preserve">20- مستحب است در پایه چهارم صفا رو به کعبه این دعا را بخواند:</w:t>
      </w:r>
    </w:p>
    <w:p>
      <w:pPr>
        <w:pStyle w:val="BookText"/>
      </w:pPr>
      <w:r>
        <w:rPr>
          <w:rFonts w:ascii="Amiri" w:hAnsi="Amiri" w:eastAsia="Amiri" w:cs="Amiri"/>
          <w:lang w:bidi="ar-SA"/>
          <w:color w:val="111111"/>
          <w:sz w:val="28"/>
          <w:szCs w:val="28"/>
          <w:rtl/>
        </w:rPr>
        <w:t xml:space="preserve">«اللَّهُمَّ إِنِّي أَعُوذُ بِكَ مِنْ عَذَابِ الْقَبْرِ وَ فِتْنَتِهِ وَ غُرْبَتِهِ وَ وَحْشَتِهِ وَ ظُلْمَتِهِ وَ ضَيْقِهِ وَ ضَنْكِهِ. اللَّهُمَّ أَظِلَّنِي فِي ظِلِّ عَرْشِكَ يَوْمَ لَا ظِلَّ إِلَّا ظِلُّكَ».</w:t>
      </w:r>
    </w:p>
    <w:p>
      <w:pPr>
        <w:pStyle w:val="BookText"/>
      </w:pPr>
      <w:r>
        <w:rPr>
          <w:rFonts w:ascii="IRNazanin" w:hAnsi="IRNazanin" w:eastAsia="IRNazanin" w:cs="IRNazanin"/>
          <w:lang w:bidi="fa-IR"/>
          <w:color w:val="111111"/>
          <w:sz w:val="28"/>
          <w:szCs w:val="28"/>
          <w:rtl/>
        </w:rPr>
        <w:t xml:space="preserve">سپس از آن پایه پایین بیاید و پشت خود را برهنه کند و بگوید:</w:t>
      </w:r>
    </w:p>
    <w:p>
      <w:pPr>
        <w:pStyle w:val="BookText"/>
      </w:pPr>
      <w:r>
        <w:rPr>
          <w:rFonts w:ascii="Amiri" w:hAnsi="Amiri" w:eastAsia="Amiri" w:cs="Amiri"/>
          <w:lang w:bidi="ar-SA"/>
          <w:color w:val="111111"/>
          <w:sz w:val="28"/>
          <w:szCs w:val="28"/>
          <w:rtl/>
        </w:rPr>
        <w:t xml:space="preserve">«یا رَبَّ الْعَفْوِ، يَا مَنْ أَمَرَ بِالْعَفْوِ، يَا مَنْ هُوَ أَوْلَى بِالْعَفْوِ، يَا مَنْ يُثِيبُ عَلَى الْعَفْوِ، الْعَفْوُ الْعَفْوَ الْعَفْوَ، یا جَوَادُ یا کریم، یا قریب یا بَعِيدٍ، أُرَدِّدُ عَلَيَّ نِعْمَتَكَ، وَ اسْتَعْمِلْنِي بِطَاعَتِكَ وَ مَرْضَاتِكَ».</w:t>
      </w:r>
    </w:p>
    <w:p>
      <w:pPr>
        <w:pStyle w:val="BookText"/>
      </w:pPr>
      <w:r>
        <w:rPr>
          <w:rFonts w:ascii="IRNazanin" w:hAnsi="IRNazanin" w:eastAsia="IRNazanin" w:cs="IRNazanin"/>
          <w:lang w:bidi="fa-IR"/>
          <w:color w:val="111111"/>
          <w:sz w:val="28"/>
          <w:szCs w:val="28"/>
          <w:rtl/>
        </w:rPr>
        <w:t xml:space="preserve">21- مستحب است در حال سعی وقتی به مناره رسید بگوید:</w:t>
      </w:r>
    </w:p>
    <w:p>
      <w:pPr>
        <w:pStyle w:val="BookText"/>
      </w:pPr>
      <w:r>
        <w:rPr>
          <w:rFonts w:ascii="Amiri" w:hAnsi="Amiri" w:eastAsia="Amiri" w:cs="Amiri"/>
          <w:lang w:bidi="ar-SA"/>
          <w:color w:val="111111"/>
          <w:sz w:val="28"/>
          <w:szCs w:val="28"/>
          <w:rtl/>
        </w:rPr>
        <w:t xml:space="preserve">«بِسْمِ اللَّهِ وَ اللَّهُ أَكْبَرُ. اللَّهُمَّ صَلِّ عَلَى مُحَمَّدٍ وَ آلِ مُحَمَّدٍ. اللَّهُمَّ اغْفِرْ وَ ارْحَمْ وَ تَجَاوَزْ عَمَّا تَعْلَمُ، إِنَّكَ أَنْتَ الْأَعَزُّ الأکرم، وَ اهْدِنِي لِلَّتِي هِيَ أَقْوَمُ. اللَّهُمَّ إِنَّ عَمَلِي ضَعِيفُ قضاعفه لِي وَ تَقَبَّلْ مِنِّي. اللَّهُمَّ لَكَ سَعْيِي وَ بِكَ حَوْلِي وَ قُوَّتِي، فَتَقَبَّلْ عَمَلِي يَا مَنْ يَقْبَلُ عَمَلَ الْمُتَّقِينَ».</w:t>
      </w:r>
    </w:p>
    <w:p>
      <w:pPr>
        <w:pStyle w:val="BookText"/>
      </w:pPr>
      <w:r>
        <w:rPr>
          <w:rFonts w:ascii="IRNazanin" w:hAnsi="IRNazanin" w:eastAsia="IRNazanin" w:cs="IRNazanin"/>
          <w:lang w:bidi="fa-IR"/>
          <w:color w:val="111111"/>
          <w:sz w:val="28"/>
          <w:szCs w:val="28"/>
          <w:rtl/>
        </w:rPr>
        <w:t xml:space="preserve">22- مستحب است در حال سعی از مناره تا مناره بعدی که با چراغ های سبز معيّن شده است، تند برود (هروله کنان) و وقتی از آن جاگذشت بگوید:</w:t>
      </w:r>
    </w:p>
    <w:p>
      <w:pPr>
        <w:pStyle w:val="BookText"/>
      </w:pPr>
      <w:r>
        <w:rPr>
          <w:rFonts w:ascii="Amiri" w:hAnsi="Amiri" w:eastAsia="Amiri" w:cs="Amiri"/>
          <w:lang w:bidi="ar-SA"/>
          <w:color w:val="111111"/>
          <w:sz w:val="28"/>
          <w:szCs w:val="28"/>
          <w:rtl/>
        </w:rPr>
        <w:t xml:space="preserve">« يَا ذَا الْمَنِّ وَ الطَّوْلِ وَ الْكَرَمِ وَ النَّعْمَاءِ وَ الْجُودِ، صَلِّ عَلَى محمدوآل مُحَمَّدٍ، وَ اغْفِرْ لِي ذُنُوبِي، إِنَّهُ لَا يَغْفِرُ الذُّنُوبَ إِلَّا أَنْتَ يَا کریم».</w:t>
      </w:r>
    </w:p>
    <w:p>
      <w:pPr>
        <w:pStyle w:val="BookText"/>
      </w:pPr>
      <w:r>
        <w:rPr>
          <w:rFonts w:ascii="IRNazanin" w:hAnsi="IRNazanin" w:eastAsia="IRNazanin" w:cs="IRNazanin"/>
          <w:lang w:bidi="fa-IR"/>
          <w:color w:val="111111"/>
          <w:sz w:val="28"/>
          <w:szCs w:val="28"/>
          <w:rtl/>
        </w:rPr>
        <w:t xml:space="preserve">23- و مستحب است وقتی به مروه رسید، دعای اوّل صفا را بخواند و بگوید:</w:t>
      </w:r>
    </w:p>
    <w:p>
      <w:pPr>
        <w:pStyle w:val="BookText"/>
      </w:pPr>
      <w:r>
        <w:rPr>
          <w:rFonts w:ascii="Amiri" w:hAnsi="Amiri" w:eastAsia="Amiri" w:cs="Amiri"/>
          <w:lang w:bidi="ar-SA"/>
          <w:color w:val="111111"/>
          <w:sz w:val="28"/>
          <w:szCs w:val="28"/>
          <w:rtl/>
        </w:rPr>
        <w:t xml:space="preserve">«یا مَنْ أَمَرَ بِالْعَفْوِ، يَا مَنْ يَجْزِي عَلَى الْعَفْوِ، يَا مَنْ دَلَّ عَلَى الْعَفْوِ، يَا مَنْ زَيَّنَ الْعَفْوَ، يَا مَنْ يُثِيبُ عَلَى الْعَفْوِ، يَا مَنْ يُحِبُّ الْعَفْوَ، يَا مَنْ يُعْطِي عَلَى الْعَفْوِ يَا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8481_101179"/>
    <w:bookmarkEnd w:id="9"/>
    <w:p>
      <w:pPr>
        <w:pStyle w:val="BookText"/>
      </w:pPr>
      <w:r>
        <w:rPr>
          <w:rFonts w:ascii="Amiri" w:hAnsi="Amiri" w:eastAsia="Amiri" w:cs="Amiri"/>
          <w:lang w:bidi="ar-SA"/>
          <w:color w:val="111111"/>
          <w:sz w:val="28"/>
          <w:szCs w:val="28"/>
          <w:rtl/>
        </w:rPr>
        <w:t xml:space="preserve">مَنْ يَعْفُو عَلَى الْعَفْوِ، یا رَبَّ الْعَفْوِ الْعَفْوَ الْعَفْوَ الْعَفْوَ».</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24- مستحب است در حال سعی خود را به گریه وادارد، بگرید، بسیار دعا نماید و این دعا را بخواند:</w:t>
      </w:r>
    </w:p>
    <w:p>
      <w:pPr>
        <w:pStyle w:val="BookText"/>
      </w:pPr>
      <w:r>
        <w:rPr>
          <w:rFonts w:ascii="Amiri" w:hAnsi="Amiri" w:eastAsia="Amiri" w:cs="Amiri"/>
          <w:lang w:bidi="ar-SA"/>
          <w:color w:val="111111"/>
          <w:sz w:val="28"/>
          <w:szCs w:val="28"/>
          <w:rtl/>
        </w:rPr>
        <w:t xml:space="preserve">«اللَّهُمَّ إِنِّي أَسْأَلُكَ حُسْنَ الظَّنِّ بِكَ عَلَى كُلِّ حَالٍ، وَ صِدْقَ النِّيَّةِ فِي التوکل عَلَيْكَ».</w:t>
      </w:r>
      <w:r>
        <w:rPr>
          <w:rStyle w:val="FootnoteReference"/>
        </w:rPr>
        <w:footnoteReference w:id="35"/>
      </w:r>
    </w:p>
    <w:p>
      <w:pPr>
        <w:pStyle w:val="Heading2"/>
      </w:pPr>
      <w:bookmarkStart w:id="40" w:name="_Toc12"/>
      <w:r>
        <w:t>آداب عرفات</w:t>
      </w:r>
      <w:bookmarkEnd w:id="40"/>
    </w:p>
    <w:p>
      <w:pPr>
        <w:pStyle w:val="BookText"/>
      </w:pPr>
      <w:r>
        <w:rPr>
          <w:rFonts w:ascii="IRNazanin" w:hAnsi="IRNazanin" w:eastAsia="IRNazanin" w:cs="IRNazanin"/>
          <w:lang w:bidi="fa-IR"/>
          <w:color w:val="111111"/>
          <w:sz w:val="28"/>
          <w:szCs w:val="28"/>
          <w:rtl/>
        </w:rPr>
        <w:t xml:space="preserve">20- مستحب است وقتی متوجّه عرفات شد، این دعا را بخواند:</w:t>
      </w:r>
    </w:p>
    <w:p>
      <w:pPr>
        <w:pStyle w:val="BookText"/>
      </w:pPr>
      <w:r>
        <w:rPr>
          <w:rFonts w:ascii="Amiri" w:hAnsi="Amiri" w:eastAsia="Amiri" w:cs="Amiri"/>
          <w:lang w:bidi="ar-SA"/>
          <w:color w:val="111111"/>
          <w:sz w:val="28"/>
          <w:szCs w:val="28"/>
          <w:rtl/>
        </w:rPr>
        <w:t xml:space="preserve">«اللَّهُمَّ إِلَيْكَ صَمَدْتُ وَ إِيَّاكَ اعْتَمَدْتُ وَ وَجْهَكَ أَرَدْتُ، فَأَسْأَلُكَ أَنْ تُبَارِكَ لِي (فِي رِحْلَتِي - فِي أَجْلِي) وَ أَنْ تَقْضِيَ لِي حَاجَتِي وَ أَنْ تَجْعَلَنِي الْيَوْمَ مِمَّنْ تُبَاهِي بِهِ مَنْ هُوَ أَفْضَلُ مِنِّي».</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26- در عرفات مستحب است با طهارت باشد و رو به قبله کند. دل خود را متوجه خداوند -سبحانه و تعالی- سازد و حمد و ثنای الهی را بجا آورد و تمجید و تهلیل بکند. و صد بار «اللَّهُ أَكْبَرُ» و صد بار «الْحَمْدُ لِلَّهِ» و صد بار «سُبْحانَ اللَّهِ» و صد بار «لا إِلَهَ إِلَّا اللَّهُ» بگوید، و صد بار «آية الكرسي» بخواند و صد بار صلوات بر محمّد و آل محمّد بفرستد، و صد مرتبه سوره «إِنَّا أَنْزَلْنا» بخواند، و صد مرتبه «لَا حَوْلَ وَ لَا قُوَّةَ إِلَّا بِاللَّهِ» بگوید، و صد مرتبه «قُلْ هُوَ اللَّهُ أَحَدُ» بخواند، و حاجات خود را بطلبد و سعی کند در دعا زیرا این روز، روز دعا و مسئلت است. و هیچ چیز نزد شیطان خوش تر از آن نیست که انس آن را از خداوند تعالی غافل سازد و از شرّ شیاطین به خدا پناه برد و متوجّه خود باشد و به دل و زبان استغفار بگوید. و گناهان خود را بشمارد و گریه کند و اگر نتواند خود را به گریه وادارد. و برای پدر و مادر و برادران مؤمن خود دعا کند و اقلّ آن چهل نفر می باشد.</w:t>
      </w:r>
    </w:p>
    <w:p>
      <w:pPr>
        <w:pStyle w:val="BookText"/>
      </w:pPr>
      <w:r>
        <w:rPr>
          <w:rFonts w:ascii="IRNazanin" w:hAnsi="IRNazanin" w:eastAsia="IRNazanin" w:cs="IRNazanin"/>
          <w:lang w:bidi="fa-IR"/>
          <w:color w:val="111111"/>
          <w:sz w:val="28"/>
          <w:szCs w:val="28"/>
          <w:rtl/>
        </w:rPr>
        <w:t xml:space="preserve">و تمام این زمان را صرف دعا و استغفار و ذکر کند که بعضی از علما به وجوب آن قائل شده اند. و در حدیث آمده است که ملکی موکّل است تا آنچه شخص برای برادر مؤمن خویش بطلبد، آن ملک برای او از خداوند تعالی صد هزار مانند آن را بطلبد.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مستحب است دعاهای وارد شده در روز عرفه را بخواند، به ویژه دعای امام حسین عليه السّلام و دعای صحیفه سجّادیّه و بعضی از اعمال روز عرفه که در آخرکتاب بیان نموده ایم.</w:t>
      </w:r>
    </w:p>
    <w:p>
      <w:pPr>
        <w:pStyle w:val="BookText"/>
      </w:pPr>
      <w:r>
        <w:rPr>
          <w:rFonts w:ascii="IRNazanin" w:hAnsi="IRNazanin" w:eastAsia="IRNazanin" w:cs="IRNazanin"/>
          <w:lang w:bidi="fa-IR"/>
          <w:color w:val="111111"/>
          <w:sz w:val="28"/>
          <w:szCs w:val="28"/>
          <w:rtl/>
        </w:rPr>
        <w:t xml:space="preserve">28- مستحب است در عرفات این دعا را بخواند:</w:t>
      </w:r>
    </w:p>
    <w:p>
      <w:pPr>
        <w:pStyle w:val="BookText"/>
      </w:pPr>
      <w:r>
        <w:rPr>
          <w:rFonts w:ascii="Amiri" w:hAnsi="Amiri" w:eastAsia="Amiri" w:cs="Amiri"/>
          <w:lang w:bidi="ar-SA"/>
          <w:color w:val="111111"/>
          <w:sz w:val="28"/>
          <w:szCs w:val="28"/>
          <w:rtl/>
        </w:rPr>
        <w:t xml:space="preserve">«اللَّهُمَّ إِنِّي عَبْدُكَ فَلَا تَجْعَلْنِي مِنْ أَخْيَبِ وَفْدِكَ، وَ ارْحَمْ مَسِيرِي إِلَيْكَ مِنَ الْفَجِّ الْعَمِيقِ. اللَّهُمَّ رَبَّ الْمَشَاعِرِ کلها فُكَّ رَقَبَتِي مِنَ النَّارِ وَ أَدْخِلْنِي الْجَنَّةَ بِرَحْمَتِكَ، وَ أُوَسِّعَ عَلَى مِنْ رِزْقِكَ الْحَلَالِ، وَ ادْرَأْ عَنِّي شَرَّ فَسَقَةِ الْعَرَبِ وَ الْعَجَمِ، وَ فَسَقَةِ الْجِنِّ وَ الْإِنْسِ. اللَّهُمَّ لَا تمکر بِي وَ لَا تَخْدَعْنِي وَ لَا تَسْتَدْرِجْنِي. اللَّهُمَّ إِنِّي أَسْأَلُكَ بِحَوْلِكَ وَ قُوَّتِكَ وَ مَجْدَكَ وَ جُودِكَ وَ کرمك وَ مَنِّكَ وَ فَضْلِكَ. يَا أَسْمَعَ السَّامِعِينَ وَ يَا أَبْصَرَ النَّاظِرِينَ وَ يَا أَسْرَعَ الْحَاسِبِينَ وَ يَا أَرْحَمَ الرَّاحِمِينَ، أَنْ تُصَلِّيَ عَلَى مُحَمَّدٍ وَ آلِ مُحَمَّدٍ، وَ أَنْ تَغْفِرَ لِي وَ تَرْحَمَنِي وَ أَنْ تَفْعَلَ بِي كَذَا وَ كَذَا».</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حاجت خود را بطلبد و دست به آسمان بردارد و بگوید:</w:t>
      </w:r>
    </w:p>
    <w:p>
      <w:pPr>
        <w:pStyle w:val="BookText"/>
      </w:pPr>
      <w:r>
        <w:rPr>
          <w:rFonts w:ascii="Amiri" w:hAnsi="Amiri" w:eastAsia="Amiri" w:cs="Amiri"/>
          <w:lang w:bidi="ar-SA"/>
          <w:color w:val="111111"/>
          <w:sz w:val="28"/>
          <w:szCs w:val="28"/>
          <w:rtl/>
        </w:rPr>
        <w:t xml:space="preserve">«اللَّهُمَّ حَاجَتِي إِلَيْكَ الَّتِي إِنْ أَعْطَيْتَنِيهَا لَمْ يَضُرَّنِي مَا مَنَعْتَنِي وَ الَّتِي إِنْ مَنَعْتَنِيهَا لَمْ يَنْفَعْنِي مَا أَعْطَيْتَنِي أَسْأَلُكَ خَلَاصَ رَقَبَتِي مِنَ النَّارِ. اللَّهُمَّ إِنِّي عَبْدُكَ وَ مِلْكُ يَدِكَ، نَاصِيَتِي بِيَدِكَ وَ أَجَلِي بِعِلْمِكَ. أَسْأَلُكَ أَنْ تُوَفِّقَنِي لِمَا يُرْضِيكَ عَنِّي وَ أَنْ تَسَلَّمَ مِنِّي مناسکي الَّتِي أَرَيْتَهَا خَلِيلَكَ إِبْرَاهِيمَ صَلَّى اللَّهُ عَلَيْهِ وَ دَلَلْتَ عَلَيْهَا نَبِيَّكَ مُحَمَّدٍ صَلَّى اللَّهُ عَلَيْهِ وَ آلِهِ. اللَّهُمَّ اجْعَلْنِي مِمَّنْ رَضِيتَ عَمَلَهُ وَ أَطَلْتَ عُمُرَهُ وَ أحییه بَعْدَ الْمَوْتِ حَيَاةً طَيِّبَةً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سپس بگوید:</w:t>
      </w:r>
    </w:p>
    <w:p>
      <w:pPr>
        <w:pStyle w:val="BookText"/>
      </w:pPr>
      <w:r>
        <w:rPr>
          <w:rFonts w:ascii="Amiri" w:hAnsi="Amiri" w:eastAsia="Amiri" w:cs="Amiri"/>
          <w:lang w:bidi="ar-SA"/>
          <w:color w:val="111111"/>
          <w:sz w:val="28"/>
          <w:szCs w:val="28"/>
          <w:rtl/>
        </w:rPr>
        <w:t xml:space="preserve">«للا إِلَهَ إِلَّا اللَّهُ وَحْدَهُ لَا شَرِيكَ لَهُ، لَهُ الْمُلْكُ وَ لَهُ الْحَمْدُ، يُحْيِي وَ يُمِيتُ وَ هُوَ حَيُّ لَا يَمُوتُ، بِيَدِهِ الْخَيْرِ، وَ هُوَ عَلَى كُلِّ شَيْ‌ءٍ قَدِيرُ. اللَّهُمَّ لَكَ الْحَمْدُ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کالذي تَقُولُ وَ خَيْراً مِمَّا نَقُولُ وَ فَوْقَ مَا يَقُولُ القائون. اللَّهُمَّ لَكَ صَلَاتِي وَ نُسُكِي وَ مَحْيَايَ وَ مَمَاتِي، وَ لَكَ بَرَاءَتِي وَ بِكَ حَوْلِي وَ مِنْكَ قُوَّتِي. اللَّهُمَّ إِنِّي أَعُوذُ بِكَ مِنَ الْفَقْرِ، وَ مِنْ وَسَاوِسِ الصُّدُورِ، وَ مِنْ شَتَاتِ الْأَمْرِ، وَ مِنْ عَذَابِ الْقَبْرِ . اللَّهُمَّ إِنِّي أَسْأَلُكَ خَيْرَ الرِّيَاحِ، وَ أَعُوذُ بِكَ مِنْ شَرِّ مَا تَجِي‌ءُ بِهِ الرِّيَاحُ، وَ أَسْأَلُكَ خَيْرَ اللَّيْلِ وَ خَيْرَ النَّهَارِ. اللَّهُمَّ اجْعَلْ فِي قَلْبِي نُوراً، وَ فِي سَمْعِي وَ بَصَرِي نُوراً، وَ فِي لَحْمِي وَ دَمِي وَ عِظَامِي وَ عُرُوقِي وَ مَقَامِي وَ مَقْعَدِي وَ مَدْخَلِي وَ مَخْرَجِي نُوراً، وَ أَعْظِمْ لِي نُوراً يَا رَبِّ يَوْمَ أَلْقَاكَ إِنَّكَ عَلَى كُلِّ شَيْ‌ءٍ قَدِيرُ».</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تا بتواند در این روز از خیرات و صدقات کوتاهی نکند.</w:t>
      </w:r>
    </w:p>
    <w:p>
      <w:pPr>
        <w:pStyle w:val="BookText"/>
      </w:pPr>
      <w:r>
        <w:rPr>
          <w:rFonts w:ascii="IRNazanin" w:hAnsi="IRNazanin" w:eastAsia="IRNazanin" w:cs="IRNazanin"/>
          <w:lang w:bidi="fa-IR"/>
          <w:color w:val="111111"/>
          <w:sz w:val="28"/>
          <w:szCs w:val="28"/>
          <w:rtl/>
        </w:rPr>
        <w:t xml:space="preserve">29- مستحب است در عرفات رو به قبله کند و صد مرتبه بگوید:</w:t>
      </w:r>
    </w:p>
    <w:p>
      <w:pPr>
        <w:pStyle w:val="BookText"/>
      </w:pPr>
      <w:r>
        <w:rPr>
          <w:rFonts w:ascii="Amiri" w:hAnsi="Amiri" w:eastAsia="Amiri" w:cs="Amiri"/>
          <w:lang w:bidi="ar-SA"/>
          <w:color w:val="111111"/>
          <w:sz w:val="28"/>
          <w:szCs w:val="28"/>
          <w:rtl/>
        </w:rPr>
        <w:t xml:space="preserve">«سُبْحَانَ اللَّهِ وَ اللَّهُ أَكْبَرُ وَ مَا شَاءَ اللَّهُ لَا قُوَّةَ إِلَّا بِاللَّهِ، أَشْهَدُ أَنْ لَا إِلَهَ إِلَّا اللَّهُ وَحْدَهُ لَا شَرِيكَ لَهُ، لَهُ الْمُلْكُ وَ لَهُ الْحَمْدُ يُحْيِي وَ يُمِيتُ وَ هُوَ حَيُّ لَا يَمُوتُ بِيَدِهِ الْخَيْرُ وَ هُوَ عَلَى كُلِّ شَيْ‌ءٍ قَدِيرُ».</w:t>
      </w:r>
    </w:p>
    <w:p>
      <w:pPr>
        <w:pStyle w:val="BookText"/>
      </w:pPr>
      <w:r>
        <w:rPr>
          <w:rFonts w:ascii="IRNazanin" w:hAnsi="IRNazanin" w:eastAsia="IRNazanin" w:cs="IRNazanin"/>
          <w:lang w:bidi="fa-IR"/>
          <w:color w:val="111111"/>
          <w:sz w:val="28"/>
          <w:szCs w:val="28"/>
          <w:rtl/>
        </w:rPr>
        <w:t xml:space="preserve">پس دو آیه اوّل سوره بقره را بخواند و بعد «قُلْ هُوَ اللَّهُ أَحَدُ» را سه بار بخواند. پس از آن «آية الکرسی»بخواند، سپس این آیات را که در سوره اعراف می باشد، بخواند:</w:t>
      </w:r>
    </w:p>
    <w:p>
      <w:pPr>
        <w:pStyle w:val="BookText"/>
      </w:pPr>
      <w:r>
        <w:rPr>
          <w:rFonts w:ascii="Amiri" w:hAnsi="Amiri" w:eastAsia="Amiri" w:cs="Amiri"/>
          <w:lang w:bidi="ar-SA"/>
          <w:color w:val="111111"/>
          <w:sz w:val="28"/>
          <w:szCs w:val="28"/>
          <w:rtl/>
        </w:rPr>
        <w:t xml:space="preserve">«انَّ ربکم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 أَدْعُوا ربکم تَضَرُّعاً وَ خُفَّيْهِ إِنَّهُ لا يُحِبُّ الْمُعْتَدِينَ * وَ لا تُفْسِدُوا فِي الْأَرْضِ بَعْدَ إِصْلاحِها وَ ادْعُوهُ خَوْفاً وَ طَمَعاً إِنَّ رَحْمَتَ اللَّهِ قَرِيبُ مِنَ الْمُحْسِنِينَ».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سپس «معوذتین» را بخواند. و بعد نعمت های الهی را تا جایی که می تواند بشمارد و بگوید: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لَكَ الْحَمْدُ عَلَى نَعْمَائِكَ الَّتِي لَا تحصی بِعَدَدٍ وَ لَا تكافي بِعَمَلٍ».</w:t>
      </w:r>
    </w:p>
    <w:p>
      <w:pPr>
        <w:pStyle w:val="BookText"/>
      </w:pPr>
      <w:r>
        <w:rPr>
          <w:rFonts w:ascii="IRNazanin" w:hAnsi="IRNazanin" w:eastAsia="IRNazanin" w:cs="IRNazanin"/>
          <w:lang w:bidi="fa-IR"/>
          <w:color w:val="111111"/>
          <w:sz w:val="28"/>
          <w:szCs w:val="28"/>
          <w:rtl/>
        </w:rPr>
        <w:t xml:space="preserve">و حمد کند خدای سبحانه و تعالی را به هر آیه ای که خداوند خود را در قرآن بدان حمد کرده است، و تکبیر کند به هر تکبیری که خداوند خود را در قرآن بدان تکبیر کرده است، و تهليل کند به هر «لا إِلَهَ إِلَّا اللَّهُ» که خداوند سبحانه و تعالى تهليل خود کرده است در قرآن، و بسیار صلوات بر محمّد و آل محمّد صلوات الله عليهم اجمعين بفرستد، و دعا کند حق سبحانه و تعالى را به هر نامی که خدا خود را به آن نام خوانده است در قرآن، و به هر اسمی که می داند و به اسامی آخر سوره حشر و بگوید:</w:t>
      </w:r>
    </w:p>
    <w:p>
      <w:pPr>
        <w:pStyle w:val="BookText"/>
      </w:pPr>
      <w:r>
        <w:rPr>
          <w:rFonts w:ascii="Amiri" w:hAnsi="Amiri" w:eastAsia="Amiri" w:cs="Amiri"/>
          <w:lang w:bidi="ar-SA"/>
          <w:color w:val="111111"/>
          <w:sz w:val="28"/>
          <w:szCs w:val="28"/>
          <w:rtl/>
        </w:rPr>
        <w:t xml:space="preserve">«أَسْأَلُكَ يَا اللَّهُ يَا رَحْمَانُ بکل اسْمٍ هُوَ لَكَ، وَ أَسْأَلُكَ بِقُوَّتِكَ وَ قُدْرَتِكَ وَ عِزَّتِكَ وَ بِجَمِيعِ مَا أَحَاطَ بِهِ عِلْمُكَ، وَ بِجَمْعِكَ وَ بأرکانك کلها ، وَ بِحَقِّ رَسُولِكَ صَلَوَاتُكَ علیه وَ آلِهِ، وَ بِاسْمِكَ الْأَكْبَرِ الْأَكْبَرِ، وَ بِاسْمِكَ الْعَظِيمِ الَّذِي مَنْ دَعَاكَ بِهِ كَانَ حَقّاً عَلَيْكَ أَنْ تُجِيبَهُ، وَ بِاسْمِكَ الْأَعْظَمِ الْأَعْظَمِ الْأَعْظَمِ، الَّذِي مَنْ دَعَاكَ بِهِ كَانَ حَقّاً عَلَيْكَ أَنْ لَا تَرُدَّهُ، وَ أَنْ تُعْطِيَهُ مَا سَأَلَ، أَنْ تَغْفِرَ لِي جَمِيعَ ذُنُوبِي فِي جَمِيعِ عِلْمِكَ فِيَّ».</w:t>
      </w:r>
    </w:p>
    <w:p>
      <w:pPr>
        <w:pStyle w:val="BookText"/>
      </w:pPr>
      <w:r>
        <w:rPr>
          <w:rFonts w:ascii="IRNazanin" w:hAnsi="IRNazanin" w:eastAsia="IRNazanin" w:cs="IRNazanin"/>
          <w:lang w:bidi="fa-IR"/>
          <w:color w:val="111111"/>
          <w:sz w:val="28"/>
          <w:szCs w:val="28"/>
          <w:rtl/>
        </w:rPr>
        <w:t xml:space="preserve">و هر حاجتی که دارد از خدا بخواهد و از او طلب کند که هر سال موفّق به حج شود.</w:t>
      </w:r>
    </w:p>
    <w:p>
      <w:pPr>
        <w:pStyle w:val="BookText"/>
      </w:pPr>
      <w:r>
        <w:rPr>
          <w:rFonts w:ascii="IRNazanin" w:hAnsi="IRNazanin" w:eastAsia="IRNazanin" w:cs="IRNazanin"/>
          <w:lang w:bidi="fa-IR"/>
          <w:color w:val="111111"/>
          <w:sz w:val="28"/>
          <w:szCs w:val="28"/>
          <w:rtl/>
        </w:rPr>
        <w:t xml:space="preserve">و هفتاد مرتبه بگوید: «أَسْأَلُكَ الْجَنَّةِ» و هفتاد مرتبه بگوید: «أَسْتَغْفِرُ اللَّهَ رَبِّي وَ أَتُوبُ إِلَيْهِ».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سپس دعایی را که جبرئیل در این مقام به حضرت آدم عليه السّلام تعليم نمود بخواند تا توبه اش قبول شود:</w:t>
      </w:r>
    </w:p>
    <w:p>
      <w:pPr>
        <w:pStyle w:val="BookText"/>
      </w:pPr>
      <w:r>
        <w:rPr>
          <w:rFonts w:ascii="Amiri" w:hAnsi="Amiri" w:eastAsia="Amiri" w:cs="Amiri"/>
          <w:lang w:bidi="ar-SA"/>
          <w:color w:val="111111"/>
          <w:sz w:val="28"/>
          <w:szCs w:val="28"/>
          <w:rtl/>
        </w:rPr>
        <w:t xml:space="preserve">«سُبْحَانَكَ اللَّهُمَّ وَ بِحَمْدِكَ، لا إِلَهَ إِلَّا أَنْتَ عَمِلْتُ سُوءاً وَ ظَلَمْتُ نَفْسِي وَ اعْتَرَفَتِ بِذَنْبِي فاغفرلي، إِنَّكَ أَنْتَ الْغَفُورُ الرحیم. سبحانک اللَّهُمَّ وَ بِحَمْدِكَ،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481_101183"/>
    <w:bookmarkEnd w:id="10"/>
    <w:p>
      <w:pPr>
        <w:pStyle w:val="BookText"/>
      </w:pPr>
      <w:r>
        <w:rPr>
          <w:rFonts w:ascii="Amiri" w:hAnsi="Amiri" w:eastAsia="Amiri" w:cs="Amiri"/>
          <w:lang w:bidi="ar-SA"/>
          <w:color w:val="111111"/>
          <w:sz w:val="28"/>
          <w:szCs w:val="28"/>
          <w:rtl/>
        </w:rPr>
        <w:t xml:space="preserve">لا إِلَهَ إِلَّا أَنْتَ عَمِلْتُ سُوءاً وَ ظَلَمْتُ نَفْسِي وَ اعْتَرَفَتِ بِذَنْبِي فَاغْفِرْ لِي، إِنَّكَ خَيْرُ الْغافِرِينَ. سُبْحَانَكَ اللَّهُمَّ وَ بِحَمْدِكَ، لا إِلَهَ إِلَّا أَنْتَ عَمِلْتُ سُوءاً وَ ظَلَمْتُ نَفْسِي وَ اعْتَرَفَتِ بِذَنْبِي فَاغْفِرْ لِي، إِنَّكَ أَنْتَ التَّوَّابُ الرَّحِيمُ».</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30- و نزدیک غروب آفتاب روز عرفه بگوید:</w:t>
      </w:r>
    </w:p>
    <w:p>
      <w:pPr>
        <w:pStyle w:val="BookText"/>
      </w:pPr>
      <w:r>
        <w:rPr>
          <w:rFonts w:ascii="Amiri" w:hAnsi="Amiri" w:eastAsia="Amiri" w:cs="Amiri"/>
          <w:lang w:bidi="ar-SA"/>
          <w:color w:val="111111"/>
          <w:sz w:val="28"/>
          <w:szCs w:val="28"/>
          <w:rtl/>
        </w:rPr>
        <w:t xml:space="preserve">«اللَّهُمَّ إِنِّي أَعُوذُ بِكَ مِنَ الْفَقْرِ وَ مِنْ تَشَتُّتِ الْأَمْرِ وَ مِنْ شَرِّ مَا يَحْدُثُ بِاللَّيْلِ وَ النَّهَارِ أُمْسِي ظُلْمِي مُسْتَجِيراً بِعَفْوِكَ وَ أَمْسَى خَوْفِي مُسْتَجِيراً بِأَمَانِكَ وَ أُمْسِي ذُلِّي مُسْتَجِيراً بِعِزِّكَ وَ أَمْسَى وَجْهِيَ الْفَانِي مُسْتَجِيراً بِوَجْهِكَ الْبَاقِي يَا خَيْرَ مَنْ سُئِلَ وَ يَا أَجْوَدَ مَنْ أَعْطَى جَلِّلْنِي بِرَحْمَتِكَ وَ أَلْبِسْنِي عَافِيَتَكَ وَ اصْرِفْ عَنِّي شَرَّ جَمِيعِ خَلْقِكَ».</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سپس حاجت خود را بطلبد.</w:t>
      </w:r>
    </w:p>
    <w:p>
      <w:pPr>
        <w:pStyle w:val="Heading2"/>
      </w:pPr>
      <w:bookmarkStart w:id="41" w:name="_Toc13"/>
      <w:r>
        <w:t>آداب مشعرالحرام (مزدلفه)</w:t>
      </w:r>
      <w:bookmarkEnd w:id="41"/>
    </w:p>
    <w:p>
      <w:pPr>
        <w:pStyle w:val="BookText"/>
      </w:pPr>
      <w:r>
        <w:rPr>
          <w:rFonts w:ascii="IRNazanin" w:hAnsi="IRNazanin" w:eastAsia="IRNazanin" w:cs="IRNazanin"/>
          <w:lang w:bidi="fa-IR"/>
          <w:color w:val="111111"/>
          <w:sz w:val="28"/>
          <w:szCs w:val="28"/>
          <w:rtl/>
        </w:rPr>
        <w:t xml:space="preserve">31- پس با آرامش روانه شود به طرف مشعرالحرام و استغفار کند و این دعا را بخواند:</w:t>
      </w:r>
    </w:p>
    <w:p>
      <w:pPr>
        <w:pStyle w:val="BookText"/>
      </w:pPr>
      <w:r>
        <w:rPr>
          <w:rFonts w:ascii="Amiri" w:hAnsi="Amiri" w:eastAsia="Amiri" w:cs="Amiri"/>
          <w:lang w:bidi="ar-SA"/>
          <w:color w:val="111111"/>
          <w:sz w:val="28"/>
          <w:szCs w:val="28"/>
          <w:rtl/>
        </w:rPr>
        <w:t xml:space="preserve">«اللَّهُمَّ لَا تَجْعَلْهُ آخِرَ الْعَهْدِ مِنْ هَذَا الْمَوْقِفِ وَ ارْزُقْنِيهِ أَبَداً مَا أَبْقَيْتَنِي، وَ اقْلِبْنِي الْيَوْمَ مُفْلِحاً مُنْجِحاً مُسْتَجَاباً لِي، مَرْحُوماً مَغْفُوراً لِي، بِأَفْضَلِ مَا يَنْقَلِبُ بِهِ الْيَوْمَ أَحَدُ مِنْ وَفْدِكَ وَ حُجَّاجِ بَيْتِكَ الْحَرَامِ ، وَ اجْعَلْنِي الْيَوْمَ مِنْ أکرم وَفْدِكَ عَلَيْكَ، وَ أَعْطِنِي أَفْضَلَ مَا أَعْطَيْتَ أَحَداً مِنْهُمْ مِنَ الْخَيْرِ وَ الْبَرَكَةِ وَ الْعَافِيَةِ وَ الرَّحْمَةِ وَ الرِّضْوَانِ وَ الْمَغْفِرَةِ، وَ بَارِكْ لِي فِيمَا أَرْجِعُ إِلَيْهِ مِنْ أَهْلٍ أَوْ مَالٍ أَوْ قَلِيلٍ أَوْ كَثِيرٍ، وَ بَارِكْ لَهُمْ فِيَّ».</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بسیار بگوید: «اللَّهُمَّ أَعْتِقْنِي مِنَ النَّارِ».</w:t>
      </w:r>
    </w:p>
    <w:p>
      <w:pPr>
        <w:pStyle w:val="BookText"/>
      </w:pPr>
      <w:r>
        <w:rPr>
          <w:rFonts w:ascii="IRNazanin" w:hAnsi="IRNazanin" w:eastAsia="IRNazanin" w:cs="IRNazanin"/>
          <w:lang w:bidi="fa-IR"/>
          <w:color w:val="111111"/>
          <w:sz w:val="28"/>
          <w:szCs w:val="28"/>
          <w:rtl/>
        </w:rPr>
        <w:t xml:space="preserve">32- مستحب است وقتی متوجّه مشعرالحرام می شود با آرامش تن و دل باشد و استغفار کند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481_101184"/>
    <w:bookmarkEnd w:id="11"/>
    <w:p>
      <w:pPr>
        <w:pStyle w:val="BookText"/>
      </w:pPr>
      <w:r>
        <w:rPr>
          <w:rFonts w:ascii="IRNazanin" w:hAnsi="IRNazanin" w:eastAsia="IRNazanin" w:cs="IRNazanin"/>
          <w:lang w:bidi="fa-IR"/>
          <w:color w:val="111111"/>
          <w:sz w:val="28"/>
          <w:szCs w:val="28"/>
          <w:rtl/>
        </w:rPr>
        <w:t xml:space="preserve">چون به تل سرخ رسید بگوید:</w:t>
      </w:r>
    </w:p>
    <w:p>
      <w:pPr>
        <w:pStyle w:val="BookText"/>
      </w:pPr>
      <w:r>
        <w:rPr>
          <w:rFonts w:ascii="Amiri" w:hAnsi="Amiri" w:eastAsia="Amiri" w:cs="Amiri"/>
          <w:lang w:bidi="ar-SA"/>
          <w:color w:val="111111"/>
          <w:sz w:val="28"/>
          <w:szCs w:val="28"/>
          <w:rtl/>
        </w:rPr>
        <w:t xml:space="preserve">«اللَّهُمَّ ارْحَمْ مَوْقِفِي (وَ بَارِكْ - وَ زِدْ) فِي عَمَلِي وَ سَلِّمْ لِي دِينِي وَ تَقَبَّلْ مَنَاسِكِي».</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33- مستحب است در وسط وادی، و جانب راست راه فرود آید و این دعا را بخواند:</w:t>
      </w:r>
    </w:p>
    <w:p>
      <w:pPr>
        <w:pStyle w:val="BookText"/>
      </w:pPr>
      <w:r>
        <w:rPr>
          <w:rFonts w:ascii="Amiri" w:hAnsi="Amiri" w:eastAsia="Amiri" w:cs="Amiri"/>
          <w:lang w:bidi="ar-SA"/>
          <w:color w:val="111111"/>
          <w:sz w:val="28"/>
          <w:szCs w:val="28"/>
          <w:rtl/>
        </w:rPr>
        <w:t xml:space="preserve">«اللَّهُمَّ هَذِهِ جَمْعٍ، اللَّهُمَّ إِنِّي أَسْأَلُكَ أَنْ تَجْمَعَ لِي فِيهَا جَوَامِعَ الْخَيْرِ. اللَّهُمَّ لَا تؤیسني مِنَ الْخَيْرِ الَّذِي سَأَلْتُكَ أَنْ تَجْمَعَهُ لِي فِي قَلْبِي، وَ أَطْلُبُ إِلَيْكَ أَنْ تُعَرِّفَنِي مَا عَرَّفْتَ أَوْلِيَاءَكَ فِي مَنْزِلِي هَذَا، وَ أَنْ تَقِيَنِي جَوَامِعَ الشَّرِّ».</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34- مستحب است تا بتواند آن شب را به عبادت و اطاعت الهی سپری کند و در روایت است که درهای آسمان در این شب بسته نمی شود و صدای مؤمنين بالا می رود و خداوند می فرماید: من خداوند شمایم و شما بندگان من هستید، ادا کردید حقّ مرا، بر من لازم است که اجابت نمایم دعاهای شما را، پس تمام گناهان یا قسمتی از آن را می آمرزد.</w:t>
      </w:r>
    </w:p>
    <w:p>
      <w:pPr>
        <w:pStyle w:val="BookText"/>
      </w:pPr>
      <w:r>
        <w:rPr>
          <w:rFonts w:ascii="IRNazanin" w:hAnsi="IRNazanin" w:eastAsia="IRNazanin" w:cs="IRNazanin"/>
          <w:lang w:bidi="fa-IR"/>
          <w:color w:val="111111"/>
          <w:sz w:val="28"/>
          <w:szCs w:val="28"/>
          <w:rtl/>
        </w:rPr>
        <w:t xml:space="preserve">35- مستحب است برای وقوف در مشعرالحرام غسل کند، و باوضو باشد و حمد و ثنای الهی بجا آورد و این دعا را بخواند:</w:t>
      </w:r>
    </w:p>
    <w:p>
      <w:pPr>
        <w:pStyle w:val="BookText"/>
      </w:pPr>
      <w:r>
        <w:rPr>
          <w:rFonts w:ascii="Amiri" w:hAnsi="Amiri" w:eastAsia="Amiri" w:cs="Amiri"/>
          <w:lang w:bidi="ar-SA"/>
          <w:color w:val="111111"/>
          <w:sz w:val="28"/>
          <w:szCs w:val="28"/>
          <w:rtl/>
        </w:rPr>
        <w:t xml:space="preserve">«اللَّهُمَّ رَبَّ الْمَشْعَرِ الْحَرَامِ وَ رَبَّ الرکن وَ الْمَقَامِ وَ رَبَّ الْحَجَرِ الْأَسْوَدِ وَ زَمْزَمَ وَ رَبَّ الْأَيَّامِ الْمَعْلُومَاتِ فِي رَقَبَتِي مِنَ النَّارِ وَ أَوْسِعْ عَلَى مِنْ رِزْقِكَ الْحَلَالِ وَ ادْرَأْ عَنِّي شَرَّ فَسَقَةِ الْجِنِّ وَ الْإِنْسِ وَ شَرَّ فَسَقَةِ الْعَرَبِ وَ الْعَجَمِ. اللَّهُمَّ أَنْتَ خَيْرُ مَطْلُوبٍ إِلَيْهِ وَ خیر مَدْعُوٍّ وَ خیر مَسْئُولٍ وَ لکل وَافِدٍ جائزه، فَاجْعَلْ جَائِزَتِي فِي مَوْطِنِي هَذَا أَنْ تُقِيلَنِي عَثْرَتِي وَ تَقْبَلَ مَعْذِرَتِي وَ تَتَجَاوَزَ عَنْ خَطِيئَتِي وَ تَجْعَلَ التَّقْوَى مِنَ الدُّنْيَا زَادِي وَ تَقْلِبَنِي مُفْلِحاً مُنْجِحاً مُسْتَجَاباً لِي بِأَفْضَلِ مَا يَرْجِعُ بِهِ أَحَدُ مِنْ وَفْدِكَ وَ حُجَّاجِ بَيْتِكَ الْحَرَامِ».</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برای خود و پدر و مادر و برادران و اهل و فرزندان و مال خویش بسیار دعا کند.</w:t>
      </w:r>
    </w:p>
    <w:p>
      <w:pPr>
        <w:pStyle w:val="Heading2"/>
      </w:pPr>
      <w:bookmarkStart w:id="42" w:name="_Toc14"/>
      <w:r>
        <w:t>آداب و اعمال منی</w:t>
      </w:r>
      <w:bookmarkEnd w:id="42"/>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8481_101185"/>
    <w:bookmarkEnd w:id="12"/>
    <w:p>
      <w:pPr>
        <w:pStyle w:val="BookText"/>
      </w:pPr>
      <w:r>
        <w:rPr>
          <w:rFonts w:ascii="IRNazanin" w:hAnsi="IRNazanin" w:eastAsia="IRNazanin" w:cs="IRNazanin"/>
          <w:lang w:bidi="fa-IR"/>
          <w:color w:val="111111"/>
          <w:sz w:val="28"/>
          <w:szCs w:val="28"/>
          <w:rtl/>
        </w:rPr>
        <w:t xml:space="preserve">36- هنگام رمی جمرات وقتی که سنگ ریزه را در دست دارد، این دعا را بخواند:</w:t>
      </w:r>
    </w:p>
    <w:p>
      <w:pPr>
        <w:pStyle w:val="BookText"/>
      </w:pPr>
      <w:r>
        <w:rPr>
          <w:rFonts w:ascii="Amiri" w:hAnsi="Amiri" w:eastAsia="Amiri" w:cs="Amiri"/>
          <w:lang w:bidi="ar-SA"/>
          <w:color w:val="111111"/>
          <w:sz w:val="28"/>
          <w:szCs w:val="28"/>
          <w:rtl/>
        </w:rPr>
        <w:t xml:space="preserve">«اللَّهُمَّ هَذِهِ حصياني فَأَحْصِهِنَّ لِي وَ ارْفَعْهُنَّ فِي عَمَلِي».</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هرسنگ ریزه را که بیندازد این دعا را بخواند:</w:t>
      </w:r>
    </w:p>
    <w:p>
      <w:pPr>
        <w:pStyle w:val="BookText"/>
      </w:pPr>
      <w:r>
        <w:rPr>
          <w:rFonts w:ascii="Amiri" w:hAnsi="Amiri" w:eastAsia="Amiri" w:cs="Amiri"/>
          <w:lang w:bidi="ar-SA"/>
          <w:color w:val="111111"/>
          <w:sz w:val="28"/>
          <w:szCs w:val="28"/>
          <w:rtl/>
        </w:rPr>
        <w:t xml:space="preserve">«بِسْمِ اللَّهِ، اللَّهُمَّ صَلِّ عَلَى مُحَمَّدٍ وَ آلِ مُحَمَّدٍ، اللَّهُ أَكْبَرُ، اللَّهُمَّ ادْحَرْ عَنِّي الشَّيْطَانَ وَ جُنُودَهُ، اللَّهُمَّ إِيمَاناً بِكَ وَ تَصْدِيقاً بِكِتَابِكَ وَ عَلَى سُنَّةِ نَبِيَّكَ صَلَّى اللَّهُ عَلَيْهِ وَ آلِهِ. اللَّهُمَّ اجْعَلْهُ حَجّاً مَبْرُوراً وَ عَمَلًا مَقْبُولًا وَ سَعْياً مَشْكُوراً وَ ذَنْباً مَغْفُوراً».</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وقتی به جای خود در منى برگشت، بگوید:</w:t>
      </w:r>
    </w:p>
    <w:p>
      <w:pPr>
        <w:pStyle w:val="BookText"/>
      </w:pPr>
      <w:r>
        <w:rPr>
          <w:rFonts w:ascii="Amiri" w:hAnsi="Amiri" w:eastAsia="Amiri" w:cs="Amiri"/>
          <w:lang w:bidi="ar-SA"/>
          <w:color w:val="111111"/>
          <w:sz w:val="28"/>
          <w:szCs w:val="28"/>
          <w:rtl/>
        </w:rPr>
        <w:t xml:space="preserve">«اللَّهُمَّ بِكَ وَثِقْتُ وَ عَلَيْكَ تَوَكَّلْتُ فَنِعْمَ الرَّبُّ وَ نِعْمَ الْمَوْلَى وَ نِعْمَ النَّصِيرُ».</w:t>
      </w:r>
    </w:p>
    <w:p>
      <w:pPr>
        <w:pStyle w:val="BookText"/>
      </w:pPr>
      <w:r>
        <w:rPr>
          <w:rFonts w:ascii="IRNazanin" w:hAnsi="IRNazanin" w:eastAsia="IRNazanin" w:cs="IRNazanin"/>
          <w:lang w:bidi="fa-IR"/>
          <w:color w:val="111111"/>
          <w:sz w:val="28"/>
          <w:szCs w:val="28"/>
          <w:rtl/>
        </w:rPr>
        <w:t xml:space="preserve">37 - مستحب است در وقت قربانی کردن این دعا را بخواند:</w:t>
      </w:r>
    </w:p>
    <w:p>
      <w:pPr>
        <w:pStyle w:val="BookText"/>
      </w:pPr>
      <w:r>
        <w:rPr>
          <w:rFonts w:ascii="Amiri" w:hAnsi="Amiri" w:eastAsia="Amiri" w:cs="Amiri"/>
          <w:lang w:bidi="ar-SA"/>
          <w:color w:val="111111"/>
          <w:sz w:val="28"/>
          <w:szCs w:val="28"/>
          <w:rtl/>
        </w:rPr>
        <w:t xml:space="preserve">«بِسْمِ اللَّهِ وَجَّهْتُ وَجْهِيَ لِلَّذِي فَطَرَ الماوات وَ الْأَرْضَ حَنِيفاً مُسْلِماً وَ مَا أَنَا مِنَ الْمُشْرِكِينَ إِنَّ صَلَاتِي وَ نُسُكِي وَ مَحْيَايَ وَ مَمَاتِي لِلَّهِ رَبِّ الْعالَمِينَ، لا شَرِيكَ لَهُ وَ بِذَلِكَ أُمِرْتُ وَ أَنَا مِنَ الْمُسْلِمِينَ. اللَّهُمَّ هَذَا مِنْكَ وَ لَكَ وَ بِكَ وَ إِلَيْكَ. بِسْمِ اللَّهِ الرحمان الرَّحِيمِ وَ عَلَى مِلَّةِ إِبْرَاهِيمَ حَنِيفاً مُسْلِماً. بِسْمِ اللَّهِ الَّذِي لَا إِلَهَ إِلَّا هُوَ وَ بِاللَّهِ وَ اللَّهُ أَكْبَرُ وَ صَلَّى اللَّهُ عَلَى مُحَمَّدٍ وَ علی أَهْلِ بَيْتِهِ. اللَّهُمَّ تَقَبَّلْ مِنِّي کما تَقَبَّلْتَ مِنْ إِبْرَاهِيمَ خَلِيلِكَ وَ موسی كَلِيمِكَ وَ مُحَمَّدٍ حَبِيبِكَ صَلَّى اللَّهُ عَلَيْهِمْ. إِنَّكَ أَنْتَ السَّمِيعُ الْعَلِيمُ».</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38- مستحب است هنگام سر تراشیدن رو به قبله کند و این دعا را بخواند:</w:t>
      </w:r>
    </w:p>
    <w:p>
      <w:pPr>
        <w:pStyle w:val="BookText"/>
      </w:pPr>
      <w:r>
        <w:rPr>
          <w:rFonts w:ascii="Amiri" w:hAnsi="Amiri" w:eastAsia="Amiri" w:cs="Amiri"/>
          <w:lang w:bidi="ar-SA"/>
          <w:color w:val="111111"/>
          <w:sz w:val="28"/>
          <w:szCs w:val="28"/>
          <w:rtl/>
        </w:rPr>
        <w:t xml:space="preserve">«اللَّهُمَّ أَعْطِنِي بِكُلِّ شَعْرَةٍ نُوراً يَوْمَ الْقِيَامَةِ».</w:t>
      </w:r>
      <w:r>
        <w:rPr>
          <w:rStyle w:val="FootnoteReference"/>
        </w:rPr>
        <w:footnoteReference w:id="51"/>
      </w:r>
    </w:p>
    <w:p>
      <w:pPr>
        <w:pStyle w:val="Heading2"/>
      </w:pPr>
      <w:bookmarkStart w:id="43" w:name="_Toc15"/>
      <w:r>
        <w:t>آداب برگشت به مکّه مکرّمه</w:t>
      </w:r>
      <w:bookmarkEnd w:id="43"/>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8481_101186"/>
    <w:bookmarkEnd w:id="13"/>
    <w:p>
      <w:pPr>
        <w:pStyle w:val="BookText"/>
      </w:pPr>
      <w:r>
        <w:rPr>
          <w:rFonts w:ascii="IRNazanin" w:hAnsi="IRNazanin" w:eastAsia="IRNazanin" w:cs="IRNazanin"/>
          <w:lang w:bidi="fa-IR"/>
          <w:color w:val="111111"/>
          <w:sz w:val="28"/>
          <w:szCs w:val="28"/>
          <w:rtl/>
        </w:rPr>
        <w:t xml:space="preserve">39- مستحب است برای برگشتن به مکّه مکرّمه و انجام اعمال آن، غسل کند و متوجّه مسجد الحرام شود، با ذکر و تمجيد الهی و صلوات بر محمّد و آل محمّد عليهم السّلام. و چون به در مسجد رسید، این دعا را بخواند:</w:t>
      </w:r>
    </w:p>
    <w:p>
      <w:pPr>
        <w:pStyle w:val="BookText"/>
      </w:pPr>
      <w:r>
        <w:rPr>
          <w:rFonts w:ascii="Amiri" w:hAnsi="Amiri" w:eastAsia="Amiri" w:cs="Amiri"/>
          <w:lang w:bidi="ar-SA"/>
          <w:color w:val="111111"/>
          <w:sz w:val="28"/>
          <w:szCs w:val="28"/>
          <w:rtl/>
        </w:rPr>
        <w:t xml:space="preserve">«اللَّهُمَّ أَعِنِّي عَلَى نسکك وَ سَلِّمْنِي لَهُ وَ سَلِّمْهُ لِي. أَسْأَلُكَ مَسْأَلَةَ الْعَلِيلِ الذَّلِيلِ الْمُعْتَرِفِ بِذَنْبِهِ أَنْ تَغْفِرَ لِي ذُنُوبِي وَ أَنْ تَرْجِعَنِي بِحَاجَتِي. اللَّهُمَّ إِنِّي عَبْدِكَ، وَ الْبَلَدِ بَلَدُكَ، وَ الْبَيْتِ بیتك، جِئْتُ أَطْلُبُ رَحْمَتِكَ، وَ أَوْمِ طَاعَتِكَ، وَ أَبْتَغِي مَرْضَاتِكَ، مُتَّبِعاً لِأَمْرِكَ، رَاضِياً بِقَدَرِكَ. أَسْأَلُكَ مَسْأَلَةَ الْمُضْطَرِّ إِلَيْكَ، الْمُطِيعُ لِأَمْرِكَ، الْمُشْفِقِ مِنْ عَذَابِكَ، الْخَائِفُ لِعُقُوبَتِكَ، أَنْ تُبَلِّغَنِي - تُلَقِّيَنِي - عَفْوَكَ وَ تُجِيرَنِي مِنَ النَّارِ بِرَحْمَتِكَ».</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سپس نزد حجرالاسود برود و آن را استلام نماید و ببوسد.</w:t>
      </w:r>
    </w:p>
    <w:p>
      <w:pPr>
        <w:pStyle w:val="Heading2"/>
      </w:pPr>
      <w:bookmarkStart w:id="44" w:name="_Toc16"/>
      <w:r>
        <w:t>آداب برگشت به منی</w:t>
      </w:r>
      <w:bookmarkEnd w:id="44"/>
    </w:p>
    <w:p>
      <w:pPr>
        <w:pStyle w:val="BookText"/>
      </w:pPr>
      <w:r>
        <w:rPr>
          <w:rFonts w:ascii="IRNazanin" w:hAnsi="IRNazanin" w:eastAsia="IRNazanin" w:cs="IRNazanin"/>
          <w:lang w:bidi="fa-IR"/>
          <w:color w:val="111111"/>
          <w:sz w:val="28"/>
          <w:szCs w:val="28"/>
          <w:rtl/>
        </w:rPr>
        <w:t xml:space="preserve">40 - مستحب است وقتی از مکّه معظّمه به منی مراجعت می کند این دعا را بخواند:</w:t>
      </w:r>
    </w:p>
    <w:p>
      <w:pPr>
        <w:pStyle w:val="BookText"/>
      </w:pPr>
      <w:r>
        <w:rPr>
          <w:rFonts w:ascii="IRNazanin" w:hAnsi="IRNazanin" w:eastAsia="IRNazanin" w:cs="IRNazanin"/>
          <w:lang w:bidi="fa-IR"/>
          <w:color w:val="111111"/>
          <w:sz w:val="28"/>
          <w:szCs w:val="28"/>
          <w:rtl/>
        </w:rPr>
        <w:t xml:space="preserve">«اللهم بك وثقت، و بك آمنت، و عليك توكلت، نعم الرب، و نعم المولى، و نعم النصیر».</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41- تکبیر در منی مستحب است و احوط این است که تکبیر را در منی و غیرمنی ترک نکند، در منی بعد از پانزده نماز و در غیر منی بعد از ده نماز تکبیر بگوید، و اوّل آنها نماز ظهر روز عید می باشد و کیفیّت آن بنابر مشهور چنین است:</w:t>
      </w:r>
    </w:p>
    <w:p>
      <w:pPr>
        <w:pStyle w:val="BookText"/>
      </w:pPr>
      <w:r>
        <w:rPr>
          <w:rFonts w:ascii="Amiri" w:hAnsi="Amiri" w:eastAsia="Amiri" w:cs="Amiri"/>
          <w:lang w:bidi="ar-SA"/>
          <w:color w:val="111111"/>
          <w:sz w:val="28"/>
          <w:szCs w:val="28"/>
          <w:rtl/>
        </w:rPr>
        <w:t xml:space="preserve">«اللَّهُ أَكْبَرُ، اللَّهُ أَكْبَرُ، لا إِلَهَ إِلَّا اللَّهُ، وَ اللَّهُ أَكْبَرُ، اللَّهُ أَكْبَرُ وَ لِلَّهِ الْحَمْدُ، اللَّهُ أَكْبَرُ عَلَى مَا هَدَانَا، وَ الْحَمْدُ لِلَّهِ عَلَى مَا أَبْلَانَا، وَ اللَّهُ أَكْبَرُ عَلَى مَا رَزَقَنَا مِنْ بَهِيمَةِ الْأَنْعَامِ، وَ الْحَمْدُ لِلَّهِ عَلَى مَا أَبْلَانَا».</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42 - مستحب است در این ایام (یازدهم، دوازدهم و سیزدهم) نمازهای واجب و مستحب خود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8481_101187"/>
    <w:bookmarkEnd w:id="14"/>
    <w:p>
      <w:pPr>
        <w:pStyle w:val="BookText"/>
      </w:pPr>
      <w:r>
        <w:rPr>
          <w:rFonts w:ascii="IRNazanin" w:hAnsi="IRNazanin" w:eastAsia="IRNazanin" w:cs="IRNazanin"/>
          <w:lang w:bidi="fa-IR"/>
          <w:color w:val="111111"/>
          <w:sz w:val="28"/>
          <w:szCs w:val="28"/>
          <w:rtl/>
        </w:rPr>
        <w:t xml:space="preserve">در مسجد خیف بجا آورد و در حدیث آمده است: هرکس در مسجد خیف صد رکعت نماز بگذارد برابر است با عبادت هفتاد سال، و هرکس صد مرتبه «سُبْحانَ اللَّهِ» بگوید، برای او ثواب بنده آزاد کردن بنویسند، و هرکس صد مرتبه «لا إِلَهَ إِلَّا اللَّهُ» بگوید، برابر است با ثواب زنده کردن شخصی، و هرکس صد مرتبه «الْحَمْدُ لِلَّهِ» بگوید برابر است با خراج عراقين که در راه خداوند صدقه بدهد.</w:t>
      </w:r>
    </w:p>
    <w:p>
      <w:pPr>
        <w:pStyle w:val="Heading2"/>
      </w:pPr>
      <w:bookmarkStart w:id="45" w:name="_Toc17"/>
      <w:r>
        <w:t>آداب وداع</w:t>
      </w:r>
      <w:bookmarkEnd w:id="45"/>
    </w:p>
    <w:p>
      <w:pPr>
        <w:pStyle w:val="BookText"/>
      </w:pPr>
      <w:r>
        <w:rPr>
          <w:rFonts w:ascii="IRNazanin" w:hAnsi="IRNazanin" w:eastAsia="IRNazanin" w:cs="IRNazanin"/>
          <w:lang w:bidi="fa-IR"/>
          <w:color w:val="111111"/>
          <w:sz w:val="28"/>
          <w:szCs w:val="28"/>
          <w:rtl/>
        </w:rPr>
        <w:t xml:space="preserve">43 - مستحب است پس از پایان اعمال حج، طواف وداع بجا آورد و داخل خانه کعبه شود، مخصوصاً کسی که سفر اوّل اوست. و در حدیث آمده است: داخل شدن در کعبه داخل شدن در رحمت خداست و بیرون رفتن از آن بیرون رفتن از گناهان می باشد.</w:t>
      </w:r>
    </w:p>
    <w:p>
      <w:pPr>
        <w:pStyle w:val="BookText"/>
      </w:pPr>
      <w:r>
        <w:rPr>
          <w:rFonts w:ascii="IRNazanin" w:hAnsi="IRNazanin" w:eastAsia="IRNazanin" w:cs="IRNazanin"/>
          <w:lang w:bidi="fa-IR"/>
          <w:color w:val="111111"/>
          <w:sz w:val="28"/>
          <w:szCs w:val="28"/>
          <w:rtl/>
        </w:rPr>
        <w:t xml:space="preserve">44 - مستحب است برای وارد شدن به کعبه معظّمه غسل کند و پای برهنه داخل شود و پیش از دخول، دو حلقه در را بگیرد و بگوید:</w:t>
      </w:r>
    </w:p>
    <w:p>
      <w:pPr>
        <w:pStyle w:val="BookText"/>
      </w:pPr>
      <w:r>
        <w:rPr>
          <w:rFonts w:ascii="Amiri" w:hAnsi="Amiri" w:eastAsia="Amiri" w:cs="Amiri"/>
          <w:lang w:bidi="ar-SA"/>
          <w:color w:val="111111"/>
          <w:sz w:val="28"/>
          <w:szCs w:val="28"/>
          <w:rtl/>
        </w:rPr>
        <w:t xml:space="preserve">«اللَّهُمَّ إِنَّ الْبَيْتَ بَيْتُكَ، وَ الْعَبْدُ عَبْدِكَ، (اللَّهُمَّ إِنَّكَ قُلْتَ فِي كِتَابِكَ - وَ قَدْ قُلْتَ): وَ مَنْ دَخَلَهُ كانَ آمِناً، فَآمِنّي مِنْ عَذَابِكَ (عَذَابَ النَّارِ يَوْمَ الْقِيَامَةِ)، وَ أَجِرْنِي مِنْ سَخَطِكَ».</w:t>
      </w:r>
    </w:p>
    <w:p>
      <w:pPr>
        <w:pStyle w:val="BookText"/>
      </w:pPr>
      <w:r>
        <w:rPr>
          <w:rFonts w:ascii="IRNazanin" w:hAnsi="IRNazanin" w:eastAsia="IRNazanin" w:cs="IRNazanin"/>
          <w:lang w:bidi="fa-IR"/>
          <w:color w:val="111111"/>
          <w:sz w:val="28"/>
          <w:szCs w:val="28"/>
          <w:rtl/>
        </w:rPr>
        <w:t xml:space="preserve">پس داخل شود و بگوید:</w:t>
      </w:r>
    </w:p>
    <w:p>
      <w:pPr>
        <w:pStyle w:val="BookText"/>
      </w:pPr>
      <w:r>
        <w:rPr>
          <w:rFonts w:ascii="Amiri" w:hAnsi="Amiri" w:eastAsia="Amiri" w:cs="Amiri"/>
          <w:lang w:bidi="ar-SA"/>
          <w:color w:val="111111"/>
          <w:sz w:val="28"/>
          <w:szCs w:val="28"/>
          <w:rtl/>
        </w:rPr>
        <w:t xml:space="preserve">«اللَّهُمَّ إِنَّكَ قُلْتَ فِي كِتَابِكَ، وَ مَنْ دَخَلَهُ آمِناً، فامني مِنْ عَذَابِكَ عَذَابِ النَّارِ».</w:t>
      </w:r>
    </w:p>
    <w:p>
      <w:pPr>
        <w:pStyle w:val="BookText"/>
      </w:pPr>
      <w:r>
        <w:rPr>
          <w:rFonts w:ascii="IRNazanin" w:hAnsi="IRNazanin" w:eastAsia="IRNazanin" w:cs="IRNazanin"/>
          <w:lang w:bidi="fa-IR"/>
          <w:color w:val="111111"/>
          <w:sz w:val="28"/>
          <w:szCs w:val="28"/>
          <w:rtl/>
        </w:rPr>
        <w:t xml:space="preserve">پس در میان دو ستون، دو رکعت نماز بخواند و به رکنی برود که حجرالأسود در آنجاست و بدن خود را بر آن بمالد و بگوید:</w:t>
      </w:r>
    </w:p>
    <w:p>
      <w:pPr>
        <w:pStyle w:val="BookText"/>
      </w:pPr>
      <w:r>
        <w:rPr>
          <w:rFonts w:ascii="Amiri" w:hAnsi="Amiri" w:eastAsia="Amiri" w:cs="Amiri"/>
          <w:lang w:bidi="ar-SA"/>
          <w:color w:val="111111"/>
          <w:sz w:val="28"/>
          <w:szCs w:val="28"/>
          <w:rtl/>
        </w:rPr>
        <w:t xml:space="preserve">«یا وَاحِدٍ، يَا أَحَدُ، يَا مَاجِدُ، یا قَرِيبُ، یا بَعِيدٍ، یا عزیز، یا حکیم، لَا تَذَرْنِي فَرْداً وَ أَنْتَ خَيْرُ الْوارِثِينَ، هَبْ لِي مِنْ لَدُنْكَ ذُرِّيَّةً طَيِّبَةً إِنَّكَ سَمِيعُ الدُّعاءِ».</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 بگوید: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مَنْ تَهَيَّأَ وَ تَعَبَّأَ، وَ أَعَدَّ وَ اسْتَعَدَّ لوفادۃ إِلَى مَخْلُوقٍ، رَجَاءَ رِفْدِهِ وَ جَوَائِزَهُ، وَ نَوَافِلِهِ وَ فَوَاضِلِهِ، فَإِلَيْكَ كَانَتْ يَا سَيِّدِي تَهْيِئَتِي وَ تَعْبِئَتِي، وَ إِعْدَادِي وَ اسْتِعْدَادِي، رَجَاءَ رِفْدِكَ وَ جايزتك، وَ نَوَافِلِكَ وَ فَوَاضِلِكَ، فَلَا تُخَيِّبِ الْيَوْمَ رَجَائِي ، يَا مَنْ لَا يَخِيبُ سَائِلُهُ ، وَ لَا يَنْقُضُ نَائِلَهُ، (وَ لَا يَبْلُغُ مِدْحَتَهُ قَائِلٌ)، فَإِنِّي لَمْ آتِكَ الْيَوْمَ بِعَمَلٍ صَالِحٍ قَدَّمْتُهُ، وَ لَا شَفَاعَةِ مَخْلُوقٍ رَجَوْتُهُ، ولکني أتیتك مُقِرّاً (بِالظُّلْمِ) بِالذُّنُوبِ وَ الْإِسَاءَةِ عَلَى نَفْسِي، فَإِنَّهُ لَا حُجَّةَ لِي وَ لَا عُذْرَ، فَأَسْأَلُكَ يَا مَنْ هُوَ كَذَلِكَ أَنْ تُصَلَّى عَلَى مُحَمَّدٍ وَ آلِ مُحَمَّدٍ وَ أَنْ تُعْطِيَنِي (مُنْيَتِي) مَسْأَلَتِي، وَ تُقِيلَنِي عَثْرَتِي، وَ تقبلني بِرَغْبَتِي، (وَ تَقْلِبَنِي بِرَحْمَتِكَ)، وَ لَا تَرُدَّنِي مَحْرُوماً، وَ لَا مَجْبُوهاً، وَ لَا خَائِباً، يَا عَظِيمُ، یا عظیم، يَا عَظِيمُ، أَرْجُوكَ الْعَظِيمِ، أَسْأَلُكَ يَا عَظِيمُ، أَنْ تَغْفِرَ لِيَ الذَّنْبَ الْعَظِيمَ، فَإِنَّهُ لَا يَغْفِرُ الأذنب الْعَظِيمَ إِلَّا الْعَظِيمِ، لا إِلَهَ إِلَّا أَنْتَ».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45- بسیار طواف کردن مستحب است و برای حجاج از نماز نافله افضل است و طواف به نیابت از پدر و مادر و همسر و فرزندان و دیگر آشنایان و سایر مؤمنین بسیار ثواب دارد، و به نیابت پیامبر اکرم صلّی الله عليه و آله و حضرت فاطمه علیها السّلام و دوازده امام علیهم السّلام ثواب فراوان دارد.</w:t>
      </w:r>
    </w:p>
    <w:p>
      <w:pPr>
        <w:pStyle w:val="BookText"/>
      </w:pPr>
      <w:r>
        <w:rPr>
          <w:rFonts w:ascii="IRNazanin" w:hAnsi="IRNazanin" w:eastAsia="IRNazanin" w:cs="IRNazanin"/>
          <w:lang w:bidi="fa-IR"/>
          <w:color w:val="111111"/>
          <w:sz w:val="28"/>
          <w:szCs w:val="28"/>
          <w:rtl/>
        </w:rPr>
        <w:t xml:space="preserve">46 - مستحب است در مکّه معظّمه قرآن مجید را ختم کند و در حدیث آمده است: هرکس در آن جا قرآن را ختم کند، از دنیا نرود تا پیامبر صلّی الله عليه و آله و منزل خود را در بهشت ببیند.</w:t>
      </w:r>
    </w:p>
    <w:p>
      <w:pPr>
        <w:pStyle w:val="BookText"/>
      </w:pPr>
      <w:r>
        <w:rPr>
          <w:rFonts w:ascii="IRNazanin" w:hAnsi="IRNazanin" w:eastAsia="IRNazanin" w:cs="IRNazanin"/>
          <w:lang w:bidi="fa-IR"/>
          <w:color w:val="111111"/>
          <w:sz w:val="28"/>
          <w:szCs w:val="28"/>
          <w:rtl/>
        </w:rPr>
        <w:t xml:space="preserve">47 - مستحب است در مکّه معظّمه به زیارت مکان تولّد پیامبر صلّی الله عليه و آله مشرّف شود و به منزل حضرت خدیجه عليها السّلام برود و قبر حضرت عبد المطلّب و حضرت ابوطالب و قبر حضرت خدیجه علیهم السّلام را زیارت کند و به غار حرا که پیامبر اکرم صلّى الله عليه و آله در اوایل بعثت در آن جا عبادت می نموده و مبعوث به رسالت گردیده و همچنین غاری که در کوه ثور است و حضرت صلّی الله علیه و آله در آن جا مخفی شده بودند، برود.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 مستحب است هنگام خروج از مکّه مکرّمه صدقه بدهد و از خداوند بخواهد که دوباره به او توفیق حج عنایت کند و غسل کند و طواف وداع انجام دهد و حجر الأسود و رکن یمانی را استلام کرده، خود را به كعبه معظّمه بچسباند و حمد و ثنای الهی بجا آورد و بر پیامبر صلّى الله عليه و آله و اهل بیتش صلوات بفرستد و این دعا را بخواند:</w:t>
      </w:r>
    </w:p>
    <w:p>
      <w:pPr>
        <w:pStyle w:val="BookText"/>
      </w:pPr>
      <w:r>
        <w:rPr>
          <w:rFonts w:ascii="Amiri" w:hAnsi="Amiri" w:eastAsia="Amiri" w:cs="Amiri"/>
          <w:lang w:bidi="ar-SA"/>
          <w:color w:val="111111"/>
          <w:sz w:val="28"/>
          <w:szCs w:val="28"/>
          <w:rtl/>
        </w:rPr>
        <w:t xml:space="preserve">«اللَّهُمَّ صَلِّ عَلَى مُحَمَّدٍ عَبْدِكَ وَ رَسُولِكَ وَ نَبِيِّكَ وَ أَمِينِكَ وَ حَبِيبِكَ وَ نَجِيِّكَ (وَ نَجِيبِكَ) وَ خِيَرَتِكَ مِنْ خَلْقِكَ. اللَّهُمَّ كَمَا بَلَّغَ رِسَالَاتِكَ وَ جَاهَدَ فِي سَبِيلِكَ وَ صَدَعَ أَمْرِكَ وَ أُوذِيَ (فِيكَ وَ) فِي جَنْبِكَ وَ عَبَدَكَ حَتَّى أَتَاهُ الْيَقِينُ. اللَّهُمَّ اقْلِبْنِي مُفْلِحاً مُنْجِحاً مُسْتَجَاباً لِي بِأَفْضَلِ مَا يَرْجِعُ بِهِ أَحَدُ مِنْ وَفْدِكَ مِنَ الْمَغْفِرَةِ وَ الْبَرَكَةِ وَ الرَّحْمَةِ وَ الرِّضْوَانِ وَ الْعَافِيَةِ (مِمَّا يَسَعُنِي أَنْ أَطْلُبَ أَنْ تُعْطِيَنِي مِثْلَ الَّذِي أَعْطَيْتَهُ أَفْضَلَ مَنْ عِنْدَكَ وَ تَزِيدَنِي عَلَيْهِ). اللَّهُمَّ إِنْ أَمَتَّنِي فَاغْفِرْ لِي وَ إِنْ أحیيتني فَارْزُقْنِيهِ مِنْ قَابِلٍ. اللَّهُمَّ لَا تَجْعَلْهُ آخِرَ الْعَهْدِ مِنْ بَيْتِكَ. اللَّهُمَّ إِنِّي عَبْدُكَ وَ ابْنُ عَبْدِكَ وَ ابْنُ أَمَتِكَ حَمَلْتَنِي عَلَى دَوَابِّكَ وَ سَيَّرْتَنِي فِي بِلَادِكَ حَتَّى أَقْدَمْتَنِي (أَدْخَلْتَنِي)حَرَمَكَ وَ أَمْنَكَ وَ قَدْ كَانَ فِي حُسْنِ ظَنِّي بِكَ أَنْ تَغْفِرَ لِي ذُنُوبِي، فَإِنْ كُنْتَ قَدْ غَفَرْتَ لِي ذُنُوبِي فَازْدَدْ عَنِّي رِضًا وَ قَرِّبْنِي إِلَيْكَ زلفي وَ لَا تُبَاعِدْنِي وَ إِنْ كُنْتَ لَمْ تَغْفِرْ لِي فَمِنَ الْآنَ فَاغْفِرْ لِي قَبْلَ أَنْ تَنْأَى عَنْ بیتك دَارِي فَهَذَا أَوَانُ انْصِرَافِي إِنْ كُنْتَ أَذِنْتَ لِي غَيْرَ رَاغِبٍ عَنْكَ وَ لَا عَنْ بَيْتِكَ وَ لَا متبل بِكَ وَ لَا بِهِ. اللَّهُمَّ احْفَظْنِي مِنْ بَيْنِ يَدَيَّ وَ مِنْ خَلْفِي وَ عَنْ يَمِينِي وَ عَنْ شِمَالِي حَتَّى تُبَلِّغَنِي أَهْلِي فَإِذَا بَلَّغْتَنِي أَهْلِي فَاكْفِنِي مَئُونَةَ عِبَادِكَ وَ عِيَالِي فَإِنَّكَ وَلِيُّ ذَلِكَ مِنْ خَلْقِكَ وَ مِنِّي».</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سپس به طرف آب زمزم رفته و از آن بیاشامد و بگوید: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«آئِبُونَ تَائِبُونَ عَابِدُونَ لِرَبِّنَا حَامِدُونَ إِلَى رَبِّنَا رَاغِبُونَ إِلَى اللَّهِ رَاجِعُونَ إِنْ شَاءَ اللَّهُ».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سپس دو رکعت نماز نزد مقام ابراهيم عليه السّلام بخواند و در حال خروج هنگامی که به درب مسجد رسید، دستش را بر آن گذاشته و بگوید:</w:t>
      </w:r>
    </w:p>
    <w:p>
      <w:pPr>
        <w:pStyle w:val="BookText"/>
      </w:pPr>
      <w:r>
        <w:rPr>
          <w:rFonts w:ascii="Amiri" w:hAnsi="Amiri" w:eastAsia="Amiri" w:cs="Amiri"/>
          <w:lang w:bidi="ar-SA"/>
          <w:color w:val="111111"/>
          <w:sz w:val="28"/>
          <w:szCs w:val="28"/>
          <w:rtl/>
        </w:rPr>
        <w:t xml:space="preserve">«المسکین عَلَى بَابِكَ فَتَصَدَّقْ عَلَيَّ بِالْجَنَّةِ».</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در نزد درب مسجد سجده طولانی بجا آورد و خارج شود.</w:t>
      </w:r>
    </w:p>
    <w:p>
      <w:pPr>
        <w:pStyle w:val="BookText"/>
      </w:pPr>
      <w:r>
        <w:rPr>
          <w:rFonts w:ascii="IRNazanin" w:hAnsi="IRNazanin" w:eastAsia="IRNazanin" w:cs="IRNazanin"/>
          <w:lang w:bidi="fa-IR"/>
          <w:color w:val="111111"/>
          <w:sz w:val="28"/>
          <w:szCs w:val="28"/>
          <w:rtl/>
        </w:rPr>
        <w:t xml:space="preserve">49- از جمله مستحبّات مؤكّده مراجعت از راه مدينه طیّبه است برای زیارت نمودن فخر کائنات پیامبر مکرّم اسلام صلّی الله عليه و آله و حضرت صدّیقه طاهره فاطمه زهراء علیها السّلام و ائمّه بقیع عليهم السّلام است. و در حدیث وارد شده است: ترک زیارت آن حضرت صلّی الله عليه و آله بعد از حج، جفای بر آن حضرت است.</w:t>
      </w:r>
    </w:p>
    <w:p>
      <w:pPr>
        <w:pStyle w:val="BookText"/>
      </w:pPr>
      <w:r>
        <w:rPr>
          <w:rFonts w:ascii="IRNazanin" w:hAnsi="IRNazanin" w:eastAsia="IRNazanin" w:cs="IRNazanin"/>
          <w:lang w:bidi="fa-IR"/>
          <w:color w:val="111111"/>
          <w:sz w:val="28"/>
          <w:szCs w:val="28"/>
          <w:rtl/>
        </w:rPr>
        <w:t xml:space="preserve">50- مستحب است در راه بازگشت از مکّه به مدینه، در مسجد غدیر خم نماز بگذارد و بسیار دعا کند زیرا در همین جا پیامبر صلّی الله عليه و آله به دستور خدا، خلافت و امامت امیرمؤمنان على علیه السّلام را اعلام فرمودند و این آیه شریفه نازل شد:</w:t>
      </w:r>
    </w:p>
    <w:p>
      <w:pPr>
        <w:pStyle w:val="BookText"/>
      </w:pPr>
      <w:r>
        <w:rPr>
          <w:rFonts w:ascii="Amiri" w:hAnsi="Amiri" w:eastAsia="Amiri" w:cs="Amiri"/>
          <w:lang w:bidi="ar-SA"/>
          <w:color w:val="111111"/>
          <w:sz w:val="28"/>
          <w:szCs w:val="28"/>
          <w:rtl/>
        </w:rPr>
        <w:t xml:space="preserve">«الْيَوْمَ أکملت لکم دینکم وَ أَتْمَمْتُ عَلَيْكُمْ نِعْمَتِي وَ رَضِيتُ لکم الْإِسْلَامَ دِيناً».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امروز دینتان را برایتان کامل کردم و نعمتم را بر شما تمام نمودم، و دین اسلام را برایتان راضی شدم.</w:t>
      </w:r>
    </w:p>
    <w:p>
      <w:pPr>
        <w:pStyle w:val="BookText"/>
      </w:pPr>
      <w:r>
        <w:rPr>
          <w:rFonts w:ascii="IRNazanin" w:hAnsi="IRNazanin" w:eastAsia="IRNazanin" w:cs="IRNazanin"/>
          <w:lang w:bidi="fa-IR"/>
          <w:color w:val="111111"/>
          <w:sz w:val="28"/>
          <w:szCs w:val="28"/>
          <w:rtl/>
        </w:rPr>
        <w:t xml:space="preserve">سپس پیامبر صلّی الله عليه و آله فرمودند:</w:t>
      </w:r>
    </w:p>
    <w:p>
      <w:pPr>
        <w:pStyle w:val="BookText"/>
      </w:pPr>
      <w:r>
        <w:rPr>
          <w:rFonts w:ascii="Amiri" w:hAnsi="Amiri" w:eastAsia="Amiri" w:cs="Amiri"/>
          <w:lang w:bidi="ar-SA"/>
          <w:color w:val="111111"/>
          <w:sz w:val="28"/>
          <w:szCs w:val="28"/>
          <w:rtl/>
        </w:rPr>
        <w:t xml:space="preserve">«اللَّهُ أَكْبَرُ عَلَى إِكْمَالِ الدین وَ إِتْمَامِ النِّعْمَةِ، وَ رِضَى الرَّبِّ برسالتي وَ بِوَلَايَةِ عَلَيَّ (وَ الْوَلَايَةِ لِعَلِيِّ بْنِ أَبِي طَالِبٍ) مِنْ بَعْدِي».</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الله اکبر بر کامل نمودن دین و تمام نمودن نعمت و خوشنودی پروردگار از پیامبری من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علی علیه السّلام پس از من»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8481_101192"/>
    <w:bookmarkEnd w:id="15"/>
    <w:p>
      <w:pPr>
        <w:pStyle w:val="Heading2"/>
      </w:pPr>
      <w:bookmarkStart w:id="46" w:name="_Toc18"/>
      <w:r>
        <w:t>آداب مدینه منوره</w:t>
      </w:r>
      <w:bookmarkEnd w:id="46"/>
    </w:p>
    <w:p>
      <w:pPr>
        <w:pStyle w:val="BookText"/>
      </w:pPr>
      <w:r>
        <w:rPr>
          <w:rFonts w:ascii="IRNazanin" w:hAnsi="IRNazanin" w:eastAsia="IRNazanin" w:cs="IRNazanin"/>
          <w:lang w:bidi="fa-IR"/>
          <w:color w:val="111111"/>
          <w:sz w:val="28"/>
          <w:szCs w:val="28"/>
          <w:rtl/>
        </w:rPr>
        <w:t xml:space="preserve">1- مستحب است برای ورود به شهر مدینه منوّره و داخل شدن در حرم پیامبر صلّی الله عليه و آله غسل نماید.</w:t>
      </w:r>
    </w:p>
    <w:p>
      <w:pPr>
        <w:pStyle w:val="BookText"/>
      </w:pPr>
      <w:r>
        <w:rPr>
          <w:rFonts w:ascii="IRNazanin" w:hAnsi="IRNazanin" w:eastAsia="IRNazanin" w:cs="IRNazanin"/>
          <w:lang w:bidi="fa-IR"/>
          <w:color w:val="111111"/>
          <w:sz w:val="28"/>
          <w:szCs w:val="28"/>
          <w:rtl/>
        </w:rPr>
        <w:t xml:space="preserve">2- مستحب است برای ورود به حرم پیامبر صلّی الله عليه و آله و ائمّه بقیع علیهم السّلام، اذن دخول بخواند. مرحوم کفعمی می نویسد: هنگامی که می خواهی به مسجد پیامبر اکرم صلّى الله عليه و آله در مدینه یا به یکی از مشاهد مشرّفه ائمّه اطهار علیهم السّلام وارد شوی، این دعا را بخوان:</w:t>
      </w:r>
    </w:p>
    <w:p>
      <w:pPr>
        <w:pStyle w:val="BookText"/>
      </w:pPr>
      <w:r>
        <w:rPr>
          <w:rFonts w:ascii="IRNazanin" w:hAnsi="IRNazanin" w:eastAsia="IRNazanin" w:cs="IRNazanin"/>
          <w:lang w:bidi="fa-IR"/>
          <w:color w:val="111111"/>
          <w:sz w:val="28"/>
          <w:szCs w:val="28"/>
          <w:rtl/>
        </w:rPr>
        <w:t xml:space="preserve">«اللّهُمَّ إِنِّي وَقَفْتُ عَلى بابٍ مِنْ أَبْوابِ بُيُوتِ نَبِيِّكَ صَلَواتُكَ عَلَيْهِ وَ آلِهِ وَ قَدْ مَنَعْتَ النَّاسَ أَنْ يَدْخُلُوا إِلاّ بِإِذْنِهِ فَقُلْتَ: يا أيُّها الَّذِينَ آمَنُوا لا تَدْخُلُوا بُيُوتَ النَبِيِّ إِلاّ أَنْ يُؤْذَنَ لَكُمْ، اللّهُمَّ إِنِّي أَعْتَقِدُ حُرْمَةَ صاحِبِ هذا المَشْهَدِ الشَّرِيفِ فِي غَيْبَتِهِ كَما أَعْتَقِدُها فِي حَضْرَتِهِ، وَ أَعْلَمُ أَنَّ رَسُولَكَ وَ خُلَفاءَكَ عَلَیْهِمُ السَّلَامُ أَحْياءٌ عِنْدَكَ يُرْزَقُونَ يَرَوْنَ مَقامِي وَ يَسْمَعُونَ كَلامِي وَ يَرُدُّونَ سَلامِي، وَ أَنَّكَ حَجَبْتَ عَنْ سَمْعِي كَلامَهُمْ وَ فَتَحْتَ بابَ فَهْمِي بِلَذِيذِ مُناجاتِهِمْ وَ إِنِّي أَسْتأْذِنُكَ يا رَبِّ أَوَّلاً، وَ أَسْتَأْذِنُ رَسُولَكَ صَلَّی اللَّهُ عَلَیْهِ وَ آلِهِ وَ سَلَّمَ ثانِياً، وَ أَسْتَأْذِنُ خَلِيفَتَكَ الإمامَ المُفْرُوضَ عَلَيَّ طاعَتُهُ فِی الدُّخولِ فی ساعَتی هذِهِ إلی بَیتِهِ». و نام آن امامی که می خواهی زیارت نمایی ببر و در زیارت ائمّه بقیع علیهم السّلام بگو:</w:t>
      </w:r>
    </w:p>
    <w:p>
      <w:pPr>
        <w:pStyle w:val="BookText"/>
      </w:pPr>
      <w:r>
        <w:rPr>
          <w:rFonts w:ascii="Amiri" w:hAnsi="Amiri" w:eastAsia="Amiri" w:cs="Amiri"/>
          <w:lang w:bidi="ar-SA"/>
          <w:color w:val="111111"/>
          <w:sz w:val="28"/>
          <w:szCs w:val="28"/>
          <w:rtl/>
        </w:rPr>
        <w:t xml:space="preserve">«(أستأذن ځلفاءك أئمتي و سادتي الأربعة) و أَستَأذِنُ مَلائِکَتَکَ المُوَکَّلینَ بِهذِهِ القَطعَهِ المُبارَکَهِ المُطیعَهِ السّامِعَهِ. السَّلامُ عَلَیکُم أیُّهَا المَلائِکَهُ المُوَکَّلونَ بِهذَا المَشهَدِ الشَّریفِ المُبارَکِ وَ رَحمَهُ اللّهِ وَ بَرَکاتُهُ. بِإِذنِ اللّهِ و إذنِ رَسولِهِ وَ إذنِ خُلَفائِهِ 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6" w:name="pg8481_101193"/>
    <w:bookmarkEnd w:id="16"/>
    <w:p>
      <w:pPr>
        <w:pStyle w:val="BookText"/>
      </w:pPr>
      <w:r>
        <w:rPr>
          <w:rFonts w:ascii="Amiri" w:hAnsi="Amiri" w:eastAsia="Amiri" w:cs="Amiri"/>
          <w:lang w:bidi="ar-SA"/>
          <w:color w:val="111111"/>
          <w:sz w:val="28"/>
          <w:szCs w:val="28"/>
          <w:rtl/>
        </w:rPr>
        <w:t xml:space="preserve">إذنِکُم صَلَواتُ اللّهِ عَلَیکُم أجمَعینَ، أدخُلُ هذَا البَیتَ مُتَقَرِّباً إلَی اللّهِ بِاللّهِ وَ رَسولِهِ مُحَمَّدٍ وَ آلِهِ الطّاهِرینَ، فَکونوا مَلائِکَهَ اللّهِ أعوانی، وَ کونوا أنصاری حَتّی أدخُلَ هذَا البَیتَ، وَ أَدعُوَ اللّهَ بِفُنونِ الدَّعَواتِ، وَ أَعتَرِفَ للّهِ بِالعُبودِیَّهِ، وَ لِلرَّسُولِ بِالطّاعَهِ»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سپس عتبه مقدّس را ببوس و داخل شو و بخوان:</w:t>
      </w:r>
    </w:p>
    <w:p>
      <w:pPr>
        <w:pStyle w:val="BookText"/>
      </w:pPr>
      <w:r>
        <w:rPr>
          <w:rFonts w:ascii="Amiri" w:hAnsi="Amiri" w:eastAsia="Amiri" w:cs="Amiri"/>
          <w:lang w:bidi="ar-SA"/>
          <w:color w:val="111111"/>
          <w:sz w:val="28"/>
          <w:szCs w:val="28"/>
          <w:rtl/>
        </w:rPr>
        <w:t xml:space="preserve">«بِسْمِ اللهِ وَ بِاللهِ وَ في سَبيلِ اللهِ وَ عَلي مِلَّةِ رَسُولِ اللهِ صَلَّي اللهُ عَلَيهِ وَ آلِهِ. أللّهُمَّ اغْفِرْ لي وَ ارْحَمْني وَ تُبْ عَلَيَّ إنَّكَ أَنْتَ التَّوّابُ الرَّحيمُ».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3- بر تمام مردم، به خصوص حجّاج مستحبّ مؤكّد است که به زیارت حرم پیامبر اکرم صلّى الله عليه و آله و امامان بقیع و حضرت فاطمه زهراء عليهم السّلام بروند. و از امیرمؤمنان عليه السّلام روایت شده است که فرمودند: حجّ خود را با زیارت پیامبر خدا صلّى الله عليه و آله تمام کنید، زیرا ترک آن جفاست و نیز حجّ خود را با زیارت قبوری که خداوند تعالی حقّ آنها و زیارت آن ها را بر شما ملزم ساخته است کامل کنید و نزد آن ها رزق خود را از خداوند بخواهید.</w:t>
      </w:r>
    </w:p>
    <w:p>
      <w:pPr>
        <w:pStyle w:val="Heading2"/>
      </w:pPr>
      <w:bookmarkStart w:id="47" w:name="_Toc19"/>
      <w:r>
        <w:t>زیارت رسول الله صلّی الله عليه وآله</w:t>
      </w:r>
      <w:bookmarkEnd w:id="47"/>
    </w:p>
    <w:p>
      <w:pPr>
        <w:pStyle w:val="BookText"/>
      </w:pPr>
      <w:r>
        <w:rPr>
          <w:rFonts w:ascii="IRNazanin" w:hAnsi="IRNazanin" w:eastAsia="IRNazanin" w:cs="IRNazanin"/>
          <w:lang w:bidi="fa-IR"/>
          <w:color w:val="111111"/>
          <w:sz w:val="28"/>
          <w:szCs w:val="28"/>
          <w:rtl/>
        </w:rPr>
        <w:t xml:space="preserve">4- کیفیّت زیارت پیامبر صلّی الله عليه وآله: پس از انجام غسل زیارت، اذن دخول را که بیان شد بخواند و از درب جبرئیل وارد شود. هنگام ورود پای راست خود را مقدّم بدارد، سپس صد مرتبه «اللَّهُ أَكْبَرُ» بگوید، و دو رکعت نماز تحیّت مسجد بپا دارد. سپس به سوی ضریح شریف برود و آن را با دست بگیرد و ببوسد و بگوید:</w:t>
      </w:r>
    </w:p>
    <w:p>
      <w:pPr>
        <w:pStyle w:val="BookText"/>
      </w:pPr>
      <w:r>
        <w:rPr>
          <w:rFonts w:ascii="Amiri" w:hAnsi="Amiri" w:eastAsia="Amiri" w:cs="Amiri"/>
          <w:lang w:bidi="ar-SA"/>
          <w:color w:val="111111"/>
          <w:sz w:val="28"/>
          <w:szCs w:val="28"/>
          <w:rtl/>
        </w:rPr>
        <w:t xml:space="preserve">«اَلسَّلامُ عَلَيْكَ يا رَسُولَ الله اَلسَّلامُ عَلَيْكَ يا مُحَمَّدَ بْنَ عَبْدِاللهِ اَلسَّلامُ عَلَيْكَ يا خاتَمَ النَّبيّينَ أشْهَدُ أنَّكَ قَدْ بَلَّغْتَ الرِّسالَةَ وَ أقَمْتَ الصَّلاةَ وَ أتَيْتَ الزَّكاةَ وَ أَمَرْتَ بِالْمَعْرُوفِ وَ نَهَيْتَ عَنِ الْمُنْكَرِ وَ عَبَدْتَ اللهَ مُخْلِصاً حَتّي أتاكَ الْيَقينُ فَصَلَواتُ اللهِ عَلَيْكَ وَ رَحْمَتُهُ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 أهْلِ بَيْتِكَ الطّاهِرينَ».</w:t>
      </w:r>
    </w:p>
    <w:p>
      <w:pPr>
        <w:pStyle w:val="BookText"/>
      </w:pPr>
      <w:r>
        <w:rPr>
          <w:rFonts w:ascii="IRNazanin" w:hAnsi="IRNazanin" w:eastAsia="IRNazanin" w:cs="IRNazanin"/>
          <w:lang w:bidi="fa-IR"/>
          <w:color w:val="111111"/>
          <w:sz w:val="28"/>
          <w:szCs w:val="28"/>
          <w:rtl/>
        </w:rPr>
        <w:t xml:space="preserve">سپس نزد ستون که از سمت راست ضریح است به طرف قبله بایست، طوری که شانه چپ به طرف ضریح و شانه راست به طرف منبر باشد، که آن بالای سر رسول الله صلّى الله عليه و آله می باشد، و بگو:</w:t>
      </w:r>
    </w:p>
    <w:p>
      <w:pPr>
        <w:pStyle w:val="BookText"/>
      </w:pPr>
      <w:r>
        <w:rPr>
          <w:rFonts w:ascii="Amiri" w:hAnsi="Amiri" w:eastAsia="Amiri" w:cs="Amiri"/>
          <w:lang w:bidi="ar-SA"/>
          <w:color w:val="111111"/>
          <w:sz w:val="28"/>
          <w:szCs w:val="28"/>
          <w:rtl/>
        </w:rPr>
        <w:t xml:space="preserve">«أشْهَدُ أنْ لا آلهَ إلاّ اللهُ وَحْدَهُ لا شَريكَ لَهُ وَ أشْهَدُ أَنَّ مُحَمَّداً عَبْدُهُ وَ رَسُولُهُ وَ أَشْهَدُ أنَّكَ رَسُولُ اللهِ وَ أنَّكَ مُحَمَّدُ بْنُ عَبْدِاللهِ وَ أشْهَدُ أنَّكَ قَدْ بَلَّغْتَ رِسالاتِ رَبِّكَ وَ نَصَحْتَ لِاُمَّتِكَ وَ جاهَدْتَ في سَبيلِ اللهِ وَ عَبَدْتَ اللهَ حَتّي أتاكَ الْيَقينُ بِالْحِكْمَةِ وَ الْمَوْعِظَةِ الْحَسَنَةِ وَ أدَّيْتَ الَّذي عَلَيْكَ مِنَ الْحَقِّ وَ أنَّكَ قَدْ رَؤُفْتَ بِالْمُؤْمِنينَ وَ غَلُظْتَ عَلَي الْكافِرينَ فَبَلَّغَ اللهُ بِكَ أفْضَلَ شَرَفِ مَحَلِّ الْمُكَرَّمينَ. ألْحَمْدُ للهِ الَّذِي اسْتَنْقَذَنا بِكَ مِنَ الشِّرْكِ وَ الضَّلالَةِ. اَللّهُمَّ فَاجْعَلْ صَلَواتِكَ و َصَلَواتِ مَلائِكَتِكَ الْمُقَرَّبينَ وَ أنْبِيائِكَ الْمُرْسَلينَ وَ عِبادِكَ الصّالِحينَ وَ أهْلِ السَّماواتِ وَ الأرَضينَ وَ مَنْ سَبَّحَ لَكَ يا رَبَّ الْعالَمينَ مِنَ الاَوَّلينَ وَ الآخِرينَ عَلي مُحَمَّدٍ عَبْدِكَ وَ رَسُولِكَ وَ نَبِيِّكَ وَ أَمينِكَ وَ نَجِيِّكَ وَ حَبيبِكَ وَ صَفِيِّكَ وَ خاصَّتِكَ وَ صَفْوَتِكَ وَ خِيَرَتِكَ مِنْ خَلْقِكَ أللّهُمَّ أعْطِهِ الدَّرَجَةَ الرَّفيعَةَ وَ آتِهِ الْوَسيلَةَ مِنَ الْجَنَّةِ وَ ابْعَثْهُ مَقاماً مَحمُوداً يَغْبِطُهُ الأوَّلوُنَ وَ الآخَرُونَ اللَّهُمَّ امْنَحْهُ أَشْرَفَ مَرْتَبَهٍ وَ ارْفَعْهُ إِلَی أَسْنَی دَرَجَهٍ وَ مَنْزِلَهٍ وَ أَعْطِهِ الْوَسِیلَهَ وَ الرُّتْبَهَ الْعَالِیَهَ الْجَلِیلَهَ کَمَا بَلَغَ نَاصِحاً وَ جَاهَدَ فِی سَبِیلِكَ وَ صَبَرَ عَلَی الْأَذَی فِی جَنْبِكَ وَ أَوْضَحَ دِینَكَ وَ أَقَامَ حُجَجَكَ وَ هَدَی إِلَی طَاعَتِكَ وَ أَرْشَدَ إِلَی مَرْضَاتِكَ اللَّهُمَّ صَلِّ عَلَیْهِ وَ عَلَی الْأَئِمَّهِ الْأَبْرَارِ مِنْ ذُرِّیَّتِهِ الْأَخْیَارِ مِنْ عِتْرَتِهِ وَ سَلِّمْ عَلَیْهِمْ أَجْمَعِینَ تَسْلِیماً اللَّهُمَّ إِنِّي لَا أَجِدُ سَبِیلًا إِلَیْكَ سِوَاهُمْ وَ لَا أَرَی شَفِیعاً مَقْبُولَ الشَّفَاعَهِ عِنْدَكَ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غَیْرَهُمْ بِهِمْ أَتَقَرَّبُ إِلَی رَحْمَتِكَ وَ بِوَلَایَتِهِمْ أَرْجُو جَنَّتَكَ وَ بِالْبَرَاءَهِ مِنْ أَعْدَائِهِمْ آمُلُ الْخَلَاصَ مِنْ عَذَابِكَ اللَّهُمَّ فَاجْعَلْنِي بِهِمْ وَجِیهاً فِی الدُّنْیا وَ الْآخِرَهِ وَ مِنَ الْمُقَرَّبِینَ وَ ارْحَمْنِي یَا أَرْحَمَ الرَّاحِمِینَ».</w:t>
      </w:r>
    </w:p>
    <w:p>
      <w:pPr>
        <w:pStyle w:val="BookText"/>
      </w:pPr>
      <w:r>
        <w:rPr>
          <w:rFonts w:ascii="IRNazanin" w:hAnsi="IRNazanin" w:eastAsia="IRNazanin" w:cs="IRNazanin"/>
          <w:lang w:bidi="fa-IR"/>
          <w:color w:val="111111"/>
          <w:sz w:val="28"/>
          <w:szCs w:val="28"/>
          <w:rtl/>
        </w:rPr>
        <w:t xml:space="preserve">سپس متوجّه قبر شریف شو و بگو:</w:t>
      </w:r>
    </w:p>
    <w:p>
      <w:pPr>
        <w:pStyle w:val="BookText"/>
      </w:pPr>
      <w:r>
        <w:rPr>
          <w:rFonts w:ascii="Amiri" w:hAnsi="Amiri" w:eastAsia="Amiri" w:cs="Amiri"/>
          <w:lang w:bidi="ar-SA"/>
          <w:color w:val="111111"/>
          <w:sz w:val="28"/>
          <w:szCs w:val="28"/>
          <w:rtl/>
        </w:rPr>
        <w:t xml:space="preserve">«أَسْأَلُ اللَّهَ الَّذِي اجْتَبَاكَ وَ هَدَاكَ وَ هَدَى بِكَ أَنْ يُصَلِّيَ عَلَيْكَ وَ عَلَى أَهْلِ بَيْتِكَ الطَّاهِرِينَ».</w:t>
      </w:r>
    </w:p>
    <w:p>
      <w:pPr>
        <w:pStyle w:val="BookText"/>
      </w:pPr>
      <w:r>
        <w:rPr>
          <w:rFonts w:ascii="IRNazanin" w:hAnsi="IRNazanin" w:eastAsia="IRNazanin" w:cs="IRNazanin"/>
          <w:lang w:bidi="fa-IR"/>
          <w:color w:val="111111"/>
          <w:sz w:val="28"/>
          <w:szCs w:val="28"/>
          <w:rtl/>
        </w:rPr>
        <w:t xml:space="preserve">سپس دست خود را به دیوار حجره ای که پیامبر صلّی الله عليه وآله در آن دفن هستند گزارده و بگوید:</w:t>
      </w:r>
    </w:p>
    <w:p>
      <w:pPr>
        <w:pStyle w:val="BookText"/>
      </w:pPr>
      <w:r>
        <w:rPr>
          <w:rFonts w:ascii="Amiri" w:hAnsi="Amiri" w:eastAsia="Amiri" w:cs="Amiri"/>
          <w:lang w:bidi="ar-SA"/>
          <w:color w:val="111111"/>
          <w:sz w:val="28"/>
          <w:szCs w:val="28"/>
          <w:rtl/>
        </w:rPr>
        <w:t xml:space="preserve">«أَتَيْتُكَ يَا رَسُولَ اللَّهِ مُهَاجِراً إِلَيْكَ. قَاضِياً لِمَا أَوْجَبَهُ اللَّهُ عَلَيَّ مِنْ قَصْدِكَ وَ إِذْ لَمْ أَلْحَقْكَ حَيّاً فَقَدْ قَصَدْتُكَ بَعْدَ مَوْتِكَ عَالِماً أَنَّ حُرْمَتَكَ مَيِّتاً كَحُرْمَتِكَ حَيّاً فَكُنْ لِي بِذَلِكَ عِنْدَ اللَّهِ شَاهِداً».</w:t>
      </w:r>
    </w:p>
    <w:p>
      <w:pPr>
        <w:pStyle w:val="BookText"/>
      </w:pPr>
      <w:r>
        <w:rPr>
          <w:rFonts w:ascii="IRNazanin" w:hAnsi="IRNazanin" w:eastAsia="IRNazanin" w:cs="IRNazanin"/>
          <w:lang w:bidi="fa-IR"/>
          <w:color w:val="111111"/>
          <w:sz w:val="28"/>
          <w:szCs w:val="28"/>
          <w:rtl/>
        </w:rPr>
        <w:t xml:space="preserve">سپس دستت را به صورت خود کشیده و بگو:</w:t>
      </w:r>
    </w:p>
    <w:p>
      <w:pPr>
        <w:pStyle w:val="BookText"/>
      </w:pPr>
      <w:r>
        <w:rPr>
          <w:rFonts w:ascii="Amiri" w:hAnsi="Amiri" w:eastAsia="Amiri" w:cs="Amiri"/>
          <w:lang w:bidi="ar-SA"/>
          <w:color w:val="111111"/>
          <w:sz w:val="28"/>
          <w:szCs w:val="28"/>
          <w:rtl/>
        </w:rPr>
        <w:t xml:space="preserve">«اللَّهُمَّ اجْعَلْ ذَلِكَ بَيْعَةً مَرْضِيَّةً لَدَيْكَ وَ عَهْداً مُؤَكَّداً عِنْدَكَ تُحْيِينِي مَا أَحْيَيْتَنِي عَلَيْهِ وَ عَلَى الْوَفَاءِ بِشَرَائِطِهِ وَ حُدُودِهِ وَ حُقُوقِهِ وَ أَحْكَامِهِ وَ تُمِيتُنِي إِذَا أَمَتَّنِي عَلَيْهِ وَ تَبْعَثُنِي إِذَا بَعَثْتَنِي عَلَيْهِ».</w:t>
      </w:r>
    </w:p>
    <w:p>
      <w:pPr>
        <w:pStyle w:val="BookText"/>
      </w:pPr>
      <w:r>
        <w:rPr>
          <w:rFonts w:ascii="IRNazanin" w:hAnsi="IRNazanin" w:eastAsia="IRNazanin" w:cs="IRNazanin"/>
          <w:lang w:bidi="fa-IR"/>
          <w:color w:val="111111"/>
          <w:sz w:val="28"/>
          <w:szCs w:val="28"/>
          <w:rtl/>
        </w:rPr>
        <w:t xml:space="preserve">صورت خود را به سمت صورت پیامبر صلّی الله عليه وآله کرده و قبله را پشت سر خود قرار داده و بگو:</w:t>
      </w:r>
    </w:p>
    <w:p>
      <w:pPr>
        <w:pStyle w:val="BookText"/>
      </w:pPr>
      <w:r>
        <w:rPr>
          <w:rFonts w:ascii="Amiri" w:hAnsi="Amiri" w:eastAsia="Amiri" w:cs="Amiri"/>
          <w:lang w:bidi="ar-SA"/>
          <w:color w:val="111111"/>
          <w:sz w:val="28"/>
          <w:szCs w:val="28"/>
          <w:rtl/>
        </w:rPr>
        <w:t xml:space="preserve">«ألسَّلامُ عَلَيكَ يا نَبِيَّ اللهِ وَ رَسُولَهُ. ألسَّلامُ عَلَيكَ صَفْوَةَ اللهِ وَ خِيَرتَهُ مِنْ خَلْقِهِ. ألسَّلامُ عَلَيكَ يا أمينَ اللهِ وَ حُجَّتَهُ. ألسَّلامُ عَلَيكَ يا خاتَمَ النَّبِيِّينَ وَ سَيِّدَ الْمُرْسَلينَ. ألسَّلامُ عَلَيكَ أيُّهَا الْبَشيرُ النَّذيرُ. ألسَّلامُ عَلَيكَ أيُّهَا الدّاعي إلَي اللهِ وَ السِّراجِ الْمُنيرِ. ألسَّلامُ عَلَيكَ وَ عَلي أهْلِ بَيْتِكَ الَّذينَ أذْهَبَ اللهُ عَنْهُمُ الرِّجْسَ وَ طَهَّرَهُمْ تَطهيراً. أشْهَدُ أنَّكَ يا رَسُولَ اللهِ أتَيْتَ بِالْحَقّ، وَ قُلْتَ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بِالصِّدْقِ. ألْحَمْدُ للهِ الَّذي وَفَّقَني لِلإيمانِ وَ التَّصْديقِ، وَ مَنَّ عَلَيَّ بِطاعَتِكَ وَ اتِّباعِ سَبيلِكَ. وَ جَعَلَني مِنْ اُمَّتِكَ وَ الْمُجيينَ لِدَعْوَتِكَ، وَ هَداني إلي مَعْرِفَتِكَ وَ مَعْرِفَةِ اْلأئِمَّةِ مِنْ ذُرِّيَّتكَ، أتَقَرَّبُ إلَي اللهِ بِما يُرْضيكَ، وَ أبْرَءُ إلَي اللهِ بِما يُسْخِطُكَ، مُوالِياً لأوْليائِكَ، مُعادِياً لأعْدائِكَ، جِئْتُكَ يا رَسُولَ اللهِ زائِراً، وَ قَصَدْتُكَ راغِباً، مُتَوَسِّلاً إلَي اللهِ سُبْحانَهُ، وَ أنْتَ صاحِبُ الْوَسيلَةِ، وَ الْمَنْزَلَةِ الْجَليلَةِ، وَ الشَّفاعَةِ الْمَقْبولَةِ، وَ الدَّعْوَةِ المَسْمُوعَةِ، فَاشْفَعْ لي إلَي اللهِ تَعالي، فِي الْغُفْرانِ وَ الرَّحْمَةِ، وَ التَّوفيقِ وَ الْعِصْمَةِ، فَقَدْ غَمَرَتِ الذُّنُوبُ، وَ شَمَلَتِ الْعُيُوبُ، وَ اُثْقِلَ الظَّهْرُ، وَ تَضاعَفَ الْوِزْرُ، وَ قَدْ أخْبَرْتَنا وَ خَبَرُكَ الصِّدْقُ، إنَّهُ تَعالي قالَ وَ قَوْلُهُ الْحَقُّ: وَ لَوْ أنَّهُمْ اِذْ ظَلَمُوا أنْفُسَهُمْ جاؤُوكَ فَاسْتَغْفَرُوا اللهَ وَاسْتَغْفَرَ لَهُمُ الرَّسُوُلُ لَوَجَدُوا اللهَ تَوّاباً رَحيماً، وَ قَدْ جِئْتُكَ يا رَسُولَ اللهِ مُسْتَغْفِراً مِنْ ذُنُوبي، تائِباً مِنْ مَعاصِيَّ وَ سَيِّئاتي، وَ إنّي أتَوَجَّهُ إلَي اللهِ رَبّي وَ رَبِّكَ، لِيَغْفَرَ لي ذُنُوبي، فَاشْفَعْ لي يا شَفيعَ اْلاُمَّةِ، وَ أجِرْني يا نَبِيَّ الرَّحْمَةِ، صَلَّي اللهُ عَلَيْكَ وَ عَلي آلِكَ الطّاهِرينَ».</w:t>
      </w:r>
    </w:p>
    <w:p>
      <w:pPr>
        <w:pStyle w:val="BookText"/>
      </w:pPr>
      <w:r>
        <w:rPr>
          <w:rFonts w:ascii="IRNazanin" w:hAnsi="IRNazanin" w:eastAsia="IRNazanin" w:cs="IRNazanin"/>
          <w:lang w:bidi="fa-IR"/>
          <w:color w:val="111111"/>
          <w:sz w:val="28"/>
          <w:szCs w:val="28"/>
          <w:rtl/>
        </w:rPr>
        <w:t xml:space="preserve">و كوشش می کنی در درخواست حاجت. و رو به قبله کن درحالی که سرجای خود هستی و بگو:</w:t>
      </w:r>
    </w:p>
    <w:p>
      <w:pPr>
        <w:pStyle w:val="BookText"/>
      </w:pPr>
      <w:r>
        <w:rPr>
          <w:rFonts w:ascii="Amiri" w:hAnsi="Amiri" w:eastAsia="Amiri" w:cs="Amiri"/>
          <w:lang w:bidi="ar-SA"/>
          <w:color w:val="111111"/>
          <w:sz w:val="28"/>
          <w:szCs w:val="28"/>
          <w:rtl/>
        </w:rPr>
        <w:t xml:space="preserve">«اللَّهُمَّ إِلَيْكَ أَلْجَأْتُ أَمْرِي وَ إِلَى قَبْرِ نَبِيِّكَ وَ رَسُولِكَ أَسْنَدْتُ ظَهْرِي وَ إِلَى الْقِبْلَةِ الَّتِي ارْتَضَيْتَهَا اسْتَقْبَلْتُ بِوَجْهِي. اللَّهُمَّ إِنِّي لَا أَمْلِكُ لِنَفْسِي خَيْرَ مَا أَرْجُو وَ لَا أَدْفَعُ عَنْهَا شَرَّ مَا أَحْذَرُ وَ الْأُمُورُ كُلُّهَا بِيَدِكَ فَأَسْأَلُكَ بِحَقِّ مُحَمَّدٍ وَ عِتْرَتِهِ وَ قَبْرِهِ الطَّيِّبِ الْمُبَارَكِ وَ حَرَمِهِ أَنْ تُصَلِّيَ عَلَى مُحَمَّدٍ وَ آلِهِ وَ أَنْ تَغْفِرَ لِي مَا سَلَفَ مِنْ جُرْمِي وَ تَعْصِمَنِي مِنَ الْمَعَاصِي فِي مُسْتَقْبِلِ عُمُرِي وَ تُثْبِتَ عَلَى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8481_101197"/>
    <w:bookmarkEnd w:id="17"/>
    <w:p>
      <w:pPr>
        <w:pStyle w:val="BookText"/>
      </w:pPr>
      <w:r>
        <w:rPr>
          <w:rFonts w:ascii="Amiri" w:hAnsi="Amiri" w:eastAsia="Amiri" w:cs="Amiri"/>
          <w:lang w:bidi="ar-SA"/>
          <w:color w:val="111111"/>
          <w:sz w:val="28"/>
          <w:szCs w:val="28"/>
          <w:rtl/>
        </w:rPr>
        <w:t xml:space="preserve">الْإِيمَانِ قَلْبِي وَ تُوَسِّعَ عَلَيَّ رِزْقِي وَ تُسْبِغَ عَلَيَّ النِّعَمَ وَ تَجْعَلَ قِسْمِي مِنَ الْعَافِيَةِ أَوْفَرَ القِسْمٍ وَ تَحْفَظَنِي فِي أَهْلِي وَ مَالِي وَ وُلْدِي وَ تَكْلَأَنِي مِنَ الْأَعْدَاءِ وَ تُحْسِنَ لِي الْعَاقِبَةَ فِي الدُّنْيَا وَ مُنْقَلَبِي فِي الْآخِرَةِ. اللَّهُمَّ اغْفِرْ لِي وَ لِوَالِدَيَّ وَ لِجَمِيعِ الْمُؤْمِنِينَ وَ الْمُؤْمِنَاتِ الْأَحْيَاءِ مِنْهُمْ وَ الْأَمْوَاتِ إِنَّكَ عَلى كُلِّ شَيْ ءٍ قَدِيرٌ».</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 اگر حاجتی داری، پس قبر شریف را پشت سر قرار بده و رو به قبله بایست و دست های خود را بالا برده و حاجت خود را بخواه که انشاء الله برآورده خواهد شد.</w:t>
      </w:r>
    </w:p>
    <w:p>
      <w:pPr>
        <w:pStyle w:val="Heading2"/>
      </w:pPr>
      <w:bookmarkStart w:id="48" w:name="_Toc20"/>
      <w:r>
        <w:t>زیارت حضرت فاطمه زهراء عليها السّلام</w:t>
      </w:r>
      <w:bookmarkEnd w:id="48"/>
    </w:p>
    <w:p>
      <w:pPr>
        <w:pStyle w:val="BookText"/>
      </w:pPr>
      <w:r>
        <w:rPr>
          <w:rFonts w:ascii="IRNazanin" w:hAnsi="IRNazanin" w:eastAsia="IRNazanin" w:cs="IRNazanin"/>
          <w:lang w:bidi="fa-IR"/>
          <w:color w:val="111111"/>
          <w:sz w:val="28"/>
          <w:szCs w:val="28"/>
          <w:rtl/>
        </w:rPr>
        <w:t xml:space="preserve">5- سپس برای زیارت حضرت صدّیقه کبری فاطمه زهراء عليها السّلام به نزد روضه پیغمبر صلّى الله عليه و آله برود، بين قبر و منبر آن بانوی مکرّمه را زیارت نماید، و در بقیع نیز آن حضرت را زیارت کند. و برای حضرت فاطمه زهراء عليها السّلام بگو:</w:t>
      </w:r>
    </w:p>
    <w:p>
      <w:pPr>
        <w:pStyle w:val="BookText"/>
      </w:pPr>
      <w:r>
        <w:rPr>
          <w:rFonts w:ascii="Amiri" w:hAnsi="Amiri" w:eastAsia="Amiri" w:cs="Amiri"/>
          <w:lang w:bidi="ar-SA"/>
          <w:color w:val="111111"/>
          <w:sz w:val="28"/>
          <w:szCs w:val="28"/>
          <w:rtl/>
        </w:rPr>
        <w:t xml:space="preserve">«يَا مُمْتَحَنَةُ امْتَحَنَكِ اللَّهُ الَّذِي خَلَقَكِ، قَبْلَ أَنْ يَخْلُقَكِ، فَوَجَدَكِ لِمَا امْتَحَنَكِ صَابِرَةً، وَ زَعَمْنَا أَنَّا لَكِ أَوْلِيَاءُ، وَ مُصَدِّقُونَ وَ صَابِرُونَ لِكُلِّ مَا أَتَانَا بِهِ أَبُوكِ صَلَّى اللهُ عَلَيهِ وَ آلِه، و (أتَانَا - و أتَی) بِهِ وَصِیُّهُ، فَإِنَّا نَسْأَلُكِ إِنْ كُنَّا صَدَّقْنَاكِ إِلَّا أَلْحَقْتِنَا بِتَصْدِيقِنَا لَهُمَا بِالْبُشْرَى لِنُبَشِّرَ أَنْفُسَنَا بِأَنَّا قَدْ طَهُرْنَا بِوَلَايَتِكِ».</w:t>
      </w:r>
    </w:p>
    <w:p>
      <w:pPr>
        <w:pStyle w:val="BookText"/>
      </w:pPr>
      <w:r>
        <w:rPr>
          <w:rFonts w:ascii="IRNazanin" w:hAnsi="IRNazanin" w:eastAsia="IRNazanin" w:cs="IRNazanin"/>
          <w:lang w:bidi="fa-IR"/>
          <w:color w:val="111111"/>
          <w:sz w:val="28"/>
          <w:szCs w:val="28"/>
          <w:rtl/>
        </w:rPr>
        <w:t xml:space="preserve">و مستحب است که این زیارت را نیز بخواند:</w:t>
      </w:r>
    </w:p>
    <w:p>
      <w:pPr>
        <w:pStyle w:val="BookText"/>
      </w:pPr>
      <w:r>
        <w:rPr>
          <w:rFonts w:ascii="Amiri" w:hAnsi="Amiri" w:eastAsia="Amiri" w:cs="Amiri"/>
          <w:lang w:bidi="ar-SA"/>
          <w:color w:val="111111"/>
          <w:sz w:val="28"/>
          <w:szCs w:val="28"/>
          <w:rtl/>
        </w:rPr>
        <w:t xml:space="preserve">«اَلسَّلاَمُ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 رُسُلِهِ وَ مَلاَئِكَتِهِ. 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8481_101198"/>
    <w:bookmarkEnd w:id="18"/>
    <w:p>
      <w:pPr>
        <w:pStyle w:val="BookText"/>
      </w:pPr>
      <w:r>
        <w:rPr>
          <w:rFonts w:ascii="Amiri" w:hAnsi="Amiri" w:eastAsia="Amiri" w:cs="Amiri"/>
          <w:lang w:bidi="ar-SA"/>
          <w:color w:val="111111"/>
          <w:sz w:val="28"/>
          <w:szCs w:val="28"/>
          <w:rtl/>
        </w:rPr>
        <w:t xml:space="preserve">عَلَيْكِ يَا بِنْتَ خَيْرِ اَلْبَرِيَّةِ. اَلسَّلاَمُ عَلَيْكِ يَا سَيِّدَةَ نِسَاءِ اَلْعَالَمِينَ مِنَ اَلْأَوَّلِينَ وَ اَلْآخِرِينَ. اَلسَّلاَمُ عَلَيْكِ يَا زَوْجَةَ وَلِيِّ اَللَّهِ وَ خَيْرِ اَلْخَلْقِ بَعْدَ رَسُولِ اَللَّهِ صَلَّى اَللَّهُ عَلَيْهِ وَ آلِهِ. اَلسَّلاَمُ عَلَيْكِ يَا أُمَّ اَلْحَسَنِ وَ اَلْحُسَيْنِ سَيِّدَيْ شَبَابِ أَهْلِ اَلْجَنَّةِ. اَلسَّلاَمُ عَلَيْكِ أَيَّتُهَا 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اَلْمَظْلُومَةُ اَلْمَغْصُوبَةُ. اَلسَّلاَمُ عَلَيْكِ أَيَّتُهَا اَلْمُضْطَهَدَةُ اَلْمَقْهُورَةُ. اَلسَّلاَمُ عَلَيْكِ يَا فَاطِمَةُ بِنْتَ رَسُولِ اَللَّهِ وَ رَحْمَةُ اَللَّهِ وَ بَرَكَاتُهُ. صَلَّى اَللَّهُ عَلَيْكِ وَ عَلَى رُوحِكِ وَ بَدَنِكِ. أَشْهَدُ أَنَّكِ مَضَيْتِ عَلَى بَيِّنَةٍ مِنْ رَبِّكِ وَ أَنَّ مَنْ سَرَّكِ فَقَدْ سَرَّ رَسُولَ اَللَّهِ صَلَّى اَللَّهُ عَلَيْهِ وَ آلِهِ، وَ مَنْ جَفَاكِ فَقَدْ جَفَا - رَسُولَ اَللَّهِ صَلَّى اَللَّهُ عَلَيْهِ وَ آلِهِ، وَ مَنْ آذَاكِ فَقَدْ آذَى رَسُولَ اَللَّهِ صَلَّى اللَّهُ عَلَيْهِ وَ آلِهِ، وَ مَنْ وَصَلَكِ فَقَدْ وَصَلَ رَسُولَ اَللَّهِ صَلَّى اَللَّهُ عَلَيْهِ وَ آلِهِ، وَ مَنْ قَطَعَكِ فَقَدْ قَطَعَ رَسُولَ اَللَّهِ صَلَّى اَللَّهُ عَلَيْهِ وَ آلِهِ، لِأَنَّكِ بَضْعَةٌ مِنْهُ وَ رُوحُهُ اَلَّتِي بَيْنَ جَنْبَيْهِ كَمَا قَالَ صَلَّى اللَّهُ عَلَيْهِ وَ آلِهِ. أُشْهِدُ اَللَّهَ وَ رُسُلَهُ وَ مَلاَئِكَتَهُ أَنِّي رَاضٍ عَمَّنْ رَضِيتِ عَنْهُ، وَ سَاخِطٌ عَلَى مَنْ سَخِطْتِ عَلَيْهِ، وَ مُتَبَرِّئٌ مِمَّنْ تَبَرَّأْتِ مِنْهُ، مُوَالٍ لِمَنْ وَالَيْتِ، مُعَادٍ لِمَنْ عَادَيْتِ، مُبْغِضٌ لِمَنْ أَبْغَضْتِ، مُحِبٌّ لِمَنْ أَحْبَبْتِ، وَ كَفى بِاللّهِ شَهِيداً وَ حَسِيباً وَ جَازِياً وَ مُثِيباً».</w:t>
      </w:r>
      <w:r>
        <w:rPr>
          <w:rStyle w:val="FootnoteReference"/>
        </w:rPr>
        <w:footnoteReference w:id="65"/>
      </w:r>
    </w:p>
    <w:p>
      <w:pPr>
        <w:pStyle w:val="Heading2"/>
      </w:pPr>
      <w:bookmarkStart w:id="49" w:name="_Toc21"/>
      <w:r>
        <w:t>زیارت ائمّه بقیع علیهم السّلام</w:t>
      </w:r>
      <w:bookmarkEnd w:id="49"/>
    </w:p>
    <w:p>
      <w:pPr>
        <w:pStyle w:val="BookText"/>
      </w:pPr>
      <w:r>
        <w:rPr>
          <w:rFonts w:ascii="IRNazanin" w:hAnsi="IRNazanin" w:eastAsia="IRNazanin" w:cs="IRNazanin"/>
          <w:lang w:bidi="fa-IR"/>
          <w:color w:val="111111"/>
          <w:sz w:val="28"/>
          <w:szCs w:val="28"/>
          <w:rtl/>
        </w:rPr>
        <w:t xml:space="preserve">6- زیارت ائمّه بقیع، حضرت امام حسن مجتبی و امام علیّ بن الحسین و امام محمّد باقر و امام جعفر صادق عليهم السّلام.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می خواهی آن امامان بزرگوار را زیارت نمایی، آداب زیارت از غسل و طهارت و پوشیدن لباس های پاک و تمیز و عطر زدن را بجا آور و همان اذن دخول را که قبلا ذکر کردیم بخوان، سپس بگو:</w:t>
      </w:r>
    </w:p>
    <w:p>
      <w:pPr>
        <w:pStyle w:val="BookText"/>
      </w:pPr>
      <w:r>
        <w:rPr>
          <w:rFonts w:ascii="Amiri" w:hAnsi="Amiri" w:eastAsia="Amiri" w:cs="Amiri"/>
          <w:lang w:bidi="ar-SA"/>
          <w:color w:val="111111"/>
          <w:sz w:val="28"/>
          <w:szCs w:val="28"/>
          <w:rtl/>
        </w:rPr>
        <w:t xml:space="preserve">«یَا مَوَالِیَّ یَا أَبْنَاءَ رَسُولِ اللَّهِ! عَبْدُکُمْ وَ ابْنُ أَمَتِکُمْ، الذَّلِیلُ بَیْنَ أَیْدِیکُمْ، وَ الْمُضْعِفُ فِی عُلُوِّ قَدْرِکُمْ، وَ الْمُعْتَرِفُ بِحَقِّکُمْ، جَاءَکُمْ مُسْتَجِیراً بِکُمْ، قَاصِداً إِلَی حَرَمِکُمْ، مُتَقَرِّباً إِلَی مَقَامِکُمْ، مُتَوَسِّلًا بِکُمْ إِلَی اللَّهِ أَأَدْخُلُ یَا مَوَالِیَّ؟ أَأَدْخُلُ یَا أَوْلِیَاءَ اللَّهِ؟ أَأَدْخُلُ یَا مَلَائِکَهَ اللَّهِ الْمُحْدِقِینَ بِهَذَا الْحَرَمِ، الْمُقِیمِینَ بِهَذَا الْمَشْهَدِ؟»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 سپس با خضوع و خشوع و رقّت قلب داخل بقیع شو و بخوان:</w:t>
      </w:r>
    </w:p>
    <w:p>
      <w:pPr>
        <w:pStyle w:val="BookText"/>
      </w:pPr>
      <w:r>
        <w:rPr>
          <w:rFonts w:ascii="Amiri" w:hAnsi="Amiri" w:eastAsia="Amiri" w:cs="Amiri"/>
          <w:lang w:bidi="ar-SA"/>
          <w:color w:val="111111"/>
          <w:sz w:val="28"/>
          <w:szCs w:val="28"/>
          <w:rtl/>
        </w:rPr>
        <w:t xml:space="preserve">«اللَّهُ أَکْبَرُ کَبِیراً، وَ الْحَمْدُ لِلَّهِ کَثِیراً، وَ سُبْحَانَ اللَّهِ بُکْرَهً وَ أَصِیلًا، وَ الْحَمْدُ لِلَّهِ الْفَرْدِ الصَّمَدِ، الْمَاجِدِ الْأَحَدِ، الْمُتَفَضِّلَ الْمَنَّانِ، الْمُتَطَوِّلِ الْحَنَّانِ، الَّذِي مَنَّ بِطَوْلِهِ، وَ سَهَّلَ زِیَارَهَ سَادَتِي بِإِحْسَانِهِ، وَ لَمْ یَجْعَلْنِي عَنْ زِیَارَتِهِمْ مَمْنُوعاً، بَلْ تَطَوَّلَ وَ مَنَحَ».</w:t>
      </w:r>
    </w:p>
    <w:p>
      <w:pPr>
        <w:pStyle w:val="BookText"/>
      </w:pPr>
      <w:r>
        <w:rPr>
          <w:rFonts w:ascii="IRNazanin" w:hAnsi="IRNazanin" w:eastAsia="IRNazanin" w:cs="IRNazanin"/>
          <w:lang w:bidi="fa-IR"/>
          <w:color w:val="111111"/>
          <w:sz w:val="28"/>
          <w:szCs w:val="28"/>
          <w:rtl/>
        </w:rPr>
        <w:t xml:space="preserve">و سپس به قبر شریف آنان نزدیک شو، و پشت به قبله بایست و بخوان در حالی که غسل داری:</w:t>
      </w:r>
    </w:p>
    <w:p>
      <w:pPr>
        <w:pStyle w:val="BookText"/>
      </w:pPr>
      <w:r>
        <w:rPr>
          <w:rFonts w:ascii="Amiri" w:hAnsi="Amiri" w:eastAsia="Amiri" w:cs="Amiri"/>
          <w:lang w:bidi="ar-SA"/>
          <w:color w:val="111111"/>
          <w:sz w:val="28"/>
          <w:szCs w:val="28"/>
          <w:rtl/>
        </w:rPr>
        <w:t xml:space="preserve">«السَّلامُ عَلَيْكُمْ أَئِمَّةَ الْهُدى. السَّلامُ عَلَيْكُمْ أَهْلَ التَّقْوى. السَّلامُ عَلَيْكُمْ الْحُجَّةَ عَلى أَهْلِ الدُّنْيا. السَّلامُ عَلَيْكُمْ الْقُوَّامُ فِي الْبَرِيَّةِ بِالْقِسْطِ. السَّلامُ عَلَيْكُمْ أَهْلَ الصَّفْوَةِ. السَّلامُ عَلَيْكُمْ أَهْلَ النَّجْوى. أَشْهَدُ أَنَّكُمْ قَدْ بَلَّغْتُمْ، وَ نَصَحْتُمْ، وَ صَبَرْتُمْ فِي ذاتِ اللَّهِ، وَ كُذِّبْتُمْ، وَ أُسِيءَ إِلَيْكُمْ فَعَفَوْتُمْ (فَغَفَرْتُمْ)، وَ أَشْهَدُ أَنَّكُمُ الْأَئِمَّةُ الرَّاشِدُونَ الْمَهْديُّونَ (الْمُهْتَدوُنَ)، وَ أَنَّ طاعَتَكُمْ مَفْرُوضَةٌ، وَ أَنَّ قَوْلَكُمُ الصِّدْقُ، وَ أَنَّكُمْ دَعَوْتُمْ فَلَمْ تُجَابُوا،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أَمَرْتُمْ فَلَمْ تُطَاعُوا، وَ أَنَّكُمْ دَعَائِمُ الدِّينِ وَ أَرْكَانُ الْأَرْضِ وَ لَمْ تَزالُوا بِعَيْنِ اللَّهِ يَنْسَخُكُمْ في أَصْلابِ كُلِّ مُطَهَّرٍ، وَ يَنْقُلُكُمْ في (مِنْ) أَرْحامِ الْمُطَهَّراتِ، لَمْ تُدَنِّسْكُمُ الْجاهِلِيَّةُ الْجَهْلاءُ، وَ لَمْ تَشْرَكْ فِيكُمْ فِتَنُ الْأَهْوَاءِ، طِبْتُمْ وَ طَابَ مِنْکُمْ (منشؤکُمْ)، مَنَّ بِكُمْ عَلَيْنا دَيَّانُ الدِّينِ فَجَعَلَكُمْ فِي بُيُوتٍ أَذِنَ اللَّهُ أَنْ تُرْفَعَ وَ يُذْكَرَ فِيهَا اسْمُهُ، وَ جَعَلَ صَلَواتَنا (صَلاتَنا) عَلَيْكُمْ رَحْمَةً لَنا وَ كَفَّارَةً لِذُنُوبِنا إِذا (إذْ) اخْتارَكُمُ لَنا وَ طَيَّبَ خَلْقَنا (خَلَقْتَنا) بِمَا مَنَّ به عَلَيْنا مِنْ وِلايَتِكُمْ وَ كُنَّا (فَكُنَّا) عِنْدَهُ مُسَمِّينَ (بِعِلمِكُم، مُقِرّينَ) بِفَضْلِكُمْ، مُعْتَرِفِينَ بِتَصْدِيقِنا إِيَّاكُمْ، وَ هذَا مَقامُ مَنْ أَسْرَفَ وَ أَخْطَأَ وَ اسْتَكانَ وَ أَقَرَّ بِمَا جَنى وَ رَجَا بِمَقامِهِ الْخَلاصَ وَ أَنْ يَسْتَنْقِذَهُ بِكُمْ مُسْتَنْقِذ وَ الْهَلْكى مِنَ الرَّدى، فَكُونُوا لِي شُفَعاءَ فَقَدْ وَفَدْتُ إِلَيْكُمْ إِذا (إذ) رَغِبَ عَنْكُمْ أَهْلُ الدُّنْيا وَاتَّخَذُوا آياتِ اللَّهِ هُزُواً وَ اسْتَكْبَرُوا عَنْها، يَا مَنْ هُوَ قائِمٌ (ذاكِرٌ) لَا يَسْهُو، وَ دائِمٌ لَا يَلْهُو، وَ مُحِيطٌ بِكُلِّ شَيْ ءٍ، لَكَ الْمَنُّ بِمَا وَفَّقْتَنِي، وَ عَرَّفْتَنِي مِمّا إئْتَمَتْتَني (بِمَا ثَبَّتَّنِي)، (وَ عَرَّفْتَنِي أَئِمَّتِي عَلَيْهِمُ السَّلَامُ) عَلَيْهِ إِذْ صَدَّ عَنْهُمْ (عَنْهُ) عِبادُكَ وَ جَهِلُوا (و جَحِدوا) مَعْرِفَتَهُمْ، وَ اسْتَخَفُّوا بِحَقِّهِمْ، وَ مَالُوا إِلى سِواهُمْ، فَكانَتِ الْمِنَّةُ (لَكَ وَ) مِنْكَ عَلَيَّ مَعَ أَقْوامٍ خَصَصْتَهُمْ بِمَا خَصَصْتَنِي بِهِ، فَلَكَ الْحَمدُ إِذْ كُنْتُ عِنْدَكَ فِي مَقامِي هذَا مَذْكُوراً مَكْتُوباً فَلا تَحْرِمْنِي ما رَجَوْتُ، وَ لَا تُخَيِّبْنِي فِيما دَعَوْتُ».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سپس هر آنچه می خواهی دعا کن و هشت ركعت نماز، برای هر امام دو رکعت بجا آور.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8481_101201"/>
    <w:bookmarkEnd w:id="19"/>
    <w:p>
      <w:pPr>
        <w:pStyle w:val="Heading2"/>
      </w:pPr>
      <w:bookmarkStart w:id="50" w:name="_Toc22"/>
      <w:r>
        <w:t>زیارت ابراهیم فرزند رسول الله عليه السّلام</w:t>
      </w:r>
      <w:bookmarkEnd w:id="50"/>
    </w:p>
    <w:p>
      <w:pPr>
        <w:pStyle w:val="BookText"/>
      </w:pPr>
      <w:r>
        <w:rPr>
          <w:rFonts w:ascii="IRNazanin" w:hAnsi="IRNazanin" w:eastAsia="IRNazanin" w:cs="IRNazanin"/>
          <w:lang w:bidi="fa-IR"/>
          <w:color w:val="111111"/>
          <w:sz w:val="28"/>
          <w:szCs w:val="28"/>
          <w:rtl/>
        </w:rPr>
        <w:t xml:space="preserve">7- زیارت حضرت ابراهیم فرزند حضرت رسول اکرم صلّی الله عليه وآله:</w:t>
      </w:r>
    </w:p>
    <w:p>
      <w:pPr>
        <w:pStyle w:val="BookText"/>
      </w:pPr>
      <w:r>
        <w:rPr>
          <w:rFonts w:ascii="Amiri" w:hAnsi="Amiri" w:eastAsia="Amiri" w:cs="Amiri"/>
          <w:lang w:bidi="ar-SA"/>
          <w:color w:val="111111"/>
          <w:sz w:val="28"/>
          <w:szCs w:val="28"/>
          <w:rtl/>
        </w:rPr>
        <w:t xml:space="preserve">«السَّلامُ عَلى رَسُولِ اللَّهِ، السَّلامُ عَلى نَبِيِّ اللَّهِ، السَّلامُ عَلى حَبِيبِ اللَّهِ، السَّلامُ عَلى صَفِيِّ اللَّهِ، السَّلامُ عَلى نَجِيِّ اللَّهِ، السَّلامُ عَلى مُحَمَّدِ بْنِ عَبْدِ اللَّهِ سَيِّدِ الأَنْبِياءِ وَ خاتَمِ المُرْسَلِينَ وَ خِيَرَةِ اللَّهِ مِنْ خَلْقِهِ فِي أَرْضِهِ وَ سَمائِهِ، السَّلامُ عَلى جَمِيعِ أَنْبِيائِهِ وَ رُسُلِهِ، السَّلامُ عَلى الشُّهَدَاءِ وَ السُّعَداءِ وَ الصّالِحِينَ،السَّلامُ عَلَيْنا وَ عَلى عِبادِ اللَّهِ الصّالِحِينَ، السَّلامُ عَلَيْكَ أَيَّتُها الرُّوحُ الزَّاكِيَةُ، السَّلامُ عَلَيْكَ أَيَّتُها النَّفْسُ الشَّرِيفَةُ، السَّلامُ عَلَيْكَ أَيَّتُها السُّلالَةُ الطَّاهِرَةُ، السَّلامُ عَلَيْكَ أَيَّتُها النَّسَمَةُ الزَّاكِيَةُ، السَّلامُ عَلَيْكَ يا ابْنَ خَيْرِ الوَرى، السَّلامُ عَلَيْكَ يا ابْنَ النَبَيِّ المُجْتَبى، السَّلامُ عَلَيْكَ يا ابْنَ المَبْعُوثِ إِلى كافَّةِ الوَرى، السَّلامُ عَلَيْكَ يا ابْنَ البَّشِيرِ النَّذِيرِ، السَّلامُ عَلَيْكَ يا ابْنَ السِّراجِ المُنِيرِ، السَّلامُ عَلَيْكَ يا ابْنَ المُؤَيَّدِ بِالقُرْآنِ، السَّلامُ عَلَيْكَ يا ابْنَ المُرْسَلِ إِلى الإِنْسِ وَالجانِّ، السَّلامُ عَلَيْكَ يا ابْنَ صَاحِبِ الرَّايَةِ وَ العَلامَةِ، السَّلامُ عَلَيْكَ يا ابْنَ الشَّفِيعِ يَوْمَ القِيامَةِ، السَّلامُ عَلَيْكَ يا ابْنَ مَنْ حَباهُ اللَّهُ بِالكَرامَةِ، السَّلامُ عَلَيْكَ وَ رَحْمَةُ اللَّهِ وَبَرَكاتُهُ. أَشْهَدُ أَنَّكَ قَدِ اخْتارَ اللَّهُ لَكَ دارَ إِنْعامِهِ، قَبْلَ أَنْ يَكْتُبَ عَلَيْكَ أَحْكامَهُ، وَيُكَلِّفَكَ حَلالَهُ وَ حَرامَهُ، فَنَقَلَكَ إِلَيْهِ طَيِّباً، زاكِياً مَرْضِيّاً، طاهِراً مِنْ كُلِّ نَجَسٍ مُقَدَّساً مِنْ كُلِّ دَنَسٍ، وَ بَوَّأَكَ جَنَّةَ المَأْوى، وَ رَفَعَكَ إِلى الدَّرَجاتِ العُلى، وَ صَلَّى اللَّهُ عَلَيْكَ صَلاةً تَقَرُّ بِها عَيْنُ رَسُولِهِ، وَ یُبْلِغُهُ أَكْبَرَ مَأْمُولِهِ. اللّهُمَّ اجْعَلْ أَفْضَلَ صَلَواتِكَ وَ أَزْكاها، وَ أَنْمى بَرَكاتِكَ وَ أَوْفاها، عَلى رَسُولِكَ وَ نَبِيِّكَ، وَ خِيَرَتِكَ مِنْ خَلْقِكَ، مُحَمَّدٍ خاتَمِ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8481_101202"/>
    <w:bookmarkEnd w:id="20"/>
    <w:p>
      <w:pPr>
        <w:pStyle w:val="BookText"/>
      </w:pPr>
      <w:r>
        <w:rPr>
          <w:rFonts w:ascii="Amiri" w:hAnsi="Amiri" w:eastAsia="Amiri" w:cs="Amiri"/>
          <w:lang w:bidi="ar-SA"/>
          <w:color w:val="111111"/>
          <w:sz w:val="28"/>
          <w:szCs w:val="28"/>
          <w:rtl/>
        </w:rPr>
        <w:t xml:space="preserve">النَّبِيِّينَ وَ عَلى مَنْ نَسَلَ مِنْ أَوْلادِهِ الطَيِّبِينَ، وَ عَلى مَنْ خَلَّفَ مِنْ عِتْرَتِهِ الطَّاهِرِينَ، بِرَحْمَتِكَ يا أرْحَمَ الرَّاحِمِينَ. اللّهُمَّ إِنِّي أَسْأَلُكَ بِحَقِّ مُحَمَّدٍ صَفِيِّكَ، وَ إِبْراهِيمَ نَجْلِ نَبِيِّكَ، أَنْ تَجْعَلَ سَعْيي بِهِمْ مَشْكُوراً، وَ ذَنْبِي بِهِمْ مَغْفُوراً، وَ حَياتِي بِهِمْ سَعِيدَةً، وَ عافِیَتِي بِهِمْ حَمِيدَةً، وَ حَوائِجِي بِهِمْ مَقْضِيَّةً، وَ أَفْعالِي بِهِمْ مَرْضِيَّةً، وَ أُمُورِي بِهِمْ مَسْعُودَةً، وَ شُئُونِي بِهِمْ مَحْمُوَدةً. اللّهُمَّ وَ أحْسِنْ لِيَ التَّوْفِيقَ، وَ نَفِّسْ عَنِّي كُلَّ هَمٍّ وَ ضِيقٍ. اللّهُمَّ جَنِّبْنِي عِقابَكَ، وَ امْنَحْنِي ثَوابَكَ، وَ أسْكِنِّي جَنّاتِكَ، وَ ارْزُقْنِي رِضوانَكَ وَ أَمانَكَ، وَ أَشْرِكْ فِي صالِحِ دُعائِي والِدَيَّ وَ وُلْدِي، وَ جَمِيعَ المُؤْمِنِينَ وَ المُؤْمِناتِ، الأَحْياءِ مِنْهُمْ وَ الأَمْوات، إِنَّكَ وَلِيُّ الباقِياتِ الصالِحاتِ، آمِينَ رَبَّ العالَمِينَ».</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سپس دو رکعت نماز می خوانی و دعا می کنی.</w:t>
      </w:r>
    </w:p>
    <w:p>
      <w:pPr>
        <w:pStyle w:val="Heading2"/>
      </w:pPr>
      <w:bookmarkStart w:id="51" w:name="_Toc23"/>
      <w:r>
        <w:t>زیارت حضرت فاطمه بنت اسد عليها السّلام</w:t>
      </w:r>
      <w:bookmarkEnd w:id="51"/>
    </w:p>
    <w:p>
      <w:pPr>
        <w:pStyle w:val="BookText"/>
      </w:pPr>
      <w:r>
        <w:rPr>
          <w:rFonts w:ascii="IRNazanin" w:hAnsi="IRNazanin" w:eastAsia="IRNazanin" w:cs="IRNazanin"/>
          <w:lang w:bidi="fa-IR"/>
          <w:color w:val="111111"/>
          <w:sz w:val="28"/>
          <w:szCs w:val="28"/>
          <w:rtl/>
        </w:rPr>
        <w:t xml:space="preserve">8- زیارت حضرت فاطمه بنت اسد مادر گرامی مولا امیرالمؤمنين عليهما السّلام:</w:t>
      </w:r>
    </w:p>
    <w:p>
      <w:pPr>
        <w:pStyle w:val="BookText"/>
      </w:pPr>
      <w:r>
        <w:rPr>
          <w:rFonts w:ascii="Amiri" w:hAnsi="Amiri" w:eastAsia="Amiri" w:cs="Amiri"/>
          <w:lang w:bidi="ar-SA"/>
          <w:color w:val="111111"/>
          <w:sz w:val="28"/>
          <w:szCs w:val="28"/>
          <w:rtl/>
        </w:rPr>
        <w:t xml:space="preserve">«السَّلامُ عَلى نَبِيِّ اللَّهِ. السَّلامُ عَلى رَسُولِ اللَّهِ. السَّلامُ عَلى مُحَمَّدٍ سَيِّدِ المُرْسَلِينَ. السَّلامُ عَلى مُحَمَّدٍ سَيِّدِ الأوّلِينَ. السَّلامُ عَلى مُحَمَّدٍ سَيِّدِ الآخِرِينَ. السَّلامُ عَلى مَنْ بَعَثَهُ اللَّهُ رَحْمَةً لِلْعالَمِينَ. السَّلامُ عَلَيْكَ أَيُّها النَبِيُّ وَ رَحْمَةُ اللَّهِ وَ بَرَكاتُهُ. السَّلامُ عَلى فاطِمَةَ بِنْتِ أَسَدٍ الهاشِمِيَّةِ. السَّلامُ عَلَيْكِ أَيَّتُها الصِدِّيقَةُ المَرْضِيَّةُ. السَّلامُ عَلَيْكِ أَيَّتُها التَّقِيَّةُ النَّقِيَّةُ. السَّلامُ عَلَيْكِ أَيَّتُها الكَرِيمَةُ الرَّضِيَّةُ. السَّلامُ عَلَيْكِ يا كافِلَةَ مُحَمَّدٍ خاتَمِ النَّبِيِّينَ. السَّلامُ عَلَيْكِ يا والِدَةَ سَيِّدِ الوَصِيِّينَ. السَّلامُ عَلَيْكِ يا مَنْ ظَهَرَتْ شَفقَتُها عَلى رَسُولِ اللَّهِ خاتَمِ النَّبِيِّينَ. السَّلامُ عَلَيْكِ يا مَنْ تَرْبِيَتُها لِوَلِيِّ اللَّهِ الأمِينِ.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8481_101203"/>
    <w:bookmarkEnd w:id="21"/>
    <w:p>
      <w:pPr>
        <w:pStyle w:val="BookText"/>
      </w:pPr>
      <w:r>
        <w:rPr>
          <w:rFonts w:ascii="Amiri" w:hAnsi="Amiri" w:eastAsia="Amiri" w:cs="Amiri"/>
          <w:lang w:bidi="ar-SA"/>
          <w:color w:val="111111"/>
          <w:sz w:val="28"/>
          <w:szCs w:val="28"/>
          <w:rtl/>
        </w:rPr>
        <w:t xml:space="preserve">السَّلامُ عَلَيْكِ وَ عَلى رُوحِكِ وَ بَدَنِكِ الطَّاهِرِ. السَّلامُ عَلَيْكِ وَ عَلى وَلَدِكِ وَ رَحْمَةُ اللَّهِ وَ بَرَكاتُهُ. أَشْهَدُ أَنَّكِ أَحْسَنْتِ الكَفالَةَ، وَ أَدَّيْتِ الأَمانَةَ، وَ اجْتَهَدْتِ فِي مَرْضاةِ اللَّهِ، وَ بالَغْتِ فِي حِفْظِ رَسُولِ اللَّهِ، عارِفَةً بِحَقِّهِ، مُؤْمِنَةً بِصِدْقِهِ، مُعْتَرِفَةً بِنُبُوَّتِهِ، مُسْتَبْصِرَةً بِنِعْمَتِهِ، كافِلَةً بِتَرْبِيَتِهِ، مُشْفِقَةً عَلى نَفْسِهِ، وَاقِفَةً عَلى خِدْمَتِهِ، مُخْتارَةً رِضاهُ، وَ أَشْهَدُ أَنَّكِ مَضَيْتِ عَلى الإِيمانِ، وَ التَّمَسُّكِ بِأَشْرَفِ الأَدْيانِ، راضِيَةً مَرْضِيَّةً، طاهِرَةً زَكِيَّةً، تَقِيَّةً نَقِيَّةً، فَرَضِيَ اللَّهُ عَنْكِ وَ أَرْضاكِ، وَ جَعَلَ الجَنَّةَ مَنْزِلَكِ وَ مَأْواكِ. اللّهُمَّ صَلِّ عَلى مُحَمَّدٍ وَ آلِ مُحَمَّدٍ، وَ انْفَعْنِي بِزِيارَتِهِا، وَ ثَبِّتْنِي عَلى مَحَبَّتِها، وَ لا تَحْرِمْنِي شَفاعَتَها، وَ شَفاعَةَ الأَئِمَّةِ مِنْ ذُرِّيَّتِها، وَ ارْزُقْنِي مُرافَقَتَها، وَ احْشُرْنِي مَعَها، وَ مَعَ أَوْلادِها الطَّاهِرِينَ. اللّهُمَّ لا تَجْعَلْهُ آخِرَ العَهْدِ مِنْ زِيارَتِي إِيَّاها، وَ ارْزُقْنِي العَوْدَ إِلَيْها أَبَداً ما أَبْقَيْتَنِي، وَإِذا تَوَفَّيْتَنِي فَاحْشُرْنِي فِي زُمْرَتِها، وَ أَدْخِلْنِي فِي شَفاعَتِها، بِرَحْمَتِكَ يا أرْحَمَ الرَّاحِمِينَ. اللّهُمَّ بِحَقِّها عِنْدَكَ، وَ مَنْزِلَتِها لَدَيْكَ، اغْفِرْ لِي وَ لِوالِدَيَّ، وَ لِجَمِيعِ المُؤْمِنِينَ وَ المُؤْمِناتِ، وَ آتِنا فِي الدُّنْيا حَسَنَةً، وَ فِي الآخِرةِ حَسَنَةً، وَ قِنا بِرَحْمَتِكَ عَذابَ النَّارِ».</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سپس دو رکعت نماز می خوانی و دعا می کنی.</w:t>
      </w:r>
    </w:p>
    <w:p>
      <w:pPr>
        <w:pStyle w:val="Heading2"/>
      </w:pPr>
      <w:bookmarkStart w:id="52" w:name="_Toc24"/>
      <w:r>
        <w:t>زیارت حضرت حمزه اسد الله عليه السّلام</w:t>
      </w:r>
      <w:bookmarkEnd w:id="52"/>
    </w:p>
    <w:p>
      <w:pPr>
        <w:pStyle w:val="BookText"/>
      </w:pPr>
      <w:r>
        <w:rPr>
          <w:rFonts w:ascii="IRNazanin" w:hAnsi="IRNazanin" w:eastAsia="IRNazanin" w:cs="IRNazanin"/>
          <w:lang w:bidi="fa-IR"/>
          <w:color w:val="111111"/>
          <w:sz w:val="28"/>
          <w:szCs w:val="28"/>
          <w:rtl/>
        </w:rPr>
        <w:t xml:space="preserve">9- زیارت حضرت حمزه أسد الله و أسد رسوله عليه السّلام در احد:</w:t>
      </w:r>
    </w:p>
    <w:p>
      <w:pPr>
        <w:pStyle w:val="BookText"/>
      </w:pPr>
      <w:r>
        <w:rPr>
          <w:rFonts w:ascii="Amiri" w:hAnsi="Amiri" w:eastAsia="Amiri" w:cs="Amiri"/>
          <w:lang w:bidi="ar-SA"/>
          <w:color w:val="111111"/>
          <w:sz w:val="28"/>
          <w:szCs w:val="28"/>
          <w:rtl/>
        </w:rPr>
        <w:t xml:space="preserve">«السَّلامُ عَلَيْكَ يا عَمَّ رَسُولِ اللَّهِ صَلَّی اللَّهُ عَلَیْهِ وَ آلِهِ. السَّلامُ عَلَيْكَ يا خَيْرَ الشُّهَداءِ. السَّلامُ عَلَيْكَ يا أسَدَ اللَّهِ وَ أَسَدَ رَسُولِهِ. أَشْهَدُ أَنَّكَ قَدْ جاهَدْتَ فِي اللَّهِ عَزَّ وَجَلَّ، وَ جُدْتَ بِنَفْسِكَ، وَ نَصَحْتَ رَسُولَ اللَّهِ، وَ كُنْتَ فِيما عِنْدَ اللَّهِ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راغِباً، بِأَبِي أَنْتَ وَ أُمِّي، أَتَيْتُكَ مُتَقَرِّباً إِلَى رَسُولِ اللَّهِ صَلَّی اللَّهُ عَلَیْهِ وَ آلِهِ بِذلِكَ، راغِباً إِلَيْكَ فِي الشَّفاعَةِ، أَبْتَغِي بِزِيارَتِكَ خَلاصَ نَفْسِي، مُتَعَوِّذاً بِكَ مِنَ نارٍ اسْتَحَقَّها مِثْلِي، بِما جَنَيْتُ عَلى نَفْسِي، هارِباً مِنْ ذُنُوبِي الَّتِي احْتَطَبْتُها عَلى ظَهْرِي، فَزِعاً إِلَيْكَ رَجاءَ رَحْمَةِ رَبِّي، أَتَيْتُكَ مِنْ شُقَّةٍ بَعِيدَةٍ، طالِباً فَكاكَ رَقَبَتِي مِنَ النَّارِ، وَ قَدْ أوْقَرَتْ ظَهْرِي ذُنُوبِي، وَ أَتَيْتُ ما أَسْخَطَ رَبِّي، وَ لَمْ أَجِدْ أَحَداً أَفْزَعُ إِلَيْهِ، خَيْراً لِي مُنْكُمْ أَهْلَ بَيْتِ الرَّحْمَةِ، فَكُنْ لِي شَفِيعاً يَوْمَ فَقْرِي وَ حاجَتِي، فَقَدْ سِرْتُ إِلَيْكَ مَحْزُوناً، وَ أَتَيْتُكَ مَكْرُوباً، وَ سَكَبْتُ عَبْرَتِي عِنْدَكَ باكِياً، وَ صِرْتُ إِلَيْكَ مُفْرَداً، وَ أَنْتَ مِمَّنْ أَمَرَنِي اللَّهُ بِصَلَتِهِ، وَ حَثَّنِي عَلى بِرِّهِ، وَ دَلَّنِي عَلى فَضْلِهَ، وَ هَدانِي لِحُبِّهِ، وَ رَغَّبَنِي فِي الوِفادَةِ إِلَيْهِ، وَ أَلْهَمَنِي طَلَبَ الحَوائِجِ عِنْدَهُ، أَنْتُمْ أَهْلُ بَيْتٍ لا يَشْقى، مَنْ تَوَلاَّكُمْ، وَ لا يَخِيبُ مَنْ أَتاكُمْ، وَ لا يَخْسَرُ مَنْ يَهْواكُمْ، وَلا يَسْعَدُ مَنْ عاداكُمْ».</w:t>
      </w:r>
    </w:p>
    <w:p>
      <w:pPr>
        <w:pStyle w:val="BookText"/>
      </w:pPr>
      <w:r>
        <w:rPr>
          <w:rFonts w:ascii="IRNazanin" w:hAnsi="IRNazanin" w:eastAsia="IRNazanin" w:cs="IRNazanin"/>
          <w:lang w:bidi="fa-IR"/>
          <w:color w:val="111111"/>
          <w:sz w:val="28"/>
          <w:szCs w:val="28"/>
          <w:rtl/>
        </w:rPr>
        <w:t xml:space="preserve">سپس دو رکعت نماز می گزاری و این دعا را می خوانی:</w:t>
      </w:r>
    </w:p>
    <w:p>
      <w:pPr>
        <w:pStyle w:val="BookText"/>
      </w:pPr>
      <w:r>
        <w:rPr>
          <w:rFonts w:ascii="Amiri" w:hAnsi="Amiri" w:eastAsia="Amiri" w:cs="Amiri"/>
          <w:lang w:bidi="ar-SA"/>
          <w:color w:val="111111"/>
          <w:sz w:val="28"/>
          <w:szCs w:val="28"/>
          <w:rtl/>
        </w:rPr>
        <w:t xml:space="preserve">«اللّهُمَّ صَلِّ عَلى مُحَمَّدٍ وَ آلِ مُحَمَّدٍ. اللّهُمَّ إِنِّي تَعَرَّضْتُ لِرَحْمَتِكَ، بِلُزُومِي لِقَبْرِ عَمِّ نَبِيِّكَ صَلَّی اللَّهُ عَلَیْهِ وَ آلِهِ، لِيُجِيرَنِي مِنْ نِقْمَتِكَ، فِي يَوْمٍ تَكْثَرُ فِيهِ الأَصْواتُ، وَ تُشْغَلُ كُلُّ نَفْسٍ بِما قَدَّمَتْ، وَ تُجادِلُ كُلُّ نَفْسٍ عَنْ نَفْسِها، فَإِنْ تَرْحَمْنِي اليَوْمَ فَلا خَوْفٌ عَلَيَّ وَ لا حُزْنٌ، وَ إِنْ تُعاقِبْ فَمَوْلىً لَهُ القُدْرَةُ عَلى عَبْدِهِ، وَ لا تُخَيِّبْنُي بَعْدَ اليَوْمِ، وَ لا تَصْرِفْنِي بِغَيْرِ حاجَتِي، فَقَدْ لَصِقْتُ بِقَبْرِ عَمِّ نَبِيِّكَ، وَ تَقَرَّبْتُ بِهِ إِلَيْكَ، ابْتِغاءَ مَرْضاتِكَ، وَ رَجاءَ رَحْمَتِكَ، فَتَقَبَّلْ مِنِّي، وَ عُدْ بِحِلْمِكَ عَلى جَهْلِي، وَ بِرَأفَتِكَ عَلى جِنايَةِ نَفْسِي، فَقَدْ عَظُمَ جُرْمِي، وَ ما أَخافُ أَنْ تَظْلِمَنِي، وَلكِنْ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8481_101205"/>
    <w:bookmarkEnd w:id="22"/>
    <w:p>
      <w:pPr>
        <w:pStyle w:val="BookText"/>
      </w:pPr>
      <w:r>
        <w:rPr>
          <w:rFonts w:ascii="Amiri" w:hAnsi="Amiri" w:eastAsia="Amiri" w:cs="Amiri"/>
          <w:lang w:bidi="ar-SA"/>
          <w:color w:val="111111"/>
          <w:sz w:val="28"/>
          <w:szCs w:val="28"/>
          <w:rtl/>
        </w:rPr>
        <w:t xml:space="preserve">أَخافُ سُوءَ الحِسابِ، فَانْظُرِ اليَوْمَ تَقَلُّبِي عَلى قَبْرِ عَمِّ نَبِيِّكَ صَلَّی اللَّهُ عَلَیْهِ وَ آلِهِ، فَبِهما فُكَّنِي مِنْ النَّارِ، وَ لا تُخَيِّبْ سَعْيي، وَ لا يَهُونَنَّ عَلَيْكَ ابْتِهالِي، وَ لا تَحْجُبَنَّ عَنْكَ صَوْتِي، وَ لا تَقْلِبْنِي بِغَيْرِ حَوائِجِي. يا غِياثَ كُلِّ مَكْرُوبٍ وَ مَحْزُونٍ، وَ يا مُفَرِّجاً عَنِ المَلْهُوفِ الحَيْرانِ الغَرِيقِ، المُشْرِفِ عَلى الهَلَكَةِ، فَصَلِّ عَلى مُحَمَّدٍ وَ آلِ مُحَمَّدٍ، وَ انْظُرْ إِليَّ نَظْرَةً لا أَشْقى بَعْدَها أَبَداً، وَ ارْحَمْ تَضَرُّعِي وَ عَبْرَتِي وَ انْفِرادِي، فَقَدْ رَجَوْتُ رِضاكَ، وَ تَحَرَّيْتُ الخَيْرَ الَّذِي لا يُعْطِيهِ أَحَدٌ سِواكَ، فَلا تَرُدَّ أَمَلِي. اللّهُمَّ إِنْ تُعاقِبْ فَمَوْلىً لَهُ القُدْرَةُ عَلى عَبْدِهِ، وَ جَزائِهِ بِسُوءِ فِعْلِهِ فَلا أَخِيبَنَّ اليَوْمَ، وَ لا تَصْرِفْنِي بِغَيْرِ حاجَتِي، وَ لا تُخَيِّبَنَّ شُخُوصِي وَ وِفادَتِي، فَقَدْ أَنْفَدْتُ نَفَقَتِي، وَ أَتْعَبْتُ بَدَنِي، وَ قَطَعْتُ المَفازاتِ، وَ خَلَّفْتُ الأهْلَ وَ المالَ، وَ ما خَوَّلْتَنِي، وَ آثَرْتُ ما عِنْدَكَ عَلى نَفْسِي، وَ لُذْتُ بِقَبْرِ عَمِّ نَبِيِّكَ صَلَّی اللَّهُ عَلَیْهِ وَ آلِهِ، وَ تَقَرَّبْتُ بِهِ ابْتِغاءَ مَرْضاتِكَ، فَعُدْ بِحِلْمِكَ عَلى جَهْلِي، وَ بِرأْفَتِكَ عَلى ذَنْبِي، فَقَدْ عَظُمَ جُرْمِي، بِرَحْمَتِكَ يا كَرِيمُ يا كَرِيمُ».</w:t>
      </w:r>
      <w:r>
        <w:rPr>
          <w:rStyle w:val="FootnoteReference"/>
        </w:rPr>
        <w:footnoteReference w:id="70"/>
      </w:r>
    </w:p>
    <w:p>
      <w:pPr>
        <w:pStyle w:val="Heading2"/>
      </w:pPr>
      <w:bookmarkStart w:id="53" w:name="_Toc25"/>
      <w:r>
        <w:t>زیارت شهداء أحد عليهم السّلام</w:t>
      </w:r>
      <w:bookmarkEnd w:id="53"/>
    </w:p>
    <w:p>
      <w:pPr>
        <w:pStyle w:val="BookText"/>
      </w:pPr>
      <w:r>
        <w:rPr>
          <w:rFonts w:ascii="IRNazanin" w:hAnsi="IRNazanin" w:eastAsia="IRNazanin" w:cs="IRNazanin"/>
          <w:lang w:bidi="fa-IR"/>
          <w:color w:val="111111"/>
          <w:sz w:val="28"/>
          <w:szCs w:val="28"/>
          <w:rtl/>
        </w:rPr>
        <w:t xml:space="preserve">10- زیارت شهداء اُحد رضوان الله تعالى عليهم:</w:t>
      </w:r>
    </w:p>
    <w:p>
      <w:pPr>
        <w:pStyle w:val="BookText"/>
      </w:pPr>
      <w:r>
        <w:rPr>
          <w:rFonts w:ascii="Amiri" w:hAnsi="Amiri" w:eastAsia="Amiri" w:cs="Amiri"/>
          <w:lang w:bidi="ar-SA"/>
          <w:color w:val="111111"/>
          <w:sz w:val="28"/>
          <w:szCs w:val="28"/>
          <w:rtl/>
        </w:rPr>
        <w:t xml:space="preserve">«السَّلامُ عَلى رَسُولِ اللَّهِ. السَّلامُ عَلى نَبِي اللَّهِ. السَّلامُ عَلى مُحَمَّدِ بْنِ عَبْدِ اللَّهِ. السَّلامُ عَلى أَهْلِ بَيْتِهِ الطَّاهِرِينَ. السَّلامُ عَلَيْكُمْ أَيُّها الشُّهَدَاء المُؤْمِنُونَ. السَّلامُ عَلَيْكُمْ يا أهْلَ الإيْمانِ وَ التَّوْحِيدِ. السَّلامُ عَلَيْكُمْ يا أَنْصارَ دِينِ اللَّهِ وَ أَنْصارَ رَسُولِهِ عَلَيْهِ وَ آلِهِ السَّلامُ. (سَلامٌ) عَلَيْكُمْ بِما صَبَرْتُمْ فَنِعْمَ عُقْبى الدَّارِ. أَشْهَدُ أَنَّ اللَّهَ اخْتارَكُمْ لِدِينِهِ، وَ اصْطَفاكُمْ لِرَسُولِهِ، وَ أَشْهَدُ أَنَّكُمْ قَدْ جاهَدْتُمْ فِي اللَّهِ حَقَّ جِهادِهِ، وَ ذَبَبْتُمْ عَنْ دِينِ اللَّهِ وَ عَنْ نَبِيِّهِ، وَ جُدْتُمْ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8481_101206"/>
    <w:bookmarkEnd w:id="23"/>
    <w:p>
      <w:pPr>
        <w:pStyle w:val="BookText"/>
      </w:pPr>
      <w:r>
        <w:rPr>
          <w:rFonts w:ascii="Amiri" w:hAnsi="Amiri" w:eastAsia="Amiri" w:cs="Amiri"/>
          <w:lang w:bidi="ar-SA"/>
          <w:color w:val="111111"/>
          <w:sz w:val="28"/>
          <w:szCs w:val="28"/>
          <w:rtl/>
        </w:rPr>
        <w:t xml:space="preserve">بِأَنْفُسِكُمْ دُونَهُ، وَ أَشْهَدُ أَنَّكُمْ قُتِلْتُمْ عَلى مِنْهاجِ رَسُولِ اللَّهِ، فَجَزاكُمْ اللَّهُ عَنْ نَبِيِّهِ وَ عَنِ الإسلامِ وَ أَهْلِهِ أَفْضَلَ الجَزاءِ، وَ عَرَّفَنا وَجُوهَكُمْ فِي مَحَلِّ رِضْوانِهِ، وَ مَوْضِعِ إِكْرامِهِ، مَعَ النَّبِيِّينَ وَ الصِّدِّيقِينَ، وَ الشُّهَدَاءِ وَ الصَّالِحِينَ، وَ حَسُنَ أُولَئِكَ رَفِيقاً. أَشْهَدُ أَنَّكُمْ حِزْبُ اللَّهِ، وَ أَنَّ مَنْ حارَبَكُمْ فَقَدْ حارَبَ اللَّهَ، وَ إِنَّكُمْ لَمِنَ المُقَرَّبِينَ الفائِزِينَ، الَّذِينَ هُمْ أَحْياءٌ عِنْدَ رَبِّهِمْ يُرْزَقُونَ، فَعَلى مَنْ قَتَلَكُمْ لَعْنَةُ اللَّهِ وَ النَّاسِ أَجْمَعِينِ. أَتَيْتُكُمْ يا أهْلَ التَّوْحِيدِ زائِراً، وَ بِحَقِّكُمْ عارِفاً، وَ بِزِيارَتِكُمْ إِلَى اللَّهِ مُتَقَرِّباً، وَ بِما سَبَقَ مِنْ شَرِيفِ الأعْمالِ وَ مَرْضِيِّ الأفْعالِ عالِماً، فَعَلَيْكُمْ سَلامُ اللَّهِ وَ رَحْمَتُهُ وَ بَرَكاتُهُ، وَ عَلى مَنْ قَتَلَكُمْ لَعْنَةُ اللَّهِ وَ غَضَبُهُ وَ سَخَطُهُ. اللّهُمَّ انْفَعْنِي بِزِيارَتِهِمْ، وَ ثَبِّتْنِي عَلى قَصْدِهِمْ، وَ تَوَفَّنِي عَلى ما تَوَفَّيْتَهُمْ عَلَيْهِ، وَ اجْمَعْ بَيْنِي وَ بَيْنَهُمْ فِي مُسْتَقَرِّ دارِ رَحْمَتِكَ، أَشْهَدُ أَنَّكُمْ لَنا فَرَطٌ، وَ نَحْنُ بِكُمْ لاحِقُونَ».</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سوره قدر را هر چند تا که می توانی بخوان و نزد هر زیارت شونده ای دو رکعت نماز بخوان.</w:t>
      </w:r>
    </w:p>
    <w:p>
      <w:pPr>
        <w:pStyle w:val="Heading2"/>
      </w:pPr>
      <w:bookmarkStart w:id="54" w:name="_Toc26"/>
      <w:r>
        <w:t>اعمال شب عرفه</w:t>
      </w:r>
      <w:bookmarkEnd w:id="54"/>
    </w:p>
    <w:p>
      <w:pPr>
        <w:pStyle w:val="BookText"/>
      </w:pPr>
      <w:r>
        <w:rPr>
          <w:rFonts w:ascii="IRNazanin" w:hAnsi="IRNazanin" w:eastAsia="IRNazanin" w:cs="IRNazanin"/>
          <w:lang w:bidi="fa-IR"/>
          <w:color w:val="111111"/>
          <w:sz w:val="28"/>
          <w:szCs w:val="28"/>
          <w:rtl/>
        </w:rPr>
        <w:t xml:space="preserve">توبه در شب عرفه مقبول و دعا مستجاب می باشد و زیارت مخصوصه امام حسين عليه السّلام ثواب بسیار دارد، و مستحب است این دعا را در شب عرفه بخواند:</w:t>
      </w:r>
    </w:p>
    <w:p>
      <w:pPr>
        <w:pStyle w:val="BookText"/>
      </w:pPr>
      <w:r>
        <w:rPr>
          <w:rFonts w:ascii="Amiri" w:hAnsi="Amiri" w:eastAsia="Amiri" w:cs="Amiri"/>
          <w:lang w:bidi="ar-SA"/>
          <w:color w:val="111111"/>
          <w:sz w:val="28"/>
          <w:szCs w:val="28"/>
          <w:rtl/>
        </w:rPr>
        <w:t xml:space="preserve">«اللّهُمَّ يا شاهِدَ كُلِّ نَجْوى، وَ مَوْضِعَ كُلِّ شَكْوى، وَ عالِمَ كُلِّ خَفِيَّةٍ، وَ مُنْتهى كُلِّ حاجَةٍ، يا مُبْتَدِئاً بِالنِّعَمِ عَلى العِبادِ، يا كَرِيمَ العَفْوِ، يا حَسَنَ التَّجاوُزِ يا جَوادُ، يا مَنْ لا يُواري مِنْهُ لَيْلٌ داجٍ، وَ لا بَحْرٌ عَجَّاجٌ، وَ لا سَماءٌ ذاتُ أبراجٍ، وَ لا ظُلَمٌ ذاتُ ارْتِتاجٍ، يا مَنِ الظُّلْمَةُ عِنْدَهُ ضِياءٌ، أَسأَلُكَ بِنُورِ وَجْهِكَ الكَرِيمِ، الَّذِي تَجَلَّيْتَ بِهِ لِلْجَبَلِ فَجَعَلْتَهُ دَكّاً وَ خَرَّ مُوسى صَعِقاً، وَ بِاسْمِكَ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رَفَعْتَ بِهِ السَّماواتِ بِلا عَمَدٍ، وَ سَطَحْتَ بِهِ الأَرْضَ عَلى وَجْهِ ماءٍ جَمَدٍ، وَ بِاسْمِكَ المَخْزُونِ المَكْنُونِ المَكْتُوبِ الطَّاهِرِ، الَّذِي إِذا دُعِيتَ بِهِ أَجَبْتَ، وَ إِذا سُئِلْتَ بِهِ أَعْطَيْتَ، وَ بِاسْمِكَ القُدُّوسِ البُرْهانِ، الَّذِي هُوَ نُورٌ عَلى كُلِ نُورٍ، وَ نُورٌ مِنْ نُورٍ، يُضيءُ مِنْهُ كُلُّ نُورٍ، إِذا بَلَغَ الأَرْضَ انْشَقَّتْ، وَ إِذا بَلَغَ السَّماواتِ فُتِحَتْ، وَ إِذا بَلَغَ العَرْشَ اهْتَزَّ. وَ بِاسْمِكَ الَّذِي تَرْتَعِدُ مِنْهُ فَرائِصُ مَلائِكَتِكَ، وَ أَسأَلُكَ بِحَقِّ جَبْرَئِيلَ وَ مِيكائِيلَ وَ إِسْرافِيلَ وَ بِحَقِّ مُحَمَّدٍ المُصْطَفى صَلَّی اللَّهُ عَلَیهِ وَ آلِهِ وَ عَلى جَمِيعِ الأَنْبِياءِ وَ جَمَيعِ المَلائِكَةِ، وَ بِالاسْمِ الَّذِي مَشى بِهِ الخِضْرُ عَلى قُلَلِ (طَلَل) اَلْمَاءِ کَمَا مَشَی بِهِ عَلَی جَدَدِ اَلْأَرْضِ، وَ بِاسْمِكَ الَّذِي فَلَقْتَ بِهِ البَحْرَ لِمُوسى، وَ اغْرَقْتَ فِرْعَوْنَ وَ قَوْمَهُ، وَ أَنْجَيْتَ بِهِ مُوسى بْنَ عِمْرانَ وَ مَنْ مَعَهُ، وَ بِاسْمِكَ الَّذِي دَعاكَ بِهِ مُوسى بْنُ عِمْرانَ مِنْ جانِبِ الطُّورِ الأيْمنِ، فَاسْتَجَبْتَ لَهُ وَ أَلْقَيْتَ عَلَيْكَ مَحَبَّةً مِنْكَ، وَ بِاسْمِكَ الَّذِي بِهِ أَحْيی عِيسى بْنُ مَرْيَمَ المَوْتى، وَ تَكَلَّمَ فِي المَهْدِ صَبِيّاً، وَ أَبْرَأئَ الأكْمَهَ وَ الأبْرَصَ بِإِذْنِكَ، وَ بِاسْمِكَ الَّذِي دَعَاكَ بِهِ حَمَلَةُ عَرْشِكَ وَ جَبْرئِيلُ وَ مِيكائِيلُ وَ إِسْرافِيلُ وَ حَبِيبُكَ مُحَمَّدٌ صَلَّی اللَّهُ عَلَیهِ وَ آلِهِ وَ مَلائِكَتُكَ المُقَرَّبُونَ وَ أَنْبِياؤُكَ المُرْسَلُونَ وَ عِبادُكَ الصَّالِحُونَ مِنْ أَهْلِ السَّماواتِ وَ الأَرَضِينَ. وَ بِاسْمِكَ الَّذِي دَعاكَ بِهِ ذُو النُّونِ. إِذْ ذَهَبَ مُغاضِباً فَظَنَّ أَنْ لَنْ نَقْدِرَ عَلَيْهِ، فَنادى فِي الظُّلُماتِ أَنْ لا إِلهَ إِلاّ أَنْتَ، سبُحْانَكَ إِنِّي كُنْتُ مِنَ الظَّالِمِينَ، فَاسْتَجَبْتَ لَهُ وَ نَجَّيْتَهُ مِنَ الغَمِّ وَ كَذلِكَ تُنْجِي المُؤْمِنِينَ، وَ بِاسْمِكَ العَظِيمِ الَّذِي دَعاكَ بِهِ داوُدُ، وَ خَرَّ لَكَ ساجِداً، فَغَفَرْتَ لَهُ ذَنْبَهُ.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بِاسْمِكَ الَّذِي دَعَتْكَ بِهِ آسِيَةُ امْرأَةُ فِرْعَوْنَ إِذْ قالَتْ: رَبّ ابْنِ لِي عِنْدَكَ بَيْتاً فِي الْجَنَّةِ وَ نَجِّنِي مِنْ فِرْعَوْنَ وَ عَمَلِهِ، وَ نَجِّنِي مِنَ الْقَوْمِ الظَّالِمِينَ، فَاسْتَجَبْتَ لَها دُعاءَها، وَ بِاسْمِكَ الَّذِي دَعاكَ بِهِ أَيُّوبُ إِذْ حَلَّ بِهِ البَلاَءُ، فَعافَيْتَهُ وَ آتَيْتَهُ أَهْلَهُ وَ مِثْلَهُمْ مَعَهُمْ، رَحْمَةً مِنْ عِنْدِكَ وَ ذِكْرى لِلعابِدِينَ، وَ بِاسْمِكَ الَّذِي دَعاكَ بِهِ يَعْقُوبُ، فَرَدَدْتَ عَلَيْهِ بَصَرَهُ وَقُرَّةَ عَيْنِهِ يُوسُفَ وَ جَمَعْتَ شَمْلَهُ، وَ بِاسْمِكَ الَّذِي دَعاكَ بِهِ سُلَيْمانُ، فَوَهَبْتَ لَهُ مُلْكاً لا يَنْبَغِي لأحَدٍ مِنْ بَعْدِهِ، إِنَّكَ أَنْتَ الوَهابُ. وَ بِاسْمِكَ الَّذِي سَخَّرْتَ بِهِ البُراقَ لِمُحَمَّدٍ صَلَّی اللَّهُ عَلَیهِ وَ آلِهِ، إِذْ قُلْتَ : سُبْحانَ الَّذِي أَسْرَى بِعَبْدِهِ لَيْلاً مِنَ الْمَسْجِدِ الْحَرامِ إِلَى الْمَسْجِدِ الأَقْصَى، وَ قَوْلُهُ: سُبْحَانَ الَّذِي سَخَّرَ لَنا هذَا وَ ما كُنَّا لَهُ مُقْرِنِينَ وَ إِنَّا إِلَى رَبِّنا لَمُنْقَلِبُونَ، وَ بِاسْمِكَ الَّذِي تَنَزَّلَ بِهِ جَبْرئِيلُ عَلى مُحَمَّدٍ صَلَّی اللَّهُ عَلَیهِ وَ آلِهِ، وَ بِاسْمِكَ الَّذِي دَعاكَ بِهِ آدَمُ فَغَفَرْتَ لَهُ ذَنْبَهُ وَ أَسْكَنْتَهُ جَنَّتَكَ، وَ أَسأَلُكَ بِحَقِّ القُرْآنِ العَظِيمِ، وَ بِحَقِّ مُحَمَّدٍ خاتَمِ النَّبِيِّينَ، وَ بِحَقِّ إِبْراهِيمَ، وَ بِحَقِّ فَصْلِكَ يَوْمَ القَضَاءِ، وَ بِحَقِّ المَوازِينِ إِذا نُصِبَتْ، وَ الصُّحُفِ إِذا نُشِرَتْ، وَ بِحَقِّ القَلَمِ وَ ما جَرى وَ اللَّوْحِ وَ ما أَحْصى. وَ بِحَقِّ الاسْمِ الَّذِي كَتَبْتَهُ عَلى سُرادِقِ العَرْشِ قَبْلَ خَلْقِكَ الخَلْقَ وَ الدُّنْيا وَ الشَّمْسَ وَ القَمَرَ بِأَلْفَي عامٍ، وَ أَشْهَدُ أَن لا إِلهَ إلاَّ اللَّهُ وَحْدَهُ لا شَرِيكَ لَهُ، وَ أَنَّ مُحَمَّداً عَبْدُهُ وَ رَسُولُهُ، وَ أَسأَلُكَ بِاسْمِكَ المَخْزُونِ فِي خَزائِنِكَ الَّذِي اسْتَأْثَرْتَ بِهِ فِي عِلْمِ الغَيْبِ عِنْدَكَ، لَمْ يَظْهَرْ عَلَيْهِ أَحَدٌ مِنْ خَلْقِكَ، لا مَلَكٌ مُقَرَّبٌ، وَ لا نَبِيُّ مُرْسَلٌ، وَ لا عَبْدٌ مُصْطَفى، وَ أَسئلُكَ بِاسْمِكَ الَّذِي شَقَقْتَ بِهِ البِحارَ، وَ قامَتْ بِهِ الجِبالُ، وَ اخْتَلَفَ بِهِ اللَيْلُ 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النَّهارُ، وَ بِحَقِّ السَّبْعِ المَثانِي وَ القُرْآنِ العَظِيمِ، وَ بِحَقِّ الكِرامِ الكاتِبِينَ، وَ بِحَقِّ طهَ وَ يَس وَ كهيعص وَ حمعسق، وَ بِحَقِّ تَوْراتِ مُوسى، وَ إِنْجِيلِ عِيسى، وَ زَبُورِ داوُدَ، وَ فُرْقانِ مُحَمَّدٍ صَلَّی اللَّهُ عَلَیهِ وَ آلِهِ، وَ عَلى جَمِيعِ الرُّسُلِ، وَ باهِيّاً شَراهيّاً. اللّهُمَّ إِنِّي أَسئَلُكَ بِحَقِّ تَلْكَ المُناجاةِ الَّتِي بَيْنَكَ وَ بَيْنَ مُوسى بْنِ عِمْرانَ فَوْقَ جَبَلِ طُورِ سَيْناءَ، و أَسئَلُكَ بِاسْمِكَ الَّذِي عَلَّمْتَهُ مَلَكَ المَوْتِ لِقَبْضِ الأَرْواحِ، وَ أَسئلُكَ بِاسْمِكَ الَّذِي كُتِبَ عَلى وَرَقِ الزَّيْتُونِ، فَخَضَعَتِ النِّيرانُ لِتِلْكَ الوَرَقَةِ، فَقُلْتَ: يَا نَارُ كَوْنِي بَرْدَاً وَ سَلاماً، وَ أَسئلُكَ بِاسْمِكَ الَّذِي كَتَبْتَهُ عَلى سُرادِقِ المَجْدِ وَ الكَرامَةِ، يا مَنْ لا يُخْفِيهِ سائِلٌ وَ لا يَنْقُصُهُ نائِلٌ، يا مَنْ بِهِ يُسْتَغاثُ وَ إِلَيْهِ يُلْجَأُ، أَسئلُكَ بِمَعاقِدِ العِزِّ مِنْ عَرْشِكَ، وَ مُنْتَهى الرَّحْمَةِ مِنْ كِتابِكَ، وَ بِاسْمِكَ الأَعْظَمِ، وَ جَدِّكَ الأعْلى، وَ كَلِماتِكَ التَّامَّاتِ العُلى. اللّهُمَّ رَبَّ الرِّياحِ وَ ما ذَرَتْ، وَ السَّماءِ وَ ما أَظَلَّتْ، وَ الأَرْضِ وَ ما أَقَلَّتْ، وَ الشَّياطِينِ وَ ما أَضَلَّتْ، وَ البِحارِ وَ ما جَرَتْ، وَ بِحَقِّ كُلِّ حَقٍّ هُوَ عَلَيْكَ حَقُّ، وَ بِحَقِّ المَلائِكَةِ المُقَرَّبِينَ، وَ الرَّوْحانِيِّينَ، وَ الكَرُوبِيِّينَ، وَ المُسَبِّحينَ لَكَ، بِاللَيْلِ وَ النَّهارِ لا يَفْتُرُونَ، وَ بِحَقِّ إِبْراهِيمَ خَلِيلِكَ، وَ بِحَقِّ كُلِّ وَلِيٍّ يُنادِيكَ بَيْنَ الصَّفا وَ المَرْوَةِ، وَ تَسْتَجِيبُ لَهُ دُعاءَهُ، يا مُجِيبُ. أَسئلُكَ بِحَقِّ هذِهِ الأَسْمَاءِ، وَ بِهذِهِ الدَّعَواتِ، أَنْ تَغْفِرَ لَنا ما قَدَّمْنا وَ ما أَخَّرْنا، وَ ما أَسْرَرْنا وَ ما أَعْلَنَّا، وَ ما أَبْدَيْنا وَ ما أَخْفَيْنا، وَ ما أَنْتَ أَعْلَمُ بِهِ مِنّا، إِنَّكَ عَلى كُلِّ شًيْءٍ قَدِيرٌ، بِرَحْمَتِكَ يا أَرْحَمَ الرَّاحِمِينَ. يا حافِظَ كُلِّ غَرِيبٍ، يا مُؤْنِسَ كُلِّ وَحِيدٍ، يا قُوَّةَ كُلِّ ضَعِيفٍ، يا ناصِرَ كُلِّ مَظْلُومٍ، يا رازِقَ كُلِّ مَحْرُومٍ،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مُؤْنِسَ كُلِّ مُسْتَوْحِشٍ، يا صاحِبَ كُلِّ مُسافِرٍ، يا عِمادَ كُلِّ حاضِرٍ، يا غافِرَ كُلِّ ذَنْبٍ وَ خَطِيئَةٍ، يا غِياثَ المُسْتَغِيثِينَ، يا صَرِيخَ المُسْتَصْرِخِينَ، يا كاشِفَ كَرْبِ المَكْرُوبِينَ، يا فارِجَ هَمِّ المَهْمُومِينَ، يا بَدِيعَ السَّماواتِ وَ الأَرَضِينَ، يا مُنْتَهى غايَةِ الطَّالِبِينَ، يا مُجِيبَ دَعْوَةِ المُضْطَرِّينَ، يا أرْحَمَ الرَّاِحِمينَ، يا رَبَّ العالَمِينَ، يا دَيَّانَ يَوْمِ الدِّينِ، يا أَجْوَدَ الأجْوَدِينَ، يا أكْرَمَ الأكْرَمِينَ، يا أسْمَعَ السَّامِعِينَ، يا أبْصَرَ النَّاظِرِينَ، يا أقْدَرَ القادِرِينَ. اغْفِرْ لِي الذُّنُوبَ الَّتِي تُغَيِّرُ النِّعَمَ، وَ اغْفِرْ لِيَ الذُّنُوبَ الَّتِي تُورِثُ النَّدَمَ، وَ اغْفِرْ لِي الذُّنُوبَ الَّتِي تُورِثُ السَّقَمَ، وَ اغْفِرْ لِي الذُّنُوبَ الَّتِي تَهْتِكُ العِصَمْ، وَ اغْفِرْ لِي الذُّنُوبَ الَّتِي تَرُدُّ الدُّعاءَ، وَ اغْفِرْ لِي الذُّنُوبَ الَّتِي تَحْبِسُ قَطْرَ السَّماءِ، وَ اغْفِرْ لِي الذُّنُوبَ الَّتِي تُعَجِّلُ الفَناءَ، وَ اغْفِرْ لِي الذُّنُوبَ الَّتِي تَجْلِبُ الشقاءَ، وَ اغْفِرْ لِي الذُّنُوبَ الَّتِي تُظْلِمُ الهَواءَ، وَ اغْفِرْ لِي الذُّنُوبَ الَّتِي تَكْشِفُ الغِطاءَ، وَ اغْفِرْ لِي الذُّنُوبَ الَّتِي لا يَغْفِرُها غَيْرُكَ يا اللهُ، وَ احْمِلْ عَنِّي كُلَّ تَبِعَةٍ لأحَدٍ مِنْ خَلْقِكَ، وَ اجْعَلْ لِي مِنْ أَمْرِي فَرَجاً وَ مَخْرَجاً وَ يُسْراً، وَ أنْزِلْ يَقِينَكَ فِي صَدْرِي، وَ رَجاءَكَ فِي قَلْبِي، حَتَّى لا أَرْجُوَ غَيْرَكَ. اللّهُمَّ احْفَظْنِي وَ عافِنِي فِي مَقامِي، وَ اصْحَبْنِي فِي لَيْلِي وَ نَهارِي، وَ مِنْ بَيْنِ يَدَيَّ وَ مِنْ خَلْفِي، وَ عَنْ يَمِينِي وَ عَنْ شِمالِي، وَ مِنْ فَوْقِي وَ مِنْ تَحْتِي، وَ يَسِّرْ لِيَ السَّبِيلَ وَ أَحْسِنْ لِي التَّيْسِيرَ، وَ لا تَخْذُلْنِي فِي العَسِيرِ، وَ اهْدِنِي يا خَيْرَ دَلِيلٍ، وَ لا تَكِلْنِي إِلى نَفْسِي فِي الأمور، وَ لَقِّنِي كُلَّ سُرُورٍ، وَ اقْلِبْنِي إِلى أَهْلِي بِالفَلاحِ وَ النَّجاحِ مَحْبُوراً فِي العاجِلِ وَ الآجِلِ، إِنَّكَ عَلى كُلِّ شًيْءٍ قَدِيرٌ، وَ ارْزُقْنِي مِنْ فَضْلِكَ وَ أَوْسِعْ عَلَيَّ مِنْ طَيِّباتِ رِزْقِكَ،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اسْتَعْمِلْنِي فِي طاعَتِكَ، وَ أَجِرْنِي مِنْ عَذابِكَ وَ نارِكَ ،وَ اقْلِبْنِي إِذا تَوَفَّيْتَنِي إِلى جَنَّتِكَ بِرَحْمَتِكَ. اللّهُمَّ إِنِّي أَعُوذُ بِكَ مِنْ زَوالِ نِعْمَتِكَ، وَ مِنْ تَحْوِيلِ عافِيَتِكَ، وَ مِنْ حُلُولِ نَقِمَتِكَ، وَ مِنْ نُزُولِ بَلاَئِكَ، وَ أَعُوذُ بِكَ مِنْ جَهْدِ البَلاءِ، وَ دَرَكِ الشَّقاءِ، وَ مِنْ سُوءِ القَضَاءِ، وَ شَماتَةِ الأعْدَاءِ، وَ مِنْ شَرِّ ما يَنْزِلُ مِنَ السَّماءِ، وَ مِنْ شَرِّ ما فِي الكِتاب المُنْزَلِ. اللّهُمَّ لا تَجْعَلْنِي مِنَ الأشْرارِ، وَ لا مِنْ أَصْحابِ النَّار، وَ لا تَحْرِمْنِي صُحْبَةَ الأخْيارِ، وَ أَحْيِنِي حَياةً طَيِّبَةً، وَ تَوَفَّنِي وَفاةً طَيِّبَةً، تُلْحِقُنِي بِالأبْرارِ، وَ ارْزُقْنِي مُرافَقَةَ الأَنْبِياءِ، فِي مَقْعَدِ صِدْقٍ عِنْدَ مَلِيكٍ مُقْتَدِرٍ. اللّهُمَّ لَكَ الحَمْدُ عَلى حُسْنِ بَلائِكَ وَ صُنْعِكَ، وَ لَكَ الحَمْدُ عَلى الإسْلامِ وَ اتِّباعِ السُّنَّةِ، يا رَبِّ كَما هَدَيْتَهُمْ لِدِينِكَ، وَ عَلَّمْتَهُمْ كِتابَكَ، فَاهْدِنا وَ عَلِّمْنا، وَ لَكَ الحَمْدُ عَلى حُسْنِ بَلائِكَ وَ صُنْعِكَ عِنْدِي خاصَّةً، كَما خَلَقْتَنِي فَأَحْسَنْتَ خَلْقِي، وَ عَلَّمْتَنِي فَأَحْسَنْتَ تَعْلِيمِي، وَ هَدَيْتَنِي فَأَحْسَنْتَ هِدايَتِي، فَلَكَ الحَمْدُ عَلى إِنْعامِكَ عَلَيَّ قَدِيماً وَ حَدِيثاً، فَكَمْ مِنْ كَرْبٍ يا سَيِّدِي قَدْ فَرَّجْتَهُ، وَ كَمْ مِنْ غَمٍّ يا سَيِّدِي قَدْ نَفَّسْتَهُ، وَ كَمْ مِنْ هَمٍّ يا سَيِّدِي قَدْ كَشَفْتَهُ، وَ كَمْ مِنْ بَلاءٍ يا سَيِّدِي قَدْ صَرَفْتَهُ، وَ كَمْ مِنْ عَيْبٍ يا سَيِّدِي قَدْ سَتَرْتَهُ، فَلَكَ الحَمْدُ عَلى كُلِّ حالٍ، فِي كُلِّ مَثْوىً وَ زَمانٍ، وَ مُنْقَلَبٍ وَ مَقامٍ، وَ عَلى هذِهِ الحالِ وَ كُلِّ حالٍ. اللّهُمَّ اجْعَلْنِي مِنْ أَفْضَلِ عِبادِكَ نَصِيباً فِي هذا اللَّیْلِ، مِنْ خَيْرٍ تَقْسِمُهُ، أَوْ ضُرٍّ تَكْشِفُهُ، أَوْ سُوءٍ تَصْرِفُهُ، أَوْ بَلاء تَدْفَعُهُ، أَوْ خَيْرٍ تَسُوقُهُ، أَوْ رَحْمَةٍ تَنْشُرُها، أَوْ عافِيَةٍ تُلْبِسُها، فَإنَّكَ عَلى كُلِّ شًيْءٍ قَدِيرٌ، وَ بِيَدِكَ خَزائِنُ السَّماواتِ وَ الأَرْضِ، وَ أَنْتَ الواحِدُ الكَرِيمُ،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8481_101212"/>
    <w:bookmarkEnd w:id="24"/>
    <w:p>
      <w:pPr>
        <w:pStyle w:val="BookText"/>
      </w:pPr>
      <w:r>
        <w:rPr>
          <w:rFonts w:ascii="Amiri" w:hAnsi="Amiri" w:eastAsia="Amiri" w:cs="Amiri"/>
          <w:lang w:bidi="ar-SA"/>
          <w:color w:val="111111"/>
          <w:sz w:val="28"/>
          <w:szCs w:val="28"/>
          <w:rtl/>
        </w:rPr>
        <w:t xml:space="preserve">المُعْطِي الَّذِي لا يُرَدُّ سائِلُهُ، وَ لا يُخَيَّبُ آمِلُهُ، وَ لا يَنْقُصُ نائِلُهُ، وَ لا يَنْفَدُ ما عِنْدَهُ، بَلْ يَزْدادُ كَثْرَةً وَ طِيباً وَ عَطاءً وَ جُوداً، وَ ارْزُقْنِي مِنْ خَزائِنِكَ الَّتِي لا تَفْنى، وَ مِنْ رَحْمَتِكَ الواسِعَةِ إِنَّ عَطاءَكَ لَمْ يَكُنْ مَحْظُوراً، وَ أَنْتَ عَلى كُلِّ شًيْءٍ قَدِيرٌ، بِرَحْمَتِكَ يا أرْحَمَ الرَّاحِمِينَ».</w:t>
      </w:r>
    </w:p>
    <w:p>
      <w:pPr>
        <w:pStyle w:val="Heading2"/>
      </w:pPr>
      <w:bookmarkStart w:id="55" w:name="_Toc27"/>
      <w:r>
        <w:t>اعمال روز عرفه</w:t>
      </w:r>
      <w:bookmarkEnd w:id="55"/>
    </w:p>
    <w:p>
      <w:pPr>
        <w:pStyle w:val="BookText"/>
      </w:pPr>
      <w:r>
        <w:rPr>
          <w:rFonts w:ascii="IRNazanin" w:hAnsi="IRNazanin" w:eastAsia="IRNazanin" w:cs="IRNazanin"/>
          <w:lang w:bidi="fa-IR"/>
          <w:color w:val="111111"/>
          <w:sz w:val="28"/>
          <w:szCs w:val="28"/>
          <w:rtl/>
        </w:rPr>
        <w:t xml:space="preserve">1- غسل</w:t>
      </w:r>
    </w:p>
    <w:p>
      <w:pPr>
        <w:pStyle w:val="BookText"/>
      </w:pPr>
      <w:r>
        <w:rPr>
          <w:rFonts w:ascii="IRNazanin" w:hAnsi="IRNazanin" w:eastAsia="IRNazanin" w:cs="IRNazanin"/>
          <w:lang w:bidi="fa-IR"/>
          <w:color w:val="111111"/>
          <w:sz w:val="28"/>
          <w:szCs w:val="28"/>
          <w:rtl/>
        </w:rPr>
        <w:t xml:space="preserve">2- زیارت مخصوصه حضرت امام حسين عليه السّلام در روز عرفه، همچنين دعای آن حضرت در روز عرفه و دعای امام زین العابدین علیه السّلام.</w:t>
      </w:r>
    </w:p>
    <w:p>
      <w:pPr>
        <w:pStyle w:val="BookText"/>
      </w:pPr>
      <w:r>
        <w:rPr>
          <w:rFonts w:ascii="IRNazanin" w:hAnsi="IRNazanin" w:eastAsia="IRNazanin" w:cs="IRNazanin"/>
          <w:lang w:bidi="fa-IR"/>
          <w:color w:val="111111"/>
          <w:sz w:val="28"/>
          <w:szCs w:val="28"/>
          <w:rtl/>
        </w:rPr>
        <w:t xml:space="preserve">3- بعد از نماز عصر، دو رکعت نماز زیر آسمان بجا آورد و سپس به گناهان خود اعتراف کند و از خدا آمرزش بخواهد که هم ثواب عرفه را به دست آورد و هم گناهانش آمرزیده شود.</w:t>
      </w:r>
    </w:p>
    <w:p>
      <w:pPr>
        <w:pStyle w:val="BookText"/>
      </w:pPr>
      <w:r>
        <w:rPr>
          <w:rFonts w:ascii="IRNazanin" w:hAnsi="IRNazanin" w:eastAsia="IRNazanin" w:cs="IRNazanin"/>
          <w:lang w:bidi="fa-IR"/>
          <w:color w:val="111111"/>
          <w:sz w:val="28"/>
          <w:szCs w:val="28"/>
          <w:rtl/>
        </w:rPr>
        <w:t xml:space="preserve">و مرحوم شیخ کفعمی روایت می کند که پس از نماز عصر، دو رکعت نماز بگزارد، در رکعت اوّل بعد از حمد سوره توحید و در رکعت دوّم سوره «قل يا أيّها الكافرون» بخواند. سپس چهار رکعت دیگر بجا آورد در هر رکعت یک حمد و سوره توحید پنجاه مرتبه بخواند و این همان نماز امیرالمؤمنين عليه السّلام است. و سپس این دعا را که مرحوم سیّد ابن طاووس از رسول الله صلى الله عليه و آله روایت کرده بخواند:</w:t>
      </w:r>
    </w:p>
    <w:p>
      <w:pPr>
        <w:pStyle w:val="BookText"/>
      </w:pPr>
      <w:r>
        <w:rPr>
          <w:rFonts w:ascii="Amiri" w:hAnsi="Amiri" w:eastAsia="Amiri" w:cs="Amiri"/>
          <w:lang w:bidi="ar-SA"/>
          <w:color w:val="111111"/>
          <w:sz w:val="28"/>
          <w:szCs w:val="28"/>
          <w:rtl/>
        </w:rPr>
        <w:t xml:space="preserve">«سُبْحَانَ الَّذِي فِي السَّمَاءِ عَرْشُهُ، سُبْحَانَ الَّذِي فِي الْأَرْضِ حُكْمُهُ، سُبْحَانَ الَّذِي فِي الْقُبُورِ قَضَاؤُهُ، سُبْحَانَ الَّذِي فِي الْبَحْرِ سَبِيلُهُ، سُبْحَانَ الَّذِي فِي النَّارِ سُلْطَانُهُ، سُبْحَانَ الَّذِي فِي الْجَنَّةِ رَحْمَتُهُ، سُبْحَانَ الَّذِي فِي الْقِيَامَةِ عَدْلُهُ، سُبْحَانَ الَّذِي رَفَعَ السَّمَاءَ، سُبْحَانَ الَّذِي بَسَطَ الْأَرْضَ، سُبْحَانَ الَّذِي لاَ مَلْجَأَ وَ لاَ مَنْجَى مِنْهُ إِلاَّ إِلَيْهِ».</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سپس صد مرتبه بگويد: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8481_101213"/>
    <w:bookmarkEnd w:id="25"/>
    <w:p>
      <w:pPr>
        <w:pStyle w:val="BookText"/>
      </w:pPr>
      <w:r>
        <w:rPr>
          <w:rFonts w:ascii="Amiri" w:hAnsi="Amiri" w:eastAsia="Amiri" w:cs="Amiri"/>
          <w:lang w:bidi="ar-SA"/>
          <w:color w:val="111111"/>
          <w:sz w:val="28"/>
          <w:szCs w:val="28"/>
          <w:rtl/>
        </w:rPr>
        <w:t xml:space="preserve">«سُبْحَانَ اللَّهِ، وَ الحَمْدُ للَّهِ، وَ لا إِلهَ إلاَّ اللَّهُ، وَ اللَّهُ أَكْبَرُ».</w:t>
      </w:r>
    </w:p>
    <w:p>
      <w:pPr>
        <w:pStyle w:val="BookText"/>
      </w:pPr>
      <w:r>
        <w:rPr>
          <w:rFonts w:ascii="IRNazanin" w:hAnsi="IRNazanin" w:eastAsia="IRNazanin" w:cs="IRNazanin"/>
          <w:lang w:bidi="fa-IR"/>
          <w:color w:val="111111"/>
          <w:sz w:val="28"/>
          <w:szCs w:val="28"/>
          <w:rtl/>
        </w:rPr>
        <w:t xml:space="preserve">و صد مرتبه سوره توحید و «آية الکرسی» را بخواند و صد مرتبه صلوات بر محمّد و آل محمّد بفرستد و بگوید:</w:t>
      </w:r>
    </w:p>
    <w:p>
      <w:pPr>
        <w:pStyle w:val="BookText"/>
      </w:pPr>
      <w:r>
        <w:rPr>
          <w:rFonts w:ascii="Amiri" w:hAnsi="Amiri" w:eastAsia="Amiri" w:cs="Amiri"/>
          <w:lang w:bidi="ar-SA"/>
          <w:color w:val="111111"/>
          <w:sz w:val="28"/>
          <w:szCs w:val="28"/>
          <w:rtl/>
        </w:rPr>
        <w:t xml:space="preserve">«لا إِلهَ إلاَّ اللَّهُ، وَحْدَهُ لا شَرِيكَ لَهُ، لَهُ المُلْكُ وَ لَهُ الحَمْدُ، يُحْيِي وَ يُمِيتُ، وَ يُمِيتُ وَ يُحْيِي، وَ هُوَ حَيٌّ لا يَمُوتُ، بِيَدِهِ الخَيْرُ، وَ هُوَ عَلى كُلِّ شَيءٍ قَدِيرٌ». ده مرتبه : «أَسْتَغْفِرُ اللَّهَ الَّذِي لا إِلهَ إِلاّ هُوَ الحَيُّ القَيُّومُ وَ أَتُوبُ إِلَيْهِ» ده مرتبه. «يا اللَّهُ» ده مرتبه. «يا رَحْمانُ» ده مرتبه. «يا رَحِيمُ» ده مرتبه. «يا بَدِيعَ السَّماواتِ وَ الأَرْضِ يا ذا الجَلالِ وَالإِكْرامِ» ده مرتبه. «يا حَيُّ يا قَيُّومُ» ده مرتبه. «يا حَنَّانُ يا مَنَّانُ» ده مرتبه. «يا لا إِلهَ إِلاّ أَنْتَ» ده مرتبه . «آمِينَ» ده مرتبه.</w:t>
      </w:r>
    </w:p>
    <w:p>
      <w:pPr>
        <w:pStyle w:val="BookText"/>
      </w:pPr>
      <w:r>
        <w:rPr>
          <w:rFonts w:ascii="IRNazanin" w:hAnsi="IRNazanin" w:eastAsia="IRNazanin" w:cs="IRNazanin"/>
          <w:lang w:bidi="fa-IR"/>
          <w:color w:val="111111"/>
          <w:sz w:val="28"/>
          <w:szCs w:val="28"/>
          <w:rtl/>
        </w:rPr>
        <w:t xml:space="preserve">سپس بگوید:</w:t>
      </w:r>
    </w:p>
    <w:p>
      <w:pPr>
        <w:pStyle w:val="BookText"/>
      </w:pPr>
      <w:r>
        <w:rPr>
          <w:rFonts w:ascii="Amiri" w:hAnsi="Amiri" w:eastAsia="Amiri" w:cs="Amiri"/>
          <w:lang w:bidi="ar-SA"/>
          <w:color w:val="111111"/>
          <w:sz w:val="28"/>
          <w:szCs w:val="28"/>
          <w:rtl/>
        </w:rPr>
        <w:t xml:space="preserve">«أَسْأَلُكَ یَا مَنْ هُوَ أَقْرَبُ إِلَیَّ مِنْ حَبْلِ الْوَرِیدِ، یَا مَنْ یَحُولُ بَیْنَ الْمَرْءِ وَ قَلْبِهِ، یَا مَنْ هُوَ بِالْمَنْظَرِ الْأَعْلَی وَ بِالْأُفُقِ الْمُبِینِ، یَا مَنْ هُوَ الرَّحْمنُ عَلَی الْعَرْشِ اسْتَوی، یَا مَنْ لَیْسَ کَمِثْلِهِ شَیْءٌ وَ هُوَ السَّمِیعُ الْبَصِیرُ، أَسْأَلُکَ أَنْ تُصَلِّیَ عَلَی مُحَمَّدٍ وَ آلِ مُحَمَّدٍ، وَ أَنْ تَفْعَلَ بِی کَذَا وَ کَذَا».</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حاجت های خود را از خداوند بخواهد، که ان شاء الله برآورده می شود.</w:t>
      </w:r>
    </w:p>
    <w:p>
      <w:pPr>
        <w:pStyle w:val="Heading2"/>
      </w:pPr>
      <w:bookmarkStart w:id="56" w:name="_Toc28"/>
      <w:r>
        <w:t>فضیلت زیارت امام حسین علیه السّلام در روز عرفه</w:t>
      </w:r>
      <w:bookmarkEnd w:id="56"/>
    </w:p>
    <w:p>
      <w:pPr>
        <w:pStyle w:val="BookText"/>
      </w:pPr>
      <w:r>
        <w:rPr>
          <w:rFonts w:ascii="IRNazanin" w:hAnsi="IRNazanin" w:eastAsia="IRNazanin" w:cs="IRNazanin"/>
          <w:lang w:bidi="fa-IR"/>
          <w:color w:val="111111"/>
          <w:sz w:val="28"/>
          <w:szCs w:val="28"/>
          <w:rtl/>
        </w:rPr>
        <w:t xml:space="preserve">امام محمّد باقر علیه السّلام فرمودند:</w:t>
      </w:r>
    </w:p>
    <w:p>
      <w:pPr>
        <w:pStyle w:val="BookText"/>
      </w:pPr>
      <w:r>
        <w:rPr>
          <w:rFonts w:ascii="Amiri" w:hAnsi="Amiri" w:eastAsia="Amiri" w:cs="Amiri"/>
          <w:lang w:bidi="ar-SA"/>
          <w:color w:val="111111"/>
          <w:sz w:val="28"/>
          <w:szCs w:val="28"/>
          <w:rtl/>
        </w:rPr>
        <w:t xml:space="preserve">«مَنْ بَاتَ لَيْلَةَ عَرَفَةَ في كَرْبَلاَءَ</w:t>
      </w:r>
      <w:r>
        <w:rPr>
          <w:rStyle w:val="FootnoteReference"/>
        </w:rPr>
        <w:footnoteReference w:id="74"/>
      </w:r>
      <w:r>
        <w:rPr>
          <w:rFonts w:ascii="Amiri" w:hAnsi="Amiri" w:eastAsia="Amiri" w:cs="Amiri"/>
          <w:lang w:bidi="ar-SA"/>
          <w:color w:val="111111"/>
          <w:sz w:val="28"/>
          <w:szCs w:val="28"/>
          <w:rtl/>
        </w:rPr>
        <w:t xml:space="preserve">وَ أَقَامَ بِهَا حَتَّى يُعَيِّدَ وَ يَنْصَرِفَ وَقَاهُ اَللَّهُ شَرَّ سَنَةِ».</w:t>
      </w:r>
    </w:p>
    <w:p>
      <w:pPr>
        <w:pStyle w:val="BookText"/>
      </w:pPr>
      <w:r>
        <w:rPr>
          <w:rFonts w:ascii="IRNazanin" w:hAnsi="IRNazanin" w:eastAsia="IRNazanin" w:cs="IRNazanin"/>
          <w:lang w:bidi="fa-IR"/>
          <w:color w:val="111111"/>
          <w:sz w:val="28"/>
          <w:szCs w:val="28"/>
          <w:rtl/>
        </w:rPr>
        <w:t xml:space="preserve">هرکس شب عرفه در کربلا بیتوته کند و در آن جا اقامت گزیند تا این که عید قربان فرا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سپس از آن جا (به محلّ زندگی اش) بازگردد، خداوند شرّ یک سال را از او دور می کند.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پسر میثم تمّار روایت کرد که امام محمّد باقر علیه السّلام فرمودند:</w:t>
      </w:r>
    </w:p>
    <w:p>
      <w:pPr>
        <w:pStyle w:val="BookText"/>
      </w:pPr>
      <w:r>
        <w:rPr>
          <w:rFonts w:ascii="Amiri" w:hAnsi="Amiri" w:eastAsia="Amiri" w:cs="Amiri"/>
          <w:lang w:bidi="ar-SA"/>
          <w:color w:val="111111"/>
          <w:sz w:val="28"/>
          <w:szCs w:val="28"/>
          <w:rtl/>
        </w:rPr>
        <w:t xml:space="preserve">«من زارَ الحُسَين - أو قال: مَنْ زارَ لَيْلَةَ عَرَفَةَ بِأَرْضِ كَرْبَلاَءَ وَ أَقَامَ بِهَا حَتَّى يُعَيِّدَ ثُمَّ يَنْصَرِفَ وَقَاهُ اَللَّهُ شَرَّ سَنَتِهِ».</w:t>
      </w:r>
    </w:p>
    <w:p>
      <w:pPr>
        <w:pStyle w:val="BookText"/>
      </w:pPr>
      <w:r>
        <w:rPr>
          <w:rFonts w:ascii="IRNazanin" w:hAnsi="IRNazanin" w:eastAsia="IRNazanin" w:cs="IRNazanin"/>
          <w:lang w:bidi="fa-IR"/>
          <w:color w:val="111111"/>
          <w:sz w:val="28"/>
          <w:szCs w:val="28"/>
          <w:rtl/>
        </w:rPr>
        <w:t xml:space="preserve">هرکس امام حسين علیه السّلام را زیارت کند (یا این که حضرت چنین فرمودند:) هرکس شب عرفه کربلا را زیارت کند و در آن اقامت گزیند تا این که عید قربان فرا برسد، سپس (به منزلگاه خود) بازگردد، خداوند او را از شرّ آن سال، نگاه می دارد.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امام جعفر صادق علیه السّلام فرمودند:</w:t>
      </w:r>
    </w:p>
    <w:p>
      <w:pPr>
        <w:pStyle w:val="BookText"/>
      </w:pPr>
      <w:r>
        <w:rPr>
          <w:rFonts w:ascii="Amiri" w:hAnsi="Amiri" w:eastAsia="Amiri" w:cs="Amiri"/>
          <w:lang w:bidi="ar-SA"/>
          <w:color w:val="111111"/>
          <w:sz w:val="28"/>
          <w:szCs w:val="28"/>
          <w:rtl/>
        </w:rPr>
        <w:t xml:space="preserve">«مَن زارَ قَبرَ الحُسَینِ علیه السّلام لَیلَةَ النِّصفِ مِن شَعبانَ و لَیلَةَ الفِطرِ و لَیلَةَ عَرَفَةَ فی سَنَةٍ واحِدَةٍ،کَتَبَ اللّهُ لَهُ ألفَ حَجَّةٍ مَبرورَةٍ، و ألفَ عُمرَةٍ مُتَقَبَّلَةٍ، و قُضِیَت لَهُ ألفُ حاجَةٍ مِن حَوائِجِ الدُّنیا وَ الآخِرَةِ».</w:t>
      </w:r>
    </w:p>
    <w:p>
      <w:pPr>
        <w:pStyle w:val="BookText"/>
      </w:pPr>
      <w:r>
        <w:rPr>
          <w:rFonts w:ascii="IRNazanin" w:hAnsi="IRNazanin" w:eastAsia="IRNazanin" w:cs="IRNazanin"/>
          <w:lang w:bidi="fa-IR"/>
          <w:color w:val="111111"/>
          <w:sz w:val="28"/>
          <w:szCs w:val="28"/>
          <w:rtl/>
        </w:rPr>
        <w:t xml:space="preserve">هرکس قبر امام حسين عليه السّلام را در شب نیمه شعبان و شب عید فطر و شب عرفه در یک سال زیارت کند، خداوند برای او هزار حجّ مقبول و هزار عمره پذیرفته شده می نویسد، و هزار حاجت از حاجت های دنیا و آخرت او، برآورده می شود.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بشیر دهّان گوید: به امام جعفر صادق علیه السّلام عرض کردم: چه بسا حج از من فوت شده، پس نزد قبر امام حسین علیه السّلام عرفه را اجرا می کنم. امام فرمودند:</w:t>
      </w:r>
    </w:p>
    <w:p>
      <w:pPr>
        <w:pStyle w:val="BookText"/>
      </w:pPr>
      <w:r>
        <w:rPr>
          <w:rFonts w:ascii="Amiri" w:hAnsi="Amiri" w:eastAsia="Amiri" w:cs="Amiri"/>
          <w:lang w:bidi="ar-SA"/>
          <w:color w:val="111111"/>
          <w:sz w:val="28"/>
          <w:szCs w:val="28"/>
          <w:rtl/>
        </w:rPr>
        <w:t xml:space="preserve">«أَحْسَنْتَ یَا بَشِیرُ! أَیُّمَا مُؤْمِنٍ أَتَی قَبْرَ الْحُسَیْنِ علیه السلام عَارِفاً بِحَقِّهِ فِی غَیْرِ یَوْمِ عِیدٍ، کَتَبَ اللَّهُ لَهُ عِشْرِینَ حَجَّهً، وَ عِشْرِینَ عُمْرَهً، مَبْرُورَاتٍ مَقْبُولَاتٍ (مُتَقَبِّلاتِ)، وَ عِشْرِینَ حَجَّهً وَ عُمْرَهً (غَزْوَةً) مَعَ نَبِيِّ مُرْسَلٍ أَوْ إِمَامٍ عَدْلٍ، وَ مَنْ أَتَاهُ فِی یَوْمِ عِیدٍ، کَتَبَ اللَّهُ لَهُ مِائَهَ (ألْفَ) حَجَّهٍ، وَ مِائَهَ (ألْفَ) عُمْرَهٍ،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مِائَهَ (ألْفَ) غَزْوَهٍ مَعَ نَبِيِّ مُرْسَلٍ أَوْ إِمَامٍ عَدْلٍ (مَبْرُورَاتٍ مُتَقَبِّلاتِ)، (وَ مَنْ أَتَاهُ فِي يَوْمِ عَرَفَةَ عَارِفاً بِحَقِّهِ، كُتِبَ لَهُ أَلْفُ حَجَّةٍ، وَ أَلْفُ عُمْرَةٍ، مَبْرُورَاتٍ مُتَقَبِّلاتٍ، وَ أَلْفُ غَزْوَةٍ مَعَ نَبِيٍّ مُرْسَلٍ، أَوْ إِمَامٍ عَادِلٍ)».</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ای بشیر! عمل نیک و پسندیده ای انجام داده ای. هر مؤمنی که در غیر روز عید به زیارت قبر امام حسين عليه السّلام برود در حالی که نسبت به حق آن حضرت عارف باشد، خدا بیست حج و بیست عمره قبول شده برای او می نویسد و اجر بیست بار حج وعمره (یا غزوه) همراه با پیامبر مرسل یا امام عادل برایش می نویسد. و هرکس در روز عید به زیارت حضرت برود، خداوند برای او ثواب صد هزار حج و صد (هزار) عمره و صد هزار مرتبه جنگ با دشمنان خدا در رکاب پیامبر مرسل یا امام عادل برای او منظور می فرماید.</w:t>
      </w:r>
    </w:p>
    <w:p>
      <w:pPr>
        <w:pStyle w:val="BookText"/>
      </w:pPr>
      <w:r>
        <w:rPr>
          <w:rFonts w:ascii="IRNazanin" w:hAnsi="IRNazanin" w:eastAsia="IRNazanin" w:cs="IRNazanin"/>
          <w:lang w:bidi="fa-IR"/>
          <w:color w:val="111111"/>
          <w:sz w:val="28"/>
          <w:szCs w:val="28"/>
          <w:rtl/>
        </w:rPr>
        <w:t xml:space="preserve">راوی گوید: عرضه داشتم: چگونه ثواب این کار برای من با وقوف در عرفات (و در دو موقف) برابری می کند؟ حضرت به من با حالتی غضبناک نگریستند، سپس فرمودند:</w:t>
      </w:r>
    </w:p>
    <w:p>
      <w:pPr>
        <w:pStyle w:val="BookText"/>
      </w:pPr>
      <w:r>
        <w:rPr>
          <w:rFonts w:ascii="Amiri" w:hAnsi="Amiri" w:eastAsia="Amiri" w:cs="Amiri"/>
          <w:lang w:bidi="ar-SA"/>
          <w:color w:val="111111"/>
          <w:sz w:val="28"/>
          <w:szCs w:val="28"/>
          <w:rtl/>
        </w:rPr>
        <w:t xml:space="preserve">«یَا بَشِیرُ! إِنَّ الْمُوءْمِنَ إِذَا أَتی قَبْرَ الْحُسَیْنِ علیه السلام یَوْمَ عَرَفَةَ (عَارِفاً بِحَقِّهِ)، وَ اغْتَسَلَ مِنَ الْفُرَاتِ، ثُمَّ تَوَجَّهَ إِلَیْهِ، کَتَبَ اللّهُ (عَزَّوَجَلَّ) لَهُ بِکُلِّ خُطْوَةٍ حَجَّةً بِمَنَاسِکِهَا- وَ لاَ أَعْلَمُهُ إِلاَّ قَالَ: وَ غَزْوَةً».</w:t>
      </w:r>
    </w:p>
    <w:p>
      <w:pPr>
        <w:pStyle w:val="BookText"/>
      </w:pPr>
      <w:r>
        <w:rPr>
          <w:rFonts w:ascii="IRNazanin" w:hAnsi="IRNazanin" w:eastAsia="IRNazanin" w:cs="IRNazanin"/>
          <w:lang w:bidi="fa-IR"/>
          <w:color w:val="111111"/>
          <w:sz w:val="28"/>
          <w:szCs w:val="28"/>
          <w:rtl/>
        </w:rPr>
        <w:t xml:space="preserve">ای بشیر! به درستی که مؤمن هنگامی که روز عرفه به زیارت قبر امام حسین عليه السّلام می رود - در حالی که نسبت به حق ایشان، عارف است - و از آب فرات غسل می کند، سپس به سمت قبر حضرت برای زیارت روی می آورد، خداوند عزّوجل به ازای هر قدمی برای او یک حج همراه با مناسک آن را می نویسد.</w:t>
      </w:r>
    </w:p>
    <w:p>
      <w:pPr>
        <w:pStyle w:val="BookText"/>
      </w:pPr>
      <w:r>
        <w:rPr>
          <w:rFonts w:ascii="IRNazanin" w:hAnsi="IRNazanin" w:eastAsia="IRNazanin" w:cs="IRNazanin"/>
          <w:lang w:bidi="fa-IR"/>
          <w:color w:val="111111"/>
          <w:sz w:val="28"/>
          <w:szCs w:val="28"/>
          <w:rtl/>
        </w:rPr>
        <w:t xml:space="preserve">[راوی گوید]: و دیگر چیزی یادم نیست جز این که فرمود: و ثواب یک بار جنگیدن در راه خدا در رکاب پیامبر صلّی الله عليه و آله.</w:t>
      </w:r>
      <w:r>
        <w:rPr>
          <w:rStyle w:val="FootnoteReference"/>
        </w:rPr>
        <w:footnoteReference w:id="79"/>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جعفر صادق علیه السّلام فرمودند:</w:t>
      </w:r>
    </w:p>
    <w:p>
      <w:pPr>
        <w:pStyle w:val="BookText"/>
      </w:pPr>
      <w:r>
        <w:rPr>
          <w:rFonts w:ascii="Amiri" w:hAnsi="Amiri" w:eastAsia="Amiri" w:cs="Amiri"/>
          <w:lang w:bidi="ar-SA"/>
          <w:color w:val="111111"/>
          <w:sz w:val="28"/>
          <w:szCs w:val="28"/>
          <w:rtl/>
        </w:rPr>
        <w:t xml:space="preserve">«إِنَّ اللَّهَ تَبَارَكَ وَ تَعَالَی یَبْدَأُ بِالنَّظَرِ إِلَی زُوَّارِ قَبْرِ الْحُسَیْنِ (بْنِ عَلِیٍّ) عَشِیَّهَ عَرَفَهَ (قَبْلَ أَهْلِ عَرَفَاتٍ).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خداوند تبارک و تعالی عصر روز عرفه ابتدا به زوار قبر مطهّر امام حسين بن على عليهما السّلام نظر (لطف و مرحمت) می اندازد، پیش از اهل عرفات.</w:t>
      </w:r>
    </w:p>
    <w:p>
      <w:pPr>
        <w:pStyle w:val="BookText"/>
      </w:pPr>
      <w:r>
        <w:rPr>
          <w:rFonts w:ascii="IRNazanin" w:hAnsi="IRNazanin" w:eastAsia="IRNazanin" w:cs="IRNazanin"/>
          <w:lang w:bidi="fa-IR"/>
          <w:color w:val="111111"/>
          <w:sz w:val="28"/>
          <w:szCs w:val="28"/>
          <w:rtl/>
        </w:rPr>
        <w:t xml:space="preserve">راوی گوید: عرض کردم: قبل از این که نظرش را به اهل موقف (حاجی ها) بیندازد؟ حضرت فرمودند: بلی. عرض کردم: چرا اینطور است؟ حضرت فرمودند:</w:t>
      </w:r>
    </w:p>
    <w:p>
      <w:pPr>
        <w:pStyle w:val="BookText"/>
      </w:pPr>
      <w:r>
        <w:rPr>
          <w:rFonts w:ascii="Amiri" w:hAnsi="Amiri" w:eastAsia="Amiri" w:cs="Amiri"/>
          <w:lang w:bidi="ar-SA"/>
          <w:color w:val="111111"/>
          <w:sz w:val="28"/>
          <w:szCs w:val="28"/>
          <w:rtl/>
        </w:rPr>
        <w:t xml:space="preserve">«لِأَنَّ فِی أُولَئِكَ أَوْلَادَ زِنًا وَ لَیْسَ فِی هَؤُلَاءِ أَوْلَادُ زِنًا».</w:t>
      </w:r>
    </w:p>
    <w:p>
      <w:pPr>
        <w:pStyle w:val="BookText"/>
      </w:pPr>
      <w:r>
        <w:rPr>
          <w:rFonts w:ascii="IRNazanin" w:hAnsi="IRNazanin" w:eastAsia="IRNazanin" w:cs="IRNazanin"/>
          <w:lang w:bidi="fa-IR"/>
          <w:color w:val="111111"/>
          <w:sz w:val="28"/>
          <w:szCs w:val="28"/>
          <w:rtl/>
        </w:rPr>
        <w:t xml:space="preserve">زیرا در بین آنان زنازاده وجود دارد، ولی در میان زائران قبر مطهّر امام حسین علیه السّلام، زنازاده نیست.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امام جعفر صادق علیه السّلام فرمودند:</w:t>
      </w:r>
    </w:p>
    <w:p>
      <w:pPr>
        <w:pStyle w:val="BookText"/>
      </w:pPr>
      <w:r>
        <w:rPr>
          <w:rFonts w:ascii="Amiri" w:hAnsi="Amiri" w:eastAsia="Amiri" w:cs="Amiri"/>
          <w:lang w:bidi="ar-SA"/>
          <w:color w:val="111111"/>
          <w:sz w:val="28"/>
          <w:szCs w:val="28"/>
          <w:rtl/>
        </w:rPr>
        <w:t xml:space="preserve">«إذا کانَ یَومُ عَرَفَةَ نَظَرَ اللّهُ (تَعالى) إلی زُوّارِ قَبرِ الحُسَینِ (بْنِ عَلي) عَلَيهِمَا السَّلام فَیَقولُ: إِرْجِعُوا مَغْفُوراً لَکُم ما مَضی، و لا یُکتَبُ عَلی أحَدٍ مِنکُم ذَنبٌ سَبعینَ یَوماً مِن یَومِ یَنصَرِفُ».</w:t>
      </w:r>
    </w:p>
    <w:p>
      <w:pPr>
        <w:pStyle w:val="BookText"/>
      </w:pPr>
      <w:r>
        <w:rPr>
          <w:rFonts w:ascii="IRNazanin" w:hAnsi="IRNazanin" w:eastAsia="IRNazanin" w:cs="IRNazanin"/>
          <w:lang w:bidi="fa-IR"/>
          <w:color w:val="111111"/>
          <w:sz w:val="28"/>
          <w:szCs w:val="28"/>
          <w:rtl/>
        </w:rPr>
        <w:t xml:space="preserve">چون روز عرفه فرا برسد، خداوند تعالی به زائران قبر امام حسین بن على عليهما السّلام نظر می افکند و می فرماید: بازگردید در حالی که آنچه (از گناهان) در گذشته مرتکب شده اید، برای شما آمرزیده شد و برای هیچ یک از شما تا هفتاد روز پس از بازگشت، گناهی نوشته نمی شود.</w:t>
      </w:r>
      <w:r>
        <w:rPr>
          <w:rStyle w:val="FootnoteReference"/>
        </w:rPr>
        <w:footnoteReference w:id="82"/>
      </w:r>
    </w:p>
    <w:p>
      <w:pPr>
        <w:pStyle w:val="BookText"/>
      </w:pPr>
      <w:r>
        <w:rPr>
          <w:rFonts w:ascii="Amiri" w:hAnsi="Amiri" w:eastAsia="Amiri" w:cs="Amiri"/>
          <w:lang w:bidi="ar-SA"/>
          <w:color w:val="111111"/>
          <w:sz w:val="28"/>
          <w:szCs w:val="28"/>
          <w:rtl/>
        </w:rPr>
        <w:t xml:space="preserve">امام جعفر صادق عليه السّلام فرمودند:</w:t>
      </w:r>
    </w:p>
    <w:p>
      <w:pPr>
        <w:pStyle w:val="BookText"/>
      </w:pPr>
      <w:r>
        <w:rPr>
          <w:rFonts w:ascii="Amiri" w:hAnsi="Amiri" w:eastAsia="Amiri" w:cs="Amiri"/>
          <w:lang w:bidi="ar-SA"/>
          <w:color w:val="111111"/>
          <w:sz w:val="28"/>
          <w:szCs w:val="28"/>
          <w:rtl/>
        </w:rPr>
        <w:t xml:space="preserve">«إإِنَّ اللَّهَ تَبَارَكَ وَ تَعَالَى يَتَجَلَّى لِزُوَّارِ قَبْرِ الْحُسَيْنِ عَلَيهِ السَّلام قَبْلَ أَهْلِ عَرَفَاتٍ، وَ يَقْضِي حَوَائِجَهُمْ، وَ يَغْفِرُ ذُنُوبَهُمْ، وَ يُشَفِّعُهُمْ فِي مَسَائِلِهِمْ، ثُمَّ يُثْنِي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بِأَهْلِ عَرَفَاتٍ، فَیَفْعَلُ بِهِمْ ذَلِكَ».</w:t>
      </w:r>
    </w:p>
    <w:p>
      <w:pPr>
        <w:pStyle w:val="BookText"/>
      </w:pPr>
      <w:r>
        <w:rPr>
          <w:rFonts w:ascii="IRNazanin" w:hAnsi="IRNazanin" w:eastAsia="IRNazanin" w:cs="IRNazanin"/>
          <w:lang w:bidi="fa-IR"/>
          <w:color w:val="111111"/>
          <w:sz w:val="28"/>
          <w:szCs w:val="28"/>
          <w:rtl/>
        </w:rPr>
        <w:t xml:space="preserve">همانا خداوند تبارک و تعالی برای زائران قبر امام حسين عليه السّلام پیش از اهل عرفات جلوه می کند و حاجت های آنان را برآورده می سازد و گناهان آنان را می بخشد و درباره خواسته هایشان شفاعت آنان را می پذیرد، سپس به اهل عرفات می پردازد و همان کار را درباره آنان انجام می دهد.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امام جعفر صادق علیه السلام فرمودند:</w:t>
      </w:r>
    </w:p>
    <w:p>
      <w:pPr>
        <w:pStyle w:val="BookText"/>
      </w:pPr>
      <w:r>
        <w:rPr>
          <w:rFonts w:ascii="Amiri" w:hAnsi="Amiri" w:eastAsia="Amiri" w:cs="Amiri"/>
          <w:lang w:bidi="ar-SA"/>
          <w:color w:val="111111"/>
          <w:sz w:val="28"/>
          <w:szCs w:val="28"/>
          <w:rtl/>
        </w:rPr>
        <w:t xml:space="preserve">«مَنْ فَاتَتْهُ عَرَفَةُ بِعَرَفَاتٍ فَأَدْرَكَهَا بِقَبْرِ الْحُسَيْنِ عَلَيْهِ السَّلَامُ لَهُ تَفُتْهُ، وَ إِنَّ اللَّهَ تَبَارَكَ وَ تَعَالَى لَيَبْدَأُ بِأَهْلِ قَبْرِ الْحُسَيْنِ عَلَيْهِ السَّلَامُ قِبَلِ أَهْلِ الْعَرَفَاتِ، ثُمَّ یخاطبهم بِنَفْسِهِ».</w:t>
      </w:r>
    </w:p>
    <w:p>
      <w:pPr>
        <w:pStyle w:val="BookText"/>
      </w:pPr>
      <w:r>
        <w:rPr>
          <w:rFonts w:ascii="IRNazanin" w:hAnsi="IRNazanin" w:eastAsia="IRNazanin" w:cs="IRNazanin"/>
          <w:lang w:bidi="fa-IR"/>
          <w:color w:val="111111"/>
          <w:sz w:val="28"/>
          <w:szCs w:val="28"/>
          <w:rtl/>
        </w:rPr>
        <w:t xml:space="preserve">هرکس روز عرفه در صحرای عرفات نباشد و عرفه را در کنار قبر امام حسین عليه السّلام درک کند، به راستی که عرفه از او فوت نشده و همانا خدای تبارک و تعالی به يقين ابتدا به اطرافیان قبر امام حسین علیه السّلام نظر لطف و رحمت می افکند پیش از این که با اهل عرفات چنین کند و خودش آن آن را مخاطب قرار می دهد.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ج10 ص 284 ب 36 ح 12021-6</w:t>
      </w:r>
    </w:p>
    <w:p>
      <w:pPr>
        <w:pStyle w:val="BookText"/>
      </w:pPr>
      <w:r>
        <w:rPr>
          <w:rFonts w:ascii="IRNazanin" w:hAnsi="IRNazanin" w:eastAsia="IRNazanin" w:cs="IRNazanin"/>
          <w:lang w:bidi="fa-IR"/>
          <w:color w:val="111111"/>
          <w:sz w:val="28"/>
          <w:szCs w:val="28"/>
          <w:rtl/>
        </w:rPr>
        <w:t xml:space="preserve">امام جعفر صادق علیه السّلام فرمودند:</w:t>
      </w:r>
    </w:p>
    <w:p>
      <w:pPr>
        <w:pStyle w:val="BookText"/>
      </w:pPr>
      <w:r>
        <w:rPr>
          <w:rFonts w:ascii="Amiri" w:hAnsi="Amiri" w:eastAsia="Amiri" w:cs="Amiri"/>
          <w:lang w:bidi="ar-SA"/>
          <w:color w:val="111111"/>
          <w:sz w:val="28"/>
          <w:szCs w:val="28"/>
          <w:rtl/>
        </w:rPr>
        <w:t xml:space="preserve">«مَن زارَ قَبرَ الحُسَینِ علیه السّلام یَومَ عَرَفَةَ کَتَبَ اللّهُ لَهُ ألفَ ألفِ حَجَّةٍ مَعَ القائِمِ (عَجَّلَ الله فَرَجَه)، و ألفَ ألفِ عُمرَةٍ مَعَ رَسولِ اللّهِ صلّی اللّه علیه و آله، وَ عِتقَ ألفِ ألفِ نَسَمَةٍ، وَ حُملانَ ألفِ ألفِ فَرَسٍ فی سَبیلِ اللّهِ، وَ سَمّاهُ اللّهُ عَزَّوجَلَّ عَبدِیَ الصِّدّیقَ آمَنَ بِوَعْدي، وَ قالَتِ المَلائِکَةُ: فُلانٌ صِدّیقٌ زَکّاهُ اللّهُ مِن فَوقِ عَرشِهِ،و سُمِّیَ فِی الأَرضِ کَرّوبِیّاً».</w:t>
      </w:r>
    </w:p>
    <w:p>
      <w:pPr>
        <w:pStyle w:val="BookText"/>
      </w:pPr>
      <w:r>
        <w:rPr>
          <w:rFonts w:ascii="IRNazanin" w:hAnsi="IRNazanin" w:eastAsia="IRNazanin" w:cs="IRNazanin"/>
          <w:lang w:bidi="fa-IR"/>
          <w:color w:val="111111"/>
          <w:sz w:val="28"/>
          <w:szCs w:val="28"/>
          <w:rtl/>
        </w:rPr>
        <w:t xml:space="preserve">هرکس قبر امام حسين عليه السّلام را در روز عرفه زیارت کند، خداوند برای او ثواب هزار هزار حج را که همراه با امام زمان عجّل الله فرجه انجام دهد، می نویسد. و نیز ثواب هزار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عمره را برای او می نویسد که همراه با پیامبر خدا صلی الله عليه و آله به جا آورده باشد و ثواب آزاد کردن هزار هزار برده را در راه خدا، برای او می نویسد، و برای او ثواب کسی را می نویسد که هزار هزار بارِ اسب را در راه خدا انفاق کرده است، به او عنایت فرماید و خداوند عزّوجل او را به عبارت «عبدي الصّدّيق آمن بوعدي - بنده ی بسیار راستگوی من، به وعده ام ایمان آورد» مسمّی فرماید و فرشتگان می گویند: فلان شخص بسیار راستگو، خداوند او را از بالای عرش خود، پاک فرموده است. و آن شخص در زمین، «کرّوبی» نامیده می شود.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رفاعه نحّاس گوید: بر امام جعفر صادق عليه السّلام داخل شدم پس به من فرمودند:</w:t>
      </w:r>
    </w:p>
    <w:p>
      <w:pPr>
        <w:pStyle w:val="BookText"/>
      </w:pPr>
      <w:r>
        <w:rPr>
          <w:rFonts w:ascii="Amiri" w:hAnsi="Amiri" w:eastAsia="Amiri" w:cs="Amiri"/>
          <w:lang w:bidi="ar-SA"/>
          <w:color w:val="111111"/>
          <w:sz w:val="28"/>
          <w:szCs w:val="28"/>
          <w:rtl/>
        </w:rPr>
        <w:t xml:space="preserve">«یا رِفَاعَةَ! أَمَّا حَجَجْتَ الْعَامِ؟».</w:t>
      </w:r>
    </w:p>
    <w:p>
      <w:pPr>
        <w:pStyle w:val="BookText"/>
      </w:pPr>
      <w:r>
        <w:rPr>
          <w:rFonts w:ascii="IRNazanin" w:hAnsi="IRNazanin" w:eastAsia="IRNazanin" w:cs="IRNazanin"/>
          <w:lang w:bidi="fa-IR"/>
          <w:color w:val="111111"/>
          <w:sz w:val="28"/>
          <w:szCs w:val="28"/>
          <w:rtl/>
        </w:rPr>
        <w:t xml:space="preserve">ای رفاعة! آیا امسال حج به جا نیاوردی؟</w:t>
      </w:r>
    </w:p>
    <w:p>
      <w:pPr>
        <w:pStyle w:val="BookText"/>
      </w:pPr>
      <w:r>
        <w:rPr>
          <w:rFonts w:ascii="IRNazanin" w:hAnsi="IRNazanin" w:eastAsia="IRNazanin" w:cs="IRNazanin"/>
          <w:lang w:bidi="fa-IR"/>
          <w:color w:val="111111"/>
          <w:sz w:val="28"/>
          <w:szCs w:val="28"/>
          <w:rtl/>
        </w:rPr>
        <w:t xml:space="preserve">گوید: عرضه داشتم: قربانت شوم! وسیله ای که بدان حج به جا آورم، نزد من نبود (شرایط برگزار کردن حج را نداشتم) و لكن نزد قبر امام حسین بن على عليهماالسّلام عرفه را برگزار کردم. حضرت به من فرمودند:</w:t>
      </w:r>
    </w:p>
    <w:p>
      <w:pPr>
        <w:pStyle w:val="BookText"/>
      </w:pPr>
      <w:r>
        <w:rPr>
          <w:rFonts w:ascii="Amiri" w:hAnsi="Amiri" w:eastAsia="Amiri" w:cs="Amiri"/>
          <w:lang w:bidi="ar-SA"/>
          <w:color w:val="111111"/>
          <w:sz w:val="28"/>
          <w:szCs w:val="28"/>
          <w:rtl/>
        </w:rPr>
        <w:t xml:space="preserve">«یا رِفَاعَةَ! مَا قَصَرْتَ عَمَّا كَانَ أَهْلُ مني فِيهِ، لَولَا أَنِّي أَكْرَهُ أَنْ يَدَعَ النَّاسُ الْحَجَّ، لَحَدَّثْتُكَ بِحَدِيثٍ لَا تَدَعُ زِيَارَةَ قَبْرِ الْحُسَيْنِ عَلَيْهِ السَّلَامُ أَبَداً».</w:t>
      </w:r>
    </w:p>
    <w:p>
      <w:pPr>
        <w:pStyle w:val="BookText"/>
      </w:pPr>
      <w:r>
        <w:rPr>
          <w:rFonts w:ascii="IRNazanin" w:hAnsi="IRNazanin" w:eastAsia="IRNazanin" w:cs="IRNazanin"/>
          <w:lang w:bidi="fa-IR"/>
          <w:color w:val="111111"/>
          <w:sz w:val="28"/>
          <w:szCs w:val="28"/>
          <w:rtl/>
        </w:rPr>
        <w:t xml:space="preserve">ای رفاعه! از چیزی که اهل منی (حاجی ها) به دست آوردند، چیزی کمتر کسب نکردی. اگر چنین نبود که من ناخوش می دارم که مردم حج را ترک کنند، به يقين حدیثی را به تو می گفتم که هرگز زیارت امام حسين عليه السّلام را ترک نکنی.</w:t>
      </w:r>
    </w:p>
    <w:p>
      <w:pPr>
        <w:pStyle w:val="BookText"/>
      </w:pPr>
      <w:r>
        <w:rPr>
          <w:rFonts w:ascii="IRNazanin" w:hAnsi="IRNazanin" w:eastAsia="IRNazanin" w:cs="IRNazanin"/>
          <w:lang w:bidi="fa-IR"/>
          <w:color w:val="111111"/>
          <w:sz w:val="28"/>
          <w:szCs w:val="28"/>
          <w:rtl/>
        </w:rPr>
        <w:t xml:space="preserve">سپس حضرت با دست روی زمین کوبیدند و مدّتی طولانی سکوت کردند. سپس فرمودند:</w:t>
      </w:r>
    </w:p>
    <w:p>
      <w:pPr>
        <w:pStyle w:val="BookText"/>
      </w:pPr>
      <w:r>
        <w:rPr>
          <w:rFonts w:ascii="Amiri" w:hAnsi="Amiri" w:eastAsia="Amiri" w:cs="Amiri"/>
          <w:lang w:bidi="ar-SA"/>
          <w:color w:val="111111"/>
          <w:sz w:val="28"/>
          <w:szCs w:val="28"/>
          <w:rtl/>
        </w:rPr>
        <w:t xml:space="preserve">«أَخْبَرَنِي أَبِي قَالَ: مَنْ خَرَجَ إِلَى قَبْرِ الْحُسَيْنِ عَلَیْهِ السَّلَامُ عَارِفاً بِحَقِّهِ، غَيْرَ مُسْتَكْبِرٍ، صَحِبَهُ أَلْفُ مَلَكٍ عَنْ يَمِينِهِ، وَ أَلْفُ مَلَكٍ عَنْ یَسارِهِ، وَ کُتِبَ لَهُ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حِجَّهٍ، وَ أَلْفُ عُمْرَهٍ، مَعَ نَبِيٍّ، أَوْ وَصِيِّ نَبِيٍ».</w:t>
      </w:r>
    </w:p>
    <w:p>
      <w:pPr>
        <w:pStyle w:val="BookText"/>
      </w:pPr>
      <w:r>
        <w:rPr>
          <w:rFonts w:ascii="IRNazanin" w:hAnsi="IRNazanin" w:eastAsia="IRNazanin" w:cs="IRNazanin"/>
          <w:lang w:bidi="fa-IR"/>
          <w:color w:val="111111"/>
          <w:sz w:val="28"/>
          <w:szCs w:val="28"/>
          <w:rtl/>
        </w:rPr>
        <w:t xml:space="preserve">پدرم به من خبر داده فرمود: هرکس به سوی قبر امام حسین علیه السّلام روانه شود در حالی که به حقّ ایشان عارف باشد و متکبّر نباشد، هزار فرشته از سمت راست و هزار فرشته از سمت چپ او، او را همراهی می کنند و برای او ثواب هزار حج و هزار عمره که همراه با پیامبری یا جانشین پیامبری باشد، نوشته می شود.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بشیر دهّان گوید: شنیدم امام جعفر صادق علیه السّلام هنگامی که به حيرة منزل گرفتند و گروهی از شیعیان نزدشان بودند به من رو کرده و فرمود:</w:t>
      </w:r>
    </w:p>
    <w:p>
      <w:pPr>
        <w:pStyle w:val="BookText"/>
      </w:pPr>
      <w:r>
        <w:rPr>
          <w:rFonts w:ascii="IRNazanin" w:hAnsi="IRNazanin" w:eastAsia="IRNazanin" w:cs="IRNazanin"/>
          <w:lang w:bidi="fa-IR"/>
          <w:color w:val="111111"/>
          <w:sz w:val="28"/>
          <w:szCs w:val="28"/>
          <w:rtl/>
        </w:rPr>
        <w:t xml:space="preserve">ای بشیر! آیا امسال حج به جا آوردی؟</w:t>
      </w:r>
    </w:p>
    <w:p>
      <w:pPr>
        <w:pStyle w:val="BookText"/>
      </w:pPr>
      <w:r>
        <w:rPr>
          <w:rFonts w:ascii="IRNazanin" w:hAnsi="IRNazanin" w:eastAsia="IRNazanin" w:cs="IRNazanin"/>
          <w:lang w:bidi="fa-IR"/>
          <w:color w:val="111111"/>
          <w:sz w:val="28"/>
          <w:szCs w:val="28"/>
          <w:rtl/>
        </w:rPr>
        <w:t xml:space="preserve">عرض کردم: فدایت شوم، نه و لكن عرفه را نزد قبر امام حسين عليه السّلام برگزار کردم. حضرت فرمودند:</w:t>
      </w:r>
    </w:p>
    <w:p>
      <w:pPr>
        <w:pStyle w:val="BookText"/>
      </w:pPr>
      <w:r>
        <w:rPr>
          <w:rFonts w:ascii="Amiri" w:hAnsi="Amiri" w:eastAsia="Amiri" w:cs="Amiri"/>
          <w:lang w:bidi="ar-SA"/>
          <w:color w:val="111111"/>
          <w:sz w:val="28"/>
          <w:szCs w:val="28"/>
          <w:rtl/>
        </w:rPr>
        <w:t xml:space="preserve">«يَا بَشِيرٍ! وَ اللَّهِ مَا فَاتَكَ شَيْ‌ءُ مِمَّا كَانَ الْأَصْحَابِ مَكَّةَ بِمَكَّةَ».</w:t>
      </w:r>
    </w:p>
    <w:p>
      <w:pPr>
        <w:pStyle w:val="BookText"/>
      </w:pPr>
      <w:r>
        <w:rPr>
          <w:rFonts w:ascii="IRNazanin" w:hAnsi="IRNazanin" w:eastAsia="IRNazanin" w:cs="IRNazanin"/>
          <w:lang w:bidi="fa-IR"/>
          <w:color w:val="111111"/>
          <w:sz w:val="28"/>
          <w:szCs w:val="28"/>
          <w:rtl/>
        </w:rPr>
        <w:t xml:space="preserve">ای بشیر! به خدا سوگند! چیزی از آنچه که اهل مکّه در مکّه به دست آوردند، از تو فوت نشده است.</w:t>
      </w:r>
    </w:p>
    <w:p>
      <w:pPr>
        <w:pStyle w:val="BookText"/>
      </w:pPr>
      <w:r>
        <w:rPr>
          <w:rFonts w:ascii="IRNazanin" w:hAnsi="IRNazanin" w:eastAsia="IRNazanin" w:cs="IRNazanin"/>
          <w:lang w:bidi="fa-IR"/>
          <w:color w:val="111111"/>
          <w:sz w:val="28"/>
          <w:szCs w:val="28"/>
          <w:rtl/>
        </w:rPr>
        <w:t xml:space="preserve">عرض کردم: فدایت شوم! (در مکّه) صحرای عرفات است. این مطلب را برای من توضيح بدهید. حضرت فرمودند:</w:t>
      </w:r>
    </w:p>
    <w:p>
      <w:pPr>
        <w:pStyle w:val="BookText"/>
      </w:pPr>
      <w:r>
        <w:rPr>
          <w:rFonts w:ascii="Amiri" w:hAnsi="Amiri" w:eastAsia="Amiri" w:cs="Amiri"/>
          <w:lang w:bidi="ar-SA"/>
          <w:color w:val="111111"/>
          <w:sz w:val="28"/>
          <w:szCs w:val="28"/>
          <w:rtl/>
        </w:rPr>
        <w:t xml:space="preserve">«یَا بَشِیرُ! إِنَّ الرَّجُلَ مِنْکُمْ لَیَغْتَسِلُ عَلَی شَاطِئِ الْفُرَاتِ، ثُمَّ يَأْتِي قَبْرَ الْحُسَیْنِ عَلَیْهِ السَّلَامُ عَارِفاً بِحَقِّهِ، فَیُعْطِیهِ اللَّهُ بِکُلِّ قَدَمٍ یَرْفَعُهَا وَ [أَوْ] یَضَعُهَا مِائَهَ حَجَّهٍ مَقْبُولَهٍ، وَ مِائَهَ عُمْرَهٍ مَبْرُورَهٍ، وَ مِائَهَ غَزْوَهٍ مَعَ نَبِيٍّ مُرْسَلٍ، إِلَی أَعْدَاءِ اللهِ وَ أَعْدَاءِ رَسُولِهِ [إِلَی أَعْدَی عَدُوٍّ لَهُ]. یَا بَشِیرُ! إسْمَعْ وَ أَبْلِغْ مَنِ احْتَمَلَ قَلْبُهُ: مَنْ زَارَ قَبْرَ الْحُسَیْنِ عَلَیْهِ السَّلَامُ یَوْمَ عَرَفَهَ کَانَ کَمَنْ زَارَ اللَّهَ تَبَارَكَ وَ تَعَالَی فِی عَرْشِهِ».</w:t>
      </w:r>
    </w:p>
    <w:p>
      <w:pPr>
        <w:pStyle w:val="BookText"/>
      </w:pPr>
      <w:r>
        <w:rPr>
          <w:rFonts w:ascii="IRNazanin" w:hAnsi="IRNazanin" w:eastAsia="IRNazanin" w:cs="IRNazanin"/>
          <w:lang w:bidi="fa-IR"/>
          <w:color w:val="111111"/>
          <w:sz w:val="28"/>
          <w:szCs w:val="28"/>
          <w:rtl/>
        </w:rPr>
        <w:t xml:space="preserve">ای بشير! همانا مردی از شما شیعیان بر رودخانه فرات غسل کند و سپس نزد قبر امام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حسين عليه السّلام بیاید در حالی که نسبت به حقّ ایشان آگاه است، پس خداوند به خاطر هر قدمی که برمی دارد و می نهد، ثواب صد حجّ پذیرفته شده و صد عمره مقبول و صد بار جنگیدن را که همراه با پیامبری مرسل که به جنگ با دشمنان خدا و دشمنان پیامبرش و دشمن ترین دشمنانش رفته باشد، برای او می نویسد. ای بشير! (کلامم را) بشنو و آن را به کسی که قلبش توانایی پذیرش دارد، برسان که: هرکس قبر امام حسين عليه السّلام را در روز عرفه زیارت کند، مانند کسی است که خداوند تبارک و تعالی را در عرش او زیارت کرده باشد.</w:t>
      </w:r>
      <w:r>
        <w:rPr>
          <w:rStyle w:val="FootnoteReference"/>
        </w:rPr>
        <w:footnoteReference w:id="87"/>
      </w:r>
    </w:p>
    <w:p>
      <w:pPr>
        <w:pStyle w:val="BookText"/>
      </w:pPr>
      <w:r>
        <w:rPr>
          <w:rFonts w:ascii="Amiri" w:hAnsi="Amiri" w:eastAsia="Amiri" w:cs="Amiri"/>
          <w:lang w:bidi="ar-SA"/>
          <w:color w:val="111111"/>
          <w:sz w:val="28"/>
          <w:szCs w:val="28"/>
          <w:rtl/>
        </w:rPr>
        <w:t xml:space="preserve">امام جعفر صادق عليه السّلام فرمودند:</w:t>
      </w:r>
    </w:p>
    <w:p>
      <w:pPr>
        <w:pStyle w:val="BookText"/>
      </w:pPr>
      <w:r>
        <w:rPr>
          <w:rFonts w:ascii="Amiri" w:hAnsi="Amiri" w:eastAsia="Amiri" w:cs="Amiri"/>
          <w:lang w:bidi="ar-SA"/>
          <w:color w:val="111111"/>
          <w:sz w:val="28"/>
          <w:szCs w:val="28"/>
          <w:rtl/>
        </w:rPr>
        <w:t xml:space="preserve">«لَوْ أَنَّ رَجُلاً أَرَادَ اَلْحَجَّ وَ لَمْ یَتَهَیَّأْ لَهُ ذَلِکَ فَأَتَي قَبْرَ اَلْحُسَیْنِ عَلَیْهِ اَلسَّلاَمُ فَعَرَّفَ عِنْدَهُ یُجْزِیهِ ذَلِکَ عَنِ اَلْحَجِّ».</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اگر مردی اراده حج کند و برای او مهیّا نشود و به زیارت قبر امام حسين عليه السّلام برود و نزد ایشان عرفه را برگزار کند، این کار برای او مجزی از حج است.</w:t>
      </w:r>
      <w:r>
        <w:rPr>
          <w:rStyle w:val="FootnoteReference"/>
        </w:rPr>
        <w:footnoteReference w:id="89"/>
      </w:r>
    </w:p>
    <w:p>
      <w:pPr>
        <w:pStyle w:val="BookText"/>
      </w:pPr>
      <w:r>
        <w:rPr>
          <w:rFonts w:ascii="Amiri" w:hAnsi="Amiri" w:eastAsia="Amiri" w:cs="Amiri"/>
          <w:lang w:bidi="ar-SA"/>
          <w:color w:val="111111"/>
          <w:sz w:val="28"/>
          <w:szCs w:val="28"/>
          <w:rtl/>
        </w:rPr>
        <w:t xml:space="preserve">امام جعفر صادق عليه السّلام فرمودند:</w:t>
      </w:r>
    </w:p>
    <w:p>
      <w:pPr>
        <w:pStyle w:val="BookText"/>
      </w:pPr>
      <w:r>
        <w:rPr>
          <w:rFonts w:ascii="Amiri" w:hAnsi="Amiri" w:eastAsia="Amiri" w:cs="Amiri"/>
          <w:lang w:bidi="ar-SA"/>
          <w:color w:val="111111"/>
          <w:sz w:val="28"/>
          <w:szCs w:val="28"/>
          <w:rtl/>
        </w:rPr>
        <w:t xml:space="preserve">«ممَنْ كَانَ مُعْسِراً فَلَمْ يَتَهَيَّأْ لَهُ حَجَّةُ الْإِسْلَامِ، فَلْيَأْتِ قَبْرَ أَبِي عَبْدِ اللَّهِ عَلَیهِ السَّلام، وَ لْيُعَرِّفْ عِنْدَهُ، فَذَلِكَ يُجْزِيهِ عَنْ حَجَّةِ الْإِسْلَامِ، أَمَا إِنِّي لَا أَقُولُ يُجْزِي ذَلِكَ عَنْ حَجَّةِ الْإِسْلَامِ إِلَّا لِلْمُعْسِرٍ، فَأَمَّا الْمُوسِرُ إِذَا كَانَ قَدْ حَجَّ حَجَّةَ الْإِسْلَامِ، فَأَرَادَ أَنْ يَتَنَفَّلَ بِالْحَجِّ أَوِ الْعُمْرَةِ، وَ مَنَعَهُ عَنْ ذَلِكَ شُغُلُ دُنْيَا، أَوْ عَائِقٌ، فَأَتى قَبْرَ الْحُسَيْنَ عَلَیْهِ السَّلَامُ فِي يَوْمِ عَرَفَةَ، أَجْزَأَهُ ذَلِكَ عَنْ أَدَاءِ الْحَجَّ أَوِ الْعُمْرَةِ، وَ ضَاعَفَ اللَّهُ لَهُ ذَلِكَ أَضْعَافاً مُضَاعَفَةً».</w:t>
      </w:r>
    </w:p>
    <w:p>
      <w:pPr>
        <w:pStyle w:val="BookText"/>
      </w:pPr>
      <w:r>
        <w:rPr>
          <w:rFonts w:ascii="IRNazanin" w:hAnsi="IRNazanin" w:eastAsia="IRNazanin" w:cs="IRNazanin"/>
          <w:lang w:bidi="fa-IR"/>
          <w:color w:val="111111"/>
          <w:sz w:val="28"/>
          <w:szCs w:val="28"/>
          <w:rtl/>
        </w:rPr>
        <w:t xml:space="preserve">کسی که توانا نیست و از این رو برای وی انجام حجّة الإسلام مهیّا نشود، باید به زیارت قبر مطهّر امام حسين عليه السّلام برود و مراسم عرفه را نزد آن حضرت به جا آورد که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8481_101221"/>
    <w:bookmarkEnd w:id="26"/>
    <w:p>
      <w:pPr>
        <w:pStyle w:val="BookText"/>
      </w:pPr>
      <w:r>
        <w:rPr>
          <w:rFonts w:ascii="IRNazanin" w:hAnsi="IRNazanin" w:eastAsia="IRNazanin" w:cs="IRNazanin"/>
          <w:lang w:bidi="fa-IR"/>
          <w:color w:val="111111"/>
          <w:sz w:val="28"/>
          <w:szCs w:val="28"/>
          <w:rtl/>
        </w:rPr>
        <w:t xml:space="preserve">چنین زیارتی از حجّة الاسلام او مجزی است. امّا من نمی گویم این زیارت (برای همه) از حجّة الاسلام مجزی است بلکه تنها برای شخص غير متمکن و معسر چنین است. امّا کسی که توانگر است: وقتی حجة الاسلام را بجا آورد، اگر اراده نمود که حج یا عمرہ مستحبی انجام دهد و کار دنیایی یا مانعی دیگر او را از آن باز داشت و از این رو در روز عرفه به زیارت قبر مطهّر امام حسین علیه السّلام رفت، این زیارت کفایت کند وی را از اداء حج یا عمره بلکه خداوند برای او ثواب آن را چندین برابر می نماید.</w:t>
      </w:r>
    </w:p>
    <w:p>
      <w:pPr>
        <w:pStyle w:val="BookText"/>
      </w:pPr>
      <w:r>
        <w:rPr>
          <w:rFonts w:ascii="IRNazanin" w:hAnsi="IRNazanin" w:eastAsia="IRNazanin" w:cs="IRNazanin"/>
          <w:lang w:bidi="fa-IR"/>
          <w:color w:val="111111"/>
          <w:sz w:val="28"/>
          <w:szCs w:val="28"/>
          <w:rtl/>
        </w:rPr>
        <w:t xml:space="preserve">راوی می گوید: عرض کردم: ثواب آن معادل چند حج و چند عمره می باشد؟ حضرت فرمودند: تعداد آن، قابل شمارش نیست. گويد: عرض کردم: آیا ثواب صد حج و صد عمره را به او می دهند؟ حضرت فرمودند: کیست بتواند ثوابش را به شماره آورد. راوی می گوید: عرضه داشتم آیا ثواب هزار حج و هزار عمره را دارد؟ حضرت فرمودند: بیش از این است، سپس فرمودند:</w:t>
      </w:r>
    </w:p>
    <w:p>
      <w:pPr>
        <w:pStyle w:val="BookText"/>
      </w:pPr>
      <w:r>
        <w:rPr>
          <w:rFonts w:ascii="Amiri" w:hAnsi="Amiri" w:eastAsia="Amiri" w:cs="Amiri"/>
          <w:lang w:bidi="ar-SA"/>
          <w:color w:val="111111"/>
          <w:sz w:val="28"/>
          <w:szCs w:val="28"/>
          <w:rtl/>
        </w:rPr>
        <w:t xml:space="preserve">«وَ إِن تَعُدُّواْ نِعْمَتَ اللَّهِ لَاتُحْصُوهَا، إِنَّ اَللَّهَ وَاسِعٌ کَرِیمٌ [عَليمٌ]».</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اگر نعمت های خداوند را بشمارید، نمی توانید از عهده شمارش آنها برآیید، همانا خداوند وسعت دهنده و بخشنده بي عوض است.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داود رقّی گوید: شنیدم امام صادق و امام رضا علیهماالسّلام می فرمودند:</w:t>
      </w:r>
    </w:p>
    <w:p>
      <w:pPr>
        <w:pStyle w:val="BookText"/>
      </w:pPr>
      <w:r>
        <w:rPr>
          <w:rFonts w:ascii="Amiri" w:hAnsi="Amiri" w:eastAsia="Amiri" w:cs="Amiri"/>
          <w:lang w:bidi="ar-SA"/>
          <w:color w:val="111111"/>
          <w:sz w:val="28"/>
          <w:szCs w:val="28"/>
          <w:rtl/>
        </w:rPr>
        <w:t xml:space="preserve">«مَنْ أَتَی قَبْرَ اَلْحُسَیْنِ عَلَیْهِ اَلسَّلاَمُ بِعَرَفَهَ أَقْلَبَهُ اَللَّهُ (بَعَثَهُ اللّهُ يَومَ القِيامَةِ) ثَلِجَ اَلْفُؤَادِ».</w:t>
      </w:r>
    </w:p>
    <w:p>
      <w:pPr>
        <w:pStyle w:val="BookText"/>
      </w:pPr>
      <w:r>
        <w:rPr>
          <w:rFonts w:ascii="IRNazanin" w:hAnsi="IRNazanin" w:eastAsia="IRNazanin" w:cs="IRNazanin"/>
          <w:lang w:bidi="fa-IR"/>
          <w:color w:val="111111"/>
          <w:sz w:val="28"/>
          <w:szCs w:val="28"/>
          <w:rtl/>
        </w:rPr>
        <w:t xml:space="preserve">هرکس در عرفه به زیارت قبر امام حسين عليه السّلام بیاید، خداوند او را دل خنک (حاجت روا شده، به وطن) بازمی گرداند.</w:t>
      </w:r>
      <w:r>
        <w:rPr>
          <w:rStyle w:val="FootnoteReference"/>
        </w:rPr>
        <w:footnoteReference w:id="92"/>
      </w:r>
    </w:p>
    <w:p>
      <w:pPr>
        <w:pStyle w:val="Heading2"/>
      </w:pPr>
      <w:bookmarkStart w:id="57" w:name="_Toc29"/>
      <w:r>
        <w:t>زیارت امام حسین علیه السلام در روز عرفه</w:t>
      </w:r>
      <w:bookmarkEnd w:id="57"/>
    </w:p>
    <w:p>
      <w:pPr>
        <w:pStyle w:val="BookText"/>
      </w:pPr>
      <w:r>
        <w:rPr>
          <w:rFonts w:ascii="IRNazanin" w:hAnsi="IRNazanin" w:eastAsia="IRNazanin" w:cs="IRNazanin"/>
          <w:lang w:bidi="fa-IR"/>
          <w:color w:val="111111"/>
          <w:sz w:val="28"/>
          <w:szCs w:val="28"/>
          <w:rtl/>
        </w:rPr>
        <w:t xml:space="preserve">علّامه ملّا محمّد باقر مجلسی رحمه الله می گوید: شیخ مفید و سیّد بن طاووس و شیخ شهید اوّل (در المزار و مصباح الزائر و المزار) فرموده اند: آنگاه که خواستی زیارت کنی امام حسين عليه السّلام را در روز عرفه، از آب رودخانه فرات غسل نما اگر بتوانی و گرنه از هر کجا که ممکن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پاک ترین لباس خودت را به تن کن و با آرامش اعضا و قلب قصد زیارت حضرتش بنما پس چون به درب حائر (حرم شریفش) رسیدی تکبیر گفته «اللَّهُ أَكْبَرُ» و بگو:</w:t>
      </w:r>
    </w:p>
    <w:p>
      <w:pPr>
        <w:pStyle w:val="BookText"/>
      </w:pPr>
      <w:r>
        <w:rPr>
          <w:rFonts w:ascii="Amiri" w:hAnsi="Amiri" w:eastAsia="Amiri" w:cs="Amiri"/>
          <w:lang w:bidi="ar-SA"/>
          <w:color w:val="111111"/>
          <w:sz w:val="28"/>
          <w:szCs w:val="28"/>
          <w:rtl/>
        </w:rPr>
        <w:t xml:space="preserve">«اللَّهُ أَکْبَرُ کَبِیراً، وَ الْحَمْدُ لِلَّهِ کَثِیراً، وَ سُبْحَانَ اللَّهِ بُکْرَهً وَ أَصِیلًا، وَ الْحَمْدُ لِلَّهِ الَّذِي هَدَانَا لِهَذَا، وَ مَا كُنَّا لِنَهْتَدِيَ لَوْ لاَ أَنْ هَدَانَا اللَّهُ، لَقَدْ جَاءَتْ رُسُلُ رَبِّنَا بِالْحَقِ. السَّلاَمُ عَلَى رَسُولِ اللَّهِ صَلَّى اللَّهُ عَلَيْهِ وَ آلِهِ. السَّلاَمُ عَلَى أَمِيرِ الْمُؤْمِنِينَ. السَّلاَمُ عَلَى فَاطِمَةَ الزَّهْرَاءِ سَيِّدَةِ نِسَاءِ الْعَالَمِينَ. السَّلاَمُ عَلَى الْحَسَنِ وَ الْحُسَيْن.ِ السَّلاَمُ عَلَى عَلِيِّ بْنِ الْحُسَيْنِ. السَّلاَمُ عَلَى مُحَمَّدِ بْنِ عَلِيٍّ. السَّلاَمُ عَلَى جَعْفَرِ بْنِ مُحَمَّدٍ. السَّلاَمُ عَلَى مُوسَى بْنِ جَعْفَرٍ. السَّلاَمُ عَلَى عَلِيِّ بْنِ مُوسَى. السَّلاَمُ عَلَى مُحَمَّدِ بْنِ عَلِيٍّ. السَّلاَمُ عَلَى عَلِيِّ بْنِ مُحَمَّدٍ. السَّلاَمُ عَلَى الْحَسَنِ بْنِ عَلِيٍ. السَّلاَمُ عَلَى الْخَلَفِ الصَّالِحِ الْمُنْتَظَرِ. السَّلاَمُ عَلَيْكَ يَا أَبَا عَبْدِ اللَّهِ. السَّلاَمُ عَلَيْكَ يَا ابْنَ رَسُولِ اللَّهِ. عَبْدُكَ وَ ابْنُ عَبْدِكَ، وَ ابْنُ أَمَتِكَ، الْمُوَالِي لِوَلِيِّكَ، الْمُعَادِي لِعَدُوِّكَ، اسْتَجَارَ بِمَشْهَدِكَ، وَ تَقَرَّبَ إِلَى اللَّهِ بِقَصْدِكَ، الْحَمْدُ لِلَّهِ الَّذِي هَدَانا لِوَلاَيَتِكَ، وَ خَصَّنِي بِزِيَارَتِكَ، وَ سَهَّلَ لِي قَصْدَكَ».</w:t>
      </w:r>
    </w:p>
    <w:p>
      <w:pPr>
        <w:pStyle w:val="BookText"/>
      </w:pPr>
      <w:r>
        <w:rPr>
          <w:rFonts w:ascii="IRNazanin" w:hAnsi="IRNazanin" w:eastAsia="IRNazanin" w:cs="IRNazanin"/>
          <w:lang w:bidi="fa-IR"/>
          <w:color w:val="111111"/>
          <w:sz w:val="28"/>
          <w:szCs w:val="28"/>
          <w:rtl/>
        </w:rPr>
        <w:t xml:space="preserve">سپس داخل حرم شو نزدیک سر مطهّر آن حضرت و بگو:</w:t>
      </w:r>
    </w:p>
    <w:p>
      <w:pPr>
        <w:pStyle w:val="BookText"/>
      </w:pPr>
      <w:r>
        <w:rPr>
          <w:rFonts w:ascii="Amiri" w:hAnsi="Amiri" w:eastAsia="Amiri" w:cs="Amiri"/>
          <w:lang w:bidi="ar-SA"/>
          <w:color w:val="111111"/>
          <w:sz w:val="28"/>
          <w:szCs w:val="28"/>
          <w:rtl/>
        </w:rPr>
        <w:t xml:space="preserve">«االسَّلاَمُ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السَّلاَمُ عَلَيْكَ يَا وَارِثَ فَاطِمَةَ الزَّهْرَاءِ. السَّلاَمُ عَلَيْكَ يَا ابْنَ مُحَمَّدٍ الْمُصْطَفَى. السَّلاَمُ عَلَيْكَ يَا ابْنَ عَلِيٍّ الْمُرْتَضَى. السَّلاَمُ عَلَيْكَ يَا ابْنَ فَاطِمَةَ الزَّهْرَاءِ. السَّلاَمُ عَلَيْكَ يَا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خَدِيجَةَ الْكُبْرَى. السَّلاَمُ عَلَيْكَ يَا ثَارَ اللَّهِ وَ ابْنَ ثَارِهِ، وَ الْوِتْرَ الْمَوْتُورَ. أَشْهَدُ أَنَّكَ قَدْ أَقَمْتَ الصَّلاَةَ، وَ آتَيْتَ الزَّكَاةَ، وَ أَمَرْتَ بِالْمَعْرُوفِ، وَ نَهَيْتَ عَنِ الْمُنْكَرِ، وَ أَطَعْتَ اللَّهَ حَتَّى أَتَاكَ الْيَقِينُ. فَلَعَنَ اللَّهُ أُمَّةً قَتَلَتْكَ، وَ لَعَنَ اللَّهُ أُمَّةً ظَلَمَتْكَ، وَ لَعَنَ اللَّهُ أُمَّةً سَمِعَتْ بِذَلِكَ فَرَضِيَتْ بِهِ. يَا مَوْلاَيَ! يَا أَبَا عَبْدِ اللَّهِ! أُشْهِدُ اللَّهَ وَ مَلاَئِكَتَهُ وَ أَنْبِيَاءَهُ وَ رُسُلَهُ، أَنِّي بِكُمْ مُؤْمِنٌ، وَ بِإِيَابِكُمْ مُوقِنٌ، بِشَرَائِعِ دِينِي، وَ خَوَاتِيمِ عَمَلِي، وَ مُنْقَلَبِي إِلَى رَبِّي. فَصَلَوَاتُ اللَّهِ عَلَيْكُمْ، وَ عَلَى أَرْوَاحِكُمْ، وَ عَلَى أَجْسَادِكُمْ، وَ عَلَى شَاهِدِكُمْ، وَ غَائِبِكُمْ، وَ ظَاهِرِكُمْ، وَ بَاطِنِكُمْ. السَّلاَمُ عَلَيْكَ يَا ابْنَ خَاتَمِ النَّبِيِّينَ، وَ ابْنَ سَيِّدِ الْوَصِيِّينَ، وَ ابْنَ إِمَامِ الْمُتَّقِينَ، وَ ابْنَ قَائِدِ الْغُرِّ الْمُحَجَّلِينَ إِلَى جَنَّاتِ النَّعِيمِ. وَ كَيْفَ لاَ تَكُونُ كَذَلِكَ، وَ أَنْتَ بَابُ الْهُدَى، وَ إِمَامُ الْتُّقَى، وَ الْعُرْوَةُ الْوُثْقَى، وَ الْحُجَّةُ عَلَى أَهْلِ الدُّنْيَا، وَ خَامِسُ أَهْلِ الْكِسَاءِ، غَذَتْكَ يَدُ الرَّحْمَةِ، وَ رَضَعْتَ مِنْ ثَدْيِ الْإِيمَانِ، وَ رُبِّيتَ فِي حِجْرِ الْإِسْلاَمِ. فَالنَّفْسُ غَيْرُ رَاضِيَةٍ بِفِرَاقِكَ، وَ لاَ شَاكَّةٍ فِي حَيَاتِكَ، صَلَوَاتُ اللَّهِ عَلَيْكَ، وَ عَلَى آبَائِكَ، وَ أَبْنَائِكَ. السَّلاَمُ عَلَيْكَ يَا صَرِيعَ الْعَبْرَةِ السَّاكِبَةِ، وَ قَرِينَ الْمُصِيبَةِ الرَّاتِبَةِ. لَعَنَ اللَّهُ أُمَّةً اسْتَحَلَّتْ مِنْكَ الْمَحَارِمَ، فَقُتِلْتَ صَلَّى اللَّهُ عَلَيْكَ مَقْهُوراً، وَ أَصْبَحَ رَسُولُ اللَّهِ صَلَّى اللَّهُ عَلَيْهِ وَ آلِهِ بِكَ مَوْتُوراً، وَ أَصْبَحَ كِتَابُ اللَّهِ بِفَقْدِكَ مَهْجُوراً. السَّلاَمُ عَلَيْكَ وَ عَلَى جَدِّكَ، وَ أَبِيكَ، وَ أُمِّكَ، وَ أَخِيكَ، وَ عَلَى الْأَئِمَّةِ مِنْ بَنِيكَ، وَ عَلَى الْمُسْتَشْهَدِينَ مَعَكَ، وَ عَلَى الْمَلاَئِكَةِ الْحَافِّينَ بِقَبْرِكَ، وَ الشَّاهِدِينَ لِزُوَّارِكَ، الْمُؤَمِّنِينَ بِالْقَبُولِ عَلَى دُعَاءِ شِيعَتِكَ، وَ السَّلاَمُ عَلَيْكَ وَ رَحْمَةُ اللَّهِ وَ بَرَكَاتُهُ. بِأَبِي أَنْتَ وَ أُمِّي يَا ابْنَ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بِأَبِي أَنْتَ وَ أُمِّي يَا أَبَا عَبْدِ اللَّهِ، لَقَدْ عَظُمَتِ الرَّزِيَّةُ وَ جَلَّتِ الْمُصِيبَةُ بِكَ عَلَيْنَا، وَ عَلَى جَمِيعِ أَهْلِ السَّمَاوَاتِ وَ الْأَرْضِ. فَلَعَنَ اللَّهُ أُمَّةً أَسْرَجَتْ، وَ أَلْجَمَتْ، وَ تَهَيَّأَتْ لِقِتَالِكَ، يَا مَوْلاَيَ! يَا أَبَا عَبْدِ اللَّهِ! قَصَدْتُ حَرَمَكَ، وَ أَتَيْتُ مَشْهَدَكَ، أَسْأَلُ اللَّهَ بِالشَّأْنِ الَّذِي لَكَ عِنْدَهُ، وَ بِالْمَحَلِّ الَّذِي لَكَ لَدَيْهِ، أَنْ يُصَلِّيَ عَلَى مُحَمَّدٍ وَ آلِ مُحَمَّدٍ، وَ أَنْ يَجْعَلَنِي مَعَكُمْ فِي الدُّنْيَا وَ الْآخِرَةِ بِمَنِّهِ، وَ جُودِهِ، وَ کَرَمِهِ»</w:t>
      </w:r>
    </w:p>
    <w:p>
      <w:pPr>
        <w:pStyle w:val="BookText"/>
      </w:pPr>
      <w:r>
        <w:rPr>
          <w:rFonts w:ascii="IRNazanin" w:hAnsi="IRNazanin" w:eastAsia="IRNazanin" w:cs="IRNazanin"/>
          <w:lang w:bidi="fa-IR"/>
          <w:color w:val="111111"/>
          <w:sz w:val="28"/>
          <w:szCs w:val="28"/>
          <w:rtl/>
        </w:rPr>
        <w:t xml:space="preserve">سپس ضریح مطهّر را ببوس، دو رکعت نماز بگذار به هر سوره ای که دوست داری و چون فارغ شدی بگو:</w:t>
      </w:r>
    </w:p>
    <w:p>
      <w:pPr>
        <w:pStyle w:val="BookText"/>
      </w:pPr>
      <w:r>
        <w:rPr>
          <w:rFonts w:ascii="Amiri" w:hAnsi="Amiri" w:eastAsia="Amiri" w:cs="Amiri"/>
          <w:lang w:bidi="ar-SA"/>
          <w:color w:val="111111"/>
          <w:sz w:val="28"/>
          <w:szCs w:val="28"/>
          <w:rtl/>
        </w:rPr>
        <w:t xml:space="preserve">«اللَّهُمَّ إِنِّي صَلَّيْتُ وَ رَكَعْتُ وَ سَجَدْتُ لَكَ، وَحْدَكَ لاَ شَرِيكَ لَكَ، لِأَنَّ الصَّلاَةَ وَ الرُّكُوعَ وَ السُّجُودَ، لاَ تَكُونُ إِلاَّ لَكَ، لِأَنَّكَ أَنْتَ اللَّهُ، لاَ إِلَهَ إِلاَّ أَنْتَ. اللَّهُمَّ صَلِّ عَلَى مُحَمَّدٍ وَ آلِ مُحَمَّدٍ، وَ أَبْلِغْهُمْ عَنِّي أَفْضَلَ التَّحِيَّةِ وَ السَّلاَمِ، وَ ارْدُدْ عَلَيَّ مِنْهُمْ التَّحِيَّةَ وَ السَّلاَمَ. اللَّهُمَّ وَ هَاتَانِ الرَّكْعَتَانِ، هَدِيَّةٌ مِنِّي إِلَى مَوْلاَيَ وَ سَيِّدِي وَ إِمَامِي الْحُسَيْنِ بْنِ عَلِيٍّ عَلَيْهِمَا السَّلاَمُ. اللَّهُمَّ صَلِّ عَلَى مُحَمَّدٍ وَ آلِ مُحَمَّدٍ، وَ تَقَبَّلْ ذَلِكَ مِنِّي، وَ اجْزِنِي عَلَى ذَلِكَ أَفْضَلَ أَمَلِي وَ رَجَائِي فِيكَ، وَ فِي وَلِيِّكَ يَا أَرْحَمَ الرَّاحِمِينَ».</w:t>
      </w:r>
    </w:p>
    <w:p>
      <w:pPr>
        <w:pStyle w:val="BookText"/>
      </w:pPr>
      <w:r>
        <w:rPr>
          <w:rFonts w:ascii="IRNazanin" w:hAnsi="IRNazanin" w:eastAsia="IRNazanin" w:cs="IRNazanin"/>
          <w:lang w:bidi="fa-IR"/>
          <w:color w:val="111111"/>
          <w:sz w:val="28"/>
          <w:szCs w:val="28"/>
          <w:rtl/>
        </w:rPr>
        <w:t xml:space="preserve">سپس به سمت پایین پای امام حسین علیه السّلام برو و حضرت علیّ بن الحسين عليه السّلام را زیارت کن و بگو:</w:t>
      </w:r>
    </w:p>
    <w:p>
      <w:pPr>
        <w:pStyle w:val="BookText"/>
      </w:pPr>
      <w:r>
        <w:rPr>
          <w:rFonts w:ascii="Amiri" w:hAnsi="Amiri" w:eastAsia="Amiri" w:cs="Amiri"/>
          <w:lang w:bidi="ar-SA"/>
          <w:color w:val="111111"/>
          <w:sz w:val="28"/>
          <w:szCs w:val="28"/>
          <w:rtl/>
        </w:rPr>
        <w:t xml:space="preserve">«السَّلاَمُ عَلَيْكَ يَا ابْنَ رَسُولِ اللَّهِ. السَّلاَمُ عَلَيْكَ يَا ابْنَ نَبِيِّ اللَّهِ. السَّلاَمُ عَلَيْكَ يَا ابْنَ أَمِيرِ الْمُؤْمِنِينَ. السَّلاَمُ عَلَيْكَ يَا ابْنَ الْحُسَيْنِ الشَّهِيدِ. السَّلاَمُ عَلَيْكَ أَيُّهَا الشَّهِيدُ ابْنَ الشَّهِيدِ. السَّلاَمُ عَلَيْكَ أَيُّهَا الْمَظْلُومُ. لَعَنَ اللَّهُ أُمَّةً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قَتَلَتْكَ، وَ لَعَنَ اللَّهُ أُمَّةً ظَلَمَتْكَ، وَ لَعَنَ اللَّهُ أُمَّةً سَمِعَتْ بِذَلِكَ فَرَضِيَتْ بِهِ، السَّلاَمُ عَلَيْكَ يَا وَلِيَّ اللَّهِ وَ ابْنَ وَلِيِّهِ، لَقَدْ عَظُمَتِ الْمُصِيبَةُ، وَ جَلَّتِ الرَّزِيَّةُ بِكَ عَلَيْنَا، وَ عَلَى جَمِيعِ الْمُؤْمِنِينَ. فَلَعَنَ اللَّهُ أُمَّةً قَتَلَتْكَ، وَ أَبْرَأُ إِلَى اللَّهِ وَ إِلَيْكَ مِنْهُمْ فِي الدُّنْيَا وَ الْآخِرَةِ».</w:t>
      </w:r>
    </w:p>
    <w:p>
      <w:pPr>
        <w:pStyle w:val="BookText"/>
      </w:pPr>
      <w:r>
        <w:rPr>
          <w:rFonts w:ascii="IRNazanin" w:hAnsi="IRNazanin" w:eastAsia="IRNazanin" w:cs="IRNazanin"/>
          <w:lang w:bidi="fa-IR"/>
          <w:color w:val="111111"/>
          <w:sz w:val="28"/>
          <w:szCs w:val="28"/>
          <w:rtl/>
        </w:rPr>
        <w:t xml:space="preserve">سپس از سمت پای حضرت علیّ بن الحسين عليهما السّلام خارج شو و رو به شهداء عليهم السّلام نموده و آنان را زیارت نما و بگو:</w:t>
      </w:r>
    </w:p>
    <w:p>
      <w:pPr>
        <w:pStyle w:val="BookText"/>
      </w:pPr>
      <w:r>
        <w:rPr>
          <w:rFonts w:ascii="Amiri" w:hAnsi="Amiri" w:eastAsia="Amiri" w:cs="Amiri"/>
          <w:lang w:bidi="ar-SA"/>
          <w:color w:val="111111"/>
          <w:sz w:val="28"/>
          <w:szCs w:val="28"/>
          <w:rtl/>
        </w:rPr>
        <w:t xml:space="preserve">«السَّلاَمُ عَلَيْكُمْ يَا أَوْلِيَاءَ اللَّهِ وَ أَحِبَّاءَهُ. السَّلاَمُ عَلَيْكُمْ يَا أَصْفِيَاءَ اللَّهِ وَ أَوِدَّاءَهُ. السَّلاَمُ عَلَيْكُمْ يَا أَنْصَارَ دِينِ اللَّهِ، وَ أَنْصَارَ نَبِيِّهِ، وَ أَنْصَارَ أَمِيرِ الْمُؤْمِنِينَ، وَ أَنْصَارَ فَاطِمَةَ سَيِّدَةِ نِسَاءِ الْعَالَمِينَ. السَّلاَمُ عَلَيْكُمْ يَا أَنْصَارَ أَبِي مُحَمَّدٍ الْحَسَنِ الْوَلِيِّ النَّاصِحِ. السَّلاَمُ عَلَيْكُمْ يَا أَنْصَارَ أَبِي عَبْدِ اللَّهِ الْحُسَيْنِ الشَّهِيدِ الْمَظْلُومِ، صَلَوَاتُ اللَّهِ عَلَيْهِمْ أَجْمَعِينَ. بِأَبِي أَنْتُمْ وَ أُمِّي، طِبْتُمْ وَ طَابَتِ الْأَرْضُ الَّتِي فِيهَا دُفِنْتُمْ، وَ فُزْتُمْ وَ اللَّهِ فَوْزاً عَظِيماً، فَيا لَيْتَنِي كُنْتُ مَعَكُمْ فَأَفُوزَ مَعَكُمْ فِي الْجِنَانِ، مَعَ الشُّهَدَاءِ وَ الصَّالِحِينَ وَ حَسُنَ أُولَئِكَ رَفِيقاً، وَ السَّلاَمُ عَلَيْكُمْ وَ رَحْمَةُ اللَّهِ وَ بَرَكَاتُهُ».</w:t>
      </w:r>
    </w:p>
    <w:p>
      <w:pPr>
        <w:pStyle w:val="BookText"/>
      </w:pPr>
      <w:r>
        <w:rPr>
          <w:rFonts w:ascii="IRNazanin" w:hAnsi="IRNazanin" w:eastAsia="IRNazanin" w:cs="IRNazanin"/>
          <w:lang w:bidi="fa-IR"/>
          <w:color w:val="111111"/>
          <w:sz w:val="28"/>
          <w:szCs w:val="28"/>
          <w:rtl/>
        </w:rPr>
        <w:t xml:space="preserve">سپس به سمت سر مطهّر امام حسين عليه السّلام بازگرد و برای خودت و خانواده و برادران مؤمن خود بسیار دعا کن.</w:t>
      </w:r>
    </w:p>
    <w:p>
      <w:pPr>
        <w:pStyle w:val="BookText"/>
      </w:pPr>
      <w:r>
        <w:rPr>
          <w:rFonts w:ascii="IRNazanin" w:hAnsi="IRNazanin" w:eastAsia="IRNazanin" w:cs="IRNazanin"/>
          <w:lang w:bidi="fa-IR"/>
          <w:color w:val="111111"/>
          <w:sz w:val="28"/>
          <w:szCs w:val="28"/>
          <w:rtl/>
        </w:rPr>
        <w:t xml:space="preserve">و شیخ مفيد رحمه الله نوشته: پس آن گاه که خواستی از حرم بیرون شوی خود را بر روی قبر مطهّر بیانداز و ببوس و بگو:</w:t>
      </w:r>
    </w:p>
    <w:p>
      <w:pPr>
        <w:pStyle w:val="BookText"/>
      </w:pPr>
      <w:r>
        <w:rPr>
          <w:rFonts w:ascii="Amiri" w:hAnsi="Amiri" w:eastAsia="Amiri" w:cs="Amiri"/>
          <w:lang w:bidi="ar-SA"/>
          <w:color w:val="111111"/>
          <w:sz w:val="28"/>
          <w:szCs w:val="28"/>
          <w:rtl/>
        </w:rPr>
        <w:t xml:space="preserve">«السَّلَامُ عَلَیْكَ یَا حُجَّهَ اللَّهِ. السَّلَامُ عَلَیْكَ یَا صَفْوَهَ اللَّهِ. السَّلَامُ عَلَیْكَ یَا خَالِصَةَ اللَّهِ. السَّلَامُ عَلَیْكَ یَا أَمِینَ اللَّهِ. سَلَامَ مُوَدِّعٍ لَا قَالٍ وَ لَا سَئِمٍ. فَإِنْ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أَمْضِ فَلَا عَنْ مَلَالَهٍ. وَ إِنْ أُقِمْ فَلَا عَنْ سُوءِ ظَنٍّ بِمَا وَعَدَ اللَّهُ الصَّابِرِینَ، لَا جَعَلَهُ اللَّهُ یَا مَوْلَايَ آخِرَ الْعَهْدِ لِزِیَارَتِكَ، وَ رَزَقَنِي الْعَوْدَ إِلَي مَشْهَدِكَ، وَ الْمُقَامَ فِي حَرَمِكَ، وَ أَنْ یَجْعَلَنِي مَعَکُمْ فِی الدُّنْیَا وَ الْآخِرَهِ».</w:t>
      </w:r>
    </w:p>
    <w:p>
      <w:pPr>
        <w:pStyle w:val="BookText"/>
      </w:pPr>
      <w:r>
        <w:rPr>
          <w:rFonts w:ascii="IRNazanin" w:hAnsi="IRNazanin" w:eastAsia="IRNazanin" w:cs="IRNazanin"/>
          <w:lang w:bidi="fa-IR"/>
          <w:color w:val="111111"/>
          <w:sz w:val="28"/>
          <w:szCs w:val="28"/>
          <w:rtl/>
        </w:rPr>
        <w:t xml:space="preserve">سپس طوری که به حرم پشت نکنی از حرم خارج شو و بسیار بگو: «إِنَّا لِلَّهِ وَ إِنَّا إِلَیْهِ راجِعُونَ».</w:t>
      </w:r>
    </w:p>
    <w:p>
      <w:pPr>
        <w:pStyle w:val="BookText"/>
      </w:pPr>
      <w:r>
        <w:rPr>
          <w:rFonts w:ascii="IRNazanin" w:hAnsi="IRNazanin" w:eastAsia="IRNazanin" w:cs="IRNazanin"/>
          <w:lang w:bidi="fa-IR"/>
          <w:color w:val="111111"/>
          <w:sz w:val="28"/>
          <w:szCs w:val="28"/>
          <w:rtl/>
        </w:rPr>
        <w:t xml:space="preserve">سپس به سوی حرم مطهّر حضرت عبّاس بن علی علیهماالسّلام برو. چون رسیدی بایست و بگو:</w:t>
      </w:r>
    </w:p>
    <w:p>
      <w:pPr>
        <w:pStyle w:val="BookText"/>
      </w:pPr>
      <w:r>
        <w:rPr>
          <w:rFonts w:ascii="Amiri" w:hAnsi="Amiri" w:eastAsia="Amiri" w:cs="Amiri"/>
          <w:lang w:bidi="ar-SA"/>
          <w:color w:val="111111"/>
          <w:sz w:val="28"/>
          <w:szCs w:val="28"/>
          <w:rtl/>
        </w:rPr>
        <w:t xml:space="preserve">«السَّلَامُ عَلَیْكَ أَیُّهَا الْعَبْدُ الصَّالِحُ، الْمُطِیعُ لِلَّهِ، وَ لِرَسُولِهِ، وَ لِأَمِیرِ الْمُؤْمِنِینَ، وَ الْحَسَنِ، وَ الْحُسَیْنِ علیهم السلام، وَ رَحْمَهُ اللَّهِ، وَ بَرَکَاتُهُ، وَ مَغْفِرَتُهُ، عَلَی رُوحِكَ، وَ بَدَنِكَ. أُشْهِدُ اللَّهَ أَنَّكَ مَضَیْتَ عَلَی مَا مَضَی الْبَدْرِیُّونَ، الْمُجَاهِدُونَ فِی سَبِیلِ اللَّهِ، الْمُنَاصِحُونَ فِی جِهَادِ أَعْدَائِهِ، الْمُبَالِغُونَ فِی نُصْرَهِ أَوْلِیَائِهِ، فَجَزَاكَ اللَّهُ أَفْضَلَ الْجَزَاءِ، وَ أَوْفَرَ جَزَاءِ أَحَدٍ وَفَی بِبَیْعَتِهِ، وَ اسْتَجَابَ لَهُ دَعْوَتَهُ، وَ حَشَرَكَ مَعَ النَّبِیِّینَ وَ الشُّهَدَاءِ وَ الصِّدِّیقِینَ وَ حَسُنَ أُولئِكَ رَفِیقاً».</w:t>
      </w:r>
    </w:p>
    <w:p>
      <w:pPr>
        <w:pStyle w:val="BookText"/>
      </w:pPr>
      <w:r>
        <w:rPr>
          <w:rFonts w:ascii="IRNazanin" w:hAnsi="IRNazanin" w:eastAsia="IRNazanin" w:cs="IRNazanin"/>
          <w:lang w:bidi="fa-IR"/>
          <w:color w:val="111111"/>
          <w:sz w:val="28"/>
          <w:szCs w:val="28"/>
          <w:rtl/>
        </w:rPr>
        <w:t xml:space="preserve">سپس دو رکعت نماز نزد سر آن حضرت بخوان و هر دعایی که دوست داری بکن و چون خواستی از حرم بیرون شوی پس با آن حضرت وداع نما و بگو:</w:t>
      </w:r>
    </w:p>
    <w:p>
      <w:pPr>
        <w:pStyle w:val="BookText"/>
      </w:pPr>
      <w:r>
        <w:rPr>
          <w:rFonts w:ascii="Amiri" w:hAnsi="Amiri" w:eastAsia="Amiri" w:cs="Amiri"/>
          <w:lang w:bidi="ar-SA"/>
          <w:color w:val="111111"/>
          <w:sz w:val="28"/>
          <w:szCs w:val="28"/>
          <w:rtl/>
        </w:rPr>
        <w:t xml:space="preserve">«أَسْتَوْدِعُكَ اللَّهَ وَ أَسْتَرْعِیكَ، وَ أَقْرَأُ عَلَیْكَ السَّلَامَ، آمَنَّا بِاللَّهِ وَ رَسُولِهِ، وَ بِمَا جَاءَ بِهِ مِنْ عِنْدِ اللَّهِ. اللَّهُمَّ اکْتُبْنَا مَعَ الشَّاهِدِینَ. اللَّهُمَّ لَا تَجْعَلْهُ آخِرَ الْعَهْدِ مِنْ زِیَارَتِي قَبْرَ وَلِیِّكَ، وَ ابْنِ أَخِي نَبِیِّكَ، وَ ارْزُقْنِي زِیَارَتَهُ مَا أَبْقَیْتَنِي، وَ احْشُرْنِي مَعَهُ، وَ مَعَ آبَائِهِ فِی الْجِنَانِ».</w:t>
      </w:r>
    </w:p>
    <w:p>
      <w:pPr>
        <w:pStyle w:val="BookText"/>
      </w:pPr>
      <w:r>
        <w:rPr>
          <w:rFonts w:ascii="IRNazanin" w:hAnsi="IRNazanin" w:eastAsia="IRNazanin" w:cs="IRNazanin"/>
          <w:lang w:bidi="fa-IR"/>
          <w:color w:val="111111"/>
          <w:sz w:val="28"/>
          <w:szCs w:val="28"/>
          <w:rtl/>
        </w:rPr>
        <w:t xml:space="preserve">و برای خود و پدر و مادر و برادران با ایمانت دعا کن. سپس برای وداع به حرم امام حسین عليه السّلام بازگرد و مانند بار اوّل بایست و بگو:</w:t>
      </w:r>
    </w:p>
    <w:p>
      <w:pPr>
        <w:pStyle w:val="BookText"/>
      </w:pPr>
      <w:r>
        <w:rPr>
          <w:rFonts w:ascii="Amiri" w:hAnsi="Amiri" w:eastAsia="Amiri" w:cs="Amiri"/>
          <w:lang w:bidi="ar-SA"/>
          <w:color w:val="111111"/>
          <w:sz w:val="28"/>
          <w:szCs w:val="28"/>
          <w:rtl/>
        </w:rPr>
        <w:t xml:space="preserve">«السَّلَامُ عَلَیْكَ یَا وَلِیَّ اللَّهِ. السَّلَامُ عَلَیْكَ یَا أَبَا عَبْدِ اللَّهِ، أَنْتَ لِي جُنَّهٌ 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وَ هَذَا أَوَانُ انْصِرَافِي، غَیْرَ رَاغِبٍ عَنْكَ، وَ لَا مُسْتَبْدِلٍ بِکَ سِوَاكَ، وَ لَا مُؤْثِرٍ عَلَیْكَ غَیْرَكَ، وَ لَا زَاهِدٍ فِی قُرْبِكَ. أَسْأَلُ اللَّهَ تَعَالَی أَنْ لَا یَجْعَلَهُ آخِرَ الْعَهْدِ مِنِّی، وَ مِنْ رُجُوعِي، وَ أَسْأَلُ اللَّهَ الَّذِي أَرَانِ مَکَانَكَ، وَ هَدَانِي لِلتَّسْلِیمِ عَلَیْكَ، وَ لِزِیَارَتِي إِیَّاكَ، أَنْ یُورِدَنِي حَوْضَکُمْ، وَ یَرْزُقَنِي مُرَافَقَتَکُمْ فِی الْجِنَانِ، مَعَ آبَائِكَ الصَّالِحِینَ».</w:t>
      </w:r>
    </w:p>
    <w:p>
      <w:pPr>
        <w:pStyle w:val="BookText"/>
      </w:pPr>
      <w:r>
        <w:rPr>
          <w:rFonts w:ascii="IRNazanin" w:hAnsi="IRNazanin" w:eastAsia="IRNazanin" w:cs="IRNazanin"/>
          <w:lang w:bidi="fa-IR"/>
          <w:color w:val="111111"/>
          <w:sz w:val="28"/>
          <w:szCs w:val="28"/>
          <w:rtl/>
        </w:rPr>
        <w:t xml:space="preserve">سپس بر رسول الله صلّى الله عليه و آله و امامان یکی یکی سلام بده و به هرچه دوست داری دعا کن سپس رو به شهداء عليهم السّلام کرده و با آنان وداع نما و بگو:</w:t>
      </w:r>
    </w:p>
    <w:p>
      <w:pPr>
        <w:pStyle w:val="BookText"/>
      </w:pPr>
      <w:r>
        <w:rPr>
          <w:rFonts w:ascii="Amiri" w:hAnsi="Amiri" w:eastAsia="Amiri" w:cs="Amiri"/>
          <w:lang w:bidi="ar-SA"/>
          <w:color w:val="111111"/>
          <w:sz w:val="28"/>
          <w:szCs w:val="28"/>
          <w:rtl/>
        </w:rPr>
        <w:t xml:space="preserve">«السَّلَامُ عَلَیْکُمْ وَ رَحْمَهُ اللَّهِ وَ بَرَکَاتُهُ. اللَّهُمَّ لَا تَجْعَلْهُ آخِرَ الْعَهْدِ مِنْ زِیَارَتِی إِیَّاهُمْ، وَ أَشْرِکْنِی مَعَهُمْ فِی صَالِحِ مَا أَعْطَیْتَهُمْ، عَلَی نَصْرِهِمْ ابْنَ نَبِیِّکَ، وَ حُجَّتَکَ عَلَی خَلْقِکَ، اللَّهُمَّ اجْعَلْنَا وَ إِیَّاهُمْ فِی جَنَّتِکَ، مَعَ الشُّهَداءِ وَ الصَّالِحِینَ، وَ حَسُنَ أُولئِکَ رَفِیقاً. أَسْتَوْدِعُکُمُ اللَّهَ، وَ أَقْرَأُ عَلَیْکُمُ السَّلَامَ، اللَّهُمَّ ارْزُقْنِی الْعَوْدَ إِلَیْهِمْ، وَ احْشُرْنِي مَعَهُمْ یَا أَرْحَمَ الرَّاحِمِینَ».</w:t>
      </w:r>
    </w:p>
    <w:p>
      <w:pPr>
        <w:pStyle w:val="BookText"/>
      </w:pPr>
      <w:r>
        <w:rPr>
          <w:rFonts w:ascii="IRNazanin" w:hAnsi="IRNazanin" w:eastAsia="IRNazanin" w:cs="IRNazanin"/>
          <w:lang w:bidi="fa-IR"/>
          <w:color w:val="111111"/>
          <w:sz w:val="28"/>
          <w:szCs w:val="28"/>
          <w:rtl/>
        </w:rPr>
        <w:t xml:space="preserve">سپس بیرون برو و پشت به حرم نکن تا آنکه حرم از دیدگانت ناپدید شود و نزد در رو به قبله بایست و به هرچه دوست داری دعا کن و برو، ان شاء الله تعالى.</w:t>
      </w:r>
    </w:p>
    <w:p>
      <w:pPr>
        <w:pStyle w:val="BookText"/>
      </w:pPr>
      <w:r>
        <w:rPr>
          <w:rFonts w:ascii="IRNazanin" w:hAnsi="IRNazanin" w:eastAsia="IRNazanin" w:cs="IRNazanin"/>
          <w:lang w:bidi="fa-IR"/>
          <w:color w:val="111111"/>
          <w:sz w:val="28"/>
          <w:szCs w:val="28"/>
          <w:rtl/>
        </w:rPr>
        <w:t xml:space="preserve">سیّد بن طاووس و شیخ شهيد اوّل فرموده اند: سپس برای وداع به سمت مرقد مطهّر حضرت عبّاس علیه السّلام برو و چون رسیدی نزد قبر آن حضرت بایست و بگو:</w:t>
      </w:r>
    </w:p>
    <w:p>
      <w:pPr>
        <w:pStyle w:val="BookText"/>
      </w:pPr>
      <w:r>
        <w:rPr>
          <w:rFonts w:ascii="Amiri" w:hAnsi="Amiri" w:eastAsia="Amiri" w:cs="Amiri"/>
          <w:lang w:bidi="ar-SA"/>
          <w:color w:val="111111"/>
          <w:sz w:val="28"/>
          <w:szCs w:val="28"/>
          <w:rtl/>
        </w:rPr>
        <w:t xml:space="preserve">«السَّلامُ عَلَيْكَ يا أباالفَضْلِ العَبَّاسَ بْنَ أَمِيرِ المُؤْمِنِينَ. السَّلامُ عَلَيْكَ يا ابْنَ سَيِّدِ الوَصِيِّينَ. السَّلامُ عَلَيْكَ يا ابْنَ أَوَّلِ القَوْمِ إِسْلاماً، وَ أَقْدَمِهِمْ إِيْماناً، وَ أَقْوَمِهِمْ بِدِينِ اللَّهِ، وَ أَحْوَطِهِمْ عَلى الإسْلامِ. أَشْهَدُ لَقَدْ نَصَحْتَ للَّهِ وَ لِرَسُولِهِ وَ لأخيك، فَنِعْمَ الأخُ المُواسِي. فَلَعَنَ اللَّهُ أُمَّةً قَتَلَتْكَ، وَ لَعَنَ اللَّهُ أُمَّةً ظَلَمَتْكَ، 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8481_101228"/>
    <w:bookmarkEnd w:id="27"/>
    <w:p>
      <w:pPr>
        <w:pStyle w:val="BookText"/>
      </w:pPr>
      <w:r>
        <w:rPr>
          <w:rFonts w:ascii="Amiri" w:hAnsi="Amiri" w:eastAsia="Amiri" w:cs="Amiri"/>
          <w:lang w:bidi="ar-SA"/>
          <w:color w:val="111111"/>
          <w:sz w:val="28"/>
          <w:szCs w:val="28"/>
          <w:rtl/>
        </w:rPr>
        <w:t xml:space="preserve">لَعَنَ اللَّهُ أُمَّةً اسْتَحَلَّتْ مِنْكَ المَحارِمَ، وَ انْتَهَكَتْ فِي قَتْلِكَ حُرْمَةَ الإسْلامِ، فَنِعْمَ الأخُ الصَّابِرُ المُجاهِدُ، وَ المُحامِي النَّاصِرُ، وَ الأخُ الدَّافِعُ عَنْ أَخِيهِ، المُجِيبُ إِلى طاعَةِ رَبِّهِ، الرَّاغِبُ فِيما زَهِدَ فِيهِ غَيْرُهُ، مِنَ الثَّوابِ الجَزِيلِ وَ الثَّناءِ الجَمِيلِ، فَأَلْحَقَكَ اللَّهُ بِدَرَجَةِ آبائِكَ فِي دارِ النَّعِيمِ، إِنَّهُ حَمِيدٌ مَجِيدٌ».</w:t>
      </w:r>
    </w:p>
    <w:p>
      <w:pPr>
        <w:pStyle w:val="BookText"/>
      </w:pPr>
      <w:r>
        <w:rPr>
          <w:rFonts w:ascii="IRNazanin" w:hAnsi="IRNazanin" w:eastAsia="IRNazanin" w:cs="IRNazanin"/>
          <w:lang w:bidi="fa-IR"/>
          <w:color w:val="111111"/>
          <w:sz w:val="28"/>
          <w:szCs w:val="28"/>
          <w:rtl/>
        </w:rPr>
        <w:t xml:space="preserve">سپس خود را بر قبر بیانداز و بگو:</w:t>
      </w:r>
    </w:p>
    <w:p>
      <w:pPr>
        <w:pStyle w:val="BookText"/>
      </w:pPr>
      <w:r>
        <w:rPr>
          <w:rFonts w:ascii="Amiri" w:hAnsi="Amiri" w:eastAsia="Amiri" w:cs="Amiri"/>
          <w:lang w:bidi="ar-SA"/>
          <w:color w:val="111111"/>
          <w:sz w:val="28"/>
          <w:szCs w:val="28"/>
          <w:rtl/>
        </w:rPr>
        <w:t xml:space="preserve">«اللّهُمَّ لَكَ تَعَرَّضْتُ ،وَ لِزِيارَةِ أَوْلِيائِكَ قَصَدْتُ، رَغْبَةً فِي ثَوابِكَ، وَ رَجاءً لِمَغْفِرَتِكَ، وَ جَزِيلِ إِحْسانِكَ، فَأَسْأَلُكَ أَنْ تُصَلِّيَ عَلى مُحَمَّدٍ وَ آلِ مُحَمَّدٍ، وَ أَنْ تَجْعَلَ رِزْقِي بِهِمْ دارَّاً، وَ عَيْشِي بِهِمْ قَارَّاً، وَ زِيارَتِي بِهِمْ مَقْبُولَةً، وَ ذَنْبِي بِهِمْ مَغْفُوراً، وَ اقْلِبْنِي بِهِمْ مُفْلِحاً مُنْجِحاً، مُسْتَجاباً دُعائِي، بِأَفْضَلِ ما يَنْقَلِبُ بِهِ أَحَدٌ مِنْ زُوَّارِهِ، وَ القاصِدِينَ إِلَيْهِ، بِرَحْمَتِكَ يا أرْحَمَ الرَّاحِمِينَ».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سپس ضریح را ببوس و نماز زیارت و آنچه می خواهی نماز بگذار.</w:t>
      </w:r>
    </w:p>
    <w:p>
      <w:pPr>
        <w:pStyle w:val="Heading2"/>
      </w:pPr>
      <w:bookmarkStart w:id="58" w:name="_Toc30"/>
      <w:r>
        <w:t>دعای امام حسین علیه السّلام در روز عرفه</w:t>
      </w:r>
      <w:bookmarkEnd w:id="58"/>
    </w:p>
    <w:p>
      <w:pPr>
        <w:pStyle w:val="BookText"/>
      </w:pPr>
      <w:r>
        <w:rPr>
          <w:rFonts w:ascii="IRNazanin" w:hAnsi="IRNazanin" w:eastAsia="IRNazanin" w:cs="IRNazanin"/>
          <w:lang w:bidi="fa-IR"/>
          <w:color w:val="111111"/>
          <w:sz w:val="28"/>
          <w:szCs w:val="28"/>
          <w:rtl/>
        </w:rPr>
        <w:t xml:space="preserve">از دعاهای شریف در روز عرفه دعای مولای ما امام حسین بن على عليهماالسّلام می باشد:</w:t>
      </w:r>
    </w:p>
    <w:p>
      <w:pPr>
        <w:pStyle w:val="BookText"/>
      </w:pPr>
      <w:r>
        <w:rPr>
          <w:rFonts w:ascii="IRNazanin" w:hAnsi="IRNazanin" w:eastAsia="IRNazanin" w:cs="IRNazanin"/>
          <w:lang w:bidi="fa-IR"/>
          <w:color w:val="111111"/>
          <w:sz w:val="28"/>
          <w:szCs w:val="28"/>
          <w:rtl/>
        </w:rPr>
        <w:t xml:space="preserve">و از جمله دعاهای مشهور این روز دعای حضرت سید الشهداء علیه السّلام است. بشرو بشیر پسران غالب اسدی روایت کرده اند که پسین روز عرفه در عرفات در خدمت آن حضرت بودیم. حضرت با گروهی از اهل بیت و فرزندان و شیعیان با نهایت تذلل و خشوع از خیمه خود بیرون آمدند. سپس در جانب چپ کوه ایستادند و روی مبارک را به سوی کعبه گرداندند و دست ها را برابر صورت بلند کردند. مانند مسکینی که طعام بطلبد. و این دعا را خواندند:</w:t>
      </w:r>
    </w:p>
    <w:p>
      <w:pPr>
        <w:pStyle w:val="BookText"/>
      </w:pPr>
      <w:r>
        <w:rPr>
          <w:rFonts w:ascii="Amiri" w:hAnsi="Amiri" w:eastAsia="Amiri" w:cs="Amiri"/>
          <w:lang w:bidi="ar-SA"/>
          <w:color w:val="111111"/>
          <w:sz w:val="28"/>
          <w:szCs w:val="28"/>
          <w:rtl/>
        </w:rPr>
        <w:t xml:space="preserve">«الحَمْدُ للَّهِ الَّذِي لَيْسَ لِقَضائِهِ دافِعٌ، وَ لا لِعَطائِهِ مانِعٌ، وَ لا كَصُنْعِهِ صُنْعُ صانِعٍ، وَ هُوَ الجَوادُ الواسِعُ، فَطَرَ أَجْناسَ البَدائِعِ، وَ أَتْقَنَ بِحِكْمَتِهِ الصَّنائِعِ، لا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تَخْفى عَلَيْهِ الطَلائِعُ، وَ لا تَضِيعُ عِنْدَهُ الوَدائِعُ، (أتی بِالکِتابِ الجامِعِ، و بِشَرعِ الإِسلامِ النّورِ السّاطِعِ، و لِلخَلیقَةِ صانِعٌ، و هُوَ المُستَعانُ عَلَی الفَجائِعِ)، جَازِيَ كُلِّ صانِعٍ، وَ رائِشُ كُلِّ قانِعٍ، وَ راحِمُ كُلِّ ضارِعٍ، وَ مُنْزِلُ المَنافِعِ، وَ الكِتابِ الجامِعِ، بِالنُّورِ السَّاطِعِ، وَ هُوَ لِلدَّعَواتِ سامِعٌ، وَ للْكُرُباتِ دافِعٌ، وَ لِلْدَّرَجاتِ رافِعٌ، وَ لِلْجَبابِرَةِ قامِعٌ. فَلا إِلهَ غَيْرُهُ، وَ لا شَيْءَ يَعْدِلُهُ، وَ لَيْسَ كَمِثْلِهِ شَيْءٌ، وَ هُوَ السَّمِيعُ البَصِيرُ، اللَّطِيفُ الخَبِيرُ، وَ هُوَ عَلى كُلِّ شَيْءٍ قَدِيرٌ. اللّهُمَّ إِنِّي أَرْغَبُ إِلَيْكَ، وَ أَشْهَدُ بِالرُّبُوبِيَّةِ لَكَ، مُقِرَّا (مُقِرٌّ) بِأَنَّكَ رَبِّي، وَ إِلَيْكَ مَرَدِّي. ابْتَدَأْتَنِي بِنِعْمَتِكَ قَبْلَ أَنْ أَكُونَ شَيْئاً مَذْكُوراً، وَ خَلَقْتَنِي مِنَ التُرابِ، ثُمَّ أَسْكَنْتَنِي الأصْلابَ، آمِناً لِرَيْبِ المَنُونِ، وَ اخْتِلافِ الدُّهُورِ وَ السِّنِينَ. فَلَم أَزَلْ ظَاعِناً مِنْ صُلْبٍ إِلى رَحِمٍ، فِي تَقادُمٍ مِنَ الأيَّامِ الماضِيَةِ، وَ القُرُونِ الخالِيَةِ. لَمْ تُخْرِجْنِي لِرأْفَتِكَ بِي وَ لُطْفِكَ لِي (بِي)، وَ إِحْسانِكَ إِلَيَّ، فِي دَوْلَةِ أَئِمَّةِ الكُفْرِ، الَّذِينَ نَقَضُوا عَهْدَكَ، وَ كَذَّبُوا رُسُلَكَ، لكِنَّكَ أَخْرَجْتَنِي (رَأْفَهً مِنْكَ وَ تَحَنُّناً عَلَیَّ) لِلَّذِي سَبَقَ لِي مِنَ الهُدى، الَّذِي لَهُ يَسَّرْتَنِي، وَ فِيهِ أَنْشَأْتَنِي، وَ مِنْ قَبْلِ ذلِكَ رَؤُفَتْ بِي، بِجَمِيلِ صُنْعِكَ وَ سَوابِغِ نِعَمِكَ. فَابْتَدَعْتَ خَلْقِي مِنْ مَنِيٍّ يُمْنى، وَ أَسْكَنْتَنِي فِي ظُلُماتٍ ثَلاثٍ، بَيْنَ لَحْمٍ وَدَمٍ وَجِلْدٍ، لَمْ تُشْهِدْنِي خَلْقِي،(لَمْ تُشَهِّرْنِي بِخَلْقِي)، وَ لَمْ تَجْعَلْ إِلَيَّ شَيْئاً مِنْ أَمْرِي. ثُمَّ أَخْرَجْتَنِي لِلَّذِي سَبَقَ لِي مِنَ الهُدى إِلى الدُّنْيا تامّاً سَوِيّاً، وَ حَفَظْتَنِي فِي المَهْدِ طِفْلاً صَبِيّاً، وَ رَزَقْتَنِي مِنَ الغِذاءِ لَبَناً مَرِيّاً، وَ عَطَفْتَ عَلَيَّ قُلُوبَ الحَواضِنِ، وَكَفَّلْتَنِي الأُمَّهَاتِ الرَّواحِمَ (الرَّحائِمَ)، وَ كَلَأْتَنِي مِنْ طَوارِقِ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 وَ سَلَّمْتَنِي مِنَ الزِّيادَةِ وَ النُّقْصانِ، فَتَعالَيْتَ يا رَحيمُ يا رَحْمانُ. حَتَّى إِذا اسْتَهْلَلْتُ ناطِقاً بِالكَلامِ، أَتْمَمْتَ عَلَيَّ سَوابِغَ الإِنْعَامِ، وَ رَبَّيْتَنِي زائِداً فِي كُلِّ عامٍ. حَتَّى إِذا اكْتَمَلَتْ فِطْرَتِي، وَ اعْتَدَلَتْ مِرَّتِي (سَریرَتي)، أَوْجَبْتَ عَلَيَّ حُجَّتَكَ، بِأَنْ أَلْهَمْتَنِي مَعْرِفَتَكَ، وَ رَوَّعْتَنِي بِعَجائِبِ حِكْمَتِكَ (فِطْرَتِكَ)، وَ أيْقَظْتَنِي لِما ذَرَأْتَ فِي سَمائِكَ وَ أَرْضِكَ، مِنْ بَدائِعِ خَلْقِكَ، وَ نَبَّهْتَنِي لِشُكْرِكَ وَ ذِكْرِكَ، وَ أَوْجَبْتَ عَلَيَّ طاعَتَكَ وَ عِبادَتَكَ، وَ فَهَّمْتَنِي ما جَاءَتْ بِهِ رُسُلُكَ، وَ يَسَّرْتَ لِي تَقَبُّلَ مَرْضاتِكَ، وَ مَنَنْتَ عَلَيَّ فِي جَمِيعِ ذلِكَ بِعَوْنِكَ وَ لُطْفِكَ. ثُمَّ إِذْ خَلَقْتَنِي مِنْ خَيْرِ (حُرِّ) الثَّرى، لَمْ تَرْضَ لِي يا إِلهِي نِعْمَةً (بِنِعْمَةٍ) دُونَ أخرى، وَ رَزَقْتَنِي مِنْ أَنْواعِ المَعاشِ وَ صُنُوفِ الرِّياشِ، بِمَنِّكَ العَظِيمِ الأَعْظَمِ عَلَيَّ. وَ إِحْسانِكَ القَدِيمِ إِليَّ. حَتَّى إِذا أتمَمْتَ عَلَيَّ جَمِيعَ النِّعَمِ، وَ صَرَفْتَ عَنِّي كُلَّ النِّقَمِ، لَمْ يَمْنعْكَ جَهْلِي وَ جُرْأَتِي عَلَيْكَ، أَنْ دَلَلْتَنِي إِلى (عَلي) ما يُقَرِّبُنِي إِلَيْكَ، وَ وَفَّقْتَنِي لِما يُزْلِفُنِي لَدَيْكَ. فَإِنْ دَعَوْتُكَ أَجَبْتَنِي، وَ إِنْ سَأَلْتُكَ أَعْطَيْتَنِي، وَ إِنْ أَطَعْتُكَ شَكَرْتَنِي، وَ إِنْ شَكَرْتُكَ زِدْتَنِي، كُلُّ ذلِكَ إِكْمالٌ (إِكْمالاً) لأنْعُمِكَ عَلَيَّ، وَ إِحْسانِكَ إِلَيَّ. فَسُبْحانَكَ سُبْحانَكَ، مِنْ مُبْدٍ مُعِيدٍ، حَمِيدٍ مَجِيدٍ، وَ تَقَدَّسَتْ أَسْماؤُكَ، وَ عَظُمَتْ آلاؤُكَ. فَأَيَّ (فَأَيُّ) نِعَمِكَ يا إِلهِي أُحْصِي عَدَداً وَ ذِكْراً، أَمْ أَيُّ عَطاياكَ أَقُومُ بِها شُكْراً، وَ هِي يا رَبِّ أَكْثَرُ (أَكْبَرُ) مِنْ أَنْ يُحْصِيها العادُّونَ، أَوْ يَبْلُغَ عِلْماً بِها الحافِظُونَ. ثُمَّ ما صَرَفْتَ وَ دَرَأْتَ عَنِّي اللّهُمَّ مِنَ الضُّرِّ وَ الضَّرَّاءِ، أَكْثَرُ مِمَّا ظَهَرَ لِي مِنَ العافِيَةِ وَ السَّرَّاءِ. وَ أنا (فَأنا) أَشْهَدُ يا إِلهِي بِحَقِيقَةِ إِيْمانِي، وَ عَقْدِ عَزَماتِ يَقِينِي، وَ خالِصِ صَرِيحِ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تَوْحِيدِي، وَ باطِنِ مَكْنُونِ ضَمِيرِي، وَ عَلائِقِ مَجارِي نُورِ بَصَرِي، وَ أَسارِيرِ صَفْحَةِ جَبِينِي، وَ خُرْقٍ مَسارِبِ نَفْسِي (نَفَسِي)، وَ خَذارِيفِ مارِنِ عِرْنِينِي، وَ مَسارِبِ سِماخِ (صِماخِ) سَمْعِي، وَ ما ضُمَّتْ وَ أَطْبَقَتْ عَلَيْهِ شَفَتايَ، وَ حَرَكاتِ لَفْظِ لِسانِي، وَ مَغْرَزِ حَنَكِ فَمِي وَ فَكّي، وَ مَنابِتِ أَضْراسِي، وَ مَساغِ مَطْعَمِي وَ مَشْرَبِي، وَ حِمالَةِ أُمِّ رَأْسِي، وَ بُلوعِ فارِغِ حَبَائِلِ (بُلوغِ حَبَائِلِ بارِعٍ) عُنُقِي، وَ ما اشْتَمَلَ عَلَيْهِ تامُورُ صَدْرِي، وَ (جُمَلِ) حَمائِلُ حَبْلِ وَتِينِي، وَ نِياطُ حِجابِ قَلْبِي، وَ أَفْلاذُ حَواشِي كَبِدِي، وَ ما حَوَتْهُ شَراسِيفُ أضْلاعِي، وَ حِقَاقُ (حِقَاقِ) مَفاصِلِي، وَ قَبْضُ (قَبْضِ) عَوامِلِي، وَ أَطْرافُ (أَطْراف) أَنامِلِي، وَ لَحْمِي وَ دَمِي، وَ شَعْرِي وَ بَشَرِي، وَ عَصَبِي وَ قَصَبِي، وَ عِظامِي وَ مُخِّي وَ عُرُوقِي، وَ جَمِيعُ (جَمِيعِ) جَوارِحِي، وَ ما انْتَسَجَ عَلى ذلِكَ أَيّامَ رِضاعِي، وَ ما أَقَلَّتِ الأَرْضُ مِنِّي، وَ نَوْمِي وَ يَقْظَتِي، وَ سُكُونِي وَ حَرَكاتِ رُكُوعِي وَ سُجُودِي، أَنْ لَوْ حاوَلْتُ وَ اجْتَهَدْتُ مَدَى الأعْصارِ وَ الأحْقابِ، لَوْ عُمِّرْتُها أَنْ أُؤَدِّي شُكْرَ وَاحِدَةٍ مِنْ أَنْعُمِكَ، ما اسْتَطَعْتُ ذلِكَ، إِلاّ بِمَنِّكَ المُوجَبِ عَلَيَّ بِهِ شُكْرُكَ أَبَداً جَدِيداً، وَ ثَناءً طارِفاً عَتِيداً. أَجَلْ وَ لَوْ حَرَصْتُ أَنا وَ العادُّونَ مِنْ أَنامِكَ أَنْ نُحْصِيَ مَدى إِنْعامِكَ سالِفِهِ (سالِفِهً) وَ آنِفِهِ (آنِفِهً)، ما حَصَرْناهُ عَدَداً، وَ لا أَحْصَيْناهُ أَمَداً. هَيْهاتَ أَنَّى ذلِكَ، وَأ َنْتَ المُخْبِرُ فِي كِتابِكَ النَّاطِقِ، وَ النَّبَأ الصَّادِقِ: «وَ إِنْ تَعُدُّوا نِعْمَةَ اللَّهِ لا تُحْصُوها». صَدَقَ كِتابُكَ اللّهُمَّ وَ إِنْباؤُكَ، وَ بَلَّغَتْ أَنْبِياؤُكَ وَ رُسُلُكَ، ما أَنْزَلْتَ عَلَيْهِمْ مِنْ وَحْيِكَ، وَ شَرَعْتَ لَهُمْ وَ بِهِمْ مِنْ دِينِكَ، غَيْرَ أَنِّي يا إِلهِي أَشْهَدُ بِجُهْدِي وَ جِدِّي، وَ مَبْلَغِ طاعَتِي (طاقَتِي) وَ وُسْعِي، وَ أَقُولُ مُؤْمِناً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مُوقِناً: الحَمْدُ للَّهِ الَّذِي لَمْ يَتَّخِذْ وَلَداً فَيَكُونَ مَوْرُوثاً، وَ لَمْ يَكُنْ لَهُ شَرِيكٌ فِي مُلْكِهِ فَيُضادَّهُ فِيما ابْتَدَعَ، وَ لا وَلِيٌّ مِنَ الذُّلِّ فَيُرْفِدَهُ فِيما صَنَعَ. فَسُبْحانَهُ سُبْحانَهُ، لَوْ كَانَ فِيهِما آلِهَةٌ إِلاَّ اللَّهُ لَفَسَدَتا وَ تَفَطَّرَتا. سُبْحانَ اللَّهِ الواحِدِ الأحَدِ الصَّمَدِ، الَّذِي لَمْ يَلِدْ وَ لَمْ يُولَدُ، وَ لَمْ يَكُنْ لَهُ كُفُواً أَحَدٌ. الحَمْدُ للَّهِ حَمْداً يُعادِلُ حَمْدَ مَلائِكَتِهِ المُقَرَّبِينَ، وَ أَنْبِيائِهِ المُرْسَلِينَ، وَ صَلَّى اللَّهُ عَلى خِيَرَتِهِ مُحَمَّدٍ خاتَمِ النَّبِيِّينَ، وَ آلِهِ الطَيِّبِينَ الطَّاهِرِينَ المُخْلِصِينَ وَ سَلَّمَ».</w:t>
      </w:r>
    </w:p>
    <w:p>
      <w:pPr>
        <w:pStyle w:val="BookText"/>
      </w:pPr>
      <w:r>
        <w:rPr>
          <w:rFonts w:ascii="IRNazanin" w:hAnsi="IRNazanin" w:eastAsia="IRNazanin" w:cs="IRNazanin"/>
          <w:lang w:bidi="fa-IR"/>
          <w:color w:val="111111"/>
          <w:sz w:val="28"/>
          <w:szCs w:val="28"/>
          <w:rtl/>
        </w:rPr>
        <w:t xml:space="preserve">پس شروع فرمود در سؤال و اهتمام نمود در دعا و آب از دیده های مبارکش جاری بود سپس فرمود:</w:t>
      </w:r>
    </w:p>
    <w:p>
      <w:pPr>
        <w:pStyle w:val="BookText"/>
      </w:pPr>
      <w:r>
        <w:rPr>
          <w:rFonts w:ascii="Amiri" w:hAnsi="Amiri" w:eastAsia="Amiri" w:cs="Amiri"/>
          <w:lang w:bidi="ar-SA"/>
          <w:color w:val="111111"/>
          <w:sz w:val="28"/>
          <w:szCs w:val="28"/>
          <w:rtl/>
        </w:rPr>
        <w:t xml:space="preserve">«اللّهُمَّ اجْعَلْنِي أَخْشاكَ كَأَنِّي أَراكَ، وَ أسْعِدْنِي بِتَقْواكَ، وَ لا تُشْقِنِي بِمَعْصِيَتِكَ، وَ خِرْ لِي فِي قَضائِكَ، وَ بارِكْ لِي فِي قَدَرِكَ، حَتَّى لا أُحِبَّ تَعْجِيلَ ما أَخَّرْتَ، وَ لا تَأْخِيرَ ما عَجَّلْتَ. اللّهُمَّ اجْعَلْ غِنايَ فِي نَفْسِي، وَ اليَّقِينَ فِي قَلْبِي، وَ الإِخْلاَصَ فِي عَمَلِي، وَ النُّورَ فِي بَصَرِي، وَ البَصِيرَةَ فِي دِينِي، وَ مَتِّعْنِي بِجَوارِحِي، وَ اجْعَلْ سَمْعِي وَ بَصَرِي الوارِثَيْنِ مِنِّي، وَ انْصُرْنِي عَلى مَنْ ظَلَمَنِي، وَ أَرِنِي فِيهِ ثأري وَ مَآرِبِي، وَ أَقِرَّ بِذلِكَ عَيْنِي. اللّهُمَّ اكْشِفْ كُرْبَتِي، وَ اسْتُرْ عَوْرَتِي، وَ اغْفِرْ لِي خَطِيئَتِي، وَ اخْسَأْ شَيْطانِي، وَ فُكَّ رِهانِي، وَ اجْعَلْ لِي يا إِلهِي الدَّرَجَةَ العُلْيا، فِي الآخرةِ وَالأُولى. اللّهُمَّ لَكَ الحَمْدُ كَما خَلَقْتَنِي، فَجَعَلْتَنِي سَمِيعَاً بَصِيراً، وَ لَكَ الحَمْدُ كَما خَلَقْتَنِي، فَجَعَلْتَنِي خَلْقاً (حَقّاً) سَوِيّاً، رَحْمَةً بِي، وَ قَدْ كُنْتَ عَنْ خَلْقِي غَنِيّاً، رَبِّ بِما بَرَأْتَنِي فَعَدَّلْتَ فِطْرَتِي، رَبِّ بِما أَنْشَأْتَنِي فَأَحْسَنْتَ صُورَتِي، رَبِّ بِما أَحْسَنْتَ إِلَيَّ (بي) وَ فِي نَفْسِي عافَيْتَنِي، رَبِّ بِما كَلأْتَنِي وَ وَفَّقْتَنِي، رَبِّ بِما أَنْعَمْتَ عَلَيَّ فَهَدَيْتَنِي، رَبِّ بِما أَوْلَيْتَنِي وَ مِنْ كُلِّ خَيْرٍ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أَعْطَيْتَنِي، رَبِّ بِما أَعْطَيْتَنِي وَ سَقَيْتَنِي، رَبِّ بِما أَغْنَيْتَنِي وَ اقْنَيْتَنِي، رَبِّ بِما أعنْتَنِي وَ أَعْزَزْتَنِي، رَبِّ بِما أَلْبَسْتَنِي مِنْ سِتْرِكَ الصَّافِي وَ يَسَّرْتَ لِي مِنْ صُنْعِكَ الكافِي، صَلِّ عَلى مُحَمَّدٍ وَ آلِ مُحَمَّدٍ، وَ أَعِنِّي عَلى بَوائِقِ الدُّهُورِ، وَ صُرُوفِ اللَّيالِي وَ الأيَّامِ، وَ نَجِّنِي مِنْ أَهْوالِ الدُّنْيا وَ كُرُباتِ الآخرةِ، وَ اكْفِنِي شَرَّ ما يَعْمَلُ الظَّالِمُونَ فِي الأَرْضِ. اللّهُمَّ ما أَخافُ فَاكْفِنِي، وَ ما أَحْذَرُ فَقِنِي، وَ فِي نَفْسِي وَ دِينِي فَاحْرُسْنِي، وَ فِي سَفَرِي فَاحْفَظْنِي، وَ فِي أَهْلِي وَ مالِي فَاخْلُفْنِي، وَ فِيما رَزَقْتَنِي فَبارِكْ لِي، وَ فِي نَفْسِي فَذَلِّلْنِي، وَ فِي أَعْيُنِ النَّاسِ فَعَظِّمْنِي، وَ مِنْ شَرِّ الجِنِّ وَ الإنْسِ فَسَلِّمْنِي، وَ بِذُنُوبِي فَلا تَفْضَحْنِي، وَ بِسَرِيرَتِي فَلا تُخْزِنِي، وَ بِعَمَلِي فَلا تَبْتَلِنِي، وَ نِعَمَكَ فَلا تَسْلُبْنِي، وَ إِلى غَيْرِكَ فَلا تَكِلْنِي. إِلهِي إِلى مَنْ تَكِلُنِي، إِلى قَرِيبٍ فَيَقْطَعُنِي، أَمْ إِلى بَعِيدٍ فَيَتَجَهَّمُنِي، أَمْ إِلى المُسْتَضْعِفِينَ لِي، وَ أَنْتَ رَبِّي وَ مَلِيكُ أَمْرِي. أَشْكُو إِلَيْكَ غُرْبَتِي، وَ بُعْدَ دارِي، وَ هَوانِي عَلى مَنْ مَلَّكْتَهُ أَمْرِي. إِلهِي فَلا تُحْلِلْ عَلَيَّ غَضَبَك، فَإِنْ لَمْ تَكُنْ غَضِبْتَ عَلَيَّ فَلا أُبالِي (سِواکَ). سُبْحانَكَ غَيْرَ أَنَّ عافِيَتَكَ أَوْسَعُ لِي، فَأَسْأَلُكَ يا رَبِّ بِنُورِ وَجْهِكَ الَّذِي أَشْرَقَتْ لَهُ الأَرْضُ وَ السَّماواتُ، وَ كُشِفَتْ (انْکَشَفَتْ) بِهِ الظُّلُماتُ، وَ صَلُحَ بِهِ أَمْرُ الأوَّلِينَ وَ الآخِرِينَ، أَنْ لا تُمِيتَنِي عَلى غَضَبِكَ، وَ لا تُنْزِلْ بِي سَخَطَكَ. لَكَ العُتْبى، لَكَ العُتْبى، حَتَّى تَرْضى قَبْلَ ذلِكَ. لا إِلهَ إِلاّ أَنْتَ، رَبَّ البَلَدِ الحَرامِ، وَ المَشْعَرِ الحَرامِ، وَ البَيْتِ العَتِيقِ، الَّذِي أَحْلَلْتَهُ البَرَكَةَ، وَ جَعَلْتَهُ لِلنَّاسِ أَمْناً. يا مَنْ عَفا عَنْ عَظِيمِ الذُّنُوبِ بِحِلْمِهِ، يا مَنْ أَسْبَغَ النَّعَماءَ بِفَضْلِهِ، يا مَنْ أَعْطى الجَزِيلَ بِكَرَمِهِ، يا عُدَّتِي فِي شِدَّتِي، يا صاحِبِي فِي وَحْدَتِي،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غِياثِي فِي كُرْبَتِي، يا وَلِيِّي فِي نِعْمَتِي، يا إِلهِي وَ إِلهَ آبائِي، إِبْراهِيمَ وَ إِسْماعِيلَ وَ إِسْحاقَ وَ يَعْقُوبَ، وَ رَبَّ جَبْرئِيلَ وَ مِيكائِيلَ (میکالَ) وَ إِسْرافِيلَ، وَ رَبَّ مُحَمَّدٍ خاتَمِ النَّبِيِّينَ، وَ آلِهِ المُنْتَجَبِينَ، وَ مُنْزِلَ التَّوْراةِ وَ الإنْجِيلِ، وَ الزَّبُورِ وَ الفُرْقانِ، وَ مُنْزِلَ كهيعص وَ طهَ وَ يَس وَ القُرْآنَ الحَكِيم. أَنْتَ كَهْفِي حِينَ تُعْيِينِي المَذاهِبُ فِي سَعَتِها، وَ تَضِيقُ بِيَ الأَرْضُ بِرُحْبِها (بِما رَحُبَتْ)، وَ لَوْ لا رَحْمَتُكَ لَكُنْتُ مِنَ الهالِكِينَ، وَ أَنْتَ مُقِيلُ عَثْرَتِي، وَ لَوْ لا سَتْرُكَ إِيَّايَ لَكُنْتُ مِنْ المَفْضُوحِينَ، وَ أَنْتَ مُؤَيِّدِي بِالنَّصْرِ عَلى أَعْدائِي، وَ لْو لا نَصْرُكَ إِيَّايَ (لي) لَكُنْتُ مِنَ المَغْلُوبِينَ. يا مَنْ خَصَّ نَفْسَهُ بِالسُّمُوِّ وَ الرِّفْعَةِ، فَأَوْلِياؤُهُ بِعِزِّهِ يَعْتَزُّونَ، يا مَنْ جَعَلَتْ لَهُ المُلُوكُ نَيْرَ المَذَلَّةِ عَلى أَعْناقِهِمْ، فَهُمْ مِنْ سَطَواتِهِ خائِفُونَ، يَعْلَمُ خائِنَةَ الأعْيُنِ وَ ما تُخْفِي الصُّدُورِ، وَ غَيْبَ ما تَأْتِي بِهِ الأزْمِنَةُ وَ الدُّهُورِ، يا مَنْ لا يَعْلَمُ كَيْف هُوَ إِلاّ هُوَ، يا مَنْ لا يَعْلَمُ ما هُوَ إِلاّ هُوَ، يا مَنْ لا (يَعْلَمُ ما) يَعْلَمُهُ إِلاّ هُوَ، يا مَنْ كَبَسَ الأَرْضَ عَلى الماءِ، وَ سَدَّ الهَواءَ بِالسَّماء، يا مَنْ لَهُ أَكْرَمُ الأَسْماء، يا ذا المَعْرُوفِ الَّذِي لا يَنْقَطِعُ أَبَداً، يا مُقَيِّضَ الرَّكْبِ لِيُوسُفَ فِي البَلَدِ القَفْرِ، وَ مُخْرِجَهُ مِنْ الجُبِّ، وَ جاعِلَهُ بَعْدَ العُبُودِيَّةِ مَلِكاً، يا رادَّهُ عَلى يَعْقُوبَ بَعْدَ أَنْ ابْيَضَّتْ عَيْناهُ مِنَ الحُزْنُ فَهُوَ كَظِيمٌ. يا كاشِفَ الضُّرِّ وَ البَلْوى عَنْ أَيُّوبَ، وَ (یا) مُمْسِكَ يَدَيْ إِبْراهِيمَ عَنْ ذَبْحِ ابْنِهِ، بَعْدَ كِبَرِ سِنِّهِ وَ فَناءِ عُمُرِهِ، يا مَنِ اسْتَجابَ لِزَكَرِيَّا فَوَهَبَ لَهُ يَحْيى، وَ لَمْ يَدَعْهُ فَرْداً وَحِيداً، يا مَنْ أَخْرَجَ يُونُسَ مِنْ بَطْنِ الحُوتِ، يا مَنْ فَلَقَ البَحْرَ لِبَنِي إِسْرائِيلَ، فَأَنْجاهُمْ وَ جَعَلَ فِرْعَوْنَ وَ جُنُودَهُ مِنَ المُغْرَقِينَ، يا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 الرِّياحَ مُبَشِّراتٍ بَيْنَ يَدَيْ رَحْمَتِهِ، يا مَنْ لَمْ يُعَجِّلْ عَلى مَنْ عَصاهُ مِنْ خَلْقِهِ، يا مَنْ اسْتَنْقَذَ السَّحَرَةَ مِنْ بَعْدِ طُولِ الجُحُودِ، وَ قَدْ غَدَوا فِي نِعْمَتِهِ يَأْكُلُونَ رِزْقَهُ وَ يَعْبُدُونَ غَيْرَهُ، وَ قَدْ حادُّوهُ وَ نادُّوهُ، وَ كَذَّبُوا رُسُلَهُ، يا اللَّهُ يا اللَّهُ، يا بَدِيءُ يا بَدِيعُ (بَدِيعاً) لا نِدَّ (بَدْءَ) لك، يا دائِماً لا نَفادَ لَكَ، يا حَيّاً حِينَ لا حَيَّ، يا مُحْيِيَ المَوْتى، يا مَنْ هُوَ قائِمٌ عَلى كُلِّ نَفْسٍ بِما كَسَبَتْ، يا مَنْ قَلَّ لَهُ شُكْرِي فَلَمْ يَحْرِمْنِي، وَ عَظُمَتْ خَطِيئَتِي فَلَمْ يَفْضَحْنِي، وَ رَآنِي عَلى المَعاصِي فَلَمْ يَشْهرْنِي (یَخْذُلْني)، يا مَنْ حَفِظَنِي فِي صِغَرِي، يا مَنْ رَزَقَنِي فِي كِبَرِي، يا مَنْ أَيادِيهِ عِنْدِي لا تُحْصَى، وَ نِعَمُهُ لا تُجَازَى، يا مَنْ عارَضَنِي بِالخَيْرِ وَ الإحْسانِ، وَ عارَضْتُهُ بِالإِساءَةِ وَ العِصْيانِ، يا مَنْ هَدانِي للإيمَانِ مِنْ قَبْلِ أَنْ أَعْرِفَ شُكْرَ الاِمْتِنانِ، يا مَنْ دَعَوْتُهُ مَرِيضاً فَشَفانِي، وَ عُرْياناً فَكَسانِي، وَ جائِعاً فَأَشْبَعَنِي، وَ عَطْشاناً فَأَرْوانِي، وَ ذَلِيلاً فَأَعَزَّنِي، وَ جاهِلاً فَعَرَّفَنِي، وَ وَحِيداً فَكَثَّرَنِي، وَ غائِباً فَرَدَّنِي، وَ مُقِلاًّ فَأَغْنانِي، وَ مُنْتَصِراً فَنَصَرَنِي، وَ غَنِيّاً فَلَمْ يَسْلُبْنِي، وَ أَمْسَكْتُ عَنْ جَمِيعِ ذلِكَ فَابْتَدَأَنِي. فَلَكَ الحَمْدُ وَ الشُّكْرُ، يا مَنْ أَقالَ عَثْرَتِي، وَ نَفَّسَ كُرْبَتِي، وَ أَجابَ دَعْوَتِي، وَ سَتَرَ عَوْرَتِي، وَ غَفَرَ ذُنُوبِي، وَ بَلَّغَنِي طَلَبِي، وَ نَصَرَنِي عَلى عَدُوِّي، وَ إِنْ أَعُدُّ نِعَمَكَ وَمِنَنَكَ وَكَرائِمَ مِنَحِكَ لا أُحْصِيها. يا 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 أَنْتَ الَّذِي عَصَمْتَ، أَنْتَ الَّذِي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سَتَرْتَ، أَنْتَ الَّذِي غَفَرْتَ، أَنْتَ الَّذِي أَقَلْتَ، أَنْتَ الَّذِي مَكَّنْتَ، أَنْتَ الَّذِي أَعْزَزْتَ، أَنْتَ الَّذِي أَعَنْتَ، أَنْتَ الَّذِي عَضَدْتَ، أَنْتَ الَّذِي أَيَّدْتَ، أَنْتَ الَّذِي نَصَرْتَ، أَنْتَ الَّذِي شَفَيْتَ، أَنْتَ الَّذِي عافَيْتَ، أَنْتَ الَّذِي أَكْرَمْتَ، تَبارَكْتَ وَتَعالَيْتَ فَلَكَ الحَمْدُ دائِماً وَلَكَ الشُّكْرُ وَاصِباً أَبَداً، ثُمَّ أَنا يا إِلهِي! المُعْتَرِفُ بِذُنُوبِي، فَاغْفِرْها لِي. أَنا الَّذِي أَسَأْتُ، أَنا الَّذِي أَخْطَأْتُ، أَنا الَّذِي هَمَمْتُ، أَنا الَّذِي جَهِلْتُ، أَنا الَّذِي غَفَلْتُ، أَنا الَّذِي سَهَوْتُ، أَنا الَّذِي أَعْتَمَدْتُ، أَنا الَّذِي تَعَمَّدْتُ، أَنا الَّذِي وَعَدْتُ، أَنا الَّذِي أَخْلَفْتُ، أَنا الَّذِي نَكَثْتُ، أَنا الَّذِي أَقْرَرْتُ، أَنا الِّذِي اعْتَرَفْتُ بِنِعْمَتِكَ عَلَيَّ وَ عِنْدِي، وَ أَبُوُءُ بِذُنُوبِي، فَاغْفِرْها لِي. يا مَنْ لا تَضُرُّهُ ذُنُوبُ عِبادِهِ وَ هُوَ الغَنِيُّ عَنْ طاعَتِهِمْ، وَ المُوَفِّقُ مَنْ عَمِلَ صالِحاً مِنْهُمْ بِمَعُونَتِهِ وَ رَحْمَتِهِ. فَلَكَ الحَمْدُ إِلهِي وَ سَيِّدِي. أَمَرْتَنِي فَعَصَيْتُكَ، وَ نَهَيْتَنِي فَارْتَكَبْتُ نَهْيَكَ، فَأَصْبَحْتُ لا ذا بَراءةٍ لِي فَأَعْتَذِرُ، وَ لا ذا قُوَّةٍ فَأَنْتَصِرُ، فَبِأَيِّ شَيءٍ أَسْتَقْبِلُكَ (أَسْتَقیلُكَ) يا مَوْلايَ! أَ بِسَمْعِي، أَمْ بِبَصَرِي، أَمْ بِلِسانِي، أَمْ بِيَدِي، أَمْ بِرِجْلِي، أَ لَيْسَ كُلُّها نِعَمَكَ عِنْدِي، وَ بِكُلِّها عَصَيْتُكَ؟ يا مَوْلايَ! فَلَكَ الحُجَّةُ وَ السَّبِيلُ عَلَيَّ. يا مَنْ سَتَرَنِي مِنَ الآباءِ وَ الأُمّهاتِ أَنْ يَزْجُرُونِي، وَ مِنَ العَشائِرِ وَ الإِخْوانِ أَنْ يُعَيِّرُونِي، وَ مِنَ السَّلاطِينِ أَنْ يُعاقِبُونِي، وَ لَوْ اطَّلَعُوا يا مَوْلايَ عَلى ما اطَّلَعْتَ عَلَيْهِ مِنِّي، إِذاً ما أَنْظَرُونِي، وَ لَرَفَضُونِي وَ قَطَعُونِي. فَها أَنا ذا يا إِلهِي بَيْنَ يَدَيْكَ، يا سَيِّدِي خاضِعٌ ذَلِيلٌ، حَصِيرٌ فَقِيرٌ، لا ذو بَراءةٍ فَأَعْتَذِرُ، وَ لا ذو قُوَّةٍ فَأَنْتَصِرُ، وَ لا حُجَّةٍ فَاحْتَجُّ بِها، وَ لا قائِلٌ لَمْ أَجْتَرِحْ، وَ لَمْ أَعْمَلْ سُوءاً، وَ ما عَسَى الجُحُودُ، وَ لَوْ جَحَدْتُ يا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مَوْلايَ يَنْفَعُنِي، كَيْفَ وَ أَنَّى ذلِكَ، وَ جَوارِحِي كُلُّها شاهِدَةٌ عَلَيَّ بِما قَدْ عَمِلْتُ (عَلِمْتَ)، وَ عَلِمْتُ يَقِيناً غَيْرَ ذِي شَكٍّ أَنَّكَ سائِلِي مِنْ عَظائِمِ الأُمُورِ، وَ أَنَّكَ الحَكَمُ (الْحَکیمُ) العَدْلُ، الَّذِي لا تَجُورُ، وَ عَدْلُكَ مُهْلِكِي، وَ مِنْ كُلِّ عَدْلِكَ مَهْرَبِي. فَإِنْ تُعَذِّبْنِي يا إِلهِي فَبِذُنُوبِي بَعْدَ حُجَّتِكَ عَلَيَّ، وَ إِنْ تَعْفُ عَنِّي فَبِحِلْمِكَ وَ جُودِكَ وَ كَرَمِكَ، لا إِلهَ إِلاّ أَنْتَ سُبْحانَكَ إِنِّي كُنْتُ مِنَ الظَّالِمِينَ، لا إِلهَ إِلاّ أَنْتَ سُبْحانَكَ إِنِّي كُنْتُ مِنْ المُسْتَغْفِرِينَ، لا إِلهَ إِلاّ أَنْتَ سُبْحانَكَ إِنِّي كُنْتُ مِنَ المُوَحِّدِينَ، لا إِلهَ إِلاّ أَنْتَ سُبْحانَكَ إِنِّي كُنْتُ مِنَ الخائِفِينَ، لا إِلهَ إِلاّ أَنْتَ سُبْحانَكَ إِنِّي كُنْتُ مِنَ الوَجِلِينَ، لا إِلهَ إِلاّ أَنْتَ سُبْحانَكَ إِنِّي كُنْتُ مِنَ الرَّاجِينَ، لا إِلهَ إِلاّ أَنْتَ سُبْحانَكَ إِنِّي كُنْتُ مِنَ الرَّاغِبِينَ، لا إِلهَ إِلاّ أَنْتَ سُبْحانَكَ إِنِّي كُنْتُ مِنَ المُهَلِّلِينَ، لا إِلهَ إِلاّ أَنْتَ سُبْحانَكَ إِنِّي كُنْتُ مِنَ السَّائِلِينَ، لا إِلهَ إِلاّ أَنْتَ سُبْحانَكَ إِنِّي كُنْتُ مِنَ المُسَبِّحِينَ، لا إِلهَ إِلاّ أَنْتَ سُبْحانَكَ إِنِّي كُنْتُ مِنَ المُكَبِّرِينَ، لا إِلهَ إِلاّ أَنْتَ سُبْحانَكَ رَبِّي وَ رَبُّ آبائِيَ الأوّلِينَ. اللّهُمَّ هذا ثَنائِي عَلَيْكَ مُمَجِّداً، وَ إِخْلاصِي لِذِكْرِكَ مُوَحِّداً، وَ إِقْرارِي بآلائِكَ مُعَدِّداً، وَ إِنْ كُنْتُ مُقِرّاً أَنِّي لَمْ أُحْصِها لِكَثْرَتِها وَ سُبُوغِها وَ تَظاهُرِها وَ تَقادُمِها إِلى حادِثٍ، ما لَمْ تَزَلْ تَتَعَهَّدُنِي (تَتَغَمَّدُني) بِهِ مَعَها، مُنْذُ خَلَقْتَنِي وَ بَرَأْتَنِي مِنْ أَوَّلِ العُمرِ، مِنَ الإِغْناءِ مِنَ (بَعْدِ) الفَقْرِ، وَ كَشْفِ الضُّرِّ، وَ تَسْبِيبِ اليُسْرِ، وَ دَفْعِ العُسْرِ، وَ تَفْرِيجِ الكَرْبِ، وَ العافِيَةِ فِي البَدَنِ، وَ السَّلامَةِ فِي الدِّينِ. وَ لَوْ رَفَدَنِي عَلى قَدْرِ نِعْمَتِكَ جَمِيعُ العالَمِينَ، مِنَ الأوَّلِينَ وَ الآخِرِينَ، ما قَدَرْتُ وَ لا هُمْ عَلى ذلِكَ،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تَقَدَّسْتَ وَ تَعالَيْتَ مِنْ رَبٍّ كَرِيمٍ، عَظِيمٍ رَحِيمٍ، لا تُحْصَى آلاؤُكَ، وَ لا يُبْلَغُ ثَناؤُكَ، وَ لا تُكَافَأُ نَعْمَاؤُكَ، صَلِّ عَلى مُحَمَّدٍ وَ آلِ مُحَمَّدٍ، وَ أَتْمِمْ عَلْينا نِعَمَكَ، وَ أَسْعِدْنا بِطاعَتِكَ سُبْحانَكَ، لا إِلهَ إِلاّ أَنْتَ. اللّهُمَّ إِنَّكَ تُجِيبُ المُضْطَرَّ، وَ تَكْشِفُ السُّوءَ، وَ تُغِيثُ المَكْرُوبَ، وَ تُشْفِي السَّقِيمَ، وَ تُغْنِيَ الفَقِيرَ، وَ تَجْبُرُ الكَسِيرَ، وَ تَرْحَمُ الصَّغِيرَ، وَ تُعِينُ الكَبِيرَ، وَ لَيْسَ دُونَكَ ظَهِيرٌ، وَ لا فَوْقَكَ قَدِيرٌ، وَ أَنْتَ العَلِيُّ الكَبِيرُ. يا مُطْلِقَ المُكَبَّلِ الأسِيرِ، يا رازِقَ الطِّفْلِ الصَّغِيرِ، يا عِصْمَةَ الخائِفِ المُسْتَجِيرِ، يا مَنْ لا شَرِيكَ لَهُ وَ لا وَزِيرَ، صَلِّ عَلى مُحَمَّدٍ وَ آلِ مُحَمَّدٍ، وَ أَعْطِنِي فِي هذِهِ العَشِيَّةِ أَفْضَلَ ما أَعْطَيْتَ وَ أَنَلْتَ أَحَداً مِنْ عِبادِكَ، مِنْ نِعْمَةٍ تُولِيها، وَ آلاءٍ تُجَدِّدُها، وَ بَلِيَّةٍ تَصْرِفُها، وَ كُرْبَةٍ تَكْشِفُها، وَ دَعْوَةٍ تَسْمَعُها، وَ حَسَنَةٍ تَتَقَبَّلُها، وَ سَيِّئَةٍ تَتَغَمَّدُها، إِنَّكَ لَطِيفٌ بِما تَشاءُ خَبِيرٌ، وَ عَلى كُلِّ شَيْءٍ قَدِيرٌ. اللّهُمَّ إِنَّكَ أَقْرَبُ مَنْ دُعِيَ، وَ أَسْرَعُ مَنْ أَجابَ، وَ أَكْرَمُ مَنْ عَفا، وَ أَوْسَعُ مَنْ أَعْطى، وَ أَسْمَعُ مَنْ سُئِلَ، يا رَحْمانَ الدُّنْيا وَ الآخرةِ وَ رَحِيمَهُما، لَيْسَ كَمِثْلِكَ مَسْؤولٌ، وَ لا سِواكَ مَأْمُولٌ. دَعَوْتُكَ فَأَجَبْتَنِي، وَ سَأَلْتُكَ فَأَعْطَيْتَنِي، وَ رَغِبْتُ إِلَيْكَ فَرَحِمْتَنِي، وَ وَثِقْتُ بِكَ فَنَجَّيْتَنِي، وَ فَزِعْتُ إِلَيْكَ فَكَفَيْتَنِي. اللّهُمَّ فَصَلِّ عَلى مُحَمَّدٍ وَ آلِ مُحَمَّدٍ عَبْدِكَ وَ رَسُولِكَ وَ نَبِيِّكَ وَ عَلى آلِهِ الطَّيِّبِينَ الطَّاهِرِينَ أَجْمَعِينَ، وَ تَمِّمْ لَنا نَعْماءَكَ، وَ هَنِّئْنا عَطاءَكَ، وَ اكْتُبْنا لَكَ شاكِرِينَ، وَ لآِلائِكَ ذاكِرِينَ، آمِينَ آمِينَ رَبَّ العالَمِينَ. اللّهُمَّ يا مَنْ مَلَكَ فَقَدَرَ، وَ قَدَرَ فَقَهَرَ، وَ عُصِيَ فَسَتَرْ، وَ اسْتُغْفِرَ فَغَفَرَ، يا غايَةَ الطَّالِبِينَ الرّاغِبینَ، وَ مُنْتَهى أَمَلِ الرَّاجِينَ، يا مَنْ أَحاطَ بِكُلِّ شَيْءٍ عِلْماً، وَ وَسِعَ المُسْتَقِيلينَ رَأْفَةً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وَ حِلْماً. اللّهُمَّ إِنَّا نَتَوَجَّهُ إِلَيْكَ فِي هذِهِ العَشِيَّةِ الَّتِي شَرَّفْتَها وَ عَظَّمْتَها بِمُحَمَّدٍ نَبِيِّكَ وَ رَسُولِكَ، وَ خِيَرَتِكَ مِنْ خَلْقِكَ، وَ أَمِينِكَ عَلى وَحْيِكَ، البَشِيرِ النَّذِيرِ، السِّراجِ المُنِيرِ، الَّذِي أَنْعَمْتَ بِهِ عَلى المُسْلِمِينَ، وَ جَعَلْتَهُ رَحْمَةً لِلْعالَمِينَ. اللّهُمَّ فَصَلِّ عَلى مُحَمَّدٍ وَ آلِ مُحَمَّدٍ، كَما مُحَمَّدٌ أَهْلٌ لِذلِكَ مِنْكَ يا عَظِيمُ. فَصَلِّ عَلَيْهِ وَ عَلى آلِهِ المُنْتَجَبِينَ، الطَّيِّبِينَ الطَّاهِرِينَ أَجْمَعِينَ، وَ تَغَمَّدْنا بِعَفْوِكَ عَنّا، فَإِلَيْكَ عَجَّتِ الأصْواتُ بِصُنُوفِ اللُّغاتِ، فَاجْعَلْ لَنا اللّهُمَّ فِي هذِهِ العَشِيَّةِ نَصيباً مِنْ كُلِّ خَيْرٍ تَقْسِمُهُ بَيْنَ عِبادِكَ، وَ نُوراً تَهْدِي بِهِ، وَ رَحْمَةً تَنْشُرُها، وَ بَرَكَةً تُنْزِلُها، وَ عافِيَةً تُجَلِّلُها، وَ رِزْقٍ تَبْسُطُهُ، يا أرْحَمَ الرَّاحِمِينَ. اللّهُمَّ اقْلِبْنا فِي هذا الوَقْتِ مُنْجِحِينَ مُفْلِحِينَ، مَبْرُورِينَ غانِمِينَ، وَ لا تَجْعَلْنا مِنَ القانِطِينَ، وَ لا تُخْلِنا مِنْ رَحْمَتِكَ، وَ لا تَحْرِمْنا ما نُؤَمِّلُهُ مِنْ فَضْلِكَ، وَ لا تَجْعَلْنا مِنْ رَحْمَتِكَ مَحْرُومِينَ، وَ لا لِفَضْلِ ما نُؤَمِّلُهُ مِنْ عَطائِكَ قانِطِينَ، وَ لا تَرُدَّنا خائِبِينَ، وَ لا مِنْ بابِكَ مَطْرُودِينَ. يا أجْوَدَ الأجْوَدِينَ وَ أكْرَمَ الأكْرَمِينَ، إِلَيْكَ أَقْبَلْنا مُوقِنِينَ، وَ لِبَيْتِكَ الحَرامِ آمِّينَ قاصِدِينَ، فَأَعِنّا عَلى مَناسِكِنا، وَ أَكْمِلْ لَنا حَجَّنا، وَاعْفُ عَنّا وَ عافِنا، فَقَدْ مَدَدْنا إِلَيْكَ أَيْدِينا، فَهِيَ بِذِلَّةِ الاِعْتِرافِ مَوْسُومَةٌ. اللّهُمَّ فَأَعْطِنا فِي هذِهِ العَشِيَّةِ ما سَأَلْناكَ، وَ اكْفِنا ما اسْتَكْفَيْناكَ، فَلا كافِيَ لِنا سِواكَ، وَ لا رَبَّ لَنا غَيْرُكَ، نافِذٌ فِينا حُكْمُكَ، مُحِيطٌ بِنا عِلْمُكَ، عَدْلٌ فِينا قَضاؤُكَ، اقْضِ لَنا الخَيْرَ، وَاجْعَلْنا مِنْ أَهْلِ الخَيْرِ. اللّهُمَّ أَوْجِبْ لَنا بِجُودِكَ عَظِيمَ الأجْرِ، وَ كَرِيمَ الذُّخْرِ، وَ دَوامَ اليُسْرِ، وَ اغْفِرْ لَنا ذُنُوبَنا أَجْمَعِينَ، وَ لا تُهْلِكْنا مَعَ الهالِكِينَ، وَ لا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 عَنّا رَأْفَتَكَ وَ رَحْمَتَكَ، يا أَرْحَمَ الرَّاحِمِينَ. اللّهُمَّ اجْعَلْنا فِي هذا الوَقْتِ مِمَّنْ سَأَلَكَ فَأَعْطَيْتَهُ، وَ شَكَرَكَ فَزِدْتَهُ، وَ تابَ (ثابَ) إِلَيْكَ فَقَبِلْتَهُ، وَ تَنَصَّلَ إِلَيْكَ مِنْ ذُنُوبِهُ كُلِّها فَغَفَرْتَها لَهُ، يا ذا الجَلالِ وَالإِكْرامِ. اللّهُمَّ وَ نَقِّنا (وَفِّقْنا) وَ سَدِّدْنا (وَ اعْصِمْنا)، وَ اقْبَلْ تَضَرُّعَنا، يا خَيْرَ مَنْ سُئِلْ، وَ يا أرْحَمَ مَنْ اسْتُرْحِمَ، يا مَنْ لا يَخفى عَلَيْهِ إِغْماضُ الجُفُونِ، وَ لا لَحْظُ العُيُونِ، وَ لا ما اسْتَقَرَّ فِي المَكْنُونِ، وَ لا ما انْطَوَتْ عَلَيْهِ مُضْمَراتُ القُلُوبِ، أَلا كُلُّ ذلِكَ قَدْ أَحْصاهُ عِلْمُكَ، وَ وَسِعَهُ حِلْمُكَ. سُبْحانَكَ وَ تَعالَيْتَ عَمّا يَقُولُ الظَّالِمُونَ عُلُوّاً كَبِيراً. تُسَبِّحُ لَكَ السَّماواتُ السَّبْعُ، وَ الأَرَضونَ وَ مَنْ فِيهِنَّ، وَ إِنْ مِنْ شَيْءٍ إِلاّ يُسَبِّحُ بِحَمْدِكَ. فَلَكَ الحَمْدُ وَ المَجْدُ، وَ عُلُوُّ الجَدِّ، يا ذا الجَلالِ وَ الإِكْرامِ، وَ الفَضْلِ وَ الإنْعامِ، وَ الأيْادِي الجِسامِ، وَ أَنْتَ الجَوادُ الكَرِيمُ، الرَّؤُوفُ الرَّحِيمُ. اللّهُمَّ أَوْسِعْ عَلَيَّ مِنْ رِزْقِكَ الحَلالِ، وَ عافِنِي فِي بَدَنِي وَ دِينِي، وَ آمِنْ خَوْفِي، وَ أَعْتِقْ رَقَبَتِي مِنَ النَّارِ. اللّهُمَّ لا تمْكُرْ بِي، وَ لا تَسْتَدْرِجْنِي، وَ لا تَخْدَعْنِي، وَ ادْرَأْ عَنِّي شَرَّ فَسَقَةِ الجِنِّ وَ الإنْسِ. يا أَسْمَعَ السَّامِعِينَ، وَ يا أَبْصَرَ النَّاظِرِينَ، وَيا أَسْرَعَ الحاسِبِينَ، وَ يا أرْحَمَ الرَّاحِمِينَ، صَلِّ عَلى مُحَمَّدٍ وَ آلِ مُحَمَّدٍ السَّادَةِ المَيامِينَ، وَ أَسأَلُكَ اللّهُمَّ حاجَتِي الَّتِي إِنْ أَعْطَيْتَنِيها لَمْ يَضُرَّنِي ما مَنَعْتَنِي، وَ إِنْ مَنَعْتَنِيها لَمْ يَنْفَعْنِي ما أَعْطَيْتَنِي، أَسأَلُكَ فَكاكَ رَقَبَتِي مِنَ النَّارِ. لا إِلهَ إِلاّ أَنْتَ، وَحْدَكَ لا شَرِيكَ لَكَ، لَكَ المُلْكُ وَ لَكَ الحَمْدُ، وَ أَنْتَ عَلى كُلِّ شَيءٍ قَدِيرٌ، يا رَبِّ يا رَبِّ يا رَبِّ... .</w:t>
      </w:r>
    </w:p>
    <w:p>
      <w:pPr>
        <w:pStyle w:val="BookText"/>
      </w:pPr>
      <w:r>
        <w:rPr>
          <w:rFonts w:ascii="IRNazanin" w:hAnsi="IRNazanin" w:eastAsia="IRNazanin" w:cs="IRNazanin"/>
          <w:lang w:bidi="fa-IR"/>
          <w:color w:val="111111"/>
          <w:sz w:val="28"/>
          <w:szCs w:val="28"/>
          <w:rtl/>
        </w:rPr>
        <w:t xml:space="preserve">پس مکرر می فرمود: «يا رَبِّ» و کسانی که دور آن حضرت بودند تمام گوش داده بودند به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آن حضرت و اکتفا کرده بودند به آمین گفتن پس صداهایشان بلند شد به گریستن با آن حضرت تا غروب کرد آفتاب و بار کردند و روانه جانب مشعرالحرام شدند.</w:t>
      </w:r>
    </w:p>
    <w:p>
      <w:pPr>
        <w:pStyle w:val="BookText"/>
      </w:pPr>
      <w:r>
        <w:rPr>
          <w:rFonts w:ascii="IRNazanin" w:hAnsi="IRNazanin" w:eastAsia="IRNazanin" w:cs="IRNazanin"/>
          <w:lang w:bidi="fa-IR"/>
          <w:color w:val="111111"/>
          <w:sz w:val="28"/>
          <w:szCs w:val="28"/>
          <w:rtl/>
        </w:rPr>
        <w:t xml:space="preserve">علّامه مجلسی رحمه الله می نویسد: شیخ کفعمی در کتاب البلد الأمين و سیّد بن طاووس در کتاب مصباح الزّائر این دعاء را آورده اند ولی از: إلهي أنا الفقير في غناي، تا آخر دعا را نیاورده اند و همچنین این قسمت در بعضی از نسخه های قدیمی از کتاب الإقبال نیز نمی باشد و عبارت های آن نیز با سیاق بقیه دعاهای سادات از امامان معصوم هم خوانی ندارد و بدرستی که بر وفق مذاق صوفیان است و به همین جهت است که بعضی از افاضل میل نموده اند به این که این قسمت از افزوده های بعضی از مشایخ صوفیان است و از الحاقات آنان می باشد، و بالجمله این زیاده چه از افزوده های آنان باشد و یا در بعضی از کتاب ها باشد و سیّد بن طاووس غفلت کرده و آن را از آن کتاب ها در کتاب الإقبال نقل کرده باشد و یا صوفیان به کتاب الإقبال اضافه کرده باشند و شاید که این نظر دوّم اظهر باشد بنابراین که اشاره نمودیم که در برخی از نسخه های قدیمی و مصباح الزائر نمی باشد، والله أعلم بحقائق الأحوال.</w:t>
      </w:r>
      <w:r>
        <w:rPr>
          <w:rStyle w:val="FootnoteReference"/>
        </w:rPr>
        <w:footnoteReference w:id="94"/>
      </w:r>
    </w:p>
    <w:p>
      <w:pPr>
        <w:pStyle w:val="BookText"/>
      </w:pPr>
      <w:r>
        <w:rPr>
          <w:rFonts w:ascii="Amiri" w:hAnsi="Amiri" w:eastAsia="Amiri" w:cs="Amiri"/>
          <w:lang w:bidi="ar-SA"/>
          <w:color w:val="111111"/>
          <w:sz w:val="28"/>
          <w:szCs w:val="28"/>
          <w:rtl/>
        </w:rPr>
        <w:t xml:space="preserve">«سُبْحانَ رَبِّكَ رَبِّ الْعِزَّةِ عَمَّا یصفون *** وَ سَلَامُ عَلَى الْمُرْسَلِينَ</w:t>
      </w:r>
    </w:p>
    <w:p>
      <w:pPr>
        <w:pStyle w:val="BookText"/>
      </w:pPr>
      <w:r>
        <w:rPr>
          <w:rFonts w:ascii="Amiri" w:hAnsi="Amiri" w:eastAsia="Amiri" w:cs="Amiri"/>
          <w:lang w:bidi="ar-SA"/>
          <w:color w:val="111111"/>
          <w:sz w:val="28"/>
          <w:szCs w:val="28"/>
          <w:rtl/>
        </w:rPr>
        <w:t xml:space="preserve">وَ الْحَمْدُ للہ رَبِّ الْعَالَمِينَ»</w:t>
      </w:r>
      <w:r>
        <w:rPr>
          <w:rStyle w:val="FootnoteReference"/>
        </w:rPr>
        <w:footnoteReference w:id="95"/>
      </w:r>
    </w:p>
    <w:p>
      <w:pPr>
        <w:pStyle w:val="BookText"/>
      </w:pPr>
      <w:r>
        <w:rPr>
          <w:rFonts w:ascii="Amiri" w:hAnsi="Amiri" w:eastAsia="Amiri" w:cs="Amiri"/>
          <w:lang w:bidi="ar-SA"/>
          <w:color w:val="111111"/>
          <w:sz w:val="28"/>
          <w:szCs w:val="28"/>
          <w:rtl/>
        </w:rPr>
        <w:t xml:space="preserve">و صلّى الله على محمّد و آله الطّاهرين و لعنة الله على أعدائهم أجمعين.</w:t>
      </w:r>
    </w:p>
    <w:p>
      <w:pPr>
        <w:pStyle w:val="BookText"/>
      </w:pPr>
      <w:r>
        <w:rPr>
          <w:rFonts w:ascii="Amiri" w:hAnsi="Amiri" w:eastAsia="Amiri" w:cs="Amiri"/>
          <w:lang w:bidi="ar-SA"/>
          <w:color w:val="111111"/>
          <w:sz w:val="28"/>
          <w:szCs w:val="28"/>
          <w:rtl/>
        </w:rPr>
        <w:t xml:space="preserve">تم بيد الفقير إلى رحمة الله تعالى عبدالزهراء عليها السلام</w:t>
      </w:r>
    </w:p>
    <w:p>
      <w:pPr>
        <w:pStyle w:val="BookText"/>
      </w:pPr>
      <w:r>
        <w:rPr>
          <w:rFonts w:ascii="IRNazanin" w:hAnsi="IRNazanin" w:eastAsia="IRNazanin" w:cs="IRNazanin"/>
          <w:lang w:bidi="fa-IR"/>
          <w:color w:val="111111"/>
          <w:sz w:val="28"/>
          <w:szCs w:val="28"/>
          <w:rtl/>
        </w:rPr>
        <w:t xml:space="preserve">حیدر حسین حیدر التربتي الكربلائي علي الله عن والديه و عنه و غفر لهم</w:t>
      </w:r>
    </w:p>
    <w:p>
      <w:pPr>
        <w:pStyle w:val="BookText"/>
      </w:pPr>
      <w:r>
        <w:rPr>
          <w:rFonts w:ascii="Amiri" w:hAnsi="Amiri" w:eastAsia="Amiri" w:cs="Amiri"/>
          <w:lang w:bidi="ar-SA"/>
          <w:color w:val="111111"/>
          <w:sz w:val="28"/>
          <w:szCs w:val="28"/>
          <w:rtl/>
        </w:rPr>
        <w:t xml:space="preserve">عبد الله الأكبر يوم الغدير سنة 1430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8" w:name="pg8481_101242"/>
    <w:bookmarkEnd w:id="28"/>
    <w:p>
      <w:pPr>
        <w:pStyle w:val="Heading2"/>
      </w:pPr>
      <w:bookmarkStart w:id="59" w:name="_Toc31"/>
      <w:r>
        <w:t>پی نوشت ها</w:t>
      </w:r>
      <w:bookmarkEnd w:id="59"/>
    </w:p>
    <w:p>
      <w:pPr>
        <w:pStyle w:val="BookText"/>
      </w:pPr>
      <w:r>
        <w:rPr>
          <w:rFonts w:ascii="IRNazanin" w:hAnsi="IRNazanin" w:eastAsia="IRNazanin" w:cs="IRNazanin"/>
          <w:lang w:bidi="fa-IR"/>
          <w:color w:val="111111"/>
          <w:sz w:val="28"/>
          <w:szCs w:val="28"/>
          <w:rtl/>
        </w:rPr>
        <w:t xml:space="preserve">1- بحارالأنوار: ج73 ص236 ب48 ح20.</w:t>
      </w:r>
    </w:p>
    <w:p>
      <w:pPr>
        <w:pStyle w:val="BookText"/>
      </w:pPr>
      <w:r>
        <w:rPr>
          <w:rFonts w:ascii="IRNazanin" w:hAnsi="IRNazanin" w:eastAsia="IRNazanin" w:cs="IRNazanin"/>
          <w:lang w:bidi="fa-IR"/>
          <w:color w:val="111111"/>
          <w:sz w:val="28"/>
          <w:szCs w:val="28"/>
          <w:rtl/>
        </w:rPr>
        <w:t xml:space="preserve">2- الكافي: ج3 ص480 باب صلاة من أراد سفراً ... ح1 و ج3 ص283 باب القول عند الخروج من بيته و ... ح1، من لایحضره الفقيه: ج2 ص271 باب ما یستحبّ للمسافر من ... ح2413، تهذیب الأحکام: ج3 ص309 ب31- باب من الصّلوات المرغّب فيها ... ح5 و ج5 ص49 ب5.</w:t>
      </w:r>
    </w:p>
    <w:p>
      <w:pPr>
        <w:pStyle w:val="BookText"/>
      </w:pPr>
      <w:r>
        <w:rPr>
          <w:rFonts w:ascii="Amiri" w:hAnsi="Amiri" w:eastAsia="Amiri" w:cs="Amiri"/>
          <w:lang w:bidi="ar-SA"/>
          <w:color w:val="111111"/>
          <w:sz w:val="28"/>
          <w:szCs w:val="28"/>
          <w:rtl/>
        </w:rPr>
        <w:t xml:space="preserve">3- الكافي: ج4 ص283 باب القول عند الخروج من بيته و ... ح2.</w:t>
      </w:r>
    </w:p>
    <w:p>
      <w:pPr>
        <w:pStyle w:val="BookText"/>
      </w:pPr>
      <w:r>
        <w:rPr>
          <w:rFonts w:ascii="IRNazanin" w:hAnsi="IRNazanin" w:eastAsia="IRNazanin" w:cs="IRNazanin"/>
          <w:lang w:bidi="fa-IR"/>
          <w:color w:val="111111"/>
          <w:sz w:val="28"/>
          <w:szCs w:val="28"/>
          <w:rtl/>
        </w:rPr>
        <w:t xml:space="preserve">4 - من لایحضره الفقيه: ج2 ص525 باب سیاق مناسك الحجّ ....</w:t>
      </w:r>
    </w:p>
    <w:p>
      <w:pPr>
        <w:pStyle w:val="BookText"/>
      </w:pPr>
      <w:r>
        <w:rPr>
          <w:rFonts w:ascii="Amiri" w:hAnsi="Amiri" w:eastAsia="Amiri" w:cs="Amiri"/>
          <w:lang w:bidi="ar-SA"/>
          <w:color w:val="111111"/>
          <w:sz w:val="28"/>
          <w:szCs w:val="28"/>
          <w:rtl/>
        </w:rPr>
        <w:t xml:space="preserve">5- الكافي: ج4 ص331 باب صلاة الإحرام و ... ح2.</w:t>
      </w:r>
    </w:p>
    <w:p>
      <w:pPr>
        <w:pStyle w:val="BookText"/>
      </w:pPr>
      <w:r>
        <w:rPr>
          <w:rFonts w:ascii="IRNazanin" w:hAnsi="IRNazanin" w:eastAsia="IRNazanin" w:cs="IRNazanin"/>
          <w:lang w:bidi="fa-IR"/>
          <w:color w:val="111111"/>
          <w:sz w:val="28"/>
          <w:szCs w:val="28"/>
          <w:rtl/>
        </w:rPr>
        <w:t xml:space="preserve">6- تهذیب الأحکام: ج5 ص91 ب7- باب صفة الإحرام ... ح108.</w:t>
      </w:r>
    </w:p>
    <w:p>
      <w:pPr>
        <w:pStyle w:val="BookText"/>
      </w:pPr>
      <w:r>
        <w:rPr>
          <w:rFonts w:ascii="IRNazanin" w:hAnsi="IRNazanin" w:eastAsia="IRNazanin" w:cs="IRNazanin"/>
          <w:lang w:bidi="fa-IR"/>
          <w:color w:val="111111"/>
          <w:sz w:val="28"/>
          <w:szCs w:val="28"/>
          <w:rtl/>
        </w:rPr>
        <w:t xml:space="preserve">7- من لایحضره الفقيه: ج2 ص528.</w:t>
      </w:r>
    </w:p>
    <w:p>
      <w:pPr>
        <w:pStyle w:val="BookText"/>
      </w:pPr>
      <w:r>
        <w:rPr>
          <w:rFonts w:ascii="IRNazanin" w:hAnsi="IRNazanin" w:eastAsia="IRNazanin" w:cs="IRNazanin"/>
          <w:lang w:bidi="fa-IR"/>
          <w:color w:val="111111"/>
          <w:sz w:val="28"/>
          <w:szCs w:val="28"/>
          <w:rtl/>
        </w:rPr>
        <w:t xml:space="preserve">8- همان.</w:t>
      </w:r>
    </w:p>
    <w:p>
      <w:pPr>
        <w:pStyle w:val="BookText"/>
      </w:pPr>
      <w:r>
        <w:rPr>
          <w:rFonts w:ascii="IRNazanin" w:hAnsi="IRNazanin" w:eastAsia="IRNazanin" w:cs="IRNazanin"/>
          <w:lang w:bidi="fa-IR"/>
          <w:color w:val="111111"/>
          <w:sz w:val="28"/>
          <w:szCs w:val="28"/>
          <w:rtl/>
        </w:rPr>
        <w:t xml:space="preserve">9- الكافي: ج4 ص401 باب دخول مسجدالحرام ... ح1، من لایحضره الفقيه: ج2 ص530، تهذیب الأحکام: ج5 ص99 ب8 ح11، مصباح المتهج،د: ص679.</w:t>
      </w:r>
    </w:p>
    <w:p>
      <w:pPr>
        <w:pStyle w:val="BookText"/>
      </w:pPr>
      <w:r>
        <w:rPr>
          <w:rFonts w:ascii="IRNazanin" w:hAnsi="IRNazanin" w:eastAsia="IRNazanin" w:cs="IRNazanin"/>
          <w:lang w:bidi="fa-IR"/>
          <w:color w:val="111111"/>
          <w:sz w:val="28"/>
          <w:szCs w:val="28"/>
          <w:rtl/>
        </w:rPr>
        <w:t xml:space="preserve">10- تهديب الأحکام: ج5 ص100 ب8 ح 12.</w:t>
      </w:r>
    </w:p>
    <w:p>
      <w:pPr>
        <w:pStyle w:val="BookText"/>
      </w:pPr>
      <w:r>
        <w:rPr>
          <w:rFonts w:ascii="IRNazanin" w:hAnsi="IRNazanin" w:eastAsia="IRNazanin" w:cs="IRNazanin"/>
          <w:lang w:bidi="fa-IR"/>
          <w:color w:val="111111"/>
          <w:sz w:val="28"/>
          <w:szCs w:val="28"/>
          <w:rtl/>
        </w:rPr>
        <w:t xml:space="preserve">11 - الكافي: ج4 ص401 باب دخول المسجد الحرام ... ح1، تهذیب الأحکام: ج5 ص99 ب8 ح11، مصباح المتهجّد: ص679، المقنعة: ص400.</w:t>
      </w:r>
    </w:p>
    <w:p>
      <w:pPr>
        <w:pStyle w:val="BookText"/>
      </w:pPr>
      <w:r>
        <w:rPr>
          <w:rFonts w:ascii="IRNazanin" w:hAnsi="IRNazanin" w:eastAsia="IRNazanin" w:cs="IRNazanin"/>
          <w:lang w:bidi="fa-IR"/>
          <w:color w:val="111111"/>
          <w:sz w:val="28"/>
          <w:szCs w:val="28"/>
          <w:rtl/>
        </w:rPr>
        <w:t xml:space="preserve">12- من لایحضره الفقيه: ج2 ص530 باب النّظر إلى الكعبة ...، فقه الرّضا عليه السّلام: ص 218 ب31، المقنعة: ص 399 ب8.</w:t>
      </w:r>
    </w:p>
    <w:p>
      <w:pPr>
        <w:pStyle w:val="BookText"/>
      </w:pPr>
      <w:r>
        <w:rPr>
          <w:rFonts w:ascii="IRNazanin" w:hAnsi="IRNazanin" w:eastAsia="IRNazanin" w:cs="IRNazanin"/>
          <w:lang w:bidi="fa-IR"/>
          <w:color w:val="111111"/>
          <w:sz w:val="28"/>
          <w:szCs w:val="28"/>
          <w:rtl/>
        </w:rPr>
        <w:t xml:space="preserve">13- من لایحضره الفقيه: ج2 ص531.</w:t>
      </w:r>
    </w:p>
    <w:p>
      <w:pPr>
        <w:pStyle w:val="BookText"/>
      </w:pPr>
      <w:r>
        <w:rPr>
          <w:rFonts w:ascii="IRNazanin" w:hAnsi="IRNazanin" w:eastAsia="IRNazanin" w:cs="IRNazanin"/>
          <w:lang w:bidi="fa-IR"/>
          <w:color w:val="111111"/>
          <w:sz w:val="28"/>
          <w:szCs w:val="28"/>
          <w:rtl/>
        </w:rPr>
        <w:t xml:space="preserve">14- الكافي: ج4 ص402 باب الدّعاء عند استقبال الحجر و ...، و در من لایحضره الفقیه، ج2 ص531، تهذیب الأحکام: ج5 ص101 ب9 ح1، مصباح المتهجّد: ص680، المقنعة: ص401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ب9، فقه الرّضا عليه السّلام: ص218 ب31 با اختلاف.</w:t>
      </w:r>
    </w:p>
    <w:p>
      <w:pPr>
        <w:pStyle w:val="BookText"/>
      </w:pPr>
      <w:r>
        <w:rPr>
          <w:rFonts w:ascii="IRNazanin" w:hAnsi="IRNazanin" w:eastAsia="IRNazanin" w:cs="IRNazanin"/>
          <w:lang w:bidi="fa-IR"/>
          <w:color w:val="111111"/>
          <w:sz w:val="28"/>
          <w:szCs w:val="28"/>
          <w:rtl/>
        </w:rPr>
        <w:t xml:space="preserve">15 - الكافي: ج4 ص406 باب الطّواف و استلام الأركان ... ح1، من لایحضره الفقيه: ج2 ص532، تهذیب الأحکام: ج5 ص104 ب9 ح11، مصباح المتهجّد: ص681.</w:t>
      </w:r>
    </w:p>
    <w:p>
      <w:pPr>
        <w:pStyle w:val="BookText"/>
      </w:pPr>
      <w:r>
        <w:rPr>
          <w:rFonts w:ascii="Amiri" w:hAnsi="Amiri" w:eastAsia="Amiri" w:cs="Amiri"/>
          <w:lang w:bidi="ar-SA"/>
          <w:color w:val="111111"/>
          <w:sz w:val="28"/>
          <w:szCs w:val="28"/>
          <w:rtl/>
        </w:rPr>
        <w:t xml:space="preserve">16- الكافي: ج4 ص406 باب الطّواف و استلام الأركان ... ح1.</w:t>
      </w:r>
    </w:p>
    <w:p>
      <w:pPr>
        <w:pStyle w:val="BookText"/>
      </w:pPr>
      <w:r>
        <w:rPr>
          <w:rFonts w:ascii="IRNazanin" w:hAnsi="IRNazanin" w:eastAsia="IRNazanin" w:cs="IRNazanin"/>
          <w:lang w:bidi="fa-IR"/>
          <w:color w:val="111111"/>
          <w:sz w:val="28"/>
          <w:szCs w:val="28"/>
          <w:rtl/>
        </w:rPr>
        <w:t xml:space="preserve">17- من لایحضره الفقيه: ج2 ص531.</w:t>
      </w:r>
    </w:p>
    <w:p>
      <w:pPr>
        <w:pStyle w:val="BookText"/>
      </w:pPr>
      <w:r>
        <w:rPr>
          <w:rFonts w:ascii="IRNazanin" w:hAnsi="IRNazanin" w:eastAsia="IRNazanin" w:cs="IRNazanin"/>
          <w:lang w:bidi="fa-IR"/>
          <w:color w:val="111111"/>
          <w:sz w:val="28"/>
          <w:szCs w:val="28"/>
          <w:rtl/>
        </w:rPr>
        <w:t xml:space="preserve">18 - الكافي: ج4 ص407 باب الطّواف و استلام الأركان ... ح5، تهذیب الأحکام: ج5 ص 105 ب9 ح12، المقنعة: ص 401 ب9.</w:t>
      </w:r>
    </w:p>
    <w:p>
      <w:pPr>
        <w:pStyle w:val="BookText"/>
      </w:pPr>
      <w:r>
        <w:rPr>
          <w:rFonts w:ascii="Amiri" w:hAnsi="Amiri" w:eastAsia="Amiri" w:cs="Amiri"/>
          <w:lang w:bidi="ar-SA"/>
          <w:color w:val="111111"/>
          <w:sz w:val="28"/>
          <w:szCs w:val="28"/>
          <w:rtl/>
        </w:rPr>
        <w:t xml:space="preserve">19 - الكافي: ج4 ص407 باب الطّواف و استلام الأركان ... ح6.</w:t>
      </w:r>
    </w:p>
    <w:p>
      <w:pPr>
        <w:pStyle w:val="BookText"/>
      </w:pPr>
      <w:r>
        <w:rPr>
          <w:rFonts w:ascii="Amiri" w:hAnsi="Amiri" w:eastAsia="Amiri" w:cs="Amiri"/>
          <w:lang w:bidi="ar-SA"/>
          <w:color w:val="111111"/>
          <w:sz w:val="28"/>
          <w:szCs w:val="28"/>
          <w:rtl/>
        </w:rPr>
        <w:t xml:space="preserve">20- عيون أخبار الرّضا عليه السّلام: ج2 ص16 ب30 ح37.</w:t>
      </w:r>
    </w:p>
    <w:p>
      <w:pPr>
        <w:pStyle w:val="BookText"/>
      </w:pPr>
      <w:r>
        <w:rPr>
          <w:rFonts w:ascii="IRNazanin" w:hAnsi="IRNazanin" w:eastAsia="IRNazanin" w:cs="IRNazanin"/>
          <w:lang w:bidi="fa-IR"/>
          <w:color w:val="111111"/>
          <w:sz w:val="28"/>
          <w:szCs w:val="28"/>
          <w:rtl/>
        </w:rPr>
        <w:t xml:space="preserve">21 - الكافي: ج4 ص410 باب الطّواف و استلام الأركان ... ح19، من لایحضره الفقيه: ج2 ص240 ح2295، تهذیب الأحکام: ج5 ص107 ب9 ح18.</w:t>
      </w:r>
    </w:p>
    <w:p>
      <w:pPr>
        <w:pStyle w:val="BookText"/>
      </w:pPr>
      <w:r>
        <w:rPr>
          <w:rFonts w:ascii="IRNazanin" w:hAnsi="IRNazanin" w:eastAsia="IRNazanin" w:cs="IRNazanin"/>
          <w:lang w:bidi="fa-IR"/>
          <w:color w:val="111111"/>
          <w:sz w:val="28"/>
          <w:szCs w:val="28"/>
          <w:rtl/>
        </w:rPr>
        <w:t xml:space="preserve">22 - الكافي: ج4 ص406 باب الطّواف و استلام الأركان ...ح1، من لایحضره الفقيه: ج2 ص533.</w:t>
      </w:r>
    </w:p>
    <w:p>
      <w:pPr>
        <w:pStyle w:val="BookText"/>
      </w:pPr>
      <w:r>
        <w:rPr>
          <w:rFonts w:ascii="Amiri" w:hAnsi="Amiri" w:eastAsia="Amiri" w:cs="Amiri"/>
          <w:lang w:bidi="ar-SA"/>
          <w:color w:val="111111"/>
          <w:sz w:val="28"/>
          <w:szCs w:val="28"/>
          <w:rtl/>
        </w:rPr>
        <w:t xml:space="preserve">23 - الكافي: ج4 ص411 باب الملتزم و الدّعاء عنده ... ح5.</w:t>
      </w:r>
    </w:p>
    <w:p>
      <w:pPr>
        <w:pStyle w:val="BookText"/>
      </w:pPr>
      <w:r>
        <w:rPr>
          <w:rFonts w:ascii="Amiri" w:hAnsi="Amiri" w:eastAsia="Amiri" w:cs="Amiri"/>
          <w:lang w:bidi="ar-SA"/>
          <w:color w:val="111111"/>
          <w:sz w:val="28"/>
          <w:szCs w:val="28"/>
          <w:rtl/>
        </w:rPr>
        <w:t xml:space="preserve">24- تفسير العيّاشيّ: ج2 ص241 ح12.</w:t>
      </w:r>
    </w:p>
    <w:p>
      <w:pPr>
        <w:pStyle w:val="BookText"/>
      </w:pPr>
      <w:r>
        <w:rPr>
          <w:rFonts w:ascii="IRNazanin" w:hAnsi="IRNazanin" w:eastAsia="IRNazanin" w:cs="IRNazanin"/>
          <w:lang w:bidi="fa-IR"/>
          <w:color w:val="111111"/>
          <w:sz w:val="28"/>
          <w:szCs w:val="28"/>
          <w:rtl/>
        </w:rPr>
        <w:t xml:space="preserve">25- من لایحضره الفقيه: ج2 ص533، تهذیب الأحکام: ج 5 ص104 ب9 ح11.</w:t>
      </w:r>
    </w:p>
    <w:p>
      <w:pPr>
        <w:pStyle w:val="BookText"/>
      </w:pPr>
      <w:r>
        <w:rPr>
          <w:rFonts w:ascii="IRNazanin" w:hAnsi="IRNazanin" w:eastAsia="IRNazanin" w:cs="IRNazanin"/>
          <w:lang w:bidi="fa-IR"/>
          <w:color w:val="111111"/>
          <w:sz w:val="28"/>
          <w:szCs w:val="28"/>
          <w:rtl/>
        </w:rPr>
        <w:t xml:space="preserve">26- من لایحضره الفقيه: ج2 ص534.</w:t>
      </w:r>
    </w:p>
    <w:p>
      <w:pPr>
        <w:pStyle w:val="BookText"/>
      </w:pPr>
      <w:r>
        <w:rPr>
          <w:rFonts w:ascii="IRNazanin" w:hAnsi="IRNazanin" w:eastAsia="IRNazanin" w:cs="IRNazanin"/>
          <w:lang w:bidi="fa-IR"/>
          <w:color w:val="111111"/>
          <w:sz w:val="28"/>
          <w:szCs w:val="28"/>
          <w:rtl/>
        </w:rPr>
        <w:t xml:space="preserve">27- تهذیب الأحکام: ج5 ص143 ب9 ح147.</w:t>
      </w:r>
    </w:p>
    <w:p>
      <w:pPr>
        <w:pStyle w:val="BookText"/>
      </w:pPr>
      <w:r>
        <w:rPr>
          <w:rFonts w:ascii="IRNazanin" w:hAnsi="IRNazanin" w:eastAsia="IRNazanin" w:cs="IRNazanin"/>
          <w:lang w:bidi="fa-IR"/>
          <w:color w:val="111111"/>
          <w:sz w:val="28"/>
          <w:szCs w:val="28"/>
          <w:rtl/>
        </w:rPr>
        <w:t xml:space="preserve">28- قرب الإسناد: ص 19 الجزء1، تهذیب الأحکام: ج3 ص94ح6، إقبال الأعمال: ص178 ب23.</w:t>
      </w:r>
    </w:p>
    <w:p>
      <w:pPr>
        <w:pStyle w:val="BookText"/>
      </w:pPr>
      <w:r>
        <w:rPr>
          <w:rFonts w:ascii="IRNazanin" w:hAnsi="IRNazanin" w:eastAsia="IRNazanin" w:cs="IRNazanin"/>
          <w:lang w:bidi="fa-IR"/>
          <w:color w:val="111111"/>
          <w:sz w:val="28"/>
          <w:szCs w:val="28"/>
          <w:rtl/>
        </w:rPr>
        <w:t xml:space="preserve">29 - الكافي: ج4 ص430 باب استلام الحجر بعد الرّكعتين و ... ح2، من لایحضره الفقيه: ج2 ص536، تهذیب الأحکام: ج5 ص144 ب10 ح1.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من لایحضره الفقیه: ج2 ص 35.</w:t>
      </w:r>
    </w:p>
    <w:p>
      <w:pPr>
        <w:pStyle w:val="BookText"/>
      </w:pPr>
      <w:r>
        <w:rPr>
          <w:rFonts w:ascii="IRNazanin" w:hAnsi="IRNazanin" w:eastAsia="IRNazanin" w:cs="IRNazanin"/>
          <w:lang w:bidi="fa-IR"/>
          <w:color w:val="111111"/>
          <w:sz w:val="28"/>
          <w:szCs w:val="28"/>
          <w:rtl/>
        </w:rPr>
        <w:t xml:space="preserve">31- الكافي: ج4 ص431 باب الوقوف على الصّفا و ... ح1، تهذیب الأحکام: ج5 ص 145 ب10 ح6.</w:t>
      </w:r>
    </w:p>
    <w:p>
      <w:pPr>
        <w:pStyle w:val="BookText"/>
      </w:pPr>
      <w:r>
        <w:rPr>
          <w:rFonts w:ascii="IRNazanin" w:hAnsi="IRNazanin" w:eastAsia="IRNazanin" w:cs="IRNazanin"/>
          <w:lang w:bidi="fa-IR"/>
          <w:color w:val="111111"/>
          <w:sz w:val="28"/>
          <w:szCs w:val="28"/>
          <w:rtl/>
        </w:rPr>
        <w:t xml:space="preserve">32 - الكافي: ج4 ص 432 باب الوقوف على الصّفا و ... ح5، تهذیب الأحکام: ج5 ص147 ب10 ح7، مصباح المتهجّد: ص684 ، المقنعة: ص 404 ب10.</w:t>
      </w:r>
    </w:p>
    <w:p>
      <w:pPr>
        <w:pStyle w:val="BookText"/>
      </w:pPr>
      <w:r>
        <w:rPr>
          <w:rFonts w:ascii="IRNazanin" w:hAnsi="IRNazanin" w:eastAsia="IRNazanin" w:cs="IRNazanin"/>
          <w:lang w:bidi="fa-IR"/>
          <w:color w:val="111111"/>
          <w:sz w:val="28"/>
          <w:szCs w:val="28"/>
          <w:rtl/>
        </w:rPr>
        <w:t xml:space="preserve">33 - من لایحضره الفقيه: ج2 ص535.</w:t>
      </w:r>
    </w:p>
    <w:p>
      <w:pPr>
        <w:pStyle w:val="BookText"/>
      </w:pPr>
      <w:r>
        <w:rPr>
          <w:rFonts w:ascii="IRNazanin" w:hAnsi="IRNazanin" w:eastAsia="IRNazanin" w:cs="IRNazanin"/>
          <w:lang w:bidi="fa-IR"/>
          <w:color w:val="111111"/>
          <w:sz w:val="28"/>
          <w:szCs w:val="28"/>
          <w:rtl/>
        </w:rPr>
        <w:t xml:space="preserve">34 - همان.</w:t>
      </w:r>
    </w:p>
    <w:p>
      <w:pPr>
        <w:pStyle w:val="BookText"/>
      </w:pPr>
      <w:r>
        <w:rPr>
          <w:rFonts w:ascii="IRNazanin" w:hAnsi="IRNazanin" w:eastAsia="IRNazanin" w:cs="IRNazanin"/>
          <w:lang w:bidi="fa-IR"/>
          <w:color w:val="111111"/>
          <w:sz w:val="28"/>
          <w:szCs w:val="28"/>
          <w:rtl/>
        </w:rPr>
        <w:t xml:space="preserve">35- تهذیب الأحکام: ج5 ص 148 ب10 ح11، الإستبصار: ج2 ص 238 ب158 ج2، المقنعة: ص 405 ب10. 36- الكافي: ج4 ص 461 باب الغدو إلى عرفات و حدودها ... ح3، من لایحضره الفقيه: ج2 ص540، تهذیب الأحکام: ج5 ص 179 ب13 ح4، المقنعة: ص409 ب 13، مصباح المتهجّد: ص 187.</w:t>
      </w:r>
    </w:p>
    <w:p>
      <w:pPr>
        <w:pStyle w:val="BookText"/>
      </w:pPr>
      <w:r>
        <w:rPr>
          <w:rFonts w:ascii="IRNazanin" w:hAnsi="IRNazanin" w:eastAsia="IRNazanin" w:cs="IRNazanin"/>
          <w:lang w:bidi="fa-IR"/>
          <w:color w:val="111111"/>
          <w:sz w:val="28"/>
          <w:szCs w:val="28"/>
          <w:rtl/>
        </w:rPr>
        <w:t xml:space="preserve">37 - تهذیب الأحکام: ج5 ص182 ب13 ح15، مصباح المتهجّد: ص687، المقنعة: ص410 ب13.</w:t>
      </w:r>
    </w:p>
    <w:p>
      <w:pPr>
        <w:pStyle w:val="BookText"/>
      </w:pPr>
      <w:r>
        <w:rPr>
          <w:rFonts w:ascii="IRNazanin" w:hAnsi="IRNazanin" w:eastAsia="IRNazanin" w:cs="IRNazanin"/>
          <w:lang w:bidi="fa-IR"/>
          <w:color w:val="111111"/>
          <w:sz w:val="28"/>
          <w:szCs w:val="28"/>
          <w:rtl/>
        </w:rPr>
        <w:t xml:space="preserve">38 - همان.</w:t>
      </w:r>
    </w:p>
    <w:p>
      <w:pPr>
        <w:pStyle w:val="BookText"/>
      </w:pPr>
      <w:r>
        <w:rPr>
          <w:rFonts w:ascii="IRNazanin" w:hAnsi="IRNazanin" w:eastAsia="IRNazanin" w:cs="IRNazanin"/>
          <w:lang w:bidi="fa-IR"/>
          <w:color w:val="111111"/>
          <w:sz w:val="28"/>
          <w:szCs w:val="28"/>
          <w:rtl/>
        </w:rPr>
        <w:t xml:space="preserve">39- مصباح المتهجّد: ص 187.</w:t>
      </w:r>
    </w:p>
    <w:p>
      <w:pPr>
        <w:pStyle w:val="BookText"/>
      </w:pPr>
      <w:r>
        <w:rPr>
          <w:rFonts w:ascii="IRNazanin" w:hAnsi="IRNazanin" w:eastAsia="IRNazanin" w:cs="IRNazanin"/>
          <w:lang w:bidi="fa-IR"/>
          <w:color w:val="111111"/>
          <w:sz w:val="28"/>
          <w:szCs w:val="28"/>
          <w:rtl/>
        </w:rPr>
        <w:t xml:space="preserve">40 - سوره (7) الأعراف آیات 55 إلى 57.</w:t>
      </w:r>
    </w:p>
    <w:p>
      <w:pPr>
        <w:pStyle w:val="BookText"/>
      </w:pPr>
      <w:r>
        <w:rPr>
          <w:rFonts w:ascii="IRNazanin" w:hAnsi="IRNazanin" w:eastAsia="IRNazanin" w:cs="IRNazanin"/>
          <w:lang w:bidi="fa-IR"/>
          <w:color w:val="111111"/>
          <w:sz w:val="28"/>
          <w:szCs w:val="28"/>
          <w:rtl/>
        </w:rPr>
        <w:t xml:space="preserve">41- من لایحضره الفقيه: ج2 ص 541 ح3134.</w:t>
      </w:r>
    </w:p>
    <w:p>
      <w:pPr>
        <w:pStyle w:val="BookText"/>
      </w:pPr>
      <w:r>
        <w:rPr>
          <w:rFonts w:ascii="IRNazanin" w:hAnsi="IRNazanin" w:eastAsia="IRNazanin" w:cs="IRNazanin"/>
          <w:lang w:bidi="fa-IR"/>
          <w:color w:val="111111"/>
          <w:sz w:val="28"/>
          <w:szCs w:val="28"/>
          <w:rtl/>
        </w:rPr>
        <w:t xml:space="preserve">42- بحارالأنوار: ج96 ص35 ب4 ح14 از تفسیر القميّ.</w:t>
      </w:r>
    </w:p>
    <w:p>
      <w:pPr>
        <w:pStyle w:val="BookText"/>
      </w:pPr>
      <w:r>
        <w:rPr>
          <w:rFonts w:ascii="Amiri" w:hAnsi="Amiri" w:eastAsia="Amiri" w:cs="Amiri"/>
          <w:lang w:bidi="ar-SA"/>
          <w:color w:val="111111"/>
          <w:sz w:val="28"/>
          <w:szCs w:val="28"/>
          <w:rtl/>
        </w:rPr>
        <w:t xml:space="preserve">43 - الكافي: ج4 ص464 باب الوقوف بعرفة و حدّ الموقف ... ح5، قرب الإسناد: ص12 الجزء1.</w:t>
      </w:r>
    </w:p>
    <w:p>
      <w:pPr>
        <w:pStyle w:val="BookText"/>
      </w:pPr>
      <w:r>
        <w:rPr>
          <w:rFonts w:ascii="IRNazanin" w:hAnsi="IRNazanin" w:eastAsia="IRNazanin" w:cs="IRNazanin"/>
          <w:lang w:bidi="fa-IR"/>
          <w:color w:val="111111"/>
          <w:sz w:val="28"/>
          <w:szCs w:val="28"/>
          <w:rtl/>
        </w:rPr>
        <w:t xml:space="preserve">44 - من لایحضره الفقيه: ج2 ص 543 ح3137، تهذیب الأحکام: ج5 ص187 ب14 ح5، مصباح المتهجّد: ص 698.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 من لایحضره الفقيه: ج2 ص543 ح3137، مصباح المتهجّد: ص 689.</w:t>
      </w:r>
    </w:p>
    <w:p>
      <w:pPr>
        <w:pStyle w:val="BookText"/>
      </w:pPr>
      <w:r>
        <w:rPr>
          <w:rFonts w:ascii="IRNazanin" w:hAnsi="IRNazanin" w:eastAsia="IRNazanin" w:cs="IRNazanin"/>
          <w:lang w:bidi="fa-IR"/>
          <w:color w:val="111111"/>
          <w:sz w:val="28"/>
          <w:szCs w:val="28"/>
          <w:rtl/>
        </w:rPr>
        <w:t xml:space="preserve">46- الكافي: ج4 ص468 باب ليلة المزدلفة و الوقوف بالمشعر ح1، من لایحضره الفقيه: ج2 ص 543 ح 3137، تهذیب الأحکام: ج5 ص188 ب15 ح3.</w:t>
      </w:r>
    </w:p>
    <w:p>
      <w:pPr>
        <w:pStyle w:val="BookText"/>
      </w:pPr>
      <w:r>
        <w:rPr>
          <w:rFonts w:ascii="IRNazanin" w:hAnsi="IRNazanin" w:eastAsia="IRNazanin" w:cs="IRNazanin"/>
          <w:lang w:bidi="fa-IR"/>
          <w:color w:val="111111"/>
          <w:sz w:val="28"/>
          <w:szCs w:val="28"/>
          <w:rtl/>
        </w:rPr>
        <w:t xml:space="preserve">47 - من لایحضره الفقيه: ج2 ص545.</w:t>
      </w:r>
    </w:p>
    <w:p>
      <w:pPr>
        <w:pStyle w:val="BookText"/>
      </w:pPr>
      <w:r>
        <w:rPr>
          <w:rFonts w:ascii="IRNazanin" w:hAnsi="IRNazanin" w:eastAsia="IRNazanin" w:cs="IRNazanin"/>
          <w:lang w:bidi="fa-IR"/>
          <w:color w:val="111111"/>
          <w:sz w:val="28"/>
          <w:szCs w:val="28"/>
          <w:rtl/>
        </w:rPr>
        <w:t xml:space="preserve">48- من لایحضره الفقيه: ج2 ص 547، فقه الرّضا عليه السّلام: ص 225 ب31.</w:t>
      </w:r>
    </w:p>
    <w:p>
      <w:pPr>
        <w:pStyle w:val="BookText"/>
      </w:pPr>
      <w:r>
        <w:rPr>
          <w:rFonts w:ascii="IRNazanin" w:hAnsi="IRNazanin" w:eastAsia="IRNazanin" w:cs="IRNazanin"/>
          <w:lang w:bidi="fa-IR"/>
          <w:color w:val="111111"/>
          <w:sz w:val="28"/>
          <w:szCs w:val="28"/>
          <w:rtl/>
        </w:rPr>
        <w:t xml:space="preserve">49- الكافي: ج4 ص 478 باب يوم النّحر و ... ح1، من لایحضره الفقيه: ج2 ص 547، تهذیب الأحکام: ج5 ص 198 ب15 ح38، المقنعة: ص417 ب 15، مصباح المتهجّد: ص701.</w:t>
      </w:r>
    </w:p>
    <w:p>
      <w:pPr>
        <w:pStyle w:val="BookText"/>
      </w:pPr>
      <w:r>
        <w:rPr>
          <w:rFonts w:ascii="IRNazanin" w:hAnsi="IRNazanin" w:eastAsia="IRNazanin" w:cs="IRNazanin"/>
          <w:lang w:bidi="fa-IR"/>
          <w:color w:val="111111"/>
          <w:sz w:val="28"/>
          <w:szCs w:val="28"/>
          <w:rtl/>
        </w:rPr>
        <w:t xml:space="preserve">50 - الكافي: ج4 ص498 باب الذّبح ... ح6، من لایحضره الفقيه: ج2 ص 498 باب الأضاحي ... ح3046، من لایحضره الفقيه: ج2 ص503 باب الذّبح و ... ح3084، من لایحضره الفقيه: ج2 ص 549، تهذیب الأحکام: ج5 ص 221 ب16 ح85، المقنعة: ص 418 ب 16، مصباح المتهجّد: ص 702، مسائل عليّ بن جعفر: ص141، فقه الرّضا عليه السّلام: ص224 ب31.</w:t>
      </w:r>
    </w:p>
    <w:p>
      <w:pPr>
        <w:pStyle w:val="BookText"/>
      </w:pPr>
      <w:r>
        <w:rPr>
          <w:rFonts w:ascii="IRNazanin" w:hAnsi="IRNazanin" w:eastAsia="IRNazanin" w:cs="IRNazanin"/>
          <w:lang w:bidi="fa-IR"/>
          <w:color w:val="111111"/>
          <w:sz w:val="28"/>
          <w:szCs w:val="28"/>
          <w:rtl/>
        </w:rPr>
        <w:t xml:space="preserve">51- من لایحضره الفقيه: ج2 ص550، تهذیب الأحکام: ج5 ص244 ب17 ح19، فقه الرّضا عليه السّلام: ص225 ب31.</w:t>
      </w:r>
    </w:p>
    <w:p>
      <w:pPr>
        <w:pStyle w:val="BookText"/>
      </w:pPr>
      <w:r>
        <w:rPr>
          <w:rFonts w:ascii="IRNazanin" w:hAnsi="IRNazanin" w:eastAsia="IRNazanin" w:cs="IRNazanin"/>
          <w:lang w:bidi="fa-IR"/>
          <w:color w:val="111111"/>
          <w:sz w:val="28"/>
          <w:szCs w:val="28"/>
          <w:rtl/>
        </w:rPr>
        <w:t xml:space="preserve">52 - الكافي: ج4 ص511 باب الزّيارة و الغسل فيها ... ح4، من لایحضره الفقيه: ج2 ص 551.</w:t>
      </w:r>
    </w:p>
    <w:p>
      <w:pPr>
        <w:pStyle w:val="BookText"/>
      </w:pPr>
      <w:r>
        <w:rPr>
          <w:rFonts w:ascii="IRNazanin" w:hAnsi="IRNazanin" w:eastAsia="IRNazanin" w:cs="IRNazanin"/>
          <w:lang w:bidi="fa-IR"/>
          <w:color w:val="111111"/>
          <w:sz w:val="28"/>
          <w:szCs w:val="28"/>
          <w:rtl/>
        </w:rPr>
        <w:t xml:space="preserve">53 - المقنعة: ص621 ب19، تهذیب الأحکام: ج5 ص261 ب19، مصباح المتهجّد: ص 704.</w:t>
      </w:r>
    </w:p>
    <w:p>
      <w:pPr>
        <w:pStyle w:val="BookText"/>
      </w:pPr>
      <w:r>
        <w:rPr>
          <w:rFonts w:ascii="IRNazanin" w:hAnsi="IRNazanin" w:eastAsia="IRNazanin" w:cs="IRNazanin"/>
          <w:lang w:bidi="fa-IR"/>
          <w:color w:val="111111"/>
          <w:sz w:val="28"/>
          <w:szCs w:val="28"/>
          <w:rtl/>
        </w:rPr>
        <w:t xml:space="preserve">54 - الكافي: ج4 ص517 باب التّكبير أيّام التّشريق ... ح4، من لایحضره الفقيه: ج4 ص 554، تهذیب الأحکام: ج 5 ص 269 ب19 ح35، علل الشّرائع: ج2 ص 477 ب199 ح1.</w:t>
      </w:r>
    </w:p>
    <w:p>
      <w:pPr>
        <w:pStyle w:val="BookText"/>
      </w:pPr>
      <w:r>
        <w:rPr>
          <w:rFonts w:ascii="IRNazanin" w:hAnsi="IRNazanin" w:eastAsia="IRNazanin" w:cs="IRNazanin"/>
          <w:lang w:bidi="fa-IR"/>
          <w:color w:val="111111"/>
          <w:sz w:val="28"/>
          <w:szCs w:val="28"/>
          <w:rtl/>
        </w:rPr>
        <w:t xml:space="preserve">55 - الكافي: ج4 ص530 باب دخول الكعبة ... ح11، من لایحضره الفقيه: ج3 ص 556، تهذیب الأحکام: ج5 ص276 ب21 ح3 و ص277 ح5 و ص278 ح10، مصباح المتهجّد: ص 705.</w:t>
      </w:r>
    </w:p>
    <w:p>
      <w:pPr>
        <w:pStyle w:val="BookText"/>
      </w:pPr>
      <w:r>
        <w:rPr>
          <w:rFonts w:ascii="IRNazanin" w:hAnsi="IRNazanin" w:eastAsia="IRNazanin" w:cs="IRNazanin"/>
          <w:lang w:bidi="fa-IR"/>
          <w:color w:val="111111"/>
          <w:sz w:val="28"/>
          <w:szCs w:val="28"/>
          <w:rtl/>
        </w:rPr>
        <w:t xml:space="preserve">56- همان.</w:t>
      </w:r>
    </w:p>
    <w:p>
      <w:pPr>
        <w:pStyle w:val="BookText"/>
      </w:pPr>
      <w:r>
        <w:rPr>
          <w:rFonts w:ascii="IRNazanin" w:hAnsi="IRNazanin" w:eastAsia="IRNazanin" w:cs="IRNazanin"/>
          <w:lang w:bidi="fa-IR"/>
          <w:color w:val="111111"/>
          <w:sz w:val="28"/>
          <w:szCs w:val="28"/>
          <w:rtl/>
        </w:rPr>
        <w:t xml:space="preserve">57 - الكافي: ج4 ص530 باب وداع البيت ... ح1، تهذیب الأحکام: ج5 ص280 ب22 ح 1،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المتهجّد: ص 707.</w:t>
      </w:r>
    </w:p>
    <w:p>
      <w:pPr>
        <w:pStyle w:val="BookText"/>
      </w:pPr>
      <w:r>
        <w:rPr>
          <w:rFonts w:ascii="IRNazanin" w:hAnsi="IRNazanin" w:eastAsia="IRNazanin" w:cs="IRNazanin"/>
          <w:lang w:bidi="fa-IR"/>
          <w:color w:val="111111"/>
          <w:sz w:val="28"/>
          <w:szCs w:val="28"/>
          <w:rtl/>
        </w:rPr>
        <w:t xml:space="preserve">58 - همان.</w:t>
      </w:r>
    </w:p>
    <w:p>
      <w:pPr>
        <w:pStyle w:val="BookText"/>
      </w:pPr>
      <w:r>
        <w:rPr>
          <w:rFonts w:ascii="IRNazanin" w:hAnsi="IRNazanin" w:eastAsia="IRNazanin" w:cs="IRNazanin"/>
          <w:lang w:bidi="fa-IR"/>
          <w:color w:val="111111"/>
          <w:sz w:val="28"/>
          <w:szCs w:val="28"/>
          <w:rtl/>
        </w:rPr>
        <w:t xml:space="preserve">59 - الكافي: ج4 ص532 باب وداع البيت... ح5، تهذیب الأحکام: ج5 ص282 ب22 ح6، المقنعة: ص430 ب25.</w:t>
      </w:r>
    </w:p>
    <w:p>
      <w:pPr>
        <w:pStyle w:val="BookText"/>
      </w:pPr>
      <w:r>
        <w:rPr>
          <w:rFonts w:ascii="IRNazanin" w:hAnsi="IRNazanin" w:eastAsia="IRNazanin" w:cs="IRNazanin"/>
          <w:lang w:bidi="fa-IR"/>
          <w:color w:val="111111"/>
          <w:sz w:val="28"/>
          <w:szCs w:val="28"/>
          <w:rtl/>
        </w:rPr>
        <w:t xml:space="preserve">.6- سوره (5) المائدة آیه 3.</w:t>
      </w:r>
    </w:p>
    <w:p>
      <w:pPr>
        <w:pStyle w:val="BookText"/>
      </w:pPr>
      <w:r>
        <w:rPr>
          <w:rFonts w:ascii="IRNazanin" w:hAnsi="IRNazanin" w:eastAsia="IRNazanin" w:cs="IRNazanin"/>
          <w:lang w:bidi="fa-IR"/>
          <w:color w:val="111111"/>
          <w:sz w:val="28"/>
          <w:szCs w:val="28"/>
          <w:rtl/>
        </w:rPr>
        <w:t xml:space="preserve">61- بحارالأنوار: ج37 ص195 ب25، تأويل الآيات الظّاهرة: ص151، شواهد التّنزيل: ج1 ص201 ح211 و 212، الطّرائف: ج1 ص146، کشف الغمّة: ج1 ص292 و ص323، کشف الیقین: ص 252 المبحث 8 و ص395 المبحث 21، مناقب آل أبي طالب عليهم السّلام: ج3 ص23 فصل في قصّة يوم الغدير...، نهج الحقّ: ص 192 آية الإكمال .....</w:t>
      </w:r>
    </w:p>
    <w:p>
      <w:pPr>
        <w:pStyle w:val="BookText"/>
      </w:pPr>
      <w:r>
        <w:rPr>
          <w:rFonts w:ascii="IRNazanin" w:hAnsi="IRNazanin" w:eastAsia="IRNazanin" w:cs="IRNazanin"/>
          <w:lang w:bidi="fa-IR"/>
          <w:color w:val="111111"/>
          <w:sz w:val="28"/>
          <w:szCs w:val="28"/>
          <w:rtl/>
        </w:rPr>
        <w:t xml:space="preserve">62- مصباح الزّائر: ص 44.</w:t>
      </w:r>
    </w:p>
    <w:p>
      <w:pPr>
        <w:pStyle w:val="BookText"/>
      </w:pPr>
      <w:r>
        <w:rPr>
          <w:rFonts w:ascii="Amiri" w:hAnsi="Amiri" w:eastAsia="Amiri" w:cs="Amiri"/>
          <w:lang w:bidi="ar-SA"/>
          <w:color w:val="111111"/>
          <w:sz w:val="28"/>
          <w:szCs w:val="28"/>
          <w:rtl/>
        </w:rPr>
        <w:t xml:space="preserve">63 - البلد الأمين: ص291، بحارالأنوار: ج97 ص283 ب4.</w:t>
      </w:r>
    </w:p>
    <w:p>
      <w:pPr>
        <w:pStyle w:val="BookText"/>
      </w:pPr>
      <w:r>
        <w:rPr>
          <w:rFonts w:ascii="IRNazanin" w:hAnsi="IRNazanin" w:eastAsia="IRNazanin" w:cs="IRNazanin"/>
          <w:lang w:bidi="fa-IR"/>
          <w:color w:val="111111"/>
          <w:sz w:val="28"/>
          <w:szCs w:val="28"/>
          <w:rtl/>
        </w:rPr>
        <w:t xml:space="preserve">64 - بحارالأنوار: ج97 ص160 ب20 از کتاب المزار شیخ مفید و المزار الكبير ابن المشهدي و مصباح الزّائر سیّد بن طاووس.</w:t>
      </w:r>
    </w:p>
    <w:p>
      <w:pPr>
        <w:pStyle w:val="BookText"/>
      </w:pPr>
      <w:r>
        <w:rPr>
          <w:rFonts w:ascii="IRNazanin" w:hAnsi="IRNazanin" w:eastAsia="IRNazanin" w:cs="IRNazanin"/>
          <w:lang w:bidi="fa-IR"/>
          <w:color w:val="111111"/>
          <w:sz w:val="28"/>
          <w:szCs w:val="28"/>
          <w:rtl/>
        </w:rPr>
        <w:t xml:space="preserve">65- تهذیب الأحکام: ج6 ص9 ب3 ح12، جمال الأسبوع: ص31 و 32، المزار شیخ مفید: ص178 ب7، مصباح المتهجّد: ص 711.</w:t>
      </w:r>
    </w:p>
    <w:p>
      <w:pPr>
        <w:pStyle w:val="BookText"/>
      </w:pPr>
      <w:r>
        <w:rPr>
          <w:rFonts w:ascii="Amiri" w:hAnsi="Amiri" w:eastAsia="Amiri" w:cs="Amiri"/>
          <w:lang w:bidi="ar-SA"/>
          <w:color w:val="111111"/>
          <w:sz w:val="28"/>
          <w:szCs w:val="28"/>
          <w:rtl/>
        </w:rPr>
        <w:t xml:space="preserve">66 - بحارالأنوار: ج 97 ص211 ب6 ح10 از المزار الكبير ابن المشهدي.</w:t>
      </w:r>
    </w:p>
    <w:p>
      <w:pPr>
        <w:pStyle w:val="BookText"/>
      </w:pPr>
      <w:r>
        <w:rPr>
          <w:rFonts w:ascii="IRNazanin" w:hAnsi="IRNazanin" w:eastAsia="IRNazanin" w:cs="IRNazanin"/>
          <w:lang w:bidi="fa-IR"/>
          <w:color w:val="111111"/>
          <w:sz w:val="28"/>
          <w:szCs w:val="28"/>
          <w:rtl/>
        </w:rPr>
        <w:t xml:space="preserve">67 - الكافي: ج4 ص559 باب زیارة من بالبقيع ح1، تهذیب الأحکام: ج6 ص79 ب 27، مصباح المتهجّد: ص 713.</w:t>
      </w:r>
    </w:p>
    <w:p>
      <w:pPr>
        <w:pStyle w:val="BookText"/>
      </w:pPr>
      <w:r>
        <w:rPr>
          <w:rFonts w:ascii="IRNazanin" w:hAnsi="IRNazanin" w:eastAsia="IRNazanin" w:cs="IRNazanin"/>
          <w:lang w:bidi="fa-IR"/>
          <w:color w:val="111111"/>
          <w:sz w:val="28"/>
          <w:szCs w:val="28"/>
          <w:rtl/>
        </w:rPr>
        <w:t xml:space="preserve">68 - بحارالأنوار: ج97 ص217 ب7 ح16 از کتاب المزار شیخ مفید و کتاب مصباح الزّائر سیّد ابن طاووس و کتاب المزار شهید اوّل.</w:t>
      </w:r>
    </w:p>
    <w:p>
      <w:pPr>
        <w:pStyle w:val="BookText"/>
      </w:pPr>
      <w:r>
        <w:rPr>
          <w:rFonts w:ascii="IRNazanin" w:hAnsi="IRNazanin" w:eastAsia="IRNazanin" w:cs="IRNazanin"/>
          <w:lang w:bidi="fa-IR"/>
          <w:color w:val="111111"/>
          <w:sz w:val="28"/>
          <w:szCs w:val="28"/>
          <w:rtl/>
        </w:rPr>
        <w:t xml:space="preserve">69 - بحارالأنوار: ج97 ص218 ب7 ح17 از کتاب المزار شیخ مفید و کتاب مصباح الزّائر سيّد ابن طاووس و کتاب المزار شهید اوّل.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 بحارالأنوار: ج 97 ص220 ب7 ح18 از کتاب المزار شیخ مفید و کتاب مصباح الزّائر سیّد ابن طاووس و کتاب المزار شهید اوّل.</w:t>
      </w:r>
    </w:p>
    <w:p>
      <w:pPr>
        <w:pStyle w:val="BookText"/>
      </w:pPr>
      <w:r>
        <w:rPr>
          <w:rFonts w:ascii="IRNazanin" w:hAnsi="IRNazanin" w:eastAsia="IRNazanin" w:cs="IRNazanin"/>
          <w:lang w:bidi="fa-IR"/>
          <w:color w:val="111111"/>
          <w:sz w:val="28"/>
          <w:szCs w:val="28"/>
          <w:rtl/>
        </w:rPr>
        <w:t xml:space="preserve">71- بحارالأنوار: ج97 ص221 ب7 ح19 از کتاب المزار شیخ مفید و کتاب مصباح الزّائر سيّد ابن طاووس و کتاب المزار شهید اوّل.</w:t>
      </w:r>
    </w:p>
    <w:p>
      <w:pPr>
        <w:pStyle w:val="BookText"/>
      </w:pPr>
      <w:r>
        <w:rPr>
          <w:rFonts w:ascii="Amiri" w:hAnsi="Amiri" w:eastAsia="Amiri" w:cs="Amiri"/>
          <w:lang w:bidi="ar-SA"/>
          <w:color w:val="111111"/>
          <w:sz w:val="28"/>
          <w:szCs w:val="28"/>
          <w:rtl/>
        </w:rPr>
        <w:t xml:space="preserve">72 - المصباح، الكفعمي: ص 661 الفصل 48 به نقل از إقبال الأعمال: ص 329.</w:t>
      </w:r>
    </w:p>
    <w:p>
      <w:pPr>
        <w:pStyle w:val="BookText"/>
      </w:pPr>
      <w:r>
        <w:rPr>
          <w:rFonts w:ascii="Amiri" w:hAnsi="Amiri" w:eastAsia="Amiri" w:cs="Amiri"/>
          <w:lang w:bidi="ar-SA"/>
          <w:color w:val="111111"/>
          <w:sz w:val="28"/>
          <w:szCs w:val="28"/>
          <w:rtl/>
        </w:rPr>
        <w:t xml:space="preserve">73 - اقبال الأعمال: ص418، المصباح، الكفعميّ: 661 الفصل48، بحارالأنوار: ج95 ص288 ب2.</w:t>
      </w:r>
    </w:p>
    <w:p>
      <w:pPr>
        <w:pStyle w:val="BookText"/>
      </w:pPr>
      <w:r>
        <w:rPr>
          <w:rFonts w:ascii="Amiri" w:hAnsi="Amiri" w:eastAsia="Amiri" w:cs="Amiri"/>
          <w:lang w:bidi="ar-SA"/>
          <w:color w:val="111111"/>
          <w:sz w:val="28"/>
          <w:szCs w:val="28"/>
          <w:rtl/>
        </w:rPr>
        <w:t xml:space="preserve">74- در المزار مفید و البحار والمستدرک: بِأَرْضِ كَرْبَلاءَ.</w:t>
      </w:r>
    </w:p>
    <w:p>
      <w:pPr>
        <w:pStyle w:val="BookText"/>
      </w:pPr>
      <w:r>
        <w:rPr>
          <w:rFonts w:ascii="IRNazanin" w:hAnsi="IRNazanin" w:eastAsia="IRNazanin" w:cs="IRNazanin"/>
          <w:lang w:bidi="fa-IR"/>
          <w:color w:val="111111"/>
          <w:sz w:val="28"/>
          <w:szCs w:val="28"/>
          <w:rtl/>
        </w:rPr>
        <w:t xml:space="preserve">75- کامل الزّيارات: ص269 ب88 ح9، المزار شیخ مفید: ص48 ب20 ح3 و بحارالأنوار: ج98 ص90 ب12 ح 25 و مستدرك الوسائل: ج10 ص287 ب36 ح12027 - 12با اختلافي اندک.</w:t>
      </w:r>
    </w:p>
    <w:p>
      <w:pPr>
        <w:pStyle w:val="BookText"/>
      </w:pPr>
      <w:r>
        <w:rPr>
          <w:rFonts w:ascii="Amiri" w:hAnsi="Amiri" w:eastAsia="Amiri" w:cs="Amiri"/>
          <w:lang w:bidi="ar-SA"/>
          <w:color w:val="111111"/>
          <w:sz w:val="28"/>
          <w:szCs w:val="28"/>
          <w:rtl/>
        </w:rPr>
        <w:t xml:space="preserve">76- مصباح المتهجّد: ص716، إقبال الأعمال، ص330، وسائل الشّيعة: ج14 ص464 ب49 ح19609، بحارالأنوار: ج98 ص91 ب12 ح34.</w:t>
      </w:r>
    </w:p>
    <w:p>
      <w:pPr>
        <w:pStyle w:val="BookText"/>
      </w:pPr>
      <w:r>
        <w:rPr>
          <w:rFonts w:ascii="IRNazanin" w:hAnsi="IRNazanin" w:eastAsia="IRNazanin" w:cs="IRNazanin"/>
          <w:lang w:bidi="fa-IR"/>
          <w:color w:val="111111"/>
          <w:sz w:val="28"/>
          <w:szCs w:val="28"/>
          <w:rtl/>
        </w:rPr>
        <w:t xml:space="preserve">77- کامل الزّيارات: ص170 ب70 ح6 و ص180 ب72 ح7، المزار، شیخ مفید: ص 21/50 ح1 با اختلافی اندک، تهذیب الأحکام: ج6 ص51 ب16 ح34، روضة الواعظين: ج1 ص195، وسائل الشّيعة: ج14 ص475 ب54 ح 19635، بحارالأنوار: ج9 ص90 ب12 ح24 و ج98 ص95 ب13 ح11، مستدرك الوسائل: ج10 ص290 ب40 ح12036 - 2.</w:t>
      </w:r>
    </w:p>
    <w:p>
      <w:pPr>
        <w:pStyle w:val="BookText"/>
      </w:pPr>
      <w:r>
        <w:rPr>
          <w:rFonts w:ascii="IRNazanin" w:hAnsi="IRNazanin" w:eastAsia="IRNazanin" w:cs="IRNazanin"/>
          <w:lang w:bidi="fa-IR"/>
          <w:color w:val="111111"/>
          <w:sz w:val="28"/>
          <w:szCs w:val="28"/>
          <w:rtl/>
        </w:rPr>
        <w:t xml:space="preserve">78- ثواب الأعمال و الأمالي شیخ صدوق و شیخ طوسی.</w:t>
      </w:r>
    </w:p>
    <w:p>
      <w:pPr>
        <w:pStyle w:val="BookText"/>
      </w:pPr>
      <w:r>
        <w:rPr>
          <w:rFonts w:ascii="IRNazanin" w:hAnsi="IRNazanin" w:eastAsia="IRNazanin" w:cs="IRNazanin"/>
          <w:lang w:bidi="fa-IR"/>
          <w:color w:val="111111"/>
          <w:sz w:val="28"/>
          <w:szCs w:val="28"/>
          <w:rtl/>
        </w:rPr>
        <w:t xml:space="preserve">79 - الكافي: ج4 ص580 ح1، کامل الزّيارات: ص 169 ب70 ح1 و ص184 ب74 ح6، من لایحضره الفقيه: ج2 ص580 ح3169، الأمالي، شيخ صدوق: ص143 المجلس29 ح11، ثواب الأعمال: ص89، تهذیب الأحکام: ج6 ص46 ب16 ح16، الأمالي، شيخ طوسی: ص201 المجلس7 ح342، روضة الواعظين: ج1 ص194، إقبال الأعمال: ص332، وسائل الشّيعة: ج14 ص459 ب49 ح19597، بحارالأنوار: ج98 ص85 ب12 ح1 و ج98 ص90 ب12 ح28،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الوسائل: ج10 ص281 ب36 ح12016-01</w:t>
      </w:r>
    </w:p>
    <w:p>
      <w:pPr>
        <w:pStyle w:val="BookText"/>
      </w:pPr>
      <w:r>
        <w:rPr>
          <w:rFonts w:ascii="IRNazanin" w:hAnsi="IRNazanin" w:eastAsia="IRNazanin" w:cs="IRNazanin"/>
          <w:lang w:bidi="fa-IR"/>
          <w:color w:val="111111"/>
          <w:sz w:val="28"/>
          <w:szCs w:val="28"/>
          <w:rtl/>
        </w:rPr>
        <w:t xml:space="preserve">80- مصباح المتهجّد.</w:t>
      </w:r>
    </w:p>
    <w:p>
      <w:pPr>
        <w:pStyle w:val="BookText"/>
      </w:pPr>
      <w:r>
        <w:rPr>
          <w:rFonts w:ascii="IRNazanin" w:hAnsi="IRNazanin" w:eastAsia="IRNazanin" w:cs="IRNazanin"/>
          <w:lang w:bidi="fa-IR"/>
          <w:color w:val="111111"/>
          <w:sz w:val="28"/>
          <w:szCs w:val="28"/>
          <w:rtl/>
        </w:rPr>
        <w:t xml:space="preserve">81- کامل الزّيارات: ص170 ب70 ح3، من لایحضره الفقيه: ج2 ص580 ح3171، ثواب الأعمال: ص90، معاني الأخبار: ص391 ح36، مصباح المتهجّد: ص715، وسائل الشّيعة: ج14 ص462 ب49 ح19601 با اختلاف، بحارالأنوار: ج98 ص85 ب12 ح4، مستدرك الوسائل: ج10 ص282 ب36 ح 12017- 2.</w:t>
      </w:r>
    </w:p>
    <w:p>
      <w:pPr>
        <w:pStyle w:val="BookText"/>
      </w:pPr>
      <w:r>
        <w:rPr>
          <w:rFonts w:ascii="IRNazanin" w:hAnsi="IRNazanin" w:eastAsia="IRNazanin" w:cs="IRNazanin"/>
          <w:lang w:bidi="fa-IR"/>
          <w:color w:val="111111"/>
          <w:sz w:val="28"/>
          <w:szCs w:val="28"/>
          <w:rtl/>
        </w:rPr>
        <w:t xml:space="preserve">82- کامل الزّيارات: ص171 ب70 ح8، مصباح المتهجّد: ص716، إقبال الأعمال: ص332، وسائل الشّيعة: ج14 ص463 ب49 ح19604، بحارالأنوار: ج98 ص88 ب12 ح16، مستدرك الوسائل: ج10 ص285 ب36 ح 12023- 8.</w:t>
      </w:r>
    </w:p>
    <w:p>
      <w:pPr>
        <w:pStyle w:val="BookText"/>
      </w:pPr>
      <w:r>
        <w:rPr>
          <w:rFonts w:ascii="IRNazanin" w:hAnsi="IRNazanin" w:eastAsia="IRNazanin" w:cs="IRNazanin"/>
          <w:lang w:bidi="fa-IR"/>
          <w:color w:val="111111"/>
          <w:sz w:val="28"/>
          <w:szCs w:val="28"/>
          <w:rtl/>
        </w:rPr>
        <w:t xml:space="preserve">83- کامل الزّيارات: ص165 ب68 ح1 و ص170 ب70 ح4، ثواب الأعمال: ص90، مصباح المتهجّد: ص715، إقبال الأعمال: ص 332، وسائل الشّيعة: ج14 ص465 ب49 ح19611، بحارالأنوار: ج98 ص36 ب12 ح50 و ص86 ب12 ح10 و مستدرك الوسائل: ج10 ص283 ب36 ح12019- 4.</w:t>
      </w:r>
    </w:p>
    <w:p>
      <w:pPr>
        <w:pStyle w:val="BookText"/>
      </w:pPr>
      <w:r>
        <w:rPr>
          <w:rFonts w:ascii="IRNazanin" w:hAnsi="IRNazanin" w:eastAsia="IRNazanin" w:cs="IRNazanin"/>
          <w:lang w:bidi="fa-IR"/>
          <w:color w:val="111111"/>
          <w:sz w:val="28"/>
          <w:szCs w:val="28"/>
          <w:rtl/>
        </w:rPr>
        <w:t xml:space="preserve">84- کامل الزّيارات: ص170 ب70 ح5، بحارالأنوار: ج98 ص87 ب12 ح14، مستدرك الوسائل: ج10 ص 284 ب 36 ح12021-6.</w:t>
      </w:r>
    </w:p>
    <w:p>
      <w:pPr>
        <w:pStyle w:val="BookText"/>
      </w:pPr>
      <w:r>
        <w:rPr>
          <w:rFonts w:ascii="IRNazanin" w:hAnsi="IRNazanin" w:eastAsia="IRNazanin" w:cs="IRNazanin"/>
          <w:lang w:bidi="fa-IR"/>
          <w:color w:val="111111"/>
          <w:sz w:val="28"/>
          <w:szCs w:val="28"/>
          <w:rtl/>
        </w:rPr>
        <w:t xml:space="preserve">85- تهذیب الأحکام: ج6 ص49 ب16 ح28، المزار، شیخ مفید: ص 20/46 ح1، مصباح المتهجّد: ص715 و وسائل الشّيعة: ج14 ص460 ب49 ح19598، بحارالأنوار: ج98 ص88 ب12 ح18 و مستدرك الوسائل: ج10 ص285 ب36 ح12024-9.</w:t>
      </w:r>
    </w:p>
    <w:p>
      <w:pPr>
        <w:pStyle w:val="BookText"/>
      </w:pPr>
      <w:r>
        <w:rPr>
          <w:rFonts w:ascii="Amiri" w:hAnsi="Amiri" w:eastAsia="Amiri" w:cs="Amiri"/>
          <w:lang w:bidi="ar-SA"/>
          <w:color w:val="111111"/>
          <w:sz w:val="28"/>
          <w:szCs w:val="28"/>
          <w:rtl/>
        </w:rPr>
        <w:t xml:space="preserve">86- مصباح المتهجّد: ص716، وسائل الشّيعة: ج14 ص463 ب49 ح 19607 و بحارالأنوار: ج 98 ص91 ب12 ح32.</w:t>
      </w:r>
    </w:p>
    <w:p>
      <w:pPr>
        <w:pStyle w:val="BookText"/>
      </w:pPr>
      <w:r>
        <w:rPr>
          <w:rFonts w:ascii="IRNazanin" w:hAnsi="IRNazanin" w:eastAsia="IRNazanin" w:cs="IRNazanin"/>
          <w:lang w:bidi="fa-IR"/>
          <w:color w:val="111111"/>
          <w:sz w:val="28"/>
          <w:szCs w:val="28"/>
          <w:rtl/>
        </w:rPr>
        <w:t xml:space="preserve">87- کامل الزّيارات: ص171 ب70 ح9، ص185 ب75 ح3، بحارالأنوار: ج98 ص87 ب12 ح13، مستدرك الوسائل: ج10 ص284 ب36 ح12020- 5.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در بحار الأنوار: مِنَ الْحَجِّ.</w:t>
      </w:r>
    </w:p>
    <w:p>
      <w:pPr>
        <w:pStyle w:val="BookText"/>
      </w:pPr>
      <w:r>
        <w:rPr>
          <w:rFonts w:ascii="IRNazanin" w:hAnsi="IRNazanin" w:eastAsia="IRNazanin" w:cs="IRNazanin"/>
          <w:lang w:bidi="fa-IR"/>
          <w:color w:val="111111"/>
          <w:sz w:val="28"/>
          <w:szCs w:val="28"/>
          <w:rtl/>
        </w:rPr>
        <w:t xml:space="preserve">89- کامل الزّيارات: ص157ب64 ح8، بحارالأنوار: ج98 ص32 ب5 ح25، مستدرك الوسائل: ج10 ص287 ب 36 ح12028-13.</w:t>
      </w:r>
    </w:p>
    <w:p>
      <w:pPr>
        <w:pStyle w:val="BookText"/>
      </w:pPr>
      <w:r>
        <w:rPr>
          <w:rFonts w:ascii="Amiri" w:hAnsi="Amiri" w:eastAsia="Amiri" w:cs="Amiri"/>
          <w:lang w:bidi="ar-SA"/>
          <w:color w:val="111111"/>
          <w:sz w:val="28"/>
          <w:szCs w:val="28"/>
          <w:rtl/>
        </w:rPr>
        <w:t xml:space="preserve">90- در المزار شیخ مفید و تهذیب الأحکام و وسائل الشّيعة و بحارالأنوار نمی باشد: إِنَّ اللَّهَ وَاسِعٌ کَریمٌ [عَليمٌ]، و در مستدرک الوسائل: إِنَّ اللَّهَ لَغَفُورُ رَحيمُ.</w:t>
      </w:r>
    </w:p>
    <w:p>
      <w:pPr>
        <w:pStyle w:val="BookText"/>
      </w:pPr>
      <w:r>
        <w:rPr>
          <w:rFonts w:ascii="IRNazanin" w:hAnsi="IRNazanin" w:eastAsia="IRNazanin" w:cs="IRNazanin"/>
          <w:lang w:bidi="fa-IR"/>
          <w:color w:val="111111"/>
          <w:sz w:val="28"/>
          <w:szCs w:val="28"/>
          <w:rtl/>
        </w:rPr>
        <w:t xml:space="preserve">91 - کامل الزّيارات: ص173 ب70 ح12، کتاب المزار: ص46 ب20 ح2، تهذیب الأحکام: ج6 ص50 ب16 ح 29، وسائل الشّيعة: ج14 ص461 ب49 ح19599، بحارالأنوار: ج98 ص89 ب12 ح 1، مستدرك الوسائل: ج10 ص286 ب36 ح12026-11.</w:t>
      </w:r>
    </w:p>
    <w:p>
      <w:pPr>
        <w:pStyle w:val="BookText"/>
      </w:pPr>
      <w:r>
        <w:rPr>
          <w:rFonts w:ascii="IRNazanin" w:hAnsi="IRNazanin" w:eastAsia="IRNazanin" w:cs="IRNazanin"/>
          <w:lang w:bidi="fa-IR"/>
          <w:color w:val="111111"/>
          <w:sz w:val="28"/>
          <w:szCs w:val="28"/>
          <w:rtl/>
        </w:rPr>
        <w:t xml:space="preserve">92- کامل الزّيارات: ص170 ب70 ح2، مصباح المتهجّد: ص715 و وسائل الشّيعة: ج14 ص 463 ب 49 ح19605، مستدرك الوسائل: ج10 ص283 ب36 ح12018- 3.</w:t>
      </w:r>
    </w:p>
    <w:p>
      <w:pPr>
        <w:pStyle w:val="BookText"/>
      </w:pPr>
      <w:r>
        <w:rPr>
          <w:rFonts w:ascii="IRNazanin" w:hAnsi="IRNazanin" w:eastAsia="IRNazanin" w:cs="IRNazanin"/>
          <w:lang w:bidi="fa-IR"/>
          <w:color w:val="111111"/>
          <w:sz w:val="28"/>
          <w:szCs w:val="28"/>
          <w:rtl/>
        </w:rPr>
        <w:t xml:space="preserve">93 - بحارالأنوار: ج98 ص359 ب31 ح1.</w:t>
      </w:r>
    </w:p>
    <w:p>
      <w:pPr>
        <w:pStyle w:val="BookText"/>
      </w:pPr>
      <w:r>
        <w:rPr>
          <w:rFonts w:ascii="Amiri" w:hAnsi="Amiri" w:eastAsia="Amiri" w:cs="Amiri"/>
          <w:lang w:bidi="ar-SA"/>
          <w:color w:val="111111"/>
          <w:sz w:val="28"/>
          <w:szCs w:val="28"/>
          <w:rtl/>
        </w:rPr>
        <w:t xml:space="preserve">94- بحارالأنوار: ج94 ص216 ب2 ضمن ح 3 از إقبال الأعمال و مصباح الزائر و البلدالأمين.</w:t>
      </w:r>
    </w:p>
    <w:p>
      <w:pPr>
        <w:pStyle w:val="BookText"/>
      </w:pPr>
      <w:r>
        <w:rPr>
          <w:rFonts w:ascii="Amiri" w:hAnsi="Amiri" w:eastAsia="Amiri" w:cs="Amiri"/>
          <w:lang w:bidi="ar-SA"/>
          <w:color w:val="111111"/>
          <w:sz w:val="28"/>
          <w:szCs w:val="28"/>
          <w:rtl/>
        </w:rPr>
        <w:t xml:space="preserve">95- سوره (37) الصّافّات آیات 181-183.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73 ص 239 ب48 ح20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ص480 باب صلاة من أراد سفراً ... ح1 و ج3 ص 283 باب القول عند الخروج من بيته و ... ح1، من لایحضره الفقيه: ج2 ص271 باب ما یستحبّ للمسافر من ... ح2613، تهذیب الأحکام: ج3 ص309 ب31- باب من الصّلوات المرغّب فيها ... ح5 و ج5 ص49 ب5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283 باب القول عند الخروج من بيته و ... ح2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ص525 باب سیاق مناسك الحجّ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331 باب صلاة الإحرام و ... ح2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ج5 ص 91 ب7- باب صفة الإحرام ... ح108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 528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401 باب دخول مسجدالحرام ... ح1، من لایحضره الفقيه: ج2 ص530، تهذیب الأحکام: ج5 ص 99 ب8 ح 11، مصباح المتهجّد: ص679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تهديب الأحکام: ج5 ص100 ب8 ح 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401 باب دخول المسجد الحرام ... ح1، تهذیب الأحکام: ج5 ص 99 ب8 ح11، مصباح المتهجد: ص179، المقنعة: ص 400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ص530 باب النّظر إلى الكعبة ...، فقه الرّضا عليه السّلام: ص 218 ب31، المقنعة: ص 399 ب8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ص531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402 باب الدّعاء عند استقبال الحجر و ...، و در من لایحضره الفقیه، ج2ص531، تهذیب الأحکام: ج5 ص 101 ب9 ح1، مصباح المتهجّد: ص680، المقنعة: ص 401ب9، فقه الرّضا عليه السّلام: ص 218 ب31 با اختلاف</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406 باب الطّواف و استلام الأركان ... ح 1، من لایحضره الفقيه: ج2 ص 532، تهذیب الأحکام: ج5 ص 406 ب9 ح11، مصباح المتهجّد: ص681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406 باب الطّواف و استلام الأركان ... ح1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ص531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407 باب الطّواف و استلام الأركان ... ح1، تهذیب الأحکام: ج5 ص 105ب9 ح12، المقنعة: ص 401 ب9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407 باب الطّواف و استلام الأركان ... ح9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ج2 ص 16 ب30 ح 37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ص410 باب الطّواف و استلام الأركان ... ح19، من لایحضره الفقيه: ج2 ص240 ح 2295، تهذیب الأحکام: ج5 ص107 ب9 ح18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ص406 باب الطّواف و استلام الأركان ...ح19، من لایحضره الفقيه: ج2 ص 533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411 باب الملتزم و الدّعاء عنده ... ح5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ج2 ص 241 ح 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 533، تهذیب الأحکام: ج 5 ص 104 ب9 ح11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ص534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ج5 ص 143 ب9 ح147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19 الجزء1، تهذیب الأحکام: ج3 ص94ح6، إقبال الأعمال: ص178 ب23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ص430 باب استلام الحجر بعد الرّكعتين و ... ح2، من لایحضره الفقيه: ج2ص534، تهذیب الأحکام: ج5 ص144 ب10 ح1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ج2 ص35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431 باب الوقوف على الصّفا و ... ح1، تهذیب الأحکام: ج5 ص 145 ب10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432 باب الوقوف على الصّفا و ... ح5، تهذیب الأحکام: ج5 ص147 ب10ح7، مصباح المتهجّد: ص684 ، المقنعة: ص 404 ب10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ص535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ج5 ص 148 ب10 ح11، الإستبصار: ج2 ص 238 ب158 ج2، المقنعة: ص 405 ب10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461 باب الغدوّ إلى عرفات و حدودها ... ح3، من لایحضره الفقيه: ج2 ص540، تهذیب الأحکام: ج5 ص 179 ب13 ح4، المقنعة: ص409 ب 13، مصباح المتهجّد: ص 687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 5 ص182 ب13 ح15، مصباح المتهجّد: ص 687، المقنعة: ص 410 ب13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ص687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الأعراف آیات 55 إلى 57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ص541 ح3134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ج96 ص35 ب4 ح14 از تفسیر القمّي</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ص464 باب الوقوف بعرفة و حدّ الموقف ... ح9، قرب الإسناد: ص12 الجزء1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 543 ح 3137، تهذیب الأحکام: ج5 ص187 ب 14 ح5، مصباح المتهجّد: ص 698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ص543 ح 3137، مصباح المتهجّد: ص 689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ص468 باب ليلة المزدلفة و الوقوف بالمشعر ح1، من لایحضره الفقيه: ج2 ص543 ح 3137، تهذیب الأحکام: ج5 ص 188 ب15 ح3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ص545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ص547، فقه الرّضا عليه السّلام: ص 225 ب31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478 باب يوم النّحر و ... ح1، من لایحضره الفقيه: ج2 ص 547، تهذیب الأحکام: ج5 ص 198 ب 15 ح 38، المقنعة: ص 417 ب 15، مصباح المتهجّد: ص701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ص498 باب الذّبح ... ح6، من لایحضره الفقيه: ج2 ص 498 باب الأضاحي ... ح3046، من لایحضره الفقيه: ج2 ص 503 باب الذّبح و ... ح3084، من لایحضره الفقيه: ج2 ص 549، تهذیب الأحکام: ج5 ص 221 ب16 ح85، المقنعة: ص 418 ب 16، مصباح المتهجّد: ص702، مسائل عليّ بن جعفر: ص 141، فقه الرّضا عليه السّلام: ص224 ب31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الفقيه: ج2 ص550، تهذیب الأحکام: ج5 ص244 ب17 ح19، فقه الرّضا عليه السّلام: ص225 ب31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511 باب الزّيارة و الغسل فيها ... ح4، من لایحضره الفقيه: ج2 ص 551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ص421 ب19، تهذیب الأحکام: ج5 ص 261 ب19، مصباح المتهجّد: ص 704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ص517 باب التّكبير أيّام التّشريق ... ح4، من لایحضره الفقيه: ج4 ص 554، تهذیب الأحکام: ج5 ص269 ب 19 ح35، علل الشّرائع: ج2 ص 477 ب199 ح1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ص530 باب دخول الكعبة ... ح11، من لایحضره الفقيه: ج3 ص 556، تهذیب الأحکام: ج5 ص276 ب21 ح3 و ص 277 ح5 و ص278 ح10، مصباح المتهجّد: ص 705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ص530 باب وداع البيت ... ح 1، تهذیب الأحکام: ج5 ص280 ب22 ح 1، مصباح المتهجد: ص 707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532 باب وداع البيت... ح5، تهذیب الأحکام: ج5 ص 282 ب22 ح 6، المقنعة: ص 430 ب25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المائدة آیه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37 ص 195 ب 25، تأويل الآيات الظّاهرة: ص 151، شواهد التّنزيل: ج1 ص 201 ح211 و 212، الطّرائف: ج1 ص 146، کشف الغمّة: ج1 ص292 و ص323، کشف الیقین: ص 252 المبحث 8 و ص395 المبحث 21، مناقب آل أبي طالب عليهم السّلام : ج3 ص 23 فصل في قصّة يوم الغدير...، نهج الحقّ: ص 192 آية الإكمال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ص44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ص291، بحارالأنوار: ج 97 ص 283 ب4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97 ص160 ب20 از کتاب المزار شیخ مفید و المزار الكبير ابن المشهدي و مصباح الزّائر سید بن طاووس</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ج6 ص 9 ب3 ح12، جمال الأسبوع: ص31 و 32، المزار شیخ مفید: ص 178 ب7، مصباح المتهجّد: ص 711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97 ص211 ب6 ح10 از المزار الكبير ابن المشهدي</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 559 باب زیارة من بالبقيع ح1، تهذیب الأحکام: ج6 ص 79 ب27، مصباح المتهجّد: ص 713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97 ص 217 ب7 ح16 از کتاب المزار شیخ مفید و کتاب مصباح الزّائر سیّد ابن طاووس و کتاب المزار شهید اوّل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97 ص 218 ب7 ح 17 از کتاب المزار شیخ مفید و کتاب مصباح الزّائر سيد ابن طاووس و کتاب المزار شهید اوّل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ج97 ص220 ب7 ح18 از کتاب المزار شیخ مفید و کتاب مصباح الزّائر سیِّد ابن طاووس و کتاب المزار شهید اوّل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ج97 ص221 ب7 ح19 از کتاب المزار شیخ مفید و کتاب مصباح الزّائر سيّد ابن طاووس و کتاب المزار شهید اوّل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الكفعميّ: ص 661 الفصل 48 به نقل از إقبال الأعمال: ص329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418، المصباح، الكفعميّ:161 الفصل 48، بحارالأنوار: ج95 ص 288 ب2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المزار مفید و البحار و المستدرک: بأرض كربلاء</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269 ب88 ح9، المزار شیخ مفید: ص 48 ب20 ح3 و بحارالأنوار: ج 98 ص90 ب12 ح25 و مستدرك الوسائل: ج10 ص 287 ب36 ح 12027 - 12با اختلافي اندک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716، إقبال الأعمال، ص330، وسائل الشّيعة: ج14 ص464 ب49 ح19609، بحارالأنوار: ج98 ص91 ب12 ح34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ص170 ب70 ح6 و ص180 ب72 ح7، المزار، شیخ مفید: ص21/50 ح1 با اختلافی اندک، تهذیب الأحکام: ج6 ص51 ب16 ح34، روضة الواعظين: ج1 ص 195، وسائل الشّيعة: ج14 ص475 ب54 ح 19635، بحارالأنوار: ج9 ص90 ب12 ح24 و ج98 ص95 ب13 ح11، مستدرك الوسائل: ج10 ص290 ب.4 ح12036 - 2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و الأمالي شیخ صدوق و شیخ طوسی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ص580 ح1، کامل الزّيارات: ص 169 ب70 ح1 و ص184 ب74 ح6، من لایحضره الفقيه: ج2 ص580 ح3169، الأمالي، شيخ صدوق: ص 143 المجلس29 ح11، ثواب الأعمال: ص89، تهذیب الأحکام: ج6 ص46 ب16 ح16، الأمالي، شيخ طوسی: ص201 المجلس7 ح342، روضة الواعظين: ج1 ص194، إقبال الأعمال: ص332، وسائل الشّيعة: ج14 ص459 ب49 ح19597، بحارالأنوار: ج 98 ص85 ب12ح1 و ج98 ص90 ب12ح28، مستدرك الوسائل: ج10 ص 281 ب36 ح12016-1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ص170 ب70 ح3، من لایحضره الفقيه: ج2 ص580 ح3171، ثواب الأعمال: ص90، معاني الأخبار: ص391 ح 36، مصباح المتهجّد: ص715، وسائل الشيعة: ج14 ص 462 ب49 ح 19601 با اختلاف، بحارالأنوار: ج98 ص85 ب12 ح4، مستدرك الوسائل: ج10 ص282 ب36 ح12017- 2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ص171 ب70 ح8، مصباح المتهجّد: ص716، إقبال الأعمال: ص 332، وسائل الشّيعة: ج14 ص463 ب49 ح19904، بحارالأنوار: ج98 ص88 ب12 ح16، مستدرك الوسائل: ج10 ص285ب36 ح12023- 8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ص165 ب68 ح1 و ص170 ب70 ح4، ثواب الأعمال: ص90، مصباح المتهجّد: ص715، إقبال الأعمال: ص332، وسائل الشّيعة: ج14 ص465 ب49 ح19611، بحارالأنوار: ج98 ص36 ب12 ح50 و ص86 ب12 ح10 و مستدرك الوسائل: ج10 ص283 ب36 ح 12019- 4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ص170 ب70 ح5، بحارالأنوار: ج98 ص87 ب12 ح14، مستدرك الوسائل:</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ج6 ص 49 ب16 ح28، المزار، شیخ مفید: ص20/46 ح1، مصباح المتهجّد: ص 715 و وسائل الشّيعة: ج14 ص460 ب49 ح19598،بحارالأنوار: ج98 ص88 ب12 ح18 و مستدرك الوسائل: ج10 ص285 ب36 ح12024-9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ص716، وسائل الشّيعة: ج14 ص463 ب49 ح 19607 و بحارالأنوار: ج 98 ص91 ب12 ح32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ص171 ب70 ح9، ص185 ب75 ح3، بحارالأنوار: ج 98 ص87 ب12 ح13، مستدرك الوسائل: ج10 ص284 ب36 ح12020- 5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مِنَ الْحَجِّ</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ص157 ب64 ح8، بحارالأنوار: ج98 ص 32 ب5 ح25، مستدرك الوسائل: ج10 ص 287 ب36 ح 12028-13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المزار شیخ مفید و تهذیب الأحکام و وسائل الشّيعة و بحارالأنوار نمی باشد: إِنَّ اَللَّهَ وَاسِعٌ کَرِیمٌ [عَليمٌ]، و در مستدرک الوسائل: إِنَّ اللَّهَ لَغَفُورٌ رَحِيمٌ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 173 ب70 ح12، کتاب المزار: ص46 ب20 ح2، تهذیب الأحکام: ج6 ص50 ب16 ح 29، وسائل الشّيعة: ج14 ص 461 ب49 ح19599، بحارالأنوار: ج98 ص89 ب12 ح21، مستدرك الوسائل: ج10 ص 286 ب36 ح12026-11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الزّيارات: ص170 ب70 ح2، مصباح المتهجّد: ص715 و وسائل الشّيعة: ج14 ص 463 ب49 ح19605، مستدرك الوسائل: ج10 ص283 ب69 ح 12018- 3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ج98 ص359 ب31 ح1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ج95 ص216 ب2 ضمن ح3 از إقبال الأعمال و مصباح الزائرو البلد الأمين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الصّافّات آیات 181-183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31805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گزیده ای از فقه طه و آل یاسین صلوات الله علیهم أجمعین</dc:title>
  <dc:description/>
  <dc:subject/>
  <cp:keywords/>
  <cp:category/>
  <cp:lastModifiedBy/>
  <dcterms:created xsi:type="dcterms:W3CDTF">2026-08-27T22:54:27+03:30</dcterms:created>
  <dcterms:modified xsi:type="dcterms:W3CDTF">2026-08-27T22:54:27+03:30</dcterms:modified>
</cp:coreProperties>
</file>

<file path=docProps/custom.xml><?xml version="1.0" encoding="utf-8"?>
<Properties xmlns="http://schemas.openxmlformats.org/officeDocument/2006/custom-properties" xmlns:vt="http://schemas.openxmlformats.org/officeDocument/2006/docPropsVTypes"/>
</file>