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صناعة القائد فی فکر الامام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1482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72148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21486_1051229030">
            <w:r>
              <w:rPr>
                <w:webHidden/>
                <w:rStyle w:val="IndexLink"/>
                <w:rtl w:val="true"/>
              </w:rPr>
              <w:t>مقدمة المؤسسة</w:t>
            </w:r>
            <w:r>
              <w:rPr>
                <w:rStyle w:val="IndexLink"/>
                <w:rtl w:val="true"/>
              </w:rPr>
              <w:t>:</w:t>
              <w:tab/>
            </w:r>
            <w:r>
              <w:rPr>
                <w:rStyle w:val="IndexLink"/>
              </w:rPr>
              <w:t>9</w:t>
            </w:r>
          </w:hyperlink>
        </w:p>
        <w:p>
          <w:pPr>
            <w:pStyle w:val="Contents2"/>
            <w:tabs>
              <w:tab w:val="clear" w:pos="8743"/>
              <w:tab w:val="right" w:pos="9026" w:leader="dot"/>
            </w:tabs>
            <w:rPr/>
          </w:pPr>
          <w:hyperlink w:anchor="__RefHeading___Toc6721488_1051229030">
            <w:r>
              <w:rPr>
                <w:webHidden/>
                <w:rStyle w:val="IndexLink"/>
                <w:rtl w:val="true"/>
              </w:rPr>
              <w:t>المقدّمة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6721490_1051229030">
            <w:r>
              <w:rPr>
                <w:webHidden/>
                <w:rStyle w:val="IndexLink"/>
                <w:rtl w:val="true"/>
              </w:rPr>
              <w:t>التمهید</w:t>
            </w:r>
            <w:r>
              <w:rPr>
                <w:rStyle w:val="IndexLink"/>
                <w:rtl w:val="true"/>
              </w:rPr>
              <w:tab/>
            </w:r>
            <w:r>
              <w:rPr>
                <w:rStyle w:val="IndexLink"/>
              </w:rPr>
              <w:t>15</w:t>
            </w:r>
          </w:hyperlink>
        </w:p>
        <w:p>
          <w:pPr>
            <w:pStyle w:val="Contents2"/>
            <w:tabs>
              <w:tab w:val="clear" w:pos="8743"/>
              <w:tab w:val="right" w:pos="9026" w:leader="dot"/>
            </w:tabs>
            <w:rPr/>
          </w:pPr>
          <w:hyperlink w:anchor="__RefHeading___Toc6721492_1051229030">
            <w:r>
              <w:rPr>
                <w:webHidden/>
                <w:rStyle w:val="IndexLink"/>
                <w:rtl w:val="true"/>
              </w:rPr>
              <w:t>المسألة الأولى</w:t>
            </w:r>
            <w:r>
              <w:rPr>
                <w:rStyle w:val="IndexLink"/>
                <w:rtl w:val="true"/>
              </w:rPr>
              <w:t xml:space="preserve">: </w:t>
            </w:r>
            <w:r>
              <w:rPr>
                <w:rStyle w:val="IndexLink"/>
                <w:rtl w:val="true"/>
              </w:rPr>
              <w:t>مفهوم الصناعة</w:t>
            </w:r>
            <w:r>
              <w:rPr>
                <w:rStyle w:val="IndexLink"/>
                <w:rtl w:val="true"/>
              </w:rPr>
              <w:tab/>
            </w:r>
            <w:r>
              <w:rPr>
                <w:rStyle w:val="IndexLink"/>
              </w:rPr>
              <w:t>15</w:t>
            </w:r>
          </w:hyperlink>
        </w:p>
        <w:p>
          <w:pPr>
            <w:pStyle w:val="Contents2"/>
            <w:tabs>
              <w:tab w:val="clear" w:pos="8743"/>
              <w:tab w:val="right" w:pos="9026" w:leader="dot"/>
            </w:tabs>
            <w:rPr/>
          </w:pPr>
          <w:hyperlink w:anchor="__RefHeading___Toc6721494_1051229030">
            <w:r>
              <w:rPr>
                <w:webHidden/>
                <w:rStyle w:val="IndexLink"/>
                <w:rtl w:val="true"/>
              </w:rPr>
              <w:t>أولاً</w:t>
            </w:r>
            <w:r>
              <w:rPr>
                <w:rStyle w:val="IndexLink"/>
                <w:rtl w:val="true"/>
              </w:rPr>
              <w:t xml:space="preserve">: </w:t>
            </w:r>
            <w:r>
              <w:rPr>
                <w:rStyle w:val="IndexLink"/>
                <w:rtl w:val="true"/>
              </w:rPr>
              <w:t>الصناعة لغة</w:t>
            </w:r>
            <w:r>
              <w:rPr>
                <w:rStyle w:val="IndexLink"/>
                <w:rtl w:val="true"/>
              </w:rPr>
              <w:t>:</w:t>
              <w:tab/>
            </w:r>
            <w:r>
              <w:rPr>
                <w:rStyle w:val="IndexLink"/>
              </w:rPr>
              <w:t>15</w:t>
            </w:r>
          </w:hyperlink>
        </w:p>
        <w:p>
          <w:pPr>
            <w:pStyle w:val="Contents2"/>
            <w:tabs>
              <w:tab w:val="clear" w:pos="8743"/>
              <w:tab w:val="right" w:pos="9026" w:leader="dot"/>
            </w:tabs>
            <w:rPr/>
          </w:pPr>
          <w:hyperlink w:anchor="__RefHeading___Toc6721496_1051229030">
            <w:r>
              <w:rPr>
                <w:webHidden/>
                <w:rStyle w:val="IndexLink"/>
                <w:rtl w:val="true"/>
              </w:rPr>
              <w:t>ثانياً</w:t>
            </w:r>
            <w:r>
              <w:rPr>
                <w:rStyle w:val="IndexLink"/>
                <w:rtl w:val="true"/>
              </w:rPr>
              <w:t xml:space="preserve">: </w:t>
            </w:r>
            <w:r>
              <w:rPr>
                <w:rStyle w:val="IndexLink"/>
                <w:rtl w:val="true"/>
              </w:rPr>
              <w:t>مفهوم الصناعة في القرآن</w:t>
            </w:r>
            <w:r>
              <w:rPr>
                <w:rStyle w:val="IndexLink"/>
                <w:rtl w:val="true"/>
              </w:rPr>
              <w:t>:</w:t>
              <w:tab/>
            </w:r>
            <w:r>
              <w:rPr>
                <w:rStyle w:val="IndexLink"/>
              </w:rPr>
              <w:t>16</w:t>
            </w:r>
          </w:hyperlink>
        </w:p>
        <w:p>
          <w:pPr>
            <w:pStyle w:val="Contents2"/>
            <w:tabs>
              <w:tab w:val="clear" w:pos="8743"/>
              <w:tab w:val="right" w:pos="9026" w:leader="dot"/>
            </w:tabs>
            <w:rPr/>
          </w:pPr>
          <w:hyperlink w:anchor="__RefHeading___Toc6721498_1051229030">
            <w:r>
              <w:rPr>
                <w:webHidden/>
                <w:rStyle w:val="IndexLink"/>
                <w:rtl w:val="true"/>
              </w:rPr>
              <w:t>ثالثاً</w:t>
            </w:r>
            <w:r>
              <w:rPr>
                <w:rStyle w:val="IndexLink"/>
                <w:rtl w:val="true"/>
              </w:rPr>
              <w:t xml:space="preserve">: </w:t>
            </w:r>
            <w:r>
              <w:rPr>
                <w:rStyle w:val="IndexLink"/>
                <w:rtl w:val="true"/>
              </w:rPr>
              <w:t xml:space="preserve">دلالة الصناعة عند أمير المؤمنين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6721500_1051229030">
            <w:r>
              <w:rPr>
                <w:webHidden/>
                <w:rStyle w:val="IndexLink"/>
                <w:rtl w:val="true"/>
              </w:rPr>
              <w:t>المسألة الثانية</w:t>
            </w:r>
            <w:r>
              <w:rPr>
                <w:rStyle w:val="IndexLink"/>
                <w:rtl w:val="true"/>
              </w:rPr>
              <w:t xml:space="preserve">: </w:t>
            </w:r>
            <w:r>
              <w:rPr>
                <w:rStyle w:val="IndexLink"/>
                <w:rtl w:val="true"/>
              </w:rPr>
              <w:t>مفهوم القيادة</w:t>
            </w:r>
            <w:r>
              <w:rPr>
                <w:rStyle w:val="IndexLink"/>
                <w:rtl w:val="true"/>
              </w:rPr>
              <w:tab/>
            </w:r>
            <w:r>
              <w:rPr>
                <w:rStyle w:val="IndexLink"/>
              </w:rPr>
              <w:t>20</w:t>
            </w:r>
          </w:hyperlink>
        </w:p>
        <w:p>
          <w:pPr>
            <w:pStyle w:val="Contents2"/>
            <w:tabs>
              <w:tab w:val="clear" w:pos="8743"/>
              <w:tab w:val="right" w:pos="9026" w:leader="dot"/>
            </w:tabs>
            <w:rPr/>
          </w:pPr>
          <w:hyperlink w:anchor="__RefHeading___Toc6721502_1051229030">
            <w:r>
              <w:rPr>
                <w:webHidden/>
                <w:rStyle w:val="IndexLink"/>
                <w:rtl w:val="true"/>
              </w:rPr>
              <w:t>أولاً</w:t>
            </w:r>
            <w:r>
              <w:rPr>
                <w:rStyle w:val="IndexLink"/>
                <w:rtl w:val="true"/>
              </w:rPr>
              <w:t xml:space="preserve">: </w:t>
            </w:r>
            <w:r>
              <w:rPr>
                <w:rStyle w:val="IndexLink"/>
                <w:rtl w:val="true"/>
              </w:rPr>
              <w:t>القيادة في اللغة</w:t>
            </w:r>
            <w:r>
              <w:rPr>
                <w:rStyle w:val="IndexLink"/>
                <w:rtl w:val="true"/>
              </w:rPr>
              <w:t>.</w:t>
              <w:tab/>
            </w:r>
            <w:r>
              <w:rPr>
                <w:rStyle w:val="IndexLink"/>
              </w:rPr>
              <w:t>20</w:t>
            </w:r>
          </w:hyperlink>
        </w:p>
        <w:p>
          <w:pPr>
            <w:pStyle w:val="Contents2"/>
            <w:tabs>
              <w:tab w:val="clear" w:pos="8743"/>
              <w:tab w:val="right" w:pos="9026" w:leader="dot"/>
            </w:tabs>
            <w:rPr/>
          </w:pPr>
          <w:hyperlink w:anchor="__RefHeading___Toc6721504_1051229030">
            <w:r>
              <w:rPr>
                <w:webHidden/>
                <w:rStyle w:val="IndexLink"/>
                <w:rtl w:val="true"/>
              </w:rPr>
              <w:t>ثانياً</w:t>
            </w:r>
            <w:r>
              <w:rPr>
                <w:rStyle w:val="IndexLink"/>
                <w:rtl w:val="true"/>
              </w:rPr>
              <w:t xml:space="preserve">: </w:t>
            </w:r>
            <w:r>
              <w:rPr>
                <w:rStyle w:val="IndexLink"/>
                <w:rtl w:val="true"/>
              </w:rPr>
              <w:t>القيادة اصطلاحاً</w:t>
            </w:r>
            <w:r>
              <w:rPr>
                <w:rStyle w:val="IndexLink"/>
                <w:rtl w:val="true"/>
              </w:rPr>
              <w:t>.</w:t>
              <w:tab/>
            </w:r>
            <w:r>
              <w:rPr>
                <w:rStyle w:val="IndexLink"/>
              </w:rPr>
              <w:t>21</w:t>
            </w:r>
          </w:hyperlink>
        </w:p>
        <w:p>
          <w:pPr>
            <w:pStyle w:val="Contents2"/>
            <w:tabs>
              <w:tab w:val="clear" w:pos="8743"/>
              <w:tab w:val="right" w:pos="9026" w:leader="dot"/>
            </w:tabs>
            <w:rPr/>
          </w:pPr>
          <w:hyperlink w:anchor="__RefHeading___Toc6721506_1051229030">
            <w:r>
              <w:rPr>
                <w:webHidden/>
                <w:rStyle w:val="IndexLink"/>
                <w:rtl w:val="true"/>
              </w:rPr>
              <w:t>ثالثاً</w:t>
            </w:r>
            <w:r>
              <w:rPr>
                <w:rStyle w:val="IndexLink"/>
                <w:rtl w:val="true"/>
              </w:rPr>
              <w:t xml:space="preserve">: </w:t>
            </w:r>
            <w:r>
              <w:rPr>
                <w:rStyle w:val="IndexLink"/>
                <w:rtl w:val="true"/>
              </w:rPr>
              <w:t>القيادة في القرآن</w:t>
            </w:r>
            <w:r>
              <w:rPr>
                <w:rStyle w:val="IndexLink"/>
                <w:rtl w:val="true"/>
              </w:rPr>
              <w:t>.</w:t>
              <w:tab/>
            </w:r>
            <w:r>
              <w:rPr>
                <w:rStyle w:val="IndexLink"/>
              </w:rPr>
              <w:t>22</w:t>
            </w:r>
          </w:hyperlink>
        </w:p>
        <w:p>
          <w:pPr>
            <w:pStyle w:val="Contents2"/>
            <w:tabs>
              <w:tab w:val="clear" w:pos="8743"/>
              <w:tab w:val="right" w:pos="9026" w:leader="dot"/>
            </w:tabs>
            <w:rPr/>
          </w:pPr>
          <w:hyperlink w:anchor="__RefHeading___Toc6721508_1051229030">
            <w:r>
              <w:rPr>
                <w:webHidden/>
                <w:rStyle w:val="IndexLink"/>
              </w:rPr>
              <w:t>1</w:t>
            </w:r>
            <w:r>
              <w:rPr>
                <w:rStyle w:val="IndexLink"/>
                <w:rtl w:val="true"/>
              </w:rPr>
              <w:t xml:space="preserve">- </w:t>
            </w:r>
            <w:r>
              <w:rPr>
                <w:rStyle w:val="IndexLink"/>
                <w:rtl w:val="true"/>
              </w:rPr>
              <w:t xml:space="preserve">لفظة </w:t>
            </w:r>
            <w:r>
              <w:rPr>
                <w:rStyle w:val="IndexLink"/>
                <w:rtl w:val="true"/>
              </w:rPr>
              <w:t>(</w:t>
            </w:r>
            <w:r>
              <w:rPr>
                <w:rStyle w:val="IndexLink"/>
                <w:rtl w:val="true"/>
              </w:rPr>
              <w:t>الخليفة</w:t>
            </w:r>
            <w:r>
              <w:rPr>
                <w:rStyle w:val="IndexLink"/>
                <w:rtl w:val="true"/>
              </w:rPr>
              <w:t>).</w:t>
              <w:tab/>
            </w:r>
            <w:r>
              <w:rPr>
                <w:rStyle w:val="IndexLink"/>
              </w:rPr>
              <w:t>23</w:t>
            </w:r>
          </w:hyperlink>
        </w:p>
        <w:p>
          <w:pPr>
            <w:pStyle w:val="Contents2"/>
            <w:tabs>
              <w:tab w:val="clear" w:pos="8743"/>
              <w:tab w:val="right" w:pos="9026" w:leader="dot"/>
            </w:tabs>
            <w:rPr/>
          </w:pPr>
          <w:hyperlink w:anchor="__RefHeading___Toc6721510_1051229030">
            <w:r>
              <w:rPr>
                <w:webHidden/>
                <w:rStyle w:val="IndexLink"/>
              </w:rPr>
              <w:t>2</w:t>
            </w:r>
            <w:r>
              <w:rPr>
                <w:rStyle w:val="IndexLink"/>
                <w:rtl w:val="true"/>
              </w:rPr>
              <w:t xml:space="preserve">- </w:t>
            </w:r>
            <w:r>
              <w:rPr>
                <w:rStyle w:val="IndexLink"/>
                <w:rtl w:val="true"/>
              </w:rPr>
              <w:t xml:space="preserve">لفظة </w:t>
            </w:r>
            <w:r>
              <w:rPr>
                <w:rStyle w:val="IndexLink"/>
                <w:rtl w:val="true"/>
              </w:rPr>
              <w:t>(</w:t>
            </w:r>
            <w:r>
              <w:rPr>
                <w:rStyle w:val="IndexLink"/>
                <w:rtl w:val="true"/>
              </w:rPr>
              <w:t>الملك</w:t>
            </w:r>
            <w:r>
              <w:rPr>
                <w:rStyle w:val="IndexLink"/>
                <w:rtl w:val="true"/>
              </w:rPr>
              <w:t>).</w:t>
              <w:tab/>
            </w:r>
            <w:r>
              <w:rPr>
                <w:rStyle w:val="IndexLink"/>
              </w:rPr>
              <w:t>25</w:t>
            </w:r>
          </w:hyperlink>
        </w:p>
        <w:p>
          <w:pPr>
            <w:pStyle w:val="Contents2"/>
            <w:tabs>
              <w:tab w:val="clear" w:pos="8743"/>
              <w:tab w:val="right" w:pos="9026" w:leader="dot"/>
            </w:tabs>
            <w:rPr/>
          </w:pPr>
          <w:hyperlink w:anchor="__RefHeading___Toc6721512_1051229030">
            <w:r>
              <w:rPr>
                <w:webHidden/>
                <w:rStyle w:val="IndexLink"/>
                <w:rtl w:val="true"/>
              </w:rPr>
              <w:t>رابعاً</w:t>
            </w:r>
            <w:r>
              <w:rPr>
                <w:rStyle w:val="IndexLink"/>
                <w:rtl w:val="true"/>
              </w:rPr>
              <w:t xml:space="preserve">: </w:t>
            </w:r>
            <w:r>
              <w:rPr>
                <w:rStyle w:val="IndexLink"/>
                <w:rtl w:val="true"/>
              </w:rPr>
              <w:t>القيادة في السنة المطهرة</w:t>
            </w:r>
            <w:r>
              <w:rPr>
                <w:rStyle w:val="IndexLink"/>
                <w:rtl w:val="true"/>
              </w:rPr>
              <w:t>.</w:t>
              <w:tab/>
            </w:r>
            <w:r>
              <w:rPr>
                <w:rStyle w:val="IndexLink"/>
              </w:rPr>
              <w:t>26</w:t>
            </w:r>
          </w:hyperlink>
        </w:p>
        <w:p>
          <w:pPr>
            <w:pStyle w:val="Contents2"/>
            <w:tabs>
              <w:tab w:val="clear" w:pos="8743"/>
              <w:tab w:val="right" w:pos="9026" w:leader="dot"/>
            </w:tabs>
            <w:rPr/>
          </w:pPr>
          <w:hyperlink w:anchor="__RefHeading___Toc6721514_1051229030">
            <w:r>
              <w:rPr>
                <w:webHidden/>
                <w:rStyle w:val="IndexLink"/>
                <w:rtl w:val="true"/>
              </w:rPr>
              <w:t>الفصل الأول صناعة القائد في رؤية الإمام على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6721516_1051229030">
            <w:r>
              <w:rPr>
                <w:webHidden/>
                <w:rStyle w:val="IndexLink"/>
                <w:rtl w:val="true"/>
              </w:rPr>
              <w:t>توطئة</w:t>
            </w:r>
            <w:r>
              <w:rPr>
                <w:rStyle w:val="IndexLink"/>
                <w:rtl w:val="true"/>
              </w:rPr>
              <w:t>:</w:t>
              <w:tab/>
            </w:r>
            <w:r>
              <w:rPr>
                <w:rStyle w:val="IndexLink"/>
              </w:rPr>
              <w:t>31</w:t>
            </w:r>
          </w:hyperlink>
        </w:p>
        <w:p>
          <w:pPr>
            <w:pStyle w:val="Contents2"/>
            <w:tabs>
              <w:tab w:val="clear" w:pos="8743"/>
              <w:tab w:val="right" w:pos="9026" w:leader="dot"/>
            </w:tabs>
            <w:rPr/>
          </w:pPr>
          <w:hyperlink w:anchor="__RefHeading___Toc6721518_1051229030">
            <w:r>
              <w:rPr>
                <w:webHidden/>
                <w:rStyle w:val="IndexLink"/>
                <w:rtl w:val="true"/>
              </w:rPr>
              <w:t>المطلب الأول</w:t>
            </w:r>
            <w:r>
              <w:rPr>
                <w:rStyle w:val="IndexLink"/>
                <w:rtl w:val="true"/>
              </w:rPr>
              <w:t xml:space="preserve">: </w:t>
            </w:r>
            <w:r>
              <w:rPr>
                <w:rStyle w:val="IndexLink"/>
                <w:rtl w:val="true"/>
              </w:rPr>
              <w:t xml:space="preserve">النشأة القيادية لأبي الفضل </w:t>
            </w:r>
            <w:r>
              <w:rPr>
                <w:rStyle w:val="IndexLink"/>
                <w:rtl w:val="true"/>
              </w:rPr>
              <w:t>(</w:t>
            </w:r>
            <w:r>
              <w:rPr>
                <w:rStyle w:val="IndexLink"/>
                <w:rtl w:val="true"/>
              </w:rPr>
              <w:t>علیه السلام</w:t>
            </w:r>
            <w:r>
              <w:rPr>
                <w:rStyle w:val="IndexLink"/>
                <w:rtl w:val="true"/>
              </w:rPr>
              <w:t xml:space="preserve">) </w:t>
            </w:r>
            <w:r>
              <w:rPr>
                <w:rStyle w:val="IndexLink"/>
                <w:rtl w:val="true"/>
              </w:rPr>
              <w:t>عن طريق الوراثة</w:t>
            </w:r>
            <w:r>
              <w:rPr>
                <w:rStyle w:val="IndexLink"/>
                <w:rtl w:val="true"/>
              </w:rPr>
              <w:t>.</w:t>
              <w:tab/>
            </w:r>
            <w:r>
              <w:rPr>
                <w:rStyle w:val="IndexLink"/>
              </w:rPr>
              <w:t>38</w:t>
            </w:r>
          </w:hyperlink>
        </w:p>
        <w:p>
          <w:pPr>
            <w:pStyle w:val="Contents2"/>
            <w:tabs>
              <w:tab w:val="clear" w:pos="8743"/>
              <w:tab w:val="right" w:pos="9026" w:leader="dot"/>
            </w:tabs>
            <w:rPr/>
          </w:pPr>
          <w:hyperlink w:anchor="__RefHeading___Toc6721520_1051229030">
            <w:r>
              <w:rPr>
                <w:webHidden/>
                <w:rStyle w:val="IndexLink"/>
                <w:rtl w:val="true"/>
              </w:rPr>
              <w:t>المقصد الأول</w:t>
            </w:r>
            <w:r>
              <w:rPr>
                <w:rStyle w:val="IndexLink"/>
                <w:rtl w:val="true"/>
              </w:rPr>
              <w:t xml:space="preserve">: </w:t>
            </w:r>
            <w:r>
              <w:rPr>
                <w:rStyle w:val="IndexLink"/>
                <w:rtl w:val="true"/>
              </w:rPr>
              <w:t>صناعة القائد عن طريق الوراثة</w:t>
            </w:r>
            <w:r>
              <w:rPr>
                <w:rStyle w:val="IndexLink"/>
                <w:rtl w:val="true"/>
              </w:rPr>
              <w:t>.</w:t>
              <w:tab/>
            </w:r>
            <w:r>
              <w:rPr>
                <w:rStyle w:val="IndexLink"/>
              </w:rPr>
              <w:t>39</w:t>
            </w:r>
          </w:hyperlink>
        </w:p>
        <w:p>
          <w:pPr>
            <w:pStyle w:val="Contents2"/>
            <w:tabs>
              <w:tab w:val="clear" w:pos="8743"/>
              <w:tab w:val="right" w:pos="9026" w:leader="dot"/>
            </w:tabs>
            <w:rPr/>
          </w:pPr>
          <w:hyperlink w:anchor="__RefHeading___Toc6721522_1051229030">
            <w:r>
              <w:rPr>
                <w:webHidden/>
                <w:rStyle w:val="IndexLink"/>
                <w:rtl w:val="true"/>
              </w:rPr>
              <w:t>الوجه الأول</w:t>
            </w:r>
            <w:r>
              <w:rPr>
                <w:rStyle w:val="IndexLink"/>
                <w:rtl w:val="true"/>
              </w:rPr>
              <w:t xml:space="preserve">: </w:t>
            </w:r>
            <w:r>
              <w:rPr>
                <w:rStyle w:val="IndexLink"/>
                <w:rtl w:val="true"/>
              </w:rPr>
              <w:t>بیان عظمة هذا القائد</w:t>
            </w:r>
            <w:r>
              <w:rPr>
                <w:rStyle w:val="IndexLink"/>
                <w:rtl w:val="true"/>
              </w:rPr>
              <w:tab/>
            </w:r>
            <w:r>
              <w:rPr>
                <w:rStyle w:val="IndexLink"/>
              </w:rPr>
              <w:t>41</w:t>
            </w:r>
          </w:hyperlink>
        </w:p>
        <w:p>
          <w:pPr>
            <w:pStyle w:val="Contents2"/>
            <w:tabs>
              <w:tab w:val="clear" w:pos="8743"/>
              <w:tab w:val="right" w:pos="9026" w:leader="dot"/>
            </w:tabs>
            <w:rPr/>
          </w:pPr>
          <w:hyperlink w:anchor="__RefHeading___Toc6721524_1051229030">
            <w:r>
              <w:rPr>
                <w:webHidden/>
                <w:rStyle w:val="IndexLink"/>
                <w:rtl w:val="true"/>
              </w:rPr>
              <w:t>الوجه الثاني</w:t>
            </w:r>
            <w:r>
              <w:rPr>
                <w:rStyle w:val="IndexLink"/>
                <w:rtl w:val="true"/>
              </w:rPr>
              <w:t xml:space="preserve">: </w:t>
            </w:r>
            <w:r>
              <w:rPr>
                <w:rStyle w:val="IndexLink"/>
                <w:rtl w:val="true"/>
              </w:rPr>
              <w:t>بيان منزلة أم البنين ومكانتها عند الله</w:t>
            </w:r>
            <w:r>
              <w:rPr>
                <w:rStyle w:val="IndexLink"/>
                <w:rtl w:val="true"/>
              </w:rPr>
              <w:tab/>
            </w:r>
            <w:r>
              <w:rPr>
                <w:rStyle w:val="IndexLink"/>
              </w:rPr>
              <w:t>43</w:t>
            </w:r>
          </w:hyperlink>
        </w:p>
        <w:p>
          <w:pPr>
            <w:pStyle w:val="Contents2"/>
            <w:tabs>
              <w:tab w:val="clear" w:pos="8743"/>
              <w:tab w:val="right" w:pos="9026" w:leader="dot"/>
            </w:tabs>
            <w:rPr/>
          </w:pPr>
          <w:hyperlink w:anchor="__RefHeading___Toc6721526_1051229030">
            <w:r>
              <w:rPr>
                <w:webHidden/>
                <w:rStyle w:val="IndexLink"/>
                <w:rtl w:val="true"/>
              </w:rPr>
              <w:t>الوجه الثالث</w:t>
            </w:r>
            <w:r>
              <w:rPr>
                <w:rStyle w:val="IndexLink"/>
                <w:rtl w:val="true"/>
              </w:rPr>
              <w:t xml:space="preserve">: </w:t>
            </w:r>
            <w:r>
              <w:rPr>
                <w:rStyle w:val="IndexLink"/>
                <w:rtl w:val="true"/>
              </w:rPr>
              <w:t>الاستشارة من ذوي الخبرة والمروءة</w:t>
            </w:r>
            <w:r>
              <w:rPr>
                <w:rStyle w:val="IndexLink"/>
                <w:rtl w:val="true"/>
              </w:rPr>
              <w:tab/>
            </w:r>
            <w:r>
              <w:rPr>
                <w:rStyle w:val="IndexLink"/>
              </w:rPr>
              <w:t>48</w:t>
            </w:r>
          </w:hyperlink>
        </w:p>
        <w:p>
          <w:pPr>
            <w:pStyle w:val="Contents2"/>
            <w:tabs>
              <w:tab w:val="clear" w:pos="8743"/>
              <w:tab w:val="right" w:pos="9026" w:leader="dot"/>
            </w:tabs>
            <w:rPr/>
          </w:pPr>
          <w:hyperlink w:anchor="__RefHeading___Toc6721528_1051229030">
            <w:r>
              <w:rPr>
                <w:webHidden/>
                <w:rStyle w:val="IndexLink"/>
                <w:rtl w:val="true"/>
              </w:rPr>
              <w:t>المقصد الثاني</w:t>
            </w:r>
            <w:r>
              <w:rPr>
                <w:rStyle w:val="IndexLink"/>
                <w:rtl w:val="true"/>
              </w:rPr>
              <w:t xml:space="preserve">: </w:t>
            </w:r>
            <w:r>
              <w:rPr>
                <w:rStyle w:val="IndexLink"/>
                <w:rtl w:val="true"/>
              </w:rPr>
              <w:t>ذكر بعض أجداد المولى قمر العشيرة من طرف الأب والأم</w:t>
            </w:r>
            <w:r>
              <w:rPr>
                <w:rStyle w:val="IndexLink"/>
                <w:rtl w:val="true"/>
              </w:rPr>
              <w:t>.</w:t>
              <w:tab/>
            </w:r>
            <w:r>
              <w:rPr>
                <w:rStyle w:val="IndexLink"/>
              </w:rPr>
              <w:t>50</w:t>
            </w:r>
          </w:hyperlink>
        </w:p>
        <w:p>
          <w:pPr>
            <w:pStyle w:val="Contents2"/>
            <w:tabs>
              <w:tab w:val="clear" w:pos="8743"/>
              <w:tab w:val="right" w:pos="9026" w:leader="dot"/>
            </w:tabs>
            <w:rPr/>
          </w:pPr>
          <w:hyperlink w:anchor="__RefHeading___Toc6721530_1051229030">
            <w:r>
              <w:rPr>
                <w:webHidden/>
                <w:rStyle w:val="IndexLink"/>
                <w:rtl w:val="true"/>
              </w:rPr>
              <w:t>المطلب الثاني</w:t>
            </w:r>
            <w:r>
              <w:rPr>
                <w:rStyle w:val="IndexLink"/>
                <w:rtl w:val="true"/>
              </w:rPr>
              <w:t xml:space="preserve">: </w:t>
            </w:r>
            <w:r>
              <w:rPr>
                <w:rStyle w:val="IndexLink"/>
                <w:rtl w:val="true"/>
              </w:rPr>
              <w:t xml:space="preserve">النشأة القيادية للمولى أبي الفضل </w:t>
            </w:r>
            <w:r>
              <w:rPr>
                <w:rStyle w:val="IndexLink"/>
                <w:rtl w:val="true"/>
              </w:rPr>
              <w:t>(</w:t>
            </w:r>
            <w:r>
              <w:rPr>
                <w:rStyle w:val="IndexLink"/>
                <w:rtl w:val="true"/>
              </w:rPr>
              <w:t>علیه السلام</w:t>
            </w:r>
            <w:r>
              <w:rPr>
                <w:rStyle w:val="IndexLink"/>
                <w:rtl w:val="true"/>
              </w:rPr>
              <w:t xml:space="preserve">) </w:t>
            </w:r>
            <w:r>
              <w:rPr>
                <w:rStyle w:val="IndexLink"/>
                <w:rtl w:val="true"/>
              </w:rPr>
              <w:t>عن طريق الإكتساب</w:t>
            </w:r>
            <w:r>
              <w:rPr>
                <w:rStyle w:val="IndexLink"/>
                <w:rtl w:val="true"/>
              </w:rPr>
              <w:t>.</w:t>
              <w:tab/>
            </w:r>
            <w:r>
              <w:rPr>
                <w:rStyle w:val="IndexLink"/>
              </w:rPr>
              <w:t>56</w:t>
            </w:r>
          </w:hyperlink>
        </w:p>
        <w:p>
          <w:pPr>
            <w:pStyle w:val="Contents2"/>
            <w:tabs>
              <w:tab w:val="clear" w:pos="8743"/>
              <w:tab w:val="right" w:pos="9026" w:leader="dot"/>
            </w:tabs>
            <w:rPr/>
          </w:pPr>
          <w:hyperlink w:anchor="__RefHeading___Toc6721532_1051229030">
            <w:r>
              <w:rPr>
                <w:webHidden/>
                <w:rStyle w:val="IndexLink"/>
                <w:rtl w:val="true"/>
              </w:rPr>
              <w:t>المقصد الأول</w:t>
            </w:r>
            <w:r>
              <w:rPr>
                <w:rStyle w:val="IndexLink"/>
                <w:rtl w:val="true"/>
              </w:rPr>
              <w:t xml:space="preserve">: </w:t>
            </w:r>
            <w:r>
              <w:rPr>
                <w:rStyle w:val="IndexLink"/>
                <w:rtl w:val="true"/>
              </w:rPr>
              <w:t xml:space="preserve">نشأته مع والده أمير المؤمنين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6721534_1051229030">
            <w:r>
              <w:rPr>
                <w:webHidden/>
                <w:rStyle w:val="IndexLink"/>
                <w:rtl w:val="true"/>
              </w:rPr>
              <w:t>الحق الأول</w:t>
            </w:r>
            <w:r>
              <w:rPr>
                <w:rStyle w:val="IndexLink"/>
                <w:rtl w:val="true"/>
              </w:rPr>
              <w:t>: (</w:t>
            </w:r>
            <w:r>
              <w:rPr>
                <w:rStyle w:val="IndexLink"/>
                <w:rtl w:val="true"/>
              </w:rPr>
              <w:t>اختيار الأم</w:t>
            </w:r>
            <w:r>
              <w:rPr>
                <w:rStyle w:val="IndexLink"/>
                <w:rtl w:val="true"/>
              </w:rPr>
              <w:t>).</w:t>
              <w:tab/>
            </w:r>
            <w:r>
              <w:rPr>
                <w:rStyle w:val="IndexLink"/>
              </w:rPr>
              <w:t>57</w:t>
            </w:r>
          </w:hyperlink>
        </w:p>
        <w:p>
          <w:pPr>
            <w:pStyle w:val="Contents2"/>
            <w:tabs>
              <w:tab w:val="clear" w:pos="8743"/>
              <w:tab w:val="right" w:pos="9026" w:leader="dot"/>
            </w:tabs>
            <w:rPr/>
          </w:pPr>
          <w:hyperlink w:anchor="__RefHeading___Toc6721536_1051229030">
            <w:r>
              <w:rPr>
                <w:webHidden/>
                <w:rStyle w:val="IndexLink"/>
                <w:rtl w:val="true"/>
              </w:rPr>
              <w:t>أما</w:t>
            </w:r>
            <w:r>
              <w:rPr>
                <w:rStyle w:val="IndexLink"/>
                <w:rtl w:val="true"/>
              </w:rPr>
              <w:t xml:space="preserve">: </w:t>
            </w:r>
            <w:r>
              <w:rPr>
                <w:rStyle w:val="IndexLink"/>
                <w:rtl w:val="true"/>
              </w:rPr>
              <w:t>الحق الثاني</w:t>
            </w:r>
            <w:r>
              <w:rPr>
                <w:rStyle w:val="IndexLink"/>
                <w:rtl w:val="true"/>
              </w:rPr>
              <w:t>: (</w:t>
            </w:r>
            <w:r>
              <w:rPr>
                <w:rStyle w:val="IndexLink"/>
                <w:rtl w:val="true"/>
              </w:rPr>
              <w:t>تحسين الاسم</w:t>
            </w:r>
            <w:r>
              <w:rPr>
                <w:rStyle w:val="IndexLink"/>
                <w:rtl w:val="true"/>
              </w:rPr>
              <w:t>).</w:t>
              <w:tab/>
            </w:r>
            <w:r>
              <w:rPr>
                <w:rStyle w:val="IndexLink"/>
              </w:rPr>
              <w:t>59</w:t>
            </w:r>
          </w:hyperlink>
        </w:p>
        <w:p>
          <w:pPr>
            <w:pStyle w:val="Contents2"/>
            <w:tabs>
              <w:tab w:val="clear" w:pos="8743"/>
              <w:tab w:val="right" w:pos="9026" w:leader="dot"/>
            </w:tabs>
            <w:rPr/>
          </w:pPr>
          <w:hyperlink w:anchor="__RefHeading___Toc6721538_1051229030">
            <w:r>
              <w:rPr>
                <w:webHidden/>
                <w:rStyle w:val="IndexLink"/>
                <w:rtl w:val="true"/>
              </w:rPr>
              <w:t>الحق الثالث</w:t>
            </w:r>
            <w:r>
              <w:rPr>
                <w:rStyle w:val="IndexLink"/>
                <w:rtl w:val="true"/>
              </w:rPr>
              <w:t>: (</w:t>
            </w:r>
            <w:r>
              <w:rPr>
                <w:rStyle w:val="IndexLink"/>
                <w:rtl w:val="true"/>
              </w:rPr>
              <w:t>المبالغة في تأديبه</w:t>
            </w:r>
            <w:r>
              <w:rPr>
                <w:rStyle w:val="IndexLink"/>
                <w:rtl w:val="true"/>
              </w:rPr>
              <w:t>).</w:t>
              <w:tab/>
            </w:r>
            <w:r>
              <w:rPr>
                <w:rStyle w:val="IndexLink"/>
              </w:rPr>
              <w:t>62</w:t>
            </w:r>
          </w:hyperlink>
        </w:p>
        <w:p>
          <w:pPr>
            <w:pStyle w:val="Contents2"/>
            <w:tabs>
              <w:tab w:val="clear" w:pos="8743"/>
              <w:tab w:val="right" w:pos="9026" w:leader="dot"/>
            </w:tabs>
            <w:rPr/>
          </w:pPr>
          <w:hyperlink w:anchor="__RefHeading___Toc6721540_1051229030">
            <w:r>
              <w:rPr>
                <w:webHidden/>
                <w:rStyle w:val="IndexLink"/>
                <w:rtl w:val="true"/>
              </w:rPr>
              <w:t>المقصد الثاني</w:t>
            </w:r>
            <w:r>
              <w:rPr>
                <w:rStyle w:val="IndexLink"/>
                <w:rtl w:val="true"/>
              </w:rPr>
              <w:t xml:space="preserve">: </w:t>
            </w:r>
            <w:r>
              <w:rPr>
                <w:rStyle w:val="IndexLink"/>
                <w:rtl w:val="true"/>
              </w:rPr>
              <w:t>جهاده مع ابيه</w:t>
            </w:r>
            <w:r>
              <w:rPr>
                <w:rStyle w:val="IndexLink"/>
                <w:rtl w:val="true"/>
              </w:rPr>
              <w:t>.</w:t>
              <w:tab/>
            </w:r>
            <w:r>
              <w:rPr>
                <w:rStyle w:val="IndexLink"/>
              </w:rPr>
              <w:t>68</w:t>
            </w:r>
          </w:hyperlink>
        </w:p>
        <w:p>
          <w:pPr>
            <w:pStyle w:val="Contents2"/>
            <w:tabs>
              <w:tab w:val="clear" w:pos="8743"/>
              <w:tab w:val="right" w:pos="9026" w:leader="dot"/>
            </w:tabs>
            <w:rPr/>
          </w:pPr>
          <w:hyperlink w:anchor="__RefHeading___Toc6721542_1051229030">
            <w:r>
              <w:rPr>
                <w:webHidden/>
                <w:rStyle w:val="IndexLink"/>
                <w:rtl w:val="true"/>
              </w:rPr>
              <w:t>المقصد الثالث</w:t>
            </w:r>
            <w:r>
              <w:rPr>
                <w:rStyle w:val="IndexLink"/>
                <w:rtl w:val="true"/>
              </w:rPr>
              <w:t xml:space="preserve">: </w:t>
            </w:r>
            <w:r>
              <w:rPr>
                <w:rStyle w:val="IndexLink"/>
                <w:rtl w:val="true"/>
              </w:rPr>
              <w:t>نشأته القيادية مع سيدي شباب أهل الجنة</w:t>
            </w:r>
            <w:r>
              <w:rPr>
                <w:rStyle w:val="IndexLink"/>
                <w:rtl w:val="true"/>
              </w:rPr>
              <w:t>.</w:t>
              <w:tab/>
            </w:r>
            <w:r>
              <w:rPr>
                <w:rStyle w:val="IndexLink"/>
              </w:rPr>
              <w:t>75</w:t>
            </w:r>
          </w:hyperlink>
        </w:p>
        <w:p>
          <w:pPr>
            <w:pStyle w:val="Contents2"/>
            <w:tabs>
              <w:tab w:val="clear" w:pos="8743"/>
              <w:tab w:val="right" w:pos="9026" w:leader="dot"/>
            </w:tabs>
            <w:rPr/>
          </w:pPr>
          <w:hyperlink w:anchor="__RefHeading___Toc6721544_1051229030">
            <w:r>
              <w:rPr>
                <w:webHidden/>
                <w:rStyle w:val="IndexLink"/>
                <w:rtl w:val="true"/>
              </w:rPr>
              <w:t>أولاً</w:t>
            </w:r>
            <w:r>
              <w:rPr>
                <w:rStyle w:val="IndexLink"/>
                <w:rtl w:val="true"/>
              </w:rPr>
              <w:t xml:space="preserve">: </w:t>
            </w:r>
            <w:r>
              <w:rPr>
                <w:rStyle w:val="IndexLink"/>
                <w:rtl w:val="true"/>
              </w:rPr>
              <w:t xml:space="preserve">نشأته القيادية مع أخيه الحسن بن علي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6721546_1051229030">
            <w:r>
              <w:rPr>
                <w:webHidden/>
                <w:rStyle w:val="IndexLink"/>
                <w:rtl w:val="true"/>
              </w:rPr>
              <w:t>ثانياً</w:t>
            </w:r>
            <w:r>
              <w:rPr>
                <w:rStyle w:val="IndexLink"/>
                <w:rtl w:val="true"/>
              </w:rPr>
              <w:t xml:space="preserve">: </w:t>
            </w:r>
            <w:r>
              <w:rPr>
                <w:rStyle w:val="IndexLink"/>
                <w:rtl w:val="true"/>
              </w:rPr>
              <w:t xml:space="preserve">نشأته القيادية مع أخيه الحسين بن علي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6721548_1051229030">
            <w:r>
              <w:rPr>
                <w:webHidden/>
                <w:rStyle w:val="IndexLink"/>
                <w:rtl w:val="true"/>
              </w:rPr>
              <w:t>المطلب الثالث</w:t>
            </w:r>
            <w:r>
              <w:rPr>
                <w:rStyle w:val="IndexLink"/>
                <w:rtl w:val="true"/>
              </w:rPr>
              <w:t xml:space="preserve">: </w:t>
            </w:r>
            <w:r>
              <w:rPr>
                <w:rStyle w:val="IndexLink"/>
                <w:rtl w:val="true"/>
              </w:rPr>
              <w:t>الشروط القيادية المتوافرة في شخصية قمر العشيرة</w:t>
            </w:r>
            <w:r>
              <w:rPr>
                <w:rStyle w:val="IndexLink"/>
                <w:rtl w:val="true"/>
              </w:rPr>
              <w:t>.</w:t>
              <w:tab/>
            </w:r>
            <w:r>
              <w:rPr>
                <w:rStyle w:val="IndexLink"/>
              </w:rPr>
              <w:t>83</w:t>
            </w:r>
          </w:hyperlink>
        </w:p>
        <w:p>
          <w:pPr>
            <w:pStyle w:val="Contents2"/>
            <w:tabs>
              <w:tab w:val="clear" w:pos="8743"/>
              <w:tab w:val="right" w:pos="9026" w:leader="dot"/>
            </w:tabs>
            <w:rPr/>
          </w:pPr>
          <w:hyperlink w:anchor="__RefHeading___Toc6721550_1051229030">
            <w:r>
              <w:rPr>
                <w:webHidden/>
                <w:rStyle w:val="IndexLink"/>
                <w:rtl w:val="true"/>
              </w:rPr>
              <w:t>المقصد الأول</w:t>
            </w:r>
            <w:r>
              <w:rPr>
                <w:rStyle w:val="IndexLink"/>
                <w:rtl w:val="true"/>
              </w:rPr>
              <w:t>: (</w:t>
            </w:r>
            <w:r>
              <w:rPr>
                <w:rStyle w:val="IndexLink"/>
                <w:rtl w:val="true"/>
              </w:rPr>
              <w:t>النصح</w:t>
            </w:r>
            <w:r>
              <w:rPr>
                <w:rStyle w:val="IndexLink"/>
                <w:rtl w:val="true"/>
              </w:rPr>
              <w:t>).</w:t>
              <w:tab/>
            </w:r>
            <w:r>
              <w:rPr>
                <w:rStyle w:val="IndexLink"/>
              </w:rPr>
              <w:t>84</w:t>
            </w:r>
          </w:hyperlink>
        </w:p>
        <w:p>
          <w:pPr>
            <w:pStyle w:val="Contents2"/>
            <w:tabs>
              <w:tab w:val="clear" w:pos="8743"/>
              <w:tab w:val="right" w:pos="9026" w:leader="dot"/>
            </w:tabs>
            <w:rPr/>
          </w:pPr>
          <w:hyperlink w:anchor="__RefHeading___Toc6721552_1051229030">
            <w:r>
              <w:rPr>
                <w:webHidden/>
                <w:rStyle w:val="IndexLink"/>
                <w:rtl w:val="true"/>
              </w:rPr>
              <w:t>المقصد الثاني</w:t>
            </w:r>
            <w:r>
              <w:rPr>
                <w:rStyle w:val="IndexLink"/>
                <w:rtl w:val="true"/>
              </w:rPr>
              <w:t>: (</w:t>
            </w:r>
            <w:r>
              <w:rPr>
                <w:rStyle w:val="IndexLink"/>
                <w:rtl w:val="true"/>
              </w:rPr>
              <w:t>نقاوة الجيب</w:t>
            </w:r>
            <w:r>
              <w:rPr>
                <w:rStyle w:val="IndexLink"/>
                <w:rtl w:val="true"/>
              </w:rPr>
              <w:t>).</w:t>
              <w:tab/>
            </w:r>
            <w:r>
              <w:rPr>
                <w:rStyle w:val="IndexLink"/>
              </w:rPr>
              <w:t>87</w:t>
            </w:r>
          </w:hyperlink>
        </w:p>
        <w:p>
          <w:pPr>
            <w:pStyle w:val="Contents2"/>
            <w:tabs>
              <w:tab w:val="clear" w:pos="8743"/>
              <w:tab w:val="right" w:pos="9026" w:leader="dot"/>
            </w:tabs>
            <w:rPr/>
          </w:pPr>
          <w:hyperlink w:anchor="__RefHeading___Toc6721554_1051229030">
            <w:r>
              <w:rPr>
                <w:webHidden/>
                <w:rStyle w:val="IndexLink"/>
                <w:rtl w:val="true"/>
              </w:rPr>
              <w:t>المقصد الثالث</w:t>
            </w:r>
            <w:r>
              <w:rPr>
                <w:rStyle w:val="IndexLink"/>
                <w:rtl w:val="true"/>
              </w:rPr>
              <w:t>: (</w:t>
            </w:r>
            <w:r>
              <w:rPr>
                <w:rStyle w:val="IndexLink"/>
                <w:rtl w:val="true"/>
              </w:rPr>
              <w:t>الحلم</w:t>
            </w:r>
            <w:r>
              <w:rPr>
                <w:rStyle w:val="IndexLink"/>
                <w:rtl w:val="true"/>
              </w:rPr>
              <w:t>).</w:t>
              <w:tab/>
            </w:r>
            <w:r>
              <w:rPr>
                <w:rStyle w:val="IndexLink"/>
              </w:rPr>
              <w:t>88</w:t>
            </w:r>
          </w:hyperlink>
        </w:p>
        <w:p>
          <w:pPr>
            <w:pStyle w:val="Contents2"/>
            <w:tabs>
              <w:tab w:val="clear" w:pos="8743"/>
              <w:tab w:val="right" w:pos="9026" w:leader="dot"/>
            </w:tabs>
            <w:rPr/>
          </w:pPr>
          <w:hyperlink w:anchor="__RefHeading___Toc6721556_1051229030">
            <w:r>
              <w:rPr>
                <w:webHidden/>
                <w:rStyle w:val="IndexLink"/>
                <w:rtl w:val="true"/>
              </w:rPr>
              <w:t>المقصد الرابع</w:t>
            </w:r>
            <w:r>
              <w:rPr>
                <w:rStyle w:val="IndexLink"/>
                <w:rtl w:val="true"/>
              </w:rPr>
              <w:t>: (</w:t>
            </w:r>
            <w:r>
              <w:rPr>
                <w:rStyle w:val="IndexLink"/>
                <w:rtl w:val="true"/>
              </w:rPr>
              <w:t>الرأفة بالضعفاء والشدة على الأقوياء</w:t>
            </w:r>
            <w:r>
              <w:rPr>
                <w:rStyle w:val="IndexLink"/>
                <w:rtl w:val="true"/>
              </w:rPr>
              <w:t>).</w:t>
              <w:tab/>
            </w:r>
            <w:r>
              <w:rPr>
                <w:rStyle w:val="IndexLink"/>
              </w:rPr>
              <w:t>89</w:t>
            </w:r>
          </w:hyperlink>
        </w:p>
        <w:p>
          <w:pPr>
            <w:pStyle w:val="Contents2"/>
            <w:tabs>
              <w:tab w:val="clear" w:pos="8743"/>
              <w:tab w:val="right" w:pos="9026" w:leader="dot"/>
            </w:tabs>
            <w:rPr/>
          </w:pPr>
          <w:hyperlink w:anchor="__RefHeading___Toc6721558_1051229030">
            <w:r>
              <w:rPr>
                <w:webHidden/>
                <w:rStyle w:val="IndexLink"/>
                <w:rtl w:val="true"/>
              </w:rPr>
              <w:t>المقصد الخامس</w:t>
            </w:r>
            <w:r>
              <w:rPr>
                <w:rStyle w:val="IndexLink"/>
                <w:rtl w:val="true"/>
              </w:rPr>
              <w:t>: (</w:t>
            </w:r>
            <w:r>
              <w:rPr>
                <w:rStyle w:val="IndexLink"/>
                <w:rtl w:val="true"/>
              </w:rPr>
              <w:t>عدم اثارة العنف</w:t>
            </w:r>
            <w:r>
              <w:rPr>
                <w:rStyle w:val="IndexLink"/>
                <w:rtl w:val="true"/>
              </w:rPr>
              <w:t>).</w:t>
              <w:tab/>
            </w:r>
            <w:r>
              <w:rPr>
                <w:rStyle w:val="IndexLink"/>
              </w:rPr>
              <w:t>91</w:t>
            </w:r>
          </w:hyperlink>
        </w:p>
        <w:p>
          <w:pPr>
            <w:pStyle w:val="Contents2"/>
            <w:tabs>
              <w:tab w:val="clear" w:pos="8743"/>
              <w:tab w:val="right" w:pos="9026" w:leader="dot"/>
            </w:tabs>
            <w:rPr/>
          </w:pPr>
          <w:hyperlink w:anchor="__RefHeading___Toc6721560_1051229030">
            <w:r>
              <w:rPr>
                <w:webHidden/>
                <w:rStyle w:val="IndexLink"/>
                <w:rtl w:val="true"/>
              </w:rPr>
              <w:t>المقصد السادس</w:t>
            </w:r>
            <w:r>
              <w:rPr>
                <w:rStyle w:val="IndexLink"/>
                <w:rtl w:val="true"/>
              </w:rPr>
              <w:t>: (</w:t>
            </w:r>
            <w:r>
              <w:rPr>
                <w:rStyle w:val="IndexLink"/>
                <w:rtl w:val="true"/>
              </w:rPr>
              <w:t>المروءة</w:t>
            </w:r>
            <w:r>
              <w:rPr>
                <w:rStyle w:val="IndexLink"/>
                <w:rtl w:val="true"/>
              </w:rPr>
              <w:t>).</w:t>
              <w:tab/>
            </w:r>
            <w:r>
              <w:rPr>
                <w:rStyle w:val="IndexLink"/>
              </w:rPr>
              <w:t>93</w:t>
            </w:r>
          </w:hyperlink>
        </w:p>
        <w:p>
          <w:pPr>
            <w:pStyle w:val="Contents2"/>
            <w:tabs>
              <w:tab w:val="clear" w:pos="8743"/>
              <w:tab w:val="right" w:pos="9026" w:leader="dot"/>
            </w:tabs>
            <w:rPr/>
          </w:pPr>
          <w:hyperlink w:anchor="__RefHeading___Toc6721562_1051229030">
            <w:r>
              <w:rPr>
                <w:webHidden/>
                <w:rStyle w:val="IndexLink"/>
                <w:rtl w:val="true"/>
              </w:rPr>
              <w:t>المقصد السابع</w:t>
            </w:r>
            <w:r>
              <w:rPr>
                <w:rStyle w:val="IndexLink"/>
                <w:rtl w:val="true"/>
              </w:rPr>
              <w:t>: (</w:t>
            </w:r>
            <w:r>
              <w:rPr>
                <w:rStyle w:val="IndexLink"/>
                <w:rtl w:val="true"/>
              </w:rPr>
              <w:t>البيوتات الصالحة والسوابق الحسنة</w:t>
            </w:r>
            <w:r>
              <w:rPr>
                <w:rStyle w:val="IndexLink"/>
                <w:rtl w:val="true"/>
              </w:rPr>
              <w:t>).</w:t>
              <w:tab/>
            </w:r>
            <w:r>
              <w:rPr>
                <w:rStyle w:val="IndexLink"/>
              </w:rPr>
              <w:t>95</w:t>
            </w:r>
          </w:hyperlink>
        </w:p>
        <w:p>
          <w:pPr>
            <w:pStyle w:val="Contents2"/>
            <w:tabs>
              <w:tab w:val="clear" w:pos="8743"/>
              <w:tab w:val="right" w:pos="9026" w:leader="dot"/>
            </w:tabs>
            <w:rPr/>
          </w:pPr>
          <w:hyperlink w:anchor="__RefHeading___Toc6721564_1051229030">
            <w:r>
              <w:rPr>
                <w:webHidden/>
                <w:rStyle w:val="IndexLink"/>
                <w:rtl w:val="true"/>
              </w:rPr>
              <w:t>المقصد الثامن</w:t>
            </w:r>
            <w:r>
              <w:rPr>
                <w:rStyle w:val="IndexLink"/>
                <w:rtl w:val="true"/>
              </w:rPr>
              <w:t>: (</w:t>
            </w:r>
            <w:r>
              <w:rPr>
                <w:rStyle w:val="IndexLink"/>
                <w:rtl w:val="true"/>
              </w:rPr>
              <w:t>أن يكون صاحب نجدة وشجاعة وسخاء</w:t>
            </w:r>
            <w:r>
              <w:rPr>
                <w:rStyle w:val="IndexLink"/>
                <w:rtl w:val="true"/>
              </w:rPr>
              <w:t>).</w:t>
              <w:tab/>
            </w:r>
            <w:r>
              <w:rPr>
                <w:rStyle w:val="IndexLink"/>
              </w:rPr>
              <w:t>96</w:t>
            </w:r>
          </w:hyperlink>
        </w:p>
        <w:p>
          <w:pPr>
            <w:pStyle w:val="Contents2"/>
            <w:tabs>
              <w:tab w:val="clear" w:pos="8743"/>
              <w:tab w:val="right" w:pos="9026" w:leader="dot"/>
            </w:tabs>
            <w:rPr/>
          </w:pPr>
          <w:hyperlink w:anchor="__RefHeading___Toc6721566_1051229030">
            <w:r>
              <w:rPr>
                <w:webHidden/>
                <w:rStyle w:val="IndexLink"/>
                <w:rtl w:val="true"/>
              </w:rPr>
              <w:t>الفصل الثاني الصفات والألقاب القيادية التي ورثها واكتسبها قمر العشيرة علیه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6721568_1051229030">
            <w:r>
              <w:rPr>
                <w:webHidden/>
                <w:rStyle w:val="IndexLink"/>
                <w:rtl w:val="true"/>
              </w:rPr>
              <w:t>المطلب الأول</w:t>
            </w:r>
            <w:r>
              <w:rPr>
                <w:rStyle w:val="IndexLink"/>
                <w:rtl w:val="true"/>
              </w:rPr>
              <w:t xml:space="preserve">: </w:t>
            </w:r>
            <w:r>
              <w:rPr>
                <w:rStyle w:val="IndexLink"/>
                <w:rtl w:val="true"/>
              </w:rPr>
              <w:t xml:space="preserve">الصفات الخلقية للمولى أبي الفضل العباس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6721570_1051229030">
            <w:r>
              <w:rPr>
                <w:webHidden/>
                <w:rStyle w:val="IndexLink"/>
                <w:rtl w:val="true"/>
              </w:rPr>
              <w:t>المقصد الأول</w:t>
            </w:r>
            <w:r>
              <w:rPr>
                <w:rStyle w:val="IndexLink"/>
                <w:rtl w:val="true"/>
              </w:rPr>
              <w:t>: (</w:t>
            </w:r>
            <w:r>
              <w:rPr>
                <w:rStyle w:val="IndexLink"/>
                <w:rtl w:val="true"/>
              </w:rPr>
              <w:t>البسطة في الجسم</w:t>
            </w:r>
            <w:r>
              <w:rPr>
                <w:rStyle w:val="IndexLink"/>
                <w:rtl w:val="true"/>
              </w:rPr>
              <w:t>).</w:t>
              <w:tab/>
            </w:r>
            <w:r>
              <w:rPr>
                <w:rStyle w:val="IndexLink"/>
              </w:rPr>
              <w:t>106</w:t>
            </w:r>
          </w:hyperlink>
        </w:p>
        <w:p>
          <w:pPr>
            <w:pStyle w:val="Contents2"/>
            <w:tabs>
              <w:tab w:val="clear" w:pos="8743"/>
              <w:tab w:val="right" w:pos="9026" w:leader="dot"/>
            </w:tabs>
            <w:rPr/>
          </w:pPr>
          <w:hyperlink w:anchor="__RefHeading___Toc6721572_1051229030">
            <w:r>
              <w:rPr>
                <w:webHidden/>
                <w:rStyle w:val="IndexLink"/>
                <w:rtl w:val="true"/>
              </w:rPr>
              <w:t>المقصد الثاني</w:t>
            </w:r>
            <w:r>
              <w:rPr>
                <w:rStyle w:val="IndexLink"/>
                <w:rtl w:val="true"/>
              </w:rPr>
              <w:t>: (</w:t>
            </w:r>
            <w:r>
              <w:rPr>
                <w:rStyle w:val="IndexLink"/>
                <w:rtl w:val="true"/>
              </w:rPr>
              <w:t>الحُسُن</w:t>
            </w:r>
            <w:r>
              <w:rPr>
                <w:rStyle w:val="IndexLink"/>
                <w:rtl w:val="true"/>
              </w:rPr>
              <w:t>).</w:t>
              <w:tab/>
            </w:r>
            <w:r>
              <w:rPr>
                <w:rStyle w:val="IndexLink"/>
              </w:rPr>
              <w:t>110</w:t>
            </w:r>
          </w:hyperlink>
        </w:p>
        <w:p>
          <w:pPr>
            <w:pStyle w:val="Contents2"/>
            <w:tabs>
              <w:tab w:val="clear" w:pos="8743"/>
              <w:tab w:val="right" w:pos="9026" w:leader="dot"/>
            </w:tabs>
            <w:rPr/>
          </w:pPr>
          <w:hyperlink w:anchor="__RefHeading___Toc6721574_1051229030">
            <w:r>
              <w:rPr>
                <w:webHidden/>
                <w:rStyle w:val="IndexLink"/>
                <w:rtl w:val="true"/>
              </w:rPr>
              <w:t>أولاً</w:t>
            </w:r>
            <w:r>
              <w:rPr>
                <w:rStyle w:val="IndexLink"/>
                <w:rtl w:val="true"/>
              </w:rPr>
              <w:t>: (</w:t>
            </w:r>
            <w:r>
              <w:rPr>
                <w:rStyle w:val="IndexLink"/>
                <w:rtl w:val="true"/>
              </w:rPr>
              <w:t>الحُسن الخارجي</w:t>
            </w:r>
            <w:r>
              <w:rPr>
                <w:rStyle w:val="IndexLink"/>
                <w:rtl w:val="true"/>
              </w:rPr>
              <w:t>).</w:t>
              <w:tab/>
            </w:r>
            <w:r>
              <w:rPr>
                <w:rStyle w:val="IndexLink"/>
              </w:rPr>
              <w:t>110</w:t>
            </w:r>
          </w:hyperlink>
        </w:p>
        <w:p>
          <w:pPr>
            <w:pStyle w:val="Contents2"/>
            <w:tabs>
              <w:tab w:val="clear" w:pos="8743"/>
              <w:tab w:val="right" w:pos="9026" w:leader="dot"/>
            </w:tabs>
            <w:rPr/>
          </w:pPr>
          <w:hyperlink w:anchor="__RefHeading___Toc6721576_1051229030">
            <w:r>
              <w:rPr>
                <w:webHidden/>
                <w:rStyle w:val="IndexLink"/>
                <w:rtl w:val="true"/>
              </w:rPr>
              <w:t>ثانياً</w:t>
            </w:r>
            <w:r>
              <w:rPr>
                <w:rStyle w:val="IndexLink"/>
                <w:rtl w:val="true"/>
              </w:rPr>
              <w:t>: (</w:t>
            </w:r>
            <w:r>
              <w:rPr>
                <w:rStyle w:val="IndexLink"/>
                <w:rtl w:val="true"/>
              </w:rPr>
              <w:t>الحسن الباطني</w:t>
            </w:r>
            <w:r>
              <w:rPr>
                <w:rStyle w:val="IndexLink"/>
                <w:rtl w:val="true"/>
              </w:rPr>
              <w:t>).</w:t>
              <w:tab/>
            </w:r>
            <w:r>
              <w:rPr>
                <w:rStyle w:val="IndexLink"/>
              </w:rPr>
              <w:t>115</w:t>
            </w:r>
          </w:hyperlink>
        </w:p>
        <w:p>
          <w:pPr>
            <w:pStyle w:val="Contents2"/>
            <w:tabs>
              <w:tab w:val="clear" w:pos="8743"/>
              <w:tab w:val="right" w:pos="9026" w:leader="dot"/>
            </w:tabs>
            <w:rPr/>
          </w:pPr>
          <w:hyperlink w:anchor="__RefHeading___Toc6721578_1051229030">
            <w:r>
              <w:rPr>
                <w:webHidden/>
                <w:rStyle w:val="IndexLink"/>
                <w:rtl w:val="true"/>
              </w:rPr>
              <w:t>المطلب الثاني</w:t>
            </w:r>
            <w:r>
              <w:rPr>
                <w:rStyle w:val="IndexLink"/>
                <w:rtl w:val="true"/>
              </w:rPr>
              <w:t xml:space="preserve">: </w:t>
            </w:r>
            <w:r>
              <w:rPr>
                <w:rStyle w:val="IndexLink"/>
                <w:rtl w:val="true"/>
              </w:rPr>
              <w:t>الصفات الخُلقية</w:t>
            </w:r>
            <w:r>
              <w:rPr>
                <w:rStyle w:val="IndexLink"/>
                <w:rtl w:val="true"/>
              </w:rPr>
              <w:t>.</w:t>
              <w:tab/>
            </w:r>
            <w:r>
              <w:rPr>
                <w:rStyle w:val="IndexLink"/>
              </w:rPr>
              <w:t>118</w:t>
            </w:r>
          </w:hyperlink>
        </w:p>
        <w:p>
          <w:pPr>
            <w:pStyle w:val="Contents2"/>
            <w:tabs>
              <w:tab w:val="clear" w:pos="8743"/>
              <w:tab w:val="right" w:pos="9026" w:leader="dot"/>
            </w:tabs>
            <w:rPr/>
          </w:pPr>
          <w:hyperlink w:anchor="__RefHeading___Toc6721580_1051229030">
            <w:r>
              <w:rPr>
                <w:webHidden/>
                <w:rStyle w:val="IndexLink"/>
                <w:rtl w:val="true"/>
              </w:rPr>
              <w:t>المقصد الأول</w:t>
            </w:r>
            <w:r>
              <w:rPr>
                <w:rStyle w:val="IndexLink"/>
                <w:rtl w:val="true"/>
              </w:rPr>
              <w:t>: (</w:t>
            </w:r>
            <w:r>
              <w:rPr>
                <w:rStyle w:val="IndexLink"/>
                <w:rtl w:val="true"/>
              </w:rPr>
              <w:t>العلم</w:t>
            </w:r>
            <w:r>
              <w:rPr>
                <w:rStyle w:val="IndexLink"/>
                <w:rtl w:val="true"/>
              </w:rPr>
              <w:t>).</w:t>
              <w:tab/>
            </w:r>
            <w:r>
              <w:rPr>
                <w:rStyle w:val="IndexLink"/>
              </w:rPr>
              <w:t>118</w:t>
            </w:r>
          </w:hyperlink>
        </w:p>
        <w:p>
          <w:pPr>
            <w:pStyle w:val="Contents2"/>
            <w:tabs>
              <w:tab w:val="clear" w:pos="8743"/>
              <w:tab w:val="right" w:pos="9026" w:leader="dot"/>
            </w:tabs>
            <w:rPr/>
          </w:pPr>
          <w:hyperlink w:anchor="__RefHeading___Toc6721582_1051229030">
            <w:r>
              <w:rPr>
                <w:webHidden/>
                <w:rStyle w:val="IndexLink"/>
                <w:rtl w:val="true"/>
              </w:rPr>
              <w:t>المقصد الثاني</w:t>
            </w:r>
            <w:r>
              <w:rPr>
                <w:rStyle w:val="IndexLink"/>
                <w:rtl w:val="true"/>
              </w:rPr>
              <w:t>: (</w:t>
            </w:r>
            <w:r>
              <w:rPr>
                <w:rStyle w:val="IndexLink"/>
                <w:rtl w:val="true"/>
              </w:rPr>
              <w:t>الشجاعة</w:t>
            </w:r>
            <w:r>
              <w:rPr>
                <w:rStyle w:val="IndexLink"/>
                <w:rtl w:val="true"/>
              </w:rPr>
              <w:t>).</w:t>
              <w:tab/>
            </w:r>
            <w:r>
              <w:rPr>
                <w:rStyle w:val="IndexLink"/>
              </w:rPr>
              <w:t>127</w:t>
            </w:r>
          </w:hyperlink>
        </w:p>
        <w:p>
          <w:pPr>
            <w:pStyle w:val="Contents2"/>
            <w:tabs>
              <w:tab w:val="clear" w:pos="8743"/>
              <w:tab w:val="right" w:pos="9026" w:leader="dot"/>
            </w:tabs>
            <w:rPr/>
          </w:pPr>
          <w:hyperlink w:anchor="__RefHeading___Toc6721584_1051229030">
            <w:r>
              <w:rPr>
                <w:webHidden/>
                <w:rStyle w:val="IndexLink"/>
                <w:rtl w:val="true"/>
              </w:rPr>
              <w:t>المقصد الثالث</w:t>
            </w:r>
            <w:r>
              <w:rPr>
                <w:rStyle w:val="IndexLink"/>
                <w:rtl w:val="true"/>
              </w:rPr>
              <w:t>: (</w:t>
            </w:r>
            <w:r>
              <w:rPr>
                <w:rStyle w:val="IndexLink"/>
                <w:rtl w:val="true"/>
              </w:rPr>
              <w:t>الوفاء</w:t>
            </w:r>
            <w:r>
              <w:rPr>
                <w:rStyle w:val="IndexLink"/>
                <w:rtl w:val="true"/>
              </w:rPr>
              <w:t>).</w:t>
              <w:tab/>
            </w:r>
            <w:r>
              <w:rPr>
                <w:rStyle w:val="IndexLink"/>
              </w:rPr>
              <w:t>132</w:t>
            </w:r>
          </w:hyperlink>
        </w:p>
        <w:p>
          <w:pPr>
            <w:pStyle w:val="Contents2"/>
            <w:tabs>
              <w:tab w:val="clear" w:pos="8743"/>
              <w:tab w:val="right" w:pos="9026" w:leader="dot"/>
            </w:tabs>
            <w:rPr/>
          </w:pPr>
          <w:hyperlink w:anchor="__RefHeading___Toc6721586_1051229030">
            <w:r>
              <w:rPr>
                <w:webHidden/>
                <w:rStyle w:val="IndexLink"/>
                <w:rtl w:val="true"/>
              </w:rPr>
              <w:t>المقصد الرابع</w:t>
            </w:r>
            <w:r>
              <w:rPr>
                <w:rStyle w:val="IndexLink"/>
                <w:rtl w:val="true"/>
              </w:rPr>
              <w:t>: (</w:t>
            </w:r>
            <w:r>
              <w:rPr>
                <w:rStyle w:val="IndexLink"/>
                <w:rtl w:val="true"/>
              </w:rPr>
              <w:t>الإباء</w:t>
            </w:r>
            <w:r>
              <w:rPr>
                <w:rStyle w:val="IndexLink"/>
                <w:rtl w:val="true"/>
              </w:rPr>
              <w:t>).</w:t>
              <w:tab/>
            </w:r>
            <w:r>
              <w:rPr>
                <w:rStyle w:val="IndexLink"/>
              </w:rPr>
              <w:t>139</w:t>
            </w:r>
          </w:hyperlink>
        </w:p>
        <w:p>
          <w:pPr>
            <w:pStyle w:val="Contents2"/>
            <w:tabs>
              <w:tab w:val="clear" w:pos="8743"/>
              <w:tab w:val="right" w:pos="9026" w:leader="dot"/>
            </w:tabs>
            <w:rPr/>
          </w:pPr>
          <w:hyperlink w:anchor="__RefHeading___Toc6721588_1051229030">
            <w:r>
              <w:rPr>
                <w:webHidden/>
                <w:rStyle w:val="IndexLink"/>
                <w:rtl w:val="true"/>
              </w:rPr>
              <w:t>المقصد الخامس</w:t>
            </w:r>
            <w:r>
              <w:rPr>
                <w:rStyle w:val="IndexLink"/>
                <w:rtl w:val="true"/>
              </w:rPr>
              <w:t>: (</w:t>
            </w:r>
            <w:r>
              <w:rPr>
                <w:rStyle w:val="IndexLink"/>
                <w:rtl w:val="true"/>
              </w:rPr>
              <w:t>الإيمان</w:t>
            </w:r>
            <w:r>
              <w:rPr>
                <w:rStyle w:val="IndexLink"/>
                <w:rtl w:val="true"/>
              </w:rPr>
              <w:t>).</w:t>
              <w:tab/>
            </w:r>
            <w:r>
              <w:rPr>
                <w:rStyle w:val="IndexLink"/>
              </w:rPr>
              <w:t>141</w:t>
            </w:r>
          </w:hyperlink>
        </w:p>
        <w:p>
          <w:pPr>
            <w:pStyle w:val="Contents2"/>
            <w:tabs>
              <w:tab w:val="clear" w:pos="8743"/>
              <w:tab w:val="right" w:pos="9026" w:leader="dot"/>
            </w:tabs>
            <w:rPr/>
          </w:pPr>
          <w:hyperlink w:anchor="__RefHeading___Toc6721590_1051229030">
            <w:r>
              <w:rPr>
                <w:webHidden/>
                <w:rStyle w:val="IndexLink"/>
                <w:rtl w:val="true"/>
              </w:rPr>
              <w:t>المقصد السادس</w:t>
            </w:r>
            <w:r>
              <w:rPr>
                <w:rStyle w:val="IndexLink"/>
                <w:rtl w:val="true"/>
              </w:rPr>
              <w:t>: (</w:t>
            </w:r>
            <w:r>
              <w:rPr>
                <w:rStyle w:val="IndexLink"/>
                <w:rtl w:val="true"/>
              </w:rPr>
              <w:t>البصيرة</w:t>
            </w:r>
            <w:r>
              <w:rPr>
                <w:rStyle w:val="IndexLink"/>
                <w:rtl w:val="true"/>
              </w:rPr>
              <w:t>).</w:t>
              <w:tab/>
            </w:r>
            <w:r>
              <w:rPr>
                <w:rStyle w:val="IndexLink"/>
              </w:rPr>
              <w:t>145</w:t>
            </w:r>
          </w:hyperlink>
        </w:p>
        <w:p>
          <w:pPr>
            <w:pStyle w:val="Contents2"/>
            <w:tabs>
              <w:tab w:val="clear" w:pos="8743"/>
              <w:tab w:val="right" w:pos="9026" w:leader="dot"/>
            </w:tabs>
            <w:rPr/>
          </w:pPr>
          <w:hyperlink w:anchor="__RefHeading___Toc6721592_1051229030">
            <w:r>
              <w:rPr>
                <w:webHidden/>
                <w:rStyle w:val="IndexLink"/>
                <w:rtl w:val="true"/>
              </w:rPr>
              <w:t>المقصد السابع</w:t>
            </w:r>
            <w:r>
              <w:rPr>
                <w:rStyle w:val="IndexLink"/>
                <w:rtl w:val="true"/>
              </w:rPr>
              <w:t>: (</w:t>
            </w:r>
            <w:r>
              <w:rPr>
                <w:rStyle w:val="IndexLink"/>
                <w:rtl w:val="true"/>
              </w:rPr>
              <w:t>العصمة</w:t>
            </w:r>
            <w:r>
              <w:rPr>
                <w:rStyle w:val="IndexLink"/>
                <w:rtl w:val="true"/>
              </w:rPr>
              <w:t>).</w:t>
              <w:tab/>
            </w:r>
            <w:r>
              <w:rPr>
                <w:rStyle w:val="IndexLink"/>
              </w:rPr>
              <w:t>148</w:t>
            </w:r>
          </w:hyperlink>
        </w:p>
        <w:p>
          <w:pPr>
            <w:pStyle w:val="Contents2"/>
            <w:tabs>
              <w:tab w:val="clear" w:pos="8743"/>
              <w:tab w:val="right" w:pos="9026" w:leader="dot"/>
            </w:tabs>
            <w:rPr/>
          </w:pPr>
          <w:hyperlink w:anchor="__RefHeading___Toc6721594_1051229030">
            <w:r>
              <w:rPr>
                <w:webHidden/>
                <w:rStyle w:val="IndexLink"/>
                <w:rtl w:val="true"/>
              </w:rPr>
              <w:t>المطلب الثالث</w:t>
            </w:r>
            <w:r>
              <w:rPr>
                <w:rStyle w:val="IndexLink"/>
                <w:rtl w:val="true"/>
              </w:rPr>
              <w:t xml:space="preserve">: </w:t>
            </w:r>
            <w:r>
              <w:rPr>
                <w:rStyle w:val="IndexLink"/>
                <w:rtl w:val="true"/>
              </w:rPr>
              <w:t>الألقاب الموروثة والمكتسبة لقمر العشيرة</w:t>
            </w:r>
            <w:r>
              <w:rPr>
                <w:rStyle w:val="IndexLink"/>
                <w:rtl w:val="true"/>
              </w:rPr>
              <w:t>.</w:t>
              <w:tab/>
            </w:r>
            <w:r>
              <w:rPr>
                <w:rStyle w:val="IndexLink"/>
              </w:rPr>
              <w:t>158</w:t>
            </w:r>
          </w:hyperlink>
        </w:p>
        <w:p>
          <w:pPr>
            <w:pStyle w:val="Contents2"/>
            <w:tabs>
              <w:tab w:val="clear" w:pos="8743"/>
              <w:tab w:val="right" w:pos="9026" w:leader="dot"/>
            </w:tabs>
            <w:rPr/>
          </w:pPr>
          <w:hyperlink w:anchor="__RefHeading___Toc6721596_1051229030">
            <w:r>
              <w:rPr>
                <w:webHidden/>
                <w:rStyle w:val="IndexLink"/>
                <w:rtl w:val="true"/>
              </w:rPr>
              <w:t>المقصد الأول</w:t>
            </w:r>
            <w:r>
              <w:rPr>
                <w:rStyle w:val="IndexLink"/>
                <w:rtl w:val="true"/>
              </w:rPr>
              <w:t>: (</w:t>
            </w:r>
            <w:r>
              <w:rPr>
                <w:rStyle w:val="IndexLink"/>
                <w:rtl w:val="true"/>
              </w:rPr>
              <w:t>لقب العبد الصالح</w:t>
            </w:r>
            <w:r>
              <w:rPr>
                <w:rStyle w:val="IndexLink"/>
                <w:rtl w:val="true"/>
              </w:rPr>
              <w:t>).</w:t>
              <w:tab/>
            </w:r>
            <w:r>
              <w:rPr>
                <w:rStyle w:val="IndexLink"/>
              </w:rPr>
              <w:t>158</w:t>
            </w:r>
          </w:hyperlink>
        </w:p>
        <w:p>
          <w:pPr>
            <w:pStyle w:val="Contents2"/>
            <w:tabs>
              <w:tab w:val="clear" w:pos="8743"/>
              <w:tab w:val="right" w:pos="9026" w:leader="dot"/>
            </w:tabs>
            <w:rPr/>
          </w:pPr>
          <w:hyperlink w:anchor="__RefHeading___Toc6721598_1051229030">
            <w:r>
              <w:rPr>
                <w:webHidden/>
                <w:rStyle w:val="IndexLink"/>
                <w:rtl w:val="true"/>
              </w:rPr>
              <w:t>المقصد الثاني</w:t>
            </w:r>
            <w:r>
              <w:rPr>
                <w:rStyle w:val="IndexLink"/>
                <w:rtl w:val="true"/>
              </w:rPr>
              <w:t>: (</w:t>
            </w:r>
            <w:r>
              <w:rPr>
                <w:rStyle w:val="IndexLink"/>
                <w:rtl w:val="true"/>
              </w:rPr>
              <w:t>لقب حامل اللواء</w:t>
            </w:r>
            <w:r>
              <w:rPr>
                <w:rStyle w:val="IndexLink"/>
                <w:rtl w:val="true"/>
              </w:rPr>
              <w:t>).</w:t>
              <w:tab/>
            </w:r>
            <w:r>
              <w:rPr>
                <w:rStyle w:val="IndexLink"/>
              </w:rPr>
              <w:t>165</w:t>
            </w:r>
          </w:hyperlink>
        </w:p>
        <w:p>
          <w:pPr>
            <w:pStyle w:val="Contents2"/>
            <w:tabs>
              <w:tab w:val="clear" w:pos="8743"/>
              <w:tab w:val="right" w:pos="9026" w:leader="dot"/>
            </w:tabs>
            <w:rPr/>
          </w:pPr>
          <w:hyperlink w:anchor="__RefHeading___Toc6721600_1051229030">
            <w:r>
              <w:rPr>
                <w:webHidden/>
                <w:rStyle w:val="IndexLink"/>
                <w:rtl w:val="true"/>
              </w:rPr>
              <w:t>المقصد الثالث</w:t>
            </w:r>
            <w:r>
              <w:rPr>
                <w:rStyle w:val="IndexLink"/>
                <w:rtl w:val="true"/>
              </w:rPr>
              <w:t>: (</w:t>
            </w:r>
            <w:r>
              <w:rPr>
                <w:rStyle w:val="IndexLink"/>
                <w:rtl w:val="true"/>
              </w:rPr>
              <w:t>لقب المواسي</w:t>
            </w:r>
            <w:r>
              <w:rPr>
                <w:rStyle w:val="IndexLink"/>
                <w:rtl w:val="true"/>
              </w:rPr>
              <w:t>).</w:t>
              <w:tab/>
            </w:r>
            <w:r>
              <w:rPr>
                <w:rStyle w:val="IndexLink"/>
              </w:rPr>
              <w:t>170</w:t>
            </w:r>
          </w:hyperlink>
        </w:p>
        <w:p>
          <w:pPr>
            <w:pStyle w:val="Contents2"/>
            <w:tabs>
              <w:tab w:val="clear" w:pos="8743"/>
              <w:tab w:val="right" w:pos="9026" w:leader="dot"/>
            </w:tabs>
            <w:rPr/>
          </w:pPr>
          <w:hyperlink w:anchor="__RefHeading___Toc6721602_1051229030">
            <w:r>
              <w:rPr>
                <w:webHidden/>
                <w:rStyle w:val="IndexLink"/>
                <w:rtl w:val="true"/>
              </w:rPr>
              <w:t>المقصد الرابع</w:t>
            </w:r>
            <w:r>
              <w:rPr>
                <w:rStyle w:val="IndexLink"/>
                <w:rtl w:val="true"/>
              </w:rPr>
              <w:t>: (</w:t>
            </w:r>
            <w:r>
              <w:rPr>
                <w:rStyle w:val="IndexLink"/>
                <w:rtl w:val="true"/>
              </w:rPr>
              <w:t>لقب السقّاء</w:t>
            </w:r>
            <w:r>
              <w:rPr>
                <w:rStyle w:val="IndexLink"/>
                <w:rtl w:val="true"/>
              </w:rPr>
              <w:t>).</w:t>
              <w:tab/>
            </w:r>
            <w:r>
              <w:rPr>
                <w:rStyle w:val="IndexLink"/>
              </w:rPr>
              <w:t>176</w:t>
            </w:r>
          </w:hyperlink>
        </w:p>
        <w:p>
          <w:pPr>
            <w:pStyle w:val="Contents2"/>
            <w:tabs>
              <w:tab w:val="clear" w:pos="8743"/>
              <w:tab w:val="right" w:pos="9026" w:leader="dot"/>
            </w:tabs>
            <w:rPr/>
          </w:pPr>
          <w:hyperlink w:anchor="__RefHeading___Toc6721604_1051229030">
            <w:r>
              <w:rPr>
                <w:webHidden/>
                <w:rStyle w:val="IndexLink"/>
                <w:rtl w:val="true"/>
              </w:rPr>
              <w:t>المقصد الخامس</w:t>
            </w:r>
            <w:r>
              <w:rPr>
                <w:rStyle w:val="IndexLink"/>
                <w:rtl w:val="true"/>
              </w:rPr>
              <w:t>: (</w:t>
            </w:r>
            <w:r>
              <w:rPr>
                <w:rStyle w:val="IndexLink"/>
                <w:rtl w:val="true"/>
              </w:rPr>
              <w:t>لقب الطيار</w:t>
            </w:r>
            <w:r>
              <w:rPr>
                <w:rStyle w:val="IndexLink"/>
                <w:rtl w:val="true"/>
              </w:rPr>
              <w:t>).</w:t>
              <w:tab/>
            </w:r>
            <w:r>
              <w:rPr>
                <w:rStyle w:val="IndexLink"/>
              </w:rPr>
              <w:t>192</w:t>
            </w:r>
          </w:hyperlink>
        </w:p>
        <w:p>
          <w:pPr>
            <w:pStyle w:val="Contents2"/>
            <w:tabs>
              <w:tab w:val="clear" w:pos="8743"/>
              <w:tab w:val="right" w:pos="9026" w:leader="dot"/>
            </w:tabs>
            <w:rPr/>
          </w:pPr>
          <w:hyperlink w:anchor="__RefHeading___Toc6721606_1051229030">
            <w:r>
              <w:rPr>
                <w:webHidden/>
                <w:rStyle w:val="IndexLink"/>
                <w:rtl w:val="true"/>
              </w:rPr>
              <w:t>المقصد السادس</w:t>
            </w:r>
            <w:r>
              <w:rPr>
                <w:rStyle w:val="IndexLink"/>
                <w:rtl w:val="true"/>
              </w:rPr>
              <w:t>: (</w:t>
            </w:r>
            <w:r>
              <w:rPr>
                <w:rStyle w:val="IndexLink"/>
                <w:rtl w:val="true"/>
              </w:rPr>
              <w:t>لقب كبش الكتيبة</w:t>
            </w:r>
            <w:r>
              <w:rPr>
                <w:rStyle w:val="IndexLink"/>
                <w:rtl w:val="true"/>
              </w:rPr>
              <w:t>).</w:t>
              <w:tab/>
            </w:r>
            <w:r>
              <w:rPr>
                <w:rStyle w:val="IndexLink"/>
              </w:rPr>
              <w:t>200</w:t>
            </w:r>
          </w:hyperlink>
        </w:p>
        <w:p>
          <w:pPr>
            <w:pStyle w:val="Contents2"/>
            <w:tabs>
              <w:tab w:val="clear" w:pos="8743"/>
              <w:tab w:val="right" w:pos="9026" w:leader="dot"/>
            </w:tabs>
            <w:rPr/>
          </w:pPr>
          <w:hyperlink w:anchor="__RefHeading___Toc6721608_1051229030">
            <w:r>
              <w:rPr>
                <w:webHidden/>
                <w:rStyle w:val="IndexLink"/>
                <w:rtl w:val="true"/>
              </w:rPr>
              <w:t>المقصد السابع</w:t>
            </w:r>
            <w:r>
              <w:rPr>
                <w:rStyle w:val="IndexLink"/>
                <w:rtl w:val="true"/>
              </w:rPr>
              <w:t>: (</w:t>
            </w:r>
            <w:r>
              <w:rPr>
                <w:rStyle w:val="IndexLink"/>
                <w:rtl w:val="true"/>
              </w:rPr>
              <w:t>لقب العمید</w:t>
            </w:r>
            <w:r>
              <w:rPr>
                <w:rStyle w:val="IndexLink"/>
                <w:rtl w:val="true"/>
              </w:rPr>
              <w:t>).</w:t>
              <w:tab/>
            </w:r>
            <w:r>
              <w:rPr>
                <w:rStyle w:val="IndexLink"/>
              </w:rPr>
              <w:t>205</w:t>
            </w:r>
          </w:hyperlink>
        </w:p>
        <w:p>
          <w:pPr>
            <w:pStyle w:val="Contents2"/>
            <w:tabs>
              <w:tab w:val="clear" w:pos="8743"/>
              <w:tab w:val="right" w:pos="9026" w:leader="dot"/>
            </w:tabs>
            <w:rPr/>
          </w:pPr>
          <w:hyperlink w:anchor="__RefHeading___Toc6721610_1051229030">
            <w:r>
              <w:rPr>
                <w:webHidden/>
                <w:rStyle w:val="IndexLink"/>
                <w:rtl w:val="true"/>
              </w:rPr>
              <w:t>المقصد الثامن</w:t>
            </w:r>
            <w:r>
              <w:rPr>
                <w:rStyle w:val="IndexLink"/>
                <w:rtl w:val="true"/>
              </w:rPr>
              <w:t>: (</w:t>
            </w:r>
            <w:r>
              <w:rPr>
                <w:rStyle w:val="IndexLink"/>
                <w:rtl w:val="true"/>
              </w:rPr>
              <w:t>لقب المستجار</w:t>
            </w:r>
            <w:r>
              <w:rPr>
                <w:rStyle w:val="IndexLink"/>
                <w:rtl w:val="true"/>
              </w:rPr>
              <w:t>).</w:t>
              <w:tab/>
            </w:r>
            <w:r>
              <w:rPr>
                <w:rStyle w:val="IndexLink"/>
              </w:rPr>
              <w:t>210</w:t>
            </w:r>
          </w:hyperlink>
        </w:p>
        <w:p>
          <w:pPr>
            <w:pStyle w:val="Contents2"/>
            <w:tabs>
              <w:tab w:val="clear" w:pos="8743"/>
              <w:tab w:val="right" w:pos="9026" w:leader="dot"/>
            </w:tabs>
            <w:rPr/>
          </w:pPr>
          <w:hyperlink w:anchor="__RefHeading___Toc6721612_1051229030">
            <w:r>
              <w:rPr>
                <w:webHidden/>
                <w:rStyle w:val="IndexLink"/>
                <w:rtl w:val="true"/>
              </w:rPr>
              <w:t>المقصد التاسع</w:t>
            </w:r>
            <w:r>
              <w:rPr>
                <w:rStyle w:val="IndexLink"/>
                <w:rtl w:val="true"/>
              </w:rPr>
              <w:t>: (</w:t>
            </w:r>
            <w:r>
              <w:rPr>
                <w:rStyle w:val="IndexLink"/>
                <w:rtl w:val="true"/>
              </w:rPr>
              <w:t>لقب حامي الظعينة</w:t>
            </w:r>
            <w:r>
              <w:rPr>
                <w:rStyle w:val="IndexLink"/>
                <w:rtl w:val="true"/>
              </w:rPr>
              <w:t>).</w:t>
              <w:tab/>
            </w:r>
            <w:r>
              <w:rPr>
                <w:rStyle w:val="IndexLink"/>
              </w:rPr>
              <w:t>211</w:t>
            </w:r>
          </w:hyperlink>
        </w:p>
        <w:p>
          <w:pPr>
            <w:pStyle w:val="Contents2"/>
            <w:tabs>
              <w:tab w:val="clear" w:pos="8743"/>
              <w:tab w:val="right" w:pos="9026" w:leader="dot"/>
            </w:tabs>
            <w:rPr/>
          </w:pPr>
          <w:hyperlink w:anchor="__RefHeading___Toc6721614_1051229030">
            <w:r>
              <w:rPr>
                <w:webHidden/>
                <w:rStyle w:val="IndexLink"/>
                <w:rtl w:val="true"/>
              </w:rPr>
              <w:t>الخاتمة</w:t>
            </w:r>
            <w:r>
              <w:rPr>
                <w:rStyle w:val="IndexLink"/>
                <w:rtl w:val="true"/>
              </w:rPr>
              <w:tab/>
            </w:r>
            <w:r>
              <w:rPr>
                <w:rStyle w:val="IndexLink"/>
              </w:rPr>
              <w:t>217</w:t>
            </w:r>
          </w:hyperlink>
        </w:p>
        <w:p>
          <w:pPr>
            <w:pStyle w:val="Contents2"/>
            <w:tabs>
              <w:tab w:val="clear" w:pos="8743"/>
              <w:tab w:val="right" w:pos="9026" w:leader="dot"/>
            </w:tabs>
            <w:rPr/>
          </w:pPr>
          <w:hyperlink w:anchor="__RefHeading___Toc6721616_1051229030">
            <w:r>
              <w:rPr>
                <w:webHidden/>
                <w:rStyle w:val="IndexLink"/>
                <w:rtl w:val="true"/>
              </w:rPr>
              <w:t>المصادر والمراجع</w:t>
            </w:r>
            <w:r>
              <w:rPr>
                <w:rStyle w:val="IndexLink"/>
                <w:rtl w:val="true"/>
              </w:rPr>
              <w:tab/>
            </w:r>
            <w:r>
              <w:rPr>
                <w:rStyle w:val="IndexLink"/>
              </w:rPr>
              <w:t>221</w:t>
            </w:r>
          </w:hyperlink>
        </w:p>
        <w:p>
          <w:pPr>
            <w:pStyle w:val="Contents2"/>
            <w:tabs>
              <w:tab w:val="clear" w:pos="8743"/>
              <w:tab w:val="right" w:pos="9026" w:leader="dot"/>
            </w:tabs>
            <w:rPr/>
          </w:pPr>
          <w:hyperlink w:anchor="__RefHeading___Toc6721618_1051229030">
            <w:r>
              <w:rPr>
                <w:webHidden/>
                <w:rStyle w:val="IndexLink"/>
                <w:rtl w:val="true"/>
              </w:rPr>
              <w:t>المحتويات</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0_74685"/>
      <w:bookmarkStart w:id="1" w:name="pg7940_74685"/>
      <w:bookmarkEnd w:id="1"/>
    </w:p>
    <w:p>
      <w:pPr>
        <w:pStyle w:val="Heading2"/>
        <w:numPr>
          <w:ilvl w:val="1"/>
          <w:numId w:val="1"/>
        </w:numPr>
        <w:rPr/>
      </w:pPr>
      <w:bookmarkStart w:id="2" w:name="pg7940_74685"/>
      <w:bookmarkStart w:id="3" w:name="__RefHeading___Toc6721482_1051229030"/>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9789933582401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BP37.36. K43 2018:LC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 محمد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القائد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حمزة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الدراسات في آل علي، أولاد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سماته القيادية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2148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سلسلة الدراسات في آل علي علیه السلام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القائد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علیه السلام بن علي انموذجا تأليف محمد حمزة الخفاجي اصدار مؤسسة علوم نهج البلاغة في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7940_74689"/>
    </w:p>
    <w:p>
      <w:pPr>
        <w:pStyle w:val="BookText"/>
        <w:rPr/>
      </w:pPr>
      <w:bookmarkEnd w:id="7"/>
      <w:r>
        <w:rPr>
          <w:rFonts w:ascii="Amiri" w:hAnsi="Amiri" w:eastAsia="Amiri" w:cs="Amiri"/>
          <w:color w:val="111111"/>
          <w:sz w:val="28"/>
          <w:sz w:val="28"/>
          <w:szCs w:val="28"/>
          <w:rtl w:val="true"/>
          <w:lang w:bidi="ar-SA"/>
        </w:rPr>
        <w:t>بسم رائد الرحمن الرحيم</w:t>
      </w:r>
    </w:p>
    <w:p>
      <w:pPr>
        <w:pStyle w:val="Heading2"/>
        <w:numPr>
          <w:ilvl w:val="1"/>
          <w:numId w:val="1"/>
        </w:numPr>
        <w:rPr/>
      </w:pPr>
      <w:bookmarkStart w:id="8" w:name="__RefHeading___Toc6721486_1051229030"/>
      <w:bookmarkStart w:id="9" w:name="_Toc3"/>
      <w:bookmarkEnd w:id="8"/>
      <w:r>
        <w:rPr>
          <w:rtl w:val="true"/>
        </w:rPr>
        <w:t>مقدمة المؤسسة</w:t>
      </w:r>
      <w:r>
        <w:rPr>
          <w:rtl w:val="true"/>
        </w:rPr>
        <w:t>:</w:t>
      </w:r>
      <w:bookmarkEnd w:id="9"/>
    </w:p>
    <w:p>
      <w:pPr>
        <w:pStyle w:val="BookText"/>
        <w:rPr/>
      </w:pPr>
      <w:r>
        <w:rPr>
          <w:rFonts w:ascii="Amiri" w:hAnsi="Amiri" w:eastAsia="Amiri" w:cs="Amiri"/>
          <w:color w:val="111111"/>
          <w:sz w:val="28"/>
          <w:sz w:val="28"/>
          <w:szCs w:val="28"/>
          <w:rtl w:val="true"/>
          <w:lang w:bidi="ar-SA"/>
        </w:rPr>
        <w:t>الحمد الله على ما أنعم، وله الشكر على ما ألهم، والثناء بما قدم من عموم نعم ابتدأها، وسبوغ آلاء أسداها، وتمام منن أولاها، والصلاة والسلام على خير خلقه وخاصة أنبيائه وصفوة رسله أبي القاسم محمد وعلى آله الأخيار الهداة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الحقول المعرفية التي زخرت بها حياة أمير المؤمنين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نحتاج الى دراستها وجني ثمارها هي حياة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تلك الذوات المقدسة،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والداه، وأولاده، وأزواجه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سیدتنا ومولاتنا فاطمة الزهراء وابنيها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لتستقر ضمن السلسلة العلمية البحثية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تسعى المؤسسة بواسطتها إلى بيان ما لهذه الذوات من إسهامات في الحياة الإسلامية ومسار الحركة الفكرية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هذا البحث الذي بين أيدينا والموسوم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صناعة القائد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واحدٌ من هذه الدراسات التي تضع بين يدي القارئ الكريم ثمار المعرفة التي حفت بها حياة هذه الشخصية؛ شخصية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دراسة جانب مهم من شخصيته وحياته التي بنيت وتكونت في مدرسة النبوة والإمامة، مدرسة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فجزى الله الباحث على ما قدمه في بحثه خير الجزاء ونسأله التوفيق لإحياء تراث سيرة أمير المؤمنين الإمام علي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رئيس مؤسسة علوم نهج البلاغة </w:t>
      </w:r>
      <w:bookmarkStart w:id="10" w:name="pg7940_7469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721488_1051229030"/>
      <w:bookmarkStart w:id="12" w:name="_Toc4"/>
      <w:bookmarkEnd w:id="11"/>
      <w:r>
        <w:rPr>
          <w:rtl w:val="true"/>
        </w:rPr>
        <w:t>المقدّمة</w:t>
      </w:r>
      <w:r>
        <w:rPr>
          <w:rtl w:val="true"/>
        </w:rPr>
        <w:t>:</w:t>
      </w:r>
      <w:bookmarkEnd w:id="12"/>
    </w:p>
    <w:p>
      <w:pPr>
        <w:pStyle w:val="BookText"/>
        <w:rPr/>
      </w:pPr>
      <w:r>
        <w:rPr>
          <w:rFonts w:ascii="Amiri" w:hAnsi="Amiri" w:eastAsia="Amiri" w:cs="Amiri"/>
          <w:color w:val="111111"/>
          <w:sz w:val="28"/>
          <w:sz w:val="28"/>
          <w:szCs w:val="28"/>
          <w:rtl w:val="true"/>
          <w:lang w:bidi="ar-SA"/>
        </w:rPr>
        <w:t xml:space="preserve">الْحَمْدُ لِلّهِ النَّاشِرِ فی الْخَلْقِ فَضْلَهُ، وَالْبَاسِطِ فِیهمْ بِالْجُودِ یَدَهُ، نَحْمَدُهُ فِی جَمِیع أُمُورِهِ، وَنَسْتَعِینُهُ عَلَی رِعَایَةِ حُقُوقِهِ، وَنَشْهَدُ أَنْ لَا إلهَ غَیْرُهُ، وَأَنَّ مُحَمَّداً عَبْدُهُ وَرَسُولُهُ، أَرْسَلَهُ بَأَمْرِهِ صَادِعاً وَبَذِکْرِهِ نَاطِقاً، فَأَدَّی أَمِیناً وَمَضَی رَشِیداً، وَخَلَّفَ فِینَا رَایَةَ الْحَقِّ، مَنْ تَقَدَّمَهَا مَرَقَ، وَمَنْ تَخَلَّفَ عَنْهَا زَهَقَ، وَمَنْ لَزِمَهَا 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يأتِ قائدٌ کرسول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 منذ أن أهبط الله نبينا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خليفته في أرضه الى يومنا هذا، فهو قائد القادة، وسید السادة، وإمام الوری، وقد شهد له کسری و قیصر وبقية الملوك والناس أجمع بمختلف الأزمنة بأنه أعظم قائد شهده التاريخ،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سياسيا، عسکریا، اقتصادی، اجتماعيا، استطاع ان يغير الناس ويؤثر هم خُلُقياً ودينياً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 بحجر هذا القائد فقد صار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قادة الدنيا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هو من صنع من عليّ قائداً عظيماً، لذا حينما يتخرج من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شجاع يمتلك من الخبرة والفطنة ما يؤهلانه لقيادة جيش بأكمله فهذا متوقع وليس بشيء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كيفية صناعة القادة الناجحين وقد تخرج من تلك المدرسة العلوية ثلة من القادة من الآل والصحابة الطيبين؛ ومن القادة الذين تخرجوا من هذه الجامعة العظيمة والذي اخترناه أن يكون محور الحديث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تأثر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كما تأثر أمير المؤمنين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فمواقفه البطولية ومؤازرته ونصرته لسيد شباب أهل الجنة كل هذه المواقف تذكرنا بأمير المؤمنين ونصرته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مطلعا اطلاعا تاما على جميع الأحداث التي ستجري في زمن أبناءه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مقتلهم وما سيحل بهم من ظلم و جور وقد حدث أمير المؤمنين أهل بيته والخواص من شيعته عن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أراد أمير المؤمنين أن يكون للحسين أخ يدافع عنه ويحمي عياله ويقوم بكفالتهم کما كان هو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سعى الإمام الى اختيار الزوجة الطيبة التي انجبتها الفحول من العرب كي يتوارث منهم الصفات القيادية، ثم اختار له البيت المناسب واتبع جميع الخطوات التي أمر بها النبي من تسمية وتربية دينية كي يُنشأ بطلاً وقائداً يشهد له العالم بوفائه وعظمته وشجاعته الفائقة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ورث واكتسب من آبائه جميع الصفات الحميدة، فضلاً على ذاته الطاهرة التي حوت جميع الفضائل والمكارم،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سلم رايته الكبرى بيد 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عن معرفة ودراية أن قمر العشيرة كان مؤهلاً لأن يكون قائد جيشه، لأن القيادة بنظر الأئمة لها شروط 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والبصيرة، والشجاعة، والكرم والجود، والمروءة، وغيرها من الصفات الأخرى التي يجب أن تتوافر في شخصية القائد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رَايَاتِكُم فَلا تُمِيلُوهَا وَلاَ تُخَلُّوهَا وَ لا تَجْعَلُوهَا إِلاَّ بِأَيْدِي شُجْعَانِكُمْ وَالْمَانِعِينَ الذِّمَارَ مِن فَإنَّ اَلصَّابِرِينَ عَلَى نُزُولِ اَلْحَقَايقِ هُمُ اَلَّذِينَ يُخْفُونَ بِرَايَاتِهِمْ وَ يَكْتُفُونَهَا حَفّاً فِيهَا وَوْرَاثُهَا وَ أَمَامَهَا لاَ يَتَأَخَّرُونَ عَنْهَا فِيهَا ولا يَتَقَدَّمُونَ عَلَيْها فَيُفْرِدُوهَا، أنجزَ اِمْرَؤٌ وَ قِرْنَهُ وَ آسَى أخاهُ بِنَفْسِهِ ولَمْ يَكِلْ قِرنَهُ إلى أَخِيهِ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فحينما نتكلم عن قائد جيش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هذا القائد ممن اصطفاهم الله وفضلهم على سائر خلقه، لأن قضية الطف قضية مرتبطة بالسماء ومخططها مخطط سماوي لذا تخلدت، فقُوّادها يجب أن يكونوا من خيرة خلق الله، فالحديث عن هذه الشخصية العظيمة توفيق من الله وفضل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البحث على فصلين، ففي الفصل الأول تناولنا فيه صناعة القائد عن طريق الوراثة والاكتساب، ومن خلال ما ورثه قمر العشيرة وما اكتسبت روحه الطاهرة من صفات قيادية صار العباس قائدا معروفا ومشهورا على مدى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فتلك الحقبة الزمنية التي قضاها مع سادة الخلق هي ما جعلت منه سیدا عظيما وقائدا شجاعا حتى صار قمر العشيرة كأبيه بالفروسية والبسالة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الثاني فقد تناولنا فيه أهم الصفات والألقاب الموروثة والمكتسبة لقمر العشيرة من آبائه وأهل بيته الطاهرين، فنسأل الله الموفقية في خدمة أمير المؤمنين وولده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40_74695"/>
      <w:bookmarkStart w:id="14" w:name="pg7940_74695"/>
      <w:bookmarkEnd w:id="14"/>
    </w:p>
    <w:p>
      <w:pPr>
        <w:pStyle w:val="Heading2"/>
        <w:numPr>
          <w:ilvl w:val="1"/>
          <w:numId w:val="1"/>
        </w:numPr>
        <w:rPr/>
      </w:pPr>
      <w:bookmarkStart w:id="15" w:name="pg7940_74695"/>
      <w:bookmarkStart w:id="16" w:name="__RefHeading___Toc6721490_1051229030"/>
      <w:bookmarkStart w:id="17" w:name="_Toc5"/>
      <w:bookmarkEnd w:id="15"/>
      <w:bookmarkEnd w:id="16"/>
      <w:r>
        <w:rPr>
          <w:rtl w:val="true"/>
        </w:rPr>
        <w:t>التمهید</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الصناعة والقيادة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6721492_1051229030"/>
      <w:bookmarkStart w:id="19" w:name="_Toc6"/>
      <w:bookmarkEnd w:id="18"/>
      <w:r>
        <w:rPr>
          <w:rtl w:val="true"/>
        </w:rPr>
        <w:t>المسألة الأولى</w:t>
      </w:r>
      <w:r>
        <w:rPr>
          <w:rtl w:val="true"/>
        </w:rPr>
        <w:t xml:space="preserve">: </w:t>
      </w:r>
      <w:r>
        <w:rPr>
          <w:rtl w:val="true"/>
        </w:rPr>
        <w:t>مفهوم الصناعة</w:t>
      </w:r>
      <w:bookmarkEnd w:id="19"/>
    </w:p>
    <w:p>
      <w:pPr>
        <w:pStyle w:val="Heading2"/>
        <w:numPr>
          <w:ilvl w:val="1"/>
          <w:numId w:val="1"/>
        </w:numPr>
        <w:rPr/>
      </w:pPr>
      <w:bookmarkStart w:id="20" w:name="__RefHeading___Toc6721494_1051229030"/>
      <w:bookmarkStart w:id="21" w:name="_Toc7"/>
      <w:bookmarkEnd w:id="20"/>
      <w:r>
        <w:rPr>
          <w:rtl w:val="true"/>
        </w:rPr>
        <w:t>أولاً</w:t>
      </w:r>
      <w:r>
        <w:rPr>
          <w:rtl w:val="true"/>
        </w:rPr>
        <w:t xml:space="preserve">: </w:t>
      </w:r>
      <w:r>
        <w:rPr>
          <w:rtl w:val="true"/>
        </w:rPr>
        <w:t>الصناعة لغة</w:t>
      </w:r>
      <w:r>
        <w:rPr>
          <w:rtl w:val="true"/>
        </w:rPr>
        <w:t>:</w:t>
      </w:r>
      <w:bookmarkEnd w:id="21"/>
    </w:p>
    <w:p>
      <w:pPr>
        <w:pStyle w:val="BookText"/>
        <w:rPr/>
      </w:pPr>
      <w:r>
        <w:rPr>
          <w:rFonts w:ascii="Amiri" w:hAnsi="Amiri" w:eastAsia="Amiri" w:cs="Amiri"/>
          <w:color w:val="111111"/>
          <w:sz w:val="28"/>
          <w:sz w:val="28"/>
          <w:szCs w:val="28"/>
          <w:rtl w:val="true"/>
          <w:lang w:bidi="ar-SA"/>
        </w:rPr>
        <w:t>ورد لفظة الصناعة في اللغة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هو صانع من الصناع ماهر في صناعته وصنعته واستصنعته كذا ورجل صنع ماهر وصنع اليدين وامرأة صناع و قوم صنع ونعم ما صنعت، و نعم الصنيع صنيعك، وما أحسن صنع الله تعالى عندك وفلان صنيعتك ومصطنعك واصطنعتك لنفسي قال الحطيئة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يصطنعني الله لا أصطنعکم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أؤتکم مالي على العثرات</w:t>
      </w:r>
    </w:p>
    <w:p>
      <w:pPr>
        <w:pStyle w:val="BookText"/>
        <w:rPr/>
      </w:pPr>
      <w:r>
        <w:rPr>
          <w:rFonts w:ascii="Amiri" w:hAnsi="Amiri" w:eastAsia="Amiri" w:cs="Amiri"/>
          <w:color w:val="111111"/>
          <w:sz w:val="28"/>
          <w:sz w:val="28"/>
          <w:szCs w:val="28"/>
          <w:rtl w:val="true"/>
          <w:lang w:bidi="ar-SA"/>
        </w:rPr>
        <w:t xml:space="preserve">واصطنعت عنده صنيعة وصنع الله تعالى لك وفلان مصنوع له وقد تصنع فلان واتخذ مصنعة للماء وصنعا ومصانع وأصناعا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وتتخذون 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ومدائن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يَصنَعُه صُنعاً، فهو مَصنوعٌ وصُنعٌ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بالنصب ويجوز الرفع، فمن نصب فعلى المصدر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w:t>
      </w:r>
      <w:bookmarkStart w:id="22" w:name="pg7940_74696"/>
    </w:p>
    <w:p>
      <w:pPr>
        <w:pStyle w:val="BookText"/>
        <w:rPr/>
      </w:pPr>
      <w:bookmarkEnd w:id="22"/>
      <w:r>
        <w:rPr>
          <w:rFonts w:ascii="Amiri" w:hAnsi="Amiri" w:eastAsia="Amiri" w:cs="Amiri"/>
          <w:color w:val="111111"/>
          <w:sz w:val="28"/>
          <w:sz w:val="28"/>
          <w:szCs w:val="28"/>
          <w:rtl w:val="true"/>
          <w:lang w:bidi="ar-SA"/>
        </w:rPr>
        <w:t>وهي تَمُرُّ السّحابِ، دليل على الصَّنعةِ كأنه قال صَنَعَ الله ذلك صُنعاً، ومن قرأَ صُنعُ الله فعلى معنى ذلك 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تأويله اخترتك لِإقامة حُجَّتي وجعلتك بيني وبين خَلقِي حتى صِرتَ في الخطاب عني والتبليغ بالمنزلة التي أَكون أَنا بها لو خاطبتهم واحتججت عليهم؛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ربيتك لخاصة أَمري الذي أَردته في فرعون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كليم الله الذي اصطَنَعَك لنفسه؛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تمثيل لما أَعطاه الله من منزلة التقرِيبِ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الصنِيعة وهي العَطِيّةُ والكرامة والإِحسان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الصانِع، وعَمَلُه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تَستَصنِعُ من أَمرٍ؛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فلان جاريته إِذا رَبّاها، وصَنَع فرسه إِذا قام بِعَلَفِه وتَسمِينه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فالصناعة في اللغة تعني المهارة والاحسان والتربية والحرفة والاتقان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721496_1051229030"/>
      <w:bookmarkStart w:id="24" w:name="_Toc8"/>
      <w:bookmarkEnd w:id="23"/>
      <w:r>
        <w:rPr>
          <w:rtl w:val="true"/>
        </w:rPr>
        <w:t>ثانياً</w:t>
      </w:r>
      <w:r>
        <w:rPr>
          <w:rtl w:val="true"/>
        </w:rPr>
        <w:t xml:space="preserve">: </w:t>
      </w:r>
      <w:r>
        <w:rPr>
          <w:rtl w:val="true"/>
        </w:rPr>
        <w:t>مفهوم الصناعة في القرآن</w:t>
      </w:r>
      <w:r>
        <w:rPr>
          <w:rtl w:val="true"/>
        </w:rPr>
        <w:t>:</w:t>
      </w:r>
      <w:bookmarkEnd w:id="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 بِأَعْيُنِنَا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أصنع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أعمل أو انشأ، فالصناعة تعني عمل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الله الذي احكم كل شيء</w:t>
      </w:r>
      <w:r>
        <w:rPr>
          <w:rStyle w:val="FootnoteAnchor"/>
          <w:rtl w:val="true"/>
        </w:rPr>
        <w:footnoteReference w:id="10"/>
      </w:r>
      <w:r>
        <w:rPr>
          <w:rFonts w:ascii="Amiri" w:hAnsi="Amiri" w:eastAsia="Amiri" w:cs="Amiri"/>
          <w:color w:val="111111"/>
          <w:sz w:val="28"/>
          <w:sz w:val="28"/>
          <w:szCs w:val="28"/>
          <w:rtl w:val="true"/>
          <w:lang w:bidi="ar-SA"/>
        </w:rPr>
        <w:t>، وقال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خلقه وسواه على ما ينبغي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احسنت اليك في التربية وجعلتك نبيا قائداً كي تقود الناس الى عبادتي وطاعتي والتسليم 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الاصطناع افتعال من الصنع بمعنى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أي أحسن إليه واصطنعه أي حقق إحسانه إليه وثبته فيه، ونقل عن القفال أن معنى الاصطناع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فلان فلانا إذا أحسن إليه حتى يضاف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صنيع فلان وخريجه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الخير تسديه إلى إنسان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عليه صنائعي ونعمي، وحسن عوائدي، وتربيتي، لتكون لنفسي حبيبا مختصا، وتبلغ في ذلك مبلغا لا يناله أحد من الخلق، إلا النادر منهم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فسبحانه وتعالى أدّب أنبياءه وأحسن إليهم وأكملهم وهذا اللطف قد شملهم مذ كانوا أرواحاً وكل هذا يعود الى طاعتهم وامتثالهم، فهذه الأرواح منذ ان خلقها الله </w:t>
      </w:r>
      <w:bookmarkStart w:id="25" w:name="pg7940_74698"/>
    </w:p>
    <w:p>
      <w:pPr>
        <w:pStyle w:val="BookText"/>
        <w:rPr/>
      </w:pPr>
      <w:bookmarkEnd w:id="25"/>
      <w:r>
        <w:rPr>
          <w:rFonts w:ascii="Amiri" w:hAnsi="Amiri" w:eastAsia="Amiri" w:cs="Amiri"/>
          <w:color w:val="111111"/>
          <w:sz w:val="28"/>
          <w:sz w:val="28"/>
          <w:szCs w:val="28"/>
          <w:rtl w:val="true"/>
          <w:lang w:bidi="ar-SA"/>
        </w:rPr>
        <w:t>كانت مطيعة لذا اقرهم في خير مستقر ثم جعل أفضل ملائكته تخدمهم وتسددهم فهؤلاء الطيبون هم أمناء وحيه وموضع سره لذا نالهم هذا اللطف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ومثلما أحسن سبحانه على أنبيائه بأن جعل تربيتهم بين يدي خيار الخلق فقد احسن سبحانه لقمر العشيرة بل زاد احسانه عليه حينما جعل تربيته بين يدي اعظم مخلوق شهده العالم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فاللطف الالهي شمل العباس منذ ان خلق روحه الطاهرة حتى جعله يتقلب في الأصلاب الشامخة والأرحام المطهرة، ثم جعل تربيته بين يدي اصحاب الكساء، فضلاً عن السيدة زینب، وهذا اللطف يستحقه قمر العشيرة لما له من استعداد في تلقي وتقبل ما هو خير له، فروح العباس مجبولة على الخير منذ أن خلقه الله</w:t>
      </w:r>
      <w:r>
        <w:rPr>
          <w:rFonts w:eastAsia="IRNazanin" w:cs="IRNazanin"/>
          <w:color w:val="111111"/>
          <w:sz w:val="28"/>
          <w:szCs w:val="28"/>
          <w:rtl w:val="true"/>
          <w:lang w:bidi="fa-IR"/>
        </w:rPr>
        <w:t>.</w:t>
      </w:r>
    </w:p>
    <w:p>
      <w:pPr>
        <w:pStyle w:val="Heading2"/>
        <w:numPr>
          <w:ilvl w:val="1"/>
          <w:numId w:val="1"/>
        </w:numPr>
        <w:rPr/>
      </w:pPr>
      <w:bookmarkStart w:id="26" w:name="__RefHeading___Toc6721498_1051229030"/>
      <w:bookmarkStart w:id="27" w:name="_Toc9"/>
      <w:bookmarkEnd w:id="26"/>
      <w:r>
        <w:rPr>
          <w:rtl w:val="true"/>
        </w:rPr>
        <w:t>ثالثاً</w:t>
      </w:r>
      <w:r>
        <w:rPr>
          <w:rtl w:val="true"/>
        </w:rPr>
        <w:t xml:space="preserve">: </w:t>
      </w:r>
      <w:r>
        <w:rPr>
          <w:rtl w:val="true"/>
        </w:rPr>
        <w:t xml:space="preserve">دلالة الصناعة عند أمير المؤمنين </w:t>
      </w:r>
      <w:r>
        <w:rPr>
          <w:rtl w:val="true"/>
        </w:rPr>
        <w:t>(</w:t>
      </w:r>
      <w:r>
        <w:rPr>
          <w:rtl w:val="true"/>
        </w:rPr>
        <w:t>علیه السلام</w:t>
      </w:r>
      <w:r>
        <w:rPr>
          <w:rtl w:val="true"/>
        </w:rPr>
        <w:t>).</w:t>
      </w:r>
      <w:bookmarkEnd w:id="27"/>
    </w:p>
    <w:p>
      <w:pPr>
        <w:pStyle w:val="BookText"/>
        <w:rPr/>
      </w:pP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الى معاوية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 عَنكَ مَن مَالَت بِهِ الرّمِیّةُ، فَإِنّا صَنَائِعُ رَبّنَا وَ النّاسُ بَعدُ صَنَائِعُ لَنَا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حبيب الله الخوئي إنّ كلامه هذا فوق کلام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يتفوّه به إلَّا من اصطنعه الله تعالى لنفسه، ولا يقدر على الإتيان به إلَّا قائل إنّا لأمراء الكلام وفينا تنشّبت عروقه وعلينا تهدّلت غصونه، ولا يليق هذا الإدّعاء إلَّا لنبيّ أو وصي نبيّ، ولا يصدر نحو هذه الكلمة العليا إلَّا من قلب هو عيبة أسرار الله جلّ شأنه</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فسبحانه وتعالى هو من صنع من النبي والأئمة قادة ربانيين يأمرون الناس بالمعروف وينهونهم عن المنكر ويعلمونهم تأويل الأحاديث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كلام عظیم، عال على الكلام، ومعناه عال على المعاني، وصنيعة الملك من يصطنعه الملك ويرفع قدره،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البشر علينا نعمة، بل الله تعالى هو الذي أنعم علينا، فليس بيننا وبينه واسطة، والناس بأسرهم صنائعنا، فنحن الواسطة بينهم وبين الله تعالى، وهذا مقام جلیل ظاهره ما سمعت، وباطنه أنهم عبيد الله، وأن الناس عبيدهم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ربي سبحانه نبيه منذ نشأته الأولى إذ جعله في خير مستقر وفي أشرف وأطهر منبت، ثم جعل أفضل ملائكته يسلك به طريق المكارم و محاسن الخصال، وقد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قرن الله به من لدن أن كان فطيماً أعظم ملك من ملائكته، يسلك به طريق المكارم، و 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وصل من الأدب والكمال ما شهد له الخالق بذلك،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إليه أمر الدين والأمة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هو من صنع وأدّب هذا القائد، ثم على هذا الاساس أدب النبي علي بن أبي طالب فكان علي تلميذ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الآداب الإلهية والتعاليم الربانية أدب النبي أمير المؤمنين</w:t>
      </w:r>
      <w:r>
        <w:rPr>
          <w:rFonts w:eastAsia="Amiri" w:cs="Amiri" w:ascii="Amiri" w:hAnsi="Amiri"/>
          <w:color w:val="111111"/>
          <w:sz w:val="28"/>
          <w:szCs w:val="28"/>
          <w:rtl w:val="true"/>
          <w:lang w:bidi="ar-SA"/>
        </w:rPr>
        <w:t xml:space="preserve">. </w:t>
      </w:r>
      <w:bookmarkStart w:id="28" w:name="pg7940_74700"/>
    </w:p>
    <w:p>
      <w:pPr>
        <w:pStyle w:val="BookText"/>
        <w:rPr/>
      </w:pPr>
      <w:bookmarkEnd w:id="28"/>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عز وجل، وهو أدبني، وأنا أؤدب المؤمنين، وأورث الأدب المكرمين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الطيبون أدّبهم الله وهم أدباء الخلق فلولاهم لما عُبد الله وما عرف الحق من الباطل</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721500_1051229030"/>
      <w:bookmarkStart w:id="30" w:name="_Toc10"/>
      <w:bookmarkEnd w:id="29"/>
      <w:r>
        <w:rPr>
          <w:rtl w:val="true"/>
        </w:rPr>
        <w:t>المسألة الثانية</w:t>
      </w:r>
      <w:r>
        <w:rPr>
          <w:rtl w:val="true"/>
        </w:rPr>
        <w:t xml:space="preserve">: </w:t>
      </w:r>
      <w:r>
        <w:rPr>
          <w:rtl w:val="true"/>
        </w:rPr>
        <w:t>مفهوم القيادة</w:t>
      </w:r>
      <w:bookmarkEnd w:id="30"/>
    </w:p>
    <w:p>
      <w:pPr>
        <w:pStyle w:val="Heading2"/>
        <w:numPr>
          <w:ilvl w:val="1"/>
          <w:numId w:val="1"/>
        </w:numPr>
        <w:rPr/>
      </w:pPr>
      <w:bookmarkStart w:id="31" w:name="__RefHeading___Toc6721502_1051229030"/>
      <w:bookmarkStart w:id="32" w:name="_Toc11"/>
      <w:bookmarkEnd w:id="31"/>
      <w:r>
        <w:rPr>
          <w:rtl w:val="true"/>
        </w:rPr>
        <w:t>أولاً</w:t>
      </w:r>
      <w:r>
        <w:rPr>
          <w:rtl w:val="true"/>
        </w:rPr>
        <w:t xml:space="preserve">: </w:t>
      </w:r>
      <w:r>
        <w:rPr>
          <w:rtl w:val="true"/>
        </w:rPr>
        <w:t>القيادة في اللغة</w:t>
      </w:r>
      <w:r>
        <w:rPr>
          <w:rtl w:val="true"/>
        </w:rPr>
        <w:t>.</w:t>
      </w:r>
      <w:bookmarkEnd w:id="32"/>
    </w:p>
    <w:p>
      <w:pPr>
        <w:pStyle w:val="BookText"/>
        <w:rPr/>
      </w:pPr>
      <w:r>
        <w:rPr>
          <w:rFonts w:ascii="Amiri" w:hAnsi="Amiri" w:eastAsia="Amiri" w:cs="Amiri"/>
          <w:color w:val="111111"/>
          <w:sz w:val="28"/>
          <w:sz w:val="28"/>
          <w:szCs w:val="28"/>
          <w:rtl w:val="true"/>
          <w:lang w:bidi="ar-SA"/>
        </w:rPr>
        <w:t>وردت لفظة القيادة في اللغة بمعانٍ،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نقيض الوق، يقود الدابة من أمامها ويشوفها من خلفها، فالقو من أمام والسوق 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اقتادوا رواحلهم؛ قاد الدابة قودا، فهي مقودة ومؤودة؛ الأخيرة نادرة وهي تميمية، واقتادها والاقتياد والقود واحد، واقتاده وقاده بمعنی،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الخيل قوة فلان القائد، وجمع قائد الخيل قادة وقاد، وهو قائد بين القيادة، والقا واحد القواد والقادة؛ ورجل قائد من قوم قد و قواد وقادة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القيادة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الصناعة، وفي الحديث المجتهدون، يعني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قوّاد أهل الجنة يعني يقودونهم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كأن المعنى يسبقونهم ويجرونهم إليها، والقائد واحد القواد والقادة، 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قادة ذادة أي يقودون الجيوش، جمع قائد، واجتمع القواد والجند یرید بهم الأمراء الذين يقودون الجيش، أو من يقودون الخيل للرؤساء، والجند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 وفي حديث علي </w:t>
      </w:r>
      <w:bookmarkStart w:id="33" w:name="pg7940_7470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عرصات من أقاده الله بعلمه أي جعله الله قائدا، والقود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الرجل أمام الدابة آخذا بقيادها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نفهم مما تقدم ان القائد يكون في المقدمة، وهو الرئيس الذي يرأس كتيبة أو جيشاً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721504_1051229030"/>
      <w:bookmarkStart w:id="35" w:name="_Toc12"/>
      <w:bookmarkEnd w:id="34"/>
      <w:r>
        <w:rPr>
          <w:rtl w:val="true"/>
        </w:rPr>
        <w:t>ثانياً</w:t>
      </w:r>
      <w:r>
        <w:rPr>
          <w:rtl w:val="true"/>
        </w:rPr>
        <w:t xml:space="preserve">: </w:t>
      </w:r>
      <w:r>
        <w:rPr>
          <w:rtl w:val="true"/>
        </w:rPr>
        <w:t>القيادة اصطلاحاً</w:t>
      </w:r>
      <w:r>
        <w:rPr>
          <w:rtl w:val="true"/>
        </w:rPr>
        <w:t>.</w:t>
      </w:r>
      <w:bookmarkEnd w:id="35"/>
    </w:p>
    <w:p>
      <w:pPr>
        <w:pStyle w:val="BookText"/>
        <w:rPr/>
      </w:pPr>
      <w:r>
        <w:rPr>
          <w:rFonts w:ascii="Amiri" w:hAnsi="Amiri" w:eastAsia="Amiri" w:cs="Amiri"/>
          <w:color w:val="111111"/>
          <w:sz w:val="28"/>
          <w:sz w:val="28"/>
          <w:szCs w:val="28"/>
          <w:rtl w:val="true"/>
          <w:lang w:bidi="ar-SA"/>
        </w:rPr>
        <w:t>بما أن مفهوم القيادة مفهوم واسع فقد تعددت وجهات النظر في تعريف القيادة فمنهم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قدرة الفرد في التأثير على شخص أو مجموعة وتوجيههم وإرشادهم من أجل كسب تعاونهم وحفزهم على العمل بأعلى درجة من الكفاية في سبيل تحقيق الأهداف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يقصد بها قدرة تأثير شخص ما على الآخرين حيث يجعلهم يقبلون قيادته طواعية ودونما إلزام قانوني، وذلك لاعترافهم التلقائي بقيمة القائد في تحقيق أهدافه وكونه معبراً عن آمالهم وطموحاتهم مما يتيح له القدرة على قيادتهم الجماعية بالشكل الذي يريده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فالقائد يجب أن يكون مؤثراً كي يقود الجند نحو الهدف، وهذا ما وجدناه في شخصية النبي وأمير المؤمنين والحسن والحسين وبقية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اننا نتكلم عن الجانب القيادي للمولى ابي الفضل العباس، فكذلك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 الأول في معسكر الإمام الحسين حيث كان الجنديرون العباس معسکراً کاملاً، وهذه النظرة كانت في جيش الإمام وجیش العدو فكلاهما يعده جيشاً، ويكفي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يعد العباس جيشاً بأكمله</w:t>
      </w:r>
      <w:r>
        <w:rPr>
          <w:rFonts w:eastAsia="IRNazanin" w:cs="IRNazanin"/>
          <w:color w:val="111111"/>
          <w:sz w:val="28"/>
          <w:szCs w:val="28"/>
          <w:rtl w:val="true"/>
          <w:lang w:bidi="fa-IR"/>
        </w:rPr>
        <w:t xml:space="preserve">. </w:t>
      </w:r>
      <w:bookmarkStart w:id="36" w:name="pg7940_74702"/>
    </w:p>
    <w:p>
      <w:pPr>
        <w:pStyle w:val="BookText"/>
        <w:rPr/>
      </w:pPr>
      <w:bookmarkEnd w:id="36"/>
      <w:r>
        <w:rPr>
          <w:rFonts w:ascii="Amiri" w:hAnsi="Amiri" w:eastAsia="Amiri" w:cs="Amiri"/>
          <w:color w:val="111111"/>
          <w:sz w:val="28"/>
          <w:sz w:val="28"/>
          <w:szCs w:val="28"/>
          <w:rtl w:val="true"/>
          <w:lang w:bidi="ar-SA"/>
        </w:rPr>
        <w:t xml:space="preserve">وكان قمر العشيرة السند لجيش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 العباس قائدنا حتى في زمننا هذا، فالموالون لآل البيت الذين يقاتلون في سوح القتال يتهافتون باسمه، ويحملون لواء ابي الفضل وشعاراته، ويرددون اسمه في سوح القتال، وما يزيدهم ذلك إلا قوة وصلابة فأي تأثير هذا وأي قائد نتكلم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فالعباس بن علي أعطى للقيادة معنی خاصاً، فلا يوجد في زماننا هذا قائدٌ كأبي الفضل إطلاقاً ولا يوجد نظير له في جميع الأزمنة ونستثني الحجج فهم القادة الأوائل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فالقيادة هي القدرة على التأثير في الآخرين بحيث تجذبهم الى حد أنهم يصبحون مسيرين وليسوا مخيرين، فهذه هي أسرار القيادة الناجحة، حتى يصل القائد الناجح الى الاعجاز، وهذا ما وصل له الإمام الحسين وأخوه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قيادتهم لجيش الله، فكان الجند يتسابقون على الموت لما يرون في قادتهم من صفات عظيمة كالإيمان، والكرم، والصبر، والثبات في أصعب الظروف، مما جعلهم أعظم القادة على مر العصور</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721506_1051229030"/>
      <w:bookmarkStart w:id="38" w:name="_Toc13"/>
      <w:bookmarkEnd w:id="37"/>
      <w:r>
        <w:rPr>
          <w:rtl w:val="true"/>
        </w:rPr>
        <w:t>ثالثاً</w:t>
      </w:r>
      <w:r>
        <w:rPr>
          <w:rtl w:val="true"/>
        </w:rPr>
        <w:t xml:space="preserve">: </w:t>
      </w:r>
      <w:r>
        <w:rPr>
          <w:rtl w:val="true"/>
        </w:rPr>
        <w:t>القيادة في القرآن</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يستخدم القرآن الكريم مصطلح القيادة بلفظه، كما لم يستخدم مشتقاته على مستوى جذر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مشتقات الجذر فقد استخدمها مرتين فقط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9" w:name="pg7940_74703"/>
    </w:p>
    <w:p>
      <w:pPr>
        <w:pStyle w:val="BookText"/>
        <w:rPr/>
      </w:pPr>
      <w:bookmarkEnd w:id="39"/>
      <w:r>
        <w:rPr>
          <w:rFonts w:ascii="Amiri" w:hAnsi="Amiri" w:eastAsia="Amiri" w:cs="Amiri"/>
          <w:color w:val="111111"/>
          <w:sz w:val="28"/>
          <w:sz w:val="28"/>
          <w:szCs w:val="28"/>
          <w:rtl w:val="true"/>
          <w:lang w:bidi="ar-SA"/>
        </w:rPr>
        <w:t>ومن الألفاظ الأخرى الدالة على معنى القيادة ولها صلة بها</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6721508_1051229030"/>
      <w:bookmarkStart w:id="41" w:name="_Toc14"/>
      <w:bookmarkEnd w:id="40"/>
      <w:r>
        <w:rPr/>
        <w:t>1</w:t>
      </w:r>
      <w:r>
        <w:rPr>
          <w:rtl w:val="true"/>
        </w:rPr>
        <w:t xml:space="preserve">- </w:t>
      </w:r>
      <w:r>
        <w:rPr>
          <w:rtl w:val="true"/>
        </w:rPr>
        <w:t xml:space="preserve">لفظة </w:t>
      </w:r>
      <w:r>
        <w:rPr>
          <w:rtl w:val="true"/>
        </w:rPr>
        <w:t>(</w:t>
      </w:r>
      <w:r>
        <w:rPr>
          <w:rtl w:val="true"/>
        </w:rPr>
        <w:t>الخليفة</w:t>
      </w:r>
      <w:r>
        <w:rPr>
          <w:rtl w:val="true"/>
        </w:rPr>
        <w:t>).</w:t>
      </w:r>
      <w:bookmarkEnd w:id="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فالخلافة تعني القيادة، ولا بد أن يكون الخليفة قائداً قادراً على إمارة الأرض في شتّى المجالات وإلا لما استخلفه الله على عباده، وقد وضح سبحانه للملائكة عظمة هذا الخليفة منذ البدء فحينما اعترضت الملائكة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فالملائكة كانت تجهل مدی قدرة هذا القائد في تولي هذه المسؤولية العظيمة كونها تجهل من هو الخليفة وأي مستوى ومنزلة ورفعة وصل لها هذا الإنسان، لذا خاطبهم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الله سبحانه وتعالى خليفته الأسماء وأعطاه علم الأولين والآخرين فبذلك يكون الخليفة قادرا على تحمل هذه المسؤولية لامتلاكه هذه المؤهلات التي تجعله محيطاً بجميع الأمور منها الأمور الدينية والاقتصادية والاجتماعية والسياسية، فلما علمت الملائكة عظمة الخليفة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فالقائد يجب أن تكون له مؤهلات تؤهله للقيادة ومنها العلم والعدل وغيرها من المزايا والصفات التي لا بد أن تتواجد في شخصية القائد کي يحكم بين الناس بالحق،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أنا أمشي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بعض طرقات المدينة، إذ لقينا شيخ طويل كث اللحية، بعيد ما بين المنكبين،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رابع الخلفاء ورحمة الله وبركاته، أليس كذلك هو یا رسول الله؟ فقال له رسول الله بلى، ثم مضى، فقلت یا رسول الله ما هذا الذي قال لي هذا الشيخ وتصديقك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والحمد 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المجعول فيها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الثاني وقال عز وجل حكاية عن موسى حين قال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هارون إذا استخلفه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فهو الثالث،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 المبلغ عن الله وعن رسوله وأنت وصيي ووزيري، وقاضي دیني والمؤدي عني، وأنت مني بمنزلة هارون من موسى إلا أنه لا نبي بعدي فأنت رابع الخلفاء کما سلم عليك الشيخ، أولا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أخوك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2" w:name="pg7940_74705"/>
    </w:p>
    <w:p>
      <w:pPr>
        <w:pStyle w:val="Heading2"/>
        <w:numPr>
          <w:ilvl w:val="1"/>
          <w:numId w:val="1"/>
        </w:numPr>
        <w:rPr/>
      </w:pPr>
      <w:bookmarkStart w:id="43" w:name="__RefHeading___Toc6721510_1051229030"/>
      <w:bookmarkStart w:id="44" w:name="_Toc15"/>
      <w:bookmarkEnd w:id="42"/>
      <w:bookmarkEnd w:id="43"/>
      <w:r>
        <w:rPr/>
        <w:t>2</w:t>
      </w:r>
      <w:r>
        <w:rPr>
          <w:rtl w:val="true"/>
        </w:rPr>
        <w:t xml:space="preserve">- </w:t>
      </w:r>
      <w:r>
        <w:rPr>
          <w:rtl w:val="true"/>
        </w:rPr>
        <w:t xml:space="preserve">لفظة </w:t>
      </w:r>
      <w:r>
        <w:rPr>
          <w:rtl w:val="true"/>
        </w:rPr>
        <w:t>(</w:t>
      </w:r>
      <w:r>
        <w:rPr>
          <w:rtl w:val="true"/>
        </w:rPr>
        <w:t>الملك</w:t>
      </w:r>
      <w:r>
        <w:rPr>
          <w:rtl w:val="true"/>
        </w:rPr>
        <w:t>).</w:t>
      </w:r>
      <w:bookmarkEnd w:id="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الضروري أن يكون القائد غنياً وإنما القيادة بالمفهوم السماوي هي أن يكون للقائد مؤهلات كثيرة وإلا لما اختار الله طالوت، ومن مؤهلاته أن الله زاده علما فلم يكن علمه منحصراً في مجال وإنما كان واسع العلم، وفي قصة يوسف عليه السلام خير دليل على أهمية العلم فقد حكى الله عنه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زاده الله بسطة في الجسم فبعض الناس يمتلكون العلم ولكن ليس لهم قوة بدنية فالقائد يحتاج الى طول وقوة جسمانية تساعده على حمل السلاح وباقي التجهيزات الأخرى التي لا بد من حملها وارتدائها في الحرب، فهيبة القائد من الضروريات، والهيبة لا تأتي إلا من خلال هيكلية الجسم، فكان السبب في اختياره سبحانه لطالوت علمه وقوته وهذه هي المؤهلات والشرائط التي لا بد أن تتوفر في شخصية القائد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تفسير الآصفي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بعد موسی عملوا بالمعاصي وغيروا دين الله وعتوا عن أمر ربهم، وكان فيهم نبي ينهاهم فلم يطيعوه، فسلط الله عليهم جالوت، وهو من القبط، فأذاهم وقتل رجالهم وأخرجهم من ديارهم واستعبد </w:t>
      </w:r>
      <w:bookmarkStart w:id="45" w:name="pg7940_74706"/>
    </w:p>
    <w:p>
      <w:pPr>
        <w:pStyle w:val="BookText"/>
        <w:rPr/>
      </w:pPr>
      <w:bookmarkEnd w:id="45"/>
      <w:r>
        <w:rPr>
          <w:rFonts w:ascii="IRNazanin" w:hAnsi="IRNazanin" w:eastAsia="IRNazanin"/>
          <w:color w:val="111111"/>
          <w:sz w:val="28"/>
          <w:sz w:val="28"/>
          <w:szCs w:val="28"/>
          <w:rtl w:val="true"/>
          <w:lang w:bidi="fa-IR"/>
        </w:rPr>
        <w:t>نساءهم، ففزعوا إلى نبيهم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أن يبعث لنا ملکا نقاتل في سبيل الله؛ وكانت النبوة في بني إسرائيل في بيت، والملك والسلطان في بيت آخر، لم يجمع الله النبوة والملك في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النبوة في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 في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طالوت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يوسف لأمه، ولم يكن من بيت النبوة ولا من بیت المملكة، وكان أعظمهم جسما وكان شجاعا قويا وكان أعلمهم، إلا أنه كان فقيرا، فعابوه بالفقر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التابوت الذي أنزل الله على موسى، فوضعته فيه أمه، فألقته في اليم، كان في بني إسرائيل يتبركون به</w:t>
      </w:r>
      <w:r>
        <w:rPr>
          <w:rStyle w:val="FootnoteAnchor"/>
          <w:rtl w:val="true"/>
        </w:rPr>
        <w:footnoteReference w:id="36"/>
      </w:r>
      <w:r>
        <w:rPr>
          <w:rFonts w:ascii="IRNazanin" w:hAnsi="IRNazanin" w:eastAsia="IRNazanin"/>
          <w:color w:val="111111"/>
          <w:sz w:val="28"/>
          <w:sz w:val="28"/>
          <w:szCs w:val="28"/>
          <w:rtl w:val="true"/>
          <w:lang w:bidi="fa-IR"/>
        </w:rPr>
        <w:t xml:space="preserve">فلما حضر موسى الوفاة، وضع فيه الالواح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عنده من آیات النبوة وأودعه يوشع وصيه، فلم يزل التابوت بينهم حتى استخفوا به، وكان الصبيان يلعبون به في الطرقات، فلم يزل بنو إسرائيل في عز وشرف مادام التابوت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عملوا بالمعاصي واستخفوا بالتابوت رفعه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سألوا النبي وبعث الله طالوت إليهم ملكا يقاتل معهم، رد الله عليهم التابوت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ألفاظ أخرى لها صلة بلفظة القيادة كلفظة السلطان والإمام والقدوة والأمير وغيرها</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721512_1051229030"/>
      <w:bookmarkStart w:id="47" w:name="_Toc16"/>
      <w:bookmarkEnd w:id="46"/>
      <w:r>
        <w:rPr>
          <w:rtl w:val="true"/>
        </w:rPr>
        <w:t>رابعاً</w:t>
      </w:r>
      <w:r>
        <w:rPr>
          <w:rtl w:val="true"/>
        </w:rPr>
        <w:t xml:space="preserve">: </w:t>
      </w:r>
      <w:r>
        <w:rPr>
          <w:rtl w:val="true"/>
        </w:rPr>
        <w:t>القيادة في السنة المطهرة</w:t>
      </w:r>
      <w:r>
        <w:rPr>
          <w:rtl w:val="true"/>
        </w:rPr>
        <w:t>.</w:t>
      </w:r>
      <w:bookmarkEnd w:id="47"/>
    </w:p>
    <w:p>
      <w:pPr>
        <w:pStyle w:val="BookText"/>
        <w:rPr/>
      </w:pPr>
      <w:r>
        <w:rPr>
          <w:rFonts w:ascii="Amiri" w:hAnsi="Amiri" w:eastAsia="Amiri" w:cs="Amiri"/>
          <w:color w:val="111111"/>
          <w:sz w:val="28"/>
          <w:sz w:val="28"/>
          <w:szCs w:val="28"/>
          <w:rtl w:val="true"/>
          <w:lang w:bidi="ar-SA"/>
        </w:rPr>
        <w:t>وردة لفظة القيادة في السنة المطهرة ومنها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قائد المرسلين ولا فخر، وأنا خاتم النبيين ولا فخر، وأنا أول شافع وأول مشفع ولا فخر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عن قيادة ربانية، فهؤلاء الطيبون اطاعوا الله حق طاعته وعملوا لمرضاته فجعلهم الله قادة اهل الأرض ثم اختار من بينهم سيد الرسل وخاتمهم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القادة وسيد ولد آدم من الأولين والآخرين، وبما أن عليّاً نفس النبي فقد صار على قائد الناس وإمامهم بعد نبي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فخطب، واجتمع الناس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المؤمنين، إن الله عز وجل أوحي إلي أني مقبوض، وأن ابن عمي عليا مقتول،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خبرا، إن عملتم به سلمتم، وإن تركتموه هلکتم، إن ابن عمي عليا هو أخي ووزيري، وهو خليفتي، وهو المبلغ عني، وهو إمام المتقين، قائد الغر المحجلين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فالنبي 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لهم شرف الصدارة على جميع الخلق لما لهم من صفات و کمالات تميزهم عن غيرهم، فالنبي فاق الانبياء صبرا وحلا وعَظَمَة لذا نال شرف السيادة والرياسة على جميع الخلق،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النبي وهذا يعطيه الأسبقية على جميع الخلق أيضاً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فسبحانه وتعالى اذا اراد ان ينشئ دولة جعل هؤلاء الطيبين قادتها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940_74709"/>
      <w:bookmarkStart w:id="49" w:name="pg7940_74709"/>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7940_74709"/>
      <w:bookmarkStart w:id="51" w:name="__RefHeading___Toc6721514_1051229030"/>
      <w:bookmarkStart w:id="52" w:name="_Toc17"/>
      <w:bookmarkEnd w:id="50"/>
      <w:bookmarkEnd w:id="51"/>
      <w:r>
        <w:rPr>
          <w:rtl w:val="true"/>
        </w:rPr>
        <w:t>الفصل الأول صناعة القائد في رؤية الإمام على علیه السلام</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940_74711"/>
      <w:bookmarkStart w:id="54" w:name="pg7940_74711"/>
      <w:bookmarkEnd w:id="54"/>
    </w:p>
    <w:p>
      <w:pPr>
        <w:pStyle w:val="Heading2"/>
        <w:numPr>
          <w:ilvl w:val="1"/>
          <w:numId w:val="1"/>
        </w:numPr>
        <w:rPr/>
      </w:pPr>
      <w:bookmarkStart w:id="55" w:name="pg7940_74711"/>
      <w:bookmarkStart w:id="56" w:name="__RefHeading___Toc6721516_1051229030"/>
      <w:bookmarkStart w:id="57" w:name="_Toc18"/>
      <w:bookmarkEnd w:id="55"/>
      <w:bookmarkEnd w:id="56"/>
      <w:r>
        <w:rPr>
          <w:rtl w:val="true"/>
        </w:rPr>
        <w:t>توطئة</w:t>
      </w:r>
      <w:r>
        <w:rPr>
          <w:rtl w:val="true"/>
        </w:rPr>
        <w:t>:</w:t>
      </w:r>
      <w:bookmarkEnd w:id="57"/>
    </w:p>
    <w:p>
      <w:pPr>
        <w:pStyle w:val="BookText"/>
        <w:rPr/>
      </w:pPr>
      <w:r>
        <w:rPr>
          <w:rFonts w:ascii="Amiri" w:hAnsi="Amiri" w:eastAsia="Amiri" w:cs="Amiri"/>
          <w:color w:val="111111"/>
          <w:sz w:val="28"/>
          <w:sz w:val="28"/>
          <w:szCs w:val="28"/>
          <w:rtl w:val="true"/>
          <w:lang w:bidi="ar-SA"/>
        </w:rPr>
        <w:t>هنالك عاملان رئيسيان يؤثران على الإنسان من الناحية المادية والمعنوية منذ بدء نشأته في عالم الأصلاب ثم انتقاله الى عالم الأرحام، ومن ثم الى عالم الدنيا، حتى بلوغ تمام عقله وهذان العاملان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الوراثي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الوراثة قانون سماوي ثابت ولا بد للإنسان أن يكتسب من الأب أو الأم أو الأجداد هذه الجينات الوراثية، ولم ينكر أحد هذا القانون حتى في العصور السابقة لأن العامل الوراثي واضح حيث تظهر على شكل الإنسان صفات وراثية متشابهة بأقرانه کلون العين ولون البشرة وطول القامة وما الى ذلك من الصفات الجسمانية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من الناس من يشبه آباءه أو أجداده كطبق الأصل؛ وهذا ما سمعنا عنه في شبه علي الأكبر ابن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المظاهر الواضحة خير دليل على أن الإنسان يكتسب هذه الصفات الوراثية من الآباء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في ظهر أبي طالب على صورة محمد، فكان علي بن أبي طالب أشبه الناس برسول الله، وكان الحسين بن علي أشبه الناس بفاطمة، وكنت أنا أشبه الناس بخديجة الكبرى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شبه من أب، أو أم، أو خال، أو عم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يولد لي، إما غلام، وأما جارية، قال، فمن يشبه؟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أمه وأباه،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إن النطفة إذا استقرت في الرحم، أحضرها الله كل نسب بينها وبين آدم، أما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 وبين آدم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نفهم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الجينات الوراثية المكتسبة ليس لها حد ولا تنتهي إلى ظهر أو رحم معين وإنما يكتسب الصبي بعض المورثات من أصل النشأة حتى آخر صلب، فعن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رجل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بنت عمي وأنا فلان ابن فلان حتى عد عشرة آباء، وهي فلانة بنت فلان حتی عد عشرة آباء، ليس في حسبي ولا في حسبها حبشي، وأنها وضعت هذا الحبشي، فأطرق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تسعة وتسعين عرقا، ولها تسعة </w:t>
      </w:r>
    </w:p>
    <w:p>
      <w:pPr>
        <w:pStyle w:val="BookText"/>
        <w:rPr/>
      </w:pPr>
      <w:r>
        <w:rPr>
          <w:rFonts w:ascii="Amiri" w:hAnsi="Amiri" w:eastAsia="Amiri" w:cs="Amiri"/>
          <w:color w:val="111111"/>
          <w:sz w:val="28"/>
          <w:sz w:val="28"/>
          <w:szCs w:val="28"/>
          <w:rtl w:val="true"/>
          <w:lang w:bidi="ar-SA"/>
        </w:rPr>
        <w:t>وتسعون عرقا، فإذا اشتملت اضطربت العروق، وسأل الله عز وجل كل عرق منها أن يذهب الشبه إليه ، قم فإنه ولدك ولم يأتك إلا من عرق منك أو عرق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وأخذ بيد امرأته، وازداد بها وبولدها عجبا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وما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توضح أهمية العامل الوراثي في التأثير على الإنسان وأنه قانون سماوي ومن نصائح الأطباء لبعض العوائل التي يتغلب عليها العامل الوراثي من أمراض وبعض الأمور السلبية كلون البشرة وغيرها من العاهات الظاهرة والباطنة أن يختاروا لنطفهم امرأة من غير عشيرتهم كي يقضوا على بعض الجينات الوراثية السلبية لأن الجينات الوراثية تنقل السلب والايجاب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الدكتور لبيب بیضون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مظاهر رحمة الله بالإنسان، إنه إذا كانت إحدى المورّثات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خلل بحيث لو ظهرت تعطي كائناً مشوهاً، فمنذ الاقتران تكون هذه الصفة هي الصفة المختفية، في حين تتغلب عليها الصفة السليمة المقابلة لها فتظهر، أما إذا كانت هذه المورِّثة مصابة في الرجل والمرأة معاً ظهر العيب فيها حتماً، ولهذا كان الزواج المتعدد من الأقارب سبباً لظهور العاهات الكامنة فيهم 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تَغَرَبوا تُنجوا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كلما كانت الزوجة أبعد في القرابة كان الولد أنجب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فالعامل الوراثي يعد من أهم العوامل كونه المؤثر الأول في بدء النشأة لذا أوصى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وأن نختار لنطفنا من أحسن البيوتات حسبا ونسبا ومظهراً لكي ينشأ الصبي بشكل طبيعي من كلتا الناحيتين الجسمية والنفسية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وكما أن الجينات تؤثر على الطفل جسدياً، كذلك للجينات تأثيرات نفسية، کاکتساب الشجاعة، والفطنة، والفهم وما الى ذلك من الصفات النفسية المهمة فالعامل الوراثي من أهم العوامل فلا بد من مراعاة هذا الجانب وأن يكون الانسان فطنا في اختيار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الاكتسابي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يولد الصبي ينشأ بين أسرته وجيرانه وأصحابه وما الى ذلك من اقرباء واصدقاء فمن خلال تواجده معهم سوف يكتسب هذا الصبي بعض الصفات وهذا ما سميناه بالعامل الكسبي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وللبيئة أثر كبير على الإنسان سواء كانت تأثيرات نفسية أو جسدية، فتعد البيئة من أهم المؤثرات على طبيعة الجسم، فالذي ينشأ في البادية يختلف جسمه وقوته عن ابن المدينة، كذلك العامل النفسي فالبيئة هي المؤثر الثاني في نشأة الإنسان فقد تختلف صفات الانسان وعاداته وتقاليده بحسب البيئة المحاطة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أكثر نضرب مثالاً على ذلك، فلو فرقنا بين توأمين فنأخذ واحداً منهم في البادية والآخر في المدينة فبعد مرور سنين بحيث يتكيف كل واحد منهم في البيئة التي عاش بها نجد أن الذي تربي في البادية يختلف عن صاحب المدينة بالكثير من الأمور منها الجسمية كخشونة البشرة وخشونة العظم، فقوة التحمل عنده تكون أكبر بنسبة كبيرة عن اخيه الذي عاش في المدينة فالغذاء مختلف وغيرها من المؤثرات الأخرى، كذلك العادات والتقاليد وحتى المعتقدات لا تبقى متشابهة وإن كان هنالك عامل وراثي قوي، إذاً فالبيئة تؤثر في شخصية الانسان تغيراً كبيراً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تأملنا جيدا العامل الوراثي والعامل الإكتسابي سوف نجد أن هنالك تداخلاً بين العاملين ومن الصعب فصل ذلك، ولكن قد يسأل سائل أي النسب قد تكون مؤثرة أكثر الوراثية أم الاكتسابية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 الجانبين مهمان ولو كان الجانب الوراثي يكفي لما قام النبي بتربية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عليّاً ولد على الفطرة ولكن لتبقى هذه الفطرة سليمة يجب ان يهيئ الله له بيئة جيدة، فبعض الأهداف وبعض الشخصيات يجب أن تتهيأ لها الظروف الوراثية والبيئة بشكل تام حتى ينشئوا نشأة تامه ليس فيها نقص ليكونوا متميزين ومهيئين للظروف الحياتية التي رسمها الله لهم،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في بيان قربه من رسول الله ومنزلته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وضعني في حجره وأنا ولد يضمني إلى صدره، ويكنفني إلى فراشه، ويمسني جسده ويشمني عرفه، وكان يمضغ الشيء ثم يلقمنيه، وما وجد لي كذبة في قول، ولا خطلة في فعل، 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الاسلام غیر رسول الله صلى الله عليه وآله وخديجة وأنا ثالثهما، أرى نور الوحي والرسالة، وأشم ريح النبوة ولقد سمعت رنة الشيطان حين نزل الوحي عليه صلى الله عليه وآله، فقلت یا رسول الله ما هذه الرنة؟ فقال هذا الشيطان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وترى ما أرى إلا أنك لست بنبي، ولكنك وزير وإنك لعلى خير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کمیل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الله عز وجل وهو أدبني وأنا أؤدب المؤمنين وأورث الأدب المكرمين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بحثنا هذا نتكلم عن قائد عظیم شهد له التاريخ بفضله ووفائه وعظمته وهو المولى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هيأ الله للعباس بن علي صلباً طاهراً وبيتاً طاهراً كما هيئها لوالده، ذلك لعلم الله بفضلهم وطاعتهم ونفوسهم الطاهرة القابلة للاستجابة وتلقي ما هو خير لهم، كذلك علم الله بالجهد الذي سوف يبذل منهم لذا حفظهم الله من كل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حسنت نيته وطابت روحه من المؤكد سوف يطيب الله طينته ويهيأ له من الظروف ما تنطبق مع صفاته وسجاياه، والكل يؤمن بعلم الله وإحاطته بالجزئيات وعلم ما كان وما سيكون، فمن خلال علمه بخلقه خلقهم بحسب طاعتهم واستحقاقهم ويؤكد قولنا هذا الامام الصادق، فعن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 ثمَّ صور خلقنا من طينة مخزونة مكنونة من تحت العرش فأسكن ذلك النور فيه فكنا نحن خلقا وبشرا نورانيين لم يجعل لأحد في مثل الذي خلقنا منه نصيبا وخلق أرواح شیعتنا من طینتنا وأبدانهم من طينة مخزونة مكنونة أسفل من ذلك الطينة، ولم يجعل الله لأحد في مثل الذي خلقهم منه نصيبا إلا للأنبياء والمرسلين فلذلك صرنا نحن وهم الناس وصار سائر الناس همجا للنار وإلى النار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الفصل سوف نتكلم عن النشأة القيادية للمولى أبي الفضل العباس بين الوراثة والاكتساب، لنبين أهمية هذين العاملين ومدى تأثيرهما على شخصية الإنسان من الناحية النفسية والبدنية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الجانب الوراثي ويبين أهميته،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بيّن القرآن أهمية هذا الجانب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أي تقلب النبي في تلك العوالم وهو عالم الأصلاب من ساجد الى ساجد حتى استقر في ظهر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موحدين فمن هذه الآية نستدل على أهمية الأمر كون الإنسان يكتسب من آبائه الكثير من الصفات التي تنتقل عن طريق الجينات الوراثية، وحين خروجه لعالم الدنيا سوف ينشأ بينهم فيكتسب عاداتهم وتقاليدهم وهذا هو الجانب الآخر المهم وهو الجانب الاكتسابي،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يكون أبواه يهودانه وينصرانه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خلال كلام خاتم الرسل تتضح لنا أهمية الجانبين بشكل دقيق، لذا حينما أراد الإمام أن ينشأ قائداً عظيماً وولداً شجاعاً هيأ له من الأسباب ما يجعله متفوقا على الكثير من الخلق، حيث اختار له امراءة انجبتها فحول العرب، ليتوارث العباس من الهاشميين ومن العامريين القوة والشجاعة، ومن فيه هاتان الخصلتان لا بد من أنه يتصف بصفات اخرى تؤهله ليكون قائداً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فالعباس بن علي صار من أبرز القادة على مر العصور</w:t>
      </w:r>
      <w:r>
        <w:rPr>
          <w:rFonts w:eastAsia="Amiri" w:cs="Amiri" w:ascii="Amiri" w:hAnsi="Amiri"/>
          <w:color w:val="111111"/>
          <w:sz w:val="28"/>
          <w:szCs w:val="28"/>
          <w:rtl w:val="true"/>
          <w:lang w:bidi="ar-SA"/>
        </w:rPr>
        <w:t xml:space="preserve">. </w:t>
      </w:r>
      <w:bookmarkStart w:id="58" w:name="pg7940_74718"/>
    </w:p>
    <w:p>
      <w:pPr>
        <w:pStyle w:val="Heading2"/>
        <w:numPr>
          <w:ilvl w:val="1"/>
          <w:numId w:val="1"/>
        </w:numPr>
        <w:rPr/>
      </w:pPr>
      <w:bookmarkStart w:id="59" w:name="__RefHeading___Toc6721518_1051229030"/>
      <w:bookmarkStart w:id="60" w:name="_Toc19"/>
      <w:bookmarkEnd w:id="58"/>
      <w:bookmarkEnd w:id="59"/>
      <w:r>
        <w:rPr>
          <w:rtl w:val="true"/>
        </w:rPr>
        <w:t>المطلب الأول</w:t>
      </w:r>
      <w:r>
        <w:rPr>
          <w:rtl w:val="true"/>
        </w:rPr>
        <w:t xml:space="preserve">: </w:t>
      </w:r>
      <w:r>
        <w:rPr>
          <w:rtl w:val="true"/>
        </w:rPr>
        <w:t xml:space="preserve">النشأة القيادية لأبي الفضل </w:t>
      </w:r>
      <w:r>
        <w:rPr>
          <w:rtl w:val="true"/>
        </w:rPr>
        <w:t>(</w:t>
      </w:r>
      <w:r>
        <w:rPr>
          <w:rtl w:val="true"/>
        </w:rPr>
        <w:t>علیه السلام</w:t>
      </w:r>
      <w:r>
        <w:rPr>
          <w:rtl w:val="true"/>
        </w:rPr>
        <w:t xml:space="preserve">) </w:t>
      </w:r>
      <w:r>
        <w:rPr>
          <w:rtl w:val="true"/>
        </w:rPr>
        <w:t>عن طريق الوراثة</w:t>
      </w:r>
      <w:r>
        <w:rPr>
          <w:rtl w:val="true"/>
        </w:rPr>
        <w:t>.</w:t>
      </w:r>
      <w:bookmarkEnd w:id="60"/>
    </w:p>
    <w:p>
      <w:pPr>
        <w:pStyle w:val="BookText"/>
        <w:rPr/>
      </w:pPr>
      <w:r>
        <w:rPr>
          <w:rFonts w:ascii="Amiri" w:hAnsi="Amiri" w:eastAsia="Amiri" w:cs="Amiri"/>
          <w:color w:val="111111"/>
          <w:sz w:val="28"/>
          <w:sz w:val="28"/>
          <w:szCs w:val="28"/>
          <w:rtl w:val="true"/>
          <w:lang w:bidi="ar-SA"/>
        </w:rPr>
        <w:t xml:space="preserve">نتكلم عن النشأة القيادية للمولى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اكتسبت روحه الطاهرة وجسده الطاهر من صفات وراثية عظيمة، فالله سبحانه يربي أولياءه منذ البدء ويتلطف بهم بعناية خاصة وما ذلك إلا لنزاهتهم واستحقاقهم، فالله سبحانه لا يفرق بين عبد وآخر إلا بالتقوى، لذا أقرهم في أصلاب شامخة، وارحام مطهرة؛ لما لهم من استجابة تختلف عن غيرهم، فتلك النفوس قابلة لتلقي كل ما هو حسن وجيد، كذلك أبدانهم فكل شيء فيهم يختلف لذا طهرهم الله وفضلهم، ومنهم هذا الولي العظيم قمر العشيرة، فروح العباس، ونفس العباس، وبدن العباس، وكل ما في العباس نبت على الطهارة والغيرة والرجولة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فمنذ ان كان في عالم الاصلاب والارحام، بدأت نشأته على أن يكون قائداً وناصراً لدين الله ومضحيا لأخيه السبط المنتجب، فالحسين هو الدين، والعباس خلق لأجل الدين، إذاً فقد خلق العباس ليكون عضد الدین کما کان ابوه 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كان أمير المؤمنین کاشف الكرب عن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العباس کاشف الكرب عن 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الفصل سنتكلم عن النشأة الوراثية والنشأة الاكتسابية للمولى ابي الفضل ونبين نتائجها</w:t>
      </w:r>
      <w:r>
        <w:rPr>
          <w:rFonts w:eastAsia="Amiri" w:cs="Amiri" w:ascii="Amiri" w:hAnsi="Amiri"/>
          <w:color w:val="111111"/>
          <w:sz w:val="28"/>
          <w:szCs w:val="28"/>
          <w:rtl w:val="true"/>
          <w:lang w:bidi="ar-SA"/>
        </w:rPr>
        <w:t xml:space="preserve">. </w:t>
      </w:r>
      <w:bookmarkStart w:id="61" w:name="pg7940_74719"/>
    </w:p>
    <w:p>
      <w:pPr>
        <w:pStyle w:val="Heading2"/>
        <w:numPr>
          <w:ilvl w:val="1"/>
          <w:numId w:val="1"/>
        </w:numPr>
        <w:rPr/>
      </w:pPr>
      <w:bookmarkStart w:id="62" w:name="__RefHeading___Toc6721520_1051229030"/>
      <w:bookmarkStart w:id="63" w:name="_Toc20"/>
      <w:bookmarkEnd w:id="61"/>
      <w:bookmarkEnd w:id="62"/>
      <w:r>
        <w:rPr>
          <w:rtl w:val="true"/>
        </w:rPr>
        <w:t>المقصد الأول</w:t>
      </w:r>
      <w:r>
        <w:rPr>
          <w:rtl w:val="true"/>
        </w:rPr>
        <w:t xml:space="preserve">: </w:t>
      </w:r>
      <w:r>
        <w:rPr>
          <w:rtl w:val="true"/>
        </w:rPr>
        <w:t>صناعة القائد عن طريق الوراثة</w:t>
      </w:r>
      <w:r>
        <w:rPr>
          <w:rtl w:val="true"/>
        </w:rPr>
        <w:t>.</w:t>
      </w:r>
      <w:bookmarkEnd w:id="63"/>
    </w:p>
    <w:p>
      <w:pPr>
        <w:pStyle w:val="BookText"/>
        <w:rPr/>
      </w:pPr>
      <w:r>
        <w:rPr>
          <w:rFonts w:ascii="Amiri" w:hAnsi="Amiri" w:eastAsia="Amiri" w:cs="Amiri"/>
          <w:color w:val="111111"/>
          <w:sz w:val="28"/>
          <w:sz w:val="28"/>
          <w:szCs w:val="28"/>
          <w:rtl w:val="true"/>
          <w:lang w:bidi="ar-SA"/>
        </w:rPr>
        <w:t>إن الله سبحانه وتعالى جعل لكل شيء قانوناً وأمرنا بإتباع هذه القوانين ومنها قانون الوراثة وقانون الاكتساب، فالله سبحانه وتعالى من خلال أنبيائه ورسله أمرنا أن نختار لنطفنا كي يكتسب الجنين الصفات الطيبة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وتعالى كان ينقل أنبياءه وأولياءه من أصلاب شامخة الى ارحام مطهرة، ذلك لأهمية الأمر،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أصلاب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فِی أَفْضَلِ مُسْتَوْدَعٍ، وَ أَقَرَّهُمْ فِی خَیْرِ مُسْتَقَرٍّ، تَنَاسَخَتْهُمْ کَرَائِمُ اَلْأَصْلاَبِ إِلَی مُطَهَّرَاتِ اَلْأَرْحَامِ، کُلَّمَا مَضَی مِنْهُمْ سَلَفٌ، قَامَ مِنْهُمْ بِدِینِ اَللَّهِ خَلَفٌ</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تصفحنا تاريخ الأنبياء والمعصومين الذين ابتلاهم الله بأزواج ضالات، لم نجد أيّاً من هؤلاء الأطهار، أصبح لديه مولود من تلك النساء الضالات، فهذا مؤشر قوي على أن الأم تنقل الصفات السلبية لدى الجنين لذا اختار الله سبحانه للأنبياء والمعصومين أشرف النساء وأطهرهن وأطيبهن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يأمر الناس باختيار الزوجة الطاهرة في المنبت الطاهر أي ليس فقط اختيار الزوجة بل اختيار العشيرة الصالحة والنظر الى العامل الوراثي لأن من طبيعة الجنين الاكتساب من خلال الوراثة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عبدالله بن صوریا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يا محمد الولد يكون من الرجل أو المرأة؟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العظام والعصب والعروق فمن الرجل وأما اللحم والدم والشعر فمن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الولد يشبه اعمامه ليس فيه من شبه </w:t>
      </w:r>
    </w:p>
    <w:p>
      <w:pPr>
        <w:pStyle w:val="BookText"/>
        <w:rPr/>
      </w:pPr>
      <w:r>
        <w:rPr>
          <w:rFonts w:ascii="Amiri" w:hAnsi="Amiri" w:eastAsia="Amiri" w:cs="Amiri"/>
          <w:color w:val="111111"/>
          <w:sz w:val="28"/>
          <w:sz w:val="28"/>
          <w:szCs w:val="28"/>
          <w:rtl w:val="true"/>
          <w:lang w:bidi="ar-SA"/>
        </w:rPr>
        <w:t xml:space="preserve">أخواله شيء، ويشبه أخواله وليس فيه من شبه اعمامه شيء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ماؤه ماء صاحبه كان الشبه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الحجز الصالح، فإن العرق دساس</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يتبع هذا القانون السماوي ويتبع ما أوصى به النبي فقبل أن يشرع الإمام بالزواج أراد امرأة طاهرة فاضلة لها نسب عریق كي تنجب له ولداً يكون لأخيه عوناً وسندا، كما كان هو عوناً وسنداً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استشار أخاه عقيلاً، فهو عارف بأنساب العرب كي يختار امرأة ولدتها الفحول لتلد له فحل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خلال هذا المخطط وما رسمه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بأن المولود القادم سيكون بطلاً قاهراً شجاعاً مختلفاً عن غيره من الناحية الجسمية والنفسية، فأبوه فحل الفحول وآباؤه هم فحول العرب فبهذا الجانب ضمن الإمام سلامة الجانب الوراثي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عقيل، وكان نسّابة عالماً بأنساب العرب وأخبارهم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إلى امرأة وقد ولدتها الفحول لأتزوّجها فتلد لي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العرب أشجع من آبائها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4" w:name="pg7940_74721"/>
    </w:p>
    <w:p>
      <w:pPr>
        <w:pStyle w:val="BookText"/>
        <w:rPr/>
      </w:pPr>
      <w:bookmarkEnd w:id="64"/>
      <w:r>
        <w:rPr>
          <w:rFonts w:ascii="Amiri" w:hAnsi="Amiri" w:eastAsia="Amiri" w:cs="Amiri"/>
          <w:color w:val="111111"/>
          <w:sz w:val="28"/>
          <w:sz w:val="28"/>
          <w:szCs w:val="28"/>
          <w:rtl w:val="true"/>
          <w:lang w:bidi="ar-SA"/>
        </w:rPr>
        <w:t xml:space="preserve">وباعتقادنا فإن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بكل شيء كونه حجة الله في أرضه، فلماذا يستشير أخاه عقيلاً، ففي هذا الأمر عدة أوجه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6721522_1051229030"/>
      <w:bookmarkStart w:id="66" w:name="_Toc21"/>
      <w:bookmarkEnd w:id="65"/>
      <w:r>
        <w:rPr>
          <w:rtl w:val="true"/>
        </w:rPr>
        <w:t>الوجه الأول</w:t>
      </w:r>
      <w:r>
        <w:rPr>
          <w:rtl w:val="true"/>
        </w:rPr>
        <w:t xml:space="preserve">: </w:t>
      </w:r>
      <w:r>
        <w:rPr>
          <w:rtl w:val="true"/>
        </w:rPr>
        <w:t>بیان عظمة هذا القائد</w:t>
      </w:r>
      <w:bookmarkEnd w:id="66"/>
    </w:p>
    <w:p>
      <w:pPr>
        <w:pStyle w:val="BookText"/>
        <w:rPr/>
      </w:pP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الغيبي، كان يعلم جيداً أن العباس شخص مختلف وليس انساناً عادياً، بل هو قائد عسكري ورجل عظیم، له مكانة رفيعة ومنزلة خصيصة عند الأئمة، وإنه من العظماء الخالدين، وممن يحظى بمنزلة رفيعة عند الصديقة فاطمة الزهراء، فغاية الإمام هو توضيح منزلة هذا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كان الأنبياء يخبرون الناس بالنبي القادم اجلالاً له وتعظيمها، كذلك أراد الإمام أن يبين أهمية العباس ومكانته عند الله ومدى تأثيره في المجتمع، وقد سمع ذلك الحديث الكثير من الصحابة، فقد جاء في الأنوار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اتی زهير إلى عبد الله بن جعفر بن عقيل قبل ان يقتل فقال يا أخي ناولني الراية فقال له عبد الله أو فيَّ قصور عن حملها قال لا ولكن لي بها حاجة قال فدفعها إليه وأخذها زهير وأتى فجاء إلى العباس بن علي وقال يا بن أمير المؤمنين أريد ان أحدثك بحديث وعيته فقال حدث فقد حلى وقت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ولاحرج عليك 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ندري لنا متواتر الاسناد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اعلم يا أبا الفضل ان أباك أمير المؤمنين لما أراد أن يتزوج أم البنين بعث إلى أخيه عقيل وكان عارفا بأنساب العرب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أريد منك ان تخطب لي امرأة من ذوي البيوت والحسب والنسب والشجاعة لكي أصيب منها ولدا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ليواسيه في طف كربلاء وقد ادخرك أبوك لمثل هذا اليوم فلا تقصر عن حلائل أخيك وعن أخواتك، قال فارتعد العباس وتمطى في ركابه حتى قطعه وقال يا زهير تشجعني </w:t>
      </w:r>
    </w:p>
    <w:p>
      <w:pPr>
        <w:pStyle w:val="BookText"/>
        <w:rPr/>
      </w:pPr>
      <w:r>
        <w:rPr>
          <w:rFonts w:ascii="Amiri" w:hAnsi="Amiri" w:eastAsia="Amiri" w:cs="Amiri"/>
          <w:color w:val="111111"/>
          <w:sz w:val="28"/>
          <w:sz w:val="28"/>
          <w:szCs w:val="28"/>
          <w:rtl w:val="true"/>
          <w:lang w:bidi="ar-SA"/>
        </w:rPr>
        <w:t xml:space="preserve">في مثل هذا اليوم والله لأرينك شيئا ما رأيته قط، قال فهمز جواده نحو القوم حتى توسط الميدان وساق الحديث إلى آخر مقتل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جعفر العاملي في الصحيح من سيرة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إلى علم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علم غيره بأنساب وأحوال العرب، إلا أن يكون المقصود هو تعريف الناس بمقام تلك الصفوة التي سيكون لها النصيب الأوفر في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وأن ذلك بمثابة إخبار غيبي عن ولادة هؤلاء الصفوة، وعن المهمات الجسام التي سوف يضطلعون بها، في نصرة هذا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إشارة إلى أن التهيؤ لهذه المواقف والتضحيات قد بدأ قبل ولادة يزيد وابن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التنويه بعلم عقیل بالأنساب، ورد ما سوف يکیده به الأمويون وأعوانهم، وتبرئته من الاتهامات الباطلة التي سيوجّهونها إليه حين يكشف للناس مخازي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يقيننا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أعرف من عقيل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بحاجة إليه في اختيار من يشاء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أراد أن يعطي كل ذي حق حقه، وأن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غضاضة في الرجوع إلى أهل الخبرة، لإظهار فضلهم، والإعلان بالتكريم لهم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الفاضل الدربندي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لاحظت أن مقصود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تزويجه بأم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أولادها ذخيرة وعدة ليوم الطف</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7" w:name="pg7940_74723"/>
    </w:p>
    <w:p>
      <w:pPr>
        <w:pStyle w:val="BookText"/>
        <w:rPr/>
      </w:pPr>
      <w:bookmarkEnd w:id="67"/>
      <w:r>
        <w:rPr>
          <w:rFonts w:ascii="Amiri" w:hAnsi="Amiri" w:eastAsia="Amiri" w:cs="Amiri"/>
          <w:color w:val="111111"/>
          <w:sz w:val="28"/>
          <w:sz w:val="28"/>
          <w:szCs w:val="28"/>
          <w:rtl w:val="true"/>
          <w:lang w:bidi="ar-SA"/>
        </w:rPr>
        <w:t xml:space="preserve">ففي مسير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معاوية ووصوله الى كربلاء اخبر أمير المؤمنين أصحابه بمصرع أبناءه وهذا يؤكد أن الإمام مُطَّلِع إطّلاعاً تاماً على تلك الثلة الطاهرة، فعن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معه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مناخ ركابهم وموضع رحالهم، وهاهنا مهراق دمائهم، فتية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بهذه العرصة تبكي عليهم السماء والأرض</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الرواية التي يرويها السيد المقرم من تقبيل کف العباس وبكائه عليه فكل ذلك يدل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عارفا بأولئك الفتية الكرام وبالخصوص قمر العشيرة لما له من أهمية كبيرة كونه المكلف الأول في قيادة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68" w:name="__RefHeading___Toc6721524_1051229030"/>
      <w:bookmarkStart w:id="69" w:name="_Toc22"/>
      <w:bookmarkEnd w:id="68"/>
      <w:r>
        <w:rPr>
          <w:rtl w:val="true"/>
        </w:rPr>
        <w:t>الوجه الثاني</w:t>
      </w:r>
      <w:r>
        <w:rPr>
          <w:rtl w:val="true"/>
        </w:rPr>
        <w:t xml:space="preserve">: </w:t>
      </w:r>
      <w:r>
        <w:rPr>
          <w:rtl w:val="true"/>
        </w:rPr>
        <w:t>بيان منزلة أم البنين ومكانتها عند الله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درة طاهرة بهذا الوفاء وهذا الإيمان والإخلاص لا بد أن يظهرها الله للخلق لتكون مثلاً اعلى في الوفاء والتضحية، فقد جعلها الله في أفضل البيوت واطهرهن، فمن خلال سيد الأوصياء وعقيل ابن أبي طالب أظهر الله هذه السيدة الفاضلة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سبحانه وتعالى حينما يجعل سيدة تحل محل الزهراء ويكون أبناء فاطمة تحت رعايتها، يجب ان تكون هذه السيدة متصفة بصفات كثيرة فمن هذه الصفات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السيدة الطاهرة رغم أنها من أشرف البيوتات وأفضلها حسباً ونسباً، إلا أنها لم تعطِ لنفسها قدراً أمام أبناء الزهراء، فهي تعلم في أي بيت جعلها الله، وتعلم جيداً أن الإنسان مهما وصل الى القمة فهو صغير أمام هذا البيت الطاهر، الذي اختاره الله أن يكون مهبط وحيه، فهذه الصفة من أهم الصفات التي يحبها الله، لذا اختارها الله وفضلها على سائر النساء، ولتواضعها كانت تعتبر نفسها خادمة لعلي وأبناء الزهراء، لذا صارت عظيمة وكبيرة عند الله وعند أهل البيت فعلي كان يجلها ويحترمها ولم يجد فيها غير الانحناء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فذكرنا النساء وفضل بعضهن،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 الولود الودود والستيرة، العزيزة في أهلها، الذليلة مع بعلها، المتبرجة مع زوجها، الحصان عن غيره، التي تسمع قوله و تطيع أمره، وإذا خلا بها بذلت له ما أراد منها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السيدة الولود الودود التي انجبت اربعة اقمار كانت من النساء الفاضلات، فالله سبحانه يختار لأوليائه أعظم البيوتات وأنزهها، ولما للعباس من أهمية كبيرة في الإسلام، فقد اختار له سبحانه هذه الأم المثالية، لتكون سبباً في تهيئة هذا القائد الناصر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والشفقة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رحيل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أم حنونة طيبة طاهرة تقوم برعاية السبطين والحوراء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فاطمة، فكانت السيدة أم البنين أهلا لذلك رغم أن فاطمة لا مثيل لها، لكن هذه السيدة اعجبت الإمام علياً، فقد ظهر الحنان والطيب من خلال تصرفاتها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المقرم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من عظمتها ومعرفتها وتبصرها بمقام أهل البيت أنها لما أُدخِلت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الحسنان مريضين اخذت تلاطف القول معهما وتلقي اليهما من طيب الكلام ما يأخذ بمجامع القلوب وما برحت على ذلك تحسن السيرة معهما وتخضع لهما کالأم الحنون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ويروى ليلة زفافها قالت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تسميني فاطمة لئلا ينكسر قلب الإمامين الحسنين وأختيهما ويتذكروا أمهم، عند ذلك سماها بكنيتها أم البنين، وهذه واحدة من ضروب الأدب والوفاء لسيدة نساء العالمين بعد رحيلها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العقيلة والفواطم الحاج حسين الشاكري، ص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المواقف الأخرى المشهورة التي توضح شفقة هذه السيدة الطاهرة على الحسنين أنها طلبت من أمير المؤمنين أن لا يسميها باسمها كي لا يتألم الحسن والحسين لعل اسم فاطمة يذكرهم بأمهم فاطمة، فهذه الرأفة وهذا العطف نابع </w:t>
      </w:r>
    </w:p>
    <w:p>
      <w:pPr>
        <w:pStyle w:val="BookText"/>
        <w:rPr/>
      </w:pPr>
      <w:r>
        <w:rPr>
          <w:rFonts w:ascii="Amiri" w:hAnsi="Amiri" w:eastAsia="Amiri" w:cs="Amiri"/>
          <w:color w:val="111111"/>
          <w:sz w:val="28"/>
          <w:sz w:val="28"/>
          <w:szCs w:val="28"/>
          <w:rtl w:val="true"/>
          <w:lang w:bidi="ar-SA"/>
        </w:rPr>
        <w:t>عن معرفة وحب لآل البيت وكانت رأفتها وشفقتها على ابناء فاطمة أكثر من شفقتها على أبناءها وهذا ما زاد من منزلتها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وصايا لقمان لولده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النساء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صالحتان وثنتان ملعونتان فأما إحدى الصالحتين فهي الشريفة في قومها الذليلة في نفسها، التي إن أعطيت شکرت وإن ابتليت صبرت، القليل في يديها كثير، الصالحة في بيتها، والثانية الودود الولود، تعود بخير على زوجها، هي كالأم الرحیم تعطف على كبيرهم وترحم صغيرهم وتحب ولد زوجها وإن كانوا من غيرها، جامعة الشمل، مرضية البعل، مصلحة في النفس، والأهل والمال والولد، فهي كالذهب الأحمر طوبى لمن رزقها، إن شهد زوجها أعانته وإن غاب عنها حفظته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الصفات الطيبة في الزوجة الصالحة التي ذكرها لقمان لولده كانت متوفرة في شخصية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 ام البنين من شرف الهاشميات لأن الله لا يضع أولياءه إلا في أرحام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السيدة العزيزة في قومها، كانت متواضعة مع زوجها، وكانت ترأف بالحسنين وتحبهما حب الإمامة وحب الأمومة فاجتمع في قلبها كلا الحبين، فهي سيدة عالمة فاضلة تقية نقية كانت تجمع أبناءها ولم تفرق بين أحد وأخر بل کانت تمیز الحسنين كونهما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السيدة الفاضلة مرضية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تعينه في تربية عياله، فإذا وصفتها بالذهب فقد ظلمتها فهي من معدن أطهر وأزکی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أم البنين ليست هاشمية الأصل، إلا أننا نعدها من الهاشميات لقربها من بني هاشم روحاً وجسداً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آثرت هذه السيدة الطاهرة وبذلت كل ما لديها فلم يبق من ولدها أحد، فكانت رمزاً للتضحية والايثار، وقد بان وفاؤها وإيثارها للناس حينما جاء بشر ينعى الحسين فكانت السيدة أم البنين هي أول من استقبل بشراً عسى ان يأتيها بخبر يسرها، فكان يعزيها بمصرع أبناءها واحد تلو الاخر فلم تسأل عنهم وإنما سؤالها كان عن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كتاب المجالس العاشورائية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بشير بن حذام المدينة المنورة لينعی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بأم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أم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لك الأجر بولدك عبد الله،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سيدي ومولاي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الأجر بولدك جعفر،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سيدي ومولاي الحسين،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لك الأجر بولدك عثمان،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سيدي ومولاي الحسين،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لك الأجر بولدك العباس،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سيدي ومولاي الحسين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هان مقتل أولادها حينما سمعت بالفاجعة الأعظم فهذا خامس أهل العباء قد برج بالدماء فكانت تنادي واحسينا قبل ان تنعى أولادها الأربعة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وله من العمر أربع وثلاثون سنة، وأن أُمّه أم البنين كانت تخرج لرثاء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إلى البقيع فتبكي وتندب فتبكي كل من يمرّ بها ولايستغرب البكاء من الموالي فقد كانت أم البنين تُبكي مروان بن الحكم إذا مر بها وشاهد شجوها وهو أكبر المعاندين لآل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 أُمّ البنين في رثاء أبي الفضل العباس وسائر أبناءها</w:t>
      </w:r>
      <w:r>
        <w:rPr>
          <w:rFonts w:eastAsia="Amiri" w:cs="Amiri" w:ascii="Amiri" w:hAnsi="Amiri"/>
          <w:color w:val="111111"/>
          <w:sz w:val="28"/>
          <w:szCs w:val="28"/>
          <w:rtl w:val="true"/>
          <w:lang w:bidi="ar-SA"/>
        </w:rPr>
        <w:t xml:space="preserve">: </w:t>
      </w:r>
      <w:bookmarkStart w:id="70" w:name="pg7940_74728"/>
    </w:p>
    <w:p>
      <w:pPr>
        <w:pStyle w:val="BookText"/>
        <w:rPr/>
      </w:pPr>
      <w:bookmarkEnd w:id="70"/>
      <w:r>
        <w:rPr>
          <w:rFonts w:ascii="Amiri" w:hAnsi="Amiri" w:eastAsia="Amiri" w:cs="Amiri"/>
          <w:color w:val="111111"/>
          <w:sz w:val="28"/>
          <w:sz w:val="28"/>
          <w:szCs w:val="28"/>
          <w:rtl w:val="true"/>
          <w:lang w:bidi="ar-SA"/>
        </w:rPr>
        <w:t xml:space="preserve">يَا مَنْ رَأَى الْعَبَّاسَ كَرَّ عَلَى جَمَاهِيرِ النَّقَدِوَ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 مِنْ أَبْنَاءِ حَيْدَرَ كُلُّ لَيْثٍ ذِي لَبَدٍ</w:t>
      </w:r>
    </w:p>
    <w:p>
      <w:pPr>
        <w:pStyle w:val="BookText"/>
        <w:rPr/>
      </w:pPr>
      <w:r>
        <w:rPr>
          <w:rFonts w:ascii="Amiri" w:hAnsi="Amiri" w:eastAsia="Amiri" w:cs="Amiri"/>
          <w:color w:val="111111"/>
          <w:sz w:val="28"/>
          <w:sz w:val="28"/>
          <w:szCs w:val="28"/>
          <w:rtl w:val="true"/>
          <w:lang w:bidi="ar-SA"/>
        </w:rPr>
        <w:t xml:space="preserve">أُنْبِئْتُ أَنَّ ابْنِي أُصِيبَ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شِبْلِي أَمَالَ بِرَأْسِهِ ضَرْبُ الْعَمَدِ</w:t>
      </w:r>
    </w:p>
    <w:p>
      <w:pPr>
        <w:pStyle w:val="BookText"/>
        <w:rPr/>
      </w:pPr>
      <w:r>
        <w:rPr>
          <w:rFonts w:ascii="Amiri" w:hAnsi="Amiri" w:eastAsia="Amiri" w:cs="Amiri"/>
          <w:color w:val="111111"/>
          <w:sz w:val="28"/>
          <w:sz w:val="28"/>
          <w:szCs w:val="28"/>
          <w:rtl w:val="true"/>
          <w:lang w:bidi="ar-SA"/>
        </w:rPr>
        <w:t>لَوْ كَانَ سَيْفُكَ فِي يَدِيْكَ لَمَا دَنَا مِنْهُ أَحَدٌ</w:t>
      </w:r>
    </w:p>
    <w:p>
      <w:pPr>
        <w:pStyle w:val="BookText"/>
        <w:rPr/>
      </w:pPr>
      <w:r>
        <w:rPr>
          <w:rFonts w:ascii="Amiri" w:hAnsi="Amiri" w:eastAsia="Amiri" w:cs="Amiri"/>
          <w:color w:val="111111"/>
          <w:sz w:val="28"/>
          <w:sz w:val="28"/>
          <w:szCs w:val="28"/>
          <w:rtl w:val="true"/>
          <w:lang w:bidi="ar-SA"/>
        </w:rPr>
        <w:t>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أَصْبَحْتُ وَ 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شِعْرِي أَ 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فهذه السيدة الوفية جعلت لها مكانة عظيمة بين أهل البيت حتى عُدَّت منهم، ذلك لوفائها وفدائها بأربعة أقمار لا مثيل لهم منهم قمر العشيرة الذي سطر بمجده أروع البطولات والتضحية والفداء</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6721526_1051229030"/>
      <w:bookmarkStart w:id="72" w:name="_Toc23"/>
      <w:bookmarkEnd w:id="71"/>
      <w:r>
        <w:rPr>
          <w:rtl w:val="true"/>
        </w:rPr>
        <w:t>الوجه الثالث</w:t>
      </w:r>
      <w:r>
        <w:rPr>
          <w:rtl w:val="true"/>
        </w:rPr>
        <w:t xml:space="preserve">: </w:t>
      </w:r>
      <w:r>
        <w:rPr>
          <w:rtl w:val="true"/>
        </w:rPr>
        <w:t>الاستشارة من ذوي الخبرة والمروءة</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للإنسان الواعي الاستشارة عند القدوم الى اختيار الزوجة وذلك لأهمية الأمر الذي يقدم على مشروع كهذا يجب عليه أن يستشير أصحاب الخبرة، فمثل عقيل وذلك النسب والحسب العظيم الطاهر يكفيك عن شرفه وصدقه كان من العارفين بأنساب العرب وكانت العرب ترجع اليه في الانساب لذا أراد الإمام </w:t>
      </w:r>
    </w:p>
    <w:p>
      <w:pPr>
        <w:pStyle w:val="BookText"/>
        <w:rPr/>
      </w:pPr>
      <w:r>
        <w:rPr>
          <w:rFonts w:ascii="Amiri" w:hAnsi="Amiri" w:eastAsia="Amiri" w:cs="Amiri"/>
          <w:color w:val="111111"/>
          <w:sz w:val="28"/>
          <w:sz w:val="28"/>
          <w:szCs w:val="28"/>
          <w:rtl w:val="true"/>
          <w:lang w:bidi="ar-SA"/>
        </w:rPr>
        <w:t>لفت انتباهنا الى هذا الامر كي نحذو حذوه ونستشير من هو أهل للمشورة وهذا أمر مهم في اختيار الزوجة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يقال إن في قريش اربعة يتحاكم إليهم في علم النسب وأيام قریش ويرجع الى قولهم وهم عقیل بن ابی طالب و مخرمة بن نوفل الزهري وابو الجهم بن حذيفة العدوي وحويط بن عبد العزى العامري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العوامل الوراثية السلبية ففي رواية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إياكم وخضراء الدمن،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المرأة الحسناء من أصل السوء بالخضرة التي تظهر على المزابل وفي أفنية البيوت عند وقوع الأمطار عليها، فهي وإن كانت نضرة حسنة فإنها على النجاسات من العذرة وأمثالها نابتة، وليس لها بقاء، ولا بها انتفاع</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نفهم مما تقدم أن العامل الوراثي يأتي من جهة الأب ومن جهة الأم لذا اهتم الإمام بهذا الجانب، فالعباس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ورث المحاسن الهاشمية فضلاً على العامرية فلو أتينا الى العامل الوراثي لأبي الفضل من جانب الأب فبنو هاشم لا يضاهيهم أحد من الناس بالشجاعة وغيرها من الصفات الأخرى من کرم وجود وجمال وقوة جسمانية فهم اسياد البشر، كذلك امتازت عشيرة ام البنين في الكثير من الصفات الطيبة ومن ابرزها الشجاعة وهذه الصفة جامعة للكثير من المحاسن فلا يكون الانسان شجاعا إلا وكان يتصف بصفات اخرى منها الكرم والجود وغير ذلك من الصفات الأخرى</w:t>
      </w:r>
      <w:r>
        <w:rPr>
          <w:rFonts w:eastAsia="IRNazanin" w:cs="IRNazanin"/>
          <w:color w:val="111111"/>
          <w:sz w:val="28"/>
          <w:szCs w:val="28"/>
          <w:rtl w:val="true"/>
          <w:lang w:bidi="fa-IR"/>
        </w:rPr>
        <w:t xml:space="preserve">. </w:t>
      </w:r>
      <w:bookmarkStart w:id="73" w:name="pg7940_74730"/>
    </w:p>
    <w:p>
      <w:pPr>
        <w:pStyle w:val="Heading2"/>
        <w:numPr>
          <w:ilvl w:val="1"/>
          <w:numId w:val="1"/>
        </w:numPr>
        <w:rPr/>
      </w:pPr>
      <w:bookmarkStart w:id="74" w:name="__RefHeading___Toc6721528_1051229030"/>
      <w:bookmarkStart w:id="75" w:name="_Toc24"/>
      <w:bookmarkEnd w:id="73"/>
      <w:bookmarkEnd w:id="74"/>
      <w:r>
        <w:rPr>
          <w:rtl w:val="true"/>
        </w:rPr>
        <w:t>المقصد الثاني</w:t>
      </w:r>
      <w:r>
        <w:rPr>
          <w:rtl w:val="true"/>
        </w:rPr>
        <w:t xml:space="preserve">: </w:t>
      </w:r>
      <w:r>
        <w:rPr>
          <w:rtl w:val="true"/>
        </w:rPr>
        <w:t>ذكر بعض أجداد المولى قمر العشيرة من طرف الأب والأم</w:t>
      </w:r>
      <w:r>
        <w:rPr>
          <w:rtl w:val="true"/>
        </w:rPr>
        <w:t>.</w:t>
      </w:r>
      <w:bookmarkEnd w:id="75"/>
    </w:p>
    <w:p>
      <w:pPr>
        <w:pStyle w:val="BookText"/>
        <w:rPr/>
      </w:pPr>
      <w:r>
        <w:rPr>
          <w:rFonts w:ascii="Amiri" w:hAnsi="Amiri" w:eastAsia="Amiri" w:cs="Amiri"/>
          <w:color w:val="111111"/>
          <w:sz w:val="28"/>
          <w:sz w:val="28"/>
          <w:szCs w:val="28"/>
          <w:rtl w:val="true"/>
          <w:lang w:bidi="ar-SA"/>
        </w:rPr>
        <w:t xml:space="preserve">فمن أجداد المولى ابي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اشتهروا بالسيادة والرياسة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وكان يسمی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 وذلك أنه جمع قبائل قريش فأنزلها مكة، وبنى دار النّدوة، وأخذ المفتاح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أمر قصي حتى استخلص البيت من خزاعة وحاربهم وأجلاهم عن الحرم وصارت إليه السدانة والرفادة والسقاية، وجمع قبائل قريش وكانت متفرقة في البوادي فأسكنها الحرم ولذلك سمى مجمعا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أبوكم قصي كان يدعی مجمعا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الله القبائل من فهر</w:t>
      </w:r>
    </w:p>
    <w:p>
      <w:pPr>
        <w:pStyle w:val="BookText"/>
        <w:rPr/>
      </w:pPr>
      <w:r>
        <w:rPr>
          <w:rFonts w:ascii="IRNazanin" w:hAnsi="IRNazanin" w:eastAsia="IRNazanin"/>
          <w:color w:val="111111"/>
          <w:sz w:val="28"/>
          <w:sz w:val="28"/>
          <w:szCs w:val="28"/>
          <w:rtl w:val="true"/>
          <w:lang w:bidi="fa-IR"/>
        </w:rPr>
        <w:t>وبنى دار الندوة، وهي أول دار بنیت بمكة فلم يكن يعقد أمرا تجتمع فيه قریش إلا فيها، فصار له مع السدانة والرفادة والسقاية النداوة واللواء</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بن قصي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أجداد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يسمي قمر البطحاء، وكان له أمر قریش، بعد موت أبيه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المجد وهذا الشرف كان ينتقل من قرشي الى قرشي حتى حاز عبد مناف هذه المآثر من آبائه، فقد ورث منهم الكرم والجود والرياسة والسقاية وغيرها من المآثر الأخرى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في 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عبد مناف بن قصي، وجلّ قدره، وعظم شرفه، ولما كبر أَمَر عبد مناف ابنه جاءته خزاعة وبنو الحارث بن عبد مناة بن كنانة يسألونه الحلف ليعزوا به، فعقد بينهم الحلف الذي يقال له حلف الأحابيش، وكان مدبر بني كنانة الذي سأل عبد مناف عقد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هلل بن معيص بن عامر، وكان تحالف الأحابيش على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رجل من قريش وآخر من الأحابیش، فيضعان أيديهما على الركن، فيحلفان بالله، وحرمة هذا البيت، والمقام، والركن، والشهر الحرام على النصر على الخلق جميعا، حتى يرث الله الأرض ومن عليها، وعلى التعاقد، وعلى التعاون على كل من کادهم من الناس جميعا ما بل بحر صوفة، وما قام حری و ثبير، وما طلعت شمس من مشرقها إلى يوم القيامة، فسمي حلف الأحابيش</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يسمى فخر البطحاء، وكان له الشوكة في قريش</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عبد مناف بن قصي هاشما، واسمه عمرو، وكان يقال له عمرو العلى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هاشم الرفادة والسقاية واستقرت له الرياسة، وصارت له قريش تابعة تنقاد لأوامره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جمهرة خطب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تنافرت قریش وخزاعة إلى هاشم بن عبد مناف فخطبهم بما أذعن له الفريقان بالطاعة فقال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نحن آل إبراهيم </w:t>
      </w:r>
    </w:p>
    <w:p>
      <w:pPr>
        <w:pStyle w:val="BookText"/>
        <w:rPr/>
      </w:pPr>
      <w:r>
        <w:rPr>
          <w:rFonts w:ascii="IRNazanin" w:hAnsi="IRNazanin" w:eastAsia="IRNazanin"/>
          <w:color w:val="111111"/>
          <w:sz w:val="28"/>
          <w:sz w:val="28"/>
          <w:szCs w:val="28"/>
          <w:rtl w:val="true"/>
          <w:lang w:bidi="fa-IR"/>
        </w:rPr>
        <w:t>وذرية إسماعيل وبنو النضر بن كنانة وبنو قصي بن كلاب وأرباب مكة وسكان الحرم لنا ذروة الحسب ومعدن المجد ولكل في كل حلف يجب عليه نصرته وإجابة دعوته إلا ما دعا إلى عقوق عشيرة وقطع رحم یا بني قصي أنتم كغصني شجرة أيهما كسر أوحش صاحبه والسيف لا يصان إلا بغمده ورامي العشيرة يصيبه سهمه ومن أحكه اللجاج أخرجه إلى البغي أيها الناس الحلم شرف والصبر ظفر والمعروف کنز والجود سؤدد والجهل سفه والأيام دول والدهر غير والمرء منسوب إلى فعله ومأخوذ بعمله فاصطنعوا المعروف تكسبوا الحمد ودعوا الفضول تجانبكم السفهاء وأكرموا الجليس يعمر ناديكم وحاموا الخليط يرغب في جواركم وأنصفوا من أنفسكم يوثق بكم وعليكم بمكارم الأخلاق فإنها رفعة وإياكم والأخلاق الدنية فإنها تضع الشرف وتهدم المجد وإن نهنهة الجاهل أهون من جريرته ورأس العشيرة يحمل أثقالها ومقام الحليم عظة لمن انتفع به، فقالت قریش رضينا بك أبا نضلة وهي کنيته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طالب فهو سيد البطحاء وشيخ قريش وبيضة البلد،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وبيضة البلد لما يقال في المدح والذم، أما المدح فلمن كان مصونا من بين أهل البلد ورئيسا فيهم، وعلى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 لعبد مناف</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جد العباس الأول الذي أودعه الله رعاية خاتم الرسل وأكرمه بوليد الكعبة، كان سيداً من السادة له من الفضائل والمكارم ما جعل البعض يبغضه لما له من منزلة عظيمة ودرجة رفيعة عند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لكل واحد من ولد عبد المطلب شرف وذكر وفضل وقدر ومجد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عامر بن مالك ملاعب الأسنة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كأنهم جمال 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تمنع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أكثم بن صيفي في ناس من بني تميم فرآهم يخترقون البطحاء كأنهم أبر جة الفضة يلحقون الأرض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إذا أحب الله أن ينشئ دولة نبت لها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غرس الله لا غرس الرجال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علي كان مطمئنا من جانبه کون بني هاشم أسياد العرب ولهم مجد لا يضاهي فهم صنائع الله بشهادة الناس،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يبحث عن امرأة ذات حسب و نسب لتكون خير وعاء لهذا القائد كي يحفظه الله من رجس الشيطان کما حفظ آباءه وأهل بيته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الجانب الوراثي عن طريق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فحول العرب،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العرب، فهدف الإمام هدف سامٍ وهو تهيئة قائد ينشأ بين قادة كبار لا يعرفون معنى الهزيمة وإن دخلوا إلى سوح القتال فإما النصر أو الشهادة المشرفة وإن كلفهم ذلك قطع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تاريخ اليعقوبي كانت الرئاسة والحكومة في قيس، وانتقلت في عدوان، وكان أول من حكم منهم ورأس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الضرب، ثم صارت في فزارة، ثم صارت في عبس، ثم صارت في بني عامر بن صعصعة، ولم تزل فيهم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عبد 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ظهرت في أبي الفضل الشجاعتان الهاشمية التي هي الأربى والأرقی، فمن ناحية أبيه سيّد الوصييّن، والعامرية فمن ناحية أُمّه أُمّ البنين، فإنّ من قومها أبا براء عامر بن مالك بن جعفر بن کلاب، جدّ ثمامة </w:t>
      </w:r>
    </w:p>
    <w:p>
      <w:pPr>
        <w:pStyle w:val="BookText"/>
        <w:rPr/>
      </w:pPr>
      <w:r>
        <w:rPr>
          <w:rFonts w:ascii="Amiri" w:hAnsi="Amiri" w:eastAsia="Amiri" w:cs="Amiri"/>
          <w:color w:val="111111"/>
          <w:sz w:val="28"/>
          <w:sz w:val="28"/>
          <w:szCs w:val="28"/>
          <w:rtl w:val="true"/>
          <w:lang w:bidi="ar-SA"/>
        </w:rPr>
        <w:t>والدة أم البنين، وهو الجدّ الثاني لأُمّ البنين،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الأسنّة، لفروسيته وشجاعته، لقّبه بذلك حسّان لما رآه يقاتل الفرسان وحده وقد أحاطوا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أوس بن حجر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 حظُ الكِتانِبِ أجمعُ</w:t>
      </w:r>
    </w:p>
    <w:p>
      <w:pPr>
        <w:pStyle w:val="BookText"/>
        <w:rPr/>
      </w:pPr>
      <w:r>
        <w:rPr>
          <w:rFonts w:ascii="Amiri" w:hAnsi="Amiri" w:eastAsia="Amiri" w:cs="Amiri"/>
          <w:color w:val="111111"/>
          <w:sz w:val="28"/>
          <w:sz w:val="28"/>
          <w:szCs w:val="28"/>
          <w:rtl w:val="true"/>
          <w:lang w:bidi="ar-SA"/>
        </w:rPr>
        <w:t>وهو الذي استعانه ابن أخيه عامر بن الطفيل على منافرة علقمة بن علاثه ابن عوف بن الأحوص، لمّا تفاخرا على أن يسوق كُلّ منهما مائة ناقة تكون لمن يحكم له، ووضع كُلّ منهما رهناً لمن أبناءهم على يد رجل من بني الوحيد، فسمّي الضمين إلى اليوم، وهو الكفيل، ولما استعانه عامر دفع إليه نعليه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بهما في منافرتك، فإنّي قد ربعت بهما أربعين مرابعاً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الرئيس من ربع الغنيمة دون أصحابه، خالصاً لنفسه، وذلك عندما كانوا يغزون في الجاهلية وفي ذلك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المرباع والصفايا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والنشيطة والفضول</w:t>
      </w:r>
    </w:p>
    <w:p>
      <w:pPr>
        <w:pStyle w:val="BookText"/>
        <w:rPr/>
      </w:pPr>
      <w:r>
        <w:rPr>
          <w:rFonts w:ascii="Amiri" w:hAnsi="Amiri" w:eastAsia="Amiri" w:cs="Amiri"/>
          <w:color w:val="111111"/>
          <w:sz w:val="28"/>
          <w:sz w:val="28"/>
          <w:szCs w:val="28"/>
          <w:rtl w:val="true"/>
          <w:lang w:bidi="ar-SA"/>
        </w:rPr>
        <w:t>وأنشد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الذي ربع الجيوش لصلبه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وهو يعد في الأحياء</w:t>
      </w:r>
    </w:p>
    <w:p>
      <w:pPr>
        <w:pStyle w:val="BookText"/>
        <w:rPr/>
      </w:pPr>
      <w:r>
        <w:rPr>
          <w:rFonts w:ascii="Amiri" w:hAnsi="Amiri" w:eastAsia="Amiri" w:cs="Amiri"/>
          <w:color w:val="111111"/>
          <w:sz w:val="28"/>
          <w:sz w:val="28"/>
          <w:szCs w:val="28"/>
          <w:rtl w:val="true"/>
          <w:lang w:bidi="ar-SA"/>
        </w:rPr>
        <w:t>وهذان النعلان من مختصات الرئيس التي يخرج بها في الأيام الخاصّة، وإلاّ فلا مزية لهما حتّى يستعين بهما على المنافرة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عامر بن الطفيل بن مالك بن جعفر بن کلاب وهو أخو عمرة، الجدّة الأوّلى لأُمّ البنين، كان عامر أسود أهل زمانه، وأشهر فرسان العرب بأساً ونجدة، وأبعدها اسماً، حتّى بلغ أنّ قیصر إذا قدم عليه قادم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بينك وبين عامر بن الطفيل؟ فإنّ ذکر نسباً عظم عنده وأرفده، وإلاّ أعرض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وفد عليه علقمة بن علاثة فانتسب له، قال له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عامر بن الطفيل؟ فغضب علقمة، ثُمّ إنّه دخل على ملك الروم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فانتسب 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عامر بن الطفيل؟ فغضب وخرج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عروة الرّحال بن عتبة بن جعفر بن کلاب، والدكبشة، الجدّة الثانية لأُمّ البنين، كان وفّاداً على الملوك، وله قدر عندهم، ومن هنا سُمّي الرحّال، وهو الذي أجاز لطيمة النعمان التي كان يبعث بها كُلّ عام إلى سوق عكاظ، فقتله البراض بن قيس الكناني واستاق العير، وبسببه هاجت حرب الفجار بين حي خندف وقيس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الطفيل، فارس قرزل، وهو والد عمرة، الجدّة الأُولى لأُمّ البنين، كان معروفاً بالشجاعة والفروسية، وهو أخو ملاعب الأسنّة، وربيعة وعبيدة ومعاوية بنو جعفر بن کلاب يقال لأُمهم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وإياها عنى لبيد بن ربيعة بن مالك بن جعفر بن کلاب لما وفد بنو جعفر على النعمان بن المنذر، وكان سميره الربيع بن زياد العبسي، فاتهموه بالسعي عليهم، فلمّا غدوا على النعمان كان معهم لبيد وهو أصغرهم، فرأوا النعمان يأكل مع الربيع فقال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واهبَ الخير الجزيل من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أُم البنين الأربعة</w:t>
      </w:r>
    </w:p>
    <w:p>
      <w:pPr>
        <w:pStyle w:val="BookText"/>
        <w:rPr/>
      </w:pPr>
      <w:r>
        <w:rPr>
          <w:rFonts w:ascii="Amiri" w:hAnsi="Amiri" w:eastAsia="Amiri" w:cs="Amiri"/>
          <w:color w:val="111111"/>
          <w:sz w:val="28"/>
          <w:sz w:val="28"/>
          <w:szCs w:val="28"/>
          <w:rtl w:val="true"/>
          <w:lang w:bidi="ar-SA"/>
        </w:rPr>
        <w:t xml:space="preserve">ونحنُ خيرعامر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الجفنة المدعدعة</w:t>
      </w:r>
    </w:p>
    <w:p>
      <w:pPr>
        <w:pStyle w:val="BookText"/>
        <w:rPr/>
      </w:pPr>
      <w:r>
        <w:rPr>
          <w:rFonts w:ascii="Amiri" w:hAnsi="Amiri" w:eastAsia="Amiri" w:cs="Amiri"/>
          <w:color w:val="111111"/>
          <w:sz w:val="28"/>
          <w:sz w:val="28"/>
          <w:szCs w:val="28"/>
          <w:rtl w:val="true"/>
          <w:lang w:bidi="ar-SA"/>
        </w:rPr>
        <w:t xml:space="preserve">الضاربون الهام وسط الخيضعة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جاوزنا بلاداً مُسبعة</w:t>
      </w:r>
    </w:p>
    <w:p>
      <w:pPr>
        <w:pStyle w:val="BookText"/>
        <w:rPr/>
      </w:pPr>
      <w:r>
        <w:rPr>
          <w:rFonts w:ascii="Amiri" w:hAnsi="Amiri" w:eastAsia="Amiri" w:cs="Amiri"/>
          <w:color w:val="111111"/>
          <w:sz w:val="28"/>
          <w:sz w:val="28"/>
          <w:szCs w:val="28"/>
          <w:rtl w:val="true"/>
          <w:lang w:bidi="ar-SA"/>
        </w:rPr>
        <w:t xml:space="preserve">تخبر عن هذا خبيراً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أبيتَ اللعن لاتأكل معه</w:t>
      </w:r>
    </w:p>
    <w:p>
      <w:pPr>
        <w:pStyle w:val="BookText"/>
        <w:rPr/>
      </w:pPr>
      <w:r>
        <w:rPr>
          <w:rFonts w:ascii="Amiri" w:hAnsi="Amiri" w:eastAsia="Amiri" w:cs="Amiri"/>
          <w:color w:val="111111"/>
          <w:sz w:val="28"/>
          <w:sz w:val="28"/>
          <w:szCs w:val="28"/>
          <w:rtl w:val="true"/>
          <w:lang w:bidi="ar-SA"/>
        </w:rPr>
        <w:t xml:space="preserve">إنّ أُسّته من برص ملمّعة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يُولج فيها إصبعه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يُولجها حتّی يواري اشجعه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يطلب شيئاً ضيّعه </w:t>
      </w:r>
      <w:bookmarkStart w:id="76" w:name="pg7940_74736"/>
    </w:p>
    <w:p>
      <w:pPr>
        <w:pStyle w:val="BookText"/>
        <w:rPr/>
      </w:pPr>
      <w:bookmarkEnd w:id="76"/>
      <w:r>
        <w:rPr>
          <w:rFonts w:ascii="Amiri" w:hAnsi="Amiri" w:eastAsia="Amiri" w:cs="Amiri"/>
          <w:color w:val="111111"/>
          <w:sz w:val="28"/>
          <w:sz w:val="28"/>
          <w:szCs w:val="28"/>
          <w:rtl w:val="true"/>
          <w:lang w:bidi="ar-SA"/>
        </w:rPr>
        <w:t>فلم ينكر عليه النعمان ولا أحد من العرب لأنّ لهم شرفاً لا يدافع، ولذلك طرد النعمان الربيع عن مسامرته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 برحلك عنّي حيث شنت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عليّ ودع عنكَ الأباطيلا</w:t>
      </w:r>
    </w:p>
    <w:p>
      <w:pPr>
        <w:pStyle w:val="BookText"/>
        <w:rPr/>
      </w:pPr>
      <w:r>
        <w:rPr>
          <w:rFonts w:ascii="Amiri" w:hAnsi="Amiri" w:eastAsia="Amiri" w:cs="Amiri"/>
          <w:color w:val="111111"/>
          <w:sz w:val="28"/>
          <w:sz w:val="28"/>
          <w:szCs w:val="28"/>
          <w:rtl w:val="true"/>
          <w:lang w:bidi="ar-SA"/>
        </w:rPr>
        <w:t xml:space="preserve">قد قيل ذلك إنّ حقاً وان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في شيء إذا قيلا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فهذا ما أراده الإمام لولده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يتوارث هذا الوليد من أجداده الروح القيادية، المتسمة بالشرف والشجاعة والكرم والجود والصفات النبيلة التي لا بد أن تتواجد في شخصية القائد، كذلك أراد له السمعة الطيبة والصيت الشائع من كلا الجانبين لأن القائد يتصدر مقدمة الجيش لذا لا بد وأن يكون من ذوي البيوتات الطاهرة والسوابق الحسنة</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6721530_1051229030"/>
      <w:bookmarkStart w:id="78" w:name="_Toc25"/>
      <w:bookmarkEnd w:id="77"/>
      <w:r>
        <w:rPr>
          <w:rtl w:val="true"/>
        </w:rPr>
        <w:t>المطلب الثاني</w:t>
      </w:r>
      <w:r>
        <w:rPr>
          <w:rtl w:val="true"/>
        </w:rPr>
        <w:t xml:space="preserve">: </w:t>
      </w:r>
      <w:r>
        <w:rPr>
          <w:rtl w:val="true"/>
        </w:rPr>
        <w:t xml:space="preserve">النشأة القيادية للمولى أبي الفضل </w:t>
      </w:r>
      <w:r>
        <w:rPr>
          <w:rtl w:val="true"/>
        </w:rPr>
        <w:t>(</w:t>
      </w:r>
      <w:r>
        <w:rPr>
          <w:rtl w:val="true"/>
        </w:rPr>
        <w:t>علیه السلام</w:t>
      </w:r>
      <w:r>
        <w:rPr>
          <w:rtl w:val="true"/>
        </w:rPr>
        <w:t xml:space="preserve">) </w:t>
      </w:r>
      <w:r>
        <w:rPr>
          <w:rtl w:val="true"/>
        </w:rPr>
        <w:t>عن طريق الإكتساب</w:t>
      </w:r>
      <w:r>
        <w:rPr>
          <w:rtl w:val="true"/>
        </w:rPr>
        <w:t>.</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هذا القائد العظيم بين أعظم قادة الدنيا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هم حفظ الله شريعة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اوصى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باتباعهم وهم الثقل الثاني، فمن خلال هذه المسألة سوف نبين نشأته القيادية وما اكتسبه هذا القائد من أولئك الحجج الأطهار، فالعباس بن علي فتح عينيه وهو ينظر الى هؤلاء القادة العظام، حتى اكتسب منهم جميع المزايا الحميدة والصفات النبيلة التي حواها أولئك الحجج، فمن خلال هذا البحث سنبين 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خصهم الله بالسيادة والرياسة والولاية المطلقة</w:t>
      </w:r>
      <w:r>
        <w:rPr>
          <w:rFonts w:eastAsia="Amiri" w:cs="Amiri" w:ascii="Amiri" w:hAnsi="Amiri"/>
          <w:color w:val="111111"/>
          <w:sz w:val="28"/>
          <w:szCs w:val="28"/>
          <w:rtl w:val="true"/>
          <w:lang w:bidi="ar-SA"/>
        </w:rPr>
        <w:t xml:space="preserve">. </w:t>
      </w:r>
      <w:bookmarkStart w:id="79" w:name="pg7940_74737"/>
    </w:p>
    <w:p>
      <w:pPr>
        <w:pStyle w:val="Heading2"/>
        <w:numPr>
          <w:ilvl w:val="1"/>
          <w:numId w:val="1"/>
        </w:numPr>
        <w:rPr/>
      </w:pPr>
      <w:bookmarkStart w:id="80" w:name="__RefHeading___Toc6721532_1051229030"/>
      <w:bookmarkStart w:id="81" w:name="_Toc26"/>
      <w:bookmarkEnd w:id="79"/>
      <w:bookmarkEnd w:id="80"/>
      <w:r>
        <w:rPr>
          <w:rtl w:val="true"/>
        </w:rPr>
        <w:t>المقصد الأول</w:t>
      </w:r>
      <w:r>
        <w:rPr>
          <w:rtl w:val="true"/>
        </w:rPr>
        <w:t xml:space="preserve">: </w:t>
      </w:r>
      <w:r>
        <w:rPr>
          <w:rtl w:val="true"/>
        </w:rPr>
        <w:t xml:space="preserve">نشأته مع والده أمير المؤمنين </w:t>
      </w:r>
      <w:r>
        <w:rPr>
          <w:rtl w:val="true"/>
        </w:rPr>
        <w:t>(</w:t>
      </w:r>
      <w:r>
        <w:rPr>
          <w:rtl w:val="true"/>
        </w:rPr>
        <w:t>عليه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تكلمنا في المسألة السابقة عن النشأة الوراثية للمولى قمر العشيرة، وفي هذه المسألة نتكلم عن نشأته الاكتسابية، فكما قلنا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 الله قد ادخر له قمراً من أبناءه يكون ناصراً للحسين يوم الطف، لذا سعی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جاهداً الى اختيار الأم الصالحة لهذا الوليد وقد أعطاه الله مراده، ثم بقى الجانب الثاني المهم الذي لا يقل أهمية عن الجانب الوراثي وهو الجانب الاكتسابي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للإمام أن ينشأ هذا الوليد بكيفية خاصة، فللولد حقوق على الوالد، ومن هذه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الام، وتسميته، وتأديبه،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اللولد على والده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 لوالدته، وتحسين اسمه، والمبالغة في تأدیبه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6721534_1051229030"/>
      <w:bookmarkStart w:id="83" w:name="_Toc27"/>
      <w:bookmarkEnd w:id="82"/>
      <w:r>
        <w:rPr>
          <w:rtl w:val="true"/>
        </w:rPr>
        <w:t>الحق الأول</w:t>
      </w:r>
      <w:r>
        <w:rPr>
          <w:rtl w:val="true"/>
        </w:rPr>
        <w:t>: (</w:t>
      </w:r>
      <w:r>
        <w:rPr>
          <w:rtl w:val="true"/>
        </w:rPr>
        <w:t>اختيار الأم</w:t>
      </w:r>
      <w:r>
        <w:rPr>
          <w:rtl w:val="true"/>
        </w:rPr>
        <w:t>).</w:t>
      </w:r>
      <w:bookmarkEnd w:id="83"/>
    </w:p>
    <w:p>
      <w:pPr>
        <w:pStyle w:val="BookText"/>
        <w:rPr/>
      </w:pPr>
      <w:r>
        <w:rPr>
          <w:rFonts w:ascii="Amiri" w:hAnsi="Amiri" w:eastAsia="Amiri" w:cs="Amiri"/>
          <w:color w:val="111111"/>
          <w:sz w:val="28"/>
          <w:sz w:val="28"/>
          <w:szCs w:val="28"/>
          <w:rtl w:val="true"/>
          <w:lang w:bidi="ar-SA"/>
        </w:rPr>
        <w:t xml:space="preserve">كان سبب اختيار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تأثيرها من حيث الوراثة وقد تحدثنا عن ذلك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تأثيرها من خلال التربية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يحتاج الى أم طيبة طاهرة يتعلم منها الطفل الحنان والعادات الطيبة، لأن الأم لها الدور الأكبر في تربية الأبناء، كون الأب مكلف بحسب المعاش وباقي المتطلبات الأخرى، لذا اختار الإمام علي لولده العباس أوفي الأمهات وأطيبهن کي يتربى تربية خاصة ويرعی برعاية خاصة فمن أعطي حناناً بطفولته سوف ينعكس عليه ذلك الحنان في كبره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 البنين من النساء الفاضلات التقيات ذوات الصيت الشائع وهي عالمة فاضلة ذات فصاحة وسماحة ونبل، فمجرد أن تكلم الإمام مع أخيه عقيل عن خطوبة امرأة طاهرة أشار عقيل الى أم البنين بدون تفكير او مراجعة حساب، فهذا دليل على الشرف والسمعة الطيبة لهذه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أبناءها كيفية التعامل مع ابناء فاطمة، وان لا ينادوهم بأخي وانما ينادوهم بسيدي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علي اتبع وصايا رسول الله فكان العباس ثمرة تلك الوصایا، فمن وصايا النبي لعلي 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حق الولد على والده أن يحسن اسمه وأدبه، ويضعه موضعا صالحا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السيدة الوفية الطاهرة ربت ابناءها على الوفاء والولاء لآل البيت حتى ذاع صيتهم بين الناس فكان عينتهم وقمرهم هذا القائد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يكون العباس قائداً وفياً وبطلا شجاعا جعلت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تربيته بين أحضان أبيه وأخيه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واخته زینب، لأنها تعلم جيداً أنها مهما تحلت بصفات طيبة طاهرة إلا أنها ترى نفسها بسيطة امام أصحاب الكساء ولكن رغم ذلك الإحساس وذلك الشعور الذي ينتابها إلا أنها سعت جاهدة بغرس الوفاء في نفس العباس مع العلم ان العباس ولد وهو منغمس بالطاعة والوفاء والمحبة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كانت تؤدي دورها وتعبر عن مشاعرها وحبها الصادق للحسين، فالعباس عاش بين خيار الخلق من أب وأم وأخوة وأخوات طاهرات فاضلات وهذا ما جعل منه عظيماً</w:t>
      </w:r>
      <w:r>
        <w:rPr>
          <w:rFonts w:eastAsia="IRNazanin" w:cs="IRNazanin"/>
          <w:color w:val="111111"/>
          <w:sz w:val="28"/>
          <w:szCs w:val="28"/>
          <w:rtl w:val="true"/>
          <w:lang w:bidi="fa-IR"/>
        </w:rPr>
        <w:t xml:space="preserve">. </w:t>
      </w:r>
      <w:bookmarkStart w:id="84" w:name="pg7940_74739"/>
    </w:p>
    <w:p>
      <w:pPr>
        <w:pStyle w:val="Heading2"/>
        <w:numPr>
          <w:ilvl w:val="1"/>
          <w:numId w:val="1"/>
        </w:numPr>
        <w:rPr/>
      </w:pPr>
      <w:bookmarkStart w:id="85" w:name="__RefHeading___Toc6721536_1051229030"/>
      <w:bookmarkStart w:id="86" w:name="_Toc28"/>
      <w:bookmarkEnd w:id="84"/>
      <w:bookmarkEnd w:id="85"/>
      <w:r>
        <w:rPr>
          <w:rtl w:val="true"/>
        </w:rPr>
        <w:t>أما</w:t>
      </w:r>
      <w:r>
        <w:rPr>
          <w:rtl w:val="true"/>
        </w:rPr>
        <w:t xml:space="preserve">: </w:t>
      </w:r>
      <w:r>
        <w:rPr>
          <w:rtl w:val="true"/>
        </w:rPr>
        <w:t>الحق الثاني</w:t>
      </w:r>
      <w:r>
        <w:rPr>
          <w:rtl w:val="true"/>
        </w:rPr>
        <w:t>: (</w:t>
      </w:r>
      <w:r>
        <w:rPr>
          <w:rtl w:val="true"/>
        </w:rPr>
        <w:t>تحسين الاسم</w:t>
      </w:r>
      <w:r>
        <w:rPr>
          <w:rtl w:val="true"/>
        </w:rPr>
        <w:t>).</w:t>
      </w:r>
      <w:bookmarkEnd w:id="86"/>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ينحل أحدكم ولده الاسم الحسن، فليحسن أحدكم اسم ولده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خلال هذه الأحاديث الشريفة نفهم أن الاسم له تأثير كبير على المسمى من الناحية النفسية والاجتماعية، فقد يعطي الاسم انطباعاً سلبياً أو ايجابياً، لذا كان من حق الولد على الوالد أن يحسن اسمه، فالأب يستطيع أن يعكس هذا الاسم الى الايجاب او السلب، فإن سماه اسماً طيباً سيؤثر على الصبي تأثيراً ايجابياً، وعکس ذلك اذا اختار له اسماً غير مناسب، لذا كان النبي يغير بعض الأسماء التي سميت في الجاهلية، فعن الإمام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 الأسماء القبيحة في الرجال والبلدان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 عاصية،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جميلة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فسماه حبيبا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السبب في تسمية العرب اولادهم بهذه الاسماء هو كثرة الحروب فكانت العرب في الجاهلية ترعب خصومها بهذه الاسماء، فعن أحمد بن أشيم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لم سموا العرب أولادهم بكلب ونمر وفهد وأشباه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أصحاب حرب فكانت تهول على العدو بأسماء أولادهم ويسمون عبيدهم فرجاً ومباركاً وميموناً وأشباه ذلك يتيمنون بها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حثت السنة المطهرة على تسمية الصبي أو الصبية بأسماء كأسماء الأنبياء والأوصياء والسيدات الفاضلات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مغموم مکروب،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سكوني مما غمك؟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لي 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سکوني على الأرض ثقلها وعلى الله رزقها، تعيش في غير أجلك وتأكل من غير رزقك، فسری والله عني،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سميتها؟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قال آه آه ثم وضع يده على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إذا كان ذكرا أن يستفره أمه، ويستحسن اسمه، ويعلمه كتاب الله ويطهره، ويعلمه السباحة وإذا كانت أنثي أن يستفره أمها، ويستحسن اسمها، ويعلمها سورة النور، ولا يعلمها سورة يوسف، ولا ينزلها الغرف، ویعجل سراحها إلى بيت زوجها، أما إذا سميتها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سمى وليده قمر العشيرة بهذا الاسم كان يعلم جيدة سبب هذه التسمية،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یَعْبِسُ عَبْساً وعَبَّس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ما بین عینیه، ورجل عابِسٌ من قوم عُبُوس، ویوم عابسٌ وعَبُوسُ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والعَنْبَسِیُ من أسماء الأسد أخذ من العُبُوس فالعباس اسم من أسماء الأسد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تَهرُتُ منه الأُسود، 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کالعَبُوسِ والعَبّاسِ،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الرجُلُ عَبَّاساً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فهو يُجزِيه مُجرَی زَیدٍ،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فإِنَّمَا أَرادَ أَن يَجعَلَ الرجلَ هو الشيءَ بعَينِه،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وما أَشبهه من الأَوصَافِ الغالِبَة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اختار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 لهذا الوليد الطاهر، وهو لائق بصفاته فالعباس عبوسٌ شديد على الكافرين، رحيم على المكرمين، وقد وصف الله الرسول الأكرم ومن معه بهذا الوصف،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عباس کشداد الأسد الضاري كانت الأعداء ترجف ابدانها وترتعد مفاصلها وتعبس وجوههم خوفا إذا برز اليهم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يمتلك من الشجاعة ما لا يمتلكها إلا المعصومون، لذا سماه الإمام بهذا الإسم وذلك لعلم الإمام بهذا القائد، فكان العدو بمجرد أن يلفظ اسم العباس ترتعد فرائصه خوفا فهذا هو القائد الذي اخبرت به السماء أمير المؤمنين فهو الأخ الناصر والمدّخر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7" w:name="pg7940_74742"/>
    </w:p>
    <w:p>
      <w:pPr>
        <w:pStyle w:val="Heading2"/>
        <w:numPr>
          <w:ilvl w:val="1"/>
          <w:numId w:val="1"/>
        </w:numPr>
        <w:rPr/>
      </w:pPr>
      <w:bookmarkStart w:id="88" w:name="__RefHeading___Toc6721538_1051229030"/>
      <w:bookmarkStart w:id="89" w:name="_Toc29"/>
      <w:bookmarkEnd w:id="87"/>
      <w:bookmarkEnd w:id="88"/>
      <w:r>
        <w:rPr>
          <w:rtl w:val="true"/>
        </w:rPr>
        <w:t>الحق الثالث</w:t>
      </w:r>
      <w:r>
        <w:rPr>
          <w:rtl w:val="true"/>
        </w:rPr>
        <w:t>: (</w:t>
      </w:r>
      <w:r>
        <w:rPr>
          <w:rtl w:val="true"/>
        </w:rPr>
        <w:t>المبالغة في تأديبه</w:t>
      </w:r>
      <w:r>
        <w:rPr>
          <w:rtl w:val="true"/>
        </w:rPr>
        <w:t>).</w:t>
      </w:r>
      <w:bookmarkEnd w:id="89"/>
    </w:p>
    <w:p>
      <w:pPr>
        <w:pStyle w:val="BookText"/>
        <w:rPr/>
      </w:pPr>
      <w:r>
        <w:rPr>
          <w:rFonts w:ascii="Amiri" w:hAnsi="Amiri" w:eastAsia="Amiri" w:cs="Amiri"/>
          <w:color w:val="111111"/>
          <w:sz w:val="28"/>
          <w:sz w:val="28"/>
          <w:szCs w:val="28"/>
          <w:rtl w:val="true"/>
          <w:lang w:bidi="ar-SA"/>
        </w:rPr>
        <w:t xml:space="preserve">تربى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النبي وأخذ منه جميع العلوم ومنها العلوم التربوية، فمن خلال مجالسته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منه كيفية بناء الإنسان بناءاً كاملاً منذ صغره حتى بلوغه، فالنبي أدبه الله وعلي أدبه النبي وعلي أديب المكرمين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کمیل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أدبني وأنا أؤدب المؤمنين وأورث الأدب المكرمين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فالعباس بن علي أديب الأئمة فقد تربى بين ادباء الله ومن زكاهم الله وهذبهم وبصرهم، الذين أذهب الله عنهم الرجس وطهرهم تطهيرا، فصار العباس بن علي مهذباً مؤدباً يحمل بين جانبيه جميع المكارم والمحاسن الجميلة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جيداً حقوق الابن على الوالد، فقد أدى الإمام جميع هذه الحقوق المترتبة عليه،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للولد على والده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 لوالدته، وتحسين اسمه، والمبالغة في تأدیبه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تعلم الإمام 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الأخلاق الحميدة فكان يرفع له في كل يوم من اخلاقه علماً حتى صار خُلق علي كخلق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قال عليّ نفسي، وقد ربی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أبناءه على هذا النحو فكانت تربيتهم تربية محمدية هاشمية علوية منبعها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نجد أن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لأخيه الحسين اخي وإنما يناديه سيدي، إلا حين مصرعه فقد ناداه يا اخي وذلك حينما قطعت يداه وأصابوه بعمد وسقط على المشرعة فحينها ناداه بأخي كانت غاية العباس هو بيان معنى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من الآداب التي تعلمها المولى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الكلام في حضرة اسياده وعدم البدء في كلام وابداء الراي معهم فلم نقرأ في كتب التاريخ أن العباس خالف أخاه أو أبدى له الرأي وهذا دليل على أنه عالم فاضل يعرف من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أن ولد العباس والإمام يخبره أنه مدّخر للطف، كذلك الإمام الحسن والحسين والسيدة زينب فالكل يحشمه ويعطيه دروساً في الوفاء ومثل العباس عالم فطن لا يخفى عليه ذلك، لذا نشأ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بكيفية خاصة بين قادة عظام هم حجج الله وقادته في أرضه، فضلاً عن اخوانه من أبناء علي محمد ابن الحنفية وغيرهم من أهل بيته، فكل هؤلاء هم أصحاب رایات و قادة عسكريون، ويكفيه أمير المؤمنين فعلي وحده مدرسة قتالية بل مملكة عظيمة لا يضاهيها أحد فلم يذكر التاريخ أن الإمام علياً خسر في معركة، فهذا دليل على حنكته و کیاسته في قيادة الجيش، فالعباس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عينيه وهو ينظر الى هذا القائد العظيم الحنون فمنذ طفولته كان يعلمه الكثير من الأمور فالقائد يجب ان يكون ذا علم ودراية مع ما يمتلكه من قوة جسمانية لذا كان الإمام ينشأ ولده على هذا المنهاج</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العباس وزينب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صغيرين،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 أن أقول باللسان الذي قلت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وزاد عليه في حاشية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إلى زينب، وكانت على يساره، والعباس عن يمينه،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بنية، أولادنا أكبادنا،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وحب الأولاد، وإن كان لا بُدّ فالشفقة لنا، والحب لله خالصاً فازداد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حبا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ازداد حباً وبهجة بهذا القائد الفطن لأن من شرائط القيادة في الاسلام العلم والحلم والفطنة، والعلم جامع لهذه الفضائل فلا يتكلم بهذا الكلام إلا عالم عظيم وقد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العباس بن علي زق العلم زقا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فالعباس منذ صغره كان عالماً وما هذا إلا مؤشر على أنه من 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يهون على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القمر لما يحدث له يوم الطف من مصاب عظيم، لذا أنشأه بكيفية خاصة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مسير جيش الإمام وقد مروا بكربلاء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 علي بيده، لقد حدثني الصادق المصدق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سأراها في خروجي إلى أهل البغي علينا، وهذه أرض کرب و بلاء، يدفن فيها الحسين وسبعة عشر رجلا من ولدي وولد فاطمة، وأنها لفي السماوات معروفة، تذكر أرض کرب و بلاء کما تذكر بقعة الحرمين وبقعة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اطلب لي حولها بعد الظباء، فوالله ما كذبت ولا كذبت، وهي مصفرة، لونها لون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فطلبتها فوجدتها مجتمعة، فناديته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المؤمنين، قد أصبتها على الصفة التي وصفتها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إليها، فحملها وشمها،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هي بعينها، أتعلم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الأبعار؟ هذه قد شمها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أنه مر بها ومعه الحواریون فرأى ها هنا الظباء مجتمعة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تبكي، فجلس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الحواريون معه، فبکی وبکی الحواريون وهم لا يدرون لم جلس ولم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أي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يقتل فيها فرخ الرسول أحمد وفرخ الحرة الطاهرة البتول شبيهة أمي، ويلحد فيها، طينة أطيب من المسك لأنها طينة الفرخ المستشهد، وهكذا تكون طينة الأنبياء وأولاد الأنبياء، فهذه الظباء تكلمني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ترعى في هذه الأرض شوقا إلى تربة الفرخ المبارك، وزعمت أنها آمنة في هذه الأرض، ثم ضرب بيده إلى هذه الصيران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بعر الظباء على هذا الطيب لمكان حشیشها، اللهم فأبقها أبدا حتى يشمها أبوه فتكون له عزاء وسلوة،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إلى يوم الناس هذا، وقد اصفرت لطول زمنها، وهذه أرض کرب وبلاء، ثم 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عیسی ابن مریم، لا تبارك في قتلته، والمعين عليه، والخاذل له، ثم بکی بکاء طويلا وبكينا معه حتى سقط لوجهه وغشي عليه طويلا، ثم أفاق، فأخذ البعر فصره في ردائه، وأمرني أن أصرها كذلك،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إذا رأيتها تنفجر دما عبيطا ويسيل منها دم عبيط، فاعلم أن أبا عبد الله قد قتل بها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كنت أحفظها أشد من حفظي لبعض ما افترض الله عز وجل علي، وأنا لا أحلها من طرف کمي، فبينما أنا نائم في البيت إذ انتبهت فإذا هي تسيل دما عبيطا، وكان كمي قد امتلأ دما عبيطا، فجلست وأنا باك،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والله الحسين، والله ما كذبني علي قط في حديث حدثني، ولا أخبرني بشيء قط أنه يكون إلا كان كذلك،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يخبره بأشياء لا يخبر بها غيره، ففزعت وخرجت، وذلك عند الفجر، فرأيت والله المدينة كأنها ضباب لا يستبين منها أثر عين، ثم طلعت الشمس فرأيت كأنها منکسفة، ورأيت كأن حيطان المدينة عليها دم عبيط، فجلست وأنا باك،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والله الحسين، وسمعت صوتا من ناحية البيت، وهو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وعويل</w:t>
      </w:r>
    </w:p>
    <w:p>
      <w:pPr>
        <w:pStyle w:val="BookText"/>
        <w:rPr/>
      </w:pPr>
      <w:r>
        <w:rPr>
          <w:rFonts w:ascii="IRNazanin" w:hAnsi="IRNazanin" w:eastAsia="IRNazanin"/>
          <w:color w:val="111111"/>
          <w:sz w:val="28"/>
          <w:sz w:val="28"/>
          <w:szCs w:val="28"/>
          <w:rtl w:val="true"/>
          <w:lang w:bidi="fa-IR"/>
        </w:rPr>
        <w:t>ثم بکی بأعلى صوته وبكيت، فأثبت عندي، تلك الساعة، وكان شهر المحرم يوم عاشوراء لعشر مضين منه، فوجدته قتل يوم ورد علينا خبره وتاريخه كذلك، فحدثت هذا الحديث أولئك الذين كانوا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سمعنا ما سمعت ونحن في المعركة، ولا ندري ما هو، فكنا نرى أنه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بما يجري على ولده الحسين، لذا أراد اله اخا وفيا وأماً طيبة تحب الحسين اكثر من حبها لولدها وقد اعطاه الله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يرويها السيد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کتاب قمر بني هاشم الفارسي،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ان أم البنين رأت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الأيام أجَلَس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فخذه وشمَّر عن ساعديه وقبلها وبكي فأدهشها الحال لأنها لم تكن تعهد صبياً بتلك الشمائل العلوية ينظر اليه أبوه ويبكي من دون سبب ظاهر ولما أوقفها أمير المؤمنين على غامض القضاء وما يجري على يده من القطع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و أعولت وشاركها من في الدار في الزفرة والحسرة غير اآن سید الاوصیاء بشرها بمكانة ولدها العزيز عند اللہ جل شأنه وما حباه عن يديه بجناحين يطير بهما مع الملائكة في الجنة کما جعل ذلك لجعفر بن أبي طالب فقامت تحمل بشرى الأبد والسعادة الخالدة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 يخيب العباس ظن أبيه فقد صار العباس کاشف الكرب عن وجه الحسين ذلك لما له من صفات تسر الحسين من غيرة ووفاء وصفات لا مثيل لها، فالمعصوم من الصعب أن يرتضي بشخص عادي لأن المعصوم مختلف في علاقته مع الله لذا لا يكشف كربه إلا شخص طاهر قريب من الله يمتلك الكثير من الصفات والمزايا التي تجعله مميزاً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المولى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مدّخر للطف منذ صغره لذا كان يروض نفسه على تحمل المسؤولية وكانت أم البنين تلاحظ العباس كثيراً لذا صار بهذا الخلق وهذه الصفات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المقرم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تكن كل البصائر في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اکتسابية بل كان مجتبلا من طينة القداسة التي مزيجها النور الإلهي حتى تكونت في صلب من هو مثال الحق ذلك الذي لو كشف عنه الغطاء ما ازداد يقينا فلم يصل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عالم الوجود إلا وهو معدن الذكاء والفطنة وآذان واعية للمعارف الإلهية ومادة قابلة لصوغ الفضائل كلها فاحتضنه حجر العلم والعمل حجر اليقين والایمان وعادت ارومته الطيبة هيكلا للتوحيد يغذیه ابوه بالمعرفة فتشرق عليه انوار الملكوت واسرار اللاهوت وتهب عليه نسمات الغيب فيستنشق منها الحقائق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90" w:name="pg7940_74748"/>
    </w:p>
    <w:p>
      <w:pPr>
        <w:pStyle w:val="Heading2"/>
        <w:numPr>
          <w:ilvl w:val="1"/>
          <w:numId w:val="1"/>
        </w:numPr>
        <w:rPr/>
      </w:pPr>
      <w:bookmarkStart w:id="91" w:name="__RefHeading___Toc6721540_1051229030"/>
      <w:bookmarkStart w:id="92" w:name="_Toc30"/>
      <w:bookmarkEnd w:id="90"/>
      <w:bookmarkEnd w:id="91"/>
      <w:r>
        <w:rPr>
          <w:rtl w:val="true"/>
        </w:rPr>
        <w:t>المقصد الثاني</w:t>
      </w:r>
      <w:r>
        <w:rPr>
          <w:rtl w:val="true"/>
        </w:rPr>
        <w:t xml:space="preserve">: </w:t>
      </w:r>
      <w:r>
        <w:rPr>
          <w:rtl w:val="true"/>
        </w:rPr>
        <w:t>جهاده مع ابيه</w:t>
      </w:r>
      <w:r>
        <w:rPr>
          <w:rtl w:val="true"/>
        </w:rPr>
        <w:t>.</w:t>
      </w:r>
      <w:bookmarkEnd w:id="92"/>
    </w:p>
    <w:p>
      <w:pPr>
        <w:pStyle w:val="BookText"/>
        <w:rPr/>
      </w:pPr>
      <w:r>
        <w:rPr>
          <w:rFonts w:ascii="Amiri" w:hAnsi="Amiri" w:eastAsia="Amiri" w:cs="Amiri"/>
          <w:color w:val="111111"/>
          <w:sz w:val="28"/>
          <w:sz w:val="28"/>
          <w:szCs w:val="28"/>
          <w:rtl w:val="true"/>
          <w:lang w:bidi="ar-SA"/>
        </w:rPr>
        <w:t xml:space="preserve">إن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والأحداث التي ستجري في المستقبل جعل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أبناءه على حمل السلاح ويصنع منهم قادة كي يبقي الدين عامرا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استلم أمير المؤمنين شؤون الدولة، مرقت طائفة ثم خرجت طائفة اخرى فكل تلك الأحداث السياسية والحروب التي جرت قد شهدها العباس مع ابيه وقد شارك مع والده بعض الحروب ومنها حرب صفين وقيل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يصطحب العباس في تلك المعارك كي يصنع منه بطلا وقائداً لايهاب الموت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بعض أيّام صفّين خرج من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على وجهه نقاب، تعلوه الهيبة، وتظهر عليه الشجاعة، يقدّر عمره بالسبع عشرة سنة، يطلب المبارزة، فهابه الناس، وندب معاوية إليه أبا الشعثاء،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الشام يعدونني بألف فارس، ولكن أرسل إليه أحد أولادي، وكانوا سبعة، وکُلّما خرج أحد منهم قتله حتّى أتى عليهم، فساء ذلك أبا الشعثاء وأغضبه، ولمّا برز إليه ألحقه بهم، فهابه الجمع ولم يجرؤ أحد على مبارزته، وتعجّب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البسالة التي لا تعدو الهاشميين، ولم يعرفوه لمكان نقابه، ولما رجع إلى مقرّه دعاه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أزال النقاب عنه، فإذا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العباس عضداً لأخيه الحسين في تلك المعارك التي خاضوها مع والدهم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العباس مع اخيه الحسين ومجموعة من الأنصار على جيش معاوية حتى أزاحوهم عن مراكزهم وكشفوا الفرات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يتعلم من أبيه کيفية ادارة الجيش وبعض خدع الحرب التي لا بد للقائد أن يتعلمها وقد كان أمير المؤمنين يتبادل مع قمر العشيرة الملابس لكي لا يعرفه العدو، جاء في المناقب للخوارزمي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عسكر معاوية کریب بن أبرهة من آل ابن ذي يزن وكان مهيبا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الدرهم فيغمزه بإبهامه فيذهب بكتابته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يبرز بنفسه وكل أحد لا يتجاسر على مبارزته وقتاله، 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أبرز إليه، فخرج إلى صف أهل العراق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إلى علي، فبرز إليه مرتفع بن وضاح الزبيدي فسأله من أنت؟ فعرفه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كفؤ کریم وتكافحا فسبقه کریب فقتله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إلي أشجعكم أو علي، فبرز إليه شرحبيل بن بكر وقال لكريب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 ألا تتفكر في لقاء الله ورسوله يوم الحساب عن سفك الدم الحرام، 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الباطل من آوى قتلة عثمان ثم تكافحا فقتله کریب، ثم برز إليه الحرث بن الجلاح الشيباني وكان زاهدا صواما قواما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تكافحا فقتله كريب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العباس، وكان تاما کاملا من الرجال فأمره بأن ينزل عن فرسه وينزع ثيابه، ففعل فلبس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 وركب فرسه وألبس ابنه العباس ثيابه وأركبه فرسه لئلا يجبن كريب عن مبارزته، فلما همَّ علي بذلك جاءه عبد الله بن عدي الحارثي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p>
    <w:p>
      <w:pPr>
        <w:pStyle w:val="BookText"/>
        <w:rPr/>
      </w:pPr>
      <w:r>
        <w:rPr>
          <w:rFonts w:ascii="Amiri" w:hAnsi="Amiri" w:eastAsia="Amiri" w:cs="Amiri"/>
          <w:color w:val="111111"/>
          <w:sz w:val="28"/>
          <w:sz w:val="28"/>
          <w:szCs w:val="28"/>
          <w:rtl w:val="true"/>
          <w:lang w:bidi="ar-SA"/>
        </w:rPr>
        <w:t>بحق إمامتك فائذن لي أبارزه، فإن قتلته وإلا قتلت شهيدا بين يديك، فأذن له علي فتقدم إلى كريب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علي والهدى يقوده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عيدان قریش عوده</w:t>
      </w:r>
    </w:p>
    <w:p>
      <w:pPr>
        <w:pStyle w:val="BookText"/>
        <w:rPr/>
      </w:pPr>
      <w:r>
        <w:rPr>
          <w:rFonts w:ascii="Amiri" w:hAnsi="Amiri" w:eastAsia="Amiri" w:cs="Amiri"/>
          <w:color w:val="111111"/>
          <w:sz w:val="28"/>
          <w:sz w:val="28"/>
          <w:szCs w:val="28"/>
          <w:rtl w:val="true"/>
          <w:lang w:bidi="ar-SA"/>
        </w:rPr>
        <w:t xml:space="preserve">لا يسأم الدهر ولا يؤوده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معاجز وجوده</w:t>
      </w:r>
    </w:p>
    <w:p>
      <w:pPr>
        <w:pStyle w:val="BookText"/>
        <w:rPr/>
      </w:pPr>
      <w:r>
        <w:rPr>
          <w:rFonts w:ascii="IRNazanin" w:hAnsi="IRNazanin" w:eastAsia="IRNazanin"/>
          <w:color w:val="111111"/>
          <w:sz w:val="28"/>
          <w:sz w:val="28"/>
          <w:szCs w:val="28"/>
          <w:rtl w:val="true"/>
          <w:lang w:bidi="fa-IR"/>
        </w:rPr>
        <w:t xml:space="preserve">فتصارعا ساعة، ثم صرعة کریب، ثم برز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متنكرا وحذره بأس الله وسخطه، فقال له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سيفي هذا؟ لقد قتلت به كثيرا مثلك، ثم حمل على علي بسيفه فاتقاه بحجفته، ثم 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فشقه حتى سقط نصفين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بالنفس 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للقرن بالضراب خلاص</w:t>
      </w:r>
    </w:p>
    <w:p>
      <w:pPr>
        <w:pStyle w:val="BookText"/>
        <w:rPr/>
      </w:pPr>
      <w:r>
        <w:rPr>
          <w:rFonts w:ascii="Amiri" w:hAnsi="Amiri" w:eastAsia="Amiri" w:cs="Amiri"/>
          <w:color w:val="111111"/>
          <w:sz w:val="28"/>
          <w:sz w:val="28"/>
          <w:szCs w:val="28"/>
          <w:rtl w:val="true"/>
          <w:lang w:bidi="ar-SA"/>
        </w:rPr>
        <w:t xml:space="preserve">بيدي عند ملتقى الحرب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يزينه الاخلاص</w:t>
      </w:r>
    </w:p>
    <w:p>
      <w:pPr>
        <w:pStyle w:val="BookText"/>
        <w:rPr/>
      </w:pPr>
      <w:r>
        <w:rPr>
          <w:rFonts w:ascii="Amiri" w:hAnsi="Amiri" w:eastAsia="Amiri" w:cs="Amiri"/>
          <w:color w:val="111111"/>
          <w:sz w:val="28"/>
          <w:sz w:val="28"/>
          <w:szCs w:val="28"/>
          <w:rtl w:val="true"/>
          <w:lang w:bidi="ar-SA"/>
        </w:rPr>
        <w:t xml:space="preserve">مرهف الشفرتين أبيض كالملح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ودرعي من الحديد دلاص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مكاني فإن طالب وتره يأتيك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 محمد عند مصرع کریب فأتاه أحد بني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الفارس الذي قتل ابن عمي؟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سؤالك عنه، فانا أنوب عنه، فغضب الشامي وحمل على محمد، وحمل عليه محمد فصرعه، فبرز إليه آخر فقتله حتى قتل من الشاميين سبعة، فأتاه شاب وقال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عمي وإخوتي، فبرزت إليك الأشفي صدري منك أو ألحق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تكافحا مليا فضربه محمد فصرعه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فالعباس بن علي كان تاماً كاملاً وكان له من العمر الشريف سبعة عشر عاماً</w:t>
      </w:r>
      <w:r>
        <w:rPr>
          <w:rStyle w:val="FootnoteAnchor"/>
          <w:rtl w:val="true"/>
        </w:rPr>
        <w:footnoteReference w:id="102"/>
      </w:r>
      <w:r>
        <w:rPr>
          <w:rFonts w:ascii="Amiri" w:hAnsi="Amiri" w:eastAsia="Amiri" w:cs="Amiri"/>
          <w:color w:val="111111"/>
          <w:sz w:val="28"/>
          <w:sz w:val="28"/>
          <w:szCs w:val="28"/>
          <w:rtl w:val="true"/>
          <w:lang w:bidi="ar-SA"/>
        </w:rPr>
        <w:t xml:space="preserve">، فلو قاتل ابو الفضل العباس صناديد العرب بهذا العمر الشريف فلا نستغرب من ذلك، فقد سبق وأن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فرسان العرب وهو بهذا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أن العباس شارك مع ابيه في الحروب هو خوف بني امية منه، فلولا أنهم شاهدوا قتاله مسبقاً لما عرضوا عليه الامان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فتواجده جنب هذا القائد العظيم علّمه الكثير من الأمور، كذلك استماعه لخطب أبيه التي يأمر بها المقاتلين بالثبات والعض على النواجذ والصبر وعدم الفرار كلها تقوية لعزيمة الجند، والعباس بن علي مع امتلاكه هذه القوة والقدرة والشجاعة حينما يسمع ذلك من ابيه يزداد قوة وبسالة حتى وصل الى حد أنه عُدَّ جيشاً بأكمله ففي هذه المعركة قد استفاد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والده أموراً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فعدم كشف اللثام وتغيير الملابس تعد من الخدع الحربية فالبعض بل الأغلب حينما يرون علياً هو المقبل ينهزمون لذا كان يضع نقاباً كي لا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حينما يرون فارساً بهذه الشجاعة ولا يعرفون من هو قد يعتقدون أن هنالك الكثير في جيش الإمام بهذه القوة والبسالة فبهذا تكون معنوياتهم منكسرة مما يساعد على النصر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نفسه مع العباس بن الحارث بن عبد المطلب حيث اخذ ثيابه ولبسها وبرز الى العدو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روي في المناقب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برز في اليوم التاسع عشر من أصحاب معاوية عثمان ابن وائل، وكان يعد بمائة فارس وله أخ يسمى حمزة يعدهما معاوية للشدائد وجعل عثمان بن وائل يلعب برمحه وسيفه، والعباس بن الحارث بن عبد المطلب ينظر إليه مع سلیمان بن صرد الخزاعي فقال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أبرز إليه وقد نهاني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قلبي أني اقتله، فبرز إليه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إذا غشي الحروب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وحادته كحملة عسكر</w:t>
      </w:r>
    </w:p>
    <w:p>
      <w:pPr>
        <w:pStyle w:val="BookText"/>
        <w:rPr/>
      </w:pPr>
      <w:r>
        <w:rPr>
          <w:rFonts w:ascii="Amiri" w:hAnsi="Amiri" w:eastAsia="Amiri" w:cs="Amiri"/>
          <w:color w:val="111111"/>
          <w:sz w:val="28"/>
          <w:sz w:val="28"/>
          <w:szCs w:val="28"/>
          <w:rtl w:val="true"/>
          <w:lang w:bidi="ar-SA"/>
        </w:rPr>
        <w:t xml:space="preserve">بطل إذا أفترت نواجذ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الرؤوس كحصد زرع مثمر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فتكافحا مليا، فلم يظفر أحدهما بصاحبه فقال سليمان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تجد فرصة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شجاعة ثم ضربه بعد ذلك العباس فرمی برأسه ووقف مكانه، فبرز إليه أخوه حمزة فأرسل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عن مبارزته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ثيابك وناولني سلاحك وقف مكاني وأنا أخرج إليه، فتنكر علي وخرج إلى حمزة فظن حمزة انه العباس الذي قتل أخاه،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إبطه وكتفه ونصف وجهه ورأسه فتعجب اليمانيون من تلك الضربة وهابوا العباس وبرز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عنبس اللخمي وكان شجاعا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يلعب برمحه وسيفه،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للمكافحة، فليس هذا وقت اللعب، فحمل عمرو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منكرة فاتقاها بحجفته ثم ضربه علي وسطه فبان نصفه وبقی نصفه على فرسه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إلا ضربة علي فكذبه معاوية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للخيل تحمل عليه، فإن ثبت مكانه فهو علي بن أبي طالب، فحملوا عليه فثبت لهم ولم يتزعزع ثم حمل عليهم فجعل يقتلهم حتى قتل منهم ثلاثة وثلاثين رجلا،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تتعب نفسك،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الناس على الله تعالى وقد قاتل بنفسه يوم أحد </w:t>
      </w:r>
    </w:p>
    <w:p>
      <w:pPr>
        <w:pStyle w:val="BookText"/>
        <w:rPr/>
      </w:pPr>
      <w:r>
        <w:rPr>
          <w:rFonts w:ascii="Amiri" w:hAnsi="Amiri" w:eastAsia="Amiri" w:cs="Amiri"/>
          <w:color w:val="111111"/>
          <w:sz w:val="28"/>
          <w:sz w:val="28"/>
          <w:szCs w:val="28"/>
          <w:rtl w:val="true"/>
          <w:lang w:bidi="ar-SA"/>
        </w:rPr>
        <w:t xml:space="preserve">ويوم حنين ويوم خيبر، ولو أن معاوية وعمرا برزا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لتخلص شيعتي مما يقاسونه،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وأنا أحاربهم اليوم فأذن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وفري وانحرفت عن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أضيافي بوجه عبوس</w:t>
      </w:r>
    </w:p>
    <w:p>
      <w:pPr>
        <w:pStyle w:val="BookText"/>
        <w:rPr/>
      </w:pPr>
      <w:r>
        <w:rPr>
          <w:rFonts w:ascii="IRNazanin" w:hAnsi="IRNazanin" w:eastAsia="IRNazanin"/>
          <w:color w:val="111111"/>
          <w:sz w:val="28"/>
          <w:sz w:val="28"/>
          <w:szCs w:val="28"/>
          <w:rtl w:val="true"/>
          <w:lang w:bidi="fa-IR"/>
        </w:rPr>
        <w:t xml:space="preserve">ان لم أشن علی ابن هندغارة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 يوما من نهاب نفوس</w:t>
      </w:r>
    </w:p>
    <w:p>
      <w:pPr>
        <w:pStyle w:val="BookText"/>
        <w:rPr/>
      </w:pPr>
      <w:r>
        <w:rPr>
          <w:rFonts w:ascii="IRNazanin" w:hAnsi="IRNazanin" w:eastAsia="IRNazanin"/>
          <w:color w:val="111111"/>
          <w:sz w:val="28"/>
          <w:sz w:val="28"/>
          <w:szCs w:val="28"/>
          <w:rtl w:val="true"/>
          <w:lang w:bidi="fa-IR"/>
        </w:rPr>
        <w:t xml:space="preserve">خيلا كأمثال السعالی شربا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يعدويبيض في الكريهة شوس</w:t>
      </w:r>
    </w:p>
    <w:p>
      <w:pPr>
        <w:pStyle w:val="BookText"/>
        <w:rPr/>
      </w:pPr>
      <w:r>
        <w:rPr>
          <w:rFonts w:ascii="Amiri" w:hAnsi="Amiri" w:eastAsia="Amiri" w:cs="Amiri"/>
          <w:color w:val="111111"/>
          <w:sz w:val="28"/>
          <w:sz w:val="28"/>
          <w:szCs w:val="28"/>
          <w:rtl w:val="true"/>
          <w:lang w:bidi="ar-SA"/>
        </w:rPr>
        <w:t xml:space="preserve">حمى الجديد عليهم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ومضان برق أو شعاع شموس</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حسم الموقف من قبل القائد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لكي لا يتعرض الجند الى الضعف والانكسار، وكم من معركة قد حسمت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معركة الخندق وخيبر وغيرها، فالقائد الحقيقي هو من يتصدى الى الصعاب وهذا الأمر يذكرنا بموقف العباس حينما منعوا الماء عن الحسين فكان العباس المكلف الأول من قبل الحسين لكشفها، ذلك لعلم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قادر على حل هذه المشكلة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ينشأ مع قائد يترقب الشهادة ويعدّها مكرمة وفضيلة لا بعدها فضيلة ينشأ نشاءة مختلفة، فمن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 اَلْمَوْتِ اَلْقَتْلُ، وَ اَلَّذِی نَفْسُ اِبْنِ أَبِی طَالِبٍ بِیَدِهِ، لَأَلْفُ ضَرْبَةٍ بِالسَّیْفِ أَهْوَنُ عَلَیَّ، مِنْ مِیتَةٍ عَلَی اَلْفِرَاشِ فِی غَیْرِ طَاعَةِ اَللَّهِ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هو القائد الذي نشأ معه قمر العشيرة فقد تعلم العباس من ابيه القيادة الحقيقية، فن المؤكد أن في الحقبة التي عاشها المولى أبي الفضل مع أبيه أمير المؤمنين قد تعلم منه كثيراً من الأمور وأخبره عن الأحداث التي سوف تجري في الطف، وكان يوصيه كثيراً بحب السبطين واتباعهم ومن أهم وصايا أمير المؤمنين لولده العباس أوصاه أنه إذا ملك المشرعة أن لا يشرب الماء وأخوه الحسين عطشان وأوصاه أيضا بكفالة السيدة زينب وحماية الظعينة، لأن أمير المؤمنين عاش هذه الأحداث قبل ولده، فقد دافع أمير المؤمنين عن رسول الله وتكفل حماية حرم النبي وهاجر وجاهد مع رسول الله ولم يفارقه أبداً، فأراد الإمام أن يزرع في قلب العباس روح الوفاء والتضحية والذب عن حرم النبي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وللعباس بن علي مكانة عظيمة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 الإمام من أبناء فاطمة، كونه أول مولود من أم البنين حظي برعاية السبطين والسيدة زینب، فكانت رعايته خاصة فهو القائد الذي بشر به الإمام وكان يترقبه قبل مجيئه إلى الدنيا، وما ذلك إلا بعلم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علي النمازي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كان عند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درجة رفيعة ومقام کریم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المقام الذي ناله عند سيد الأوصياء كان عن علم بأن العباس ممن ادخروا النصرة الدين ونصرة سيد شباب اهل الجنة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معالي السبطين عن كتاب عدة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ليلة الحادي والعشرين من شهر رمضان وأشرف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أخذ العباس وضمه الى </w:t>
      </w:r>
      <w:bookmarkStart w:id="93" w:name="pg7940_74755"/>
    </w:p>
    <w:p>
      <w:pPr>
        <w:pStyle w:val="BookText"/>
        <w:rPr/>
      </w:pPr>
      <w:bookmarkEnd w:id="93"/>
      <w:r>
        <w:rPr>
          <w:rFonts w:ascii="Amiri" w:hAnsi="Amiri" w:eastAsia="Amiri" w:cs="Amiri"/>
          <w:color w:val="111111"/>
          <w:sz w:val="28"/>
          <w:sz w:val="28"/>
          <w:szCs w:val="28"/>
          <w:rtl w:val="true"/>
          <w:lang w:bidi="ar-SA"/>
        </w:rPr>
        <w:t>صدره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وستقر عيني بك في يوم القيامة ولدي إذا كان يوم عاشوراء ودخلت المشرعة أياك أن تشرب الماء وأخوك الحسين عطشان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العباس كفؤ لا يرتضي أن يشرب الماء لذا قال له ستقر عيني بك، ويعلم ايضا ان الله سبحانه قد ادخر العباس للحسين کما ادخره لرسول الله، وإنما يوصیه حبا بالحسين وما سيجري عليه من ظلم، فقمر العشيرة ورث من ابیه روح الفداء وروح التضحية والايثار وجميع الفضائل والمكارم حتى صار العباس يقارن بأبيه في الشجاعة والبسالة وغير ذلك من الفضائل الأخرى</w:t>
      </w:r>
      <w:r>
        <w:rPr>
          <w:rFonts w:eastAsia="IRNazanin" w:cs="IRNazanin"/>
          <w:color w:val="111111"/>
          <w:sz w:val="28"/>
          <w:szCs w:val="28"/>
          <w:rtl w:val="true"/>
          <w:lang w:bidi="fa-IR"/>
        </w:rPr>
        <w:t>.</w:t>
      </w:r>
    </w:p>
    <w:p>
      <w:pPr>
        <w:pStyle w:val="Heading2"/>
        <w:numPr>
          <w:ilvl w:val="1"/>
          <w:numId w:val="1"/>
        </w:numPr>
        <w:rPr/>
      </w:pPr>
      <w:bookmarkStart w:id="94" w:name="__RefHeading___Toc6721542_1051229030"/>
      <w:bookmarkStart w:id="95" w:name="_Toc31"/>
      <w:bookmarkEnd w:id="94"/>
      <w:r>
        <w:rPr>
          <w:rtl w:val="true"/>
        </w:rPr>
        <w:t>المقصد الثالث</w:t>
      </w:r>
      <w:r>
        <w:rPr>
          <w:rtl w:val="true"/>
        </w:rPr>
        <w:t xml:space="preserve">: </w:t>
      </w:r>
      <w:r>
        <w:rPr>
          <w:rtl w:val="true"/>
        </w:rPr>
        <w:t>نشأته القيادية مع سيدي شباب أهل الجنة</w:t>
      </w:r>
      <w:r>
        <w:rPr>
          <w:rtl w:val="true"/>
        </w:rPr>
        <w:t>.</w:t>
      </w:r>
      <w:bookmarkEnd w:id="95"/>
    </w:p>
    <w:p>
      <w:pPr>
        <w:pStyle w:val="BookText"/>
        <w:rPr/>
      </w:pPr>
      <w:r>
        <w:rPr>
          <w:rFonts w:ascii="Amiri" w:hAnsi="Amiri" w:eastAsia="Amiri" w:cs="Amiri"/>
          <w:color w:val="111111"/>
          <w:sz w:val="28"/>
          <w:sz w:val="28"/>
          <w:szCs w:val="28"/>
          <w:rtl w:val="true"/>
          <w:lang w:bidi="ar-SA"/>
        </w:rPr>
        <w:t xml:space="preserve">من أهم الأمور التي اعتمد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شخصية العباس القيادية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العباس بين يدي ابناء الزهراء كي يكتسب منهم الصفات القيادية فهؤلاء الحجج هم قادة الكون بعد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فكلاهما تربى بين أحضان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وتعلما علومه وورثا منه جميع الصفات الحسنة، فمن ضمن ذلك المخطط الذي رسمه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تهيئة هذا القائد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العباس يكتسب منهم ويأخذ عنهم تلك العلوم والمعارف ويتعلم منهم كيفية القيادة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721544_1051229030"/>
      <w:bookmarkStart w:id="97" w:name="_Toc32"/>
      <w:bookmarkEnd w:id="96"/>
      <w:r>
        <w:rPr>
          <w:rtl w:val="true"/>
        </w:rPr>
        <w:t>أولاً</w:t>
      </w:r>
      <w:r>
        <w:rPr>
          <w:rtl w:val="true"/>
        </w:rPr>
        <w:t xml:space="preserve">: </w:t>
      </w:r>
      <w:r>
        <w:rPr>
          <w:rtl w:val="true"/>
        </w:rPr>
        <w:t xml:space="preserve">نشأته القيادية مع أخيه الحسن بن علي </w:t>
      </w:r>
      <w:r>
        <w:rPr>
          <w:rtl w:val="true"/>
        </w:rPr>
        <w:t>(</w:t>
      </w:r>
      <w:r>
        <w:rPr>
          <w:rtl w:val="true"/>
        </w:rPr>
        <w:t>علیه السلام</w:t>
      </w:r>
      <w:r>
        <w:rPr>
          <w:rtl w:val="true"/>
        </w:rPr>
        <w:t>).</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استشهاد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الإمام الحسن قيادة الأمة فكانت الظروف أصعب على المؤمنين حيث بدأ معاوية بإغراء المسلمين بالأموال الطائلة فقد شهد ذلك الزمان الكثير من التقلبات ومن ابرزها أن عبيد الله بن العباس ابن </w:t>
      </w:r>
    </w:p>
    <w:p>
      <w:pPr>
        <w:pStyle w:val="BookText"/>
        <w:rPr/>
      </w:pPr>
      <w:r>
        <w:rPr>
          <w:rFonts w:ascii="Amiri" w:hAnsi="Amiri" w:eastAsia="Amiri" w:cs="Amiri"/>
          <w:color w:val="111111"/>
          <w:sz w:val="28"/>
          <w:sz w:val="28"/>
          <w:szCs w:val="28"/>
          <w:rtl w:val="true"/>
          <w:lang w:bidi="ar-SA"/>
        </w:rPr>
        <w:t xml:space="preserve">عم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أبرز قادة جيشه، قد صالح معاوية بعدما اغراه معاوية بأموال طائلة، فكان هذا الحدث أحد الاسباب التي جعلت الامام الحسن يصالح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الإرشاد ان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إلى عبيد الله بن العباس يرغبه في المصير إليه، وضمن له ألف ألف درهم، يعجل له منها النصف، ويعطيه النصف الآخر عند دخوله الكوفة، فانسل عبيد الله بن العباس في الليل إلى معسكر معاوية في خاصته، وأصبح الناس قد فقدوا أميرهم، فصلى بهم قیس رضي الله عنه ونظر في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فازدادت بصيرة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بخذلان القوم له، وفساد نیات المحكمة فيه بما أظهروه له من السب والتكفير واستحلال دمه ونهب أمواله، ولم يبق معه من يأمن غوائله إلا خاصة من شيعته وشيعة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جماعة لا تقوم لأجناد الشام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فلوا تأملنا جيداً تلك الأحداث المؤلمة وما جرى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مأساة، فالموت اهون على الامام من الصلح مع معاوية ذلك الغادر الفاجر،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بهذا الصلح حقن دماء المسلمين، وبالخصوص تلك الثلة التي كانت مع الحسين يوم عاشوراء من أهل بيته وأصحابه وغيرهم من الأنصار الطيبين الموالين لذا 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الممهد لتلك الثورة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فتلك الحقبة التي عاشها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اخيه الحسن قد اكسبته من أخيه الكثير من الأمور السياسة، فالقائد لا يكون قائداً إلا وأن يكون له دور سیاسي فبعض الأحداث لا تعالج بالحرب وإنما تعالج بالسياسة، والعباس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نافذ البصيرة يعرف من هم ابناء فاطمة ويعرف جيداً دوره مع </w:t>
      </w:r>
      <w:bookmarkStart w:id="98" w:name="pg7940_74757"/>
    </w:p>
    <w:p>
      <w:pPr>
        <w:pStyle w:val="BookText"/>
        <w:rPr/>
      </w:pPr>
      <w:bookmarkEnd w:id="98"/>
      <w:r>
        <w:rPr>
          <w:rFonts w:ascii="IRNazanin" w:hAnsi="IRNazanin" w:eastAsia="IRNazanin"/>
          <w:color w:val="111111"/>
          <w:sz w:val="28"/>
          <w:sz w:val="28"/>
          <w:szCs w:val="28"/>
          <w:rtl w:val="true"/>
          <w:lang w:bidi="fa-IR"/>
        </w:rPr>
        <w:t xml:space="preserve">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نجد أن المولى ابا الفضل قد اعترض على اخيه بكلمة، بل كان عارفا أن ما يقوم به الامام الحسن هو عين الصواب، وقد عرف المسلمون ذلك بعد استشهاد کریم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 أنه سئل ابن إسحاق متی 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مات الحسن بن علي عليه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المؤكد أن قيادة الإمام الحسن قد اعطت للعباس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كثيرة في كيفية القيادة، فلا زال العباس يتهيأ لذلك اليوم، لأن ما یری العباس في يوم العاشر أصعب وأشد من جميع هذه الظروف، فالصبر على المصاب وتجرع الغصص والنكبات مع اخوته، و تحمل کلام الشامتين والمنافقين والجهلاء واستيعاب الناس ومدی خساستهم وتعديهم على بيت الرسالة، وكل ما يمر به الإمام الحسن سوف يحدث في عاشوراء بل تزداد قساوة الأمويين فلا بد من تهيئة النفس لتلك المواقف الأشد والأصعب، لكي يؤدي العباس دوره القيادي الكامل وأن يوضح للناس معنى التضحية والفداء في سبيل الدين، وكشف نوايا الأمويين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تحمل العباس تلك الظروف الصعبة والقاسية مع اخيه الحسن حتى دُسَّ السم الى کریم أهل البيت فكان ذلك الحدث من أعظم المصائب وأفجعها عليه بعد مقتل أبيه أمير المؤمنين</w:t>
      </w:r>
      <w:r>
        <w:rPr>
          <w:rFonts w:eastAsia="IRNazanin" w:cs="IRNazanin"/>
          <w:color w:val="111111"/>
          <w:sz w:val="28"/>
          <w:szCs w:val="28"/>
          <w:rtl w:val="true"/>
          <w:lang w:bidi="fa-IR"/>
        </w:rPr>
        <w:t>.</w:t>
      </w:r>
    </w:p>
    <w:p>
      <w:pPr>
        <w:pStyle w:val="Heading2"/>
        <w:numPr>
          <w:ilvl w:val="1"/>
          <w:numId w:val="1"/>
        </w:numPr>
        <w:rPr/>
      </w:pPr>
      <w:bookmarkStart w:id="99" w:name="__RefHeading___Toc6721546_1051229030"/>
      <w:bookmarkStart w:id="100" w:name="_Toc33"/>
      <w:bookmarkEnd w:id="99"/>
      <w:r>
        <w:rPr>
          <w:rtl w:val="true"/>
        </w:rPr>
        <w:t>ثانياً</w:t>
      </w:r>
      <w:r>
        <w:rPr>
          <w:rtl w:val="true"/>
        </w:rPr>
        <w:t xml:space="preserve">: </w:t>
      </w:r>
      <w:r>
        <w:rPr>
          <w:rtl w:val="true"/>
        </w:rPr>
        <w:t xml:space="preserve">نشأته القيادية مع أخيه الحسين بن علي </w:t>
      </w:r>
      <w:r>
        <w:rPr>
          <w:rtl w:val="true"/>
        </w:rPr>
        <w:t>(</w:t>
      </w:r>
      <w:r>
        <w:rPr>
          <w:rtl w:val="true"/>
        </w:rPr>
        <w:t>علیه السلام</w:t>
      </w:r>
      <w:r>
        <w:rPr>
          <w:rtl w:val="true"/>
        </w:rPr>
        <w:t>).</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دس السم الى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أخاه الإمام الحسين ان يدفنه في البقيع كي لا تشب الفتنة لأن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يعرف جيداً نوايا بني امية فلا تخفى عنه تلك المكائد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وستعلم يا ابن أم أن القوم يظنون أنكم تريدون دفني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فيجلبون في منعكم عن ذلك، وبالله أقسم عليك أن لا تهريق في أمري محجمة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بأهله وولده وتركاته، وما كان وصى به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استخلفه وأهله لمقامه، ودل شیعته على استخلافه و نصبه لهم علما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لسبیله غسله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كفنه وحمله على سريره، ولم يشك مروان ومن معه من بني أمية أنهم سيدفنونه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فتجمعوا له ولبسوا السلاح، فلما توجه به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ليجدد به عهدا أقبلوا إليهم في جمعهم، ولحقتهم عائشة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ولكم تريدون أن تدخلوا بيتي من لا أحب، وجعل مروان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 هي خير من دعة أيدفن عثمان في أقصى المدينة، ويدفن الحسن مع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أبدا وأنا أحمل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وكادت الفتنة تقع بين بني هاشم وبني أمية، فبادر ابن عباس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مروان من حيث جئت، فإنا ما نريد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ندفن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لكنا نريد أن نجدد به عهدا بزيارته، ثم نرده إلى جدته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فندفنه عندها بوصيته بذلك، ولو كان وصی بدفنه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لعلمت أنك أقصر باعا من ردنا عن ذلك،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بالله ورسوله وبحرمة قبره من أن يطرق عليه هدما کما طرق ذلك غيره، ودخل بيته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على بغل ويوما على جمل، تريدين أن تطفئي نور الله، وتقاتلين أولياء الله، ارجعي فقد كفيت الذي تخافين وبلغت ما تحبين، والله تعالى منتصر لأهل هذا البيت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وصية سيد شباب أهل الجنة لكان يوم الطف ذلك اليوم، ولأراهم قمر العشيرة يوما عبوسا يتذكره بنو امية الى ابد الآبدين، ولكن العباس منقاد الى قادته وسادته ابناء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فالمشيئة الالهية اقتضت ان تؤجل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قيادة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حتى استلم الإمام الحسين القيادة فحذا حذو اخيه، فلم يجعل الفتنة تشب واستمر الإمام الحسين بمنهاج اخيه الحسن حتى هلك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تغير الحال فيزيد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وملاعب القردة قد حكم وجهر بالكفر فمثل الحسين بن علي لا يبايع من هو معلن الفساد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شهر اشوب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معاوية كتب يزيد إلى الولید بن عقبة بن أبي سفيان بالمدينة يأخذ البيعة من هؤلاء الأربعة أخذا ضيقا ليست فيه رخصة فمن تأبى عليك منهم فاضرب عنقه وابعث إلي برأسه، فأحضر الوليد مروان وشاوره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تحضرهم وتأخذ منهم البيعة قبل ان يعلموا، فوجه في طلبهم وكانوا عند التربة فقال عبد الرحمن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دورنا ونغلق أبوابنا، وقال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أبایع یزیدا ابدا، وقال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بد لي من الدخول على الوليد وأنظر ما يقول، ثم قال لمن حوله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انا دخلت على الوليد وخاطبته وخاطبني وناظرته وناظرني كونوا على الباب فإذا سمعتم الصيحة قد علت والأصوات قد ارتفعت فاهجموا إلى الدار ولا تقتلوا أحدا ولا تثيروا الفتنة، فلما دخل عليه وقرأ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أبايع ليزيد،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لأمير المؤمنين،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ويلك على المؤمنين من أمره عليهم؟ فقام مروان وجرد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سیافك ان يضرب عنقه قبل ان يخرج من الدار ودمه في عنقي، وارتفعت الصيحة فهجم تسعة عشر رجلا من أهل بيته </w:t>
      </w:r>
    </w:p>
    <w:p>
      <w:pPr>
        <w:pStyle w:val="BookText"/>
        <w:rPr/>
      </w:pPr>
      <w:r>
        <w:rPr>
          <w:rFonts w:ascii="Amiri" w:hAnsi="Amiri" w:eastAsia="Amiri" w:cs="Amiri"/>
          <w:color w:val="111111"/>
          <w:sz w:val="28"/>
          <w:sz w:val="28"/>
          <w:szCs w:val="28"/>
          <w:rtl w:val="true"/>
          <w:lang w:bidi="ar-SA"/>
        </w:rPr>
        <w:t>وقد انتضوا خناجرهم فخرج الحسين معهم ووصل الخبر إلى يزيد فعزل الوليد وولاها مروان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المؤكد أن العباس بن علي كان أول المقتحمين لنجدة اخيه الحسين بن علي، ونلاحظ ان العباس لا زال مقيداً من قبل الامام حتى في هذه الظروف الصعبة، وإلا مثل مروان وأمثال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يوقفون العباس، والدليل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الحسين بدون حدوث اي نزال فقد أجبرهم على السكوت وتقبل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فبنو أمية قد توعدوا بقتل ابن بنت رسول الله وإن كان في بيت الله الحرام، وهذا ما قاله الإمام الحسين لابن عباس حينما اعترضه بعدم المسير الى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إن القوم لا يتركوني وإنهم يطلبوني أين كنت حتى أبايعهم کرها ويقتلوني، والله لو كنت في حجر هامة من هوام الأرض لاستخرجوني منه وقتلوني، والله إنهم ليعتدون علي كما اعتدى اليهود في يوم السبت واني في أمر جدي رسول الله حيث أمرني وإنا لله وإنا إليه راجعون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أقتل في أي مكان من الأرض أحب إلي من أن أقتل هنا فيستباح البلد الحرام بسببي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وصل الأمر إلى هذا الحد بنوایا بني امية قام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خطيبا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في تقويم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اليوم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مولانا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الى كربلاء بيوم صعد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البيت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 هذا بقدوم ابيه من كان بالأمس بيتاً أصبح قبله، أيها الكفرة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أتصدون طريق البيت لإمام البررة، من هو أحق به من سائر البرية؟ من هو أدنی به؟ ولولا حكم الله الجلية واسراره العلية واختباره البرية لطار البيت إليه قبل أن يمشي لديه، قد استلم الناس الحجر والحجر يستلم يديه ولو لم تكن مشيئة مولاي مجبوله من مشية الرحمن، لوقعت عليكم كالصقر الغضبان على عصافير الطيران، اتخوفون قوما يلعب بالموت في الطفولة فكيف كان في الرجولية ولفديت بالحامات السيد البريات دون الحيوانات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فانظروا ثم انظروا ممن شارب الخمر وممن صاحب الحوض والكوثر؟ وممن في بيته الغواني السكران وممن في بيته الوحي والقران؟ وممن في بيته اللهوات والدنسات وممن في بيته التطهير والآيات؟ هیهات وانتم وقعتم في الغلطة التي قد وقعت فيها قریش لأنهم ارادوا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تريدون قتل ابن بنت نبيكم، ولا يمكن لهم مادام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وكيف يمكن لكم قتل 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حیا سليلا؟ تعالوا اخبرکم بسبيله بادورا قتلي واضربوا عنقي ليحصل مرادكم لابلغ الله مدارکم وبدد اعماركم واولادکم ولعنة الله عليكم وعلى اجدادكم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فوجود أبي الفضل العباس الى جانب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حاجز كبير يجب تخطيه كي يصل العدو الى مراده فهذا الكلام بمثابة انذار لبني امية وقد اثبت العباس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لما رأى وحدته عليه السلام أتی أخاه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هل من رخصة؟ فبكى الحسين عليه السلام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أنت صاحب لوائي وإذا مضیت تفرق عسكري</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كلام المولى ابي الفضل بأن وجود قمر العشيرة یعنی بقاء معسكر الإمام، فهذه الراية التي تتوسط معسكر الحسين الخفاقة في کربلاء تعني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مصرع أبي الفضل العباس روي أن الحسين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أخ خَیْراً، لَقَدْ جاهَدْتَ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وصرخت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ضيعتاه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وا ضَيعَتاه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النساء يبكين ويندبن علیه، ویکی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يا نُورَ عَيني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قَد کُنتَ كَالرُّكنِ الوَثيقِ</w:t>
      </w:r>
    </w:p>
    <w:p>
      <w:pPr>
        <w:pStyle w:val="BookText"/>
        <w:rPr/>
      </w:pPr>
      <w:r>
        <w:rPr>
          <w:rFonts w:ascii="Amiri" w:hAnsi="Amiri" w:eastAsia="Amiri" w:cs="Amiri"/>
          <w:color w:val="111111"/>
          <w:sz w:val="28"/>
          <w:sz w:val="28"/>
          <w:szCs w:val="28"/>
          <w:rtl w:val="true"/>
          <w:lang w:bidi="ar-SA"/>
        </w:rPr>
        <w:t xml:space="preserve">أَيا ابنَ أَبي نَصَحتَ أَخاكَ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كَأساً مِن رَحيق</w:t>
      </w:r>
    </w:p>
    <w:p>
      <w:pPr>
        <w:pStyle w:val="BookText"/>
        <w:rPr/>
      </w:pPr>
      <w:r>
        <w:rPr>
          <w:rFonts w:ascii="Amiri" w:hAnsi="Amiri" w:eastAsia="Amiri" w:cs="Amiri"/>
          <w:color w:val="111111"/>
          <w:sz w:val="28"/>
          <w:sz w:val="28"/>
          <w:szCs w:val="28"/>
          <w:rtl w:val="true"/>
          <w:lang w:bidi="ar-SA"/>
        </w:rPr>
        <w:t xml:space="preserve">أَيا قَمَراً مُنيراً کُنتَ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عَلَى الحَقيقِ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لِلّهِ شَكواني وَصَبري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أَلقاهُ مِن ظَمأ وَضيق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01" w:name="pg7940_74763"/>
    </w:p>
    <w:p>
      <w:pPr>
        <w:pStyle w:val="BookText"/>
        <w:rPr/>
      </w:pPr>
      <w:bookmarkEnd w:id="101"/>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 لواء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رآی جمیع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وإخوانه وبني عمّه، بکی وأنّ إلى لقاء ربّه، إشتاق وحنّ، فحمل الراية وجاء نحو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رخصة؟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حتّى ابتلّت لحيته المباركة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الْعَلامَةَ مِنْ عَسْكَري، وَ مُجْمَعَ عَدَدِنا، فَإِذا أَنْتَ غَدَوْتَ يَؤُلُ جَمْعُنا إِلَى الشِّتاتِ، وَ عِمارَتُنا تَنْبَعِثُ إِلَى الْخَرابِ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القائد الذي ادخره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الطف، فقد أبلى العباس بلاءً حسنا حتى شهد له أئمة کرام بذلك المجهود الكبير</w:t>
      </w:r>
      <w:r>
        <w:rPr>
          <w:rFonts w:eastAsia="IRNazanin" w:cs="IRNazanin"/>
          <w:color w:val="111111"/>
          <w:sz w:val="28"/>
          <w:szCs w:val="28"/>
          <w:rtl w:val="true"/>
          <w:lang w:bidi="fa-IR"/>
        </w:rPr>
        <w:t>.</w:t>
      </w:r>
    </w:p>
    <w:p>
      <w:pPr>
        <w:pStyle w:val="Heading2"/>
        <w:numPr>
          <w:ilvl w:val="1"/>
          <w:numId w:val="1"/>
        </w:numPr>
        <w:rPr/>
      </w:pPr>
      <w:bookmarkStart w:id="102" w:name="__RefHeading___Toc6721548_1051229030"/>
      <w:bookmarkStart w:id="103" w:name="_Toc34"/>
      <w:bookmarkEnd w:id="102"/>
      <w:r>
        <w:rPr>
          <w:rtl w:val="true"/>
        </w:rPr>
        <w:t>المطلب الثالث</w:t>
      </w:r>
      <w:r>
        <w:rPr>
          <w:rtl w:val="true"/>
        </w:rPr>
        <w:t xml:space="preserve">: </w:t>
      </w:r>
      <w:r>
        <w:rPr>
          <w:rtl w:val="true"/>
        </w:rPr>
        <w:t>الشروط القيادية المتوافرة في شخصية قمر العشيرة</w:t>
      </w:r>
      <w:r>
        <w:rPr>
          <w:rtl w:val="true"/>
        </w:rPr>
        <w:t>.</w:t>
      </w:r>
      <w:bookmarkEnd w:id="1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العباس کاشف کرب اخيه الحسين، والمحامي عن عياله، والذاب عن حرمه، قد توافرت في شخصيته جميع المؤهلات القيادية التي أوصى بها الإمام علي مالك الأشتر، فمن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 ثُمَّ الْصَقْ بِذَوِى الْأَحْسَابِ، وَ أَهْلِ الْبُيُوتَاتِ الصَّالِحَةِ وَ السَّوَابِقِ الْحَسَنَةِ، ثُمَّ أَهْلِ النَّجْدَةِ وَالشَّجَاعَةِ وَالسَّخَاءِ وَالسَّمَاحَةِ، فَإِنَّهُمْ جِمَاعٌ مِنَ الْكَرَمِ ، وَ شُعَبٌ مِنَ الْعُرْفِ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04" w:name="pg7940_74764"/>
    </w:p>
    <w:p>
      <w:pPr>
        <w:pStyle w:val="BookText"/>
        <w:rPr/>
      </w:pPr>
      <w:bookmarkEnd w:id="104"/>
      <w:r>
        <w:rPr>
          <w:rFonts w:ascii="Amiri" w:hAnsi="Amiri" w:eastAsia="Amiri" w:cs="Amiri"/>
          <w:color w:val="111111"/>
          <w:sz w:val="28"/>
          <w:sz w:val="28"/>
          <w:szCs w:val="28"/>
          <w:rtl w:val="true"/>
          <w:lang w:bidi="ar-SA"/>
        </w:rPr>
        <w:t xml:space="preserve">فلو اتينا الى هذه الشروط التي ذكرها الامام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واستعرضناها في شخصية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سنجدها مطابقة طبق الأصل مع قمر العشيرة لذا اتبع الامام الحسين وصايا ابيه في اختيار القائد</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6721550_1051229030"/>
      <w:bookmarkStart w:id="106" w:name="_Toc35"/>
      <w:bookmarkEnd w:id="105"/>
      <w:r>
        <w:rPr>
          <w:rtl w:val="true"/>
        </w:rPr>
        <w:t>المقصد الأول</w:t>
      </w:r>
      <w:r>
        <w:rPr>
          <w:rtl w:val="true"/>
        </w:rPr>
        <w:t>: (</w:t>
      </w:r>
      <w:r>
        <w:rPr>
          <w:rtl w:val="true"/>
        </w:rPr>
        <w:t>النصح</w:t>
      </w:r>
      <w:r>
        <w:rPr>
          <w:rtl w:val="true"/>
        </w:rPr>
        <w:t>).</w:t>
      </w:r>
      <w:bookmarkEnd w:id="10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وَلاِمَامِكَ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والناصحُ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العسل وغيره، وكل شيءٍ خَلَصَ، فقد نَصَحَ</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المجار قولُهم رجُلٌ ناصحُ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الصَّدرِ ناصِحُ القلب، لا غشَّ فيه، والنُّصحُ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المَشُورَةِ، وقد يستعار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ناصحُ الجَيبِ، أَي ناصِحُ القَلبِ، ليس في قَلبه غِشٌّ،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الجَيبِ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الثَّوب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فالنصح يعني الإخلاص، والاخلاص نقيض الغش، وعلى هذا الأساس اختار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زيارة المولى ابي الفضل التي تروي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حق 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لك بالتسليم والتصديق والوفاء والنصيحة الخلف النبي المرسل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نصح لله ولرسوله ولأمير المؤمنين ولفاطمة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بالغ في النصيحة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أنك قد بالغت في النصيحة وأعطيت غاية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بالغ قمر العشيرة في نصحه وجهاده حتى نال رضا الله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لي خمسا اضمن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عز وجل والنصيحة لرسوله، والنصيحة لكتاب الله، والنصيحة لدين الله، والنصيحة لجماعة المسلمين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في الزيارة نفسها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لَقَدْ نَصَحْتَ للَّهِ وَلِرَسُولِهِ وَلِأَخیكَ فَنِعْمَ الْأَخُ الْمُواسی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شهد لمجهود العباس في النصح أئمة کرام وحجج أطهار،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ويعني النصح لله الطاعة له سبحانه والاخلاص في عبادته وتجنب نواهيه، والدعوة اليه في السر والعلانية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نصح نفسه ونصح الاخرين كان أعظم الناس عند الله، ومن الأحاديث الشريفة الأخرى التي تبين فضل المناصحة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والناصح يكون ذا نفع لذا صار من خيار الناس لأنه يدعو الى ترك الباطل والاستقامة والحرص على عمل الخير لذا صار أحب الخلق إلى الله سبحانه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ما تعبد لي به عبدي النصح لي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هو نهج الأنبياء والأولياء والصالحين فهم أنصح العباد، والعباس بن علي قد سار على نهج الحق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المناصحة الى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مناصحة 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العباس بالغ في النصيحة وأعطى غاية المجهود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حجة على القوم فقد نصح الناس وبالغ في نصحهم وقد ذكرنا تلك الخطبة الرائعة التي خطبها المولى أبو الفضل في بيت الله الحرام حيث بين فيها منزلة الإمام وعظمته وضلال يزيد وزمرته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القوم أن يهجموا على معسكر الإمام ارسله الإمام الحسين ليتفاوض معهم، وهذا ايضا شاهد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الناصحين لله ولرسوله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حينما أراد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يستقي للحسين وعياله الماء، فحينما وصل العلقمي قام بنصحهم وتذكرتهم، فلم يزيدهم نصحه الا تعنتاً لأن الله طبع على قلوبهم وسمعهم وابصارهم فهم لا يفقهون كلام المولى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يبرز من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أو من أهل بيته الا ونصح القوم،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فكل هذه المناصحة تسمى مناصحة قولية</w:t>
      </w:r>
      <w:r>
        <w:rPr>
          <w:rFonts w:eastAsia="Amiri" w:cs="Amiri" w:ascii="Amiri" w:hAnsi="Amiri"/>
          <w:color w:val="111111"/>
          <w:sz w:val="28"/>
          <w:szCs w:val="28"/>
          <w:rtl w:val="true"/>
          <w:lang w:bidi="ar-SA"/>
        </w:rPr>
        <w:t xml:space="preserve">. </w:t>
      </w:r>
      <w:bookmarkStart w:id="107" w:name="pg7940_74767"/>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المناصحة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المناصحة الفعلية، فكان للعباس دور كبير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يرتضِ بأمان ابن زیاد، كذلك مآثره، كتقديم اخوته للقتال وتضحيته و كل ما جرى على ابي الفضل من مصائب تسمى مناصحة فعلية</w:t>
      </w:r>
      <w:r>
        <w:rPr>
          <w:rFonts w:eastAsia="IRNazanin" w:cs="IRNazanin"/>
          <w:color w:val="111111"/>
          <w:sz w:val="28"/>
          <w:szCs w:val="28"/>
          <w:rtl w:val="true"/>
          <w:lang w:bidi="fa-IR"/>
        </w:rPr>
        <w:t>.</w:t>
      </w:r>
    </w:p>
    <w:p>
      <w:pPr>
        <w:pStyle w:val="Heading2"/>
        <w:numPr>
          <w:ilvl w:val="1"/>
          <w:numId w:val="1"/>
        </w:numPr>
        <w:rPr/>
      </w:pPr>
      <w:bookmarkStart w:id="108" w:name="__RefHeading___Toc6721552_1051229030"/>
      <w:bookmarkStart w:id="109" w:name="_Toc36"/>
      <w:bookmarkEnd w:id="108"/>
      <w:r>
        <w:rPr>
          <w:rtl w:val="true"/>
        </w:rPr>
        <w:t>المقصد الثاني</w:t>
      </w:r>
      <w:r>
        <w:rPr>
          <w:rtl w:val="true"/>
        </w:rPr>
        <w:t>: (</w:t>
      </w:r>
      <w:r>
        <w:rPr>
          <w:rtl w:val="true"/>
        </w:rPr>
        <w:t>نقاوة الجيب</w:t>
      </w:r>
      <w:r>
        <w:rPr>
          <w:rtl w:val="true"/>
        </w:rPr>
        <w:t>).</w:t>
      </w:r>
      <w:bookmarkEnd w:id="10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وَأَنْقَاهُمْ جَیْباً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أطهرهم جيبا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الشرائط الأخرى التي توافرت في شخصية ابي الفضل نقاوة الجيب، ويعني أنقاهم جيباً، أي انقاهم مالاً، وهذا لا شك فيه فأبوه ممن شهد في حقه المخالفون في قسمته بیت المال والمساواة بينهم إذ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المسلمين إلا انه يأكل الخبز والملح ويعتق المملوك من کدیده، وكان يتوسد الحجر وينام وهو جائع فهذا دليل على امانته وعفته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والعباس بن علي تربي بحجر هذا القائد وهذا الخليفة الذي شهد بحقه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الخلق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الطيبون الطاهرون بعيدون كل البعد عن الشبهات فلا تشتبه عليهم الأمور فهم أصحاب بصائر يعرفون الحلال من الحرام ولا تختلط عليهم الأمور لذا اختارهم الله وفضلهم على سائر خلقه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يعني نقاوة الجيب نقاوة المال فقط، وإنما تشمل نقاوة السرائر فحينما نقول عن السيدات الفاضلات کالزهراء وزينب وام البنين وسائر النساء الطاهرات انهن </w:t>
      </w:r>
      <w:bookmarkStart w:id="110" w:name="pg7940_74768"/>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نقيات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أنهن طاهرات من دنس الشيطان، فالعباس بن علي كان طاهراً غيوراً نقيا تقياً ورعاً له من البصيرة ما يجعله معصوماً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6721554_1051229030"/>
      <w:bookmarkStart w:id="112" w:name="_Toc37"/>
      <w:bookmarkEnd w:id="111"/>
      <w:r>
        <w:rPr>
          <w:rtl w:val="true"/>
        </w:rPr>
        <w:t>المقصد الثالث</w:t>
      </w:r>
      <w:r>
        <w:rPr>
          <w:rtl w:val="true"/>
        </w:rPr>
        <w:t>: (</w:t>
      </w:r>
      <w:r>
        <w:rPr>
          <w:rtl w:val="true"/>
        </w:rPr>
        <w:t>الحلم</w:t>
      </w:r>
      <w:r>
        <w:rPr>
          <w:rtl w:val="true"/>
        </w:rPr>
        <w:t>).</w:t>
      </w:r>
      <w:bookmarkEnd w:id="1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أَفضَلَهُم حِلماً مِمّن يُبطِئُ عَنِ الغَضَبِ وَ يَستَرِيحُ إِلَي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وهو الذي لا يستفزه الغضب، وحلم يحلم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وإسكان الثاني للتخفيف، إذا صفح وستر، فهو حليم، وذوو الأحلام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الأناة والعقول</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فالعباس بن علي كان حليما رشيداً لا يغضب إلا لله ولا يتسرع في شيء، ورغم قوته وصلابته كان يتبع أمر اخيه الحسين، ذلك بأشد الأزمات والمواقف، ومن تلك المواقف الصعبة التي مرت على المولى ابي الفضل التي تبين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دفن أخيه الامام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فالعباس باستطاعته ان يدفن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النبي ولكن حلمه واتباعه لوصية اخيه دفعانه الى تقبل الامر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 من ذلك يوم عاشوراء وتلك المأساة التي حدثت، وجور بني أمية إلا أن العباس لم يتصرف تصرفا إلا وكان الحسين يأمره بذلك، فمن هنا يتضح لنا مدى حلم العباس وصبره وتقاته وادراكه للأمور ورجاحة عقله، فهو من قوم لا تاخذهم في الله لومة لائم فتلك الصفات الطاهرة أهلته الى أن يكون القائد الأول في جيش الامام الحسين والمستشار لديه، فالإمام المعصوم لا يستشير إلا من ذوي الخبرات واصحاب البصائر</w:t>
      </w:r>
      <w:r>
        <w:rPr>
          <w:rFonts w:eastAsia="Amiri" w:cs="Amiri" w:ascii="Amiri" w:hAnsi="Amiri"/>
          <w:color w:val="111111"/>
          <w:sz w:val="28"/>
          <w:szCs w:val="28"/>
          <w:rtl w:val="true"/>
          <w:lang w:bidi="ar-SA"/>
        </w:rPr>
        <w:t xml:space="preserve">. </w:t>
      </w:r>
      <w:bookmarkStart w:id="113" w:name="pg7940_74769"/>
    </w:p>
    <w:p>
      <w:pPr>
        <w:pStyle w:val="BookText"/>
        <w:rPr/>
      </w:pPr>
      <w:bookmarkEnd w:id="113"/>
      <w:r>
        <w:rPr>
          <w:rFonts w:ascii="Amiri" w:hAnsi="Amiri" w:eastAsia="Amiri" w:cs="Amiri"/>
          <w:color w:val="111111"/>
          <w:sz w:val="28"/>
          <w:sz w:val="28"/>
          <w:szCs w:val="28"/>
          <w:rtl w:val="true"/>
          <w:lang w:bidi="ar-SA"/>
        </w:rPr>
        <w:t xml:space="preserve">فقد ساهم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انجاح تلك الثورة وكشف نوايا الأمويين، لأن الحسين اراد بتلك التضحيات كشف الستار للناس وفضح الخلفاء الفاسدين والممهدين لتلك الحكومة الأموية الضالة المضلة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6721556_1051229030"/>
      <w:bookmarkStart w:id="115" w:name="_Toc38"/>
      <w:bookmarkEnd w:id="114"/>
      <w:r>
        <w:rPr>
          <w:rtl w:val="true"/>
        </w:rPr>
        <w:t>المقصد الرابع</w:t>
      </w:r>
      <w:r>
        <w:rPr>
          <w:rtl w:val="true"/>
        </w:rPr>
        <w:t>: (</w:t>
      </w:r>
      <w:r>
        <w:rPr>
          <w:rtl w:val="true"/>
        </w:rPr>
        <w:t>الرأفة بالضعفاء والشدة على الأقوياء</w:t>
      </w:r>
      <w:r>
        <w:rPr>
          <w:rtl w:val="true"/>
        </w:rPr>
        <w:t>).</w:t>
      </w:r>
      <w:bookmarkEnd w:id="1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يَرأَفُ بِالضّعَفَاءِ وَ يَنبُو عَلَي الأَقوِيَاءِ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سجية العباس كان يرأف بالصغير والكبير، وهو ساقي العطاشی، حيث كان موضع اطمئنان النساء والاطفال، ولرأفته وعطفه جعله الحسین کافل عياله وحرمه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يعرفها كل مؤمن ومؤمنة، فكان النساء والأطفال وكل المخدرات تطمئن حينما ترى العباس لأن النساء تعرف جيداً أن العباس بن علي غيرة الله في ارضه و تعرف شهامته وعطفه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نجد أن العدو يراه غضبة الله وصاعقته، وهذه الصفات قد ورثها واكتسبها المولى من أبيه أمير المؤمنين واخوته من 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علي كان عطوفاً على الضعفاء</w:t>
      </w:r>
      <w:r>
        <w:rPr>
          <w:rStyle w:val="FootnoteAnchor"/>
          <w:rtl w:val="true"/>
        </w:rPr>
        <w:footnoteReference w:id="128"/>
      </w:r>
      <w:r>
        <w:rPr>
          <w:rFonts w:ascii="Amiri" w:hAnsi="Amiri" w:eastAsia="Amiri" w:cs="Amiri"/>
          <w:color w:val="111111"/>
          <w:sz w:val="28"/>
          <w:sz w:val="28"/>
          <w:szCs w:val="28"/>
          <w:rtl w:val="true"/>
          <w:lang w:bidi="ar-SA"/>
        </w:rPr>
        <w:t xml:space="preserve">شديداً على الأقوياء يلاعب </w:t>
      </w:r>
    </w:p>
    <w:p>
      <w:pPr>
        <w:pStyle w:val="BookText"/>
        <w:rPr/>
      </w:pPr>
      <w:r>
        <w:rPr>
          <w:rFonts w:ascii="Amiri" w:hAnsi="Amiri" w:eastAsia="Amiri" w:cs="Amiri"/>
          <w:color w:val="111111"/>
          <w:sz w:val="28"/>
          <w:sz w:val="28"/>
          <w:szCs w:val="28"/>
          <w:rtl w:val="true"/>
          <w:lang w:bidi="ar-SA"/>
        </w:rPr>
        <w:t>اليتامى، يراه اليتيم فيطمئن، ولكن حينما يراه المحارب يرتعد ويشعر بعدم الاطمئنان وكأن الموت مقبل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العباس بن علي اتصف بهذه الصفات، فعلى الرغم من أن الفرار عار عند العرب الا أن الفرار من علي لا يعد عندهم عاراً، كذلك الأمر ينطبق مع ولده العباس فمن يفر منه لا يعاتب ولا يعير فالكل يهابه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لهذه النفوس وهذه القلوب التي تمتلك هذه القوى فهذه القلوب تتقلب لمرضاة الله، تارة رحيمة وتارة شديدة فهذه هي صفات الاولياء والصديقين والصالحين، فهم رحماء فيما بينهم أشداء على الكافرين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القمي، عن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فهذه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والإنجيل وصفة أصحابه فلما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أهل الكتاب كما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اليهود تقول للعرب قبل مجيء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العرب هذا أوان نبي يخرج بمكة ويكون مهاجرته بمدينة وهو آخر الأنبياء وأفضلهم في عينيه حمرة وبين كتفيه خاتم النبوة يلبس الشملة ويجتزئ بالكسرة والتمرات، </w:t>
      </w:r>
      <w:bookmarkStart w:id="116" w:name="pg7940_74771"/>
    </w:p>
    <w:p>
      <w:pPr>
        <w:pStyle w:val="BookText"/>
        <w:rPr/>
      </w:pPr>
      <w:bookmarkEnd w:id="116"/>
      <w:r>
        <w:rPr>
          <w:rFonts w:ascii="IRNazanin" w:hAnsi="IRNazanin" w:eastAsia="IRNazanin"/>
          <w:color w:val="111111"/>
          <w:sz w:val="28"/>
          <w:sz w:val="28"/>
          <w:szCs w:val="28"/>
          <w:rtl w:val="true"/>
          <w:lang w:bidi="fa-IR"/>
        </w:rPr>
        <w:t>ویرکب الحمار العري، وهو الضحوك القتال يضع سيفه على عاتقه، ولا يبالي من لاقي يبلغ سلطانه منقطع الخف والحافر، لنقتلنكم به یا معشر العرب قتل عاد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بكاءً في المحراب ضحاكاً عند النزال وهذه الصفة توارثها العباس من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السيد جعفر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عَبَسَت وُجوهُ القَومِ خَوفَ المَوتِ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اوساطِ يَحصُدُ للرؤوسِ ويَحطِمُ</w:t>
      </w:r>
    </w:p>
    <w:p>
      <w:pPr>
        <w:pStyle w:val="BookText"/>
        <w:rPr/>
      </w:pPr>
      <w:r>
        <w:rPr>
          <w:rFonts w:ascii="Amiri" w:hAnsi="Amiri" w:eastAsia="Amiri" w:cs="Amiri"/>
          <w:color w:val="111111"/>
          <w:sz w:val="28"/>
          <w:sz w:val="28"/>
          <w:szCs w:val="28"/>
          <w:rtl w:val="true"/>
          <w:lang w:bidi="ar-SA"/>
        </w:rPr>
        <w:t xml:space="preserve">بَطَلٌ تورَّثَ مِن أبيه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اُنوفُ بني الضَّلالَةِ تُرغَمُ</w:t>
      </w:r>
    </w:p>
    <w:p>
      <w:pPr>
        <w:pStyle w:val="BookText"/>
        <w:rPr/>
      </w:pPr>
      <w:r>
        <w:rPr>
          <w:rFonts w:ascii="Amiri" w:hAnsi="Amiri" w:eastAsia="Amiri" w:cs="Amiri"/>
          <w:color w:val="111111"/>
          <w:sz w:val="28"/>
          <w:sz w:val="28"/>
          <w:szCs w:val="28"/>
          <w:rtl w:val="true"/>
          <w:lang w:bidi="ar-SA"/>
        </w:rPr>
        <w:t xml:space="preserve">أوتشتكي العطش الفواطم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وبصدرِ صعدته الفراتُ المفعم</w:t>
      </w:r>
    </w:p>
    <w:p>
      <w:pPr>
        <w:pStyle w:val="BookText"/>
        <w:rPr/>
      </w:pPr>
      <w:r>
        <w:rPr>
          <w:rFonts w:ascii="Amiri" w:hAnsi="Amiri" w:eastAsia="Amiri" w:cs="Amiri"/>
          <w:color w:val="111111"/>
          <w:sz w:val="28"/>
          <w:sz w:val="28"/>
          <w:szCs w:val="28"/>
          <w:rtl w:val="true"/>
          <w:lang w:bidi="ar-SA"/>
        </w:rPr>
        <w:t xml:space="preserve">في كفِّه اليسري السقاءُ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وبكفِّه اليمنى الحسامُ المخذم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6721558_1051229030"/>
      <w:bookmarkStart w:id="118" w:name="_Toc39"/>
      <w:bookmarkEnd w:id="117"/>
      <w:r>
        <w:rPr>
          <w:rtl w:val="true"/>
        </w:rPr>
        <w:t>المقصد الخامس</w:t>
      </w:r>
      <w:r>
        <w:rPr>
          <w:rtl w:val="true"/>
        </w:rPr>
        <w:t>: (</w:t>
      </w:r>
      <w:r>
        <w:rPr>
          <w:rtl w:val="true"/>
        </w:rPr>
        <w:t>عدم اثارة العنف</w:t>
      </w:r>
      <w:r>
        <w:rPr>
          <w:rtl w:val="true"/>
        </w:rPr>
        <w:t>).</w:t>
      </w:r>
      <w:bookmarkEnd w:id="1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لَا يُثِيرُهُ العُنفُ وَ لَا يَقعُدُ بِهِ الضّعفُ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ذكرناه من أمر المناصحة والمبالغة في النصح، خير دليل على أن العباس لا يريد القتال ولم يكن ذلك بضعف منه وإنما اتباعه لمشيئة الرحمن والتأسي بالحجج وهذه الصفة من شيم الشجعان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يبدأ بقتال كذلك امير المؤمنين وقد شهدنا مواقف الإمام الحسن وما مر به من ظروف صعبة فلم يأمر أصحابه بالقتال، وقد سار على نهجه الحسين بن علي، ففي رواية يرويها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شمر بن ذي الجوشن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أتعجلت بالنار قبل </w:t>
      </w:r>
    </w:p>
    <w:p>
      <w:pPr>
        <w:pStyle w:val="BookText"/>
        <w:rPr/>
      </w:pPr>
      <w:r>
        <w:rPr>
          <w:rFonts w:ascii="Amiri" w:hAnsi="Amiri" w:eastAsia="Amiri" w:cs="Amiri"/>
          <w:color w:val="111111"/>
          <w:sz w:val="28"/>
          <w:sz w:val="28"/>
          <w:szCs w:val="28"/>
          <w:rtl w:val="true"/>
          <w:lang w:bidi="ar-SA"/>
        </w:rPr>
        <w:t xml:space="preserve">يوم القيامة؟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كأنه شمر بن ذي الجوشن؟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راعية المعزى أنت أولى بها صليا، ورام مسلم بن عوسجة أن يرميه بسهم فمنعه الحسين عليه السلام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أرميه فإن الفاسق من أعداء الله و عظماء الجبارين، وقد أمكن الله منه،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فاني أكره أن أبدأهم بقتال</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فعدم بدء القتال لا يعني الخوف من العدو وإنما يكره الامام أن يبدأ القتال، فمن حكمة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لاتَدْعُوَنَّ إِلى مُبَارَزَةٍ، وَ إِنْ دُعِيتَ إِلَيْهَا فَأَجِبْ، فَإِنَّ الدَّاعِىَ بَاغٍ، وَ الْبَاغِى مَصْرُوعٌ</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لا تبدأ القوم بقتال حتى يبدؤوك، واعذر إليهم، واجعل الحجة عليهم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يدعو الى نزال فهو مصروع لا محالة، الأمر الثاني إلقاء الحجة على من يبدأ القتال، فعلي بن ابي طالب كان يتبع نهج القرآن وما أمر به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19" w:name="pg7940_74773"/>
    </w:p>
    <w:p>
      <w:pPr>
        <w:pStyle w:val="BookText"/>
        <w:rPr/>
      </w:pPr>
      <w:bookmarkEnd w:id="119"/>
      <w:r>
        <w:rPr>
          <w:rFonts w:ascii="IRNazanin" w:hAnsi="IRNazanin" w:eastAsia="IRNazanin"/>
          <w:color w:val="111111"/>
          <w:sz w:val="28"/>
          <w:sz w:val="28"/>
          <w:szCs w:val="28"/>
          <w:rtl w:val="true"/>
          <w:lang w:bidi="fa-IR"/>
        </w:rPr>
        <w:t xml:space="preserve">فالله سبحانه وتعالى لا يحب المعتدين، والعباس بن علي معروف في طاعته وامتثاله لله وللحجج، فلم يبدأ قمر العشيرة في قتال ولو أراد أن يبدأ لبدأ مع جيش الحر ابن يزيد الرياحي الذي ارسله عبيد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العدد ایسر عليه من ذلك الجيش ولكن قمر العشيرة منقاد لأئمته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شجاعة المولى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الفائقة إلا أنه لم يظهرها للناس، حتى في قتاله مع أبيه في صفين كان يضع نقابا على وجهه فهذا الأمر يكشف لنا 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يظهر قوته للناس وإنما جهاده كان لله، والعباس ليس بضعيف بل هو غضبة الله وصاعقته على الكافرين ولكن رغم ذلك كان ممن يبطئ الغضب وحاشا لأبي الفضل ان يغضب عبثاً وإنما كان غضبه لله، وهذه الصفة كانت متواجدة في شخصية الحمزة بن عبد المطلب فكان صاحب حمية وهذه الحمية كانت ممدوحة عند الأئمة كونها خالصة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هاشم من صفاتهم أنهم أهل كرم وجود وشجاعة فائقة وقد شهد لهم أعداؤهم بأنهم أشجع العرب، فمنهم حمزة أسد الله وأسد رسوله، ومنهم جعفر الطيار ذو الجناحين، ومنهم أمير المؤمنين الذي لم يشهد الكون مثيله، والعباس ورث الشجاعة منهم، وعلى الرغم من ذلك إلا أنهم كانوا أحرص الناس على عدم التفرقة والقتال، وكم من فتنة أطفئوها فهذا دليل على انهم لا يحبون العنف</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6721560_1051229030"/>
      <w:bookmarkStart w:id="121" w:name="_Toc40"/>
      <w:bookmarkEnd w:id="120"/>
      <w:r>
        <w:rPr>
          <w:rtl w:val="true"/>
        </w:rPr>
        <w:t>المقصد السادس</w:t>
      </w:r>
      <w:r>
        <w:rPr>
          <w:rtl w:val="true"/>
        </w:rPr>
        <w:t>: (</w:t>
      </w:r>
      <w:r>
        <w:rPr>
          <w:rtl w:val="true"/>
        </w:rPr>
        <w:t>المروءة</w:t>
      </w:r>
      <w:r>
        <w:rPr>
          <w:rtl w:val="true"/>
        </w:rPr>
        <w:t>).</w:t>
      </w:r>
      <w:bookmarkEnd w:id="1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وَالاْحْسَابِ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بذوي المروءات، الحافظين لدينهم المتطهرين من دنس الجاهلية، ففي رواية أن معاوية سأل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الكرم والمروءة؟ فقال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الكرم فالتبرع بالمعروف والإعطاء قبل السؤال، والاطعام في المحل، وأما المروءة فحفظ الرجل دينه وإحراز نفسه من الدنس، وقيامه بضيفه وأداء الحقوق وإفشاء السلام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مرة عرض على المولى ابي الفضل الأمان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ذلك، فلم يرتضِ قمر العشيرة أن يكون في مأمن أهل الرجس وأخوه الحسين لا أمان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برية من الحناء والغدر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فالعباس بريء من هؤلاء الكفرة الذين صدوا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فجهاده ضد هؤلاء الكفرة، وأداؤه ما كلف به من قبل الحسين، ومبالغته في جهاده توضح مدى مروءته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المروءة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الدين، وإعزاز النفس، ولين الكنف، وتعهد الصنيعة، وأداء الحقوق، والتحبب إلى الناس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اسم جامع لسائر الفضائل والمحاسن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اسس الفضل، فكل فضيلة ترجع اليه وتنسب لشخصه، فقد جمع الله فيه فضائل جمة، منها خَلقِية ومنها خُلُقِية، فكان جمال العباس مروءته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شرف النفس تكون المروءة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22" w:name="pg7940_74775"/>
    </w:p>
    <w:p>
      <w:pPr>
        <w:pStyle w:val="BookText"/>
        <w:rPr/>
      </w:pPr>
      <w:bookmarkEnd w:id="122"/>
      <w:r>
        <w:rPr>
          <w:rFonts w:ascii="Amiri" w:hAnsi="Amiri" w:eastAsia="Amiri" w:cs="Amiri"/>
          <w:color w:val="111111"/>
          <w:sz w:val="28"/>
          <w:sz w:val="28"/>
          <w:szCs w:val="28"/>
          <w:rtl w:val="true"/>
          <w:lang w:bidi="ar-SA"/>
        </w:rPr>
        <w:t xml:space="preserve">فمن هنا نقيس مروءة العباس فنفس العباس لا تقاس بنفوس عادية وأنما تقاس بنفس الحسين ودليل ذلك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بنفسي انت</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 أي فداك نفسي، وهذا لا يعني أن العباس يساوي الإمام بالمنزلة فالحسين حجة الله فهو أعلى درجة، ولكن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لقمر العشيرة يبين عظیم منزلة العباس وعلو نفسه الشريفة حتى فدى تلك النفس الطاهرة</w:t>
      </w:r>
      <w:r>
        <w:rPr>
          <w:rFonts w:eastAsia="IRNazanin" w:cs="IRNazanin"/>
          <w:color w:val="111111"/>
          <w:sz w:val="28"/>
          <w:szCs w:val="28"/>
          <w:rtl w:val="true"/>
          <w:lang w:bidi="fa-IR"/>
        </w:rPr>
        <w:t>.</w:t>
      </w:r>
    </w:p>
    <w:p>
      <w:pPr>
        <w:pStyle w:val="Heading2"/>
        <w:numPr>
          <w:ilvl w:val="1"/>
          <w:numId w:val="1"/>
        </w:numPr>
        <w:rPr/>
      </w:pPr>
      <w:bookmarkStart w:id="123" w:name="__RefHeading___Toc6721562_1051229030"/>
      <w:bookmarkStart w:id="124" w:name="_Toc41"/>
      <w:bookmarkEnd w:id="123"/>
      <w:r>
        <w:rPr>
          <w:rtl w:val="true"/>
        </w:rPr>
        <w:t>المقصد السابع</w:t>
      </w:r>
      <w:r>
        <w:rPr>
          <w:rtl w:val="true"/>
        </w:rPr>
        <w:t>: (</w:t>
      </w:r>
      <w:r>
        <w:rPr>
          <w:rtl w:val="true"/>
        </w:rPr>
        <w:t>البيوتات الصالحة والسوابق الحسنة</w:t>
      </w:r>
      <w:r>
        <w:rPr>
          <w:rtl w:val="true"/>
        </w:rPr>
        <w:t>).</w:t>
      </w:r>
      <w:bookmarkEnd w:id="1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الْبُيُوتَاتِ الصَّالِحَةِ، وَالسَّوَابِقِ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أصلح من بني هاشم وتلك البيوتات العريقة التي صارت مهبط وحي الله ومحل مختلف الملائكة، فالعباس بن علي تربى في ذلك البيت الذي أذن الله أن يرفع، فلا يضاهي حسبه ونسبه وسابقية آبائه أحد من الخلق، فوالده أول من أمن وصلى مع النبي وجاهد في سبيل الله حتى شهد له معاندوه، فلم ينكر سابقية أمير المؤمنين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علي بن أبي طالب</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الله، أفيكم أحد،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فالقائد يكون من أبرز الجيش لذا يحتاج الى مؤهلات كثيرة ومن اهمها ان تكون له عشيرة عريقة من كلا الجانبين، ليباهي بذلك الخصوم</w:t>
      </w:r>
      <w:r>
        <w:rPr>
          <w:rFonts w:eastAsia="Amiri" w:cs="Amiri" w:ascii="Amiri" w:hAnsi="Amiri"/>
          <w:color w:val="111111"/>
          <w:sz w:val="28"/>
          <w:szCs w:val="28"/>
          <w:rtl w:val="true"/>
          <w:lang w:bidi="ar-SA"/>
        </w:rPr>
        <w:t xml:space="preserve">. </w:t>
      </w:r>
      <w:bookmarkStart w:id="125" w:name="pg7940_74776"/>
    </w:p>
    <w:p>
      <w:pPr>
        <w:pStyle w:val="Heading2"/>
        <w:numPr>
          <w:ilvl w:val="1"/>
          <w:numId w:val="1"/>
        </w:numPr>
        <w:rPr/>
      </w:pPr>
      <w:bookmarkStart w:id="126" w:name="__RefHeading___Toc6721564_1051229030"/>
      <w:bookmarkStart w:id="127" w:name="_Toc42"/>
      <w:bookmarkEnd w:id="125"/>
      <w:bookmarkEnd w:id="126"/>
      <w:r>
        <w:rPr>
          <w:rtl w:val="true"/>
        </w:rPr>
        <w:t>المقصد الثامن</w:t>
      </w:r>
      <w:r>
        <w:rPr>
          <w:rtl w:val="true"/>
        </w:rPr>
        <w:t>: (</w:t>
      </w:r>
      <w:r>
        <w:rPr>
          <w:rtl w:val="true"/>
        </w:rPr>
        <w:t>أن يكون صاحب نجدة وشجاعة وسخاء</w:t>
      </w:r>
      <w:r>
        <w:rPr>
          <w:rtl w:val="true"/>
        </w:rPr>
        <w:t>).</w:t>
      </w:r>
      <w:bookmarkEnd w:id="1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أَهْلِ النَّجْدَةِ وَالشَّجَاعَةِ وَالسَّخَاءِ وَالسَّمَاحَةِ؛ فَإِنَّهُمْ جِمَاعٌ مِنَ الْکَرَمِ، 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أهل النجدة أي النصرة، ففي زيارة المولى ابي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الصَّابِرُ الْمُجاهِدُ الْمُحَامِي النَّاصِرُ وَالْأَخُ الدَّافِعُ عَنْ أَخِيهِ الْمُجِيبُ إِلى طاعَةِ رَبِّهِ الرَّاغِبُ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واستجاب له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فالعباس استجاب الدعوة الإمام حينما قال ألا من ناصر ینصرنا؟ فمن يجيب دعوة الإمام فقد أجاب الله لذا يقول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المجيب إلى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اطاع الحسين فقد اطاع الله كون الحسين حجة الله،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عزم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الخروج إلى العراق 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سبطیه، لا أرى إلا أنك تصالح کما صالح أخوك الحسن، فإنه كان موفقا 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قد فعل أخي ذلك بأمر الله وأمر رسوله، وإني أيضا أفعل بأمر الله وأمر رسوله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تعلمه قمر العشيرة من ابيه فكان الإمام أول المطيعين والمصدقين والمؤمنين بالنبي وهو في حداثة سنه، وكان أول الناصرين والمدافعين عن الدعوة وقد جاهد بين يدي النبي حتى جاء النصر والفتح على يده، كذلك العباس كان السباق في النجدة والنصرة لسبط النبي</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فخر المخدرات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خرجت من خيمتي لأتفقد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وقد أفرد له خيمة فوجدته جالساً وحده يناجي ربه ويتلو القرآن فقلت أفي مثل هذا الليلة يترك أخي وحده؟ والله لأمضين إلى اخوتي وبني عمومتي وأعاتبهم بذلك فأتيت إلى خيمة العباس فسمعت منها همهمة ودمدمة فوقفت على ظهرها فنظرت فيها فوجدت بني عمومتي واخوتي وأولاد اخوتي مجتمعين كالحلقة وبينهم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جاث على ركبته کالأسد على فريسته فخطب فيهم خطبة ما سمعتها إلا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بالحمد والثناء لله والصلاة والسلام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أخوتي وبني اخوتي وبني عمومتي إذا كان الصباح فما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إليك يرجع ونحن لا نتعدى لك قولك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 والحمل الثقيل لا يقوم إلا بأهله فإذا كان الصباح فأول من يبرز إلى القتال أنتم نحن نقدمكم للموت لئلا يقول الناس قدموا أصحابهم فلما قتلوا عالجوا الموت بأسيافهم ساعة بعد ساعة، فقامت بنو هاشم وسلوا سيوفهم في وجه العباس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على ما أنت عليه، قالت زينب فلما رأيت كثرة اجتماعهم وشدة عزمهم وإظهار شيمتهم سكن قلبي وفرحت ولكن خنقتني العبرة فأردت أن أرجع إلى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بذلك فسمعت من خيمة حبیب بن مظاهر همهمة ودمدمة فمضيت إليها ووقفت بظهرها ونظرت فيها فوجدت الأصحاب على نحو بني هاشم مجتمعين کالحلقة وبينهم حبیب بن مظاهر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أصحابي لم جئتم الى هذا المكان؟ أوضحوا كلامكم رحمكم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لننصر غریب فاطمة،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طلقتم حلائلكم؟ فقالوا لذلك،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في الصباح فما أنتم قائلون فقالوا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الرأي رأيك ولا نتعدى قولاً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الصباح فأول من يبرز الى القتال أنتم نحن نقدمكم للقتال؟ ولا نرى هاشمياً مضرجاً بدمه وفينا عرق يضرب لئلا يقول الناس قدموا ساداتهم للقتال وبخلوا عليهم بأنفسهم، فهزوا سيوفهم على وجهه وقالوا نحن على ما أنت عليه، 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من ثباتهم ولكن خنقتني العبرة فانصرفت عنهم وأنا باكية وإذا بأخي،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أخي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منذ رحلنا من المدينة ما رأيتك متبسمة أخبريني ما سبب تبسمك؟ فقلت له يا أخي رأيت من فعل بني هاشم والأصحاب كذا وكذا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اعلمي أن هؤلاء أصحابي من عالم الذر، وبهم وعدني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تحبين أن تنظري إلى ثبات أقدامهم؟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بظهر الخيمة 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السيدة زینب 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على ظهر الخيمة، فنادى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وبنو أعمامي، فقامت بنو هاشم، وتسابق منهم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أجدد لكم عهدا، فأتي أولاد الحسين، وأولاد الحسن، وأولاد علي، وأولاد جعفر، وأولاد عقیل، فأمرهم بالجلوس فجلسوا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حبیب بن مظاهر، أين زهير، أين هلال، أين الأصحاب؟ فأقبلوا وتسابق منهم حبیب بن مظاهر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أبا عبد الله فأتوا إليه وسيوفهم بأيديهم، فأمرهم بالجلوس فجلسوا، فخطب فيهم خطبة بليغة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أصحابي اعلموا أن هؤلاء القوم ليس لهم قصد سوى قتلي وقتل من هو معي، وأنا أخاف عليكم من القتل، فأنتم في حل من بيعتي، ومن أحب منكم الانصراف فلينصرف في سواد هذا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قامت بنو هاشم وتكلموا بما تكلموا، وقام الأصحاب وأخذوا يتكلمون بمثل كلامهم، فلما رأى الحسين عليه السلام حسن إقدامهم وثبات أقدامهم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كذلك، </w:t>
      </w:r>
    </w:p>
    <w:p>
      <w:pPr>
        <w:pStyle w:val="BookText"/>
        <w:rPr/>
      </w:pPr>
      <w:r>
        <w:rPr>
          <w:rFonts w:ascii="Amiri" w:hAnsi="Amiri" w:eastAsia="Amiri" w:cs="Amiri"/>
          <w:color w:val="111111"/>
          <w:sz w:val="28"/>
          <w:sz w:val="28"/>
          <w:szCs w:val="28"/>
          <w:rtl w:val="true"/>
          <w:lang w:bidi="ar-SA"/>
        </w:rPr>
        <w:t>فارفعوا رؤوسكم وانظروا إلى منازلكم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لهم الغطاء ورأوا منازلهم وحورهم وقصورهم فيها، والحور العين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فإنا مشتاقات إليكم فقاموا بأجمعهم وسلوا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ائذن لنا أن نغير على القوم ونقاتلهم حتى يفعل الله بنا وبهم ما يشاء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رحمكم الله وجزاكم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كان في رحله امرأة فلينصرف بها إلى بني أسد، فقام علي بن مظاهر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يا سيدي؟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نسائي تسبى بعد قتلي وأخاف على نسائكم من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علي بن مظاهر إلى خيمته، فقامت زوجته إجلالا له، فاستقبلته وتبسمت في وجهه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مظاهر إني سمعت غریب فاطمة خطب فیکم وسمعت في آخرها همهمة ودمدمة فما علمت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عليه السلام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كان في رحله امرأة فليذهب بها إلى بني عمها لأني غدا أقتل ونسائي تسبی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حتى ألحقك ببني عمك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ونطحت رأسها في عمود الخيمة،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أنصفتني يا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تسبی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آمنة من السبي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أيسرك أن تسلب زینب إزارها من رأسها، وأنا أستتر بإزاري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أيسرك أن تذهب من بنات الزهراء أقراطها، وأنا أتزين بقرطي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أيسرك أن يبيض وجهك عند رسول الله ويسود وجهي عند فاطمة الزهراء؟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تواسون الرجال ونحن نواسي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علي بن مظاهر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الأسدية إلا مواساتكم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جزيتم عنا خيرا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كان الأنصار ونساؤهم أصحاب نجدة، فكيف بقائد جيش الإمام وهو مختار من قبل الإمام الحسين، فالله سبحانه قد کشف للحسين عن أصحابه وأراه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 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فالحسين كان موعوداً بهذا الأخ الناصر قبل ولادته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جاهداً كي يجد أماً طاهرة لهذا الوليد ليكون ناصراً للحسين، فمنذ ذلك الحين والحسين يترقب ذلك القائد الذي ادخره الله لنصرته، فحينما ولد العباس فتح عينيه بوجه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زالت تلك النظرة مطبوعة في عين العباس حتى آخر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ولاءه وحبه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جمع بني هاشم وأمرهم بالتقدم الى القتال، فكان السباق في النجدة والنصرة السيد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ينظر لأخيه العباس وهو بهذه القوة والصلابة یُسر به وبثباته، وكذلك النساء والاطفال حينما يرون العباس يشعرون بالسكينة والطمأنينة، فقد توارث قمر العشيرة من آبائه تلك الهيبة واكتسب من ابناء فاطمة هذه الشخصية، فالحسين هو من انشأ قمر بني هاشم بهذه النشأة حتى صار قائد جيشه، وهذا الأمر يذكرنا بمحمد وعلي، فعلي نشأ بحجر محمد حتى صار قائد جيشه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فنشأته مع الحسين بن علي كان لها الحظ الأوفر، مما زاده تعلقا بأخيه سيد الشهداء فالعباس وإن نشأ بين يدي والده والإمام الحسن فهو ايضا من المقربين للحسين </w:t>
      </w:r>
    </w:p>
    <w:p>
      <w:pPr>
        <w:pStyle w:val="BookText"/>
        <w:rPr/>
      </w:pPr>
      <w:r>
        <w:rPr>
          <w:rFonts w:ascii="Amiri" w:hAnsi="Amiri" w:eastAsia="Amiri" w:cs="Amiri"/>
          <w:color w:val="111111"/>
          <w:sz w:val="28"/>
          <w:sz w:val="28"/>
          <w:szCs w:val="28"/>
          <w:rtl w:val="true"/>
          <w:lang w:bidi="ar-SA"/>
        </w:rPr>
        <w:t xml:space="preserve">في تلك الحقبة، فهذه الملازمة تذكرنا بملازمة امير المؤمنين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وأخوه الشهيد من مصادیق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ذلك هو أن العباس خلق للطف؛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للحسين، وإنما تلك الأيام التي قضاها مع ابيه أمير المؤمنين واخيه الحسن كانت تهيئة للطف فقد رسم الله للعباس هذا 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وَالشَّجَاعَةِ، وَالسَّخَاءِ وَالسَّمَاحَةِ؛ فَإِنَّهُمْ جِمَاعٌ مِنَ الْکَرَمِ وَشُعَبٌ مِنَ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فالعباس بن علي اجتمعت به هذه الصفات فشجاعته يشهد لها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كرمه فلا زال العباس بن علي باب الله الذي يؤتي منه، وفي حياته جاد العباس بروحه الطاهرة وجسده الطاهر والجود بالنفس اقصى غاية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سماحته فبنو هاشم معروفون في السماحة ومقابلة الإساءة بالإحسان وموقف الحر ابن يزيد الرياحي خير دليل على سماحتهم، فمجرد أن تاب وندم قَبِل الإمام الحسين ندمه وتوبته، فلم نسمع أن قمر العشيرة اعترض على ذلك، فبمجرد تقبل الإمام الحسين الحر تقبله جميع الموجودين وبلا شك أن العباس أول المسامحين بعد الحسين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عمل بما يرضي الله حتى نال هذه المكانة وهذه المنزلة فلقد اتبع رسول الله في كل شيء؛ ذلك لاتباعه وانقياده التام لأمير المؤمنين وأبناء الزهراء،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امامان قاما أو قعدا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وغيرها من الأحاديث الأخرى التي أوصى بها النبي، فالحسن والحسين امامان مفترضا الطاعة فكل ما يأمران به هو حجة، والعباس عالم فقيه يعرف من هو الحجة لذا كان مسلما لهما أتم التسليم، فإن أمر الإمام الحسن بالصبر كان العباس أول الصابرين وإن أمر الإمام الحسين بالجهاد ثار العباس وكان أول المجاهدين لذا شهد له الإمام السجاد والإمام الصادق في جهاده وتسليمه واتباعه وبصيرته وایمانه الذي وصل به إلى حقائق الايمان وصدق اليقين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تتلمذ بين يدي اعظم قادة شهد لهم التاريخ،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تكلم الحسين بين يدي الحسن إعظاما له، ولا تكلم محمد بن الحنفية بين يدي الحسين إعظاما 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لذلك لم يتكلم قمر العشيرة مع حجج الله إعظاماً لهم، فالعباس بن علي تتلمذ بين يدي الحسين مدة طويلة حتى اكتسب منه جميع الصفات الطيبة والأخلاق الحميدة،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مَشَی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لاَ بَدَرَهُ بِمَنْطِقٍ إِذَا اِجْتَمَعَا، تَعْظِیماً لَهُ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وهذا ما لاحظناه في سيرة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8" w:name="pg7940_747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6721566_1051229030"/>
      <w:bookmarkStart w:id="130" w:name="_Toc43"/>
      <w:bookmarkEnd w:id="128"/>
      <w:bookmarkEnd w:id="129"/>
      <w:r>
        <w:rPr>
          <w:rtl w:val="true"/>
        </w:rPr>
        <w:t>الفصل الثاني الصفات والألقاب القيادية التي ورثها واكتسبها قمر العشيرة علیه السلام</w:t>
      </w:r>
      <w:bookmarkEnd w:id="1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الذات القدسية للمولى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اسست على التقوى والفضائل والمكارم وجميع الكمالات النفسية المجردة من الشوائب، فروح العباس جبلت على هذه القيم والمبادئ الانسانية السامية، فالعباس من العظماء والكرماء الذين تخلدوا، فمثلي لا يصل لذاته الطاهرة ولا يدرك عمقها، لأن العباس لا يعرفه إلا الإمام المعصوم لذا نحن نستند الى كلام الأئمة في حق هذا العبد الصالح كي تصل الى عظیم منزلته ونسأل الله أن يعرفنا بهذا المولى حق 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النصوص التي نستدل بها عن عظیم منزلة المولى قمر العشيرة؛ الزيارة الواردة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عما ورد عن المعصومين في حق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الفصل الأول سنتناول بعض الصفات الخَلقِية والخُلقِية التي ورثها واكتسبها هذا العبد الصالح من تلك الشجرة الهاشمية والأنوار البهية، والعصمة العلوية فالعباس تربي بحجر سيد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فالمنبع واحد فكلاهما تربى نفس التربية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ولقمر العشيرة ألقاب كثيرة منها موروثة ومنها مكتسبة ومن خلال هذا البحث والغوص في بحر مکارم العباس الخَلقية والخُلقية سوف نصل الى بعض الحقائق التي لا بد من معرفتها عن هذا المولى الطاهر، فنسأل الله الموفقية في خدمة قمر العشيرة</w:t>
      </w:r>
      <w:r>
        <w:rPr>
          <w:rFonts w:eastAsia="IRNazanin" w:cs="IRNazanin"/>
          <w:color w:val="111111"/>
          <w:sz w:val="28"/>
          <w:szCs w:val="28"/>
          <w:rtl w:val="true"/>
          <w:lang w:bidi="fa-IR"/>
        </w:rPr>
        <w:t xml:space="preserve">: </w:t>
      </w:r>
      <w:bookmarkStart w:id="131" w:name="pg7940_74786"/>
    </w:p>
    <w:p>
      <w:pPr>
        <w:pStyle w:val="Heading2"/>
        <w:numPr>
          <w:ilvl w:val="1"/>
          <w:numId w:val="1"/>
        </w:numPr>
        <w:rPr/>
      </w:pPr>
      <w:bookmarkStart w:id="132" w:name="__RefHeading___Toc6721568_1051229030"/>
      <w:bookmarkStart w:id="133" w:name="_Toc44"/>
      <w:bookmarkEnd w:id="131"/>
      <w:bookmarkEnd w:id="132"/>
      <w:r>
        <w:rPr>
          <w:rtl w:val="true"/>
        </w:rPr>
        <w:t>المطلب الأول</w:t>
      </w:r>
      <w:r>
        <w:rPr>
          <w:rtl w:val="true"/>
        </w:rPr>
        <w:t xml:space="preserve">: </w:t>
      </w:r>
      <w:r>
        <w:rPr>
          <w:rtl w:val="true"/>
        </w:rPr>
        <w:t xml:space="preserve">الصفات الخلقية للمولى أبي الفضل العباس </w:t>
      </w:r>
      <w:r>
        <w:rPr>
          <w:rtl w:val="true"/>
        </w:rPr>
        <w:t>(</w:t>
      </w:r>
      <w:r>
        <w:rPr>
          <w:rtl w:val="true"/>
        </w:rPr>
        <w:t>علیه السلام</w:t>
      </w:r>
      <w:r>
        <w:rPr>
          <w:rtl w:val="true"/>
        </w:rPr>
        <w:t>).</w:t>
      </w:r>
      <w:bookmarkEnd w:id="133"/>
    </w:p>
    <w:p>
      <w:pPr>
        <w:pStyle w:val="BookText"/>
        <w:rPr/>
      </w:pPr>
      <w:r>
        <w:rPr>
          <w:rFonts w:ascii="Amiri" w:hAnsi="Amiri" w:eastAsia="Amiri" w:cs="Amiri"/>
          <w:color w:val="111111"/>
          <w:sz w:val="28"/>
          <w:sz w:val="28"/>
          <w:szCs w:val="28"/>
          <w:rtl w:val="true"/>
          <w:lang w:bidi="ar-SA"/>
        </w:rPr>
        <w:t>لكي يكون القائد مميزاً يجب أن تكون فيه صفات أساسية كالعلم والجسم، وقد أضاف الله سبحانه وتعالى لهذا القائد جمال الوجه فكان العباس قمراً منيراً حتى قيل عنه قمر بني هاشم، ومن خلال هذا المطلب سنوضح ذلك</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6721570_1051229030"/>
      <w:bookmarkStart w:id="135" w:name="_Toc45"/>
      <w:bookmarkEnd w:id="134"/>
      <w:r>
        <w:rPr>
          <w:rtl w:val="true"/>
        </w:rPr>
        <w:t>المقصد الأول</w:t>
      </w:r>
      <w:r>
        <w:rPr>
          <w:rtl w:val="true"/>
        </w:rPr>
        <w:t>: (</w:t>
      </w:r>
      <w:r>
        <w:rPr>
          <w:rtl w:val="true"/>
        </w:rPr>
        <w:t>البسطة في الجسم</w:t>
      </w:r>
      <w:r>
        <w:rPr>
          <w:rtl w:val="true"/>
        </w:rPr>
        <w:t>).</w:t>
      </w:r>
      <w:bookmarkEnd w:id="135"/>
    </w:p>
    <w:p>
      <w:pPr>
        <w:pStyle w:val="BookText"/>
        <w:rPr/>
      </w:pPr>
      <w:r>
        <w:rPr>
          <w:rFonts w:ascii="IRNazanin" w:hAnsi="IRNazanin" w:eastAsia="IRNazanin"/>
          <w:color w:val="111111"/>
          <w:sz w:val="28"/>
          <w:sz w:val="28"/>
          <w:szCs w:val="28"/>
          <w:rtl w:val="true"/>
          <w:lang w:bidi="fa-IR"/>
        </w:rPr>
        <w:t xml:space="preserve">من أهم الصفات الخلقية التي ورثها العباس بن علي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البسطة في الجسم، فهذه الصفة من الصفات الأساسية التي يجب أن يتصف بها القائد، فالله سبحانه اختار طالوت لأنه سبحانه زاده بسطة في الجسم، كذلك العباس اتصف بهذه الصفة والعباس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يتميز بالضخامة، فكان عظیم الجسم، وكان تاماً متناسقاً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العباس رجلا وسيما جميلا يركب الفرس المطهم ورجلاه تخطان في الأرض وكان يقال له، قمر بني هاشم، وكان لواء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يوم قتل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مستدرك علم الرجال في ترجمة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شجاعا فارسا وسیما جسيما، يركب الفرس المطهم ورجلاه تخطان الأرض، وكان من فقهاء أولاد الأئمة عليهم السلام، وكان عدلا ثقة نقيا تقيا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ورث ذلك الجسم من آبائه الكرام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جسيما وسیما، عليه بهاء الملوك ووقار الحكماء، قيل لأكثم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تعلمت الحكمة </w:t>
      </w:r>
    </w:p>
    <w:p>
      <w:pPr>
        <w:pStyle w:val="BookText"/>
        <w:rPr/>
      </w:pPr>
      <w:r>
        <w:rPr>
          <w:rFonts w:ascii="IRNazanin" w:hAnsi="IRNazanin" w:eastAsia="IRNazanin"/>
          <w:color w:val="111111"/>
          <w:sz w:val="28"/>
          <w:sz w:val="28"/>
          <w:szCs w:val="28"/>
          <w:rtl w:val="true"/>
          <w:lang w:bidi="fa-IR"/>
        </w:rPr>
        <w:t>والرئاسة والحلم والسيادة؟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حليف العلم والأدب ، سید العجم والعرب، أبي طالب بن عبد المطلب</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الصفة يجب أن تتوفر في القائد وإلا لكان منتقصاً، فهيبة القائد تكون في جسمه، وكلما زاد القائد طولاً زاد هيبة، وبلا شك أن الفرسان تهرب من الفارس الجسيم، وبالخصوص اذا كان جسوراً في سوح الوغى، وقد سمعوا عن المولى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البطولات التي خاضها مع والده في صفين وغيرها من المواقف الاخرى، لذا كانوا يهابونه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فالبسطة في الجسم من الأمور الأساسية التي يجب أن تتوفر في شخصية القائد، وإذا أراد الله سبحانه أن يستخلف قوما زادهم بسطة وقوةً،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جَعَلَكُمْ خُلَفَاءَ مِنْ بَعْدِ قَوْمِ نُوحٍ وَزَادَكُمْ فِي الْخَلْقِ بَسْطَةً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وَزَادَكُمْ فِي الْخَلْقِ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بالسين والصاد وقيل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قوة،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المرة من بسط اليدين إذا فتحت على أبعد أقطارها، وقال الزجاج والرماني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أقصر هم طوله سبعين ذراعا وأطولهم مئة ذراع،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أقصرهم اثني عشر ذراعا،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كأنهم النخل الطوال، وكان الرجل منهم ينحت الجبل بيده فيهدم منه قطعة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العباس ببطولاته، فكانت الفرسان تفر منه كما تفر من ابيه لما له من هيبة وقوة، وقد كان شديد البطش کما کان موسی بن عمران، روى الصدوق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بسطة في الجسم وشدة في البطش، فذكره الناس وشاع أمره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والعباس بن علي ورث ذلك الطول وتلك الهيبة من أسلافه الطيبين،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فقد جاء في كتاب المعارف للدينوري،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 المطلب كان يمشي في الطوائف كأنه عماريّة على ناقة، والناس كلهم دونه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عبد الله بن عباس بن عبد المطلب جميلا وتعجب الناس من طوله فقال رجل سمعهم يا سبحان الله كيف نقص الناس لقد أدركنا العباس بن عبد المطلب يطوف بهذا البيت كأنه فسطاط أبيض لطوله فحدثت بذلك علي بن عبد الله فقال كنت إلى منكب أبي وكان أبي إلى منكب جدي</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الحجاج البلويّ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عقيل بن أبي طالب طوالا، أحد العشرة الذين طولهم عشر أشبار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الربعة ولم يكن بالطويل المشذب وكان إذا مشى مع الطوال طالهم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الكامل كان إذا مشى مع الطوال يطولهم، فالطول من الكمالات التي تعطي للإنسان هيبة وجمال، لذا خص الله هذا القائد بهذا القوام اليافع ليكون سند 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فالجسم له أهمية كبيرة للقائد كذلك للمحارب،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يبرز من بني امية من له طول وضخامة، يختار له من اصحابه الجسيم الطويل، روى الطبري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يسار مولی زیاد بن أبي سفيان، وسالم مولى عبید الله بن زياد، فقالا من يبارز ليخرج إلينا بعضكم قال فوثب حبیب بن مظاهر وبرير بن حضير فقال لهما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 فقام عبد الله بن عمير الكلبي فقال أبا عبد الله رحمك الله ائذن لي فلأخرج إليهما فرأى حسين رجلا آدم طويلا شديد الساعدين بعيد ما بين المنكبين فقال حسين إني لأحسبه للأقران قتالا اخرج إن شئت قال فخرج إليهما فقالا له من أنت فانتسب لهما فقالا لا نعرفك ليخرج إلينا زهير بن القين أو حبیب بن مظاهر أو بریر بن خضير ويسار مستنتل</w:t>
      </w:r>
      <w:r>
        <w:rPr>
          <w:rStyle w:val="FootnoteAnchor"/>
          <w:rtl w:val="true"/>
        </w:rPr>
        <w:footnoteReference w:id="162"/>
      </w:r>
      <w:r>
        <w:rPr>
          <w:rFonts w:ascii="IRNazanin" w:hAnsi="IRNazanin" w:eastAsia="IRNazanin"/>
          <w:color w:val="111111"/>
          <w:sz w:val="28"/>
          <w:sz w:val="28"/>
          <w:szCs w:val="28"/>
          <w:rtl w:val="true"/>
          <w:lang w:bidi="fa-IR"/>
        </w:rPr>
        <w:t>أمام سالم فقال له الكلبي يا ابن الزانية وبك رغبة عن مبارزة أحد من الناس ويخرج إليك أحد من الناس إلا وهو خير منك ثم شد عليه فضربه بسيفه حتی برد فإنه لمشتغل به يضربه بسيفه إذ شد علیه سالم فصاح به قد رهقك العبد قال فلم يأبه له حتى غشيه فبدره الضربة فاتقاه الكلبي بيده اليسرى فأطار أصابع كفه اليسرى ثم مال عليه الكلبي فضربه حتى قتله وأقبل الكلبي مرتجزا وهو يقول وقد قتلهما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فانا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 xml:space="preserve">إني امرؤ ذو مرة وعصب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بالحوار عند النكب</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والضرب</w:t>
      </w:r>
    </w:p>
    <w:p>
      <w:pPr>
        <w:pStyle w:val="BookText"/>
        <w:rPr/>
      </w:pPr>
      <w:r>
        <w:rPr>
          <w:rFonts w:ascii="IRNazanin" w:hAnsi="IRNazanin" w:eastAsia="IRNazanin"/>
          <w:color w:val="111111"/>
          <w:sz w:val="28"/>
          <w:sz w:val="28"/>
          <w:szCs w:val="28"/>
          <w:rtl w:val="true"/>
          <w:lang w:bidi="fa-IR"/>
        </w:rPr>
        <w:t>ضرب غلام مؤمن بالرب</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فالطول يزيد من هيبة الرجل ويعتبر من الشرائط المهمة في اختيار القائد</w:t>
      </w:r>
      <w:r>
        <w:rPr>
          <w:rFonts w:eastAsia="Amiri" w:cs="Amiri" w:ascii="Amiri" w:hAnsi="Amiri"/>
          <w:color w:val="111111"/>
          <w:sz w:val="28"/>
          <w:szCs w:val="28"/>
          <w:rtl w:val="true"/>
          <w:lang w:bidi="ar-SA"/>
        </w:rPr>
        <w:t xml:space="preserve">. </w:t>
      </w:r>
      <w:bookmarkStart w:id="136" w:name="pg7940_74790"/>
    </w:p>
    <w:p>
      <w:pPr>
        <w:pStyle w:val="Heading2"/>
        <w:numPr>
          <w:ilvl w:val="1"/>
          <w:numId w:val="1"/>
        </w:numPr>
        <w:rPr/>
      </w:pPr>
      <w:bookmarkStart w:id="137" w:name="__RefHeading___Toc6721572_1051229030"/>
      <w:bookmarkStart w:id="138" w:name="_Toc46"/>
      <w:bookmarkEnd w:id="136"/>
      <w:bookmarkEnd w:id="137"/>
      <w:r>
        <w:rPr>
          <w:rtl w:val="true"/>
        </w:rPr>
        <w:t>المقصد الثاني</w:t>
      </w:r>
      <w:r>
        <w:rPr>
          <w:rtl w:val="true"/>
        </w:rPr>
        <w:t>: (</w:t>
      </w:r>
      <w:r>
        <w:rPr>
          <w:rtl w:val="true"/>
        </w:rPr>
        <w:t>الحُسُن</w:t>
      </w:r>
      <w:r>
        <w:rPr>
          <w:rtl w:val="true"/>
        </w:rPr>
        <w:t>).</w:t>
      </w:r>
      <w:bookmarkEnd w:id="138"/>
    </w:p>
    <w:p>
      <w:pPr>
        <w:pStyle w:val="BookText"/>
        <w:rPr/>
      </w:pPr>
      <w:r>
        <w:rPr>
          <w:rFonts w:ascii="Amiri" w:hAnsi="Amiri" w:eastAsia="Amiri" w:cs="Amiri"/>
          <w:color w:val="111111"/>
          <w:sz w:val="28"/>
          <w:sz w:val="28"/>
          <w:szCs w:val="28"/>
          <w:rtl w:val="true"/>
          <w:lang w:bidi="ar-SA"/>
        </w:rPr>
        <w:t>وينقسم الى</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6721574_1051229030"/>
      <w:bookmarkStart w:id="140" w:name="_Toc47"/>
      <w:bookmarkEnd w:id="139"/>
      <w:r>
        <w:rPr>
          <w:rtl w:val="true"/>
        </w:rPr>
        <w:t>أولاً</w:t>
      </w:r>
      <w:r>
        <w:rPr>
          <w:rtl w:val="true"/>
        </w:rPr>
        <w:t>: (</w:t>
      </w:r>
      <w:r>
        <w:rPr>
          <w:rtl w:val="true"/>
        </w:rPr>
        <w:t>الحُسن الخارجي</w:t>
      </w:r>
      <w:r>
        <w:rPr>
          <w:rtl w:val="true"/>
        </w:rPr>
        <w:t>).</w:t>
      </w:r>
      <w:bookmarkEnd w:id="140"/>
    </w:p>
    <w:p>
      <w:pPr>
        <w:pStyle w:val="BookText"/>
        <w:rPr/>
      </w:pPr>
      <w:r>
        <w:rPr>
          <w:rFonts w:ascii="IRNazanin" w:hAnsi="IRNazanin" w:eastAsia="IRNazanin"/>
          <w:color w:val="111111"/>
          <w:sz w:val="28"/>
          <w:sz w:val="28"/>
          <w:szCs w:val="28"/>
          <w:rtl w:val="true"/>
          <w:lang w:bidi="fa-IR"/>
        </w:rPr>
        <w:t>فالجمال من المظاهر العجيبة التي تبين قدرة الله في بديع صنعته، فالله سبحانه أبدع في خلق أوليائه وأنبيائه وزادهم على غيرهم من الجمال الباهر والحسن الزاهر، وقد جعل جمال يوسف آية من آياته وهي معجزته في ذلك الوقت، فضلاً عن معاجزه الأخرى، وقد حکی الله عن جماله في كتابه الكريم،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نشوة في المدينة امر العزيز تراود فتاها عن فيه قد شتمها با ا لنراها 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سمعت بمكره أرسلت إليه وأنمتدت له متكأ واتت كل واحدة منه گیا وقالت اخرج عليه فلما رأينه أكبر نه وقطعن أيدي و كاش لله ما هذا بشرا إن هذا إلا مل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الذي بني فيه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اشتهر بنو هاشم بالجمال ايضاً، ورسول الله من فاق جماله جمال يوسف، فقد جاء في 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يبعث الله تعالى نبيا إلا حسن الوجه حسن الصوت، وكان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أحسنهم وجها، وأحسنهم صوتا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أننا نتكلم عن قمر هذه العشيرة، فهذا الجمال المتكامل في شخصية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ملامح عجيبة، وبسطة في الجسم قد ورثها العباس من آبائه وأجداده، فبنو هاشم اتصفوا بالجمال وقد قيل لعبد مناف وهو أحد أجداد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البطحاء</w:t>
      </w:r>
      <w:r>
        <w:rPr>
          <w:rStyle w:val="FootnoteAnchor"/>
          <w:rtl w:val="true"/>
        </w:rPr>
        <w:footnoteReference w:id="166"/>
      </w:r>
      <w:r>
        <w:rPr>
          <w:rFonts w:ascii="Amiri" w:hAnsi="Amiri" w:eastAsia="Amiri" w:cs="Amiri"/>
          <w:color w:val="111111"/>
          <w:sz w:val="28"/>
          <w:sz w:val="28"/>
          <w:szCs w:val="28"/>
          <w:rtl w:val="true"/>
          <w:lang w:bidi="ar-SA"/>
        </w:rPr>
        <w:t xml:space="preserve">، ولعبد الله والد النبي </w:t>
      </w:r>
    </w:p>
    <w:p>
      <w:pPr>
        <w:pStyle w:val="BookText"/>
        <w:rPr/>
      </w:pPr>
      <w:r>
        <w:rPr>
          <w:rFonts w:ascii="Amiri" w:hAnsi="Amiri" w:eastAsia="Amiri" w:cs="Amiri"/>
          <w:color w:val="111111"/>
          <w:sz w:val="28"/>
          <w:sz w:val="28"/>
          <w:szCs w:val="28"/>
          <w:rtl w:val="true"/>
          <w:lang w:bidi="ar-SA"/>
        </w:rPr>
        <w:t>قمر الحرم، وكان هاشم يدعى القمر</w:t>
      </w:r>
      <w:r>
        <w:rPr>
          <w:rStyle w:val="FootnoteAnchor"/>
          <w:rtl w:val="true"/>
        </w:rPr>
        <w:footnoteReference w:id="167"/>
      </w:r>
      <w:r>
        <w:rPr>
          <w:rFonts w:ascii="Amiri" w:hAnsi="Amiri" w:eastAsia="Amiri" w:cs="Amiri"/>
          <w:color w:val="111111"/>
          <w:sz w:val="28"/>
          <w:sz w:val="28"/>
          <w:szCs w:val="28"/>
          <w:rtl w:val="true"/>
          <w:lang w:bidi="ar-SA"/>
        </w:rPr>
        <w:t>ولا شك ان أم البنين وتلك العشيرة امتازوا بالجمال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السيرة الحلبية أن عبد الله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فتى يرى في قريش وأجملهم وكان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في وجهه کالكوكب الدري أي المضيء المنسوب إلى الدر حتى شغفت به نساء قريش ولقي منهن عناء ولينظر ما هذا العناء الذي لقيه منهن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إنه لما تزوج آمنة لم تبق امرأة من قريش من بني مخزوم وعبد شمس وعبد مناف إلا مرضت أي أسفا على عدم تزوجها به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مائتي أمرأة من بني مخزوم وعبد مناف متن وخرجن من الدنيا ولم يتزوجن أسفا على ما فاتهن من عبد الله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 معاوية سأل أحد المعمرين الذين أدركوا 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فأخبرني هل رأيت هاشما قال نعم رأيت رجلا طوالاً حسن الوجه يقال إن بين عينيه بركة أو غرة بركة قال فهل رأيت أمية قال نعم رأيت رجلا قصيرا أعمى يقال ان في وجه أشرا وشؤما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صفات أولياء الله إذ يمتازون بالحسن والبهجة سيماهم في وجوههم، ونجد في المقابل صفات اعدائهم، فتلك النفوس القبيحة تظهر على معانيهم فتكشف عن نواياهم الفاسدة، فالله سبحانه يكشف للخلق عن تلك النفوس فإن طابت ظهر فيها الورع والجود والكمالات الأخرى فتظهر على وجوههم، والعكس في اعداء </w:t>
      </w:r>
    </w:p>
    <w:p>
      <w:pPr>
        <w:pStyle w:val="BookText"/>
        <w:rPr/>
      </w:pPr>
      <w:r>
        <w:rPr>
          <w:rFonts w:ascii="Amiri" w:hAnsi="Amiri" w:eastAsia="Amiri" w:cs="Amiri"/>
          <w:color w:val="111111"/>
          <w:sz w:val="28"/>
          <w:sz w:val="28"/>
          <w:szCs w:val="28"/>
          <w:rtl w:val="true"/>
          <w:lang w:bidi="ar-SA"/>
        </w:rPr>
        <w:t>الدين حيث يظهر الشر والشؤم في تلك الوجوه وكأن الله يعطي على حسب القلب فإن طاب القلب طاب الجسد وإن خبث خبث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تفسير السمعاني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أبرهة والجند بالمغمس، وسمع أهل مكة بذلك، وسيدهم يومئذ عبد المطلب بن هاشم، وأغار الجند على ما وجدوا من أموال أهل مكة وإبلهم، وأخذوا مائتي بعير لعبد المطلب ثم إنه جاء عبد المطلب، إلى أبرهة في طلب بعيره، وكان رجلا جسيما وسيما، فلما رآه أبرهة أعجبه حسنه وجماله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 علي إبلي، فقال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يجعل كيدهم في تضليل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أعجبني ما رأيت من هيئتك، ثم رغبت عنك حين سمعت كلامك،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رغب الملك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لأهدم شرفك وشرف آبائك، فتركت ذكره وسألتني إبلا أخذت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وإن للبيت ربا يمنعه، فأمر برد الإبل عليه، فعاد عبد المطلب، وأمر أهل مكة حتى تنصرف في رؤوس الجبال،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مالا قبل لكم به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والعباس بن علي ورث هذا الجمال من ابائه الطاهرين فهذه الجينات الوراثية التي انتقلت لهذا المولى جمع الله فيها جمال الهاشميين فضلاً على جمال العامريين، حتى صار قمر بني هاشم، فذلك الجمال الباهر والحسن الزاهر للمولى ابي الفضل جعله قمر العشيرة وأي عشيرة تلك حتى صار قمرها، فكان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الناس خَلقا وخُلقا لرسول الله وقيل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وجهه القمر ليلة البدر حسنا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عن سيد العابدين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إلى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أقبل وحوله جماعة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يوسف في جماله، وإلى إبراهيم في سخائه، وإلى سليمان في بهجته، وإلى داود في قوته، فلينظر إلى هذا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المناقب لابن شهر آشوب في صفة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كأنها القمر ليلة البدر أو الشمس كفرت غماما أو خرجت من السحاب وكانت بيضاء بضة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وصف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جمال عظيم، ونور يتلألئ في جبينه وخده يضيء حواليه في الليلة الظلماء وكان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الرغم من وجود أقمار کالحسن والحسين فضلاً على علي الأكبر، والقاسم ابن الحسن، وزين العباد، وبقية أخوة العباس، فهم اشبه الخلق برسول الله وأمير المؤمنين، إلا أن لقب قمر العشيرة كان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جمال هذا وأي حسن وأي طلعة واشراقة حتى قيل عنه قمر بني هاشم، ولعظیم وصفه كانت لأم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تتعوذ بها من شر الحاسدين تقول في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IRNazanin" w:hAnsi="IRNazanin" w:eastAsia="IRNazanin"/>
          <w:color w:val="111111"/>
          <w:sz w:val="28"/>
          <w:sz w:val="28"/>
          <w:szCs w:val="28"/>
          <w:rtl w:val="true"/>
          <w:lang w:bidi="fa-IR"/>
        </w:rPr>
        <w:t xml:space="preserve">قائم 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مسلمهم والجاحد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صادرهم والوارد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مولودهم والوالد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ولد العباس بن علي كان يلقب في زمنه قمر بني هاشم ويكنى بأبي الفضل</w:t>
      </w:r>
      <w:r>
        <w:rPr>
          <w:rStyle w:val="FootnoteAnchor"/>
          <w:rtl w:val="true"/>
        </w:rPr>
        <w:footnoteReference w:id="177"/>
      </w:r>
      <w:r>
        <w:rPr>
          <w:rFonts w:ascii="Amiri" w:hAnsi="Amiri" w:eastAsia="Amiri" w:cs="Amiri"/>
          <w:color w:val="111111"/>
          <w:sz w:val="28"/>
          <w:sz w:val="28"/>
          <w:szCs w:val="28"/>
          <w:rtl w:val="true"/>
          <w:lang w:bidi="ar-SA"/>
        </w:rPr>
        <w:t>، فجمال العباس ونوره الذي اشرق في سماء المدينة بان بولادته وبأول اشراقة، فسبحان الله احسن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فالله سبحانه وتعالى قد جعل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الوسامة والجمال العجيب، فالعباس كان جميل الوجه والجسم، كذلك هو جميل القلب والروح، مما زاده تميزاً عن سائر الخلق، فهذا هو قائد جيش الإمام الحسين فقد جمع الله في هذا القائد کمالات نفسية وجسمانية حتى صار مضرب مثل للقيادة الفذة من جميع النواحي لأن الجمال يعطي للقيادة جانباً کمالياً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من بني أبان بن دارم أسود الوجه وقد كنت أعرفه شديد البياض جميلا، فسألته عن سبب تغيره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أعرفك،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قتلت رجلا بكربلاء وسيما جسيما، بين عينيه أثر السجود، فما بت ليلة منذ قتلته إلى الان إلا وقد جاءني في النوم وأخذ بتلابيبي وقادني إلى جهنم، فيدفعني فيها فأظل أصيح، فلا يبقى أحد في الحي إلا ويسمع صياحي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 الخبر، فقالت جارة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زلنا نسمع صياحه حتى ما يدعنا ننام شيئا من الليل، فقمت في شباب الحي إلى زوجته فسألناها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أخبر هو عن نفسه، فلا أبعد الله غيره، قد صدقكم،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والمقتول هو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 الرجل الذي علق رأس العباس هو حرملة بن كاهل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هشام بن محمد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المجاشعي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بالرؤوس إلى الكوفة إذ فارس من أحسن الناس وجها قد علق في لبب فرسه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القمر ليلة تمامه والفرس طرح فإذا طأطأ رأسه لحق الرأس بالأرض</w:t>
      </w:r>
      <w:r>
        <w:rPr>
          <w:rFonts w:eastAsia="Amiri" w:cs="Amiri" w:ascii="Amiri" w:hAnsi="Amiri"/>
          <w:color w:val="111111"/>
          <w:sz w:val="28"/>
          <w:szCs w:val="28"/>
          <w:rtl w:val="true"/>
          <w:lang w:bidi="ar-SA"/>
        </w:rPr>
        <w:t xml:space="preserve">. </w:t>
      </w:r>
      <w:bookmarkStart w:id="141" w:name="pg7940_74795"/>
    </w:p>
    <w:p>
      <w:pPr>
        <w:pStyle w:val="BookText"/>
        <w:rPr/>
      </w:pPr>
      <w:bookmarkEnd w:id="141"/>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الكاهل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أياما وإذا بحرملة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وجهه أشد سوادا من القار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يوم حملت الرأس وما في العرب أنظر وجها منك وما أدري اليوم إلا أقبح وإلا أسود وجها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منذ حملت الرأس وإلى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تمر علي ليلة إلا واثنان يأخذان بضبعي ثم ينتهيان بي إلى النار فيدفعاني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أنكص فتسفعني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على أقبح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فرغم ذلك المصاب وما جرى له من طعن وضرب كان وجهه مشرقاً كالقمر الزاهر حتى وهو في ذلك الحال فسبحان الله احسن الخالقين، فالعباس بن علي آية من آيات الجمال ورغم ذلك الجمال الخارق لم يذكر جماله بمقدار حمیته وغيرته ووفائه فكان جماله الداخلي أكثر شهرة من جماله الخارجي</w:t>
      </w:r>
      <w:r>
        <w:rPr>
          <w:rFonts w:eastAsia="IRNazanin" w:cs="IRNazanin"/>
          <w:color w:val="111111"/>
          <w:sz w:val="28"/>
          <w:szCs w:val="28"/>
          <w:rtl w:val="true"/>
          <w:lang w:bidi="fa-IR"/>
        </w:rPr>
        <w:t>.</w:t>
      </w:r>
    </w:p>
    <w:p>
      <w:pPr>
        <w:pStyle w:val="Heading2"/>
        <w:numPr>
          <w:ilvl w:val="1"/>
          <w:numId w:val="1"/>
        </w:numPr>
        <w:rPr/>
      </w:pPr>
      <w:bookmarkStart w:id="142" w:name="__RefHeading___Toc6721576_1051229030"/>
      <w:bookmarkStart w:id="143" w:name="_Toc48"/>
      <w:bookmarkEnd w:id="142"/>
      <w:r>
        <w:rPr>
          <w:rtl w:val="true"/>
        </w:rPr>
        <w:t>ثانياً</w:t>
      </w:r>
      <w:r>
        <w:rPr>
          <w:rtl w:val="true"/>
        </w:rPr>
        <w:t>: (</w:t>
      </w:r>
      <w:r>
        <w:rPr>
          <w:rtl w:val="true"/>
        </w:rPr>
        <w:t>الحسن الباطني</w:t>
      </w:r>
      <w:r>
        <w:rPr>
          <w:rtl w:val="true"/>
        </w:rPr>
        <w:t>).</w:t>
      </w:r>
      <w:bookmarkEnd w:id="1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استعرضنا حسن العباس الظاهري، أما حسنه الباطني، فقد ظهر في الطف بصورة واضحة، فالعباس وما يملك من جمال فطري في ذاته المقدسة، فضلاً عمّا اكتسبه المولى من جمال روح المعصومين، وتلك الذوات الطاهرة، صار لقمر العشيرة جمال داخلي شهد له أئمة كبار، ومن أهم المواقف التي تبين عظیم منزلته وما يضم من جواهر في ذاته المقدسة؛ يوم عرض فيه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اصحابه أن يتركوه وأن يتخذوا ذلك الليل جملا، فظهر جمال العباس الباطني وكشف عن روحه الطاهرة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أرانا الله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فالعباس كان أول المبتدئين بذلك الكلام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الحسين في أصحابه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إني لا أعلم أصحابا خيرا من أصحابي، ولا أهل بيت خيرا من أهل بيتي فجزاکم الله خيرا فقد آزرتم وعاونتم، والقوم لا يريدون غيري ولو قتلوني لم يبتغوا غيري أحدا فإذا جنکم الليل فتفرقوا في سواده وانجوا بأنفسكم، فقال إليه العباس بن علي أخوه، وعلي ابنه، وبنو عقيل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والشهر الحرام فمإذا نقول للناس إذا رجعنا إليهم إنا ترکنا سیدنا وابن سيدنا وعمادنا وتركناه غرضا للنبل و دريئة للرماح وجزرا للسباع وفررنا عنه رغبة في الحياة معاذ الله، بل نحيا بحياتك ونموت معك فبکی وبكوا عليه، وجزاهم خيرا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أهل السير عن الضحاك بن قيس المشرقي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وأصحابه فخطبهم بخطبته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أهل بيت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لنبقى بعدك، لا أرانا الله ذلك ابدا، ثم تكلم أهل بيته وأصحابه بما يشبه هذا الكلام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حينما ملك العباس المشرعة وكان الماء بيديه الشريفتين، رفضت روح العباس ان تشرب والحسين وعياله عطاشی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فالعباس كان بأمس الحاجة الى ذلك الماء لعل هذه الشربة تجعله يقوى على مقارعة الابطال، لكن قمر العشيرة وتلك الذات الطاهرة أبت أن تشرب الماء، وفضلت البقاء على هذا الحال لكي تواسي نفس الحسين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الجمال الذاتي الذي اشرق بوجه العباس وأهل بيته فتلك الابدان الطاهرة </w:t>
      </w:r>
    </w:p>
    <w:p>
      <w:pPr>
        <w:pStyle w:val="BookText"/>
        <w:rPr/>
      </w:pPr>
      <w:r>
        <w:rPr>
          <w:rFonts w:ascii="IRNazanin" w:hAnsi="IRNazanin" w:eastAsia="IRNazanin"/>
          <w:color w:val="111111"/>
          <w:sz w:val="28"/>
          <w:sz w:val="28"/>
          <w:szCs w:val="28"/>
          <w:rtl w:val="true"/>
          <w:lang w:bidi="fa-IR"/>
        </w:rPr>
        <w:t xml:space="preserve">جمالهم جمال رباني، فكم من موقف اظهر فيه سبحانه جمال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الباطني؛ کمبيته في الفراش، وكم من مرة عرض نفسه الشريفة الى القتل في سبيل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الامام الحسن وما أظهر الله من تلك الذات الكريمة، وقد اظهر الله جمال روح الحسين حينما صار الإمام الحسين بنفس موقف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يستوعب البعض موقف العباس ويعدّه شيئاً طبيعياً في مواساته لأخيه وعدم شربه للماء، فقد عهد العباس منذ صغره على هذا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ليس من الطبيعي أن الحسين لم يشرب الماء والفرس عطشان ولم يسبقه في شرب الماء، جاء في معالي السبطين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المشرعة، وأقحم الفرس على الفرات فلما أولغ الفرس برأسه ليشرب،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عطشان وأنا عطشان والله لا ذقت الماء حتى تشرب، فلما سمع الفرس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برأسه ولم يشرب كأنه فهم الكلام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الجانب الانساني الذي أظهره الحسين ليس لكي يوصل لنا هذا المشهد فقط، وإنما رأفة الحسين تشمل حتى الحيوانات لذا اختاره الله أن يكون حجته على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وتعالى يجعل أولياءه وحججه بهذه المواقف ليكشف لنا عن تلك الذوات الطاهرة والجواهر الزاهرة ليكونوا لنا الأسوة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فالعباس بن علي تأسي بهذه الأنفس الزكية حتى وصل الى هذا المستوى وهذه المنزلة</w:t>
      </w:r>
      <w:r>
        <w:rPr>
          <w:rFonts w:eastAsia="Amiri" w:cs="Amiri" w:ascii="Amiri" w:hAnsi="Amiri"/>
          <w:color w:val="111111"/>
          <w:sz w:val="28"/>
          <w:szCs w:val="28"/>
          <w:rtl w:val="true"/>
          <w:lang w:bidi="ar-SA"/>
        </w:rPr>
        <w:t xml:space="preserve">. </w:t>
      </w:r>
      <w:bookmarkStart w:id="144" w:name="pg7940_74798"/>
    </w:p>
    <w:p>
      <w:pPr>
        <w:pStyle w:val="BookText"/>
        <w:rPr/>
      </w:pPr>
      <w:bookmarkEnd w:id="144"/>
      <w:r>
        <w:rPr>
          <w:rFonts w:ascii="Amiri" w:hAnsi="Amiri" w:eastAsia="Amiri" w:cs="Amiri"/>
          <w:color w:val="111111"/>
          <w:sz w:val="28"/>
          <w:sz w:val="28"/>
          <w:szCs w:val="28"/>
          <w:rtl w:val="true"/>
          <w:lang w:bidi="ar-SA"/>
        </w:rPr>
        <w:t>والعباس وما يملك من جمال عجيب، قد بذله للدين فقد اهدى للزهراء تلك الكفين الطاهرتين فضلاً عن رأسه الشريف وعينه وجسمه فلم يبقَ من جسده الطاهر شيء إلا كان موضع رمح او نبلة أو طعنة فكان جمال روح العباس بمقدار ما وُصِف لنا من جمال الوجه، بل فاق جمال الباطن جمال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الحُسن والجمال الذي يكمن في ذات العباس سوف نجده في الصفات الخُلُقية للمولى أبي الفضل العباس، وسنتطرق الى هذه الصفات في المبحث القادم</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6721578_1051229030"/>
      <w:bookmarkStart w:id="146" w:name="_Toc49"/>
      <w:bookmarkEnd w:id="145"/>
      <w:r>
        <w:rPr>
          <w:rtl w:val="true"/>
        </w:rPr>
        <w:t>المطلب الثاني</w:t>
      </w:r>
      <w:r>
        <w:rPr>
          <w:rtl w:val="true"/>
        </w:rPr>
        <w:t xml:space="preserve">: </w:t>
      </w:r>
      <w:r>
        <w:rPr>
          <w:rtl w:val="true"/>
        </w:rPr>
        <w:t>الصفات الخُلقية</w:t>
      </w:r>
      <w:r>
        <w:rPr>
          <w:rtl w:val="true"/>
        </w:rPr>
        <w:t>.</w:t>
      </w:r>
      <w:bookmarkEnd w:id="146"/>
    </w:p>
    <w:p>
      <w:pPr>
        <w:pStyle w:val="BookText"/>
        <w:rPr/>
      </w:pPr>
      <w:r>
        <w:rPr>
          <w:rFonts w:ascii="Amiri" w:hAnsi="Amiri" w:eastAsia="Amiri" w:cs="Amiri"/>
          <w:color w:val="111111"/>
          <w:sz w:val="28"/>
          <w:sz w:val="28"/>
          <w:szCs w:val="28"/>
          <w:rtl w:val="true"/>
          <w:lang w:bidi="ar-SA"/>
        </w:rPr>
        <w:t>خص سبحانه وتعالى قمر العشيرة بصفات خُلُقية كثيرة فمن خلال هذا المطلب سنذكر بعض صفات المولى الخُلقية التي كان يتحلى بها</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6721580_1051229030"/>
      <w:bookmarkStart w:id="148" w:name="_Toc50"/>
      <w:bookmarkEnd w:id="147"/>
      <w:r>
        <w:rPr>
          <w:rtl w:val="true"/>
        </w:rPr>
        <w:t>المقصد الأول</w:t>
      </w:r>
      <w:r>
        <w:rPr>
          <w:rtl w:val="true"/>
        </w:rPr>
        <w:t>: (</w:t>
      </w:r>
      <w:r>
        <w:rPr>
          <w:rtl w:val="true"/>
        </w:rPr>
        <w:t>العلم</w:t>
      </w:r>
      <w:r>
        <w:rPr>
          <w:rtl w:val="true"/>
        </w:rPr>
        <w:t>).</w:t>
      </w:r>
      <w:bookmarkEnd w:id="148"/>
    </w:p>
    <w:p>
      <w:pPr>
        <w:pStyle w:val="BookText"/>
        <w:rPr/>
      </w:pPr>
      <w:r>
        <w:rPr>
          <w:rFonts w:ascii="Amiri" w:hAnsi="Amiri" w:eastAsia="Amiri" w:cs="Amiri"/>
          <w:color w:val="111111"/>
          <w:sz w:val="28"/>
          <w:sz w:val="28"/>
          <w:szCs w:val="28"/>
          <w:rtl w:val="true"/>
          <w:lang w:bidi="ar-SA"/>
        </w:rPr>
        <w:t>العباس بن علي من أهل بيت زقو العلم زقا، وقد ورد ذلك عن لسان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العباس بن علي زق العلم زقا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المقرم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من ابداع التشبيه والاستعارة فإن الزق يستعمل في تغذية الطائر فرخه حين لم يقوَ على الغذاء بنفسه وحيث استعمل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العارف بأساليب الكلام هذه اللفظة هنا نعرف ان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محل القابلية لتلقي العلوم والمعارف مذ كان طفلاً ورضيعاً كما هو كذلك بلا ریب</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انسان يحتاجالى وقت كي يحصل على العلم حتى يمر بمراحل کي يتلقى العلم بشكل تدريجي وهذا حال الجميع، وإن كان هنالك تفاوت بین </w:t>
      </w:r>
    </w:p>
    <w:p>
      <w:pPr>
        <w:pStyle w:val="BookText"/>
        <w:rPr/>
      </w:pPr>
      <w:r>
        <w:rPr>
          <w:rFonts w:ascii="Amiri" w:hAnsi="Amiri" w:eastAsia="Amiri" w:cs="Amiri"/>
          <w:color w:val="111111"/>
          <w:sz w:val="28"/>
          <w:sz w:val="28"/>
          <w:szCs w:val="28"/>
          <w:rtl w:val="true"/>
          <w:lang w:bidi="ar-SA"/>
        </w:rPr>
        <w:t>الناس لكن هذا التفاوت يكون بنسب قليلة، لكن قمر بني هاشم اختلف، فقد زق العلم منذ الصغر،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تبين أن تلقي العلم يتأتى عن طريقتين؛ طريقة حصولية</w:t>
      </w:r>
      <w:r>
        <w:rPr>
          <w:rStyle w:val="FootnoteAnchor"/>
          <w:rtl w:val="true"/>
        </w:rPr>
        <w:footnoteReference w:id="185"/>
      </w:r>
      <w:r>
        <w:rPr>
          <w:rFonts w:ascii="Amiri" w:hAnsi="Amiri" w:eastAsia="Amiri" w:cs="Amiri"/>
          <w:color w:val="111111"/>
          <w:sz w:val="28"/>
          <w:sz w:val="28"/>
          <w:szCs w:val="28"/>
          <w:rtl w:val="true"/>
          <w:lang w:bidi="ar-SA"/>
        </w:rPr>
        <w:t>وطريقة حضورية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العبد الصالح وهو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علمه الله ذلك العلم وألهمه إياه كما ألهمه لقمر العشيرة، ولكن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الموقف كان علمه اکتسابیاً کما توضحه الآية المباركة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ورث العلم من آبائه واكتسبه بطريقة مختلفة كما هو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وبايعه الناس، خرج إلى المسجد متعمما بعامة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لابساً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منتعلا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متقلدا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فجلس عليه متمكنا، ثم شبك بين أصابعه، فوضعها أسفل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سلوني قبل أن تفقدوني، هذا </w:t>
      </w:r>
    </w:p>
    <w:p>
      <w:pPr>
        <w:pStyle w:val="BookText"/>
        <w:rPr/>
      </w:pPr>
      <w:r>
        <w:rPr>
          <w:rFonts w:ascii="Amiri" w:hAnsi="Amiri" w:eastAsia="Amiri" w:cs="Amiri"/>
          <w:color w:val="111111"/>
          <w:sz w:val="28"/>
          <w:sz w:val="28"/>
          <w:szCs w:val="28"/>
          <w:rtl w:val="true"/>
          <w:lang w:bidi="ar-SA"/>
        </w:rPr>
        <w:t xml:space="preserve">سفط 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 سلوني فإن عندي علم الأولين والآخرين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يغذي أمير المؤمنين هذه العلوم، كذلك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ولده قمر بني هاشم هذه العلوم الربانية، فكانت هذه العلوم منسجمة ومتحدة مع تلك الذوات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الباطن سر من أسرار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 من حكم الله، يقذفه في قلوب من شاء من عباده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شاء من عباده،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العلم ويطلبه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بن علي أخذ علومه في أوائل عمره من أبيه وأمه وإخوته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الى ذلك أنه أخذ علمه من سيدة شهد لها الإمام زين العابدين بأنها عالمة غير معلمة وفهمة غير مفهمة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أخذ العباس بن علي علمه من معينه ونمیره، فقد تتلمذ على يد خيار الخلق من الأولين والاخرين، فعلي سيد الخلق بعد رسول الله والحسنان هما سیدا شباب اهل الجنة فهم أهل العلم، إذ حازوا ميراث النبوة فكان قمر العشيرة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 لهم وماضياً على أثرهم، فعلمه مأخوذ من جوهر العلوم الألهية والتعاليم الربانية التي مصدرها ومرجعها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حينما نقول أن العباس كان عالماً وفقيهاً فلا شك في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عنده علم الكتاب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الذي عنده علم من الكتاب اعلم أم الذي عنده علم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علم الذي عنده علم من الكتاب عند الذي عنده علم الكتاب إلا بقدر ما تأخذ البعوضة بجناحها من 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العلم الذي هبط به آدم من السماء إلى الأرض وجميع ما فضلت به النبيون إلى خاتم النبيين في عترة خاتم النبيين صلى الله عليه وآله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صغيراً وهو موحد لله حق توحيده، فحينما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 أن أقول باللسان الذي قلت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المعرفة بالله لا يصل لها شيخ كبير، فمن هذه الرواية نثبت ان قمر العشيرة كان مختلفاً، فهو بهذا العمر يستحي من الله ويعلم أن الله مطلع على العباد، فكيف لا يكون قمر العشيرة من العلماء الفضلاء، وهو ابن أول القوم اسلاماً واقدمهم ایماناً وأحرصهم على الدين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سبحانه وتعالى أكرم بني هاشم وخصهم بفضائل واعطاهم من فضله ما لم يبلغه ملك مقرب فكان العلم أول مکرمة اكرمهم الله بها، ففي خطبة مولانا سید الساجدين التي خطبها في الشام،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أعطينا ستا وفضلنا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العلم، والحلم، والسماحة، والفصاحة، والشجاعة، والمحبة في قلوب المؤمنين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آثار علمه وانعكاسها على شخصه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نافذ البصيرة صلب الایمان مسلماً لأمر الله، فكل صفاته تدل على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وتعالی کما زاده بسطةً في الجسم فقد زاده بسطةً في العلم والحكمة، ومن المؤكد ان الإمام الحسين حينما يختار من ينوب عنه في قيادة الجيش يجب ان يختار من بين العلماء اعلمهم ومن بين الفضلاء افضلهم واكرمهم واطيبهم ومن الشجعان اشجعهم، فصار الاختيار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تصرف تصرف به قمر العشيرة مع ابيه واخوته دليل على انه من العلماء الفضلاء وممن زقوا العلم زقا، فكان لا يخالفهم في قول ولا بفعل بل كان تابعاً، وهذا الاتباع والانقياد التام دليل على علم العباس وتبحره في كتاب الله والعلوم الدينية وإلا لما امتلك هذه البصيرة، فلا يصل الانسان الى هذه المكانة وهذا القرب إلا ان يكون عالما عاملا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علي من فقهاء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منتهى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العباس من فقهاء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عدلا ثقة نقيا تقيا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بمنزلة الصائم القائم المجاهد في سبيل الله، وإذا مات العالم انثلم في الاسلام ثلمة لا تسد إلى يوم القيامة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هذا الحديث لنبين عظیم منزلة المولى ابي الفضل فهو عالم وفقيه اخذ علمه من باب علم النبي، فكان ذا شأن كبير قبل شهادته كونه من العلماء والفقهاء، ولعلمه وعظيم قدره حينما قتل ترك فراغا لا يسد الى يوم القيامة لذا ورد في الزيارة المباركة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قَتَلَتْكَ وَلَعَنَ اللّهُ أُمَّةً ظَلَمَتْكَ وَلَعَنَ اللّهُ أُمَّةً اسْتَحَلَّتْ مِنْكَ الْمَحارِمَ وَانْتَهَكَتْ حُرْمَةَ الاْءِسْلامِ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المؤكد أن العالم كلما زاد علما وقدراً كلما زادت هذه الثلمة، لذا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انتهكوا حرمة الاسلام كونه من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كتاب العصمة الكبرى للمولى ابي الفضل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بلغت ذروة إنتهاك المؤمن فلا تصل إلى إنتهاك حرمة الإسلام، ولكن إنتهاك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إنتهاك حرمة الإسلام، ومن المعلوم أن انتهاك حرمة الإسلام هو الكفر بعينه ما يعني أن إنتهاك حرمة العباس تستلزم الكفر وما ذاك إلا لأنه معصوم کعصمة الأنبياء والمرسلين، ومما يؤكد ما أشرنا إليه أن نفس العبارة المتقدمة قد ذكرها مولانا الإمام الصادق في نفس الزيارة شاهداً للإمام بأنه ممن انتهكت بقتله حرمة الإسلام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صريع العبرة الساكبة وقرين المصيبة الراتبة، لعن الله أمَّةً استحلت منك المحارم وانتهكت فيك حرمة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مساواة المولى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المولى سيِّدنا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قتلهما سبباً لإنتهاك حرمة الإسلام، لدلالة كبری على عصمة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الصادق في زيارته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قتلك، ولعن الله من جهل حقك، واستخف بحرمتك، ولعن الله من حال بينك وبين ماء الفرات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يتجرأ على قتل العباس من المؤكد أنه ملعون، كون العباس له درجة عظيمة عند الله فكلما كان الإنسان قريباً الى الله زادت حرمته، ولا يكون الإنسان أقرب الا بعلمه وخشيته وقربه من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كذلك الاستخفاف بحرمة العباس من أقبح الأفعال، روی جماعة عن القسم بن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من بني أبان بن دارم أسود الوجه وقد كنت أعرفه شديد البياض جميلا، فسألته عن سبب تغيره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كدت أعرفك،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قتلت رجلا بكربلاء وسيما جسيما، بين عينيه أثر السجود، فما بت ليلة منذ قتلته إلى الآن إلا وقد جاءني في النوم وأخذ بتلابيبي وقادني إلى جهنم، فيدفعني فيها فأظل أصيح، فلا يبقى أحد في الحي الا ويسمع صياحي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 الخبر، فقالت جارة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زلنا نسمع صياحه حتى ما يدعنا ننام شيئا من الليل، فقمت في شباب الحي إلى زوجته فسألناها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أخبر هو عن نفسه، فلا أبعد الله غيره، قد صدقكم،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والمقتول هو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حال من جهل حق المولى واستخف بحرمته، حيث الخزي والعار في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جهل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هذه العبارة أن للعباس بن علي حقوقاً يجب علينا معرفتها، ومن 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نعرف أنه ولي من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أكابر العلماء والفقهاء الذين اخذوا علمهم من الحجج بدون واسطة فبهذا يكون العباس أعلم الخلق وأفقههم بعد الحجج الأطهار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معصوم</w:t>
      </w:r>
      <w:r>
        <w:rPr>
          <w:rStyle w:val="FootnoteAnchor"/>
          <w:rtl w:val="true"/>
        </w:rPr>
        <w:footnoteReference w:id="199"/>
      </w:r>
      <w:r>
        <w:rPr>
          <w:rFonts w:ascii="Amiri" w:hAnsi="Amiri" w:eastAsia="Amiri" w:cs="Amiri"/>
          <w:color w:val="111111"/>
          <w:sz w:val="28"/>
          <w:sz w:val="28"/>
          <w:szCs w:val="28"/>
          <w:rtl w:val="true"/>
          <w:lang w:bidi="ar-SA"/>
        </w:rPr>
        <w:t>ابن معصوم أخ معصومين عم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منزلة عظيمة إذ يغبطه جميع الشهداء والصديقين، وبهذه الغبطة نعرف أن شهادته كانت أعلى درجات الشهادة ونستثني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منزلته تتلو الحجج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جهل هذه الأمور وتكلم بغير ذلك كان ممن جهل حق المولى واستخف بحرمته، فالذي يستخف بعلم العباس وقداسة العباس ومنزلة العباس ويقلل من شأنه فهو مطرود من رحمة الله بنص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أمة دفعتكم عن مقامكم، وأزالتكم عن مراتبكم التي رتبكم الله فيها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فمقام العباس عظیم عند الله والمعصومين، فمن ساوی هذا العبد الصالح مع غيره من الناس العاديين كان مستخفاً بحرمته وممن جهل حقه؛ لأن منزلة العباس ومكانته أجل وأرفع من أن تقاس مع غيره من الناس وإنما يقاس مع الأنبياء والصديقين والصالحين،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أَمْ هَلْ تَسْتَوِي الظُّلُمَاتُ وَالنُّورُ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فلو احصينا صفاته وما يمتلك من فضائل الأيقنا أن شخص العباس لا يقاس إلا بمن كملت جميع صفاته غير القابلة للخطأ</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الإمام الصادق في زيارة المولى أبي الفضل قرب العباس ومنزلته من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w:t>
      </w:r>
    </w:p>
    <w:p>
      <w:pPr>
        <w:pStyle w:val="BookText"/>
        <w:rPr/>
      </w:pPr>
      <w:r>
        <w:rPr>
          <w:rFonts w:ascii="Amiri" w:hAnsi="Amiri" w:eastAsia="Amiri" w:cs="Amiri"/>
          <w:color w:val="111111"/>
          <w:sz w:val="28"/>
          <w:sz w:val="28"/>
          <w:szCs w:val="28"/>
          <w:rtl w:val="true"/>
          <w:lang w:bidi="ar-SA"/>
        </w:rPr>
        <w:t>الصالحين، وجميع الشهداء والصديقين، والزاكيات الطيبات فيما تغتدي وتروح، عليك يا ابن أمير المؤمنين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السلام المتواصل من الله وملائكته وأنبيائه ورسله دليل على عظيم منزلته وقربه من الله، لذا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بيني وبينه وبين رسولك وأوليائك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المعرفة به تعني النجاة في الدنيا والآخرة، لذا يجب علينا معرفته كي نقتدي به، والعباس بن علي اهل لأن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 عدم معرفة البعض لقمر العشيرة بالمعرفة الحقيقية ذلك أن العباس بن علي نسي ذاته المقدسة وانشغل بخدمة السبطين فلم يتكلم بحياته إلا بالضرورة احتراما لحجج الله وهذا ما تعلمه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إمامان إلا وأحدهما صامت لا يتكلم، حتى يمضي الأول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لم نجد في سيرة المولى أبي الفضل سوى الانقياد والتسليم والطاعة لله ولرسوله وللحجج، ولكن لمن له معرفة وبصيرة من خلال هذا الانقياد وهذا التسليم يستدل على علم المولى، ومن كلام الإمام الصادق للمفضل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وأصل الدين هو رجل وذلك الرجل هو اليقين وهو الایمان وهو إمام أمته وأهل زمانه فمن عرفه عرف الله ومن أنكره أنكر الله ودينه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التي دلت على أنه من فقهاء ابناء الأئمة، معرفته بالحجج الأطهار واستيعابهم بشكل تام والثبات معهم في جميع الأدوار التي مروا بها، فعن شعیب </w:t>
      </w:r>
      <w:bookmarkStart w:id="149" w:name="pg7940_74807"/>
    </w:p>
    <w:p>
      <w:pPr>
        <w:pStyle w:val="BookText"/>
        <w:rPr/>
      </w:pPr>
      <w:bookmarkEnd w:id="149"/>
      <w:r>
        <w:rPr>
          <w:rFonts w:ascii="IRNazanin" w:hAnsi="IRNazanin" w:eastAsia="IRNazanin"/>
          <w:color w:val="111111"/>
          <w:sz w:val="28"/>
          <w:sz w:val="28"/>
          <w:szCs w:val="28"/>
          <w:rtl w:val="true"/>
          <w:lang w:bidi="fa-IR"/>
        </w:rPr>
        <w:t>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يحتمله إلا ملك مقرب، أو نبي مرسل أو عبد امتحن الله قلبه للایمان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جهاده معهم، خير دليل على تبحره في العلوم الإلهية، فقد جاهد قمر العشيرة مع أئمة الهدى بقلبه ويده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أعماله وما قام به ابو الفضل من جهاد أعداء الدين ومحاربتهم، ومعرفته بوجوب نصرة الإمام والذب عنه وعن حرمه، ووجوب الاحتساب في سبيل لله، والصبر على المصيبة والثبات، وحرمة الغدر ووجوب الوفاء مع الإمام بالبيعة، نثبت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أهل البيت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فالعباس بن علي من المجاهدين بل هو من أعظم المجاهدين على مر العصور لذا تخلد اسمه الشريف وصار يغبطه على مكانته جميع المجاهدين؛ ذلك لصبره واحتسابه في ذات الله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6721582_1051229030"/>
      <w:bookmarkStart w:id="151" w:name="_Toc51"/>
      <w:bookmarkEnd w:id="150"/>
      <w:r>
        <w:rPr>
          <w:rtl w:val="true"/>
        </w:rPr>
        <w:t>المقصد الثاني</w:t>
      </w:r>
      <w:r>
        <w:rPr>
          <w:rtl w:val="true"/>
        </w:rPr>
        <w:t>: (</w:t>
      </w:r>
      <w:r>
        <w:rPr>
          <w:rtl w:val="true"/>
        </w:rPr>
        <w:t>الشجاعة</w:t>
      </w:r>
      <w:r>
        <w:rPr>
          <w:rtl w:val="true"/>
        </w:rPr>
        <w:t>).</w:t>
      </w:r>
      <w:bookmarkEnd w:id="151"/>
    </w:p>
    <w:p>
      <w:pPr>
        <w:pStyle w:val="BookText"/>
        <w:rPr/>
      </w:pPr>
      <w:r>
        <w:rPr>
          <w:rFonts w:ascii="Amiri" w:hAnsi="Amiri" w:eastAsia="Amiri" w:cs="Amiri"/>
          <w:color w:val="111111"/>
          <w:sz w:val="28"/>
          <w:sz w:val="28"/>
          <w:szCs w:val="28"/>
          <w:rtl w:val="true"/>
          <w:lang w:bidi="ar-SA"/>
        </w:rPr>
        <w:t>من الصفات والكمالات النفسية الأخرى التي اتصف بها قمر العشيرة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مفخرة من مفاخر العرب، والشجاعة من صفات الأنبياء والأولياء، ولا يصل الانسان الى هذه الصفة إلا أن يمتلك قوة ايرانية وقوة جسمانية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 في البأس، والأَشجَعُ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الشُّجاع، ويقال للذي فيه خِفَّةٌ کالهَوَج لقُوّته ويسمى به الأَسَدُ، ويقال للأَسد أَشجَعُ وللَّبُوءَة شَجعاءُ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الاصطلاح، الشجاعة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الاقدام على المكاره في وقت الحاجة، وإهانة الموت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الإنسان شجاعاً إلا أن يتصف بصفات كثيرة منها الإيمان والكرم، والجود، والوفاء، والصدق، وغيرها من الصفات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يرث الشجاعة من آبائه ولكن قد تقوى هذه الصفة أو تضعف بحسب المكان الذي يتربي فيه الانسان، لذا نجد أن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يتصف بهذه الصفة لما له من مقومات نفسية ومعنوية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ورث الشجاعتين من آبائه ثم تربى في بيت أشجع فرسان العرب، وقد تكلمنا في الفصل الأول عن اجداد المولى ابي الفضل من أمه فاطمة الكلابية وشجاعتهم الفائقة التي شهد لها الشجعان</w:t>
      </w:r>
      <w:r>
        <w:rPr>
          <w:rStyle w:val="FootnoteAnchor"/>
          <w:rtl w:val="true"/>
        </w:rPr>
        <w:footnoteReference w:id="209"/>
      </w:r>
      <w:r>
        <w:rPr>
          <w:rFonts w:ascii="Amiri" w:hAnsi="Amiri" w:eastAsia="Amiri" w:cs="Amiri"/>
          <w:color w:val="111111"/>
          <w:sz w:val="28"/>
          <w:sz w:val="28"/>
          <w:szCs w:val="28"/>
          <w:rtl w:val="true"/>
          <w:lang w:bidi="ar-SA"/>
        </w:rPr>
        <w:t>، ويكفيه أن علياً والده فهذه وحدها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العباس بطلاً جسوراً و قائداً عظيماً وهو يرى ذلك الأب وهو يخطب في القوم ويتوغل في صفوفهم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فجهاده مع أبيه واستماعه لتلك الخطب الرائعة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جعلته بطلاً لا مثيل له، فمن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الحرب والمقاتلة والمشهور أنه قاله لأصحابه ليلة الحرير أو أول اللقاء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اَلْمُسْلِمِینَ اِسْتَشْعِرُوا اَلْخَشْیَةَ، وَ تَجَلْبَبُوا اَلسَّکِینَةَ وَ عَضُّوا عَلَی اَلنَّوَاجِذِ، فَإِنَّهُ أَنْبَی لِلسُّیُوفِ عَنِ اَلْهَامِ وَ أَکْمِلُوا اَللَّأْمَةَ، وَ قَلْقِلُوا اَلسُّیُوفَ فِی أَغْمَادِهَا قَبْلَ سَلِّهَا، وَ اِلْحَظُوا اَلْخَزْرَ وَ اُطْعُنُوا اَلشَّزْرَ، وَ نَافِحُوا بِالظُّبَی وَ صِلُوا اَلسُّیُوفَ بِالخُطَا، وَ اِعْلَمُوا أَنَّکُمْ بِعَیْنِ اَللَّهِ </w:t>
      </w:r>
    </w:p>
    <w:p>
      <w:pPr>
        <w:pStyle w:val="BookText"/>
        <w:rPr/>
      </w:pPr>
      <w:r>
        <w:rPr>
          <w:rFonts w:ascii="Amiri" w:hAnsi="Amiri" w:eastAsia="Amiri" w:cs="Amiri"/>
          <w:color w:val="111111"/>
          <w:sz w:val="28"/>
          <w:sz w:val="28"/>
          <w:szCs w:val="28"/>
          <w:rtl w:val="true"/>
          <w:lang w:bidi="ar-SA"/>
        </w:rPr>
        <w:t>مَعَ اِبْنِ عَمِّ رَسُولِ اَللَّهِ، فَعَاوِدُوا اَلْکَرَّ وَ اِسْتَحْیُوا مِنَ اَلْفَرِّ، فَإِنَّهُ عَارٌ فِی اَلْأَعْقَابِ وَ نَارٌ یَوْمَ اَلْحِسَابِ، وَ طِیبُوا عَنْ أَنْفُسِکُمْ نَفْساً، وَ اِمْشُوا إِلَی اَلْمَوْتِ مَشْیاً سُجُحاً، وَ عَلَیْکُمْ بِهَذَا اَلسَّوَادِ اَلْأَعْظَمِ وَ اَلرِّوَاقِ اَلْمُطَنَّبِ، فَاضْرِبُوا ثَبَجَهُ فَإِنَّ اَلشَّیْطَانَ کَامِنٌ فِی کِسْرِهِ، قَدْ قَدَّمَ لِلْوَثْبَهِ یَداً وَ أَخَّرَ لِلنُّکُوصِ رِجْلاً، فَصَمْداً صَمْداً حَتَّی یَنْجَلِیَ لَکُمْ عَمُودُ اَلْحَقِّ، وَ أَنْتُمُ اَلْأَعْلَوْنَ وَ اَللّهُ مَعَکُمْ وَ لَنْ یَتِرَکُمْ أَعْمالَکُمْ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الكلمات هي عبر ودروس نفسية يستفيد منها المقاتل، فبعض الصحابة والمقربين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الى حد الإعجاز في قتالهم كمالك الأشتر، فكيف بالذي نشأ وهو صغير في حجر هذا القائد العظيم الذي ورث منه محاسن الاخلاق وطيب الخصال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أصحاب الجمل حملوا على ميمنة علي وميسرته فكشفوها، فأتاه بعض ولد عقيل وعلي يخفِق نعاساً على قرَبوس سرجه،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قد بلغت میمنتك وميسرتك حيث ترى، وأنت تخفق نعاساً؟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ابن أخي، فان لعمك يوماً لا يعدوه، والله ما يبالي عمك وقع على الموت أو وقع الموت عليه، ثم بعث الى ولده محمد ابن الحنفية وكان 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القوم، فأبطأ محمد بحملته، وكان بإزائه قوم من الرماة ينتظر نفاد سهامهم فأتاه علي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حملت، فقال لا أجد متقدَّماً إلا على سهم أو سنان، وإني منتظر نفاد سهامهم وأحمل،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بين الأسنة، فإن للموت عليك جنة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ينشأ مع قائد عظيم كعلي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مختلفاً في قتاله ونزاله وصولاته، وقد شهد لمحمد ابن الحنفية في شجاعته حتى الأعداء فهذا السيد الهاشمي والبطل العلوي قد أبطأ في هذا الموقف وكان ينتظر نفاد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موقفه اقوى فقد تناثرت عليه السهام من كل جانب فكان لا يكترث لها ولا لتلك الجموع الغفيرة إنما همه ايصال الماء الى مخيم الإمام الحسين ومن ارجوزة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ارهب الموت اذا الموت 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الكلام يذكرنا بكلام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أبناء أخيه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يبالي عمك وقع على الموت أو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الشجاعة العباسية منذ صباه، بل ظهرت شجاعته منذ طفولته فهذا هو حال الهاشميين،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ولد أبو طالب الناس كلهم لكانوا شجعانا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ما ورثه العباس من آبائه وأجداده و ما اكتسبة؛ فضلاً على شجاعته اصبح العباس لا يقاس إلا بالحجج من حيث الشجاعة والبسالة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هذا القائد كأبيه في سوح القتال يجندل الأبطال ويقلب الحال، وقد كان جیشاً بأكمله يوم الطف وكان العدو رغم وجود أبطال من الأنصار ومن بني هاشم يشهد لهم التاريخ في شجاعتهم لكن همهم وخوفهم من قمر العشيرة، بمقدار خوفهم من الباقين لما رأوا له من بطولات يوم صفين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وابن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نشبت الحرب بين الفريقين تقدم عمر بن خالد ومولاه سعد، ومجمع بن عبد الله، و جنادة بن الحرث فشدوا مقدمين بأسيا فهم على الناس، فلما وغلوا فيهم عطف عليهم الناس فأخذوا يحوزونهم، وقطعوهم من أصحابهم، فندب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أخاه العباس فحمل على القوم وحده، فضرب فيهم بسيفه حتى فرقهم عن أصحابه وخلص إليهم فسلموا عليه فأتی بهم، ولكنهم كانوا جرحى فأبوا عليه أن يستنقذهم سالمين، فعاودوا القتال وهو يدفع عنهم حتى قتلوا في مكان واحد فعاد العباس إلى أخيه وأخبره بخبرهم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فالعباس بن علي يمتلك شجاعة فائقة ولولا القربة والعطش الذي اجهده لكان من الصعب أن يصلوا له وإن كثر عددهم، ولكن القدر شاء أن يكون مصرعه جنب الشريعة، كي يبقى ذكره خالداً، فشجاعة العباس لا 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بطولاته في الطف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جلب الماء لعيال الحسين يوم السابع من محرم الحرام، وقد جعل ابن سعد على الشريعة اربعة آلاف مقاتل، إلا أنه لم يكترث لذلك الجمع بل همه ايصال الماء وقد فعل ذلك وأوصل الماء الى عيال الحسين بعد أن كشف المشرعة وقتل كل من تقدم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شجاعة الهاشميين عن غيرهم فهي شجاعة مع مروءة فكان الإمام يضرب العدو ضربة واحدة فتزهق روحه وهذا حال الهاشميين فهم مطمئنون حتى في سوح القتال، عكس أعدائهم حيث كانوا يقتلون بهمجية ويضربون بشكل عشوائي ويقذفون بالحجارة وهذا دليل على عدم ثباتهم، ولو قسنا المأساة التي جرت على الحسين والعباس ومصارع الشهداء لعرفنا أن العدو كان مرعوبا منهم، ذلك من خلال الطعن والضرب فلم يكتفوا بقطع يمين العباس وشاله بل رموه </w:t>
      </w:r>
      <w:bookmarkStart w:id="152" w:name="pg7940_74812"/>
    </w:p>
    <w:p>
      <w:pPr>
        <w:pStyle w:val="BookText"/>
        <w:rPr/>
      </w:pPr>
      <w:bookmarkEnd w:id="152"/>
      <w:r>
        <w:rPr>
          <w:rFonts w:ascii="Amiri" w:hAnsi="Amiri" w:eastAsia="Amiri" w:cs="Amiri"/>
          <w:color w:val="111111"/>
          <w:sz w:val="28"/>
          <w:sz w:val="28"/>
          <w:szCs w:val="28"/>
          <w:rtl w:val="true"/>
          <w:lang w:bidi="ar-SA"/>
        </w:rPr>
        <w:t>بالنبال حتى أصابوا جسمه الطاهر ولم يكن مكان من جسده الشريف إلا وأصابوه كذلك الإمام الحسين قد تعرض لثلاث وثلاثين طعنة وأربعة وثلاثين ضربة</w:t>
      </w:r>
      <w:r>
        <w:rPr>
          <w:rStyle w:val="FootnoteAnchor"/>
          <w:rtl w:val="true"/>
        </w:rPr>
        <w:footnoteReference w:id="214"/>
      </w:r>
      <w:r>
        <w:rPr>
          <w:rFonts w:ascii="Amiri" w:hAnsi="Amiri" w:eastAsia="Amiri" w:cs="Amiri"/>
          <w:color w:val="111111"/>
          <w:sz w:val="28"/>
          <w:sz w:val="28"/>
          <w:szCs w:val="28"/>
          <w:rtl w:val="true"/>
          <w:lang w:bidi="ar-SA"/>
        </w:rPr>
        <w:t>، فما فعله بنو امية بكرام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تعبير عن جبنهم و خساستهم</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6721584_1051229030"/>
      <w:bookmarkStart w:id="154" w:name="_Toc52"/>
      <w:bookmarkEnd w:id="153"/>
      <w:r>
        <w:rPr>
          <w:rtl w:val="true"/>
        </w:rPr>
        <w:t>المقصد الثالث</w:t>
      </w:r>
      <w:r>
        <w:rPr>
          <w:rtl w:val="true"/>
        </w:rPr>
        <w:t>: (</w:t>
      </w:r>
      <w:r>
        <w:rPr>
          <w:rtl w:val="true"/>
        </w:rPr>
        <w:t>الوفاء</w:t>
      </w:r>
      <w:r>
        <w:rPr>
          <w:rtl w:val="true"/>
        </w:rPr>
        <w:t>).</w:t>
      </w:r>
      <w:bookmarkEnd w:id="154"/>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بعهده</w:t>
      </w:r>
      <w:r>
        <w:rPr>
          <w:rStyle w:val="FootnoteAnchor"/>
          <w:rtl w:val="true"/>
        </w:rPr>
        <w:footnoteReference w:id="215"/>
      </w:r>
      <w:r>
        <w:rPr>
          <w:rFonts w:ascii="Amiri" w:hAnsi="Amiri" w:eastAsia="Amiri" w:cs="Amiri"/>
          <w:color w:val="111111"/>
          <w:sz w:val="28"/>
          <w:sz w:val="28"/>
          <w:szCs w:val="28"/>
          <w:rtl w:val="true"/>
          <w:lang w:bidi="ar-SA"/>
        </w:rPr>
        <w:t>، والوَفِيُّ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 الحقَّ ويأخذ الحقَّ،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الآيات التي تؤكد على الالتزام بالوفاء والعهد،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يعلمنا الوفاء بكل شيء بالنذر والعهود، لكي نتصف بهذه الصفة الحسنة التي اتصف بها أنبياءه وأولياءه فهي صفة عظيمة ولا يكون الإنسان مؤمناً حتى يتصف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والوفاء من أشهر صفات المولى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تحلت بها نفسه الشريفة، فقد كان وفياً لأبناء فاطمة ومصدقاً لهم، وهذا ما تعلمه من أبيه وامه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وفياً مخلصاً مع النبي، وأم البنين كانت من السيدات الفظلات التي وفت مع علي والزهراء في رعايتها للسبطين والسيدة زينب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العرق الهاشمي الذي غرس على الوفاء والصدق حتى صار مثالاً عظيماً للناس،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اَلْوَفَاءَ تَوْأَمُ اَلصِّدْقِ وَ لاَ أَعْلَمُ جُنَّةً أَوْقَی مِنْهُ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فهاتان صفتان متلازمتان، فالإنسان لا يكون وفياً الا أن يكون صادقاً، ومن لا وفاء له لا صدق له، وقد شهد للعباس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والتسليم والتصديق الإمام الصادق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لك بالتسليم والتصديق والوفاء والنصيحة لحلف النبي المرسل، والسبط المنتجب، والدليل العالم، والوصي المبلغ، والمظلوم المهتضم فجزاك الله عن رسوله وعن أمير المؤمنين وعن الحسن والحسين صلوات الله عليهم أفضل الجزاء، بما صبرت واحتسبت واعنت، فنعم عقبى الدار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فشهادة الإمام لقمر العشيرة تعني شهادة الله لهذا العبد الصالح بالتسليم والتصديق والوفاء والنصيحة، فبهذا الوفاء وهذه الاعانة قد نال المولى ابو الفضل افضل الجزاء في دار الدنيا ودار الاخرة؛ ففي الدنيا جعل الله اسمه في عليين وجعل قبره ملجأ الخائفين والسائلين وباب حوائج الناس، أما في الآخرة فلمنزلته وعظيم قدره يغبطه جميع الشهداء والصديقين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تكملة زيارة المولى،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وأُشهد الله انك مضيت على ما مضى عليه البدريون والمجاهدون في سبيل الله، المناصحون له في جهاد أعدائه، المبالغون في نصرة أوليائه، الذابون عن أحبائه، فجزاك الله أفضل الجزاء، وأكثر الجزاء، وأوفر الجزاء، وأوفي جزاء أحد ممن وفي ببيعته، واستجاب له دعوته، وأطاع ولاة امره، واشهد انك قد بالغت في النصيحة، وأعطيت غاية </w:t>
      </w:r>
    </w:p>
    <w:p>
      <w:pPr>
        <w:pStyle w:val="BookText"/>
        <w:rPr/>
      </w:pPr>
      <w:r>
        <w:rPr>
          <w:rFonts w:ascii="Amiri" w:hAnsi="Amiri" w:eastAsia="Amiri" w:cs="Amiri"/>
          <w:color w:val="111111"/>
          <w:sz w:val="28"/>
          <w:sz w:val="28"/>
          <w:szCs w:val="28"/>
          <w:rtl w:val="true"/>
          <w:lang w:bidi="ar-SA"/>
        </w:rPr>
        <w:t>المجهود، فبعثك الله في الشهداء، وجعل روحك مع أرواح السعداء، وأعطاك من جنانه افسحها منزلا، وأفضلها غرفا، ورفع ذكرك في عليين، وحشرك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فالبدريون ممن وفوا ببيعتهم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يبدلوا فمنهم من استشهد ومنهم من يترقب اما النصر أو الشهادة، لذا ذكرهم الإمام في هذه الزيارة، فالعباس مضى مثل أولئك الذين صدقوا ما عاهدوا الله، حتى قتل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من الذين وفوا مع الحسين حتى أعطاه الله منزلة عظيمة ودرجة رفيعة يغبطه عليها جميع الشهداء والصديقين ذلك لوفائه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وفي مع الله فالله سبحانه وتعالى سوف يفي له بكل ما وعد به عباده الصالحين بأوفي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البدريين ذلك لوجه التشابه بين البدريين وأهل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مصير الدين بهؤلاء الرجال الأوفياء مع قلة العدد وكثرة العدو، كذلك أهل الطف فلولاهم لما استقام الدين، فكم من فئة قليلة غلبت فئة كثيرة بإذن الله، فعلى الرغم من قلتهم إلا أنهم جاهدوا وصابروا ورابطوا حتى نصرهم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والبدريون اصحاب بصيرة وايمان وثبات ومن ابرزهم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الرجال الأكفاء، فهؤلاء هم أهل بدر الذي مضى قمر العشيرة على اثرهم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فجهاده مع أخيه الحسين بكربلاء كجهاد البدريين مع رسول الله بل فاق العباس جهاد البدريين ذلك بسبب تواجد النساء والعيال فهذا ثقل كبير لا يحمله الا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جهاده من أعظم الجهاد إذ جاهد العباس بيده ولسانه وقلبه وكل ما يملك من قوة حتى بذل غاية المجهود، ففي زيارة المولى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الصَّابِرُ الْمُجاهِدُ الْمُحَامِي النَّاصِرُ وَالْأَخُ الدَّافِعُ عَنْ أَخِيهِ الْمُجِيبُ إِلى طاعَةِ رَبِّهِ الرَّاغِبُ فِيما زَهِدَ فِيهِ غَيْرُهُ مِنَ الثَّوابِ الْجَزِيلِ وَالثَّنَاءِ الْجَمِيلِ وَأَلْحَقَكَ اللّهُ بِدَرَجَةِ آبائِكَ فِي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فالعباس بن علي مضى على ما مضى عليه والده أمير المؤمنين وبقية الشهداء حتى ألحقه الله بدرجتهم في الجنة فهذا هو الاتباع الصحيح وهذا هو استحقاق كل وفي وفي لله ولرسوله وللحجج الکرام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أرادوا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على الإسلام فهم يعلمون أن وجوده يعني بقاء الإسلام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بنو أمية أرادوا قتل ابن بنت نبيهم لأنهم علموا ايضاً أن وجود الحسين يعني وجود الدين وبقاءه، فكان دفاع البدريين وأهل الطف دفاعاً عقائدياً فهؤلاء دافعوا عن نبيهم وهؤلاء دافعوا عن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 البدريين وشهداء الطف أن أهل بدر كان لهم الأمل في الفوز ولكن أصحاب الحسين كانوا يعلمون أن فوزهم بشهادتهم، لذا زاد أجرهم ورفعت منازلهم حتى صاروا أحباء الله وأولياءه وأصفياءه وأوداءه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شيبان،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أقبلنا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حتّى نزلنا کربلاء وهو على بغلة له، فنزل عن البغلة فأخذ كفاً من تحت حافر البغلة فشمّها ثمّ قبّلها ووضعها على عينيه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حبيب يُقتل في هذا الموضع، كأني أنظر إلى ثقل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أناخوا بهذا الوادي، فخرجتم إليهم فقتلتموهم، ويلٌ لكم منهم، وويلٌ لهم منکم، ما أعلم شهداء أفضل منهم إلاّ شهداء خلقهم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برجل حمار أو فكّ حمار، فأتيته بر جل حمار میّت فأوتده في موضع حافر البغلة،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فاستخرجت رجل الحمار من موضع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أصحابه لربض حوله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بالناس حتّى إذا كان من كربلاء على مسيرة ميل أو ميلين، تقدّم بين أيديهم حتّى صار بمصارع الشهداء،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مائتانبي ومائتا وصيّ ومائتا سبط شهداء بأتباعهم، فطاف بها على بغلته خارجاً رجليه من الركاب 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ومصارع شهداء لا يسبقهم من كان قبلهم، ولا يلحقهم من كان بعدهم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المواقف العظيمة والمشرفة التي كشفت عن وفائه ووفاء اخوته من أم البنين وهم عبد الله، وجعفر،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عليهم الأمان في الطف فحينما سمعوا قوله غضبوا ونبع الوفاء من أعينهم، </w:t>
      </w:r>
    </w:p>
    <w:p>
      <w:pPr>
        <w:pStyle w:val="BookText"/>
        <w:rPr/>
      </w:pPr>
      <w:r>
        <w:rPr>
          <w:rFonts w:ascii="IRNazanin" w:hAnsi="IRNazanin" w:eastAsia="IRNazanin"/>
          <w:color w:val="111111"/>
          <w:sz w:val="28"/>
          <w:sz w:val="28"/>
          <w:szCs w:val="28"/>
          <w:rtl w:val="true"/>
          <w:lang w:bidi="fa-IR"/>
        </w:rPr>
        <w:t xml:space="preserve">قال عبد الله بن أبي المحل بن حزام بن خالد بن ربيعة بن الوحيد بن کعب بن عامر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زیاد عليه اللعنة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الأمير، ان بني أختنا مع الحسين فإن رأيت أن تكتب لهم أمانا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ونعمة عين، فأمر كاتبه فكتب لهم أمانا فبعث به عبد الله بن أبي المحل مع مولى له يقال له کزمان، فلما قدم عليهم 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 بعث به خالكم، فقال له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خالنا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حاجة لنا في أمانكم، أمان الله خير من أمان ابن سمية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شمر حتى وقف على أصحاب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فخرج إليه العباس وجعفر وعثمان بنو علي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أختي آمنون، 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لأن كنت خالنا أتؤمننا وابن رسول الله لا أمان 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شمر بن ذي الجوشن حتى وقف على معسكر الحسين رضي الله عنه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 أختنا، عبد الله وجعفر والعباس بنو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لإخوته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أجيبوه وإن كان فاسقا فإنه من أخوالكم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وما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فلا تقتلوا أنفسكم مع أخيكم الحسين، والزموا طاعة أمير المؤمنین 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العباس بن علي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 يا شمر ولعنك الله ولعن ما جئت به من أمانك هذا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أتأمرنا أن ندخل في طاعة العناد ونترك نصرة أخينا الحسين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الشمر إلى معسكره مغتاظا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اللهوف روی ابن طاووس أن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تبت يداك ولعن ما جئتنا به من أمانك يا عدو الله أتأمرنا ان نترك أخانا وسيدنا الحسين ابن فاطمة عليهما السلام وندخل في طاعة اللعناء وأولاد اللعناء</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فأي وفاء هذا وأي سباق يتسابقون به هؤلاء الفتية الأطهار على حب الحسين، فمثل الشمر و ابن زیاد وجلاوزتهم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يستوعبون وفاء العباس واخوته ولا يعرفون مدى وفائهم وطاعتهم لأخيهم الحسين، فهذا عرض مخجل يستحي منه العباس وأخوته کون هؤلاء من عشيرتهم ويعرضون عليهم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الرد عليهم کرد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عرضوا عليه السيادة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وضعوا الشمس في يميني والقمر في شمالي على إن أترك هذا الامر ما تركته حتى يظهره الله أو أهلك</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فبهذا الرد كان العباس واخوته من الأوفياء، لأن الوفاء لمثل هؤلاء غدر عند الله، والغدر بهم وفاء عنده سبحانه، فمن حكمة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تربى بحجر الحق وينبوع الوفاء لا يرتضي بالغدر ولا يقبل بالذل، ولا يقبل بقائد غير حسين، فلأجل ذلك الوفاء قد جعل الله له قبراً بجوار أخيه الحسين وجعله رمزاً من رموز الوفاء ذلك لطاعته وتصديقه واتباعه لحلف النبي، فلمزار العباس خصوصية عجيبة حيث جعله الله باباً للحوائج تكرمة لهذا الوفاء</w:t>
      </w:r>
      <w:r>
        <w:rPr>
          <w:rFonts w:eastAsia="Amiri" w:cs="Amiri" w:ascii="Amiri" w:hAnsi="Amiri"/>
          <w:color w:val="111111"/>
          <w:sz w:val="28"/>
          <w:szCs w:val="28"/>
          <w:rtl w:val="true"/>
          <w:lang w:bidi="ar-SA"/>
        </w:rPr>
        <w:t xml:space="preserve">. </w:t>
      </w:r>
      <w:bookmarkStart w:id="155" w:name="pg7940_74819"/>
    </w:p>
    <w:p>
      <w:pPr>
        <w:pStyle w:val="BookText"/>
        <w:rPr/>
      </w:pPr>
      <w:bookmarkEnd w:id="155"/>
      <w:r>
        <w:rPr>
          <w:rFonts w:ascii="IRNazanin" w:hAnsi="IRNazanin" w:eastAsia="IRNazanin"/>
          <w:color w:val="111111"/>
          <w:sz w:val="28"/>
          <w:sz w:val="28"/>
          <w:szCs w:val="28"/>
          <w:rtl w:val="true"/>
          <w:lang w:bidi="fa-IR"/>
        </w:rPr>
        <w:t>فالعباس وفي بعهوده وذمه مع اخيه، ووفي لأمه أم البنين التي أوصته بطاعة الحسين وخدمته، كذلك وفي لأبيه حينما أوصاه بأن لا يشرب الماء وأخوه الحسين عطشان، ووفي للحسن بنصرته للحسين، ووفي للزهراء ببذل نفسه دون ابنها، ولكن لن نقول یا سکينه أنه لم يفِ بعدم رجوعه بالماء حاشاه من ذلك، فقد أصابوا قربته وقطعوايمينه وشماله فكان معذوراً فلذلك بقي العباس على الشريعة لم يرتضِ أن يحمله الحسین خجلاً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شاء القدر أن يكون العباس رمز الوفاء والفداء والتضحية والاباء، فلو قالوا ما معنى كلمة وَفي لقلت تعني العباس</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6721586_1051229030"/>
      <w:bookmarkStart w:id="157" w:name="_Toc53"/>
      <w:bookmarkEnd w:id="156"/>
      <w:r>
        <w:rPr>
          <w:rtl w:val="true"/>
        </w:rPr>
        <w:t>المقصد الرابع</w:t>
      </w:r>
      <w:r>
        <w:rPr>
          <w:rtl w:val="true"/>
        </w:rPr>
        <w:t>: (</w:t>
      </w:r>
      <w:r>
        <w:rPr>
          <w:rtl w:val="true"/>
        </w:rPr>
        <w:t>الإباء</w:t>
      </w:r>
      <w:r>
        <w:rPr>
          <w:rtl w:val="true"/>
        </w:rPr>
        <w:t>).</w:t>
      </w:r>
      <w:bookmarkEnd w:id="157"/>
    </w:p>
    <w:p>
      <w:pPr>
        <w:pStyle w:val="BookText"/>
        <w:rPr/>
      </w:pPr>
      <w:r>
        <w:rPr>
          <w:rFonts w:ascii="Amiri" w:hAnsi="Amiri" w:eastAsia="Amiri" w:cs="Amiri"/>
          <w:color w:val="111111"/>
          <w:sz w:val="28"/>
          <w:sz w:val="28"/>
          <w:szCs w:val="28"/>
          <w:rtl w:val="true"/>
          <w:lang w:bidi="ar-SA"/>
        </w:rPr>
        <w:t>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إِباءٍ شديد إِذا كان ممتنعاً، ورجل أَبَيانٌ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إِباءٍ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 علیه تَأَبِّياً إذا امتنع عليه، ورجل أَبَّاء إِذا أَبی أَن يُضامَ، والإِباءُ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الامتناع</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فبنو هاشم هم أباة العرب وفخرها وعزها، والعباس بن علي ورث هذه الصفة واكتسبها من آبائه وأجداده فتلك النفس الابية التي رفضت كل باطل وأبت إلا الحق صارت مضرب مثل في الإباء وله يرثي العباس ابن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الفضل يا من أسس الفضل والابا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الا ان تكون له أبا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فالإباء من شيم الأطهار وشمائل الكرام الذين رفضوا الاستعباد والجور فأبت نفوسهم الظلم وامتنعت عن كل رذيلة، والعباس بن علي تأبی نفسه الا أن تكون مطيعة لله ولرسوله ولأخيه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النفس العزيزة أبت أن ترخص إلا لمن هو أغلى منها، ولا توجد نفس أغلى من نفسه الطاهرة سوى نفس ابن بنت رسول الله والحجج، لذا أبي العباس أن يشرب الماء وأخوه عطشان، وأبی أن يخضع للظلم وقد أحاطت بابن بنت فاطمة زمر الضلال، والعباس غيور يأبى العار وأي عار أكثر من ترك ابن فاطمة واللحاق بابن آكلة الأكباد، فليس من فعال الدين أن يترك العبد مولاه، وليس من فعال الدين أن لا يواسي الاخ أخاه، وهذا ما عبر عنه المولى أبو الفضل في ابياته حينما ملك الشريعة فأبت نفسه الشريفة أن تشرب الماء والحسين يتلظى عطشى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لاكنت أن تكوني</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 xml:space="preserve">تالله ماهذا فعال دیني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فعال صادق اليقينِ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شح العباس على نفسه في سبيل ان يسقي الحسين وأطفال الحسين وقد ملك الشريعة ولم يشرب حتى استشهد عطشاناً</w:t>
      </w:r>
      <w:r>
        <w:rPr>
          <w:rFonts w:eastAsia="Amiri" w:cs="Amiri" w:ascii="Amiri" w:hAnsi="Amiri"/>
          <w:color w:val="111111"/>
          <w:sz w:val="28"/>
          <w:szCs w:val="28"/>
          <w:rtl w:val="true"/>
          <w:lang w:bidi="ar-SA"/>
        </w:rPr>
        <w:t xml:space="preserve">. </w:t>
      </w:r>
      <w:bookmarkStart w:id="158" w:name="pg7940_74821"/>
    </w:p>
    <w:p>
      <w:pPr>
        <w:pStyle w:val="Heading2"/>
        <w:numPr>
          <w:ilvl w:val="1"/>
          <w:numId w:val="1"/>
        </w:numPr>
        <w:rPr/>
      </w:pPr>
      <w:bookmarkStart w:id="159" w:name="__RefHeading___Toc6721588_1051229030"/>
      <w:bookmarkStart w:id="160" w:name="_Toc54"/>
      <w:bookmarkEnd w:id="158"/>
      <w:bookmarkEnd w:id="159"/>
      <w:r>
        <w:rPr>
          <w:rtl w:val="true"/>
        </w:rPr>
        <w:t>المقصد الخامس</w:t>
      </w:r>
      <w:r>
        <w:rPr>
          <w:rtl w:val="true"/>
        </w:rPr>
        <w:t>: (</w:t>
      </w:r>
      <w:r>
        <w:rPr>
          <w:rtl w:val="true"/>
        </w:rPr>
        <w:t>الإيمان</w:t>
      </w:r>
      <w:r>
        <w:rPr>
          <w:rtl w:val="true"/>
        </w:rPr>
        <w:t>).</w:t>
      </w:r>
      <w:bookmarkEnd w:id="160"/>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Style w:val="FootnoteAnchor"/>
          <w:rtl w:val="true"/>
        </w:rPr>
        <w:footnoteReference w:id="232"/>
      </w:r>
      <w:r>
        <w:rPr>
          <w:rFonts w:ascii="Amiri" w:hAnsi="Amiri" w:eastAsia="Amiri" w:cs="Amiri"/>
          <w:color w:val="111111"/>
          <w:sz w:val="28"/>
          <w:sz w:val="28"/>
          <w:szCs w:val="28"/>
          <w:rtl w:val="true"/>
          <w:lang w:bidi="ar-SA"/>
        </w:rPr>
        <w:t>، وآمَنت بالشيء إذا صَدَّقت به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فالإيمان يعني التصديق، ويجب أن يكون التصديق بالقلب واللسان والجوارح، فلا يكون الإنسان مؤمنا حتى يكون ما بقلبه على لسانه، فعن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هو التصدیق بالقلب والعمل بالأركان والقول باللسان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هذا الحديث نذکر ایمان المولى ابي الفضل، فالعباس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مجهوده نتيجة لما وصل إليه من حقائق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في زيارة 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لك بالتسليم والتصديق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التسليم،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لأمر مولاه الحسين في كل شيء، والتسليم أعلى درجات الإيمان، ولا يكون الإنسان مسلما إلا أن يكون مؤمنا مصدقاً، ومن غرر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الإيمان التسليم لأمر الله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 شيء علم المؤمن انه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بالتسليم لله في كل ما ورد عليه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لَأَنْسُبَنَّ الْإِسْلاَمَ نِسْبَةً لَمْ يَنْسُبْهَا أَحَدٌ قَبْلِي، الْإِسْلاَمُ هُوَ التَّسْلِيمُ وَ التَّسْلِيمُ هُوَ الْيَقِينُ، وَ الْيَقِينُ هُوَ التَّصْدِيقُ وَ التَّصْدِيقُ </w:t>
      </w:r>
    </w:p>
    <w:p>
      <w:pPr>
        <w:pStyle w:val="BookText"/>
        <w:rPr/>
      </w:pPr>
      <w:r>
        <w:rPr>
          <w:rFonts w:ascii="Amiri" w:hAnsi="Amiri" w:eastAsia="Amiri" w:cs="Amiri"/>
          <w:color w:val="111111"/>
          <w:sz w:val="28"/>
          <w:sz w:val="28"/>
          <w:szCs w:val="28"/>
          <w:rtl w:val="true"/>
          <w:lang w:bidi="ar-SA"/>
        </w:rPr>
        <w:t>هُوَ الْإِقْرَارُ، وَ الْإِقْرَارُ هُوَ الْأَدَاءُ وَ الْأَدَاءُ هُوَ الْعَمَلُ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فالعباس عالم عامل وفقيه تتلمذ على يد مولاه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يكون مسلما للحسين ومصدقا له، لا لأجل الأخوة وانما كان عارفا أن الحسين حجة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 وَهُوَ مُحْسِنٌ فَقَدِ اسْتَمْسَكَ بِالْعُرْوَةِ الْوُثْقَى وَإِلَى اللَّهِ عَاقِبَةُ الْأُمُورِ</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بالولاية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صلب الایمان جاهد مع أبي عبد الله وأبلى بلاء حسنا ومضى شهيدا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فقائد جيش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مؤمناً فحسب بل كان صلب الایمان، ثابتاً لا يتزعزع رغم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ایمانا في يقين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الدعائم الأربعة كانت منغرسة في نفس العباس منذ صغره، حتى صار قائداً عظیماً صبوراً رحيماً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والقائد يجب أن يكون صلب الایمان لأن ظروف الحرب والضغوطات التي تحيط به في المعركة قد تكون صعبة جداً لذلك حينما نقول أن مسألة القيادة في الطف مسألة مرتبطة بالسماء، ذلك لأن درجات الإيمان مختلفة بين شخص وآخر، فالبعض يصل الى مرحلة يفقد فيها ایمانه،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الْإيمَانِ مَايَكُونُ ثَابِتاً مُسْتَقَرّاً فِى الْقُلُوب، ومِنهُ مَا یَکُونَ عَوَارِیَّ بَينَ القُلُوبِ والصُدُورِ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كان الاختيار من عند الله لمن هو كفؤ لهذه المسؤولية، فالعباس بن علي رغم المصائب التي رآها والظمأ وحال العيال، والنساء من بكاء وعطش وجوع، فهذا الحال يقلل العزيمة ويضعف الهمة عند البعض،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صلباً قوياً ثابتاً بل كلما اشتد به الأمر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ایماناً وحمية،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ثُمَّ لَمْ یَرْتابُوا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بن علي قد شاهد أهل بيته واخوته يُقتلون أمامه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يتردد لحظة عن الجهاد بل كان يتشوق لقتال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لانَ، وإن المؤمن لو قتل ونشر ثم قتل ونشر، لم يتغير قلبه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القائد العظيم الذي قضى حياته وهو بجنب الحسين كان لا يفارقه ابداً، وقد اكتسب منه جميع الصفات والكمالات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تروى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اشتد الامر بالحسين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إليه من كان معه فإذا هو </w:t>
      </w:r>
    </w:p>
    <w:p>
      <w:pPr>
        <w:pStyle w:val="BookText"/>
        <w:rPr/>
      </w:pPr>
      <w:r>
        <w:rPr>
          <w:rFonts w:ascii="IRNazanin" w:hAnsi="IRNazanin" w:eastAsia="IRNazanin"/>
          <w:color w:val="111111"/>
          <w:sz w:val="28"/>
          <w:sz w:val="28"/>
          <w:szCs w:val="28"/>
          <w:rtl w:val="true"/>
          <w:lang w:bidi="fa-IR"/>
        </w:rPr>
        <w:t xml:space="preserve">بخلافهم لأنهم كلما اشتد الأمر تغيرت ألوانهم وارتعدت فرائصهم ووجلت قلوبهم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معه من خصائصه تشرق ألوانهم وتهدأ جوارحهم وتسكن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يبالي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بني الكرام، فما الموت إلا قنطرة تعبر بکم عن البؤس والضراء إلى الجنان الواسعة والنعيم الدائمة فأيكم يكره أن ينتقل من سجن إلى قصر وماهو لأعدائكم إلا كمن ينتقل من قصر إلى سجن وعذاب، إن أبي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سجن المؤمن وجنة الكافر والموت جسر هؤلاء إلى جناتهم وجسر هؤلاء إلى جحيمهم، ما كَذَبت ولا کُذِّبت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فقائد جيش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النفوس التي تهدأ جوارحهم وتسكن نفوسهم عند الأهوال ودليل ذلك انه كان مبتسما في الشدائد فهذه الابتسامة دليل على ایمانه ويقينه، فكاشف الكرب لا يكشف كرب الحسين إلا وفيه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غيرته الهاشمية وعرقه الذي ينبض للجهاد، کان بمجرد ان يكلمه الإمام الحسين يهدأ وما هذا إلا تعبير عن ایمانه وطاعته وتسليمه لمولاه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وإيمان العباس لا يقاس إلا بإيمان المعصومين، لأن المواقف التي ثبت فيها لا يتحملها إلا معصوم، فهذه النفوس الطاهرة كانت مطمئنة راضية بقضاء الله وقدره، فقبل أن يستشهد المولى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يبشر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وأبشري برحمة الجبار</w:t>
      </w:r>
      <w:r>
        <w:rPr>
          <w:rFonts w:eastAsia="Amiri" w:cs="Amiri" w:ascii="Amiri" w:hAnsi="Amiri"/>
          <w:color w:val="111111"/>
          <w:sz w:val="28"/>
          <w:szCs w:val="28"/>
          <w:rtl w:val="true"/>
          <w:lang w:bidi="ar-SA"/>
        </w:rPr>
        <w:t xml:space="preserve">). </w:t>
      </w:r>
      <w:bookmarkStart w:id="161" w:name="pg7940_74825"/>
    </w:p>
    <w:p>
      <w:pPr>
        <w:pStyle w:val="BookText"/>
        <w:rPr/>
      </w:pPr>
      <w:bookmarkEnd w:id="161"/>
      <w:r>
        <w:rPr>
          <w:rFonts w:ascii="IRNazanin" w:hAnsi="IRNazanin" w:eastAsia="IRNazanin"/>
          <w:color w:val="111111"/>
          <w:sz w:val="28"/>
          <w:sz w:val="28"/>
          <w:szCs w:val="28"/>
          <w:rtl w:val="true"/>
          <w:lang w:bidi="fa-IR"/>
        </w:rPr>
        <w:t>فلم ينظر المولى أبو الفضل الى الجانب المؤلم والمأساوي، وإنما نظر الى رحمة الله، فهذه الدرجة من الایمان وهذا اليقين قد جعل العباس ينظر الى ما وراء الشهادة من نعيم أبدي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التضحيات والأعمال الحسنة نعرف مدی ایمان الانسان، فالإيمان يثبت بالعمل، فلو تتبعنا سيرة المولى ابي الفضل وما قام به من أعمال حتى صار کاشف الكرب عن وجه الحسين؛ فالذي يكشف كرب الحسين كيف تكون اعماله، والحسين بن علي لا ينكرب الا لأمور تخص الدين، إذاً فأعمال العباس جميعها تخص الدين، منها الجهاد في سبيل الله، ومعاونة الضعيف، وإكرام الضيف، ونصرة المظلوم، وغيرها من الأعمال الأخرى، فكل ما يقوم به العباس من عمل هو نابع عن ايمانه العميق الذي وصل الى حقائق الايمان</w:t>
      </w:r>
      <w:r>
        <w:rPr>
          <w:rFonts w:eastAsia="IRNazanin" w:cs="IRNazanin"/>
          <w:color w:val="111111"/>
          <w:sz w:val="28"/>
          <w:szCs w:val="28"/>
          <w:rtl w:val="true"/>
          <w:lang w:bidi="fa-IR"/>
        </w:rPr>
        <w:t>.</w:t>
      </w:r>
    </w:p>
    <w:p>
      <w:pPr>
        <w:pStyle w:val="Heading2"/>
        <w:numPr>
          <w:ilvl w:val="1"/>
          <w:numId w:val="1"/>
        </w:numPr>
        <w:rPr/>
      </w:pPr>
      <w:bookmarkStart w:id="162" w:name="__RefHeading___Toc6721590_1051229030"/>
      <w:bookmarkStart w:id="163" w:name="_Toc55"/>
      <w:bookmarkEnd w:id="162"/>
      <w:r>
        <w:rPr>
          <w:rtl w:val="true"/>
        </w:rPr>
        <w:t>المقصد السادس</w:t>
      </w:r>
      <w:r>
        <w:rPr>
          <w:rtl w:val="true"/>
        </w:rPr>
        <w:t>: (</w:t>
      </w:r>
      <w:r>
        <w:rPr>
          <w:rtl w:val="true"/>
        </w:rPr>
        <w:t>البصيرة</w:t>
      </w:r>
      <w:r>
        <w:rPr>
          <w:rtl w:val="true"/>
        </w:rPr>
        <w:t>).</w:t>
      </w:r>
      <w:bookmarkEnd w:id="163"/>
    </w:p>
    <w:p>
      <w:pPr>
        <w:pStyle w:val="BookText"/>
        <w:rPr/>
      </w:pPr>
      <w:r>
        <w:rPr>
          <w:rFonts w:ascii="Amiri" w:hAnsi="Amiri" w:eastAsia="Amiri" w:cs="Amiri"/>
          <w:color w:val="111111"/>
          <w:sz w:val="28"/>
          <w:sz w:val="28"/>
          <w:szCs w:val="28"/>
          <w:rtl w:val="true"/>
          <w:lang w:bidi="ar-SA"/>
        </w:rPr>
        <w:t>من الصفات الخُلُقية التي اتصف بها أولياء الله هي البصيرة والعباس بن علي مضى على يقين من دينه وبصيرة من أمره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البَصيرة اسم لما اعتقد في القلب من الدين وتحقيق الأَمر؛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الفطنة،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 الله بصائره أَي فِطَنَه؛ عن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لما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تُصابون في أبصاركم،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يا بني أُمية تصابون في بصائر کم، وفَعَلَ ذلك على بَصِيرَةٍ أَي على عَمدٍ، وعلى غير بَصيرة أَي على غير يقين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ملكة في الانسان يميز بها الحق من الباطل ولا تأتي هذه البصيرة إلا من العلم والمعرفة والصفاء النفسي، وقد تتفاوت هذه الملكة من شخص لآخر حسب درجة الايمان واليقين، فحينما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بن علي نافذ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مجال فيه إلى الشك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البعض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والدلالة التي يبصر بها الشيء على ما هو به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بعضهم أفضل من بعض، وبعضهم أكثر صلاة من بعض، وبعضهم أنفذ بصرا من بعض، وهي الدرجات</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والأوصياء من بعدهم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فالبصيرة صفة تكمن في ذات الانسان، والمتبصر في دينه هو المؤمن الحقيقي الذي لا تهزه الصعاب ولا تميل به الرياح حيث تشاء، وإنما تقوده بصيرته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القائد العظيم الذي نتكلم عنه ليس من أصحاب البصيرة فقط، بل كان نافذ البصيرة،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بن علي نافذ البصيرة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فالعباس ليس له بصيرة بل بصائر ينظر بها في أعماق ایمانه فتسطع بنور جبینه الذي ينير به الظلام، وما هذا النور الذي يسطع من جبينه إلا انعکاس عن بصيرته التي شهد بها الحجج الاطهار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الإمام الصادق في زيارته للمولى ابي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انك لم تهن ولم تنكل، وانك مضيت على بصيرة من امرك، مقتديا بالصالحين، ومتبعا للنبيين، جمع الله بيننا وبينك وبين رسوله وأوليائه في منازل المحسنين، فإنه ارحم الراحمين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فالبصيرة نور في العقل والقلب والروح والنفس وجميع الجوارح، تسري مع أولياء الله مسرى الدم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العقل على ثلاثة أجزاء، فمن كانت فيه كمل عقله، ومن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الطاعة له، وحسن البصيرة على أمره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نافذ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الأشياء بحقيقتها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كتاب منازل السائرين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 ما يخلَّصك من الحيرة، وهي على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الأولى أن تعلم أنّ الخبر القائم بتمهيد الشريعة يصدر عن عين لا تخاف عواقبها، فترى من حقّه أن تلذّه يقينا، وتغضب له غيرة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في هداية الحقّ وإضلاله إصابة العدل، وفي تلوين أقسامه رعاية البرّ، وتعاين في جذبه حبل الوصال</w:t>
      </w:r>
      <w:r>
        <w:rPr>
          <w:rFonts w:eastAsia="Amiri" w:cs="Amiri" w:ascii="Amiri" w:hAnsi="Amiri"/>
          <w:color w:val="111111"/>
          <w:sz w:val="28"/>
          <w:szCs w:val="28"/>
          <w:rtl w:val="true"/>
          <w:lang w:bidi="ar-SA"/>
        </w:rPr>
        <w:t xml:space="preserve">. </w:t>
      </w:r>
      <w:bookmarkStart w:id="164" w:name="pg7940_74828"/>
    </w:p>
    <w:p>
      <w:pPr>
        <w:pStyle w:val="BookText"/>
        <w:rPr/>
      </w:pPr>
      <w:bookmarkEnd w:id="164"/>
      <w:r>
        <w:rPr>
          <w:rFonts w:ascii="Amiri" w:hAnsi="Amiri" w:eastAsia="Amiri" w:cs="Amiri"/>
          <w:color w:val="111111"/>
          <w:sz w:val="28"/>
          <w:sz w:val="28"/>
          <w:szCs w:val="28"/>
          <w:rtl w:val="true"/>
          <w:lang w:bidi="ar-SA"/>
        </w:rPr>
        <w:t>والدرجة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تفجّر المعرفة، وتثبت الإشارة، وتنبت الفراسة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حينما يكرس حياته في سبيل الله ويبقى على فطرته ويترك الدنيا وملذاتها فإن الله سبحانه وتعالى يجعله متبصراً متنوراً بنور القداسة، وهذا النور الذي يقذفه الله في قلبه وروحه وبدنه يجعله من المتبصرين الذين يرون الأشياء بحقيقتها</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6721592_1051229030"/>
      <w:bookmarkStart w:id="166" w:name="_Toc56"/>
      <w:bookmarkEnd w:id="165"/>
      <w:r>
        <w:rPr>
          <w:rtl w:val="true"/>
        </w:rPr>
        <w:t>المقصد السابع</w:t>
      </w:r>
      <w:r>
        <w:rPr>
          <w:rtl w:val="true"/>
        </w:rPr>
        <w:t>: (</w:t>
      </w:r>
      <w:r>
        <w:rPr>
          <w:rtl w:val="true"/>
        </w:rPr>
        <w:t>العصمة</w:t>
      </w:r>
      <w:r>
        <w:rPr>
          <w:rtl w:val="true"/>
        </w:rPr>
        <w:t>).</w:t>
      </w:r>
      <w:bookmarkEnd w:id="166"/>
    </w:p>
    <w:p>
      <w:pPr>
        <w:pStyle w:val="BookText"/>
        <w:rPr/>
      </w:pPr>
      <w:r>
        <w:rPr>
          <w:rFonts w:ascii="IRNazanin" w:hAnsi="IRNazanin" w:eastAsia="IRNazanin"/>
          <w:color w:val="111111"/>
          <w:sz w:val="28"/>
          <w:sz w:val="28"/>
          <w:szCs w:val="28"/>
          <w:rtl w:val="true"/>
          <w:lang w:bidi="fa-IR"/>
        </w:rPr>
        <w:t xml:space="preserve">قبل البدء بذكر عصمة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بیان معنى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وعِصْمةُ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يَعْصِمَه مما يُوبِقُه، عَصَمه يَعْصِمُه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ووَقَاه، 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عَاصِمَ الْيَوْمَ مِنْ أَمْرِ اللَّهِ إِلَّا مَنْ رَحِمَ؛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مَعْصومَ إلا المَرْحومُ؛ أي لا مَعْصومَ إلا المَرْحومُ،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 فانْعَصَمَ، واعْتَصَمْتُ بالله إذا امتنعْتَ بلُطْفِه من المَعْصِية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العصمة اصطلاحاً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قوة راسخة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يمتنع بها الإنسان عن اقتراف المعاصي وارتكاب الأخطاء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الملكة اليقينية التي لا يمكن لصاحبها أن يعصي الله تعالى بحسب ما آتاه الله من العلم المانع له من ارتكاب المعاصي والأخطاء</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الصفات التي اتصف بها هذا العبد الصالح العصمة، والعصمة ملكة تمنع العبد عن ارتكاب المعاصي صغيرها وكبيرها، وهو أمر اختياري لا جبري، فالله </w:t>
      </w:r>
    </w:p>
    <w:p>
      <w:pPr>
        <w:pStyle w:val="BookText"/>
        <w:rPr/>
      </w:pPr>
      <w:r>
        <w:rPr>
          <w:rFonts w:ascii="IRNazanin" w:hAnsi="IRNazanin" w:eastAsia="IRNazanin"/>
          <w:color w:val="111111"/>
          <w:sz w:val="28"/>
          <w:sz w:val="28"/>
          <w:szCs w:val="28"/>
          <w:rtl w:val="true"/>
          <w:lang w:bidi="fa-IR"/>
        </w:rPr>
        <w:t>سبحانه وتعالى حينما يعصم عبداً من عباده إنما يوجد فيه هذه الصفة ثم يهيئ له اسباب العصمة، كما هو الحال مع الملائكة فالله سبحانه وتعالى وجدهم مطيعين منزهين من كل شائبة، فلذلك عصمهم وهيّأ لهم اسباباً ومن أهم تلك الأسباب أنه سبحانه جردهم عن الغرائز کغريزة الشهوة وغيرها من الغرائز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الأنبياء والحجج والأولياء وباقي العباد الصالحين فلم يجردهم من هذه الشهوات ولكن هيأ لهم بيئة طاهرة منذ أن خلقهم في عالم الأصلاب حتى نقلهم الى عالم الأرحام ثم إلى هذا العالم فكل ذلك تدبير منه تعالى بعد ما وجدهم مطيعين منزهين، كذلك هيء الله لوليه قمر العشيرة هذه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جعله يتقلب بين اصلاب شامخة وارحام مطهرة، ثم جعل تربيته على يد خيار الخلق، حتى صار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المستوى العالي من الايمان والمعرفة والبصيرة والشجاعة والجود وكل الصفات التي تتواجد في شخصية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البعض العصمة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الاستكفائية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العصمة التي لا يحتاج صاحبها الى غيره، کعصمة رسول الله والأنبياء والحجج</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غير الاستكفائية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العصمة التي يحتاج صاحبها الى غيره، فهذه العصمة جاءت عن طريق الاكتساب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البدع أن 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متحلياً بهذه الحلية بعد أن يكون مصاغاً من نور القداسة الذي لا يمازجها أي شين وعلى هذا كان معتقد شيخ الطائفة وإمامها الحجة 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بترجمة العباس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 من أن يذكر في المقام بل المناسب أن يذكر عند ذكر أهل 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لم يقل عند ذكر رجالات أهل بيته الأعاظم، بل اثبت المعصومين منهم، وليس هذا العدول إلّا لأنَّه يرتأي في صفهم ويعده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على ذلك العلامة ميرزا محمد علي الأورد بادي فقال من قصيدته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عباس الكتاب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والدين واصحاب العبا</w:t>
      </w:r>
    </w:p>
    <w:p>
      <w:pPr>
        <w:pStyle w:val="BookText"/>
        <w:rPr/>
      </w:pPr>
      <w:r>
        <w:rPr>
          <w:rFonts w:ascii="IRNazanin" w:hAnsi="IRNazanin" w:eastAsia="IRNazanin"/>
          <w:color w:val="111111"/>
          <w:sz w:val="28"/>
          <w:sz w:val="28"/>
          <w:szCs w:val="28"/>
          <w:rtl w:val="true"/>
          <w:lang w:bidi="fa-IR"/>
        </w:rPr>
        <w:t xml:space="preserve">عن أن يطيش سهمه فینشني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والاثم قد اثقل منه منكبا</w:t>
      </w:r>
    </w:p>
    <w:p>
      <w:pPr>
        <w:pStyle w:val="BookText"/>
        <w:rPr/>
      </w:pPr>
      <w:r>
        <w:rPr>
          <w:rFonts w:ascii="Amiri" w:hAnsi="Amiri" w:eastAsia="Amiri" w:cs="Amiri"/>
          <w:color w:val="111111"/>
          <w:sz w:val="28"/>
          <w:sz w:val="28"/>
          <w:szCs w:val="28"/>
          <w:rtl w:val="true"/>
          <w:lang w:bidi="ar-SA"/>
        </w:rPr>
        <w:t xml:space="preserve">لم نشترط في ابن النبي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انه قد اذنبا</w:t>
      </w:r>
    </w:p>
    <w:p>
      <w:pPr>
        <w:pStyle w:val="BookText"/>
        <w:rPr/>
      </w:pPr>
      <w:r>
        <w:rPr>
          <w:rFonts w:ascii="Amiri" w:hAnsi="Amiri" w:eastAsia="Amiri" w:cs="Amiri"/>
          <w:color w:val="111111"/>
          <w:sz w:val="28"/>
          <w:sz w:val="28"/>
          <w:szCs w:val="28"/>
          <w:rtl w:val="true"/>
          <w:lang w:bidi="ar-SA"/>
        </w:rPr>
        <w:t xml:space="preserve">ولا اقول غير ما قال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النجبا</w:t>
      </w:r>
    </w:p>
    <w:p>
      <w:pPr>
        <w:pStyle w:val="BookText"/>
        <w:rPr/>
      </w:pPr>
      <w:r>
        <w:rPr>
          <w:rFonts w:ascii="Amiri" w:hAnsi="Amiri" w:eastAsia="Amiri" w:cs="Amiri"/>
          <w:color w:val="111111"/>
          <w:sz w:val="28"/>
          <w:sz w:val="28"/>
          <w:szCs w:val="28"/>
          <w:rtl w:val="true"/>
          <w:lang w:bidi="ar-SA"/>
        </w:rPr>
        <w:t xml:space="preserve">فالفعل منه حجة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يروي عن ذويه النقبا</w:t>
      </w:r>
    </w:p>
    <w:p>
      <w:pPr>
        <w:pStyle w:val="BookText"/>
        <w:rPr/>
      </w:pPr>
      <w:r>
        <w:rPr>
          <w:rFonts w:ascii="Amiri" w:hAnsi="Amiri" w:eastAsia="Amiri" w:cs="Amiri"/>
          <w:color w:val="111111"/>
          <w:sz w:val="28"/>
          <w:sz w:val="28"/>
          <w:szCs w:val="28"/>
          <w:rtl w:val="true"/>
          <w:lang w:bidi="ar-SA"/>
        </w:rPr>
        <w:t xml:space="preserve">وهذه النظرية في أبي الفضل لم ينكرها عالم من علماء الشيعة، نعرفه بالثقافة العلميّة، والتقدّم بالأفكار الناضجة، وقد استضأنا من أُرجوزة آية الله الحجّة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ستقرأها في فصل المديح حقائق راهنة، وكرائم نفيسة، سمت بأبي الفضل إلى أوج العظمة، وأخذت به إلى حظائر القدس، وصعدت به إلى أعلى مرتبة من العصمّة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يزيدنا بصيرة في عصمته ما ذكرناه سابقاً في شرح 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أُمة استحلّت منك المحارم وانتهكت في قتلك حرمة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حُرمة الإسلام لا تنتهك بقتل أي مسلم مهما كان عظيماً، ومهما كان أثره في الإسلام مشكوراً، إلاّ أن يكون هو الإمام المعصوم، فلو لم يبلغ العبّاس المراتب السماوية في العلم والعمل لمقام أهل البيت لما استحقّ هذا الخطاب، وهذا معنی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غير واجبة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المولى ابي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أشركت بالله لمحة بصر ولا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 وأنا منه الورقة من الشجر وعلى الأصول تثبت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الكلام دليل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فالعباس بن علي لم يشرك بالله طرفة عين كونه نشأ في بيت التوحيد فكان من اصول قوية ودوحة هاشمية، غير قابلة للخطأ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أسلم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کفر إلا أنه جدد الاسلام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تخرج المولى قمر العشيرة من جامعة أمير المؤمنين التي حوت جميع العلوم المحمدية، ومن ينشأ في بيت العصمة لا شك أنه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علي اتبع أمير المؤمنين والحجج فبهذا الاتباع الكامل، نال رضا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فالعباس عالم وفقيه مذ كان طفلاً، وهذا مؤشر على اختلافه عن سائر الناس في ادراكه وفطنته منذ صغره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الأمور الأخرى التي استدل بها السيد المقرم على عصمة المولى هي مشاركتة في تغسيل سبط رسول الله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يغمض عينيه أو يضع اي شيء يحجبه عن النظر الى جسد المعصوم، فهذه احدی کرامات المولى وخصائصه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السيد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لعمّي العبّاس منزلة يغبطه عليها جميع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يدخل في عموم لفظ الشهداء صريحة بيت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أفضنا القول في عصمّته في الرسالة الخاصة به، وإذا كان العبّاس غير معصوم كيف يغبطه المعصوم على ما أُعطي من رفعة ومقام عالٍ؟ لأنّ المعصوم لا يغبط غيره، فلا بدّ أن يكون للعبّاس أعلى مرتبة من العصمة کما عرفت، ومن هنا غبط منزلته التي أعدت له جميع الشهداء، حتّى من كان معصوماً كعلي الأكبر وأمثاله،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من الأمور الأخرى التي استدل بها البعض على عصمة المولى قمر العشيرة هو تولي الإمام السجاد دفن عمه وحده دون ان يعينه على ذلك أحد، فكل الأجساد الطاهرة قد أسهم بنو اسد في دفنها مع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جسد الإمام الحسين وأخوه أبو الفضل حيث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بتلك الحالة التي أدهشت الملائكة بين أطباق السماء، وأبكت الحور في غرف الجنان، ووقع عليه يلثم نحره المقدَّس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 یا قمر بني هاشم، وعليك مني السلام من شهید محتسب ورحمة الله وبركاته، وشقَّ له ضريحاً، وأنزله وحده کما فعل بأبيه الشهيد، وقال لبني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قال لبني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هل بقي أحد، فقالوا نعم، يا أخا العرب بقي بطل مطروح على المسناة، وحوله جثتان وکلما حملنا جانباً منه سقط الآخر لكثرة ضرب السيوف والسهام،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إليه فمضینا، فلما رآه انكب عليه يقبله،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العفایا قمر بني هاشم، وعليك مني السلام من شهید محتسب ورحمة الله وبركاته ثم أمرنا أن نشق له ضريحاً ففعلنا، ثم أنزله وحده ولم يشرك معه أحداً منا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المقرم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الإمام فالأمر فيه واضح لأنه لا يلي امره إلا إمام مثله ولكن الأمر الذي لا نكاد نصل الى حقيقته وكنهه، فعله بعمه الصديق الشهيد، مثل ما فعل بأبيه الوصي وليس ذلك إلا لأن ذلك الهيكل المطهر لا يمسه إلا ذوات طاهرة في ساعة هي أقرب حالاته الى المولى سبحانه ولا يدنو منه من ليس من أهل ذلك المحل الأرفع</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ويتحصل من ذلك أن العباس معصوم سواء كانت عصمته استكفائية او غير استكفائية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سبب تقسیم البعض العصمة على قسمين؛ لكي لا يشتبه الناس بين عصمة الأئمة الاثني عشر وغيرهم من الأولياء الصالحين فقد يساوي البعض بين الائمة الاثني عشر وبعض اولياء الله لذا قسموا العصمة على هذا النحو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فند البعض هذا الرأي وقال ان المعصوم اما يكون معصوماً أو لا يكون لأن العصمة ملكة في الإنسان تمنع صاحبها عن الوقوع في المعصية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التفرقة بين </w:t>
      </w:r>
    </w:p>
    <w:p>
      <w:pPr>
        <w:pStyle w:val="BookText"/>
        <w:rPr/>
      </w:pPr>
      <w:r>
        <w:rPr>
          <w:rFonts w:ascii="IRNazanin" w:hAnsi="IRNazanin" w:eastAsia="IRNazanin"/>
          <w:color w:val="111111"/>
          <w:sz w:val="28"/>
          <w:sz w:val="28"/>
          <w:szCs w:val="28"/>
          <w:rtl w:val="true"/>
          <w:lang w:bidi="fa-IR"/>
        </w:rPr>
        <w:t xml:space="preserve">العصمة الصغرى والكبری تفرقة عقلية وليس ثمة ما يؤيدها في الآيات والأخبار، والتقييد بنسبة العصمة الصغرى إلى المولى الكريم الصدّيق الشهيد العباس ابن أمير المؤمنين عليّ عليه السلام من قبل بعض العلماء، إنَّما هو حصر وتقييد غير حاصر لا يكون جامعاً و مانعاً عن الأغيار، لا تعدو كونها سوى اجتهادات شخصية طبقاً لفهم النصِّ لدى هذا الفريق من العلماء، وهي اجتهادات لا تعبِّر عن الرأي الصحيح لمتكلمي الطائفة المحقّة، فضلاً عن نظر المعصوم علیه السلام فلربما يكون أصحاب رأي العصمة الصغرى الإكتسابية قد أصابوا الواقع بحسب نظرهم وإن لم يكونوا كذلك بحسب نظرنا العلمي، ولا يصح التعبد برأي هذا الفريق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وأنَّه خارج عن جادة الدليل المعتبر والإحتياط بالتورع عن القول بما نعتبره بخساً بحقِّ العباس وليّ الله الذي تشهد مواقفه ومعاجزه على علو شأنه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الحماس الشديد لهذا الرأي الضعيف مادام الأمر دائراً مدار الاجتهاد بفهم النص الدال على عصمة العبد الصالح أبي الفضل العباس عليه السلام، فالمحققون من علماء الطائفة يعتقدون بعصمته عليه السلام إلا أن الخلاف في ماهية هذه العصمة، هل هي كبرى أم صغری، ذاتية أم اکتسابية؟، فذهب كلّ فريقٍ إلى رأي، والأقوى عندنا هو العصمة الكبرى</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العصمة الاستكفائية والعصمة غير الاستكفائية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صاحب العصمة الاستكفائية هو المكلف من قبل الله في ادارة شؤون الأمة من أحكام شرعية وغيرها من الأمور بنص من قبله تعالى، أما صاحب العصمة غير الاستكفائية يكتفي في عصمته على نفسه، ويكون خاضعاً لأمر من نص عليه، حيث هنالك من ينوب عنه في تولي شؤون الكون</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يسم عليا وأهل بيته عليهم السلام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عليه الصلاة ولم يسم الله لهم ثلاثا ولا أربعا،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فسر ذلك لهم، ونزلت عليه الزكاة ولم يسم لهم من كل أربعين درهما درهم،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فسر ذلك لهم، ونزل الحج فلم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أسبوعا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فسر ذلك لهم، 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وأولي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في علي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وقال صلى الله عليه وآله أوصيكم بكتاب الله وأهل بيتي، فإني 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يفرق بينهما حتى يوردهما علي الحوض، فأعطاني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فهم أعلم منكم،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لن يخرجوكم من باب هدى، ولن يدخلوكم في باب ضلالة، فلو 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يبين من أهل بيته، لادعاها آل فلان وآل فلان،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في كتابه تصدیقا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علي والحسن والحسين وفاطمة عليهم السلام، فأدخلهم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 في بيت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لكل نبي أهلا وثقلا وهؤلاء أهل بيتي وثقلي،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ولكن هؤلاء أهلي وثقلي،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أولى الناس بالناس لكثرة ما بلغ </w:t>
      </w:r>
    </w:p>
    <w:p>
      <w:pPr>
        <w:pStyle w:val="BookText"/>
        <w:rPr/>
      </w:pPr>
      <w:r>
        <w:rPr>
          <w:rFonts w:ascii="IRNazanin" w:hAnsi="IRNazanin" w:eastAsia="IRNazanin"/>
          <w:color w:val="111111"/>
          <w:sz w:val="28"/>
          <w:sz w:val="28"/>
          <w:szCs w:val="28"/>
          <w:rtl w:val="true"/>
          <w:lang w:bidi="fa-IR"/>
        </w:rPr>
        <w:t xml:space="preserve">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وإقامته للناس وأخذه بيده، فلما مضى علي لم يكن يستطيع علي ولم يكن ليفعل أن يدخل محمد بن علي ولا العباس بن علي ولا واحدا من ولده إذا لقال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أنزل فينا کما أنزل فيك فأمر بطاعتنا کما أمر بطاعتك وبلغ 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بلغ فيك وأذهب عنا الرجس کما أذهبه عنك، فلما 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بها لكبره، فلما توفي لم يستطع أن يدخل ولده ولم يكن ليفعل ذلك والله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فيجعلها في ولده إذا لقال الحسين أمر الله بطاعتي کما أمر بطاعتك وطاعة أبيك وبلغ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بلغ فيك وفي أبيك وأذهب الله عني الرجس کما أذهب عنك وعن أبيك، فلما صارت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من أهل بيته يستطيع أن يدعي عليه كما كان هو يدعي على أخيه وعلى أبيه، لو أرادا أن يصرفا الأمر عنه ولم يكونا لیفعلا ثم صارت حين أفضت إلى الحسين عليه السلام فجرى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صارت من بعد الحسين لعلي بن الحسين، ثم صارت من بعد علي بن الحسين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قمر العشيرة من قبل الإمام الصادق مع من لهم شأن الولاية ذلك لثقل العباس بن علي ومكانته عند الأئمة وما يملك من علوم و معارف جمة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ونفهم ايضاً أن للعصمة درجات</w:t>
      </w:r>
      <w:r>
        <w:rPr>
          <w:rStyle w:val="FootnoteAnchor"/>
          <w:rtl w:val="true"/>
        </w:rPr>
        <w:footnoteReference w:id="268"/>
      </w:r>
      <w:r>
        <w:rPr>
          <w:rFonts w:ascii="Amiri" w:hAnsi="Amiri" w:eastAsia="Amiri" w:cs="Amiri"/>
          <w:color w:val="111111"/>
          <w:sz w:val="28"/>
          <w:sz w:val="28"/>
          <w:szCs w:val="28"/>
          <w:rtl w:val="true"/>
          <w:lang w:bidi="ar-SA"/>
        </w:rPr>
        <w:t xml:space="preserve">كما أن لليقين درجات قال الإمام الصّادق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اليقين يوصل العبد إلى كلّ حال سنيّ ومقام عجیب،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عظم شأن اليقين حين ذكر عنده انّ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يمشي على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ازداد يقينه لمشي في الهواء</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بهذا انّ رتب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جلالة محلَّهم من الله كانت تتفاضل على حقيقة اليقين لا غير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هذا من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على أن العباس من أصحاب اليقين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استبان أن ابا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ارقى درجات اليقين العرفاني التي لا يمكن ان يتجاوزها إلا من كان معصوماً بالعصمة الإلهية التي هي حقيقة النبوة والإمامة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67" w:name="pg7940_74838"/>
    </w:p>
    <w:p>
      <w:pPr>
        <w:pStyle w:val="Heading2"/>
        <w:numPr>
          <w:ilvl w:val="1"/>
          <w:numId w:val="1"/>
        </w:numPr>
        <w:rPr/>
      </w:pPr>
      <w:bookmarkStart w:id="168" w:name="__RefHeading___Toc6721594_1051229030"/>
      <w:bookmarkStart w:id="169" w:name="_Toc57"/>
      <w:bookmarkEnd w:id="167"/>
      <w:bookmarkEnd w:id="168"/>
      <w:r>
        <w:rPr>
          <w:rtl w:val="true"/>
        </w:rPr>
        <w:t>المطلب الثالث</w:t>
      </w:r>
      <w:r>
        <w:rPr>
          <w:rtl w:val="true"/>
        </w:rPr>
        <w:t xml:space="preserve">: </w:t>
      </w:r>
      <w:r>
        <w:rPr>
          <w:rtl w:val="true"/>
        </w:rPr>
        <w:t>الألقاب الموروثة والمكتسبة لقمر العشيرة</w:t>
      </w:r>
      <w:r>
        <w:rPr>
          <w:rtl w:val="true"/>
        </w:rPr>
        <w:t>.</w:t>
      </w:r>
      <w:bookmarkEnd w:id="169"/>
    </w:p>
    <w:p>
      <w:pPr>
        <w:pStyle w:val="BookText"/>
        <w:rPr/>
      </w:pPr>
      <w:r>
        <w:rPr>
          <w:rFonts w:ascii="Amiri" w:hAnsi="Amiri" w:eastAsia="Amiri" w:cs="Amiri"/>
          <w:color w:val="111111"/>
          <w:sz w:val="28"/>
          <w:sz w:val="28"/>
          <w:szCs w:val="28"/>
          <w:rtl w:val="true"/>
          <w:lang w:bidi="ar-SA"/>
        </w:rPr>
        <w:t xml:space="preserve">إن القمر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ألقاب منها موروثة ومنها مكتسبة، وقد عدله الشيخ علي النمازي ستة عشر لقبا</w:t>
      </w:r>
      <w:r>
        <w:rPr>
          <w:rStyle w:val="FootnoteAnchor"/>
          <w:rtl w:val="true"/>
        </w:rPr>
        <w:footnoteReference w:id="272"/>
      </w:r>
      <w:r>
        <w:rPr>
          <w:rFonts w:ascii="Amiri" w:hAnsi="Amiri" w:eastAsia="Amiri" w:cs="Amiri"/>
          <w:color w:val="111111"/>
          <w:sz w:val="28"/>
          <w:sz w:val="28"/>
          <w:szCs w:val="28"/>
          <w:rtl w:val="true"/>
          <w:lang w:bidi="ar-SA"/>
        </w:rPr>
        <w:t xml:space="preserve">، فمن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وحامل اللواء، وقمر العشيرة وغيرها من الألقاب الأخرى، ومن خلال هذا المطلب سنتناول بعض ألقاب قمر العشيرة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6721596_1051229030"/>
      <w:bookmarkStart w:id="171" w:name="_Toc58"/>
      <w:bookmarkEnd w:id="170"/>
      <w:r>
        <w:rPr>
          <w:rtl w:val="true"/>
        </w:rPr>
        <w:t>المقصد الأول</w:t>
      </w:r>
      <w:r>
        <w:rPr>
          <w:rtl w:val="true"/>
        </w:rPr>
        <w:t>: (</w:t>
      </w:r>
      <w:r>
        <w:rPr>
          <w:rtl w:val="true"/>
        </w:rPr>
        <w:t>لقب العبد الصالح</w:t>
      </w:r>
      <w:r>
        <w:rPr>
          <w:rtl w:val="true"/>
        </w:rPr>
        <w:t>).</w:t>
      </w:r>
      <w:bookmarkEnd w:id="171"/>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الخضوع والتذلل، ولذلك لا تحسن إلا لله تعالى الذي هو مولى أعظم النعم، فهو حقيق بغاية الشكر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الفساد؛ صَلَح يَصلَحُ وَيصلَحُ صَلاحاً وصُلُوحاً، ورجل صالح في نفسه من قوم صُلَحاء ومُلِلح في أَعماله وأُموره، وقد أَصلَحه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الألقاب التي توضح منزلة المولى قمر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عند الله، ففي 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العباس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العبد الصالح، المطيع لله ولرسوله ولفاطمة الزهراء والحسن والحسين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فسبحانه وتعالى ما خلق الخلق إلا ليعبدوا، فشهادة الإمام لعمه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بالعبودية لله الواحد والطاعة له سبحانه دليل على أن قمر العشيرة كان </w:t>
      </w:r>
    </w:p>
    <w:p>
      <w:pPr>
        <w:pStyle w:val="BookText"/>
        <w:rPr/>
      </w:pPr>
      <w:r>
        <w:rPr>
          <w:rFonts w:ascii="Amiri" w:hAnsi="Amiri" w:eastAsia="Amiri" w:cs="Amiri"/>
          <w:color w:val="111111"/>
          <w:sz w:val="28"/>
          <w:sz w:val="28"/>
          <w:szCs w:val="28"/>
          <w:rtl w:val="true"/>
          <w:lang w:bidi="ar-SA"/>
        </w:rPr>
        <w:t>من العابدين الزاهدين الذين عبدوا الله حق عبادته وأطاعوه حق طاعته وقد اتضحت طاعته لله من خلال طاعته للحجج، وإلا لما وصفه الإمام بالعبد الصالح، فشخصية العباس بن علي مطابقة لجميع معاني العبودية التي اتصف بها عباد الله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أراد لعباده الرفعة والمنزلة العظيمة في دار الدنيا ودار الاخرة لذا أمرهم بالعبودية له وحده، فكان الأنبياء والأولياء يتشرفون بهذا اللقب ويتسابقون على أن يكونوا اقرب العباد له سبحانه وأصلحهم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فقمر العشيرة من الأولياء الصالحين والعباد المكرمين الذين عبدوا الله ولم يشركوا به طرفة عين، فمنذ صغره كان من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العبودية لله الواحد كان يستشعرها منذ صغره، وهذا دليل كافٍ على أنه من المصطفين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كلام لقمر العشيرة خاطب به أحد جلاوزة ابن زیاد،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أشركت بالله لمحة بصر، ولا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 وأنا منه</w:t>
      </w:r>
      <w:r>
        <w:rPr>
          <w:rStyle w:val="FootnoteAnchor"/>
          <w:rtl w:val="true"/>
        </w:rPr>
        <w:footnoteReference w:id="276"/>
      </w:r>
      <w:r>
        <w:rPr>
          <w:rFonts w:ascii="Amiri" w:hAnsi="Amiri" w:eastAsia="Amiri" w:cs="Amiri"/>
          <w:color w:val="111111"/>
          <w:sz w:val="28"/>
          <w:sz w:val="28"/>
          <w:szCs w:val="28"/>
          <w:rtl w:val="true"/>
          <w:lang w:bidi="ar-SA"/>
        </w:rPr>
        <w:t>الورقة من الشجرة، وعلى الأصول تثبت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صبي صغير خير من شيخ كبير عند الله تعالى</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والعباس بن علي منذ نشأته في عالم الاصلاب، كان ينتقل من ساجد الى ساجد ومن عابد الى عابد حتى صار العباس من عباد الله المخلصين فبنو هاشم ترجع سلالتهم الى كرام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نشأ قمر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أطهر الخلق الذين نالوا أعلى مراتب العبودية، فكانت روحه الطاهرة منغمسة بالطاعة لله الواحد ومسلمة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العبد الصالح لا يطلق إلا للعباد المقربين الذين بذلوا اقصى ما لديهم في إحياء دين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دَاوُودَ ذَا الْأَيْدِ إِنَّهُ أَوَّابٌ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الخلق الى الله وهو حبیبه و نجیبه قد وصفه الله بهذه الوصف،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عيسى ابن مريم من الأنبياء المقربين وممن اصطفاهم الله وفضلهم على سائر خلقه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کتبه بهذه الكلمة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عَبْدِاللَّهِ عَلِیِّ أَمِیرِالْمُؤْمِنِینَ إِلَی أَهلِ الکُوفَةِ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مصر لما ولى عليهم الأشتر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عَلِیِّ أَمِیرِالْمُؤْمِنِینَ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الكتب الأخرى التي يفتتحها بالعبودية، ذلك ليوضح لهم أن الانسان سواء كان زعيماً او رئيساً فهو عبد من عبيد الله ولقب العبد عند علي اجلها واقربها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كفي بي عزا أن أكون لك عبدا وكفى بي فخرا أن تكون لي ربا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 بهذا اللقب ومن المؤكد أن قمر العشرة يعتز به كون العبودية ولقب العبد الصالح عزة وفخر، لأن العزة لله ولمن أطاعه من العباد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عکس ذلك الذلة لمن خالفه وعصاه ورفض أن يكون عبداً له، وهذا ما حدث لإبليس عليه اللعنة فقد صغره الله بتكبره ورفضه للعبودية؛ لأن السجود لآدم كانت عبودية لله وطاعة له سبحانه، فبرفضه ذلك الامر قد خرج من العبودية لذا كان من الخاسرين الصاغرين،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وَادَّرَعَ لِبَاسَ التَّعَزُّزِ، وَخَلَعَ قِنَاعَ التَّذَلُّلِ، أَلاَ تَرَوْنَ كَيْفَ صَغَّرَهُ اللهُ بِتَكَبُّربِهِ، وَوَضَعَهُ بِتَرَفُّعِهِ، </w:t>
      </w:r>
    </w:p>
    <w:p>
      <w:pPr>
        <w:pStyle w:val="BookText"/>
        <w:rPr/>
      </w:pPr>
      <w:r>
        <w:rPr>
          <w:rFonts w:ascii="Amiri" w:hAnsi="Amiri" w:eastAsia="Amiri" w:cs="Amiri"/>
          <w:color w:val="111111"/>
          <w:sz w:val="28"/>
          <w:sz w:val="28"/>
          <w:szCs w:val="28"/>
          <w:rtl w:val="true"/>
          <w:lang w:bidi="ar-SA"/>
        </w:rPr>
        <w:t>فَجَعَلَهُ فِي الدُّنْيَا مَدْحُوراً، وَأَعَدَّ لَهُ فِي الاْخِرَةِ سَعِيراً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نفهم ان العبودية عزة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والله سبحانه وتعالى إذا أحب عبداً وصفه بهذه الوصف، وما للملائكة من منزلة وقربي من الله قد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الانسان اذا عبد الله حق عبادته، كان اقرب الى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أنه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يخيرك أن تكون عبدا رسولا متواضعا أو ملکا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جبرئيل وأومأ بيده 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متواضعا، رسولا،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ينقصك مما عند ربك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مفاتيح خزائن الأرض</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بشير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وصلتم وقطع الناس وأحببتم وأبغض الناس وعرفتم وأنكر الناس وهو الحق إن الله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قبل أن يتخذه نبيا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ناصحا لله عز وجل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فَاجْتَبَاهُ رَبُّهُ فَجَعَلَهُ مِنَ الصَّالِحِينَ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فَاجْتَبَاهُ </w:t>
      </w:r>
    </w:p>
    <w:p>
      <w:pPr>
        <w:pStyle w:val="BookText"/>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الكاملين في الصّلاح</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مما تقدم إن ما وصل له الأنبياء والأولياء من منزلة ودرجة رفيعة وقربی من الله، كان سببها عبوديتهم وشعورهم بها وصلاح انفسهم وصلاح الناس، فهم عباد مکرمون لا يخالفون الله، وممن اصلحوا في الارض ولم يفسدوا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مصاديق العبودية الخالصة؛ الطاعة لله ولرسوله وللحجج،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أعينونا بالورع فإنه 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بالورع كان له عند الله فرجا،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النبي، ومنا الصديق، ومنا الشهداء، ومنا الصالحون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فلقب العبد الصالح للمولى أبي الفضل من أعظم الألقاب وأجلها، ولولا خضوعه وخشوعه وانقياده وتسليمه وطاعته، وتصديقه للواحد الأحد، ورغبته بالثواب، و تجنبه العقاب، وحبه الصادق للخمسة الأطهار، لما وصل العباس الى هذه المرتبة وهذه الدرجة التي شهد بها أئمة 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والعباس بن علي نشأ مع أعبد خلق الله وأقربهم اليه، بعد نبيه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بن أبي طالب اول مخلوق عبد الله مع النبي، ولم يشرك بالله طرفة عين، كذلك الإمام الحسن والإمام الحسين فهم حججه في أرضه، ونوره في عرشه يسبحون الله لا يفترون، فمثل العباس وهو بهذا الاخلاص والوفاء والعلم والحلم كيف لا يكون من عباد الله المخلصين والمصطفين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بجميع الأعضاء، فلسانه عبد الله بالذكر والشكر والدعاء والاستغفار والأمر بالمعروف والنهي عن المنكر والدعاية الى إمامه وأخيه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جبهته فقد أثر بها السجود، وأما عينه فقد نبت فيها السهم في الجهاد دون إمامه؛ وأما يداه فقطعتها من الزند بعد أن عبد بها الله تعالى أنواعاً من العبادة، جاهد بها الأشرار ورفعها في الأذكار وبسطها في العطاء والسجود والركوع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رأسه فقد فضخت هامته بعامود الحديد؛ وأما رجلاه فقد قام بها في كل عبادة وسعى بها إلى كل خير ومشي بها الى كل جهاد وحمل الماء لعطاشى آل محمد وآخر عبادة عبد بها أنه جعل يفحص بهما حين سقط على شاطئ العلقمي مفضوخ الهامة مقطوع اليدين؛ وأما وجهه الكريم فقد سالت عليه الدماء في سبيل الله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صدره الشريف فقد وزعته الأسنة والسيوف والنبال المحددة وهكذا سبيل سائر أعضائه حتى جاء في وصفه أنه إذا حمل منه جانب سقط الآخر لكثرة ضرب السيوف وطعن الرماح</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72" w:name="pg7940_74845"/>
    </w:p>
    <w:p>
      <w:pPr>
        <w:pStyle w:val="Heading2"/>
        <w:numPr>
          <w:ilvl w:val="1"/>
          <w:numId w:val="1"/>
        </w:numPr>
        <w:rPr/>
      </w:pPr>
      <w:bookmarkStart w:id="173" w:name="__RefHeading___Toc6721598_1051229030"/>
      <w:bookmarkStart w:id="174" w:name="_Toc59"/>
      <w:bookmarkEnd w:id="172"/>
      <w:bookmarkEnd w:id="173"/>
      <w:r>
        <w:rPr>
          <w:rtl w:val="true"/>
        </w:rPr>
        <w:t>المقصد الثاني</w:t>
      </w:r>
      <w:r>
        <w:rPr>
          <w:rtl w:val="true"/>
        </w:rPr>
        <w:t>: (</w:t>
      </w:r>
      <w:r>
        <w:rPr>
          <w:rtl w:val="true"/>
        </w:rPr>
        <w:t>لقب حامل اللواء</w:t>
      </w:r>
      <w:r>
        <w:rPr>
          <w:rtl w:val="true"/>
        </w:rPr>
        <w:t>).</w:t>
      </w:r>
      <w:bookmarkEnd w:id="174"/>
    </w:p>
    <w:p>
      <w:pPr>
        <w:pStyle w:val="BookText"/>
        <w:rPr/>
      </w:pPr>
      <w:r>
        <w:rPr>
          <w:rFonts w:ascii="IRNazanin" w:hAnsi="IRNazanin" w:eastAsia="IRNazanin"/>
          <w:color w:val="111111"/>
          <w:sz w:val="28"/>
          <w:sz w:val="28"/>
          <w:szCs w:val="28"/>
          <w:rtl w:val="true"/>
          <w:lang w:bidi="fa-IR"/>
        </w:rPr>
        <w:t xml:space="preserve">من الالقاب التي اشتهر بها قمر العشير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يحمل اللواء إلا من اكتملت به جميع الصفات القيادية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 اصحاب المقاتل على أن راية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اليوم كانت بيد 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شاهد على كونه أشجع الناس وأن عمدة الإمام في حفظ الخيام ودفع الطعام اللثام عنها كانت مرتبطة بوجوده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كل واحد من أهل البيت أسداً هصوراً وحامي حماة، ومدافعاً عن الحق بأعلى ما عنده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الأَمير، واللِّواء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والجمع أَلوِيَة وأَلوِياتٌ، الأَخيرة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النَّواصِي نحوُ أَلوِياتِها،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لیواءُ الحَمدِ بيدي يومَ القيامةِ،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ولا يمسكها إِلا صاحبُ الجَيش</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فاللواء لا يكون إلا لمن تجمعت به جميع الكمالات النفسية والجسدية،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وَرَایَتَکُم فَلَا تَمِیلُوهَا وَلاتُخِلُّوهَا وَلاَ تَجعَلُوهَا إِلاَّ بِأَيدِي شُجعَانِكُم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فلقب حامل اللواء كان جديرا به قمر العشيرة، فلا يحمل هذا اللواء إلا الشجاع المؤمن، وقد توارث هذا اللقب واكتسبه من آبائه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لواء الإسلام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هذه الراية يتوارثها الشجعان حتى صارت بيد المولى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في الإرشاد عن البحتري القريشي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راية قريش ولواؤها جميعا بيد قصی بن کلاب، ثم لم تزل الراية في يدولد عبد المطلب يحملها منهم من حضر الحرب، حتى بعث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راية قریش وغير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فأقرها في بني هاشم، وأعطاها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ودان وهي أول غزاة حمل فيها راية في الاسلام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معه في المشاهد، ببدر وهي البطشة الكبرى، وفي يوم أحد وكان اللواء يومئذ في بني عبد الدار،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فاستشهد ووقع اللواء من يده فتشوفته القبائل،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له يومئذ الراية واللواء فهما إلى اليوم في بني هاشم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كسرت زند علي يوم أحد وفي يده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اللواء من يده فتحاماه المسلمون أن يأخذوه،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فضعوه في يده الشمال فإنه صاحب لوائي في الدنيا والآخرة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علي صاحب لواء النبي في كل زحف، وفي معركة الأحزاب أراد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يبرهن للمسلمين أن هذه الراية لا تليق إلا بعلي ولا يتم الفتح إلا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سار إلى خيبر أخذ أبو بكر الراية إلى باب الحصن فحاربهم فحملت اليهود فرجع منهز ما يجبن أصحابه ويحجبنونه، ولما كان من الغد أخذ عمر الراية وخرج، ثم رجع يجين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يرجعون منهزمين يجبنون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لأعطين الراية غدا رجلا يحب الله ورسوله، ويحبه الله ورسوله، کرارا غير فرار لا يرجع حتى يفتح الله على يديه،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أرمد العين، فتطاول جميع المهاجرين والأنصار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فإنه لا يبصر شيئا، لا سهلا ولا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الخيمة والراية في يده فرکزها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رمد معصوب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 يقاد ففتح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ثم تفل فيهما، فكأنما لم ترمدا قط،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بعد ذلك حرا ولا بردا في صيف ولا 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إليه الراية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في المسلمين إلى باب الحصن، وادعهم إلى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يدخلوا في الاسلام، ولهم ما للمسلمين وعليهم ما عليهم، وأموالهم لهم، وإما أن يذعنوا بالجزية والصلح، وهم الذمة وأموالهم لهم، وإما الحرب، فإن هم اختاروا الحرب فحاربهم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فأخذها وسار بها والمسلمون خلفه حتى وافي باب الحصن فاستقبله حماة اليهود وفي أولهم مرحب يهدر کا يهدر البعير، فدعاهم إلى الاسلام فأبوا، ثم دعاهم إلى الذمة فأبوا، فحمل عليهم أمير المؤمنين عليه السلام فانهزموا بين يديه ودخلوا الحصن وردوا بابه، وكان الباب حجرا منقورا في صخر، والباب من الحجر في ذلك الصخر المنقور كأنه </w:t>
      </w:r>
    </w:p>
    <w:p>
      <w:pPr>
        <w:pStyle w:val="BookText"/>
        <w:rPr/>
      </w:pPr>
      <w:r>
        <w:rPr>
          <w:rFonts w:ascii="IRNazanin" w:hAnsi="IRNazanin" w:eastAsia="IRNazanin"/>
          <w:color w:val="111111"/>
          <w:sz w:val="28"/>
          <w:sz w:val="28"/>
          <w:szCs w:val="28"/>
          <w:rtl w:val="true"/>
          <w:lang w:bidi="fa-IR"/>
        </w:rPr>
        <w:t xml:space="preserve">حجر رحی، وفي وسطه ثقب لطیف، فرمى أمير المؤمنين عليه السلام بقوسه من يده اليسرى، وجعل يده اليسرى في ذلك الثقب الذي في وسط الحجر دون اليمني لأن السيف كان في يده اليمنى، ثم جذبه إليه فانهار الصخر المنقور، وصار الباب في يده اليسرى، فحملت عليه اليهود، فجعل ذلك ترسا له، وحمل عليهم فضرب مرحبا، فقتله وانهزم اليهود من بين يديه، فرمی عند ذلك بالحجر بيده اليسرى إلى خلفه، فمر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رؤوس الناس من المسلمين إلى أن وقع في آخر العسكر؛ 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فذرعنا المسافة التي مضى فيها الباب فكانت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ذراعا، ثم اجتمعنا على ذلك الباب لنرفعه من الأرض، وكنا أربعين رجلا حتى تهيأ لنا أن نرفعه قليلا من الأرض</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لا تليق الراية ولا يليق هذا اللقب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الأبناءه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بن علي نال هذا اللقب بجدارة، حتى أعطاه الحسين الراية العظمى، كما اعطى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 العظمی لأخيه ووصيه فصار العباس حامل اللواء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عبأ الحسين بن علي أصحابه فأعطى رايته أخاه العباس بن علي عليه السلام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والحسين بن علي وهو زعيم الجيش، كان حريصا أشد الحرص على حامل اللواء لعدّة أسباب منها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 اللواء يعدّ العامود الفقري للجيش، فإن سقط اللواء انهار الجيش لذا كان سبب اصرار الحسين على ابقائه في قلب الجيش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العباس في جيش الامام الحسين بن علي يعدُّ العباس جيشاً بأكمله، وهذه النظرة كانت عند الأعداء ايضاً، فبعض بني امية بل اكثرهم كانوا حاضرين بصفين وقد شاهدوا قتال العباس وبطولاته مع والده أمير المؤمنين فلم تزل تلك البطولات والصولات العباسية في ذاكرتهم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كان الامام يدخره للصعاب، فوجود راية العباس خفاقة في سماء کربلاء تعني بقاء الحسين والخيام بمأمن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والحسين حينما يعد قمر العشيرة جيشاً بأكمله فالإمام لا يبالغ في ذلك وإنما هي حقائق، فالذي يكشف نهر العلقمي وعليه أربعة ألاف مقاتل ثم يجلب الماء الى مخيم الحسين ألا يكون جيشا بأكمله، ولو لم تكن بمسؤوليته جلب الماء لأفني العباس من كان على العلقمي، لكن القدر شاء أن يكون العباس مكلفاً من قبل الامام الحسين بهذا الأمر، ففي تكملة الرواية، قال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ضاق صدري وسئمت من الحياة وأريد أن أطلب ثأري من هؤلاء المنافقين،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هؤلاء الأطفال قليلا من الماء، فذهب العباس ووعظهم وحذرهم فلم ينفعهم فرجع إلى أخيه فأخبره فسمع الأطفال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فرسه وأخذ رمحه والقربة، وقصد نحو الفرات فأحاط به أربعة آلاف ممن كانوا موكلين بالفرات، ورموه بالنبال فكشفهم وقتل منهم على ما روي ثمانين رجلا حتى دخل الماء، فلما أراد أن يشرب غرفة من الماء، ذکر عطش الحسين وأهل بيته، فرمی الماء وملا القربة وحملها على كتفه الأيمن، وتوجه نحو الخيمة، فقطعوا عليه الطريق وأحاطوا به من كل جانب، فحاربهم حتى ضربه نوفل الأزرق على يده اليمني فقطعها، فحمل القربة على كتفه الأيسر فضربه نوفل فقطع يده اليسرى من الزند، فحمل القربة بأسنانه فجاءه سهم فأصاب القربة وأريق ماؤها ثم جاءه </w:t>
      </w:r>
      <w:bookmarkStart w:id="175" w:name="pg7940_74850"/>
    </w:p>
    <w:p>
      <w:pPr>
        <w:pStyle w:val="BookText"/>
        <w:rPr/>
      </w:pPr>
      <w:bookmarkEnd w:id="175"/>
      <w:r>
        <w:rPr>
          <w:rFonts w:ascii="IRNazanin" w:hAnsi="IRNazanin" w:eastAsia="IRNazanin"/>
          <w:color w:val="111111"/>
          <w:sz w:val="28"/>
          <w:sz w:val="28"/>
          <w:szCs w:val="28"/>
          <w:rtl w:val="true"/>
          <w:lang w:bidi="fa-IR"/>
        </w:rPr>
        <w:t>سهم آخر فأصاب صدره، فانقلب عن فرسه وصاح إلى 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فلما أتاه رآه صريعا فبکی وحمله إلى الخيمة،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العباس 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وقلت حيلتي</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رسم الله سبحانه وتعالى لهم هذا الطريق وشاء لهم ان يقتلوا صبراً في سبيله كي تتخلد واقعة كربلاء ويتخلد ذكرهم، وهذا القائد العظيم الذي لم يترك راية الدين تسقط حتى قطعت كلتا يداه، فكان همه أن لا تنكس هذه الراية فيغيروا على الحسين وحرمه، و همه الآخر هو ايصال الماء الى مخيم الحسين، فلأجل حامل اللواء، فليسطر التاريخ أرواع الملاحم والبطولات والتضحيات والفداء بحق هذا القائد العظيم</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6721600_1051229030"/>
      <w:bookmarkStart w:id="177" w:name="_Toc60"/>
      <w:bookmarkEnd w:id="176"/>
      <w:r>
        <w:rPr>
          <w:rtl w:val="true"/>
        </w:rPr>
        <w:t>المقصد الثالث</w:t>
      </w:r>
      <w:r>
        <w:rPr>
          <w:rtl w:val="true"/>
        </w:rPr>
        <w:t>: (</w:t>
      </w:r>
      <w:r>
        <w:rPr>
          <w:rtl w:val="true"/>
        </w:rPr>
        <w:t>لقب المواسي</w:t>
      </w:r>
      <w:r>
        <w:rPr>
          <w:rtl w:val="true"/>
        </w:rPr>
        <w:t>).</w:t>
      </w:r>
      <w:bookmarkEnd w:id="177"/>
    </w:p>
    <w:p>
      <w:pPr>
        <w:pStyle w:val="BookText"/>
        <w:rPr/>
      </w:pPr>
      <w:r>
        <w:rPr>
          <w:rFonts w:ascii="Amiri" w:hAnsi="Amiri" w:eastAsia="Amiri" w:cs="Amiri"/>
          <w:color w:val="111111"/>
          <w:sz w:val="28"/>
          <w:sz w:val="28"/>
          <w:szCs w:val="28"/>
          <w:rtl w:val="true"/>
          <w:lang w:bidi="ar-SA"/>
        </w:rPr>
        <w:t>جاء في الزيارة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نَصَحْتَ لِلَّهِ وَلِرَسُولِهِ وَلاِخِيكَ فَنِعْمَ الأَخُ الْمُوَاسِي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المؤَاساة المشاركة، ما يُؤَاسِيه ما يُصِيبه بخیر من قول العرب آسِ فلاناً بخير أَي أَصِبه،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يُؤَاسيه من مَوَدَّته ولا قرابته شيئاً مأخوذ من الأَوسِ وهو العَوض،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يؤاسِي في ماله أي يساوِي،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أَعطی من فَضلٍ وآسَی من کَفافٍ</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 المواسي من الالقاب التي اكتسبها المولى من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نعم المواسي والمحامي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وإله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معركة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انهزم أصحابه فلم يزل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يقاتلهم حتى أصابه في وجهه ورأسه وصدره وبطنه ويديه ورجليه تسعون جراحة فتحاموه، وسمعوا مناديا ينادي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المواساة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لأني منه وهو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لا يعرف أخاه إلا في ساعة الشدة، فكان يوم أحد شاهداً آخر على مواساة أمير المؤمنين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كان الطف شاهداً لقمر العشيرة في مواساته لسيد شباب اهل الجنة، فمن حكمة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حفظت الأخوة بمثل المواساة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أخوك؟ أخوك، الذي لا يخذلك عند الشديدة ولا يقعد عنك عند الجريرة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واسي أمير المؤمنين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واسي العباس مولاه الحسين بأشد مواساة، فحينما اشتد القتال وقتل أصحاب الحسين واستشهدوا جميعا ثم استشهد علي الأكبر وكثر القتل في بني هاشم، أراد العباس أن يواسي أخاه فقال لأخوته الثلاثة من أمه وأبيه،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وجعفر، وعثمان، یا بني أمي تقدموا للقتال، وحاموا عن سیدکم حتى تستشهدوا دونه، وقد نصحتم لله ولرسوله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وحينما يخاطب المولى قمر العشيرة اخوته من أبيه وأمه،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حاموا عن سیدکم وليس اخيكم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ما تعلمه العباس منذ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ابصار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قتل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أهل بیته دعا العباس إخوته الأكبر فالأكبر،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فأول من دعاه عبد الله أخوه لأبيه وأمه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يا أخي حتى أراك قتيلا وأحتسبك فإنه لا ولد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بين يديه وجعل يضرب بسيفه قدما ويجول فيهم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النجدة والأفضال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في الأفعال</w:t>
      </w:r>
    </w:p>
    <w:p>
      <w:pPr>
        <w:pStyle w:val="BookText"/>
        <w:rPr/>
      </w:pPr>
      <w:r>
        <w:rPr>
          <w:rFonts w:ascii="IRNazanin" w:hAnsi="IRNazanin" w:eastAsia="IRNazanin"/>
          <w:color w:val="111111"/>
          <w:sz w:val="28"/>
          <w:sz w:val="28"/>
          <w:szCs w:val="28"/>
          <w:rtl w:val="true"/>
          <w:lang w:bidi="fa-IR"/>
        </w:rPr>
        <w:t xml:space="preserve">سیف رسول الله ذوالنكال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ظاهر الأهوال</w:t>
      </w:r>
    </w:p>
    <w:p>
      <w:pPr>
        <w:pStyle w:val="BookText"/>
        <w:rPr/>
      </w:pPr>
      <w:r>
        <w:rPr>
          <w:rFonts w:ascii="IRNazanin" w:hAnsi="IRNazanin" w:eastAsia="IRNazanin"/>
          <w:color w:val="111111"/>
          <w:sz w:val="28"/>
          <w:sz w:val="28"/>
          <w:szCs w:val="28"/>
          <w:rtl w:val="true"/>
          <w:lang w:bidi="fa-IR"/>
        </w:rPr>
        <w:t>فشد عليه هاني بن ثبیت الخضرمي فضربه على رأسه فقتله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أخوة العباس لأبيه وأمه عبد الله وعثمان دعا جعفرا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إلى الحرب حتى أراك قتيلا كأخويك فأحتسب کما احتسبتهما، فإنه لا ولد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وشد على الأعداء يضرب فيهم بسيفه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جعفرذوالمعالي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الخيري الأفضال</w:t>
      </w:r>
      <w:r>
        <w:rPr>
          <w:rStyle w:val="FootnoteAnchor"/>
          <w:rtl w:val="true"/>
        </w:rPr>
        <w:footnoteReference w:id="30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 أن يبين ألمه وحزنه على أخوته، فهؤلاء الأطهار لم يكن لديهم عقب، فمن المؤسف ان ينقطع ذلك النسل الشريف، فهذا ما أشار إليه المولى أبو الفضل، كي يعظم مصابهم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كذلك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غاية الأمويين فتلك الزمر الضالة ارادوا أن يمحوا نسل النبي والعترة الطاهرة، ذلك النسل الذي هو مفخرة العرب، لكن الله سبحانه جعل شانئهم الابتر، فأين ذلك العدد الهائل من بني امية، وأين ذكرهم وإن ذُکِروا إنما يُذكرون للعن، أما ابناء علي فقد خلدهم التاريخ فهذا هو الكوثر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يعظم الأجر وتكون المواساة أعظم، قدم العباس أخوته جميعهم، فأفنوا انفسهم لكي يبقى الدين عامراً، فلهذه المواساة وبذلهم انفسهم، قد جعل الله اسماءهم کالنجوم المشرقة فلا يوجد انسان مؤمن إلا وهو يعرف من هم أبناء أم البنين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العباس ايضا هو أن يبقى مع أخيه الحسين يواسيه ويشاركه المصاب بكل شيء كي لا يقصر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وتعالى خلقنا لأجلهم ولكي نسمع هذه البطولات وهذه التضحيات ونعرف أن هنالك من الخلق من وصل الى اليقين بالله حتى فداه بكل ما لديه من مال وبنين وأنفس طاهرة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قمر بني هاشم للسيد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دعا العباس وضمه اليه و قبل بين عينيه وأخذ عليه العهد اذا ملك الماء يوم الطف أن لا يذوق قطرة منه قطرة وأخوه الحسين عطشان فقول ارباب المقاتل نفض الماء من يده ولم يشربه انما هو لأجل الوصية من أبيه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يذق الفرات أسوة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میمما بمانه نحو الخبا</w:t>
      </w:r>
    </w:p>
    <w:p>
      <w:pPr>
        <w:pStyle w:val="BookText"/>
        <w:rPr/>
      </w:pPr>
      <w:r>
        <w:rPr>
          <w:rFonts w:ascii="Amiri" w:hAnsi="Amiri" w:eastAsia="Amiri" w:cs="Amiri"/>
          <w:color w:val="111111"/>
          <w:sz w:val="28"/>
          <w:sz w:val="28"/>
          <w:szCs w:val="28"/>
          <w:rtl w:val="true"/>
          <w:lang w:bidi="ar-SA"/>
        </w:rPr>
        <w:t xml:space="preserve">لم ير في الدين يبل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فيه الظما قد ألهبا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والمرتضى أوصى اليه في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صدته عن أن یشربا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وجاء في مقتل الحسين لأبي مخنف حينما استاذن من أخيه الحسين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حامل لوائي،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ضاق صدري وسئمت الحياة،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عزمت فاستسق لنا ماءا، فأخذ قربته وحمل على القوم حتى ملأ القربة قالوا واغترف من الماء غرفة ثم 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لاكنت أن تكوني</w:t>
      </w:r>
    </w:p>
    <w:p>
      <w:pPr>
        <w:pStyle w:val="BookText"/>
        <w:rPr/>
      </w:pPr>
      <w:r>
        <w:rPr>
          <w:rFonts w:ascii="IRNazanin" w:hAnsi="IRNazanin" w:eastAsia="IRNazanin"/>
          <w:color w:val="111111"/>
          <w:sz w:val="28"/>
          <w:sz w:val="28"/>
          <w:szCs w:val="28"/>
          <w:rtl w:val="true"/>
          <w:lang w:bidi="fa-IR"/>
        </w:rPr>
        <w:t xml:space="preserve">هذا الحسين وارد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وتشربين بارد المعین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وفي زيارة الناحية المقدسة المروية عن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أبي الفضل العباس بن أمير المؤمنين المواسي أخاه بنفسه، الآخذ لغده من أمسه، الفادي له، الواقي الساعي إليه بمائه، المقطوعة يداه، لعن الله قاتلیه یزید بن الرقاد الحيتي و حکیم بن الطفيل الطائي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لا يواسي أخاه الحسين كونه أخاه وابن والده فقط، وانما يواسي دینه وإمامه الذي احاطته الزمر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ولتكون المواساة أكبر فقد قدم العباس کفين قطيعتين وعينين وجعل جسده الطاهر عرضة للسيوف والرماح حتى اثخن بالجراح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الرجال و جدل الأبطال حتى قرب من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 القوم فقدك</w:t>
      </w:r>
    </w:p>
    <w:p>
      <w:pPr>
        <w:pStyle w:val="BookText"/>
        <w:rPr/>
      </w:pPr>
      <w:r>
        <w:rPr>
          <w:rFonts w:ascii="Amiri" w:hAnsi="Amiri" w:eastAsia="Amiri" w:cs="Amiri"/>
          <w:color w:val="111111"/>
          <w:sz w:val="28"/>
          <w:sz w:val="28"/>
          <w:szCs w:val="28"/>
          <w:rtl w:val="true"/>
          <w:lang w:bidi="ar-SA"/>
        </w:rPr>
        <w:t xml:space="preserve">لن ينالوك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نالوه جدك</w:t>
      </w:r>
    </w:p>
    <w:p>
      <w:pPr>
        <w:pStyle w:val="BookText"/>
        <w:rPr/>
      </w:pPr>
      <w:r>
        <w:rPr>
          <w:rFonts w:ascii="Amiri" w:hAnsi="Amiri" w:eastAsia="Amiri" w:cs="Amiri"/>
          <w:color w:val="111111"/>
          <w:sz w:val="28"/>
          <w:sz w:val="28"/>
          <w:szCs w:val="28"/>
          <w:rtl w:val="true"/>
          <w:lang w:bidi="ar-SA"/>
        </w:rPr>
        <w:t xml:space="preserve">إن عندي من مصابي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إن هو عندك</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فالحزن والألم الذي بقلب الحسين من فقد الأحبة وحال العيال والنساء، وما وصل له الدين من ضياع، نفسه موجود بقلب العباس وإلا لما حاز هذا اللقب، فتلك المسؤولية التي بعاتق الإمام الحسين كان يتقاسمها معه قمر العشيرة لذا صار کاشف الكرب عن وجه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في أواخر عمره الشريف کان يواسي أخاه ويتفكر في حاله وما سيجري عليه،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أخذ رأس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في حجره وجعل يمسح الدم عن عينه فرآه وهو يبكي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يا نور عيني وكيف لا أبكي ومثلك الآن جئتني وأخذت رأسي عن التراب فبعد ساعة من يرفع رأسك عن التراب؟ ومن يمسح التراب عن وجهك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إذ شهق العباس شهقة وفارقت روحه الطيبة وصاح الحسين عليه السلام وا أخاه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نسي العباس ألم الكفين وألم العامود وألم السهام وذلك المصاب،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يستشعر وحدة الحسين، فلو سطرنا المؤلفات على ان نصل الى عمق المولى ابي الفضل لما وصلنا الى تلك الذات المقدسة وما حوته من صفات نبيله</w:t>
      </w:r>
      <w:r>
        <w:rPr>
          <w:rFonts w:eastAsia="Amiri" w:cs="Amiri" w:ascii="Amiri" w:hAnsi="Amiri"/>
          <w:color w:val="111111"/>
          <w:sz w:val="28"/>
          <w:szCs w:val="28"/>
          <w:rtl w:val="true"/>
          <w:lang w:bidi="ar-SA"/>
        </w:rPr>
        <w:t xml:space="preserve">. </w:t>
      </w:r>
      <w:bookmarkStart w:id="178" w:name="pg7940_74856"/>
    </w:p>
    <w:p>
      <w:pPr>
        <w:pStyle w:val="Heading2"/>
        <w:numPr>
          <w:ilvl w:val="1"/>
          <w:numId w:val="1"/>
        </w:numPr>
        <w:rPr/>
      </w:pPr>
      <w:bookmarkStart w:id="179" w:name="__RefHeading___Toc6721602_1051229030"/>
      <w:bookmarkStart w:id="180" w:name="_Toc61"/>
      <w:bookmarkEnd w:id="178"/>
      <w:bookmarkEnd w:id="179"/>
      <w:r>
        <w:rPr>
          <w:rtl w:val="true"/>
        </w:rPr>
        <w:t>المقصد الرابع</w:t>
      </w:r>
      <w:r>
        <w:rPr>
          <w:rtl w:val="true"/>
        </w:rPr>
        <w:t>: (</w:t>
      </w:r>
      <w:r>
        <w:rPr>
          <w:rtl w:val="true"/>
        </w:rPr>
        <w:t>لقب السقّاء</w:t>
      </w:r>
      <w:r>
        <w:rPr>
          <w:rtl w:val="true"/>
        </w:rPr>
        <w:t>).</w:t>
      </w:r>
      <w:bookmarkEnd w:id="180"/>
    </w:p>
    <w:p>
      <w:pPr>
        <w:pStyle w:val="BookText"/>
        <w:rPr/>
      </w:pPr>
      <w:r>
        <w:rPr>
          <w:rFonts w:ascii="Amiri" w:hAnsi="Amiri" w:eastAsia="Amiri" w:cs="Amiri"/>
          <w:color w:val="111111"/>
          <w:sz w:val="28"/>
          <w:sz w:val="28"/>
          <w:szCs w:val="28"/>
          <w:rtl w:val="true"/>
          <w:lang w:bidi="ar-SA"/>
        </w:rPr>
        <w:t>من الألقاب التي حازها المولى أبو الفضل وتوارثها من آبائه هي السقاية، وقد تكون أحب الألقاب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إرواء الكبد الظامي، وبما أن الماء سبب الحياة، صارت السقاية من أعظم الأعمال وأجلها عند الله بعد الإيمان به والجهاد في سبيله</w:t>
      </w:r>
      <w:r>
        <w:rPr>
          <w:rStyle w:val="FootnoteAnchor"/>
          <w:rtl w:val="true"/>
        </w:rPr>
        <w:footnoteReference w:id="314"/>
      </w:r>
      <w:r>
        <w:rPr>
          <w:rFonts w:ascii="Amiri" w:hAnsi="Amiri" w:eastAsia="Amiri" w:cs="Amiri"/>
          <w:color w:val="111111"/>
          <w:sz w:val="28"/>
          <w:sz w:val="28"/>
          <w:szCs w:val="28"/>
          <w:rtl w:val="true"/>
          <w:lang w:bidi="ar-SA"/>
        </w:rPr>
        <w:t>، فلا يصل الإنسان الى هذه الصفة إلا أن يكون رجلاً نبيلاً يتصف بصفات كثيرة كالسخاء، والجود، والشجاعة وغيرها من الفضائل الأخرى؛ فمن أحبه الله جعله من السقاءين، وبنو هاشم من أجود خلق الله فهم سلالة النبوة و محط وحيه لذا نالوا هذا اللقب وهذه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الشريفة التي ذكرت أهمية السقاية وفضيلتها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الأعمال إبراد الكبد 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سقي الماء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مولى 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ثم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أصحابي، رأيت البارحة عمي حمزة </w:t>
      </w:r>
    </w:p>
    <w:p>
      <w:pPr>
        <w:pStyle w:val="BookText"/>
        <w:rPr/>
      </w:pPr>
      <w:r>
        <w:rPr>
          <w:rFonts w:ascii="Amiri" w:hAnsi="Amiri" w:eastAsia="Amiri" w:cs="Amiri"/>
          <w:color w:val="111111"/>
          <w:sz w:val="28"/>
          <w:sz w:val="28"/>
          <w:szCs w:val="28"/>
          <w:rtl w:val="true"/>
          <w:lang w:bidi="ar-SA"/>
        </w:rPr>
        <w:t>بن عبد المطلب، وأخي جعفر بن أبي طالب، وبين أيديهما طبق من نبق، فأكلا ساعة فتحول لهما النبق عنبا، فأكلا ساعة فتحول العنب رطبا، فدنوت منهما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أي الأعمال أفضل؟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 وسقي الماء، وحب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بين أفضل الأعمال التي اختارها الله هي السقاية فمن هنا نعرف سبب تفاخر بني هاشم بهذه المكرمة فهي شرف دنیوي وشرف أخروي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هذه الأحاديث نعرف لماذا زاد الله بني هاشم وبالخصوص المولى أبا الفضل شرفاً ورفعةً حتى صار باباً من أبواب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فالسقاية تجري في عروق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يروي انساناً عادياً يدخله الله فسيح جناته ويعطيه منزلة رفيعة فكيف بساقي عطاشی کربلاء ومنهم سيد شباب أهل الجنة فمن يسقي حجة الله فقد سقى ينبوع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مع الإمام حجتا زمانهم منهم الإمام السجاد،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منزلة علي الأكبر والطفل الرضيع والقاسم بن الحسن، ورقية وسكينة وخولة والسيدة زينب وغيرهن من النساء الفاضلات، فهؤلاء الأطهار من رجال ونساء كانوا بأمس الحاجة الى الماء بسبب منع بني امية الماء عنهم، فكان العباس ساقيهم فأجر العباس لا يعلمه إلا هو سبحانه، لذا كان لقب السقاء وأبو قربة من أقرب الكنى والألقاب لدى المولى وأحبهن إليه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أسلاف المولى الذين اتصفوا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المطلب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السيد عبد الرزاق المقرم أن قريشاً أذعنت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بسقاية الحاج فكان يطرح الزبيب في الماء ويسقيهم کما كان يسقيهم اللبن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أن قريشاً سلمت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الكعبة والسقاية والحجابة والرفادة ومصادر أمور الناس ومواردها، وسلموا إليه لواء نزار، وقوس إسماعيل عليه السلام، وقميص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ونعل شيث عليه السلام، وخاتم نوح عليه السلام، فلما احتوى على ذلك كله ظهر فخره ومجده، وكان يقوم بالحاج ويرعاهم، ويتولى أمورهم ويكرمهم، ولا ينصرفون إلا شاکرین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هاشم إذا أهل هلال ذي الحجة يأمر الناس بالاجتماع إلى الكعبة، فإذا اجتمعوا 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إنكم جيران الله وجيران بيته، وإنه سيأتيكم في هذا الموسم زوار بيت الله وهم أضياف الله، والأضياف هم أولى بالكرامة، وقد خصكم الله تعالى بهم وأكرمكم، وإنهم سيأتونكم شعثا غبرا من كل فج عميق، ويقصدونكم من كل مكان سحيق، فأقروهم واحموهم وأكرموهم يكرمكم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تخرج المال الكثير من أموالها، وكان هاشم بنصب أحواض الأديم، ويجعل فيها ماء من ماء زمزم، ويملأ باقي الحياض من سائر الآبار بحيث تشرب الحجاج، وكان من عادته أنه يطعمهم قبل التروية بيوم، وكان يحمل لهم الطعام إلى منى وعرفة، وكان يثرد لهم اللحم والسمن والتمر، ويسقيهم اللبن إلى حيث تصدر الناس من منى، ثم يقطع عنهم الضيافة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وقام عبد المطلب بسقاية الحاج كما كان آباؤه يفعلون ذلك بل قام عبد المطلب بحفر زمزم حتى صار الناس لا يحتاجون للآبار، فقد روي في السيرة الحلبية كان الناس قبل ظهور زمزم تشرب من آبار حفرت بمكة وأول من حفر بها بئرا قصي کما تقدم وكان الماء العذب بمكة قليلا ولما حفر عبد المطلب زمزم بني عليها حوضا وصار هو وولده يملآنه فیکسره قوم من قریش لیلا حسدا فيصله نهارا حين يصبح فلما أكثروا من ذلك وجاء شخص واغتسل به غضب عبد المطلب غضبا شديدا فأري في المنام أن قل اللهم إني لا أحلها لمغتسل وهي لشارب حل وبل أي حلال مباح</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هذه السقاية التي ذكرناها تسمی سقاية فعلية، أما السقاية القولية يعبر عنها بالاستسقاء، ولا يستسقي القوم الا ذو جاه عظیم و منزلة عالية عنده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يروى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أصاب قریش قحط وفي ذلك يقول أبو طالب من قصيدة يمدح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 وكرم أكثر من ثمانين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وأبيض يستسقى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اليتامی عصمة للأرامل</w:t>
      </w:r>
      <w:r>
        <w:rPr>
          <w:rFonts w:eastAsia="IRNazanin" w:cs="IRNazanin"/>
          <w:color w:val="111111"/>
          <w:sz w:val="28"/>
          <w:szCs w:val="28"/>
          <w:rtl w:val="true"/>
          <w:lang w:bidi="fa-IR"/>
        </w:rPr>
        <w:t>)</w:t>
      </w:r>
      <w:r>
        <w:rPr>
          <w:rStyle w:val="FootnoteAnchor"/>
          <w:rtl w:val="true"/>
        </w:rPr>
        <w:footnoteReference w:id="32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أمير المؤمنين يستسقي بالحسن والحسين، ففي رواية يرويها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من أهل الكوفة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ادع لنا بدعوات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هيج لنا السحاب بفتح الأبواب بماء عباب ورباب بانصباب وانسكاب يا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معطي الخيرات من مظانها، ومنزل الرحمات من معادنها، ومجري البركات على أهلها، منك الغيث المغيث، وأنت الغياث المستغاث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تم كلامه حتی صب الله الماء صبا، وسئل سلمان الفارسي رضي الله عنه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 شئ علماه؟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ألم تسمعوا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أجريت الحكمة على لسان أهل بيتي</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انْصَاحَتْ جِبَالُنَا، وَاغْبَرَّتْ أَرْضُنَا وَهَامَتْ دَوَابُّنَا، وَتَحَيَّرَتْ في مَرَابِضِهَا، وَعَجَّتْ عَجِيجَ الثَّكَالَى عَلَى أَوْلاَدِهَا، وَمَلَّتِ التَّرَدُّدَ في مَرَاتِعِهَا، وَالحَنِينَ إِلَى مَوَارِدِهَا، اللَّهُمَّ فَارْحَمْ أَنِينَ الآنَّةِ، وَحَنِينَ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حَيْرَتَهَا فِي مَذَاهِبِهَا، وَأَنِينَهَا في مَوَالِجِهَا، اللَّهُمَّ خَرَجْنَا إِلَيْكَ، حِينَ اعْتَكَرَتْ عَلَيْنَا حَدَابِيرُ السِّنِينَ، وَأَخْلَفَتْنَا مَخَايِلُ الْجُودِ، فَكُنْتَ الرَّجَاءَ لِلْمُبْتَئِسِ، وَالْبَلاَغَ لِلْمُلْتَمِسِ نَدْعُوكَ حِينَ قَنَطَ الاْنَامُ، وَمُنِعَ الْغَمَامُ وَهَلَكَ الْسَّوَامُ، أَلاَّ تُؤَاخِذَنَا بَأَعْمَالِنَا، وَلاَ تَأْخُذَنَا بِذُنُوبِنَا، وَانْشُرْ عَلَيْنَا رَحْمَتَكَ بِالسَّحَابِ الْمُنْبَعِقِ، وَالرَّبِيعِ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 الْمُونِقِ سَحّاً وَابِلاً، تُحْيِي بِهِ مَا قَدْ مَاتَ، وَتَرُدُّ بِهِ مَا قَدْ فَاتَ، اللَّهُمَّ سُقْيَا مِنْكَ مُحْيِيَةً مُرْوِيَةً، تَامَّةً عَامَّةً طَيِّبَةً مُبَارَكَةً، هَنِيئَةً مَرِيعَةً، زَاكِياً نَبْتُهَا ثَامِراً فَرْعُهَا نَاضِراً وَرَقُهَا، تُنْعِشُ بِهَا الضَّعِيفَ مِنْ عِبَادِكَ، وَتُحْيِي بِهَا الْمَيِّتَ مِنْ بِلاَدِكَ، اللَّهُمَّ سُقْيَا مِنْكَ تُعْشِبُ بِهَا نِجَادُنَا، وَتَجْرِي بِهَا وِهَادُنَا، وَيُخْصِبُ بِهَا جَنَابُنَا، وَتُقْبِلُ بِهَا ثِمَارُنَا، وَتَعِيشُ بِهَا مَوَاشِينَا، وَتَنْدَى بِهَا أَقَاصِينَا، وَتَسْتَعِينُ بِهَا ضَوَاحِينَا، مِنْ بَرَكَاتِكَ الْوَاسِعَةِ، وَعَطَايَاكَ الْجَزِيلَةِ، عَلَى بَرِيَّتِكَ الْمُرْمِلَةِ وَوَحْشِكَ الْمُهْمَلَةِ، وَأَنْزِلْ عَلَيْنَا سَمَاءً مُخْضِلَةً مِدْرَاراً هَاطِلَةً، يُدَافِعُ الْوَدْقُ مِنْهَا الْوَدْقَ، وَيَحْفِزُ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الْقَطْرُ مِنْهَا الْقَطْرَ غَيْرَ خُلَّبٍ بَرْقُهَا، وَلاَ جَهَامٍ عَارِضُهَا، وَلاَ قَزَعٍ رَبَابُهَا، وَلاَ شَفَّانٍ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يُخْصِبَ لاِمْرَاعِهَا الْمجْدِبُونَ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وَيَحْيَا بِبَرَكَتِهَا المُسْنِتُونَ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تُنْزِلُ الْغَيْثَ مِنْ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وَتَنْشُرُ رَحْمَتَكَ وَأَنْتَ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من هذه السقاية وذلك في معركة بدر حيث أجهد المسلمين العطش فلم يتجرأ أحد الوصول الى ذلك البئر لشدة الظلمة وهول الموقف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مناقب ابن شهر 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بدر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يستقي لنا من الماء؟ فأحجم الناس فقام علي فاحتضن فرسه ثم اتى بئرا بعيدة القعر مظلمة فانحدر فيها فأوحى الله إلى جبرئیل و میکائیل وإسرافيل، تأهبوا لنصرة محمد وحزبه، فهبطوا من السماء لهم لغط يذعر من يسمعه فلما حاذوا البئر سلموا عليه من عند آخرهم اكراما وتبجيلا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وروى ابن شهر آشوب ایضاً، انه نزل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بالعسكر عند وقعة صفين عند قرية صندودياء فقال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الناس على غير ماء؟ فقال يا مالك ان الله سيسقينا في هذا المكان احتفر أنت وأصحابك فاحتفروا فإذا هم بصخرة سوداء عظيمة فيها حلقة لجين فعجزوا عن قلعها وهم مائة رجل فرفع أمير المؤمنين يده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طاب یا عالم یا طيبوثا بوثة شمیا کرباجا نوثا تودیثا بر جوثا آمین آمین یا رب العالمين يا رب موسى وهارون ثم اجتذبها فرماها عن العين أربعين ذراعا فظهر ماء أعذب من الشهد و أبرد من الثلج وأصفى من الياقوت فشربنا وسقينا ثم رد الصخرة وأمرنا أن نحثو عليها التراب فلما سرنا غير بعيد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 يعرف موضع العين؟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فرجعنا فخفي مکانها علينا فإذا راهب مستقبل من صومعة فلما بصر به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اسمي سمتني به أمي ما اطلع عليه إلا الله ثم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 يا 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العين واسمه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عين زاحوما وفي نسخة راجوه وهو من الجنة شرب منها ثلاثمائة نبي وثلاثة عشر وصياً و أنا آخر الوصيين شربت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وجدت في جميع كتب الإنجيل وهذا الدير بني على قالع هذه الصخرة ومخرج الماء من تحتها ولم يدرکه عالم قبلي غيري وقد رزقنيه الله،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انه جب شعیب ثم رحل أمير المؤمنين والراهب يقدمه حتى نزل صفين فلما التقى الصفان كان أول من اصابته الشهادة فنزل أمير المؤمنين وعيناه تهملان وهو يقول المرء مع من أحب الراهب معنا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ابي طالب،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يسقي حتى العدو، ففي معركة صفين حينما ملك معاوية النهر منع جيش الامام من شرب الماء، لكن الإمام حينما کشف الجيش وصار النهر بحوزته، لم يمنع الماء عن معسكر الاعداء بل أباحه وما هذا الفعل إلا تعبير عن انسانية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الانسان الحقيقي الذي ذكر في كتاب الله العزيز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موقف الامام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الحر وسقايته للحر ومن كان معه يذكرنا بموقف ابيه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الارشاد للشيخ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زهاء ألف فارس مع الحر بن یزید التميمي حتى وقف هو وخيله مقابل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 الظهيرة، والحسين وأصحابه معتمون متقلدو أسيافهم،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لفتيانه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اسقوا القوم وأرووهم من الماء، ورشفوا الخيل ترشيفا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وأقبلوا يملؤون القصاع والطساس من الماء ثم يدنونها من الفرس، فإذا عب فيها ثلاثا أو أربعا أو خمسا عزلت عنه وسقوا آخر، حتى سقوها كلها، فقال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الحر يومئذ فجئت في آخر من جاء من أصحابه، فلما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وبفرسي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والراوية عندي السقاء،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أنخ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کلما شربت سال الماء من السقاء،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اعطفه، فلم أدر كيف أفعل، فقام فخنثه فشربت وسقیت فرسي</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النفوس المطمئنة كانت تسقي العدو في اشد الظروف، فلو كان غير ابن بنت رسول الله في هذا الموقف لادخر هذا الماء، لكن مبدأ الحسين ونفسه الطاهرة تأبى أن تكون شحيحة، فهذا ما تعلمه المولى أبو الفضل من ابيه واخوته الأطهار، فالسقاية في الحرب من أصعب السقايا فهي تحتاج الى نفوس مطمئنة، وهذا ما عظم موقف المولى أبي الفضل فمن خلال ما ورثه واكتسبه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النفوس الطيبة فضلاً عن نفسه القدسية التي حوت جميع هذه الصفات، كان لقب السقاء يليق به أكثر من جميع الآباء ولو قارنا بين سقاية العباس وسقاية آبائه وأجداده لرجح العباس، والدليل هو أن العباس كان ساقي الحسين وأهل بيته وأصحابه وهم في أشد ظمأ وأصعب موقف،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سقى الماء في موضع يوجد فيه الماء كان كمن أعتق رقبة، ومن سقى الماء في موضع لا يوجد فيه الماء كان كمن أحيا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 دم ومال ومأثرة كانت في الجاهلية تحت قدمي إلا ما كان من سقاية الحاج وسدانة البيت فإني قد أمضيتها لأهلها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الله المسبق قد أمضى هذا الأمر الى المولى أبي الفضل لأنه أهل لذلك، فالنبي في كثير من الروايات كان يخبر الإمام علياً وفاطمة عن مقتل ولده الحسين وأهل بيته في كربلاء ورواية ام سلمة وعروجه الى كربلاء ورؤيته لأهل بيته وهم مخضبين بدمائهم خير شاهد </w:t>
      </w:r>
    </w:p>
    <w:p>
      <w:pPr>
        <w:pStyle w:val="BookText"/>
        <w:rPr/>
      </w:pPr>
      <w:r>
        <w:rPr>
          <w:rFonts w:ascii="Amiri" w:hAnsi="Amiri" w:eastAsia="Amiri" w:cs="Amiri"/>
          <w:color w:val="111111"/>
          <w:sz w:val="28"/>
          <w:sz w:val="28"/>
          <w:szCs w:val="28"/>
          <w:rtl w:val="true"/>
          <w:lang w:bidi="ar-SA"/>
        </w:rPr>
        <w:t xml:space="preserve">على ما نقول، ففي رواية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ذات ليلة فغاب عنا طويلا، ثم جاءنا وهو أشعث أغبر ويده مضمومة،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شعثا مغبرا؟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في هذا الوقت إلى موضع من العراق يقال لها كربلاء، فأريت فيه مصرع الحسين ابني وجماعة من ولدي وأهل بيتي، فلم أزل ألقط دماءهم فها هي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فإذا هي شبه تراب أحمر، فوضعته في قارورة وسددت رأسها واحتفظت به، 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متوجها نحو العراق، كنت أخرج تلك القارورة في كل يوم وليلة فأشمها وأنظر إليها ثم أبكي لمصابه، فلما كان في 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قتل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في أول النهار وهي بحالها، ثم عدت إليها آخر النهار فإذا هي دم عبيط، فصحت في بيتي وبكيت وكظمت غيظي مخافة أن يسمع أعداؤهم بالمدينة فيسرعوا بالشماتة، فلم أزل حافظة للوقت حتى جاء الناعي ينعاه فحقق ما رأيت</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فسبحانه وتعالى کشف لرسول الله عن تلك الفتية، فمثل العباس وهو اشبه الناس بعلي قولا وفعلا لا يخفى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أمضيتها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السقاية فالنبي امضاها لمن هو احق بها، لأن هذه الفضيلة لا يورثها النبي إلا لرجل من أهل بيته، إذ أنها من أفضل الأعمال فقد أورثها لعلي والحسن والحسين ومن ثم نال هذا الشرف أبو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فالعباس خلق لهذا اليوم وخلق ليؤدي هذه الأدوار ومن بين تلك الأدوار السقاية حيث كانت السيدة الطاهرة أم البنين والإمام علي بهيئانه لهذا الدور منذ صغره وكان العباس مستعداً استعداداً تاماً 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لواعج الاشجان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العطش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أمر أخاه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عشرين راجلا يحملون القرب وثلاثين فارسا فجاءوا حتى دنوا من الماء ليلا وأمامهم نافع بن هلال البجلي يحمل اللواء فقال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قال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نشرب من هذا الماء الذي حلاتمونا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هنيئا قال لا والله لا اشرب منه قطرة والحسين عطشان هو وأصحابه، فقالوا لا سبيل إلى سقي هؤلاء إنما وضعنا هذا المكان لنمنعهم الماء، فقال نافع لرجاله املأوا قربكم فملأ وها وثار إليهم عمر بن الحجاج وأصحابه فحمل عليهم العباس ونافع بن هلال فكشفوهم واقبلوا بالماء ثم عاد عمرو بن الحجاج وأصحابه وأرادوا أن يقطعوا عليهم الطريق فقاتلهم العباس وأصحابه حتى ردوهم وجاءوا بالماء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أسرار الشهادة للفاضل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 وهم ينادون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 بطرفه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أريد أن أعتد بعدتي وأملأ لهؤلاء الأطفال قربة من الماء، فركب فرسه وأخذ رمحه، والقربة في كتفه، وقصد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مقاتل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لما نادي الحسين أما من ذابّ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اليه أخوه العباس وقبّل بين عينيه، وسار حتّى أتي إلى الشريعة، وإذا دونها عشرة آلاف فارس مدرعة، فلم يهولوه، فصاحت له الرجال من كل جانب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بن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یا بني فلاح، أنا ابن أختكم أم عاصم الكلابية، وأنا عطشان، وأهل بيت محمد يذادون من الماء وهو مباح للكلاب والخنازير ونحن منه محرومون، وإليه بالحسرة ناظرون، فقال له عمر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 يا ابن الأخت ما نزل بك من العطش، ولو علمت لأرسلت إليك الماء، دونك والفرات يا ابن الأخت، فسار العباس حتى نزل الفرات وجعل يملأ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خبره الى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برأس عمر بن الحجاج، حيث يقوي علينا أعداءنا، فبعث إليه عمر بن الحجاج،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علي إنما عملت ذلك لأحتال على قتله، ونهر عليه الرجال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العباس فقد حصل بأیدیکم، فلما رآهم العباس وقد تسارعوا إليه وهو مكب على الماء وهم أن يشرب فذكر عطش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يشرب وحط القربة عن عاتقه، واستقبل القوم يضربهم بسيفه وكأنه النار في الأحطاب، وهو ينشد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الذي أعرف عند الزمجرة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المسمی حیدرة</w:t>
      </w:r>
    </w:p>
    <w:p>
      <w:pPr>
        <w:pStyle w:val="BookText"/>
        <w:rPr/>
      </w:pPr>
      <w:r>
        <w:rPr>
          <w:rFonts w:ascii="Amiri" w:hAnsi="Amiri" w:eastAsia="Amiri" w:cs="Amiri"/>
          <w:color w:val="111111"/>
          <w:sz w:val="28"/>
          <w:sz w:val="28"/>
          <w:szCs w:val="28"/>
          <w:rtl w:val="true"/>
          <w:lang w:bidi="ar-SA"/>
        </w:rPr>
        <w:t xml:space="preserve">فأثبتوا اليوم لنا يا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الحمد وال البقرة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على القوم وهو يقتل فيهم، حتى قتل من أبطالهم وسادتهم مائة، ثم عاد إلى القربة فاحتملها على عاتقه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 عين رأت ماقد أحاط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اللئام وأولاد الدعيات</w:t>
      </w:r>
    </w:p>
    <w:p>
      <w:pPr>
        <w:pStyle w:val="BookText"/>
        <w:rPr/>
      </w:pPr>
      <w:r>
        <w:rPr>
          <w:rFonts w:ascii="Amiri" w:hAnsi="Amiri" w:eastAsia="Amiri" w:cs="Amiri"/>
          <w:color w:val="111111"/>
          <w:sz w:val="28"/>
          <w:sz w:val="28"/>
          <w:szCs w:val="28"/>
          <w:rtl w:val="true"/>
          <w:lang w:bidi="ar-SA"/>
        </w:rPr>
        <w:t xml:space="preserve">يا حبذا عصبة جادت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بأرض الغاضريات</w:t>
      </w:r>
    </w:p>
    <w:p>
      <w:pPr>
        <w:pStyle w:val="BookText"/>
        <w:rPr/>
      </w:pPr>
      <w:r>
        <w:rPr>
          <w:rFonts w:ascii="IRNazanin" w:hAnsi="IRNazanin" w:eastAsia="IRNazanin"/>
          <w:color w:val="111111"/>
          <w:sz w:val="28"/>
          <w:sz w:val="28"/>
          <w:szCs w:val="28"/>
          <w:rtl w:val="true"/>
          <w:lang w:bidi="fa-IR"/>
        </w:rPr>
        <w:t xml:space="preserve">الموت تحت ذباب السيف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من بعده سكنی لجنات</w:t>
      </w:r>
    </w:p>
    <w:p>
      <w:pPr>
        <w:pStyle w:val="BookText"/>
        <w:rPr/>
      </w:pPr>
      <w:r>
        <w:rPr>
          <w:rFonts w:ascii="Amiri" w:hAnsi="Amiri" w:eastAsia="Amiri" w:cs="Amiri"/>
          <w:color w:val="111111"/>
          <w:sz w:val="28"/>
          <w:sz w:val="28"/>
          <w:szCs w:val="28"/>
          <w:rtl w:val="true"/>
          <w:lang w:bidi="ar-SA"/>
        </w:rPr>
        <w:t xml:space="preserve">ثم حمل على الرجال وجدل الأبطال حتى قرب من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حسین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يريد القوم فقدك</w:t>
      </w:r>
    </w:p>
    <w:p>
      <w:pPr>
        <w:pStyle w:val="BookText"/>
        <w:rPr/>
      </w:pPr>
      <w:r>
        <w:rPr>
          <w:rFonts w:ascii="Amiri" w:hAnsi="Amiri" w:eastAsia="Amiri" w:cs="Amiri"/>
          <w:color w:val="111111"/>
          <w:sz w:val="28"/>
          <w:sz w:val="28"/>
          <w:szCs w:val="28"/>
          <w:rtl w:val="true"/>
          <w:lang w:bidi="ar-SA"/>
        </w:rPr>
        <w:t xml:space="preserve">لن ينالوك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نالوه جدك</w:t>
      </w:r>
    </w:p>
    <w:p>
      <w:pPr>
        <w:pStyle w:val="BookText"/>
        <w:rPr/>
      </w:pPr>
      <w:r>
        <w:rPr>
          <w:rFonts w:ascii="Amiri" w:hAnsi="Amiri" w:eastAsia="Amiri" w:cs="Amiri"/>
          <w:color w:val="111111"/>
          <w:sz w:val="28"/>
          <w:sz w:val="28"/>
          <w:szCs w:val="28"/>
          <w:rtl w:val="true"/>
          <w:lang w:bidi="ar-SA"/>
        </w:rPr>
        <w:t xml:space="preserve">إن عندي من مصابي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ماهو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عسكر عمر بن سعد رجل يقال له المارد بن صديف التغلبي، فلما نظر الى ما فعله العباس من قتل الأبطال، خرق أطماره ولطم على وجهه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فيكم، أما والله لو أخذ كل واحد منكم ملء كفّه تراباً لطمرتموه، ولكنكم تظهرون النصيحة وأنتم تحت الفضيحة،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على من كان في رقبته بيعة الأمير يزيد، وكان تحت الطاعة، إلا اعتزل عن الحرب وأمسك عن النزال، فأنا لهذا الغلام الذي قد أباد الرجال، وقتل الأبطال وأودي الشجعان وأفناهم بالحسام والسنان، ثم من بعده أقتل أخاه الحسين ومن بقي من أصحابه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 ضمنت انك تكون كفؤ الناس أجمع، ارجع إلى الأمير عمر بن سعد وأطلعه على انك تأتيه بالقوم أجمعين إذا كان بك غنى عنا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شمر، أما والله ما فيكم خير لأنفسكم، فكيف تعيرون غيركم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نرجع إلى رأيك وأمرك وننظر فعالك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الشمر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اعتزلوه على الحرب حتى ننظر ما يكون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المارد بن صدیف، وأفرغ عليه درعين ضيقين الزرد، وجعل على رأسه بيضة عادية، وركب فرساً أشقر أعلى ما يكون من الخيل، وأخذ بيده رمحاً طويلاً، فبرز إلى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العباس فرآه وهو طالب له پرعد ويبرق، فعلم أنه فارس القوم، فثبت له حتى إذا قاربه صاح به 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ارحم نفسك واغمد حسامك، واظهر للناس، فالسلامة أولى من الندامة، فكم من طالب أمر حيل بينه وبين ما طلبة وغافصه</w:t>
      </w:r>
      <w:r>
        <w:rPr>
          <w:rStyle w:val="FootnoteAnchor"/>
          <w:rtl w:val="true"/>
        </w:rPr>
        <w:footnoteReference w:id="328"/>
      </w:r>
      <w:r>
        <w:rPr>
          <w:rFonts w:ascii="Amiri" w:hAnsi="Amiri" w:eastAsia="Amiri" w:cs="Amiri"/>
          <w:color w:val="111111"/>
          <w:sz w:val="28"/>
          <w:sz w:val="28"/>
          <w:szCs w:val="28"/>
          <w:rtl w:val="true"/>
          <w:lang w:bidi="ar-SA"/>
        </w:rPr>
        <w:t>أجله، واعلم أنه لم يحاربك في هذا اليوم أشد قسوة مني، وقد نزع الله الرحمة عليك من قلبي، وقد نصحت إن قبلت النصيحة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نصحتك ان قبلت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عليك من الحسام القاطع</w:t>
      </w:r>
    </w:p>
    <w:p>
      <w:pPr>
        <w:pStyle w:val="BookText"/>
        <w:rPr/>
      </w:pPr>
      <w:r>
        <w:rPr>
          <w:rFonts w:ascii="Amiri" w:hAnsi="Amiri" w:eastAsia="Amiri" w:cs="Amiri"/>
          <w:color w:val="111111"/>
          <w:sz w:val="28"/>
          <w:sz w:val="28"/>
          <w:szCs w:val="28"/>
          <w:rtl w:val="true"/>
          <w:lang w:bidi="ar-SA"/>
        </w:rPr>
        <w:t xml:space="preserve">ولقد رحمتك إذ رأيتك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مثلي لا يقاس بيافع</w:t>
      </w:r>
    </w:p>
    <w:p>
      <w:pPr>
        <w:pStyle w:val="BookText"/>
        <w:rPr/>
      </w:pPr>
      <w:r>
        <w:rPr>
          <w:rFonts w:ascii="IRNazanin" w:hAnsi="IRNazanin" w:eastAsia="IRNazanin"/>
          <w:color w:val="111111"/>
          <w:sz w:val="28"/>
          <w:sz w:val="28"/>
          <w:szCs w:val="28"/>
          <w:rtl w:val="true"/>
          <w:lang w:bidi="fa-IR"/>
        </w:rPr>
        <w:t xml:space="preserve">أعط القيادة تعش بخیر 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فدونك من عذاب واقع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العباس کلامه وما أتی به من نظامه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أتيت إلا بجميل، ولا نطقت إلا بتفضيل، غير أني أرى جعلك في مناخ تذروه الرياح، أو في الصخر الأطمس، لا تقبله الأنفس، وكلامك كالسراب يلوح، فإذا قصد صار أرضاً بوار، والذي أصّلته أن استسلم إليك فذلك بعيد الوصول صعب الحصول وأنا يا عدو الله وعدو رسوله، فمعهود للقاء الأبطال والصبر على البلاء في النزال </w:t>
      </w:r>
    </w:p>
    <w:p>
      <w:pPr>
        <w:pStyle w:val="BookText"/>
        <w:rPr/>
      </w:pPr>
      <w:r>
        <w:rPr>
          <w:rFonts w:ascii="IRNazanin" w:hAnsi="IRNazanin" w:eastAsia="IRNazanin"/>
          <w:color w:val="111111"/>
          <w:sz w:val="28"/>
          <w:sz w:val="28"/>
          <w:szCs w:val="28"/>
          <w:rtl w:val="true"/>
          <w:lang w:bidi="fa-IR"/>
        </w:rPr>
        <w:t xml:space="preserve">ومكافحة الفرسان وبالله المستعان، فمن كملت هذه الأوصاف فيه فلا يخاف ممن برز إليه، ويلك أليس لي اتصال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غصن متصل بشجرته، وتحفة من نور جوهره ومن كان من هذه الشجرة فلا يدخل تحت الذمام ولا يخاف ضرب الحسام، فأنا ابن علي، لا أعجز من مبارزة الاقران، وما أشرکت بالله لمحة بصر، ولا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 وأنا منه الورقة من الشجرة، وعلى الأصول تثبت الفروع، فاصرف عنك ما أملته، فما أنا ممن يأسي على الحياة، ولا يجزع من الوفاة، فخذ في الجد واصرف عنك،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p>
    <w:p>
      <w:pPr>
        <w:pStyle w:val="BookText"/>
        <w:rPr/>
      </w:pPr>
      <w:r>
        <w:rPr>
          <w:rFonts w:ascii="Amiri" w:hAnsi="Amiri" w:eastAsia="Amiri" w:cs="Amiri"/>
          <w:color w:val="111111"/>
          <w:sz w:val="28"/>
          <w:sz w:val="28"/>
          <w:szCs w:val="28"/>
          <w:rtl w:val="true"/>
          <w:lang w:bidi="ar-SA"/>
        </w:rPr>
        <w:t xml:space="preserve">لاتجزعن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p>
    <w:p>
      <w:pPr>
        <w:pStyle w:val="BookText"/>
        <w:rPr/>
      </w:pPr>
      <w:r>
        <w:rPr>
          <w:rFonts w:ascii="Amiri" w:hAnsi="Amiri" w:eastAsia="Amiri" w:cs="Amiri"/>
          <w:color w:val="111111"/>
          <w:sz w:val="28"/>
          <w:sz w:val="28"/>
          <w:szCs w:val="28"/>
          <w:rtl w:val="true"/>
          <w:lang w:bidi="ar-SA"/>
        </w:rPr>
        <w:t xml:space="preserve">فلنن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p>
    <w:p>
      <w:pPr>
        <w:pStyle w:val="BookText"/>
        <w:rPr/>
      </w:pPr>
      <w:r>
        <w:rPr>
          <w:rFonts w:ascii="Amiri" w:hAnsi="Amiri" w:eastAsia="Amiri" w:cs="Amiri"/>
          <w:color w:val="111111"/>
          <w:sz w:val="28"/>
          <w:sz w:val="28"/>
          <w:szCs w:val="28"/>
          <w:rtl w:val="true"/>
          <w:lang w:bidi="ar-SA"/>
        </w:rPr>
        <w:t xml:space="preserve">فكم لنا من وقعت شابت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الأصاغرمن ضراب قاطع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المارد کلام العباس وما أتی به من شعره، لم يعط صبراً دون أن حقق عليه بالحملة وبادره بالطعنة، وهو يظن أن أمره هين، وقد وصل إليه، وقد مكنه العباس من نفسه، حتى اذا وصل إليه السنان، قبض العباس على الرمح وجذبه إليه، فكاد يقلع المارد من سرجه، فخلاله الرمح، ورد يده الى سيفه وقد تخلله الخجل عندما ملك منه رمحه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العباس الرمح للمارد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إنني أرجو من الله تعالى أن أقتلك بر محك، فجال المارد على العباس وقحم عليه، فبادره العباس وطعن جواده في خاصرته فشب به الجواد ووثب المارد فاذا هو على الأرض ولم يكن للعين طاقة على قتال العباس راجلاً، لأنه كان عظیم الجثة ثقيل الخطوة، فاضطربت </w:t>
      </w:r>
    </w:p>
    <w:p>
      <w:pPr>
        <w:pStyle w:val="BookText"/>
        <w:rPr/>
      </w:pPr>
      <w:r>
        <w:rPr>
          <w:rFonts w:ascii="IRNazanin" w:hAnsi="IRNazanin" w:eastAsia="IRNazanin"/>
          <w:color w:val="111111"/>
          <w:sz w:val="28"/>
          <w:sz w:val="28"/>
          <w:szCs w:val="28"/>
          <w:rtl w:val="true"/>
          <w:lang w:bidi="fa-IR"/>
        </w:rPr>
        <w:t>الصفوف، وتصايحت الألوف، وناداه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أدركوا صاحبكم قبل أن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غلام له بحجرة</w:t>
      </w:r>
      <w:r>
        <w:rPr>
          <w:rStyle w:val="FootnoteAnchor"/>
          <w:rtl w:val="true"/>
        </w:rPr>
        <w:footnoteReference w:id="329"/>
      </w:r>
      <w:r>
        <w:rPr>
          <w:rFonts w:ascii="Amiri" w:hAnsi="Amiri" w:eastAsia="Amiri" w:cs="Amiri"/>
          <w:color w:val="111111"/>
          <w:sz w:val="28"/>
          <w:sz w:val="28"/>
          <w:szCs w:val="28"/>
          <w:rtl w:val="true"/>
          <w:lang w:bidi="ar-SA"/>
        </w:rPr>
        <w:t>يقال لها الطاوية</w:t>
      </w:r>
      <w:r>
        <w:rPr>
          <w:rStyle w:val="FootnoteAnchor"/>
          <w:rtl w:val="true"/>
        </w:rPr>
        <w:footnoteReference w:id="330"/>
      </w:r>
      <w:r>
        <w:rPr>
          <w:rFonts w:ascii="IRNazanin" w:hAnsi="IRNazanin" w:eastAsia="IRNazanin"/>
          <w:color w:val="111111"/>
          <w:sz w:val="28"/>
          <w:sz w:val="28"/>
          <w:szCs w:val="28"/>
          <w:rtl w:val="true"/>
          <w:lang w:bidi="fa-IR"/>
        </w:rPr>
        <w:t>، فلما نظر إليه المارد فرح بها وكف خجله،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عجل بالطاوية قبل حلول الداهية، فأسرع بها الغلام إليه، فكان العباس اسبق من عدو الله إليها، فوثب وثبات مسرعات وصل بها إلى الغلام، فطعنه بالرمح في صدره فأخرجه من ظهره، واحتوى على الحجرة فركبها، وعطف على عدو الله، فلما رآه تغير وجهه وحار أمره فأيقن بالهلاك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أغلب على جوادي واقتل برمحي، يالها من سبة، ومعيرة،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الشمر وأتبعه سنان بن انس وخولی بن یزید الاصبحي، وأحمد بن مالك، وبشر بن سوط، وجملة من الجيش، فنضوا الأعنة وقدموا الأسنة وجردوا السيوف، وتصايحت الرجال، ومالت نحو العباس، فناداه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انتظارك يا أخي بعدو الله؟ فقد غدر القوم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العباس إلى سرعة الخيل ومجيئهم كالسيل، فعطف عليه بر محه، فناداه 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علي، رفقا بأسيرك يكون لك شاكراً،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أبمثلي يلقي إليه الخدع والمحال، ما أصنع بأسير وقد قرب المسير؟ ثم طعنه في نحره، وذبحه من الأذن الى الأذن، فانجدل صريعا، يخور في دمه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ووصلت الخيل والرجال إلى العباس، فعطف عليهم وهو على ظهر الطاوية، وكانت الخيل تزيد عن خمسمائة فارس، فلم يكن إلا ساعة حتى قتل منهم ثمانين </w:t>
      </w:r>
    </w:p>
    <w:p>
      <w:pPr>
        <w:pStyle w:val="BookText"/>
        <w:rPr/>
      </w:pPr>
      <w:r>
        <w:rPr>
          <w:rFonts w:ascii="Amiri" w:hAnsi="Amiri" w:eastAsia="Amiri" w:cs="Amiri"/>
          <w:color w:val="111111"/>
          <w:sz w:val="28"/>
          <w:sz w:val="28"/>
          <w:szCs w:val="28"/>
          <w:rtl w:val="true"/>
          <w:lang w:bidi="ar-SA"/>
        </w:rPr>
        <w:t xml:space="preserve">رجلاً، وأشرف الباقون على الهرب، فعندها حمل عمر بن سعد، وزحفت إثره الأعلام، ومالت إليه، فصاح به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اسند إلي لأدفع عنك وتدفع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العباس يقاتل وهو متأخر وقد أدركته الخيل والرماح كأجام القصب، وصار يضرب فيهم يمينا وشمالاً، إلى أن وصل لأخيه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علي إن كنت قد رجلت المارد عن الطاوية وقتلته فهي والله التي كانت لأخيك الحسن يوم سابط المدائن، فلما وصل العباس إلى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له ما قاله الشمر من خبر الطاوية، فنظر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الطاوية التي كانت الملك الري، وإنه لما قتله أبي علي بن أبي طالب وهبها لأخي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وصارت الطاوية تلوذ بمولانا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العباس إلى خيمة الحرم بالسقاء الذي معه، فتواسوا به الأطفال ولم يرووا، لأنه ما بقي فيه إلا أربعة أواق ماء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زال العباس بن علي يقاتل بين يدي اخيه الحسين ويدافع عن حرمه ويطلب لهم الماء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الارشاد، حملت الجماعة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فغلبوه على عسكره، واشتد به العطش، فركب المسناة يريد الفرات وبين يديه العباس أخوه، فاعترضته خیل ابن سعد وفيهم رجل من بني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حولوا بينه وبين الفرات ولا تمكنوه من الماء،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الدارمي ورماه بسهم فأثبته في حنکه، فانتزع الحسين عليه السلام السهم وبسط يده تحت حنکه فامتلأت راحتاه بالدم، فرمی به ثم قال</w:t>
      </w:r>
      <w:r>
        <w:rPr>
          <w:rFonts w:eastAsia="IRNazanin" w:cs="IRNazanin"/>
          <w:color w:val="111111"/>
          <w:sz w:val="28"/>
          <w:szCs w:val="28"/>
          <w:rtl w:val="true"/>
          <w:lang w:bidi="fa-IR"/>
        </w:rPr>
        <w:t xml:space="preserve">: </w:t>
      </w:r>
      <w:bookmarkStart w:id="181" w:name="pg7940_74883"/>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مكانه وقد اشتد 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وأحاط القوم بالعباس فاقتطعوه عنه، فجعل يقاتلهم وحده حتى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المتولي لقتله زید بن ورقاء الحنفي وحکیم بن الطفيل السنبسي بعد أن أثخن بالجراح فلم يستطع حراكا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6721604_1051229030"/>
      <w:bookmarkStart w:id="183" w:name="_Toc62"/>
      <w:bookmarkEnd w:id="182"/>
      <w:r>
        <w:rPr>
          <w:rtl w:val="true"/>
        </w:rPr>
        <w:t>المقصد الخامس</w:t>
      </w:r>
      <w:r>
        <w:rPr>
          <w:rtl w:val="true"/>
        </w:rPr>
        <w:t>: (</w:t>
      </w:r>
      <w:r>
        <w:rPr>
          <w:rtl w:val="true"/>
        </w:rPr>
        <w:t>لقب الطيار</w:t>
      </w:r>
      <w:r>
        <w:rPr>
          <w:rtl w:val="true"/>
        </w:rPr>
        <w:t>).</w:t>
      </w:r>
      <w:bookmarkEnd w:id="183"/>
    </w:p>
    <w:p>
      <w:pPr>
        <w:pStyle w:val="BookText"/>
        <w:rPr/>
      </w:pPr>
      <w:r>
        <w:rPr>
          <w:rFonts w:ascii="IRNazanin" w:hAnsi="IRNazanin" w:eastAsia="IRNazanin"/>
          <w:color w:val="111111"/>
          <w:sz w:val="28"/>
          <w:sz w:val="28"/>
          <w:szCs w:val="28"/>
          <w:rtl w:val="true"/>
          <w:lang w:bidi="fa-IR"/>
        </w:rPr>
        <w:t xml:space="preserve">من الألقاب التي توارثها المولى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الطيار، كعمه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فكلاهما حاز هذا اللقب بجدارة، وكان سبب تسميتهما بهذا اللقب أن الله سبحانه وتعالى أبدلهما بدل کفيهما القطيعتين جناحين يطيران بهما مع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 ولم يكتسب من أي شخصية عادية، وانما جمع الله فيه أعظم الصفات التي كانت في آبائه وأعمامه، فللطيار صفات أحبها الله منها حبه للفقراء ومجالستهم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يحب المساكين يجلس إليهم يحدثهم ويحدثوه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أبو المساكين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جعفر يتصف بالسخاء وحسن المجاورة، فقد روي أنه كان يقول لأبيه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اني لأستحي أن أطعم طعاما وجيراني لا يقدرون على مثله وكان يقول له أبوه إني لأرجو ان يكون فيك خلف من عبد المطلب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فخر واعتزاز للنبي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أيوب الأنصاري،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من له جناحان يطير بهما في الجنة حيث يشاء وهو ابن عم أبيك جعفر</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قتل جعفر حزن النبي حزناً شديداً، كذلك حزن الإمام علي أشد الحزن 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الذي وقع فيه القتال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الفجر ثم صعد المنبر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التقى اخوانكم مع المشركين فأقبل يحدثنا بكرّات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بن حارثة وسقطت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أخذها جعفر بن أبي طالب وتقدم للحرب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يده وقد أخذ الراية بيده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يده الأخرى وقد ضم اللواء إلى صدره إلى أن أخبر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من حضر ولم يكن علي حاضرا، فعند ذلك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فلما بصر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لا يطيق انصتوا واسكتوا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فلما دخل علي ونظر في وجوه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هل لك علم بأخي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آجرك الله يا أبا الحسن لقد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الآن انقصم ظهري</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الكلمة الأخيرة تذكرنا بقول الإمام الحسين حينما رأى أخاه العباس صريعاً على نهر العلقمي،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مصرع العباس من أشد المواقف التي شهدها سيد الشهداء، لأنه العلامة في معسكره، لذا حينما قال الإمام الآن انكسر ظهري فعلاً ان مصرع ابي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كسر 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الى تشتت الاطفال وتفرقهم في البوادي و فيها قتل الحسين بن علي، فلمثل العباس فاليبكِ الباكون وليندب النادبون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بن أبي صفية،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أحد، قتل فيه عمه حمزة بن عبد المطلب أسد الله وأسد رسوله، وبعده يوم مؤتة قتل فيه ابن عمه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دلف إليه ثلاثون ألف رجل، يزعمون أنهم من هذه الأمة كل يتقرب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 وهو بالله يذكرهم فلا يتعظون، حتى قتلوه بغيا وظلما وعدوانا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فلقد آثر وأبلی،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الشيخ الصدوق هذا الحديث في الخصال،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 وقد أخرجته بتمامه مع ما رويته في فضائل العباس بن علي عليهما السلام في كتاب مقتل الحسين بن علي عليهما السلام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صاحب الكبريت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يدل كلام الصدوق هذا على وفرة الاخبار في 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ضاعت بضياع الكتب التي حوتها فقد فُقِدَ كثير من كتب الشيعة، لأن مقتل الصدوق غير أماليه المعروف بالمجالس قطعاً کما يظهر من فهرست الشيخ الطوسي وسائر الفهارس والكتب الرجالية ولم يبقَ من مؤلفات الشيخ الصدوق الثلاثمائة إلا عدد قليل في زماننا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فمقام العباس بن علي ومقام جعفر ابن ابي طالب من أرفع المقامات عند الله وعند الحجج فهي مكانة رفيعة ومنزلة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عليّا شيئا فمنعني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أعطاني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افتخر بجعفر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والإمام الحسين</w:t>
      </w:r>
      <w:r>
        <w:rPr>
          <w:rStyle w:val="FootnoteAnchor"/>
          <w:rtl w:val="true"/>
        </w:rPr>
        <w:footnoteReference w:id="342"/>
      </w:r>
      <w:r>
        <w:rPr>
          <w:rFonts w:ascii="IRNazanin" w:hAnsi="IRNazanin" w:eastAsia="IRNazanin"/>
          <w:color w:val="111111"/>
          <w:sz w:val="28"/>
          <w:sz w:val="28"/>
          <w:szCs w:val="28"/>
          <w:rtl w:val="true"/>
          <w:lang w:bidi="fa-IR"/>
        </w:rPr>
        <w:t>والإمام السجاد</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محاسن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به عظیم منزلتهم وما أكرمهم الله به من خصائص وكرامات لا يصل لها الا نبي مرسل،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أَتَانِي كِتَابُكَ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لِدِينِهِ، وَتَأْيِيدَهُ إِيَّاهُ بِمَنْ أَيَّدَهُ مِنْ أَصْحَابِهِ، فَلَقَدْ خَبَّأَ لَنَا الدَّهْرُ مِنْكَ عَجَباً، إِذْ طَفِقْتَ تُخْبِرُنَا بِبَلاَءِ اللهِ عِنْدَنَا، وَنِعْمَتِهِ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 أَفْضَلَ النَّاسِ فِي الاْسْلاَمِ فُلاَنٌ وَفُلاَنٌ، فَذَكَرْتَ أَمْراً إِنْ تَمَّ اعْتَزَلَكَ كُلُّهُ، وَإِنْ نَقَصَ لَمْ يَلْحَقْكَ ثَلْمُهُ،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الاْوَّلِينَ،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الاْنْسَانُ عَلَى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لَكَ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مِنَ الْمُهاجِرينَ، 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 صَلَّى اللهُ عَلَيْهِ وَآلِهِ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نَهَى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 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طبيعة بني هاشم أنهم لا يتفاخرون ولا يتفاضلون إلا عند الضرورة وإذا تكلموا إنما ليوضحوا بعض الحقائق، وما قاله الإمام عن خصائص شهدائهم إنما هي قطرة في بحر،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 قد اشار الى أمور غيبية بين فيها منزلة أبناءه أيضاً؛ فالحسين والعباس من شهداء بني هاشم بل من سادة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اسْتُشْهِدَ شَهِيدُنَا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الكلام لا ينحصر في حمزة عم النبي وجعفر فقط، وإنما يخص الامام الحسين والعباس أيضاً، فكلاهما نال هذا اللقب فالحسين حاز هذا اللقب کما حازه الحمزة بن عبد المطلب، لكن الحسين سبق الأولين والآخرين حتى صار الحسين سيداً على السادات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فُعِلَ بِوَاحِدِنَا فُعِلَ بِوَاحِدِهِمْ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قطعت يد شهيدنا عوضه الله بجناحين ولقب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أكرم الله به جعفراً والعباس، فالله سبحانه وتعالى قد عوض جعفر بن ابي طالب والعباس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يطيران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سبحانه كفَّي ابي الفضل العباس باباً من أبوابه في الدنيا والاخرة، وهذه كرامة من الله لتلك الكفين الطاهرتين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الدربندي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سمعت عن بعض من أثق به، أنه نقل عن بعض المتتبعين في كتب المقاتل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يوم المحشر واشتد الأمر على أهل المحشر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لتحضر مقام الشفاعة، فيقول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ما عندك من اسباب الشفاعة، وما ادخرت لأجل هذا اليوم الذي فيه </w:t>
      </w:r>
    </w:p>
    <w:p>
      <w:pPr>
        <w:pStyle w:val="BookText"/>
        <w:rPr/>
      </w:pPr>
      <w:r>
        <w:rPr>
          <w:rFonts w:ascii="Amiri" w:hAnsi="Amiri" w:eastAsia="Amiri" w:cs="Amiri"/>
          <w:color w:val="111111"/>
          <w:sz w:val="28"/>
          <w:sz w:val="28"/>
          <w:szCs w:val="28"/>
          <w:rtl w:val="true"/>
          <w:lang w:bidi="ar-SA"/>
        </w:rPr>
        <w:t>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كفانا لأجل هذا المقام اليدان المقطوعتان من ابني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الفاضل الدربندي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جمع من الثقاة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من مؤمني هذا العصر، كان يزور سيد الشهداء في كل يوم ثلاث مرات أو في صبيحة كل يوم، وما كان يزور العباس إلا بعد عشرين يوما أو ما يقرب منه، وقد رأى في الطيف الصديقة الطاهرة، وسلم عليها، فأعرضت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لأي تقصير مني تعرضين عني؟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لإعراضك عن زيارتك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أزور ابنك في كل يوم،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تزور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تزور ابني العباس</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فمنذ ان خلق الله قمر العشيرة كشف الله لوليه ووصي نبيه ما سيجري على هاتين الكفين، 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کشف الله لرسوله وأراه جعفر وهو يطير مع الملائكة فقد كشف الله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العباس وما حباه الله سبحانه من کرامات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يتصف بجميع ما اتصف به عمه جعفر وإلا لما وصل الى هذا اللقب، بل فاق العباس منزلة عمه، ففي الرواية السابقة المروية عن الامام السجاد تبين فيها منزلة العباس وأن منزلته يغبطها جميع الشهداء والصديقين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روي في الامالي للشيخ الصدوق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الحسين فإنه مني، وهو ابني وولدي، وخير الخلق بعد أخيه، وهو إمام المسلمين، ومولى المؤمنين، وخليفة رب العالمين، وغياث المستغيثين، و كهف المستجيرين، وحجة الله على خلقه أجمعين، وهو سيد شباب أهل الجنة، وباب نجاة الأمة، أمره أمري، وطاعته طاعتي، من تبعه فإنه مني، ومن عصاه فليس مني، وإني لما رأيته تذكرت ما يصنع به بعدي، كأني به وقد استجار بحرمي وقبري فلا يجار، فأضمه في منامه إلى صدري، وآمره بالرحلة على دار هجرتي، وأبشره بالشهادة، فيرتحل عنها إلى أرض مقتله وموضع مصرعه أرض کرب وبلاء وقتل وفناء، تنصره عصابة من المسلمين، أولئك من سادة شهداء أمتي يوم القيامة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روضة المتقين في زيارة قبور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الربانيون، أنتم لنا فرط ونحن لكم تبع ونحن لكم خلف وأنصار وأشهد أنكم أنصار الله وسادات الشهداء في الدنيا والآخرة فإنكم أنصار الله كما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مقاتل الطالبيين، قام الحسين في أصحابه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اني لا اعلم أصحابا خيرا من أصحابي، ولا أهل بيت خيرا من أهل بيتي فجزاکم الله خيرا فقد آزرتم وعاونتم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فشهداء الطف هم سادات الشهداء فكيف بقادتهم</w:t>
      </w:r>
      <w:r>
        <w:rPr>
          <w:rFonts w:eastAsia="Amiri" w:cs="Amiri" w:ascii="Amiri" w:hAnsi="Amiri"/>
          <w:color w:val="111111"/>
          <w:sz w:val="28"/>
          <w:szCs w:val="28"/>
          <w:rtl w:val="true"/>
          <w:lang w:bidi="ar-SA"/>
        </w:rPr>
        <w:t xml:space="preserve">. </w:t>
      </w:r>
      <w:bookmarkStart w:id="184" w:name="pg7940_74900"/>
    </w:p>
    <w:p>
      <w:pPr>
        <w:pStyle w:val="BookText"/>
        <w:rPr/>
      </w:pPr>
      <w:bookmarkEnd w:id="184"/>
      <w:r>
        <w:rPr>
          <w:rFonts w:ascii="IRNazanin" w:hAnsi="IRNazanin" w:eastAsia="IRNazanin"/>
          <w:color w:val="111111"/>
          <w:sz w:val="28"/>
          <w:sz w:val="28"/>
          <w:szCs w:val="28"/>
          <w:rtl w:val="true"/>
          <w:lang w:bidi="fa-IR"/>
        </w:rPr>
        <w:t>يقول صاحب کتاب الكبريت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بصريح الأحاديث الصحيحة والزيارات أن فتيان بني هاشم الذين نالوا الشهادة في كربلاء ليس لهم نظير على وجه الأرض وهذا القول في حق ابي الفضل أظهر لأن درجته أعلى من كل درجة إلى الحد الذي يغبطه بها الشهداء</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6721606_1051229030"/>
      <w:bookmarkStart w:id="186" w:name="_Toc63"/>
      <w:bookmarkEnd w:id="185"/>
      <w:r>
        <w:rPr>
          <w:rtl w:val="true"/>
        </w:rPr>
        <w:t>المقصد السادس</w:t>
      </w:r>
      <w:r>
        <w:rPr>
          <w:rtl w:val="true"/>
        </w:rPr>
        <w:t>: (</w:t>
      </w:r>
      <w:r>
        <w:rPr>
          <w:rtl w:val="true"/>
        </w:rPr>
        <w:t>لقب كبش الكتيبة</w:t>
      </w:r>
      <w:r>
        <w:rPr>
          <w:rtl w:val="true"/>
        </w:rPr>
        <w:t>).</w:t>
      </w:r>
      <w:bookmarkEnd w:id="186"/>
    </w:p>
    <w:p>
      <w:pPr>
        <w:pStyle w:val="BookText"/>
        <w:rPr/>
      </w:pPr>
      <w:r>
        <w:rPr>
          <w:rFonts w:ascii="Amiri" w:hAnsi="Amiri" w:eastAsia="Amiri" w:cs="Amiri"/>
          <w:color w:val="111111"/>
          <w:sz w:val="28"/>
          <w:sz w:val="28"/>
          <w:szCs w:val="28"/>
          <w:rtl w:val="true"/>
          <w:lang w:bidi="ar-SA"/>
        </w:rPr>
        <w:t xml:space="preserve">من ألقاب المولى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الكتيبة، 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وقال الجوهري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اللقب كان الإمام الحسين يطلقه على قمر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انه لما تجهزت القافلة وأراد الإمام الحسين أن ينطلق الى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أخي؟ أين كبش كتيبتي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العباس كبش كتيبة الإمام الحسين، وكبش الكتيبة هو القائد الذي يرأس الجيش، فمن كانت له جرأة واقدام على المكاره هو من يلقب بهذا اللقب ويتولى أمر القيادة، ومن اختير لهذا المنصب يجب ان يكون اشجع الجيش</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يطلق هذا اللقب لأحد إلا من كملت فيه جميع الصفات التي يتحلى بها القائد، وهذا اللقب قد اكتسبه قمر العشيرة من ابيه أمير المؤمنين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كبش كتيبة النبي، فقد جاء في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الألوية من قريش مع بني عبد الدار، وكان لواء المشركين مع طلحة بن أبي طلحة، وكان يدعى كبش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المهاجرين إلى علي بن أبي طالب عليه السلام وجاء حتى قام تحت لواء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سفيان إلى أصحاب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الألوية، إنكم قد تعلمون أنما يؤتى القوم من قبل ألويتهم، وإنما أتيتم يوم بدر من قبل ألويتكم، فإن کنتم ترون أنكم قد ضعفتم عنها فادفعوها إلينا نكفكموها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طلحة بن أبي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تقول هذا؟ والله لأوردنکم بها اليوم حياض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طلحة يسمى كبش الكتيبة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وتقدم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بن أبي طلحة، أنا كبش الكتيبة فمن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تقاربا فاختلفت بينهما ضربتان، فضربه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على مقدم رأسه، فبدرت عيناه وصاح صيحة لم نسمع مثلها قط وسقط اللواء من يده، فأخذه أخ له يقال مصعب، فرماه عاصم بن ثابت فقتله، ثم أخذ اللواء أخ له يقال له عثمان، فرماه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فأخذه عبد لهم يقال له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فقطعها، فأخذ اللواء بيده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فقطعها، فأخذ اللواء على صدره وجمع يديه وهما مقطوعتان عليه، فضربه علي عليه السلام على أم رأسه فسقط صريعا وانهزم القوم، وأكب المسلمون على الغنائم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فكبش الكتيبة هو الذي يتصدى للصعاب والذي يتقدم لرد المكاره والمعضلات، وكم من معضلة كان لها أبو الحسن، فعلي قاتل عمرو بن ود ومرحب وغيرهم من صناديد العرب الذي شهد لهم التاريخ بشجاعتهم فلم يتجرأ أحد من المسلمين على البروز لهؤلاء غير ابي الحسن، فكان عمرو ابن ود من المقاتلين وممن تهابه الفرسان فهو شجاع ناهيك عن تلك الهمجية الجاهلية التي يمتلكها جعلت الناس تهابه، فحينما سمعت اخته بمصرعه تأسفت ولكن لما سمعت أن قاتله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كفؤ کریم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 وغير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آخرالأبد</w:t>
      </w:r>
    </w:p>
    <w:p>
      <w:pPr>
        <w:pStyle w:val="BookText"/>
        <w:rPr/>
      </w:pPr>
      <w:r>
        <w:rPr>
          <w:rFonts w:ascii="Amiri" w:hAnsi="Amiri" w:eastAsia="Amiri" w:cs="Amiri"/>
          <w:color w:val="111111"/>
          <w:sz w:val="28"/>
          <w:sz w:val="28"/>
          <w:szCs w:val="28"/>
          <w:rtl w:val="true"/>
          <w:lang w:bidi="ar-SA"/>
        </w:rPr>
        <w:t xml:space="preserve">لكن قاتله من لايعاب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بيضة البلد</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فقمر العشيرة وماله من ميزات وصفات نبيلة حينما يسمع عن أبيه تلك البطولات يزداد قوةً وصلابةً، كذلك تواجده معه في الحروب كصفين والنهروان جعلَ العباس كأبيه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قلة حروب المولى أبي الفضل إلا أن صيته شاع بين الناس، فالكل يعرف قوة العباس وصلابته فهم يعدونه جیشاً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والعباس شارك في صفين وقيل النهروان، وهذا ما ذكره التاريخ لنا عن هذا البطل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هنالك مواقف كثيرة لم تذكر بسبب ضياع الكتب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حيات الامام الحسن فنحن نعلم أن الحسن صالح معاوية فكان دور الموالين هو السكوت وتقبل هذا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الطف هو الشاهد له، فلو لم يذكر التاريخ اي قتال لأبي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تلك المواقف التي شهدها بالطف لكفاه ذلك من فخر، فالطف وحدها تشهد ببطولاته التي تخلدت على مر العصور والازمان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الرغم من وجود الكثير من الابطال الذين خلدهم التاريخ إلا أن شجاعة العباس لا زالت تذكر بل يضرب بها المثل الأعلى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عارفا بموقعه وما لكبش الكتيبة من أهميه كبيرة بالنسبة إلى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فحينما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المسنات وأتاه الإمام ليحمله لم يرتضِ الرجوع، وكان للعباس اسباب قد جعلت الحسين يتركه في مكانه، ففي رواية يرويها الفاضل الدربندي توضح تلك الاسباب، قال اسحق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كالصقر إذا انحدر على فريسته، ففرقهم يميناً وشمالاً بعد أن قتل من المعروفين سبعين رجلاً، فجاء نحو العباس وهو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 عباسا، الآن انكسر ظهري وقلت حيلتي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انحنى عليه ليحتمله، ففتح العباس عينيه فرأى أخاه الحسين يريد أن يحمله،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أين تريد بي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الخيمة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بحق جدك رسول الله أن لا تحملني، دعني في مكاني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لأني مستحٍ من ابنتك سكينة وقد وعدتها بالماء، ولم آنها به، والثاني أنا كبش كتيبتك ومجمع عددك فإذا رآني أصحابك وأنا مقتول فلربما يقل عزمهم ويذل 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 عن أخيك خيراً حيث نصرتني حياً وميتاً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فهذه النظرة القيادية العجيبة تثبت أن العباس لا مثيل له، إذ أنه بهذا الحال كان عليه السلام بغاية التركيز فقد اعطى قمر العشيرة اسبابا مقنعة والحسين بن علي قائد عظيم يعرف مكانة العباس وتأثيره على النساء وباقي الموجودين في معسكره، ففي تكملة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مكانه ورجع إلى الخيمة وهو يكفكف دموعه بکمه، فلما رأوه مقبلاً أتت إليه سكينة ولزمت عنان جواده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هل لك علم بعمي العباس؟ أراه أبطأ، وقد واعدني بالماء وليس له عادة أن يخلف وعده أم هو يجاهد الأعداء؟ فعندها بکی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إن عمك العباس قتل وبلغت روحه الجنان، فلما سمعته زینب صرخت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اخاه وا عباساه وا قلة ناصراه وا ضيعتاه من بعدك،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من بعده وا ضيعتاه وا انقطاع ظهراه، فجعلن النساء يبكين ويندبن عليه، وبکی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فالنساء والأطفال يعرفون جيداً أن كبش الكتيبة اذا سقط حل الضياع بهم لما له من أهمية كبيرة فكبش الكتيبة هو قلب الجيش</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هذا الشعور شعر به بقية الرجال الذين بقوا بعد مصرع العباس، قال الشيخ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بقي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العباس جماعة وبعضهم جرحى فالإمام زين العابدین وعقبة بن سمعان مولى الرباب وبعض الموالي كانوا أحياء، والضحاك المشرقي الذي نجی بعد شهادة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وعن عقبة بن سمعان تروى أخبار الطف ونجی زیاد الأقطع والد الفراء بعد أن قطعت يده بالطف، والموقع الأسدي أُسر ونفاه ابن زیاد الى الزارة، والحسن المثني عالج أخواله جراحاته فبرأ منها، وسويد بن أبي المطاع قتل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سمعهم وهو جريح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فأخرج </w:t>
      </w:r>
      <w:bookmarkStart w:id="187" w:name="pg7940_74910"/>
    </w:p>
    <w:p>
      <w:pPr>
        <w:pStyle w:val="BookText"/>
        <w:rPr/>
      </w:pPr>
      <w:bookmarkEnd w:id="187"/>
      <w:r>
        <w:rPr>
          <w:rFonts w:ascii="Amiri" w:hAnsi="Amiri" w:eastAsia="Amiri" w:cs="Amiri"/>
          <w:color w:val="111111"/>
          <w:sz w:val="28"/>
          <w:sz w:val="28"/>
          <w:szCs w:val="28"/>
          <w:rtl w:val="true"/>
          <w:lang w:bidi="ar-SA"/>
        </w:rPr>
        <w:t xml:space="preserve">سكيناً فقاتل بها فقتل، وسوار بن المنعم النهمي الهمداني أُسر جريماً ومات لستة أشهر وغير هؤلاء وهم الذين يقل عزمهم عند مشاهدة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وكذلك كان الأمر فقد هرب الضحاك واستسلم عقبة وأُسر الباقون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بوجوده واثقين بسلامة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وبسلامة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سلامتهم مضمونة، فإذا قتل العباس تيقنوا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عزمهم، وهذا من التدبير وهو يدل على مهارة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بالفنون الحربية وخبرته بها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حكمة الله في بقاء العباس على المشرعة، كي يكون القمر العشيرة قبرٌ مساوٍ لقبر أخيه الحسين، ويكون بابه الذي يؤتي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وتعالى حينما اطلع على ذلك الاحساس النابع من روح العباس وشعوره بالخجل بعدم جلبه للماء، مع العلم أن المولى أبا الفضل لم يقصر بل بالغ العباس في جهاد أعدائه، لكن هذا الاحساس وهذا الشعور بالخجل، قد میزه على غيره حتى صار العباس روح الحسين کما کان أبوه روح الرسول</w:t>
      </w:r>
      <w:r>
        <w:rPr>
          <w:rFonts w:eastAsia="IRNazanin" w:cs="IRNazanin"/>
          <w:color w:val="111111"/>
          <w:sz w:val="28"/>
          <w:szCs w:val="28"/>
          <w:rtl w:val="true"/>
          <w:lang w:bidi="fa-IR"/>
        </w:rPr>
        <w:t>.</w:t>
      </w:r>
    </w:p>
    <w:p>
      <w:pPr>
        <w:pStyle w:val="Heading2"/>
        <w:numPr>
          <w:ilvl w:val="1"/>
          <w:numId w:val="1"/>
        </w:numPr>
        <w:rPr/>
      </w:pPr>
      <w:bookmarkStart w:id="188" w:name="__RefHeading___Toc6721608_1051229030"/>
      <w:bookmarkStart w:id="189" w:name="_Toc64"/>
      <w:bookmarkEnd w:id="188"/>
      <w:r>
        <w:rPr>
          <w:rtl w:val="true"/>
        </w:rPr>
        <w:t>المقصد السابع</w:t>
      </w:r>
      <w:r>
        <w:rPr>
          <w:rtl w:val="true"/>
        </w:rPr>
        <w:t>: (</w:t>
      </w:r>
      <w:r>
        <w:rPr>
          <w:rtl w:val="true"/>
        </w:rPr>
        <w:t>لقب العمید</w:t>
      </w:r>
      <w:r>
        <w:rPr>
          <w:rtl w:val="true"/>
        </w:rPr>
        <w:t>).</w:t>
      </w:r>
      <w:bookmarkEnd w:id="189"/>
    </w:p>
    <w:p>
      <w:pPr>
        <w:pStyle w:val="BookText"/>
        <w:rPr/>
      </w:pPr>
      <w:r>
        <w:rPr>
          <w:rFonts w:ascii="Amiri" w:hAnsi="Amiri" w:eastAsia="Amiri" w:cs="Amiri"/>
          <w:color w:val="111111"/>
          <w:sz w:val="28"/>
          <w:sz w:val="28"/>
          <w:szCs w:val="28"/>
          <w:rtl w:val="true"/>
          <w:lang w:bidi="ar-SA"/>
        </w:rPr>
        <w:t xml:space="preserve">من الألقاب التي منحت للمولى أبي الفضل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العميد يمنح لأبرز شخصية في الجيش او الكتيبة، لأن العميد من يعتمد عليه في المواقف الصعبة، فالعميد هو سيد القوم وسندهم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 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 عليه، واعتَمَدتُ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اتكأتُ عليه، واعتمدت عليه في كذا أَي اتَّكَلتُ عليه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فالحسين بن علي كان يعتمد على أبي الفضل في ادارة الجيش وحماية الحرم والكثير من الامور العسكرية، 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زحف القوم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العباس بن علي رحمة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أخي أتاك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عباس، اركب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تلقاهم وتقول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وما بدا لكم؟ وتسألهم عما جاء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العباس في نحو من عشرين فارسا، منهم زهير بن القين وحبيب بن مظاهر، فقال لهم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لكم وما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الأمير أن نعرض عليكم أن تنزلوا على حكمه أو نناجزکم،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تعجلوا حتى أرجع إلى أبي عبد الله فأعرض عليه ما ذكرتم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فأعلمه، ثم القنا بما يقول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العباس راجعا يركض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الخبر، ووقف أصحابه يخاطبون القوم ويعظونهم، ويكفونهم عن قتال الحسين، فجاء العباس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قال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 فإن استطعت أن تؤخرهم إلى الغدوة وتدفعهم عنا العشية، لعلنا نصلي لربنا الليلة وندعوه ونستغفره، فهو يعلم أني قد أحب الصلاة له وتلاوة كتابه والدعاء والاستغفار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العباس إلى القوم ورجع من عندهم ومعه رسول من قبل عمر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أجلناكم إلى غد، فإن استسلمتم سرحناكم إلى أميرنا عبيد الله بن زیاد، وإن أبيتم فلسنا تارکیکم، وانصرف</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فالذي قام به قمر العشيرة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بالشيء الهين لأن مثل عمر بن سعد وشمر وغيرهم ممن يريدون السلطة، ووجود كثرة من الطامعين بذلك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يريدون قتل ابن بنت رسول الله بأسرع وقت، كي يحصلوا على مغانمهم، لكن العباس بسياسته استطاع ان يؤجل القتال ليوم آخر، فهذا الأمر يحتاج الى فصاحة وطريقة خاصة في التعامل بمثل هذه المواقف وخصوصا مع اناس کهؤلاء، فالمدة التي عاشها قمر العشيرة مع ابيه واخوته من ابناء علي وفاطمة قد زادته خبرة في ادارة امور الجيش، فمنذ نشأته وهو يتهيأ لمثل هذه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الحسين يصحبه في الجلسات الخاصة، ففي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أريد أن أكلمك فالقني الليلة بين عسكري وعسكرك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إليه ابن سعد في عشرين وخرج إليه الحسين في مثل ذلك، فلما التقيا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فتنحوا عنه، وبقي معه أخوه العباس، وابنه علي الأكبر، وأمر عمر بن سعد وأصحابه فتنحوا عنه، وبقي معه ابنه حفص وغلام 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المتحدث عن لسان أخيه وما ذلك إلا لبيان خصوصية العباس بن علي عند أخيه الحسين واعتماده عليه في المشورة في أمور الحرب، 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 بن سعد، هذا الحسين 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قتلتم أصحابه وأخوته وبني عمي، وبقي فريداً مع أولاده وعياله وهم عطاشى، قد أحرق الظمأ قلوبهم، فاسقوهم شربة من الماء، لأن أطفاله وعياله وصلوا إلى الهلاك، وهو مع </w:t>
      </w:r>
    </w:p>
    <w:p>
      <w:pPr>
        <w:pStyle w:val="BookText"/>
        <w:rPr/>
      </w:pPr>
      <w:r>
        <w:rPr>
          <w:rFonts w:ascii="IRNazanin" w:hAnsi="IRNazanin" w:eastAsia="IRNazanin"/>
          <w:color w:val="111111"/>
          <w:sz w:val="28"/>
          <w:sz w:val="28"/>
          <w:szCs w:val="28"/>
          <w:rtl w:val="true"/>
          <w:lang w:bidi="fa-IR"/>
        </w:rPr>
        <w:t>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الى طرف الروم والهند وأخلي لكم الحجاز والعراق، وأشرط لكم أن غداً في القيامة لا أخاصمكم عند الله، حتى يفعل الله بكم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أوصل العباس إليهم الكلام عن أخيه، فمنهم من سكت ولم يرد جوابا، ومنهم من جلس يبكي، فخرج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وشبث بن ربعي، فجاءا نحو العباس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تراب قل لأخيك لو كان كل وجه الأرض ماء وهو تحت أيدينا ما أسقيناكم منه قطرة، إلا أن تدخلوا في بيعة يزيد، فتبسم العباس ومضى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الملفت بهذا الموقف تبسم العباس، فالعباس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يتبسم لمثل هذا العرض، فقمر العشيرة يعلم جيداً أن مثل الحسين لا يرضخ ولا يساوم على حساب الدين ولا يرتضي أن یکون یزید شارب الخمر هو من يتولى قيادة الأمة، فمثل هذا العرض يتبسم له قمر العشيرة، ولعل هذه الابتسامة لجهل هؤلاء الفسقة وعدم معرفتهم بقوة الحسين وارادته وصلابته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توضح هذه الابتسامة اطمئنان العباس، فهذه هي صفات اولياء الله، فعميد جيش الإمام كان من المطمئنين، لذا كان الإمام الحسين يعتمد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يسأل عليه من الرجال قمر العشيرة كونه عميد الجيش، 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ضاق الأمر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بقي وحيداً فريداً، التفت إلى خيم بني أبيه فرآها خالية منهم، ثمّ التفت إلى خیم بني عقيل فوجدها خالية منهم، ثمّ التفت إلى خيم أصحابه فلم ير منهم أحداً، فجعل 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قُوَّهَ إلّا بِاللّهِ العَلِیِّ العَظیمِ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ذهب إلى خيم النساء، فجاء إلى خيمة ولده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ملقى على نطع من الأديم، فدخل عليه وعنده زینب تمرّضه، فلمّا نظر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النهوض فلم يتمكّن من شدّة المرض، فقال 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أسنديني إلى صدرك فهذا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زینب خلفه وأسندته إلى صدرها،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ولده عن مرضه، وهو يحمد الله تعالى،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اليوم مع هؤلاء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اسْتَحْوَذَ عَلَيْهِمُ الشَّيْطانُ فَاَنْساهُمْ ذِكْرَ اللّهِ، وَ قَدْ شُبَّ الْقِتالُ بَيْنَنا وَ بَيْنَهُمْ لَعَنَهُمُ اللّهُ حَتّى فاضَتِ الأْرْضُ بِالدَّمِ مِنّا 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عمّي العبّاس؟ فلمّا سأل عن عمّه اختنقت زینب بعبرتها، وجعلت تنظر إلى أخيها كيف يجيبه، لأنّه لم يخبره بشهادة عمّه العبّاس، خوفاً من أن يشتدّ مرضه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قُتِلَ، وَ قَطَعُوا يَدَيْهِ عَلى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حتّى غشي عليه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فالحجج تعرف مكانة العباس وأهمية تواجده قرب المخيم، فوجود العباس يعني وجود سد کبير وحاجز عظيم يمنع هؤلاء الكفرة من التقرب الى حرم الحسين</w:t>
      </w:r>
      <w:r>
        <w:rPr>
          <w:rFonts w:eastAsia="IRNazanin" w:cs="IRNazanin"/>
          <w:color w:val="111111"/>
          <w:sz w:val="28"/>
          <w:szCs w:val="28"/>
          <w:rtl w:val="true"/>
          <w:lang w:bidi="fa-IR"/>
        </w:rPr>
        <w:t xml:space="preserve">. </w:t>
      </w:r>
      <w:bookmarkStart w:id="190" w:name="pg7940_74920"/>
    </w:p>
    <w:p>
      <w:pPr>
        <w:pStyle w:val="Heading2"/>
        <w:numPr>
          <w:ilvl w:val="1"/>
          <w:numId w:val="1"/>
        </w:numPr>
        <w:rPr/>
      </w:pPr>
      <w:bookmarkStart w:id="191" w:name="__RefHeading___Toc6721610_1051229030"/>
      <w:bookmarkStart w:id="192" w:name="_Toc65"/>
      <w:bookmarkEnd w:id="190"/>
      <w:bookmarkEnd w:id="191"/>
      <w:r>
        <w:rPr>
          <w:rtl w:val="true"/>
        </w:rPr>
        <w:t>المقصد الثامن</w:t>
      </w:r>
      <w:r>
        <w:rPr>
          <w:rtl w:val="true"/>
        </w:rPr>
        <w:t>: (</w:t>
      </w:r>
      <w:r>
        <w:rPr>
          <w:rtl w:val="true"/>
        </w:rPr>
        <w:t>لقب المستجار</w:t>
      </w:r>
      <w:r>
        <w:rPr>
          <w:rtl w:val="true"/>
        </w:rPr>
        <w:t>).</w:t>
      </w:r>
      <w:bookmarkEnd w:id="192"/>
    </w:p>
    <w:p>
      <w:pPr>
        <w:pStyle w:val="BookText"/>
        <w:rPr/>
      </w:pPr>
      <w:r>
        <w:rPr>
          <w:rFonts w:ascii="Amiri" w:hAnsi="Amiri" w:eastAsia="Amiri" w:cs="Amiri"/>
          <w:color w:val="111111"/>
          <w:sz w:val="28"/>
          <w:sz w:val="28"/>
          <w:szCs w:val="28"/>
          <w:rtl w:val="true"/>
          <w:lang w:bidi="ar-SA"/>
        </w:rPr>
        <w:t xml:space="preserve">ومن ألقابه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القائد الهمام كانت النساء والاطفال تستجير به، وليست النساء والاطفال من يستجير بالعباس فقط، بل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يستجير به، كما استجار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 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ليفر، وما رأيته في القتلى، وأظنه رفع من بيننا إلى السماء، فكسرت جفن سیفي، وقلت في نفسي لأقاتلن به عنه حتى أقتل، وحملت على القوم فأفرجوا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وولوا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وأسلموك،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عني يا علي هذه الكتيبة، فحملت عليها بسيفي أضربها يمينا وشمالا حتى ولوا الادبار، 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علي مديحك في السماء، إن ملكا يقال له رضوان ينادي، 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سرورا، وحمدت الله سبحانه على نعمته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استجار الحسین بقمر العشيرة في طف کربلاء، قال الشاعر محمد رضا الازري</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أبو الفضل استجاربه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93" w:name="pg7940_74922"/>
    </w:p>
    <w:p>
      <w:pPr>
        <w:pStyle w:val="BookText"/>
        <w:rPr/>
      </w:pPr>
      <w:bookmarkEnd w:id="193"/>
      <w:r>
        <w:rPr>
          <w:rFonts w:ascii="IRNazanin" w:hAnsi="IRNazanin" w:eastAsia="IRNazanin"/>
          <w:color w:val="111111"/>
          <w:sz w:val="28"/>
          <w:sz w:val="28"/>
          <w:szCs w:val="28"/>
          <w:rtl w:val="true"/>
          <w:lang w:bidi="fa-IR"/>
        </w:rPr>
        <w:t>وقد حدث الشيخ الجليل الحاج ملا علي التبريزي،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بعض أفاضل علماء العرب أن الأزري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أبو الفضل استجار به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ان يوم استجار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بأخيه العباس توقف في ذلك وتخيل أن هذا الصراع من البيت لعله غير مقبول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توقف في مصراعه الآخر وما اتم البيت فنام ورأى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قلت ولقد أحسنت وأجدت، نعم لقد استجرت بالعباس يوم عاشوراء وتحممه و قل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من كدر العجاج لثاما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استجرت به حين أغبرت السماء والأرض واغبرت من كثرة العجاج والغبار حتى كأن الشمس تلثمت وتنقبت بالعجاج</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غيرة الله في أرضه، خلق ليكون ناصراً ومعينا وبطلاً يستجير به الحسين لما له من وفاء ومحبة لأصحاب الكساء، فهو من الحسين علي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6721612_1051229030"/>
      <w:bookmarkStart w:id="195" w:name="_Toc66"/>
      <w:bookmarkEnd w:id="194"/>
      <w:r>
        <w:rPr>
          <w:rtl w:val="true"/>
        </w:rPr>
        <w:t>المقصد التاسع</w:t>
      </w:r>
      <w:r>
        <w:rPr>
          <w:rtl w:val="true"/>
        </w:rPr>
        <w:t>: (</w:t>
      </w:r>
      <w:r>
        <w:rPr>
          <w:rtl w:val="true"/>
        </w:rPr>
        <w:t>لقب حامي الظعينة</w:t>
      </w:r>
      <w:r>
        <w:rPr>
          <w:rtl w:val="true"/>
        </w:rPr>
        <w:t>).</w:t>
      </w:r>
      <w:bookmarkEnd w:id="195"/>
    </w:p>
    <w:p>
      <w:pPr>
        <w:pStyle w:val="BookText"/>
        <w:rPr/>
      </w:pPr>
      <w:r>
        <w:rPr>
          <w:rFonts w:ascii="Amiri" w:hAnsi="Amiri" w:eastAsia="Amiri" w:cs="Amiri"/>
          <w:color w:val="111111"/>
          <w:sz w:val="28"/>
          <w:sz w:val="28"/>
          <w:szCs w:val="28"/>
          <w:rtl w:val="true"/>
          <w:lang w:bidi="ar-SA"/>
        </w:rPr>
        <w:t xml:space="preserve">من الألقاب الشهيرة للمولى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تكفل قمر العشيرة بحماية الظعينة وحماية السيدة زينب، فوجود العباس يعني وجود الطمأنينة والسكينة في قلوب النساء والأطفال، لما له من هيبة عجيبة تسكن لها قلوب الأطفال والنساء، وتضطرب لها قلوب الأعداء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الدربندي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لاحظت قول سید الشهداء عليه السلام بعد شهادة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وقلت حيلتي، وا ضيعتاه بعدك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قول الصديقة الصغرى زينب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واضیعتاه بعدك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اهتديت الى أصول ملكوتية وأسرار لاهوتية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لحياة العباس كانت عند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الطاهرات والبنات الهاشميات بمنزلة حياة جميع الشهداء من الأصحاب والعترة النبوية الهاشمية، أي من الجهة الراجعة الى سکون واطمئنان قلوب الحرم والنساء الطاهرات وقوة افئدتهن وزوال الخوف والدهشة والاضطراب عنهن، بل ان فائدة حياته عندهن كانت أزيد من حياة كل المستشهدين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في ليلة عاشوراء، وحيث أو كل الإمام الحسين مهمة المحافظة على المخيم إلى أخيه البطل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العباس يراقب الوضع بكل حذر، فإذا به یری سوادا بين الخيم فنادى من أنت؟ فإذا به أخته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أخرجك في سواد هذا الليل يا أختاه؟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لكي أحدثك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حلى وقت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قصت زینب للعباس کیف ان أباها بعد وفاة أمها الصديقة سلام الله عليها سأل أخاه عقيلا بأن يدله على بنت ولدتها الفحولة من العرب، فلما سأله ما تصنع بها، قال لتلد لي شبلا ينصر ابني الحسين، ثم أضافت زینب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الحرم حرمك، وهنالك انتفض العرق الهاشمي بين عيني العباس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تشجعيني يا أختاه، لأنعمن لك عينا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فالسيدة زينب أرادت أن تقول للعباس ان هذا اليوم هو اليوم الذي ادخرك ابوك لأجله فلا تقصر، فالعباس وما يمتلك من بصيرة عرف غاية السيدة، لذا لم تنم للعباس عين ولم يقصر قمر العشيرة حتى قتل ظامئا جنب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الشيخ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وكأنهم خَصّوه بهذا اللقب للفرق بينه وبين أخيه سيد الشهداء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بحامي الإسلام وحامي الشرع المقدس، ورتبة العباس دون رتبة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حماية الظعينة ادنی من حماية الشريعة الغراء رتبة بكل معنى، ومن جهة ثانية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الامير والسيد والقائد ولا يباشر كل المهمات بنفسه وأنه لا بد للرئيس من معتمد يقوم مقامه وينوب عنه في المهمات و كان من أهل الكفاءة له والأهمية في القيام بواجبه ليحصل الاعتماد عليه في ما رشح له وحيث لم يكن لسبط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القيام بحياطة العائلة المخدرة وحمايتها في تلك الفيافي الموحشة والمفاوز المقرفة وكان أوثق القادمين معه في نفسه اخوه العباس الأكبر وابنه علي الاكبر لما فيهما من الكفاءة لكل مهم يناط بهما فوظفهما لهذه المهمة، فكانا يقومان بترحيل العائلة وإنزالها ويتوليان حراستها مع فتيان العلويين، وأكثرهما قياماً بهذا الواجب وأشدهما مباشرة لهذه الوظيفة أبو الفضل العباس</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قمر العشيرة اقرب اهل بیت الحسين من تلك الخيام هو وعلي الأكبر، ففي رواية لما سمع الحسين اصوات النساء من بكاء وعويل أرسل إليهن أخاه العباس وعليا ابنه وقال لهما سكتاهن فلعمري ليكثر بكاؤهن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حينما يرسل قمر العشيرة وعلياً الاكبر الى النساء من المؤكد أنه عالم أن مثل العباس وولده علي الاكبر يزيلان الهموم ويطمئنان النفوس ويكشفان کرب كل مکروب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اللقب قد اكتسبه قمر العشيرة من ابيه، فعلي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حامي ظعائن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الشيخ الطوسي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يأمره فيه بالمسير إليه وقلة التلوم، وكان الرسول إليه أبا واقد الليثي، فلما أتاه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تهيأ للخروج والهجرة، فأذن من كان معه من ضعفاء المؤمنين، فأمرهم أن يتسللوا ويتخففوا إذا ملأ الليل بطن كل واد إلى ذي طوى،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بنت أسد بن هاشم، وفاطمة بنت الزبير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هي ضباعة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أيمن بن أم أيمن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واقد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يسوق بالرواحل فأعنف بهم،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بالنسوة يا أبا واقد، إنهن من الضعائف،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يدركنا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عليك،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إنهم لن يصلوا من الآن إليك بما تكرهه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يسرق بهن سرقا رفيقا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فلما شارف ضجنان أدركه الطلب، وعددهم سبعة فوارس من قریش مستلئمين، وثامنهم مولى لحرب بن أمية يدعی جناحا،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أيمن وأبي واقد، وقد تراءى القوم،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أنيخا الإبل واعقلاها، وتقدم حتى أنزل النسوة، ودنا القوم فاستقبلهم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منتضیا سیفه، فاقبلوا عليه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أنك یا غدر ناج بالنسوة؟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لا أبا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لترجعن راغما، أو لنرجعن بأكثرك شعرا وأهون بك من هالك، ودنا الفوارس من النسوة والمطايا ليثوروها، فحال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وبينها، فأهوى له جناح بسيفه، فراغ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ضربته وتختله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على عاتقه، فأسرع السيف مضيا فيه حتى مس کاثبة فرسه،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على قدمه شد الفرس، أو الفارس على فرسه، فشد عليهم بسيفه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المجاهد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عنه القوم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فمن سره أن أفري لحمه وأريق دمه فليتعقبني أو فليدن مني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حامی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ظعائن النبي فقد حامی قمر العشيرة عن ظعائن الحسين ولكن ظروف ابي الفضل کانت اصعب كون العدد فاق الحد المعقول فبنو امية تكالبوا وتجمعوا على قتل ابن بنت رسول الله وسبي عياله والاغارة على الخيام ونهب ما فيها، لكن وجود قمر العشيرة كان الحاجز أمام هؤلاء الكفرة، فالعباس بن علي اعطى للقيادة معنى آخر حتى صارت القيادة هي التي تتشرف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والعباس بن علي كان عارفا أن حماية الظعينة من أهم الأمور وأوجبها فالذب عن حرم رسول الله من اعظم الجهاد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دون اهله فهو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الحديث يؤكد على اهمية حفظ العرض ووجوب الدفاع عنه، والعباس غيرة الله في أرضه لا يرتضي أن يحدث لبنات النبي وبقية الحرائر اي مكروه فقد سعى العباس جاهداً في حماية الظعينة حتى قتل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فلحمايته الظعينة وذبه عن حرم الحسين وصبره واحتسابه وإعانته للحسين وعيال الحسين نال العباس بن علي أفضل الجزاء وأوفي جزاء المحسنين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مقتل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السيدة زينب وجميع النساء والأطفال بالغربة، کما احس الإمام الحسين بذلك الاحساس فقد اصبح الحسين غريباً وحيداً بلا ناصر ولا معين فأي ثقل هذا وأي قائد ذاك الذي ترك هذا الفراغ الكبير الذي لا يملأ مكانه أحد من الناس</w:t>
      </w:r>
      <w:r>
        <w:rPr>
          <w:rFonts w:eastAsia="IRNazanin" w:cs="IRNazanin"/>
          <w:color w:val="111111"/>
          <w:sz w:val="28"/>
          <w:szCs w:val="28"/>
          <w:rtl w:val="true"/>
          <w:lang w:bidi="fa-IR"/>
        </w:rPr>
        <w:t xml:space="preserve">. </w:t>
      </w:r>
      <w:bookmarkStart w:id="196" w:name="pg7940_74934"/>
    </w:p>
    <w:p>
      <w:pPr>
        <w:pStyle w:val="Heading2"/>
        <w:numPr>
          <w:ilvl w:val="1"/>
          <w:numId w:val="1"/>
        </w:numPr>
        <w:rPr/>
      </w:pPr>
      <w:bookmarkStart w:id="197" w:name="__RefHeading___Toc6721614_1051229030"/>
      <w:bookmarkStart w:id="198" w:name="_Toc67"/>
      <w:bookmarkEnd w:id="196"/>
      <w:bookmarkEnd w:id="197"/>
      <w:r>
        <w:rPr>
          <w:rtl w:val="true"/>
        </w:rPr>
        <w:t>الخاتمة</w:t>
      </w:r>
      <w:bookmarkEnd w:id="198"/>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الخلق أجمعين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توصل البحث إلى عدة نتائج أبرزها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الضروري وجود القائد لذا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من أهل بيته وأصاحبه قادة يعتمد عليهم في غيابه وكان يأمر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بالاقتداء به، فكان ثمرة ذلك الاقتداء هذه الثلة الطيبة ومن أبرز هؤلاء القادة بعد الحجج قمر العشيرة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الوراثي والاكتسابي يؤكد أهمية هذين الجانبين وضرورتهما في صناعة القائد، فالوراثة قانون سماوي لذا يجب الأخذ والعمل به حين الشروع بالزواج كي يصنع من الابناء ما يحب، كذلك العامل الاكتسابي له الخصوصية نفسها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اتباع القوانين السماوية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تنشئة القائد وصناعته، هي من أوصلت قمر العشيرة لهذا المستوى العالي، فلم نسمع ان هنالك بطلا فاق العباس قوة وشجاعة وصلابة، غير الحجج الأطهار فالعباس وصل الى المستوى الذي يفوق الخيال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الاسرة من أهم العوامل التي تسهم في تنشئة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للقائد صفات وميزات خاصة تؤهله لتولي القيادة وهذه الصفات منها صفات خَلقية ومنها 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تنشئة القائد تنشئة دينية منذ 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التنشئة المبكرة من اهم العوامل التي تسهم في صناعة القائد، فالطفل بفطرته یکتسب من آبائه وأهل بيته المحيطين به، لذا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ويربي أبناءه منذ الصغر كي تبقى هذه المفاهيم مترسخة في اذهانهم حتى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الى المستقبل هي التي صنعت من هؤلاء الطيبين قادة ومفکرین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الدين وسلامة الناس من الضياع هذا ما جعل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مثل هؤلاء الفتية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القائد لا يكون الا من ذوي الخبرات والقادة الكبار والذين لهم حرفة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منذ الصغر ما جعل من قمر العشيرة ان يكون بهذا المستوى العالي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تنشئة القائد جسديا ونفسيا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جعل من العباس مختلفا عن غيره هو ایمانه و بصيرته وما حوت نفسه الطاهرة من کمالات اخرى منذ الصغر، فالعباس من الأولياء الذين أكرمهم الله وتلطف عليهم منذ النشأة الأولى الى أن وضعه سبحانه في حجر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باستحقاق فهو يستحق ذلك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اتباع العباس وانقياده الى الحجج کاشف عن مدى طاعته لله وانقياده له سبحانه، فمن خلال طاعة الحجج والتسليم لهم بكل شيء يتبين لنا مدى طاعته لخالقه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والالقاب التي ورثها واكتسبها قمر العشيرة كانت منسجمة مع نفس العباس وروحه وبدنه فلولا أن هذه الذات مجبولة على هذه الصفات والكمالات لما تقبلتها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940_74943"/>
      <w:bookmarkStart w:id="200" w:name="pg7940_74943"/>
      <w:bookmarkEnd w:id="200"/>
    </w:p>
    <w:p>
      <w:pPr>
        <w:pStyle w:val="Heading2"/>
        <w:numPr>
          <w:ilvl w:val="1"/>
          <w:numId w:val="1"/>
        </w:numPr>
        <w:rPr/>
      </w:pPr>
      <w:bookmarkStart w:id="201" w:name="pg7940_74943"/>
      <w:bookmarkStart w:id="202" w:name="__RefHeading___Toc6721616_1051229030"/>
      <w:bookmarkStart w:id="203" w:name="_Toc68"/>
      <w:bookmarkEnd w:id="201"/>
      <w:bookmarkEnd w:id="202"/>
      <w:r>
        <w:rPr>
          <w:rtl w:val="true"/>
        </w:rPr>
        <w:t>المصادر والمراجع</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جعفر الطبسي،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حرس الثورة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الإسلامية لممثلية الولي الفقيه في حرس الثورة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القيادة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کامل،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 السيد محسن الأمين،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إكسير العبادات في أسرار الشهادات، للمولى العلامة الفقيه الشيخ آغا بن عابد الشيروَاني الحَائِري المعروُف بالفاضل الدربندي أعلى الله مقامه، المتوفي عام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جمعة بادي والاستاذ ملة عطية الجمري،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السيد محمود الزرندي،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الإعجاز العلمي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الدكتور لبيب بیضون، مؤسسة الأعلمي، بيروت لبنان، الطبعة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الشيخ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الطباعة والنشر في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في أحاديث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الأبطحي،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قصير العاملي،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من الحديث الشريف، عبد العظيم المنذري،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الأصفي، الفيض الكاشاني،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مطبعة مكتب الإعلام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في المناقب، ابن حمزة الطوسي،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 رضا علوان،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أنصاريان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والجرائح، قطب الدين الراوندي،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الحديث الشيعية، القسم العام،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بإشراف السيد محمد باقر الموحد الأبطحي،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كاملة محققة،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حاتم الشامي المشغري العاملي،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 الشيرازي،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الحلبي،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مصادر سيرة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جعفر مرتضى العاملي،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المدرسي،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البقيع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الكبرى لوليّ الله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آية الله الحجَّة المحقق الشيخ محمد جميل حمّود العاملي، الطبعة الأولى،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مركز العترة الطاهرة للدراسات والبحوث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للتسجيلات الإسلامية والطباعة والنشر ماليزيا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كوالالمبور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كمال الحيدري، بقلم محمد القاضي،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العقيلة والفواطم، الحاج حسين الشاكري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اعثم الكوفي،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ماجستير في التاريخ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الصالحي الأنديمشكي،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القربی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الكليني،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الكبريت الأحمر في شرائط المنبر، الشيخ محمد باقر تاقائني البيرجندي،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شعاع فاخر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طاووس،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العاشورية في المأتم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الله ابن الحاج حسن آل درويش،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الفاخرة في مصائب العترة الطاهرة، السيد شرف الدين،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بدري،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المحمودي،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المحققة،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الثقافة الإسلامية لكوشانبور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الدينوري،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ثروت عكاشة،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w:t>
      </w:r>
    </w:p>
    <w:p>
      <w:pPr>
        <w:pStyle w:val="BookText"/>
        <w:rPr/>
      </w:pPr>
      <w:r>
        <w:rPr>
          <w:rFonts w:ascii="IRNazanin" w:hAnsi="IRNazanin" w:eastAsia="IRNazanin"/>
          <w:color w:val="111111"/>
          <w:sz w:val="28"/>
          <w:sz w:val="28"/>
          <w:szCs w:val="28"/>
          <w:rtl w:val="true"/>
          <w:lang w:bidi="fa-IR"/>
        </w:rPr>
        <w:t>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قتيبة الدينوري،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ثروت عكاشة،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مزيدة ومنقحة،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الراغب الأصفهاني،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الشيخ المفيد،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 النجفي،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حبيب البغدادي،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صححه وعلق عليه خورشید أحمد فاروق، نسخة مخطوطة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الفيض الكاشاني،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عني بالتحقيق والتصحيح والتعليق عليه والمقابلة مع الأصل ضياء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الزهراء العلوي،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مكي العاملي، الطبعة الأولى،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مکتب الكلمة الطيبة،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تصحیح و 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حسن کوچه باغي،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الزبيدي،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 بن جرير الطبري،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الأجلاء،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المحمودي،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 علي بن إبراهيم القمي،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تصحیح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طيب الموسوي الجزائري،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مجمع البيان، الشيخ الطبرسي،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والمحققين الأخصائيين،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نیشابوري،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طهران،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نهج البلاغة، محمد الحسيني الشيرازي،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تراث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تيسير الكريم الرحمن في كلام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ناصر السعدي،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عثيمين،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خطب العرب في عصور العربية الزاهرة، أحمد زكي صفوت،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ومطبعة مصطفى البابي الحلبي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النوري الطبرسی،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الأمير مهنا،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الفقیه،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نمقه وعلّق عليه و 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الإشتهاردي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الفتال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في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 الشيخ جعفر النقدي،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 سلیمان بن الأشعث السجستاني،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محمد اللحام،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مهدي الحائري،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الحيدرية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النعمان المغربي،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الجلالي،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 بن أبي طالب، الأحمدي الميانجي، تحقيق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فرجي،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الطالقاني،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الليثي الواسطي،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الحسيني البيرجندي،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ابن حجر،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الشيخ محمد تقي التستري،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 الحميري القمي،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قمر بني هاشم، عبد الرزاق الموسوي المقرم، الطبعة الاولى،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منشورات المطبعة الحيدرية في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بن قولویه،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جواد القيومي،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الغدیر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الفتح الإربلي،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الدين وتمام النعمة، الشيخ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ضبط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صفوة السقا،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الفتح الكراجكي،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مکتبة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 ابن منظور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الشيخ فخر الدين الطريحي،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المسعودي،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حسين النوري الطبرسی،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المحققة،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سفينة البحار، الشيخ علي النازي الشاهرودي،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بن علي النمازي،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مستدرکات علم رجال الحدیث، الشيخ علي النمازي الشاهرودي،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عزیز الله عطاردي، تجميع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عزیز الله عطاردي الخبوشاني،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طبع و نشر آستان قدس الرضوي،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القبانجي،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طاهر السلامي،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في غرر الأخبار، علي الطبرسي،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هوشمند،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الميرجهاني،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الشريعة ومفتاح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معالي السبطين في احوال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مهمدي الحائري، الطبعة الاولى،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 الشيخ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النوري النجفي،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العزيزي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أبو الفرج الأصفهاني،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المظفر،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الحيدرية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مخنف الأزدي،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 الشيخ الطبرسي،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الأنصاري،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الشيرواني،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الهاشمي الخوئي،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إبراهيم الميانجي،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الاسلامية بطهران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بطل العلقمي، العباس ابن أمير المؤمنين علي بن أبي طالب عليها السلام، سماحة آية الله المحقق الكبير الشيخ عبد الواحد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الشيخ المظفر الثقافية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مؤسسة الأعلمی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الحکمة، محمد الريشهري،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الطبعة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ما اختاره وجمعه الشريف الرضی، ضبط نصه وابتكر فهارسه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صالح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الحر العاملي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الحسيني،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940_74983"/>
      <w:bookmarkStart w:id="205" w:name="pg7940_74983"/>
      <w:bookmarkEnd w:id="205"/>
    </w:p>
    <w:p>
      <w:pPr>
        <w:pStyle w:val="Heading2"/>
        <w:numPr>
          <w:ilvl w:val="1"/>
          <w:numId w:val="1"/>
        </w:numPr>
        <w:rPr/>
      </w:pPr>
      <w:bookmarkStart w:id="206" w:name="pg7940_74983"/>
      <w:bookmarkStart w:id="207" w:name="__RefHeading___Toc6721618_1051229030"/>
      <w:bookmarkStart w:id="208" w:name="_Toc69"/>
      <w:bookmarkEnd w:id="206"/>
      <w:bookmarkEnd w:id="207"/>
      <w:r>
        <w:rPr>
          <w:rtl w:val="true"/>
        </w:rPr>
        <w:t>المحتويات</w:t>
      </w:r>
      <w:bookmarkEnd w:id="208"/>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الصناعة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الصناعة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الصناعة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السنة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 صناعة القائد في رؤية الإمام علی علیه السلام</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النشاءة القيادية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الوراثة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القائد عن طريق 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عظمة هذا القائد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منزلة أم البنين ومكانتها عند الله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من ذوي الخبرة والمرؤة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أجداد المولى قمر العشيرة من طرف الأب والأم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النشاءة القيادية للمولى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الإكتساب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مع والده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الحق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تحسين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المبالغة في تأدیبه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جهاده مع 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القيادية مع سيدي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القيادية مع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القيادية مع أخيه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القيادية المتوفرة في شخصية قمر العشيرة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نقاوة الجيب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الرأفة بالضعفاء والشدة على الأقوياء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اثارة العنف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البيوتات الصالحة و السوابق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صاحب نجدة وشجاعة وسخاء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الفصل الثاني الصفات والألقاب القيادية التي ورثها واكتسبها قمر العشيرة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الخَلقية للمولى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البسطة في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الباطني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الخُلُقِیة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الموروثة والمكتسبة لقمر</w:t>
      </w:r>
    </w:p>
    <w:p>
      <w:pPr>
        <w:pStyle w:val="BookText"/>
        <w:rPr/>
      </w:pP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العبد الصالح</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حامل اللواء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المواسي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السقاء</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كبش الكتيبة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العميد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المستجار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حامي الظعينة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حث أصحابه على القتال،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الزمخشري، ص </w:t>
      </w:r>
      <w:r>
        <w:rPr>
          <w:rFonts w:eastAsia="IRNazanin" w:cs="IRNazanin"/>
          <w:b w:val="false"/>
          <w:bCs w:val="false"/>
          <w:i w:val="false"/>
          <w:iCs w:val="false"/>
          <w:color w:val="333333"/>
          <w:sz w:val="20"/>
          <w:szCs w:val="20"/>
        </w:rPr>
        <w:t>542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الآصفي، 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السيد الطباطبائي،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الكريم الرحمن في كلام المنان، عبد الرحمن بن ناصر السعدي، ص </w:t>
      </w:r>
      <w:r>
        <w:rPr>
          <w:rFonts w:eastAsia="IRNazanin" w:cs="IRNazanin"/>
          <w:b w:val="false"/>
          <w:bCs w:val="false"/>
          <w:i w:val="false"/>
          <w:iCs w:val="false"/>
          <w:color w:val="333333"/>
          <w:sz w:val="20"/>
          <w:szCs w:val="20"/>
        </w:rPr>
        <w:t>506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منهاج البراعة، حبیب الله الهاشمي الخوئي،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القيادة عند أمير المؤمنين، جمیل کامل، ص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القيادة عند أمير المؤمنين، جمیل کمال، ص </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عزیز الله عطاردي،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 بني إسرائيل معظما يتبركون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المتقي الهندي،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اشوب،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الشيخ الطبرسي،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جهاني،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الفقیه،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الشيخ الطبرسي، ص </w:t>
      </w:r>
      <w:r>
        <w:rPr>
          <w:rFonts w:eastAsia="IRNazanin" w:cs="IRNazanin"/>
          <w:b w:val="false"/>
          <w:bCs w:val="false"/>
          <w:i w:val="false"/>
          <w:iCs w:val="false"/>
          <w:color w:val="333333"/>
          <w:sz w:val="20"/>
          <w:szCs w:val="20"/>
        </w:rPr>
        <w:t>197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تقي التستري،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الفاضل الدربندي،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الأنوار العلوية، الشيخ جعفر النقدي، ص </w:t>
      </w:r>
      <w:r>
        <w:rPr>
          <w:rFonts w:eastAsia="IRNazanin" w:cs="IRNazanin"/>
          <w:b w:val="false"/>
          <w:bCs w:val="false"/>
          <w:i w:val="false"/>
          <w:iCs w:val="false"/>
          <w:color w:val="333333"/>
          <w:sz w:val="20"/>
          <w:szCs w:val="20"/>
        </w:rPr>
        <w:t>443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جعفر مرتضى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بالكوفة في الموضع الذي صلب فيه زيد بن علي، وبكى حتّى اخضلّت لحيته، وبكى الناس لبكائه،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مما بكاؤك فقد أبكيت أصحابك؟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ولدي يصلب في هذا الموضع لا أرى فيه خشية من رضى أن ينظر إلى عورته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الملاحم والفتن، ابن طاووس، ص </w:t>
      </w:r>
      <w:r>
        <w:rPr>
          <w:rFonts w:eastAsia="IRNazanin" w:cs="IRNazanin"/>
          <w:b w:val="false"/>
          <w:bCs w:val="false"/>
          <w:i w:val="false"/>
          <w:iCs w:val="false"/>
          <w:color w:val="333333"/>
          <w:sz w:val="20"/>
          <w:szCs w:val="20"/>
        </w:rPr>
        <w:t>244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النقدي نقلا عن مجموعة الشهيد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الفاضلات العارفات بحق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کانت فصيحة بليغة لسنة ورعة ذات زهد و تقى وعبادة، ولإ كبارها و جلالتها زارتها زينب الكبرى بعد منصرفها من واقعة الطف کما کانت تزورها أيام العيد، کتاب زینب الكبرى، العلامة النقدي، ص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المقرم،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كان عقيل يحدث أبيها حزام بشأن خطبة ابنته فاطمة لأخيه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فاطمة تحدث أمها بحلم رأته في منامها، كأنها هي جالسة في دارها إذ وقع القمر في حجرها، وتبعه أربع كواكب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انتهت من حديثها دخل أبيها يبشرها ويبشر أمها بقدوم عقيل بن أبي طالب لخطبة فاطمة إلى أخيه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سمع أبيها الحلم استبشر،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حقق الله رؤياك يا بنيتي فأبشري بسعادة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وزفت إلى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رأى فيها النضج والعقل الراجح، وهي لم تزل في ريعان شبابها ولم تبلغ العشرين من عمرها، بالإضافة إلى الإيمان العميق، وسمو الأخلاق، و محاسن الصفات، والإخلاص، فأعزها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جديرة أن تكون قرينة الإيمان وسمو الذات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339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في مصائب العترة الطاهرة، السيد شرف الدین، ص </w:t>
      </w:r>
      <w:r>
        <w:rPr>
          <w:rFonts w:eastAsia="IRNazanin" w:cs="IRNazanin"/>
          <w:b w:val="false"/>
          <w:bCs w:val="false"/>
          <w:i w:val="false"/>
          <w:iCs w:val="false"/>
          <w:color w:val="333333"/>
          <w:sz w:val="20"/>
          <w:szCs w:val="20"/>
        </w:rPr>
        <w:t>246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الشيخ عباس القمی، ص </w:t>
      </w:r>
      <w:r>
        <w:rPr>
          <w:rFonts w:eastAsia="IRNazanin" w:cs="IRNazanin"/>
          <w:b w:val="false"/>
          <w:bCs w:val="false"/>
          <w:i w:val="false"/>
          <w:iCs w:val="false"/>
          <w:color w:val="333333"/>
          <w:sz w:val="20"/>
          <w:szCs w:val="20"/>
        </w:rPr>
        <w:t>643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الشيخ المفيد، ص </w:t>
      </w:r>
      <w:r>
        <w:rPr>
          <w:rFonts w:eastAsia="IRNazanin" w:cs="IRNazanin"/>
          <w:b w:val="false"/>
          <w:bCs w:val="false"/>
          <w:i w:val="false"/>
          <w:iCs w:val="false"/>
          <w:color w:val="333333"/>
          <w:sz w:val="20"/>
          <w:szCs w:val="20"/>
        </w:rPr>
        <w:t>513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الدينوري، ص </w:t>
      </w:r>
      <w:r>
        <w:rPr>
          <w:rFonts w:eastAsia="IRNazanin" w:cs="IRNazanin"/>
          <w:b w:val="false"/>
          <w:bCs w:val="false"/>
          <w:i w:val="false"/>
          <w:iCs w:val="false"/>
          <w:color w:val="333333"/>
          <w:sz w:val="20"/>
          <w:szCs w:val="20"/>
        </w:rPr>
        <w:t>70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أحمد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خير الدين الزركلي،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بطل العلقمي،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بطل العلقمي،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في عصور العربية الزاهرة، أحمد زكي صفوت،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الراغب الأصفهاني، ص </w:t>
      </w:r>
      <w:r>
        <w:rPr>
          <w:rFonts w:eastAsia="IRNazanin" w:cs="IRNazanin"/>
          <w:b w:val="false"/>
          <w:bCs w:val="false"/>
          <w:i w:val="false"/>
          <w:iCs w:val="false"/>
          <w:color w:val="333333"/>
          <w:sz w:val="20"/>
          <w:szCs w:val="20"/>
        </w:rPr>
        <w:t>67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عبد الرزاق الموسوي المقرم،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الاغاني، لأبي الفرج الأصفهاني،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قال شاس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تدخلوا على بني عامر؛ فإني أعلم النّاس بهم، قد قاتلتهم وقاتلوني وهزمتهم وهزموني، فما رأيت قوما قطَّ أقلق بمنزل من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وجدت لهم مثلا إلَّا الشّجاع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الشيخ على النازي الشاهرودي،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الحميري القمی، ص </w:t>
      </w:r>
      <w:r>
        <w:rPr>
          <w:rFonts w:eastAsia="IRNazanin" w:cs="IRNazanin"/>
          <w:b w:val="false"/>
          <w:bCs w:val="false"/>
          <w:i w:val="false"/>
          <w:iCs w:val="false"/>
          <w:color w:val="333333"/>
          <w:sz w:val="20"/>
          <w:szCs w:val="20"/>
        </w:rPr>
        <w:t>93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سلیمان بن الأشعث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ص </w:t>
      </w:r>
      <w:r>
        <w:rPr>
          <w:rFonts w:eastAsia="IRNazanin" w:cs="IRNazanin"/>
          <w:b w:val="false"/>
          <w:bCs w:val="false"/>
          <w:i w:val="false"/>
          <w:iCs w:val="false"/>
          <w:color w:val="333333"/>
          <w:sz w:val="20"/>
          <w:szCs w:val="20"/>
        </w:rPr>
        <w:t>391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التاسع، المجلس التاسع عشر، ص </w:t>
      </w:r>
      <w:r>
        <w:rPr>
          <w:rFonts w:eastAsia="IRNazanin" w:cs="IRNazanin"/>
          <w:b w:val="false"/>
          <w:bCs w:val="false"/>
          <w:i w:val="false"/>
          <w:iCs w:val="false"/>
          <w:color w:val="333333"/>
          <w:sz w:val="20"/>
          <w:szCs w:val="20"/>
        </w:rPr>
        <w:t>396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جهاني،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الحراني، ص </w:t>
      </w:r>
      <w:r>
        <w:rPr>
          <w:rFonts w:eastAsia="IRNazanin" w:cs="IRNazanin"/>
          <w:b w:val="false"/>
          <w:bCs w:val="false"/>
          <w:i w:val="false"/>
          <w:iCs w:val="false"/>
          <w:color w:val="333333"/>
          <w:sz w:val="20"/>
          <w:szCs w:val="20"/>
        </w:rPr>
        <w:t>322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خاتمة المستدرك، میرزا حسين النوري الطبرسي،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106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بنی هاشم، عبد الرزاق الموسوي المقرم،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324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عبد الرزاق المقرم،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نقلا عن کتاب قمر بني هاشم الفارسي، ص </w:t>
      </w:r>
      <w:r>
        <w:rPr>
          <w:rFonts w:eastAsia="IRNazanin" w:cs="IRNazanin"/>
          <w:b w:val="false"/>
          <w:bCs w:val="false"/>
          <w:i w:val="false"/>
          <w:iCs w:val="false"/>
          <w:color w:val="333333"/>
          <w:sz w:val="20"/>
          <w:szCs w:val="20"/>
        </w:rPr>
        <w:t>21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بنی هاشم، عبد الرزاق المقرم، ص </w:t>
      </w:r>
      <w:r>
        <w:rPr>
          <w:rFonts w:eastAsia="IRNazanin" w:cs="IRNazanin"/>
          <w:b w:val="false"/>
          <w:bCs w:val="false"/>
          <w:i w:val="false"/>
          <w:iCs w:val="false"/>
          <w:color w:val="333333"/>
          <w:sz w:val="20"/>
          <w:szCs w:val="20"/>
        </w:rPr>
        <w:t>49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عبد الرزاق المقرم،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ينظر کتاب الكبريت الأحمر، ص </w:t>
      </w:r>
      <w:r>
        <w:rPr>
          <w:rFonts w:eastAsia="IRNazanin" w:cs="IRNazanin"/>
          <w:b w:val="false"/>
          <w:bCs w:val="false"/>
          <w:i w:val="false"/>
          <w:iCs w:val="false"/>
          <w:color w:val="333333"/>
          <w:sz w:val="20"/>
          <w:szCs w:val="20"/>
        </w:rPr>
        <w:t>301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الكبريت الأحمر، ص </w:t>
      </w:r>
      <w:r>
        <w:rPr>
          <w:rFonts w:eastAsia="IRNazanin" w:cs="IRNazanin"/>
          <w:b w:val="false"/>
          <w:bCs w:val="false"/>
          <w:i w:val="false"/>
          <w:iCs w:val="false"/>
          <w:color w:val="333333"/>
          <w:sz w:val="20"/>
          <w:szCs w:val="20"/>
        </w:rPr>
        <w:t>301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الكبريت الأحمر،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للموفق الخوارزمي،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لأصحابه في ساحة الحرب بصفين، ص </w:t>
      </w:r>
      <w:r>
        <w:rPr>
          <w:rFonts w:eastAsia="IRNazanin" w:cs="IRNazanin"/>
          <w:b w:val="false"/>
          <w:bCs w:val="false"/>
          <w:i w:val="false"/>
          <w:iCs w:val="false"/>
          <w:color w:val="333333"/>
          <w:sz w:val="20"/>
          <w:szCs w:val="20"/>
        </w:rPr>
        <w:t>179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الحديث، الشيخ علي النمازي الشاهرودي،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التاسع المجلس الحادي والعشرون، ص </w:t>
      </w:r>
      <w:r>
        <w:rPr>
          <w:rFonts w:eastAsia="IRNazanin" w:cs="IRNazanin"/>
          <w:b w:val="false"/>
          <w:bCs w:val="false"/>
          <w:i w:val="false"/>
          <w:iCs w:val="false"/>
          <w:color w:val="333333"/>
          <w:sz w:val="20"/>
          <w:szCs w:val="20"/>
        </w:rPr>
        <w:t>411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السيد علي خان المدني الشيرازي، ص </w:t>
      </w:r>
      <w:r>
        <w:rPr>
          <w:rFonts w:eastAsia="IRNazanin" w:cs="IRNazanin"/>
          <w:b w:val="false"/>
          <w:bCs w:val="false"/>
          <w:i w:val="false"/>
          <w:iCs w:val="false"/>
          <w:color w:val="333333"/>
          <w:sz w:val="20"/>
          <w:szCs w:val="20"/>
        </w:rPr>
        <w:t>429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رواية تروى عن عبد الله بن إبراهيم عن زياد المخارقي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استدعى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أخي، إني مفارقك ولاحق بربي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سقيت السم ورمیت بكبدي في الطست، وإني لعارف بمن سقاني السم، ومن أين دهیت، وأنا أخاصمه إلى الله تعالى، فبحقي عليك إن تكلمت في ذلك بشيء، وانتظر ما يحدث الله عز ذكره في، فإذا قضيت فغمضني وغسلني وكفني واحملني على سريري إلى قبر جدي رسول الله صلى الله عليه وآله لأجدد به عهدا، ثم ردني إلى قبر جدتي فاطمة بنت أسد رحمة الله عليها فادفني هناك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اشوب،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صار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منزله، ثمّ دعا بماء، فلبس وتطهّر بالماء، وقام فصلى ركعتين، ودعا ربّه بما أحبّ في صلاته؛ فلمّا فرغ من ذلك أرسل إلى فتيانه وعشيرته ومواليه وأهل بيته فأعلمهم بشأنه،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بِبابِ هذَا الرَّجُلِ فَإِنی ماضٍ إلَیهِ وَ مُکَلِّمُهُ، فَإنْ سَمِعْتُمْ أَنَّ صَوْتِی قَدْ عَلا، وَ سَمِعْتُمْ کَلامی وَ صِحْتُ بِکُمْ؛ فَادْخُلُوا یا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وَاقْتَحَمُوا مِنْ غَیرِ إذْنٍ، ثُمَّ اشْهَرُوا السُّیوفَ وَلاتَعْجَلُوا، فَإِنْ رَاَیتُمْ ما تَکْرَهُونَ فَضَعُوا سُیوفَکُمْ، ثَمَّ اقْتُلُوا مَنْ یریدُ 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أحمد ابن اعثم الكوفي،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السيد المرعشي،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الشيعة، عبد الحسين النيشابوري،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نقلا عن خطیب کعبة لعلي أصغر یونسیان، نقلا عن مناقب السادة الكرام لعين العارفين الهندي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معالي السبطين، الفصل التاسع، المجلس العشرون، ص </w:t>
      </w:r>
      <w:r>
        <w:rPr>
          <w:rFonts w:eastAsia="IRNazanin" w:cs="IRNazanin"/>
          <w:b w:val="false"/>
          <w:bCs w:val="false"/>
          <w:i w:val="false"/>
          <w:iCs w:val="false"/>
          <w:color w:val="333333"/>
          <w:sz w:val="20"/>
          <w:szCs w:val="20"/>
        </w:rPr>
        <w:t>402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في عهده الى الاشتر النخعي، ص </w:t>
      </w:r>
      <w:r>
        <w:rPr>
          <w:rFonts w:eastAsia="IRNazanin" w:cs="IRNazanin"/>
          <w:b w:val="false"/>
          <w:bCs w:val="false"/>
          <w:i w:val="false"/>
          <w:iCs w:val="false"/>
          <w:color w:val="333333"/>
          <w:sz w:val="20"/>
          <w:szCs w:val="20"/>
        </w:rPr>
        <w:t>433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440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424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من الحديث الشريف، عبد العظيم المنذري،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نهج البلاغة، السيد محمد الحسيني الشيرازي،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الشيخ فخر الدين الطريحي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إلى امرأة على كتفها قربة ماء فأخذ منها القربة فحملها إلى موضعها وسألها عن حالها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علي بن أبي طالب صاحبي إلى بعض الثغور فقتل وترك علي صبیانا يتامى وليس عندي شيء فقد ألجأتني الضرورة إلى خدمة الناس فانصرف وبات ليلته قلقا، فلما أصبح حمل زنبیلا فيه طعام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اعطني أحمله عنك،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يحمل وزري عني يوم القيامة، فأتی و قرع الباب فقالت من هذا؟ قال أنا ذلك العبد الذي حمل معك القربة فافتحي فإن معي شيئا للصبيان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عنك وحكم بيني وبين علي بن أبي طالب، فدخل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أحببت اکتساب الثواب فاختاري بين أن تعجنين وتخبزين وبين أن تعللين الصبيان لأخبز أنا، فقالت أنا بالخبز أبصر وعليه أقدر ولكن شأنك والصبيان فعللهم حتى أفرغ من الخبز، فعمدت إلى الدقيق فعجنته وعمد علي إلى اللحم فطبخه وجعل يلقم الصبيان من اللحم والتمر وغيره فكلما ناول الصبيان من ذلك شيئا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اجعل علي بن أبي طالب في حل مما مر في امرك، فلما اختمر العجين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سجر التنور، فبادر لسجره فلما أشعله ولفح في وجهه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 يا علي هذا جزاء من ضيع الأرامل واليتامی، فرأته امرأة تعرفه فقالت ويحك هذا أمير المؤمنين، قال فبادرت المرأة وهي تقول وا حيائي منك يا أمير المؤمنين، فقال بل وا حيائي منك يا أمة الله فيما قصرت في امرك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للشاعر المرحوم السيد جعفر الحلي، 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يوسف بن حاتم الشامي المشغري العاملي، ص </w:t>
      </w:r>
      <w:r>
        <w:rPr>
          <w:rFonts w:eastAsia="IRNazanin" w:cs="IRNazanin"/>
          <w:b w:val="false"/>
          <w:bCs w:val="false"/>
          <w:i w:val="false"/>
          <w:iCs w:val="false"/>
          <w:color w:val="333333"/>
          <w:sz w:val="20"/>
          <w:szCs w:val="20"/>
        </w:rPr>
        <w:t>355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عساکر، ص </w:t>
      </w:r>
      <w:r>
        <w:rPr>
          <w:rFonts w:eastAsia="IRNazanin" w:cs="IRNazanin"/>
          <w:b w:val="false"/>
          <w:bCs w:val="false"/>
          <w:i w:val="false"/>
          <w:iCs w:val="false"/>
          <w:color w:val="333333"/>
          <w:sz w:val="20"/>
          <w:szCs w:val="20"/>
        </w:rPr>
        <w:t>165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الريشهري،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شعبة الحراني، ص </w:t>
      </w:r>
      <w:r>
        <w:rPr>
          <w:rFonts w:eastAsia="IRNazanin" w:cs="IRNazanin"/>
          <w:b w:val="false"/>
          <w:bCs w:val="false"/>
          <w:i w:val="false"/>
          <w:iCs w:val="false"/>
          <w:color w:val="333333"/>
          <w:sz w:val="20"/>
          <w:szCs w:val="20"/>
        </w:rPr>
        <w:t>225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الريشهري،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في أحوال الحسن والحسين، السيد محمد مهدي الحائري،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الفصل الثامن، المجلس الثالث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القاضي النعماني المغربي،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184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العشيرة، المقرم، ص </w:t>
      </w:r>
      <w:r>
        <w:rPr>
          <w:rFonts w:eastAsia="IRNazanin" w:cs="IRNazanin"/>
          <w:b w:val="false"/>
          <w:bCs w:val="false"/>
          <w:i w:val="false"/>
          <w:iCs w:val="false"/>
          <w:color w:val="333333"/>
          <w:sz w:val="20"/>
          <w:szCs w:val="20"/>
        </w:rPr>
        <w:t>26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156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علي الطبرسي، ص </w:t>
      </w:r>
      <w:r>
        <w:rPr>
          <w:rFonts w:eastAsia="IRNazanin" w:cs="IRNazanin"/>
          <w:b w:val="false"/>
          <w:bCs w:val="false"/>
          <w:i w:val="false"/>
          <w:iCs w:val="false"/>
          <w:color w:val="333333"/>
          <w:sz w:val="20"/>
          <w:szCs w:val="20"/>
        </w:rPr>
        <w:t>295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 الفرج الأصفهاني، ص </w:t>
      </w:r>
      <w:r>
        <w:rPr>
          <w:rFonts w:eastAsia="IRNazanin" w:cs="IRNazanin"/>
          <w:b w:val="false"/>
          <w:bCs w:val="false"/>
          <w:i w:val="false"/>
          <w:iCs w:val="false"/>
          <w:color w:val="333333"/>
          <w:sz w:val="20"/>
          <w:szCs w:val="20"/>
        </w:rPr>
        <w:t>56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الشيخ على النازي الشاهرودي،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الشيخ علي النمازي الشاهرودي،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الشيخ الصدوق، ص </w:t>
      </w:r>
      <w:r>
        <w:rPr>
          <w:rFonts w:eastAsia="IRNazanin" w:cs="IRNazanin"/>
          <w:b w:val="false"/>
          <w:bCs w:val="false"/>
          <w:i w:val="false"/>
          <w:iCs w:val="false"/>
          <w:color w:val="333333"/>
          <w:sz w:val="20"/>
          <w:szCs w:val="20"/>
        </w:rPr>
        <w:t>150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الدينوري، ص </w:t>
      </w:r>
      <w:r>
        <w:rPr>
          <w:rFonts w:eastAsia="IRNazanin" w:cs="IRNazanin"/>
          <w:b w:val="false"/>
          <w:bCs w:val="false"/>
          <w:i w:val="false"/>
          <w:iCs w:val="false"/>
          <w:color w:val="333333"/>
          <w:sz w:val="20"/>
          <w:szCs w:val="20"/>
        </w:rPr>
        <w:t>592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ابن أبي طالب، الأحمدي الميانجي، ص </w:t>
      </w:r>
      <w:r>
        <w:rPr>
          <w:rFonts w:eastAsia="IRNazanin" w:cs="IRNazanin"/>
          <w:b w:val="false"/>
          <w:bCs w:val="false"/>
          <w:i w:val="false"/>
          <w:iCs w:val="false"/>
          <w:color w:val="333333"/>
          <w:sz w:val="20"/>
          <w:szCs w:val="20"/>
        </w:rPr>
        <w:t>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الزمخشري،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أمام الصف</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محمد بن جرير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الأعلام، خير الدين الزركلي،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أحمد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بطل العلقمي،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أبو الفتح الكراجكي، ص </w:t>
      </w:r>
      <w:r>
        <w:rPr>
          <w:rFonts w:eastAsia="IRNazanin" w:cs="IRNazanin"/>
          <w:b w:val="false"/>
          <w:bCs w:val="false"/>
          <w:i w:val="false"/>
          <w:iCs w:val="false"/>
          <w:color w:val="333333"/>
          <w:sz w:val="20"/>
          <w:szCs w:val="20"/>
        </w:rPr>
        <w:t>261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السمعاني،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العلامة المجلسي،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757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في أحاديث الفريقين، السيد علي الأبطحي،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نقلا عن، محاضرات الأوائل والأواخر لعلي درة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حياة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بطل العلقمي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محمد بن حبيب البغدادي، ص </w:t>
      </w:r>
      <w:r>
        <w:rPr>
          <w:rFonts w:eastAsia="IRNazanin" w:cs="IRNazanin"/>
          <w:b w:val="false"/>
          <w:bCs w:val="false"/>
          <w:i w:val="false"/>
          <w:iCs w:val="false"/>
          <w:color w:val="333333"/>
          <w:sz w:val="20"/>
          <w:szCs w:val="20"/>
        </w:rPr>
        <w:t>351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مقتل الامام الحسين، أبو مخنف الأزدي، ص </w:t>
      </w:r>
      <w:r>
        <w:rPr>
          <w:rFonts w:eastAsia="IRNazanin" w:cs="IRNazanin"/>
          <w:b w:val="false"/>
          <w:bCs w:val="false"/>
          <w:i w:val="false"/>
          <w:iCs w:val="false"/>
          <w:color w:val="333333"/>
          <w:sz w:val="20"/>
          <w:szCs w:val="20"/>
        </w:rPr>
        <w:t>176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مخنف الأزدي، ص </w:t>
      </w:r>
      <w:r>
        <w:rPr>
          <w:rFonts w:eastAsia="IRNazanin" w:cs="IRNazanin"/>
          <w:b w:val="false"/>
          <w:bCs w:val="false"/>
          <w:i w:val="false"/>
          <w:iCs w:val="false"/>
          <w:color w:val="333333"/>
          <w:sz w:val="20"/>
          <w:szCs w:val="20"/>
        </w:rPr>
        <w:t>181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مقالتل الطالبيين، أبو الفرج الأصفهاني، ص </w:t>
      </w:r>
      <w:r>
        <w:rPr>
          <w:rFonts w:eastAsia="IRNazanin" w:cs="IRNazanin"/>
          <w:b w:val="false"/>
          <w:bCs w:val="false"/>
          <w:i w:val="false"/>
          <w:iCs w:val="false"/>
          <w:color w:val="333333"/>
          <w:sz w:val="20"/>
          <w:szCs w:val="20"/>
        </w:rPr>
        <w:t>74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الأزدي، ص </w:t>
      </w:r>
      <w:r>
        <w:rPr>
          <w:rFonts w:eastAsia="IRNazanin" w:cs="IRNazanin"/>
          <w:b w:val="false"/>
          <w:bCs w:val="false"/>
          <w:i w:val="false"/>
          <w:iCs w:val="false"/>
          <w:color w:val="333333"/>
          <w:sz w:val="20"/>
          <w:szCs w:val="20"/>
        </w:rPr>
        <w:t>177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العاشر، المجلس الثاني، ص </w:t>
      </w:r>
      <w:r>
        <w:rPr>
          <w:rFonts w:eastAsia="IRNazanin" w:cs="IRNazanin"/>
          <w:b w:val="false"/>
          <w:bCs w:val="false"/>
          <w:i w:val="false"/>
          <w:iCs w:val="false"/>
          <w:color w:val="333333"/>
          <w:sz w:val="20"/>
          <w:szCs w:val="20"/>
        </w:rPr>
        <w:t>431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السيد المقرم، ص </w:t>
      </w:r>
      <w:r>
        <w:rPr>
          <w:rFonts w:eastAsia="IRNazanin" w:cs="IRNazanin"/>
          <w:b w:val="false"/>
          <w:bCs w:val="false"/>
          <w:i w:val="false"/>
          <w:iCs w:val="false"/>
          <w:color w:val="333333"/>
          <w:sz w:val="20"/>
          <w:szCs w:val="20"/>
        </w:rPr>
        <w:t>52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المعلوم بنفسه لدى العالم به، فيتم له إدراكه والعلم به من خلال الحقيقة المعلومة ذاتها، ومن دون توسط أي شيء، وهذا هو المصطلح عليه بالعلم الحضوري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العصمة، السيد كمال الحيدري، ص </w:t>
      </w:r>
      <w:r>
        <w:rPr>
          <w:rFonts w:eastAsia="IRNazanin" w:cs="IRNazanin"/>
          <w:b w:val="false"/>
          <w:bCs w:val="false"/>
          <w:i w:val="false"/>
          <w:iCs w:val="false"/>
          <w:color w:val="333333"/>
          <w:sz w:val="20"/>
          <w:szCs w:val="20"/>
        </w:rPr>
        <w:t>121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المعلوم عند العلم به من خلال صورته، فهو لا يدركه من خلال ذاته، بل عبر صورته الحاكية والكاشفة عنه، وهذا يعني وجود وسيط بين العالم والمعلوم، فهو لا يحضر بنفسه لدى العالم، ولا يشهده العالم بل يشاهد صورته الحاكية عنه، وهذا هو المصطلح عليه بالعلم الحصولي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العصمة، السيد كمال الحيدري، ص </w:t>
      </w:r>
      <w:r>
        <w:rPr>
          <w:rFonts w:eastAsia="IRNazanin" w:cs="IRNazanin"/>
          <w:b w:val="false"/>
          <w:bCs w:val="false"/>
          <w:i w:val="false"/>
          <w:iCs w:val="false"/>
          <w:color w:val="333333"/>
          <w:sz w:val="20"/>
          <w:szCs w:val="20"/>
        </w:rPr>
        <w:t>121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التاسع، المجلس الثامن في ذكر أولاد أم البنين،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المصائب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ميرزا حسين النوري الطبرسي،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العلامة الحلي،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مستدرکات علم الرجال، علي النازي،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504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الكبرى لولي الله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مخنف الأزدي، ص </w:t>
      </w:r>
      <w:r>
        <w:rPr>
          <w:rFonts w:eastAsia="IRNazanin" w:cs="IRNazanin"/>
          <w:b w:val="false"/>
          <w:bCs w:val="false"/>
          <w:i w:val="false"/>
          <w:iCs w:val="false"/>
          <w:color w:val="333333"/>
          <w:sz w:val="20"/>
          <w:szCs w:val="20"/>
        </w:rPr>
        <w:t>181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لعصمة العباس مبحث خاص سنتطرق له في المقصد السابع</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52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اراد الاستزادة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الصالح العباس بن علي بن ابي طالب، السيد هادي الموسوي</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علي بن زيد البيهقي، ص </w:t>
      </w:r>
      <w:r>
        <w:rPr>
          <w:rFonts w:eastAsia="IRNazanin" w:cs="IRNazanin"/>
          <w:b w:val="false"/>
          <w:bCs w:val="false"/>
          <w:i w:val="false"/>
          <w:iCs w:val="false"/>
          <w:color w:val="333333"/>
          <w:sz w:val="20"/>
          <w:szCs w:val="20"/>
        </w:rPr>
        <w:t>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الاستزادة فاليراجع، موسوعة بطل العلقمي،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الشيخ محمد مهدي الحائري،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ابو مخنف، ص </w:t>
      </w:r>
      <w:r>
        <w:rPr>
          <w:rFonts w:eastAsia="IRNazanin" w:cs="IRNazanin"/>
          <w:b w:val="false"/>
          <w:bCs w:val="false"/>
          <w:i w:val="false"/>
          <w:iCs w:val="false"/>
          <w:color w:val="333333"/>
          <w:sz w:val="20"/>
          <w:szCs w:val="20"/>
        </w:rPr>
        <w:t>178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اللهوف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في الحسين ثلاث وثلاثون طعنة وأربع وثلاثون ضربة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398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440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442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الزیارات،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حينما نزور الشهداء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يا أولياء الله وأحباءه، السلام علیکم یا أصفياء الله و أوداءه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السيد حسن القبانجي،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ابو مخنف الأزدي،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أحمد بن أعثم الكوفي،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السيد ابن طاووس، ص </w:t>
      </w:r>
      <w:r>
        <w:rPr>
          <w:rFonts w:eastAsia="IRNazanin" w:cs="IRNazanin"/>
          <w:b w:val="false"/>
          <w:bCs w:val="false"/>
          <w:i w:val="false"/>
          <w:iCs w:val="false"/>
          <w:color w:val="333333"/>
          <w:sz w:val="20"/>
          <w:szCs w:val="20"/>
        </w:rPr>
        <w:t>54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بن محمد الليثي الواسطي، ص </w:t>
      </w:r>
      <w:r>
        <w:rPr>
          <w:rFonts w:eastAsia="IRNazanin" w:cs="IRNazanin"/>
          <w:b w:val="false"/>
          <w:bCs w:val="false"/>
          <w:i w:val="false"/>
          <w:iCs w:val="false"/>
          <w:color w:val="333333"/>
          <w:sz w:val="20"/>
          <w:szCs w:val="20"/>
        </w:rPr>
        <w:t>121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ابو مخنف، ص </w:t>
      </w:r>
      <w:r>
        <w:rPr>
          <w:rFonts w:eastAsia="IRNazanin" w:cs="IRNazanin"/>
          <w:b w:val="false"/>
          <w:bCs w:val="false"/>
          <w:i w:val="false"/>
          <w:iCs w:val="false"/>
          <w:color w:val="333333"/>
          <w:sz w:val="20"/>
          <w:szCs w:val="20"/>
        </w:rPr>
        <w:t>176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تحقیق صبحي الصالح</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ص </w:t>
      </w:r>
      <w:r>
        <w:rPr>
          <w:rFonts w:eastAsia="IRNazanin" w:cs="IRNazanin"/>
          <w:b w:val="false"/>
          <w:bCs w:val="false"/>
          <w:i w:val="false"/>
          <w:iCs w:val="false"/>
          <w:color w:val="333333"/>
          <w:sz w:val="20"/>
          <w:szCs w:val="20"/>
        </w:rPr>
        <w:t>288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الصالحي الأنديمشکي، ص </w:t>
      </w:r>
      <w:r>
        <w:rPr>
          <w:rFonts w:eastAsia="IRNazanin" w:cs="IRNazanin"/>
          <w:b w:val="false"/>
          <w:bCs w:val="false"/>
          <w:i w:val="false"/>
          <w:iCs w:val="false"/>
          <w:color w:val="333333"/>
          <w:sz w:val="20"/>
          <w:szCs w:val="20"/>
        </w:rPr>
        <w:t>141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ابو مخنف، ص </w:t>
      </w:r>
      <w:r>
        <w:rPr>
          <w:rFonts w:eastAsia="IRNazanin" w:cs="IRNazanin"/>
          <w:b w:val="false"/>
          <w:bCs w:val="false"/>
          <w:i w:val="false"/>
          <w:iCs w:val="false"/>
          <w:color w:val="333333"/>
          <w:sz w:val="20"/>
          <w:szCs w:val="20"/>
        </w:rPr>
        <w:t>176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442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102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السائرین، عبد الله الأنصاري، ص </w:t>
      </w:r>
      <w:r>
        <w:rPr>
          <w:rFonts w:eastAsia="IRNazanin" w:cs="IRNazanin"/>
          <w:b w:val="false"/>
          <w:bCs w:val="false"/>
          <w:i w:val="false"/>
          <w:iCs w:val="false"/>
          <w:color w:val="333333"/>
          <w:sz w:val="20"/>
          <w:szCs w:val="20"/>
        </w:rPr>
        <w:t>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المعرفة، حسن مكي العاملي، ص </w:t>
      </w:r>
      <w:r>
        <w:rPr>
          <w:rFonts w:eastAsia="IRNazanin" w:cs="IRNazanin"/>
          <w:b w:val="false"/>
          <w:bCs w:val="false"/>
          <w:i w:val="false"/>
          <w:iCs w:val="false"/>
          <w:color w:val="333333"/>
          <w:sz w:val="20"/>
          <w:szCs w:val="20"/>
        </w:rPr>
        <w:t>217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الكبرى لولي الله، ص </w:t>
      </w:r>
      <w:r>
        <w:rPr>
          <w:rFonts w:eastAsia="IRNazanin" w:cs="IRNazanin"/>
          <w:b w:val="false"/>
          <w:bCs w:val="false"/>
          <w:i w:val="false"/>
          <w:iCs w:val="false"/>
          <w:color w:val="333333"/>
          <w:sz w:val="20"/>
          <w:szCs w:val="20"/>
        </w:rPr>
        <w:t>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قمر بني هاشم، السيد المقرم، ص </w:t>
      </w:r>
      <w:r>
        <w:rPr>
          <w:rFonts w:eastAsia="IRNazanin" w:cs="IRNazanin"/>
          <w:b w:val="false"/>
          <w:bCs w:val="false"/>
          <w:i w:val="false"/>
          <w:iCs w:val="false"/>
          <w:color w:val="333333"/>
          <w:sz w:val="20"/>
          <w:szCs w:val="20"/>
        </w:rPr>
        <w:t>76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المرجع نفسه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للمقرم، ص </w:t>
      </w:r>
      <w:r>
        <w:rPr>
          <w:rFonts w:eastAsia="IRNazanin" w:cs="IRNazanin"/>
          <w:b w:val="false"/>
          <w:bCs w:val="false"/>
          <w:i w:val="false"/>
          <w:iCs w:val="false"/>
          <w:color w:val="333333"/>
          <w:sz w:val="20"/>
          <w:szCs w:val="20"/>
        </w:rPr>
        <w:t>76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العشيرة، المقرمُ ص </w:t>
      </w:r>
      <w:r>
        <w:rPr>
          <w:rFonts w:eastAsia="IRNazanin" w:cs="IRNazanin"/>
          <w:b w:val="false"/>
          <w:bCs w:val="false"/>
          <w:i w:val="false"/>
          <w:iCs w:val="false"/>
          <w:color w:val="333333"/>
          <w:sz w:val="20"/>
          <w:szCs w:val="20"/>
        </w:rPr>
        <w:t>76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العاشورية في المأتم الحسينية، ص </w:t>
      </w:r>
      <w:r>
        <w:rPr>
          <w:rFonts w:eastAsia="IRNazanin" w:cs="IRNazanin"/>
          <w:b w:val="false"/>
          <w:bCs w:val="false"/>
          <w:i w:val="false"/>
          <w:iCs w:val="false"/>
          <w:color w:val="333333"/>
          <w:sz w:val="20"/>
          <w:szCs w:val="20"/>
        </w:rPr>
        <w:t>467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الحادي عشر، المجلس الخامس ص </w:t>
      </w:r>
      <w:r>
        <w:rPr>
          <w:rFonts w:eastAsia="IRNazanin" w:cs="IRNazanin"/>
          <w:b w:val="false"/>
          <w:bCs w:val="false"/>
          <w:i w:val="false"/>
          <w:iCs w:val="false"/>
          <w:color w:val="333333"/>
          <w:sz w:val="20"/>
          <w:szCs w:val="20"/>
        </w:rPr>
        <w:t>486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ص </w:t>
      </w:r>
      <w:r>
        <w:rPr>
          <w:rFonts w:eastAsia="IRNazanin" w:cs="IRNazanin"/>
          <w:b w:val="false"/>
          <w:bCs w:val="false"/>
          <w:i w:val="false"/>
          <w:iCs w:val="false"/>
          <w:color w:val="333333"/>
          <w:sz w:val="20"/>
          <w:szCs w:val="20"/>
        </w:rPr>
        <w:t>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الكبرى لولي الله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سماحة المرجع الديني آية الله الحجَّة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جميل حمّود العاملي، ص </w:t>
      </w:r>
      <w:r>
        <w:rPr>
          <w:rFonts w:eastAsia="IRNazanin" w:cs="IRNazanin"/>
          <w:b w:val="false"/>
          <w:bCs w:val="false"/>
          <w:i w:val="false"/>
          <w:iCs w:val="false"/>
          <w:color w:val="333333"/>
          <w:sz w:val="20"/>
          <w:szCs w:val="20"/>
        </w:rPr>
        <w:t>10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يصح أن نقول بالعصمة لغير 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كالسيدة الحوراء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وهل للعصمة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التي ذكرها الله في آية التطهير مختصة بالنبي 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عنهم بأربعة عشر معصوما، وفي سائر الناس من المنتسبين إلى النبي أو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هذه العصمة، ولكن يمكن أن تكون بمرتبة نازلة، يمتازون بها عن سائر الأتقياء والصلحاء، وهذا كما في أبي الفضل العباس، والسيدة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ممن ورد في حقهم بعض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يكون كذلك، فإن السيدة زينب شريكة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قيامه بوجه الظالمين، فإن أسرها، وخطبها التي إذا نطقت بها كأنها نطقت عن لسان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مشهور متواتر، وإن أبا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فداؤه في سبيل أخيه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تحمل من المصائب في سبيل الدین، وتشييد مذهب التشيع أمر معروف بين عامة المسلمين، فضلا عن المؤمنين، والله العالم، صراط النجاة، السيد الخوئي،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و مفتاح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المنسوب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قمر بني هاشم، السيد أحمد شکر، ص </w:t>
      </w:r>
      <w:r>
        <w:rPr>
          <w:rFonts w:eastAsia="IRNazanin" w:cs="IRNazanin"/>
          <w:b w:val="false"/>
          <w:bCs w:val="false"/>
          <w:i w:val="false"/>
          <w:iCs w:val="false"/>
          <w:color w:val="333333"/>
          <w:sz w:val="20"/>
          <w:szCs w:val="20"/>
        </w:rPr>
        <w:t>152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مستدرك علم رجال الحدیث، الشيخ علي النازي الشاهرودي،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441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النبي</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الشهاداة، الفاضل الدربندي،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صبحي الصالح،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إلى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مسيره من المدينة إلى البصرة، ص </w:t>
      </w:r>
      <w:r>
        <w:rPr>
          <w:rFonts w:eastAsia="IRNazanin" w:cs="IRNazanin"/>
          <w:b w:val="false"/>
          <w:bCs w:val="false"/>
          <w:i w:val="false"/>
          <w:iCs w:val="false"/>
          <w:color w:val="333333"/>
          <w:sz w:val="20"/>
          <w:szCs w:val="20"/>
        </w:rPr>
        <w:t>363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أبي الفتح الكراجكي، ص </w:t>
      </w:r>
      <w:r>
        <w:rPr>
          <w:rFonts w:eastAsia="IRNazanin" w:cs="IRNazanin"/>
          <w:b w:val="false"/>
          <w:bCs w:val="false"/>
          <w:i w:val="false"/>
          <w:iCs w:val="false"/>
          <w:color w:val="333333"/>
          <w:sz w:val="20"/>
          <w:szCs w:val="20"/>
        </w:rPr>
        <w:t>181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وبحر الغرائب، الشيخ محمد بن محمد رضا القمي المشهدي،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بطل العلقمي،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ص </w:t>
      </w:r>
      <w:r>
        <w:rPr>
          <w:rFonts w:eastAsia="IRNazanin" w:cs="IRNazanin"/>
          <w:b w:val="false"/>
          <w:bCs w:val="false"/>
          <w:i w:val="false"/>
          <w:iCs w:val="false"/>
          <w:color w:val="333333"/>
          <w:sz w:val="20"/>
          <w:szCs w:val="20"/>
        </w:rPr>
        <w:t>444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حث أصحابه على القتال، ص </w:t>
      </w:r>
      <w:r>
        <w:rPr>
          <w:rFonts w:eastAsia="IRNazanin" w:cs="IRNazanin"/>
          <w:b w:val="false"/>
          <w:bCs w:val="false"/>
          <w:i w:val="false"/>
          <w:iCs w:val="false"/>
          <w:color w:val="333333"/>
          <w:sz w:val="20"/>
          <w:szCs w:val="20"/>
        </w:rPr>
        <w:t>180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أبي الفرج الأصفهاني، ص </w:t>
      </w:r>
      <w:r>
        <w:rPr>
          <w:rFonts w:eastAsia="IRNazanin" w:cs="IRNazanin"/>
          <w:b w:val="false"/>
          <w:bCs w:val="false"/>
          <w:i w:val="false"/>
          <w:iCs w:val="false"/>
          <w:color w:val="333333"/>
          <w:sz w:val="20"/>
          <w:szCs w:val="20"/>
        </w:rPr>
        <w:t>55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477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شعبة الحراني، ص </w:t>
      </w:r>
      <w:r>
        <w:rPr>
          <w:rFonts w:eastAsia="IRNazanin" w:cs="IRNazanin"/>
          <w:b w:val="false"/>
          <w:bCs w:val="false"/>
          <w:i w:val="false"/>
          <w:iCs w:val="false"/>
          <w:color w:val="333333"/>
          <w:sz w:val="20"/>
          <w:szCs w:val="20"/>
        </w:rPr>
        <w:t>173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محمد السماوي، ص </w:t>
      </w:r>
      <w:r>
        <w:rPr>
          <w:rFonts w:eastAsia="IRNazanin" w:cs="IRNazanin"/>
          <w:b w:val="false"/>
          <w:bCs w:val="false"/>
          <w:i w:val="false"/>
          <w:iCs w:val="false"/>
          <w:color w:val="333333"/>
          <w:sz w:val="20"/>
          <w:szCs w:val="20"/>
        </w:rPr>
        <w:t>68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المقرم، ص </w:t>
      </w:r>
      <w:r>
        <w:rPr>
          <w:rFonts w:eastAsia="IRNazanin" w:cs="IRNazanin"/>
          <w:b w:val="false"/>
          <w:bCs w:val="false"/>
          <w:i w:val="false"/>
          <w:iCs w:val="false"/>
          <w:color w:val="333333"/>
          <w:sz w:val="20"/>
          <w:szCs w:val="20"/>
        </w:rPr>
        <w:t>62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الأزدي، ص </w:t>
      </w:r>
      <w:r>
        <w:rPr>
          <w:rFonts w:eastAsia="IRNazanin" w:cs="IRNazanin"/>
          <w:b w:val="false"/>
          <w:bCs w:val="false"/>
          <w:i w:val="false"/>
          <w:iCs w:val="false"/>
          <w:color w:val="333333"/>
          <w:sz w:val="20"/>
          <w:szCs w:val="20"/>
        </w:rPr>
        <w:t>179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السيد ابن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التاسع، المجلس الحادي والعشرون، ص </w:t>
      </w:r>
      <w:r>
        <w:rPr>
          <w:rFonts w:eastAsia="IRNazanin" w:cs="IRNazanin"/>
          <w:b w:val="false"/>
          <w:bCs w:val="false"/>
          <w:i w:val="false"/>
          <w:iCs w:val="false"/>
          <w:color w:val="333333"/>
          <w:sz w:val="20"/>
          <w:szCs w:val="20"/>
        </w:rPr>
        <w:t>407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 كَمَنْ آمَنَ بِاللَّهِ وَالْيَوْمِ الْآخِرِ وَجَاهَدَ فِي سَبِيلِ اللَّهِ لَا يَسْتَوُونَ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وهذه الآية لا تنفي فضيلة السقاية ولكن تبين فضل الايمان بالله والجهاد في سبيله، فلا يستوي أي شيء مع هاتين الفضيلتين وإن كانت فضيلة السقاية فضيلة عظيمة، عن أبي بصير عن أحدهما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وحمزة وجعفر والعباس وشيبة انهم فخروا في السقاية والحجابة،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فكان علي وحمزة وجعفر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بالله واليوم الآخر و جاهدوا في سبيل الله لا يستوون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کتاب قمر بني هاشم عبد الرزاق الموسوي المقرم، ص </w:t>
      </w:r>
      <w:r>
        <w:rPr>
          <w:rFonts w:eastAsia="IRNazanin" w:cs="IRNazanin"/>
          <w:b w:val="false"/>
          <w:bCs w:val="false"/>
          <w:i w:val="false"/>
          <w:iCs w:val="false"/>
          <w:color w:val="333333"/>
          <w:sz w:val="20"/>
          <w:szCs w:val="20"/>
        </w:rPr>
        <w:t>41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ابي طالب،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الشيخ الطبرسي، ص </w:t>
      </w:r>
      <w:r>
        <w:rPr>
          <w:rFonts w:eastAsia="IRNazanin" w:cs="IRNazanin"/>
          <w:b w:val="false"/>
          <w:bCs w:val="false"/>
          <w:i w:val="false"/>
          <w:iCs w:val="false"/>
          <w:color w:val="333333"/>
          <w:sz w:val="20"/>
          <w:szCs w:val="20"/>
        </w:rPr>
        <w:t>135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السيد محسن الأمين،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ينظر موسوعة بطل العلقمي العباس الاكبر، الشيخ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فاجأه وأخذه على غرة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الكبريت الأحمر،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حديث الطاوية والمارد في كتاب قرة العين في مشهد الحسين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السيد علي خان المدني الشيرازی، ص </w:t>
      </w:r>
      <w:r>
        <w:rPr>
          <w:rFonts w:eastAsia="IRNazanin" w:cs="IRNazanin"/>
          <w:b w:val="false"/>
          <w:bCs w:val="false"/>
          <w:i w:val="false"/>
          <w:iCs w:val="false"/>
          <w:color w:val="333333"/>
          <w:sz w:val="20"/>
          <w:szCs w:val="20"/>
        </w:rPr>
        <w:t>69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محمد مهدي الحائري،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وفي البحار، قال عبد الله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لقمان من سفر فلقي غلامه في الطريق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 أمري،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امرأتي؟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فراشي،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أختي؟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 عورتي،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ظهري،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547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رواية قال الإمام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فانسبوني فانظروا من أنا، ثم ارجعوا إلى أنفسكم وعاتبوها، فانظروا هل يصلح لكم قتلي وانتهاك حرمتي؟ ألست ابن بنت نبيكم، وابن وصيه وابن عمه وأول المؤمنين المصدق لرسول الله بما جاء به من عند ربه، أوليس حمزة سيد الشهداء عمي، أوليس جعفر الطيار في الجنة بجناحين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322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فيها أمام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الشام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اُعطینا سِتّاً وفُضِّلنا بِسَبعٍ، اُعطینَا العِلمَ وَالحِلمَ وَالسَّماحَةَ وَالفَصاحَةَ وَالشَّجاعَةَ وَالمَحَبَّةَ فی قُلوبِ المُؤمِنینَ، وفُضِّلنا بِأَنَّ مِنَّا النَّبِیَّ المُختارَ مُحَمَّداً، ومِنَّا الصِّدّیقُ، ومِنَّا الطَّیّارُ، ومِنَّا أسَدُ اللّهِ وأسَدُ الرَّسولِ، ومِنّا سِبطا هذِهِ الاُمَّةِ، مَن عَرَفَنی فَقَد عَرَفَنی ومَن لَم یَعرِفنی أنبَأتُهُ بِحَسَبی ونَسَبی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الفقیه،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المجلس الرابع، في ذكر الأخبار المأثورة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الخليل الفراهيدي،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المجالس العاشورية في المآتم الحسينية، الشيخ عبد الله ابن الحاج حسن آل درویش، نقلاً عن، معالي السبطين،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واسرار الشهادة، الدربندي، ص </w:t>
      </w:r>
      <w:r>
        <w:rPr>
          <w:rFonts w:eastAsia="IRNazanin" w:cs="IRNazanin"/>
          <w:b w:val="false"/>
          <w:bCs w:val="false"/>
          <w:i w:val="false"/>
          <w:iCs w:val="false"/>
          <w:color w:val="333333"/>
          <w:sz w:val="20"/>
          <w:szCs w:val="20"/>
        </w:rPr>
        <w:t>367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بطل العلقمي،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الفصل العاشر، المجلس السادس، ص </w:t>
      </w:r>
      <w:r>
        <w:rPr>
          <w:rFonts w:eastAsia="IRNazanin" w:cs="IRNazanin"/>
          <w:b w:val="false"/>
          <w:bCs w:val="false"/>
          <w:i w:val="false"/>
          <w:iCs w:val="false"/>
          <w:color w:val="333333"/>
          <w:sz w:val="20"/>
          <w:szCs w:val="20"/>
        </w:rPr>
        <w:t>440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الحاج حسين الشاكري، ص </w:t>
      </w:r>
      <w:r>
        <w:rPr>
          <w:rFonts w:eastAsia="IRNazanin" w:cs="IRNazanin"/>
          <w:b w:val="false"/>
          <w:bCs w:val="false"/>
          <w:i w:val="false"/>
          <w:iCs w:val="false"/>
          <w:color w:val="333333"/>
          <w:sz w:val="20"/>
          <w:szCs w:val="20"/>
        </w:rPr>
        <w:t>41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الفصل التاسع المجلس العاشر، نقلا عن كتاب المنتخب، ص </w:t>
      </w:r>
      <w:r>
        <w:rPr>
          <w:rFonts w:eastAsia="IRNazanin" w:cs="IRNazanin"/>
          <w:b w:val="false"/>
          <w:bCs w:val="false"/>
          <w:i w:val="false"/>
          <w:iCs w:val="false"/>
          <w:color w:val="333333"/>
          <w:sz w:val="20"/>
          <w:szCs w:val="20"/>
        </w:rPr>
        <w:t>307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شقيقة الحسين، السيد محمد تقي المدرسي، ص </w:t>
      </w:r>
      <w:r>
        <w:rPr>
          <w:rFonts w:eastAsia="IRNazanin" w:cs="IRNazanin"/>
          <w:b w:val="false"/>
          <w:bCs w:val="false"/>
          <w:i w:val="false"/>
          <w:iCs w:val="false"/>
          <w:color w:val="333333"/>
          <w:sz w:val="20"/>
          <w:szCs w:val="20"/>
        </w:rPr>
        <w:t>55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الشيخ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لواعج الأشجان، السيد محسن الأمين، ص </w:t>
      </w:r>
      <w:r>
        <w:rPr>
          <w:rFonts w:eastAsia="IRNazanin" w:cs="IRNazanin"/>
          <w:b w:val="false"/>
          <w:bCs w:val="false"/>
          <w:i w:val="false"/>
          <w:iCs w:val="false"/>
          <w:color w:val="333333"/>
          <w:sz w:val="20"/>
          <w:szCs w:val="20"/>
        </w:rPr>
        <w:t>113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51707</Words>
  <Characters>232247</Characters>
  <CharactersWithSpaces>282449</CharactersWithSpaces>
  <Paragraphs>2101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2026-08-27T13:35:11Z</dcterms:created>
  <dc:creator>ghaemiyeh.com</dc:creator>
  <dc:description/>
  <dc:language>en-US</dc:language>
  <cp:lastModifiedBy/>
  <dcterms:modified xsi:type="dcterms:W3CDTF">2026-08-27T17:05:17Z</dcterms:modified>
  <cp:revision>1</cp:revision>
  <dc:subject/>
  <dc:title>صناعة القائد فی فکر الامام علی علیه السلام</dc:title>
</cp:coreProperties>
</file>

<file path=docProps/custom.xml><?xml version="1.0" encoding="utf-8"?>
<Properties xmlns="http://schemas.openxmlformats.org/officeDocument/2006/custom-properties" xmlns:vt="http://schemas.openxmlformats.org/officeDocument/2006/docPropsVTypes"/>
</file>