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پیامبر صلی الله علیه و اله و زیارتگاه های اهل بیت علیهم السلام در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668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1668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16686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616688_1051229030">
            <w:r>
              <w:rPr>
                <w:webHidden/>
                <w:rStyle w:val="IndexLink"/>
                <w:rtl w:val="true"/>
              </w:rPr>
              <w:t>ديباچه</w:t>
            </w:r>
            <w:r>
              <w:rPr>
                <w:rStyle w:val="IndexLink"/>
                <w:rtl w:val="true"/>
              </w:rPr>
              <w:tab/>
            </w:r>
            <w:r>
              <w:rPr>
                <w:rStyle w:val="IndexLink"/>
              </w:rPr>
              <w:t>19</w:t>
            </w:r>
          </w:hyperlink>
        </w:p>
        <w:p>
          <w:pPr>
            <w:pStyle w:val="Contents2"/>
            <w:tabs>
              <w:tab w:val="clear" w:pos="8743"/>
              <w:tab w:val="right" w:pos="9026" w:leader="dot"/>
            </w:tabs>
            <w:rPr/>
          </w:pPr>
          <w:hyperlink w:anchor="__RefHeading___Toc6616690_105122903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6616692_1051229030">
            <w:r>
              <w:rPr>
                <w:webHidden/>
                <w:rStyle w:val="IndexLink"/>
                <w:rtl w:val="true"/>
              </w:rPr>
              <w:t xml:space="preserve">بخش اول </w:t>
            </w:r>
            <w:r>
              <w:rPr>
                <w:rStyle w:val="IndexLink"/>
                <w:rtl w:val="true"/>
              </w:rPr>
              <w:t xml:space="preserve">: </w:t>
            </w:r>
            <w:r>
              <w:rPr>
                <w:rStyle w:val="IndexLink"/>
                <w:rtl w:val="true"/>
              </w:rPr>
              <w:t xml:space="preserve">آثار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و زيارتگاه هاى همسران و دختران ايشان و بنى هاشم</w:t>
            </w:r>
            <w:r>
              <w:rPr>
                <w:rStyle w:val="IndexLink"/>
                <w:rtl w:val="true"/>
              </w:rPr>
              <w:tab/>
            </w:r>
            <w:r>
              <w:rPr>
                <w:rStyle w:val="IndexLink"/>
              </w:rPr>
              <w:t>25</w:t>
            </w:r>
          </w:hyperlink>
        </w:p>
        <w:p>
          <w:pPr>
            <w:pStyle w:val="Contents3"/>
            <w:tabs>
              <w:tab w:val="clear" w:pos="8459"/>
              <w:tab w:val="right" w:pos="9026" w:leader="dot"/>
            </w:tabs>
            <w:rPr/>
          </w:pPr>
          <w:hyperlink w:anchor="__RefHeading___Toc6616694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616696_1051229030">
            <w:r>
              <w:rPr>
                <w:webHidden/>
                <w:rStyle w:val="IndexLink"/>
                <w:rtl w:val="true"/>
              </w:rPr>
              <w:t>فصل اول</w:t>
            </w:r>
            <w:r>
              <w:rPr>
                <w:rStyle w:val="IndexLink"/>
                <w:rtl w:val="true"/>
              </w:rPr>
              <w:t xml:space="preserve">: </w:t>
            </w:r>
            <w:r>
              <w:rPr>
                <w:rStyle w:val="IndexLink"/>
                <w:rtl w:val="true"/>
              </w:rPr>
              <w:t xml:space="preserve">آثار پيامبر اعظم </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27</w:t>
            </w:r>
          </w:hyperlink>
        </w:p>
        <w:p>
          <w:pPr>
            <w:pStyle w:val="Contents4"/>
            <w:tabs>
              <w:tab w:val="clear" w:pos="8176"/>
              <w:tab w:val="right" w:pos="9026" w:leader="dot"/>
            </w:tabs>
            <w:rPr/>
          </w:pPr>
          <w:hyperlink w:anchor="__RefHeading___Toc6616698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616700_1051229030">
            <w:r>
              <w:rPr>
                <w:webHidden/>
                <w:rStyle w:val="IndexLink"/>
              </w:rPr>
              <w:t>1</w:t>
            </w:r>
            <w:r>
              <w:rPr>
                <w:rStyle w:val="IndexLink"/>
                <w:rtl w:val="true"/>
              </w:rPr>
              <w:t xml:space="preserve">. </w:t>
            </w:r>
            <w:r>
              <w:rPr>
                <w:rStyle w:val="IndexLink"/>
                <w:rtl w:val="true"/>
              </w:rPr>
              <w:t xml:space="preserve">مسجد </w:t>
            </w:r>
            <w:r>
              <w:rPr>
                <w:rStyle w:val="IndexLink"/>
                <w:rtl w:val="true"/>
              </w:rPr>
              <w:t>«</w:t>
            </w:r>
            <w:r>
              <w:rPr>
                <w:rStyle w:val="IndexLink"/>
                <w:rtl w:val="true"/>
              </w:rPr>
              <w:t>مَبرَك الناقه</w:t>
            </w:r>
            <w:r>
              <w:rPr>
                <w:rStyle w:val="IndexLink"/>
                <w:rtl w:val="true"/>
              </w:rPr>
              <w:t xml:space="preserve">» </w:t>
            </w:r>
            <w:r>
              <w:rPr>
                <w:rStyle w:val="IndexLink"/>
                <w:rtl w:val="true"/>
              </w:rPr>
              <w:t xml:space="preserve">يا نشست گاه شتر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 xml:space="preserve">در شهر </w:t>
            </w:r>
            <w:r>
              <w:rPr>
                <w:rStyle w:val="IndexLink"/>
                <w:rtl w:val="true"/>
              </w:rPr>
              <w:t>«</w:t>
            </w:r>
            <w:r>
              <w:rPr>
                <w:rStyle w:val="IndexLink"/>
                <w:rtl w:val="true"/>
              </w:rPr>
              <w:t>بُصري</w:t>
            </w:r>
            <w:r>
              <w:rPr>
                <w:rStyle w:val="IndexLink"/>
                <w:rtl w:val="true"/>
              </w:rPr>
              <w:t>»</w:t>
              <w:tab/>
            </w:r>
            <w:r>
              <w:rPr>
                <w:rStyle w:val="IndexLink"/>
              </w:rPr>
              <w:t>28</w:t>
            </w:r>
          </w:hyperlink>
        </w:p>
        <w:p>
          <w:pPr>
            <w:pStyle w:val="Contents4"/>
            <w:tabs>
              <w:tab w:val="clear" w:pos="8176"/>
              <w:tab w:val="right" w:pos="9026" w:leader="dot"/>
            </w:tabs>
            <w:rPr/>
          </w:pPr>
          <w:hyperlink w:anchor="__RefHeading___Toc6616702_1051229030">
            <w:r>
              <w:rPr>
                <w:webHidden/>
                <w:rStyle w:val="IndexLink"/>
              </w:rPr>
              <w:t>2</w:t>
            </w:r>
            <w:r>
              <w:rPr>
                <w:rStyle w:val="IndexLink"/>
                <w:rtl w:val="true"/>
              </w:rPr>
              <w:t xml:space="preserve">. </w:t>
            </w:r>
            <w:r>
              <w:rPr>
                <w:rStyle w:val="IndexLink"/>
                <w:rtl w:val="true"/>
              </w:rPr>
              <w:t xml:space="preserve">قدمگاه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 مسجد جامع قَدَم دمشق</w:t>
            </w:r>
            <w:r>
              <w:rPr>
                <w:rStyle w:val="IndexLink"/>
                <w:rtl w:val="true"/>
              </w:rPr>
              <w:tab/>
            </w:r>
            <w:r>
              <w:rPr>
                <w:rStyle w:val="IndexLink"/>
              </w:rPr>
              <w:t>34</w:t>
            </w:r>
          </w:hyperlink>
        </w:p>
        <w:p>
          <w:pPr>
            <w:pStyle w:val="Contents4"/>
            <w:tabs>
              <w:tab w:val="clear" w:pos="8176"/>
              <w:tab w:val="right" w:pos="9026" w:leader="dot"/>
            </w:tabs>
            <w:rPr/>
          </w:pPr>
          <w:hyperlink w:anchor="__RefHeading___Toc6616704_1051229030">
            <w:r>
              <w:rPr>
                <w:webHidden/>
                <w:rStyle w:val="IndexLink"/>
              </w:rPr>
              <w:t>3</w:t>
            </w:r>
            <w:r>
              <w:rPr>
                <w:rStyle w:val="IndexLink"/>
                <w:rtl w:val="true"/>
              </w:rPr>
              <w:t xml:space="preserve">. </w:t>
            </w:r>
            <w:r>
              <w:rPr>
                <w:rStyle w:val="IndexLink"/>
                <w:rtl w:val="true"/>
              </w:rPr>
              <w:t xml:space="preserve">تار موى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 خانقاه سعديه دمشق</w:t>
            </w:r>
            <w:r>
              <w:rPr>
                <w:rStyle w:val="IndexLink"/>
                <w:rtl w:val="true"/>
              </w:rPr>
              <w:tab/>
            </w:r>
            <w:r>
              <w:rPr>
                <w:rStyle w:val="IndexLink"/>
              </w:rPr>
              <w:t>37</w:t>
            </w:r>
          </w:hyperlink>
        </w:p>
        <w:p>
          <w:pPr>
            <w:pStyle w:val="Contents4"/>
            <w:tabs>
              <w:tab w:val="clear" w:pos="8176"/>
              <w:tab w:val="right" w:pos="9026" w:leader="dot"/>
            </w:tabs>
            <w:rPr/>
          </w:pPr>
          <w:hyperlink w:anchor="__RefHeading___Toc6616706_1051229030">
            <w:r>
              <w:rPr>
                <w:webHidden/>
                <w:rStyle w:val="IndexLink"/>
              </w:rPr>
              <w:t>4</w:t>
            </w:r>
            <w:r>
              <w:rPr>
                <w:rStyle w:val="IndexLink"/>
                <w:rtl w:val="true"/>
              </w:rPr>
              <w:t xml:space="preserve">. </w:t>
            </w:r>
            <w:r>
              <w:rPr>
                <w:rStyle w:val="IndexLink"/>
                <w:rtl w:val="true"/>
              </w:rPr>
              <w:t xml:space="preserve">تار موى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 xml:space="preserve">در مسجد مغربى شهر </w:t>
            </w:r>
            <w:r>
              <w:rPr>
                <w:rStyle w:val="IndexLink"/>
                <w:rtl w:val="true"/>
              </w:rPr>
              <w:t>«</w:t>
            </w:r>
            <w:r>
              <w:rPr>
                <w:rStyle w:val="IndexLink"/>
                <w:rtl w:val="true"/>
              </w:rPr>
              <w:t>لاذقيه</w:t>
            </w:r>
            <w:r>
              <w:rPr>
                <w:rStyle w:val="IndexLink"/>
                <w:rtl w:val="true"/>
              </w:rPr>
              <w:t>»</w:t>
              <w:tab/>
            </w:r>
            <w:r>
              <w:rPr>
                <w:rStyle w:val="IndexLink"/>
              </w:rPr>
              <w:t>41</w:t>
            </w:r>
          </w:hyperlink>
        </w:p>
        <w:p>
          <w:pPr>
            <w:pStyle w:val="Contents4"/>
            <w:tabs>
              <w:tab w:val="clear" w:pos="8176"/>
              <w:tab w:val="right" w:pos="9026" w:leader="dot"/>
            </w:tabs>
            <w:rPr/>
          </w:pPr>
          <w:hyperlink w:anchor="__RefHeading___Toc6616708_1051229030">
            <w:r>
              <w:rPr>
                <w:webHidden/>
                <w:rStyle w:val="IndexLink"/>
              </w:rPr>
              <w:t>5</w:t>
            </w:r>
            <w:r>
              <w:rPr>
                <w:rStyle w:val="IndexLink"/>
                <w:rtl w:val="true"/>
              </w:rPr>
              <w:t xml:space="preserve">. </w:t>
            </w:r>
            <w:r>
              <w:rPr>
                <w:rStyle w:val="IndexLink"/>
                <w:rtl w:val="true"/>
              </w:rPr>
              <w:t xml:space="preserve">آثار منسوب به رسول خدا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 xml:space="preserve">در مسجد جامع شهر </w:t>
            </w:r>
            <w:r>
              <w:rPr>
                <w:rStyle w:val="IndexLink"/>
                <w:rtl w:val="true"/>
              </w:rPr>
              <w:t>«</w:t>
            </w:r>
            <w:r>
              <w:rPr>
                <w:rStyle w:val="IndexLink"/>
                <w:rtl w:val="true"/>
              </w:rPr>
              <w:t>حلب</w:t>
            </w:r>
            <w:r>
              <w:rPr>
                <w:rStyle w:val="IndexLink"/>
                <w:rtl w:val="true"/>
              </w:rPr>
              <w:t>»</w:t>
              <w:tab/>
            </w:r>
            <w:r>
              <w:rPr>
                <w:rStyle w:val="IndexLink"/>
              </w:rPr>
              <w:t>45</w:t>
            </w:r>
          </w:hyperlink>
        </w:p>
        <w:p>
          <w:pPr>
            <w:pStyle w:val="Contents4"/>
            <w:tabs>
              <w:tab w:val="clear" w:pos="8176"/>
              <w:tab w:val="right" w:pos="9026" w:leader="dot"/>
            </w:tabs>
            <w:rPr/>
          </w:pPr>
          <w:hyperlink w:anchor="__RefHeading___Toc6616710_1051229030">
            <w:r>
              <w:rPr>
                <w:webHidden/>
                <w:rStyle w:val="IndexLink"/>
              </w:rPr>
              <w:t>6</w:t>
            </w:r>
            <w:r>
              <w:rPr>
                <w:rStyle w:val="IndexLink"/>
                <w:rtl w:val="true"/>
              </w:rPr>
              <w:t xml:space="preserve">. </w:t>
            </w:r>
            <w:r>
              <w:rPr>
                <w:rStyle w:val="IndexLink"/>
                <w:rtl w:val="true"/>
              </w:rPr>
              <w:t xml:space="preserve">قدمگاه منسوب به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 مسجد كريميه شهر حلب</w:t>
            </w:r>
            <w:r>
              <w:rPr>
                <w:rStyle w:val="IndexLink"/>
                <w:rtl w:val="true"/>
              </w:rPr>
              <w:tab/>
            </w:r>
            <w:r>
              <w:rPr>
                <w:rStyle w:val="IndexLink"/>
              </w:rPr>
              <w:t>52</w:t>
            </w:r>
          </w:hyperlink>
        </w:p>
        <w:p>
          <w:pPr>
            <w:pStyle w:val="Contents4"/>
            <w:tabs>
              <w:tab w:val="clear" w:pos="8176"/>
              <w:tab w:val="right" w:pos="9026" w:leader="dot"/>
            </w:tabs>
            <w:rPr/>
          </w:pPr>
          <w:hyperlink w:anchor="__RefHeading___Toc6616712_1051229030">
            <w:r>
              <w:rPr>
                <w:webHidden/>
                <w:rStyle w:val="IndexLink"/>
              </w:rPr>
              <w:t>7</w:t>
            </w:r>
            <w:r>
              <w:rPr>
                <w:rStyle w:val="IndexLink"/>
                <w:rtl w:val="true"/>
              </w:rPr>
              <w:t xml:space="preserve">. </w:t>
            </w:r>
            <w:r>
              <w:rPr>
                <w:rStyle w:val="IndexLink"/>
                <w:rtl w:val="true"/>
              </w:rPr>
              <w:t xml:space="preserve">اثر دست پيامبر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 مسجد بانقوساى شهر حلب</w:t>
            </w:r>
            <w:r>
              <w:rPr>
                <w:rStyle w:val="IndexLink"/>
                <w:rtl w:val="true"/>
              </w:rPr>
              <w:tab/>
            </w:r>
            <w:r>
              <w:rPr>
                <w:rStyle w:val="IndexLink"/>
              </w:rPr>
              <w:t>57</w:t>
            </w:r>
          </w:hyperlink>
        </w:p>
        <w:p>
          <w:pPr>
            <w:pStyle w:val="Contents4"/>
            <w:tabs>
              <w:tab w:val="clear" w:pos="8176"/>
              <w:tab w:val="right" w:pos="9026" w:leader="dot"/>
            </w:tabs>
            <w:rPr/>
          </w:pPr>
          <w:hyperlink w:anchor="__RefHeading___Toc6616714_1051229030">
            <w:r>
              <w:rPr>
                <w:webHidden/>
                <w:rStyle w:val="IndexLink"/>
              </w:rPr>
              <w:t>8</w:t>
            </w:r>
            <w:r>
              <w:rPr>
                <w:rStyle w:val="IndexLink"/>
                <w:rtl w:val="true"/>
              </w:rPr>
              <w:t xml:space="preserve">. </w:t>
            </w:r>
            <w:r>
              <w:rPr>
                <w:rStyle w:val="IndexLink"/>
                <w:rtl w:val="true"/>
              </w:rPr>
              <w:t xml:space="preserve">مشهد قَرَنبيا </w:t>
            </w:r>
            <w:r>
              <w:rPr>
                <w:rStyle w:val="IndexLink"/>
                <w:rtl w:val="true"/>
              </w:rPr>
              <w:t>(</w:t>
            </w:r>
            <w:r>
              <w:rPr>
                <w:rStyle w:val="IndexLink"/>
                <w:rtl w:val="true"/>
              </w:rPr>
              <w:t>مقرّ الانبياء</w:t>
            </w:r>
            <w:r>
              <w:rPr>
                <w:rStyle w:val="IndexLink"/>
                <w:rtl w:val="true"/>
              </w:rPr>
              <w:t xml:space="preserve">) </w:t>
            </w:r>
            <w:r>
              <w:rPr>
                <w:rStyle w:val="IndexLink"/>
                <w:rtl w:val="true"/>
              </w:rPr>
              <w:t>در شهر حلب</w:t>
            </w:r>
            <w:r>
              <w:rPr>
                <w:rStyle w:val="IndexLink"/>
                <w:rtl w:val="true"/>
              </w:rPr>
              <w:tab/>
            </w:r>
            <w:r>
              <w:rPr>
                <w:rStyle w:val="IndexLink"/>
              </w:rPr>
              <w:t>60</w:t>
            </w:r>
          </w:hyperlink>
        </w:p>
        <w:p>
          <w:pPr>
            <w:pStyle w:val="Contents4"/>
            <w:tabs>
              <w:tab w:val="clear" w:pos="8176"/>
              <w:tab w:val="right" w:pos="9026" w:leader="dot"/>
            </w:tabs>
            <w:rPr/>
          </w:pPr>
          <w:hyperlink w:anchor="__RefHeading___Toc6616716_1051229030">
            <w:r>
              <w:rPr>
                <w:webHidden/>
                <w:rStyle w:val="IndexLink"/>
              </w:rPr>
              <w:t>9</w:t>
            </w:r>
            <w:r>
              <w:rPr>
                <w:rStyle w:val="IndexLink"/>
                <w:rtl w:val="true"/>
              </w:rPr>
              <w:t xml:space="preserve">. </w:t>
            </w:r>
            <w:r>
              <w:rPr>
                <w:rStyle w:val="IndexLink"/>
                <w:rtl w:val="true"/>
              </w:rPr>
              <w:t xml:space="preserve">غار جبرئيل </w:t>
            </w:r>
            <w:r>
              <w:rPr>
                <w:rStyle w:val="IndexLink"/>
                <w:rtl w:val="true"/>
              </w:rPr>
              <w:t>(</w:t>
            </w:r>
            <w:r>
              <w:rPr>
                <w:rStyle w:val="IndexLink"/>
                <w:rtl w:val="true"/>
              </w:rPr>
              <w:t>غار اصحاب كهف</w:t>
            </w:r>
            <w:r>
              <w:rPr>
                <w:rStyle w:val="IndexLink"/>
                <w:rtl w:val="true"/>
              </w:rPr>
              <w:t xml:space="preserve">) </w:t>
            </w:r>
            <w:r>
              <w:rPr>
                <w:rStyle w:val="IndexLink"/>
                <w:rtl w:val="true"/>
              </w:rPr>
              <w:t>در كوه قاسيونِ دمشق</w:t>
            </w:r>
            <w:r>
              <w:rPr>
                <w:rStyle w:val="IndexLink"/>
                <w:rtl w:val="true"/>
              </w:rPr>
              <w:tab/>
            </w:r>
            <w:r>
              <w:rPr>
                <w:rStyle w:val="IndexLink"/>
              </w:rPr>
              <w:t>62</w:t>
            </w:r>
          </w:hyperlink>
        </w:p>
        <w:p>
          <w:pPr>
            <w:pStyle w:val="Contents4"/>
            <w:tabs>
              <w:tab w:val="clear" w:pos="8176"/>
              <w:tab w:val="right" w:pos="9026" w:leader="dot"/>
            </w:tabs>
            <w:rPr/>
          </w:pPr>
          <w:hyperlink w:anchor="__RefHeading___Toc6616718_1051229030">
            <w:r>
              <w:rPr>
                <w:webHidden/>
                <w:rStyle w:val="IndexLink"/>
              </w:rPr>
              <w:t>10</w:t>
            </w:r>
            <w:r>
              <w:rPr>
                <w:rStyle w:val="IndexLink"/>
                <w:rtl w:val="true"/>
              </w:rPr>
              <w:t xml:space="preserve">. </w:t>
            </w:r>
            <w:r>
              <w:rPr>
                <w:rStyle w:val="IndexLink"/>
                <w:rtl w:val="true"/>
              </w:rPr>
              <w:t xml:space="preserve">اماكن رؤيت پيامبر </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67</w:t>
            </w:r>
          </w:hyperlink>
        </w:p>
        <w:p>
          <w:pPr>
            <w:pStyle w:val="Contents4"/>
            <w:tabs>
              <w:tab w:val="clear" w:pos="8176"/>
              <w:tab w:val="right" w:pos="9026" w:leader="dot"/>
            </w:tabs>
            <w:rPr/>
          </w:pPr>
          <w:hyperlink w:anchor="__RefHeading___Toc6616720_1051229030">
            <w:r>
              <w:rPr>
                <w:webHidden/>
                <w:rStyle w:val="IndexLink"/>
              </w:rPr>
              <w:t>11</w:t>
            </w:r>
            <w:r>
              <w:rPr>
                <w:rStyle w:val="IndexLink"/>
                <w:rtl w:val="true"/>
              </w:rPr>
              <w:t xml:space="preserve">. </w:t>
            </w:r>
            <w:r>
              <w:rPr>
                <w:rStyle w:val="IndexLink"/>
                <w:rtl w:val="true"/>
              </w:rPr>
              <w:t xml:space="preserve">آثار از ميان رفته پيامبر اسلام </w:t>
            </w:r>
            <w:r>
              <w:rPr>
                <w:rStyle w:val="IndexLink"/>
                <w:rtl w:val="true"/>
              </w:rPr>
              <w:t xml:space="preserve">( </w:t>
            </w:r>
            <w:r>
              <w:rPr>
                <w:rStyle w:val="IndexLink"/>
                <w:rtl w:val="true"/>
              </w:rPr>
              <w:t xml:space="preserve">صلی الله علیه و آله </w:t>
            </w:r>
            <w:r>
              <w:rPr>
                <w:rStyle w:val="IndexLink"/>
                <w:rtl w:val="true"/>
              </w:rPr>
              <w:t xml:space="preserve">) </w:t>
            </w:r>
            <w:r>
              <w:rPr>
                <w:rStyle w:val="IndexLink"/>
                <w:rtl w:val="true"/>
              </w:rPr>
              <w:t>در سوريه</w:t>
            </w:r>
            <w:r>
              <w:rPr>
                <w:rStyle w:val="IndexLink"/>
                <w:rtl w:val="true"/>
              </w:rPr>
              <w:tab/>
            </w:r>
            <w:r>
              <w:rPr>
                <w:rStyle w:val="IndexLink"/>
              </w:rPr>
              <w:t>69</w:t>
            </w:r>
          </w:hyperlink>
        </w:p>
        <w:p>
          <w:pPr>
            <w:pStyle w:val="Contents3"/>
            <w:tabs>
              <w:tab w:val="clear" w:pos="8459"/>
              <w:tab w:val="right" w:pos="9026" w:leader="dot"/>
            </w:tabs>
            <w:rPr/>
          </w:pPr>
          <w:hyperlink w:anchor="__RefHeading___Toc6616722_1051229030">
            <w:r>
              <w:rPr>
                <w:webHidden/>
                <w:rStyle w:val="IndexLink"/>
                <w:rtl w:val="true"/>
              </w:rPr>
              <w:t>فصل دوم</w:t>
            </w:r>
            <w:r>
              <w:rPr>
                <w:rStyle w:val="IndexLink"/>
                <w:rtl w:val="true"/>
              </w:rPr>
              <w:t xml:space="preserve">: </w:t>
            </w:r>
            <w:r>
              <w:rPr>
                <w:rStyle w:val="IndexLink"/>
                <w:rtl w:val="true"/>
              </w:rPr>
              <w:t xml:space="preserve">زيارتگاه هاى منسوب به همسران و دختران پيامبر </w:t>
            </w:r>
            <w:r>
              <w:rPr>
                <w:rStyle w:val="IndexLink"/>
                <w:rtl w:val="true"/>
              </w:rPr>
              <w:t xml:space="preserve">( </w:t>
            </w:r>
            <w:r>
              <w:rPr>
                <w:rStyle w:val="IndexLink"/>
                <w:rtl w:val="true"/>
              </w:rPr>
              <w:t xml:space="preserve">صلی الله علیه و آله </w:t>
            </w:r>
            <w:r>
              <w:rPr>
                <w:rStyle w:val="IndexLink"/>
                <w:rtl w:val="true"/>
              </w:rPr>
              <w:t>)</w:t>
              <w:tab/>
            </w:r>
            <w:r>
              <w:rPr>
                <w:rStyle w:val="IndexLink"/>
              </w:rPr>
              <w:t>75</w:t>
            </w:r>
          </w:hyperlink>
        </w:p>
        <w:p>
          <w:pPr>
            <w:pStyle w:val="Contents4"/>
            <w:tabs>
              <w:tab w:val="clear" w:pos="8176"/>
              <w:tab w:val="right" w:pos="9026" w:leader="dot"/>
            </w:tabs>
            <w:rPr/>
          </w:pPr>
          <w:hyperlink w:anchor="__RefHeading___Toc6616724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6616726_1051229030">
            <w:r>
              <w:rPr>
                <w:webHidden/>
                <w:rStyle w:val="IndexLink"/>
              </w:rPr>
              <w:t>1</w:t>
            </w:r>
            <w:r>
              <w:rPr>
                <w:rStyle w:val="IndexLink"/>
                <w:rtl w:val="true"/>
              </w:rPr>
              <w:t xml:space="preserve">. </w:t>
            </w:r>
            <w:r>
              <w:rPr>
                <w:rStyle w:val="IndexLink"/>
                <w:rtl w:val="true"/>
              </w:rPr>
              <w:t>زيارتگاه منسوب به ام حبيبه در قبرستان باب الصغير دمشق</w:t>
            </w:r>
            <w:r>
              <w:rPr>
                <w:rStyle w:val="IndexLink"/>
                <w:rtl w:val="true"/>
              </w:rPr>
              <w:tab/>
            </w:r>
            <w:r>
              <w:rPr>
                <w:rStyle w:val="IndexLink"/>
              </w:rPr>
              <w:t>76</w:t>
            </w:r>
          </w:hyperlink>
        </w:p>
        <w:p>
          <w:pPr>
            <w:pStyle w:val="Contents4"/>
            <w:tabs>
              <w:tab w:val="clear" w:pos="8176"/>
              <w:tab w:val="right" w:pos="9026" w:leader="dot"/>
            </w:tabs>
            <w:rPr/>
          </w:pPr>
          <w:hyperlink w:anchor="__RefHeading___Toc6616728_1051229030">
            <w:r>
              <w:rPr>
                <w:webHidden/>
                <w:rStyle w:val="IndexLink"/>
              </w:rPr>
              <w:t>2</w:t>
            </w:r>
            <w:r>
              <w:rPr>
                <w:rStyle w:val="IndexLink"/>
                <w:rtl w:val="true"/>
              </w:rPr>
              <w:t xml:space="preserve">. </w:t>
            </w:r>
            <w:r>
              <w:rPr>
                <w:rStyle w:val="IndexLink"/>
                <w:rtl w:val="true"/>
              </w:rPr>
              <w:t>زيارتگاه منسوب به ام سلمه در قبرستان باب الصغير دمشق</w:t>
            </w:r>
            <w:r>
              <w:rPr>
                <w:rStyle w:val="IndexLink"/>
                <w:rtl w:val="true"/>
              </w:rPr>
              <w:tab/>
            </w:r>
            <w:r>
              <w:rPr>
                <w:rStyle w:val="IndexLink"/>
              </w:rPr>
              <w:t>78</w:t>
            </w:r>
          </w:hyperlink>
        </w:p>
        <w:p>
          <w:pPr>
            <w:pStyle w:val="Contents4"/>
            <w:tabs>
              <w:tab w:val="clear" w:pos="8176"/>
              <w:tab w:val="right" w:pos="9026" w:leader="dot"/>
            </w:tabs>
            <w:rPr/>
          </w:pPr>
          <w:hyperlink w:anchor="__RefHeading___Toc6616730_1051229030">
            <w:r>
              <w:rPr>
                <w:webHidden/>
                <w:rStyle w:val="IndexLink"/>
              </w:rPr>
              <w:t>3</w:t>
            </w:r>
            <w:r>
              <w:rPr>
                <w:rStyle w:val="IndexLink"/>
                <w:rtl w:val="true"/>
              </w:rPr>
              <w:t xml:space="preserve">. </w:t>
            </w:r>
            <w:r>
              <w:rPr>
                <w:rStyle w:val="IndexLink"/>
                <w:rtl w:val="true"/>
              </w:rPr>
              <w:t>زيارتگاه منسوب به حفصه در قبرستان باب الصغير دمشق</w:t>
            </w:r>
            <w:r>
              <w:rPr>
                <w:rStyle w:val="IndexLink"/>
                <w:rtl w:val="true"/>
              </w:rPr>
              <w:tab/>
            </w:r>
            <w:r>
              <w:rPr>
                <w:rStyle w:val="IndexLink"/>
              </w:rPr>
              <w:t>79</w:t>
            </w:r>
          </w:hyperlink>
        </w:p>
        <w:p>
          <w:pPr>
            <w:pStyle w:val="Contents4"/>
            <w:tabs>
              <w:tab w:val="clear" w:pos="8176"/>
              <w:tab w:val="right" w:pos="9026" w:leader="dot"/>
            </w:tabs>
            <w:rPr/>
          </w:pPr>
          <w:hyperlink w:anchor="__RefHeading___Toc6616732_1051229030">
            <w:r>
              <w:rPr>
                <w:webHidden/>
                <w:rStyle w:val="IndexLink"/>
              </w:rPr>
              <w:t>4</w:t>
            </w:r>
            <w:r>
              <w:rPr>
                <w:rStyle w:val="IndexLink"/>
                <w:rtl w:val="true"/>
              </w:rPr>
              <w:t xml:space="preserve">. </w:t>
            </w:r>
            <w:r>
              <w:rPr>
                <w:rStyle w:val="IndexLink"/>
                <w:rtl w:val="true"/>
              </w:rPr>
              <w:t>جايگاه منسوب به عايشه در مسجد اموى دمشق</w:t>
            </w:r>
            <w:r>
              <w:rPr>
                <w:rStyle w:val="IndexLink"/>
                <w:rtl w:val="true"/>
              </w:rPr>
              <w:tab/>
            </w:r>
            <w:r>
              <w:rPr>
                <w:rStyle w:val="IndexLink"/>
              </w:rPr>
              <w:t>80</w:t>
            </w:r>
          </w:hyperlink>
        </w:p>
        <w:p>
          <w:pPr>
            <w:pStyle w:val="Contents4"/>
            <w:tabs>
              <w:tab w:val="clear" w:pos="8176"/>
              <w:tab w:val="right" w:pos="9026" w:leader="dot"/>
            </w:tabs>
            <w:rPr/>
          </w:pPr>
          <w:hyperlink w:anchor="__RefHeading___Toc6616734_1051229030">
            <w:r>
              <w:rPr>
                <w:webHidden/>
                <w:rStyle w:val="IndexLink"/>
              </w:rPr>
              <w:t>5</w:t>
            </w:r>
            <w:r>
              <w:rPr>
                <w:rStyle w:val="IndexLink"/>
                <w:rtl w:val="true"/>
              </w:rPr>
              <w:t xml:space="preserve">. </w:t>
            </w:r>
            <w:r>
              <w:rPr>
                <w:rStyle w:val="IndexLink"/>
                <w:rtl w:val="true"/>
              </w:rPr>
              <w:t xml:space="preserve">مقام هاى منسوب به حضرت فاطمه زهرا </w:t>
            </w:r>
            <w:r>
              <w:rPr>
                <w:rStyle w:val="IndexLink"/>
                <w:rtl w:val="true"/>
              </w:rPr>
              <w:t>(</w:t>
            </w:r>
            <w:r>
              <w:rPr>
                <w:rStyle w:val="IndexLink"/>
                <w:rtl w:val="true"/>
              </w:rPr>
              <w:t>عليها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6616736_1051229030">
            <w:r>
              <w:rPr>
                <w:webHidden/>
                <w:rStyle w:val="IndexLink"/>
                <w:rtl w:val="true"/>
              </w:rPr>
              <w:t>فصل سوم</w:t>
            </w:r>
            <w:r>
              <w:rPr>
                <w:rStyle w:val="IndexLink"/>
                <w:rtl w:val="true"/>
              </w:rPr>
              <w:t xml:space="preserve">: </w:t>
            </w:r>
            <w:r>
              <w:rPr>
                <w:rStyle w:val="IndexLink"/>
                <w:rtl w:val="true"/>
              </w:rPr>
              <w:t>زيارتگاه هاى بنى هاشم</w:t>
            </w:r>
            <w:r>
              <w:rPr>
                <w:rStyle w:val="IndexLink"/>
                <w:rtl w:val="true"/>
              </w:rPr>
              <w:tab/>
            </w:r>
            <w:r>
              <w:rPr>
                <w:rStyle w:val="IndexLink"/>
              </w:rPr>
              <w:t>83</w:t>
            </w:r>
          </w:hyperlink>
        </w:p>
        <w:p>
          <w:pPr>
            <w:pStyle w:val="Contents4"/>
            <w:tabs>
              <w:tab w:val="clear" w:pos="8176"/>
              <w:tab w:val="right" w:pos="9026" w:leader="dot"/>
            </w:tabs>
            <w:rPr/>
          </w:pPr>
          <w:hyperlink w:anchor="__RefHeading___Toc6616738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616740_1051229030">
            <w:r>
              <w:rPr>
                <w:webHidden/>
                <w:rStyle w:val="IndexLink"/>
              </w:rPr>
              <w:t>1</w:t>
            </w:r>
            <w:r>
              <w:rPr>
                <w:rStyle w:val="IndexLink"/>
                <w:rtl w:val="true"/>
              </w:rPr>
              <w:t xml:space="preserve">. </w:t>
            </w:r>
            <w:r>
              <w:rPr>
                <w:rStyle w:val="IndexLink"/>
                <w:rtl w:val="true"/>
              </w:rPr>
              <w:t xml:space="preserve">زيارتگاه قثم بن عباس بن عبدالمطلب در شهر </w:t>
            </w:r>
            <w:r>
              <w:rPr>
                <w:rStyle w:val="IndexLink"/>
                <w:rtl w:val="true"/>
              </w:rPr>
              <w:t>«</w:t>
            </w:r>
            <w:r>
              <w:rPr>
                <w:rStyle w:val="IndexLink"/>
                <w:rtl w:val="true"/>
              </w:rPr>
              <w:t>التلّ</w:t>
            </w:r>
            <w:r>
              <w:rPr>
                <w:rStyle w:val="IndexLink"/>
                <w:rtl w:val="true"/>
              </w:rPr>
              <w:t>»</w:t>
              <w:tab/>
            </w:r>
            <w:r>
              <w:rPr>
                <w:rStyle w:val="IndexLink"/>
              </w:rPr>
              <w:t>83</w:t>
            </w:r>
          </w:hyperlink>
        </w:p>
        <w:p>
          <w:pPr>
            <w:pStyle w:val="Contents4"/>
            <w:tabs>
              <w:tab w:val="clear" w:pos="8176"/>
              <w:tab w:val="right" w:pos="9026" w:leader="dot"/>
            </w:tabs>
            <w:rPr/>
          </w:pPr>
          <w:hyperlink w:anchor="__RefHeading___Toc6616742_1051229030">
            <w:r>
              <w:rPr>
                <w:webHidden/>
                <w:rStyle w:val="IndexLink"/>
              </w:rPr>
              <w:t>2</w:t>
            </w:r>
            <w:r>
              <w:rPr>
                <w:rStyle w:val="IndexLink"/>
                <w:rtl w:val="true"/>
              </w:rPr>
              <w:t xml:space="preserve">. </w:t>
            </w:r>
            <w:r>
              <w:rPr>
                <w:rStyle w:val="IndexLink"/>
                <w:rtl w:val="true"/>
              </w:rPr>
              <w:t xml:space="preserve">زيارتگاه غَيداق بن عبدالمطلب در شهر </w:t>
            </w:r>
            <w:r>
              <w:rPr>
                <w:rStyle w:val="IndexLink"/>
                <w:rtl w:val="true"/>
              </w:rPr>
              <w:t>«</w:t>
            </w:r>
            <w:r>
              <w:rPr>
                <w:rStyle w:val="IndexLink"/>
                <w:rtl w:val="true"/>
              </w:rPr>
              <w:t>قَرداحه</w:t>
            </w:r>
            <w:r>
              <w:rPr>
                <w:rStyle w:val="IndexLink"/>
                <w:rtl w:val="true"/>
              </w:rPr>
              <w:t>»</w:t>
              <w:tab/>
            </w:r>
            <w:r>
              <w:rPr>
                <w:rStyle w:val="IndexLink"/>
              </w:rPr>
              <w:t>86</w:t>
            </w:r>
          </w:hyperlink>
        </w:p>
        <w:p>
          <w:pPr>
            <w:pStyle w:val="Contents4"/>
            <w:tabs>
              <w:tab w:val="clear" w:pos="8176"/>
              <w:tab w:val="right" w:pos="9026" w:leader="dot"/>
            </w:tabs>
            <w:rPr/>
          </w:pPr>
          <w:hyperlink w:anchor="__RefHeading___Toc6616744_1051229030">
            <w:r>
              <w:rPr>
                <w:webHidden/>
                <w:rStyle w:val="IndexLink"/>
              </w:rPr>
              <w:t>3</w:t>
            </w:r>
            <w:r>
              <w:rPr>
                <w:rStyle w:val="IndexLink"/>
                <w:rtl w:val="true"/>
              </w:rPr>
              <w:t xml:space="preserve">. </w:t>
            </w:r>
            <w:r>
              <w:rPr>
                <w:rStyle w:val="IndexLink"/>
                <w:rtl w:val="true"/>
              </w:rPr>
              <w:t>زيارتگاه بنى هاشم در كوه جعفر طيار نزديك شهر قرداحه</w:t>
            </w:r>
            <w:r>
              <w:rPr>
                <w:rStyle w:val="IndexLink"/>
                <w:rtl w:val="true"/>
              </w:rPr>
              <w:tab/>
            </w:r>
            <w:r>
              <w:rPr>
                <w:rStyle w:val="IndexLink"/>
              </w:rPr>
              <w:t>87</w:t>
            </w:r>
          </w:hyperlink>
        </w:p>
        <w:p>
          <w:pPr>
            <w:pStyle w:val="Contents5"/>
            <w:tabs>
              <w:tab w:val="clear" w:pos="7892"/>
              <w:tab w:val="right" w:pos="9026" w:leader="dot"/>
            </w:tabs>
            <w:rPr/>
          </w:pPr>
          <w:hyperlink w:anchor="__RefHeading___Toc6616746_105122903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616748_1051229030">
            <w:r>
              <w:rPr>
                <w:webHidden/>
                <w:rStyle w:val="IndexLink"/>
                <w:rtl w:val="true"/>
              </w:rPr>
              <w:t>ب</w:t>
            </w:r>
            <w:r>
              <w:rPr>
                <w:rStyle w:val="IndexLink"/>
                <w:rtl w:val="true"/>
              </w:rPr>
              <w:t xml:space="preserve">) </w:t>
            </w:r>
            <w:r>
              <w:rPr>
                <w:rStyle w:val="IndexLink"/>
                <w:rtl w:val="true"/>
              </w:rPr>
              <w:t>طالب بن ابى طالب</w:t>
            </w:r>
            <w:r>
              <w:rPr>
                <w:rStyle w:val="IndexLink"/>
                <w:rtl w:val="true"/>
              </w:rPr>
              <w:t>:</w:t>
              <w:tab/>
            </w:r>
            <w:r>
              <w:rPr>
                <w:rStyle w:val="IndexLink"/>
              </w:rPr>
              <w:t>88</w:t>
            </w:r>
          </w:hyperlink>
        </w:p>
        <w:p>
          <w:pPr>
            <w:pStyle w:val="Contents5"/>
            <w:tabs>
              <w:tab w:val="clear" w:pos="7892"/>
              <w:tab w:val="right" w:pos="9026" w:leader="dot"/>
            </w:tabs>
            <w:rPr/>
          </w:pPr>
          <w:hyperlink w:anchor="__RefHeading___Toc6616750_1051229030">
            <w:r>
              <w:rPr>
                <w:webHidden/>
                <w:rStyle w:val="IndexLink"/>
                <w:rtl w:val="true"/>
              </w:rPr>
              <w:t>ج</w:t>
            </w:r>
            <w:r>
              <w:rPr>
                <w:rStyle w:val="IndexLink"/>
                <w:rtl w:val="true"/>
              </w:rPr>
              <w:t xml:space="preserve">) </w:t>
            </w:r>
            <w:r>
              <w:rPr>
                <w:rStyle w:val="IndexLink"/>
                <w:rtl w:val="true"/>
              </w:rPr>
              <w:t>عقيل بن ابى طالب</w:t>
            </w:r>
            <w:r>
              <w:rPr>
                <w:rStyle w:val="IndexLink"/>
                <w:rtl w:val="true"/>
              </w:rPr>
              <w:t>:</w:t>
              <w:tab/>
            </w:r>
            <w:r>
              <w:rPr>
                <w:rStyle w:val="IndexLink"/>
              </w:rPr>
              <w:t>88</w:t>
            </w:r>
          </w:hyperlink>
        </w:p>
        <w:p>
          <w:pPr>
            <w:pStyle w:val="Contents5"/>
            <w:tabs>
              <w:tab w:val="clear" w:pos="7892"/>
              <w:tab w:val="right" w:pos="9026" w:leader="dot"/>
            </w:tabs>
            <w:rPr/>
          </w:pPr>
          <w:hyperlink w:anchor="__RefHeading___Toc6616752_1051229030">
            <w:r>
              <w:rPr>
                <w:webHidden/>
                <w:rStyle w:val="IndexLink"/>
                <w:rtl w:val="true"/>
              </w:rPr>
              <w:t>د</w:t>
            </w:r>
            <w:r>
              <w:rPr>
                <w:rStyle w:val="IndexLink"/>
                <w:rtl w:val="true"/>
              </w:rPr>
              <w:t xml:space="preserve">) </w:t>
            </w:r>
            <w:r>
              <w:rPr>
                <w:rStyle w:val="IndexLink"/>
                <w:rtl w:val="true"/>
              </w:rPr>
              <w:t>جعفر بن ابى طالب</w:t>
            </w:r>
            <w:r>
              <w:rPr>
                <w:rStyle w:val="IndexLink"/>
                <w:rtl w:val="true"/>
              </w:rPr>
              <w:t>:</w:t>
              <w:tab/>
            </w:r>
            <w:r>
              <w:rPr>
                <w:rStyle w:val="IndexLink"/>
              </w:rPr>
              <w:t>89</w:t>
            </w:r>
          </w:hyperlink>
        </w:p>
        <w:p>
          <w:pPr>
            <w:pStyle w:val="Contents5"/>
            <w:tabs>
              <w:tab w:val="clear" w:pos="7892"/>
              <w:tab w:val="right" w:pos="9026" w:leader="dot"/>
            </w:tabs>
            <w:rPr/>
          </w:pPr>
          <w:hyperlink w:anchor="__RefHeading___Toc6616754_1051229030">
            <w:r>
              <w:rPr>
                <w:webHidden/>
                <w:rStyle w:val="IndexLink"/>
                <w:rtl w:val="true"/>
              </w:rPr>
              <w:t>ه</w:t>
            </w:r>
            <w:r>
              <w:rPr>
                <w:rStyle w:val="IndexLink"/>
                <w:rtl w:val="true"/>
              </w:rPr>
              <w:t xml:space="preserve">) </w:t>
            </w:r>
            <w:r>
              <w:rPr>
                <w:rStyle w:val="IndexLink"/>
                <w:rtl w:val="true"/>
              </w:rPr>
              <w:t>عبدالملك</w:t>
            </w:r>
            <w:r>
              <w:rPr>
                <w:rStyle w:val="IndexLink"/>
                <w:rtl w:val="true"/>
              </w:rPr>
              <w:t>:</w:t>
              <w:tab/>
            </w:r>
            <w:r>
              <w:rPr>
                <w:rStyle w:val="IndexLink"/>
              </w:rPr>
              <w:t>90</w:t>
            </w:r>
          </w:hyperlink>
        </w:p>
        <w:p>
          <w:pPr>
            <w:pStyle w:val="Contents4"/>
            <w:tabs>
              <w:tab w:val="clear" w:pos="8176"/>
              <w:tab w:val="right" w:pos="9026" w:leader="dot"/>
            </w:tabs>
            <w:rPr/>
          </w:pPr>
          <w:hyperlink w:anchor="__RefHeading___Toc6616756_1051229030">
            <w:r>
              <w:rPr>
                <w:webHidden/>
                <w:rStyle w:val="IndexLink"/>
              </w:rPr>
              <w:t>4</w:t>
            </w:r>
            <w:r>
              <w:rPr>
                <w:rStyle w:val="IndexLink"/>
                <w:rtl w:val="true"/>
              </w:rPr>
              <w:t xml:space="preserve">. </w:t>
            </w:r>
            <w:r>
              <w:rPr>
                <w:rStyle w:val="IndexLink"/>
                <w:rtl w:val="true"/>
              </w:rPr>
              <w:t>زيارتگاه حمزة بن عبدالمطلب، بين لاذقيه و كَسَب</w:t>
            </w:r>
            <w:r>
              <w:rPr>
                <w:rStyle w:val="IndexLink"/>
                <w:rtl w:val="true"/>
              </w:rPr>
              <w:tab/>
            </w:r>
            <w:r>
              <w:rPr>
                <w:rStyle w:val="IndexLink"/>
              </w:rPr>
              <w:t>91</w:t>
            </w:r>
          </w:hyperlink>
        </w:p>
        <w:p>
          <w:pPr>
            <w:pStyle w:val="Contents4"/>
            <w:tabs>
              <w:tab w:val="clear" w:pos="8176"/>
              <w:tab w:val="right" w:pos="9026" w:leader="dot"/>
            </w:tabs>
            <w:rPr/>
          </w:pPr>
          <w:hyperlink w:anchor="__RefHeading___Toc6616758_1051229030">
            <w:r>
              <w:rPr>
                <w:webHidden/>
                <w:rStyle w:val="IndexLink"/>
              </w:rPr>
              <w:t>5</w:t>
            </w:r>
            <w:r>
              <w:rPr>
                <w:rStyle w:val="IndexLink"/>
                <w:rtl w:val="true"/>
              </w:rPr>
              <w:t xml:space="preserve">. </w:t>
            </w:r>
            <w:r>
              <w:rPr>
                <w:rStyle w:val="IndexLink"/>
                <w:rtl w:val="true"/>
              </w:rPr>
              <w:t>زيارتگاه جعفر طيار، بين لاذقيه و رأس البسيط</w:t>
            </w:r>
            <w:r>
              <w:rPr>
                <w:rStyle w:val="IndexLink"/>
                <w:rtl w:val="true"/>
              </w:rPr>
              <w:tab/>
            </w:r>
            <w:r>
              <w:rPr>
                <w:rStyle w:val="IndexLink"/>
              </w:rPr>
              <w:t>92</w:t>
            </w:r>
          </w:hyperlink>
        </w:p>
        <w:p>
          <w:pPr>
            <w:pStyle w:val="Contents4"/>
            <w:tabs>
              <w:tab w:val="clear" w:pos="8176"/>
              <w:tab w:val="right" w:pos="9026" w:leader="dot"/>
            </w:tabs>
            <w:rPr/>
          </w:pPr>
          <w:hyperlink w:anchor="__RefHeading___Toc6616760_1051229030">
            <w:r>
              <w:rPr>
                <w:webHidden/>
                <w:rStyle w:val="IndexLink"/>
              </w:rPr>
              <w:t>6</w:t>
            </w:r>
            <w:r>
              <w:rPr>
                <w:rStyle w:val="IndexLink"/>
                <w:rtl w:val="true"/>
              </w:rPr>
              <w:t xml:space="preserve">. </w:t>
            </w:r>
            <w:r>
              <w:rPr>
                <w:rStyle w:val="IndexLink"/>
                <w:rtl w:val="true"/>
              </w:rPr>
              <w:t xml:space="preserve">زيارتگاه جعفر طيار در شهر </w:t>
            </w:r>
            <w:r>
              <w:rPr>
                <w:rStyle w:val="IndexLink"/>
                <w:rtl w:val="true"/>
              </w:rPr>
              <w:t>«</w:t>
            </w:r>
            <w:r>
              <w:rPr>
                <w:rStyle w:val="IndexLink"/>
                <w:rtl w:val="true"/>
              </w:rPr>
              <w:t>صافيتا</w:t>
            </w:r>
            <w:r>
              <w:rPr>
                <w:rStyle w:val="IndexLink"/>
                <w:rtl w:val="true"/>
              </w:rPr>
              <w:t>»</w:t>
              <w:tab/>
            </w:r>
            <w:r>
              <w:rPr>
                <w:rStyle w:val="IndexLink"/>
              </w:rPr>
              <w:t>93</w:t>
            </w:r>
          </w:hyperlink>
        </w:p>
        <w:p>
          <w:pPr>
            <w:pStyle w:val="Contents4"/>
            <w:tabs>
              <w:tab w:val="clear" w:pos="8176"/>
              <w:tab w:val="right" w:pos="9026" w:leader="dot"/>
            </w:tabs>
            <w:rPr/>
          </w:pPr>
          <w:hyperlink w:anchor="__RefHeading___Toc6616762_1051229030">
            <w:r>
              <w:rPr>
                <w:webHidden/>
                <w:rStyle w:val="IndexLink"/>
              </w:rPr>
              <w:t>7</w:t>
            </w:r>
            <w:r>
              <w:rPr>
                <w:rStyle w:val="IndexLink"/>
                <w:rtl w:val="true"/>
              </w:rPr>
              <w:t xml:space="preserve">. </w:t>
            </w:r>
            <w:r>
              <w:rPr>
                <w:rStyle w:val="IndexLink"/>
                <w:rtl w:val="true"/>
              </w:rPr>
              <w:t xml:space="preserve">زيارتگاه جعفر طيار، بين </w:t>
            </w:r>
            <w:r>
              <w:rPr>
                <w:rStyle w:val="IndexLink"/>
                <w:rtl w:val="true"/>
              </w:rPr>
              <w:t>«</w:t>
            </w:r>
            <w:r>
              <w:rPr>
                <w:rStyle w:val="IndexLink"/>
                <w:rtl w:val="true"/>
              </w:rPr>
              <w:t>طرطوس</w:t>
            </w:r>
            <w:r>
              <w:rPr>
                <w:rStyle w:val="IndexLink"/>
                <w:rtl w:val="true"/>
              </w:rPr>
              <w:t xml:space="preserve">» </w:t>
            </w:r>
            <w:r>
              <w:rPr>
                <w:rStyle w:val="IndexLink"/>
                <w:rtl w:val="true"/>
              </w:rPr>
              <w:t xml:space="preserve">و </w:t>
            </w:r>
            <w:r>
              <w:rPr>
                <w:rStyle w:val="IndexLink"/>
                <w:rtl w:val="true"/>
              </w:rPr>
              <w:t>«</w:t>
            </w:r>
            <w:r>
              <w:rPr>
                <w:rStyle w:val="IndexLink"/>
                <w:rtl w:val="true"/>
              </w:rPr>
              <w:t>صافيتا</w:t>
            </w:r>
            <w:r>
              <w:rPr>
                <w:rStyle w:val="IndexLink"/>
                <w:rtl w:val="true"/>
              </w:rPr>
              <w:t>»</w:t>
              <w:tab/>
            </w:r>
            <w:r>
              <w:rPr>
                <w:rStyle w:val="IndexLink"/>
              </w:rPr>
              <w:t>93</w:t>
            </w:r>
          </w:hyperlink>
        </w:p>
        <w:p>
          <w:pPr>
            <w:pStyle w:val="Contents4"/>
            <w:tabs>
              <w:tab w:val="clear" w:pos="8176"/>
              <w:tab w:val="right" w:pos="9026" w:leader="dot"/>
            </w:tabs>
            <w:rPr/>
          </w:pPr>
          <w:hyperlink w:anchor="__RefHeading___Toc6616764_1051229030">
            <w:r>
              <w:rPr>
                <w:webHidden/>
                <w:rStyle w:val="IndexLink"/>
              </w:rPr>
              <w:t>8</w:t>
            </w:r>
            <w:r>
              <w:rPr>
                <w:rStyle w:val="IndexLink"/>
                <w:rtl w:val="true"/>
              </w:rPr>
              <w:t xml:space="preserve">. </w:t>
            </w:r>
            <w:r>
              <w:rPr>
                <w:rStyle w:val="IndexLink"/>
                <w:rtl w:val="true"/>
              </w:rPr>
              <w:t>زيارتگاه جعفر طيار در كوه مَنخَر در استان رقّه</w:t>
            </w:r>
            <w:r>
              <w:rPr>
                <w:rStyle w:val="IndexLink"/>
                <w:rtl w:val="true"/>
              </w:rPr>
              <w:tab/>
            </w:r>
            <w:r>
              <w:rPr>
                <w:rStyle w:val="IndexLink"/>
              </w:rPr>
              <w:t>94</w:t>
            </w:r>
          </w:hyperlink>
        </w:p>
        <w:p>
          <w:pPr>
            <w:pStyle w:val="Contents4"/>
            <w:tabs>
              <w:tab w:val="clear" w:pos="8176"/>
              <w:tab w:val="right" w:pos="9026" w:leader="dot"/>
            </w:tabs>
            <w:rPr/>
          </w:pPr>
          <w:hyperlink w:anchor="__RefHeading___Toc6616766_1051229030">
            <w:r>
              <w:rPr>
                <w:webHidden/>
                <w:rStyle w:val="IndexLink"/>
              </w:rPr>
              <w:t>9</w:t>
            </w:r>
            <w:r>
              <w:rPr>
                <w:rStyle w:val="IndexLink"/>
                <w:rtl w:val="true"/>
              </w:rPr>
              <w:t xml:space="preserve">. </w:t>
            </w:r>
            <w:r>
              <w:rPr>
                <w:rStyle w:val="IndexLink"/>
                <w:rtl w:val="true"/>
              </w:rPr>
              <w:t xml:space="preserve">زيارتگاه عقيل بن ابى طالب در شهر </w:t>
            </w:r>
            <w:r>
              <w:rPr>
                <w:rStyle w:val="IndexLink"/>
                <w:rtl w:val="true"/>
              </w:rPr>
              <w:t>«</w:t>
            </w:r>
            <w:r>
              <w:rPr>
                <w:rStyle w:val="IndexLink"/>
                <w:rtl w:val="true"/>
              </w:rPr>
              <w:t>باب</w:t>
            </w:r>
            <w:r>
              <w:rPr>
                <w:rStyle w:val="IndexLink"/>
                <w:rtl w:val="true"/>
              </w:rPr>
              <w:t>»</w:t>
              <w:tab/>
            </w:r>
            <w:r>
              <w:rPr>
                <w:rStyle w:val="IndexLink"/>
              </w:rPr>
              <w:t>95</w:t>
            </w:r>
          </w:hyperlink>
        </w:p>
        <w:p>
          <w:pPr>
            <w:pStyle w:val="Contents4"/>
            <w:tabs>
              <w:tab w:val="clear" w:pos="8176"/>
              <w:tab w:val="right" w:pos="9026" w:leader="dot"/>
            </w:tabs>
            <w:rPr/>
          </w:pPr>
          <w:hyperlink w:anchor="__RefHeading___Toc6616768_1051229030">
            <w:r>
              <w:rPr>
                <w:webHidden/>
                <w:rStyle w:val="IndexLink"/>
              </w:rPr>
              <w:t>10</w:t>
            </w:r>
            <w:r>
              <w:rPr>
                <w:rStyle w:val="IndexLink"/>
                <w:rtl w:val="true"/>
              </w:rPr>
              <w:t xml:space="preserve">. </w:t>
            </w:r>
            <w:r>
              <w:rPr>
                <w:rStyle w:val="IndexLink"/>
                <w:rtl w:val="true"/>
              </w:rPr>
              <w:t>قبر منسوب به عبدالله بن جعفر طيار در قبرستان باب الصغير دمشق</w:t>
            </w:r>
            <w:r>
              <w:rPr>
                <w:rStyle w:val="IndexLink"/>
                <w:rtl w:val="true"/>
              </w:rPr>
              <w:tab/>
            </w:r>
            <w:r>
              <w:rPr>
                <w:rStyle w:val="IndexLink"/>
              </w:rPr>
              <w:t>97</w:t>
            </w:r>
          </w:hyperlink>
        </w:p>
        <w:p>
          <w:pPr>
            <w:pStyle w:val="Contents4"/>
            <w:tabs>
              <w:tab w:val="clear" w:pos="8176"/>
              <w:tab w:val="right" w:pos="9026" w:leader="dot"/>
            </w:tabs>
            <w:rPr/>
          </w:pPr>
          <w:hyperlink w:anchor="__RefHeading___Toc6616770_1051229030">
            <w:r>
              <w:rPr>
                <w:webHidden/>
                <w:rStyle w:val="IndexLink"/>
              </w:rPr>
              <w:t>11</w:t>
            </w:r>
            <w:r>
              <w:rPr>
                <w:rStyle w:val="IndexLink"/>
                <w:rtl w:val="true"/>
              </w:rPr>
              <w:t xml:space="preserve">. </w:t>
            </w:r>
            <w:r>
              <w:rPr>
                <w:rStyle w:val="IndexLink"/>
                <w:rtl w:val="true"/>
              </w:rPr>
              <w:t xml:space="preserve">زيارتگاه فرزندان جعفر طيار در شهر </w:t>
            </w:r>
            <w:r>
              <w:rPr>
                <w:rStyle w:val="IndexLink"/>
                <w:rtl w:val="true"/>
              </w:rPr>
              <w:t>«</w:t>
            </w:r>
            <w:r>
              <w:rPr>
                <w:rStyle w:val="IndexLink"/>
                <w:rtl w:val="true"/>
              </w:rPr>
              <w:t>حمص</w:t>
            </w:r>
            <w:r>
              <w:rPr>
                <w:rStyle w:val="IndexLink"/>
                <w:rtl w:val="true"/>
              </w:rPr>
              <w:t>»</w:t>
              <w:tab/>
            </w:r>
            <w:r>
              <w:rPr>
                <w:rStyle w:val="IndexLink"/>
              </w:rPr>
              <w:t>102</w:t>
            </w:r>
          </w:hyperlink>
        </w:p>
        <w:p>
          <w:pPr>
            <w:pStyle w:val="Contents4"/>
            <w:tabs>
              <w:tab w:val="clear" w:pos="8176"/>
              <w:tab w:val="right" w:pos="9026" w:leader="dot"/>
            </w:tabs>
            <w:rPr/>
          </w:pPr>
          <w:hyperlink w:anchor="__RefHeading___Toc6616772_1051229030">
            <w:r>
              <w:rPr>
                <w:webHidden/>
                <w:rStyle w:val="IndexLink"/>
              </w:rPr>
              <w:t>12</w:t>
            </w:r>
            <w:r>
              <w:rPr>
                <w:rStyle w:val="IndexLink"/>
                <w:rtl w:val="true"/>
              </w:rPr>
              <w:t xml:space="preserve">. </w:t>
            </w:r>
            <w:r>
              <w:rPr>
                <w:rStyle w:val="IndexLink"/>
                <w:rtl w:val="true"/>
              </w:rPr>
              <w:t>قبر حميده دختر مسلم بن عقيل در قبرستان باب الصغير دمشق</w:t>
            </w:r>
            <w:r>
              <w:rPr>
                <w:rStyle w:val="IndexLink"/>
                <w:rtl w:val="true"/>
              </w:rPr>
              <w:tab/>
            </w:r>
            <w:r>
              <w:rPr>
                <w:rStyle w:val="IndexLink"/>
              </w:rPr>
              <w:t>103</w:t>
            </w:r>
          </w:hyperlink>
        </w:p>
        <w:p>
          <w:pPr>
            <w:pStyle w:val="Contents4"/>
            <w:tabs>
              <w:tab w:val="clear" w:pos="8176"/>
              <w:tab w:val="right" w:pos="9026" w:leader="dot"/>
            </w:tabs>
            <w:rPr/>
          </w:pPr>
          <w:hyperlink w:anchor="__RefHeading___Toc6616774_1051229030">
            <w:r>
              <w:rPr>
                <w:webHidden/>
                <w:rStyle w:val="IndexLink"/>
              </w:rPr>
              <w:t>13</w:t>
            </w:r>
            <w:r>
              <w:rPr>
                <w:rStyle w:val="IndexLink"/>
                <w:rtl w:val="true"/>
              </w:rPr>
              <w:t xml:space="preserve">. </w:t>
            </w:r>
            <w:r>
              <w:rPr>
                <w:rStyle w:val="IndexLink"/>
                <w:rtl w:val="true"/>
              </w:rPr>
              <w:t>زيارتگاه هاى از ميان رفته</w:t>
            </w:r>
            <w:r>
              <w:rPr>
                <w:rStyle w:val="IndexLink"/>
                <w:rtl w:val="true"/>
              </w:rPr>
              <w:tab/>
            </w:r>
            <w:r>
              <w:rPr>
                <w:rStyle w:val="IndexLink"/>
              </w:rPr>
              <w:t>103</w:t>
            </w:r>
          </w:hyperlink>
        </w:p>
        <w:p>
          <w:pPr>
            <w:pStyle w:val="Contents2"/>
            <w:tabs>
              <w:tab w:val="clear" w:pos="8743"/>
              <w:tab w:val="right" w:pos="9026" w:leader="dot"/>
            </w:tabs>
            <w:rPr/>
          </w:pPr>
          <w:hyperlink w:anchor="__RefHeading___Toc6616776_1051229030">
            <w:r>
              <w:rPr>
                <w:webHidden/>
                <w:rStyle w:val="IndexLink"/>
                <w:rtl w:val="true"/>
              </w:rPr>
              <w:t xml:space="preserve">بخش دوم </w:t>
            </w:r>
            <w:r>
              <w:rPr>
                <w:rStyle w:val="IndexLink"/>
                <w:rtl w:val="true"/>
              </w:rPr>
              <w:t xml:space="preserve">: </w:t>
            </w:r>
            <w:r>
              <w:rPr>
                <w:rStyle w:val="IndexLink"/>
                <w:rtl w:val="true"/>
              </w:rPr>
              <w:t xml:space="preserve">زيارتگاه هاى منسوب به ائمه شيعه </w:t>
            </w:r>
            <w:r>
              <w:rPr>
                <w:rStyle w:val="IndexLink"/>
                <w:rtl w:val="true"/>
              </w:rPr>
              <w:t>(</w:t>
            </w:r>
            <w:r>
              <w:rPr>
                <w:rStyle w:val="IndexLink"/>
                <w:rtl w:val="true"/>
              </w:rPr>
              <w:t>عليهم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6616778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616780_1051229030">
            <w:r>
              <w:rPr>
                <w:webHidden/>
                <w:rStyle w:val="IndexLink"/>
                <w:rtl w:val="true"/>
              </w:rPr>
              <w:t>فصل اول</w:t>
            </w:r>
            <w:r>
              <w:rPr>
                <w:rStyle w:val="IndexLink"/>
                <w:rtl w:val="true"/>
              </w:rPr>
              <w:t xml:space="preserve">: </w:t>
            </w:r>
            <w:r>
              <w:rPr>
                <w:rStyle w:val="IndexLink"/>
                <w:rtl w:val="true"/>
              </w:rPr>
              <w:t xml:space="preserve">زيارتگاه هاى منسوب به حضرت على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6616782_1051229030">
            <w:r>
              <w:rPr>
                <w:webHidden/>
                <w:rStyle w:val="IndexLink"/>
              </w:rPr>
              <w:t>1</w:t>
            </w:r>
            <w:r>
              <w:rPr>
                <w:rStyle w:val="IndexLink"/>
                <w:rtl w:val="true"/>
              </w:rPr>
              <w:t xml:space="preserve">. </w:t>
            </w:r>
            <w:r>
              <w:rPr>
                <w:rStyle w:val="IndexLink"/>
                <w:rtl w:val="true"/>
              </w:rPr>
              <w:t xml:space="preserve">چشمه و زيارتگاه امام على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 xml:space="preserve">در </w:t>
            </w:r>
            <w:r>
              <w:rPr>
                <w:rStyle w:val="IndexLink"/>
                <w:rtl w:val="true"/>
              </w:rPr>
              <w:t>«</w:t>
            </w:r>
            <w:r>
              <w:rPr>
                <w:rStyle w:val="IndexLink"/>
                <w:rtl w:val="true"/>
              </w:rPr>
              <w:t>مَيادين</w:t>
            </w:r>
            <w:r>
              <w:rPr>
                <w:rStyle w:val="IndexLink"/>
                <w:rtl w:val="true"/>
              </w:rPr>
              <w:t>»</w:t>
              <w:tab/>
            </w:r>
            <w:r>
              <w:rPr>
                <w:rStyle w:val="IndexLink"/>
              </w:rPr>
              <w:t>107</w:t>
            </w:r>
          </w:hyperlink>
        </w:p>
        <w:p>
          <w:pPr>
            <w:pStyle w:val="Contents4"/>
            <w:tabs>
              <w:tab w:val="clear" w:pos="8176"/>
              <w:tab w:val="right" w:pos="9026" w:leader="dot"/>
            </w:tabs>
            <w:rPr/>
          </w:pPr>
          <w:hyperlink w:anchor="__RefHeading___Toc6616784_1051229030">
            <w:r>
              <w:rPr>
                <w:webHidden/>
                <w:rStyle w:val="IndexLink"/>
              </w:rPr>
              <w:t>2</w:t>
            </w:r>
            <w:r>
              <w:rPr>
                <w:rStyle w:val="IndexLink"/>
                <w:rtl w:val="true"/>
              </w:rPr>
              <w:t xml:space="preserve">. </w:t>
            </w:r>
            <w:r>
              <w:rPr>
                <w:rStyle w:val="IndexLink"/>
                <w:rtl w:val="true"/>
              </w:rPr>
              <w:t xml:space="preserve">زيارتگاه امام على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بوكمال</w:t>
            </w:r>
            <w:r>
              <w:rPr>
                <w:rStyle w:val="IndexLink"/>
                <w:rtl w:val="true"/>
              </w:rPr>
              <w:t>»</w:t>
              <w:tab/>
            </w:r>
            <w:r>
              <w:rPr>
                <w:rStyle w:val="IndexLink"/>
              </w:rPr>
              <w:t>109</w:t>
            </w:r>
          </w:hyperlink>
        </w:p>
        <w:p>
          <w:pPr>
            <w:pStyle w:val="Contents4"/>
            <w:tabs>
              <w:tab w:val="clear" w:pos="8176"/>
              <w:tab w:val="right" w:pos="9026" w:leader="dot"/>
            </w:tabs>
            <w:rPr/>
          </w:pPr>
          <w:hyperlink w:anchor="__RefHeading___Toc6616786_1051229030">
            <w:r>
              <w:rPr>
                <w:webHidden/>
                <w:rStyle w:val="IndexLink"/>
              </w:rPr>
              <w:t>3</w:t>
            </w:r>
            <w:r>
              <w:rPr>
                <w:rStyle w:val="IndexLink"/>
                <w:rtl w:val="true"/>
              </w:rPr>
              <w:t xml:space="preserve">. </w:t>
            </w:r>
            <w:r>
              <w:rPr>
                <w:rStyle w:val="IndexLink"/>
                <w:rtl w:val="true"/>
              </w:rPr>
              <w:t xml:space="preserve">مزار </w:t>
            </w:r>
            <w:r>
              <w:rPr>
                <w:rStyle w:val="IndexLink"/>
                <w:rtl w:val="true"/>
              </w:rPr>
              <w:t>(</w:t>
            </w:r>
            <w:r>
              <w:rPr>
                <w:rStyle w:val="IndexLink"/>
                <w:rtl w:val="true"/>
              </w:rPr>
              <w:t>تلّ</w:t>
            </w:r>
            <w:r>
              <w:rPr>
                <w:rStyle w:val="IndexLink"/>
                <w:rtl w:val="true"/>
              </w:rPr>
              <w:t xml:space="preserve">) </w:t>
            </w:r>
            <w:r>
              <w:rPr>
                <w:rStyle w:val="IndexLink"/>
                <w:rtl w:val="true"/>
              </w:rPr>
              <w:t xml:space="preserve">امام على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 xml:space="preserve">در روستاى </w:t>
            </w:r>
            <w:r>
              <w:rPr>
                <w:rStyle w:val="IndexLink"/>
                <w:rtl w:val="true"/>
              </w:rPr>
              <w:t>«</w:t>
            </w:r>
            <w:r>
              <w:rPr>
                <w:rStyle w:val="IndexLink"/>
                <w:rtl w:val="true"/>
              </w:rPr>
              <w:t>مراط</w:t>
            </w:r>
            <w:r>
              <w:rPr>
                <w:rStyle w:val="IndexLink"/>
                <w:rtl w:val="true"/>
              </w:rPr>
              <w:t xml:space="preserve">» </w:t>
            </w:r>
            <w:r>
              <w:rPr>
                <w:rStyle w:val="IndexLink"/>
                <w:rtl w:val="true"/>
              </w:rPr>
              <w:t xml:space="preserve">نزديك شهر </w:t>
            </w:r>
            <w:r>
              <w:rPr>
                <w:rStyle w:val="IndexLink"/>
                <w:rtl w:val="true"/>
              </w:rPr>
              <w:t>«</w:t>
            </w:r>
            <w:r>
              <w:rPr>
                <w:rStyle w:val="IndexLink"/>
                <w:rtl w:val="true"/>
              </w:rPr>
              <w:t>ديرالزور</w:t>
            </w:r>
            <w:r>
              <w:rPr>
                <w:rStyle w:val="IndexLink"/>
                <w:rtl w:val="true"/>
              </w:rPr>
              <w:t>»</w:t>
              <w:tab/>
            </w:r>
            <w:r>
              <w:rPr>
                <w:rStyle w:val="IndexLink"/>
              </w:rPr>
              <w:t>110</w:t>
            </w:r>
          </w:hyperlink>
        </w:p>
        <w:p>
          <w:pPr>
            <w:pStyle w:val="Contents4"/>
            <w:tabs>
              <w:tab w:val="clear" w:pos="8176"/>
              <w:tab w:val="right" w:pos="9026" w:leader="dot"/>
            </w:tabs>
            <w:rPr/>
          </w:pPr>
          <w:hyperlink w:anchor="__RefHeading___Toc6616788_1051229030">
            <w:r>
              <w:rPr>
                <w:webHidden/>
                <w:rStyle w:val="IndexLink"/>
              </w:rPr>
              <w:t>4</w:t>
            </w:r>
            <w:r>
              <w:rPr>
                <w:rStyle w:val="IndexLink"/>
                <w:rtl w:val="true"/>
              </w:rPr>
              <w:t xml:space="preserve">. </w:t>
            </w:r>
            <w:r>
              <w:rPr>
                <w:rStyle w:val="IndexLink"/>
                <w:rtl w:val="true"/>
              </w:rPr>
              <w:t xml:space="preserve">زيارتگاه امام على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 xml:space="preserve">در استان </w:t>
            </w:r>
            <w:r>
              <w:rPr>
                <w:rStyle w:val="IndexLink"/>
                <w:rtl w:val="true"/>
              </w:rPr>
              <w:t>«</w:t>
            </w:r>
            <w:r>
              <w:rPr>
                <w:rStyle w:val="IndexLink"/>
                <w:rtl w:val="true"/>
              </w:rPr>
              <w:t>رقّه</w:t>
            </w:r>
            <w:r>
              <w:rPr>
                <w:rStyle w:val="IndexLink"/>
                <w:rtl w:val="true"/>
              </w:rPr>
              <w:t>»</w:t>
              <w:tab/>
            </w:r>
            <w:r>
              <w:rPr>
                <w:rStyle w:val="IndexLink"/>
              </w:rPr>
              <w:t>111</w:t>
            </w:r>
          </w:hyperlink>
        </w:p>
        <w:p>
          <w:pPr>
            <w:pStyle w:val="Contents4"/>
            <w:tabs>
              <w:tab w:val="clear" w:pos="8176"/>
              <w:tab w:val="right" w:pos="9026" w:leader="dot"/>
            </w:tabs>
            <w:rPr/>
          </w:pPr>
          <w:hyperlink w:anchor="__RefHeading___Toc6616790_1051229030">
            <w:r>
              <w:rPr>
                <w:webHidden/>
                <w:rStyle w:val="IndexLink"/>
              </w:rPr>
              <w:t>5</w:t>
            </w:r>
            <w:r>
              <w:rPr>
                <w:rStyle w:val="IndexLink"/>
                <w:rtl w:val="true"/>
              </w:rPr>
              <w:t xml:space="preserve">. </w:t>
            </w:r>
            <w:r>
              <w:rPr>
                <w:rStyle w:val="IndexLink"/>
                <w:rtl w:val="true"/>
              </w:rPr>
              <w:t xml:space="preserve">زيارتگاه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رقّه</w:t>
            </w:r>
            <w:r>
              <w:rPr>
                <w:rStyle w:val="IndexLink"/>
                <w:rtl w:val="true"/>
              </w:rPr>
              <w:t>»</w:t>
              <w:tab/>
            </w:r>
            <w:r>
              <w:rPr>
                <w:rStyle w:val="IndexLink"/>
              </w:rPr>
              <w:t>112</w:t>
            </w:r>
          </w:hyperlink>
        </w:p>
        <w:p>
          <w:pPr>
            <w:pStyle w:val="Contents4"/>
            <w:tabs>
              <w:tab w:val="clear" w:pos="8176"/>
              <w:tab w:val="right" w:pos="9026" w:leader="dot"/>
            </w:tabs>
            <w:rPr/>
          </w:pPr>
          <w:hyperlink w:anchor="__RefHeading___Toc6616792_1051229030">
            <w:r>
              <w:rPr>
                <w:webHidden/>
                <w:rStyle w:val="IndexLink"/>
              </w:rPr>
              <w:t>6</w:t>
            </w:r>
            <w:r>
              <w:rPr>
                <w:rStyle w:val="IndexLink"/>
                <w:rtl w:val="true"/>
              </w:rPr>
              <w:t xml:space="preserve">. </w:t>
            </w:r>
            <w:r>
              <w:rPr>
                <w:rStyle w:val="IndexLink"/>
                <w:rtl w:val="true"/>
              </w:rPr>
              <w:t>محل جنگ صفين در استان رقّه</w:t>
            </w:r>
            <w:r>
              <w:rPr>
                <w:rStyle w:val="IndexLink"/>
                <w:rtl w:val="true"/>
              </w:rPr>
              <w:tab/>
            </w:r>
            <w:r>
              <w:rPr>
                <w:rStyle w:val="IndexLink"/>
              </w:rPr>
              <w:t>116</w:t>
            </w:r>
          </w:hyperlink>
        </w:p>
        <w:p>
          <w:pPr>
            <w:pStyle w:val="Contents4"/>
            <w:tabs>
              <w:tab w:val="clear" w:pos="8176"/>
              <w:tab w:val="right" w:pos="9026" w:leader="dot"/>
            </w:tabs>
            <w:rPr/>
          </w:pPr>
          <w:hyperlink w:anchor="__RefHeading___Toc6616794_1051229030">
            <w:r>
              <w:rPr>
                <w:webHidden/>
                <w:rStyle w:val="IndexLink"/>
              </w:rPr>
              <w:t>7</w:t>
            </w:r>
            <w:r>
              <w:rPr>
                <w:rStyle w:val="IndexLink"/>
                <w:rtl w:val="true"/>
              </w:rPr>
              <w:t xml:space="preserve">. </w:t>
            </w:r>
            <w:r>
              <w:rPr>
                <w:rStyle w:val="IndexLink"/>
                <w:rtl w:val="true"/>
              </w:rPr>
              <w:t xml:space="preserve">زيارتگاه و چشمه آبگرم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w:t>
            </w:r>
            <w:r>
              <w:rPr>
                <w:rStyle w:val="IndexLink"/>
                <w:rtl w:val="true"/>
              </w:rPr>
              <w:t>«</w:t>
            </w:r>
            <w:r>
              <w:rPr>
                <w:rStyle w:val="IndexLink"/>
                <w:rtl w:val="true"/>
              </w:rPr>
              <w:t>تل ابيض</w:t>
            </w:r>
            <w:r>
              <w:rPr>
                <w:rStyle w:val="IndexLink"/>
                <w:rtl w:val="true"/>
              </w:rPr>
              <w:t>»</w:t>
              <w:tab/>
            </w:r>
            <w:r>
              <w:rPr>
                <w:rStyle w:val="IndexLink"/>
              </w:rPr>
              <w:t>118</w:t>
            </w:r>
          </w:hyperlink>
        </w:p>
        <w:p>
          <w:pPr>
            <w:pStyle w:val="Contents4"/>
            <w:tabs>
              <w:tab w:val="clear" w:pos="8176"/>
              <w:tab w:val="right" w:pos="9026" w:leader="dot"/>
            </w:tabs>
            <w:rPr/>
          </w:pPr>
          <w:hyperlink w:anchor="__RefHeading___Toc6616796_1051229030">
            <w:r>
              <w:rPr>
                <w:webHidden/>
                <w:rStyle w:val="IndexLink"/>
              </w:rPr>
              <w:t>8</w:t>
            </w:r>
            <w:r>
              <w:rPr>
                <w:rStyle w:val="IndexLink"/>
                <w:rtl w:val="true"/>
              </w:rPr>
              <w:t xml:space="preserve">. </w:t>
            </w:r>
            <w:r>
              <w:rPr>
                <w:rStyle w:val="IndexLink"/>
                <w:rtl w:val="true"/>
              </w:rPr>
              <w:t xml:space="preserve">مَرقَب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جبل عبدالعزيز در استان </w:t>
            </w:r>
            <w:r>
              <w:rPr>
                <w:rStyle w:val="IndexLink"/>
                <w:rtl w:val="true"/>
              </w:rPr>
              <w:t>«</w:t>
            </w:r>
            <w:r>
              <w:rPr>
                <w:rStyle w:val="IndexLink"/>
                <w:rtl w:val="true"/>
              </w:rPr>
              <w:t>حَسَكه</w:t>
            </w:r>
            <w:r>
              <w:rPr>
                <w:rStyle w:val="IndexLink"/>
                <w:rtl w:val="true"/>
              </w:rPr>
              <w:t>»</w:t>
              <w:tab/>
            </w:r>
            <w:r>
              <w:rPr>
                <w:rStyle w:val="IndexLink"/>
              </w:rPr>
              <w:t>120</w:t>
            </w:r>
          </w:hyperlink>
        </w:p>
        <w:p>
          <w:pPr>
            <w:pStyle w:val="Contents4"/>
            <w:tabs>
              <w:tab w:val="clear" w:pos="8176"/>
              <w:tab w:val="right" w:pos="9026" w:leader="dot"/>
            </w:tabs>
            <w:rPr/>
          </w:pPr>
          <w:hyperlink w:anchor="__RefHeading___Toc6616798_1051229030">
            <w:r>
              <w:rPr>
                <w:webHidden/>
                <w:rStyle w:val="IndexLink"/>
              </w:rPr>
              <w:t>9</w:t>
            </w:r>
            <w:r>
              <w:rPr>
                <w:rStyle w:val="IndexLink"/>
                <w:rtl w:val="true"/>
              </w:rPr>
              <w:t xml:space="preserve">. </w:t>
            </w:r>
            <w:r>
              <w:rPr>
                <w:rStyle w:val="IndexLink"/>
                <w:rtl w:val="true"/>
              </w:rPr>
              <w:t xml:space="preserve">زيارتگاه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شمال شهر </w:t>
            </w:r>
            <w:r>
              <w:rPr>
                <w:rStyle w:val="IndexLink"/>
                <w:rtl w:val="true"/>
              </w:rPr>
              <w:t>«</w:t>
            </w:r>
            <w:r>
              <w:rPr>
                <w:rStyle w:val="IndexLink"/>
                <w:rtl w:val="true"/>
              </w:rPr>
              <w:t>مالكيه</w:t>
            </w:r>
            <w:r>
              <w:rPr>
                <w:rStyle w:val="IndexLink"/>
                <w:rtl w:val="true"/>
              </w:rPr>
              <w:t>»</w:t>
              <w:tab/>
            </w:r>
            <w:r>
              <w:rPr>
                <w:rStyle w:val="IndexLink"/>
              </w:rPr>
              <w:t>121</w:t>
            </w:r>
          </w:hyperlink>
        </w:p>
        <w:p>
          <w:pPr>
            <w:pStyle w:val="Contents4"/>
            <w:tabs>
              <w:tab w:val="clear" w:pos="8176"/>
              <w:tab w:val="right" w:pos="9026" w:leader="dot"/>
            </w:tabs>
            <w:rPr/>
          </w:pPr>
          <w:hyperlink w:anchor="__RefHeading___Toc6616800_1051229030">
            <w:r>
              <w:rPr>
                <w:webHidden/>
                <w:rStyle w:val="IndexLink"/>
              </w:rPr>
              <w:t>10</w:t>
            </w:r>
            <w:r>
              <w:rPr>
                <w:rStyle w:val="IndexLink"/>
                <w:rtl w:val="true"/>
              </w:rPr>
              <w:t xml:space="preserve">. </w:t>
            </w:r>
            <w:r>
              <w:rPr>
                <w:rStyle w:val="IndexLink"/>
                <w:rtl w:val="true"/>
              </w:rPr>
              <w:t xml:space="preserve">مشهد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مَعَرَّة مصرين</w:t>
            </w:r>
            <w:r>
              <w:rPr>
                <w:rStyle w:val="IndexLink"/>
                <w:rtl w:val="true"/>
              </w:rPr>
              <w:t>»</w:t>
              <w:tab/>
            </w:r>
            <w:r>
              <w:rPr>
                <w:rStyle w:val="IndexLink"/>
              </w:rPr>
              <w:t>122</w:t>
            </w:r>
          </w:hyperlink>
        </w:p>
        <w:p>
          <w:pPr>
            <w:pStyle w:val="Contents4"/>
            <w:tabs>
              <w:tab w:val="clear" w:pos="8176"/>
              <w:tab w:val="right" w:pos="9026" w:leader="dot"/>
            </w:tabs>
            <w:rPr/>
          </w:pPr>
          <w:hyperlink w:anchor="__RefHeading___Toc6616802_1051229030">
            <w:r>
              <w:rPr>
                <w:webHidden/>
                <w:rStyle w:val="IndexLink"/>
              </w:rPr>
              <w:t>11</w:t>
            </w:r>
            <w:r>
              <w:rPr>
                <w:rStyle w:val="IndexLink"/>
                <w:rtl w:val="true"/>
              </w:rPr>
              <w:t xml:space="preserve">. </w:t>
            </w:r>
            <w:r>
              <w:rPr>
                <w:rStyle w:val="IndexLink"/>
                <w:rtl w:val="true"/>
              </w:rPr>
              <w:t xml:space="preserve">قدمگاه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فوعه</w:t>
            </w:r>
            <w:r>
              <w:rPr>
                <w:rStyle w:val="IndexLink"/>
                <w:rtl w:val="true"/>
              </w:rPr>
              <w:t>»</w:t>
              <w:tab/>
            </w:r>
            <w:r>
              <w:rPr>
                <w:rStyle w:val="IndexLink"/>
              </w:rPr>
              <w:t>124</w:t>
            </w:r>
          </w:hyperlink>
        </w:p>
        <w:p>
          <w:pPr>
            <w:pStyle w:val="Contents4"/>
            <w:tabs>
              <w:tab w:val="clear" w:pos="8176"/>
              <w:tab w:val="right" w:pos="9026" w:leader="dot"/>
            </w:tabs>
            <w:rPr/>
          </w:pPr>
          <w:hyperlink w:anchor="__RefHeading___Toc6616804_1051229030">
            <w:r>
              <w:rPr>
                <w:webHidden/>
                <w:rStyle w:val="IndexLink"/>
              </w:rPr>
              <w:t>12</w:t>
            </w:r>
            <w:r>
              <w:rPr>
                <w:rStyle w:val="IndexLink"/>
                <w:rtl w:val="true"/>
              </w:rPr>
              <w:t xml:space="preserve">. </w:t>
            </w:r>
            <w:r>
              <w:rPr>
                <w:rStyle w:val="IndexLink"/>
                <w:rtl w:val="true"/>
              </w:rPr>
              <w:t xml:space="preserve">زيارتگاه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شهرك </w:t>
            </w:r>
            <w:r>
              <w:rPr>
                <w:rStyle w:val="IndexLink"/>
                <w:rtl w:val="true"/>
              </w:rPr>
              <w:t>«</w:t>
            </w:r>
            <w:r>
              <w:rPr>
                <w:rStyle w:val="IndexLink"/>
                <w:rtl w:val="true"/>
              </w:rPr>
              <w:t>طَيبَة الامام</w:t>
            </w:r>
            <w:r>
              <w:rPr>
                <w:rStyle w:val="IndexLink"/>
                <w:rtl w:val="true"/>
              </w:rPr>
              <w:t xml:space="preserve">» </w:t>
            </w:r>
            <w:r>
              <w:rPr>
                <w:rStyle w:val="IndexLink"/>
                <w:rtl w:val="true"/>
              </w:rPr>
              <w:t xml:space="preserve">در شمال </w:t>
            </w:r>
            <w:r>
              <w:rPr>
                <w:rStyle w:val="IndexLink"/>
                <w:rtl w:val="true"/>
              </w:rPr>
              <w:t>«</w:t>
            </w:r>
            <w:r>
              <w:rPr>
                <w:rStyle w:val="IndexLink"/>
                <w:rtl w:val="true"/>
              </w:rPr>
              <w:t>حماه</w:t>
            </w:r>
            <w:r>
              <w:rPr>
                <w:rStyle w:val="IndexLink"/>
                <w:rtl w:val="true"/>
              </w:rPr>
              <w:t>»</w:t>
              <w:tab/>
            </w:r>
            <w:r>
              <w:rPr>
                <w:rStyle w:val="IndexLink"/>
              </w:rPr>
              <w:t>125</w:t>
            </w:r>
          </w:hyperlink>
        </w:p>
        <w:p>
          <w:pPr>
            <w:pStyle w:val="Contents4"/>
            <w:tabs>
              <w:tab w:val="clear" w:pos="8176"/>
              <w:tab w:val="right" w:pos="9026" w:leader="dot"/>
            </w:tabs>
            <w:rPr/>
          </w:pPr>
          <w:hyperlink w:anchor="__RefHeading___Toc6616806_1051229030">
            <w:r>
              <w:rPr>
                <w:webHidden/>
                <w:rStyle w:val="IndexLink"/>
              </w:rPr>
              <w:t>13</w:t>
            </w:r>
            <w:r>
              <w:rPr>
                <w:rStyle w:val="IndexLink"/>
                <w:rtl w:val="true"/>
              </w:rPr>
              <w:t xml:space="preserve">. </w:t>
            </w:r>
            <w:r>
              <w:rPr>
                <w:rStyle w:val="IndexLink"/>
                <w:rtl w:val="true"/>
              </w:rPr>
              <w:t xml:space="preserve">زيارتگاه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مدرسه فردوس شهر </w:t>
            </w:r>
            <w:r>
              <w:rPr>
                <w:rStyle w:val="IndexLink"/>
                <w:rtl w:val="true"/>
              </w:rPr>
              <w:t>«</w:t>
            </w:r>
            <w:r>
              <w:rPr>
                <w:rStyle w:val="IndexLink"/>
                <w:rtl w:val="true"/>
              </w:rPr>
              <w:t>حلب</w:t>
            </w:r>
            <w:r>
              <w:rPr>
                <w:rStyle w:val="IndexLink"/>
                <w:rtl w:val="true"/>
              </w:rPr>
              <w:t>»</w:t>
              <w:tab/>
            </w:r>
            <w:r>
              <w:rPr>
                <w:rStyle w:val="IndexLink"/>
              </w:rPr>
              <w:t>127</w:t>
            </w:r>
          </w:hyperlink>
        </w:p>
        <w:p>
          <w:pPr>
            <w:pStyle w:val="Contents4"/>
            <w:tabs>
              <w:tab w:val="clear" w:pos="8176"/>
              <w:tab w:val="right" w:pos="9026" w:leader="dot"/>
            </w:tabs>
            <w:rPr/>
          </w:pPr>
          <w:hyperlink w:anchor="__RefHeading___Toc6616808_1051229030">
            <w:r>
              <w:rPr>
                <w:webHidden/>
                <w:rStyle w:val="IndexLink"/>
              </w:rPr>
              <w:t>14</w:t>
            </w:r>
            <w:r>
              <w:rPr>
                <w:rStyle w:val="IndexLink"/>
                <w:rtl w:val="true"/>
              </w:rPr>
              <w:t xml:space="preserve">. </w:t>
            </w:r>
            <w:r>
              <w:rPr>
                <w:rStyle w:val="IndexLink"/>
                <w:rtl w:val="true"/>
              </w:rPr>
              <w:t xml:space="preserve">مشهد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مسجد اموى دمشق</w:t>
            </w:r>
            <w:r>
              <w:rPr>
                <w:rStyle w:val="IndexLink"/>
                <w:rtl w:val="true"/>
              </w:rPr>
              <w:tab/>
            </w:r>
            <w:r>
              <w:rPr>
                <w:rStyle w:val="IndexLink"/>
              </w:rPr>
              <w:t>131</w:t>
            </w:r>
          </w:hyperlink>
        </w:p>
        <w:p>
          <w:pPr>
            <w:pStyle w:val="Contents4"/>
            <w:tabs>
              <w:tab w:val="clear" w:pos="8176"/>
              <w:tab w:val="right" w:pos="9026" w:leader="dot"/>
            </w:tabs>
            <w:rPr/>
          </w:pPr>
          <w:hyperlink w:anchor="__RefHeading___Toc6616810_1051229030">
            <w:r>
              <w:rPr>
                <w:webHidden/>
                <w:rStyle w:val="IndexLink"/>
              </w:rPr>
              <w:t>15</w:t>
            </w:r>
            <w:r>
              <w:rPr>
                <w:rStyle w:val="IndexLink"/>
                <w:rtl w:val="true"/>
              </w:rPr>
              <w:t xml:space="preserve">. </w:t>
            </w:r>
            <w:r>
              <w:rPr>
                <w:rStyle w:val="IndexLink"/>
                <w:rtl w:val="true"/>
              </w:rPr>
              <w:t xml:space="preserve">نيزه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بانياس</w:t>
            </w:r>
            <w:r>
              <w:rPr>
                <w:rStyle w:val="IndexLink"/>
                <w:rtl w:val="true"/>
              </w:rPr>
              <w:t>»</w:t>
              <w:tab/>
            </w:r>
            <w:r>
              <w:rPr>
                <w:rStyle w:val="IndexLink"/>
              </w:rPr>
              <w:t>133</w:t>
            </w:r>
          </w:hyperlink>
        </w:p>
        <w:p>
          <w:pPr>
            <w:pStyle w:val="Contents4"/>
            <w:tabs>
              <w:tab w:val="clear" w:pos="8176"/>
              <w:tab w:val="right" w:pos="9026" w:leader="dot"/>
            </w:tabs>
            <w:rPr/>
          </w:pPr>
          <w:hyperlink w:anchor="__RefHeading___Toc6616812_1051229030">
            <w:r>
              <w:rPr>
                <w:webHidden/>
                <w:rStyle w:val="IndexLink"/>
              </w:rPr>
              <w:t>16</w:t>
            </w:r>
            <w:r>
              <w:rPr>
                <w:rStyle w:val="IndexLink"/>
                <w:rtl w:val="true"/>
              </w:rPr>
              <w:t xml:space="preserve">. </w:t>
            </w:r>
            <w:r>
              <w:rPr>
                <w:rStyle w:val="IndexLink"/>
                <w:rtl w:val="true"/>
              </w:rPr>
              <w:t xml:space="preserve">سنگ آيت الكرسى در منطقه </w:t>
            </w:r>
            <w:r>
              <w:rPr>
                <w:rStyle w:val="IndexLink"/>
                <w:rtl w:val="true"/>
              </w:rPr>
              <w:t>«</w:t>
            </w:r>
            <w:r>
              <w:rPr>
                <w:rStyle w:val="IndexLink"/>
                <w:rtl w:val="true"/>
              </w:rPr>
              <w:t>زَبَدانى</w:t>
            </w:r>
            <w:r>
              <w:rPr>
                <w:rStyle w:val="IndexLink"/>
                <w:rtl w:val="true"/>
              </w:rPr>
              <w:t>»</w:t>
              <w:tab/>
            </w:r>
            <w:r>
              <w:rPr>
                <w:rStyle w:val="IndexLink"/>
              </w:rPr>
              <w:t>134</w:t>
            </w:r>
          </w:hyperlink>
        </w:p>
        <w:p>
          <w:pPr>
            <w:pStyle w:val="Contents4"/>
            <w:tabs>
              <w:tab w:val="clear" w:pos="8176"/>
              <w:tab w:val="right" w:pos="9026" w:leader="dot"/>
            </w:tabs>
            <w:rPr/>
          </w:pPr>
          <w:hyperlink w:anchor="__RefHeading___Toc6616814_1051229030">
            <w:r>
              <w:rPr>
                <w:webHidden/>
                <w:rStyle w:val="IndexLink"/>
              </w:rPr>
              <w:t>17</w:t>
            </w:r>
            <w:r>
              <w:rPr>
                <w:rStyle w:val="IndexLink"/>
                <w:rtl w:val="true"/>
              </w:rPr>
              <w:t xml:space="preserve">. </w:t>
            </w:r>
            <w:r>
              <w:rPr>
                <w:rStyle w:val="IndexLink"/>
                <w:rtl w:val="true"/>
              </w:rPr>
              <w:t>زيارتگاه هاى از ميان رفته</w:t>
            </w:r>
            <w:r>
              <w:rPr>
                <w:rStyle w:val="IndexLink"/>
                <w:rtl w:val="true"/>
              </w:rPr>
              <w:tab/>
            </w:r>
            <w:r>
              <w:rPr>
                <w:rStyle w:val="IndexLink"/>
              </w:rPr>
              <w:t>135</w:t>
            </w:r>
          </w:hyperlink>
        </w:p>
        <w:p>
          <w:pPr>
            <w:pStyle w:val="Contents3"/>
            <w:tabs>
              <w:tab w:val="clear" w:pos="8459"/>
              <w:tab w:val="right" w:pos="9026" w:leader="dot"/>
            </w:tabs>
            <w:rPr/>
          </w:pPr>
          <w:hyperlink w:anchor="__RefHeading___Toc6616816_1051229030">
            <w:r>
              <w:rPr>
                <w:webHidden/>
                <w:rStyle w:val="IndexLink"/>
                <w:rtl w:val="true"/>
              </w:rPr>
              <w:t>فصل دوم</w:t>
            </w:r>
            <w:r>
              <w:rPr>
                <w:rStyle w:val="IndexLink"/>
                <w:rtl w:val="true"/>
              </w:rPr>
              <w:t xml:space="preserve">: </w:t>
            </w:r>
            <w:r>
              <w:rPr>
                <w:rStyle w:val="IndexLink"/>
                <w:rtl w:val="true"/>
              </w:rPr>
              <w:t xml:space="preserve">زيارتگاه هاى رأس الحسين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145</w:t>
            </w:r>
          </w:hyperlink>
        </w:p>
        <w:p>
          <w:pPr>
            <w:pStyle w:val="Contents4"/>
            <w:tabs>
              <w:tab w:val="clear" w:pos="8176"/>
              <w:tab w:val="right" w:pos="9026" w:leader="dot"/>
            </w:tabs>
            <w:rPr/>
          </w:pPr>
          <w:hyperlink w:anchor="__RefHeading___Toc6616818_1051229030">
            <w:r>
              <w:rPr>
                <w:webHidden/>
                <w:rStyle w:val="IndexLink"/>
              </w:rPr>
              <w:t>1</w:t>
            </w:r>
            <w:r>
              <w:rPr>
                <w:rStyle w:val="IndexLink"/>
                <w:rtl w:val="true"/>
              </w:rPr>
              <w:t xml:space="preserve">. </w:t>
            </w:r>
            <w:r>
              <w:rPr>
                <w:rStyle w:val="IndexLink"/>
                <w:rtl w:val="true"/>
              </w:rPr>
              <w:t xml:space="preserve">زيارتگاه رأس الحسين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w:t>
            </w:r>
            <w:r>
              <w:rPr>
                <w:rStyle w:val="IndexLink"/>
                <w:rtl w:val="true"/>
              </w:rPr>
              <w:t>«</w:t>
            </w:r>
            <w:r>
              <w:rPr>
                <w:rStyle w:val="IndexLink"/>
                <w:rtl w:val="true"/>
              </w:rPr>
              <w:t>مسكنه</w:t>
            </w:r>
            <w:r>
              <w:rPr>
                <w:rStyle w:val="IndexLink"/>
                <w:rtl w:val="true"/>
              </w:rPr>
              <w:t>»</w:t>
              <w:tab/>
            </w:r>
            <w:r>
              <w:rPr>
                <w:rStyle w:val="IndexLink"/>
              </w:rPr>
              <w:t>145</w:t>
            </w:r>
          </w:hyperlink>
        </w:p>
        <w:p>
          <w:pPr>
            <w:pStyle w:val="Contents4"/>
            <w:tabs>
              <w:tab w:val="clear" w:pos="8176"/>
              <w:tab w:val="right" w:pos="9026" w:leader="dot"/>
            </w:tabs>
            <w:rPr/>
          </w:pPr>
          <w:hyperlink w:anchor="__RefHeading___Toc6616820_1051229030">
            <w:r>
              <w:rPr>
                <w:webHidden/>
                <w:rStyle w:val="IndexLink"/>
              </w:rPr>
              <w:t>2</w:t>
            </w:r>
            <w:r>
              <w:rPr>
                <w:rStyle w:val="IndexLink"/>
                <w:rtl w:val="true"/>
              </w:rPr>
              <w:t xml:space="preserve">. </w:t>
            </w:r>
            <w:r>
              <w:rPr>
                <w:rStyle w:val="IndexLink"/>
                <w:rtl w:val="true"/>
              </w:rPr>
              <w:t xml:space="preserve">زيارتگاه رأس الحسين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شهر حلب</w:t>
            </w:r>
            <w:r>
              <w:rPr>
                <w:rStyle w:val="IndexLink"/>
                <w:rtl w:val="true"/>
              </w:rPr>
              <w:tab/>
            </w:r>
            <w:r>
              <w:rPr>
                <w:rStyle w:val="IndexLink"/>
              </w:rPr>
              <w:t>147</w:t>
            </w:r>
          </w:hyperlink>
        </w:p>
        <w:p>
          <w:pPr>
            <w:pStyle w:val="Contents4"/>
            <w:tabs>
              <w:tab w:val="clear" w:pos="8176"/>
              <w:tab w:val="right" w:pos="9026" w:leader="dot"/>
            </w:tabs>
            <w:rPr/>
          </w:pPr>
          <w:hyperlink w:anchor="__RefHeading___Toc6616822_1051229030">
            <w:r>
              <w:rPr>
                <w:webHidden/>
                <w:rStyle w:val="IndexLink"/>
              </w:rPr>
              <w:t>3</w:t>
            </w:r>
            <w:r>
              <w:rPr>
                <w:rStyle w:val="IndexLink"/>
                <w:rtl w:val="true"/>
              </w:rPr>
              <w:t xml:space="preserve">. </w:t>
            </w:r>
            <w:r>
              <w:rPr>
                <w:rStyle w:val="IndexLink"/>
                <w:rtl w:val="true"/>
              </w:rPr>
              <w:t xml:space="preserve">زيارتگاه رأس الحسين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معرة النعمان</w:t>
            </w:r>
            <w:r>
              <w:rPr>
                <w:rStyle w:val="IndexLink"/>
                <w:rtl w:val="true"/>
              </w:rPr>
              <w:t>»</w:t>
              <w:tab/>
            </w:r>
            <w:r>
              <w:rPr>
                <w:rStyle w:val="IndexLink"/>
              </w:rPr>
              <w:t>163</w:t>
            </w:r>
          </w:hyperlink>
        </w:p>
        <w:p>
          <w:pPr>
            <w:pStyle w:val="Contents4"/>
            <w:tabs>
              <w:tab w:val="clear" w:pos="8176"/>
              <w:tab w:val="right" w:pos="9026" w:leader="dot"/>
            </w:tabs>
            <w:rPr/>
          </w:pPr>
          <w:hyperlink w:anchor="__RefHeading___Toc6616824_1051229030">
            <w:r>
              <w:rPr>
                <w:webHidden/>
                <w:rStyle w:val="IndexLink"/>
              </w:rPr>
              <w:t>4</w:t>
            </w:r>
            <w:r>
              <w:rPr>
                <w:rStyle w:val="IndexLink"/>
                <w:rtl w:val="true"/>
              </w:rPr>
              <w:t xml:space="preserve">. </w:t>
            </w:r>
            <w:r>
              <w:rPr>
                <w:rStyle w:val="IndexLink"/>
                <w:rtl w:val="true"/>
              </w:rPr>
              <w:t xml:space="preserve">زيارتگاه رأس الحسين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حماه</w:t>
            </w:r>
            <w:r>
              <w:rPr>
                <w:rStyle w:val="IndexLink"/>
                <w:rtl w:val="true"/>
              </w:rPr>
              <w:t>»</w:t>
              <w:tab/>
            </w:r>
            <w:r>
              <w:rPr>
                <w:rStyle w:val="IndexLink"/>
              </w:rPr>
              <w:t>165</w:t>
            </w:r>
          </w:hyperlink>
        </w:p>
        <w:p>
          <w:pPr>
            <w:pStyle w:val="Contents4"/>
            <w:tabs>
              <w:tab w:val="clear" w:pos="8176"/>
              <w:tab w:val="right" w:pos="9026" w:leader="dot"/>
            </w:tabs>
            <w:rPr/>
          </w:pPr>
          <w:hyperlink w:anchor="__RefHeading___Toc6616826_1051229030">
            <w:r>
              <w:rPr>
                <w:webHidden/>
                <w:rStyle w:val="IndexLink"/>
              </w:rPr>
              <w:t>5</w:t>
            </w:r>
            <w:r>
              <w:rPr>
                <w:rStyle w:val="IndexLink"/>
                <w:rtl w:val="true"/>
              </w:rPr>
              <w:t xml:space="preserve">. </w:t>
            </w:r>
            <w:r>
              <w:rPr>
                <w:rStyle w:val="IndexLink"/>
                <w:rtl w:val="true"/>
              </w:rPr>
              <w:t xml:space="preserve">زيارتگاه رأس الحسين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مسجد اموى دمشق</w:t>
            </w:r>
            <w:r>
              <w:rPr>
                <w:rStyle w:val="IndexLink"/>
                <w:rtl w:val="true"/>
              </w:rPr>
              <w:tab/>
            </w:r>
            <w:r>
              <w:rPr>
                <w:rStyle w:val="IndexLink"/>
              </w:rPr>
              <w:t>169</w:t>
            </w:r>
          </w:hyperlink>
        </w:p>
        <w:p>
          <w:pPr>
            <w:pStyle w:val="Contents4"/>
            <w:tabs>
              <w:tab w:val="clear" w:pos="8176"/>
              <w:tab w:val="right" w:pos="9026" w:leader="dot"/>
            </w:tabs>
            <w:rPr/>
          </w:pPr>
          <w:hyperlink w:anchor="__RefHeading___Toc6616828_1051229030">
            <w:r>
              <w:rPr>
                <w:webHidden/>
                <w:rStyle w:val="IndexLink"/>
              </w:rPr>
              <w:t>6</w:t>
            </w:r>
            <w:r>
              <w:rPr>
                <w:rStyle w:val="IndexLink"/>
                <w:rtl w:val="true"/>
              </w:rPr>
              <w:t xml:space="preserve">. </w:t>
            </w:r>
            <w:r>
              <w:rPr>
                <w:rStyle w:val="IndexLink"/>
                <w:rtl w:val="true"/>
              </w:rPr>
              <w:t>زيارتگاه هاى از ميان رفته</w:t>
            </w:r>
            <w:r>
              <w:rPr>
                <w:rStyle w:val="IndexLink"/>
                <w:rtl w:val="true"/>
              </w:rPr>
              <w:tab/>
            </w:r>
            <w:r>
              <w:rPr>
                <w:rStyle w:val="IndexLink"/>
              </w:rPr>
              <w:t>173</w:t>
            </w:r>
          </w:hyperlink>
        </w:p>
        <w:p>
          <w:pPr>
            <w:pStyle w:val="Contents3"/>
            <w:tabs>
              <w:tab w:val="clear" w:pos="8459"/>
              <w:tab w:val="right" w:pos="9026" w:leader="dot"/>
            </w:tabs>
            <w:rPr/>
          </w:pPr>
          <w:hyperlink w:anchor="__RefHeading___Toc6616830_1051229030">
            <w:r>
              <w:rPr>
                <w:webHidden/>
                <w:rStyle w:val="IndexLink"/>
                <w:rtl w:val="true"/>
              </w:rPr>
              <w:t>فصل سوم</w:t>
            </w:r>
            <w:r>
              <w:rPr>
                <w:rStyle w:val="IndexLink"/>
                <w:rtl w:val="true"/>
              </w:rPr>
              <w:t xml:space="preserve">: </w:t>
            </w:r>
            <w:r>
              <w:rPr>
                <w:rStyle w:val="IndexLink"/>
                <w:rtl w:val="true"/>
              </w:rPr>
              <w:t xml:space="preserve">زيارتگاه هاى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وامام جعفرصادق </w:t>
            </w:r>
            <w:r>
              <w:rPr>
                <w:rStyle w:val="IndexLink"/>
                <w:rtl w:val="true"/>
              </w:rPr>
              <w:t xml:space="preserve">( </w:t>
            </w:r>
            <w:r>
              <w:rPr>
                <w:rStyle w:val="IndexLink"/>
                <w:rtl w:val="true"/>
              </w:rPr>
              <w:t xml:space="preserve">علیه السلام </w:t>
            </w:r>
            <w:r>
              <w:rPr>
                <w:rStyle w:val="IndexLink"/>
                <w:rtl w:val="true"/>
              </w:rPr>
              <w:t>)</w:t>
              <w:tab/>
            </w:r>
            <w:r>
              <w:rPr>
                <w:rStyle w:val="IndexLink"/>
              </w:rPr>
              <w:t>177</w:t>
            </w:r>
          </w:hyperlink>
        </w:p>
        <w:p>
          <w:pPr>
            <w:pStyle w:val="Contents4"/>
            <w:tabs>
              <w:tab w:val="clear" w:pos="8176"/>
              <w:tab w:val="right" w:pos="9026" w:leader="dot"/>
            </w:tabs>
            <w:rPr/>
          </w:pPr>
          <w:hyperlink w:anchor="__RefHeading___Toc6616832_1051229030">
            <w:r>
              <w:rPr>
                <w:webHidden/>
                <w:rStyle w:val="IndexLink"/>
              </w:rPr>
              <w:t>1</w:t>
            </w:r>
            <w:r>
              <w:rPr>
                <w:rStyle w:val="IndexLink"/>
                <w:rtl w:val="true"/>
              </w:rPr>
              <w:t xml:space="preserve">. </w:t>
            </w:r>
            <w:r>
              <w:rPr>
                <w:rStyle w:val="IndexLink"/>
                <w:rtl w:val="true"/>
              </w:rPr>
              <w:t xml:space="preserve">مقام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مسجد اموى دمشق</w:t>
            </w:r>
            <w:r>
              <w:rPr>
                <w:rStyle w:val="IndexLink"/>
                <w:rtl w:val="true"/>
              </w:rPr>
              <w:tab/>
            </w:r>
            <w:r>
              <w:rPr>
                <w:rStyle w:val="IndexLink"/>
              </w:rPr>
              <w:t>177</w:t>
            </w:r>
          </w:hyperlink>
        </w:p>
        <w:p>
          <w:pPr>
            <w:pStyle w:val="Contents4"/>
            <w:tabs>
              <w:tab w:val="clear" w:pos="8176"/>
              <w:tab w:val="right" w:pos="9026" w:leader="dot"/>
            </w:tabs>
            <w:rPr/>
          </w:pPr>
          <w:hyperlink w:anchor="__RefHeading___Toc6616834_1051229030">
            <w:r>
              <w:rPr>
                <w:webHidden/>
                <w:rStyle w:val="IndexLink"/>
              </w:rPr>
              <w:t>2</w:t>
            </w:r>
            <w:r>
              <w:rPr>
                <w:rStyle w:val="IndexLink"/>
                <w:rtl w:val="true"/>
              </w:rPr>
              <w:t xml:space="preserve">. </w:t>
            </w:r>
            <w:r>
              <w:rPr>
                <w:rStyle w:val="IndexLink"/>
                <w:rtl w:val="true"/>
              </w:rPr>
              <w:t xml:space="preserve">محراب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شهر دمشق</w:t>
            </w:r>
            <w:r>
              <w:rPr>
                <w:rStyle w:val="IndexLink"/>
                <w:rtl w:val="true"/>
              </w:rPr>
              <w:tab/>
            </w:r>
            <w:r>
              <w:rPr>
                <w:rStyle w:val="IndexLink"/>
              </w:rPr>
              <w:t>178</w:t>
            </w:r>
          </w:hyperlink>
        </w:p>
        <w:p>
          <w:pPr>
            <w:pStyle w:val="Contents4"/>
            <w:tabs>
              <w:tab w:val="clear" w:pos="8176"/>
              <w:tab w:val="right" w:pos="9026" w:leader="dot"/>
            </w:tabs>
            <w:rPr/>
          </w:pPr>
          <w:hyperlink w:anchor="__RefHeading___Toc6616836_1051229030">
            <w:r>
              <w:rPr>
                <w:webHidden/>
                <w:rStyle w:val="IndexLink"/>
              </w:rPr>
              <w:t>3</w:t>
            </w:r>
            <w:r>
              <w:rPr>
                <w:rStyle w:val="IndexLink"/>
                <w:rtl w:val="true"/>
              </w:rPr>
              <w:t xml:space="preserve">. </w:t>
            </w:r>
            <w:r>
              <w:rPr>
                <w:rStyle w:val="IndexLink"/>
                <w:rtl w:val="true"/>
              </w:rPr>
              <w:t xml:space="preserve">زيارتگاه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جبل زين العابدين در شمال حماه</w:t>
            </w:r>
            <w:r>
              <w:rPr>
                <w:rStyle w:val="IndexLink"/>
                <w:rtl w:val="true"/>
              </w:rPr>
              <w:tab/>
            </w:r>
            <w:r>
              <w:rPr>
                <w:rStyle w:val="IndexLink"/>
              </w:rPr>
              <w:t>180</w:t>
            </w:r>
          </w:hyperlink>
        </w:p>
        <w:p>
          <w:pPr>
            <w:pStyle w:val="Contents4"/>
            <w:tabs>
              <w:tab w:val="clear" w:pos="8176"/>
              <w:tab w:val="right" w:pos="9026" w:leader="dot"/>
            </w:tabs>
            <w:rPr/>
          </w:pPr>
          <w:hyperlink w:anchor="__RefHeading___Toc6616838_1051229030">
            <w:r>
              <w:rPr>
                <w:webHidden/>
                <w:rStyle w:val="IndexLink"/>
              </w:rPr>
              <w:t>4</w:t>
            </w:r>
            <w:r>
              <w:rPr>
                <w:rStyle w:val="IndexLink"/>
                <w:rtl w:val="true"/>
              </w:rPr>
              <w:t xml:space="preserve">. </w:t>
            </w:r>
            <w:r>
              <w:rPr>
                <w:rStyle w:val="IndexLink"/>
                <w:rtl w:val="true"/>
              </w:rPr>
              <w:t xml:space="preserve">زيارتگاه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شمال </w:t>
            </w:r>
            <w:r>
              <w:rPr>
                <w:rStyle w:val="IndexLink"/>
                <w:rtl w:val="true"/>
              </w:rPr>
              <w:t>«</w:t>
            </w:r>
            <w:r>
              <w:rPr>
                <w:rStyle w:val="IndexLink"/>
                <w:rtl w:val="true"/>
              </w:rPr>
              <w:t>بانياس</w:t>
            </w:r>
            <w:r>
              <w:rPr>
                <w:rStyle w:val="IndexLink"/>
                <w:rtl w:val="true"/>
              </w:rPr>
              <w:t>»</w:t>
              <w:tab/>
            </w:r>
            <w:r>
              <w:rPr>
                <w:rStyle w:val="IndexLink"/>
              </w:rPr>
              <w:t>184</w:t>
            </w:r>
          </w:hyperlink>
        </w:p>
        <w:p>
          <w:pPr>
            <w:pStyle w:val="Contents4"/>
            <w:tabs>
              <w:tab w:val="clear" w:pos="8176"/>
              <w:tab w:val="right" w:pos="9026" w:leader="dot"/>
            </w:tabs>
            <w:rPr/>
          </w:pPr>
          <w:hyperlink w:anchor="__RefHeading___Toc6616840_1051229030">
            <w:r>
              <w:rPr>
                <w:webHidden/>
                <w:rStyle w:val="IndexLink"/>
              </w:rPr>
              <w:t>5</w:t>
            </w:r>
            <w:r>
              <w:rPr>
                <w:rStyle w:val="IndexLink"/>
                <w:rtl w:val="true"/>
              </w:rPr>
              <w:t xml:space="preserve">. </w:t>
            </w:r>
            <w:r>
              <w:rPr>
                <w:rStyle w:val="IndexLink"/>
                <w:rtl w:val="true"/>
              </w:rPr>
              <w:t xml:space="preserve">زيارتگاه امام جعفر صادق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منطقه </w:t>
            </w:r>
            <w:r>
              <w:rPr>
                <w:rStyle w:val="IndexLink"/>
                <w:rtl w:val="true"/>
              </w:rPr>
              <w:t>«</w:t>
            </w:r>
            <w:r>
              <w:rPr>
                <w:rStyle w:val="IndexLink"/>
                <w:rtl w:val="true"/>
              </w:rPr>
              <w:t>سلميه</w:t>
            </w:r>
            <w:r>
              <w:rPr>
                <w:rStyle w:val="IndexLink"/>
                <w:rtl w:val="true"/>
              </w:rPr>
              <w:t>»</w:t>
              <w:tab/>
            </w:r>
            <w:r>
              <w:rPr>
                <w:rStyle w:val="IndexLink"/>
              </w:rPr>
              <w:t>186</w:t>
            </w:r>
          </w:hyperlink>
        </w:p>
        <w:p>
          <w:pPr>
            <w:pStyle w:val="Contents4"/>
            <w:tabs>
              <w:tab w:val="clear" w:pos="8176"/>
              <w:tab w:val="right" w:pos="9026" w:leader="dot"/>
            </w:tabs>
            <w:rPr/>
          </w:pPr>
          <w:hyperlink w:anchor="__RefHeading___Toc6616842_1051229030">
            <w:r>
              <w:rPr>
                <w:webHidden/>
                <w:rStyle w:val="IndexLink"/>
              </w:rPr>
              <w:t>6</w:t>
            </w:r>
            <w:r>
              <w:rPr>
                <w:rStyle w:val="IndexLink"/>
                <w:rtl w:val="true"/>
              </w:rPr>
              <w:t xml:space="preserve">. </w:t>
            </w:r>
            <w:r>
              <w:rPr>
                <w:rStyle w:val="IndexLink"/>
                <w:rtl w:val="true"/>
              </w:rPr>
              <w:t>ساير زيارتگاه ها</w:t>
            </w:r>
            <w:r>
              <w:rPr>
                <w:rStyle w:val="IndexLink"/>
                <w:rtl w:val="true"/>
              </w:rPr>
              <w:tab/>
            </w:r>
            <w:r>
              <w:rPr>
                <w:rStyle w:val="IndexLink"/>
              </w:rPr>
              <w:t>187</w:t>
            </w:r>
          </w:hyperlink>
        </w:p>
        <w:p>
          <w:pPr>
            <w:pStyle w:val="Contents2"/>
            <w:tabs>
              <w:tab w:val="clear" w:pos="8743"/>
              <w:tab w:val="right" w:pos="9026" w:leader="dot"/>
            </w:tabs>
            <w:rPr/>
          </w:pPr>
          <w:hyperlink w:anchor="__RefHeading___Toc6616844_1051229030">
            <w:r>
              <w:rPr>
                <w:webHidden/>
                <w:rStyle w:val="IndexLink"/>
                <w:rtl w:val="true"/>
              </w:rPr>
              <w:t xml:space="preserve">بخش سوم </w:t>
            </w:r>
            <w:r>
              <w:rPr>
                <w:rStyle w:val="IndexLink"/>
                <w:rtl w:val="true"/>
              </w:rPr>
              <w:t xml:space="preserve">: </w:t>
            </w:r>
            <w:r>
              <w:rPr>
                <w:rStyle w:val="IndexLink"/>
                <w:rtl w:val="true"/>
              </w:rPr>
              <w:t xml:space="preserve">زيارتگاه هاى فرزندان و نوادگان ائمه </w:t>
            </w:r>
            <w:r>
              <w:rPr>
                <w:rStyle w:val="IndexLink"/>
                <w:rtl w:val="true"/>
              </w:rPr>
              <w:t>(</w:t>
            </w:r>
            <w:r>
              <w:rPr>
                <w:rStyle w:val="IndexLink"/>
                <w:rtl w:val="true"/>
              </w:rPr>
              <w:t>عليهم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616846_105122903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6616848_1051229030">
            <w:r>
              <w:rPr>
                <w:webHidden/>
                <w:rStyle w:val="IndexLink"/>
                <w:rtl w:val="true"/>
              </w:rPr>
              <w:t>فصل اول</w:t>
            </w:r>
            <w:r>
              <w:rPr>
                <w:rStyle w:val="IndexLink"/>
                <w:rtl w:val="true"/>
              </w:rPr>
              <w:t xml:space="preserve">: </w:t>
            </w:r>
            <w:r>
              <w:rPr>
                <w:rStyle w:val="IndexLink"/>
                <w:rtl w:val="true"/>
              </w:rPr>
              <w:t xml:space="preserve">زيارتگاه هاى پسران ائمه </w:t>
            </w:r>
            <w:r>
              <w:rPr>
                <w:rStyle w:val="IndexLink"/>
                <w:rtl w:val="true"/>
              </w:rPr>
              <w:t>(</w:t>
            </w:r>
            <w:r>
              <w:rPr>
                <w:rStyle w:val="IndexLink"/>
                <w:rtl w:val="true"/>
              </w:rPr>
              <w:t>عليهم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6616850_1051229030">
            <w:r>
              <w:rPr>
                <w:webHidden/>
                <w:rStyle w:val="IndexLink"/>
              </w:rPr>
              <w:t>1</w:t>
            </w:r>
            <w:r>
              <w:rPr>
                <w:rStyle w:val="IndexLink"/>
                <w:rtl w:val="true"/>
              </w:rPr>
              <w:t xml:space="preserve">. </w:t>
            </w:r>
            <w:r>
              <w:rPr>
                <w:rStyle w:val="IndexLink"/>
                <w:rtl w:val="true"/>
              </w:rPr>
              <w:t>زيارتگاه محمد حنفيه در شهر دمشق</w:t>
            </w:r>
            <w:r>
              <w:rPr>
                <w:rStyle w:val="IndexLink"/>
                <w:rtl w:val="true"/>
              </w:rPr>
              <w:tab/>
            </w:r>
            <w:r>
              <w:rPr>
                <w:rStyle w:val="IndexLink"/>
              </w:rPr>
              <w:t>191</w:t>
            </w:r>
          </w:hyperlink>
        </w:p>
        <w:p>
          <w:pPr>
            <w:pStyle w:val="Contents4"/>
            <w:tabs>
              <w:tab w:val="clear" w:pos="8176"/>
              <w:tab w:val="right" w:pos="9026" w:leader="dot"/>
            </w:tabs>
            <w:rPr/>
          </w:pPr>
          <w:hyperlink w:anchor="__RefHeading___Toc6616852_1051229030">
            <w:r>
              <w:rPr>
                <w:webHidden/>
                <w:rStyle w:val="IndexLink"/>
              </w:rPr>
              <w:t>2</w:t>
            </w:r>
            <w:r>
              <w:rPr>
                <w:rStyle w:val="IndexLink"/>
                <w:rtl w:val="true"/>
              </w:rPr>
              <w:t xml:space="preserve">. </w:t>
            </w:r>
            <w:r>
              <w:rPr>
                <w:rStyle w:val="IndexLink"/>
                <w:rtl w:val="true"/>
              </w:rPr>
              <w:t xml:space="preserve">زيارتگاه محمد حنفيه در روستاى باريشا از توابع </w:t>
            </w:r>
            <w:r>
              <w:rPr>
                <w:rStyle w:val="IndexLink"/>
                <w:rtl w:val="true"/>
              </w:rPr>
              <w:t>«</w:t>
            </w:r>
            <w:r>
              <w:rPr>
                <w:rStyle w:val="IndexLink"/>
                <w:rtl w:val="true"/>
              </w:rPr>
              <w:t>حارِم</w:t>
            </w:r>
            <w:r>
              <w:rPr>
                <w:rStyle w:val="IndexLink"/>
                <w:rtl w:val="true"/>
              </w:rPr>
              <w:t>»</w:t>
              <w:tab/>
            </w:r>
            <w:r>
              <w:rPr>
                <w:rStyle w:val="IndexLink"/>
              </w:rPr>
              <w:t>193</w:t>
            </w:r>
          </w:hyperlink>
        </w:p>
        <w:p>
          <w:pPr>
            <w:pStyle w:val="Contents4"/>
            <w:tabs>
              <w:tab w:val="clear" w:pos="8176"/>
              <w:tab w:val="right" w:pos="9026" w:leader="dot"/>
            </w:tabs>
            <w:rPr/>
          </w:pPr>
          <w:hyperlink w:anchor="__RefHeading___Toc6616854_1051229030">
            <w:r>
              <w:rPr>
                <w:webHidden/>
                <w:rStyle w:val="IndexLink"/>
              </w:rPr>
              <w:t>3</w:t>
            </w:r>
            <w:r>
              <w:rPr>
                <w:rStyle w:val="IndexLink"/>
                <w:rtl w:val="true"/>
              </w:rPr>
              <w:t xml:space="preserve">. </w:t>
            </w:r>
            <w:r>
              <w:rPr>
                <w:rStyle w:val="IndexLink"/>
                <w:rtl w:val="true"/>
              </w:rPr>
              <w:t xml:space="preserve">زيارتگاه محمد بن على نزديك شهر </w:t>
            </w:r>
            <w:r>
              <w:rPr>
                <w:rStyle w:val="IndexLink"/>
                <w:rtl w:val="true"/>
              </w:rPr>
              <w:t>«</w:t>
            </w:r>
            <w:r>
              <w:rPr>
                <w:rStyle w:val="IndexLink"/>
                <w:rtl w:val="true"/>
              </w:rPr>
              <w:t>تدمر</w:t>
            </w:r>
            <w:r>
              <w:rPr>
                <w:rStyle w:val="IndexLink"/>
                <w:rtl w:val="true"/>
              </w:rPr>
              <w:t>»</w:t>
              <w:tab/>
            </w:r>
            <w:r>
              <w:rPr>
                <w:rStyle w:val="IndexLink"/>
              </w:rPr>
              <w:t>194</w:t>
            </w:r>
          </w:hyperlink>
        </w:p>
        <w:p>
          <w:pPr>
            <w:pStyle w:val="Contents4"/>
            <w:tabs>
              <w:tab w:val="clear" w:pos="8176"/>
              <w:tab w:val="right" w:pos="9026" w:leader="dot"/>
            </w:tabs>
            <w:rPr/>
          </w:pPr>
          <w:hyperlink w:anchor="__RefHeading___Toc6616856_1051229030">
            <w:r>
              <w:rPr>
                <w:webHidden/>
                <w:rStyle w:val="IndexLink"/>
              </w:rPr>
              <w:t>4</w:t>
            </w:r>
            <w:r>
              <w:rPr>
                <w:rStyle w:val="IndexLink"/>
                <w:rtl w:val="true"/>
              </w:rPr>
              <w:t xml:space="preserve">. </w:t>
            </w:r>
            <w:r>
              <w:rPr>
                <w:rStyle w:val="IndexLink"/>
                <w:rtl w:val="true"/>
              </w:rPr>
              <w:t>زيارتگاه محمد ظرافه در دمشق</w:t>
            </w:r>
            <w:r>
              <w:rPr>
                <w:rStyle w:val="IndexLink"/>
                <w:rtl w:val="true"/>
              </w:rPr>
              <w:tab/>
            </w:r>
            <w:r>
              <w:rPr>
                <w:rStyle w:val="IndexLink"/>
              </w:rPr>
              <w:t>197</w:t>
            </w:r>
          </w:hyperlink>
        </w:p>
        <w:p>
          <w:pPr>
            <w:pStyle w:val="Contents4"/>
            <w:tabs>
              <w:tab w:val="clear" w:pos="8176"/>
              <w:tab w:val="right" w:pos="9026" w:leader="dot"/>
            </w:tabs>
            <w:rPr/>
          </w:pPr>
          <w:hyperlink w:anchor="__RefHeading___Toc6616858_1051229030">
            <w:r>
              <w:rPr>
                <w:webHidden/>
                <w:rStyle w:val="IndexLink"/>
              </w:rPr>
              <w:t>5</w:t>
            </w:r>
            <w:r>
              <w:rPr>
                <w:rStyle w:val="IndexLink"/>
                <w:rtl w:val="true"/>
              </w:rPr>
              <w:t xml:space="preserve">. </w:t>
            </w:r>
            <w:r>
              <w:rPr>
                <w:rStyle w:val="IndexLink"/>
                <w:rtl w:val="true"/>
              </w:rPr>
              <w:t xml:space="preserve">زيارتگاه محمد بن امام حسن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 قاسم بن محمد در دمشق</w:t>
            </w:r>
            <w:r>
              <w:rPr>
                <w:rStyle w:val="IndexLink"/>
                <w:rtl w:val="true"/>
              </w:rPr>
              <w:tab/>
            </w:r>
            <w:r>
              <w:rPr>
                <w:rStyle w:val="IndexLink"/>
              </w:rPr>
              <w:t>198</w:t>
            </w:r>
          </w:hyperlink>
        </w:p>
        <w:p>
          <w:pPr>
            <w:pStyle w:val="Contents4"/>
            <w:tabs>
              <w:tab w:val="clear" w:pos="8176"/>
              <w:tab w:val="right" w:pos="9026" w:leader="dot"/>
            </w:tabs>
            <w:rPr/>
          </w:pPr>
          <w:hyperlink w:anchor="__RefHeading___Toc6616860_1051229030">
            <w:r>
              <w:rPr>
                <w:webHidden/>
                <w:rStyle w:val="IndexLink"/>
              </w:rPr>
              <w:t>6</w:t>
            </w:r>
            <w:r>
              <w:rPr>
                <w:rStyle w:val="IndexLink"/>
                <w:rtl w:val="true"/>
              </w:rPr>
              <w:t xml:space="preserve">. </w:t>
            </w:r>
            <w:r>
              <w:rPr>
                <w:rStyle w:val="IndexLink"/>
                <w:rtl w:val="true"/>
              </w:rPr>
              <w:t xml:space="preserve">زيارتگاه عبدالله بن امام زين العابدين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دمشق</w:t>
            </w:r>
            <w:r>
              <w:rPr>
                <w:rStyle w:val="IndexLink"/>
                <w:rtl w:val="true"/>
              </w:rPr>
              <w:tab/>
            </w:r>
            <w:r>
              <w:rPr>
                <w:rStyle w:val="IndexLink"/>
              </w:rPr>
              <w:t>199</w:t>
            </w:r>
          </w:hyperlink>
        </w:p>
        <w:p>
          <w:pPr>
            <w:pStyle w:val="Contents4"/>
            <w:tabs>
              <w:tab w:val="clear" w:pos="8176"/>
              <w:tab w:val="right" w:pos="9026" w:leader="dot"/>
            </w:tabs>
            <w:rPr/>
          </w:pPr>
          <w:hyperlink w:anchor="__RefHeading___Toc6616862_1051229030">
            <w:r>
              <w:rPr>
                <w:webHidden/>
                <w:rStyle w:val="IndexLink"/>
              </w:rPr>
              <w:t>7</w:t>
            </w:r>
            <w:r>
              <w:rPr>
                <w:rStyle w:val="IndexLink"/>
                <w:rtl w:val="true"/>
              </w:rPr>
              <w:t xml:space="preserve">. </w:t>
            </w:r>
            <w:r>
              <w:rPr>
                <w:rStyle w:val="IndexLink"/>
                <w:rtl w:val="true"/>
              </w:rPr>
              <w:t xml:space="preserve">زيارتگاه عبدالله بن امام جعفر صادق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دمشق</w:t>
            </w:r>
            <w:r>
              <w:rPr>
                <w:rStyle w:val="IndexLink"/>
                <w:rtl w:val="true"/>
              </w:rPr>
              <w:tab/>
            </w:r>
            <w:r>
              <w:rPr>
                <w:rStyle w:val="IndexLink"/>
              </w:rPr>
              <w:t>200</w:t>
            </w:r>
          </w:hyperlink>
        </w:p>
        <w:p>
          <w:pPr>
            <w:pStyle w:val="Contents4"/>
            <w:tabs>
              <w:tab w:val="clear" w:pos="8176"/>
              <w:tab w:val="right" w:pos="9026" w:leader="dot"/>
            </w:tabs>
            <w:rPr/>
          </w:pPr>
          <w:hyperlink w:anchor="__RefHeading___Toc6616864_1051229030">
            <w:r>
              <w:rPr>
                <w:webHidden/>
                <w:rStyle w:val="IndexLink"/>
              </w:rPr>
              <w:t>8</w:t>
            </w:r>
            <w:r>
              <w:rPr>
                <w:rStyle w:val="IndexLink"/>
                <w:rtl w:val="true"/>
              </w:rPr>
              <w:t xml:space="preserve">. </w:t>
            </w:r>
            <w:r>
              <w:rPr>
                <w:rStyle w:val="IndexLink"/>
                <w:rtl w:val="true"/>
              </w:rPr>
              <w:t>زيارتگاه سرهاى شهداى كربلا در قبرستان باب الصغير دمشق</w:t>
            </w:r>
            <w:r>
              <w:rPr>
                <w:rStyle w:val="IndexLink"/>
                <w:rtl w:val="true"/>
              </w:rPr>
              <w:tab/>
            </w:r>
            <w:r>
              <w:rPr>
                <w:rStyle w:val="IndexLink"/>
              </w:rPr>
              <w:t>201</w:t>
            </w:r>
          </w:hyperlink>
        </w:p>
        <w:p>
          <w:pPr>
            <w:pStyle w:val="Contents4"/>
            <w:tabs>
              <w:tab w:val="clear" w:pos="8176"/>
              <w:tab w:val="right" w:pos="9026" w:leader="dot"/>
            </w:tabs>
            <w:rPr/>
          </w:pPr>
          <w:hyperlink w:anchor="__RefHeading___Toc6616866_1051229030">
            <w:r>
              <w:rPr>
                <w:webHidden/>
                <w:rStyle w:val="IndexLink"/>
              </w:rPr>
              <w:t>9</w:t>
            </w:r>
            <w:r>
              <w:rPr>
                <w:rStyle w:val="IndexLink"/>
                <w:rtl w:val="true"/>
              </w:rPr>
              <w:t xml:space="preserve">. </w:t>
            </w:r>
            <w:r>
              <w:rPr>
                <w:rStyle w:val="IndexLink"/>
                <w:rtl w:val="true"/>
              </w:rPr>
              <w:t xml:space="preserve">زيارتگاه محسن بن امام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شهر حلب</w:t>
            </w:r>
            <w:r>
              <w:rPr>
                <w:rStyle w:val="IndexLink"/>
                <w:rtl w:val="true"/>
              </w:rPr>
              <w:tab/>
            </w:r>
            <w:r>
              <w:rPr>
                <w:rStyle w:val="IndexLink"/>
              </w:rPr>
              <w:t>207</w:t>
            </w:r>
          </w:hyperlink>
        </w:p>
        <w:p>
          <w:pPr>
            <w:pStyle w:val="Contents4"/>
            <w:tabs>
              <w:tab w:val="clear" w:pos="8176"/>
              <w:tab w:val="right" w:pos="9026" w:leader="dot"/>
            </w:tabs>
            <w:rPr/>
          </w:pPr>
          <w:hyperlink w:anchor="__RefHeading___Toc6616868_1051229030">
            <w:r>
              <w:rPr>
                <w:webHidden/>
                <w:rStyle w:val="IndexLink"/>
              </w:rPr>
              <w:t>10</w:t>
            </w:r>
            <w:r>
              <w:rPr>
                <w:rStyle w:val="IndexLink"/>
                <w:rtl w:val="true"/>
              </w:rPr>
              <w:t xml:space="preserve">. </w:t>
            </w:r>
            <w:r>
              <w:rPr>
                <w:rStyle w:val="IndexLink"/>
                <w:rtl w:val="true"/>
              </w:rPr>
              <w:t xml:space="preserve">زيارتگاه على الجواد فرزند امام محمد باقر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شهر حلب</w:t>
            </w:r>
            <w:r>
              <w:rPr>
                <w:rStyle w:val="IndexLink"/>
                <w:rtl w:val="true"/>
              </w:rPr>
              <w:tab/>
            </w:r>
            <w:r>
              <w:rPr>
                <w:rStyle w:val="IndexLink"/>
              </w:rPr>
              <w:t>215</w:t>
            </w:r>
          </w:hyperlink>
        </w:p>
        <w:p>
          <w:pPr>
            <w:pStyle w:val="Contents4"/>
            <w:tabs>
              <w:tab w:val="clear" w:pos="8176"/>
              <w:tab w:val="right" w:pos="9026" w:leader="dot"/>
            </w:tabs>
            <w:rPr/>
          </w:pPr>
          <w:hyperlink w:anchor="__RefHeading___Toc6616870_1051229030">
            <w:r>
              <w:rPr>
                <w:webHidden/>
                <w:rStyle w:val="IndexLink"/>
              </w:rPr>
              <w:t>11</w:t>
            </w:r>
            <w:r>
              <w:rPr>
                <w:rStyle w:val="IndexLink"/>
                <w:rtl w:val="true"/>
              </w:rPr>
              <w:t xml:space="preserve">. </w:t>
            </w:r>
            <w:r>
              <w:rPr>
                <w:rStyle w:val="IndexLink"/>
                <w:rtl w:val="true"/>
              </w:rPr>
              <w:t>زيارتگاه هاى از ميان رفته</w:t>
            </w:r>
            <w:r>
              <w:rPr>
                <w:rStyle w:val="IndexLink"/>
                <w:rtl w:val="true"/>
              </w:rPr>
              <w:tab/>
            </w:r>
            <w:r>
              <w:rPr>
                <w:rStyle w:val="IndexLink"/>
              </w:rPr>
              <w:t>217</w:t>
            </w:r>
          </w:hyperlink>
        </w:p>
        <w:p>
          <w:pPr>
            <w:pStyle w:val="Contents3"/>
            <w:tabs>
              <w:tab w:val="clear" w:pos="8459"/>
              <w:tab w:val="right" w:pos="9026" w:leader="dot"/>
            </w:tabs>
            <w:rPr/>
          </w:pPr>
          <w:hyperlink w:anchor="__RefHeading___Toc6616872_1051229030">
            <w:r>
              <w:rPr>
                <w:webHidden/>
                <w:rStyle w:val="IndexLink"/>
                <w:rtl w:val="true"/>
              </w:rPr>
              <w:t>فصل دوم</w:t>
            </w:r>
            <w:r>
              <w:rPr>
                <w:rStyle w:val="IndexLink"/>
                <w:rtl w:val="true"/>
              </w:rPr>
              <w:t xml:space="preserve">: </w:t>
            </w:r>
            <w:r>
              <w:rPr>
                <w:rStyle w:val="IndexLink"/>
                <w:rtl w:val="true"/>
              </w:rPr>
              <w:t xml:space="preserve">زيارتگاه هاى دختران ائمه </w:t>
            </w:r>
            <w:r>
              <w:rPr>
                <w:rStyle w:val="IndexLink"/>
                <w:rtl w:val="true"/>
              </w:rPr>
              <w:t>(</w:t>
            </w:r>
            <w:r>
              <w:rPr>
                <w:rStyle w:val="IndexLink"/>
                <w:rtl w:val="true"/>
              </w:rPr>
              <w:t>عليهم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6616874_1051229030">
            <w:r>
              <w:rPr>
                <w:webHidden/>
                <w:rStyle w:val="IndexLink"/>
              </w:rPr>
              <w:t>1</w:t>
            </w:r>
            <w:r>
              <w:rPr>
                <w:rStyle w:val="IndexLink"/>
                <w:rtl w:val="true"/>
              </w:rPr>
              <w:t xml:space="preserve">. </w:t>
            </w:r>
            <w:r>
              <w:rPr>
                <w:rStyle w:val="IndexLink"/>
                <w:rtl w:val="true"/>
              </w:rPr>
              <w:t xml:space="preserve">آستانه حضرت زينب دختر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شهر دمشق</w:t>
            </w:r>
            <w:r>
              <w:rPr>
                <w:rStyle w:val="IndexLink"/>
                <w:rtl w:val="true"/>
              </w:rPr>
              <w:tab/>
            </w:r>
            <w:r>
              <w:rPr>
                <w:rStyle w:val="IndexLink"/>
              </w:rPr>
              <w:t>219</w:t>
            </w:r>
          </w:hyperlink>
        </w:p>
        <w:p>
          <w:pPr>
            <w:pStyle w:val="Contents4"/>
            <w:tabs>
              <w:tab w:val="clear" w:pos="8176"/>
              <w:tab w:val="right" w:pos="9026" w:leader="dot"/>
            </w:tabs>
            <w:rPr/>
          </w:pPr>
          <w:hyperlink w:anchor="__RefHeading___Toc6616876_1051229030">
            <w:r>
              <w:rPr>
                <w:webHidden/>
                <w:rStyle w:val="IndexLink"/>
              </w:rPr>
              <w:t>2</w:t>
            </w:r>
            <w:r>
              <w:rPr>
                <w:rStyle w:val="IndexLink"/>
                <w:rtl w:val="true"/>
              </w:rPr>
              <w:t xml:space="preserve">. </w:t>
            </w:r>
            <w:r>
              <w:rPr>
                <w:rStyle w:val="IndexLink"/>
                <w:rtl w:val="true"/>
              </w:rPr>
              <w:t xml:space="preserve">زيارتگاه سكينه دختر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در شهر </w:t>
            </w:r>
            <w:r>
              <w:rPr>
                <w:rStyle w:val="IndexLink"/>
                <w:rtl w:val="true"/>
              </w:rPr>
              <w:t>«</w:t>
            </w:r>
            <w:r>
              <w:rPr>
                <w:rStyle w:val="IndexLink"/>
                <w:rtl w:val="true"/>
              </w:rPr>
              <w:t>دارَيّا</w:t>
            </w:r>
            <w:r>
              <w:rPr>
                <w:rStyle w:val="IndexLink"/>
                <w:rtl w:val="true"/>
              </w:rPr>
              <w:t>»</w:t>
              <w:tab/>
            </w:r>
            <w:r>
              <w:rPr>
                <w:rStyle w:val="IndexLink"/>
              </w:rPr>
              <w:t>238</w:t>
            </w:r>
          </w:hyperlink>
        </w:p>
        <w:p>
          <w:pPr>
            <w:pStyle w:val="Contents4"/>
            <w:tabs>
              <w:tab w:val="clear" w:pos="8176"/>
              <w:tab w:val="right" w:pos="9026" w:leader="dot"/>
            </w:tabs>
            <w:rPr/>
          </w:pPr>
          <w:hyperlink w:anchor="__RefHeading___Toc6616878_1051229030">
            <w:r>
              <w:rPr>
                <w:webHidden/>
                <w:rStyle w:val="IndexLink"/>
              </w:rPr>
              <w:t>3</w:t>
            </w:r>
            <w:r>
              <w:rPr>
                <w:rStyle w:val="IndexLink"/>
                <w:rtl w:val="true"/>
              </w:rPr>
              <w:t xml:space="preserve">. </w:t>
            </w:r>
            <w:r>
              <w:rPr>
                <w:rStyle w:val="IndexLink"/>
                <w:rtl w:val="true"/>
              </w:rPr>
              <w:t xml:space="preserve">مزار نفيسه دختر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دمشق</w:t>
            </w:r>
            <w:r>
              <w:rPr>
                <w:rStyle w:val="IndexLink"/>
                <w:rtl w:val="true"/>
              </w:rPr>
              <w:tab/>
            </w:r>
            <w:r>
              <w:rPr>
                <w:rStyle w:val="IndexLink"/>
              </w:rPr>
              <w:t>243</w:t>
            </w:r>
          </w:hyperlink>
        </w:p>
        <w:p>
          <w:pPr>
            <w:pStyle w:val="Contents4"/>
            <w:tabs>
              <w:tab w:val="clear" w:pos="8176"/>
              <w:tab w:val="right" w:pos="9026" w:leader="dot"/>
            </w:tabs>
            <w:rPr/>
          </w:pPr>
          <w:hyperlink w:anchor="__RefHeading___Toc6616880_1051229030">
            <w:r>
              <w:rPr>
                <w:webHidden/>
                <w:rStyle w:val="IndexLink"/>
              </w:rPr>
              <w:t>4</w:t>
            </w:r>
            <w:r>
              <w:rPr>
                <w:rStyle w:val="IndexLink"/>
                <w:rtl w:val="true"/>
              </w:rPr>
              <w:t xml:space="preserve">. </w:t>
            </w:r>
            <w:r>
              <w:rPr>
                <w:rStyle w:val="IndexLink"/>
                <w:rtl w:val="true"/>
              </w:rPr>
              <w:t xml:space="preserve">آستانه رقيه دختر امام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دمشق</w:t>
            </w:r>
            <w:r>
              <w:rPr>
                <w:rStyle w:val="IndexLink"/>
                <w:rtl w:val="true"/>
              </w:rPr>
              <w:tab/>
            </w:r>
            <w:r>
              <w:rPr>
                <w:rStyle w:val="IndexLink"/>
              </w:rPr>
              <w:t>245</w:t>
            </w:r>
          </w:hyperlink>
        </w:p>
        <w:p>
          <w:pPr>
            <w:pStyle w:val="Contents4"/>
            <w:tabs>
              <w:tab w:val="clear" w:pos="8176"/>
              <w:tab w:val="right" w:pos="9026" w:leader="dot"/>
            </w:tabs>
            <w:rPr/>
          </w:pPr>
          <w:hyperlink w:anchor="__RefHeading___Toc6616882_1051229030">
            <w:r>
              <w:rPr>
                <w:webHidden/>
                <w:rStyle w:val="IndexLink"/>
              </w:rPr>
              <w:t>5</w:t>
            </w:r>
            <w:r>
              <w:rPr>
                <w:rStyle w:val="IndexLink"/>
                <w:rtl w:val="true"/>
              </w:rPr>
              <w:t xml:space="preserve">. </w:t>
            </w:r>
            <w:r>
              <w:rPr>
                <w:rStyle w:val="IndexLink"/>
                <w:rtl w:val="true"/>
              </w:rPr>
              <w:t xml:space="preserve">زيارتگاه زينب دختر امام على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و سكينه دختر امام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دمشق</w:t>
            </w:r>
            <w:r>
              <w:rPr>
                <w:rStyle w:val="IndexLink"/>
                <w:rtl w:val="true"/>
              </w:rPr>
              <w:tab/>
            </w:r>
            <w:r>
              <w:rPr>
                <w:rStyle w:val="IndexLink"/>
              </w:rPr>
              <w:t>260</w:t>
            </w:r>
          </w:hyperlink>
        </w:p>
        <w:p>
          <w:pPr>
            <w:pStyle w:val="Contents4"/>
            <w:tabs>
              <w:tab w:val="clear" w:pos="8176"/>
              <w:tab w:val="right" w:pos="9026" w:leader="dot"/>
            </w:tabs>
            <w:rPr/>
          </w:pPr>
          <w:hyperlink w:anchor="__RefHeading___Toc6616884_1051229030">
            <w:r>
              <w:rPr>
                <w:webHidden/>
                <w:rStyle w:val="IndexLink"/>
              </w:rPr>
              <w:t>6</w:t>
            </w:r>
            <w:r>
              <w:rPr>
                <w:rStyle w:val="IndexLink"/>
                <w:rtl w:val="true"/>
              </w:rPr>
              <w:t xml:space="preserve">. </w:t>
            </w:r>
            <w:r>
              <w:rPr>
                <w:rStyle w:val="IndexLink"/>
                <w:rtl w:val="true"/>
              </w:rPr>
              <w:t xml:space="preserve">زيارتگاه فاطمه دختر امام حسين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دمشق</w:t>
            </w:r>
            <w:r>
              <w:rPr>
                <w:rStyle w:val="IndexLink"/>
                <w:rtl w:val="true"/>
              </w:rPr>
              <w:tab/>
            </w:r>
            <w:r>
              <w:rPr>
                <w:rStyle w:val="IndexLink"/>
              </w:rPr>
              <w:t>267</w:t>
            </w:r>
          </w:hyperlink>
        </w:p>
        <w:p>
          <w:pPr>
            <w:pStyle w:val="Contents4"/>
            <w:tabs>
              <w:tab w:val="clear" w:pos="8176"/>
              <w:tab w:val="right" w:pos="9026" w:leader="dot"/>
            </w:tabs>
            <w:rPr/>
          </w:pPr>
          <w:hyperlink w:anchor="__RefHeading___Toc6616886_1051229030">
            <w:r>
              <w:rPr>
                <w:webHidden/>
                <w:rStyle w:val="IndexLink"/>
              </w:rPr>
              <w:t>7</w:t>
            </w:r>
            <w:r>
              <w:rPr>
                <w:rStyle w:val="IndexLink"/>
                <w:rtl w:val="true"/>
              </w:rPr>
              <w:t xml:space="preserve">. </w:t>
            </w:r>
            <w:r>
              <w:rPr>
                <w:rStyle w:val="IndexLink"/>
                <w:rtl w:val="true"/>
              </w:rPr>
              <w:t xml:space="preserve">زيارتگاه ام الحسن دختر امام حسن مجتبى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قبرستان باب الصغير دمشق</w:t>
            </w:r>
            <w:r>
              <w:rPr>
                <w:rStyle w:val="IndexLink"/>
                <w:rtl w:val="true"/>
              </w:rPr>
              <w:tab/>
            </w:r>
            <w:r>
              <w:rPr>
                <w:rStyle w:val="IndexLink"/>
              </w:rPr>
              <w:t>270</w:t>
            </w:r>
          </w:hyperlink>
        </w:p>
        <w:p>
          <w:pPr>
            <w:pStyle w:val="Contents4"/>
            <w:tabs>
              <w:tab w:val="clear" w:pos="8176"/>
              <w:tab w:val="right" w:pos="9026" w:leader="dot"/>
            </w:tabs>
            <w:rPr/>
          </w:pPr>
          <w:hyperlink w:anchor="__RefHeading___Toc6616888_1051229030">
            <w:r>
              <w:rPr>
                <w:webHidden/>
                <w:rStyle w:val="IndexLink"/>
              </w:rPr>
              <w:t>8</w:t>
            </w:r>
            <w:r>
              <w:rPr>
                <w:rStyle w:val="IndexLink"/>
                <w:rtl w:val="true"/>
              </w:rPr>
              <w:t xml:space="preserve">. </w:t>
            </w:r>
            <w:r>
              <w:rPr>
                <w:rStyle w:val="IndexLink"/>
                <w:rtl w:val="true"/>
              </w:rPr>
              <w:t>زيارتگاه ستّى ليلى در دمشق</w:t>
            </w:r>
            <w:r>
              <w:rPr>
                <w:rStyle w:val="IndexLink"/>
                <w:rtl w:val="true"/>
              </w:rPr>
              <w:tab/>
            </w:r>
            <w:r>
              <w:rPr>
                <w:rStyle w:val="IndexLink"/>
              </w:rPr>
              <w:t>272</w:t>
            </w:r>
          </w:hyperlink>
        </w:p>
        <w:p>
          <w:pPr>
            <w:pStyle w:val="Contents4"/>
            <w:tabs>
              <w:tab w:val="clear" w:pos="8176"/>
              <w:tab w:val="right" w:pos="9026" w:leader="dot"/>
            </w:tabs>
            <w:rPr/>
          </w:pPr>
          <w:hyperlink w:anchor="__RefHeading___Toc6616890_1051229030">
            <w:r>
              <w:rPr>
                <w:webHidden/>
                <w:rStyle w:val="IndexLink"/>
              </w:rPr>
              <w:t>9</w:t>
            </w:r>
            <w:r>
              <w:rPr>
                <w:rStyle w:val="IndexLink"/>
                <w:rtl w:val="true"/>
              </w:rPr>
              <w:t xml:space="preserve">. </w:t>
            </w:r>
            <w:r>
              <w:rPr>
                <w:rStyle w:val="IndexLink"/>
                <w:rtl w:val="true"/>
              </w:rPr>
              <w:t xml:space="preserve">زيارتگاه رقيه در شهر </w:t>
            </w:r>
            <w:r>
              <w:rPr>
                <w:rStyle w:val="IndexLink"/>
                <w:rtl w:val="true"/>
              </w:rPr>
              <w:t>«</w:t>
            </w:r>
            <w:r>
              <w:rPr>
                <w:rStyle w:val="IndexLink"/>
                <w:rtl w:val="true"/>
              </w:rPr>
              <w:t>فوعه</w:t>
            </w:r>
            <w:r>
              <w:rPr>
                <w:rStyle w:val="IndexLink"/>
                <w:rtl w:val="true"/>
              </w:rPr>
              <w:t>»</w:t>
              <w:tab/>
            </w:r>
            <w:r>
              <w:rPr>
                <w:rStyle w:val="IndexLink"/>
              </w:rPr>
              <w:t>273</w:t>
            </w:r>
          </w:hyperlink>
        </w:p>
        <w:p>
          <w:pPr>
            <w:pStyle w:val="Contents4"/>
            <w:tabs>
              <w:tab w:val="clear" w:pos="8176"/>
              <w:tab w:val="right" w:pos="9026" w:leader="dot"/>
            </w:tabs>
            <w:rPr/>
          </w:pPr>
          <w:hyperlink w:anchor="__RefHeading___Toc6616892_1051229030">
            <w:r>
              <w:rPr>
                <w:webHidden/>
                <w:rStyle w:val="IndexLink"/>
              </w:rPr>
              <w:t>10</w:t>
            </w:r>
            <w:r>
              <w:rPr>
                <w:rStyle w:val="IndexLink"/>
                <w:rtl w:val="true"/>
              </w:rPr>
              <w:t xml:space="preserve">. </w:t>
            </w:r>
            <w:r>
              <w:rPr>
                <w:rStyle w:val="IndexLink"/>
                <w:rtl w:val="true"/>
              </w:rPr>
              <w:t>زيارتگاه هاى از ميان رفته</w:t>
            </w:r>
            <w:r>
              <w:rPr>
                <w:rStyle w:val="IndexLink"/>
                <w:rtl w:val="true"/>
              </w:rPr>
              <w:tab/>
            </w:r>
            <w:r>
              <w:rPr>
                <w:rStyle w:val="IndexLink"/>
              </w:rPr>
              <w:t>273</w:t>
            </w:r>
          </w:hyperlink>
        </w:p>
        <w:p>
          <w:pPr>
            <w:pStyle w:val="Contents3"/>
            <w:tabs>
              <w:tab w:val="clear" w:pos="8459"/>
              <w:tab w:val="right" w:pos="9026" w:leader="dot"/>
            </w:tabs>
            <w:rPr/>
          </w:pPr>
          <w:hyperlink w:anchor="__RefHeading___Toc6616894_1051229030">
            <w:r>
              <w:rPr>
                <w:webHidden/>
                <w:rStyle w:val="IndexLink"/>
                <w:rtl w:val="true"/>
              </w:rPr>
              <w:t>فصل سوم</w:t>
            </w:r>
            <w:r>
              <w:rPr>
                <w:rStyle w:val="IndexLink"/>
                <w:rtl w:val="true"/>
              </w:rPr>
              <w:t xml:space="preserve">: </w:t>
            </w:r>
            <w:r>
              <w:rPr>
                <w:rStyle w:val="IndexLink"/>
                <w:rtl w:val="true"/>
              </w:rPr>
              <w:t xml:space="preserve">زيارتگاه هاى نوادگان ائمه </w:t>
            </w:r>
            <w:r>
              <w:rPr>
                <w:rStyle w:val="IndexLink"/>
                <w:rtl w:val="true"/>
              </w:rPr>
              <w:t>(</w:t>
            </w:r>
            <w:r>
              <w:rPr>
                <w:rStyle w:val="IndexLink"/>
                <w:rtl w:val="true"/>
              </w:rPr>
              <w:t>عليهم السلام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6616896_1051229030">
            <w:r>
              <w:rPr>
                <w:webHidden/>
                <w:rStyle w:val="IndexLink"/>
              </w:rPr>
              <w:t>1</w:t>
            </w:r>
            <w:r>
              <w:rPr>
                <w:rStyle w:val="IndexLink"/>
                <w:rtl w:val="true"/>
              </w:rPr>
              <w:t xml:space="preserve">. </w:t>
            </w:r>
            <w:r>
              <w:rPr>
                <w:rStyle w:val="IndexLink"/>
                <w:rtl w:val="true"/>
              </w:rPr>
              <w:t xml:space="preserve">زيارتگاه امام اسماعيل </w:t>
            </w:r>
            <w:r>
              <w:rPr>
                <w:rStyle w:val="IndexLink"/>
                <w:rtl w:val="true"/>
              </w:rPr>
              <w:t>(</w:t>
            </w:r>
            <w:r>
              <w:rPr>
                <w:rStyle w:val="IndexLink"/>
                <w:rtl w:val="true"/>
              </w:rPr>
              <w:t>قبر امام عبدالله الرضى</w:t>
            </w:r>
            <w:r>
              <w:rPr>
                <w:rStyle w:val="IndexLink"/>
                <w:rtl w:val="true"/>
              </w:rPr>
              <w:t xml:space="preserve">) </w:t>
            </w:r>
            <w:r>
              <w:rPr>
                <w:rStyle w:val="IndexLink"/>
                <w:rtl w:val="true"/>
              </w:rPr>
              <w:t xml:space="preserve">در شهر </w:t>
            </w:r>
            <w:r>
              <w:rPr>
                <w:rStyle w:val="IndexLink"/>
                <w:rtl w:val="true"/>
              </w:rPr>
              <w:t>«</w:t>
            </w:r>
            <w:r>
              <w:rPr>
                <w:rStyle w:val="IndexLink"/>
                <w:rtl w:val="true"/>
              </w:rPr>
              <w:t>سَلَميه</w:t>
            </w:r>
            <w:r>
              <w:rPr>
                <w:rStyle w:val="IndexLink"/>
                <w:rtl w:val="true"/>
              </w:rPr>
              <w:t>»</w:t>
              <w:tab/>
            </w:r>
            <w:r>
              <w:rPr>
                <w:rStyle w:val="IndexLink"/>
              </w:rPr>
              <w:t>275</w:t>
            </w:r>
          </w:hyperlink>
        </w:p>
        <w:p>
          <w:pPr>
            <w:pStyle w:val="Contents4"/>
            <w:tabs>
              <w:tab w:val="clear" w:pos="8176"/>
              <w:tab w:val="right" w:pos="9026" w:leader="dot"/>
            </w:tabs>
            <w:rPr/>
          </w:pPr>
          <w:hyperlink w:anchor="__RefHeading___Toc6616898_1051229030">
            <w:r>
              <w:rPr>
                <w:webHidden/>
                <w:rStyle w:val="IndexLink"/>
              </w:rPr>
              <w:t>2</w:t>
            </w:r>
            <w:r>
              <w:rPr>
                <w:rStyle w:val="IndexLink"/>
                <w:rtl w:val="true"/>
              </w:rPr>
              <w:t xml:space="preserve">. </w:t>
            </w:r>
            <w:r>
              <w:rPr>
                <w:rStyle w:val="IndexLink"/>
                <w:rtl w:val="true"/>
              </w:rPr>
              <w:t xml:space="preserve">زيارتگاه امام احمد الوفى در شهر </w:t>
            </w:r>
            <w:r>
              <w:rPr>
                <w:rStyle w:val="IndexLink"/>
                <w:rtl w:val="true"/>
              </w:rPr>
              <w:t>«</w:t>
            </w:r>
            <w:r>
              <w:rPr>
                <w:rStyle w:val="IndexLink"/>
                <w:rtl w:val="true"/>
              </w:rPr>
              <w:t>مصياف</w:t>
            </w:r>
            <w:r>
              <w:rPr>
                <w:rStyle w:val="IndexLink"/>
                <w:rtl w:val="true"/>
              </w:rPr>
              <w:t>»</w:t>
              <w:tab/>
            </w:r>
            <w:r>
              <w:rPr>
                <w:rStyle w:val="IndexLink"/>
              </w:rPr>
              <w:t>279</w:t>
            </w:r>
          </w:hyperlink>
        </w:p>
        <w:p>
          <w:pPr>
            <w:pStyle w:val="Contents4"/>
            <w:tabs>
              <w:tab w:val="clear" w:pos="8176"/>
              <w:tab w:val="right" w:pos="9026" w:leader="dot"/>
            </w:tabs>
            <w:rPr/>
          </w:pPr>
          <w:hyperlink w:anchor="__RefHeading___Toc6616900_1051229030">
            <w:r>
              <w:rPr>
                <w:webHidden/>
                <w:rStyle w:val="IndexLink"/>
              </w:rPr>
              <w:t>3</w:t>
            </w:r>
            <w:r>
              <w:rPr>
                <w:rStyle w:val="IndexLink"/>
                <w:rtl w:val="true"/>
              </w:rPr>
              <w:t xml:space="preserve">. </w:t>
            </w:r>
            <w:r>
              <w:rPr>
                <w:rStyle w:val="IndexLink"/>
                <w:rtl w:val="true"/>
              </w:rPr>
              <w:t xml:space="preserve">زيارتگاه امام حسن بن نزار در شهر </w:t>
            </w:r>
            <w:r>
              <w:rPr>
                <w:rStyle w:val="IndexLink"/>
                <w:rtl w:val="true"/>
              </w:rPr>
              <w:t>«</w:t>
            </w:r>
            <w:r>
              <w:rPr>
                <w:rStyle w:val="IndexLink"/>
                <w:rtl w:val="true"/>
              </w:rPr>
              <w:t>قدموس</w:t>
            </w:r>
            <w:r>
              <w:rPr>
                <w:rStyle w:val="IndexLink"/>
                <w:rtl w:val="true"/>
              </w:rPr>
              <w:t>»</w:t>
              <w:tab/>
            </w:r>
            <w:r>
              <w:rPr>
                <w:rStyle w:val="IndexLink"/>
              </w:rPr>
              <w:t>283</w:t>
            </w:r>
          </w:hyperlink>
        </w:p>
        <w:p>
          <w:pPr>
            <w:pStyle w:val="Contents4"/>
            <w:tabs>
              <w:tab w:val="clear" w:pos="8176"/>
              <w:tab w:val="right" w:pos="9026" w:leader="dot"/>
            </w:tabs>
            <w:rPr/>
          </w:pPr>
          <w:hyperlink w:anchor="__RefHeading___Toc6616902_1051229030">
            <w:r>
              <w:rPr>
                <w:webHidden/>
                <w:rStyle w:val="IndexLink"/>
              </w:rPr>
              <w:t>4</w:t>
            </w:r>
            <w:r>
              <w:rPr>
                <w:rStyle w:val="IndexLink"/>
                <w:rtl w:val="true"/>
              </w:rPr>
              <w:t xml:space="preserve">. </w:t>
            </w:r>
            <w:r>
              <w:rPr>
                <w:rStyle w:val="IndexLink"/>
                <w:rtl w:val="true"/>
              </w:rPr>
              <w:t xml:space="preserve">زيارتگاه امام رضى الدين بن محمدشاه بن مؤمن شاه در شهر </w:t>
            </w:r>
            <w:r>
              <w:rPr>
                <w:rStyle w:val="IndexLink"/>
                <w:rtl w:val="true"/>
              </w:rPr>
              <w:t>«</w:t>
            </w:r>
            <w:r>
              <w:rPr>
                <w:rStyle w:val="IndexLink"/>
                <w:rtl w:val="true"/>
              </w:rPr>
              <w:t>قدموس</w:t>
            </w:r>
            <w:r>
              <w:rPr>
                <w:rStyle w:val="IndexLink"/>
                <w:rtl w:val="true"/>
              </w:rPr>
              <w:t>»</w:t>
              <w:tab/>
            </w:r>
            <w:r>
              <w:rPr>
                <w:rStyle w:val="IndexLink"/>
              </w:rPr>
              <w:t>284</w:t>
            </w:r>
          </w:hyperlink>
        </w:p>
        <w:p>
          <w:pPr>
            <w:pStyle w:val="Contents4"/>
            <w:tabs>
              <w:tab w:val="clear" w:pos="8176"/>
              <w:tab w:val="right" w:pos="9026" w:leader="dot"/>
            </w:tabs>
            <w:rPr/>
          </w:pPr>
          <w:hyperlink w:anchor="__RefHeading___Toc6616904_1051229030">
            <w:r>
              <w:rPr>
                <w:webHidden/>
                <w:rStyle w:val="IndexLink"/>
              </w:rPr>
              <w:t>5</w:t>
            </w:r>
            <w:r>
              <w:rPr>
                <w:rStyle w:val="IndexLink"/>
                <w:rtl w:val="true"/>
              </w:rPr>
              <w:t xml:space="preserve">. </w:t>
            </w:r>
            <w:r>
              <w:rPr>
                <w:rStyle w:val="IndexLink"/>
                <w:rtl w:val="true"/>
              </w:rPr>
              <w:t xml:space="preserve">زيارتگاه سيد محمد ابوعابد در شهر </w:t>
            </w:r>
            <w:r>
              <w:rPr>
                <w:rStyle w:val="IndexLink"/>
                <w:rtl w:val="true"/>
              </w:rPr>
              <w:t>«</w:t>
            </w:r>
            <w:r>
              <w:rPr>
                <w:rStyle w:val="IndexLink"/>
                <w:rtl w:val="true"/>
              </w:rPr>
              <w:t>ديرالزور</w:t>
            </w:r>
            <w:r>
              <w:rPr>
                <w:rStyle w:val="IndexLink"/>
                <w:rtl w:val="true"/>
              </w:rPr>
              <w:t>»</w:t>
              <w:tab/>
            </w:r>
            <w:r>
              <w:rPr>
                <w:rStyle w:val="IndexLink"/>
              </w:rPr>
              <w:t>285</w:t>
            </w:r>
          </w:hyperlink>
        </w:p>
        <w:p>
          <w:pPr>
            <w:pStyle w:val="Contents4"/>
            <w:tabs>
              <w:tab w:val="clear" w:pos="8176"/>
              <w:tab w:val="right" w:pos="9026" w:leader="dot"/>
            </w:tabs>
            <w:rPr/>
          </w:pPr>
          <w:hyperlink w:anchor="__RefHeading___Toc6616906_1051229030">
            <w:r>
              <w:rPr>
                <w:webHidden/>
                <w:rStyle w:val="IndexLink"/>
              </w:rPr>
              <w:t>6</w:t>
            </w:r>
            <w:r>
              <w:rPr>
                <w:rStyle w:val="IndexLink"/>
                <w:rtl w:val="true"/>
              </w:rPr>
              <w:t xml:space="preserve">. </w:t>
            </w:r>
            <w:r>
              <w:rPr>
                <w:rStyle w:val="IndexLink"/>
                <w:rtl w:val="true"/>
              </w:rPr>
              <w:t>زيارتگاه هاى از ميان رفته</w:t>
            </w:r>
            <w:r>
              <w:rPr>
                <w:rStyle w:val="IndexLink"/>
                <w:rtl w:val="true"/>
              </w:rPr>
              <w:tab/>
            </w:r>
            <w:r>
              <w:rPr>
                <w:rStyle w:val="IndexLink"/>
              </w:rPr>
              <w:t>286</w:t>
            </w:r>
          </w:hyperlink>
        </w:p>
        <w:p>
          <w:pPr>
            <w:pStyle w:val="Contents2"/>
            <w:tabs>
              <w:tab w:val="clear" w:pos="8743"/>
              <w:tab w:val="right" w:pos="9026" w:leader="dot"/>
            </w:tabs>
            <w:rPr/>
          </w:pPr>
          <w:hyperlink w:anchor="__RefHeading___Toc6616908_1051229030">
            <w:r>
              <w:rPr>
                <w:webHidden/>
                <w:rStyle w:val="IndexLink"/>
                <w:rtl w:val="true"/>
              </w:rPr>
              <w:t xml:space="preserve">پيوست اول </w:t>
            </w:r>
            <w:r>
              <w:rPr>
                <w:rStyle w:val="IndexLink"/>
                <w:rtl w:val="true"/>
              </w:rPr>
              <w:t xml:space="preserve">: </w:t>
            </w:r>
            <w:r>
              <w:rPr>
                <w:rStyle w:val="IndexLink"/>
                <w:rtl w:val="true"/>
              </w:rPr>
              <w:t>اسناد</w:t>
            </w:r>
            <w:r>
              <w:rPr>
                <w:rStyle w:val="IndexLink"/>
                <w:rtl w:val="true"/>
              </w:rPr>
              <w:tab/>
            </w:r>
            <w:r>
              <w:rPr>
                <w:rStyle w:val="IndexLink"/>
              </w:rPr>
              <w:t>295</w:t>
            </w:r>
          </w:hyperlink>
        </w:p>
        <w:p>
          <w:pPr>
            <w:pStyle w:val="Contents3"/>
            <w:tabs>
              <w:tab w:val="clear" w:pos="8459"/>
              <w:tab w:val="right" w:pos="9026" w:leader="dot"/>
            </w:tabs>
            <w:rPr/>
          </w:pPr>
          <w:hyperlink w:anchor="__RefHeading___Toc6616910_105122903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6616912_1051229030">
            <w:r>
              <w:rPr>
                <w:webHidden/>
                <w:rStyle w:val="IndexLink"/>
              </w:rPr>
              <w:t>1</w:t>
            </w:r>
            <w:r>
              <w:rPr>
                <w:rStyle w:val="IndexLink"/>
                <w:rtl w:val="true"/>
              </w:rPr>
              <w:t xml:space="preserve">. </w:t>
            </w:r>
            <w:r>
              <w:rPr>
                <w:rStyle w:val="IndexLink"/>
                <w:rtl w:val="true"/>
              </w:rPr>
              <w:t xml:space="preserve">وقف نامه حرم حضرت زينب </w:t>
            </w:r>
            <w:r>
              <w:rPr>
                <w:rStyle w:val="IndexLink"/>
                <w:rtl w:val="true"/>
              </w:rPr>
              <w:t>(</w:t>
            </w:r>
            <w:r>
              <w:rPr>
                <w:rStyle w:val="IndexLink"/>
                <w:rtl w:val="true"/>
              </w:rPr>
              <w:t>عليها السلام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6616914_1051229030">
            <w:r>
              <w:rPr>
                <w:webHidden/>
                <w:rStyle w:val="IndexLink"/>
                <w:rtl w:val="true"/>
              </w:rPr>
              <w:t>متن عربى وقف نامه</w:t>
            </w:r>
            <w:r>
              <w:rPr>
                <w:rStyle w:val="IndexLink"/>
                <w:rtl w:val="true"/>
              </w:rPr>
              <w:tab/>
            </w:r>
            <w:r>
              <w:rPr>
                <w:rStyle w:val="IndexLink"/>
              </w:rPr>
              <w:t>297</w:t>
            </w:r>
          </w:hyperlink>
        </w:p>
        <w:p>
          <w:pPr>
            <w:pStyle w:val="Contents4"/>
            <w:tabs>
              <w:tab w:val="clear" w:pos="8176"/>
              <w:tab w:val="right" w:pos="9026" w:leader="dot"/>
            </w:tabs>
            <w:rPr/>
          </w:pPr>
          <w:hyperlink w:anchor="__RefHeading___Toc6616916_1051229030">
            <w:r>
              <w:rPr>
                <w:webHidden/>
                <w:rStyle w:val="IndexLink"/>
                <w:rtl w:val="true"/>
              </w:rPr>
              <w:t>ترجمه فارسى وقف نامه</w:t>
            </w:r>
            <w:r>
              <w:rPr>
                <w:rStyle w:val="IndexLink"/>
                <w:rtl w:val="true"/>
              </w:rPr>
              <w:tab/>
            </w:r>
            <w:r>
              <w:rPr>
                <w:rStyle w:val="IndexLink"/>
              </w:rPr>
              <w:t>300</w:t>
            </w:r>
          </w:hyperlink>
        </w:p>
        <w:p>
          <w:pPr>
            <w:pStyle w:val="Contents3"/>
            <w:tabs>
              <w:tab w:val="clear" w:pos="8459"/>
              <w:tab w:val="right" w:pos="9026" w:leader="dot"/>
            </w:tabs>
            <w:rPr/>
          </w:pPr>
          <w:hyperlink w:anchor="__RefHeading___Toc6616918_1051229030">
            <w:r>
              <w:rPr>
                <w:webHidden/>
                <w:rStyle w:val="IndexLink"/>
              </w:rPr>
              <w:t>2</w:t>
            </w:r>
            <w:r>
              <w:rPr>
                <w:rStyle w:val="IndexLink"/>
                <w:rtl w:val="true"/>
              </w:rPr>
              <w:t xml:space="preserve">. </w:t>
            </w:r>
            <w:r>
              <w:rPr>
                <w:rStyle w:val="IndexLink"/>
                <w:rtl w:val="true"/>
              </w:rPr>
              <w:t>دست نوشت سيد محسن امين و علامه شرف الدين در تأييد توسعه حرم حضرت زينب و تأييديۀ علما</w:t>
            </w:r>
            <w:r>
              <w:rPr>
                <w:rStyle w:val="IndexLink"/>
                <w:rtl w:val="true"/>
              </w:rPr>
              <w:tab/>
            </w:r>
            <w:r>
              <w:rPr>
                <w:rStyle w:val="IndexLink"/>
              </w:rPr>
              <w:t>305</w:t>
            </w:r>
          </w:hyperlink>
        </w:p>
        <w:p>
          <w:pPr>
            <w:pStyle w:val="Contents4"/>
            <w:tabs>
              <w:tab w:val="clear" w:pos="8176"/>
              <w:tab w:val="right" w:pos="9026" w:leader="dot"/>
            </w:tabs>
            <w:rPr/>
          </w:pPr>
          <w:hyperlink w:anchor="__RefHeading___Toc6616920_1051229030">
            <w:r>
              <w:rPr>
                <w:webHidden/>
                <w:rStyle w:val="IndexLink"/>
                <w:rtl w:val="true"/>
              </w:rPr>
              <w:t>الف</w:t>
            </w:r>
            <w:r>
              <w:rPr>
                <w:rStyle w:val="IndexLink"/>
                <w:rtl w:val="true"/>
              </w:rPr>
              <w:t xml:space="preserve">) </w:t>
            </w:r>
            <w:r>
              <w:rPr>
                <w:rStyle w:val="IndexLink"/>
                <w:rtl w:val="true"/>
              </w:rPr>
              <w:t>متن و ترجمه دست نوشت مرحوم سيد محسن امين</w:t>
            </w:r>
            <w:r>
              <w:rPr>
                <w:rStyle w:val="IndexLink"/>
                <w:rtl w:val="true"/>
              </w:rPr>
              <w:tab/>
            </w:r>
            <w:r>
              <w:rPr>
                <w:rStyle w:val="IndexLink"/>
              </w:rPr>
              <w:t>305</w:t>
            </w:r>
          </w:hyperlink>
        </w:p>
        <w:p>
          <w:pPr>
            <w:pStyle w:val="Contents4"/>
            <w:tabs>
              <w:tab w:val="clear" w:pos="8176"/>
              <w:tab w:val="right" w:pos="9026" w:leader="dot"/>
            </w:tabs>
            <w:rPr/>
          </w:pPr>
          <w:hyperlink w:anchor="__RefHeading___Toc6616922_1051229030">
            <w:r>
              <w:rPr>
                <w:webHidden/>
                <w:rStyle w:val="IndexLink"/>
                <w:rtl w:val="true"/>
              </w:rPr>
              <w:t>ب</w:t>
            </w:r>
            <w:r>
              <w:rPr>
                <w:rStyle w:val="IndexLink"/>
                <w:rtl w:val="true"/>
              </w:rPr>
              <w:t xml:space="preserve">) </w:t>
            </w:r>
            <w:r>
              <w:rPr>
                <w:rStyle w:val="IndexLink"/>
                <w:rtl w:val="true"/>
              </w:rPr>
              <w:t>دست نوشت مرحوم علامه شرف الدين</w:t>
            </w:r>
            <w:r>
              <w:rPr>
                <w:rStyle w:val="IndexLink"/>
                <w:rtl w:val="true"/>
              </w:rPr>
              <w:tab/>
            </w:r>
            <w:r>
              <w:rPr>
                <w:rStyle w:val="IndexLink"/>
              </w:rPr>
              <w:t>307</w:t>
            </w:r>
          </w:hyperlink>
        </w:p>
        <w:p>
          <w:pPr>
            <w:pStyle w:val="Contents4"/>
            <w:tabs>
              <w:tab w:val="clear" w:pos="8176"/>
              <w:tab w:val="right" w:pos="9026" w:leader="dot"/>
            </w:tabs>
            <w:rPr/>
          </w:pPr>
          <w:hyperlink w:anchor="__RefHeading___Toc6616924_1051229030">
            <w:r>
              <w:rPr>
                <w:webHidden/>
                <w:rStyle w:val="IndexLink"/>
                <w:rtl w:val="true"/>
              </w:rPr>
              <w:t>ج</w:t>
            </w:r>
            <w:r>
              <w:rPr>
                <w:rStyle w:val="IndexLink"/>
                <w:rtl w:val="true"/>
              </w:rPr>
              <w:t xml:space="preserve">) </w:t>
            </w:r>
            <w:r>
              <w:rPr>
                <w:rStyle w:val="IndexLink"/>
                <w:rtl w:val="true"/>
              </w:rPr>
              <w:t>تأييديۀ علما</w:t>
            </w:r>
            <w:r>
              <w:rPr>
                <w:rStyle w:val="IndexLink"/>
                <w:rtl w:val="true"/>
              </w:rPr>
              <w:tab/>
            </w:r>
            <w:r>
              <w:rPr>
                <w:rStyle w:val="IndexLink"/>
              </w:rPr>
              <w:t>308</w:t>
            </w:r>
          </w:hyperlink>
        </w:p>
        <w:p>
          <w:pPr>
            <w:pStyle w:val="Contents3"/>
            <w:tabs>
              <w:tab w:val="clear" w:pos="8459"/>
              <w:tab w:val="right" w:pos="9026" w:leader="dot"/>
            </w:tabs>
            <w:rPr/>
          </w:pPr>
          <w:hyperlink w:anchor="__RefHeading___Toc6616926_1051229030">
            <w:r>
              <w:rPr>
                <w:webHidden/>
                <w:rStyle w:val="IndexLink"/>
              </w:rPr>
              <w:t>3</w:t>
            </w:r>
            <w:r>
              <w:rPr>
                <w:rStyle w:val="IndexLink"/>
                <w:rtl w:val="true"/>
              </w:rPr>
              <w:t xml:space="preserve">. </w:t>
            </w:r>
            <w:r>
              <w:rPr>
                <w:rStyle w:val="IndexLink"/>
                <w:rtl w:val="true"/>
              </w:rPr>
              <w:t>وكالت حاج مهدى بهبهانى از آيت الله العظمى نايينى براى جمع آورى وجوه شرعى</w:t>
            </w:r>
            <w:r>
              <w:rPr>
                <w:rStyle w:val="IndexLink"/>
                <w:rtl w:val="true"/>
              </w:rPr>
              <w:tab/>
            </w:r>
            <w:r>
              <w:rPr>
                <w:rStyle w:val="IndexLink"/>
              </w:rPr>
              <w:t>309</w:t>
            </w:r>
          </w:hyperlink>
        </w:p>
        <w:p>
          <w:pPr>
            <w:pStyle w:val="Contents2"/>
            <w:tabs>
              <w:tab w:val="clear" w:pos="8743"/>
              <w:tab w:val="right" w:pos="9026" w:leader="dot"/>
            </w:tabs>
            <w:rPr/>
          </w:pPr>
          <w:hyperlink w:anchor="__RefHeading___Toc6616928_1051229030">
            <w:r>
              <w:rPr>
                <w:webHidden/>
                <w:rStyle w:val="IndexLink"/>
                <w:rtl w:val="true"/>
              </w:rPr>
              <w:t xml:space="preserve">پيوست دوم </w:t>
            </w:r>
            <w:r>
              <w:rPr>
                <w:rStyle w:val="IndexLink"/>
                <w:rtl w:val="true"/>
              </w:rPr>
              <w:t xml:space="preserve">: </w:t>
            </w:r>
            <w:r>
              <w:rPr>
                <w:rStyle w:val="IndexLink"/>
                <w:rtl w:val="true"/>
              </w:rPr>
              <w:t>طرح ها، نقشه ها و كتيبه ها</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2_85814"/>
      <w:bookmarkStart w:id="1" w:name="pg10752_85814"/>
      <w:bookmarkEnd w:id="1"/>
    </w:p>
    <w:p>
      <w:pPr>
        <w:pStyle w:val="Heading2"/>
        <w:numPr>
          <w:ilvl w:val="1"/>
          <w:numId w:val="1"/>
        </w:numPr>
        <w:rPr/>
      </w:pPr>
      <w:bookmarkStart w:id="2" w:name="pg10752_85814"/>
      <w:bookmarkStart w:id="3" w:name="__RefHeading___Toc661668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خامه‌یار، احمد،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پیامبر صلی‌الله‌علیه‌و‌اله و زیارتگاه‌های اهل‌بیت علیهم‌السلام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خامه‌یار؛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3418778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668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52_85821"/>
      <w:bookmarkStart w:id="8" w:name="pg10752_85821"/>
      <w:bookmarkEnd w:id="8"/>
    </w:p>
    <w:p>
      <w:pPr>
        <w:pStyle w:val="Heading2"/>
        <w:numPr>
          <w:ilvl w:val="1"/>
          <w:numId w:val="1"/>
        </w:numPr>
        <w:rPr/>
      </w:pPr>
      <w:bookmarkStart w:id="9" w:name="pg10752_85821"/>
      <w:bookmarkStart w:id="10" w:name="__RefHeading___Toc6616686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هاى همسران و دختران ايشان و بنى هاشم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نشست گاه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قَدَم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خانقاه سعديه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مغربى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لاذقيه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منسوب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كريميه شهر حلب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دست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بانقوساى شهر حلب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قَرَنبيا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حلب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اصحاب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كوه قاسيونِ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اماكن رؤيت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از ميان رفته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منسوب به همسران و دختران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منسوب به ام حبيبه 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منسوب به ام سلمه 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منسوب به حفصه 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منسوب به عايشه در مسجد اموى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هاى منسوب به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قثم بن عباس بن عبدالمطلب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غَيداق بن عبد المطلب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قَرداحه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بنى هاشم در كوه جعفر طيار نزديك شهر قرداحه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حمزة بن عبدالمطلب، بين لاذقيه و كَسَب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جعفر طيار، بين لاذقيه و رأس البسيط</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جعفر طيار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جعفر طيار،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جعفر طيار در كوه مَنخَر در استان رقّه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عقيل بن ابى طالب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منسوب به عبدالله بن جعفر طيار در قبرستان باب الصغير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فرزندان جعفر طيار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حميده دختر مسلم بن عقيل در قبرستان باب الصغير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منسوب به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منسوب به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و 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مَيادين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جنگ صفين در استان رقّه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و چشمه آبگرم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ابيض</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مَرقَب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جبل عبدالعزيز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 مصرين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فردوس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آيت الكرسى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محراب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شهر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زين العابدين در شمال حماه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بانياس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زيارتگاه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فرزندان و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پسران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محمد حنفيه در شهر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محمد حنفيه در روستاى باريشا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محمد بن على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محمد ظرافه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محمد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محمد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عبدالله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عبدالله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سرهاى شهداى كربلا 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محسن بن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على الجواد فرزند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دختران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آستانه حضرت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نفيسه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آستانه رقيه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فاطمه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 الحسن دختر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ستّى ليلى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رقيه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عبدالله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احمد الوفى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مصياف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حسن بن نزار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امام رضى الدين بن محمدشاه بن مؤمن شاه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سيد محمد ابوعابد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هاى از ميان رفته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پيوست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 نامه حرم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متن عربى وقف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ترجمه فارسى وقف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نوشت سيد محسن امين و علامه شرف الدين در تأييد توسعه حرم حضرت زينب و تأييديه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و ترجمه دست نوشت مرحوم سيد محسن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نوشت مرحوم علامه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تأييديۀ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وكالت حاج مهدى بهبهانى از آيت الله العظمى نايينى براى جمع آورى وجوه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پيوست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 نقشه ها و كتيبه ها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پيوست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52_85834"/>
      <w:bookmarkStart w:id="13" w:name="pg10752_85834"/>
      <w:bookmarkEnd w:id="13"/>
    </w:p>
    <w:p>
      <w:pPr>
        <w:pStyle w:val="Heading2"/>
        <w:numPr>
          <w:ilvl w:val="1"/>
          <w:numId w:val="1"/>
        </w:numPr>
        <w:rPr/>
      </w:pPr>
      <w:bookmarkStart w:id="14" w:name="pg10752_85834"/>
      <w:bookmarkStart w:id="15" w:name="__RefHeading___Toc6616688_1051229030"/>
      <w:bookmarkStart w:id="16" w:name="_Toc4"/>
      <w:bookmarkEnd w:id="14"/>
      <w:bookmarkEnd w:id="15"/>
      <w:r>
        <w:rPr>
          <w:rtl w:val="true"/>
        </w:rPr>
        <w:t>ديباچه</w:t>
      </w:r>
      <w:bookmarkEnd w:id="16"/>
    </w:p>
    <w:p>
      <w:pPr>
        <w:pStyle w:val="BookText"/>
        <w:rPr/>
      </w:pPr>
      <w:r>
        <w:rPr>
          <w:rFonts w:ascii="IRNazanin" w:hAnsi="IRNazanin" w:eastAsia="IRNazanin"/>
          <w:color w:val="111111"/>
          <w:sz w:val="28"/>
          <w:sz w:val="28"/>
          <w:szCs w:val="28"/>
          <w:rtl w:val="true"/>
          <w:lang w:bidi="fa-IR"/>
        </w:rPr>
        <w:t>سرزمين شام، از مراكز كهن تمدن بشرى و زادگاه بسيارى از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چند دهه پس از وفات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حضور خاندان پاك ايشان و حوادث مرتبط با واقعۀ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 نيز شاهد انتشار گستردۀ تشيع و تشكيل دولت ها و حوزه هاى علميه مهم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به امروز در اين سرزمين باقى مانده، بازتابى از اين روند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سوريه كه مرزهاى كنونى آن نتيجه توطئه كشورهاى استعمارگر غربى و تقسيم سرزمين شام به چند پاره است، در مقايسه با ديگر كشورهاى اين منطقه، يعنى لبنان، فلسطين و اردن، بيشترين تعداد زيارتگاه هاى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چند دهۀ اخير، به يكى از مقاصد زيارتى مهم شيعيان سراسر جهان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كتاب هاى متعدّدى كه تاكنون دربارۀ زيارتگاه هاى اين كشور تأليف و منتشر شده، به نظر مى رسد هنوز ناگفته هاى فراوانى در اين زمينه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پيشِ رو داريد، نتيجۀ چندين سال تحقيقات ميدانى و كتابخانه اى آقاى احمد خامه يار در طول مدت زمان اقامت و تحصيلات ايشان در دو كشور سوريه و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كتاب موفق به شناسايى و مستندسازى زيارتگاه هايى شده است كه تا پيش از اين در ساير كتاب هاى منتشر شده در همين موضوع در ايران و حتى خارج از ايران، معرفى نشده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پژوهشكدۀ حج و زيارت اين فرصت را مغتنم شمرده و در اينجا اعلام مى دارد كه </w:t>
      </w:r>
    </w:p>
    <w:p>
      <w:pPr>
        <w:pStyle w:val="BookText"/>
        <w:rPr/>
      </w:pPr>
      <w:r>
        <w:rPr>
          <w:rFonts w:ascii="IRNazanin" w:hAnsi="IRNazanin" w:eastAsia="IRNazanin"/>
          <w:color w:val="111111"/>
          <w:sz w:val="28"/>
          <w:sz w:val="28"/>
          <w:szCs w:val="28"/>
          <w:rtl w:val="true"/>
          <w:lang w:bidi="fa-IR"/>
        </w:rPr>
        <w:t xml:space="preserve">در ضمن طرح ها و برنامه هاى پژوهشى خود براى آينده، رويكرد تازه اى را در حوزه عتبات عاليات و زيارتگاه هاى اسلامى در پيش گرفته و مصمّم است تا با همكارى پژوهشگران محترم گروه تاريخ و سيره، آثار جديدى را در اين زمينه و در راستاى معرفى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بزرگوار، صحابه و تابعين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انبيا و اولياى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سوريه و ساير كشورهاى اسلامى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كتاب حاضر را مى توان نخستين گام در راستاى تحقّق اين هدف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از تمام انديشوران حوزه و دانشگاه استدعا دارد تا اين پژوهشكده را از راهنمايى ها و نقطه نظرات خود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اين اثر مورد توجه فرهيختگان و خوانندگان محترم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bookmarkStart w:id="17" w:name="pg10752_85838"/>
    </w:p>
    <w:p>
      <w:pPr>
        <w:pStyle w:val="Heading2"/>
        <w:numPr>
          <w:ilvl w:val="1"/>
          <w:numId w:val="1"/>
        </w:numPr>
        <w:rPr/>
      </w:pPr>
      <w:bookmarkStart w:id="18" w:name="__RefHeading___Toc6616690_105122903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سوريه، از جمله كشورهايى است كه در نقاط مختلف آن، تعداد قابل توجهى از زيارتگاه هاى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وجود اين مزارات، اين كشور را به يكى از مقاصد زيارتى مهم شيعيان و بلكه مسلمانانِ كشورهاى مختلف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زيارتگاه ها، مشهور و شناخته شده و داراى زائران فراوان بومى و غير بومى است؛ اما تعداد زيادى نيز ناشناخته بوده و تنها ساكنان محلى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كتاب هاى متعددى با عنوان راهنماى زيارتى سياحتى سوريه، تأليف و منتشر شده، ولى در بيشتر اين كتاب ها، به معرفى زيارتگاه هاى مشهور و شناخته شده اكتفا شده است و تا زمان نگارش كتاب حاضر، تحقيقات ميدانى كافى و مناسبى براى معرفى زيارتگاه هاى ناشناخته و كمتر شناخته شده،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حاصل بخشى از تحقيقات ميدانى و كتابخانه اى نگارنده درباره زيارتگاه هاى سوريه است كه آن را در طول اقامت چندين ساله خود در اين كشور، به انجام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اصل، پايان نامه كارشناسى ارشد نگارنده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مزارات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و عوامل پيدايش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بوده است كه پس از بازنگرى متن آن، اعمال پاره اى اصلاحات، افزودن مطالبى به آن و در نهايت برگردان آن به فارسى، در پيش روى خواننده محترم قرار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بررسى هر زيارتگاه، تلاش شده است به موارد زير پرداخته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معرفى موقعيت جغرافيايى و محل وقوع زيارتگاه، زندگى نامه صاحب مزار با استناد به منابع معتبر تاريخى، بررسى و تعيين ميزان اعتبار زيارتگاه و مشخص كردن نوع رابطه آن با صاحب مزار، تاريخچه زيارتگاه و زمان ساخت آن، اشاره به اقوال مورخان و جهانگردان درباره آن و بالاخره توصيف معمارى و وضعيت كنونى ساختمان زيارتگاه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اين سطور، با اعتقاد به اينكه پژوهش درباره زيارتگاه ها بدون تحقيقات ميدانى ناقص خواهد بود، خود را بر آن داشته ام تا از همه زيارتگاه ها بازديد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تحقّق اين هدف، بارها به مناطق مختلف سوريه سفر كرده ام و حتى الامكان تصاويرى از زيارتگاه ها تهيه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كرده ام حتى الامكان توصيف دقيقى از آخرين وضعيت هر زيارتگاه ارائه دهم و متن الواح سنگى و كتيبه هاى تاريخى موجود در زيارتگاه ها را به همان صورت، بازخوانى و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ميدانى اين اثر تا نوروز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 اما تحقيقات كتابخانه اى آن تا زمان چاپ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سوريه صحنه درگيرى هاى داخلى شديدى است كه در جريان آن، تعدادى از زيارتگاه هاى معرفى شده، از جمله دو آستانه حضرت زينب و سكينه دختران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در معرض ويرانى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چند اثر منسوب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مسجد جامع حلب نگهدارى مى شد، در جريان درگيرى ها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مسئله اهميت مستندسازى زيارتگاه ها و ضرورت چنين پژوهش هايى را نشان مى دهد و گذشت زمان، شاهدى بر اين موضوع 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از همه دوستانى كه با معرفى برخى مزارات، بنده را يارى كردند، به ويژه آقايان حمد الوكّاع و حسن مصرى، و نيز همه عزيزانى كه همواره همراهى ام كرده و مايۀ دلگرمى ام بوده اند، سپاسگزارى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جناب حجت الاسلام </w:t>
      </w:r>
    </w:p>
    <w:p>
      <w:pPr>
        <w:pStyle w:val="BookText"/>
        <w:rPr/>
      </w:pPr>
      <w:r>
        <w:rPr>
          <w:rFonts w:ascii="IRNazanin" w:hAnsi="IRNazanin" w:eastAsia="IRNazanin"/>
          <w:color w:val="111111"/>
          <w:sz w:val="28"/>
          <w:sz w:val="28"/>
          <w:szCs w:val="28"/>
          <w:rtl w:val="true"/>
          <w:lang w:bidi="fa-IR"/>
        </w:rPr>
        <w:t xml:space="preserve">والمسلمين رمضان محمدى، مدير پيشين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حج و زيارت، و جناب حجت الاسلام والمسلمين محمدمهدى فقيه جلالى بحرالعلوم، مدير كنونى همين گروه، بابت راهنمايى هاى علمى و ارزشمندشان، و نيز از ساير مسئولان و دست اندركاران محترم آن پژوهشكده وزين، تشكر و قدردانى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اين تلاش ناچيز، مورد قبول درگاه حضرت حق و رضايت اهل بيت گرامى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خامه يار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52_85846"/>
      <w:bookmarkStart w:id="21" w:name="pg10752_85846"/>
      <w:bookmarkEnd w:id="21"/>
    </w:p>
    <w:p>
      <w:pPr>
        <w:pStyle w:val="Heading2"/>
        <w:numPr>
          <w:ilvl w:val="1"/>
          <w:numId w:val="1"/>
        </w:numPr>
        <w:rPr/>
      </w:pPr>
      <w:bookmarkStart w:id="22" w:name="pg10752_85846"/>
      <w:bookmarkStart w:id="23" w:name="__RefHeading___Toc6616692_1051229030"/>
      <w:bookmarkStart w:id="24" w:name="_Toc6"/>
      <w:bookmarkEnd w:id="22"/>
      <w:bookmarkEnd w:id="23"/>
      <w:r>
        <w:rPr>
          <w:rtl w:val="true"/>
        </w:rPr>
        <w:t xml:space="preserve">بخش اول </w:t>
      </w:r>
      <w:r>
        <w:rPr>
          <w:rtl w:val="true"/>
        </w:rPr>
        <w:t xml:space="preserve">: </w:t>
      </w:r>
      <w:r>
        <w:rPr>
          <w:rtl w:val="true"/>
        </w:rPr>
        <w:t xml:space="preserve">آثار پيامبر </w:t>
      </w:r>
      <w:r>
        <w:rPr>
          <w:rtl w:val="true"/>
        </w:rPr>
        <w:t xml:space="preserve">( </w:t>
      </w:r>
      <w:r>
        <w:rPr>
          <w:rtl w:val="true"/>
        </w:rPr>
        <w:t xml:space="preserve">صلی الله علیه و آله </w:t>
      </w:r>
      <w:r>
        <w:rPr>
          <w:rtl w:val="true"/>
        </w:rPr>
        <w:t xml:space="preserve">) </w:t>
      </w:r>
      <w:r>
        <w:rPr>
          <w:rtl w:val="true"/>
        </w:rPr>
        <w:t>و زيارتگاه هاى همسران و دختران ايشان و بنى هاشم</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616694_1051229030"/>
      <w:bookmarkStart w:id="26" w:name="_Toc7"/>
      <w:bookmarkEnd w:id="25"/>
      <w:r>
        <w:rPr>
          <w:rtl w:val="true"/>
        </w:rPr>
        <w:t>اشاره</w:t>
      </w:r>
      <w:bookmarkEnd w:id="2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0752_85850"/>
      <w:bookmarkStart w:id="28" w:name="pg10752_85850"/>
      <w:bookmarkEnd w:id="28"/>
    </w:p>
    <w:p>
      <w:pPr>
        <w:pStyle w:val="Heading3"/>
        <w:numPr>
          <w:ilvl w:val="2"/>
          <w:numId w:val="1"/>
        </w:numPr>
        <w:rPr/>
      </w:pPr>
      <w:bookmarkStart w:id="29" w:name="pg10752_85850"/>
      <w:bookmarkStart w:id="30" w:name="__RefHeading___Toc6616696_1051229030"/>
      <w:bookmarkStart w:id="31" w:name="_Toc8"/>
      <w:bookmarkEnd w:id="29"/>
      <w:bookmarkEnd w:id="30"/>
      <w:r>
        <w:rPr>
          <w:rtl w:val="true"/>
        </w:rPr>
        <w:t>فصل اول</w:t>
      </w:r>
      <w:r>
        <w:rPr>
          <w:rtl w:val="true"/>
        </w:rPr>
        <w:t xml:space="preserve">: </w:t>
      </w:r>
      <w:r>
        <w:rPr>
          <w:rtl w:val="true"/>
        </w:rPr>
        <w:t xml:space="preserve">آثار پيامبر اعظم </w:t>
      </w:r>
      <w:r>
        <w:rPr>
          <w:rtl w:val="true"/>
        </w:rPr>
        <w:t xml:space="preserve">( </w:t>
      </w:r>
      <w:r>
        <w:rPr>
          <w:rtl w:val="true"/>
        </w:rPr>
        <w:t xml:space="preserve">صلی الله علیه و آله </w:t>
      </w:r>
      <w:r>
        <w:rPr>
          <w:rtl w:val="true"/>
        </w:rPr>
        <w:t>)</w:t>
      </w:r>
      <w:bookmarkEnd w:id="31"/>
    </w:p>
    <w:p>
      <w:pPr>
        <w:pStyle w:val="Heading4"/>
        <w:numPr>
          <w:ilvl w:val="3"/>
          <w:numId w:val="1"/>
        </w:numPr>
        <w:rPr/>
      </w:pPr>
      <w:bookmarkStart w:id="32" w:name="__RefHeading___Toc6616698_1051229030"/>
      <w:bookmarkStart w:id="33" w:name="_Toc9"/>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اصطلاحى است كه بر متعلقات باقى مانده 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اشياى منتسب به ايشان اطلاق مى گردد؛ </w:t>
      </w:r>
      <w:r>
        <w:rPr>
          <w:rStyle w:val="FootnoteAnchor"/>
          <w:rtl w:val="true"/>
        </w:rPr>
        <w:footnoteReference w:id="2"/>
      </w:r>
      <w:r>
        <w:rPr>
          <w:rFonts w:ascii="IRNazanin" w:hAnsi="IRNazanin" w:eastAsia="IRNazanin"/>
          <w:color w:val="111111"/>
          <w:sz w:val="28"/>
          <w:sz w:val="28"/>
          <w:szCs w:val="28"/>
          <w:rtl w:val="true"/>
          <w:lang w:bidi="fa-IR"/>
        </w:rPr>
        <w:t>آثارى همچون تار موى سر و صورت، قدمگاه، لباس و 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منابع تاريخى فارسى،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دلالت بر تار موهاى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نقاطى از ايران وجود داشته، به كار رفته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جايگاه هاى ويژه اى در بناهاى مذهبى مهم از قبيل مساجد جامع، خانقاه ها و زيارتگاه هاى برخى شهرهاى بزرگ جهان اسلام به ويژه در مناطق تحت نفوذ پادشاهان عثمانى، نگهدارى مى شده و براى مسلمانان تقدّس خاصى داشته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اطلاعاتى درباره تار موهاى منتسب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كه در دوره مملوكى، در تعدادى از شهرهاى جهان اسلام، زيارتگاه و مورد توجه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دوره عثمانى، چشمگير بوده است؛ به طورى كه برخى پادشاهان عثمانى، تعدادى از تارهاى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داشتند كه به ديگران هديه مى دادند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همچنين تعدادى از مشايخ تصوّف و خاندان هاى سادات در جهان اهل سنت، تار موهايى در اختيار دارند كه براى صحت انتساب آنها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و شجره نامه هايى ارائه مى دهند تا ثابت كنند اين آثار از زمان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مشايخ و </w:t>
      </w:r>
      <w:bookmarkStart w:id="34" w:name="pg10752_85852"/>
    </w:p>
    <w:p>
      <w:pPr>
        <w:pStyle w:val="BookText"/>
        <w:rPr/>
      </w:pPr>
      <w:bookmarkEnd w:id="34"/>
      <w:r>
        <w:rPr>
          <w:rFonts w:ascii="IRNazanin" w:hAnsi="IRNazanin" w:eastAsia="IRNazanin"/>
          <w:color w:val="111111"/>
          <w:sz w:val="28"/>
          <w:sz w:val="28"/>
          <w:szCs w:val="28"/>
          <w:rtl w:val="true"/>
          <w:lang w:bidi="fa-IR"/>
        </w:rPr>
        <w:t>اجداد آنان دست به دست گشته تا به آنها رسيده است</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تار موى موجود در زاويه سعديه دمشق كه در ادامه معرفى خواهد شد،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در موزه توپ قاپى استانبول، مجموعه درخور توجهى از آثار و اشياى منتسب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بسيارى از شهرهاى بزرگ واقع در قلمرو خلافت عثمانى، جايگاه هايى براى نگهدارى و زيارت تار موهاى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آن جمله مى توان به اين تار موها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 مو در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يك تار مو در خانقاه نقشبنديان در قاهره، دو تار مو در طرابلس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ليبى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تار مو در بيت المقدس، </w:t>
      </w:r>
      <w:r>
        <w:rPr>
          <w:rStyle w:val="FootnoteAnchor"/>
          <w:rtl w:val="true"/>
        </w:rPr>
        <w:footnoteReference w:id="6"/>
      </w:r>
      <w:r>
        <w:rPr>
          <w:rFonts w:ascii="Amiri" w:hAnsi="Amiri" w:eastAsia="Amiri" w:cs="Amiri"/>
          <w:color w:val="111111"/>
          <w:sz w:val="28"/>
          <w:sz w:val="28"/>
          <w:szCs w:val="28"/>
          <w:rtl w:val="true"/>
          <w:lang w:bidi="ar-SA"/>
        </w:rPr>
        <w:t xml:space="preserve">دو تار مو در مسجد جزّار در شهر عكا در فلسطين اشغالى، يك تار مو در مسجد جامع شهر نابلس در كرانه باخترى فلسطين، </w:t>
      </w:r>
      <w:r>
        <w:rPr>
          <w:rStyle w:val="FootnoteAnchor"/>
          <w:rtl w:val="true"/>
        </w:rPr>
        <w:footnoteReference w:id="7"/>
      </w:r>
      <w:r>
        <w:rPr>
          <w:rFonts w:ascii="Amiri" w:hAnsi="Amiri" w:eastAsia="Amiri" w:cs="Amiri"/>
          <w:color w:val="111111"/>
          <w:sz w:val="28"/>
          <w:sz w:val="28"/>
          <w:szCs w:val="28"/>
          <w:rtl w:val="true"/>
          <w:lang w:bidi="ar-SA"/>
        </w:rPr>
        <w:t xml:space="preserve">يك تار مو در مسجد جامع منصورى در طرابلس لبنان، </w:t>
      </w:r>
      <w:r>
        <w:rPr>
          <w:rStyle w:val="FootnoteAnchor"/>
          <w:rtl w:val="true"/>
        </w:rPr>
        <w:footnoteReference w:id="8"/>
      </w:r>
      <w:r>
        <w:rPr>
          <w:rFonts w:ascii="Amiri" w:hAnsi="Amiri" w:eastAsia="Amiri" w:cs="Amiri"/>
          <w:color w:val="111111"/>
          <w:sz w:val="28"/>
          <w:sz w:val="28"/>
          <w:szCs w:val="28"/>
          <w:rtl w:val="true"/>
          <w:lang w:bidi="ar-SA"/>
        </w:rPr>
        <w:t>دو تار مو در هر يك از مسجد جامع و مسجد حبيب نجار در انطاكيه و تار مويى در مسجدِ مقبره مولوى در قونيه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كشور سوريه نيز آثار و مكان هايى منتسب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ادامه، آنها را معرفى و بررسى مى كنيم</w:t>
      </w:r>
      <w:r>
        <w:rPr>
          <w:rFonts w:eastAsia="IRNazanin" w:cs="IRNazanin"/>
          <w:color w:val="111111"/>
          <w:sz w:val="28"/>
          <w:szCs w:val="28"/>
          <w:rtl w:val="true"/>
          <w:lang w:bidi="fa-IR"/>
        </w:rPr>
        <w:t>.</w:t>
      </w:r>
    </w:p>
    <w:p>
      <w:pPr>
        <w:pStyle w:val="Heading4"/>
        <w:numPr>
          <w:ilvl w:val="3"/>
          <w:numId w:val="1"/>
        </w:numPr>
        <w:rPr/>
      </w:pPr>
      <w:bookmarkStart w:id="35" w:name="__RefHeading___Toc6616700_1051229030"/>
      <w:bookmarkStart w:id="36" w:name="_Toc10"/>
      <w:bookmarkEnd w:id="35"/>
      <w:r>
        <w:rPr/>
        <w:t>1</w:t>
      </w:r>
      <w:r>
        <w:rPr>
          <w:rtl w:val="true"/>
        </w:rPr>
        <w:t xml:space="preserve">. </w:t>
      </w:r>
      <w:r>
        <w:rPr>
          <w:rtl w:val="true"/>
        </w:rPr>
        <w:t xml:space="preserve">مسجد </w:t>
      </w:r>
      <w:r>
        <w:rPr>
          <w:rtl w:val="true"/>
        </w:rPr>
        <w:t>«</w:t>
      </w:r>
      <w:r>
        <w:rPr>
          <w:rtl w:val="true"/>
        </w:rPr>
        <w:t>مَبرَك الناقه</w:t>
      </w:r>
      <w:r>
        <w:rPr>
          <w:rtl w:val="true"/>
        </w:rPr>
        <w:t xml:space="preserve">» </w:t>
      </w:r>
      <w:r>
        <w:rPr>
          <w:rtl w:val="true"/>
        </w:rPr>
        <w:t xml:space="preserve">يا نشست گاه شتر پيامبر </w:t>
      </w:r>
      <w:r>
        <w:rPr>
          <w:rtl w:val="true"/>
        </w:rPr>
        <w:t xml:space="preserve">( </w:t>
      </w:r>
      <w:r>
        <w:rPr>
          <w:rtl w:val="true"/>
        </w:rPr>
        <w:t xml:space="preserve">صلی الله علیه و آله </w:t>
      </w:r>
      <w:r>
        <w:rPr>
          <w:rtl w:val="true"/>
        </w:rPr>
        <w:t xml:space="preserve">) </w:t>
      </w:r>
      <w:r>
        <w:rPr>
          <w:rtl w:val="true"/>
        </w:rPr>
        <w:t xml:space="preserve">در شهر </w:t>
      </w:r>
      <w:r>
        <w:rPr>
          <w:rtl w:val="true"/>
        </w:rPr>
        <w:t>«</w:t>
      </w:r>
      <w:r>
        <w:rPr>
          <w:rtl w:val="true"/>
        </w:rPr>
        <w:t>بُصري</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شمال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استان درعا، 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شهر درعا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بصرى از مهم ترين شهرهاى تاريخى سوريه است كه آثار تاريخى فراوانى از دوره هاى مختلف در </w:t>
      </w:r>
    </w:p>
    <w:p>
      <w:pPr>
        <w:pStyle w:val="BookText"/>
        <w:rPr/>
      </w:pPr>
      <w:r>
        <w:rPr>
          <w:rFonts w:ascii="Amiri" w:hAnsi="Amiri" w:eastAsia="Amiri" w:cs="Amiri"/>
          <w:color w:val="111111"/>
          <w:sz w:val="28"/>
          <w:sz w:val="28"/>
          <w:szCs w:val="28"/>
          <w:rtl w:val="true"/>
          <w:lang w:bidi="ar-SA"/>
        </w:rPr>
        <w:t>آن به جا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اين آثار، سالن آمفى تئاتر باستانى آن است كه از عظيم ترين و سالم ترين سالن هاى تئاتر دوره روم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سبب پيدايش اين مسجد، دو قول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 قول، اين مسجد در محل نشستن شتر حامل نخستين نسخه قرآن، كه در زمان عثمان به سوريه ارسال گرديد، ساخته شده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اين قول تنها در برخى كتب جديد آمده است و هيچ مدرك تاريخى معتبرى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قول ديگر كه منابع قديمى تر نيز آن را تأييد مى كند، اين مسجد به سبب ورود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بصرى يا به مناسبت نشستن شتر آن حضرت در اين مكان، ساخته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بصرى مسجد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آنجا نماز خوانده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بصرى نشست گاه ناقه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بر آن مسجد عظيمى بنا شده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همچنين روى سنگى در سمت چپ محراب،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بنابر نقل برخى مورخان مسلمان،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خود، دو بار به اين شهر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كودكى يا نوجوانى به همراه عموى خويش ابوطالب بود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بحيراى راهب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براى سفرى بازرگانى از طرف خديجه به همراه غلام او ميسره به اين شهر رفت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اما براساس تحقيقات جديد، سفر اول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در منابع تاريخى اسلامى ثابت نشده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گونه اى كه حتى برخى پژوهشگران و صاحب نظران، وقوع اين سفر را انكار كرده اند؛ زيرا بيشتر گزارش هاى سفر اول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يكديگر تناقض و اختلاف دارند و برخى از جزئيات آنها نيز پذيرفتنى نيست و در ضمن، راويان آنها، غيرثقه يا مجهول الحال 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مسجد مورد نظر در زاويه شمال شرقى باروى قديمى شهر بصرى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آن شهر، گورستان تاريخى وسيعى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همانند بيشتر آثار تاريخى موجود در منطقه حوران، از سنگ بازالت سياه رنگ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مسجد، شامل شبستانى متشكل از دو حجره در سمت جنوب، و صحنى متشكل از دو قسمت در سمت شمال است و در سمت شرق مسجد نيز مدرسه اى تاريخى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غربى مسجد، مربع شكل و طول هر ضلع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ديوارهاى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حجره، همان برج دفاعى زاويه شمال شرقى باروى شهر بصرى بوده، يا در محل آن ساخته شده است و محرابى نيز به ضلع جنوبى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محراب، قطعه سنگى حاوى نقش صدف به كار رفته، و در ديوار سمت چپ محراب، كتيبه اى به خط كوفى وجود دارد كه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زمين، جلوى محراب، قطعه سنگ مربعى وجود دارد كه روى آن فرورفتگى هايى ديده مى شود كه برخى آن ها را اثر زانوى شتر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نشستن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شرقى مسجد كه پس از حجره غربى ساخته شده، به شكل تقريباً مربع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همانند حجره نخست، در نيمه ضلع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جنوبى آن، محرابى وجود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صحن مسجد با يك طاق سنگى به دو نيمه تقسيم شده است كه در واقع ساخت هر قسمت، با ايجاد يكى از حجره ها هم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نيمه غربى صحن،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داراى دو ورودى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ضلع شمالى و ديگرى در ضلع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آن نيز ورودى حجره غربى، شامل طاقى به عرض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طاق، سنگ هايى نقش دار و تزييناتى از دوره روم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شرقى صحن، به ابعاد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 يك طاق سنگى عريض به نيمه ديگر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صحن با بلوك هاى سنگى سنگفرش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 مسجد، خارج از ساختمان و كنار ورودى غربى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مربع شكل است و طول و عرض آن از پايين به بالا كاسته مى شود؛ به گونه اى كه ابعاد آن در قسمت پايين </w:t>
      </w:r>
      <w:r>
        <w:rPr>
          <w:rFonts w:eastAsia="IRNazanin" w:cs="IRNazanin"/>
          <w:color w:val="111111"/>
          <w:sz w:val="28"/>
          <w:szCs w:val="28"/>
          <w:lang w:bidi="fa-IR"/>
        </w:rPr>
        <w:t>30/80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در قسمت بالا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آن نيز به ابعاد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در ارتفاع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كف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پيش تر فروريخته بود و تنها ديوار شمالى آن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قرن گذشته بازسازى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شرق مسجد، مدرسه اى دينى وجود دارد كه از قديمى ترين مدارس اسلامى سوريه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برخى باستان شناسان، اين مدرسه از معمارى ايرانى تأثير پذيرفته، و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سوفاجيه</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باستان شناس فرانسوى، آن را در سوريه منحصر به فرد دانسته است</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طرح مدرسه صليبى شكل و به شيوه چهار ايوانى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مدرسه، صحن سنگفرش شده و مربع شكلى به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با گنبدى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شلجمى شكل، و از خارج سفيدرنگ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ايوان جنوبى، شبستان يا نمازخانه مدرسه قرار دارد كه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نماى آن به صورت مستطيلى به ابعاد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طرف شرقى و غربى نمازخانه، اتاق هايى براى سكونت طلاب در دو طبقه وجود دارد كه ارتفاع هر طبقه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ابعاد مسجد و مدرسه از خارج، در مجموع به طول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جهت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و به 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جهت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و مساحت آن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يكى از پنجره هاى واقع در نماى شمالى مدرسه، كتيبه اى وجود دارد كه براساس آن، اين مدرسه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عزالدين ابومنصور كمشتكين اتابكى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بصرى در دوره سلجوقى، ساخته، و براى تدريس فقه مذهب حنفى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امر بعمارة هذه المدرسة المباركة من خالص ماله الامير الاسفهسلار الاجل الكبير المخلص اتابك عزالدين ربيع الاسلام امين الدولة عضدالله سيف الامة شجاع الملوك تاج الامراء شرف الخواص ظهيرالمجاهدين فخرالجيوش ذي العزيمتين ابي منصور الاتابكي معين اميرالمؤمنين وفقه الله وقفاً على الفقهاء والمتفقهة الذين يلازمون درس العلم وتلاوة كتاب الله تعالى على مذهب الامام ابي حنيفة النعمان بن ثابت ابتغاء ثواب الله ورضوانه ورحمته وغفرانه وذلك في شهر رمضان من سنة ثلثين وخمسمائة للهجرة</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مكان، اواخر دوره مملوكى يا اوايل دوره عثمانى، متروكه گرديد و بناى آن به ويرانه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بين سال هاى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مصر، و با هزينه او بازسازى و مرمت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بازسازى، گنبد و صحن مدرسه و سنگفرش آن بازسازى شد و ايوان هاى آن مرمت گرديد و ديوارهاى داخلى بنا با لايه اى از تزيينات گچى پوشانيده شد كه امروزه تنها بقاياى بخشى از آن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طاق نماى محراب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توجه و كوشش سعيد پاشا براى بازسازى اين بنا، آن بود كه برادرزاده او محمد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عباس پاشا، خديوى مصر، در اين مسجد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عرب هاى بدوى ساكن منطقه اى از قبيله عنزه، هنگام آموختن سواركارى،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سنگ قبر او كه در دوره اخير مفقود شد، متن زير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امسيت ضيف الله في دارالهنا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المضیف گرامة الضیفان</w:t>
      </w:r>
    </w:p>
    <w:p>
      <w:pPr>
        <w:pStyle w:val="BookText"/>
        <w:rPr/>
      </w:pPr>
      <w:r>
        <w:rPr>
          <w:rFonts w:ascii="IRNazanin" w:hAnsi="IRNazanin" w:eastAsia="IRNazanin"/>
          <w:color w:val="111111"/>
          <w:sz w:val="28"/>
          <w:sz w:val="28"/>
          <w:szCs w:val="28"/>
          <w:rtl w:val="true"/>
          <w:lang w:bidi="fa-IR"/>
        </w:rPr>
        <w:t xml:space="preserve">تعفو الملوک عن نازل فی سوحهم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النزیل بساحة الرحمن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در اين منزل سراى خوشى و سعادت ميهمان خداوند شده ام و ميزبان بايد در تكريم ميهمان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كسانى را كه به درگاهشان وارد مى شوند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كسى كه به درگاه الهى وارد شده، بخشيده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قبر محمد باشا ابن المرحوم عباس باشا وصى عرش مصر توفى 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من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سقف بنا در دو يا سه دهه اول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پى حادثه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الحجى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بصرى در آن زمان،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حادثه نيز يك بار ديگر وهابيان آن بنا را خراب كرده بودند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چند دهه اخير، سقف مسجد و گنبد صحن مدرسه، دوباره بازسازى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فاصلۀ چند صد مترى جنوب غربى مسجد، كليسايى تاريخى از دوره بيزانس وجود دارد كه امروزه به نام كليساى بحيرا شناخته مى شود و اهالى بصرى آن را محل ديدار بحيراى راهب با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ايشان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مورخان، موقعيت دير بحيرا را در نقاط ديگرى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بحيرا در روستايى در شش ميلى بصرى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دير بحيرا شناخته مى شده، </w:t>
      </w:r>
      <w:bookmarkStart w:id="37" w:name="pg10752_85866"/>
    </w:p>
    <w:p>
      <w:pPr>
        <w:pStyle w:val="BookText"/>
        <w:rPr/>
      </w:pPr>
      <w:bookmarkEnd w:id="37"/>
      <w:r>
        <w:rPr>
          <w:rFonts w:ascii="IRNazanin" w:hAnsi="IRNazanin" w:eastAsia="IRNazanin"/>
          <w:color w:val="111111"/>
          <w:sz w:val="28"/>
          <w:sz w:val="28"/>
          <w:szCs w:val="28"/>
          <w:rtl w:val="true"/>
          <w:lang w:bidi="fa-IR"/>
        </w:rPr>
        <w:t>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قول ديگر، وى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برخى ديگر نيز محل آن را ديرى در جنوب شهر بصرى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الباعقى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كرده اند؛ </w:t>
      </w:r>
      <w:r>
        <w:rPr>
          <w:rStyle w:val="FootnoteAnchor"/>
          <w:rtl w:val="true"/>
        </w:rPr>
        <w:footnoteReference w:id="21"/>
      </w:r>
      <w:r>
        <w:rPr>
          <w:rFonts w:ascii="Amiri" w:hAnsi="Amiri" w:eastAsia="Amiri" w:cs="Amiri"/>
          <w:color w:val="111111"/>
          <w:sz w:val="28"/>
          <w:sz w:val="28"/>
          <w:szCs w:val="28"/>
          <w:rtl w:val="true"/>
          <w:lang w:bidi="ar-SA"/>
        </w:rPr>
        <w:t>درحالى كه كليساى مورد نظر، امروزه در نقطه اى در نيمه شرقى و نزديك به مركز شهر باستانى بصرى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616702_1051229030"/>
      <w:bookmarkStart w:id="39" w:name="_Toc11"/>
      <w:bookmarkEnd w:id="38"/>
      <w:r>
        <w:rPr/>
        <w:t>2</w:t>
      </w:r>
      <w:r>
        <w:rPr>
          <w:rtl w:val="true"/>
        </w:rPr>
        <w:t xml:space="preserve">. </w:t>
      </w:r>
      <w:r>
        <w:rPr>
          <w:rtl w:val="true"/>
        </w:rPr>
        <w:t xml:space="preserve">قدمگاه پيامبر </w:t>
      </w:r>
      <w:r>
        <w:rPr>
          <w:rtl w:val="true"/>
        </w:rPr>
        <w:t xml:space="preserve">( </w:t>
      </w:r>
      <w:r>
        <w:rPr>
          <w:rtl w:val="true"/>
        </w:rPr>
        <w:t xml:space="preserve">صلی الله علیه و آله </w:t>
      </w:r>
      <w:r>
        <w:rPr>
          <w:rtl w:val="true"/>
        </w:rPr>
        <w:t xml:space="preserve">) </w:t>
      </w:r>
      <w:r>
        <w:rPr>
          <w:rtl w:val="true"/>
        </w:rPr>
        <w:t>در مسجد جامع قَدَم دمشق</w:t>
      </w:r>
      <w:bookmarkEnd w:id="39"/>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حومه جنوبى دمشق، در اصل يكى از روستاهاى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Style w:val="FootnoteAnchor"/>
          <w:rtl w:val="true"/>
        </w:rPr>
        <w:footnoteReference w:id="22"/>
      </w:r>
      <w:r>
        <w:rPr>
          <w:rFonts w:ascii="IRNazanin" w:hAnsi="IRNazanin" w:eastAsia="IRNazanin"/>
          <w:color w:val="111111"/>
          <w:sz w:val="28"/>
          <w:sz w:val="28"/>
          <w:szCs w:val="28"/>
          <w:rtl w:val="true"/>
          <w:lang w:bidi="fa-IR"/>
        </w:rPr>
        <w:t>بوده كه امروزه به محله اى در حومه جنوبى شهر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وجود چند جاى پاى سنگى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يكى از اين جاى پاها در جامع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قدم باقى مانده است كه امروزه قدمگاه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 باور محلى،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بازرگانى خود به شام، به اين نقطه رسيد و جاى پايش بر سنگ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نقطه فراتر نرفت و وارد دمشق نشد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البته با توجه به اينكه مورخان تأكيد دارند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خود، از شهر بصرى فراتر نرفت، </w:t>
      </w:r>
      <w:r>
        <w:rPr>
          <w:rStyle w:val="FootnoteAnchor"/>
          <w:rtl w:val="true"/>
        </w:rPr>
        <w:footnoteReference w:id="24"/>
      </w:r>
      <w:r>
        <w:rPr>
          <w:rFonts w:ascii="Amiri" w:hAnsi="Amiri" w:eastAsia="Amiri" w:cs="Amiri"/>
          <w:color w:val="111111"/>
          <w:sz w:val="28"/>
          <w:sz w:val="28"/>
          <w:szCs w:val="28"/>
          <w:rtl w:val="true"/>
          <w:lang w:bidi="ar-SA"/>
        </w:rPr>
        <w:t>نمى توان براى اين باور، ارزش و اعتبار تاريخى قائل شد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جهانگردان مسلمان، كم و بيش از مسجد قدم ياد كرده، و به وجود </w:t>
      </w:r>
    </w:p>
    <w:p>
      <w:pPr>
        <w:pStyle w:val="BookText"/>
        <w:rPr/>
      </w:pPr>
      <w:r>
        <w:rPr>
          <w:rFonts w:ascii="IRNazanin" w:hAnsi="IRNazanin" w:eastAsia="IRNazanin"/>
          <w:color w:val="111111"/>
          <w:sz w:val="28"/>
          <w:sz w:val="28"/>
          <w:szCs w:val="28"/>
          <w:rtl w:val="true"/>
          <w:lang w:bidi="fa-IR"/>
        </w:rPr>
        <w:t xml:space="preserve">قبرى منتسب به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 كرده اند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بهترين توصيف را از اين مسجد ارائه كرده و درباره آن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زيارتگاه 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فاصله دو ميل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سمت قبله، نزديك جاده اصلى منتهى به سرزمين هاى حجاز و ساحل و مصر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اتاق كوچكى و در اين اتاق، سنگى وجود دارد كه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صالحان،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مى ديد كه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قبر برادرم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همين مكان، كنار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همان طور كه در حديث آمده، ميان دو موضع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بركت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محلى كه گويند در آنجا قبر و كتيبه سنگى وجود دارد، هيچ گاه خالى از نور نيست و مسجد داراى اوقاف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جاى پاها در سنگ هايى، در راه مسجد قرار دارد كه محل آن علامت گذارى شده است و در هر سنگى جاى پايى ديده مى شود و تعداد آن نُه قدمگاه است كه گويند جاى پاى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حقيقت آن عالم تر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نوشته ابن جبير، در اين مكان تعداد نُه جاى پا وجود داشته كه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بكر هروى از اين مكان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زيارتگاه قدمگاه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آنها را از پيامبران، بدون اشاره به نام </w:t>
      </w:r>
    </w:p>
    <w:p>
      <w:pPr>
        <w:pStyle w:val="BookText"/>
        <w:rPr/>
      </w:pPr>
      <w:r>
        <w:rPr>
          <w:rFonts w:ascii="IRNazanin" w:hAnsi="IRNazanin" w:eastAsia="IRNazanin"/>
          <w:color w:val="111111"/>
          <w:sz w:val="28"/>
          <w:sz w:val="28"/>
          <w:szCs w:val="28"/>
          <w:rtl w:val="true"/>
          <w:lang w:bidi="fa-IR"/>
        </w:rPr>
        <w:t>آنان، دانسته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يوسف بن عبدالهادى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 اين مسجد نوشته است كه گويند در اين مسجد قبر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قدمگاه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قولى قدمگاه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قول ديگرى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بدين ترتيب مشخص مى شود كه قدمگاه منسوب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نُه جاى پايى كه ابن جبير به آن اشاره كرده، امروزه تنها يك يا دو جاى پا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 يكى از جاى پاهاى موجود در اين روستا، به دستور سلطان عبدالحميد اول به استانبول انتقال يافت و بعداً در مقبره وى در اين شهر قرار داده 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از سرنوشت ساير قدمگاه ها نيز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امروزه در مسجد قدم، قبرى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قبرستان محله قدم، واقع در سمت شرقى خيابان اصلى، در فاصله چند صد مترى مسجد قدم، مزارى منسوب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مزار همان نقطه اى است كه يوسف بن عبدالهادى به عنوان قول ديگرى براى قبر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و يا همان جايى است كه ابن جبير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شايد مبناى نامگذارى اين مكان به كثيب احمر، وجود احاديثى است كه اهل سنت 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آن حضرت در شب معراج،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در قبر خويش در كثيب احمر نماز مى خواند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درباره قبر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اقوال ديگرى نيز نقل شده، و قبور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0" w:name="pg10752_85872"/>
    </w:p>
    <w:p>
      <w:pPr>
        <w:pStyle w:val="BookText"/>
        <w:rPr/>
      </w:pPr>
      <w:bookmarkEnd w:id="40"/>
      <w:r>
        <w:rPr>
          <w:rFonts w:ascii="IRNazanin" w:hAnsi="IRNazanin" w:eastAsia="IRNazanin"/>
          <w:color w:val="111111"/>
          <w:sz w:val="28"/>
          <w:sz w:val="28"/>
          <w:szCs w:val="28"/>
          <w:rtl w:val="true"/>
          <w:lang w:bidi="fa-IR"/>
        </w:rPr>
        <w:t xml:space="preserve">ديگرى هم به آن حضرت منسوب است كه مشهورترين آن، امروزه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قرار دارد و از زيارتگاه هاى مهم مردم فلسطين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مسجد جامع قدم بارها بازسازى شده كه آخرين آن مربوط 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و در جريان آن، اين مسجد به گونه اى توسعه يافته است كه در ساختمان كنونى آن، به جز سنگ قدمگاه، هر گونه اثر ديگرى كه نشان دهنده قدمت و پيشينه تاريخى آن باشد، به چشم نمى خورد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ساختمان كنونى مسجد چند طبقه است و نماى خارجى آن با سنگ سفيدرنگ پوشش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داراى شبستان وسيع، گنبد بزرگ و دو مناره هشت ضلعى در دو طرف ورودى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سنگ قدمگاه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پنجره اى در ميان محراب و منبر در منبع جنوبى شبستان مسجد قرار داشت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اما پس از توسعۀ اخير مسجد، اين سنگ به اتاقك مخصوصى، خارج از ساختمان مسجد به سمت شمال شرقى آن انتقال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درِ فلزى كوچك اين اتاقك، پنجره كوچكى ايجاد شده است تا بتوان سنگ را از بيرون مشاهده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1" w:name="__RefHeading___Toc6616704_1051229030"/>
      <w:bookmarkStart w:id="42" w:name="_Toc12"/>
      <w:bookmarkEnd w:id="41"/>
      <w:r>
        <w:rPr/>
        <w:t>3</w:t>
      </w:r>
      <w:r>
        <w:rPr>
          <w:rtl w:val="true"/>
        </w:rPr>
        <w:t xml:space="preserve">. </w:t>
      </w:r>
      <w:r>
        <w:rPr>
          <w:rtl w:val="true"/>
        </w:rPr>
        <w:t xml:space="preserve">تار موى پيامبر </w:t>
      </w:r>
      <w:r>
        <w:rPr>
          <w:rtl w:val="true"/>
        </w:rPr>
        <w:t xml:space="preserve">( </w:t>
      </w:r>
      <w:r>
        <w:rPr>
          <w:rtl w:val="true"/>
        </w:rPr>
        <w:t xml:space="preserve">صلی الله علیه و آله </w:t>
      </w:r>
      <w:r>
        <w:rPr>
          <w:rtl w:val="true"/>
        </w:rPr>
        <w:t xml:space="preserve">) </w:t>
      </w:r>
      <w:r>
        <w:rPr>
          <w:rtl w:val="true"/>
        </w:rPr>
        <w:t>در خانقاه سعديه دمشق</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سعديه، واقع در محله قيمريه، در بافت تاريخى شهر دمشق، يك تار موى منسوب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زاويه سعديه، از خانقاه هاى طريقت سعديه </w:t>
      </w:r>
      <w:r>
        <w:rPr>
          <w:rStyle w:val="FootnoteAnchor"/>
          <w:rtl w:val="true"/>
        </w:rPr>
        <w:footnoteReference w:id="36"/>
      </w:r>
      <w:r>
        <w:rPr>
          <w:rFonts w:ascii="IRNazanin" w:hAnsi="IRNazanin" w:eastAsia="IRNazanin"/>
          <w:color w:val="111111"/>
          <w:sz w:val="28"/>
          <w:sz w:val="28"/>
          <w:szCs w:val="28"/>
          <w:rtl w:val="true"/>
          <w:lang w:bidi="fa-IR"/>
        </w:rPr>
        <w:t xml:space="preserve">در دمشق است و نزد پيروان اين طريق،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p>
    <w:p>
      <w:pPr>
        <w:pStyle w:val="BookText"/>
        <w:rPr/>
      </w:pP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خانقاه در اصل خانه مسكونى يكى از مشايخ طريقت سعديه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سعد الدين بن محمد امين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خانه خود را وقف مسجد شيخ سعدالدين جباوى كه در جوار خانقاه قرار دارد، نمود و سپس آن را به خانقاه تبديل، و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 او شيخ ابراهيم سعدى، با دستور سلطان عبدالحميد دوم عثمانى، آن را دوباره بازسازى كرد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چگونگى رسيدن تار موى منتسب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خانقاه، دو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 روايت، اين تار مو هديه اى از سوى سلطان عبدالحميد به خانقاه طريقت سعديه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روايت دوم، شيخ ابراهيم سعدى اين تار مو را از پدرش شيخ محمد سعدالدين، و او نيز از پدرش محمدامين و او نيز از اجدادش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خاندان سعدى جباوى تأكيد دارند كه اين تار مو، تا پيش از انتقال به محل فعلى آن، نزد مشايخ طريقت سعديه در خانقاه ديگر آنان در محله شاغور، در جنوب بافت تاريخى دمشق، قرار داشته، و سپس به مسجد شيخ سعدالدين در محله قيمريه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شيخ محمدبن امين سعدى آن را به خانقاهى منتقل كرد كه در غرب مسجد مذكور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وفات وى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فرزندش شيخ امين آن را به خانقاهى ديگر در شمال مسجد، منتقل كرد و تاكنون نيز در محراب آن جايگاه ويژه نگهدارى تار مو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تار مو به جايگاه امروزى خود در محراب خانقاه سعديه در غرب مسجد شيخ سعدالدين انتقال يافت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به هرحال اين روايت، مورد قبول مشايخ اين خانقاه است و درباره درستى يا نادرستى آن بايد بررسى دقيق ترى صورت گيرد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اوقات و چگونگى زيارت تار مو آمده است كه صوفيان خاندان سعديه، مراسم خود را در شب هاى جمعه هر هفته، از ابتداى ماه ربيع الاول تا پايان ماه رمضان هر سال 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اوراد شيخ سعدالدين جباوى، تلاوت قرآن كريم، مداحى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و تسبيح و خطبه و دعا، جلسه خود را با تبرك به تار موى پيامبر به پايان مى برند؛ بدين ترتيب كه سالمندترين آنان، صندوق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محراب خانقاه خارج مى كند و مقابل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با جلدى از پارچه حريرِ مزيّن به تارهاى طلا و آيات قرآن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جلد پارچه اى را كنار مى زند و هم زمان حاضران اشعار زير را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زائراً شعر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عند کشفک للغطاء معظما</w:t>
      </w:r>
    </w:p>
    <w:p>
      <w:pPr>
        <w:pStyle w:val="BookText"/>
        <w:rPr/>
      </w:pPr>
      <w:r>
        <w:rPr>
          <w:rFonts w:ascii="IRNazanin" w:hAnsi="IRNazanin" w:eastAsia="IRNazanin"/>
          <w:color w:val="111111"/>
          <w:sz w:val="28"/>
          <w:sz w:val="28"/>
          <w:szCs w:val="28"/>
          <w:rtl w:val="true"/>
          <w:lang w:bidi="fa-IR"/>
        </w:rPr>
        <w:t xml:space="preserve">متادبا متطهرا متطیبا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مبارکا و مصلیا و مسلما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اى كسى كه براى زيارت موى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 را كنار مى زنى، آن را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مؤدب و پاكيزه و خوشبو باش و آن را مبارك بدان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 فرستند و شيخ صوفى، پارچه هايى را كه تار مو ميان آن قرار دارد، يك به يك كنار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پارچه ها از پرده كعبه و تعداد 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سال هاى عمر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براى تبرك به تار مو كه در يك استوانه شيشه اى مهر و موم شده قرار دارد، برمى خيزند و به آنجا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تبرك حاضران به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پارچه ها به دور آن پيچيده و صندوق چوبى حاوى آن نيز با جلد پارچه اى پوشيده مى شود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زاويه يا خانقاه طريقت سعديه، غرب مسجد شيخ سعدالدين جباوى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ورودى آن نيز سمت جنوب است و بر كتيبه سردر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حضرت الشيخ السلطان السيد سعدالدين الجباوى قدس الله سره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عبارت بر سردر همه خانقاه هاى طريقت سعديه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بالاى كتيبه، طاق نماى </w:t>
      </w:r>
    </w:p>
    <w:p>
      <w:pPr>
        <w:pStyle w:val="BookText"/>
        <w:rPr/>
      </w:pPr>
      <w:r>
        <w:rPr>
          <w:rFonts w:ascii="IRNazanin" w:hAnsi="IRNazanin" w:eastAsia="IRNazanin"/>
          <w:color w:val="111111"/>
          <w:sz w:val="28"/>
          <w:sz w:val="28"/>
          <w:szCs w:val="28"/>
          <w:rtl w:val="true"/>
          <w:lang w:bidi="fa-IR"/>
        </w:rPr>
        <w:t xml:space="preserve">كوچكى است كه داخل آن نيز كتيبه اى حاوى طغراى سلطان عبدالحميد دوم عثمانى و دو بيت شعر به تاريخ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اليك امير المؤمنين مآثر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بعصر حمیدی یعز مثاله</w:t>
      </w:r>
    </w:p>
    <w:p>
      <w:pPr>
        <w:pStyle w:val="BookText"/>
        <w:rPr/>
      </w:pPr>
      <w:r>
        <w:rPr>
          <w:rFonts w:ascii="IRNazanin" w:hAnsi="IRNazanin" w:eastAsia="IRNazanin"/>
          <w:color w:val="111111"/>
          <w:sz w:val="28"/>
          <w:sz w:val="28"/>
          <w:szCs w:val="28"/>
          <w:rtl w:val="true"/>
          <w:lang w:bidi="fa-IR"/>
        </w:rPr>
        <w:t xml:space="preserve">فمنها لسعد الدین حضرة 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لذکر الله جل جلاله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اى اميرالمؤمنين تو كارهاى بزرگى انجام دادى، در اين دوره حميدى كه به سختى مى توان مانند آن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كارها، بارگاه جدّمان سعدالدين است، كه جايگاهى براى ذكر خداوند عزّوجلّ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ورودى خانقاه به راهرويى طولانى متصل است كه سمت راستش مسجد، و سمت چپش خانقاه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خانقاه از داخل با سنگ هاى به دو رنگِ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آن نيز با تيرهاى چوبى پوشيده شده است و فضاى آن نيز به واسطه دو طاق سنگى وسيع به دو بخش تقسيم مى گردد كه از بخش شمالى آن براى سالن استقبال، و از بخش جنوبى آن براى برگزارى مراسم صوفيانه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ضلع جنوبى خانقاه، محرابى به همراه دو ستون سنگى در دو طرف آن وجود دارد كه داراى تزيينات مرمرى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محراب، طاقچه مربع شكل كوچكى ايجاد شده كه محل قرار دادن صندوق ويژه نگهدارى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طاقچه نيز كتيبه اى از دو بيت از اشعار محمود الحمزاوى، مفتى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تاريخ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چشم مى خورد كه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المحلّ قدر من قد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بدیهی الثبوت بلا خفا</w:t>
      </w:r>
    </w:p>
    <w:p>
      <w:pPr>
        <w:pStyle w:val="BookText"/>
        <w:rPr/>
      </w:pPr>
      <w:r>
        <w:rPr>
          <w:rFonts w:ascii="IRNazanin" w:hAnsi="IRNazanin" w:eastAsia="IRNazanin"/>
          <w:color w:val="111111"/>
          <w:sz w:val="28"/>
          <w:sz w:val="28"/>
          <w:szCs w:val="28"/>
          <w:rtl w:val="true"/>
          <w:lang w:bidi="fa-IR"/>
        </w:rPr>
        <w:t xml:space="preserve">و لذالک المحراب فخر 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حلّ فیه شریف شعر المصطفی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ارزش هرجا به ارزش كسى است كه در آن قرار دارد، امر بديهى و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محراب نيز جايگاه رفيعى دارد؛ چراكه موى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bookmarkStart w:id="43" w:name="pg10752_85880"/>
    </w:p>
    <w:p>
      <w:pPr>
        <w:pStyle w:val="BookText"/>
        <w:rPr/>
      </w:pPr>
      <w:bookmarkEnd w:id="43"/>
      <w:r>
        <w:rPr>
          <w:rFonts w:ascii="IRNazanin" w:hAnsi="IRNazanin" w:eastAsia="IRNazanin"/>
          <w:color w:val="111111"/>
          <w:sz w:val="28"/>
          <w:sz w:val="28"/>
          <w:szCs w:val="28"/>
          <w:rtl w:val="true"/>
          <w:lang w:bidi="fa-IR"/>
        </w:rPr>
        <w:t>بالاى محراب نيز كتيبه ديگرى وجود دارد كه آن دو بيت شعرى كه هنگام زيارت تار مو خوانده مى شود،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زائراً شعر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عند کشفک للغطاء معظّماً</w:t>
      </w:r>
    </w:p>
    <w:p>
      <w:pPr>
        <w:pStyle w:val="BookText"/>
        <w:rPr/>
      </w:pPr>
      <w:r>
        <w:rPr>
          <w:rFonts w:ascii="Amiri" w:hAnsi="Amiri" w:eastAsia="Amiri" w:cs="Amiri"/>
          <w:color w:val="111111"/>
          <w:sz w:val="28"/>
          <w:sz w:val="28"/>
          <w:szCs w:val="28"/>
          <w:rtl w:val="true"/>
          <w:lang w:bidi="ar-SA"/>
        </w:rPr>
        <w:t xml:space="preserve">متأدّباً متطهّراً متطیّباً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مبارکاً و مصلّیاَ و مسلّماً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براى زيارت موى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اى، وقتى پرده را كنار مى زنى آن را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مؤدب و پاكيزه و خوشبو باش و آن را مبارك بدان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اين كتيبه، دو لوح كوچك كاشى كارى شده،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يك دهه اخير، و تا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بازسازى و مرمّت هايى در خانقاه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بازسازى، صندوق نگهدارى تار مو، به ساختمان وزارت اوقاف سوريه در دمشق منتقل گرديد و پس از پايان بازسازى، به جايگاه خود در محراب خانقاه بازگردانده شد</w:t>
      </w:r>
      <w:r>
        <w:rPr>
          <w:rFonts w:eastAsia="IRNazanin" w:cs="IRNazanin"/>
          <w:color w:val="111111"/>
          <w:sz w:val="28"/>
          <w:szCs w:val="28"/>
          <w:rtl w:val="true"/>
          <w:lang w:bidi="fa-IR"/>
        </w:rPr>
        <w:t>.</w:t>
      </w:r>
    </w:p>
    <w:p>
      <w:pPr>
        <w:pStyle w:val="Heading4"/>
        <w:numPr>
          <w:ilvl w:val="3"/>
          <w:numId w:val="1"/>
        </w:numPr>
        <w:rPr/>
      </w:pPr>
      <w:bookmarkStart w:id="44" w:name="__RefHeading___Toc6616706_1051229030"/>
      <w:bookmarkStart w:id="45" w:name="_Toc13"/>
      <w:bookmarkEnd w:id="44"/>
      <w:r>
        <w:rPr/>
        <w:t>4</w:t>
      </w:r>
      <w:r>
        <w:rPr>
          <w:rtl w:val="true"/>
        </w:rPr>
        <w:t xml:space="preserve">. </w:t>
      </w:r>
      <w:r>
        <w:rPr>
          <w:rtl w:val="true"/>
        </w:rPr>
        <w:t xml:space="preserve">تار موى پيامبر </w:t>
      </w:r>
      <w:r>
        <w:rPr>
          <w:rtl w:val="true"/>
        </w:rPr>
        <w:t xml:space="preserve">( </w:t>
      </w:r>
      <w:r>
        <w:rPr>
          <w:rtl w:val="true"/>
        </w:rPr>
        <w:t xml:space="preserve">صلی الله علیه و آله </w:t>
      </w:r>
      <w:r>
        <w:rPr>
          <w:rtl w:val="true"/>
        </w:rPr>
        <w:t xml:space="preserve">) </w:t>
      </w:r>
      <w:r>
        <w:rPr>
          <w:rtl w:val="true"/>
        </w:rPr>
        <w:t xml:space="preserve">در مسجد مغربى شهر </w:t>
      </w:r>
      <w:r>
        <w:rPr>
          <w:rtl w:val="true"/>
        </w:rPr>
        <w:t>«</w:t>
      </w:r>
      <w:r>
        <w:rPr>
          <w:rtl w:val="true"/>
        </w:rPr>
        <w:t>لاذقيه</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مسجد مغربى، واقع در شهر لاذقيه، از بنادر سوريه در ساحل درياى مديترانه، چند تار موى منسوب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بخش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تلة القلعه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اى مرتفع از مركز شهر لاذقيه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قبر شيخ محمد مغربى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مسجد در گذشته، به مسجد نور نيز شناخته مى شده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را شيخ احمد حلبى، دوست و مريد شيخ محمد مغربى، ساخته است؛ به طورى كه تكميل بخش هاى مختلف آن حدود هشت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خود مسجد از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مناره مسجد ساخته شد تا آنكه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تمام بخش هاى </w:t>
      </w:r>
    </w:p>
    <w:p>
      <w:pPr>
        <w:pStyle w:val="BookText"/>
        <w:rPr/>
      </w:pPr>
      <w:r>
        <w:rPr>
          <w:rFonts w:ascii="IRNazanin" w:hAnsi="IRNazanin" w:eastAsia="IRNazanin"/>
          <w:color w:val="111111"/>
          <w:sz w:val="28"/>
          <w:sz w:val="28"/>
          <w:szCs w:val="28"/>
          <w:rtl w:val="true"/>
          <w:lang w:bidi="fa-IR"/>
        </w:rPr>
        <w:t>مسجد تكميل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ها در كتيبه هاى موجود در مسجد ثبت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مى توان گفت مسجد مغربى، زيباترين مسجد تاريخى لاذقيه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شامل صحنى در شمال، و شبستان و آرامگاهى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مستطيل شكل است و حوض آبى وسط 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صحن، رواقى مبتنى بر چهار طاق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رواق نيز چند اتاق قرار دارد كه براى اقامت خادم مسجد و كارهاى ديگر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مسجد در غرب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آن، لوح مرمرى حاوى پنج بيت شعر وجود دارد كه مادّه تاريخ آن برابر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النور جلاء الكرب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فیه نیل الارب</w:t>
      </w:r>
    </w:p>
    <w:p>
      <w:pPr>
        <w:pStyle w:val="BookText"/>
        <w:rPr/>
      </w:pPr>
      <w:r>
        <w:rPr>
          <w:rFonts w:ascii="IRNazanin" w:hAnsi="IRNazanin" w:eastAsia="IRNazanin"/>
          <w:color w:val="111111"/>
          <w:sz w:val="28"/>
          <w:sz w:val="28"/>
          <w:szCs w:val="28"/>
          <w:rtl w:val="true"/>
          <w:lang w:bidi="fa-IR"/>
        </w:rPr>
        <w:t xml:space="preserve">قد بناه احمد الفضل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بالااستاذ اعلا الترب</w:t>
      </w:r>
    </w:p>
    <w:p>
      <w:pPr>
        <w:pStyle w:val="BookText"/>
        <w:rPr/>
      </w:pPr>
      <w:r>
        <w:rPr>
          <w:rFonts w:ascii="IRNazanin" w:hAnsi="IRNazanin" w:eastAsia="IRNazanin"/>
          <w:color w:val="111111"/>
          <w:sz w:val="28"/>
          <w:sz w:val="28"/>
          <w:szCs w:val="28"/>
          <w:rtl w:val="true"/>
          <w:lang w:bidi="fa-IR"/>
        </w:rPr>
        <w:t xml:space="preserve">ومقام القطب فیه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انوار الامام المغربی</w:t>
      </w:r>
    </w:p>
    <w:p>
      <w:pPr>
        <w:pStyle w:val="BookText"/>
        <w:rPr/>
      </w:pPr>
      <w:r>
        <w:rPr>
          <w:rFonts w:ascii="IRNazanin" w:hAnsi="IRNazanin" w:eastAsia="IRNazanin"/>
          <w:color w:val="111111"/>
          <w:sz w:val="28"/>
          <w:sz w:val="28"/>
          <w:szCs w:val="28"/>
          <w:rtl w:val="true"/>
          <w:lang w:bidi="fa-IR"/>
        </w:rPr>
        <w:t xml:space="preserve">و به الحاجات تقضی فاسألوا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الخیر و اجهدوا فی الطلب</w:t>
      </w:r>
    </w:p>
    <w:p>
      <w:pPr>
        <w:pStyle w:val="BookText"/>
        <w:rPr/>
      </w:pPr>
      <w:r>
        <w:rPr>
          <w:rFonts w:ascii="IRNazanin" w:hAnsi="IRNazanin" w:eastAsia="IRNazanin"/>
          <w:color w:val="111111"/>
          <w:sz w:val="28"/>
          <w:sz w:val="28"/>
          <w:szCs w:val="28"/>
          <w:rtl w:val="true"/>
          <w:lang w:bidi="fa-IR"/>
        </w:rPr>
        <w:t xml:space="preserve">فالندا 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اجاد مبشراً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 جلاء الکرب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مسجد شامل سالن وسيعى به شكل مربع است كه روى آن گنبد بزرگى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داراى گردن دوازده ضلعى است كه در هر ضلع آن، يك پنجره كوچك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ورودى شبستان كه در صحن مسجد واقع است، لوح مرمرى حاوى چهار بيت شعر قرار دارد كه مادّه تاريخ آن برابر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متن آن به </w:t>
      </w:r>
    </w:p>
    <w:p>
      <w:pPr>
        <w:pStyle w:val="BookText"/>
        <w:rPr/>
      </w:pPr>
      <w:r>
        <w:rPr>
          <w:rFonts w:ascii="Amiri" w:hAnsi="Amiri" w:eastAsia="Amiri" w:cs="Amiri"/>
          <w:color w:val="111111"/>
          <w:sz w:val="28"/>
          <w:sz w:val="28"/>
          <w:szCs w:val="28"/>
          <w:rtl w:val="true"/>
          <w:lang w:bidi="ar-SA"/>
        </w:rPr>
        <w:t>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لهذا الجامع المأنوس 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نوراً بذکر الله عمّه</w:t>
      </w:r>
    </w:p>
    <w:p>
      <w:pPr>
        <w:pStyle w:val="BookText"/>
        <w:rPr/>
      </w:pPr>
      <w:r>
        <w:rPr>
          <w:rFonts w:ascii="IRNazanin" w:hAnsi="IRNazanin" w:eastAsia="IRNazanin"/>
          <w:color w:val="111111"/>
          <w:sz w:val="28"/>
          <w:sz w:val="28"/>
          <w:szCs w:val="28"/>
          <w:rtl w:val="true"/>
          <w:lang w:bidi="fa-IR"/>
        </w:rPr>
        <w:t xml:space="preserve">خصوصاً فی جوار مقام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الله سحب رضی و رحمه</w:t>
      </w:r>
    </w:p>
    <w:p>
      <w:pPr>
        <w:pStyle w:val="BookText"/>
        <w:rPr/>
      </w:pPr>
      <w:r>
        <w:rPr>
          <w:rFonts w:ascii="IRNazanin" w:hAnsi="IRNazanin" w:eastAsia="IRNazanin"/>
          <w:color w:val="111111"/>
          <w:sz w:val="28"/>
          <w:sz w:val="28"/>
          <w:szCs w:val="28"/>
          <w:rtl w:val="true"/>
          <w:lang w:bidi="fa-IR"/>
        </w:rPr>
        <w:t xml:space="preserve">بناه خلیفةالاستاذ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أسسه علی تقوی بنعمه</w:t>
      </w:r>
    </w:p>
    <w:p>
      <w:pPr>
        <w:pStyle w:val="BookText"/>
        <w:rPr/>
      </w:pPr>
      <w:r>
        <w:rPr>
          <w:rFonts w:ascii="IRNazanin" w:hAnsi="IRNazanin" w:eastAsia="IRNazanin"/>
          <w:color w:val="111111"/>
          <w:sz w:val="28"/>
          <w:sz w:val="28"/>
          <w:szCs w:val="28"/>
          <w:rtl w:val="true"/>
          <w:lang w:bidi="fa-IR"/>
        </w:rPr>
        <w:t xml:space="preserve">فناداه القبول و قال 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 لقد اتّمه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شمال غربى شبستان، مناره 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وجود دارد كه داراى ورودى كوچكى در صحن مسجد است و بر سردر آن كتيبه اى حاوى سه بيت شعر قرار دارد كه مادّه تاريخ آن برابر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منارة بالنور ضاءت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الحسن تنهاهی</w:t>
      </w:r>
    </w:p>
    <w:p>
      <w:pPr>
        <w:pStyle w:val="BookText"/>
        <w:rPr/>
      </w:pPr>
      <w:r>
        <w:rPr>
          <w:rFonts w:ascii="IRNazanin" w:hAnsi="IRNazanin" w:eastAsia="IRNazanin"/>
          <w:color w:val="111111"/>
          <w:sz w:val="28"/>
          <w:sz w:val="28"/>
          <w:szCs w:val="28"/>
          <w:rtl w:val="true"/>
          <w:lang w:bidi="fa-IR"/>
        </w:rPr>
        <w:t xml:space="preserve">فهی تجلی کعروس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حسن سناها</w:t>
      </w:r>
    </w:p>
    <w:p>
      <w:pPr>
        <w:pStyle w:val="BookText"/>
        <w:rPr/>
      </w:pPr>
      <w:r>
        <w:rPr>
          <w:rFonts w:ascii="IRNazanin" w:hAnsi="IRNazanin" w:eastAsia="IRNazanin"/>
          <w:color w:val="111111"/>
          <w:sz w:val="28"/>
          <w:sz w:val="28"/>
          <w:szCs w:val="28"/>
          <w:rtl w:val="true"/>
          <w:lang w:bidi="fa-IR"/>
        </w:rPr>
        <w:t xml:space="preserve">للرضی ارّخت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الفضل بناها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آرامگاه، غرب شبستان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آن نيز رواقى با طاق هاى سنگى وجود دارد كه داراى سه طاق نماى متصل به صحن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اين رواق، يك حوض آب، و در جنوب آن، ورودى اتاق آرامگاه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اين ورودى، چارچوبى از تزيينات هندسى به چشم مى خورد و روى آن، لوح مرمرى حاوى پنج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شعر وجود دارد كه مادّه تاريخ آن برابر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مقام فيه جبر المنكسر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ضریح محمد زوروا منتصر</w:t>
      </w:r>
    </w:p>
    <w:p>
      <w:pPr>
        <w:pStyle w:val="BookText"/>
        <w:rPr/>
      </w:pPr>
      <w:r>
        <w:rPr>
          <w:rFonts w:ascii="IRNazanin" w:hAnsi="IRNazanin" w:eastAsia="IRNazanin"/>
          <w:color w:val="111111"/>
          <w:sz w:val="28"/>
          <w:sz w:val="28"/>
          <w:szCs w:val="28"/>
          <w:rtl w:val="true"/>
          <w:lang w:bidi="fa-IR"/>
        </w:rPr>
        <w:t xml:space="preserve">صدر الشریعة بالطریقة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المارف بالحقیقة منغمر</w:t>
      </w:r>
    </w:p>
    <w:p>
      <w:pPr>
        <w:pStyle w:val="BookText"/>
        <w:rPr/>
      </w:pPr>
      <w:r>
        <w:rPr>
          <w:rFonts w:ascii="IRNazanin" w:hAnsi="IRNazanin" w:eastAsia="IRNazanin"/>
          <w:color w:val="111111"/>
          <w:sz w:val="28"/>
          <w:sz w:val="28"/>
          <w:szCs w:val="28"/>
          <w:rtl w:val="true"/>
          <w:lang w:bidi="fa-IR"/>
        </w:rPr>
        <w:t xml:space="preserve">قطب الزمان و مظهر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فرد الاوان و غوث عصر منکدر</w:t>
      </w:r>
    </w:p>
    <w:p>
      <w:pPr>
        <w:pStyle w:val="BookText"/>
        <w:rPr/>
      </w:pPr>
      <w:r>
        <w:rPr>
          <w:rFonts w:ascii="IRNazanin" w:hAnsi="IRNazanin" w:eastAsia="IRNazanin"/>
          <w:color w:val="111111"/>
          <w:sz w:val="28"/>
          <w:sz w:val="28"/>
          <w:szCs w:val="28"/>
          <w:rtl w:val="true"/>
          <w:lang w:bidi="fa-IR"/>
        </w:rPr>
        <w:t xml:space="preserve">بشری لکم زوّاره حاجاتکم مقضیة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سل واجبر و اختبر</w:t>
      </w:r>
    </w:p>
    <w:p>
      <w:pPr>
        <w:pStyle w:val="BookText"/>
        <w:rPr/>
      </w:pPr>
      <w:r>
        <w:rPr>
          <w:rFonts w:ascii="IRNazanin" w:hAnsi="IRNazanin" w:eastAsia="IRNazanin"/>
          <w:color w:val="111111"/>
          <w:sz w:val="28"/>
          <w:sz w:val="28"/>
          <w:szCs w:val="28"/>
          <w:rtl w:val="true"/>
          <w:lang w:bidi="fa-IR"/>
        </w:rPr>
        <w:t xml:space="preserve">قد فاز فی مقعد صدق ارّخوا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امر عند ملیک مقتدر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سمت راست ورودى، لوح سنگى جديدى وجود دارد كه در آن زندگى نامه مختصرى از شيخ مغربى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آن، لوح سنگى ديگرى به چشم مى خورد كه بر اساس آن، اين محل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ظافر 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نظارت اداره اوقاف لاذقيه،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بعون الله تعالى اعيد ترميم المكان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بمبادرة السيد فؤاد ظافر الزين وإشراف مديرية اوقاف اللاذقية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آرامگاه، شامل اتاق مربع شكل وسيعى است كه روى آن گنبدى كوچك تر از گنبد شبستان قرار دارد و همانند آن داراى گردنى دوازده ضلعى است كه در هر ضلع آن پنجره اى كوچك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قبر شيخ محمد مغربى، و كنار آن، قبر شيخ احمد حلبى، بانى مسجد و مريد شيخ مغربى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يك از اين دو قبر، صندوقچه چوبى زيبايى كه نقش و تزيين گياهى رنگارنگى دارد،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6" w:name="pg10752_85886"/>
    </w:p>
    <w:p>
      <w:pPr>
        <w:pStyle w:val="BookText"/>
        <w:rPr/>
      </w:pPr>
      <w:bookmarkEnd w:id="46"/>
      <w:r>
        <w:rPr>
          <w:rFonts w:ascii="IRNazanin" w:hAnsi="IRNazanin" w:eastAsia="IRNazanin"/>
          <w:color w:val="111111"/>
          <w:sz w:val="28"/>
          <w:sz w:val="28"/>
          <w:szCs w:val="28"/>
          <w:rtl w:val="true"/>
          <w:lang w:bidi="fa-IR"/>
        </w:rPr>
        <w:t>در ضلع جنوبى اتاق محرابى از سنگ سفيدرنگ وجود دارد كه طاق آن مقرنس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محراب، دو ستون سنگى، و گرداگرد آن نيز چارچوبى زيبا از تزيينات هندسى و گياهى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محراب نيز ساعت قديمى آونگ دارى به چشم مى خورد كه از سوى يكى از پادشاهان عثمانى اهدا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زواياى اتاق آرامگاه، طاقچه اى سنگى وجود دارد كه محل نگهدارى 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شامل سه تار موى منسوب به آن حضرت است كه گفته مى شود دو تار مو را يكى از پادشاهان عثمانى به اين مسجد اهدا كرده است و تار موى سوم را نيز زمانى كه شيخ مغربى از مكه مكرمه به لاذقيه مهاجرت كرده، با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داخل صندوق چوبى درون طاقچه نگهدارى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طاقچه نيز با چارچوبى ساده كه يك قطعه شيشه اى را نگه داشته،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 جمعه ماه رمضان هر سال، از آغاز زمان نماز صبح تا انتهاى زمان نماز عشا، براى عموم به نمايش گذاشته مى شود</w:t>
      </w:r>
      <w:r>
        <w:rPr>
          <w:rFonts w:eastAsia="IRNazanin" w:cs="IRNazanin"/>
          <w:color w:val="111111"/>
          <w:sz w:val="28"/>
          <w:szCs w:val="28"/>
          <w:rtl w:val="true"/>
          <w:lang w:bidi="fa-IR"/>
        </w:rPr>
        <w:t>.</w:t>
      </w:r>
    </w:p>
    <w:p>
      <w:pPr>
        <w:pStyle w:val="Heading4"/>
        <w:numPr>
          <w:ilvl w:val="3"/>
          <w:numId w:val="1"/>
        </w:numPr>
        <w:rPr/>
      </w:pPr>
      <w:bookmarkStart w:id="47" w:name="__RefHeading___Toc6616708_1051229030"/>
      <w:bookmarkStart w:id="48" w:name="_Toc14"/>
      <w:bookmarkEnd w:id="47"/>
      <w:r>
        <w:rPr/>
        <w:t>5</w:t>
      </w:r>
      <w:r>
        <w:rPr>
          <w:rtl w:val="true"/>
        </w:rPr>
        <w:t xml:space="preserve">. </w:t>
      </w:r>
      <w:r>
        <w:rPr>
          <w:rtl w:val="true"/>
        </w:rPr>
        <w:t xml:space="preserve">آثار منسوب به رسول خدا </w:t>
      </w:r>
      <w:r>
        <w:rPr>
          <w:rtl w:val="true"/>
        </w:rPr>
        <w:t xml:space="preserve">( </w:t>
      </w:r>
      <w:r>
        <w:rPr>
          <w:rtl w:val="true"/>
        </w:rPr>
        <w:t xml:space="preserve">صلی الله علیه و آله </w:t>
      </w:r>
      <w:r>
        <w:rPr>
          <w:rtl w:val="true"/>
        </w:rPr>
        <w:t xml:space="preserve">) </w:t>
      </w:r>
      <w:r>
        <w:rPr>
          <w:rtl w:val="true"/>
        </w:rPr>
        <w:t xml:space="preserve">در مسجد جامع شهر </w:t>
      </w:r>
      <w:r>
        <w:rPr>
          <w:rtl w:val="true"/>
        </w:rPr>
        <w:t>«</w:t>
      </w:r>
      <w:r>
        <w:rPr>
          <w:rtl w:val="true"/>
        </w:rPr>
        <w:t>حلب</w:t>
      </w:r>
      <w:r>
        <w:rPr>
          <w:rtl w:val="true"/>
        </w:rPr>
        <w:t>»</w:t>
      </w:r>
      <w:bookmarkEnd w:id="48"/>
    </w:p>
    <w:p>
      <w:pPr>
        <w:pStyle w:val="BookText"/>
        <w:rPr/>
      </w:pPr>
      <w:r>
        <w:rPr>
          <w:rFonts w:ascii="IRNazanin" w:hAnsi="IRNazanin" w:eastAsia="IRNazanin"/>
          <w:color w:val="111111"/>
          <w:sz w:val="28"/>
          <w:sz w:val="28"/>
          <w:szCs w:val="28"/>
          <w:rtl w:val="true"/>
          <w:lang w:bidi="fa-IR"/>
        </w:rPr>
        <w:t>مسجد جامع شهر حلب، معروف به جامع كبير يا مسجد اموى حلب، در مركز بافت قديمى اين شهر قرار دارد و از نخستين مساجد وسيع و بزرگ اسلامى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اوليه مسجد به دوره اموى باز مى گردد و در آن زمان، از نظر تزيينات با مسجد اموى دمشق برابرى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مسجد را به منظور رقابت و برابرى با مسجد جامع دمشق، كه از آثار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وليدبن عبدالملك</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قول ديگرى، بانى اين مسجد نيز وليدبن عبدالملك بوده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عباسيان پس از انقراض خلافت اموى، تزيينات، سنگ ها و ابزار موجود در </w:t>
      </w:r>
    </w:p>
    <w:p>
      <w:pPr>
        <w:pStyle w:val="BookText"/>
        <w:rPr/>
      </w:pPr>
      <w:r>
        <w:rPr>
          <w:rFonts w:ascii="IRNazanin" w:hAnsi="IRNazanin" w:eastAsia="IRNazanin"/>
          <w:color w:val="111111"/>
          <w:sz w:val="28"/>
          <w:sz w:val="28"/>
          <w:szCs w:val="28"/>
          <w:rtl w:val="true"/>
          <w:lang w:bidi="fa-IR"/>
        </w:rPr>
        <w:t>آن را كندند و به مسجد جامع انبار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امپراتور بيزانس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نكفور فوكاس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حلب شد و مسجد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سيف الدوله حمدانى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بخشى از ويرانى هاى مسجد را اصلاح و بازسازى كرد و پس از وى، فرزندش سعدالدوله حمدانى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بازسازى مسجد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اسماعيليان مسجد را به همراه بازارهاى اطراف آن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نورالدين محمودبن زنگى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بازسازى كرد و مساحت آن را افزايش داد</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معمارى كنونى مسجد، مربوط به اين بازسازى 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نماى مسجد، شامل شبستانى بزرگ در جنوب، و صحن وسيعى در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از سه سمت شمال، شرق و غرب، با رواق هايى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صحن، يك حوض وضو و يك سقاخانه وجود دارد كه بر فراز هر يك، گنبد كوچكى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مسجد با دو رديف ستون هاى مربع ضخيم، به سه رواق موازى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شبستان نيز، محرابى سنگى، و كنار آن، منبر چوبى نفيسى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ديوار جنوبى شبستان مسجد، در فاصله چند مترى از سمت چپ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 آن، مزارى منسوب به حضرت زكرياى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اين مقصوره، شامل ايوانى است كه داخل ديوار جنوبى </w:t>
      </w:r>
    </w:p>
    <w:p>
      <w:pPr>
        <w:pStyle w:val="BookText"/>
        <w:rPr/>
      </w:pPr>
      <w:r>
        <w:rPr>
          <w:rFonts w:ascii="IRNazanin" w:hAnsi="IRNazanin" w:eastAsia="IRNazanin"/>
          <w:color w:val="111111"/>
          <w:sz w:val="28"/>
          <w:sz w:val="28"/>
          <w:szCs w:val="28"/>
          <w:rtl w:val="true"/>
          <w:lang w:bidi="fa-IR"/>
        </w:rPr>
        <w:t>مسجد ايجاد شده است؛ به طورى كه يك ضلع آن به شبستان مسجد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ضريح يك ضلعى مشبّكى از مس زردرنگ از فضاى شبستان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از داخل و نيز از دو طرف ضريح داخل شبستان، با الواح كاشى زيبايى از دوره عثمانى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فوقانى ايوان، طاق وسيعى وجود دارد كه از سنگ هايى با دو رنگ زرد و سياه به طور متناوب، پوشيده شده، و دو طرف آن نيز بر دو ستون سنگى صيقل داده شده،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زاويۀ شمال غربى صحن مسجد، يك مناره چهار ضلعى مرتفع وجود داشت كه از نظر معمارى بسيار در خور توجه و نمونه اى منحصر به فرد از مناره 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در نيمه دوم قرن پنجم هجرى،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شيعه مذهب حلب در اوايل دوره سلجوقى ساخته شده بود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روى بدنۀ مناره، كتيبه هاى متعددى به خط كوفى و نيز كتيبه اى به خط ثلث، حاوى صلوات بر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از قديمى ترين كتيبه هاى شيعه به شمار مى آمد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جريان جنگ هاى داخلى اخير سوريه، اين مسجد تاريخى و ارزشمند از نيمه هاى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پايگاهى براى مسلحان تندرو مخالف نظام سوريه تبديل شد و به دنبال درگيرى هاى پى در پى ميان آنان و ارتش سوريه، آسيب هاى جبران ناپذيرى به مسجد رسيد و بخش هايى از ديوارها، رواق ها و شبستان مسجد دچار آتش سوزى و بخش هاى ديگرى نيز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زيبا و نفيس مسجد نيز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تخريب شد كه هر يك از مخالفان مسلح نظام سوريه و ارتش اين كشور، يكديگر را به اين اقدام نابخشودنى متهم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درباره اين مسجد با موضوع اين كتاب ارتباط دارد، آن است كه تا چندى پيش آثارى منسوب 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مقصوره واقع در شبستان مسجد و كنار مزار منسوب به زكرياى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شد كه شامل سه تار مو و قطعه اى از يك دندان منسوب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داخل استوانه هاى شيشه اى، در معرض ديد زائران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آثار در زمان جنگ داخلى اخير سوريه و در جريان تبديل شدن مسجد برمبناى گزارش بسيارى از منابع خبرى سوريه، به پايگاه مخالفان نظام سوريه، در نيمه اكتبر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مهر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آثار، دو تار مو، از دو نقطه ديگر حلب، يعنى مسجد و مدرسه حلويه، و مسجد حاج موسى، به اين مكان منتقل شده بود و تار موى سوم نيز از زمان نامشخصى در همين مسجد نگهدارى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ابوالوفاى رفاعى</w:t>
      </w:r>
      <w:r>
        <w:rPr>
          <w:rFonts w:eastAsia="IRNazanin" w:cs="IRNazanin"/>
          <w:color w:val="111111"/>
          <w:sz w:val="28"/>
          <w:szCs w:val="28"/>
          <w:rtl w:val="true"/>
          <w:lang w:bidi="fa-IR"/>
        </w:rPr>
        <w:t>» (</w:t>
      </w: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ابياتى از منظومه خود كه براى زيارتگاه هاى اولياى شهر حلب سروده، به اين تار مو و آداب و اوقات زيارت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وشعرة من شعر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جلیلة بقدر ها السنی</w:t>
      </w:r>
    </w:p>
    <w:p>
      <w:pPr>
        <w:pStyle w:val="BookText"/>
        <w:rPr/>
      </w:pPr>
      <w:r>
        <w:rPr>
          <w:rFonts w:ascii="IRNazanin" w:hAnsi="IRNazanin" w:eastAsia="IRNazanin"/>
          <w:color w:val="111111"/>
          <w:sz w:val="28"/>
          <w:sz w:val="28"/>
          <w:szCs w:val="28"/>
          <w:rtl w:val="true"/>
          <w:lang w:bidi="fa-IR"/>
        </w:rPr>
        <w:t xml:space="preserve">قد وضعا لدی ابی الحصور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النبیین عظیم النور</w:t>
      </w:r>
    </w:p>
    <w:p>
      <w:pPr>
        <w:pStyle w:val="BookText"/>
        <w:rPr/>
      </w:pPr>
      <w:r>
        <w:rPr>
          <w:rFonts w:ascii="IRNazanin" w:hAnsi="IRNazanin" w:eastAsia="IRNazanin"/>
          <w:color w:val="111111"/>
          <w:sz w:val="28"/>
          <w:sz w:val="28"/>
          <w:szCs w:val="28"/>
          <w:rtl w:val="true"/>
          <w:lang w:bidi="fa-IR"/>
        </w:rPr>
        <w:t xml:space="preserve">هو النبی الذکریا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الانبیا له مقام امجد</w:t>
      </w:r>
    </w:p>
    <w:p>
      <w:pPr>
        <w:pStyle w:val="BookText"/>
        <w:rPr/>
      </w:pPr>
      <w:r>
        <w:rPr>
          <w:rFonts w:ascii="IRNazanin" w:hAnsi="IRNazanin" w:eastAsia="IRNazanin"/>
          <w:color w:val="111111"/>
          <w:sz w:val="28"/>
          <w:sz w:val="28"/>
          <w:szCs w:val="28"/>
          <w:rtl w:val="true"/>
          <w:lang w:bidi="fa-IR"/>
        </w:rPr>
        <w:t xml:space="preserve">فی المرقد الشریف نحو 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الاکایل علیها ظلّه</w:t>
      </w:r>
    </w:p>
    <w:p>
      <w:pPr>
        <w:pStyle w:val="BookText"/>
        <w:rPr/>
      </w:pPr>
      <w:r>
        <w:rPr>
          <w:rFonts w:ascii="IRNazanin" w:hAnsi="IRNazanin" w:eastAsia="IRNazanin"/>
          <w:color w:val="111111"/>
          <w:sz w:val="28"/>
          <w:sz w:val="28"/>
          <w:szCs w:val="28"/>
          <w:rtl w:val="true"/>
          <w:lang w:bidi="fa-IR"/>
        </w:rPr>
        <w:t xml:space="preserve">من االقماش المذهب الابرسیم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طّرزوها بالطراز المعلم</w:t>
      </w:r>
    </w:p>
    <w:p>
      <w:pPr>
        <w:pStyle w:val="BookText"/>
        <w:rPr/>
      </w:pPr>
      <w:r>
        <w:rPr>
          <w:rFonts w:ascii="IRNazanin" w:hAnsi="IRNazanin" w:eastAsia="IRNazanin"/>
          <w:color w:val="111111"/>
          <w:sz w:val="28"/>
          <w:sz w:val="28"/>
          <w:szCs w:val="28"/>
          <w:rtl w:val="true"/>
          <w:lang w:bidi="fa-IR"/>
        </w:rPr>
        <w:t xml:space="preserve">و لم تزل محجوبة عن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قاً و تعظیماً لسید البشر</w:t>
      </w:r>
    </w:p>
    <w:p>
      <w:pPr>
        <w:pStyle w:val="BookText"/>
        <w:rPr/>
      </w:pPr>
      <w:r>
        <w:rPr>
          <w:rFonts w:ascii="IRNazanin" w:hAnsi="IRNazanin" w:eastAsia="IRNazanin"/>
          <w:color w:val="111111"/>
          <w:sz w:val="28"/>
          <w:sz w:val="28"/>
          <w:szCs w:val="28"/>
          <w:rtl w:val="true"/>
          <w:lang w:bidi="fa-IR"/>
        </w:rPr>
        <w:t xml:space="preserve">الا باوقاتٍ تکون فی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شریفةٍ عند الاله حسنّه</w:t>
      </w:r>
    </w:p>
    <w:p>
      <w:pPr>
        <w:pStyle w:val="BookText"/>
        <w:rPr/>
      </w:pPr>
      <w:r>
        <w:rPr>
          <w:rFonts w:ascii="IRNazanin" w:hAnsi="IRNazanin" w:eastAsia="IRNazanin"/>
          <w:color w:val="111111"/>
          <w:sz w:val="28"/>
          <w:sz w:val="28"/>
          <w:szCs w:val="28"/>
          <w:rtl w:val="true"/>
          <w:lang w:bidi="fa-IR"/>
        </w:rPr>
        <w:t xml:space="preserve">اوّل جمعة تکون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عشرین و سبع تحتسب</w:t>
      </w:r>
    </w:p>
    <w:p>
      <w:pPr>
        <w:pStyle w:val="BookText"/>
        <w:rPr/>
      </w:pPr>
      <w:r>
        <w:rPr>
          <w:rFonts w:ascii="IRNazanin" w:hAnsi="IRNazanin" w:eastAsia="IRNazanin"/>
          <w:color w:val="111111"/>
          <w:sz w:val="28"/>
          <w:sz w:val="28"/>
          <w:szCs w:val="28"/>
          <w:rtl w:val="true"/>
          <w:lang w:bidi="fa-IR"/>
        </w:rPr>
        <w:t xml:space="preserve">منه و فی نهار نصف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عشریه و سبع رمضان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لیلة المولد فی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تبرز للجمیع </w:t>
      </w:r>
    </w:p>
    <w:p>
      <w:pPr>
        <w:pStyle w:val="BookText"/>
        <w:rPr/>
      </w:pPr>
      <w:r>
        <w:rPr>
          <w:rFonts w:ascii="IRNazanin" w:hAnsi="IRNazanin" w:eastAsia="IRNazanin"/>
          <w:color w:val="111111"/>
          <w:sz w:val="28"/>
          <w:sz w:val="28"/>
          <w:szCs w:val="28"/>
          <w:rtl w:val="true"/>
          <w:lang w:bidi="fa-IR"/>
        </w:rPr>
        <w:t xml:space="preserve">يرفعها على يديه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اعین الناس لها تلاحظ</w:t>
      </w:r>
    </w:p>
    <w:p>
      <w:pPr>
        <w:pStyle w:val="BookText"/>
        <w:rPr/>
      </w:pPr>
      <w:r>
        <w:rPr>
          <w:rFonts w:ascii="IRNazanin" w:hAnsi="IRNazanin" w:eastAsia="IRNazanin"/>
          <w:color w:val="111111"/>
          <w:sz w:val="28"/>
          <w:sz w:val="28"/>
          <w:szCs w:val="28"/>
          <w:rtl w:val="true"/>
          <w:lang w:bidi="fa-IR"/>
        </w:rPr>
        <w:t xml:space="preserve">حجابها زجاجها الشفاف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العطر و الطیف لها تضاف</w:t>
      </w:r>
    </w:p>
    <w:p>
      <w:pPr>
        <w:pStyle w:val="BookText"/>
        <w:rPr/>
      </w:pPr>
      <w:r>
        <w:rPr>
          <w:rFonts w:ascii="IRNazanin" w:hAnsi="IRNazanin" w:eastAsia="IRNazanin"/>
          <w:color w:val="111111"/>
          <w:sz w:val="28"/>
          <w:sz w:val="28"/>
          <w:szCs w:val="28"/>
          <w:rtl w:val="true"/>
          <w:lang w:bidi="fa-IR"/>
        </w:rPr>
        <w:t xml:space="preserve">و یقف الحافظ فی باب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بداً بالصلوة و السلام</w:t>
      </w:r>
    </w:p>
    <w:p>
      <w:pPr>
        <w:pStyle w:val="BookText"/>
        <w:rPr/>
      </w:pPr>
      <w:r>
        <w:rPr>
          <w:rFonts w:ascii="IRNazanin" w:hAnsi="IRNazanin" w:eastAsia="IRNazanin"/>
          <w:color w:val="111111"/>
          <w:sz w:val="28"/>
          <w:sz w:val="28"/>
          <w:szCs w:val="28"/>
          <w:rtl w:val="true"/>
          <w:lang w:bidi="fa-IR"/>
        </w:rPr>
        <w:t xml:space="preserve">علی رسول الله صاحب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معجزة و تسلیهات</w:t>
      </w:r>
    </w:p>
    <w:p>
      <w:pPr>
        <w:pStyle w:val="BookText"/>
        <w:rPr/>
      </w:pPr>
      <w:r>
        <w:rPr>
          <w:rFonts w:ascii="IRNazanin" w:hAnsi="IRNazanin" w:eastAsia="IRNazanin"/>
          <w:color w:val="111111"/>
          <w:sz w:val="28"/>
          <w:sz w:val="28"/>
          <w:szCs w:val="28"/>
          <w:rtl w:val="true"/>
          <w:lang w:bidi="fa-IR"/>
        </w:rPr>
        <w:t xml:space="preserve">فیهرع الزوّار للتقبیل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اللمس بالتعظیم و التبجیل</w:t>
      </w:r>
    </w:p>
    <w:p>
      <w:pPr>
        <w:pStyle w:val="BookText"/>
        <w:rPr/>
      </w:pPr>
      <w:r>
        <w:rPr>
          <w:rFonts w:ascii="IRNazanin" w:hAnsi="IRNazanin" w:eastAsia="IRNazanin"/>
          <w:color w:val="111111"/>
          <w:sz w:val="28"/>
          <w:sz w:val="28"/>
          <w:szCs w:val="28"/>
          <w:rtl w:val="true"/>
          <w:lang w:bidi="fa-IR"/>
        </w:rPr>
        <w:t xml:space="preserve">و یکثر الجمع و الازدحام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باک دمعه انسجام</w:t>
      </w:r>
    </w:p>
    <w:p>
      <w:pPr>
        <w:pStyle w:val="BookText"/>
        <w:rPr/>
      </w:pPr>
      <w:r>
        <w:rPr>
          <w:rFonts w:ascii="IRNazanin" w:hAnsi="IRNazanin" w:eastAsia="IRNazanin"/>
          <w:color w:val="111111"/>
          <w:sz w:val="28"/>
          <w:sz w:val="28"/>
          <w:szCs w:val="28"/>
          <w:rtl w:val="true"/>
          <w:lang w:bidi="fa-IR"/>
        </w:rPr>
        <w:t xml:space="preserve">او فرح بانه قد لمسا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نوره و منه اقتباس</w:t>
      </w:r>
    </w:p>
    <w:p>
      <w:pPr>
        <w:pStyle w:val="BookText"/>
        <w:rPr/>
      </w:pPr>
      <w:r>
        <w:rPr>
          <w:rFonts w:ascii="IRNazanin" w:hAnsi="IRNazanin" w:eastAsia="IRNazanin"/>
          <w:color w:val="111111"/>
          <w:sz w:val="28"/>
          <w:sz w:val="28"/>
          <w:szCs w:val="28"/>
          <w:rtl w:val="true"/>
          <w:lang w:bidi="fa-IR"/>
        </w:rPr>
        <w:t xml:space="preserve">ثم اذا انتهوا من الزیاره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یرخی علیها الحافظ الستاره</w:t>
      </w:r>
    </w:p>
    <w:p>
      <w:pPr>
        <w:pStyle w:val="BookText"/>
        <w:rPr/>
      </w:pPr>
      <w:r>
        <w:rPr>
          <w:rFonts w:ascii="IRNazanin" w:hAnsi="IRNazanin" w:eastAsia="IRNazanin"/>
          <w:color w:val="111111"/>
          <w:sz w:val="28"/>
          <w:sz w:val="28"/>
          <w:szCs w:val="28"/>
          <w:rtl w:val="true"/>
          <w:lang w:bidi="fa-IR"/>
        </w:rPr>
        <w:t xml:space="preserve">و منذ یبدیها الی تخفی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الصلاة ابداً لا یطفی</w:t>
      </w:r>
    </w:p>
    <w:p>
      <w:pPr>
        <w:pStyle w:val="BookText"/>
        <w:rPr/>
      </w:pPr>
      <w:r>
        <w:rPr>
          <w:rFonts w:ascii="IRNazanin" w:hAnsi="IRNazanin" w:eastAsia="IRNazanin"/>
          <w:color w:val="111111"/>
          <w:sz w:val="28"/>
          <w:sz w:val="28"/>
          <w:szCs w:val="28"/>
          <w:rtl w:val="true"/>
          <w:lang w:bidi="fa-IR"/>
        </w:rPr>
        <w:t xml:space="preserve">والحمد الله ولی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خصّنی فضلاًبهذه الخدمه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واننی محمد ابو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ربی و هو حسبی و کفی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از ابيات فوق نتيجه گيرى مى شود كه در زمان حيات شاعر، اوقات زيارت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حلب، نخستين جمعه ماه رجب،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قدر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ولادت پيامبر يعنى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شاعر در دو بيت آخر اظهار داشته است كه خودش خادم و متولى اثر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حلب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مسجد و مدرسه حلويه، كه يكى ديگر از آثار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محل كنونى منتقل شده، در غرب مسجد جامع حلب واقع است و ورودى آن، مقابل ورودى غربى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و مسجد، در اصل كليساى جامع حلب در دوره بيزانس بوده است و تاريخ ساخت آن به قرن پنجم ميلادى باز مى گردد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پس از اينكه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صليبيان شهر حلب را محاصره كردند و مرتكب جنايت ها، غارتگرى ها و تخريب هايى شدند، به دستور ابوالحسن ابن خشّاب، قاضى شيعه مذهب حلب، كه در آن زمان شهر حلب را اداره مى كرد، چهار كليساى شهر به مسجد تبديل شد كه مسجد حلويه نيز يكى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آغاز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محمودبن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ساختن ايوان و حجره هايى، آن را به مدرسه اى براى تدريس فقه شافعى تبديل كرد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از آن پس، اين بنا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بناى كليسا، شامل ستون هاى جناح غربى آن، هنوز در شبستان واقع در ضلع غربى صحن مدرسه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سابق نگهدارى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جايگاه محصور مربع شكلى است كه داراى مساحت بسيار كمى مى باشد و ميان دو ستون از ستون هاى باقى مانده از كليسا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درى به سمت شرق دارد كه بالاى آن كتيبه اى به تاريخ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حاوى متن زير وجود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والسلام على صاحب هذا الاثر الشريف المبارك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اين كتيبه نيز كتيبه ديگرى وجود دارد كه روى آن چنين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اتحف المدرسة الحلوية بالشعرة الطاهرة النبوية وأنشأ هذه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الحجرة لها متولي اوقافها عبدالوهاب ابن الشيخ مصطفى طلس عفى عنهما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اين كتيبه، اين تار مو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محل قرار داده شده، و عبدالوهاب بن مصطفى طلس، متولى موقوفات مدرسه، اين حجره را براى نگهدارى آن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حاج موسى، محل ديگرى است كه يكى از سه تار موى موجود در مسجد جامع حلب از آنجا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شرقى مسجد جامع قرار دارد، از مساجد دوره عثمانى در حلب است كه براساس لوح سنگى سردر مسجد، در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مصادف با دوره پادشاهى سلطان مصطفى سوم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نام 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موسى آغا اميرى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درباره تاريخچه تار موى موجود در مسجد حاج موسى چنين گفته اند كه يكى از ناظران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بيك اميرى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آنكه عضو شوراى نمايندگان شد، به استانبول، پايتخت پادشاهان عثمانى، سفر كرد و پس از اينكه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دوره عضويت وى در آن شورا به پايان رسيد، تصميم گرفت به حلب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بازگشت، براى او زمانى تعيين شد تا با سلطان محمد رشاد عثمانى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به كاخ رفت و مورد استقبال رجال دربار قرار گرفت و سپس با شاه ديدار كرد و سلطان عثمانى تار مويى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اهدا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اين خبر به اهالى شام، گروهى از مردم شهرهاى بزرگ واقع در مسير بازگشت وى به حلب، يعنى بيروت، حمص و حماه،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ورود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9" w:name="pg10752_85893"/>
    </w:p>
    <w:p>
      <w:pPr>
        <w:pStyle w:val="BookText"/>
        <w:rPr/>
      </w:pPr>
      <w:bookmarkEnd w:id="49"/>
      <w:r>
        <w:rPr>
          <w:rFonts w:ascii="IRNazanin" w:hAnsi="IRNazanin" w:eastAsia="IRNazanin"/>
          <w:color w:val="111111"/>
          <w:sz w:val="28"/>
          <w:sz w:val="28"/>
          <w:szCs w:val="28"/>
          <w:rtl w:val="true"/>
          <w:lang w:bidi="fa-IR"/>
        </w:rPr>
        <w:t>او به حلب نيز هزاران تن از اهالى اين شهر از ورود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تار مو را در صندوقى چوبى و صندوق را در ديوار جنوبى مسجد در سمت راست منبر قرار دادند و در ايام مناسبت هاى دينى، تار مو را براى تبرك بيرون مى آوردند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همچنين كامل الغزى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كه در ربيع الثانى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شيخ وفا فرزند شيخ بهاءالدين فرزند محمد وفاى رفاعى، يك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از استانبول به حلب آورد كه آن را يكى از زنان دربار عثمانى به وى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رسيدن، مورد استقبال مردم حلب قرار گرفت و تار مو در زاويۀ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افزون بر آثار فوق، چند تار موى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نزد اشخاصى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عبداللطيف بادنجكى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جمال بادنجكى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سليم حاج يوسف 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 كه هريك از آنها نيز اسنادى براى تملك اين آثار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تار موهاى ديگرى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عمر مكتبى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خاندان حربلى، كه خود را از سادات و منسوبان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زيارت اين تار موها چنين است كه در مراسم و حلقه هاى ذكر صوفيان، تار موها را داخل پارچه اى مى گذارند و دست به دست مى گردانند تا حاضران بر آنها تبرك جويند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50" w:name="__RefHeading___Toc6616710_1051229030"/>
      <w:bookmarkStart w:id="51" w:name="_Toc15"/>
      <w:bookmarkEnd w:id="50"/>
      <w:r>
        <w:rPr/>
        <w:t>6</w:t>
      </w:r>
      <w:r>
        <w:rPr>
          <w:rtl w:val="true"/>
        </w:rPr>
        <w:t xml:space="preserve">. </w:t>
      </w:r>
      <w:r>
        <w:rPr>
          <w:rtl w:val="true"/>
        </w:rPr>
        <w:t xml:space="preserve">قدمگاه منسوب به پيامبر </w:t>
      </w:r>
      <w:r>
        <w:rPr>
          <w:rtl w:val="true"/>
        </w:rPr>
        <w:t xml:space="preserve">( </w:t>
      </w:r>
      <w:r>
        <w:rPr>
          <w:rtl w:val="true"/>
        </w:rPr>
        <w:t xml:space="preserve">صلی الله علیه و آله </w:t>
      </w:r>
      <w:r>
        <w:rPr>
          <w:rtl w:val="true"/>
        </w:rPr>
        <w:t xml:space="preserve">) </w:t>
      </w:r>
      <w:r>
        <w:rPr>
          <w:rtl w:val="true"/>
        </w:rPr>
        <w:t>در مسجد كريميه شهر حلب</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كريميه،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محلّه هاى تاريخى حلب است، قرار دارد نام اين مسجد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گويند در دوره عمر بن خطاب </w:t>
      </w:r>
    </w:p>
    <w:p>
      <w:pPr>
        <w:pStyle w:val="BookText"/>
        <w:rPr/>
      </w:pPr>
      <w:r>
        <w:rPr>
          <w:rFonts w:ascii="IRNazanin" w:hAnsi="IRNazanin" w:eastAsia="IRNazanin"/>
          <w:color w:val="111111"/>
          <w:sz w:val="28"/>
          <w:sz w:val="28"/>
          <w:szCs w:val="28"/>
          <w:rtl w:val="true"/>
          <w:lang w:bidi="fa-IR"/>
        </w:rPr>
        <w:t>يا عمر بن عبدالعزيز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كتيبه تاريخى موجود بر سردر قديمى مسجد،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در دوره حكومت ملك الناصر يوسف بن العزيز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احفاد صلاح الدين ايوبى بوده است، اين مسجد را شيخ عبدالرحيم عجمى شافعى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مناره مسجد را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بهاءالدين على بن محمد بن ابى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 خوافى</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به بازسازى دوباره مسجد و توسعه آن از سمت شرق اقدام نمود و ضمن ايجاد زاويه اى در آن براى صوفيان، ورودى جديدى در قسمت جنوبى نماى خارجى مسجد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مسجد، با انتساب به عبدالكريم خوافى، به مسجد كريميه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مرور زمان بر اثر بى توجهى، بناى مسجد تخريب شد تا اينكه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حلب در دوره سلطان عبدالحميد عثمانى، آن را بازسازى نمود و صحن آن را سنگفرش كرد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شبستان مسجد، سنگ زردرنگى وجود دارد كه در آن جاى پايى منسوب به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داستان رايج مردمى، اين سنگ را براى نخستين بار، شيخ عبدالكريم خوافى در اين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اعلام النبلاء در اين باره مى 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شيخ عبدالكريم هاتفى را در خواب ديد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مردى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سفر حج باز مى گردد و از جلوى مسجد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شترى دارد و در بار شترش سنگى است كه در آن اثر پاى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متوقف كن و سنگ 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شيخ بيرون از مسجد به انتظار نشست تا اينكه مرد مورد نظر با شتر خود از آنجا عبور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نيز به آنچه مأمور شده بود عمل كرد و سنگ را از او گرفت و در ديوار جنوبى مسجد قرار داد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صاحب نهر الذهب نيز اين داستان را با قدرى اختلاف نقل كرده است</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شيخ محمد ابوالوفاى رفاعى نيز در منظومه خود آن را چنين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الكريمية آثار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طه ذی المقام و القدّم</w:t>
      </w:r>
    </w:p>
    <w:p>
      <w:pPr>
        <w:pStyle w:val="BookText"/>
        <w:rPr/>
      </w:pPr>
      <w:r>
        <w:rPr>
          <w:rFonts w:ascii="IRNazanin" w:hAnsi="IRNazanin" w:eastAsia="IRNazanin"/>
          <w:color w:val="111111"/>
          <w:sz w:val="28"/>
          <w:sz w:val="28"/>
          <w:szCs w:val="28"/>
          <w:rtl w:val="true"/>
          <w:lang w:bidi="fa-IR"/>
        </w:rPr>
        <w:t xml:space="preserve">فی حجر انواره مبیّنه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شخصٌ من المدینه</w:t>
      </w:r>
    </w:p>
    <w:p>
      <w:pPr>
        <w:pStyle w:val="BookText"/>
        <w:rPr/>
      </w:pPr>
      <w:r>
        <w:rPr>
          <w:rFonts w:ascii="IRNazanin" w:hAnsi="IRNazanin" w:eastAsia="IRNazanin"/>
          <w:color w:val="111111"/>
          <w:sz w:val="28"/>
          <w:sz w:val="28"/>
          <w:szCs w:val="28"/>
          <w:rtl w:val="true"/>
          <w:lang w:bidi="fa-IR"/>
        </w:rPr>
        <w:t xml:space="preserve">وساقه القضاء للشهباء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عظیمة الانباء</w:t>
      </w:r>
    </w:p>
    <w:p>
      <w:pPr>
        <w:pStyle w:val="BookText"/>
        <w:rPr/>
      </w:pPr>
      <w:r>
        <w:rPr>
          <w:rFonts w:ascii="IRNazanin" w:hAnsi="IRNazanin" w:eastAsia="IRNazanin"/>
          <w:color w:val="111111"/>
          <w:sz w:val="28"/>
          <w:sz w:val="28"/>
          <w:szCs w:val="28"/>
          <w:rtl w:val="true"/>
          <w:lang w:bidi="fa-IR"/>
        </w:rPr>
        <w:t xml:space="preserve">و کان قد رأی الفقیه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صاحب الفضل الوفی</w:t>
      </w:r>
    </w:p>
    <w:p>
      <w:pPr>
        <w:pStyle w:val="BookText"/>
        <w:rPr/>
      </w:pPr>
      <w:r>
        <w:rPr>
          <w:rFonts w:ascii="IRNazanin" w:hAnsi="IRNazanin" w:eastAsia="IRNazanin"/>
          <w:color w:val="111111"/>
          <w:sz w:val="28"/>
          <w:sz w:val="28"/>
          <w:szCs w:val="28"/>
          <w:rtl w:val="true"/>
          <w:lang w:bidi="fa-IR"/>
        </w:rPr>
        <w:t xml:space="preserve">فی نومه المبعوث بالرساله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الشیخ بتلک الحاله</w:t>
      </w:r>
    </w:p>
    <w:p>
      <w:pPr>
        <w:pStyle w:val="BookText"/>
        <w:rPr/>
      </w:pPr>
      <w:r>
        <w:rPr>
          <w:rFonts w:ascii="IRNazanin" w:hAnsi="IRNazanin" w:eastAsia="IRNazanin"/>
          <w:color w:val="111111"/>
          <w:sz w:val="28"/>
          <w:sz w:val="28"/>
          <w:szCs w:val="28"/>
          <w:rtl w:val="true"/>
          <w:lang w:bidi="fa-IR"/>
        </w:rPr>
        <w:t xml:space="preserve">و عین الشخص و عین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ذاک الشخص بالجامع مرّ</w:t>
      </w:r>
    </w:p>
    <w:p>
      <w:pPr>
        <w:pStyle w:val="BookText"/>
        <w:rPr/>
      </w:pPr>
      <w:r>
        <w:rPr>
          <w:rFonts w:ascii="IRNazanin" w:hAnsi="IRNazanin" w:eastAsia="IRNazanin"/>
          <w:color w:val="111111"/>
          <w:sz w:val="28"/>
          <w:sz w:val="28"/>
          <w:szCs w:val="28"/>
          <w:rtl w:val="true"/>
          <w:lang w:bidi="fa-IR"/>
        </w:rPr>
        <w:t xml:space="preserve">فی غده یحمله علی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البعیر با الحمل و ملّ</w:t>
      </w:r>
    </w:p>
    <w:p>
      <w:pPr>
        <w:pStyle w:val="BookText"/>
        <w:rPr/>
      </w:pPr>
      <w:r>
        <w:rPr>
          <w:rFonts w:ascii="IRNazanin" w:hAnsi="IRNazanin" w:eastAsia="IRNazanin"/>
          <w:color w:val="111111"/>
          <w:sz w:val="28"/>
          <w:sz w:val="28"/>
          <w:szCs w:val="28"/>
          <w:rtl w:val="true"/>
          <w:lang w:bidi="fa-IR"/>
        </w:rPr>
        <w:t xml:space="preserve">فبادر الشیخ و حوّل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بالسارق انواع العبر</w:t>
      </w:r>
    </w:p>
    <w:p>
      <w:pPr>
        <w:pStyle w:val="BookText"/>
        <w:rPr/>
      </w:pPr>
      <w:r>
        <w:rPr>
          <w:rFonts w:ascii="IRNazanin" w:hAnsi="IRNazanin" w:eastAsia="IRNazanin"/>
          <w:color w:val="111111"/>
          <w:sz w:val="28"/>
          <w:sz w:val="28"/>
          <w:szCs w:val="28"/>
          <w:rtl w:val="true"/>
          <w:lang w:bidi="fa-IR"/>
        </w:rPr>
        <w:t xml:space="preserve">ووضع الحجر فی قبلیّه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سمعنا هذه القضیّه </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صاحب اعلام النبلاء اين داستان را ساختگى و بى پايه مى داند و انتساب اين قدمگاه را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او اين است كه سنگ حاوى جاىم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 از نوع سنگ هاى زرد اطراف حلب است كه به فراوانى در بافت خانه هاى قديمى، مساجد و مدارس تاريخى اين شهر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اين داستان حقيقت داشت، ابن حنبلى كه زندگى نامه و كرامات شيخ عبدالكريم خوافى را نقل كرده است، اين داستان را نيز نقل مى كرد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نماى خارجى مسجد كريميه، در ضلع غربى آن قرار دارد و داراى دو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قديمى در شمال، و ورودى جديدتر كه آن را شيخ عبدالكريم خوافى ايجاد كرده است، در سمت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ورودى شمالى مسجد با مقرنس هاى سنگى زيبايى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مقرنس كارى ها، كتيبه اى وجود دارد كه از سمت راست تا چپ سردر امتداد يافته و بازگوكننده بازسازى مسجد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ورودى جنوبى مسجد با نوارى از سنگ هاى دو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متناوب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كتيبه اى با چند بيت شعر تركى وجود دارد كه بيانگر بازسازى مسجد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جنوبى داراى طاقى نيم دايره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سردر، مناره هشت ضلعى مسجد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كلى مسجد شامل صحن شمالى و شبستان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شبستان با طاق هاى سنگى پوشيده شده، و تنها سقف محراب مسجد داراى گنبد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حاوى جاى پاى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جايگاه ويژه اى در ديوار جنوبى شبستان در شرق محراب، در ارتفاع حدود دو متر از سطح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شامل محفظه شيشه اى كوچكى است كه بالاى آن، ماكت كوچكى از گنبد خضراى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سنگ قدمگاه، سقاخانه اى نصب شده است تا آب از بالاى آن سرازير گردد و با گذشتن از روى سنگ، در حوضچه كوچك پايين آن جمع شود تا زائران از آن به نيت تبرك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سنگ نيز تزيينات سنگى </w:t>
      </w:r>
    </w:p>
    <w:p>
      <w:pPr>
        <w:pStyle w:val="BookText"/>
        <w:rPr/>
      </w:pPr>
      <w:r>
        <w:rPr>
          <w:rFonts w:ascii="IRNazanin" w:hAnsi="IRNazanin" w:eastAsia="IRNazanin"/>
          <w:color w:val="111111"/>
          <w:sz w:val="28"/>
          <w:sz w:val="28"/>
          <w:szCs w:val="28"/>
          <w:rtl w:val="true"/>
          <w:lang w:bidi="fa-IR"/>
        </w:rPr>
        <w:t>هندسى شكل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جايگاه، آيه زير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شرق شبستان مسجد، اتاق كوچك گنبددارى قرار دارد كه از ضلع شرقى آن، درى نيز به يك حجره كوچك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 شيخ عبدالكريم خوافى در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جلوى شبستان در صحن مسجد، كتيبه اى حاوى چند بيت شعر عربى وجود دارد كه بيانگر مادّه تاريخ بازسازى مسجد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چنين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الدُثور له اتيحَ 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نظارة حسنه تتوقّدُ</w:t>
      </w:r>
    </w:p>
    <w:p>
      <w:pPr>
        <w:pStyle w:val="BookText"/>
        <w:rPr/>
      </w:pPr>
      <w:r>
        <w:rPr>
          <w:rFonts w:ascii="IRNazanin" w:hAnsi="IRNazanin" w:eastAsia="IRNazanin"/>
          <w:color w:val="111111"/>
          <w:sz w:val="28"/>
          <w:sz w:val="28"/>
          <w:szCs w:val="28"/>
          <w:rtl w:val="true"/>
          <w:lang w:bidi="fa-IR"/>
        </w:rPr>
        <w:t xml:space="preserve">بخلافة المنصور سلطان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له الثنا و السوددُ</w:t>
      </w:r>
    </w:p>
    <w:p>
      <w:pPr>
        <w:pStyle w:val="BookText"/>
        <w:rPr/>
      </w:pPr>
      <w:r>
        <w:rPr>
          <w:rFonts w:ascii="IRNazanin" w:hAnsi="IRNazanin" w:eastAsia="IRNazanin"/>
          <w:color w:val="111111"/>
          <w:sz w:val="28"/>
          <w:sz w:val="28"/>
          <w:szCs w:val="28"/>
          <w:rtl w:val="true"/>
          <w:lang w:bidi="fa-IR"/>
        </w:rPr>
        <w:t xml:space="preserve">و بسعی و الینا جمیل 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جمیلٌ صنائع لا تنفدُ</w:t>
      </w:r>
    </w:p>
    <w:p>
      <w:pPr>
        <w:pStyle w:val="BookText"/>
        <w:rPr/>
      </w:pPr>
      <w:r>
        <w:rPr>
          <w:rFonts w:ascii="IRNazanin" w:hAnsi="IRNazanin" w:eastAsia="IRNazanin"/>
          <w:color w:val="111111"/>
          <w:sz w:val="28"/>
          <w:sz w:val="28"/>
          <w:szCs w:val="28"/>
          <w:rtl w:val="true"/>
          <w:lang w:bidi="fa-IR"/>
        </w:rPr>
        <w:t xml:space="preserve">و نظارة الندب الهمام العادلی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المکارم و المفاخر احمدٌ</w:t>
      </w:r>
    </w:p>
    <w:p>
      <w:pPr>
        <w:pStyle w:val="BookText"/>
        <w:rPr/>
      </w:pPr>
      <w:r>
        <w:rPr>
          <w:rFonts w:ascii="IRNazanin" w:hAnsi="IRNazanin" w:eastAsia="IRNazanin"/>
          <w:color w:val="111111"/>
          <w:sz w:val="28"/>
          <w:sz w:val="28"/>
          <w:szCs w:val="28"/>
          <w:rtl w:val="true"/>
          <w:lang w:bidi="fa-IR"/>
        </w:rPr>
        <w:t xml:space="preserve">مذ صح بعد الوهن ارِّخ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مدحه بمحرّم قد جدّ هذا المسجد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1302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صحن زاويه اى قرار دارد كه مسقف به چهار طاق سنگى است كه بر يك ستون سنگى مربع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زاويه، محرابى كوچك وجود دارد و در شرق آن، پنجره اى مشرف به اتاق آرامگاه شيخ عبدالكريم خوافى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پنجره، كتيبه اى در سه سطر وجود دارد كه بيانگر توسعه مسجد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 w:name="pg10752_85898"/>
    </w:p>
    <w:p>
      <w:pPr>
        <w:pStyle w:val="BookText"/>
        <w:rPr/>
      </w:pPr>
      <w:bookmarkEnd w:id="52"/>
      <w:r>
        <w:rPr>
          <w:rFonts w:ascii="IRNazanin" w:hAnsi="IRNazanin" w:eastAsia="IRNazanin"/>
          <w:color w:val="111111"/>
          <w:sz w:val="28"/>
          <w:sz w:val="28"/>
          <w:szCs w:val="28"/>
          <w:rtl w:val="true"/>
          <w:lang w:bidi="fa-IR"/>
        </w:rPr>
        <w:t>و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أنشأ هذا المكان المبارك بعون الله وحسن توفيقه العبد الفقير إلى الله تعالى الراجي عفو ربه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فضله العميم السالك المنهج القويم الفضل والخير الشيخ عبدالكريم ابن عبدالعزيز ابن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الحنفي مذهباً الخوافي مقتداً متعنا الله ببركته ونفعنا والمسلمين بصالح أدعيته وذلك في سنة خمس وخمسين وثمانمائه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كريميه، امروزه جايگاه صوفيان طريقه شاذليه شهر حلب است كه هر هفته، روزهاى جمعه پس از نماز عصر، مراسم و حلقه هاى ذكر خود را در آن برگزار مى كنند</w:t>
      </w:r>
      <w:r>
        <w:rPr>
          <w:rFonts w:eastAsia="IRNazanin" w:cs="IRNazanin"/>
          <w:color w:val="111111"/>
          <w:sz w:val="28"/>
          <w:szCs w:val="28"/>
          <w:rtl w:val="true"/>
          <w:lang w:bidi="fa-IR"/>
        </w:rPr>
        <w:t>.</w:t>
      </w:r>
    </w:p>
    <w:p>
      <w:pPr>
        <w:pStyle w:val="Heading4"/>
        <w:numPr>
          <w:ilvl w:val="3"/>
          <w:numId w:val="1"/>
        </w:numPr>
        <w:rPr/>
      </w:pPr>
      <w:bookmarkStart w:id="53" w:name="__RefHeading___Toc6616712_1051229030"/>
      <w:bookmarkStart w:id="54" w:name="_Toc16"/>
      <w:bookmarkEnd w:id="53"/>
      <w:r>
        <w:rPr/>
        <w:t>7</w:t>
      </w:r>
      <w:r>
        <w:rPr>
          <w:rtl w:val="true"/>
        </w:rPr>
        <w:t xml:space="preserve">. </w:t>
      </w:r>
      <w:r>
        <w:rPr>
          <w:rtl w:val="true"/>
        </w:rPr>
        <w:t xml:space="preserve">اثر دست پيامبر </w:t>
      </w:r>
      <w:r>
        <w:rPr>
          <w:rtl w:val="true"/>
        </w:rPr>
        <w:t xml:space="preserve">( </w:t>
      </w:r>
      <w:r>
        <w:rPr>
          <w:rtl w:val="true"/>
        </w:rPr>
        <w:t xml:space="preserve">صلی الله علیه و آله </w:t>
      </w:r>
      <w:r>
        <w:rPr>
          <w:rtl w:val="true"/>
        </w:rPr>
        <w:t xml:space="preserve">) </w:t>
      </w:r>
      <w:r>
        <w:rPr>
          <w:rtl w:val="true"/>
        </w:rPr>
        <w:t>در مسجد بانقوساى شهر حلب</w:t>
      </w:r>
      <w:bookmarkEnd w:id="54"/>
    </w:p>
    <w:p>
      <w:pPr>
        <w:pStyle w:val="BookText"/>
        <w:rPr/>
      </w:pPr>
      <w:r>
        <w:rPr>
          <w:rFonts w:ascii="IRNazanin" w:hAnsi="IRNazanin" w:eastAsia="IRNazanin"/>
          <w:color w:val="111111"/>
          <w:sz w:val="28"/>
          <w:sz w:val="28"/>
          <w:szCs w:val="28"/>
          <w:rtl w:val="true"/>
          <w:lang w:bidi="fa-IR"/>
        </w:rPr>
        <w:t>مسجد بانقوسا از ديگر مساجد تاريخى شهر حلب، در محله بانقوسا، در شرق ميدان باب الحديد اين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بانقوسا در اصل، نام كوه كم ارتفاعى بوده كه در گذشته، خارج از شهر حلب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توسعه شهر، ميان بافت هاى شهر قرار گرفته، و محله اى نيز به اين نام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جغرافيايى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به اين كوه اشاره شده است </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آن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كوهى است كم ارتفاع در شرق شهر حلب كه ميان آن و بابلّى قرار دارد و شهر حلب ميان اين كوه و كوه جوشن قرار دارد</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مسجد بانقوسا، نزديك مسجد قديمى ترى به نام مسجد حدّادين بنا 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مسجد حدّادين،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عتيق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بانى مسجد نيز گفته اند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بك الخواجا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 مسجد را آغاز كرد؛ اما پيش از اتمام بناى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نيكوكاران ديگرى، ساخت مسجد را به پايان بردند</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قدمت مسجد نيز از قرن هشتم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مسجد، سنگى وجود دارد كه در آن، اثر دستى منسوب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رسيدن و جاى گرفتن اين سنگ در اين محل، داستانى مشابه داستان قرار گرفتن سنگ قدمگاه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كريميه نقل شده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محمد ابوالوفاى رفاعى اين داستان را چنين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بنقوسا فكفّ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نور فوق نور رفرنا</w:t>
      </w:r>
    </w:p>
    <w:p>
      <w:pPr>
        <w:pStyle w:val="BookText"/>
        <w:rPr/>
      </w:pPr>
      <w:r>
        <w:rPr>
          <w:rFonts w:ascii="IRNazanin" w:hAnsi="IRNazanin" w:eastAsia="IRNazanin"/>
          <w:color w:val="111111"/>
          <w:sz w:val="28"/>
          <w:sz w:val="28"/>
          <w:szCs w:val="28"/>
          <w:rtl w:val="true"/>
          <w:lang w:bidi="fa-IR"/>
        </w:rPr>
        <w:t xml:space="preserve">موثر فی حجر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هذا خص بالتشریف</w:t>
      </w:r>
    </w:p>
    <w:p>
      <w:pPr>
        <w:pStyle w:val="BookText"/>
        <w:rPr/>
      </w:pPr>
      <w:r>
        <w:rPr>
          <w:rFonts w:ascii="IRNazanin" w:hAnsi="IRNazanin" w:eastAsia="IRNazanin"/>
          <w:color w:val="111111"/>
          <w:sz w:val="28"/>
          <w:sz w:val="28"/>
          <w:szCs w:val="28"/>
          <w:rtl w:val="true"/>
          <w:lang w:bidi="fa-IR"/>
        </w:rPr>
        <w:t xml:space="preserve">یقال انه شراه کوردی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بأغلا نقد</w:t>
      </w:r>
    </w:p>
    <w:p>
      <w:pPr>
        <w:pStyle w:val="BookText"/>
        <w:rPr/>
      </w:pPr>
      <w:r>
        <w:rPr>
          <w:rFonts w:ascii="IRNazanin" w:hAnsi="IRNazanin" w:eastAsia="IRNazanin"/>
          <w:color w:val="111111"/>
          <w:sz w:val="28"/>
          <w:sz w:val="28"/>
          <w:szCs w:val="28"/>
          <w:rtl w:val="true"/>
          <w:lang w:bidi="fa-IR"/>
        </w:rPr>
        <w:t xml:space="preserve">مراده ینقله للبلده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داغستان اصل مولده</w:t>
      </w:r>
    </w:p>
    <w:p>
      <w:pPr>
        <w:pStyle w:val="BookText"/>
        <w:rPr/>
      </w:pPr>
      <w:r>
        <w:rPr>
          <w:rFonts w:ascii="Amiri" w:hAnsi="Amiri" w:eastAsia="Amiri" w:cs="Amiri"/>
          <w:color w:val="111111"/>
          <w:sz w:val="28"/>
          <w:sz w:val="28"/>
          <w:szCs w:val="28"/>
          <w:rtl w:val="true"/>
          <w:lang w:bidi="ar-SA"/>
        </w:rPr>
        <w:t xml:space="preserve">تبرکاً یکون فیه 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لاکنبها و له فعزُّ</w:t>
      </w:r>
    </w:p>
    <w:p>
      <w:pPr>
        <w:pStyle w:val="BookText"/>
        <w:rPr/>
      </w:pPr>
      <w:r>
        <w:rPr>
          <w:rFonts w:ascii="IRNazanin" w:hAnsi="IRNazanin" w:eastAsia="IRNazanin"/>
          <w:color w:val="111111"/>
          <w:sz w:val="28"/>
          <w:sz w:val="28"/>
          <w:szCs w:val="28"/>
          <w:rtl w:val="true"/>
          <w:lang w:bidi="fa-IR"/>
        </w:rPr>
        <w:t xml:space="preserve">و من هناک شاله علی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نله البعیر من غیر ملل</w:t>
      </w:r>
    </w:p>
    <w:p>
      <w:pPr>
        <w:pStyle w:val="BookText"/>
        <w:rPr/>
      </w:pPr>
      <w:r>
        <w:rPr>
          <w:rFonts w:ascii="IRNazanin" w:hAnsi="IRNazanin" w:eastAsia="IRNazanin"/>
          <w:color w:val="111111"/>
          <w:sz w:val="28"/>
          <w:sz w:val="28"/>
          <w:szCs w:val="28"/>
          <w:rtl w:val="true"/>
          <w:lang w:bidi="fa-IR"/>
        </w:rPr>
        <w:t xml:space="preserve">قد اتی للبلدة 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بانقوسا بلا عناء</w:t>
      </w:r>
    </w:p>
    <w:p>
      <w:pPr>
        <w:pStyle w:val="BookText"/>
        <w:rPr/>
      </w:pPr>
      <w:r>
        <w:rPr>
          <w:rFonts w:ascii="IRNazanin" w:hAnsi="IRNazanin" w:eastAsia="IRNazanin"/>
          <w:color w:val="111111"/>
          <w:sz w:val="28"/>
          <w:sz w:val="28"/>
          <w:szCs w:val="28"/>
          <w:rtl w:val="true"/>
          <w:lang w:bidi="fa-IR"/>
        </w:rPr>
        <w:t xml:space="preserve">و حیث صار فی حدود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بلقعاً من البلاقع</w:t>
      </w:r>
    </w:p>
    <w:p>
      <w:pPr>
        <w:pStyle w:val="BookText"/>
        <w:rPr/>
      </w:pPr>
      <w:r>
        <w:rPr>
          <w:rFonts w:ascii="IRNazanin" w:hAnsi="IRNazanin" w:eastAsia="IRNazanin"/>
          <w:color w:val="111111"/>
          <w:sz w:val="28"/>
          <w:sz w:val="28"/>
          <w:szCs w:val="28"/>
          <w:rtl w:val="true"/>
          <w:lang w:bidi="fa-IR"/>
        </w:rPr>
        <w:t xml:space="preserve">فی ساحة واسعة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عین ولا من ماء</w:t>
      </w:r>
    </w:p>
    <w:p>
      <w:pPr>
        <w:pStyle w:val="BookText"/>
        <w:rPr/>
      </w:pPr>
      <w:r>
        <w:rPr>
          <w:rFonts w:ascii="IRNazanin" w:hAnsi="IRNazanin" w:eastAsia="IRNazanin"/>
          <w:color w:val="111111"/>
          <w:sz w:val="28"/>
          <w:sz w:val="28"/>
          <w:szCs w:val="28"/>
          <w:rtl w:val="true"/>
          <w:lang w:bidi="fa-IR"/>
        </w:rPr>
        <w:t xml:space="preserve">فبرک الحامل بالمحمول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حاله هنا مقبلی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شادوا بناء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المبرات ذوو الصنایع </w:t>
      </w:r>
    </w:p>
    <w:p>
      <w:pPr>
        <w:pStyle w:val="BookText"/>
        <w:rPr/>
      </w:pPr>
      <w:r>
        <w:rPr>
          <w:rFonts w:ascii="IRNazanin" w:hAnsi="IRNazanin" w:eastAsia="IRNazanin"/>
          <w:color w:val="111111"/>
          <w:sz w:val="28"/>
          <w:sz w:val="28"/>
          <w:szCs w:val="28"/>
          <w:rtl w:val="true"/>
          <w:lang w:bidi="fa-IR"/>
        </w:rPr>
        <w:t xml:space="preserve">ووضعوه في جدار 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انال منه قُبله</w:t>
      </w:r>
    </w:p>
    <w:p>
      <w:pPr>
        <w:pStyle w:val="BookText"/>
        <w:rPr/>
      </w:pPr>
      <w:r>
        <w:rPr>
          <w:rFonts w:ascii="IRNazanin" w:hAnsi="IRNazanin" w:eastAsia="IRNazanin"/>
          <w:color w:val="111111"/>
          <w:sz w:val="28"/>
          <w:sz w:val="28"/>
          <w:szCs w:val="28"/>
          <w:rtl w:val="true"/>
          <w:lang w:bidi="fa-IR"/>
        </w:rPr>
        <w:t xml:space="preserve">سمعت هذا من اناس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 علیهم لا علی العهده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نظر معمارى، بيشتر بخش هاى مسجد از سنگ هاى زرد رنگ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آن شامل صحنى در نيمه شمالى مسجد، و شبستانى در نيمه جنوبى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داراى دو ورودى است كه ورودى اول ميان ضلع شمالى صحن، و ورودى دوم در زاويه شمال غربى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نسبتاً مرتفعى نيز كنار ورودى شمال غربى مسجد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ديوار جنوبى شبستان، محرابى از سنگ زرد رنگ وجود دارد كه در ديوار سمت چپ آن، سنگ حاوى اثر دست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اين سنگ، كتيبه اى در بردارنده اين دو بيت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لأصابع المختار في هذا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خیرات یقیناً بالبصر</w:t>
      </w:r>
    </w:p>
    <w:p>
      <w:pPr>
        <w:pStyle w:val="BookText"/>
        <w:rPr/>
      </w:pPr>
      <w:r>
        <w:rPr>
          <w:rFonts w:ascii="IRNazanin" w:hAnsi="IRNazanin" w:eastAsia="IRNazanin"/>
          <w:color w:val="111111"/>
          <w:sz w:val="28"/>
          <w:sz w:val="28"/>
          <w:szCs w:val="28"/>
          <w:rtl w:val="true"/>
          <w:lang w:bidi="fa-IR"/>
        </w:rPr>
        <w:t xml:space="preserve">فالثم مواضع کفّه ان کنت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المحبّة تنج ُ من کل الضرر </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مسجد نيز همانند ساير بخش هاى مسجد، با سنگ هاى زرد رنگ سنگفرشى</w:t>
      </w:r>
      <w:r>
        <w:rPr>
          <w:rFonts w:eastAsia="IRNazanin" w:cs="IRNazanin"/>
          <w:color w:val="111111"/>
          <w:sz w:val="28"/>
          <w:szCs w:val="28"/>
          <w:rtl w:val="true"/>
          <w:lang w:bidi="fa-IR"/>
        </w:rPr>
        <w:t xml:space="preserve">. </w:t>
      </w:r>
      <w:bookmarkStart w:id="55" w:name="pg10752_85901"/>
    </w:p>
    <w:p>
      <w:pPr>
        <w:pStyle w:val="BookText"/>
        <w:rPr/>
      </w:pPr>
      <w:bookmarkEnd w:id="55"/>
      <w:r>
        <w:rPr>
          <w:rFonts w:ascii="IRNazanin" w:hAnsi="IRNazanin" w:eastAsia="IRNazanin"/>
          <w:color w:val="111111"/>
          <w:sz w:val="28"/>
          <w:sz w:val="28"/>
          <w:szCs w:val="28"/>
          <w:rtl w:val="true"/>
          <w:lang w:bidi="fa-IR"/>
        </w:rPr>
        <w:t>شده است و ميان آن حوض آبى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ضلع شرقى و غربى و نيمه اى از ضلع شمالى صحن مسجد، رواق هايى با طاق هاى سنگى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شمالى رواق غربى صحن مسجد، قبرى متصل به ديوار وجود دارد كه به پيامبرى به نام بانقوسا منسوب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قبر كتيبه اى در سه سطر وجود دارد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حضرت نبي الله بنقوسا على نبينا وعليه افضل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اخبر بهذا العلامة المحدث الرباني الشيخ مرتضى اليماني شارح الاحياء والقاموس</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العلامة محمد بن التكمجي نزيل مصر ان الشيخ مرتضى امام في علم التاريخ سنة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صاحب اعلام النبلاء، وجود قبر پيامبرى به نام بانقوسا را در اين مكان ساختگى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آن است كه سبط ابن العجمى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مورخان حلب كه هم زمان با بناى مسجد مى زيسته و به ساخت آن اشاره كرده، از وجود چنين قبرى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ساير مورخانى كه از زيارتگاه هاى شهر حلب نام برده اند، از جمله ابن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بكر هروى و ابن عديم حلبي، به اين قبر اشاره اى نكرده اند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56" w:name="__RefHeading___Toc6616714_1051229030"/>
      <w:bookmarkStart w:id="57" w:name="_Toc17"/>
      <w:bookmarkEnd w:id="56"/>
      <w:r>
        <w:rPr/>
        <w:t>8</w:t>
      </w:r>
      <w:r>
        <w:rPr>
          <w:rtl w:val="true"/>
        </w:rPr>
        <w:t xml:space="preserve">. </w:t>
      </w:r>
      <w:r>
        <w:rPr>
          <w:rtl w:val="true"/>
        </w:rPr>
        <w:t xml:space="preserve">مشهد قَرَنبيا </w:t>
      </w:r>
      <w:r>
        <w:rPr>
          <w:rtl w:val="true"/>
        </w:rPr>
        <w:t>(</w:t>
      </w:r>
      <w:r>
        <w:rPr>
          <w:rtl w:val="true"/>
        </w:rPr>
        <w:t>مقرّ الانبياء</w:t>
      </w:r>
      <w:r>
        <w:rPr>
          <w:rtl w:val="true"/>
        </w:rPr>
        <w:t xml:space="preserve">) </w:t>
      </w:r>
      <w:r>
        <w:rPr>
          <w:rtl w:val="true"/>
        </w:rPr>
        <w:t>در شهر حلب</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الدوله آق سنقر</w:t>
      </w:r>
      <w:r>
        <w:rPr>
          <w:rFonts w:eastAsia="IRNazanin" w:cs="IRNazanin"/>
          <w:color w:val="111111"/>
          <w:sz w:val="28"/>
          <w:szCs w:val="28"/>
          <w:rtl w:val="true"/>
          <w:lang w:bidi="fa-IR"/>
        </w:rPr>
        <w:t>»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حلب در دوره سلجوقى و جد سلطان نورالدين محمودبن زنگى، اين زيارتگاه را در نيمه دوم قرن پنجم هجرى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حلب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قَرَنبيا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لفظ قرنبيا را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عامه مردم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عامل پيدايش و بناى آن، در منابع تاريخى دو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 قول،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تعدادى از پيامبران، بارها در اين مكان در حال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اين قول، مى تواند بيانگر علت نامگذارى آن مكان به مقر الانبياء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براساس قول ديگر، ابن ابى طى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شيعه حلب،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پيرى از اهالى منبج در حلب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گويا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مى خواند و سپس خطاب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 سنقر بگو در قرنبيا مشهدى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زمينى مى يابند كه داراى سنگفرش آماده اى از سنگ و مرمر و نيز محرابى پايه ريزى شده و قبرى كنار محراب است كه يكى از فرزندان من در آن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رؤيا چند بار بر پير تكرار شد، با چند تن از اصحاب خود مشورت كرد و آنها به او گفتند رؤيا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آق 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چند نفر به نزد آق سنقر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ديدن آنها، پرده دار خود را به سويشان فرستاد تا از آنها حاجتشان را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رؤياى پير را بازگو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وزير خود دستور داد تا آنجا را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آنجا را حفر كرد و نشانه ها را همان گونه كه پير در رؤيا ديده 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آق سنقر در آنجا بنايى ساخت و اوقافى بر آن وقف كرد و به آنجا رفت وآمد مى كرد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معتقدند كه منافاتى در تعدد و اختلاف اين رؤيا وجود ندارد و هر دو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8" w:name="pg10752_85903"/>
    </w:p>
    <w:p>
      <w:pPr>
        <w:pStyle w:val="BookText"/>
        <w:rPr/>
      </w:pPr>
      <w:bookmarkEnd w:id="58"/>
      <w:r>
        <w:rPr>
          <w:rFonts w:ascii="Amiri" w:hAnsi="Amiri" w:eastAsia="Amiri" w:cs="Amiri"/>
          <w:color w:val="111111"/>
          <w:sz w:val="28"/>
          <w:sz w:val="28"/>
          <w:szCs w:val="28"/>
          <w:rtl w:val="true"/>
          <w:lang w:bidi="ar-SA"/>
        </w:rPr>
        <w:t>روايت مى تواند هم زمان صحيح باشد</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به هر روى، اين زيارتگاه بر مبناى خواب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موفق به يافتن مكان اين زيارتگاه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اسعد 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اينكه اين زيارتگاه هنوز از سوى مردم زيارت مى شود، موقعيت آن را در خارج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باغ هاى انگور واقع در ميان شهر حلب و روستاى نيرب، مشخص كرده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گفتنى است كه امروزه در محله ضوضو، مسجدى به نام مسجد مقرّ الانبياء وجود دارد كه نگارنده از آن بازديد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است و شبستان آن،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متولى آن توسعه يافته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59" w:name="__RefHeading___Toc6616716_1051229030"/>
      <w:bookmarkStart w:id="60" w:name="_Toc18"/>
      <w:bookmarkEnd w:id="59"/>
      <w:r>
        <w:rPr/>
        <w:t>9</w:t>
      </w:r>
      <w:r>
        <w:rPr>
          <w:rtl w:val="true"/>
        </w:rPr>
        <w:t xml:space="preserve">. </w:t>
      </w:r>
      <w:r>
        <w:rPr>
          <w:rtl w:val="true"/>
        </w:rPr>
        <w:t xml:space="preserve">غار جبرئيل </w:t>
      </w:r>
      <w:r>
        <w:rPr>
          <w:rtl w:val="true"/>
        </w:rPr>
        <w:t>(</w:t>
      </w:r>
      <w:r>
        <w:rPr>
          <w:rtl w:val="true"/>
        </w:rPr>
        <w:t>غار اصحاب كهف</w:t>
      </w:r>
      <w:r>
        <w:rPr>
          <w:rtl w:val="true"/>
        </w:rPr>
        <w:t xml:space="preserve">) </w:t>
      </w:r>
      <w:r>
        <w:rPr>
          <w:rtl w:val="true"/>
        </w:rPr>
        <w:t>در كوه قاسيونِ دمشق</w:t>
      </w:r>
      <w:bookmarkEnd w:id="60"/>
    </w:p>
    <w:p>
      <w:pPr>
        <w:pStyle w:val="BookText"/>
        <w:rPr/>
      </w:pPr>
      <w:r>
        <w:rPr>
          <w:rFonts w:ascii="IRNazanin" w:hAnsi="IRNazanin" w:eastAsia="IRNazanin"/>
          <w:color w:val="111111"/>
          <w:sz w:val="28"/>
          <w:sz w:val="28"/>
          <w:szCs w:val="28"/>
          <w:rtl w:val="true"/>
          <w:lang w:bidi="fa-IR"/>
        </w:rPr>
        <w:t xml:space="preserve">از جمله زيارتگاه هاى مرتبط با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غارى است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جبريل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غار اصحاب كهف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در دامنه كوه قاسيون در شمال دمشق، در بالاترين نقطه محله هاى مسكونى ايجاد شده، و بالاتر از محله شيخ محيى الدين دمشق قرار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عساكر، يكى از علماى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دوم قرن چهارم هجرى اين زيارتگاه را براساس خواب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تاريخ آغاز ساخت آن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رؤياى خود را چنين شرح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به تو دستور مى دهد كه مسجدى بسازى تا در آن براى او نماز گزارده و نام او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آن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جبرئيل به اين مكان، كه من آن را كهف جبرئيل ناميدم،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كار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تو را به واسطه كسانى كه يارى ات خواهند كرد، موفق خواهد گردانيد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او همچنين درباره اين مكان و فضايل آن،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آنجا را غار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زيرا آنها را در آنجا خواب ديدم و محلى كه جبرئيل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ديده شوند، از بهترين نقاط زمين است و كوه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 درختى نروييده بود و هيچ ميوه اى پديد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جبرئيل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خداوند به بركت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رويانيد و ميوه پديد آورد و مردم در آن چيزهايى خوردند كه تا پيش از اين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مسجدى تبديل شد كه در آن خداوند تبارك و تعالى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حاجتى داشته باشد، غسل كند و لباس پاكيزه بپوشد و به اين غار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ركعت نماز به جاى آورد و در هر ركعت يك حمد و هفت بار قل هو الله احد بخواند و در پايان نماز، هفت مرتبه بگويد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جبريل الروح الامين وعلي محمد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اتوسّل اليك بجبريل الروح الامين وبمحمد خاتم النبيين الا قضيت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سبحانه و تعالى حاجت او را برآورده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درباره ابن معلم گفته اند كه وى شيخى عابد، صالح و مستجاب الدعوه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اين غار دفن 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گويا اين غار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مى يابد؛ زيرا برخى از جهانگردان كه پس از قرن هفتم به دمشق آمده اند، به وجود غار بالاى كوه قاسيون و وجود ساختمانى بر آن اشاره كرده اند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اين توصيف بر زيارتگاه مورد نظر انطباق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هرحال، امروزه اين غار نزد اهالى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اهل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و بنابر باورهاى محلى، همان غار اصحاب كهف است كه قرآن كريم، در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داستان آنها اشاره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مشخص نيست چه زمانى غار مورد نظر، به غار اصحاب كهف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زير كه در يكى از منابع متأخر نقل شده است، شايد توضيح دهنده چگونگى شهرت يافتن اين غار به اصحاب كهف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عبدالرحمان بن داوود دمشقى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 صالحيه دمشق، روزى به اين غار رفت و در آنجا با خادم محل و گروهى كه نزد وى حضور داشتند،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به او گفت كه در اين غار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تصميم گرفتند تا غار را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آنها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وارد غار شدند و آنجا را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سنگ بزرگى رسيدند و آن را از جا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پايين رفتند و به غارى به مساحت بيش از پنج ذراع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اين غار، ايوانى وجود داشت كه در آن پيكر هفت انسان قد بلند در كفن هاى خود بر هيئت اعراب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ترسيدند كه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سنگ را به محل خود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روى اين غار قرار دارد و در آن به نشان كسانى كه در آن خفته اند، هفت محراب وجود 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گفتنى است غارهاى ديگرى نيز به اصحاب كهف منسوب است كه از آن ميان، مى توان به غارى در نزديكى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نزديك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سلجوق</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در غرب تركيه، غارى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طرسوس</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در ساحل درياى مديترانه در جنوب تركيه، غارى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جمهورى آذربايجان، غارى در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سبزوار در ايران، غارى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شهر عَمان پايتخت اردن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وفا دجانى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نظارت بر كاوش هاى باستان شناسى صورت گرفته در غار رجيب عَمان، معتقد است كه غار رجيب در اردن همان غار اصحاب كهف مذكور در قرآن است و شهرى كه آنها از آن فرار كردند، شهر عَمان بوده كه در دوره روم، فيلادلفيا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طاغوت زمان اصحاب كهف نيز تراژان امپراتور روم بوده كه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فيلادلفيا را اشغال كرده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الميزان نيز به اين نظريه تمايل دارد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بناى قديمى زيارتگاه اصحاب كهف در دمشق، از مسجد وسيعى تشكيل يافته بود كه در حدود نيمه هاى قرن بيستم، سقف آن فرو مى ريزد و از بناى آن، جز ديوارهاى ضخيم و محراب بزرگ آن باقى نمى ماند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جهانگرد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شدادى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شهر دمشق مى شود و از مسجد اصحاب كهف بازديد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سفر به وجود قبر محمد حنفيه، </w:t>
      </w:r>
    </w:p>
    <w:p>
      <w:pPr>
        <w:pStyle w:val="BookText"/>
        <w:rPr/>
      </w:pPr>
      <w:r>
        <w:rPr>
          <w:rFonts w:ascii="IRNazanin" w:hAnsi="IRNazanin" w:eastAsia="IRNazanin"/>
          <w:color w:val="111111"/>
          <w:sz w:val="28"/>
          <w:sz w:val="28"/>
          <w:szCs w:val="28"/>
          <w:rtl w:val="true"/>
          <w:lang w:bidi="fa-IR"/>
        </w:rPr>
        <w:t xml:space="preserve">فرزند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مسجد اشاره كرده است</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دهمان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وجود قبر شخصيت ناشناخته اى در مسجد اشاره كرده كه گويا همين قبر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احتمال داده است كه آن قبر براى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نگارنده نيز در آخرين بازديد از غار، از خادم زيارتگاه، درباره اين قبر سؤال كرد و او تأكيد كرد كه قبر منسوب به محمد حنفيه در نيمه هاى قرن گذشته از بين رفته، و محل آن، سمت راست ورودى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حنفيه و زيارتگاه هاى منسوب به وى در سوريه، در بخش سوم همين كتاب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خود به زبان آلمانى، تصاويرى را از غار اصحاب كهف، مربوط به نيمه قرن بيستم ميلادى، منتشر كرده اند كه جزئياتى را نشان مى دهد كه امروزه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تصاوير، قبر محمد حنفيه را متصل به ديوار سمت راست فضاى سربسته ساختمان بيرون غار 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ديگرى نيز دو قبر را در فضاى باز داخل ورودى ساختمان نشان مى دهد كه يكى از آنها منسوب به اصحاب كهف و قبر ديگر منسوب به سگ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از بناى قديمى مسجد چيزى باقى نمانده، و در محل آن، ساختمان بزرگ چند طبقه جديدى ساخته شده است كه به شهر دمشق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ساختمان براى دبيرستان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غار، داخل طبقه دوم ساختمان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مورد نظر يا دست كم بخشى از آن كه امروزه بازديد مى شود،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bookmarkStart w:id="61" w:name="pg10752_85908"/>
    </w:p>
    <w:p>
      <w:pPr>
        <w:pStyle w:val="BookText"/>
        <w:rPr/>
      </w:pPr>
      <w:bookmarkEnd w:id="61"/>
      <w:r>
        <w:rPr>
          <w:rFonts w:ascii="IRNazanin" w:hAnsi="IRNazanin" w:eastAsia="IRNazanin"/>
          <w:color w:val="111111"/>
          <w:sz w:val="28"/>
          <w:sz w:val="28"/>
          <w:szCs w:val="28"/>
          <w:rtl w:val="true"/>
          <w:lang w:bidi="fa-IR"/>
        </w:rPr>
        <w:t xml:space="preserve">طول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 و ديوارهاى آن رنگ آميزى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تصوير قديمى از فضاى داخل غار، كه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 و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هنريخ منتشر كرده اند، نقش چند محراب بر ديوار غار مشاهده مى شود كه امروزه از بين رفته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62" w:name="__RefHeading___Toc6616718_1051229030"/>
      <w:bookmarkStart w:id="63" w:name="_Toc19"/>
      <w:bookmarkEnd w:id="62"/>
      <w:r>
        <w:rPr/>
        <w:t>10</w:t>
      </w:r>
      <w:r>
        <w:rPr>
          <w:rtl w:val="true"/>
        </w:rPr>
        <w:t xml:space="preserve">. </w:t>
      </w:r>
      <w:r>
        <w:rPr>
          <w:rtl w:val="true"/>
        </w:rPr>
        <w:t xml:space="preserve">اماكن رؤيت پيامبر </w:t>
      </w:r>
      <w:r>
        <w:rPr>
          <w:rtl w:val="true"/>
        </w:rPr>
        <w:t xml:space="preserve">( </w:t>
      </w:r>
      <w:r>
        <w:rPr>
          <w:rtl w:val="true"/>
        </w:rPr>
        <w:t xml:space="preserve">صلی الله علیه و آله </w:t>
      </w:r>
      <w:r>
        <w:rPr>
          <w:rtl w:val="true"/>
        </w:rPr>
        <w:t>)</w:t>
      </w:r>
      <w:bookmarkEnd w:id="63"/>
    </w:p>
    <w:p>
      <w:pPr>
        <w:pStyle w:val="BookText"/>
        <w:rPr/>
      </w:pP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قرنبيا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آن را محل رؤيت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در گذشته، مكان هاى ديگرى در كشور سوريه وجود داشته است كه گفته اند در آنها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شده است؛ از جمله آن نقاط، مى توان به مسجد اطروش در حلب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آگاهى ما از اين مكان، از طريق محمد ابوالوفاى رفاعى است كه در منظومه خود، در وصف اين مكان ابيات زير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وبقعةٌ في جامع الاطروش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بنورها المرشوش</w:t>
      </w:r>
    </w:p>
    <w:p>
      <w:pPr>
        <w:pStyle w:val="BookText"/>
        <w:rPr/>
      </w:pPr>
      <w:r>
        <w:rPr>
          <w:rFonts w:ascii="IRNazanin" w:hAnsi="IRNazanin" w:eastAsia="IRNazanin"/>
          <w:color w:val="111111"/>
          <w:sz w:val="28"/>
          <w:sz w:val="28"/>
          <w:szCs w:val="28"/>
          <w:rtl w:val="true"/>
          <w:lang w:bidi="fa-IR"/>
        </w:rPr>
        <w:t xml:space="preserve">من قبلةٍ فی جهة للشرق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سناوها یضیء مثل البرق</w:t>
      </w:r>
    </w:p>
    <w:p>
      <w:pPr>
        <w:pStyle w:val="BookText"/>
        <w:rPr/>
      </w:pPr>
      <w:r>
        <w:rPr>
          <w:rFonts w:ascii="IRNazanin" w:hAnsi="IRNazanin" w:eastAsia="IRNazanin"/>
          <w:color w:val="111111"/>
          <w:sz w:val="28"/>
          <w:sz w:val="28"/>
          <w:szCs w:val="28"/>
          <w:rtl w:val="true"/>
          <w:lang w:bidi="fa-IR"/>
        </w:rPr>
        <w:t xml:space="preserve">روی فیها سید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فیض الجود</w:t>
      </w:r>
    </w:p>
    <w:p>
      <w:pPr>
        <w:pStyle w:val="BookText"/>
        <w:rPr/>
      </w:pPr>
      <w:r>
        <w:rPr>
          <w:rFonts w:ascii="IRNazanin" w:hAnsi="IRNazanin" w:eastAsia="IRNazanin"/>
          <w:color w:val="111111"/>
          <w:sz w:val="28"/>
          <w:sz w:val="28"/>
          <w:szCs w:val="28"/>
          <w:rtl w:val="true"/>
          <w:lang w:bidi="fa-IR"/>
        </w:rPr>
        <w:t xml:space="preserve">و حوله الدرا بزون معقود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تکرمة لذی المقام المحمود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اين ابيات مشخص مى شود كه جايگاه رؤيت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جنوب شرقى مسجد قرار داشته، و محدوده آن با نرده هايى مشخص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اطروش در شرق قلعه حلب، در فاصله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برج ورودى آن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اين مسجد در سال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آقبغا 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پنج سال بعد، پيش از تكميل بناى مسجد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دمرداش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نايب السلطنه قلعه حلب، با ادامه كار ساختمان مسجد، آن را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نظر معمارى، از بهترين مساجد دوره مملوكى در حلب به شمار مى آيد و شامل بخش ها و عناصر معمارى مختلفى از جمله نماى خارجى، دو ورودى، مناره، شبستان كه در آن محراب و منبر مرمرين زيبايى وجود دارد، و نيز آرامگاه بانى مسجد، امير آقبغا اطروش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همچنين سبط ابن عجمى به مكان ديگرى در نيمه شرقى شبستان مسجد جامع حلب اشاره كرده است كه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بارها در حال نماز خواندن رؤيت شده، و محل آن به صورت سكويى بالاتر از كف شبستان بوده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مورخ دمشقى، ابن طولون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جايى كه به زيارتگاه هاى منطقه صالحيه دمشق اشاره مى كند، از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پنجره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موقعيت آن را غرب دارالخطابه در مسجد مظفّرى </w:t>
      </w:r>
      <w:r>
        <w:rPr>
          <w:rStyle w:val="FootnoteAnchor"/>
          <w:rtl w:val="true"/>
        </w:rPr>
        <w:footnoteReference w:id="103"/>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هاى ديگرى از اين مورخ يا ساير مورخان، درباره اين زيارتگاه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اهالى محل اطلاعى در اين باره ندارند و در محلى كه ابن طولون در مسجد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4" w:name="pg10752_85910"/>
    </w:p>
    <w:p>
      <w:pPr>
        <w:pStyle w:val="BookText"/>
        <w:rPr/>
      </w:pPr>
      <w:bookmarkEnd w:id="64"/>
      <w:r>
        <w:rPr>
          <w:rFonts w:ascii="IRNazanin" w:hAnsi="IRNazanin" w:eastAsia="IRNazanin"/>
          <w:color w:val="111111"/>
          <w:sz w:val="28"/>
          <w:sz w:val="28"/>
          <w:szCs w:val="28"/>
          <w:rtl w:val="true"/>
          <w:lang w:bidi="fa-IR"/>
        </w:rPr>
        <w:t>مشخص كرده، نگارندۀ اين سطور نشانه اى از وجود هرگونه زيارتگاه يا محل مورد احترام نيافته است</w:t>
      </w:r>
      <w:r>
        <w:rPr>
          <w:rFonts w:eastAsia="IRNazanin" w:cs="IRNazanin"/>
          <w:color w:val="111111"/>
          <w:sz w:val="28"/>
          <w:szCs w:val="28"/>
          <w:rtl w:val="true"/>
          <w:lang w:bidi="fa-IR"/>
        </w:rPr>
        <w:t>.</w:t>
      </w:r>
    </w:p>
    <w:p>
      <w:pPr>
        <w:pStyle w:val="Heading4"/>
        <w:numPr>
          <w:ilvl w:val="3"/>
          <w:numId w:val="1"/>
        </w:numPr>
        <w:rPr/>
      </w:pPr>
      <w:bookmarkStart w:id="65" w:name="__RefHeading___Toc6616720_1051229030"/>
      <w:bookmarkStart w:id="66" w:name="_Toc20"/>
      <w:bookmarkEnd w:id="65"/>
      <w:r>
        <w:rPr/>
        <w:t>11</w:t>
      </w:r>
      <w:r>
        <w:rPr>
          <w:rtl w:val="true"/>
        </w:rPr>
        <w:t xml:space="preserve">. </w:t>
      </w:r>
      <w:r>
        <w:rPr>
          <w:rtl w:val="true"/>
        </w:rPr>
        <w:t xml:space="preserve">آثار از ميان رفته پيامبر اسلام </w:t>
      </w:r>
      <w:r>
        <w:rPr>
          <w:rtl w:val="true"/>
        </w:rPr>
        <w:t xml:space="preserve">( </w:t>
      </w:r>
      <w:r>
        <w:rPr>
          <w:rtl w:val="true"/>
        </w:rPr>
        <w:t xml:space="preserve">صلی الله علیه و آله </w:t>
      </w:r>
      <w:r>
        <w:rPr>
          <w:rtl w:val="true"/>
        </w:rPr>
        <w:t xml:space="preserve">) </w:t>
      </w:r>
      <w:r>
        <w:rPr>
          <w:rtl w:val="true"/>
        </w:rPr>
        <w:t>در سوريه</w:t>
      </w:r>
      <w:bookmarkEnd w:id="66"/>
    </w:p>
    <w:p>
      <w:pPr>
        <w:pStyle w:val="BookText"/>
        <w:rPr/>
      </w:pPr>
      <w:r>
        <w:rPr>
          <w:rFonts w:ascii="IRNazanin" w:hAnsi="IRNazanin" w:eastAsia="IRNazanin"/>
          <w:color w:val="111111"/>
          <w:sz w:val="28"/>
          <w:sz w:val="28"/>
          <w:szCs w:val="28"/>
          <w:rtl w:val="true"/>
          <w:lang w:bidi="fa-IR"/>
        </w:rPr>
        <w:t xml:space="preserve">افزون بر آثارى كه در حال حاضر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در منابع تاريخى به ديگر آثار منسوب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اشاره شده است كه امروزه اثرى از آنها به چشم نمى خورد؛ از جمله اين آثار، مى توان از جاى پاى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سياه رنگى در مدرسه مجاهديه دمشق نام برد كه از حوران به اين مكان انتقال داده شده بود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محمد اسعد طلس به وجود سنگ حاوى قدمگاه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زيارتگاه حضرت رقيه اشاره كرده </w:t>
      </w:r>
      <w:r>
        <w:rPr>
          <w:rStyle w:val="FootnoteAnchor"/>
          <w:rtl w:val="true"/>
        </w:rPr>
        <w:footnoteReference w:id="106"/>
      </w:r>
      <w:r>
        <w:rPr>
          <w:rFonts w:ascii="IRNazanin" w:hAnsi="IRNazanin" w:eastAsia="IRNazanin"/>
          <w:color w:val="111111"/>
          <w:sz w:val="28"/>
          <w:sz w:val="28"/>
          <w:szCs w:val="28"/>
          <w:rtl w:val="true"/>
          <w:lang w:bidi="fa-IR"/>
        </w:rPr>
        <w:t>كه احتمالاً همين سنگ قدمگاهى است كه در مدرسه مجاهديه وجود داشته و در دوره اى نامعلوم به آستانه حضرت رقيه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اطلاعى از سرنوشت اين قدمگاه در دست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قدمگاه ديگرى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سنگ سياه رنگى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شهر بصرى وجود داشت </w:t>
      </w:r>
      <w:r>
        <w:rPr>
          <w:rStyle w:val="FootnoteAnchor"/>
          <w:rtl w:val="true"/>
        </w:rPr>
        <w:footnoteReference w:id="107"/>
      </w:r>
      <w:r>
        <w:rPr>
          <w:rFonts w:ascii="IRNazanin" w:hAnsi="IRNazanin" w:eastAsia="IRNazanin"/>
          <w:color w:val="111111"/>
          <w:sz w:val="28"/>
          <w:sz w:val="28"/>
          <w:szCs w:val="28"/>
          <w:rtl w:val="true"/>
          <w:lang w:bidi="fa-IR"/>
        </w:rPr>
        <w:t>كه نگارنده در تحقيقات ميدانى خود نشانى از آن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سوريه، سنگى وجود </w:t>
      </w:r>
    </w:p>
    <w:p>
      <w:pPr>
        <w:pStyle w:val="BookText"/>
        <w:rPr/>
      </w:pPr>
      <w:r>
        <w:rPr>
          <w:rFonts w:ascii="IRNazanin" w:hAnsi="IRNazanin" w:eastAsia="IRNazanin"/>
          <w:color w:val="111111"/>
          <w:sz w:val="28"/>
          <w:sz w:val="28"/>
          <w:szCs w:val="28"/>
          <w:rtl w:val="true"/>
          <w:lang w:bidi="fa-IR"/>
        </w:rPr>
        <w:t xml:space="preserve">داشته كه گفته اند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نشسته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در روستاى مالكيه، از روستاهاى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قدحى از چوب وجود داشته كه آن را 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همچنين در سال هاى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پاشا العظم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دمشق در دوره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جاى پايى در قلعه بصرى يافت شد، كه دستور داد آن را از جا كنده، به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پاشا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والى دمشق، از دربار پادشاه عثمانى اجازه خواست تا آن را در ضريح سر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دمشق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عثمانى تشخيص داد كه اين گونه آثار بهتر است در پايتخت خلافت يعنى استانبول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تا آن را به آنجا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اين جاى پا در رجب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جشن بزرگى برپا گرديد و سنگ قدمگاه در آرامگاه سلطان عبدالحميد اول، در مجاورت كاخ پادشاهان عثمانى قرار داده شد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آثار منتسب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مى توان به دو لنگه نعلين يا صندل هاى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 راست در مدرسه دماغيه </w:t>
      </w:r>
      <w:r>
        <w:rPr>
          <w:rStyle w:val="FootnoteAnchor"/>
          <w:rtl w:val="true"/>
        </w:rPr>
        <w:footnoteReference w:id="111"/>
      </w:r>
      <w:r>
        <w:rPr>
          <w:rFonts w:ascii="IRNazanin" w:hAnsi="IRNazanin" w:eastAsia="IRNazanin"/>
          <w:color w:val="111111"/>
          <w:sz w:val="28"/>
          <w:sz w:val="28"/>
          <w:szCs w:val="28"/>
          <w:rtl w:val="true"/>
          <w:lang w:bidi="fa-IR"/>
        </w:rPr>
        <w:t xml:space="preserve">، و لنگه چپ در دارالحديث اشرفيه </w:t>
      </w:r>
      <w:r>
        <w:rPr>
          <w:rStyle w:val="FootnoteAnchor"/>
          <w:rtl w:val="true"/>
        </w:rPr>
        <w:footnoteReference w:id="112"/>
      </w:r>
      <w:r>
        <w:rPr>
          <w:rFonts w:ascii="IRNazanin" w:hAnsi="IRNazanin" w:eastAsia="IRNazanin"/>
          <w:color w:val="111111"/>
          <w:sz w:val="28"/>
          <w:sz w:val="28"/>
          <w:szCs w:val="28"/>
          <w:rtl w:val="true"/>
          <w:lang w:bidi="fa-IR"/>
        </w:rPr>
        <w:t>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اول، يعنى لنگه راست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تاريخى آگاهى هاى زيادى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لنگه چپ و پيشينه و محل نگهدارى آن در دمشق، آگاهى هاى بيشترى از منابع تاريخى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ششصد و پس از آن، شايع شد كه نزد مرد بازرگانى به نام ابن ابى الحديد، يك لنگه از نعلينى وجود دارد كه گويند نعل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الاشرف فرزند ملك العادل ابى بكر ايوبى، آن را بزرگ شمرد و از او گرفت و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كه دارالحديث اشرفيه را در كنار قلعه دمشق بنا كرد، آن را در خزانه اى در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آن خادمى تعيين كرد و براى وى چهل درهم حقوق ماهانه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نعل تاكنون در دارالحديث اشرفيه موجود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فى مدح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اخبار مربوط به نعلين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گردآورى كرده، آگاهى هاى بيشترى درباره نعل مزبور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نقل كرده است كه نعل شريف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به همسر ايشان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 بنت حارث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رسيد؛ از وى نيز به ديگران، و سرانجام به خاندان ابى الحديد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خاندان، آن را براى فرزندان خود به ارث گذاشتند؛ تا اينكه يكى از آنان نعل نبوى را به همراه مبلغ سى هزار درهم براى دو فرزند خود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هم توافق كردند كه يكى از آنان ثروت پدر، و ديگرى نعل شريف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نعل، در مسافرت هايش آن را همراه خود مى برد و پادشاهان به آن تبرك مى جستند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تيمور پاشا، نام مالك نعل را نظام الدين احمدبن عثمان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كه در منابع تاريخى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اثر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ياد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 اعلاى آنان، سليمان سُلمى معروف به ابوالحديد، از صحابه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اثر نبوى از وى به فرزندان و نوادگانش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آخرين آنان، يعنى احمدبن عثمان، اين اثر به ملك الاشرف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مالك نعل، يعنى نظام الدين ابن ابى الحديد، پس از ورود به دمشق نزد من ساكن شد تا اينكه از دنيا رفت و وصيت كرد كه نعل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الاشرف موسى ايوبى پس از تصرف دمشق، دارالحديث اشرفيه را بنا كرد و نعل را در آنجا قرار داد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مقرى همچنين از سفرنامه ابن رُشَيد فهرى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او به قصد تبرّك و طلب شفا از بيمارى خود، به زيارت صندل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اشرفيه رفت و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جهانگرد در توصيف محل نگهدارى اين اثر در مدرسه مزبور چنين نوشته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ضلع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دو محفظه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سمت راست محراب كه درون آن نسخه هايى از قرآن قرار دارد و ديگرى در سمت چپ محراب كه درون آن يك لنگه نعل مبارك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محفظه درى با پوششى از جنس برنج گذاشته شده كه گويى ورقه اى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نيز سه پرده از جنس حرير به رنگ هاى سبز، قرمز و زرد آويخته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 مبارك بر يك كرسى از جنس آبنوس قرار گرفته، و روى آن تخته اى از آبنوس قرار داده شده است كه ميان آن هم به اندازه آشكار شدن نعل مبارك سوراخ شده است تا نعل به اندازه اين سوراخ، پايين تر از تخته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 زير كناره هاى اين تخته، مقدارى از نعل، به اندازه اى كه زير تخته ثابت گرديده و با ميخ محكم شده، از ديد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دورتادور نعل با ميخ هاى نقره اى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آشكارش كه اين ميخ ها روى آن كوبيده شده، با عطرهاى مختلف خوشبو شده است؛ تا آنجا كه اگر كسى به آن بوسه زند، دهانش پر از عطر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از اين كفش نمونه بردارى كند، بايد كاغذى بياورد و روى آن سوراخ قرار دهد و با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هاى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كفش ترسيم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نيز براى آن گماشته شده است كه آن طور كه به ما گفته شد، حقوقش چهل درهم ناصرى است و وظيفه اش آن است كه روزهاى دوشنبه و پنج شنبه در محفظه را باز كند تا مردم به بوسيدن آن تبرك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اعلام، اين اثر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 از رؤيت آن اظهار سرور و سعادت نموده و درباره آن اشعارى سروده اند؛ از جمله ابن رشيد فهرى هنگام زيارت آن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هنيئاً لعيني أن رأت نعل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سعد جدّی قد ظفرت بمقصد</w:t>
      </w:r>
    </w:p>
    <w:p>
      <w:pPr>
        <w:pStyle w:val="BookText"/>
        <w:rPr/>
      </w:pPr>
      <w:r>
        <w:rPr>
          <w:rFonts w:ascii="IRNazanin" w:hAnsi="IRNazanin" w:eastAsia="IRNazanin"/>
          <w:color w:val="111111"/>
          <w:sz w:val="28"/>
          <w:sz w:val="28"/>
          <w:szCs w:val="28"/>
          <w:rtl w:val="true"/>
          <w:lang w:bidi="fa-IR"/>
        </w:rPr>
        <w:t xml:space="preserve">قبّلتها أشفی الغلیل فزدانی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زاد الظماً عند مورد</w:t>
      </w:r>
    </w:p>
    <w:p>
      <w:pPr>
        <w:pStyle w:val="BookText"/>
        <w:rPr/>
      </w:pPr>
      <w:r>
        <w:rPr>
          <w:rFonts w:ascii="Amiri" w:hAnsi="Amiri" w:eastAsia="Amiri" w:cs="Amiri"/>
          <w:color w:val="111111"/>
          <w:sz w:val="28"/>
          <w:sz w:val="28"/>
          <w:szCs w:val="28"/>
          <w:rtl w:val="true"/>
          <w:lang w:bidi="ar-SA"/>
        </w:rPr>
        <w:t xml:space="preserve">فالله ذاک اللثم لهو الذّ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شفةٍ لمیا و خدّ مُورّد</w:t>
      </w:r>
    </w:p>
    <w:p>
      <w:pPr>
        <w:pStyle w:val="BookText"/>
        <w:rPr/>
      </w:pPr>
      <w:r>
        <w:rPr>
          <w:rFonts w:ascii="IRNazanin" w:hAnsi="IRNazanin" w:eastAsia="IRNazanin"/>
          <w:color w:val="111111"/>
          <w:sz w:val="28"/>
          <w:sz w:val="28"/>
          <w:szCs w:val="28"/>
          <w:rtl w:val="true"/>
          <w:lang w:bidi="fa-IR"/>
        </w:rPr>
        <w:t xml:space="preserve">و الله ذاک الیوم عیداً و معلماً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بتاریخه أرخت مولد أسعد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صلاة نشرها طیِّب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و یرضی ربنا بمحمد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جابر وادى آشى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هنگام رؤيت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الحديث الاشرفية لي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رات عینای نعل المصطفی</w:t>
      </w:r>
    </w:p>
    <w:p>
      <w:pPr>
        <w:pStyle w:val="BookText"/>
        <w:rPr/>
      </w:pPr>
      <w:r>
        <w:rPr>
          <w:rFonts w:ascii="IRNazanin" w:hAnsi="IRNazanin" w:eastAsia="IRNazanin"/>
          <w:color w:val="111111"/>
          <w:sz w:val="28"/>
          <w:sz w:val="28"/>
          <w:szCs w:val="28"/>
          <w:rtl w:val="true"/>
          <w:lang w:bidi="fa-IR"/>
        </w:rPr>
        <w:t xml:space="preserve">و لثمتها حتی قنعت و قلت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أنعمی أکفاک قالت لی کفی</w:t>
      </w:r>
    </w:p>
    <w:p>
      <w:pPr>
        <w:pStyle w:val="BookText"/>
        <w:rPr/>
      </w:pPr>
      <w:r>
        <w:rPr>
          <w:rFonts w:ascii="IRNazanin" w:hAnsi="IRNazanin" w:eastAsia="IRNazanin"/>
          <w:color w:val="111111"/>
          <w:sz w:val="28"/>
          <w:sz w:val="28"/>
          <w:szCs w:val="28"/>
          <w:rtl w:val="true"/>
          <w:lang w:bidi="fa-IR"/>
        </w:rPr>
        <w:t xml:space="preserve">الله اوقات وصلت بها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طیبة ما أجل و أشرفا </w:t>
      </w:r>
      <w:r>
        <w:rPr>
          <w:rStyle w:val="FootnoteAnchor"/>
          <w:rtl w:val="true"/>
        </w:rPr>
        <w:footnoteReference w:id="1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حمله تيمور لنگ به دمشق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نعلين منسوب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به دست نيامده، </w:t>
      </w:r>
      <w:r>
        <w:rPr>
          <w:rStyle w:val="FootnoteAnchor"/>
          <w:rtl w:val="true"/>
        </w:rPr>
        <w:footnoteReference w:id="120"/>
      </w:r>
      <w:r>
        <w:rPr>
          <w:rFonts w:ascii="IRNazanin" w:hAnsi="IRNazanin" w:eastAsia="IRNazanin"/>
          <w:color w:val="111111"/>
          <w:sz w:val="28"/>
          <w:sz w:val="28"/>
          <w:szCs w:val="28"/>
          <w:rtl w:val="true"/>
          <w:lang w:bidi="fa-IR"/>
        </w:rPr>
        <w:t>و گويا او در جريان حمله به اين شهر، اين دو اثر را با خود برده است</w:t>
      </w:r>
      <w:r>
        <w:rPr>
          <w:rFonts w:eastAsia="IRNazanin" w:cs="IRNazanin"/>
          <w:color w:val="111111"/>
          <w:sz w:val="28"/>
          <w:szCs w:val="28"/>
          <w:rtl w:val="true"/>
          <w:lang w:bidi="fa-IR"/>
        </w:rPr>
        <w:t xml:space="preserve">. </w:t>
      </w:r>
      <w:r>
        <w:rPr>
          <w:rStyle w:val="FootnoteAnchor"/>
          <w:rtl w:val="true"/>
        </w:rPr>
        <w:footnoteReference w:id="121"/>
      </w:r>
      <w:bookmarkStart w:id="67" w:name="pg10752_85916"/>
    </w:p>
    <w:p>
      <w:pPr>
        <w:pStyle w:val="Heading3"/>
        <w:numPr>
          <w:ilvl w:val="2"/>
          <w:numId w:val="1"/>
        </w:numPr>
        <w:rPr/>
      </w:pPr>
      <w:bookmarkStart w:id="68" w:name="__RefHeading___Toc6616722_1051229030"/>
      <w:bookmarkStart w:id="69" w:name="_Toc21"/>
      <w:bookmarkEnd w:id="67"/>
      <w:bookmarkEnd w:id="68"/>
      <w:r>
        <w:rPr>
          <w:rtl w:val="true"/>
        </w:rPr>
        <w:t>فصل دوم</w:t>
      </w:r>
      <w:r>
        <w:rPr>
          <w:rtl w:val="true"/>
        </w:rPr>
        <w:t xml:space="preserve">: </w:t>
      </w:r>
      <w:r>
        <w:rPr>
          <w:rtl w:val="true"/>
        </w:rPr>
        <w:t xml:space="preserve">زيارتگاه هاى منسوب به همسران و دختران پيامبر </w:t>
      </w:r>
      <w:r>
        <w:rPr>
          <w:rtl w:val="true"/>
        </w:rPr>
        <w:t xml:space="preserve">( </w:t>
      </w:r>
      <w:r>
        <w:rPr>
          <w:rtl w:val="true"/>
        </w:rPr>
        <w:t xml:space="preserve">صلی الله علیه و آله </w:t>
      </w:r>
      <w:r>
        <w:rPr>
          <w:rtl w:val="true"/>
        </w:rPr>
        <w:t>)</w:t>
      </w:r>
      <w:bookmarkEnd w:id="69"/>
    </w:p>
    <w:p>
      <w:pPr>
        <w:pStyle w:val="Heading4"/>
        <w:numPr>
          <w:ilvl w:val="3"/>
          <w:numId w:val="1"/>
        </w:numPr>
        <w:rPr/>
      </w:pPr>
      <w:bookmarkStart w:id="70" w:name="__RefHeading___Toc6616724_1051229030"/>
      <w:bookmarkStart w:id="71" w:name="_Toc22"/>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برخى از مورخان به قبر سه تن از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 بدون ذكر نام آنها، اشاره كرده اند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البته برخى از آنان نيز تنها از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ذهبى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دو تن از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 حبيبه و ام سلمه ياد كرده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ديگران به قبور ميمونه، ام سليم و ام حبيبه اشاره كرده اند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كتابش از وجود سه گنبد بر قبر دو تن از همسران پيامبر، يعنى ام سلمه و ام حبيبه سخن گفته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امروزه در قبرستان باب الصغير، سه زيارتگاه منسوب به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 سلمه، ام حبيبه و حفصه دختر عمربن خطاب وجود دارد و زيارتگاهى براى ميمونه به چشم نمى خورد؛ حال آن كه مورخان به وجود مزارى براى حفصه در اين قبرستان اشاره نكرده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به نوشته مورخان مسلمان، بيشتر همسران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مدينه دفن شده اند </w:t>
      </w:r>
      <w:r>
        <w:rPr>
          <w:rStyle w:val="FootnoteAnchor"/>
          <w:rtl w:val="true"/>
        </w:rPr>
        <w:footnoteReference w:id="127"/>
      </w:r>
      <w:r>
        <w:rPr>
          <w:rFonts w:ascii="Amiri" w:hAnsi="Amiri" w:eastAsia="Amiri" w:cs="Amiri"/>
          <w:color w:val="111111"/>
          <w:sz w:val="28"/>
          <w:sz w:val="28"/>
          <w:szCs w:val="28"/>
          <w:rtl w:val="true"/>
          <w:lang w:bidi="ar-SA"/>
        </w:rPr>
        <w:t xml:space="preserve">؛ به استثناى ميمونه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توابع </w:t>
      </w:r>
      <w:bookmarkStart w:id="72" w:name="pg10752_85917"/>
    </w:p>
    <w:p>
      <w:pPr>
        <w:pStyle w:val="BookText"/>
        <w:rPr/>
      </w:pPr>
      <w:bookmarkEnd w:id="72"/>
      <w:r>
        <w:rPr>
          <w:rFonts w:ascii="Amiri" w:hAnsi="Amiri" w:eastAsia="Amiri" w:cs="Amiri"/>
          <w:color w:val="111111"/>
          <w:sz w:val="28"/>
          <w:sz w:val="28"/>
          <w:szCs w:val="28"/>
          <w:rtl w:val="true"/>
          <w:lang w:bidi="ar-SA"/>
        </w:rPr>
        <w:t xml:space="preserve">مكه </w:t>
      </w:r>
      <w:r>
        <w:rPr>
          <w:rStyle w:val="FootnoteAnchor"/>
          <w:rtl w:val="true"/>
        </w:rPr>
        <w:footnoteReference w:id="128"/>
      </w:r>
      <w:r>
        <w:rPr>
          <w:rFonts w:ascii="IRNazanin" w:hAnsi="IRNazanin" w:eastAsia="IRNazanin"/>
          <w:color w:val="111111"/>
          <w:sz w:val="28"/>
          <w:sz w:val="28"/>
          <w:szCs w:val="28"/>
          <w:rtl w:val="true"/>
          <w:lang w:bidi="fa-IR"/>
        </w:rPr>
        <w:t>، و خديجه كه در قبرستان معلاّى مكه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زيارتگاه هاى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الصغير را نمادين به شمار آورد</w:t>
      </w:r>
      <w:r>
        <w:rPr>
          <w:rFonts w:eastAsia="IRNazanin" w:cs="IRNazanin"/>
          <w:color w:val="111111"/>
          <w:sz w:val="28"/>
          <w:szCs w:val="28"/>
          <w:rtl w:val="true"/>
          <w:lang w:bidi="fa-IR"/>
        </w:rPr>
        <w:t>.</w:t>
      </w:r>
    </w:p>
    <w:p>
      <w:pPr>
        <w:pStyle w:val="Heading4"/>
        <w:numPr>
          <w:ilvl w:val="3"/>
          <w:numId w:val="1"/>
        </w:numPr>
        <w:rPr/>
      </w:pPr>
      <w:bookmarkStart w:id="73" w:name="__RefHeading___Toc6616726_1051229030"/>
      <w:bookmarkStart w:id="74" w:name="_Toc23"/>
      <w:bookmarkEnd w:id="73"/>
      <w:r>
        <w:rPr/>
        <w:t>1</w:t>
      </w:r>
      <w:r>
        <w:rPr>
          <w:rtl w:val="true"/>
        </w:rPr>
        <w:t xml:space="preserve">. </w:t>
      </w:r>
      <w:r>
        <w:rPr>
          <w:rtl w:val="true"/>
        </w:rPr>
        <w:t>زيارتگاه منسوب به ام حبيبه در قبرستان باب الصغير دمشق</w:t>
      </w:r>
      <w:bookmarkEnd w:id="74"/>
    </w:p>
    <w:p>
      <w:pPr>
        <w:pStyle w:val="BookText"/>
        <w:rPr/>
      </w:pPr>
      <w:r>
        <w:rPr>
          <w:rFonts w:ascii="IRNazanin" w:hAnsi="IRNazanin" w:eastAsia="IRNazanin"/>
          <w:color w:val="111111"/>
          <w:sz w:val="28"/>
          <w:sz w:val="28"/>
          <w:szCs w:val="28"/>
          <w:rtl w:val="true"/>
          <w:lang w:bidi="fa-IR"/>
        </w:rPr>
        <w:t>اين زيارتگاه، كنار زيارتگاه منسوب به ام سلمه، در بخش جنوبى قبرستان باب الصغير دمشق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كه نام او رمله و دختر ابوسفيان است، در آغاز با عبيدالله بن جحش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 نخست خود صاحب دخترى به نام حبيبه گشت و از اين رو به ام حبيبه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دعوت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اسلام، او و همسرش اسلام آوردند و به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عبيدالله بن جحش در حبشه مرتد شد و به مسيحيت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حبيبه بر دين اسلام باقى ماند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او از همسر خود تا زمانى كه مرگ وى فرا رسيد، دورى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همسرش، حضرت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اى را نزد ام حبيبه فرستاد و از او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پادشاه حبشه نيز تعهد كرد كه ام حبيبه را به عقد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منظور، ام حبيبه، خالدبن سعيد بن عاص را موكل كرد و نجاشى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او مهريه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 حبيبه در سن حدود سى سالگى، در سال هفتم هجرى به عقد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درگذشت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اقوال مورخان، كه پيش تر بدان اشاره شد، قبر منسوب به وى در باب الصغير، دست كم از قرن ششم هجرى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عربشاه، تيمور </w:t>
      </w:r>
    </w:p>
    <w:p>
      <w:pPr>
        <w:pStyle w:val="BookText"/>
        <w:rPr/>
      </w:pPr>
      <w:r>
        <w:rPr>
          <w:rFonts w:ascii="IRNazanin" w:hAnsi="IRNazanin" w:eastAsia="IRNazanin"/>
          <w:color w:val="111111"/>
          <w:sz w:val="28"/>
          <w:sz w:val="28"/>
          <w:szCs w:val="28"/>
          <w:rtl w:val="true"/>
          <w:lang w:bidi="fa-IR"/>
        </w:rPr>
        <w:t xml:space="preserve">لنگ در زمان حمله خود به دمشق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گنبد متصل به يكديگر را روى قبور همسران پيامبر، از جمله قبر ام حبيبه، بنا كرد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گويا پيش از اين تاريخ، هيچ ساختمانى روى اين قبور وجود نداشته است؛ زيرا مطابق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اياس آمده است، زمانى كه تيمور لنگ قبر ام حبيبه را زيارت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قبرى بدون گنبد است؟ من به خواست خدا گنبدى بر آن مى سازم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به نوشته محبّى، قاضى القضات عبدالله بن محمود عباسى ملقب به محمودزاده، كه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منصب قضاوت را در شام برعهده گرفت، گنبدهاى قبور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كرد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همچنين براساس لوح سنگ موجود بر سردر مزار، اين بنا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سلطان عبدالحميد دوم عثمانى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 حبيبه در حال حاضر درون ضلع شرقى قبرستان باب الصغير قرار دارد و داراى حياط كوچكى از سمت شرق است كه با ديوار، از محوطه قبرستان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شامل اتاق كوچكى به شكل مربع است و گنبدى سبزرنگ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حدود يك متر و نيم از زمين ارتفاع دارد و به علت مساحت بسيار كم اتاق، فضاى كم عرضى اطراف قبر براى رفت وآمد زائران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بنا در ضلع شرقى اتاق است و بر سردر آن لوح سنگى كوچكى به چشم مى خورد كه حاوى طغراى عثمانى و كتيبه اى است كه گوياى بازسازى مزار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سلطان عبدالحميد دوم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ضريح السيدة ام حبيبة زوجة سيدنا محمد صلى الله عليه وسلم جدّد هذا المقام المبارك السلطان الغازي عبد الحميد خان ثاني خلّد الله ملكه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bookmarkStart w:id="75" w:name="pg10752_85919"/>
    </w:p>
    <w:p>
      <w:pPr>
        <w:pStyle w:val="Heading4"/>
        <w:numPr>
          <w:ilvl w:val="3"/>
          <w:numId w:val="1"/>
        </w:numPr>
        <w:rPr/>
      </w:pPr>
      <w:bookmarkStart w:id="76" w:name="__RefHeading___Toc6616728_1051229030"/>
      <w:bookmarkStart w:id="77" w:name="_Toc24"/>
      <w:bookmarkEnd w:id="75"/>
      <w:bookmarkEnd w:id="76"/>
      <w:r>
        <w:rPr/>
        <w:t>2</w:t>
      </w:r>
      <w:r>
        <w:rPr>
          <w:rtl w:val="true"/>
        </w:rPr>
        <w:t xml:space="preserve">. </w:t>
      </w:r>
      <w:r>
        <w:rPr>
          <w:rtl w:val="true"/>
        </w:rPr>
        <w:t>زيارتگاه منسوب به ام سلمه در قبرستان باب الصغير دمشق</w:t>
      </w:r>
      <w:bookmarkEnd w:id="77"/>
    </w:p>
    <w:p>
      <w:pPr>
        <w:pStyle w:val="BookText"/>
        <w:rPr/>
      </w:pPr>
      <w:r>
        <w:rPr>
          <w:rFonts w:ascii="IRNazanin" w:hAnsi="IRNazanin" w:eastAsia="IRNazanin"/>
          <w:color w:val="111111"/>
          <w:sz w:val="28"/>
          <w:sz w:val="28"/>
          <w:szCs w:val="28"/>
          <w:rtl w:val="true"/>
          <w:lang w:bidi="fa-IR"/>
        </w:rPr>
        <w:t>اين زيارتگاه كنار مزار ام حبيبه از زاويه جنوب غربى آن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بنت ابى امية بن مغيره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نخست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 عبدالله بن عبدالاسود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اسلام آوردن، به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پس از درگذشت همسرش،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عقد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او تا زمان واقعه عاشورا عمر كرد و زمانى كه خبر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بسيار اندوهگين شد و از شدت غصه غش كرد و پس از مدت كوتاهى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نزديك به نود سال عمر كرد و آخرين همسر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منوره درگذشت و در قبرستان بقيع به خاك سپرده 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بزرگ شام، معتقد است قبر منسوب به ام سلمه در باب الصغير، در واقع قبر ام سلمه اسماء بنت يزيدبن سكن انصارى، دختر عمه معاذبن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صحابه زن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ايشان بيعت نمود و از ايشان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يرموك شركت داشت و با ستون خيمه خود نُه تن از روميان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دمشق سكونت گزيد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تيمور لنگ پس از تصرف دمشق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اولين بار گنبدى روى اين قبر بنا كرد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سپس قاضى القضات عبدالله بن محمود عباسى كه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منصب قضاوت شام را به عهده گرفت، اين گنبد را از اموال خود بازسازى كرد</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براساس كتيبه سردر بنا نيز، سلطان عبدالحميد دوم عثمانى در سال </w:t>
      </w:r>
      <w:bookmarkStart w:id="78" w:name="pg10752_85920"/>
    </w:p>
    <w:p>
      <w:pPr>
        <w:pStyle w:val="BookText"/>
        <w:rPr/>
      </w:pPr>
      <w:bookmarkEnd w:id="78"/>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آن را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نماى مزار ام سلمه شبيه مزار ام حبيبه است و از اتاق مربع شكل با گنبد سبزرنگى تشكيل يافته است و قبر به صورت برجسته از سطح زمين، وسط اتاق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ورودى بنا كه در ضلع شرقى آن قرار دارد، لوح سنگى حاوى طغراى عثمانى و كتيبه اى است كه حكايت از بازسازى بنا به دست سلطان عبدالحميد دوم عثمانى دارد و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ضريح السيدة ام سلمة زوجة سيدنا محمد صلى الله عليه وسلم جدد هذا المقام المبارك السلطان الغازي عبدالحميد خان ثاني خلّد الله ملكه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4"/>
        <w:numPr>
          <w:ilvl w:val="3"/>
          <w:numId w:val="1"/>
        </w:numPr>
        <w:rPr/>
      </w:pPr>
      <w:bookmarkStart w:id="79" w:name="__RefHeading___Toc6616730_1051229030"/>
      <w:bookmarkStart w:id="80" w:name="_Toc25"/>
      <w:bookmarkEnd w:id="79"/>
      <w:r>
        <w:rPr/>
        <w:t>3</w:t>
      </w:r>
      <w:r>
        <w:rPr>
          <w:rtl w:val="true"/>
        </w:rPr>
        <w:t xml:space="preserve">. </w:t>
      </w:r>
      <w:r>
        <w:rPr>
          <w:rtl w:val="true"/>
        </w:rPr>
        <w:t>زيارتگاه منسوب به حفصه در قبرستان باب الصغير دمشق</w:t>
      </w:r>
      <w:bookmarkEnd w:id="80"/>
    </w:p>
    <w:p>
      <w:pPr>
        <w:pStyle w:val="BookText"/>
        <w:rPr/>
      </w:pPr>
      <w:r>
        <w:rPr>
          <w:rFonts w:ascii="IRNazanin" w:hAnsi="IRNazanin" w:eastAsia="IRNazanin"/>
          <w:color w:val="111111"/>
          <w:sz w:val="28"/>
          <w:sz w:val="28"/>
          <w:szCs w:val="28"/>
          <w:rtl w:val="true"/>
          <w:lang w:bidi="fa-IR"/>
        </w:rPr>
        <w:t>اين مزار در بخش شمالى قبرستان باب الصغير كه با خيابان كوچكى از آن جدا مى 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دختر عمربن خطاب، خليفه دوم، از ديگر همسران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وى در سال پنجم پيش از بعثت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عدّه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خُنَيس بن حُذافه سهمى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سوم هجرى با وى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درباره حفصه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كسى بود كه با من برابرى مى كرد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حفصه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منوره درگذشت و مروانِ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خواند و سپس او را در قبرستان بقيع دفن كردند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پيش از اين گذشت كه مورخان به وجود زيارتگاه هاى سه تن از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 حبيبه، ام سلمه و ميمونه در قبرستان باب الصغير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آنان قبرى را منسوب به حفصه ندانسته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حفصه اتاقى است با نماى مربع شكل كه از بلوك هاى سنگى به دو رنگ سياه </w:t>
      </w:r>
      <w:bookmarkStart w:id="81" w:name="pg10752_85921"/>
    </w:p>
    <w:p>
      <w:pPr>
        <w:pStyle w:val="BookText"/>
        <w:rPr/>
      </w:pPr>
      <w:bookmarkEnd w:id="81"/>
      <w:r>
        <w:rPr>
          <w:rFonts w:ascii="IRNazanin" w:hAnsi="IRNazanin" w:eastAsia="IRNazanin"/>
          <w:color w:val="111111"/>
          <w:sz w:val="28"/>
          <w:sz w:val="28"/>
          <w:szCs w:val="28"/>
          <w:rtl w:val="true"/>
          <w:lang w:bidi="fa-IR"/>
        </w:rPr>
        <w:t>و سفيد، به طور متناوب، ساخته شده و داراى گنبدى كوچك با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شمالى مزار مى باشد و در هريك از اضلاع آن، پنجره اى است كه بالاى آن طاق نماى كوچكى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ورودى مزار، كتيبه سنگى كوچكى وجود دارد كه حاوى دوبيتى عربى در مدح حفصه به تاريخ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ضريحاً فيه حلّت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المختار بل خیر البشر</w:t>
      </w:r>
    </w:p>
    <w:p>
      <w:pPr>
        <w:pStyle w:val="BookText"/>
        <w:rPr/>
      </w:pPr>
      <w:r>
        <w:rPr>
          <w:rFonts w:ascii="IRNazanin" w:hAnsi="IRNazanin" w:eastAsia="IRNazanin"/>
          <w:color w:val="111111"/>
          <w:sz w:val="28"/>
          <w:sz w:val="28"/>
          <w:szCs w:val="28"/>
          <w:rtl w:val="true"/>
          <w:lang w:bidi="fa-IR"/>
        </w:rPr>
        <w:t xml:space="preserve">و هی بنت السید الفاروق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الاسلام بالسیف عمر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p>
    <w:p>
      <w:pPr>
        <w:pStyle w:val="Heading4"/>
        <w:numPr>
          <w:ilvl w:val="3"/>
          <w:numId w:val="1"/>
        </w:numPr>
        <w:rPr/>
      </w:pPr>
      <w:bookmarkStart w:id="82" w:name="__RefHeading___Toc6616732_1051229030"/>
      <w:bookmarkStart w:id="83" w:name="_Toc26"/>
      <w:bookmarkEnd w:id="82"/>
      <w:r>
        <w:rPr/>
        <w:t>4</w:t>
      </w:r>
      <w:r>
        <w:rPr>
          <w:rtl w:val="true"/>
        </w:rPr>
        <w:t xml:space="preserve">. </w:t>
      </w:r>
      <w:r>
        <w:rPr>
          <w:rtl w:val="true"/>
        </w:rPr>
        <w:t>جايگاه منسوب به عايشه در مسجد اموى دمشق</w:t>
      </w:r>
      <w:bookmarkEnd w:id="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زيارتگاه هايى كه نام برديم، در برخى منابع به وجود جايگاهى منسوب به عايشه دختر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اموى دمشق اشاره شده است كه امروزه نشانى از آن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موقعيت آن را گنبد غربى صحن مسجد، كه به گنبد بيت المال شناخته مى شود، تعيين كرده اند</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اما ابن جبير موقعيت آن را زاويه شمال غربى صحن مسجد، در نقطه اتصال دو رواق شمالى و غربى آن مشخص كرده است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او اين جايگاه را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نصب سايبان پرده اى بالاى اين جايگاه، آن را اكرام كرده اند و جلوى آن نيز پرده اى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بيشتر مردم، اينجا جايگاه عايشه است كه در آن حديث روايت مى كرد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گفتنى است از نظر تاريخى، هيچ مدركى مبنى بر حضور عايشه در دمشق وجود ندارد و </w:t>
      </w:r>
      <w:bookmarkStart w:id="84" w:name="pg10752_85922"/>
    </w:p>
    <w:p>
      <w:pPr>
        <w:pStyle w:val="BookText"/>
        <w:rPr/>
      </w:pPr>
      <w:bookmarkEnd w:id="84"/>
      <w:r>
        <w:rPr>
          <w:rFonts w:ascii="IRNazanin" w:hAnsi="IRNazanin" w:eastAsia="IRNazanin"/>
          <w:color w:val="111111"/>
          <w:sz w:val="28"/>
          <w:sz w:val="28"/>
          <w:szCs w:val="28"/>
          <w:rtl w:val="true"/>
          <w:lang w:bidi="fa-IR"/>
        </w:rPr>
        <w:t xml:space="preserve">همان گونه كه اشاره شد، بنابر تأكيد مورخان، بيشتر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عايشه، در قبرستان بقيع مدينه مدفون شده اند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85" w:name="__RefHeading___Toc6616734_1051229030"/>
      <w:bookmarkStart w:id="86" w:name="_Toc27"/>
      <w:bookmarkEnd w:id="85"/>
      <w:r>
        <w:rPr/>
        <w:t>5</w:t>
      </w:r>
      <w:r>
        <w:rPr>
          <w:rtl w:val="true"/>
        </w:rPr>
        <w:t xml:space="preserve">. </w:t>
      </w:r>
      <w:r>
        <w:rPr>
          <w:rtl w:val="true"/>
        </w:rPr>
        <w:t xml:space="preserve">مقام هاى منسوب به حضرت فاطمه زهرا </w:t>
      </w:r>
      <w:r>
        <w:rPr>
          <w:rtl w:val="true"/>
        </w:rPr>
        <w:t>(</w:t>
      </w:r>
      <w:r>
        <w:rPr>
          <w:rtl w:val="true"/>
        </w:rPr>
        <w:t>عليها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افزون بر زيارتگاه هاى منسوب به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برخى منابع به وجود مقام هايى منسوب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اشاره شده است كه مبناى پيدايش آن خواب بوده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شدّاد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كه از زيارتگاه هاى شهر حلب و اطراف آن ياد مى كند، از زيارتگاهى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جوشن حلب نام مى برد و در توصيف آن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مشهد سرخ است بالاى كوه جوشن، كه اهل حلب در زمان حاجات و نيازهاى خود به آنجا مى روند و براى رفع گرفتارى هاى خود دعا مى كنند و دعايشان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صالحان در خواب،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نماز خواندن در اتاق واقع در ضلع جنوبى زيارتگاه رؤيت كرد و اين اتاق محلى است كه مردم آن را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معاصران من نيز در آن مشهد، گنبد بزرگ و مرتفع و آب انبارى بنا كرد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حال حاضر از اين زيارتگاه اثرى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عبدالغنى نابلسى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صوفى و فقيه مشهور حنفى، به مقام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نَبَك</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درباره اين مقام نوشته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كوچكى است كه به مقام فاطمه زهرا </w:t>
      </w:r>
    </w:p>
    <w:p>
      <w:pPr>
        <w:pStyle w:val="BookText"/>
        <w:rPr/>
      </w:pPr>
      <w:r>
        <w:rPr>
          <w:rFonts w:ascii="IRNazanin" w:hAnsi="IRNazanin" w:eastAsia="IRNazanin"/>
          <w:color w:val="111111"/>
          <w:sz w:val="28"/>
          <w:sz w:val="28"/>
          <w:szCs w:val="28"/>
          <w:rtl w:val="true"/>
          <w:lang w:bidi="fa-IR"/>
        </w:rPr>
        <w:t xml:space="preserve">شناخته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خواب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رفتيم و زيارت كرديم و تبرك جستيم و به درگاه خداوند دعا نموديم</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دو بار در سال هاى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از شهر نبك بازديد كرده، اما موفق به يافتن محل اين زيارتگاه نشده است </w:t>
      </w:r>
      <w:r>
        <w:rPr>
          <w:rFonts w:eastAsia="IRNazanin" w:cs="IRNazanin"/>
          <w:color w:val="111111"/>
          <w:sz w:val="28"/>
          <w:szCs w:val="28"/>
          <w:rtl w:val="true"/>
          <w:lang w:bidi="fa-IR"/>
        </w:rPr>
        <w:t xml:space="preserve">. </w:t>
      </w:r>
      <w:bookmarkStart w:id="87" w:name="pg10752_85924"/>
    </w:p>
    <w:p>
      <w:pPr>
        <w:pStyle w:val="Heading3"/>
        <w:numPr>
          <w:ilvl w:val="2"/>
          <w:numId w:val="1"/>
        </w:numPr>
        <w:rPr/>
      </w:pPr>
      <w:bookmarkStart w:id="88" w:name="__RefHeading___Toc6616736_1051229030"/>
      <w:bookmarkStart w:id="89" w:name="_Toc28"/>
      <w:bookmarkEnd w:id="87"/>
      <w:bookmarkEnd w:id="88"/>
      <w:r>
        <w:rPr>
          <w:rtl w:val="true"/>
        </w:rPr>
        <w:t>فصل سوم</w:t>
      </w:r>
      <w:r>
        <w:rPr>
          <w:rtl w:val="true"/>
        </w:rPr>
        <w:t xml:space="preserve">: </w:t>
      </w:r>
      <w:r>
        <w:rPr>
          <w:rtl w:val="true"/>
        </w:rPr>
        <w:t>زيارتگاه هاى بنى هاشم</w:t>
      </w:r>
      <w:bookmarkEnd w:id="89"/>
    </w:p>
    <w:p>
      <w:pPr>
        <w:pStyle w:val="Heading4"/>
        <w:numPr>
          <w:ilvl w:val="3"/>
          <w:numId w:val="1"/>
        </w:numPr>
        <w:rPr/>
      </w:pPr>
      <w:bookmarkStart w:id="90" w:name="__RefHeading___Toc6616738_1051229030"/>
      <w:bookmarkStart w:id="91" w:name="_Toc29"/>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در سوريه تعدادى زيارتگاه به بنى هاشم و بستگان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زيارتگاه ها در مناطق كوهستانى و ساحلى دو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كشور سوريه قرار دارد و از اين ميان، زيارتگاه هاى فراوانى به جعفر طيار منتسب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حضور جعفر طيار و ديگر نزديكان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هاشم در اين مناطق، از نظر تاريخى اثبات شدنى نباشد، اما آنچه وجود اين زيارتگاه ها را تفسير مى كند، آن است كه بيشتر ساكنان اين مناطق از علويان اند كه به اين شخصيت ها اعتقاد ويژه اى دارند و بنابراين به قصد يادبود و زيارت از راه دور و توسل به آنان، قبور نمادينى ساخته و به آنان نسبت داده اند </w:t>
      </w:r>
      <w:r>
        <w:rPr>
          <w:rStyle w:val="FootnoteAnchor"/>
          <w:rtl w:val="true"/>
        </w:rPr>
        <w:footnoteReference w:id="150"/>
      </w:r>
      <w:r>
        <w:rPr>
          <w:rFonts w:ascii="IRNazanin" w:hAnsi="IRNazanin" w:eastAsia="IRNazanin"/>
          <w:color w:val="111111"/>
          <w:sz w:val="28"/>
          <w:sz w:val="28"/>
          <w:szCs w:val="28"/>
          <w:rtl w:val="true"/>
          <w:lang w:bidi="fa-IR"/>
        </w:rPr>
        <w:t xml:space="preserve">؛ چرا كه بيشتر آنها از اين گونه زيارتگاه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زيارتگاه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درخور توجه است كه علويان و اهالى منطقه ساحلى سوريه، براى جعفر طيار بيشتر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برند و از 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ترين زيارتگاه هاى منتسب به شخصيت هاى بنى هاشم در سوريه اشاره مى شود</w:t>
      </w:r>
      <w:r>
        <w:rPr>
          <w:rFonts w:eastAsia="IRNazanin" w:cs="IRNazanin"/>
          <w:color w:val="111111"/>
          <w:sz w:val="28"/>
          <w:szCs w:val="28"/>
          <w:rtl w:val="true"/>
          <w:lang w:bidi="fa-IR"/>
        </w:rPr>
        <w:t>.</w:t>
      </w:r>
    </w:p>
    <w:p>
      <w:pPr>
        <w:pStyle w:val="Heading4"/>
        <w:numPr>
          <w:ilvl w:val="3"/>
          <w:numId w:val="1"/>
        </w:numPr>
        <w:rPr/>
      </w:pPr>
      <w:bookmarkStart w:id="92" w:name="__RefHeading___Toc6616740_1051229030"/>
      <w:bookmarkStart w:id="93" w:name="_Toc30"/>
      <w:bookmarkEnd w:id="92"/>
      <w:r>
        <w:rPr/>
        <w:t>1</w:t>
      </w:r>
      <w:r>
        <w:rPr>
          <w:rtl w:val="true"/>
        </w:rPr>
        <w:t xml:space="preserve">. </w:t>
      </w:r>
      <w:r>
        <w:rPr>
          <w:rtl w:val="true"/>
        </w:rPr>
        <w:t xml:space="preserve">زيارتگاه قثم بن عباس بن عبدالمطلب در شهر </w:t>
      </w:r>
      <w:r>
        <w:rPr>
          <w:rtl w:val="true"/>
        </w:rPr>
        <w:t>«</w:t>
      </w:r>
      <w:r>
        <w:rPr>
          <w:rtl w:val="true"/>
        </w:rPr>
        <w:t>التلّ</w:t>
      </w:r>
      <w:r>
        <w:rPr>
          <w:rtl w:val="true"/>
        </w:rPr>
        <w:t>»</w:t>
      </w:r>
      <w:bookmarkEnd w:id="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فاصله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از شمال شهر دمشق قرار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قثم بن عباس بن عبدالمطلب، پسر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رضاعى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ام الفضل لبابه بنت حارث هلالى است كه به گفته كلبى، او پس از حضرت خديجه، دومين زنى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از صحابه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خلافت، قثم را والى شهر مكه كرد و او تا زمان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معاويه،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سمرقند رفت و در آنجا به شهادت رسيد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امروزه قبر وى در سمرقند در جمهورى ازبكستان، به زيارتگاه وسيعى تبديل شده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در شهر تل نيز زيارتگاهى براى او وجود دارد كه ميان قبرستانى در جنوب شهر واقع شده است و نزد اهالى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كسى كه به اين مزار اشاره كرده، ياسين فُرضى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آن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روستاى تل، برخى او را از صحابه و برخى از اوليا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ناحيه به وى اعتقاد فراوانى دارند و قبر او در آنجا در گنبد بزرگى قرار دارد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عبدالغنى نابلسى نيز در يكى از سفرهاى خود، اين قبر را زيارت كرده و آن را به قثم بن عباس نسبت داده، و در ادامه افزوده است كه يكى از اهالى منطقه به او گفته است كه اينجا قبر قثم بن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اين مزار چنين نوشته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دره سرسبز و از ميان آن باغ هاى فرح بخش و پرآب گذشتيم تا به زيارتگاهى رسيديم كه در آنجا به شيخ قُسَيم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تلفظ صحيح آن قُثَم است و مى گويند قثم بن عباس بن عبدالمطلب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شايد </w:t>
      </w:r>
    </w:p>
    <w:p>
      <w:pPr>
        <w:pStyle w:val="BookText"/>
        <w:rPr/>
      </w:pPr>
      <w:r>
        <w:rPr>
          <w:rFonts w:ascii="IRNazanin" w:hAnsi="IRNazanin" w:eastAsia="IRNazanin"/>
          <w:color w:val="111111"/>
          <w:sz w:val="28"/>
          <w:sz w:val="28"/>
          <w:szCs w:val="28"/>
          <w:rtl w:val="true"/>
          <w:lang w:bidi="fa-IR"/>
        </w:rPr>
        <w:t>مدفون در اينجا يكى ديگر از اوليا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نيز به من خبر داد كه او قثم بن عبدالله بن عباس است، نه 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روستاهاى اطراف، براى او كراماتى فراوان و خوارق عاداتى ياد مى كنند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برخى به وجود كتيبه اى در زيارتگاه اشاره كرده اند كه در آن، نام صاحب مزار، قثم ابن عبدالله بن عباس ذكر شده است </w:t>
      </w:r>
      <w:r>
        <w:rPr>
          <w:rStyle w:val="FootnoteAnchor"/>
          <w:rtl w:val="true"/>
        </w:rPr>
        <w:footnoteReference w:id="154"/>
      </w:r>
      <w:r>
        <w:rPr>
          <w:rFonts w:ascii="Amiri" w:hAnsi="Amiri" w:eastAsia="Amiri" w:cs="Amiri"/>
          <w:color w:val="111111"/>
          <w:sz w:val="28"/>
          <w:sz w:val="28"/>
          <w:szCs w:val="28"/>
          <w:rtl w:val="true"/>
          <w:lang w:bidi="ar-SA"/>
        </w:rPr>
        <w:t>؛ درحالى كه در منابع تاريخى، از شخصيتى به اين نام سخن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زيارتگاه از بلوك هاى سنگى ساخته شده، و نماى كلى آن شامل دو اتاق متصل به يكديگر و يك صحن كوچك در امتداد آن، از غرب به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داراى گنبدى به رنگ آبى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گنبد شرقى، دوازده ضلعى و گردن گنبد غربى، استوانه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مزار بايد از صحن عبور كرد كه با ديوار سيمانى جديدى از قبرستان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غربى صحن، رواقى تشكيل يافته از سه طاق سنگى است كه داخل آن، ورودى اتاق شرقى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اين ورودى، دو پنجره طاقدار، و كنار پنجره شمالى، يك طاقچه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ورودى، كتيبه اى سنگى با سه بيت شعر ديده مى شود كه بيانگر بازسازى مزار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در آن، نام صاحب مزار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سنگى ديگرى بالاى طاقچه به چشم مى خورد كه حاوى سه بيت شعر در دو سطر است و در آن، نام مدفون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كتيبه نيز كتيبه سنگى ديگرى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شرقى نسبتاً وسيع و داراى دو پنجره طاقدار در دو ضلع شمالى و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شمال غربى آن درى به اتاق غربى مزار باز مى شود كه بالاى آن، كتيبه اى در چهار سطر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غربى كوچك تر از اتاق اول، و گنبد آن نيز </w:t>
      </w:r>
      <w:r>
        <w:rPr>
          <w:rFonts w:eastAsia="IRNazanin" w:cs="IRNazanin"/>
          <w:color w:val="111111"/>
          <w:sz w:val="28"/>
          <w:szCs w:val="28"/>
          <w:rtl w:val="true"/>
          <w:lang w:bidi="fa-IR"/>
        </w:rPr>
        <w:t xml:space="preserve">. </w:t>
      </w:r>
      <w:bookmarkStart w:id="94" w:name="pg10752_85927"/>
    </w:p>
    <w:p>
      <w:pPr>
        <w:pStyle w:val="BookText"/>
        <w:rPr/>
      </w:pPr>
      <w:bookmarkEnd w:id="94"/>
      <w:r>
        <w:rPr>
          <w:rFonts w:ascii="IRNazanin" w:hAnsi="IRNazanin" w:eastAsia="IRNazanin"/>
          <w:color w:val="111111"/>
          <w:sz w:val="28"/>
          <w:sz w:val="28"/>
          <w:szCs w:val="28"/>
          <w:rtl w:val="true"/>
          <w:lang w:bidi="fa-IR"/>
        </w:rPr>
        <w:t>كوچك تر از گنبد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اتاق، يك قبر سنگى قديمى با ارتفاع حدود يك متر از كف زمين وجود دارد كه روى هريك از گوشه هاى آن، يك عمامه سنگى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عبدالغنى نابلسى احتمال داده است، ممكن است اين زيارتگاه، قبر يكى از اوليا و صالحان باشد كه به مرور زمان به قثم بن عباس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تحريف در انتساب اين مزار، از تشابه اسامى به وجود آمده باشد؛ زيرا معمولاً با شنيدن هر اسمى، مشهورترين شخصيت معروف به آن اسم، در ذهن مردم تداعى مى گردد</w:t>
      </w:r>
      <w:r>
        <w:rPr>
          <w:rFonts w:eastAsia="IRNazanin" w:cs="IRNazanin"/>
          <w:color w:val="111111"/>
          <w:sz w:val="28"/>
          <w:szCs w:val="28"/>
          <w:rtl w:val="true"/>
          <w:lang w:bidi="fa-IR"/>
        </w:rPr>
        <w:t>.</w:t>
      </w:r>
    </w:p>
    <w:p>
      <w:pPr>
        <w:pStyle w:val="Heading4"/>
        <w:numPr>
          <w:ilvl w:val="3"/>
          <w:numId w:val="1"/>
        </w:numPr>
        <w:rPr/>
      </w:pPr>
      <w:bookmarkStart w:id="95" w:name="__RefHeading___Toc6616742_1051229030"/>
      <w:bookmarkStart w:id="96" w:name="_Toc31"/>
      <w:bookmarkEnd w:id="95"/>
      <w:r>
        <w:rPr/>
        <w:t>2</w:t>
      </w:r>
      <w:r>
        <w:rPr>
          <w:rtl w:val="true"/>
        </w:rPr>
        <w:t xml:space="preserve">. </w:t>
      </w:r>
      <w:r>
        <w:rPr>
          <w:rtl w:val="true"/>
        </w:rPr>
        <w:t xml:space="preserve">زيارتگاه غَيداق بن عبدالمطلب در شهر </w:t>
      </w:r>
      <w:r>
        <w:rPr>
          <w:rtl w:val="true"/>
        </w:rPr>
        <w:t>«</w:t>
      </w:r>
      <w:r>
        <w:rPr>
          <w:rtl w:val="true"/>
        </w:rPr>
        <w:t>قَرداحه</w:t>
      </w:r>
      <w:r>
        <w:rPr>
          <w:rtl w:val="true"/>
        </w:rPr>
        <w:t>»</w:t>
      </w:r>
      <w:bookmarkEnd w:id="96"/>
    </w:p>
    <w:p>
      <w:pPr>
        <w:pStyle w:val="BookText"/>
        <w:rPr/>
      </w:pPr>
      <w:r>
        <w:rPr>
          <w:rFonts w:ascii="IRNazanin" w:hAnsi="IRNazanin" w:eastAsia="IRNazanin"/>
          <w:color w:val="111111"/>
          <w:sz w:val="28"/>
          <w:sz w:val="28"/>
          <w:szCs w:val="28"/>
          <w:rtl w:val="true"/>
          <w:lang w:bidi="fa-IR"/>
        </w:rPr>
        <w:t xml:space="preserve">روستاى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جوبة بُرغال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دامنه غربى كوه هاى لاذقيه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روستا زيارتگاهى منسوب به غيداق بن عبدالمطلب،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 ترين فرزندان عبدالمطلب مى باشد كه نام اصلى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ممتّعه بنت عمرو بن مالك بن مؤمّل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پس از وفات پدرش عبدالمطلب درگذشت و نسلى از وى باقى نماند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منسوب به غيداق، در واقع درخت بلوط تنومند و كهنسالى است كه در محل رويش خود از زمين، دو قسمت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نيز كنار دو تنه اصلى درخت قرار گرفته است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زمين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 پارچه هاى سبزرنگ پوشيده شده است و روى دو سر آن از هر سمت، دو عمامه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درخت ديوارى به ارتفاع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سنگ هاى كوهستانى ساخته شده، و محيط مربعى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 نيز ديوار ديگرى به </w:t>
      </w:r>
      <w:bookmarkStart w:id="97" w:name="pg10752_85928"/>
    </w:p>
    <w:p>
      <w:pPr>
        <w:pStyle w:val="BookText"/>
        <w:rPr/>
      </w:pPr>
      <w:bookmarkEnd w:id="97"/>
      <w:r>
        <w:rPr>
          <w:rFonts w:ascii="IRNazanin" w:hAnsi="IRNazanin" w:eastAsia="IRNazanin"/>
          <w:color w:val="111111"/>
          <w:sz w:val="28"/>
          <w:sz w:val="28"/>
          <w:szCs w:val="28"/>
          <w:rtl w:val="true"/>
          <w:lang w:bidi="fa-IR"/>
        </w:rPr>
        <w:t xml:space="preserve">همين شكل وجود دارد و فاصله بين دو ديوار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زواياى هريك از ديوارها، ميل هاى سنگى كوچكى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بدون شك، نمادين و نمونه اى از پديده هاى طبيعى مقدس در منطقه كوهستانى غرب سوريه به شمار مى آيد</w:t>
      </w:r>
      <w:r>
        <w:rPr>
          <w:rFonts w:eastAsia="IRNazanin" w:cs="IRNazanin"/>
          <w:color w:val="111111"/>
          <w:sz w:val="28"/>
          <w:szCs w:val="28"/>
          <w:rtl w:val="true"/>
          <w:lang w:bidi="fa-IR"/>
        </w:rPr>
        <w:t>.</w:t>
      </w:r>
    </w:p>
    <w:p>
      <w:pPr>
        <w:pStyle w:val="Heading4"/>
        <w:numPr>
          <w:ilvl w:val="3"/>
          <w:numId w:val="1"/>
        </w:numPr>
        <w:rPr/>
      </w:pPr>
      <w:bookmarkStart w:id="98" w:name="__RefHeading___Toc6616744_1051229030"/>
      <w:bookmarkStart w:id="99" w:name="_Toc32"/>
      <w:bookmarkEnd w:id="98"/>
      <w:r>
        <w:rPr/>
        <w:t>3</w:t>
      </w:r>
      <w:r>
        <w:rPr>
          <w:rtl w:val="true"/>
        </w:rPr>
        <w:t xml:space="preserve">. </w:t>
      </w:r>
      <w:r>
        <w:rPr>
          <w:rtl w:val="true"/>
        </w:rPr>
        <w:t>زيارتگاه بنى هاشم در كوه جعفر طيار نزديك شهر قرداحه</w:t>
      </w:r>
      <w:bookmarkEnd w:id="99"/>
    </w:p>
    <w:p>
      <w:pPr>
        <w:pStyle w:val="Heading5"/>
        <w:numPr>
          <w:ilvl w:val="4"/>
          <w:numId w:val="1"/>
        </w:numPr>
        <w:rPr/>
      </w:pPr>
      <w:bookmarkStart w:id="100" w:name="__RefHeading___Toc6616746_1051229030"/>
      <w:bookmarkStart w:id="101" w:name="_Toc33"/>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اين زيارتگاه در قله كوه جعفر طيار، در فاصله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شهر قرداحه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ارتفاع دارد، از بلندترين قله هاى كوهستان لاذقيه در غرب سوريه است و از سمت شرق، با شيب شديدى بر جلگه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جلگه رود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گويا پس از پيدايش اين مزار در آن، به كوه جعفر طيار تغيير نام يافته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اين زيارتگاه پنج قبر نمادين منسوب به چند تن از بنى هاشم وجود دارد كه عبارت اند 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گرامى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سران قريش در جاهليت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زمانى كه متوجه شد ابوجهل متعرض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نزد ابوجهل رفت و او را كتك زد و در پى اين حادثه آشكارا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ساير مسلمانان به مدينه هجرت كرد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زيدبن حارثه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جنگ بدر شركت نمود و با عتبة بن ربيعة بن عبدشمس مبارزه كرد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جريان جنگ احد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جبير بن مطعم بود</w:t>
      </w:r>
      <w:r>
        <w:rPr>
          <w:rFonts w:eastAsia="IRNazanin" w:cs="IRNazanin"/>
          <w:color w:val="111111"/>
          <w:sz w:val="28"/>
          <w:szCs w:val="28"/>
          <w:rtl w:val="true"/>
          <w:lang w:bidi="fa-IR"/>
        </w:rPr>
        <w:t xml:space="preserve">. </w:t>
      </w:r>
      <w:bookmarkStart w:id="102" w:name="pg10752_85929"/>
    </w:p>
    <w:p>
      <w:pPr>
        <w:pStyle w:val="BookText"/>
        <w:rPr/>
      </w:pPr>
      <w:bookmarkEnd w:id="102"/>
      <w:r>
        <w:rPr>
          <w:rFonts w:ascii="IRNazanin" w:hAnsi="IRNazanin" w:eastAsia="IRNazanin"/>
          <w:color w:val="111111"/>
          <w:sz w:val="28"/>
          <w:sz w:val="28"/>
          <w:szCs w:val="28"/>
          <w:rtl w:val="true"/>
          <w:lang w:bidi="fa-IR"/>
        </w:rPr>
        <w:t xml:space="preserve">گفته اند هند بنت عتبة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وحشى وعده داده بود كه اگر حمزه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او را آزاد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عبدالله 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زينب بنت جحش از همسران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يك قبر در منطقه احد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شهيد جنگ احد بود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جنازه شهداى ديگر را كنار جنازه حمزه قرار مى دادند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نماز مى خواند و بدين ترتيب تعداد نمازهاى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حمزه به هفتاد بار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فراوانى در فضايل حمزه نقل شده است؛ از جمله آنكه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را ديدم كه حمزه را غسل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كس كه جان من در اختيار اوست، در آسمان نوشته شده است كه حمزة بن عبدالمطلب، شير خدا و رسول اوست</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103" w:name="__RefHeading___Toc6616748_1051229030"/>
      <w:bookmarkStart w:id="104" w:name="_Toc34"/>
      <w:bookmarkEnd w:id="103"/>
      <w:r>
        <w:rPr>
          <w:rtl w:val="true"/>
        </w:rPr>
        <w:t>ب</w:t>
      </w:r>
      <w:r>
        <w:rPr>
          <w:rtl w:val="true"/>
        </w:rPr>
        <w:t xml:space="preserve">) </w:t>
      </w:r>
      <w:r>
        <w:rPr>
          <w:rtl w:val="true"/>
        </w:rPr>
        <w:t>طالب بن ابى طالب</w:t>
      </w:r>
      <w:r>
        <w:rPr>
          <w:rtl w:val="true"/>
        </w:rPr>
        <w:t>:</w:t>
      </w:r>
      <w:bookmarkEnd w:id="104"/>
    </w:p>
    <w:p>
      <w:pPr>
        <w:pStyle w:val="BookText"/>
        <w:rPr/>
      </w:pPr>
      <w:r>
        <w:rPr>
          <w:rFonts w:ascii="IRNazanin" w:hAnsi="IRNazanin" w:eastAsia="IRNazanin"/>
          <w:color w:val="111111"/>
          <w:sz w:val="28"/>
          <w:sz w:val="28"/>
          <w:szCs w:val="28"/>
          <w:rtl w:val="true"/>
          <w:lang w:bidi="fa-IR"/>
        </w:rPr>
        <w:t xml:space="preserve">پسر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ترين فرزند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نسلى از وى برجاى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 اند كه او اسلام نياورد و همراه با مشركان در جنگ بدر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حضور وى در اين جنگ را از روى اجبار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وفات وى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چنين گفته اند كه او پس از جنگ بدر به مكه بازگشت و پس از مدت كوتاهى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برخى ديگر، او به سمت يمن رفت و ميانه راه درگذشت</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105" w:name="__RefHeading___Toc6616750_1051229030"/>
      <w:bookmarkStart w:id="106" w:name="_Toc35"/>
      <w:bookmarkEnd w:id="105"/>
      <w:r>
        <w:rPr>
          <w:rtl w:val="true"/>
        </w:rPr>
        <w:t>ج</w:t>
      </w:r>
      <w:r>
        <w:rPr>
          <w:rtl w:val="true"/>
        </w:rPr>
        <w:t xml:space="preserve">) </w:t>
      </w:r>
      <w:r>
        <w:rPr>
          <w:rtl w:val="true"/>
        </w:rPr>
        <w:t>عقيل بن ابى طالب</w:t>
      </w:r>
      <w:r>
        <w:rPr>
          <w:rtl w:val="true"/>
        </w:rPr>
        <w:t>:</w:t>
      </w:r>
      <w:bookmarkEnd w:id="1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فرزند ابوطالب پس از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ابويزيد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قولى ميان او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كوچك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فاصله سنى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قولى ديگر، ميان هريك از فرزندان ابوطالب، ده سال فاصله سنى بوده است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عقيل، داناترين مردان قريش به تاريخ و انساب آنان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آغاز، اسلام </w:t>
      </w:r>
      <w:bookmarkStart w:id="107" w:name="pg10752_85930"/>
    </w:p>
    <w:p>
      <w:pPr>
        <w:pStyle w:val="BookText"/>
        <w:rPr/>
      </w:pPr>
      <w:bookmarkEnd w:id="107"/>
      <w:r>
        <w:rPr>
          <w:rFonts w:ascii="IRNazanin" w:hAnsi="IRNazanin" w:eastAsia="IRNazanin"/>
          <w:color w:val="111111"/>
          <w:sz w:val="28"/>
          <w:sz w:val="28"/>
          <w:szCs w:val="28"/>
          <w:rtl w:val="true"/>
          <w:lang w:bidi="fa-IR"/>
        </w:rPr>
        <w:t>نياورد و حتى مشركان قريش، او را به اجبار در جنگ بدر حاضر كردند و به دست مسلمانان اسير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عباس، او را آزاد كرد و او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پس از صلح حديبيه اسلام آورد و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مدينه هجرت كرد و در دو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ايشان را رها كرد و به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در آخرين سال هاى عمر، بينايى خود را از دست داد و سرانجام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از دنيا رفت</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قبر او در قبرستان بقيع مدينه است</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616752_1051229030"/>
      <w:bookmarkStart w:id="109" w:name="_Toc36"/>
      <w:bookmarkEnd w:id="108"/>
      <w:r>
        <w:rPr>
          <w:rtl w:val="true"/>
        </w:rPr>
        <w:t>د</w:t>
      </w:r>
      <w:r>
        <w:rPr>
          <w:rtl w:val="true"/>
        </w:rPr>
        <w:t xml:space="preserve">) </w:t>
      </w:r>
      <w:r>
        <w:rPr>
          <w:rtl w:val="true"/>
        </w:rPr>
        <w:t>جعفر بن ابى طالب</w:t>
      </w:r>
      <w:r>
        <w:rPr>
          <w:rtl w:val="true"/>
        </w:rPr>
        <w:t>:</w:t>
      </w:r>
      <w:bookmarkEnd w:id="109"/>
    </w:p>
    <w:p>
      <w:pPr>
        <w:pStyle w:val="BookText"/>
        <w:rPr/>
      </w:pPr>
      <w:r>
        <w:rPr>
          <w:rFonts w:ascii="IRNazanin" w:hAnsi="IRNazanin" w:eastAsia="IRNazanin"/>
          <w:color w:val="111111"/>
          <w:sz w:val="28"/>
          <w:sz w:val="28"/>
          <w:szCs w:val="28"/>
          <w:rtl w:val="true"/>
          <w:lang w:bidi="fa-IR"/>
        </w:rPr>
        <w:t xml:space="preserve">سومين فرزند ابوطالب، و برادر گرامى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بزرگتر بود و از نخستين كسانى بود كه حتى پيش از دعوت آشكار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هجرت دوم مسلمانان به حبشه، همراه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سرزمين هجرت كرد و در آنجا باقى ماند؛ تا اينكه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زمان با جنگ خيبر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ورودش به مدينه،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كدام خبر مرا بيشتر خوشحال كرد؟ فتح خيبر يا آمدن جعفر؟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غزوه مؤته شركت كرد و پس از قطع شدن دست هايش و با بدنى كه بيش از نود زخم برداشته بود، در سنى كمتر از چهل سال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جاى دست هاى بريده جعفر، دو بال به او عطا كرد كه با آن در بهشت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جعفر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اند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 خلقت و در اخلاق، شبيه من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زيارتگاه وى امروزه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اردن قرار دارد</w:t>
      </w:r>
      <w:r>
        <w:rPr>
          <w:rFonts w:eastAsia="IRNazanin" w:cs="IRNazanin"/>
          <w:color w:val="111111"/>
          <w:sz w:val="28"/>
          <w:szCs w:val="28"/>
          <w:rtl w:val="true"/>
          <w:lang w:bidi="fa-IR"/>
        </w:rPr>
        <w:t xml:space="preserve">. </w:t>
      </w:r>
      <w:bookmarkStart w:id="110" w:name="pg10752_85931"/>
    </w:p>
    <w:p>
      <w:pPr>
        <w:pStyle w:val="Heading5"/>
        <w:numPr>
          <w:ilvl w:val="4"/>
          <w:numId w:val="1"/>
        </w:numPr>
        <w:rPr/>
      </w:pPr>
      <w:bookmarkStart w:id="111" w:name="__RefHeading___Toc6616754_1051229030"/>
      <w:bookmarkStart w:id="112" w:name="_Toc37"/>
      <w:bookmarkEnd w:id="110"/>
      <w:bookmarkEnd w:id="111"/>
      <w:r>
        <w:rPr>
          <w:rtl w:val="true"/>
        </w:rPr>
        <w:t>ه</w:t>
      </w:r>
      <w:r>
        <w:rPr>
          <w:rtl w:val="true"/>
        </w:rPr>
        <w:t xml:space="preserve">) </w:t>
      </w:r>
      <w:r>
        <w:rPr>
          <w:rtl w:val="true"/>
        </w:rPr>
        <w:t>عبدالملك</w:t>
      </w:r>
      <w:r>
        <w:rPr>
          <w:rtl w:val="true"/>
        </w:rPr>
        <w:t>:</w:t>
      </w:r>
      <w:bookmarkEnd w:id="112"/>
    </w:p>
    <w:p>
      <w:pPr>
        <w:pStyle w:val="BookText"/>
        <w:rPr/>
      </w:pPr>
      <w:r>
        <w:rPr>
          <w:rFonts w:ascii="IRNazanin" w:hAnsi="IRNazanin" w:eastAsia="IRNazanin"/>
          <w:color w:val="111111"/>
          <w:sz w:val="28"/>
          <w:sz w:val="28"/>
          <w:szCs w:val="28"/>
          <w:rtl w:val="true"/>
          <w:lang w:bidi="fa-IR"/>
        </w:rPr>
        <w:t>در منابع تاريخى، شخصيتى به اين نام، ميان بنى هاشم ديده نمى شود و حتى متوليان و خادمان مزار نيز درباره او اطلاعات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از عبدالملك، غلام جعفر طيار باشد كه اهالى مناطق ساحلى سوريه، از او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خليل بن معروف نُميله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مشهورترين شخصيت هاى فرقه علويان در زمان خود، براساس خواب، مزار بنى هاشم در كوه جعفر طيار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جعفر طيار را مى بيند كه از او مى خواهد تا برايش مزارى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اين زيارتگاه را در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مى كند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گويا اين كوه از آن پس به كوه جعفر طيار مشهور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متوليان مزار در حال حاضر از مشايخ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طايفه شيخ خليل نميله، هستند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براساس دو كتيبه سنگى موجود در مزار، بخش هايى از آن در سال هاى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مزار از سنگ هاى زردرنگ بنا شده و داراى چهار اتاق است كه در راستاى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در امتداد يكديگر قرار داشته و مسقّف به طاق هاى سنگى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 اين اتاق ها، حياط طولانى و كم عرضى وجود دارد كه ورودى اتاق ها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خارجى مزار نيز در ضلع جنوبى حياط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سمت غرب اتاق هاى زيارتگاه، سالنى طولانى در راستاى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وجود دارد كه داراى هشت گنبد شلجمى در امتداد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سه قبر نمادين منسوب به حمزة بن عبدالمطلب، طالب و عقيل از فرزندان ابوطالب، به ترتيب از شمال به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قبر، سنگى و صندوقى شكل و به ارتفاع بيش از يك متر است و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اتاق، كتيبه اى سنگى وجود دارد كه بيانگر بناى اتاق در </w:t>
      </w:r>
      <w:bookmarkStart w:id="113" w:name="pg10752_85932"/>
    </w:p>
    <w:p>
      <w:pPr>
        <w:pStyle w:val="BookText"/>
        <w:rPr/>
      </w:pPr>
      <w:bookmarkEnd w:id="11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سنة الف ومائتين وستاً وستين قد عمّر اولاد عبد المطلب الفخام الحقير لله تعالى حبيب عيسى علي معروف النميلة على ترسيم الشيخ خليل فالفضل للسابق جزاهم الله خيراً اجمعين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اتاق دوم كه در ضلع شمالى اتاق نخست قرار دارد و به شكل مربع است، صندوق قبر منسوب به جعفر طيار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سوم، كه به شكل مستطيل است، قبرى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سمت غرب اين اتاق درى به سالن گنبددار ضلع غربى زيارتگاه باز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اتاق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ترين اتاق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صندوق قبر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اين اتاق نيز كتيبه اى سنگى وجود دارد كه به بازسازى اين اتاق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اشاره دارد و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اسس سيدنا الشيخ خليل بن معروف قدسه الله جدّد بناء هذا المقام الشريف الشيخ كامل سليم معروف وأخوته أجزل الله ثوابهم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4"/>
        <w:numPr>
          <w:ilvl w:val="3"/>
          <w:numId w:val="1"/>
        </w:numPr>
        <w:rPr/>
      </w:pPr>
      <w:bookmarkStart w:id="114" w:name="__RefHeading___Toc6616756_1051229030"/>
      <w:bookmarkStart w:id="115" w:name="_Toc38"/>
      <w:bookmarkEnd w:id="114"/>
      <w:r>
        <w:rPr/>
        <w:t>4</w:t>
      </w:r>
      <w:r>
        <w:rPr>
          <w:rtl w:val="true"/>
        </w:rPr>
        <w:t xml:space="preserve">. </w:t>
      </w:r>
      <w:r>
        <w:rPr>
          <w:rtl w:val="true"/>
        </w:rPr>
        <w:t>زيارتگاه حمزة بن عبدالمطلب، بين لاذقيه و كَسَب</w:t>
      </w:r>
      <w:bookmarkEnd w:id="1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بالاى قله كوهى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قسطل معاف</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سمت چپ جاده لاذقيه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فرعى بسيار نامناسبى، زيارتگاه را به جاده اصلى متصل </w:t>
      </w:r>
      <w:bookmarkStart w:id="116" w:name="pg10752_85933"/>
    </w:p>
    <w:p>
      <w:pPr>
        <w:pStyle w:val="BookText"/>
        <w:rPr/>
      </w:pPr>
      <w:bookmarkEnd w:id="116"/>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با پياده روى و طى سربالايى، به مدت نيم ساعت، از جاده اصلى به زيارتگاه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اى كه مزار در آنجا واقع شده، چشم انداز طبيعى بسيار زيبايى دارد و از آنجا مناطق دوردستى از قبيل درياى مديترانه، كوه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جنگل هاى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زيارتگاه به حمزه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اما نزد اهالى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ناشى از آن است كه در منطقه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 لبنان و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هاى فراوانى منسوب به پيامبران الهى يافت مى شود و از اين رو مردم تعبير پيامبر را براى بسيارى از زيارتگاه هاى ديگرى كه منسوب به پيامبران نيست، به كار مى برند؛ حال آنكه ممكن است زيارتگاه هاى اوليا و صالحان باشد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زيارتگاه حمزه، از اتاق ساده اى به شكل مربع تشكيل شده، و داراى گنبد كم ارتفاعى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آن، يك ورودى مى باشد و ميان اتاق نيز قبرى برجسته با پارچه هاى سبزرنگ، به شيوه اى نامنظم پوشيده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17" w:name="__RefHeading___Toc6616758_1051229030"/>
      <w:bookmarkStart w:id="118" w:name="_Toc39"/>
      <w:bookmarkEnd w:id="117"/>
      <w:r>
        <w:rPr/>
        <w:t>5</w:t>
      </w:r>
      <w:r>
        <w:rPr>
          <w:rtl w:val="true"/>
        </w:rPr>
        <w:t xml:space="preserve">. </w:t>
      </w:r>
      <w:r>
        <w:rPr>
          <w:rtl w:val="true"/>
        </w:rPr>
        <w:t>زيارتگاه جعفر طيار، بين لاذقيه و رأس البسيط</w:t>
      </w:r>
      <w:bookmarkEnd w:id="118"/>
    </w:p>
    <w:p>
      <w:pPr>
        <w:pStyle w:val="BookText"/>
        <w:rPr/>
      </w:pPr>
      <w:r>
        <w:rPr>
          <w:rFonts w:ascii="IRNazanin" w:hAnsi="IRNazanin" w:eastAsia="IRNazanin"/>
          <w:color w:val="111111"/>
          <w:sz w:val="28"/>
          <w:sz w:val="28"/>
          <w:szCs w:val="28"/>
          <w:rtl w:val="true"/>
          <w:lang w:bidi="fa-IR"/>
        </w:rPr>
        <w:t xml:space="preserve">اين مزار بر قله بلندى در سمت چپ جاده لاذقيه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البسيط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منطقه قسطل معاف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آسفالت مناسبى آن را به جاده اصلى مرتبط مى سازد و البته با ده دقيقه پياده روى از جاده اصلى نيز مى 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مناطق اطراف مزار، پوشيده از جنگل هاى كاج و داراى چشم انداز طبيعى بسيار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حمزه نيز از همين نقطه ديده مى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زيارتگاه از اتاق كوچكى به شكل مربع و گنبدى نيم كره اى تشكيل شده است كه براى ورود به آن بايد اتاق مستطيل شكل بزرگى را پشت سر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19" w:name="pg10752_85934"/>
    </w:p>
    <w:p>
      <w:pPr>
        <w:pStyle w:val="BookText"/>
        <w:rPr/>
      </w:pPr>
      <w:bookmarkEnd w:id="119"/>
      <w:r>
        <w:rPr>
          <w:rFonts w:ascii="IRNazanin" w:hAnsi="IRNazanin" w:eastAsia="IRNazanin"/>
          <w:color w:val="111111"/>
          <w:sz w:val="28"/>
          <w:sz w:val="28"/>
          <w:szCs w:val="28"/>
          <w:rtl w:val="true"/>
          <w:lang w:bidi="fa-IR"/>
        </w:rPr>
        <w:t>ديوارهاى اتاق مزار از بيرون، با سنگ هاى مرمر سفيد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نيز قبرى برجسته با پارچه هاى سبزرنگ به صورت نامنظم پوشيده شده است</w:t>
      </w:r>
      <w:r>
        <w:rPr>
          <w:rFonts w:eastAsia="IRNazanin" w:cs="IRNazanin"/>
          <w:color w:val="111111"/>
          <w:sz w:val="28"/>
          <w:szCs w:val="28"/>
          <w:rtl w:val="true"/>
          <w:lang w:bidi="fa-IR"/>
        </w:rPr>
        <w:t>.</w:t>
      </w:r>
    </w:p>
    <w:p>
      <w:pPr>
        <w:pStyle w:val="Heading4"/>
        <w:numPr>
          <w:ilvl w:val="3"/>
          <w:numId w:val="1"/>
        </w:numPr>
        <w:rPr/>
      </w:pPr>
      <w:bookmarkStart w:id="120" w:name="__RefHeading___Toc6616760_1051229030"/>
      <w:bookmarkStart w:id="121" w:name="_Toc40"/>
      <w:bookmarkEnd w:id="120"/>
      <w:r>
        <w:rPr/>
        <w:t>6</w:t>
      </w:r>
      <w:r>
        <w:rPr>
          <w:rtl w:val="true"/>
        </w:rPr>
        <w:t xml:space="preserve">. </w:t>
      </w:r>
      <w:r>
        <w:rPr>
          <w:rtl w:val="true"/>
        </w:rPr>
        <w:t xml:space="preserve">زيارتگاه جعفر طيار در شهر </w:t>
      </w:r>
      <w:r>
        <w:rPr>
          <w:rtl w:val="true"/>
        </w:rPr>
        <w:t>«</w:t>
      </w:r>
      <w:r>
        <w:rPr>
          <w:rtl w:val="true"/>
        </w:rPr>
        <w:t>صافيتا</w:t>
      </w:r>
      <w:r>
        <w:rPr>
          <w:rtl w:val="true"/>
        </w:rPr>
        <w:t>»</w:t>
      </w:r>
      <w:bookmarkEnd w:id="121"/>
    </w:p>
    <w:p>
      <w:pPr>
        <w:pStyle w:val="BookText"/>
        <w:rPr/>
      </w:pPr>
      <w:r>
        <w:rPr>
          <w:rFonts w:ascii="IRNazanin" w:hAnsi="IRNazanin" w:eastAsia="IRNazanin"/>
          <w:color w:val="111111"/>
          <w:sz w:val="28"/>
          <w:sz w:val="28"/>
          <w:szCs w:val="28"/>
          <w:rtl w:val="true"/>
          <w:lang w:bidi="fa-IR"/>
        </w:rPr>
        <w:t xml:space="preserve">اين مزار ابتداى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ضهر العامودا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يك كيلومترى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شهر كوچك و زيبايى است كه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بندر و شهر مهم ساحلى سوريه، حدود سى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برج سنگى عظيم آن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برج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باقيمانده يكى از قلعه هاى دوره جنگ هاى صليبى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مزار جعفر طيار، بناى جديدى است كه از اتاق وسيعى به شكل مستطيل و گنبد سفيدرنگ نيم كره اى با گردن هشت ضلعى تشكيل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قبرى پوشيده شده از سنگ مرمر، با ارتفاع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روى آن تاريخ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مزار كه در ضلع شمالى بنا قرار دارد، اين عبارت روى سنگ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تشريفة سيدنا الملك جعفر الطيار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نمادين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كتيبه به كار رفته، مى رساند كه اهالى منطقه، به نمادين بودن اين زيارتگاه اعتقاد دارند</w:t>
      </w:r>
      <w:r>
        <w:rPr>
          <w:rFonts w:eastAsia="IRNazanin" w:cs="IRNazanin"/>
          <w:color w:val="111111"/>
          <w:sz w:val="28"/>
          <w:szCs w:val="28"/>
          <w:rtl w:val="true"/>
          <w:lang w:bidi="fa-IR"/>
        </w:rPr>
        <w:t>.</w:t>
      </w:r>
    </w:p>
    <w:p>
      <w:pPr>
        <w:pStyle w:val="Heading4"/>
        <w:numPr>
          <w:ilvl w:val="3"/>
          <w:numId w:val="1"/>
        </w:numPr>
        <w:rPr/>
      </w:pPr>
      <w:bookmarkStart w:id="122" w:name="__RefHeading___Toc6616762_1051229030"/>
      <w:bookmarkStart w:id="123" w:name="_Toc41"/>
      <w:bookmarkEnd w:id="122"/>
      <w:r>
        <w:rPr/>
        <w:t>7</w:t>
      </w:r>
      <w:r>
        <w:rPr>
          <w:rtl w:val="true"/>
        </w:rPr>
        <w:t xml:space="preserve">. </w:t>
      </w:r>
      <w:r>
        <w:rPr>
          <w:rtl w:val="true"/>
        </w:rPr>
        <w:t xml:space="preserve">زيارتگاه جعفر طيار، بين </w:t>
      </w:r>
      <w:r>
        <w:rPr>
          <w:rtl w:val="true"/>
        </w:rPr>
        <w:t>«</w:t>
      </w:r>
      <w:r>
        <w:rPr>
          <w:rtl w:val="true"/>
        </w:rPr>
        <w:t>طرطوس</w:t>
      </w:r>
      <w:r>
        <w:rPr>
          <w:rtl w:val="true"/>
        </w:rPr>
        <w:t xml:space="preserve">» </w:t>
      </w:r>
      <w:r>
        <w:rPr>
          <w:rtl w:val="true"/>
        </w:rPr>
        <w:t xml:space="preserve">و </w:t>
      </w:r>
      <w:r>
        <w:rPr>
          <w:rtl w:val="true"/>
        </w:rPr>
        <w:t>«</w:t>
      </w:r>
      <w:r>
        <w:rPr>
          <w:rtl w:val="true"/>
        </w:rPr>
        <w:t>صافيتا</w:t>
      </w:r>
      <w:r>
        <w:rPr>
          <w:rtl w:val="true"/>
        </w:rPr>
        <w:t>»</w:t>
      </w:r>
      <w:bookmarkEnd w:id="123"/>
    </w:p>
    <w:p>
      <w:pPr>
        <w:pStyle w:val="BookText"/>
        <w:rPr/>
      </w:pPr>
      <w:r>
        <w:rPr>
          <w:rFonts w:ascii="IRNazanin" w:hAnsi="IRNazanin" w:eastAsia="IRNazanin"/>
          <w:color w:val="111111"/>
          <w:sz w:val="28"/>
          <w:sz w:val="28"/>
          <w:szCs w:val="28"/>
          <w:rtl w:val="true"/>
          <w:lang w:bidi="fa-IR"/>
        </w:rPr>
        <w:t xml:space="preserve">اين زيارتگاه بالاى يك تپه، با فاصله كمى از جاده 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نزديك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خربة المعزه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مزار، درخت هاى فراوانى وجود دارد كه سطح تپه را پوشانيده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جديد و از بلوك هاى سيمانى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اصلى مزار به شكل مربع و داراى گنبد سفيدرنگ و نيم كره اى با گردن هشت ضلعى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سردر مزار، كه در ضلع شمالى آن قرار دارد، كتيبه سنگى جديدى به چشم </w:t>
      </w:r>
      <w:bookmarkStart w:id="124" w:name="pg10752_85935"/>
    </w:p>
    <w:p>
      <w:pPr>
        <w:pStyle w:val="BookText"/>
        <w:rPr/>
      </w:pPr>
      <w:bookmarkEnd w:id="124"/>
      <w:r>
        <w:rPr>
          <w:rFonts w:ascii="IRNazanin" w:hAnsi="IRNazanin" w:eastAsia="IRNazanin"/>
          <w:color w:val="111111"/>
          <w:sz w:val="28"/>
          <w:sz w:val="28"/>
          <w:szCs w:val="28"/>
          <w:rtl w:val="true"/>
          <w:lang w:bidi="fa-IR"/>
        </w:rPr>
        <w:t>مى خورد كه متن آن شامل چند 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قبر برجسته اى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مزار، اتاق ديگرى نيز وجود دارد كه گويا براى آشپزخانه زائران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زيارتگاه هاى بنى هاشم در مناطق ساحلى سوريه، اين زيارتگاه را نيز بايد نمادين به شمار آورد</w:t>
      </w:r>
      <w:r>
        <w:rPr>
          <w:rFonts w:eastAsia="IRNazanin" w:cs="IRNazanin"/>
          <w:color w:val="111111"/>
          <w:sz w:val="28"/>
          <w:szCs w:val="28"/>
          <w:rtl w:val="true"/>
          <w:lang w:bidi="fa-IR"/>
        </w:rPr>
        <w:t>.</w:t>
      </w:r>
    </w:p>
    <w:p>
      <w:pPr>
        <w:pStyle w:val="Heading4"/>
        <w:numPr>
          <w:ilvl w:val="3"/>
          <w:numId w:val="1"/>
        </w:numPr>
        <w:rPr/>
      </w:pPr>
      <w:bookmarkStart w:id="125" w:name="__RefHeading___Toc6616764_1051229030"/>
      <w:bookmarkStart w:id="126" w:name="_Toc42"/>
      <w:bookmarkEnd w:id="125"/>
      <w:r>
        <w:rPr/>
        <w:t>8</w:t>
      </w:r>
      <w:r>
        <w:rPr>
          <w:rtl w:val="true"/>
        </w:rPr>
        <w:t xml:space="preserve">. </w:t>
      </w:r>
      <w:r>
        <w:rPr>
          <w:rtl w:val="true"/>
        </w:rPr>
        <w:t>زيارتگاه جعفر طيار در كوه مَنخَر در استان رقّه</w:t>
      </w:r>
      <w:bookmarkEnd w:id="126"/>
    </w:p>
    <w:p>
      <w:pPr>
        <w:pStyle w:val="BookText"/>
        <w:rPr/>
      </w:pPr>
      <w:r>
        <w:rPr>
          <w:rFonts w:ascii="IRNazanin" w:hAnsi="IRNazanin" w:eastAsia="IRNazanin"/>
          <w:color w:val="111111"/>
          <w:sz w:val="28"/>
          <w:sz w:val="28"/>
          <w:szCs w:val="28"/>
          <w:rtl w:val="true"/>
          <w:lang w:bidi="fa-IR"/>
        </w:rPr>
        <w:t xml:space="preserve">اين زيارتگاه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شهر رقّه، و در شمال غربى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رقّه، دو كوه آتشفشانى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نزد اهالى منطقه به كوه هاى منخر غربى و شرقى شناخته مى 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كوه منخر غربى، آتشفشان خاموشى است كه دهانه آتشفشانى وسيع، و چند قله و تپه نه چندان مرتفع در جنوب دهانه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جعفر طيار نيز، بر قله يكى از كوه هاى جنوب دهانه آتشفشان مى باشد و تنها راه رسيدن به آن كوهنوردى به مدت تقريبى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اشاره اى به اين مزار نشده است و اطلاعاتى نيز درباره زمان پيدايش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ميان اهالى منطقه، داستان ها و باورهاى عاميانه اى در اين باره وجود دارد؛ از جمله مى گويند در زمان هاى بسيار دور، كبوترها قبر جعفر طيار را با خود به اينجا آوردند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براساس باورى ديگر، پس از شهادت جعفر طيار در جنگ مؤته، جسد او مدت ها در آسمان پرواز مى كرد، تا اينكه بر كوه منخر فرو آمد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همچنين نگارنده از زبان برخى اهالى شنيده است كه قبر جعفر طيار هيچ ساختمانى را بر خود قبول </w:t>
      </w:r>
      <w:bookmarkStart w:id="127" w:name="pg10752_85936"/>
    </w:p>
    <w:p>
      <w:pPr>
        <w:pStyle w:val="BookText"/>
        <w:rPr/>
      </w:pPr>
      <w:bookmarkEnd w:id="127"/>
      <w:r>
        <w:rPr>
          <w:rFonts w:ascii="IRNazanin" w:hAnsi="IRNazanin" w:eastAsia="IRNazanin"/>
          <w:color w:val="111111"/>
          <w:sz w:val="28"/>
          <w:sz w:val="28"/>
          <w:szCs w:val="28"/>
          <w:rtl w:val="true"/>
          <w:lang w:bidi="fa-IR"/>
        </w:rPr>
        <w:t>نمى كند و هرگاه روى آن بنا يا گنبدى ساخته شده، خودبه خود خراب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مزار از تعدادى سنگ هاى طبيعى كوهستانى و آتشفشانى تشكيل شده است كه به طور نامنظم روى هم چيده شده و قبرى را به شكلى نزديك به ذوزنقه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قبر نيز ديوار كم ارتفاعى به شكل مربع وجود دارد كه از سنگ هاى كوهستانى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يك قطعه آهنى بزرگ قرار داده شده است كه شايد كاربرد آن، براى نشان دادن موقعيت مزار از پاى كوه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28" w:name="__RefHeading___Toc6616766_1051229030"/>
      <w:bookmarkStart w:id="129" w:name="_Toc43"/>
      <w:bookmarkEnd w:id="128"/>
      <w:r>
        <w:rPr/>
        <w:t>9</w:t>
      </w:r>
      <w:r>
        <w:rPr>
          <w:rtl w:val="true"/>
        </w:rPr>
        <w:t xml:space="preserve">. </w:t>
      </w:r>
      <w:r>
        <w:rPr>
          <w:rtl w:val="true"/>
        </w:rPr>
        <w:t xml:space="preserve">زيارتگاه عقيل بن ابى طالب در شهر </w:t>
      </w:r>
      <w:r>
        <w:rPr>
          <w:rtl w:val="true"/>
        </w:rPr>
        <w:t>«</w:t>
      </w:r>
      <w:r>
        <w:rPr>
          <w:rtl w:val="true"/>
        </w:rPr>
        <w:t>باب</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اين زيارتگاه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بالاى تپه بلندى، كنار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به علت وجود مزار، به نام شيخ عقيل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باب در استان حلب، در شمال سوريه، و در فاصله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مركز اين استان، يعنى شهر حلب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تر به زندگى نامه عقيل بن ابى طالب، پسرعموى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گرديد و بيان شد كه 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در اين منطقه نيز مزارى به نام ايشان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ابوالفداى ايوبى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و حاكم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خود به اين زيارتگاه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جايى كه از شهر باب سخن مى گويد،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آن، زيارتگاهى است كه در آن، قبر عقيل بن ابى طالب وجود 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پيش تر از وى، ابن عديم به وجود زيارتگاهى در شهر باب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نامى از صاحب مزار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موقعيت جغرافيايى آن، منطبق بر موقعيت مزار كنونى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او درباره مزار چنين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كوه باب بزاعا در غرب باب، كه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زيارتگاهى </w:t>
      </w:r>
    </w:p>
    <w:p>
      <w:pPr>
        <w:pStyle w:val="BookText"/>
        <w:rPr/>
      </w:pPr>
      <w:r>
        <w:rPr>
          <w:rFonts w:ascii="IRNazanin" w:hAnsi="IRNazanin" w:eastAsia="IRNazanin"/>
          <w:color w:val="111111"/>
          <w:sz w:val="28"/>
          <w:sz w:val="28"/>
          <w:szCs w:val="28"/>
          <w:rtl w:val="true"/>
          <w:lang w:bidi="fa-IR"/>
        </w:rPr>
        <w:t xml:space="preserve">مشرف بر شهر باب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زيارت مى كنند و بدان تبرك مى جويند و مى گويند كه همه ساله در روز پنجم نيسان </w:t>
      </w:r>
      <w:r>
        <w:rPr>
          <w:rStyle w:val="FootnoteAnchor"/>
          <w:rtl w:val="true"/>
        </w:rPr>
        <w:footnoteReference w:id="174"/>
      </w:r>
      <w:r>
        <w:rPr>
          <w:rFonts w:ascii="IRNazanin" w:hAnsi="IRNazanin" w:eastAsia="IRNazanin"/>
          <w:color w:val="111111"/>
          <w:sz w:val="28"/>
          <w:sz w:val="28"/>
          <w:szCs w:val="28"/>
          <w:rtl w:val="true"/>
          <w:lang w:bidi="fa-IR"/>
        </w:rPr>
        <w:t>، بسيارى از اين حيوانات سرخ، شبيه كبك در آن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ها تعداد زيادى از آنها وجود دارد تا جايى كه بيشتر زمين پيرامون زيارتگاه را پر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اطراف آن پراكنده مى شوند و جز اندكى، چيزى باقى نمى ماند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امروزه اين زيارتگاه داخل مسجدى قرار گرفته است كه اطراف آن را نيز خانه هاى مسكونى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اصلى مسجد،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جديدى نيز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شامل صحن كوچكى در شمال، و شبستانى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شبستان جديدى نيز از سمت جنوب، كنار آن ايجاد شده است كه بخش جديد مسجد را شامل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صحن مسجد، رواق هايى از سه سمت شرق، شمال و غرب وجود دارد كه هر رواق، از دو طاق سنگى عريض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هايى از اين رواق ها در دوره اخير بسته شده و تغيير كاربرى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داراى دو ورودى قديمى و جديد است كه ورودى قديمى، در ضلع شرقى مسجد قرار دارد و به شبستان قديمى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ورودى جديد در ضلع غربى آن قرار دارد و به شبستان جديد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گِرد كم ارتفاعى نيز، گوشه شمال شرقى مسجد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شبستان قديمى مسجد، دو اتاق وجود دارد كه در هر اتاق، ضريحى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عقيل بن ابى طالب در اتاق شمالى قرار دارد كه به ديوار جنوبى اتاق متصل است و سطح آن با پارچه هاى سبزرنگى پوشانيده شده و داراى يك حفاظ 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سبزرنگى نيز جلوى آن از سقف آويزان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اتاق جنوبى، مزارى منسوب به حضرت حزقيل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نزد </w:t>
      </w:r>
      <w:bookmarkStart w:id="130" w:name="pg10752_85938"/>
    </w:p>
    <w:p>
      <w:pPr>
        <w:pStyle w:val="BookText"/>
        <w:rPr/>
      </w:pPr>
      <w:bookmarkEnd w:id="130"/>
      <w:r>
        <w:rPr>
          <w:rFonts w:ascii="IRNazanin" w:hAnsi="IRNazanin" w:eastAsia="IRNazanin"/>
          <w:color w:val="111111"/>
          <w:sz w:val="28"/>
          <w:sz w:val="28"/>
          <w:szCs w:val="28"/>
          <w:rtl w:val="true"/>
          <w:lang w:bidi="fa-IR"/>
        </w:rPr>
        <w:t xml:space="preserve">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عسقيل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نيز به ديوار ضلع شمالى اتاق متصل است كه همانند قبر شيخ عقيل، سطح آن با پارچه هاى سبزرنگ پوشانيده شده و پرده سبزرنگى جلوى آن از سقف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دو قبر، كنار يكديگر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ديوار دو اتاق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مزار حزقيل داراى محراب ساده اى است كه دو طرف آن، دو طاقچه كوچك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گنبد نيم كره اى كوچكى است كه از سمت غربى بيرون مسجد نيز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ورودى اين اتاق، كتيبه اى سنگى در سه سطر وجود دارد كه بيانگر بناى اين مزار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و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أنشأ هذا المكان المبارك الفقير إليه سبحانه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شهبار بن عبدالله تابع حضرة فخر الموالي الكرام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مصطفى افندي سنة تسعة وثمانين وألف</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616768_1051229030"/>
      <w:bookmarkStart w:id="132" w:name="_Toc44"/>
      <w:bookmarkEnd w:id="131"/>
      <w:r>
        <w:rPr/>
        <w:t>10</w:t>
      </w:r>
      <w:r>
        <w:rPr>
          <w:rtl w:val="true"/>
        </w:rPr>
        <w:t xml:space="preserve">. </w:t>
      </w:r>
      <w:r>
        <w:rPr>
          <w:rtl w:val="true"/>
        </w:rPr>
        <w:t>قبر منسوب به عبدالله بن جعفر طيار در قبرستان باب الصغير دمشق</w:t>
      </w:r>
      <w:bookmarkEnd w:id="132"/>
    </w:p>
    <w:p>
      <w:pPr>
        <w:pStyle w:val="BookText"/>
        <w:rPr/>
      </w:pPr>
      <w:r>
        <w:rPr>
          <w:rFonts w:ascii="IRNazanin" w:hAnsi="IRNazanin" w:eastAsia="IRNazanin"/>
          <w:color w:val="111111"/>
          <w:sz w:val="28"/>
          <w:sz w:val="28"/>
          <w:szCs w:val="28"/>
          <w:rtl w:val="true"/>
          <w:lang w:bidi="fa-IR"/>
        </w:rPr>
        <w:t xml:space="preserve">قبرى در مجاورت قبر بلال حبشى، مؤذن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آرامگاهى در قبرستان باب الصغير شهر دمشق قرار دارد كه به عبدالله بن جعفر، همسر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جعفر بن ابى طالب، ملقب به طيار، برادر گرامى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مادرش اسماء بنت عميس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مسلمانى بود كه در حبشه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با پدرش جعفر بن ابى طالب به مدينه بازگشت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صحابه آن حضرت به شمار مى آيد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وى و با سبطين خود،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كودك ديگرى بيعت ننمود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عبدالله بن </w:t>
      </w:r>
    </w:p>
    <w:p>
      <w:pPr>
        <w:pStyle w:val="BookText"/>
        <w:rPr/>
      </w:pPr>
      <w:r>
        <w:rPr>
          <w:rFonts w:ascii="IRNazanin" w:hAnsi="IRNazanin" w:eastAsia="IRNazanin"/>
          <w:color w:val="111111"/>
          <w:sz w:val="28"/>
          <w:sz w:val="28"/>
          <w:szCs w:val="28"/>
          <w:rtl w:val="true"/>
          <w:lang w:bidi="fa-IR"/>
        </w:rPr>
        <w:t xml:space="preserve">جعفر به جود و بخشش شهرت داشت و روايت شده است كه در كودكى، روزى در حالى كه با خاك بازى مى كرد،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او گذشت و برايش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تجارت او را پربركت قرار ده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براساس منابع تاريخى، او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از دنيا رفت و ابان بن عثمان بن عفان بر جنازه او نماز خواند</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قبر او كنار قبر عقيل بن ابى طالب در قبرستان بقيع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اين حال در باب الصغير نيز قبرى به وى منسوب است كه نمى توان صحت و اعتبارى براى آن قائل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تاريخ نويسان و جهانگردان در گذشته به وجود قبر يا مزارى از عبدالله بن جعفر در باب الصغير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نخستين كسى كه به اين مزار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آن را به جعفر طيار، پدر عبدالله،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قبرستان مذكور، قبرى نزديك قبر بلال حبشى است كه داراى گنبد، و از شكوه و جلال برخوردار است و مى گويند قبر جعفر طيار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روى قبر، كتيبه اى قديمى از قرن هفتم هجرى وجود دارد كه براساس آن مى توان مدفون واقعى در آن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كتيبه،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 على بن عقيل بن على بن هبة الله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دمشق معرفى شده است كه مدتى امام جماعت مقام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اموى دمشق بوده و 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كتيبه مدرك انكارناپذيرى است كه مى رساند اين قبر، در دوره تاريخى نامشخص و به دلايل نامعلومى، به عبدالله بن جعفر، و پيش از آن به جعفر طيار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كتيبه در هفت سطر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لا اله الا الله ومحمد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هذا قبر الشيخ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العالم الزاهد ضياء الدين شيخ الاسلام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ابي الحسن علي بن عقيل بن علي بن هبة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امام مشهد زين العابدين توفي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الجمعة بعد ان صلاّ المغرب لستّ بقين من رجب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احدى و ستمائة وما زال ذاكراً لله إلى ان توفي</w:t>
      </w:r>
    </w:p>
    <w:p>
      <w:pPr>
        <w:pStyle w:val="BookText"/>
        <w:rPr/>
      </w:pPr>
      <w:r>
        <w:rPr>
          <w:rFonts w:ascii="IRNazanin" w:hAnsi="IRNazanin" w:eastAsia="IRNazanin"/>
          <w:color w:val="111111"/>
          <w:sz w:val="28"/>
          <w:sz w:val="28"/>
          <w:szCs w:val="28"/>
          <w:rtl w:val="true"/>
          <w:lang w:bidi="fa-IR"/>
        </w:rPr>
        <w:t xml:space="preserve">البته در ديوار مجاور قبر، سنگ قبر ديگرى از قرن پنجم هجرى به خط كوفى وجود دارد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محمد بن عقيل بن زيد شهرزورى</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اهل سنت است و مدفنش در مجاورت قبر بلال در باب الصغير بوده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متن كامل اين سنگ قبر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وحده لا اله الا الله بسم الله الرحمن الرحيم هذا قبر القاضى الامام ابى بكر محمد بن عقيل بن زيد الشهرزورى رضى الله عنه توفى ليلة الخميس الاول من جمادى الاولى سنة ثلث وخمسين واربعمائة رحمه الله ورحم من ترحم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منسوب به عبدالله بن جعفر، در گوشه جنوب شرقى مقبره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آن قبر بلال حبشى قرار دارد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مقبره بلال در باب الصغير، بسيار قديمى است </w:t>
      </w:r>
    </w:p>
    <w:p>
      <w:pPr>
        <w:pStyle w:val="BookText"/>
        <w:rPr/>
      </w:pPr>
      <w:r>
        <w:rPr>
          <w:rFonts w:ascii="IRNazanin" w:hAnsi="IRNazanin" w:eastAsia="IRNazanin"/>
          <w:color w:val="111111"/>
          <w:sz w:val="28"/>
          <w:sz w:val="28"/>
          <w:szCs w:val="28"/>
          <w:rtl w:val="true"/>
          <w:lang w:bidi="fa-IR"/>
        </w:rPr>
        <w:t>تقريباً همه مورخان و جهانگردان از آن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كتيبه هاى موجود در مقبره، بناى آن در سال هاى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دچار آتش سوزى شده، و به دنبال آن، اداره اوقاف اسلامى سوريه بناى آن را بازسازى كرده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زيارتگاه بلال از بلوك هاى سنگى به دو رنگ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بنا تقريباً مربع شكل، و از داخل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غربى، اتاق كم عرضى در راستاى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است كه در ضلع شمالى آن، ورودى مزار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مزار، كتيبه اى سنگى وجود دارد كه براساس آن، ساختمان مزار به مدت هفت روز در ذوالحجه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ورودى، در سمت چپ، ورودى بخش شرقى مزار قرار دارد كه بر سردر آن نيز سه كتيبه سنگى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اول، قديمى و داراى پنج سطر است كه حاوى زندگى نامه مختصرى از بلال، و بيانگر بازسازى بناى زيارتگاه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هذا قبر بلال بن رباح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مؤذن رسول الله صلى الله عليه وسلم خاتم النبيين وسيد المرسلين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مولى ابي بكر الصديق خليفة رسول الله توفي بلال في سنة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قبرستان باب الصغیر به خاک سپرده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 تاریخ مدینة دمشق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قول مشهور ان است که قبر وی در باب الصغیر دمشق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المعرفة الاصحاب ،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اعیان الشیعة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نیر در این باره دیدگاه منحصر به فردی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قبر بلال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منسوب به بلال در قبرستان باب الصغیر در واقع ، قبر بلال ابن ابی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والی و قاضی دمشق از سوی خلفای اموی بود که عبد الملک بن مروان او را از سمت خور برکنار کرد و ابودریس خولانی را به جایش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قبود دیگیری در سوریه ، اردن و ترکیه به بلال منسوب است و بر منسوب به بلال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به امروز در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باقی مانده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الهجرة النبوية وكان مولده للشراة وحين موته كان بعض وستين سنة ودفن في هذه التربة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اسم ام بلال حمامة رحمهم الله وجُدّد هذا المكان في سنة خمس وعشرين وستمائة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براساس كتيبه هاى دوم و سوم كه بالاى كتيبه اول قرار دارند، بناى زيارتگاه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عثمان آغا،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سليمان پاشا 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شرقى بنا، اتاقى به شكل مستطيل است كه روى آن گنبدى نيم كره اى با گردن دوازده ضلعى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مزار، كنار قبر عبدالله بن جعفر، محراب ساده اى وجود دارد كه بالاى آن، تزيينات هندسى سنگى زيبايى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تزيينات، كتيبه اى سنگى به چشم مى خورد كه در آن، بيت شعرى از بلال در مدح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پدرى خود كه حسان بن ثابت نيز آن را ترجمه عربى كرده،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سيدنا 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اره بره كنكره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 كري مندره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فأعربه الصحابي سيدنا حسان بن ثابت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المكارم في آفاقنا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بك فينا يضرب المثل</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بلال زير گنبد و كنار قبر عبدالله بن جعفر قرار دارد و روى آن نيز صندوق چوبى بزرگى وجود دارد كه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قبر، كتيبه اى تاريخى به خط كوفى از قرن پنجم هجرى وجود دارد كه متن آن در چهار سطر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قبر بلال ابن حمامة مؤذن رسول الله صلى الله عليه ورضي عنه</w:t>
      </w:r>
      <w:r>
        <w:rPr>
          <w:rFonts w:eastAsia="IRNazanin" w:cs="IRNazanin"/>
          <w:color w:val="111111"/>
          <w:sz w:val="28"/>
          <w:szCs w:val="28"/>
          <w:rtl w:val="true"/>
          <w:lang w:bidi="fa-IR"/>
        </w:rPr>
        <w:t xml:space="preserve">». </w:t>
      </w:r>
      <w:bookmarkStart w:id="133" w:name="pg10752_85943"/>
    </w:p>
    <w:p>
      <w:pPr>
        <w:pStyle w:val="BookText"/>
        <w:rPr/>
      </w:pPr>
      <w:bookmarkEnd w:id="133"/>
      <w:r>
        <w:rPr>
          <w:rFonts w:ascii="IRNazanin" w:hAnsi="IRNazanin" w:eastAsia="IRNazanin"/>
          <w:color w:val="111111"/>
          <w:sz w:val="28"/>
          <w:sz w:val="28"/>
          <w:szCs w:val="28"/>
          <w:rtl w:val="true"/>
          <w:lang w:bidi="fa-IR"/>
        </w:rPr>
        <w:t xml:space="preserve">افزون بر قبر بلال و عبدالله، قبور ديگرى نيز در اين مقبره وجود دارد كه قبر محمد نظيف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ناظم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واليان دمشق در اواخر دوره عثمانى، از آن جمله است</w:t>
      </w:r>
      <w:r>
        <w:rPr>
          <w:rFonts w:eastAsia="IRNazanin" w:cs="IRNazanin"/>
          <w:color w:val="111111"/>
          <w:sz w:val="28"/>
          <w:szCs w:val="28"/>
          <w:rtl w:val="true"/>
          <w:lang w:bidi="fa-IR"/>
        </w:rPr>
        <w:t>.</w:t>
      </w:r>
    </w:p>
    <w:p>
      <w:pPr>
        <w:pStyle w:val="Heading4"/>
        <w:numPr>
          <w:ilvl w:val="3"/>
          <w:numId w:val="1"/>
        </w:numPr>
        <w:rPr/>
      </w:pPr>
      <w:bookmarkStart w:id="134" w:name="__RefHeading___Toc6616770_1051229030"/>
      <w:bookmarkStart w:id="135" w:name="_Toc45"/>
      <w:bookmarkEnd w:id="134"/>
      <w:r>
        <w:rPr/>
        <w:t>11</w:t>
      </w:r>
      <w:r>
        <w:rPr>
          <w:rtl w:val="true"/>
        </w:rPr>
        <w:t xml:space="preserve">. </w:t>
      </w:r>
      <w:r>
        <w:rPr>
          <w:rtl w:val="true"/>
        </w:rPr>
        <w:t xml:space="preserve">زيارتگاه فرزندان جعفر طيار در شهر </w:t>
      </w:r>
      <w:r>
        <w:rPr>
          <w:rtl w:val="true"/>
        </w:rPr>
        <w:t>«</w:t>
      </w:r>
      <w:r>
        <w:rPr>
          <w:rtl w:val="true"/>
        </w:rPr>
        <w:t>حمص</w:t>
      </w:r>
      <w:r>
        <w:rPr>
          <w:rtl w:val="true"/>
        </w:rPr>
        <w:t>»</w:t>
      </w:r>
      <w:bookmarkEnd w:id="135"/>
    </w:p>
    <w:p>
      <w:pPr>
        <w:pStyle w:val="BookText"/>
        <w:rPr/>
      </w:pPr>
      <w:r>
        <w:rPr>
          <w:rFonts w:ascii="IRNazanin" w:hAnsi="IRNazanin" w:eastAsia="IRNazanin"/>
          <w:color w:val="111111"/>
          <w:sz w:val="28"/>
          <w:sz w:val="28"/>
          <w:szCs w:val="28"/>
          <w:rtl w:val="true"/>
          <w:lang w:bidi="fa-IR"/>
        </w:rPr>
        <w:t>اين زيارتگاه در شهر حمص، در جنوب شرقى محله باب الدريب، از محله هاى تاريخى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مورخان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اولاد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اند</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ابن حنبلى نيز با تعبير دو فرزند جعفر طيار، از اين مزار ياد كرده است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عبدالغنى نابلسى كه اين مزار را زيارت كرده، نام دفن شدگان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جعفر طيار ذكر كرده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اما امروزه در تابلوهاى موجود داخل مزار، اسامى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عبيدالله صحيح نباشد؛ زيرا در منابع انساب براى جعفر طيار فرزندى به نام عبيدالله ذكر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عنبة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تعداد فرزندان جعفر را هشت تن به اسامى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عون، محمد الاكبر، محمد الاصغر، حميد، حسين، عبدالله الاصغر و عبدالله الاكبر مى داند كه مادرشان اسماء دختر عميس خثعمى بوده است</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اين احتمال كه دفن شدگان در اين بقعه، دو عبدالله اكبر و اصغر باشد، دور از ذهن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اوليه زيارتگاه، قديمى و از دوره ايوبى يا مملوكى، و گنبد آن از داخل ترك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مسجدى كنار مزار، ساخته شده است؛ به گونه اى كه اتاق زيارتگاه، داخل مسجد و در زاويه جنوب شرقى 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36" w:name="pg10752_85944"/>
    </w:p>
    <w:p>
      <w:pPr>
        <w:pStyle w:val="BookText"/>
        <w:rPr/>
      </w:pPr>
      <w:bookmarkEnd w:id="136"/>
      <w:r>
        <w:rPr>
          <w:rFonts w:ascii="IRNazanin" w:hAnsi="IRNazanin" w:eastAsia="IRNazanin"/>
          <w:color w:val="111111"/>
          <w:sz w:val="28"/>
          <w:sz w:val="28"/>
          <w:szCs w:val="28"/>
          <w:rtl w:val="true"/>
          <w:lang w:bidi="fa-IR"/>
        </w:rPr>
        <w:t>مسجد بسيار ساده است و داراى تزيينات و ويژگى هاى معمارى درخور توجهى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دهه اخير نيز مسجد از سمت شمال توسعه يافته و براى آن صحن كوچكى ايجاد شده است كه اطراف آن رواق هايى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مسجد، از دو سمت جنوب و شرق، قبرستان عمومى وجود دارد</w:t>
      </w:r>
      <w:r>
        <w:rPr>
          <w:rFonts w:eastAsia="IRNazanin" w:cs="IRNazanin"/>
          <w:color w:val="111111"/>
          <w:sz w:val="28"/>
          <w:szCs w:val="28"/>
          <w:rtl w:val="true"/>
          <w:lang w:bidi="fa-IR"/>
        </w:rPr>
        <w:t>.</w:t>
      </w:r>
    </w:p>
    <w:p>
      <w:pPr>
        <w:pStyle w:val="Heading4"/>
        <w:numPr>
          <w:ilvl w:val="3"/>
          <w:numId w:val="1"/>
        </w:numPr>
        <w:rPr/>
      </w:pPr>
      <w:bookmarkStart w:id="137" w:name="__RefHeading___Toc6616772_1051229030"/>
      <w:bookmarkStart w:id="138" w:name="_Toc46"/>
      <w:bookmarkEnd w:id="137"/>
      <w:r>
        <w:rPr/>
        <w:t>12</w:t>
      </w:r>
      <w:r>
        <w:rPr>
          <w:rtl w:val="true"/>
        </w:rPr>
        <w:t xml:space="preserve">. </w:t>
      </w:r>
      <w:r>
        <w:rPr>
          <w:rtl w:val="true"/>
        </w:rPr>
        <w:t>قبر حميده دختر مسلم بن عقيل در قبرستان باب الصغير دمشق</w:t>
      </w:r>
      <w:bookmarkEnd w:id="138"/>
    </w:p>
    <w:p>
      <w:pPr>
        <w:pStyle w:val="BookText"/>
        <w:rPr/>
      </w:pPr>
      <w:r>
        <w:rPr>
          <w:rFonts w:ascii="IRNazanin" w:hAnsi="IRNazanin" w:eastAsia="IRNazanin"/>
          <w:color w:val="111111"/>
          <w:sz w:val="28"/>
          <w:sz w:val="28"/>
          <w:szCs w:val="28"/>
          <w:rtl w:val="true"/>
          <w:lang w:bidi="fa-IR"/>
        </w:rPr>
        <w:t xml:space="preserve">قبر منسوب به حميده دختر مسلم بن عقيل، در مجاورت دو قبر ديگرِ منسوب به ام الحسن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بنت عميس، همسر جعفر طيار، واقع شده است؛ به گونه اى كه هر سه قبر داخل يك زيارتگاه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حميده گفته اند كه مادرش رقيه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عبدالله بن محمد بن عقيل بن ابى طالب بود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درباره وى اطلاعات ديگرى در منابع معتبر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درباره اين زيارتگاه، به تفصيل بيشترى سخن خواهيم گفت</w:t>
      </w:r>
      <w:r>
        <w:rPr>
          <w:rFonts w:eastAsia="IRNazanin" w:cs="IRNazanin"/>
          <w:color w:val="111111"/>
          <w:sz w:val="28"/>
          <w:szCs w:val="28"/>
          <w:rtl w:val="true"/>
          <w:lang w:bidi="fa-IR"/>
        </w:rPr>
        <w:t>.</w:t>
      </w:r>
    </w:p>
    <w:p>
      <w:pPr>
        <w:pStyle w:val="Heading4"/>
        <w:numPr>
          <w:ilvl w:val="3"/>
          <w:numId w:val="1"/>
        </w:numPr>
        <w:rPr/>
      </w:pPr>
      <w:bookmarkStart w:id="139" w:name="__RefHeading___Toc6616774_1051229030"/>
      <w:bookmarkStart w:id="140" w:name="_Toc47"/>
      <w:bookmarkEnd w:id="139"/>
      <w:r>
        <w:rPr/>
        <w:t>13</w:t>
      </w:r>
      <w:r>
        <w:rPr>
          <w:rtl w:val="true"/>
        </w:rPr>
        <w:t xml:space="preserve">. </w:t>
      </w:r>
      <w:r>
        <w:rPr>
          <w:rtl w:val="true"/>
        </w:rPr>
        <w:t>زيارتگاه هاى از ميان رفته</w:t>
      </w:r>
      <w:bookmarkEnd w:id="1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اشاره چندانى به زيارتگاه هاى از بين رفته منتسب به بنى هاشم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يكى از منابع، به وجود مزار جعفر طيار در شهر حمص اشاره شده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اما واضح نيست كه آيا آن مزار مستقلى بوده، يا بر زيارتگاه فرزندان جعفر طيار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منابع به قبر دو تن از نوادگان عباس،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باب الصغير اشاره شده است </w:t>
      </w:r>
      <w:r>
        <w:rPr>
          <w:rStyle w:val="FootnoteAnchor"/>
          <w:rtl w:val="true"/>
        </w:rPr>
        <w:footnoteReference w:id="194"/>
      </w:r>
      <w:r>
        <w:rPr>
          <w:rFonts w:ascii="IRNazanin" w:hAnsi="IRNazanin" w:eastAsia="IRNazanin"/>
          <w:color w:val="111111"/>
          <w:sz w:val="28"/>
          <w:sz w:val="28"/>
          <w:szCs w:val="28"/>
          <w:rtl w:val="true"/>
          <w:lang w:bidi="fa-IR"/>
        </w:rPr>
        <w:t>كه در بخش سوم به اين موضوع پرداخته خواهد شد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752_85946"/>
      <w:bookmarkStart w:id="142" w:name="pg10752_85946"/>
      <w:bookmarkEnd w:id="142"/>
    </w:p>
    <w:p>
      <w:pPr>
        <w:pStyle w:val="Heading2"/>
        <w:numPr>
          <w:ilvl w:val="1"/>
          <w:numId w:val="1"/>
        </w:numPr>
        <w:rPr/>
      </w:pPr>
      <w:bookmarkStart w:id="143" w:name="pg10752_85946"/>
      <w:bookmarkStart w:id="144" w:name="__RefHeading___Toc6616776_1051229030"/>
      <w:bookmarkStart w:id="145" w:name="_Toc48"/>
      <w:bookmarkEnd w:id="143"/>
      <w:bookmarkEnd w:id="144"/>
      <w:r>
        <w:rPr>
          <w:rtl w:val="true"/>
        </w:rPr>
        <w:t xml:space="preserve">بخش دوم </w:t>
      </w:r>
      <w:r>
        <w:rPr>
          <w:rtl w:val="true"/>
        </w:rPr>
        <w:t xml:space="preserve">: </w:t>
      </w:r>
      <w:r>
        <w:rPr>
          <w:rtl w:val="true"/>
        </w:rPr>
        <w:t xml:space="preserve">زيارتگاه هاى منسوب به ائمه شيعه </w:t>
      </w:r>
      <w:r>
        <w:rPr>
          <w:rtl w:val="true"/>
        </w:rPr>
        <w:t>(</w:t>
      </w:r>
      <w:r>
        <w:rPr>
          <w:rtl w:val="true"/>
        </w:rPr>
        <w:t>عليهم السلام</w:t>
      </w:r>
      <w:r>
        <w:rPr>
          <w:rtl w:val="true"/>
        </w:rPr>
        <w:t>)</w:t>
      </w:r>
      <w:bookmarkEnd w:id="1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6616778_1051229030"/>
      <w:bookmarkStart w:id="147" w:name="_Toc49"/>
      <w:bookmarkEnd w:id="146"/>
      <w:r>
        <w:rPr>
          <w:rtl w:val="true"/>
        </w:rPr>
        <w:t>اشاره</w:t>
      </w:r>
      <w:bookmarkEnd w:id="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0752_85948"/>
      <w:bookmarkStart w:id="149" w:name="pg10752_85948"/>
      <w:bookmarkEnd w:id="149"/>
    </w:p>
    <w:p>
      <w:pPr>
        <w:pStyle w:val="Heading3"/>
        <w:numPr>
          <w:ilvl w:val="2"/>
          <w:numId w:val="1"/>
        </w:numPr>
        <w:rPr/>
      </w:pPr>
      <w:bookmarkStart w:id="150" w:name="pg10752_85948"/>
      <w:bookmarkStart w:id="151" w:name="__RefHeading___Toc6616780_1051229030"/>
      <w:bookmarkStart w:id="152" w:name="_Toc50"/>
      <w:bookmarkEnd w:id="150"/>
      <w:bookmarkEnd w:id="151"/>
      <w:r>
        <w:rPr>
          <w:rtl w:val="true"/>
        </w:rPr>
        <w:t>فصل اول</w:t>
      </w:r>
      <w:r>
        <w:rPr>
          <w:rtl w:val="true"/>
        </w:rPr>
        <w:t xml:space="preserve">: </w:t>
      </w:r>
      <w:r>
        <w:rPr>
          <w:rtl w:val="true"/>
        </w:rPr>
        <w:t xml:space="preserve">زيارتگاه هاى منسوب به حضرت على </w:t>
      </w:r>
      <w:r>
        <w:rPr>
          <w:rtl w:val="true"/>
        </w:rPr>
        <w:t>(</w:t>
      </w:r>
      <w:r>
        <w:rPr>
          <w:rtl w:val="true"/>
        </w:rPr>
        <w:t>علیه السلام</w:t>
      </w:r>
      <w:r>
        <w:rPr>
          <w:rtl w:val="true"/>
        </w:rPr>
        <w:t>)</w:t>
      </w:r>
      <w:bookmarkEnd w:id="152"/>
    </w:p>
    <w:p>
      <w:pPr>
        <w:pStyle w:val="Heading4"/>
        <w:numPr>
          <w:ilvl w:val="3"/>
          <w:numId w:val="1"/>
        </w:numPr>
        <w:rPr/>
      </w:pPr>
      <w:bookmarkStart w:id="153" w:name="__RefHeading___Toc6616782_1051229030"/>
      <w:bookmarkStart w:id="154" w:name="_Toc51"/>
      <w:bookmarkEnd w:id="153"/>
      <w:r>
        <w:rPr/>
        <w:t>1</w:t>
      </w:r>
      <w:r>
        <w:rPr>
          <w:rtl w:val="true"/>
        </w:rPr>
        <w:t xml:space="preserve">. </w:t>
      </w:r>
      <w:r>
        <w:rPr>
          <w:rtl w:val="true"/>
        </w:rPr>
        <w:t xml:space="preserve">چشمه و زيارتگاه امام على </w:t>
      </w:r>
      <w:r>
        <w:rPr>
          <w:rtl w:val="true"/>
        </w:rPr>
        <w:t>(</w:t>
      </w:r>
      <w:r>
        <w:rPr>
          <w:rtl w:val="true"/>
        </w:rPr>
        <w:t xml:space="preserve">علیه السلام </w:t>
      </w:r>
      <w:r>
        <w:rPr>
          <w:rtl w:val="true"/>
        </w:rPr>
        <w:t xml:space="preserve">) </w:t>
      </w:r>
      <w:r>
        <w:rPr>
          <w:rtl w:val="true"/>
        </w:rPr>
        <w:t xml:space="preserve">در </w:t>
      </w:r>
      <w:r>
        <w:rPr>
          <w:rtl w:val="true"/>
        </w:rPr>
        <w:t>«</w:t>
      </w:r>
      <w:r>
        <w:rPr>
          <w:rtl w:val="true"/>
        </w:rPr>
        <w:t>مَيادين</w:t>
      </w:r>
      <w:r>
        <w:rPr>
          <w:rtl w:val="true"/>
        </w:rPr>
        <w:t>»</w:t>
      </w:r>
      <w:bookmarkEnd w:id="154"/>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ساحل غربى رود فرات، در فاصله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شهر ديرالزور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استان ديرالزور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ميادين، شهر كوچك و نسبتاً جديدى است كه در محل تقريبى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طوق 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در دوره هارون الرشيد،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منابع تاريخى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مالك 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برخى ويرانه هاى رحبه، از جمله قلعه تاريخى آن، هنوز در ناحيه جنوب غربى ميادين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ميادين، چشمه آبى منتسب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باورهاى محلى، اين چشمه بر اثر نشستن شتر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ضربه سم اسب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آن را بسيار مقدس مى دانند و به نيت تبرك از آب آن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آنان نيز در ماه هاى گرم سال براى تفريح در آن شنا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چند ده مترى از چشمه، روى تپه، در امتداد ديواره هاى صخره اى مشرف به جلگه رود فرات، بقاياى مسجد و مناره اى تاريخى به چشم مى خورد كه به احتمال </w:t>
      </w:r>
    </w:p>
    <w:p>
      <w:pPr>
        <w:pStyle w:val="BookText"/>
        <w:rPr/>
      </w:pPr>
      <w:r>
        <w:rPr>
          <w:rFonts w:ascii="IRNazanin" w:hAnsi="IRNazanin" w:eastAsia="IRNazanin"/>
          <w:color w:val="111111"/>
          <w:sz w:val="28"/>
          <w:sz w:val="28"/>
          <w:szCs w:val="28"/>
          <w:rtl w:val="true"/>
          <w:lang w:bidi="fa-IR"/>
        </w:rPr>
        <w:t xml:space="preserve">زياد، مشهد و زيارتگاهى منتسب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موضوع آن است كه در دوره مملوكى، در اين نقطه،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در تعدادى از منابع نيز به وجود زيارتگاهى مرتبط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از شهر رحبه،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شهرت 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وجود چشمه منتسب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ويرانه هاى باقى مانده را مى توان مشهدالبوق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به اين زيارتگاه اشاره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جهانگرد قرن ششم است كه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از رحبه، مشهدالبوق قرار دارد و آن موضعى است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به قصد جنگ با معاويه مى رفت، در آنجا توقف كرد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جايى كه از خوارق عادات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در وجه تسميه اين زيارتگاه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مشهدالبوق در رحبه شام آن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خبر داد كه الآن معاويه با لشكر خود از دمشق خارج شد و بوق و كرناها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صداى آن را از مسافت هجده روز شنيد و اين يك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ضُبّى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فخرالدوله ديلمى را درباره اين حادثه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وحيال رحبة مالك اصغى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نعرات بوق فی دمشق یقعقع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فاهتز من طرب و قال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هند للرحیل لمزمع </w:t>
      </w:r>
      <w:r>
        <w:rPr>
          <w:rStyle w:val="FootnoteAnchor"/>
          <w:rtl w:val="true"/>
        </w:rPr>
        <w:footnoteReference w:id="198"/>
      </w:r>
      <w:bookmarkStart w:id="155" w:name="pg10752_85950"/>
    </w:p>
    <w:p>
      <w:pPr>
        <w:pStyle w:val="BookText"/>
        <w:rPr/>
      </w:pPr>
      <w:bookmarkEnd w:id="155"/>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تفصيل بيشترى از اين حادثه سخن گفته، اما محل دقيق آن را مشخص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سمت صفين مى رفت، در صحرايى كه فاصله آن تا دمشق صد فرسخ و بلكه بيشتر بود، توقف كرد و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سر از سجده شكر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بوق و كرناى معاويه را در دمشق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تاريخ آن روز را ثبت كردند؛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معاويه از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تاريخى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مشهدى ساختند كه آن را مشهد البوق گويند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گويا مسجد مورد نظر تا كمتر از نيم قرن گذشته پابرجا بوده، </w:t>
      </w:r>
      <w:r>
        <w:rPr>
          <w:rStyle w:val="FootnoteAnchor"/>
          <w:rtl w:val="true"/>
        </w:rPr>
        <w:footnoteReference w:id="200"/>
      </w:r>
      <w:r>
        <w:rPr>
          <w:rFonts w:ascii="IRNazanin" w:hAnsi="IRNazanin" w:eastAsia="IRNazanin"/>
          <w:color w:val="111111"/>
          <w:sz w:val="28"/>
          <w:sz w:val="28"/>
          <w:szCs w:val="28"/>
          <w:rtl w:val="true"/>
          <w:lang w:bidi="fa-IR"/>
        </w:rPr>
        <w:t>اما امروزه تقريباً از بين رفته و تنها مناره آن باقى مانده است كه وضعيت مناسبى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به صورت هشت ضلعى، و از آجر و قلوه سنگ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بخش باقى مانده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ورودى آن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آن ارتفاع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خارجى مناره داراى تزييناتى بوده كه تنها اندكى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تزيينات شامل محرابچه هايى گچى است كه مشابه محرابچه هاى به كار رفته در مناره هاى دوره مملوكى در شام است و از عناصر اصلى تزيينات معمارى مناره هاى اين دوره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قدمت مناره را از دوره مملوكى تعيين كرد</w:t>
      </w:r>
      <w:r>
        <w:rPr>
          <w:rFonts w:eastAsia="IRNazanin" w:cs="IRNazanin"/>
          <w:color w:val="111111"/>
          <w:sz w:val="28"/>
          <w:szCs w:val="28"/>
          <w:rtl w:val="true"/>
          <w:lang w:bidi="fa-IR"/>
        </w:rPr>
        <w:t>.</w:t>
      </w:r>
    </w:p>
    <w:p>
      <w:pPr>
        <w:pStyle w:val="Heading4"/>
        <w:numPr>
          <w:ilvl w:val="3"/>
          <w:numId w:val="1"/>
        </w:numPr>
        <w:rPr/>
      </w:pPr>
      <w:bookmarkStart w:id="156" w:name="__RefHeading___Toc6616784_1051229030"/>
      <w:bookmarkStart w:id="157" w:name="_Toc52"/>
      <w:bookmarkEnd w:id="156"/>
      <w:r>
        <w:rPr/>
        <w:t>2</w:t>
      </w:r>
      <w:r>
        <w:rPr>
          <w:rtl w:val="true"/>
        </w:rPr>
        <w:t xml:space="preserve">. </w:t>
      </w:r>
      <w:r>
        <w:rPr>
          <w:rtl w:val="true"/>
        </w:rPr>
        <w:t xml:space="preserve">زيارتگاه امام على </w:t>
      </w:r>
      <w:r>
        <w:rPr>
          <w:rtl w:val="true"/>
        </w:rPr>
        <w:t>(</w:t>
      </w:r>
      <w:r>
        <w:rPr>
          <w:rtl w:val="true"/>
        </w:rPr>
        <w:t xml:space="preserve">علیه السلام </w:t>
      </w:r>
      <w:r>
        <w:rPr>
          <w:rtl w:val="true"/>
        </w:rPr>
        <w:t xml:space="preserve">) </w:t>
      </w:r>
      <w:r>
        <w:rPr>
          <w:rtl w:val="true"/>
        </w:rPr>
        <w:t xml:space="preserve">در شهر </w:t>
      </w:r>
      <w:r>
        <w:rPr>
          <w:rtl w:val="true"/>
        </w:rPr>
        <w:t>«</w:t>
      </w:r>
      <w:r>
        <w:rPr>
          <w:rtl w:val="true"/>
        </w:rPr>
        <w:t>بوكمال</w:t>
      </w:r>
      <w:r>
        <w:rPr>
          <w:rtl w:val="true"/>
        </w:rPr>
        <w:t>»</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ساحل غربى رود فرات،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فاصله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مرز سوريه و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بوكمال در استان ديرالزور سوريه و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مركز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ديرالزور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bookmarkStart w:id="158" w:name="pg10752_85951"/>
    </w:p>
    <w:p>
      <w:pPr>
        <w:pStyle w:val="BookText"/>
        <w:rPr/>
      </w:pPr>
      <w:bookmarkEnd w:id="158"/>
      <w:r>
        <w:rPr>
          <w:rFonts w:ascii="IRNazanin" w:hAnsi="IRNazanin" w:eastAsia="IRNazanin"/>
          <w:color w:val="111111"/>
          <w:sz w:val="28"/>
          <w:sz w:val="28"/>
          <w:szCs w:val="28"/>
          <w:rtl w:val="true"/>
          <w:lang w:bidi="fa-IR"/>
        </w:rPr>
        <w:t xml:space="preserve">مزار مورد نظر، نزد 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زيارتگاه ميان محوطه اى محصور با ديوارهايى به ارتفاع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اتاق ساده اى مربع شكل و داراى گنبد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شرقى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نيز قبرى نمادين وجود دارد كه اندكى از سطح زمين برجسته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ديوارهاى داخلى اتاق، سه تاقچه كوچك براى روشن كردن شمع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كتيبه يا تزيينات معمارى در آن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جز مشاهدات ميدانى خود، موفق به يافتن اطلاعات ديگرى درباره اين مزار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مى رسد از جمله زيارتگاه هايى است كه به عنوان يادبود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در مسير بازگشت ايشان از صفين به كوفه، در مناطق مجاور ساحل غربى رود فرات ساخته شده است</w:t>
      </w:r>
      <w:r>
        <w:rPr>
          <w:rFonts w:eastAsia="IRNazanin" w:cs="IRNazanin"/>
          <w:color w:val="111111"/>
          <w:sz w:val="28"/>
          <w:szCs w:val="28"/>
          <w:rtl w:val="true"/>
          <w:lang w:bidi="fa-IR"/>
        </w:rPr>
        <w:t>.</w:t>
      </w:r>
    </w:p>
    <w:p>
      <w:pPr>
        <w:pStyle w:val="Heading4"/>
        <w:numPr>
          <w:ilvl w:val="3"/>
          <w:numId w:val="1"/>
        </w:numPr>
        <w:rPr/>
      </w:pPr>
      <w:bookmarkStart w:id="159" w:name="__RefHeading___Toc6616786_1051229030"/>
      <w:bookmarkStart w:id="160" w:name="_Toc53"/>
      <w:bookmarkEnd w:id="159"/>
      <w:r>
        <w:rPr/>
        <w:t>3</w:t>
      </w:r>
      <w:r>
        <w:rPr>
          <w:rtl w:val="true"/>
        </w:rPr>
        <w:t xml:space="preserve">. </w:t>
      </w:r>
      <w:r>
        <w:rPr>
          <w:rtl w:val="true"/>
        </w:rPr>
        <w:t xml:space="preserve">مزار </w:t>
      </w:r>
      <w:r>
        <w:rPr>
          <w:rtl w:val="true"/>
        </w:rPr>
        <w:t>(</w:t>
      </w:r>
      <w:r>
        <w:rPr>
          <w:rtl w:val="true"/>
        </w:rPr>
        <w:t>تلّ</w:t>
      </w:r>
      <w:r>
        <w:rPr>
          <w:rtl w:val="true"/>
        </w:rPr>
        <w:t xml:space="preserve">) </w:t>
      </w:r>
      <w:r>
        <w:rPr>
          <w:rtl w:val="true"/>
        </w:rPr>
        <w:t xml:space="preserve">امام على </w:t>
      </w:r>
      <w:r>
        <w:rPr>
          <w:rtl w:val="true"/>
        </w:rPr>
        <w:t>(</w:t>
      </w:r>
      <w:r>
        <w:rPr>
          <w:rtl w:val="true"/>
        </w:rPr>
        <w:t xml:space="preserve">علیه السلام </w:t>
      </w:r>
      <w:r>
        <w:rPr>
          <w:rtl w:val="true"/>
        </w:rPr>
        <w:t xml:space="preserve">) </w:t>
      </w:r>
      <w:r>
        <w:rPr>
          <w:rtl w:val="true"/>
        </w:rPr>
        <w:t xml:space="preserve">در روستاى </w:t>
      </w:r>
      <w:r>
        <w:rPr>
          <w:rtl w:val="true"/>
        </w:rPr>
        <w:t>«</w:t>
      </w:r>
      <w:r>
        <w:rPr>
          <w:rtl w:val="true"/>
        </w:rPr>
        <w:t>مراط</w:t>
      </w:r>
      <w:r>
        <w:rPr>
          <w:rtl w:val="true"/>
        </w:rPr>
        <w:t xml:space="preserve">» </w:t>
      </w:r>
      <w:r>
        <w:rPr>
          <w:rtl w:val="true"/>
        </w:rPr>
        <w:t xml:space="preserve">نزديك شهر </w:t>
      </w:r>
      <w:r>
        <w:rPr>
          <w:rtl w:val="true"/>
        </w:rPr>
        <w:t>«</w:t>
      </w:r>
      <w:r>
        <w:rPr>
          <w:rtl w:val="true"/>
        </w:rPr>
        <w:t>ديرالزور</w:t>
      </w:r>
      <w:r>
        <w:rPr>
          <w:rtl w:val="true"/>
        </w:rPr>
        <w:t>»</w:t>
      </w:r>
      <w:bookmarkEnd w:id="160"/>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ساحل شرقى رود فرات، در فاصله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شهر ديرالزور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آن از شهر ديرالزور، بايد از روستاى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مرّاط، روستايى بسيار كهن است كه قدمت آن به دوره ديرينه سنگى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 هاى باستان شناسى، وجود شهرى از دوره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نشان داده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واقع تپه تاريخى كوچكى، در امتداد تپه هاى تاريخى ديگرى است كه در لبه شرقى جلگه رود فرات قرار دارد و امروزه سطح آن به قبرستان اهالى روستا در جنوب شرقى آن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آن را به نام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شناسند و آن را يكى از نقاط توقف يا اقامت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ايشان از كوفه به </w:t>
      </w:r>
      <w:bookmarkStart w:id="161" w:name="pg10752_85952"/>
    </w:p>
    <w:p>
      <w:pPr>
        <w:pStyle w:val="BookText"/>
        <w:rPr/>
      </w:pPr>
      <w:bookmarkEnd w:id="161"/>
      <w:r>
        <w:rPr>
          <w:rFonts w:ascii="IRNazanin" w:hAnsi="IRNazanin" w:eastAsia="IRNazanin"/>
          <w:color w:val="111111"/>
          <w:sz w:val="28"/>
          <w:sz w:val="28"/>
          <w:szCs w:val="28"/>
          <w:rtl w:val="true"/>
          <w:lang w:bidi="fa-IR"/>
        </w:rPr>
        <w:t>صفّين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تعدادى از اهالى، تا چندى پيش، بالاى تپه مزار، چند سنگ افراشته استوانه اى شكل تاريخى وجود داشت كه سارقان آثار باستانى، آنها را به سرقت بردند</w:t>
      </w:r>
      <w:r>
        <w:rPr>
          <w:rFonts w:eastAsia="IRNazanin" w:cs="IRNazanin"/>
          <w:color w:val="111111"/>
          <w:sz w:val="28"/>
          <w:szCs w:val="28"/>
          <w:rtl w:val="true"/>
          <w:lang w:bidi="fa-IR"/>
        </w:rPr>
        <w:t>.</w:t>
      </w:r>
    </w:p>
    <w:p>
      <w:pPr>
        <w:pStyle w:val="Heading4"/>
        <w:numPr>
          <w:ilvl w:val="3"/>
          <w:numId w:val="1"/>
        </w:numPr>
        <w:rPr/>
      </w:pPr>
      <w:bookmarkStart w:id="162" w:name="__RefHeading___Toc6616788_1051229030"/>
      <w:bookmarkStart w:id="163" w:name="_Toc54"/>
      <w:bookmarkEnd w:id="162"/>
      <w:r>
        <w:rPr/>
        <w:t>4</w:t>
      </w:r>
      <w:r>
        <w:rPr>
          <w:rtl w:val="true"/>
        </w:rPr>
        <w:t xml:space="preserve">. </w:t>
      </w:r>
      <w:r>
        <w:rPr>
          <w:rtl w:val="true"/>
        </w:rPr>
        <w:t xml:space="preserve">زيارتگاه امام على </w:t>
      </w:r>
      <w:r>
        <w:rPr>
          <w:rtl w:val="true"/>
        </w:rPr>
        <w:t>(</w:t>
      </w:r>
      <w:r>
        <w:rPr>
          <w:rtl w:val="true"/>
        </w:rPr>
        <w:t xml:space="preserve">علیه السلام </w:t>
      </w:r>
      <w:r>
        <w:rPr>
          <w:rtl w:val="true"/>
        </w:rPr>
        <w:t xml:space="preserve">) </w:t>
      </w:r>
      <w:r>
        <w:rPr>
          <w:rtl w:val="true"/>
        </w:rPr>
        <w:t xml:space="preserve">در استان </w:t>
      </w:r>
      <w:r>
        <w:rPr>
          <w:rtl w:val="true"/>
        </w:rPr>
        <w:t>«</w:t>
      </w:r>
      <w:r>
        <w:rPr>
          <w:rtl w:val="true"/>
        </w:rPr>
        <w:t>رقّه</w:t>
      </w:r>
      <w:r>
        <w:rPr>
          <w:rtl w:val="true"/>
        </w:rPr>
        <w:t>»</w:t>
      </w:r>
      <w:bookmarkEnd w:id="163"/>
    </w:p>
    <w:p>
      <w:pPr>
        <w:pStyle w:val="BookText"/>
        <w:rPr/>
      </w:pPr>
      <w:r>
        <w:rPr>
          <w:rFonts w:ascii="IRNazanin" w:hAnsi="IRNazanin" w:eastAsia="IRNazanin"/>
          <w:color w:val="111111"/>
          <w:sz w:val="28"/>
          <w:sz w:val="28"/>
          <w:szCs w:val="28"/>
          <w:rtl w:val="true"/>
          <w:lang w:bidi="fa-IR"/>
        </w:rPr>
        <w:t xml:space="preserve">اين زيارتگاه در جنوب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دعكور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ساحل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و در فاصله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شهر رقّه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معتقدند اين زيارتگاه، در محل توقف و اقامت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تپه هاى تاريخى اطراف آن، بيانگر قدمت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زيارتگاه، يك داستان عاميانه مردمى وجود دارد كه اگر كسى بخواهد شب هنگام، زمين زيارتگاه را حفارى كند، پرنده بسيار بزرگ سياهى به او حمله مى نمايد و چشمانش را كور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ديگر نمى تواند راه برود و چهره ناپسندى پيدا مى كند و به يك موجود مسخ شده بسيار زشت تبديل مى 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شايد كاركرد اين داستان، حفاظت از مزار، و جلوگيرى از تجاوز و دست درازى دزدها 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در جنوب روستا، ميان محوطه اى محصور با ديوارهاى سيمانى به ارتفاع حدود يك متر قرار دارد كه اطراف آن را مزارع پنبه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يكى از اهالى، بناى زيارتگاه تا حدود دو دهه گذشته از اتاقى خشتى و قديمى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با سيمان بازسازى شده و چيزى از ساختمان قديمى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 اتاق كوچك مربع شكل و گنبدى سيمانى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شمالى بنا، يك ورودى با درِ آهنى، و در ضلع غربى، پنجره اى كوچك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اتاق نيز قبرى نمادين و اندكى برجسته از زمين به نشانه محل اقامت </w:t>
      </w:r>
      <w:bookmarkStart w:id="164" w:name="pg10752_85953"/>
    </w:p>
    <w:p>
      <w:pPr>
        <w:pStyle w:val="BookText"/>
        <w:rPr/>
      </w:pPr>
      <w:bookmarkEnd w:id="16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خارج بنا، كتيبه اى كه بيانگر هويت آن باشد،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بازديد نگارنده، روى يكى از پارچه هاى آويزان داخل بنا، نقش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و در كاغذى بر ديوار بنا نيز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مى توان چنين نتيجه گرفت كه اين مزار از زيارتگاه هايى است كه در محل اقامت و توقف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مسير ايشان از كوفه به صفين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اين مكان تا شهر رقّه به گونه اى است كه مى توان آن را يكى از منزلگاه هاى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رسيدن ايشان به صفين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منابع تاريخى مى توان چنين نتيجه گيرى كرد كه مسير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 پيش از رسيدن به رقّه، از طريق سرزمين جزيره، و در موازات رود فرات بوده است</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165" w:name="__RefHeading___Toc6616790_1051229030"/>
      <w:bookmarkStart w:id="166" w:name="_Toc55"/>
      <w:bookmarkEnd w:id="165"/>
      <w:r>
        <w:rPr/>
        <w:t>5</w:t>
      </w:r>
      <w:r>
        <w:rPr>
          <w:rtl w:val="true"/>
        </w:rPr>
        <w:t xml:space="preserve">. </w:t>
      </w:r>
      <w:r>
        <w:rPr>
          <w:rtl w:val="true"/>
        </w:rPr>
        <w:t xml:space="preserve">زيارتگاه امام على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رقّه</w:t>
      </w:r>
      <w:r>
        <w:rPr>
          <w:rtl w:val="true"/>
        </w:rPr>
        <w:t>»</w:t>
      </w:r>
      <w:bookmarkEnd w:id="166"/>
    </w:p>
    <w:p>
      <w:pPr>
        <w:pStyle w:val="BookText"/>
        <w:rPr/>
      </w:pPr>
      <w:r>
        <w:rPr>
          <w:rFonts w:ascii="IRNazanin" w:hAnsi="IRNazanin" w:eastAsia="IRNazanin"/>
          <w:color w:val="111111"/>
          <w:sz w:val="28"/>
          <w:sz w:val="28"/>
          <w:szCs w:val="28"/>
          <w:rtl w:val="true"/>
          <w:lang w:bidi="fa-IR"/>
        </w:rPr>
        <w:t xml:space="preserve">شهر رقّه در شمال سوريه، در ساحل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و در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حلب 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مركز استانى به همين نام، و از شهرهاى تاريخى و كهن سوريه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باستان، رقّه مجموعه اى از چند شهر نزديك به يكديگر بوده است كه در منابع اسلامى از آنها به نام هاى رقّه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رقّه واسط و رقّه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بزرگ ترين اين شهرها، رقّه بيضاء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اسلامى، و در زمان 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عباسى، در غرب اين شهر، بناى شهر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كه در دوره هارون الرشيد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شهر باستانى رقّه اهميت خود را از دست داد و </w:t>
      </w:r>
    </w:p>
    <w:p>
      <w:pPr>
        <w:pStyle w:val="BookText"/>
        <w:rPr/>
      </w:pPr>
      <w:r>
        <w:rPr>
          <w:rFonts w:ascii="IRNazanin" w:hAnsi="IRNazanin" w:eastAsia="IRNazanin"/>
          <w:color w:val="111111"/>
          <w:sz w:val="28"/>
          <w:sz w:val="28"/>
          <w:szCs w:val="28"/>
          <w:rtl w:val="true"/>
          <w:lang w:bidi="fa-IR"/>
        </w:rPr>
        <w:t>به تدريج، رو به ويرانى نهاد و از آن پس، نام رقّه به شهر رافقه اطلاق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بقاياى شهر رافقه، از جمله برج ها و باروى شهر، مسجد جامع و بيمارستان دوره اسلامى كه نزد اهالى شهر به نام قصر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تا به امروز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رقّه، زيارتگاه عظيم و باشكوهى وجود دارد كه دربردارنده قبور چند تن از شهداى صفين،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تا پيش از سه دهه اخير، تنها شامل دو اتاق كوچك روى قبر هريك از عمار ياسر و اويس قرنى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پيروزى انقلاب اسلامى ايران، با پشتيبانى دولت جمهورى اسلامى ايران، اين زيارتگاه توسعه يافت و ساختمان بنا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طور رسمى افتتاح گرديد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از زاويه جنوب شرقى باروى رافقه، و در فاصله حدود پانصد مترى از زيارتگاه شهداى صفين، بقاياى بنايى تاريخى وجود دارد كه امروزه نزد اهالى 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آن را يكى از دروازه هاى تاريخى شهر رافقه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بيشتر بخش هاى اين بنا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بخش باقى مانده، باستان شناسان، آن را از مهم ترين آثار معمارى اسلامى قرون اوليه هجرى در سوريه به شمار آورده اند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كريزويل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 انگليسى، در اثر مهم خود در زمينه نخستين آثار معمارى اسلامى، به توصيف دقيق بنا و بررسى معمارى آن پرداخته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بيشتر اين باستان شناسان، با توجه به نام رايج بنا نزد اهالى،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كاربرى بنا را همان دروازه شهر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تن از پژوهشگران تاريخ رقّه، در تحقيقات جديدترى ثابت كرده اند كه بناى مزبور، نه يك دروازه شهر، بلكه مشهد يا زيارتگاهى </w:t>
      </w:r>
    </w:p>
    <w:p>
      <w:pPr>
        <w:pStyle w:val="BookText"/>
        <w:rPr/>
      </w:pPr>
      <w:r>
        <w:rPr>
          <w:rFonts w:ascii="IRNazanin" w:hAnsi="IRNazanin" w:eastAsia="IRNazanin"/>
          <w:color w:val="111111"/>
          <w:sz w:val="28"/>
          <w:sz w:val="28"/>
          <w:szCs w:val="28"/>
          <w:rtl w:val="true"/>
          <w:lang w:bidi="fa-IR"/>
        </w:rPr>
        <w:t xml:space="preserve">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206"/>
      </w:r>
      <w:r>
        <w:rPr>
          <w:rFonts w:ascii="IRNazanin" w:hAnsi="IRNazanin" w:eastAsia="IRNazanin"/>
          <w:color w:val="111111"/>
          <w:sz w:val="28"/>
          <w:sz w:val="28"/>
          <w:szCs w:val="28"/>
          <w:rtl w:val="true"/>
          <w:lang w:bidi="fa-IR"/>
        </w:rPr>
        <w:t xml:space="preserve">چرا كه در منابع تاريخى نيز، به وجود چند زيارتگاه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رقّه اشاره شده كه مرتبط با زمان حضور ايشان در منطقه براى جنگ صفين بوده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پژوهشگرانى كه بناى مورد نظر را زيارتگاه مى دانند، در اينكه كدام يك از زيارتگاه ها، مورد اشاره مورخان است، توافق نظر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عبدالحميدالحمد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منابع تاريخى بدان اشاره شده، دانسته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اما پژوهشگر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استناد به وقوع بنا در نزديكى زيارتگاه شهداى صفين،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محل نماز خواندن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اجساد شهداى صفين مى داند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جمله شواهد و دلايلى كه نظر اين پژوهشگران، و زيارتگاه بودن بناى مزبور را تأييد مى كند، موارد زير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الحمد، نامگذارى اين بنا به دروازه بغداد، در دوره اخير صورت گرفته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رافقه تنها دو دروازه داشته است</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با توجه به كاوش هاى باستان شناسى، يكى از اين دروازه ها در شمال شهر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دروازه دوم نيز در ضلع شرقى شهر قرار داشته و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 </w:t>
      </w:r>
      <w:r>
        <w:rPr>
          <w:rStyle w:val="FootnoteAnchor"/>
          <w:rtl w:val="true"/>
        </w:rPr>
        <w:footnoteReference w:id="212"/>
      </w:r>
      <w:r>
        <w:rPr>
          <w:rFonts w:ascii="Amiri" w:hAnsi="Amiri" w:eastAsia="Amiri" w:cs="Amiri"/>
          <w:color w:val="111111"/>
          <w:sz w:val="28"/>
          <w:sz w:val="28"/>
          <w:szCs w:val="28"/>
          <w:rtl w:val="true"/>
          <w:lang w:bidi="ar-SA"/>
        </w:rPr>
        <w:t>در حالى كه بناى مورد نظر، در زاويه جنوب شرقى باروى شهر قرار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معمارى، به نظر نمى رسد كه اين بنا كاربرى نظامى داشته باشد؛ زيرا از يك سو، وجود تزيينات فراوان نماى خارجى بنا، با كاربرى نظامى، يعنى دروازه شهر، منافات دارد و از سوى ديگر، با بررسى فضاى داخلى بخش باقى مانده بنا، مى توان نتيجه گرفت كه بنا داراى گنبد بوده و كاربرى مذهبى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معمولاً در معمارى دروازه شهرها، به جاى گنبد، راهرويى متصل به باروى شهر وجود دارد تا سربازان و نگهبانان بتوانند در آنجا رفت وآمد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كاوش هاى باستان شناسى كه در دهه اخير، داخل بنا صورت گرفته، نشان داده است كه اين بنا، با وجود فاصله كمى كه با ديوارهاى شهر داشته، به طور كامل از آن جدا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عديم، پس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جعبر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اهالى رافقه او را غسل دادند و مقابل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قبور صحابه شهيد، دفن كردند و گنبدى روى آن ساختند كه تا زمان وى باقى بوده است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مصحح كتاب، در حاشيه اين قول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گنبد، امروزه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كاوش هاى باستان شناسى، مكان آن را نشان داده و مشخص كرده است كه نزديك بناى موسوم به دروازه بغداد قرار داشته است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تاريخ بناى زيارتگاه را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 حمدانى</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و برخى ديگر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سعدالدوله حمدانى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سيف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البته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قلانسى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سعدالدوله حمدانى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حلب از دنيا رفت و تابوت وى را به رقّه انتقال دادند و در مشهدِ خارج از شهر دفن كردند</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بنابراين با توجه به اينكه مشهد </w:t>
      </w:r>
      <w:bookmarkStart w:id="167" w:name="pg10752_85957"/>
    </w:p>
    <w:p>
      <w:pPr>
        <w:pStyle w:val="BookText"/>
        <w:rPr/>
      </w:pPr>
      <w:bookmarkEnd w:id="167"/>
      <w:r>
        <w:rPr>
          <w:rFonts w:ascii="IRNazanin" w:hAnsi="IRNazanin" w:eastAsia="IRNazanin"/>
          <w:color w:val="111111"/>
          <w:sz w:val="28"/>
          <w:sz w:val="28"/>
          <w:szCs w:val="28"/>
          <w:rtl w:val="true"/>
          <w:lang w:bidi="fa-IR"/>
        </w:rPr>
        <w:t xml:space="preserve">مورد اشاره وى، همان گونه كه سهيل زكّار نيز معتقد است </w:t>
      </w:r>
      <w:r>
        <w:rPr>
          <w:rStyle w:val="FootnoteAnchor"/>
          <w:rtl w:val="true"/>
        </w:rPr>
        <w:footnoteReference w:id="218"/>
      </w:r>
      <w:r>
        <w:rPr>
          <w:rFonts w:ascii="IRNazanin" w:hAnsi="IRNazanin" w:eastAsia="IRNazanin"/>
          <w:color w:val="111111"/>
          <w:sz w:val="28"/>
          <w:sz w:val="28"/>
          <w:szCs w:val="28"/>
          <w:rtl w:val="true"/>
          <w:lang w:bidi="fa-IR"/>
        </w:rPr>
        <w:t xml:space="preserve">، احتمالاً همين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شدن سعد الدوله در آن مى تواند قرينه اى باشد كه بانى آن، سعدالدوله بوده است؛ زيرا بسيارى از پادشاهان علاقه مند بودند كه در مكان هايى كه خود بنا مى كردند، دفن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ساختمان مشهد، بناى آجرى مستطيل شكل به طول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داخل بوده</w:t>
      </w:r>
      <w:r>
        <w:rPr>
          <w:rStyle w:val="FootnoteAnchor"/>
          <w:rtl w:val="true"/>
        </w:rPr>
        <w:footnoteReference w:id="219"/>
      </w:r>
      <w:r>
        <w:rPr>
          <w:rFonts w:ascii="IRNazanin" w:hAnsi="IRNazanin" w:eastAsia="IRNazanin"/>
          <w:color w:val="111111"/>
          <w:sz w:val="28"/>
          <w:sz w:val="28"/>
          <w:szCs w:val="28"/>
          <w:rtl w:val="true"/>
          <w:lang w:bidi="fa-IR"/>
        </w:rPr>
        <w:t>كه امروزه تنها بخشى از نماى شرقى و بخش اندكى از ديوار جنوبى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بخش باقى مانده از نماى شرقى بنا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نيز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نماى شرقى، يك ورودى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 كه داراى يك طاق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ورودى، دو طاق نما وجود داشته كه امروزه تنها طاق نماى جنوبى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نقطه نماى خارجى، نوارى از پنجره هاى تزيينى كوچك در دو رديف وجود دارد كه پنجره هاى رديف پايينى، داراى طاق هاى نيم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هشت پنجره در بخش باقى مانده از نماى بنا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تعداد اين پنجره ها در اصل دوازده پنجره، يعنى به طور نمادين به تعداد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168" w:name="__RefHeading___Toc6616792_1051229030"/>
      <w:bookmarkStart w:id="169" w:name="_Toc56"/>
      <w:bookmarkEnd w:id="168"/>
      <w:r>
        <w:rPr/>
        <w:t>6</w:t>
      </w:r>
      <w:r>
        <w:rPr>
          <w:rtl w:val="true"/>
        </w:rPr>
        <w:t xml:space="preserve">. </w:t>
      </w:r>
      <w:r>
        <w:rPr>
          <w:rtl w:val="true"/>
        </w:rPr>
        <w:t>محل جنگ صفين در استان رقّه</w:t>
      </w:r>
      <w:bookmarkEnd w:id="1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باور عموم اهالى رقّه و مناطق مجاور، اين است كه جنگ صفين در نقطه اى نزديك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عُكَيرشى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رقّه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بقايايى از قلعه اى قديمى، بر ديوارهاى صخره اى مرتفع مشرف به جلگه رود فرات، وجود دارد كه اهالى منطقه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منابع تاريخى و جغرافيايى اسلامى، منطقه صفين در نقطه ديگرى در غرب رقّه، ميان اين شهر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رود فرات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جغرافى دانان و مورخانى كه در نوشته هاى خود به تشريح و توصيف موقعيت صفين پرداخته اند، مى توان از اصطخرى، ابن حوقل، ياقوت حموى، ابن عديم، ابن خلكان، ابوالفداء ايوبى، صفى الدين بغدادى و حمدالله مستوفى نام برد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براساس تحقيقاتى كه گويا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الويس موسيل</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 جغرافى دان و شرق شناس غربى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ريحاوى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باستان شناس سورى، انجام داده اند، صفين منطبق بر روستاى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بنات ابى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24"/>
      </w:r>
      <w:r>
        <w:rPr>
          <w:rFonts w:ascii="IRNazanin" w:hAnsi="IRNazanin" w:eastAsia="IRNazanin"/>
          <w:color w:val="111111"/>
          <w:sz w:val="28"/>
          <w:sz w:val="28"/>
          <w:szCs w:val="28"/>
          <w:rtl w:val="true"/>
          <w:lang w:bidi="fa-IR"/>
        </w:rPr>
        <w:t xml:space="preserve">كه امروزه در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رقّه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بنات ابى هريره، كوه كم ارتفاع مشرف به رود فرات است كه در شمال غربى شهر الثوره، و در نقطه مقابل آن، در ساحل سمت چپ رود فرات، قلعه جعبر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احداث سد عظيم فرات در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شد بخش هاى وسيعى از اراضى مجاور فرات به زير آب درياچه پشت سد فرو رود، كوه بنات ابى هريره نيز به جزيره اى ميان درياچه تبديل شد كه امروزه به منطقه حفاظت شده طبيعى الثوره تبديل شده، و با جاده ماشين رو باريكى به ساحل شهر الثوره متصل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شواهدى كه انطباق منطقه صفين را بر اين نقطه تأييد مى كند، وجود چند آرامگاه بسيار كهن اسلامى در انتهاى شمال غربى جزيره الثوره يا همان كوه بنات </w:t>
      </w:r>
      <w:bookmarkStart w:id="170" w:name="pg10752_85959"/>
    </w:p>
    <w:p>
      <w:pPr>
        <w:pStyle w:val="BookText"/>
        <w:rPr/>
      </w:pPr>
      <w:bookmarkEnd w:id="170"/>
      <w:r>
        <w:rPr>
          <w:rFonts w:ascii="IRNazanin" w:hAnsi="IRNazanin" w:eastAsia="IRNazanin"/>
          <w:color w:val="111111"/>
          <w:sz w:val="28"/>
          <w:sz w:val="28"/>
          <w:szCs w:val="28"/>
          <w:rtl w:val="true"/>
          <w:lang w:bidi="fa-IR"/>
        </w:rPr>
        <w:t>ابى هريره است كه قدمت آنها، با توجه به سبك معمارى و تزيينات به كار رفته، از قرن چهارم تا نيمه اول قرن ششم هجرى تخمين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ها، به احتمال نزديك به يقين، زيارتگاه هاى صفين است كه در برخى منابع به وجود آنها در منطقه صفين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ها شامل مشهد يا خيمه 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 قبور برخى از شهداى جنگ صفين </w:t>
      </w:r>
      <w:r>
        <w:rPr>
          <w:rStyle w:val="FootnoteAnchor"/>
          <w:rtl w:val="true"/>
        </w:rPr>
        <w:footnoteReference w:id="22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بناها را كه ساكنان محلى در دوره هاى اخير به قبور يا برج هاى دختران ابوهريره نامگذارى كرده اند، در حال حاضر شامل سه مقبره مربع شكل نيمه ويران است كه از وضعيت مناسبى نيز برخوردار نيست و با خطر فرو ريختن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سه مقبره كه در سمت غرب قرار دارد، از آجر و سنگ ساخته شده، و داراى يك ورودى در ضلع شمالى و محراب كوچكى در ضلع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نيز فرو ريخته، اما بخش هايى از گردن گنبد، باقى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نگارنده، با استناد به توصيف ابن عديم كه محل قبور شهداى صفين را در جنوب و شرق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كرده، اين بنا قابل انطباق با زيارتگاهِ خيمه 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1" w:name="__RefHeading___Toc6616794_1051229030"/>
      <w:bookmarkStart w:id="172" w:name="_Toc57"/>
      <w:bookmarkEnd w:id="171"/>
      <w:r>
        <w:rPr/>
        <w:t>7</w:t>
      </w:r>
      <w:r>
        <w:rPr>
          <w:rtl w:val="true"/>
        </w:rPr>
        <w:t xml:space="preserve">. </w:t>
      </w:r>
      <w:r>
        <w:rPr>
          <w:rtl w:val="true"/>
        </w:rPr>
        <w:t xml:space="preserve">زيارتگاه و چشمه آبگرم امام على </w:t>
      </w:r>
      <w:r>
        <w:rPr>
          <w:rtl w:val="true"/>
        </w:rPr>
        <w:t xml:space="preserve">( </w:t>
      </w:r>
      <w:r>
        <w:rPr>
          <w:rtl w:val="true"/>
        </w:rPr>
        <w:t xml:space="preserve">علیه السلام </w:t>
      </w:r>
      <w:r>
        <w:rPr>
          <w:rtl w:val="true"/>
        </w:rPr>
        <w:t xml:space="preserve">) </w:t>
      </w:r>
      <w:r>
        <w:rPr>
          <w:rtl w:val="true"/>
        </w:rPr>
        <w:t xml:space="preserve">در </w:t>
      </w:r>
      <w:r>
        <w:rPr>
          <w:rtl w:val="true"/>
        </w:rPr>
        <w:t>«</w:t>
      </w:r>
      <w:r>
        <w:rPr>
          <w:rtl w:val="true"/>
        </w:rPr>
        <w:t>تل ابيض</w:t>
      </w:r>
      <w:r>
        <w:rPr>
          <w:rtl w:val="true"/>
        </w:rPr>
        <w:t>»</w:t>
      </w:r>
      <w:bookmarkEnd w:id="1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نزديك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سوريه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ابيض 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شهر رقّه، در نقطه اى نزديك مرز تركيه و بر سر جاده منتهى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شانلى اورفا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ويرانه هاى شهر تاريخى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تركيه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تسميه روستاى عين العروس، وجود چشمه آبى به همين نام در آن است كه منبع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 به سمت جنوب جريان دارد و در نقطه اى در شرق رقّه به رود فرات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اين روستا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از رود بليخ سخن مى گويد،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بليخ از چشمه ذهبانه، از توابع 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 پايين تر از رقّه به فرات مى ريزد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ياقوت حموى از آن به نام ذهبانيه ياد كرده و آن را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موضعى است نزديك رقّه، كه در آن زيارتگاهى است كه زيارت، و براى آن نذر مى شود و داراى اوقافى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چشمه رود بليخ قرار دارد كه در باغ هاى رافقه جارى مى شود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زيارتگاه هاى آن را معرفى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ذهبانه موضعى است كه در آن زادگاه اسماعيل، و مقام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گويند كه اسماعيل در سرزمين حجاز زاده شده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مقام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همان زيارتگاه مورد اشارۀ ياقوت حموى است، تا به امروز در اين روستا باقى مانده و زيارتگاه اهالى است، اما در اواخر ارديبهشت ماه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هدف يك حملۀ تروريستى گروه هاى سلفى قرار گرفت و ساختمان آن منفجر و ويران گرديد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زيارتگاه مورد بحث، يعنى چشمه آبگرم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يك كيلومترى شرق روستا، در ساحل سمت چپ رود بليخ واقع است و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شامل سه حوض كوچك تاريخى است كه ديواره هاى آن با قالب هاى سفالى ساخته شده و با كانال هاى كوچكى به يكديگر </w:t>
      </w:r>
      <w:bookmarkStart w:id="173" w:name="pg10752_85961"/>
    </w:p>
    <w:p>
      <w:pPr>
        <w:pStyle w:val="BookText"/>
        <w:rPr/>
      </w:pPr>
      <w:bookmarkEnd w:id="173"/>
      <w:r>
        <w:rPr>
          <w:rFonts w:ascii="IRNazanin" w:hAnsi="IRNazanin" w:eastAsia="IRNazanin"/>
          <w:color w:val="111111"/>
          <w:sz w:val="28"/>
          <w:sz w:val="28"/>
          <w:szCs w:val="28"/>
          <w:rtl w:val="true"/>
          <w:lang w:bidi="fa-IR"/>
        </w:rPr>
        <w:t>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ظاهرى آن نشان مى دهد كه قدمت آن از دوره روم يا بيزانس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آب چشمه، خشك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ديرباز تاكنون، بسيارى از چشمه هاى طبيعى و چشمه هاى آبگرم معدنى در نقاط متعددى از جهان اسلام، با انتساب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ايشان شناخته مى شود؛ در حالى كه از نظر تاريخى،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ها اثبات پذير نيست؛ از جمله اين نقاط، مى توان به چشمه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غلا ميان دو منطقه سيب و مسقط در كشور عُمان </w:t>
      </w:r>
      <w:r>
        <w:rPr>
          <w:rStyle w:val="FootnoteAnchor"/>
          <w:rtl w:val="true"/>
        </w:rPr>
        <w:footnoteReference w:id="231"/>
      </w:r>
      <w:r>
        <w:rPr>
          <w:rFonts w:ascii="IRNazanin" w:hAnsi="IRNazanin" w:eastAsia="IRNazanin"/>
          <w:color w:val="111111"/>
          <w:sz w:val="28"/>
          <w:sz w:val="28"/>
          <w:szCs w:val="28"/>
          <w:rtl w:val="true"/>
          <w:lang w:bidi="fa-IR"/>
        </w:rPr>
        <w:t xml:space="preserve">و چشمه 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شهرهاى ايران از جمله دامغان، محلات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نيز در اثر خود، از چشمه آبگرم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موصل و جهينه، نزديك عين القار در غرب دجله خبر داده كه حاوى املاح معدنى مفيد بوده است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174" w:name="__RefHeading___Toc6616796_1051229030"/>
      <w:bookmarkStart w:id="175" w:name="_Toc58"/>
      <w:bookmarkEnd w:id="174"/>
      <w:r>
        <w:rPr/>
        <w:t>8</w:t>
      </w:r>
      <w:r>
        <w:rPr>
          <w:rtl w:val="true"/>
        </w:rPr>
        <w:t xml:space="preserve">. </w:t>
      </w:r>
      <w:r>
        <w:rPr>
          <w:rtl w:val="true"/>
        </w:rPr>
        <w:t xml:space="preserve">مَرقَب امام على </w:t>
      </w:r>
      <w:r>
        <w:rPr>
          <w:rtl w:val="true"/>
        </w:rPr>
        <w:t xml:space="preserve">( </w:t>
      </w:r>
      <w:r>
        <w:rPr>
          <w:rtl w:val="true"/>
        </w:rPr>
        <w:t xml:space="preserve">علیه السلام </w:t>
      </w:r>
      <w:r>
        <w:rPr>
          <w:rtl w:val="true"/>
        </w:rPr>
        <w:t xml:space="preserve">) </w:t>
      </w:r>
      <w:r>
        <w:rPr>
          <w:rtl w:val="true"/>
        </w:rPr>
        <w:t xml:space="preserve">در جبل عبدالعزيز در استان </w:t>
      </w:r>
      <w:r>
        <w:rPr>
          <w:rtl w:val="true"/>
        </w:rPr>
        <w:t>«</w:t>
      </w:r>
      <w:r>
        <w:rPr>
          <w:rtl w:val="true"/>
        </w:rPr>
        <w:t>حَسَكه</w:t>
      </w:r>
      <w:r>
        <w:rPr>
          <w:rtl w:val="true"/>
        </w:rPr>
        <w:t>»</w:t>
      </w:r>
      <w:bookmarkEnd w:id="175"/>
    </w:p>
    <w:p>
      <w:pPr>
        <w:pStyle w:val="BookText"/>
        <w:rPr/>
      </w:pPr>
      <w:r>
        <w:rPr>
          <w:rFonts w:ascii="IRNazanin" w:hAnsi="IRNazanin" w:eastAsia="IRNazanin"/>
          <w:color w:val="111111"/>
          <w:sz w:val="28"/>
          <w:sz w:val="28"/>
          <w:szCs w:val="28"/>
          <w:rtl w:val="true"/>
          <w:lang w:bidi="fa-IR"/>
        </w:rPr>
        <w:t xml:space="preserve">اين زيارتگاه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شرقى سوريه، در بلندترين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به علت زيارتگاه منسوب به عبدالعزيز بن عبدالقادر گيلانى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شمالى آن، بدين نام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شده و به نظر مى رسد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زيتا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ياقوت حموى در معجم البلدان از وجود آن در نزديكى شهر رأس العين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دريا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Style w:val="FootnoteAnchor"/>
          <w:rtl w:val="true"/>
        </w:rPr>
        <w:footnoteReference w:id="233"/>
      </w:r>
      <w:r>
        <w:rPr>
          <w:rFonts w:ascii="Amiri" w:hAnsi="Amiri" w:eastAsia="Amiri" w:cs="Amiri"/>
          <w:color w:val="111111"/>
          <w:sz w:val="28"/>
          <w:sz w:val="28"/>
          <w:szCs w:val="28"/>
          <w:rtl w:val="true"/>
          <w:lang w:bidi="ar-SA"/>
        </w:rPr>
        <w:t>و امروزه به يك منطقه حفاظت شده طبيعى تبديل شده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مورد نظر در فاصله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حَسَكه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آن، مى توان از مبدأ حسكه به سمت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پس از </w:t>
      </w:r>
      <w:bookmarkStart w:id="176" w:name="pg10752_85962"/>
    </w:p>
    <w:p>
      <w:pPr>
        <w:pStyle w:val="BookText"/>
        <w:rPr/>
      </w:pPr>
      <w:bookmarkEnd w:id="176"/>
      <w:r>
        <w:rPr>
          <w:rFonts w:ascii="IRNazanin" w:hAnsi="IRNazanin" w:eastAsia="IRNazanin"/>
          <w:color w:val="111111"/>
          <w:sz w:val="28"/>
          <w:sz w:val="28"/>
          <w:szCs w:val="28"/>
          <w:rtl w:val="true"/>
          <w:lang w:bidi="fa-IR"/>
        </w:rPr>
        <w:t>گذشتن از اين روستا، به نقطه نگهبانى منطقه حفاظت شده جبل عبدالعزيز رسيد و از اين نقطه، جاده به سوى زيارتگاه را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مَرقَب در زبان عربى به معناى نقطه مراقبت است و مزار مورد نظر در نقطه اى مرتفع و مشرف به مناطق پيرامون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باور محلى، اينجا مكانى است كه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خود از منطقه، در آن ايستاده و مناطق اطراف را زيرنظر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تاريخى معتبرى، اين باور را تأييد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شامل حصارى مربع شكل به ارتفاع حدود نيم متر است كه از چيدن و قرار دادن سنگ هاى كوهستانى ناهمگون كنار يكديگر ايجاد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77" w:name="__RefHeading___Toc6616798_1051229030"/>
      <w:bookmarkStart w:id="178" w:name="_Toc59"/>
      <w:bookmarkEnd w:id="177"/>
      <w:r>
        <w:rPr/>
        <w:t>9</w:t>
      </w:r>
      <w:r>
        <w:rPr>
          <w:rtl w:val="true"/>
        </w:rPr>
        <w:t xml:space="preserve">. </w:t>
      </w:r>
      <w:r>
        <w:rPr>
          <w:rtl w:val="true"/>
        </w:rPr>
        <w:t xml:space="preserve">زيارتگاه امام على </w:t>
      </w:r>
      <w:r>
        <w:rPr>
          <w:rtl w:val="true"/>
        </w:rPr>
        <w:t xml:space="preserve">( </w:t>
      </w:r>
      <w:r>
        <w:rPr>
          <w:rtl w:val="true"/>
        </w:rPr>
        <w:t xml:space="preserve">علیه السلام </w:t>
      </w:r>
      <w:r>
        <w:rPr>
          <w:rtl w:val="true"/>
        </w:rPr>
        <w:t xml:space="preserve">) </w:t>
      </w:r>
      <w:r>
        <w:rPr>
          <w:rtl w:val="true"/>
        </w:rPr>
        <w:t xml:space="preserve">در شمال شهر </w:t>
      </w:r>
      <w:r>
        <w:rPr>
          <w:rtl w:val="true"/>
        </w:rPr>
        <w:t>«</w:t>
      </w:r>
      <w:r>
        <w:rPr>
          <w:rtl w:val="true"/>
        </w:rPr>
        <w:t>مالكيه</w:t>
      </w:r>
      <w:r>
        <w:rPr>
          <w:rtl w:val="true"/>
        </w:rPr>
        <w:t>»</w:t>
      </w:r>
      <w:bookmarkEnd w:id="178"/>
    </w:p>
    <w:p>
      <w:pPr>
        <w:pStyle w:val="BookText"/>
        <w:rPr/>
      </w:pPr>
      <w:r>
        <w:rPr>
          <w:rFonts w:ascii="IRNazanin" w:hAnsi="IRNazanin" w:eastAsia="IRNazanin"/>
          <w:color w:val="111111"/>
          <w:sz w:val="28"/>
          <w:sz w:val="28"/>
          <w:szCs w:val="28"/>
          <w:rtl w:val="true"/>
          <w:lang w:bidi="fa-IR"/>
        </w:rPr>
        <w:t xml:space="preserve">اين زيارتگاه ميان دشت ها و زمين هاى كشاورزى،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شهر مالكيه، و در جنوب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ديوار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مرز سوريه با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مالكيه، در شمال شرقى سوريه،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قامشلى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از توابع استان حسكه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تأسيس آن، به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كه در اين تاريخ، مركزيت منطقه از شهر عين ديوار به آن انتقال يافت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مكان زيارتگاه،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تاريخ بناى اوليه آن مشخص نيست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شايد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باغوث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ياقوت حموى بدان اشاره نموده است و آن را دير بزرگى با راهبان فراوان توصيف كرده كه در ساحل رود دجله ميان موصل و جزيره ابن عمر قرار داشته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نزد اهالى منطقه كه از طوايف كرد هستند،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w:t>
      </w:r>
      <w:bookmarkStart w:id="179" w:name="pg10752_85963"/>
    </w:p>
    <w:p>
      <w:pPr>
        <w:pStyle w:val="BookText"/>
        <w:rPr/>
      </w:pPr>
      <w:bookmarkEnd w:id="179"/>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لوح سنگى موجود بر سردر بنا، تاريخ ساخت بناى فعلى آن مربوط به سال هاى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مزار، ميان محوطه محصورى قرار دارد كه ارتفاع ديوارهاى آن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 به شكل مربعى است كه ورودى بنا در ضلع شمالى آن قرار دارد و در سه ضلع ديگر پنجره هاى كوچكى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داراى گنبد بسيار كوچكى است كه بر هشت ستون كوچك استوار است و ترتيب قرار گرفتن آنها، يك گردن مربع شكل را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 زيارتگاه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پايين تر از كف صحن پيرامون آن است و براى رسيدن به آن بايد از چند پله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قبر نمادينى وجود دارد كه با پارچه هايى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به اين زيارتگاه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نيز موفق به يافتن اطلاعاتى درباره ماهيت مزار و رابطه آن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نويسنده معاصر نوشته است كه يكى از نوادگان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گذشته و در آنجا قدرى استراحت كرده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180" w:name="__RefHeading___Toc6616800_1051229030"/>
      <w:bookmarkStart w:id="181" w:name="_Toc60"/>
      <w:bookmarkEnd w:id="180"/>
      <w:r>
        <w:rPr/>
        <w:t>10</w:t>
      </w:r>
      <w:r>
        <w:rPr>
          <w:rtl w:val="true"/>
        </w:rPr>
        <w:t xml:space="preserve">. </w:t>
      </w:r>
      <w:r>
        <w:rPr>
          <w:rtl w:val="true"/>
        </w:rPr>
        <w:t xml:space="preserve">مشهد امام على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مَعَرَّة مصرين</w:t>
      </w:r>
      <w:r>
        <w:rPr>
          <w:rtl w:val="true"/>
        </w:rPr>
        <w:t>»</w:t>
      </w:r>
      <w:bookmarkEnd w:id="1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مِصرين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كوچكى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آن به پيش از اسلام برمى گردد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مسلمانان، آن را به فرماندهى ابوعبيدة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كردند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اين شهر در گذشته از شهرهاى شيعه نشين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شيعيان در آن اقليتى بيش نيستند و تعدادشان از چند هزار نفر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اين شهر، زيارتگاهى با قدمت هزار ساله وجود دارد كه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ميان قبرستان قديمى </w:t>
      </w:r>
    </w:p>
    <w:p>
      <w:pPr>
        <w:pStyle w:val="BookText"/>
        <w:rPr/>
      </w:pPr>
      <w:r>
        <w:rPr>
          <w:rFonts w:ascii="IRNazanin" w:hAnsi="IRNazanin" w:eastAsia="IRNazanin"/>
          <w:color w:val="111111"/>
          <w:sz w:val="28"/>
          <w:sz w:val="28"/>
          <w:szCs w:val="28"/>
          <w:rtl w:val="true"/>
          <w:lang w:bidi="fa-IR"/>
        </w:rPr>
        <w:t>كوچكى در محله شيعه نشين شهر قرار دارد كه با ديوارى سيمانى نيز احاطه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مشهد، داراى ساختمان ساده اى است و از شبستان كوچكى در سمت جنوب، و صحن كوچكى در شمال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داراى گنبد نيم كره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ميان ضلع شمالى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مشهد بيشتر به يك مسجد كوچك و ساده شباهت دارد و با بناى مسجد يا مقام ابراهيم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حلب، از آثار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مقايسه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بنا، سنگى وجود دارد كه حاوى نقوش هندسى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نقوش، كتيبه اى در چهار سطر به خط كوفى بدون نقطه وجود دارد كه بازگوكننده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ابراهيم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مصادف با دوره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شبل الدوله نصر بن صالح بن مرداس</w:t>
      </w:r>
      <w:r>
        <w:rPr>
          <w:rFonts w:eastAsia="IRNazanin" w:cs="IRNazanin"/>
          <w:color w:val="111111"/>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لا اله الا الله محمد رسول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علي ولي الله صلى الله عليهما هذا مشهد امير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المؤمنين علي ابن ابي طالب بناه سلطان بن ابراهيم بن علي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سنة ست وعشرين واربعمائة</w:t>
      </w:r>
    </w:p>
    <w:p>
      <w:pPr>
        <w:pStyle w:val="BookText"/>
        <w:rPr/>
      </w:pPr>
      <w:r>
        <w:rPr>
          <w:rFonts w:ascii="IRNazanin" w:hAnsi="IRNazanin" w:eastAsia="IRNazanin"/>
          <w:color w:val="111111"/>
          <w:sz w:val="28"/>
          <w:sz w:val="28"/>
          <w:szCs w:val="28"/>
          <w:rtl w:val="true"/>
          <w:lang w:bidi="fa-IR"/>
        </w:rPr>
        <w:t xml:space="preserve">در سمت چپ ورودى، كتيبه ديگرى در سه سطر و دو ستون وجود دارد كه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كميته اوقاف شيعه معره مصرين، اين مشهد را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هذا المشهد</w:t>
      </w:r>
    </w:p>
    <w:p>
      <w:pPr>
        <w:pStyle w:val="BookText"/>
        <w:rPr/>
      </w:pPr>
      <w:r>
        <w:rPr>
          <w:rFonts w:ascii="IRNazanin" w:hAnsi="IRNazanin" w:eastAsia="IRNazanin"/>
          <w:color w:val="111111"/>
          <w:sz w:val="28"/>
          <w:sz w:val="28"/>
          <w:szCs w:val="28"/>
          <w:rtl w:val="true"/>
          <w:lang w:bidi="fa-IR"/>
        </w:rPr>
        <w:t xml:space="preserve">بتوفیق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بماعی جمیل رحِال</w:t>
      </w:r>
    </w:p>
    <w:p>
      <w:pPr>
        <w:pStyle w:val="BookText"/>
        <w:rPr/>
      </w:pPr>
      <w:r>
        <w:rPr>
          <w:rFonts w:ascii="IRNazanin" w:hAnsi="IRNazanin" w:eastAsia="IRNazanin"/>
          <w:color w:val="111111"/>
          <w:sz w:val="28"/>
          <w:sz w:val="28"/>
          <w:szCs w:val="28"/>
          <w:rtl w:val="true"/>
          <w:lang w:bidi="fa-IR"/>
        </w:rPr>
        <w:t xml:space="preserve">رئیس الجنة اوقاف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الجعفریة فی معر تمصرین سنة </w:t>
      </w:r>
      <w:r>
        <w:rPr>
          <w:rFonts w:eastAsia="IRNazanin" w:cs="IRNazanin"/>
          <w:color w:val="111111"/>
          <w:sz w:val="28"/>
          <w:szCs w:val="28"/>
          <w:lang w:bidi="fa-IR"/>
        </w:rPr>
        <w:t>1378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به اين زيارتگاه اشاره اى نشده است و امروزه اهالى منطقه از سبب پيدايش و بناى آن و نوع ارتباط آن با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w:t>
      </w:r>
      <w:bookmarkStart w:id="182" w:name="pg10752_85965"/>
    </w:p>
    <w:p>
      <w:pPr>
        <w:pStyle w:val="BookText"/>
        <w:rPr/>
      </w:pPr>
      <w:bookmarkEnd w:id="182"/>
      <w:r>
        <w:rPr>
          <w:rFonts w:ascii="IRNazanin" w:hAnsi="IRNazanin" w:eastAsia="IRNazanin"/>
          <w:color w:val="111111"/>
          <w:sz w:val="28"/>
          <w:sz w:val="28"/>
          <w:szCs w:val="28"/>
          <w:rtl w:val="true"/>
          <w:lang w:bidi="fa-IR"/>
        </w:rPr>
        <w:t xml:space="preserve">تاريخى نيز از حضور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اين مشهد، بر مبناى خواب ديدن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زيارتگاه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زيارتگاه ها، به طور گسترده در قرون چهارم تا ششم هجرى، به ويژه در شام و مصر، وجود داشته است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183" w:name="__RefHeading___Toc6616802_1051229030"/>
      <w:bookmarkStart w:id="184" w:name="_Toc61"/>
      <w:bookmarkEnd w:id="183"/>
      <w:r>
        <w:rPr/>
        <w:t>11</w:t>
      </w:r>
      <w:r>
        <w:rPr>
          <w:rtl w:val="true"/>
        </w:rPr>
        <w:t xml:space="preserve">. </w:t>
      </w:r>
      <w:r>
        <w:rPr>
          <w:rtl w:val="true"/>
        </w:rPr>
        <w:t xml:space="preserve">قدمگاه امام على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فوعه</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كوچكى واقع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شهر ادلب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ديرباز، يكى از مراكز تشيع در شمال سوريه بوده و در حال حاضر نيز همه ساكنان آن شيعه دوازده امامى اند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كنار قبرستان قديمى در شرق فوعه، قدمگاهى منسوب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نزد اهالى روستا،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جمله وقفنامه اى از دوره مملوكى كه در آن از مساجد و مزارات فوعه نام برده شده </w:t>
      </w:r>
      <w:r>
        <w:rPr>
          <w:rStyle w:val="FootnoteAnchor"/>
          <w:rtl w:val="true"/>
        </w:rPr>
        <w:footnoteReference w:id="241"/>
      </w:r>
      <w:r>
        <w:rPr>
          <w:rFonts w:ascii="Amiri" w:hAnsi="Amiri" w:eastAsia="Amiri" w:cs="Amiri"/>
          <w:color w:val="111111"/>
          <w:sz w:val="28"/>
          <w:sz w:val="28"/>
          <w:szCs w:val="28"/>
          <w:rtl w:val="true"/>
          <w:lang w:bidi="ar-SA"/>
        </w:rPr>
        <w:t>، اشاره اى به اين مزار نشده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از اتاق مربعى تشكيل شده كه داراى گنبد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گنبد بنا، بيشتر از آنكه شكل دايره اى و نيم كره داشته باشد، به شكل هرمى شبيه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شمالى قرار دارد و روبه روى آن، در ضلع جنوبى، محراب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شرقى بنا، جايگاه يا اتاقك كوچكى با ديوارهايى به ارتفاع حدود يك متر و نيم وجود دارد كه داراى يك ورودى به ارتفاع نيم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ورودى، سنگى قرار دارد كه حاوى نقوش ساده اى شبيه صليب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اين جايگاه </w:t>
      </w:r>
      <w:bookmarkStart w:id="185" w:name="pg10752_85966"/>
    </w:p>
    <w:p>
      <w:pPr>
        <w:pStyle w:val="BookText"/>
        <w:rPr/>
      </w:pPr>
      <w:bookmarkEnd w:id="185"/>
      <w:r>
        <w:rPr>
          <w:rFonts w:ascii="IRNazanin" w:hAnsi="IRNazanin" w:eastAsia="IRNazanin"/>
          <w:color w:val="111111"/>
          <w:sz w:val="28"/>
          <w:sz w:val="28"/>
          <w:szCs w:val="28"/>
          <w:rtl w:val="true"/>
          <w:lang w:bidi="fa-IR"/>
        </w:rPr>
        <w:t xml:space="preserve">نيز سنگى وجود دارد كه روى آن نقش يك كف پاى راست رؤيت مى شود و اين جاى پا، قدمگاه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پيرمرد سالخورده اى از اهالى منطقه، در قديم، اثر دستى نيز منسوب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گنبد وجود داشته كه موقعيت آن، بر ديوار سمت راست محراب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گفته يكى ديگر از اهالى، در اين روستا قدمگاه ديگرى منسوب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روى آن گنبدى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قدمگاه تا مدت نه چندان دورى باقى بوده؛ اما امروزه محل دقيق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اهالى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نگارنده را از وجود قدمگاهى در آن روستا باخبر ساخت كه متأسفانه به علت قرار گرفتن در مسير خيابان جديد، از بين رفته است</w:t>
      </w:r>
      <w:r>
        <w:rPr>
          <w:rFonts w:eastAsia="IRNazanin" w:cs="IRNazanin"/>
          <w:color w:val="111111"/>
          <w:sz w:val="28"/>
          <w:szCs w:val="28"/>
          <w:rtl w:val="true"/>
          <w:lang w:bidi="fa-IR"/>
        </w:rPr>
        <w:t>.</w:t>
      </w:r>
    </w:p>
    <w:p>
      <w:pPr>
        <w:pStyle w:val="Heading4"/>
        <w:numPr>
          <w:ilvl w:val="3"/>
          <w:numId w:val="1"/>
        </w:numPr>
        <w:rPr/>
      </w:pPr>
      <w:bookmarkStart w:id="186" w:name="__RefHeading___Toc6616804_1051229030"/>
      <w:bookmarkStart w:id="187" w:name="_Toc62"/>
      <w:bookmarkEnd w:id="186"/>
      <w:r>
        <w:rPr/>
        <w:t>12</w:t>
      </w:r>
      <w:r>
        <w:rPr>
          <w:rtl w:val="true"/>
        </w:rPr>
        <w:t xml:space="preserve">. </w:t>
      </w:r>
      <w:r>
        <w:rPr>
          <w:rtl w:val="true"/>
        </w:rPr>
        <w:t xml:space="preserve">زيارتگاه امام على </w:t>
      </w:r>
      <w:r>
        <w:rPr>
          <w:rtl w:val="true"/>
        </w:rPr>
        <w:t xml:space="preserve">( </w:t>
      </w:r>
      <w:r>
        <w:rPr>
          <w:rtl w:val="true"/>
        </w:rPr>
        <w:t xml:space="preserve">علیه السلام </w:t>
      </w:r>
      <w:r>
        <w:rPr>
          <w:rtl w:val="true"/>
        </w:rPr>
        <w:t xml:space="preserve">) </w:t>
      </w:r>
      <w:r>
        <w:rPr>
          <w:rtl w:val="true"/>
        </w:rPr>
        <w:t xml:space="preserve">در شهرك </w:t>
      </w:r>
      <w:r>
        <w:rPr>
          <w:rtl w:val="true"/>
        </w:rPr>
        <w:t>«</w:t>
      </w:r>
      <w:r>
        <w:rPr>
          <w:rtl w:val="true"/>
        </w:rPr>
        <w:t>طَيبَة الامام</w:t>
      </w:r>
      <w:r>
        <w:rPr>
          <w:rtl w:val="true"/>
        </w:rPr>
        <w:t xml:space="preserve">» </w:t>
      </w:r>
      <w:r>
        <w:rPr>
          <w:rtl w:val="true"/>
        </w:rPr>
        <w:t xml:space="preserve">در شمال </w:t>
      </w:r>
      <w:r>
        <w:rPr>
          <w:rtl w:val="true"/>
        </w:rPr>
        <w:t>«</w:t>
      </w:r>
      <w:r>
        <w:rPr>
          <w:rtl w:val="true"/>
        </w:rPr>
        <w:t>حماه</w:t>
      </w:r>
      <w:r>
        <w:rPr>
          <w:rtl w:val="true"/>
        </w:rPr>
        <w:t>»</w:t>
      </w:r>
      <w:bookmarkEnd w:id="187"/>
    </w:p>
    <w:p>
      <w:pPr>
        <w:pStyle w:val="BookText"/>
        <w:rPr/>
      </w:pPr>
      <w:r>
        <w:rPr>
          <w:rFonts w:ascii="IRNazanin" w:hAnsi="IRNazanin" w:eastAsia="IRNazanin"/>
          <w:color w:val="111111"/>
          <w:sz w:val="28"/>
          <w:sz w:val="28"/>
          <w:szCs w:val="28"/>
          <w:rtl w:val="true"/>
          <w:lang w:bidi="fa-IR"/>
        </w:rPr>
        <w:t xml:space="preserve">اين زيارتگاه در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شهر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وقوع اين مزار در آن، اين روستا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العلا به طيبة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طيبة الامام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به نظر مى رسد اين مزار در اصل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در كتيبه سنگى قديمى موجود بر يكى از ورودى هاى مسجد،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حضرة علي ابوالحسين رضي الله عنه، وفيها ابو ريشة و امير محمد ابنه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حج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مزار را زيارت كرده و درباره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گويند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منزل فرموده اند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اين مزار به شخصيت ديگرى به همين نام از نسل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p>
    <w:p>
      <w:pPr>
        <w:pStyle w:val="BookText"/>
        <w:rPr/>
      </w:pPr>
      <w:r>
        <w:rPr>
          <w:rFonts w:ascii="IRNazanin" w:hAnsi="IRNazanin" w:eastAsia="IRNazanin"/>
          <w:color w:val="111111"/>
          <w:sz w:val="28"/>
          <w:sz w:val="28"/>
          <w:szCs w:val="28"/>
          <w:rtl w:val="true"/>
          <w:lang w:bidi="fa-IR"/>
        </w:rPr>
        <w:t>داده مى شود و بر پارچه هاى روى قبر، صاحب مزار چنين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اهالى منطقه، بين صاحب اين مزار و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مزار ديگرى بر كوه زين العابدين حماه در چند كيلومترى اين مكان به وى منسوب است، تمايز قائل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روّاس رفاعى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مشايخ طريقه رفاعيه، كه در سابق طريقه او در اين منطقه رواج داشته، ادعا كرده است كه در زمانى كه براى زيارت به اينجا آمده بود، شخصيت مدفون در مزار، از قبر خود برخاست و بر وى ظاهر گشت و به او خبر داد كه اسم او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روّاس خبر مى دهد كه اين مكان، پيش از دفن وى نيز پابرجا، و يكى از نقاط قرار دادن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اين داستان، صرف نظر از راست يا دروغ بودن آن، نشان دهنده ديدگاه و عقيده روّاس رفاعى است و حتى ممكن است عبارت پارچه هاى روى قبر نيز با استناد به اين ديدگاه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تاريخى معتبر، به اين زيارتگاه و تاريخ بناى آن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كتيبه سنگى موجود در مسجد، اين زيارتگاه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بن سيد محمود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اموال خود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سلطان سليمان عثمانى و وزير وى رستم پاشا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مزار شامل مسجدى قديمى است كه از سنگ هاى كلسيتى ساخته شده است و ميان آن نيز ستون مربع بزرگى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نيمه غربى مسجد شامل دو گنبد سبزرنگ، و سقف نيمه شرقى آن، شامل دو طاق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مسجد، قبر صاحب مزار به چشم مى خورد كه درون نرده هاى آهنى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هاى اخير، ساختمان مسجد و زيارتگاه از سمت غرب توسعه يافته، و شبستان </w:t>
      </w:r>
      <w:bookmarkStart w:id="188" w:name="pg10752_85968"/>
    </w:p>
    <w:p>
      <w:pPr>
        <w:pStyle w:val="BookText"/>
        <w:rPr/>
      </w:pPr>
      <w:bookmarkEnd w:id="188"/>
      <w:r>
        <w:rPr>
          <w:rFonts w:ascii="IRNazanin" w:hAnsi="IRNazanin" w:eastAsia="IRNazanin"/>
          <w:color w:val="111111"/>
          <w:sz w:val="28"/>
          <w:sz w:val="28"/>
          <w:szCs w:val="28"/>
          <w:rtl w:val="true"/>
          <w:lang w:bidi="fa-IR"/>
        </w:rPr>
        <w:t>جديد و وسيع ترى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همچنين از دو سمت شمال و غرب، حياطى دارد كه بيشتر سطح آن را باغچه هايى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حياط، مناره مدورى با يك پايه مربع قرار دارد كه بخش فوقانى آن فرو ريخته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كتيبه سنگى موجود بر ورودى مسجد، در شش سطر، حاوى نام صاحب مزار، تاريخ بنا و نام بانى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اين كتيبه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مربع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چنين بازخوانى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سيد المرسلين، هادا مقام حضرة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ابو الحسين رضي الله عنه، و فيها ابو ريشة و أمير محمد ابنه رحمهما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بناها الشيخ جمال الدين بن السيد محمود الهندي بماله جميع العمارات مع الجب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والجنينة والمأذنة وجامع امير محمد بن ابراهيم المرحوم لله بنيت هادا المقام برضى اهل البلد ورضى الحكام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ابتدأ بناءها في زمان السلطان سليمان رحمه الله و وزيره رستم باشا و أوقفت على ذريتي وعلى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الهنود و على مصالح المقام، كتب التاريخ في سنة ثاني بعد الالف</w:t>
      </w:r>
      <w:r>
        <w:rPr>
          <w:rFonts w:eastAsia="Amiri" w:cs="Amiri" w:ascii="Amiri" w:hAnsi="Amiri"/>
          <w:color w:val="111111"/>
          <w:sz w:val="28"/>
          <w:szCs w:val="28"/>
          <w:rtl w:val="true"/>
          <w:lang w:bidi="ar-SA"/>
        </w:rPr>
        <w:t xml:space="preserve">. </w:t>
      </w:r>
      <w:r>
        <w:rPr>
          <w:rStyle w:val="FootnoteAnchor"/>
          <w:rtl w:val="true"/>
        </w:rPr>
        <w:footnoteReference w:id="246"/>
      </w:r>
    </w:p>
    <w:p>
      <w:pPr>
        <w:pStyle w:val="Heading4"/>
        <w:numPr>
          <w:ilvl w:val="3"/>
          <w:numId w:val="1"/>
        </w:numPr>
        <w:rPr/>
      </w:pPr>
      <w:bookmarkStart w:id="189" w:name="__RefHeading___Toc6616806_1051229030"/>
      <w:bookmarkStart w:id="190" w:name="_Toc63"/>
      <w:bookmarkEnd w:id="189"/>
      <w:r>
        <w:rPr/>
        <w:t>13</w:t>
      </w:r>
      <w:r>
        <w:rPr>
          <w:rtl w:val="true"/>
        </w:rPr>
        <w:t xml:space="preserve">. </w:t>
      </w:r>
      <w:r>
        <w:rPr>
          <w:rtl w:val="true"/>
        </w:rPr>
        <w:t xml:space="preserve">زيارتگاه امام على </w:t>
      </w:r>
      <w:r>
        <w:rPr>
          <w:rtl w:val="true"/>
        </w:rPr>
        <w:t xml:space="preserve">( </w:t>
      </w:r>
      <w:r>
        <w:rPr>
          <w:rtl w:val="true"/>
        </w:rPr>
        <w:t xml:space="preserve">علیه السلام </w:t>
      </w:r>
      <w:r>
        <w:rPr>
          <w:rtl w:val="true"/>
        </w:rPr>
        <w:t xml:space="preserve">) </w:t>
      </w:r>
      <w:r>
        <w:rPr>
          <w:rtl w:val="true"/>
        </w:rPr>
        <w:t xml:space="preserve">در مدرسه فردوس شهر </w:t>
      </w:r>
      <w:r>
        <w:rPr>
          <w:rtl w:val="true"/>
        </w:rPr>
        <w:t>«</w:t>
      </w:r>
      <w:r>
        <w:rPr>
          <w:rtl w:val="true"/>
        </w:rPr>
        <w:t>حلب</w:t>
      </w:r>
      <w:r>
        <w:rPr>
          <w:rtl w:val="true"/>
        </w:rPr>
        <w:t>»</w:t>
      </w:r>
      <w:bookmarkEnd w:id="1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مزار در مدرسه فردوس در شهر حلب، كه امروزه به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شناخته مى 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محله فردوس، از محلات قديمى اين شهر واقع است و از بزرگ ترين مدارس تاريخى حلب مى باشد و از منظر معمارى، از مهم ترين آثار اسلامى اين شهر به شمار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كتيبه هاى موجود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ملك العادل ابوبكر ايوبى و همسر ملك الظاهر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صلاح الدين ايوبى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عنوان مدرسه اى براى تدريس فقه شافعى و نيز خانقاه و آرامگاه، بنا كرد و گروهى از قاريان، فقيهان و صوفيان را در آن گماشت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رواق هاى اطراف صحن مدرسه بازسازى شد و ستون هاى شكسته آن تعويض گرديد و سقف بنا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تالار غربى مدرسه با بلوك هاى سنگى زردرنگ سنگفرش گرديد و بخشى از تالار غربى به وضوخانه تبديل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ساختمان مدرسه از بلوك هاى سنگى صيقل داده،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كلى مدرسه به شكل مستطيلى به ابعاد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بنا در ضلع شرقى آن قرار دارد كه مقرنس هايى نيز بالاى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 طرف سردر، كتيبه اى وجود دارد كه حاوى چند آيه قرآن است و بيانگر ساخته شدن مدرسه به دستور ضيفه خاتون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الناصر صلاح الدين يوسف بن ملك العزيز محمد بن ملك الظاهر غازى بن صلاح 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مدرسه، صحن مربعى وجود دارد كه داراى سنگفرشى از سنگ هاى زرد و سياه رنگ است و وسط صحن نيز يك حوض آب هشت ضلعى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مدرسه از سه سمت، با رواق هايى احاطه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ها بر ستون هاى سنگى استوار است كه سرستون هاى آن به شكل برخى گياهان تراشيده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رواق شرقى كتيبه اى وجود دارد كه از ابتدا تا انتهاى ديوار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نيز بازگوكننده تاريخ ساخت بنا و متن آن شبيه كتيبه سمت چپ سردر </w:t>
      </w:r>
    </w:p>
    <w:p>
      <w:pPr>
        <w:pStyle w:val="BookText"/>
        <w:rPr/>
      </w:pPr>
      <w:r>
        <w:rPr>
          <w:rFonts w:ascii="IRNazanin" w:hAnsi="IRNazanin" w:eastAsia="IRNazanin"/>
          <w:color w:val="111111"/>
          <w:sz w:val="28"/>
          <w:sz w:val="28"/>
          <w:szCs w:val="28"/>
          <w:rtl w:val="true"/>
          <w:lang w:bidi="fa-IR"/>
        </w:rPr>
        <w:t xml:space="preserve">مدرسه است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شمال صحن ايوان بزرگى به سمت صحن وجود دارد كه پشت آن نيز ايوان ديگرى به سمت بيرون بنا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ايوان، اتاق ها و ايوانچه هاى كوچكى وجود دارد كه دو صحن كوچك ديگر را دربرگرفته است و اين قسمت ها، بخش مدرسه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سمت شرقى و غربى صحن، دو تالار مستطيل، در راستاى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قرار دارد كه بخش خانقاه بنا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صحن نيز شبستان قرار دارد كه محرابى بسيار زيبا و نفيس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محراب هم شامل الواحى از سنگ يشم، به سه رنگ سفيد و زرد و سياه است كه به شكل هاى هندسى متقاطع، كنار يكديگر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زاويه جنوبى بنا، يعنى در دو طرف غربى و شرقى شبستان، دو اتاق مربع شبيه هم با كاربرى آرامگاه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سقف شبستان، مقبره ها و خانقاه هاى اطراف صحن، در مجموع شامل يازده گنبد نيم كره اى كم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ميانى شبستان، داراى گردن دوازده ضلعى است و ساير گنبدها بدون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مقبره واقع در دو طرف شبستان، قبورى وجود دارد كه روى تعدادى از آنها، صندوق هاى چوبى بزرگ پوشيده شده با پارچه هاى سبزرنگ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شرقى، سه قبر بزرگ به همين شكل وجود دارد كه قبر سمتِ شمال،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نگارنده مشخص نشد كه قبور ديگر، منسوب به چه شخصيت هايى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معتبر، به وجود چنين مزارى در شهر حلب اشاره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الغزى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متأخر حلب در كتاب خود نوشته است كه بر قطعه پارچه اى روى قبر، چنين عبارتى را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اينجا قبر اميرالمؤمنين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آن را سيف الدوله در روزگار حاكميت خود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كرد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او در ادامه، تأكيد كرده است كه اين موضوع از نظر تاريخى نمى تواند درست باشد؛ زيرا سيف الدوله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حلب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 تواند پيش از ورود به حلب، صندوق قبر را از نجف به اين شهر منتقل كند؟ </w:t>
      </w:r>
      <w:r>
        <w:rPr>
          <w:rStyle w:val="FootnoteAnchor"/>
          <w:rtl w:val="true"/>
        </w:rPr>
        <w:footnoteReference w:id="252"/>
      </w:r>
      <w:r>
        <w:rPr>
          <w:rFonts w:ascii="IRNazanin" w:hAnsi="IRNazanin" w:eastAsia="IRNazanin"/>
          <w:color w:val="111111"/>
          <w:sz w:val="28"/>
          <w:sz w:val="28"/>
          <w:szCs w:val="28"/>
          <w:rtl w:val="true"/>
          <w:lang w:bidi="fa-IR"/>
        </w:rPr>
        <w:t xml:space="preserve">همچنين در هيچ يك از منابع تاريخى، به ويژه تواريخ شهر حلب، به وقوع چنين حادثه اى اشاره نشده است؛ درحالى كه در اين تواريخ به حوادث مشابه ديگرى اشاره شده است؛ براى مثال حادثه پيدا شدن سر حضرت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بعلبك و انتقال آن به قلعه حلب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253"/>
      </w:r>
      <w:r>
        <w:rPr>
          <w:rFonts w:ascii="IRNazanin" w:hAnsi="IRNazanin" w:eastAsia="IRNazanin"/>
          <w:color w:val="111111"/>
          <w:sz w:val="28"/>
          <w:sz w:val="28"/>
          <w:szCs w:val="28"/>
          <w:rtl w:val="true"/>
          <w:lang w:bidi="fa-IR"/>
        </w:rPr>
        <w:t xml:space="preserve">و حادثه آشكار شدن قبر محسن بن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سيف الدوله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پس چگونه ممكن است مورّخان درباره چنين حادثه مهمى سكوت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ابوالوفاى رفاعى، در منظومه خود كه در آن از بيشتر زيارتگاه هاى حلب نام برده است، به مدرسه فردوس نيز اشاره كرده، و از وجود قبر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الفراديسى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او 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فخذ إلى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الفرادیسی علی ذو الکیس</w:t>
      </w:r>
    </w:p>
    <w:p>
      <w:pPr>
        <w:pStyle w:val="BookText"/>
        <w:rPr/>
      </w:pPr>
      <w:r>
        <w:rPr>
          <w:rFonts w:ascii="IRNazanin" w:hAnsi="IRNazanin" w:eastAsia="IRNazanin"/>
          <w:color w:val="111111"/>
          <w:sz w:val="28"/>
          <w:sz w:val="28"/>
          <w:szCs w:val="28"/>
          <w:rtl w:val="true"/>
          <w:lang w:bidi="fa-IR"/>
        </w:rPr>
        <w:t xml:space="preserve">من عصبة النبی و الذرّیة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بهذا الانتما مزیة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معه جماعة 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زرهم و من انوار هم تملاّ </w:t>
      </w:r>
      <w:r>
        <w:rPr>
          <w:rStyle w:val="FootnoteAnchor"/>
          <w:rtl w:val="true"/>
        </w:rPr>
        <w:footnoteReference w:id="255"/>
      </w:r>
      <w:bookmarkStart w:id="191" w:name="pg10752_85972"/>
    </w:p>
    <w:p>
      <w:pPr>
        <w:pStyle w:val="BookText"/>
        <w:rPr/>
      </w:pPr>
      <w:bookmarkEnd w:id="191"/>
      <w:r>
        <w:rPr>
          <w:rFonts w:ascii="IRNazanin" w:hAnsi="IRNazanin" w:eastAsia="IRNazanin"/>
          <w:color w:val="111111"/>
          <w:sz w:val="28"/>
          <w:sz w:val="28"/>
          <w:szCs w:val="28"/>
          <w:rtl w:val="true"/>
          <w:lang w:bidi="fa-IR"/>
        </w:rPr>
        <w:t xml:space="preserve">شايد تشابه اسمى شخص مدفون در اين مدرسه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انتساب آن به ذريه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شده است تا در دوره اخير، مردم قبر وى را به حضرت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pStyle w:val="Heading4"/>
        <w:numPr>
          <w:ilvl w:val="3"/>
          <w:numId w:val="1"/>
        </w:numPr>
        <w:rPr/>
      </w:pPr>
      <w:bookmarkStart w:id="192" w:name="__RefHeading___Toc6616808_1051229030"/>
      <w:bookmarkStart w:id="193" w:name="_Toc64"/>
      <w:bookmarkEnd w:id="192"/>
      <w:r>
        <w:rPr/>
        <w:t>14</w:t>
      </w:r>
      <w:r>
        <w:rPr>
          <w:rtl w:val="true"/>
        </w:rPr>
        <w:t xml:space="preserve">. </w:t>
      </w:r>
      <w:r>
        <w:rPr>
          <w:rtl w:val="true"/>
        </w:rPr>
        <w:t xml:space="preserve">مشهد امام على </w:t>
      </w:r>
      <w:r>
        <w:rPr>
          <w:rtl w:val="true"/>
        </w:rPr>
        <w:t xml:space="preserve">( </w:t>
      </w:r>
      <w:r>
        <w:rPr>
          <w:rtl w:val="true"/>
        </w:rPr>
        <w:t xml:space="preserve">علیه السلام </w:t>
      </w:r>
      <w:r>
        <w:rPr>
          <w:rtl w:val="true"/>
        </w:rPr>
        <w:t xml:space="preserve">) </w:t>
      </w:r>
      <w:r>
        <w:rPr>
          <w:rtl w:val="true"/>
        </w:rPr>
        <w:t>در مسجد اموى دمشق</w:t>
      </w:r>
      <w:bookmarkEnd w:id="193"/>
    </w:p>
    <w:p>
      <w:pPr>
        <w:pStyle w:val="BookText"/>
        <w:rPr/>
      </w:pPr>
      <w:r>
        <w:rPr>
          <w:rFonts w:ascii="IRNazanin" w:hAnsi="IRNazanin" w:eastAsia="IRNazanin"/>
          <w:color w:val="111111"/>
          <w:sz w:val="28"/>
          <w:sz w:val="28"/>
          <w:szCs w:val="28"/>
          <w:rtl w:val="true"/>
          <w:lang w:bidi="fa-IR"/>
        </w:rPr>
        <w:t>دو طرف صحن و شبستان مسجد اموى دمشق، چهار تالار بزرگ وجود دارد كه از نظر نماى كلى و معمارى مشابه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اين تالارها،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نام يكى از خلفاى راشدين نامگذارى شده است؛ به گونه اى كه تالار غربى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تالار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تالار غربى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تالار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تالارها، تالار موسوم به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زيارتگاهى منتسب به آن حضرت بوده است كه تعدادى از جغرافى دانان و مورخان مسلمان به وجود آن زيارتگاه در مسجد اموى دمشق اشاره كرده اند </w:t>
      </w:r>
      <w:r>
        <w:rPr>
          <w:rStyle w:val="FootnoteAnchor"/>
          <w:rtl w:val="true"/>
        </w:rPr>
        <w:footnoteReference w:id="256"/>
      </w:r>
      <w:r>
        <w:rPr>
          <w:rFonts w:ascii="IRNazanin" w:hAnsi="IRNazanin" w:eastAsia="IRNazanin"/>
          <w:color w:val="111111"/>
          <w:sz w:val="28"/>
          <w:sz w:val="28"/>
          <w:szCs w:val="28"/>
          <w:rtl w:val="true"/>
          <w:lang w:bidi="fa-IR"/>
        </w:rPr>
        <w:t>اما هيچ يك از آنان به مشاهد خلفاى ديگر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وجود مشاهد چهارگانه در مسجد اموى دمشق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 الله عمرى</w:t>
      </w:r>
      <w:r>
        <w:rPr>
          <w:rFonts w:eastAsia="IRNazanin" w:cs="IRNazanin"/>
          <w:color w:val="111111"/>
          <w:sz w:val="28"/>
          <w:szCs w:val="28"/>
          <w:rtl w:val="true"/>
          <w:lang w:bidi="fa-IR"/>
        </w:rPr>
        <w:t>»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نشان دهنده آن است كه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زيارتگاه بودن بدين نام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تالار ديگر در دوره اى پس از آن، شايد از روى رقابت با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ساير خلفا نامگذارى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پيدايش اين مزار و نوع ارتباط آن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جبير نوشته است كه شيعيان اين مكان را زيارتگاه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زيرا مى پندارند كه او در خواب در حال نماز خواندن در اين محل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مزار را از زيارتگاه هاى ساختگى </w:t>
      </w:r>
    </w:p>
    <w:p>
      <w:pPr>
        <w:pStyle w:val="BookText"/>
        <w:rPr/>
      </w:pPr>
      <w:r>
        <w:rPr>
          <w:rFonts w:ascii="Amiri" w:hAnsi="Amiri" w:eastAsia="Amiri" w:cs="Amiri"/>
          <w:color w:val="111111"/>
          <w:sz w:val="28"/>
          <w:sz w:val="28"/>
          <w:szCs w:val="28"/>
          <w:rtl w:val="true"/>
          <w:lang w:bidi="ar-SA"/>
        </w:rPr>
        <w:t>شيعه دانسته است</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به هرحال، شيعيان امروز، زيارتگاه بودن اين مكان را فراموش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مزار، با استناد به نوشته ابن جبير، از بهترين و زيباترين بخش هاى مسجد اموى بوده است</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اما امروزه برخلاف سه تالار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مسجد، از تزيينات درخور توجهى برخوردار نيست و تنها تزيينات موجود در آن، ازاره هاى سنگ مرمر آن تا ارتفاع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تزيينات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براثر آتش سوزى بزرگ مسجد اموى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بين رفته است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نماى كلى زيارتگاه، مستطيل شكل و نسبتاً طولانى، در جهت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از داخل با تيرهاى چوبى، و از بيرون، مثلثى شكل و با صفحات سربى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آن، محراب كوچكى با سنگ مرمر تزيين شده و دو ستون سنگى دو طرف 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شرقى،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كه براى ورود به اين دو زيارتگاه بايد از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ورودى بنا در ضلع غربى آن و داخل رواق شرقى صحن مسجد اموى قرار دارد كه امروزه ورودى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ورودى، يك طاق نماى تزيينى نيم دايره وجود دارد كه بالاى آن، كتيبه اى به خط ثلث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مشهد فيه مرقد رأس سيدنا الإمام أبى عبدالله الحسين رضى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سه ورودى در ديوار شرقى، به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اين سه ورودى، سه پنجره بزرگ به سوى صحن مسجد اموى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4" w:name="pg10752_85974"/>
    </w:p>
    <w:p>
      <w:pPr>
        <w:pStyle w:val="BookText"/>
        <w:rPr/>
      </w:pPr>
      <w:bookmarkEnd w:id="194"/>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سردر بنا نيز پنجره چهارمى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محراب و پنجره هاى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ورودى هاى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كتيبه هاى قرآنى به چشم مى خورد</w:t>
      </w:r>
      <w:r>
        <w:rPr>
          <w:rFonts w:eastAsia="IRNazanin" w:cs="IRNazanin"/>
          <w:color w:val="111111"/>
          <w:sz w:val="28"/>
          <w:szCs w:val="28"/>
          <w:rtl w:val="true"/>
          <w:lang w:bidi="fa-IR"/>
        </w:rPr>
        <w:t>.</w:t>
      </w:r>
    </w:p>
    <w:p>
      <w:pPr>
        <w:pStyle w:val="Heading4"/>
        <w:numPr>
          <w:ilvl w:val="3"/>
          <w:numId w:val="1"/>
        </w:numPr>
        <w:rPr/>
      </w:pPr>
      <w:bookmarkStart w:id="195" w:name="__RefHeading___Toc6616810_1051229030"/>
      <w:bookmarkStart w:id="196" w:name="_Toc65"/>
      <w:bookmarkEnd w:id="195"/>
      <w:r>
        <w:rPr/>
        <w:t>15</w:t>
      </w:r>
      <w:r>
        <w:rPr>
          <w:rtl w:val="true"/>
        </w:rPr>
        <w:t xml:space="preserve">. </w:t>
      </w:r>
      <w:r>
        <w:rPr>
          <w:rtl w:val="true"/>
        </w:rPr>
        <w:t xml:space="preserve">نيزه امام على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بانياس</w:t>
      </w:r>
      <w:r>
        <w:rPr>
          <w:rtl w:val="true"/>
        </w:rPr>
        <w:t>»</w:t>
      </w:r>
      <w:bookmarkEnd w:id="196"/>
    </w:p>
    <w:p>
      <w:pPr>
        <w:pStyle w:val="BookText"/>
        <w:rPr/>
      </w:pPr>
      <w:r>
        <w:rPr>
          <w:rFonts w:ascii="Amiri" w:hAnsi="Amiri" w:eastAsia="Amiri" w:cs="Amiri"/>
          <w:color w:val="111111"/>
          <w:sz w:val="28"/>
          <w:sz w:val="28"/>
          <w:szCs w:val="28"/>
          <w:rtl w:val="true"/>
          <w:lang w:bidi="ar-SA"/>
        </w:rPr>
        <w:t xml:space="preserve">در نقطه اى از ساحل درياى مديترانه و روبه روى 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مرقب</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كيلومترى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ستون سنگى كوچكى به چشم مى خورد كه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ستون سنگى، يا نيزه به باور اهالى منطقه، بر اساس يك داستان عاميانه محلى،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داستان چنين است كه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مرقب كافران را تعقيب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يك تونل مخفى كه تا ساحل دريا امتداد داشت، توانستند از قلعه بگريزند و خود را به اين نقطه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كشتى خود شدند و خواستند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را برداشت و از قلعه به سوى ساحل دريا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با كشتى برخورد كرد و آنها نتوانستند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نيز در محل خود به طور ثابت باقى ماند؛ به طورى كه كسى نمى تواند آن را از جاى خود تكان بدهد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اى كه ستون در آن قرار دارد، يك خليج طبيعى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موضوع، به نظر مى رسد كه محل قرار گرفتن اين ستون، لنگرگاه كشتى ها، به ويژه كشتى هاى صليبيانى كه با قلعه مرقب رفت وآمد داشتند، بوده است و خود </w:t>
      </w:r>
      <w:bookmarkStart w:id="197" w:name="pg10752_85975"/>
    </w:p>
    <w:p>
      <w:pPr>
        <w:pStyle w:val="BookText"/>
        <w:rPr/>
      </w:pPr>
      <w:bookmarkEnd w:id="197"/>
      <w:r>
        <w:rPr>
          <w:rFonts w:ascii="IRNazanin" w:hAnsi="IRNazanin" w:eastAsia="IRNazanin"/>
          <w:color w:val="111111"/>
          <w:sz w:val="28"/>
          <w:sz w:val="28"/>
          <w:szCs w:val="28"/>
          <w:rtl w:val="true"/>
          <w:lang w:bidi="fa-IR"/>
        </w:rPr>
        <w:t>ستون نيز محل گره زدن ريسمان كشتى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كمتر از يك كيلومترى از ستون نيز يكى از برج هاى ديده بانى قلعه مرقب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الصبى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چرايى و چگونگى شكل گيرى اين داستان، نمى توان اظهار نظر قطعى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شك، شكل گيرى چنين داستان هايى، برگرفته از نوع نگاه مسلمانان و به ويژه علويان منطقه،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ويژه ايشان در جنگ هاى صدر اسلام و كارهاى خارق العاده آن حضرت، از قبيل كندن درِ خيبر است</w:t>
      </w:r>
      <w:r>
        <w:rPr>
          <w:rFonts w:eastAsia="IRNazanin" w:cs="IRNazanin"/>
          <w:color w:val="111111"/>
          <w:sz w:val="28"/>
          <w:szCs w:val="28"/>
          <w:rtl w:val="true"/>
          <w:lang w:bidi="fa-IR"/>
        </w:rPr>
        <w:t>.</w:t>
      </w:r>
    </w:p>
    <w:p>
      <w:pPr>
        <w:pStyle w:val="Heading4"/>
        <w:numPr>
          <w:ilvl w:val="3"/>
          <w:numId w:val="1"/>
        </w:numPr>
        <w:rPr/>
      </w:pPr>
      <w:bookmarkStart w:id="198" w:name="__RefHeading___Toc6616812_1051229030"/>
      <w:bookmarkStart w:id="199" w:name="_Toc66"/>
      <w:bookmarkEnd w:id="198"/>
      <w:r>
        <w:rPr/>
        <w:t>16</w:t>
      </w:r>
      <w:r>
        <w:rPr>
          <w:rtl w:val="true"/>
        </w:rPr>
        <w:t xml:space="preserve">. </w:t>
      </w:r>
      <w:r>
        <w:rPr>
          <w:rtl w:val="true"/>
        </w:rPr>
        <w:t xml:space="preserve">سنگ آيت الكرسى در منطقه </w:t>
      </w:r>
      <w:r>
        <w:rPr>
          <w:rtl w:val="true"/>
        </w:rPr>
        <w:t>«</w:t>
      </w:r>
      <w:r>
        <w:rPr>
          <w:rtl w:val="true"/>
        </w:rPr>
        <w:t>زَبَدانى</w:t>
      </w:r>
      <w:r>
        <w:rPr>
          <w:rtl w:val="true"/>
        </w:rPr>
        <w:t>»</w:t>
      </w:r>
      <w:bookmarkEnd w:id="199"/>
    </w:p>
    <w:p>
      <w:pPr>
        <w:pStyle w:val="BookText"/>
        <w:rPr/>
      </w:pPr>
      <w:r>
        <w:rPr>
          <w:rFonts w:ascii="IRNazanin" w:hAnsi="IRNazanin" w:eastAsia="IRNazanin"/>
          <w:color w:val="111111"/>
          <w:sz w:val="28"/>
          <w:sz w:val="28"/>
          <w:szCs w:val="28"/>
          <w:rtl w:val="true"/>
          <w:lang w:bidi="fa-IR"/>
        </w:rPr>
        <w:t xml:space="preserve">سنگ آيت الكرسى در قله كوهى به همين نام، در ارتفاع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سطح دريا،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شرقى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مشرف به دره زَبَدانى و از چشم انداز طبيعى زيبايى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كوهنوردى از خيابان اصلى شهرك مضايا، مى توان به اين نقطه رسيد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آيت الكرسى ميان توده اى از سنگ هاى بزرگ در قله كوه قرار گرفته است و بر اثر تأثيرات جوى، از دور به شكل ويرانه هايى به نظر مى رسد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در لابه لاى اين سنگ ها، شانزده درخت بلوط بزرگ و كهن سال، منظره زيبايى را به 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سنگ به آيت الكرسى، شباهت آن با صندلى است كه 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كلمه آيت الكرسى،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مى دهد در ذهن اهالى منطقه، اين توده سنگى به يك قلعه شباهت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براساس باور عاميانه خود، اين سنگ را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مى دانند؛ براى مثال معتقدند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خود به اين مكان آمده، يا با شمشير خود بر سنگ زده و آن را به دو نيم كرده است</w:t>
      </w:r>
      <w:r>
        <w:rPr>
          <w:rFonts w:eastAsia="IRNazanin" w:cs="IRNazanin"/>
          <w:color w:val="111111"/>
          <w:sz w:val="28"/>
          <w:szCs w:val="28"/>
          <w:rtl w:val="true"/>
          <w:lang w:bidi="fa-IR"/>
        </w:rPr>
        <w:t xml:space="preserve">. </w:t>
      </w:r>
      <w:bookmarkStart w:id="200" w:name="pg10752_85976"/>
    </w:p>
    <w:p>
      <w:pPr>
        <w:pStyle w:val="Heading4"/>
        <w:numPr>
          <w:ilvl w:val="3"/>
          <w:numId w:val="1"/>
        </w:numPr>
        <w:rPr/>
      </w:pPr>
      <w:bookmarkStart w:id="201" w:name="__RefHeading___Toc6616814_1051229030"/>
      <w:bookmarkStart w:id="202" w:name="_Toc67"/>
      <w:bookmarkEnd w:id="200"/>
      <w:bookmarkEnd w:id="201"/>
      <w:r>
        <w:rPr/>
        <w:t>17</w:t>
      </w:r>
      <w:r>
        <w:rPr>
          <w:rtl w:val="true"/>
        </w:rPr>
        <w:t xml:space="preserve">. </w:t>
      </w:r>
      <w:r>
        <w:rPr>
          <w:rtl w:val="true"/>
        </w:rPr>
        <w:t>زيارتگاه هاى از ميان رفته</w:t>
      </w:r>
      <w:bookmarkEnd w:id="202"/>
    </w:p>
    <w:p>
      <w:pPr>
        <w:pStyle w:val="BookText"/>
        <w:rPr/>
      </w:pPr>
      <w:r>
        <w:rPr>
          <w:rFonts w:ascii="IRNazanin" w:hAnsi="IRNazanin" w:eastAsia="IRNazanin"/>
          <w:color w:val="111111"/>
          <w:sz w:val="28"/>
          <w:sz w:val="28"/>
          <w:szCs w:val="28"/>
          <w:rtl w:val="true"/>
          <w:lang w:bidi="fa-IR"/>
        </w:rPr>
        <w:t>افزون بر مواردى كه نام برديم، زيارتگاه هاى ديگرى نيز در كشور سوريه وجود داشته كه در منابع تاريخى بدان اشاره شده است؛ اما امروزه نشانى از آنها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تعدادى از اين زيارتگاه 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ترين زيارتگاه هاى از ميان رفته مرتبط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كنونى، در سمت جنوب شرقى مسجد باب مصلاّى </w:t>
      </w:r>
      <w:r>
        <w:rPr>
          <w:rStyle w:val="FootnoteAnchor"/>
          <w:rtl w:val="true"/>
        </w:rPr>
        <w:footnoteReference w:id="263"/>
      </w:r>
      <w:r>
        <w:rPr>
          <w:rFonts w:ascii="IRNazanin" w:hAnsi="IRNazanin" w:eastAsia="IRNazanin"/>
          <w:color w:val="111111"/>
          <w:sz w:val="28"/>
          <w:sz w:val="28"/>
          <w:szCs w:val="28"/>
          <w:rtl w:val="true"/>
          <w:lang w:bidi="fa-IR"/>
        </w:rPr>
        <w:t>دمشق، و متصل به آن قرار داشته است</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نارنج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زيارتگاه اشاره كرده و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سنگى به دو نيم شده وجود دارد كه حكايتى با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اما به اين حكايت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زيارتگاه، همان مزارى است كه ابن شهرآشوب،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صخره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ابن جبير، جهانگرد مسلمان نيز هنگام اشاره به زيارتگاه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كه به دست شيعيان ساخته شده، از اين زيارتگاه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سبب پيدايش آن نوشته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مجلل ترين اين زيارتگاه ها، مشهدى منسوب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آن مسجدى زيبا و باشكوه بنا شده است و مقابل آن بوستانى پر از درخت نارنج وجود دارد كه آب از يك منبع مشخصى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مسجد، سنگ بزرگى وجود دارد كه به دو نيم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نيمه با يكديگر لحيم شده، اما به طور دقيق به يكديگر متصل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شيعه را گمان بر آن است كه اين سنگ به دست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نيم شده است، يا با ضربه شمشير او يا به معجزه اى از معجزات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هيچ جا ذكر نشده است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سرزمين شده است؛ مگر آنكه اين حادثه در خواب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خواب براى آنان چيزى را توجيه كند كه بيدارى توجيه نمى كند و وجود اين سنگ، عامل بناى اين زيارتگاه بوده است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با استناد به نوشته مقريزى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مى رسد كه اين سنگ در برخى دوره هاى تاريخى، به قدمگاه حضرت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زيارت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اشاره به اختلاف ابن تيميه </w:t>
      </w:r>
      <w:r>
        <w:rPr>
          <w:rStyle w:val="FootnoteAnchor"/>
          <w:rtl w:val="true"/>
        </w:rPr>
        <w:footnoteReference w:id="268"/>
      </w:r>
      <w:r>
        <w:rPr>
          <w:rFonts w:ascii="IRNazanin" w:hAnsi="IRNazanin" w:eastAsia="IRNazanin"/>
          <w:color w:val="111111"/>
          <w:sz w:val="28"/>
          <w:sz w:val="28"/>
          <w:szCs w:val="28"/>
          <w:rtl w:val="true"/>
          <w:lang w:bidi="fa-IR"/>
        </w:rPr>
        <w:t xml:space="preserve">با اهالى دمشق، ضمن حوادث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 از دمشق خبر آورد كه تقى الدين احمد بن تيميه با اهالى دمشق بر سر سنگ موجود در مسجد نارنج، كنار مصلاى دمشق، و اينكه اثر موجود در آن قدمگاه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و درگيرى پيدا كرد؛ زيرا وى معتقد است كه تبرك مردم به اين سنگ و بوسيدن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در ادامه افزوده است كه ابن تيميه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همان سال، با خود تعدادى سنگ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صخره را ببُرند و اين كار موجب اعتراض مردم شد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مجاورت اين مشهد، تعدادى از مشاهير دمشق، به خاك سپرده شده اند كه از آن جمله مى توان به تعدادى از مشايخ طريقت كواكبيه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طرق تصوف و از شاخه هاى </w:t>
      </w:r>
    </w:p>
    <w:p>
      <w:pPr>
        <w:pStyle w:val="BookText"/>
        <w:rPr/>
      </w:pPr>
      <w:r>
        <w:rPr>
          <w:rFonts w:ascii="Amiri" w:hAnsi="Amiri" w:eastAsia="Amiri" w:cs="Amiri"/>
          <w:color w:val="111111"/>
          <w:sz w:val="28"/>
          <w:sz w:val="28"/>
          <w:szCs w:val="28"/>
          <w:rtl w:val="true"/>
          <w:lang w:bidi="ar-SA"/>
        </w:rPr>
        <w:t xml:space="preserve">طريقت قادريه در دمشق در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مانند شيخ عبدالرحمان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صوفى و شاعر، و فرزندش شيخ احمد، و نوه اش اسعد بن احمد، اشاره كرد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ابن عساكر، مورخ بزرگ دمشق، به حادثه پيدايش زيارتگاه ديگرى، منسوب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دمشق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عبدالمنعم بن على ابن البحترى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بافنده اى از اهل مصر،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مسجد و مناره كوچكى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اى كه دو شب از ماه رمضان همين سال يعنى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ديده و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اى مى خواهم تا مردم سخن مرا باور كنند كه شما به اينجا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ستون سنگى داخل مسجد زد و جاى دست او بر ستون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مردم به مسجد مى شتافتند تا جاى دست را كه در سنگ افتاده بود،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شنيدم كه از صاحب رؤيا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دست بر سنگ گذاشته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جاى كف دست چپ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صاحب رؤيا خودش اين اثر را بر سنگ تراشيده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ديگرى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وجود داشته است كه در منابع تاريخى،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واتسينجر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ولتسينجر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از آن ياد كرده و درباره آن نوشته اند كه براساس باور عاميانه مردمى،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اموى به محل اين مسجد پريده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عبدالقادر ريحاوى، اين مسجد </w:t>
      </w:r>
    </w:p>
    <w:p>
      <w:pPr>
        <w:pStyle w:val="BookText"/>
        <w:rPr/>
      </w:pPr>
      <w:r>
        <w:rPr>
          <w:rFonts w:ascii="IRNazanin" w:hAnsi="IRNazanin" w:eastAsia="IRNazanin"/>
          <w:color w:val="111111"/>
          <w:sz w:val="28"/>
          <w:sz w:val="28"/>
          <w:szCs w:val="28"/>
          <w:rtl w:val="true"/>
          <w:lang w:bidi="fa-IR"/>
        </w:rPr>
        <w:t>در دوره اخير، بر اثر آتش سوزى كه بناهاى اطراف باب جيرون را دربرگرفت، از بين رفت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شهر حلب نيز چند زيارتگاه مرتبط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امروزه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اين زيارتگاه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قلعه حلب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سنگ نوشته اى منسوب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براساس منابع تاريخى، از رقّه به حلب منتقل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شداد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نوشته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اتابك عمادالدين زنگى، پس از گرفتن حُدَيثه، در راه بازگشت خود به شام از صفين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دچار تب شديدى شد كه آرام و قرار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دواى تب را به او گفت و او را به سنگى در آنجا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از اين سنگ، پرس و جو كرد و مردم او را به محل آن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داستان سنگ نيز به او گفتند زمانى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رقّه آمد، اهالى آن از زيادى حيوانات درنده و مشكلاتى كه براى مردم ايجاد مى كنند، به ايشان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سنگ چيزى نوشت و آن را بيرون رقّه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اتابك زنگى دستور داد سنگ را روى شترى به حلب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حلب رسيدند، تصميم گرفتند سنگ را به قلعه حلب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 اما شتر نزديك آنجا بر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كردند تا شتر را حركت دهند، از جاى خود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را از روى او برداشتند و اتابك دستور داد تا در همانجا مسجدى بسازند و سنگ را در آنجا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ابن عديم دربارۀ مسجد غوث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قطعه ستونى است كه بر آن كتيبه اى سنگى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آن 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به صفين آمد، با نوك نيزه خود نوشت و گويند اين سنگ از رقّه به حلب منتقل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هرتسفلد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 آلمانى، اين سنگ نوشته را استنساخ، و تصوير آن را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تصوير، عبارت روى سنگ، نام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كوفى ساده بوده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همچنين در اين مسجد، كتيبه اى وجود داشته كه متن آن بيانگر بازسازى مسجد در زمان ملك الظاهر بوده است و هرزفلد آن را بدين شرح بازخوانى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جدد هذا المسجد في ايام مولانا الملك الظاهر خلد الله ملكه بتولي الفقير إلى رحمة الله الحاج حسين بن ابراهيم رحمه الله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شيخ كامل غزى، از اين مزار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و مكان دقيق آن را در شرق مدرسه سلطانيه </w:t>
      </w:r>
      <w:r>
        <w:rPr>
          <w:rStyle w:val="FootnoteAnchor"/>
          <w:rtl w:val="true"/>
        </w:rPr>
        <w:footnoteReference w:id="278"/>
      </w:r>
      <w:r>
        <w:rPr>
          <w:rFonts w:ascii="IRNazanin" w:hAnsi="IRNazanin" w:eastAsia="IRNazanin"/>
          <w:color w:val="111111"/>
          <w:sz w:val="28"/>
          <w:sz w:val="28"/>
          <w:szCs w:val="28"/>
          <w:rtl w:val="true"/>
          <w:lang w:bidi="fa-IR"/>
        </w:rPr>
        <w:t>حلب، كمى به سمت جنوب، به گونه اى كه ميان دو بنا خيابان وجود داشته،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اين مزار نوشته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داراى صحنى است كه در سمت جنوب آن، حجره اى كه مزارى در آن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آن، قطعه اى از يك ستون سنگى به طول يك و عرض نيم ذراع وجود دارد كه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شرقى اين حجره، شبستان كوچكى است كه در آن محرابى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ورود به صحن بايد </w:t>
      </w:r>
    </w:p>
    <w:p>
      <w:pPr>
        <w:pStyle w:val="BookText"/>
        <w:rPr/>
      </w:pPr>
      <w:r>
        <w:rPr>
          <w:rFonts w:ascii="IRNazanin" w:hAnsi="IRNazanin" w:eastAsia="IRNazanin"/>
          <w:color w:val="111111"/>
          <w:sz w:val="28"/>
          <w:sz w:val="28"/>
          <w:szCs w:val="28"/>
          <w:rtl w:val="true"/>
          <w:lang w:bidi="fa-IR"/>
        </w:rPr>
        <w:t>از پله هايى بالا رفت كه ورودى آن طاقچه وسيعى است و با يك قطعه سنگ سياه رنگ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همچنين دو خلوت وجود دارد كه در آن يك خانواده منتسب به يكى از طرق تصوف سكونت دارند كه اين مكان را ساماندهى كرده و ميان صحن، يك باغچه و حوض كوچك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اينجا به مكان باصفايى تبديل شده است كه در شب هاى تابستان، تعدادى از اهل علم و ادب در آن شب نشينى مى كنند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متأسفانه حكومت عثمانى،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را تخريب كرد تا در آن يك دارالحكومه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جهانى اول آغاز شد و دارالحكومه نيز ساخته نشد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ديگر زيارتگاه هاى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مشهدى خارج باب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هاى شهر حلب</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 متصل به آن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طى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شيعه حلب، تاريخ پيدايش آن را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آن، كه ابن شداد از ابن ابى طى نقل كرده، چنين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مشهد، مكانى بود كه در آن شراب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حلب كه براى مدت طولانى به تب شديد مبتلا بود، شبى در خواب ديد كه گويا در آن مكان ايستاده است و مردى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درد مى كشى؟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دستش را به سمت زمين دراز كرد و مشتى از خاك آنجا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بمال كه از بيمارى شفا خواهى يافت و به مردم بگو در اينجا مشهدى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من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بگو اينجا را حفر كنند؛ صخره اى مى يابند كه خاك اطراف آن بوى مشك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بيمار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حالى كه از تب خود شفا يافته بود،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موضوع را به خانواده خود خبر داد و صبحگاه به آنجا رفت و مردم را از حادثه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شُقَير سوادى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بود كه مردم را به باغ ها مى برد و در اين هنگام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را حفر كردند و خاكى كه خارج شد بويى مانند مشك داشت و مردم با آن خاك خود را عطرآگين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شقير از كارهاى بدى كه انجام مى داد، توبه كرد و بناى زيارتگاه را برعهده گرفت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على بن ابى بكر هروى نيز به اين مزار و ارتباط آن با رؤيت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اشاره كرده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همچنين ابن شداد به دو زيارتگاه ديگر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آنها در ساحل غربى رود قُوَيق قرار داشت و يكى از فرزندان عُلَيقى، براساس خوابى كه ديده بود، آن را ساخت</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ديگرى در سوق الحدّادين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آهنگرها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به گفته ابن شداد،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نماز خواندن در آنجا ديده شده بود و گفته اند دعا در آنجا مستجاب بوده 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ابوالوفاى رفاعى، در منظومه خود،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حدّادين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شمال شرقى بافت تاريخى حلب قرار دارد، گفته كه در اين مكان، بارها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شده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اما كامل غزى، اين مشهد را منطبق بر مسجد كوچكى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حدّاديه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كوچه حدّادين، جنوب بافت تاريخى اين شهر دانسته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اين نظر پذيرفتنى تر به نظر مى رسد؛ زيرا منطقه اى كه مسجد حدادين در آن قرار دارد، خارج از بافت تاريخى حلب قرار داشته، و تا زمان ابن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حدّاديه، داخل بافت تاريخى حلب واقع است و كوچه حدّادين منطبق بر بازار آهنگرهاى حلب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قطب الدين راوندى به وجود اثر شمشير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باروى شهر حلب اشاره كرده و 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باروى حلب از سخت ترين سنگ 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خود ضربه اى بر آن زده است و اثر آن از بالاى ديوار تا زمين نمودار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نگارنده در ساير منابع تاريخى، اشاره ديگرى به اين اثر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تر اشاره شد كه در شهر فوعه و روستاى كَفَريا نيز آثارى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قدمگاه و پنجه گاه وجود داشته كه در دوره هاى اخير از بين رفته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زيارتگاه هاى از ميان رفته منتسب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مى توان به مشهدى در شهر حمص اشاره كرد كه بر ستونى داخل آن، اثر انگشت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هروى، مبناى پيدايش اين اثر انگشت، خواب يكى از صالحان بوده و حكايتى داشته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اما اين حكايت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ديگرى منتسب به آن حضرت در كوه خزام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 مشهدى نيز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وجود داشته </w:t>
      </w:r>
    </w:p>
    <w:p>
      <w:pPr>
        <w:pStyle w:val="BookText"/>
        <w:rPr/>
      </w:pPr>
      <w:r>
        <w:rPr>
          <w:rFonts w:ascii="IRNazanin" w:hAnsi="IRNazanin" w:eastAsia="IRNazanin"/>
          <w:color w:val="111111"/>
          <w:sz w:val="28"/>
          <w:sz w:val="28"/>
          <w:szCs w:val="28"/>
          <w:rtl w:val="true"/>
          <w:lang w:bidi="fa-IR"/>
        </w:rPr>
        <w:t xml:space="preserve">كه در آن، جاى دست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ابن شهرآشوب در جايى كه از مزارات واقع در مسير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كوفه و صفين نام مى برد، به منزلگاه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w:t>
      </w:r>
      <w:r>
        <w:rPr>
          <w:rStyle w:val="FootnoteAnchor"/>
          <w:rtl w:val="true"/>
        </w:rPr>
        <w:footnoteReference w:id="293"/>
      </w:r>
      <w:r>
        <w:rPr>
          <w:rFonts w:ascii="IRNazanin" w:hAnsi="IRNazanin" w:eastAsia="IRNazanin"/>
          <w:color w:val="111111"/>
          <w:sz w:val="28"/>
          <w:sz w:val="28"/>
          <w:szCs w:val="28"/>
          <w:rtl w:val="true"/>
          <w:lang w:bidi="fa-IR"/>
        </w:rPr>
        <w:t xml:space="preserve">كه گويا تحريف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زَلَبيه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چند مشهد و زيارتگاه منتسب به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رقّه اشاره كرده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خواندن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رقّه، مشهد كف، مسجد مجذاف، عرقل و نور</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ابن شهرآشوب درباره مسجد مِجذاف توضيح داده است كه وقتى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رقّه، قايق هايى خواست تا با آن اجساد شهداى صفين را جابه جا كند، آنها با آوردن بهانه هايى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نيز آنها را سرزنش و نفرين كرد و سپس تير چوبى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شهدا را با آن جابه جا كرد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گويا مجذاف يا مجداف، در عربى به معناى پارو 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شده است </w:t>
      </w:r>
      <w:r>
        <w:rPr>
          <w:rStyle w:val="FootnoteAnchor"/>
          <w:rtl w:val="true"/>
        </w:rPr>
        <w:footnoteReference w:id="297"/>
      </w:r>
      <w:r>
        <w:rPr>
          <w:rFonts w:ascii="IRNazanin" w:hAnsi="IRNazanin" w:eastAsia="IRNazanin"/>
          <w:color w:val="111111"/>
          <w:sz w:val="28"/>
          <w:sz w:val="28"/>
          <w:szCs w:val="28"/>
          <w:rtl w:val="true"/>
          <w:lang w:bidi="fa-IR"/>
        </w:rPr>
        <w:t>كه هروى به وجود آن در مشهد جنائز در رقّه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احتمال داد كه مسجد مجذاف همان مشهد جنائز است كه پيش تر درباره آن سخن گفته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ممكن است برخى از زيارتگاه هاى مورد اشاره ابن شهرآشوب، از جمله محل نماز خواندن، نام هاى ديگرى براى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پيش تر بررسى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تواند دلالت بر اين داشته باشد كه در اين زيارتگاه، اثر </w:t>
      </w:r>
    </w:p>
    <w:p>
      <w:pPr>
        <w:pStyle w:val="BookText"/>
        <w:rPr/>
      </w:pPr>
      <w:r>
        <w:rPr>
          <w:rFonts w:ascii="IRNazanin" w:hAnsi="IRNazanin" w:eastAsia="IRNazanin"/>
          <w:color w:val="111111"/>
          <w:sz w:val="28"/>
          <w:sz w:val="28"/>
          <w:szCs w:val="28"/>
          <w:rtl w:val="true"/>
          <w:lang w:bidi="fa-IR"/>
        </w:rPr>
        <w:t xml:space="preserve">دست منسوب به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اصطخرى نيز به موضعى در رقّه اشاره كرده كه محل بيت المال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جنگ صفين بوده است</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همين موضع در صفين اشاره كرده است</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پايان اين فصل، به زيارتگاه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ابوالندى</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بالاى تپه يا كوه ابوالندى در استان قنيطره سوريه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ابوالندى، كوه آتشفشان كم ارتفاعى است واقع در شمال منطقه جولان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قنيطره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آن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اراضى مجاور، و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است؛ به طورى كه بر شهر قنيطره اشراف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رژيم صهيونيستى آن را اشغال كرد و روى آن بناها و ديده بانى هاى نظامى و سكوهاى پرتاب موشك ايجاد كرد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اين زيارتگاه شامل اتاقى ساخته شده از سنگ هاى بازالتى سياه رنگ بود كه داخل آن قبرى بزرگ، و بر سر قبر نيز عمامه سنگى سبزرنگى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اين مزار را محل تولد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صهيونيست ها آن را تخريب كردند و در اين محل، بناهاى نظامى خود را ساختند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بدون شك و براساس منابع معتبر اسلامى، حضرت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در مسجدالحرام به دنيا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عبدالغنى نابلسى در يكى از سفرهاى خود، اين مزار را زيارت،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شيخ ابوالندى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اشاره به ارتباط آن با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ياد كرده است</w:t>
      </w:r>
      <w:r>
        <w:rPr>
          <w:rFonts w:eastAsia="IRNazanin" w:cs="IRNazanin"/>
          <w:color w:val="111111"/>
          <w:sz w:val="28"/>
          <w:szCs w:val="28"/>
          <w:rtl w:val="true"/>
          <w:lang w:bidi="fa-IR"/>
        </w:rPr>
        <w:t xml:space="preserve">. </w:t>
      </w:r>
      <w:r>
        <w:rPr>
          <w:rStyle w:val="FootnoteAnchor"/>
          <w:rtl w:val="true"/>
        </w:rPr>
        <w:footnoteReference w:id="304"/>
      </w:r>
      <w:bookmarkStart w:id="203" w:name="pg10752_85986"/>
    </w:p>
    <w:p>
      <w:pPr>
        <w:pStyle w:val="Heading3"/>
        <w:numPr>
          <w:ilvl w:val="2"/>
          <w:numId w:val="1"/>
        </w:numPr>
        <w:rPr/>
      </w:pPr>
      <w:bookmarkStart w:id="204" w:name="__RefHeading___Toc6616816_1051229030"/>
      <w:bookmarkStart w:id="205" w:name="_Toc68"/>
      <w:bookmarkEnd w:id="203"/>
      <w:bookmarkEnd w:id="204"/>
      <w:r>
        <w:rPr>
          <w:rtl w:val="true"/>
        </w:rPr>
        <w:t>فصل دوم</w:t>
      </w:r>
      <w:r>
        <w:rPr>
          <w:rtl w:val="true"/>
        </w:rPr>
        <w:t xml:space="preserve">: </w:t>
      </w:r>
      <w:r>
        <w:rPr>
          <w:rtl w:val="true"/>
        </w:rPr>
        <w:t xml:space="preserve">زيارتگاه هاى رأس الحسين </w:t>
      </w:r>
      <w:r>
        <w:rPr>
          <w:rtl w:val="true"/>
        </w:rPr>
        <w:t xml:space="preserve">( </w:t>
      </w:r>
      <w:r>
        <w:rPr>
          <w:rtl w:val="true"/>
        </w:rPr>
        <w:t xml:space="preserve">علیه السلام </w:t>
      </w:r>
      <w:r>
        <w:rPr>
          <w:rtl w:val="true"/>
        </w:rPr>
        <w:t>)</w:t>
      </w:r>
      <w:bookmarkEnd w:id="205"/>
    </w:p>
    <w:p>
      <w:pPr>
        <w:pStyle w:val="Heading4"/>
        <w:numPr>
          <w:ilvl w:val="3"/>
          <w:numId w:val="1"/>
        </w:numPr>
        <w:rPr/>
      </w:pPr>
      <w:bookmarkStart w:id="206" w:name="__RefHeading___Toc6616818_1051229030"/>
      <w:bookmarkStart w:id="207" w:name="_Toc69"/>
      <w:bookmarkEnd w:id="206"/>
      <w:r>
        <w:rPr/>
        <w:t>1</w:t>
      </w:r>
      <w:r>
        <w:rPr>
          <w:rtl w:val="true"/>
        </w:rPr>
        <w:t xml:space="preserve">. </w:t>
      </w:r>
      <w:r>
        <w:rPr>
          <w:rtl w:val="true"/>
        </w:rPr>
        <w:t xml:space="preserve">زيارتگاه رأس الحسين </w:t>
      </w:r>
      <w:r>
        <w:rPr>
          <w:rtl w:val="true"/>
        </w:rPr>
        <w:t xml:space="preserve">( </w:t>
      </w:r>
      <w:r>
        <w:rPr>
          <w:rtl w:val="true"/>
        </w:rPr>
        <w:t xml:space="preserve">علیه السلام </w:t>
      </w:r>
      <w:r>
        <w:rPr>
          <w:rtl w:val="true"/>
        </w:rPr>
        <w:t xml:space="preserve">) </w:t>
      </w:r>
      <w:r>
        <w:rPr>
          <w:rtl w:val="true"/>
        </w:rPr>
        <w:t xml:space="preserve">در </w:t>
      </w:r>
      <w:r>
        <w:rPr>
          <w:rtl w:val="true"/>
        </w:rPr>
        <w:t>«</w:t>
      </w:r>
      <w:r>
        <w:rPr>
          <w:rtl w:val="true"/>
        </w:rPr>
        <w:t>مسكنه</w:t>
      </w:r>
      <w:r>
        <w:rPr>
          <w:rtl w:val="true"/>
        </w:rPr>
        <w:t>»</w:t>
      </w:r>
      <w:bookmarkEnd w:id="207"/>
    </w:p>
    <w:p>
      <w:pPr>
        <w:pStyle w:val="BookText"/>
        <w:rPr/>
      </w:pPr>
      <w:r>
        <w:rPr>
          <w:rFonts w:ascii="IRNazanin" w:hAnsi="IRNazanin" w:eastAsia="IRNazanin"/>
          <w:color w:val="111111"/>
          <w:sz w:val="28"/>
          <w:sz w:val="28"/>
          <w:szCs w:val="28"/>
          <w:rtl w:val="true"/>
          <w:lang w:bidi="fa-IR"/>
        </w:rPr>
        <w:t xml:space="preserve">اين مزار در ساحل جنوبى درياچه اسد، مجاور ويرانه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 از شهرهاى باستانى حاشيه رود فرات است كه ويرانه هاى آن، امروزه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شهرك مسكنه جديد، ميان جاده اصلى دو شهر رقّه و حلب، در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حلب، به چشم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بالس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بالس شهرى است در شام، ميان حلب و رقّه،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 بن روم بن يقَن ابن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ساحل غربى رود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 به تدريج، به سمت شرق تغيير مسير داد؛ به طورى كه در روزگار ما، ميان آنها چهار ميل فاصله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بالس به هزاره سوم پيش از ميلاد برمى گردد؛ به طورى كه نامش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ايمار</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بيزانس، شهر بزرگ و مهم، و توقفگاه كاروان هاى تجارى مسير بين النهرين تا آسياى صغير و ساحل درياى مديترانه بوده است</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اين شهر در صدر اسلام نيز شهر بسيار آبادى بود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اما در دوره عباسى، كم كم از رونق آن كاسته شد و </w:t>
      </w:r>
    </w:p>
    <w:p>
      <w:pPr>
        <w:pStyle w:val="BookText"/>
        <w:rPr/>
      </w:pPr>
      <w:r>
        <w:rPr>
          <w:rFonts w:ascii="IRNazanin" w:hAnsi="IRNazanin" w:eastAsia="IRNazanin"/>
          <w:color w:val="111111"/>
          <w:sz w:val="28"/>
          <w:sz w:val="28"/>
          <w:szCs w:val="28"/>
          <w:rtl w:val="true"/>
          <w:lang w:bidi="fa-IR"/>
        </w:rPr>
        <w:t>پس از حمله مغول، اهميت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اخير نيز ساكنان بالس به روستاى مسكنه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تأسيس سد فرات و تشكيل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ويرانه هاى اين شهر به زير آب درياچه فرو رفت و تنها بخش اندكى از آن، از آب درياچه بيرون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بالس، ميان يك قبرستان قديمى روى تپه اى قرار دارد كه از سه سمت، با آب هاى درياچه اسد احاطه شده است و اطراف آن، برخى ويرانه هاى بالس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قبرهاى موجود در قبرستان، با قطعه سنگ هاى باقى مانده از ويرانه هاى شهر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صورت قبرى است كه در واقع از پوشش سنگى شكسته شده از تابوت هاى دوره روم يا بيزانس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كه در فضاى باز قرار دارد،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به وجود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زيارتگاه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بالس اشاره كرده است كه گفته مى شده،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عبور اسراى اهل بيت، روى آن گذاشته اند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به عقيده نگارنده، زيارتگاه مورد اشاره هروى، مى تواند انطباق پذير بر مزار مورد نظر باشد كه تاكنون با وجود متروكه شدن شهر بالس، نزد اهالى منطقه انتساب خود را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منابع تاريخى، به عبور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بالس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مسئله دليل بر نبودن چنين احتمالى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علت اشاره نكردن منابع تاريخى به اين موضوع، كمبود آگاهى هاى تاريخى درباره مسير كاروان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تا شام و شهرهاى محل عبور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نقشه تقريبى مسير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عبور آنها از شهرهايى مانند موصل،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08" w:name="pg10752_85988"/>
    </w:p>
    <w:p>
      <w:pPr>
        <w:pStyle w:val="BookText"/>
        <w:rPr/>
      </w:pPr>
      <w:bookmarkEnd w:id="208"/>
      <w:r>
        <w:rPr>
          <w:rFonts w:ascii="IRNazanin" w:hAnsi="IRNazanin" w:eastAsia="IRNazanin"/>
          <w:color w:val="111111"/>
          <w:sz w:val="28"/>
          <w:sz w:val="28"/>
          <w:szCs w:val="28"/>
          <w:rtl w:val="true"/>
          <w:lang w:bidi="fa-IR"/>
        </w:rPr>
        <w:t xml:space="preserve">سنجار، نصيبين و حلب، و با توجه به اينكه بالس در صدر اسلام يكى از مهم ترين شهرهاى واقع در همين مسير بوده، مى توان احتمال داد كه كاروان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عبور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زيارتگاه هاى متعدد منتسب به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اسراى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كم از قرن ششم هجرى نزد اهالى اين شهرها شهرت داشته است، مى تواند تأييدى بر اين موضوع باشد</w:t>
      </w:r>
      <w:r>
        <w:rPr>
          <w:rFonts w:eastAsia="IRNazanin" w:cs="IRNazanin"/>
          <w:color w:val="111111"/>
          <w:sz w:val="28"/>
          <w:szCs w:val="28"/>
          <w:rtl w:val="true"/>
          <w:lang w:bidi="fa-IR"/>
        </w:rPr>
        <w:t>.</w:t>
      </w:r>
    </w:p>
    <w:p>
      <w:pPr>
        <w:pStyle w:val="Heading4"/>
        <w:numPr>
          <w:ilvl w:val="3"/>
          <w:numId w:val="1"/>
        </w:numPr>
        <w:rPr/>
      </w:pPr>
      <w:bookmarkStart w:id="209" w:name="__RefHeading___Toc6616820_1051229030"/>
      <w:bookmarkStart w:id="210" w:name="_Toc70"/>
      <w:bookmarkEnd w:id="209"/>
      <w:r>
        <w:rPr/>
        <w:t>2</w:t>
      </w:r>
      <w:r>
        <w:rPr>
          <w:rtl w:val="true"/>
        </w:rPr>
        <w:t xml:space="preserve">. </w:t>
      </w:r>
      <w:r>
        <w:rPr>
          <w:rtl w:val="true"/>
        </w:rPr>
        <w:t xml:space="preserve">زيارتگاه رأس الحسين </w:t>
      </w:r>
      <w:r>
        <w:rPr>
          <w:rtl w:val="true"/>
        </w:rPr>
        <w:t xml:space="preserve">( </w:t>
      </w:r>
      <w:r>
        <w:rPr>
          <w:rtl w:val="true"/>
        </w:rPr>
        <w:t xml:space="preserve">علیه السلام </w:t>
      </w:r>
      <w:r>
        <w:rPr>
          <w:rtl w:val="true"/>
        </w:rPr>
        <w:t xml:space="preserve">) </w:t>
      </w:r>
      <w:r>
        <w:rPr>
          <w:rtl w:val="true"/>
        </w:rPr>
        <w:t>در شهر حلب</w:t>
      </w:r>
      <w:bookmarkEnd w:id="210"/>
    </w:p>
    <w:p>
      <w:pPr>
        <w:pStyle w:val="BookText"/>
        <w:rPr/>
      </w:pPr>
      <w:r>
        <w:rPr>
          <w:rFonts w:ascii="IRNazanin" w:hAnsi="IRNazanin" w:eastAsia="IRNazanin"/>
          <w:color w:val="111111"/>
          <w:sz w:val="28"/>
          <w:sz w:val="28"/>
          <w:szCs w:val="28"/>
          <w:rtl w:val="true"/>
          <w:lang w:bidi="fa-IR"/>
        </w:rPr>
        <w:t xml:space="preserve">اين زيارتگاه كه نزد اهالى حلب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الجلبى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ميان بافت مسكونى جديد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زيارتگاه در آن واقع است، در گذشته كوه كم ارتفاعى در غرب حلب، به نام كوه جوشن بوده است كه امروزه به علت توسعه عمرانى اين شهر، ميان محلات جديد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جوشن، افزون بر مشهد الحسين، زيارتگاه ديگرى مرتبط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بخش سوم اين كتاب بررسى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منابع تاريخى، كوه جوشن يكى از نقاط عبور و توقفگاه هاى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گفته اند از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شهداى كربلا، در آن توقف كرد، به كوه جوشن معروف شد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نخستين اسلامى، در اين كوه، معدن مس سرخ وجود داشت كه به گفته ابن عديم حلبى، چون اهل حلب از استخراج مس آن سودى نمى بردند، از كار كردن در آن دست كشيدند</w:t>
      </w:r>
      <w:r>
        <w:rPr>
          <w:rFonts w:eastAsia="IRNazanin" w:cs="IRNazanin"/>
          <w:color w:val="111111"/>
          <w:sz w:val="28"/>
          <w:szCs w:val="28"/>
          <w:rtl w:val="true"/>
          <w:lang w:bidi="fa-IR"/>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مورخ معاصر حلب، از يكى از دوستانش نقل مى كند كه او </w:t>
      </w:r>
    </w:p>
    <w:p>
      <w:pPr>
        <w:pStyle w:val="BookText"/>
        <w:rPr/>
      </w:pPr>
      <w:r>
        <w:rPr>
          <w:rFonts w:ascii="Amiri" w:hAnsi="Amiri" w:eastAsia="Amiri" w:cs="Amiri"/>
          <w:color w:val="111111"/>
          <w:sz w:val="28"/>
          <w:sz w:val="28"/>
          <w:szCs w:val="28"/>
          <w:rtl w:val="true"/>
          <w:lang w:bidi="ar-SA"/>
        </w:rPr>
        <w:t>موفق شده بود مرغوب ترين مس را از اين معدن استخراج كند؛ اما به علت زحمت و خرج فراوان، اين كار برايش سودى نداشته بود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اين مطلب مى تواند تأييدى بر گفته ابن عديم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تاريخى، موضوع سود نكردن از استخراج مس كوه جوشن، به حادثه عبور كاروان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داده شده است و مورخان علت آن را چنين بيان كرده اند كه اين معدن از زمانى كه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و فرزندان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عبور كردند، متروك گشت؛ زيرا يكى از زنان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 و فرزندش در اين مكان سقط شد و هر چه از كارگرانِ معدن، نان و آب خواست، آنها به او كمك نكردند 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نفرين كرد و از آن پس هركس در اين معدن كار مى كند، سودى نمى برد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گفته اند نفرين وى اين بود كه خداوند در تجارت هايتان سودى قرار ندهد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اين زيارتگاه، سنگ مقدّسى وجود دارد كه محل گذاشتن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و گفته مى شود آثارى از خون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سنگ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 هاى اين زيارتگاه نيز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وجه تسميه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سر را حمل مى كردند، زمانى كه به اينجا رسيدند، آن را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از خون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سنگى ريخته شد و اهل حلب روى آن، اين زيارتگاه را ساختند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منابع تاريخى، درباره عامل پيدايش اين زيارتگاه و تاريخ بناى آن، اقوال ديگرى نقل شده است؛ براى مثال ابن عديم، علت بناى زيارتگاه را ديده شدن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در اين محل دانسته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ياقوت حموى نيز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حلب گمان كردند كه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ديدند كه در آنجا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شيعيان آنجا اموالى را جمع كردند و آن را به بهترين و مستحكم ترين شكل بنا كردند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اما او در جاى ديگرى، سبب بناى زيارتگاه را خواب ديده شدن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دانسته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ابن ابى طى، مورخ شيعه حلب، درباره عامل پيدايش زيارتگاه، داستان مفصلى را بيان كرده است كه براساس آن، چوپانى از اهل حلب به نام عبدالله، هر روز گله خود را به چرا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نماز ظهر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مردى را ديد كه نيمى از بدن خود را از داخل كوه مشرف به محلى كه زيارتگاه در آنجا ساخته شد، بيرون آورد و دستش را به سمت پايين كوه دراز كرد و بزى را از ميان گله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براى چه بزى را كه براى تو نيست برداشتى؟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حلب بگو در اين محل زيارتگاهى بسازند و آن را مشهد الحسين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توجه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آنجا را حفر كنند و با دست خود بز را به محلى كه اشاره كرده بود، انداخت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چوپان بيدار شد ديد كه پاهاى بز در همانجا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بز را از آنجا بيرون كشيد، از محل پاهاى آن، آب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حلب رفت و در دروازه جنوبى مسجد جامع ايستاد و خواب خود را براى مردم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تعدادى از اهل حلب به آنجا آمدند و نشانه اى را كه گفته بود،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را شكافتند؛ پرآب </w:t>
      </w:r>
    </w:p>
    <w:p>
      <w:pPr>
        <w:pStyle w:val="BookText"/>
        <w:rPr/>
      </w:pPr>
      <w:r>
        <w:rPr>
          <w:rFonts w:ascii="IRNazanin" w:hAnsi="IRNazanin" w:eastAsia="IRNazanin"/>
          <w:color w:val="111111"/>
          <w:sz w:val="28"/>
          <w:sz w:val="28"/>
          <w:szCs w:val="28"/>
          <w:rtl w:val="true"/>
          <w:lang w:bidi="fa-IR"/>
        </w:rPr>
        <w:t>شد و آب بيشترى از آن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نقشه زيارتگاه را ترسيم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ابونصر بن طباخ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ساختن آن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الصالح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نورالدين محمود بن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آنها را در ساخت زيارتگاه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ديوار جنوبى را كوتاه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شيخ ابراهيم بن شداد، از مال خود، بر ارتفاع ديوار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در اين كار همكارى كردند و هر صاحب پيشه اى خود را ملزم مى كرد تا يك روزِ خود را براى ساخت زيارتگاه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نيز از فروش اجناس، مبالغى را براى هزينه هاى اين كار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ابوغانم بن شقويق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صفى الدين طارق ابن على بالسى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حلب نيز ورودى بنا را خراب كرد و ورودى مرتفع ترى به جاى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 زيارتگاه پايان يافت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بنابراين، اقوال مورخان بزرگ حلب، از جمله ابن عديم و ابن ابى طى، دلالت دارد كه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رؤيت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ساخته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بررسى اين اقوال، لازم است به نظريه ديگرى نيز درباره پيدايش اين زيارتگاه اشاره كنيم كه گويا يكى از پژوهشگران معاصر به آن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نظريه، مشهد الحسين حلب، دير يك راهب مسيحى بوده است كه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گذاشتند و براى همين، دير به زيارتگاه تبديل 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مفاد اين داستان، چنان كه ابن شهرآشوب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كرده، چنين است كه هنگام رسيدن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راهبى از صومعه خود سربرآورد و نورى را ديد كه از سر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مبلغى بهت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 حامل سر شريف داد و در ازاى آن، براى يك شب سر را به دير خود آورد و سرانجام هم مسلمان شد و صبح گاه سر را برگرداند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مستند اين پژوهشگر آن است كه در منابع تاريخى، از وجود ديرى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كوه جوشن حلب، سخن به ميان آمده است </w:t>
      </w:r>
      <w:r>
        <w:rPr>
          <w:rStyle w:val="FootnoteAnchor"/>
          <w:rtl w:val="true"/>
        </w:rPr>
        <w:footnoteReference w:id="323"/>
      </w:r>
      <w:r>
        <w:rPr>
          <w:rFonts w:ascii="IRNazanin" w:hAnsi="IRNazanin" w:eastAsia="IRNazanin"/>
          <w:color w:val="111111"/>
          <w:sz w:val="28"/>
          <w:sz w:val="28"/>
          <w:szCs w:val="28"/>
          <w:rtl w:val="true"/>
          <w:lang w:bidi="fa-IR"/>
        </w:rPr>
        <w:t>كه به گفته ياقوت حموى، در زمان وى اين دير از بين رفته، و در محل آن زيارتگاه مورد نظر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شعرا نيز در اشعار خود آن را ستوده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دير مارت مروثا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سُقیت غیثاً مغیثا</w:t>
      </w:r>
    </w:p>
    <w:p>
      <w:pPr>
        <w:pStyle w:val="BookText"/>
        <w:rPr/>
      </w:pPr>
      <w:r>
        <w:rPr>
          <w:rFonts w:ascii="Amiri" w:hAnsi="Amiri" w:eastAsia="Amiri" w:cs="Amiri"/>
          <w:color w:val="111111"/>
          <w:sz w:val="28"/>
          <w:sz w:val="28"/>
          <w:szCs w:val="28"/>
          <w:rtl w:val="true"/>
          <w:lang w:bidi="ar-SA"/>
        </w:rPr>
        <w:t xml:space="preserve">فأنت جنة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حزتَ رئضاً أثیثاً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شاعر ديگرى از اهل شام نيز در اين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بدير مارت مروثا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ذی البیعتین</w:t>
      </w:r>
    </w:p>
    <w:p>
      <w:pPr>
        <w:pStyle w:val="BookText"/>
        <w:rPr/>
      </w:pPr>
      <w:r>
        <w:rPr>
          <w:rFonts w:ascii="IRNazanin" w:hAnsi="IRNazanin" w:eastAsia="IRNazanin"/>
          <w:color w:val="111111"/>
          <w:sz w:val="28"/>
          <w:sz w:val="28"/>
          <w:szCs w:val="28"/>
          <w:rtl w:val="true"/>
          <w:lang w:bidi="fa-IR"/>
        </w:rPr>
        <w:t xml:space="preserve">و الراهب المتحلّی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 ذی الطمرین</w:t>
      </w:r>
    </w:p>
    <w:p>
      <w:pPr>
        <w:pStyle w:val="BookText"/>
        <w:rPr/>
      </w:pPr>
      <w:r>
        <w:rPr>
          <w:rFonts w:ascii="IRNazanin" w:hAnsi="IRNazanin" w:eastAsia="IRNazanin"/>
          <w:color w:val="111111"/>
          <w:sz w:val="28"/>
          <w:sz w:val="28"/>
          <w:szCs w:val="28"/>
          <w:rtl w:val="true"/>
          <w:lang w:bidi="fa-IR"/>
        </w:rPr>
        <w:t xml:space="preserve">الا ریث لصبٍّ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مشارف ااحسین</w:t>
      </w:r>
    </w:p>
    <w:p>
      <w:pPr>
        <w:pStyle w:val="BookText"/>
        <w:rPr/>
      </w:pPr>
      <w:r>
        <w:rPr>
          <w:rFonts w:ascii="IRNazanin" w:hAnsi="IRNazanin" w:eastAsia="IRNazanin"/>
          <w:color w:val="111111"/>
          <w:sz w:val="28"/>
          <w:sz w:val="28"/>
          <w:szCs w:val="28"/>
          <w:rtl w:val="true"/>
          <w:lang w:bidi="fa-IR"/>
        </w:rPr>
        <w:t xml:space="preserve">قد شفّه منک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لوعة بین </w:t>
      </w:r>
      <w:r>
        <w:rPr>
          <w:rStyle w:val="FootnoteAnchor"/>
          <w:rtl w:val="true"/>
        </w:rPr>
        <w:footnoteReference w:id="3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پژوهشگر، تناقض ميان محل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وقوع داستان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توجيه كرده است كه مقصود منابع از توقف اسرا، نزديك دير قنّسرين، همان حلب و اين دير است؛ زيرا در اخبار مربوط به حلب در آن دوره،د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جاى حلب، از قنّسرين ياد مى شده است</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او براى اثبات ديدگاه خود، به قول ابن عديم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تا پايان دوره بنى اُميه، حلب وابسته به قنّسرين و از توابع آن بوده است و براى همين در اخبار مربوط به آن دوره كمتر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حلب آبادتر و قنّسرين خراب تر شد؛ تا جايى كه قنّسرين در دوره بنى عباس به يكى از توابع حلب تبديل 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اين حال، ابن عديم ميان دير و زيارتگاه تمايز قائل شده، و محل دير را در نقطه اى در شمال مشهد الحسين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است كه در زمان وى، دير به طور كامل خراب شده و اثرى از آن به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يكى از بزرگان اهل حلب، محل آن را نيز به او نشان داده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گفتنى است داستان راهب قنّسرين، در برخى منابع ضعيف از جمله مقتل منسوب به ابومخنف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كتاب، محل وقوع داستان را بين بعلبك و دمشق ذكر كرده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سماقيه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اداره آثار حلب، با بررسى باستان شناختى و معمارى ساختمان زيارتگاه، چنين نتيجه گرفته است كه برخلاف نظريه ها و اقوال مورخان فوق، تاريخ بناى زيارتگاه، به قرون اوليه اسلامى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اين باره چنين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تاريخ بنا براساس آنچه مورخان به ويژه ابن ابى طى آورده اند، براى ما چنين تصور مى شود كه قدمت اين ساختمان از دوره ايوبى است؛ زيرا هيچ مورخى از تاريخ زيارتگاه پيش از اين دوره سخن نگفته و يا به وجود بنايى </w:t>
      </w:r>
    </w:p>
    <w:p>
      <w:pPr>
        <w:pStyle w:val="BookText"/>
        <w:rPr/>
      </w:pPr>
      <w:r>
        <w:rPr>
          <w:rFonts w:ascii="IRNazanin" w:hAnsi="IRNazanin" w:eastAsia="IRNazanin"/>
          <w:color w:val="111111"/>
          <w:sz w:val="28"/>
          <w:sz w:val="28"/>
          <w:szCs w:val="28"/>
          <w:rtl w:val="true"/>
          <w:lang w:bidi="fa-IR"/>
        </w:rPr>
        <w:t>پيش از آن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نتيجه بررسى بلندمدت و مطالعه علمى بنا در جريان عمليات بازسازى بنا، معتقدم كه دلايل فراوانى وجود دارد كه بخش هايى از بنا، به تاريخى پيش از تاريخ بناى كنونى آن برمى گردد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تاريخ بناى نخستين زيارتگاه، مى تواند از دوره عمر بن عبدالعزيز خليفه اموى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آن زمان تنها شامل يك گنبد بوده كه محل آن، امروزه واقع در جنوب صحن داخلى ساختمان زيارتگاه است</w:t>
      </w:r>
      <w:r>
        <w:rPr>
          <w:rStyle w:val="FootnoteAnchor"/>
          <w:rtl w:val="true"/>
        </w:rPr>
        <w:footnoteReference w:id="331"/>
      </w:r>
      <w:r>
        <w:rPr>
          <w:rFonts w:ascii="IRNazanin" w:hAnsi="IRNazanin" w:eastAsia="IRNazanin"/>
          <w:color w:val="111111"/>
          <w:sz w:val="28"/>
          <w:sz w:val="28"/>
          <w:szCs w:val="28"/>
          <w:rtl w:val="true"/>
          <w:lang w:bidi="fa-IR"/>
        </w:rPr>
        <w:t>و سنگ مقدس تا چندى پيش نيز در اين گنبد نگهدارى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ديگرى نيز با بيان اينكه داستان پيدايش زيارتگاه براساس نقل ابن ابى طى، بيشتر به افسانه شباهت دارد تا واقعيت، كارهاى ساختمانى زيارتگاه را در دوره ملك الصالح اسماعيل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بر توسعه و بازسازى آن، و نه بناى نخستين آن دانسته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بنابراين، با توجه به نتايج بررسى سماقيه، بناى زيارتگاه در دوره سيف الدوله حمدانى توسعه يافته است و در اين دوره، شبستان و صحن داخلى بنا، و در دوره ملك الصالح اسماعيل، فرزند نورالدين محمود بن زنگى، ايوان بنا و اتاق هاى پيرامون صحن و رواق شمالى آن ساخته شده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منابع تاريخى، صلاح الدين ايوبى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زيارتگاه بازديد كرد و ده هزار درهم به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وى ملك الظاهر غازى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آسيابى را وقف آنجا كرد كه مبلغ درآمد آن ساليانه شش هزار درهم بود و آن را براى خريد انواع شيرينى براى كسانى كه شب هاى جمعه به آنجا مى آمدند،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ابوعلى حسين بن زهره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نقيب سادات حلب در آن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بهاءالدين ابومحمد حسن بن ابراهيم بن خشّاب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متولى و مسئول نظارت بر آن گردانيد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چهار اتاق موجود در شمال زيارتگاه، از آثار ساخته شده در اين دوره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دوره حاكميت ملك العزيز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ملك الظاهر غازى ايوبى، قاضى بهاءالدين ابن خشاب از وى اجازه گرفت تا براى زيارتگاه، صحن ديگر، و اطراف آن نيز اتاق هايى بسازد تا كسانى كه به اين زيارتگاه مى روند، بتوانند در اين اتاق ها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حمله مغولان به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اين توسعه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زيارتگاه را خراب كردند و اشياى وقف شده، را مانند حصير، فرش، ظروف مسى، چراغ هاى طلا و نقره و شمعدان هايى كه به شماره نمى آمد،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ملك الظاهر بيبرس مملوكى</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را بازسازى كرد و براى آن امام جماعت و مؤذن و متولى قرار داد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عثمانى، مدتى به زيارتگاه، بى توجهى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نيمه دوم قرن سيزدهم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ايام عاشورا اهالى مراسمى را برگزار مى كردند و در آن، داستان ولادت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ها، خوراك حبوبات و غذاهاى ديگر مى پختند و بر سر سفره هاى آن، رجال حكومتى، علما، بزرگان و اشخاص سرشناس حضور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نيز داستان معراج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ميان حاضران، لباس و شيرينى توزيع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بخش شمالى شبستان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سلطان عبدالحميد عثمانى پرده اى را از حرير كه مزيّن به آيات زربافت قرآن بود، به زيارتگاه اهدا كرد و در محراب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شبستان نيز با فرش هاى </w:t>
      </w:r>
    </w:p>
    <w:p>
      <w:pPr>
        <w:pStyle w:val="BookText"/>
        <w:rPr/>
      </w:pPr>
      <w:r>
        <w:rPr>
          <w:rFonts w:ascii="IRNazanin" w:hAnsi="IRNazanin" w:eastAsia="IRNazanin"/>
          <w:color w:val="111111"/>
          <w:sz w:val="28"/>
          <w:sz w:val="28"/>
          <w:szCs w:val="28"/>
          <w:rtl w:val="true"/>
          <w:lang w:bidi="fa-IR"/>
        </w:rPr>
        <w:t>زيبايى پوشانده شد و سنگفرش صحن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زيارتگاه، امام جماعت، مؤذن و خادم تعيين شد و كارمندانى نيز موظف بودند هر روز يك جزء از قرآن را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هزينه هاى آن از صندوق املاك سلطان عبدالحميد در حلب تأمين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مشروطه عثمانى، همه اين مراسم ها لغو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زمان جنگ جهانى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الحسين به انبار سلاح و مهمات جنگى ارتش ترك هاى متحد تبديل شد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انگليس از حلب خارج شدند و نيروهاى فرانسه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وارد اين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والى حلب از سوى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حضور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السويدى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تعدادى از اراذل و اوباش براى غارت مهمات موجود در زيارتگاه، به آنجا هجوم بردندكه در نتيجه، انفجار بزرگى رخ داد و ساختمان زيارتگاه ويران 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غزى، جزئيات حادثه را چنين توصيف كرده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نگهبانانى كه از سوى انگليس از آنجا محافظت مى كردند، آنجا را ترك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اراذل و اوباش به آنجا هجوم بردند تا اسلحه و مهمات آنجا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در حالى كه يكى از آنان تلاش مى كرد تا باروت يكى از بمب ها را خارج كند، ناگهان باروت آتش گرفت و بمب منفجر شد و در فاصله يك چشم بر هم زدن، آتش به ساير مواد منفجره جنگى سرايت كرد و همه آنها مانند يك آتشفشان عظيم منفجر شد كه صداى آن از مسافت چند ساعت از آنجا نيز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منازل خود در حلب احساس </w:t>
      </w:r>
    </w:p>
    <w:p>
      <w:pPr>
        <w:pStyle w:val="BookText"/>
        <w:rPr/>
      </w:pPr>
      <w:r>
        <w:rPr>
          <w:rFonts w:ascii="IRNazanin" w:hAnsi="IRNazanin" w:eastAsia="IRNazanin"/>
          <w:color w:val="111111"/>
          <w:sz w:val="28"/>
          <w:sz w:val="28"/>
          <w:szCs w:val="28"/>
          <w:rtl w:val="true"/>
          <w:lang w:bidi="fa-IR"/>
        </w:rPr>
        <w:t>كرديم كه انگار زلزله اى با صداى غرش رعد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به جز بخش اندكى از آن ويران شد و لاشه هاى آن در هوا به پرواز درآمد و بر اراذل و اوباشى كه به آنجا رفته بودند، فروريخت و همه آنان، كه تعدادشان حداقل سى نفر برآورد مى شد،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برخى از آنها از زير آوار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جسد ساير آنها را از ترس اينكه بعضى از مهمات جنگى هنوز منفجر نشده باشد، در آنجا رها كردند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كيالى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پس از اين حادثه از زيارتگاه بازديد كرده، درباره وضعيت بنا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بيشتر بخش هاى بنا را تخريب كرده است و چيزى جز ديوارهاى فروريخته، گنبدهاى ويران شده و سنگ هاى شكسته پراكنده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ديوارهاى تالار و گنبد مرتفع آن، راهروها و اتاق مجاور آن، آشپزخانه، حمام، توالت ها و سنگ هاى بسيارى كه به اطراف زيارتگاه پرتاب شده بود و روى آن كتيبه هايى قديمى وجود داشت نيز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حرم زيارتگاه و راهرو و اتاق هاى مجاور آن، به طور كامل از بين رفته، و سنگ ها و خاك هاى آن در صحن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هاى محراب نيز كه از مرمر سفيد است، آنجا افتاده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سنگى كه حاوى آثار خون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حادثه آسيبى نديد و پس از آن، به زيارتگاه محسن انتقال يافت و كنار قبر وى قرار داده شد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پس از اين حادثه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زيارتگاه به صورت ويرانه رها گرديد؛ تا اينكه پس از گذشت چند دهه،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الحاج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روحانيان شيعه حلب بود، جمعيتى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الاعمار و الاحسان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جمعيت سازندگى و نيكوكارى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بازسازى بناى زيارتگاه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با پشتيبانى مراجع و علماى شيعه از جمله آيت الله سيد محسن حكيم و سيد حسين مكى عاملى، شروع به جمع آورى تبرعات و كمك هاى مالى نمود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جمعيت اعمار و احسان، در تاريخ </w:t>
      </w:r>
      <w:r>
        <w:rPr>
          <w:rFonts w:eastAsia="IRNazanin" w:cs="IRNazanin"/>
          <w:color w:val="111111"/>
          <w:sz w:val="28"/>
          <w:szCs w:val="28"/>
          <w:lang w:bidi="fa-IR"/>
        </w:rPr>
        <w:t>1961/7/27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كار بازسازى بناى زيارتگاه را با نظارت اداره آثار حلب، به نمايندگى و مديريت محمدعلى سماقيه آغاز كرد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سماقيه روند بازسازى بنا را بيان كرده و از جمله نوشته است كه در جريان پاكسازى آوارها، انواع مهمات گرم، از قبيل بمب هاى كروى شكل به قطر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 گلوله هايى با انواع و اندازه هاى مختلف به دست آمد كه همه آنها به مقامات نظامى 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بقاياى اسكلت هاى پوسيده انسان، خرده شيشه چراغ ها و سكه هايى از دوره هاى مختلف تاريخى پيدا شد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كار بازسازى زيارتگاه نزديك به هفت سال طول كشيد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ده اتاق در صحن خارجى ساخته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1990/5/26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سنگ مقدس از زيارتگاه محسن به محل اصلى خود يعنى مشهد الحسين بازگردانده شد و بدين ترتيب، اين محل دوباره به زيارتگاهى براى زائران كشورهاى مختلف تبديل شد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بناى مشهد الحسين از قالب هاى سنگى بزرگ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آن </w:t>
      </w:r>
    </w:p>
    <w:p>
      <w:pPr>
        <w:pStyle w:val="BookText"/>
        <w:rPr/>
      </w:pPr>
      <w:r>
        <w:rPr>
          <w:rFonts w:ascii="IRNazanin" w:hAnsi="IRNazanin" w:eastAsia="IRNazanin"/>
          <w:color w:val="111111"/>
          <w:sz w:val="28"/>
          <w:sz w:val="28"/>
          <w:szCs w:val="28"/>
          <w:rtl w:val="true"/>
          <w:lang w:bidi="fa-IR"/>
        </w:rPr>
        <w:t xml:space="preserve">مستطيل شكل و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داراى دو بخش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شرقى بنا،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شامل صحنى است كه آن را قاضى بهاءالدين ابن خشّاب حلبى، در دوره ملك العزيز محمد، فرزند ملك الظاهر غازى ايوبى،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اخير نيز رواق هايى در دو ضلع جنوبى و شرقى، و اتاق هايى در ضلع شمالى و داخل رواق شرقى آن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بنا، در گوشه شمال شرقى صحن قرار دارد و داراى طاق ضربى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صحن نيز سردر كم عرض و مرتفعى وجود دارد كه دربرگيرنده ورودى بخش غربى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سردر، خطوط هندسى متداخل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سبك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كتيبه اى به خط ثلث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بيانگر بازسازى يا توسعه بنا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 ملك الظاهر غازى ايوبى است و متن آن در پنج سطر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عمّر مشهد مولانا الحسين بن على بن ابى 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عليهما السلام في ايام دولة مولانا الملك الظاهر العالم العادل سلطان الاسلام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والمسلمين سيد الملوك والسلاطين ابي المظفر الغازي بن الملك الناصر يوسف بن ايوب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 امير المؤمنين في شهور سنة ست وتسعين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وخمس مائة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همين قسمت، در طرفين ورودى، كتيبه اى به خط ثلث حاوى صلوات بر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بخشى از اين كتيبه، در جريان انفجار محو شده است، اما متن كامل آن، با توجه به بازخوانى غزى پيش از حادثه انفجار، به شرح زير نقل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النبي وعلي الوصي والحسن المسموم والحسين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المظلوم وعلي زين العابدين ومحمد الباقر علم الدين وجعفر الصادق الامين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الكاظم الوفي وعلي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ومحمد البر التقي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النقي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العسكري وصاحب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الحجة المهدي واغفر لمن سعى بهذا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ورأيه وماله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شكل هاى هندسى پيشانى سردر، نوارى از تزيينات سنگى به شكل ساقه، برگ و خوشه انگور، و بالاتر از آن، چند رديف مقرنس سنگى بزرگ و كوچك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نخستين رديف از اين مقرنس ها، سه كتيبه وجود دارد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صلي على سيدنا محمد وعلى آل محمد وسلم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ورضي الله عن ابابكر وعمر وعثمان و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ورضي الله عن اصحاب رسول الله اجمعين</w:t>
      </w:r>
    </w:p>
    <w:p>
      <w:pPr>
        <w:pStyle w:val="BookText"/>
        <w:rPr/>
      </w:pPr>
      <w:r>
        <w:rPr>
          <w:rFonts w:ascii="IRNazanin" w:hAnsi="IRNazanin" w:eastAsia="IRNazanin"/>
          <w:color w:val="111111"/>
          <w:sz w:val="28"/>
          <w:sz w:val="28"/>
          <w:szCs w:val="28"/>
          <w:rtl w:val="true"/>
          <w:lang w:bidi="fa-IR"/>
        </w:rPr>
        <w:t>در نماى بيرونى سردر، بالاتر از مقرنس ها، تزيينات هندسى از سنگ سياه رنگ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بخش سردر، كتيبه اى وجود دارد كه بيانگر بازسازى زيارتگاه از سوى جمعيت اعمار و احسان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غربى بنا، شامل صحنى است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در دورۀ اخير سقفى سفالى روى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صحن نيز بخش هاى مختلف بنا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ورودى صحن، اتاق كوچكى وجود دارد كه داراى محراب ساده و گنبد نيم كره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 قديمى ترين بخش بنا دانسته شده، و در سابق، سنگ مقدسى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 گرفته بوده، در اين اتاق نگهدارى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ورودى نيز اتاقى به شكل مستطيل است كه طاقى ضربى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داراى محراب كوچكى است كه دو طرف آن، دو ستون سنگى، و در طاق نماى آن يك سنگِ صدفى شكل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اين اتاق هم، راهرويى وجود دارد كه به يك اتاق كوچك مربع شكل با سقف هرمى شكسته متصل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غرب صحن، روبه روى ورودى، ايوان مرتفعى از دوره ايوبى با طاق ضربى وجود دارد كه دو طرف دهانه آن، دو ستون از سنگ زرد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ايوان، خطوط هندسى متداخل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شيوه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هاى دو رنگ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پيشانى ايوان، كتيبه اى به خط ثلث در دو سطر، حاوى صلوات بر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يك چارچوب سنگى تزيينى قرار گرفته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اللهم صل على محمد المصطفى و علي المرتضى وفاطمة الزهراء والحسن المجتبى والحسين الشهيد وعلي زين العابدين ومحمد الباقر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وجعفر الصادق وموسى الكاظم وعلي الرضى ومحمد الجواد وعلي الهادي والحسن العسكري ومولانا محمد بن الحسن القائم بأمر الله تعالى</w:t>
      </w:r>
    </w:p>
    <w:p>
      <w:pPr>
        <w:pStyle w:val="BookText"/>
        <w:rPr/>
      </w:pPr>
      <w:r>
        <w:rPr>
          <w:rFonts w:ascii="IRNazanin" w:hAnsi="IRNazanin" w:eastAsia="IRNazanin"/>
          <w:color w:val="111111"/>
          <w:sz w:val="28"/>
          <w:sz w:val="28"/>
          <w:szCs w:val="28"/>
          <w:rtl w:val="true"/>
          <w:lang w:bidi="fa-IR"/>
        </w:rPr>
        <w:t xml:space="preserve">ميان ايوان، محراب كوچكى وجود دارد كه داخل آن، جايگاه ويژه اى ايجاد شده است و در آن سنگى كه محل گذاشتن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جايگاه، ضريح مشبّك نقره اى با صفحات طلاكوب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فعلى در ايران ساخته، و با ضريح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ايوان اتاقى وجود دارد كه در آن، محراب كوچكى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ايوان نيز دو اتاق ديگر وجود دارد كه در حال حاضر به كتابخانه اى كوچك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اتاق ها، داراى گنبدى نيم كره اى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بنا، در جنوب صحن قرار دارد و از تالارى مستطيل شكل، با پنج گنبد در امتداد يكديگر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ميانى مرتفع تر و داراى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گنبد، انتقال مربع به دايره، با دو رديف مقرنس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ساير گنبدها، اضلاع حادّى در زاويه هاى زير گنبد، شكل مربع را به هشت ضلعى، و سپس يك رديف از سنگ، زاويه هاى هشت ضلعى را شكسته و به شانزده ضلعى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شبستان، زير گنبد ميانى قرار دارد كه داراى دو ستون سنگى در دو طرف آن </w:t>
      </w:r>
    </w:p>
    <w:p>
      <w:pPr>
        <w:pStyle w:val="BookText"/>
        <w:rPr/>
      </w:pPr>
      <w:r>
        <w:rPr>
          <w:rFonts w:ascii="IRNazanin" w:hAnsi="IRNazanin" w:eastAsia="IRNazanin"/>
          <w:color w:val="111111"/>
          <w:sz w:val="28"/>
          <w:sz w:val="28"/>
          <w:szCs w:val="28"/>
          <w:rtl w:val="true"/>
          <w:lang w:bidi="fa-IR"/>
        </w:rPr>
        <w:t>است و كتيبه كوچكى نيز بالاى آن قرار گرفته، كه نام بانى رويش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شمالى صحن، رواقى وجود دارد كه مقدارى مرتفع تر از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داراى سه طاقگان به سوى صحن است كه بر دو ستون مربع استوار شده است و سقف رواق داراى سه گنبد مشابه گنبدهاى شبستان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شرقى رواق، يك ورودى كوچك وجود دارد كه صحن را به آشپزخانه متصل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 برگزارى مراسم هاى دينى مهم، در اين مكان، خوراك و شيرينى پخته، و ميان فقرا و حاضران توزيع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آشپزخانه، چاه آبى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از طاق هايى تشكيل شده است كه با اتصال به يكديگر، شكل مربعى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آشپزخانه، بخش ديگرى وجود دارد كه امروزه به سرويس بهداشتى بنا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غربى رواق، ورودى ديگرى وجود دارد كه صحن را به فضاى معمارى متمايزى متصل مى كند كه گويا در گذشته، براى سالن تشريفات از آن استفاده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سالن شامل دو اتاق متصل به يكديگر با دو گنبد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اول داراى ايوان هايى در چهار سوى آن، و حوض آبى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آن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زير گنبد، از دو رديف مقرنس براى انتقال از مربع به دايره استفاده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 اتاق دوم، به ميزان ارتفاع ايوان هاى اتاق اول، از كف اتاق اول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ديوارهاى آن، طاقچه هايى براى قرار دادن كتاب و وسايل ديگر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اين اتاق، بزرگ ترين گنبد مشهد الحسين است و داخل آن، براى انتقال از مربع به دايره، زير گنبد، هشت محرابچه وجود دارد كه بر سر هر كدام از آنها سنگ هاى شبيه به صدف قرار گرفته است و دو طرف محرابچه هاى واقع در زواياى اتاق نيز دو ستون مانند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اين شيوه انتقال از مربع به دايره، در معمارى اسلامى منحصر به فرد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اخير، با تلاش ابراهيم نصرالله متولى فعلى مشهد الحسين، ساختمان جديد و وسيعى از سمت جنوب صحن خارجى زيارتگاه، به ساختمان اصلى بنا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سه طبقه و شامل حياطى است كه در اطراف آن رواق ها و در گرداگرد رواق ها، اتاق ها و سالن ها و بخش هاى خدماتى ديگر نظير آشپزخانه، انبار و سرويس بهداشتى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همكف اين ساختمان براى آموزشگاه علوم دينى و اتاق هاى طبقه اول و دوم آن به منظور اقامت زائران ساخته شده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نماى اصلى اين بنا در ضلع شرقى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نماى اصلى، سردر مرتفع بنا قرار دارد كه در ميان جبهۀ آن، سه طاق تو در تو حاوى سه كتيبه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سه كتيبه شامل صلوات بر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جبهه سردر و طرفين اين طاق ها نيز نقوش هندسى مشابه نقوش موجود بر ايوان داخل زيارتگاه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نقطۀ سردر نيز كتيبه اى در سه سطر به شرح زير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 بدعم من الرجعية الدينية العليا ومؤازرة المحسنين سماحة العلامة المجاهد الشيخ إبراهيم نصرالله مؤسس ورئيس جمعية الإعمار والإحسان الإسلامية الجعفرية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جنوب زيارتگاه، قبرستانى تاريخى وجود دارد كه در آن بسيارى از مشاهير و علماى شيعه و غيرشيعه حلب، از جمله ابوالمكارم حمزه حسينى معروف به ابن زهره حلبى، محمد بن على سروى مازندرانى معروف به ابن شهرآشوب، ابن ابى طى مورخ بزرگ حلب، احمد بن منير طرابلسى شاعر شيعه و نصرالله خلخالى شافعى به خاك سپرده شده اند كه اين موضوع اهميت تاريخى زيارتگاه را نزد اهالى حلب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قبور بيشتر مشاهير مدفون در اين قبرستان از بين رفته است و تنها دو </w:t>
      </w:r>
      <w:bookmarkStart w:id="211" w:name="pg10752_86004"/>
    </w:p>
    <w:p>
      <w:pPr>
        <w:pStyle w:val="BookText"/>
        <w:rPr/>
      </w:pPr>
      <w:bookmarkEnd w:id="211"/>
      <w:r>
        <w:rPr>
          <w:rFonts w:ascii="IRNazanin" w:hAnsi="IRNazanin" w:eastAsia="IRNazanin"/>
          <w:color w:val="111111"/>
          <w:sz w:val="28"/>
          <w:sz w:val="28"/>
          <w:szCs w:val="28"/>
          <w:rtl w:val="true"/>
          <w:lang w:bidi="fa-IR"/>
        </w:rPr>
        <w:t>بخش كوچك از آن باقى مانده است كه آن هم در وضعيت بد و نامناسب، و در معرض نابودى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سنگ قبرهاى قديمى اين قبرستان نيز شكسته، و اطراف آنجا پراكنده شده است</w:t>
      </w:r>
      <w:r>
        <w:rPr>
          <w:rFonts w:eastAsia="IRNazanin" w:cs="IRNazanin"/>
          <w:color w:val="111111"/>
          <w:sz w:val="28"/>
          <w:szCs w:val="28"/>
          <w:rtl w:val="true"/>
          <w:lang w:bidi="fa-IR"/>
        </w:rPr>
        <w:t>.</w:t>
      </w:r>
    </w:p>
    <w:p>
      <w:pPr>
        <w:pStyle w:val="Heading4"/>
        <w:numPr>
          <w:ilvl w:val="3"/>
          <w:numId w:val="1"/>
        </w:numPr>
        <w:rPr/>
      </w:pPr>
      <w:bookmarkStart w:id="212" w:name="__RefHeading___Toc6616822_1051229030"/>
      <w:bookmarkStart w:id="213" w:name="_Toc71"/>
      <w:bookmarkEnd w:id="212"/>
      <w:r>
        <w:rPr/>
        <w:t>3</w:t>
      </w:r>
      <w:r>
        <w:rPr>
          <w:rtl w:val="true"/>
        </w:rPr>
        <w:t xml:space="preserve">. </w:t>
      </w:r>
      <w:r>
        <w:rPr>
          <w:rtl w:val="true"/>
        </w:rPr>
        <w:t xml:space="preserve">زيارتگاه رأس الحسين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معرة النعمان</w:t>
      </w:r>
      <w:r>
        <w:rPr>
          <w:rtl w:val="true"/>
        </w:rPr>
        <w:t>»</w:t>
      </w:r>
      <w:bookmarkEnd w:id="213"/>
    </w:p>
    <w:p>
      <w:pPr>
        <w:pStyle w:val="BookText"/>
        <w:rPr/>
      </w:pPr>
      <w:r>
        <w:rPr>
          <w:rFonts w:ascii="IRNazanin" w:hAnsi="IRNazanin" w:eastAsia="IRNazanin"/>
          <w:color w:val="111111"/>
          <w:sz w:val="28"/>
          <w:sz w:val="28"/>
          <w:szCs w:val="28"/>
          <w:rtl w:val="true"/>
          <w:lang w:bidi="fa-IR"/>
        </w:rPr>
        <w:t>معرة النعمان، از شهرهاى تاريخى سوريه است كه امروزه تابع استان ادلب و ميان جاده اصلى دو شهر حماه و حلب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از حلب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حماه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گفته اند كه نعمان بن بشير در صدر اسلام، در اين شهر زندگى مى كرده است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اين شهر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ابوالعلاى مَعَرّى</w:t>
      </w:r>
      <w:r>
        <w:rPr>
          <w:rFonts w:eastAsia="IRNazanin" w:cs="IRNazanin"/>
          <w:color w:val="111111"/>
          <w:sz w:val="28"/>
          <w:szCs w:val="28"/>
          <w:rtl w:val="true"/>
          <w:lang w:bidi="fa-IR"/>
        </w:rPr>
        <w:t>»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عرب است كه در همين شهر وفات يافت و آرامگاه وى نيز امروزه در ساختمان مركز فرهنگى عربى اين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مركز شهر معرة النعمان، مسجد جامع قديمى و وسيعى وجود دارد كه از نظر تاريخى و معمارى، از مهم ترين مساجد جامع سوريه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مسجد جايگاهى وجود دارد كه اهالى، آن را از نقاط محل قرار دادن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انتقال آن به دمشق مى دانند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تاريخ بناى مسجد جامع معرة النعمان را از دوره عمر بن خطاب دانسته اند و گفته اند كه محل مسجد، پيش از اسلام، كليساى جامع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فتح آن به دست ابوعبيدة بن جرّاح، او با اهالى اين شهر توافق كرد تا كليسا را به مسجد تبديل كند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اين مسجد دو بار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نكفور فوكاس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امپراتور بيزانس،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بار دوم صليبيان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آتش زده اند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ساختمان </w:t>
      </w:r>
    </w:p>
    <w:p>
      <w:pPr>
        <w:pStyle w:val="BookText"/>
        <w:rPr/>
      </w:pPr>
      <w:r>
        <w:rPr>
          <w:rFonts w:ascii="Amiri" w:hAnsi="Amiri" w:eastAsia="Amiri" w:cs="Amiri"/>
          <w:color w:val="111111"/>
          <w:sz w:val="28"/>
          <w:sz w:val="28"/>
          <w:szCs w:val="28"/>
          <w:rtl w:val="true"/>
          <w:lang w:bidi="ar-SA"/>
        </w:rPr>
        <w:t xml:space="preserve">كنونى مسجد از آثار دوره ايوبى است </w:t>
      </w:r>
      <w:r>
        <w:rPr>
          <w:rStyle w:val="FootnoteAnchor"/>
          <w:rtl w:val="true"/>
        </w:rPr>
        <w:footnoteReference w:id="352"/>
      </w:r>
      <w:r>
        <w:rPr>
          <w:rFonts w:ascii="IRNazanin" w:hAnsi="IRNazanin" w:eastAsia="IRNazanin"/>
          <w:color w:val="111111"/>
          <w:sz w:val="28"/>
          <w:sz w:val="28"/>
          <w:szCs w:val="28"/>
          <w:rtl w:val="true"/>
          <w:lang w:bidi="fa-IR"/>
        </w:rPr>
        <w:t>و كتيبه هايى نيز در آن وجود دارد كه بيانگر بازسازى بخش هاى مختلف آن در دوره مملوكى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نماى كلى مسجد شامل صحن وسيع مركزى، شبستان بزرگ اصلى در جنوب آن و يك شبستان زمستانى كوچك در شمال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ورودى اصلى مسجد، در ضلع شرقى و غربى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غربى مسجد، مناره مربع مرتفعى وجود دارد كه از نظر معمارى، از مناره مسجد جامع حلب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صحن، دو گنبد كوچك وجود دارد كه يكى از آنها، وضوخانه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مسجد، داراى هشت ورودى به صحن مسجد است و از داخل با رديفى از ستون هاى سنگى مربع، به دو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شش گنبد در دو رديف، در بخش مركزى آن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منسوب به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شرقى ديوار جنوبى صحن، ميان ورودى هفتم و هشتم شبستان مسجد، براساس شمارش آنها از سمت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شامل طاقچه كوچكى است كه زير آن، يك حوض سنگى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در حوض دو شير آب براى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داخل شبستان، و ديگرى در صحن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گذشته از اين طاقچه، آب به حوض سنگى سرازير مى شده، و سپس به حوض ميان صحن انتقال مى يافته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در حال حاضر شيرآب ها برداشته، و گويا به منظور جلوگيرى از زيارت اين جايگاه يا روشن كردن شمع در آن، روى طاقچه، يك پنجره مشبّك آهنى كوچك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سليم جندى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تاريخ معرة النعمان، در انتساب اين جايگاه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كرده و نوشته است كه گروهى از ايرانيان را ديده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4" w:name="pg10752_86006"/>
    </w:p>
    <w:p>
      <w:pPr>
        <w:pStyle w:val="BookText"/>
        <w:rPr/>
      </w:pPr>
      <w:bookmarkEnd w:id="214"/>
      <w:r>
        <w:rPr>
          <w:rFonts w:ascii="IRNazanin" w:hAnsi="IRNazanin" w:eastAsia="IRNazanin"/>
          <w:color w:val="111111"/>
          <w:sz w:val="28"/>
          <w:sz w:val="28"/>
          <w:szCs w:val="28"/>
          <w:rtl w:val="true"/>
          <w:lang w:bidi="fa-IR"/>
        </w:rPr>
        <w:t xml:space="preserve">بود كه اين طاقچه را لمس مى كردند و به آب آن تبرك مى جستند؛ زيرا يكى از اهالى به آنها گفته بود كه اينجا محل گذاشتن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آن به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جندى در ادامه مى گويد كه بى شك، آن مرد خواسته آنها را فريب دهد و به اين شيوه، از آنها پول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مردم، اين موضوع را پذيرفته اند؛ به طورى كه به يك اعتقاد تبديل شده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بدون شك اين سخن جندى، يك اظهار نظر شخصى و بدون مدرك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اين اظهار نظر، كافى است اشاره كنيم در برخى از سفرنامه هاى حج ايرانيان در دوره قاجار، كه نويسندگانش حتى حدود يك قرن پيش از تأليف كتاب جندى، از معرة النعمان عبور كرده اند، اين جايگاه را مقام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زيارت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مى توان به محمدولى ميرزاى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تاريخ سفر حج وى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حاج على خان اعتماد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تاريخ سفر وى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اشاره كرد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البته در منابع تاريخى كهن، به اين جايگاه اشاره اى نشده است و صحت و انتساب قطعى اين جايگاه به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نيازمند شواهد تاريخى محكم 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معرة النعمان از شهرهايى است كه در مسير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شهداى كربلا قرار داشته است</w:t>
      </w:r>
      <w:r>
        <w:rPr>
          <w:rFonts w:eastAsia="IRNazanin" w:cs="IRNazanin"/>
          <w:color w:val="111111"/>
          <w:sz w:val="28"/>
          <w:szCs w:val="28"/>
          <w:rtl w:val="true"/>
          <w:lang w:bidi="fa-IR"/>
        </w:rPr>
        <w:t>.</w:t>
      </w:r>
    </w:p>
    <w:p>
      <w:pPr>
        <w:pStyle w:val="Heading4"/>
        <w:numPr>
          <w:ilvl w:val="3"/>
          <w:numId w:val="1"/>
        </w:numPr>
        <w:rPr/>
      </w:pPr>
      <w:bookmarkStart w:id="215" w:name="__RefHeading___Toc6616824_1051229030"/>
      <w:bookmarkStart w:id="216" w:name="_Toc72"/>
      <w:bookmarkEnd w:id="215"/>
      <w:r>
        <w:rPr/>
        <w:t>4</w:t>
      </w:r>
      <w:r>
        <w:rPr>
          <w:rtl w:val="true"/>
        </w:rPr>
        <w:t xml:space="preserve">. </w:t>
      </w:r>
      <w:r>
        <w:rPr>
          <w:rtl w:val="true"/>
        </w:rPr>
        <w:t xml:space="preserve">زيارتگاه رأس الحسين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حماه</w:t>
      </w:r>
      <w:r>
        <w:rPr>
          <w:rtl w:val="true"/>
        </w:rPr>
        <w:t>»</w:t>
      </w:r>
      <w:bookmarkEnd w:id="2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حماه، در پاى قلعه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و قلعه، عرض خيابان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در واقع مسجدى است كه نزد </w:t>
      </w:r>
    </w:p>
    <w:p>
      <w:pPr>
        <w:pStyle w:val="BookText"/>
        <w:rPr/>
      </w:pPr>
      <w:r>
        <w:rPr>
          <w:rFonts w:ascii="IRNazanin" w:hAnsi="IRNazanin" w:eastAsia="IRNazanin"/>
          <w:color w:val="111111"/>
          <w:sz w:val="28"/>
          <w:sz w:val="28"/>
          <w:szCs w:val="28"/>
          <w:rtl w:val="true"/>
          <w:lang w:bidi="fa-IR"/>
        </w:rPr>
        <w:t xml:space="preserve">اهالى حماه به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شناخته مى شود و تحريف نام قبلى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اسناد دادگاه شرعى حماه، به اين نام ياد شده است</w:t>
      </w:r>
      <w:r>
        <w:rPr>
          <w:rFonts w:eastAsia="IRNazanin" w:cs="IRNazanin"/>
          <w:color w:val="111111"/>
          <w:sz w:val="28"/>
          <w:szCs w:val="28"/>
          <w:rtl w:val="true"/>
          <w:lang w:bidi="fa-IR"/>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اينجا محل قرار دادن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آن از كربلا تا دمشق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ابن شهرآشوب، در جايى كه از مناقب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مناقب او معجزاتى است كه از زيارتگاه هاى معروف به مشهد رأس در كربلا تا عسقلان، و شهرهاى ديگر در اين مسير از جمله موصل، نصيبين، حماه، حمص، دمشق و غير آن ظاهر مى گردد</w:t>
      </w:r>
      <w:r>
        <w:rPr>
          <w:rFonts w:eastAsia="IRNazanin" w:cs="IRNazanin"/>
          <w:color w:val="111111"/>
          <w:sz w:val="28"/>
          <w:szCs w:val="28"/>
          <w:rtl w:val="true"/>
          <w:lang w:bidi="fa-IR"/>
        </w:rPr>
        <w:t xml:space="preserve">» . </w:t>
      </w:r>
      <w:r>
        <w:rPr>
          <w:rStyle w:val="FootnoteAnchor"/>
          <w:rtl w:val="true"/>
        </w:rPr>
        <w:footnoteReference w:id="359"/>
      </w:r>
      <w:r>
        <w:rPr>
          <w:rFonts w:ascii="IRNazanin" w:hAnsi="IRNazanin" w:eastAsia="IRNazanin"/>
          <w:color w:val="111111"/>
          <w:sz w:val="28"/>
          <w:sz w:val="28"/>
          <w:szCs w:val="28"/>
          <w:rtl w:val="true"/>
          <w:lang w:bidi="fa-IR"/>
        </w:rPr>
        <w:t>اين سخن نشان دهنده شهرت زيارتگاه، در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پاشا كيلانى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قصايد خود به نام قصيده قسطنطونيه، از زيارتگاه هاى شهر حماه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با اين مطلع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السعادة هذه وحماها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فالدار أين غدت وأين حماها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او در اين قصيده از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كرده، و ابياتى كه در اين باره سروده،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بتاج فخری من له ختم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جده اسنا الخلائق جاها</w:t>
      </w:r>
    </w:p>
    <w:p>
      <w:pPr>
        <w:pStyle w:val="BookText"/>
        <w:rPr/>
      </w:pPr>
      <w:r>
        <w:rPr>
          <w:rFonts w:ascii="IRNazanin" w:hAnsi="IRNazanin" w:eastAsia="IRNazanin"/>
          <w:color w:val="111111"/>
          <w:sz w:val="28"/>
          <w:sz w:val="28"/>
          <w:szCs w:val="28"/>
          <w:rtl w:val="true"/>
          <w:lang w:bidi="fa-IR"/>
        </w:rPr>
        <w:t xml:space="preserve">اعنی الحسین و ذاک موضع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به قصدوا یزید شقاها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قسماً لحتی الان مسک عابق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بمکانه فینا یوجج آها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درباره تاريخ بناى نخستين اين زيارتگاه، نمى توان به طور قطع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سمت راست بالاى ورودى مسجد، كتيبه اى سنگى به خط ثلث وجود دارد كه براساس آن، پس از اينكه بناى آن بر اثر زلزله ويران گرديد،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سلطان نورالدين محمود بن زنگى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دهنده آن است كه قدمت آن به سال ها پيش از اين تاريخ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لا اله الا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صلى الله عليه 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 امر بعمارة هذا المسجد المبارك بعد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هدمه في الزلة الجارية سنة اثنتين وخمسين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وخمس مائة مولانا الملك العادل المجاهد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ابو القاسم محمود بن زنكي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پايانى كتيبه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اين كتيبه، در سمت چپ بالاى ورودى، كتيبه سنگى ديگرى به خط نسخ وجود دارد كه بيانگر بازسازى بناى زيارتگاه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جدّد المشهد الشهير برأس الحسين الشهير نزهة ابصار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آغا المعروف بابن الشرابدار منشئ الخير من سلالة انصار </w:t>
      </w:r>
      <w:r>
        <w:rPr>
          <w:rFonts w:eastAsia="Amiri" w:cs="Amiri" w:ascii="Amiri" w:hAnsi="Amiri"/>
          <w:color w:val="111111"/>
          <w:sz w:val="28"/>
          <w:szCs w:val="28"/>
          <w:lang w:bidi="ar-SA"/>
        </w:rPr>
        <w:t>1023</w:t>
      </w:r>
    </w:p>
    <w:p>
      <w:pPr>
        <w:pStyle w:val="BookText"/>
        <w:rPr/>
      </w:pPr>
      <w:r>
        <w:rPr>
          <w:rFonts w:ascii="IRNazanin" w:hAnsi="IRNazanin" w:eastAsia="IRNazanin"/>
          <w:color w:val="111111"/>
          <w:sz w:val="28"/>
          <w:sz w:val="28"/>
          <w:szCs w:val="28"/>
          <w:rtl w:val="true"/>
          <w:lang w:bidi="fa-IR"/>
        </w:rPr>
        <w:t xml:space="preserve">درخور توجه است كه در اين كتيبه، نام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زاويه جنوب شرقى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ورودى، كتيبه كوچكى وجود دارد كه بيانگر بازسازى آن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نماى كلى مسجد شامل صحن مركزى، رواق شمالى و شبستان جنوبى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w:t>
      </w:r>
    </w:p>
    <w:p>
      <w:pPr>
        <w:pStyle w:val="BookText"/>
        <w:rPr/>
      </w:pPr>
      <w:r>
        <w:rPr>
          <w:rFonts w:ascii="IRNazanin" w:hAnsi="IRNazanin" w:eastAsia="IRNazanin"/>
          <w:color w:val="111111"/>
          <w:sz w:val="28"/>
          <w:sz w:val="28"/>
          <w:szCs w:val="28"/>
          <w:rtl w:val="true"/>
          <w:lang w:bidi="fa-IR"/>
        </w:rPr>
        <w:t>شمالى صحن مسجد از چهار طاقگان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متصل به ديوار شبستان نيز رواق جديدى ساخته شده است كه سقف سيمانى آن بر چهار ستون مربع كوچك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 داراى دو گنبد است كه از نظر شكل معمارى متفاوت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شرقى بنا، تَرَك دار و داراى گردن دوازده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دوم ساده و كم خيز است و زير آن نيز محراب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سقف شبستان مسجد در سمت غربى آن، شامل دو طاق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شبستان، پنجره اى سنگى رو به صحن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صحن مسجد، بناى ديگرى وجود دارد كه شامل يك صحن و دو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باقيمانده يكى از مدارس دينى حماه، يعنى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دو حاكم ايوبى حماه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المنصور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المظفّر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منتسب بوده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جنوب اين بنا و در سمت راست ورودى مدرسه از سمت داخل، اتاق مربع شكل كوچكى قرار دارد كه داراى يك گنبد نيم كره اى است و در آن مزارى منسوب به حضرت يونس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مزار، يك صندوقچه چوبى پوشيده شده با پارچه سبزرنگ،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اين اتاق شامل قالب هاى سنگى است كه ميان آن، يك ورودى و دو پنجره كوچك در دو طرف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ورودى، كتيبه اى سنگى در سه سطر حاوى سه بيت شعر وجود دارد كه در آن مادّه تاريخ بناى اتاق، يعنى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بنا هذا الفنا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مرضات وجه الواحد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یأتیه الجزا من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ذا النون النبی الماجد </w:t>
      </w:r>
      <w:bookmarkStart w:id="217" w:name="pg10752_86010"/>
    </w:p>
    <w:p>
      <w:pPr>
        <w:pStyle w:val="BookText"/>
        <w:rPr/>
      </w:pPr>
      <w:bookmarkEnd w:id="217"/>
      <w:r>
        <w:rPr>
          <w:rFonts w:ascii="Amiri" w:hAnsi="Amiri" w:eastAsia="Amiri" w:cs="Amiri"/>
          <w:color w:val="111111"/>
          <w:sz w:val="28"/>
          <w:sz w:val="28"/>
          <w:szCs w:val="28"/>
          <w:rtl w:val="true"/>
          <w:lang w:bidi="ar-SA"/>
        </w:rPr>
        <w:t xml:space="preserve">ان تسلني من بناه ارخوا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عبد الله شاع الراشد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1140</w:t>
      </w:r>
    </w:p>
    <w:p>
      <w:pPr>
        <w:pStyle w:val="BookText"/>
        <w:rPr/>
      </w:pPr>
      <w:r>
        <w:rPr>
          <w:rFonts w:ascii="IRNazanin" w:hAnsi="IRNazanin" w:eastAsia="IRNazanin"/>
          <w:color w:val="111111"/>
          <w:sz w:val="28"/>
          <w:sz w:val="28"/>
          <w:szCs w:val="28"/>
          <w:rtl w:val="true"/>
          <w:lang w:bidi="fa-IR"/>
        </w:rPr>
        <w:t xml:space="preserve">با توجه به اينكه امروزه مقام يا جايگاهى براى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به چشم نمى خورد، نگارنده احتمال مى دهد كه مزار منسوب به يونس پيامبر، در واقع جايگاه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به علت ناشناخته اى به حضرت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ميان مورخان مشهور است كه قبر حضرت يونس در شهر موصل، در شمال عراق است</w:t>
      </w:r>
      <w:r>
        <w:rPr>
          <w:rFonts w:eastAsia="IRNazanin" w:cs="IRNazanin"/>
          <w:color w:val="111111"/>
          <w:sz w:val="28"/>
          <w:szCs w:val="28"/>
          <w:rtl w:val="true"/>
          <w:lang w:bidi="fa-IR"/>
        </w:rPr>
        <w:t>.</w:t>
      </w:r>
    </w:p>
    <w:p>
      <w:pPr>
        <w:pStyle w:val="Heading4"/>
        <w:numPr>
          <w:ilvl w:val="3"/>
          <w:numId w:val="1"/>
        </w:numPr>
        <w:rPr/>
      </w:pPr>
      <w:bookmarkStart w:id="218" w:name="__RefHeading___Toc6616826_1051229030"/>
      <w:bookmarkStart w:id="219" w:name="_Toc73"/>
      <w:bookmarkEnd w:id="218"/>
      <w:r>
        <w:rPr/>
        <w:t>5</w:t>
      </w:r>
      <w:r>
        <w:rPr>
          <w:rtl w:val="true"/>
        </w:rPr>
        <w:t xml:space="preserve">. </w:t>
      </w:r>
      <w:r>
        <w:rPr>
          <w:rtl w:val="true"/>
        </w:rPr>
        <w:t xml:space="preserve">زيارتگاه رأس الحسين </w:t>
      </w:r>
      <w:r>
        <w:rPr>
          <w:rtl w:val="true"/>
        </w:rPr>
        <w:t xml:space="preserve">( </w:t>
      </w:r>
      <w:r>
        <w:rPr>
          <w:rtl w:val="true"/>
        </w:rPr>
        <w:t xml:space="preserve">علیه السلام </w:t>
      </w:r>
      <w:r>
        <w:rPr>
          <w:rtl w:val="true"/>
        </w:rPr>
        <w:t xml:space="preserve">) </w:t>
      </w:r>
      <w:r>
        <w:rPr>
          <w:rtl w:val="true"/>
        </w:rPr>
        <w:t>در مسجد اموى دمشق</w:t>
      </w:r>
      <w:bookmarkEnd w:id="219"/>
    </w:p>
    <w:p>
      <w:pPr>
        <w:pStyle w:val="BookText"/>
        <w:rPr/>
      </w:pPr>
      <w:r>
        <w:rPr>
          <w:rFonts w:ascii="IRNazanin" w:hAnsi="IRNazanin" w:eastAsia="IRNazanin"/>
          <w:color w:val="111111"/>
          <w:sz w:val="28"/>
          <w:sz w:val="28"/>
          <w:szCs w:val="28"/>
          <w:rtl w:val="true"/>
          <w:lang w:bidi="fa-IR"/>
        </w:rPr>
        <w:t xml:space="preserve">اين زيارتگاه در شرق مسجد جامع اموى دمشق واقع است و براى رسيدن به آن، بايد از تالار واقع در شرق صحن،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از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از اين زيارتگاه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درباره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گويند سر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آوردن آن به دمشق، در اينجا گذاشته شد</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على ابن ابى بكر هروى نيز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حسين و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كرده است</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از نوشته ابن عساكر به دست مى آيد كه اين زيارتگاه، در زمان خود، به محل گذاشتن سر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به محل دفن سر شريف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يكى از اقوال موجود در اين رابطه، شهرت يافته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چنين باورى در قرون اخير شكل گرفته باشد؛ زيرا شواهد تاريخى </w:t>
      </w:r>
    </w:p>
    <w:p>
      <w:pPr>
        <w:pStyle w:val="BookText"/>
        <w:rPr/>
      </w:pPr>
      <w:r>
        <w:rPr>
          <w:rFonts w:ascii="IRNazanin" w:hAnsi="IRNazanin" w:eastAsia="IRNazanin"/>
          <w:color w:val="111111"/>
          <w:sz w:val="28"/>
          <w:sz w:val="28"/>
          <w:szCs w:val="28"/>
          <w:rtl w:val="true"/>
          <w:lang w:bidi="fa-IR"/>
        </w:rPr>
        <w:t xml:space="preserve">نشان مى دهد كه در دمشق، زيارتگاه رأس الحسين ديگرى وجود داشته كه به محل دفن سر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شده است و موقعيت آن، آستانه حضرت رقيه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شايد به علت غلبه شهرت اين زيارتگاه به حضرت رقيه و فراموش شدن و از بين رفتن محل منتسب به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زيارتگاه موجود كنار مسجد اموى، به محل دفن سر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بخش مربوط به آستانه حضرت رقيه، بيشتر بررسى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 بنا و روند بازسازى هاى آن، اطلاعات زيادى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دو مقام امام زين العابدين و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مجاورت يكديگر، در مراحل تاريخى مختلف، به طور هم زمان بازسازى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گاهى تنها از بازسازى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از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در دوره عثمانى، مدتى ويران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زيارت كرد و از سلطان عبدالعزيز عثمانى براى بازسازى آن موافقت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مجاور مزار، تكيه اى ساخت كه در آن هر روز بعد از نماز عصر، غذا پخته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عبدالعزيز نيز يك تار موى منتسب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در اين زيارتگاه نگهدارى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 مو، همه ساله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بيرون آورده مى شد تا مردم بعد از نماز تراويح، آن را زيارت كنند و به آن تبرك جويند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در حال حاضر اين تار مو به ساختمان وزارت اوقاف سوريه انتقال يافته است و مراسم ساليانه زيارت تار 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برگزار نمى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تيمور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مزار لوحى وجود داشته كه بر آن چند بيت شعر حاوى ماده تاريخ بازسازى آن در زمان فؤاد پاشا، معادل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و اين </w:t>
      </w:r>
    </w:p>
    <w:p>
      <w:pPr>
        <w:pStyle w:val="BookText"/>
        <w:rPr/>
      </w:pPr>
      <w:r>
        <w:rPr>
          <w:rFonts w:ascii="IRNazanin" w:hAnsi="IRNazanin" w:eastAsia="IRNazanin"/>
          <w:color w:val="111111"/>
          <w:sz w:val="28"/>
          <w:sz w:val="28"/>
          <w:szCs w:val="28"/>
          <w:rtl w:val="true"/>
          <w:lang w:bidi="fa-IR"/>
        </w:rPr>
        <w:t>ابيات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قبة الافلاك تشمخ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ارکانها نور لنبوة بادی</w:t>
      </w:r>
    </w:p>
    <w:p>
      <w:pPr>
        <w:pStyle w:val="BookText"/>
        <w:rPr/>
      </w:pPr>
      <w:r>
        <w:rPr>
          <w:rFonts w:ascii="IRNazanin" w:hAnsi="IRNazanin" w:eastAsia="IRNazanin"/>
          <w:color w:val="111111"/>
          <w:sz w:val="28"/>
          <w:sz w:val="28"/>
          <w:szCs w:val="28"/>
          <w:rtl w:val="true"/>
          <w:lang w:bidi="fa-IR"/>
        </w:rPr>
        <w:t xml:space="preserve">حوت رأس مولانا الحسین و نجله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عند الباری لنیل مراد</w:t>
      </w:r>
    </w:p>
    <w:p>
      <w:pPr>
        <w:pStyle w:val="BookText"/>
        <w:rPr/>
      </w:pPr>
      <w:r>
        <w:rPr>
          <w:rFonts w:ascii="IRNazanin" w:hAnsi="IRNazanin" w:eastAsia="IRNazanin"/>
          <w:color w:val="111111"/>
          <w:sz w:val="28"/>
          <w:sz w:val="28"/>
          <w:szCs w:val="28"/>
          <w:rtl w:val="true"/>
          <w:lang w:bidi="fa-IR"/>
        </w:rPr>
        <w:t xml:space="preserve">بناها و هی حتی اتی الوقت ارخوا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وجددها فضل الوزیر فواد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حسينى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كه بر پنجره مسى ضريح، كتيبه اى به زبان تركى به تاريخ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داشته كه متن آن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كربلا سبط احمد مصطفى دربو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فاطمه فحل علی المرتضی دربو</w:t>
      </w:r>
    </w:p>
    <w:p>
      <w:pPr>
        <w:pStyle w:val="BookText"/>
        <w:rPr/>
      </w:pPr>
      <w:r>
        <w:rPr>
          <w:rFonts w:ascii="IRNazanin" w:hAnsi="IRNazanin" w:eastAsia="IRNazanin"/>
          <w:color w:val="111111"/>
          <w:sz w:val="28"/>
          <w:sz w:val="28"/>
          <w:szCs w:val="28"/>
          <w:rtl w:val="true"/>
          <w:lang w:bidi="fa-IR"/>
        </w:rPr>
        <w:t xml:space="preserve">نادیله زیارت ایله بو بقعه یاکی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زیرا موضع رأس حسین مجتبی در بو</w:t>
      </w:r>
    </w:p>
    <w:p>
      <w:pPr>
        <w:pStyle w:val="BookText"/>
        <w:rPr/>
      </w:pPr>
      <w:r>
        <w:rPr>
          <w:rFonts w:ascii="Amiri" w:hAnsi="Amiri" w:eastAsia="Amiri" w:cs="Amiri"/>
          <w:color w:val="111111"/>
          <w:sz w:val="28"/>
          <w:sz w:val="28"/>
          <w:szCs w:val="28"/>
          <w:rtl w:val="true"/>
          <w:lang w:bidi="ar-SA"/>
        </w:rPr>
        <w:t>كتبه السيد محمد فكر</w:t>
      </w:r>
    </w:p>
    <w:p>
      <w:pPr>
        <w:pStyle w:val="BookText"/>
        <w:rPr/>
      </w:pPr>
      <w:r>
        <w:rPr>
          <w:rFonts w:ascii="Amiri" w:hAnsi="Amiri" w:eastAsia="Amiri" w:cs="Amiri"/>
          <w:color w:val="111111"/>
          <w:sz w:val="28"/>
          <w:sz w:val="28"/>
          <w:szCs w:val="28"/>
          <w:rtl w:val="true"/>
          <w:lang w:bidi="ar-SA"/>
        </w:rPr>
        <w:t xml:space="preserve">الحسيني غفر الله له تبركاً لأهل البيت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مسجد جامع اموى دچار آتش سوزى بزرگى شد كه در جريان آن، بخشى از اين زيارتگاه نيز آسيب ديد؛ اما پيش از فرا رسيدن ماه رمضان، با تلاش مردم بازسازى شد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حاج ميرزا على خان امين الدوله، مدتى پس از آتش سوزى از مسجد اموى بازديد مى كند و حادثه اى را در جريان آتش سوزى نقل مى نمايد كه نشان از اعجاز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 از اين حادثه چنين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كه از غفلت عمله تعميرات، به سقف مسجد آتش افتاد، تمامى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 يعنى چهار سمت مسجد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هاى به اين قطر و ارتفاع كه هر يك پانزده ذرع قد و قريب به دو ذرع قطر دارند، همه سوخته و آهك شده از اعجاز باهره و مسلّمه مكان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اوقات در اخبار فرنگستان خواندم، اين بود كه به هنگام حريق مسجد و احاطه آتش به اطراف، جمعى دويدند و خدام محل سر مبارك امام مظلوم شهيد ارواح العالمين فداه را خبر دادند كه به سمتى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گفته بود من از پناه اينجا نمى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نگه دار من آنست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در دارين از آتش دورم</w:t>
      </w:r>
    </w:p>
    <w:p>
      <w:pPr>
        <w:pStyle w:val="BookText"/>
        <w:rPr/>
      </w:pPr>
      <w:r>
        <w:rPr>
          <w:rFonts w:ascii="IRNazanin" w:hAnsi="IRNazanin" w:eastAsia="IRNazanin"/>
          <w:color w:val="111111"/>
          <w:sz w:val="28"/>
          <w:sz w:val="28"/>
          <w:szCs w:val="28"/>
          <w:rtl w:val="true"/>
          <w:lang w:bidi="fa-IR"/>
        </w:rPr>
        <w:t>همه او را تسفيه و تخطئه كردند و جان خود را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فرونشستن دود و دم و شعله و شراره، آمدند كه اگر از اندام خادم زغال و خاكسترى بر جاى باشد، بردارند و به گورستان مسلمانان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آتش از حد خود تجاوز نكرده، به مقام رأس الحسين نزديك نيامده، و خادم در بَرْد و سلام است و امروز از ظهور اين معجزه، مردم شام را به جلالت اين مقام، عقيدتى راسخ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ضلع شرقى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زيارتگاه، به واسطه طاق عريضى به يكديگر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زيارتگاه شامل اتاقى مربع شكل با ديوارهاى مرتفع و گنبدى كوچك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اتاق، محرابى به چشم مى خورد كه ديوارهاى آن با رنگ سبز، رنگ آميزى، و شكل هايى از گياهان و اسامى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ترسيم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شمال شرقى اتاق، جايگاه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با پارچه پوشانيده شده است و بر آن يك ضريح نقره اى به طول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روى پايه اى از سنگ مرمر،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داعى مطلق فرقه اسماعيليان بهره هند،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20" w:name="pg10752_86014"/>
    </w:p>
    <w:p>
      <w:pPr>
        <w:pStyle w:val="BookText"/>
        <w:rPr/>
      </w:pPr>
      <w:bookmarkEnd w:id="220"/>
      <w:r>
        <w:rPr>
          <w:rFonts w:ascii="IRNazanin" w:hAnsi="IRNazanin" w:eastAsia="IRNazanin"/>
          <w:color w:val="111111"/>
          <w:sz w:val="28"/>
          <w:sz w:val="28"/>
          <w:szCs w:val="28"/>
          <w:rtl w:val="true"/>
          <w:lang w:bidi="fa-IR"/>
        </w:rPr>
        <w:t>ظاهرى آن از معمارى اسلامى هند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آن نيز به شكل گياهان و كتيبه هايى به خط كوفى كه بيشتر شامل اشعار عربى است، مزيّن شده است</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221" w:name="__RefHeading___Toc6616828_1051229030"/>
      <w:bookmarkStart w:id="222" w:name="_Toc74"/>
      <w:bookmarkEnd w:id="221"/>
      <w:r>
        <w:rPr/>
        <w:t>6</w:t>
      </w:r>
      <w:r>
        <w:rPr>
          <w:rtl w:val="true"/>
        </w:rPr>
        <w:t xml:space="preserve">. </w:t>
      </w:r>
      <w:r>
        <w:rPr>
          <w:rtl w:val="true"/>
        </w:rPr>
        <w:t>زيارتگاه هاى از ميان رفته</w:t>
      </w:r>
      <w:bookmarkEnd w:id="222"/>
    </w:p>
    <w:p>
      <w:pPr>
        <w:pStyle w:val="BookText"/>
        <w:rPr/>
      </w:pPr>
      <w:r>
        <w:rPr>
          <w:rFonts w:ascii="IRNazanin" w:hAnsi="IRNazanin" w:eastAsia="IRNazanin"/>
          <w:color w:val="111111"/>
          <w:sz w:val="28"/>
          <w:sz w:val="28"/>
          <w:szCs w:val="28"/>
          <w:rtl w:val="true"/>
          <w:lang w:bidi="fa-IR"/>
        </w:rPr>
        <w:t xml:space="preserve">از جمله زيارتگاه هاى مرتبط با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كه امروزه از بين رفته است، زيارتگاه رأس الحسين شهر حمص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در شرق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بافت قديمى شهر قرار داشته، و در دوره اخير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حسنويه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امروزه زمينى به مساحت بيشتر از سه هزار مترمربع است كه پشت خانه ها و مغازه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از اوقاف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حال حاضر در دست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اقوال رايج ميان اهالى حمص، زاويه حسنويه جايگاهى براى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عبور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محل به مسجد على و حسين شهرت يافت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فاطميان در زمان تصرف شام، در اين مسجد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مناره بلندى بود كه در گذر زمان، رأس آن فرو ريخت و از آن پس به مناره شكسته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سلطان سليم عثمانى به منظور محو آثار علويان و فاطميان، تعدادى از بناهاى مرتبط با آنان را در حمص و حماه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را نيز وى ويران كرد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بقاياى اين مناره تا دوره متأخر باقى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نوشته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هنوز در حمص، بقاياى مناره اى ساخته دست بكجور، كه در سال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حمص را تصرف كرد، باقى مانده است و روى آن كتيبه اى درخور توجه از نظر معمارى وجود دارد</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شهردارى حمص، براى تعريض خيابان، اين مناره را از بين برد و امروزه مقابل آن، مسجد جديدى به نام مسجد حسنين وجود دارد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پيش تر به سخن ابن شهرآشوب اشاره شد كه وى از زيارتگاه هاى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مختلف، از جمله شهر حمص، نام برده </w:t>
      </w:r>
      <w:r>
        <w:rPr>
          <w:rStyle w:val="FootnoteAnchor"/>
          <w:rtl w:val="true"/>
        </w:rPr>
        <w:footnoteReference w:id="376"/>
      </w:r>
      <w:r>
        <w:rPr>
          <w:rFonts w:ascii="IRNazanin" w:hAnsi="IRNazanin" w:eastAsia="IRNazanin"/>
          <w:color w:val="111111"/>
          <w:sz w:val="28"/>
          <w:sz w:val="28"/>
          <w:szCs w:val="28"/>
          <w:rtl w:val="true"/>
          <w:lang w:bidi="fa-IR"/>
        </w:rPr>
        <w:t>و نشان دهنده شهرت زيارتگاه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نزديك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غربى شهرك خان شيخون، ميان راه حماه و معرة النعمان وجود داشته، كه بهاءالدين روّاس رفاعى در سفرنامه خود از آن ياد كرده است</w:t>
      </w:r>
      <w:r>
        <w:rPr>
          <w:rFonts w:eastAsia="IRNazanin" w:cs="IRNazanin"/>
          <w:color w:val="111111"/>
          <w:sz w:val="28"/>
          <w:szCs w:val="28"/>
          <w:rtl w:val="true"/>
          <w:lang w:bidi="fa-IR"/>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براساس شكل معمارى آن، قدمت آن را از دوره ايوبى دانسته است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بنابراين مى توان نتيجه گرفت اين زيارتگاه تا كمتر از نيم قرن گذشته پابرجا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نگارنده در بازديد خود از اين منطقه، با وجود جست وجوى فراوان، موفق به يافتن آن نشد و به نظر مى رسد كه آن مكان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محل اين زيارتگاه، نزديك ويرانه هاى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شايد از شهرهاى محل عبور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وقف نامه دوره مملوكى مدرسه سلطان ناصر حسن در قاهره، كه در </w:t>
      </w:r>
    </w:p>
    <w:p>
      <w:pPr>
        <w:pStyle w:val="BookText"/>
        <w:rPr/>
      </w:pPr>
      <w:r>
        <w:rPr>
          <w:rFonts w:ascii="IRNazanin" w:hAnsi="IRNazanin" w:eastAsia="IRNazanin"/>
          <w:color w:val="111111"/>
          <w:sz w:val="28"/>
          <w:sz w:val="28"/>
          <w:szCs w:val="28"/>
          <w:rtl w:val="true"/>
          <w:lang w:bidi="fa-IR"/>
        </w:rPr>
        <w:t xml:space="preserve">بخشى از آن، اوقاف اين مدرسه در فوعه آمده، به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البته امروزه زيارتگاهى به اين نام در فوعه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ميان باغ هاى زيتون جنوب غربى آن، ويرانه هاى تاريخى به چشم مى خورد كه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شايد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وقف نامه دوره مملوكى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اهالى، در دوره اشغال فرانسه، به منظور ساخت يك پادگان نظامى در ادلب، سنگ هاى اين بنا را به اين شهر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امروزه جز بخش هايى از ديوارهاى خارجى بنا، چيزى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ويرانه هاى باقى مانده و ضخامت سنگ هاى به كار رفته در آن، نشان دهنده اين است كه بناى بزرگى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بنا نيز سنگ قبرهاى قديمى شكسته و پراكنده اى به چشم مى خورد؛ از جمله سنگ قبرى به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 و سبعمائه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يافت شده كه نشان مى دهد اين بنا، دست كم از قرن هشتم هجرى مسكونى بوده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مسير سفر حج خود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شهر ديرالزور شده، به وجود محلى منتسب به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اين شهر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عجم ها آن را زيارت مى كردند و مى گفتند گاهى از اين محل بوى عطرآگينى برمى خاسته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اما در هيچ يك از منابع محلى، به وجود اين مزار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نيز عبور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سرهاى شهداى كربلا از اين مكان، بعيد به نظر مى رسد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به زيارتگاهى در شهر رقّه اشاره مى كنيم كه تنها در منابع قرون اوليه هجرى از آن سخن به ميان آمده است و بنابر قولى، محل دفن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شمار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مقتل وى روايت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سر مقدس را نزد يزيد بن معاويه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انتقام سر عثمان، به نزد آل ابى معيط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را براى آنها، كه در آن زمان در رقّه بودند، فرستاد و آنها آن را در يكى از خانه هاى خود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بعد از آن، در محدوده مسجد جامع قرار گرفت و اكنون كنار درخت سدرى است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اين زيارتگاه، مسجد جامع رقّه كهن بوده است كه در دوره اخير، به نام مسجد مُنيطر 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دهه اخير تخريب، و به جاى آن يك مدرسه جديد ساخته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23" w:name="pg10752_86018"/>
    </w:p>
    <w:p>
      <w:pPr>
        <w:pStyle w:val="Heading3"/>
        <w:numPr>
          <w:ilvl w:val="2"/>
          <w:numId w:val="1"/>
        </w:numPr>
        <w:rPr/>
      </w:pPr>
      <w:bookmarkStart w:id="224" w:name="__RefHeading___Toc6616830_1051229030"/>
      <w:bookmarkStart w:id="225" w:name="_Toc75"/>
      <w:bookmarkEnd w:id="223"/>
      <w:bookmarkEnd w:id="224"/>
      <w:r>
        <w:rPr>
          <w:rtl w:val="true"/>
        </w:rPr>
        <w:t>فصل سوم</w:t>
      </w:r>
      <w:r>
        <w:rPr>
          <w:rtl w:val="true"/>
        </w:rPr>
        <w:t xml:space="preserve">: </w:t>
      </w:r>
      <w:r>
        <w:rPr>
          <w:rtl w:val="true"/>
        </w:rPr>
        <w:t xml:space="preserve">زيارتگاه هاى امام زين العابدين </w:t>
      </w:r>
      <w:r>
        <w:rPr>
          <w:rtl w:val="true"/>
        </w:rPr>
        <w:t xml:space="preserve">( </w:t>
      </w:r>
      <w:r>
        <w:rPr>
          <w:rtl w:val="true"/>
        </w:rPr>
        <w:t xml:space="preserve">علیه السلام </w:t>
      </w:r>
      <w:r>
        <w:rPr>
          <w:rtl w:val="true"/>
        </w:rPr>
        <w:t xml:space="preserve">) </w:t>
      </w:r>
      <w:r>
        <w:rPr>
          <w:rtl w:val="true"/>
        </w:rPr>
        <w:t xml:space="preserve">وامام جعفرصادق </w:t>
      </w:r>
      <w:r>
        <w:rPr>
          <w:rtl w:val="true"/>
        </w:rPr>
        <w:t xml:space="preserve">( </w:t>
      </w:r>
      <w:r>
        <w:rPr>
          <w:rtl w:val="true"/>
        </w:rPr>
        <w:t xml:space="preserve">علیه السلام </w:t>
      </w:r>
      <w:r>
        <w:rPr>
          <w:rtl w:val="true"/>
        </w:rPr>
        <w:t>)</w:t>
      </w:r>
      <w:bookmarkEnd w:id="225"/>
    </w:p>
    <w:p>
      <w:pPr>
        <w:pStyle w:val="Heading4"/>
        <w:numPr>
          <w:ilvl w:val="3"/>
          <w:numId w:val="1"/>
        </w:numPr>
        <w:rPr/>
      </w:pPr>
      <w:bookmarkStart w:id="226" w:name="__RefHeading___Toc6616832_1051229030"/>
      <w:bookmarkStart w:id="227" w:name="_Toc76"/>
      <w:bookmarkEnd w:id="226"/>
      <w:r>
        <w:rPr/>
        <w:t>1</w:t>
      </w:r>
      <w:r>
        <w:rPr>
          <w:rtl w:val="true"/>
        </w:rPr>
        <w:t xml:space="preserve">. </w:t>
      </w:r>
      <w:r>
        <w:rPr>
          <w:rtl w:val="true"/>
        </w:rPr>
        <w:t xml:space="preserve">مقام امام زين العابدين </w:t>
      </w:r>
      <w:r>
        <w:rPr>
          <w:rtl w:val="true"/>
        </w:rPr>
        <w:t xml:space="preserve">( </w:t>
      </w:r>
      <w:r>
        <w:rPr>
          <w:rtl w:val="true"/>
        </w:rPr>
        <w:t xml:space="preserve">علیه السلام </w:t>
      </w:r>
      <w:r>
        <w:rPr>
          <w:rtl w:val="true"/>
        </w:rPr>
        <w:t xml:space="preserve">) </w:t>
      </w:r>
      <w:r>
        <w:rPr>
          <w:rtl w:val="true"/>
        </w:rPr>
        <w:t>در مسجد اموى دمشق</w:t>
      </w:r>
      <w:bookmarkEnd w:id="227"/>
    </w:p>
    <w:p>
      <w:pPr>
        <w:pStyle w:val="BookText"/>
        <w:rPr/>
      </w:pPr>
      <w:r>
        <w:rPr>
          <w:rFonts w:ascii="IRNazanin" w:hAnsi="IRNazanin" w:eastAsia="IRNazanin"/>
          <w:color w:val="111111"/>
          <w:sz w:val="28"/>
          <w:sz w:val="28"/>
          <w:szCs w:val="28"/>
          <w:rtl w:val="true"/>
          <w:lang w:bidi="fa-IR"/>
        </w:rPr>
        <w:t xml:space="preserve">اين مقام ميان دو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ضلع شرقى مسجد جامع اموى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تاريخى، از اين زيارتگاه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بكر هروى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حسين وزين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اين نام گذارى مى رساند كه اين دو مزار در واقع يك زيارتگاه به شمار مى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فضل 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مشهد على، زيارتگاه كوچكى است كه به زندان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زين العابدين، در زمانى كه نزد يزيد آورده شد، در آن زندانى گرديد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تاريخ اوليه بناى زيارتگاه،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قرن هفتم هجرى، بناى آن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ملك الظاهر بيبرس مملوكى، بازسازى گرديد و در آن ضريحى ساخته شد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اين زيارتگاه در دوره عثمانى، مدتى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سليمان پاشا آن را بازسازى، و به روى زائران باز كرد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گويا دو مقام </w:t>
      </w:r>
      <w:bookmarkStart w:id="228" w:name="pg10752_86019"/>
    </w:p>
    <w:p>
      <w:pPr>
        <w:pStyle w:val="BookText"/>
        <w:rPr/>
      </w:pPr>
      <w:bookmarkEnd w:id="228"/>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مجاورت، در مراحل تاريخى مختلف، به طور هم زمان بازسازى مى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مشهد شامل اتاق مستطيلى است كه در ضلع شرقى تالار موسوم به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ضلع غربى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اتاق، محرابى وجود دارد كه از قطعات سنگ مرمر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شرقى آن نيز محراب كوچكى مى باشد كه بالاى آن كتيبه جديدى حاوى اين عبارت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مولانا الامام زين العابدين علي بن الحسين رضوان الله عليهم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ديوار، در جنوب محراب، طاقچه مربع كوچكى در ارتفاع نسبتاً كمى از زمين به چشم مى خورد كه داراى پوششى از صفحه هاى نقره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اين طاقچه را محل قرار دادن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با وارد كردن سر خود به داخل طاقچه، آن را مى بوسند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طاقچه، طاق عريضى وجود دارد كه مقام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ميان صحن مسجد اموى، مقابل ورودى مشهد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كوچكى وجود دارد كه از صفحات سربى پوشيده شده، و بر هشت ستون سنگى كوچك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كه به نقلى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دوره المهدى خليفه عباسى ساخته شده است،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الساعات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ساعت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گذشته، به گنبد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گنبد يزيد مشهور بوده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شايد وجه تسميه اين دو نام، حوادث تاريخى مرتبط با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يزيدبن معاويه در اين مسجد است</w:t>
      </w:r>
      <w:r>
        <w:rPr>
          <w:rFonts w:eastAsia="IRNazanin" w:cs="IRNazanin"/>
          <w:color w:val="111111"/>
          <w:sz w:val="28"/>
          <w:szCs w:val="28"/>
          <w:rtl w:val="true"/>
          <w:lang w:bidi="fa-IR"/>
        </w:rPr>
        <w:t>.</w:t>
      </w:r>
    </w:p>
    <w:p>
      <w:pPr>
        <w:pStyle w:val="Heading4"/>
        <w:numPr>
          <w:ilvl w:val="3"/>
          <w:numId w:val="1"/>
        </w:numPr>
        <w:rPr/>
      </w:pPr>
      <w:bookmarkStart w:id="229" w:name="__RefHeading___Toc6616834_1051229030"/>
      <w:bookmarkStart w:id="230" w:name="_Toc77"/>
      <w:bookmarkEnd w:id="229"/>
      <w:r>
        <w:rPr/>
        <w:t>2</w:t>
      </w:r>
      <w:r>
        <w:rPr>
          <w:rtl w:val="true"/>
        </w:rPr>
        <w:t xml:space="preserve">. </w:t>
      </w:r>
      <w:r>
        <w:rPr>
          <w:rtl w:val="true"/>
        </w:rPr>
        <w:t xml:space="preserve">محراب امام زين العابدين </w:t>
      </w:r>
      <w:r>
        <w:rPr>
          <w:rtl w:val="true"/>
        </w:rPr>
        <w:t xml:space="preserve">( </w:t>
      </w:r>
      <w:r>
        <w:rPr>
          <w:rtl w:val="true"/>
        </w:rPr>
        <w:t xml:space="preserve">علیه السلام </w:t>
      </w:r>
      <w:r>
        <w:rPr>
          <w:rtl w:val="true"/>
        </w:rPr>
        <w:t xml:space="preserve">) </w:t>
      </w:r>
      <w:r>
        <w:rPr>
          <w:rtl w:val="true"/>
        </w:rPr>
        <w:t>در قبرستان باب الصغير شهر دمشق</w:t>
      </w:r>
      <w:bookmarkEnd w:id="2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شرقى زيارتگاهِ سرهاى شهداى كربلا در قبرستان باب الصغير دمشق، مسجد كوچكى قرار دارد كه بالاى محراب آن، عبارت محراب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w:t>
      </w:r>
    </w:p>
    <w:p>
      <w:pPr>
        <w:pStyle w:val="BookText"/>
        <w:rPr/>
      </w:pPr>
      <w:r>
        <w:rPr>
          <w:rFonts w:ascii="IRNazanin" w:hAnsi="IRNazanin" w:eastAsia="IRNazanin"/>
          <w:color w:val="111111"/>
          <w:sz w:val="28"/>
          <w:sz w:val="28"/>
          <w:szCs w:val="28"/>
          <w:rtl w:val="true"/>
          <w:lang w:bidi="fa-IR"/>
        </w:rPr>
        <w:t>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عبارت، چنين تصورى را ايجاد مى كند كه ميان اين محراب و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نيز چنين باورى دارند و آن را محل نماز خواندن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بسيارى از آنان، اين محراب را مى بوسند و به قصد تبرك و ثواب، در آن نماز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اسعد 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مسجد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شهداى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آن را مسجد تازه تأسيس دانسته است كه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تقريباً هم زمان با بازسازى بناى زيارتگاه رؤوس الشهداء، ساخته شده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براساس نوشته اى كه داخل گنبد مسجد ثبت شده، ساختمان مسجد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كلى مسجد شامل صحنى در شمال و شبستانى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از سمت غرب به رواق هاى صحن زيارتگاه سرهاى شهداى كربلا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يك حوض آب كه از يك قطعه سنگ سياه رنگ تراشيده شده، به چشم مى خورد </w:t>
      </w:r>
      <w:r>
        <w:rPr>
          <w:rStyle w:val="FootnoteAnchor"/>
          <w:rtl w:val="true"/>
        </w:rPr>
        <w:footnoteReference w:id="390"/>
      </w:r>
      <w:r>
        <w:rPr>
          <w:rFonts w:ascii="IRNazanin" w:hAnsi="IRNazanin" w:eastAsia="IRNazanin"/>
          <w:color w:val="111111"/>
          <w:sz w:val="28"/>
          <w:sz w:val="28"/>
          <w:szCs w:val="28"/>
          <w:rtl w:val="true"/>
          <w:lang w:bidi="fa-IR"/>
        </w:rPr>
        <w:t>كه بر آن گنبد كوچكى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بر چهار ستون كوچك استوار، و داراى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سقف گنبد، شكل هاى هندسى ساده اى رسم شده كه داخل آنها اسامى شانزده تن از شهداى كربلا ثبت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شهدايى اند كه زيارتگاه مجاور، مدفن سرهاى آنان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داخل صحن، چاه آبى نيز وجود دارد كه دهانه آن با يك قطعه فلز رنگ آميزى شده به رنگ سبز،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چاه نيز از سنگ مرمر سفيد پوشيده، و به شكل نقوش گياهى تراشيده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به دهانه چاهت</w:t>
      </w:r>
      <w:r>
        <w:rPr>
          <w:rFonts w:eastAsia="IRNazanin" w:cs="IRNazanin"/>
          <w:color w:val="111111"/>
          <w:sz w:val="28"/>
          <w:szCs w:val="28"/>
          <w:rtl w:val="true"/>
          <w:lang w:bidi="fa-IR"/>
        </w:rPr>
        <w:t xml:space="preserve">. </w:t>
      </w:r>
      <w:bookmarkStart w:id="231" w:name="pg10752_86021"/>
    </w:p>
    <w:p>
      <w:pPr>
        <w:pStyle w:val="BookText"/>
        <w:rPr/>
      </w:pPr>
      <w:bookmarkEnd w:id="231"/>
      <w:r>
        <w:rPr>
          <w:rFonts w:ascii="IRNazanin" w:hAnsi="IRNazanin" w:eastAsia="IRNazanin"/>
          <w:color w:val="111111"/>
          <w:sz w:val="28"/>
          <w:sz w:val="28"/>
          <w:szCs w:val="28"/>
          <w:rtl w:val="true"/>
          <w:lang w:bidi="fa-IR"/>
        </w:rPr>
        <w:t>دخيل مى بندند و برخى نيز حاجت هاى خود را روى كاغذ مى نويسند و به اميد حاجت گرفتن، آن را داخل چاه مى اندازند</w:t>
      </w:r>
      <w:r>
        <w:rPr>
          <w:rFonts w:eastAsia="IRNazanin" w:cs="IRNazanin"/>
          <w:color w:val="111111"/>
          <w:sz w:val="28"/>
          <w:szCs w:val="28"/>
          <w:rtl w:val="true"/>
          <w:lang w:bidi="fa-IR"/>
        </w:rPr>
        <w:t>.</w:t>
      </w:r>
    </w:p>
    <w:p>
      <w:pPr>
        <w:pStyle w:val="Heading4"/>
        <w:numPr>
          <w:ilvl w:val="3"/>
          <w:numId w:val="1"/>
        </w:numPr>
        <w:rPr/>
      </w:pPr>
      <w:bookmarkStart w:id="232" w:name="__RefHeading___Toc6616836_1051229030"/>
      <w:bookmarkStart w:id="233" w:name="_Toc78"/>
      <w:bookmarkEnd w:id="232"/>
      <w:r>
        <w:rPr/>
        <w:t>3</w:t>
      </w:r>
      <w:r>
        <w:rPr>
          <w:rtl w:val="true"/>
        </w:rPr>
        <w:t xml:space="preserve">. </w:t>
      </w:r>
      <w:r>
        <w:rPr>
          <w:rtl w:val="true"/>
        </w:rPr>
        <w:t xml:space="preserve">زيارتگاه امام زين العابدين </w:t>
      </w:r>
      <w:r>
        <w:rPr>
          <w:rtl w:val="true"/>
        </w:rPr>
        <w:t xml:space="preserve">( </w:t>
      </w:r>
      <w:r>
        <w:rPr>
          <w:rtl w:val="true"/>
        </w:rPr>
        <w:t xml:space="preserve">علیه السلام </w:t>
      </w:r>
      <w:r>
        <w:rPr>
          <w:rtl w:val="true"/>
        </w:rPr>
        <w:t xml:space="preserve">) </w:t>
      </w:r>
      <w:r>
        <w:rPr>
          <w:rtl w:val="true"/>
        </w:rPr>
        <w:t>در جبل زين العابدين در شمال حماه</w:t>
      </w:r>
      <w:bookmarkEnd w:id="233"/>
    </w:p>
    <w:p>
      <w:pPr>
        <w:pStyle w:val="BookText"/>
        <w:rPr/>
      </w:pPr>
      <w:r>
        <w:rPr>
          <w:rFonts w:ascii="Amiri" w:hAnsi="Amiri" w:eastAsia="Amiri" w:cs="Amiri"/>
          <w:color w:val="111111"/>
          <w:sz w:val="28"/>
          <w:sz w:val="28"/>
          <w:szCs w:val="28"/>
          <w:rtl w:val="true"/>
          <w:lang w:bidi="ar-SA"/>
        </w:rPr>
        <w:t xml:space="preserve">اين مزار در بلندترين نقطه كوه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زين العابدين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شهر حماه واقع است</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ميان برخى زائران شيعه مشهور شده كه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مسير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به دمشق، از اينجا گذشته است و اين مزار مى تواند محل توقف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محل نماز خواندن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شواهد و قرائن تاريخى نشان مى دهد كه اين مزار در واقع قبر شخص ديگرى به نام زين العابدين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جيعان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نخستين كسى است كه به اين مزار اشاره كرده، چنين مى نويسد كه ملك الاشرف قايتباى مملوكى در سفر خود مبلغ هزار دينار براى بناى مزار سيّد زين العابدين پدر سيده نفيسه، در نزديكى حماه، اختصاص داد تا آن را ابراهيم بن القَيشانى، از امراى حلب، انجام دهد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ملاحظه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انتساب به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در صورتى كه اگر اين مزار براى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نيازى به معرفى ايشان با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سيده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سيده نفيسه يك شخصيت دينى مقدس و مردمى در شمال سوريه بوده، و زيارتگاهى نيز براى وى وجود داشته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همچنين در اسناد دينى و وقف نامه هاى موزه حماه، سندى وجود دارد كه در آن تعميرات و بازسازى هاى زيارتگاه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بيان و در آن، از اين مزار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ديگرى، حاوى هزينه هايى است كه خادم مزار از نقيب سادات حماه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عبدالرزاق بن محمد كيلانى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كرده است كه در آن، زين العابدين، جد وى معرفى شده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از اين سند چنين برداشت مى شود كه صاحب مزار، منتسب به يكى از افراد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كيلانى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وى هستند كه خود را از سادات حسنى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عقيده تعدادى از خاندان هاى سادات و تصوف سوريه، از جمله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حراكى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عبدالله حراكى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شيخ عبدالله حراكى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اعلاى اين خاندان، و از نسل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نسب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حراكى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على ابن حسين بن ابوالقاسم بن ابوالحسن على بن كمال الدين محمد بن حسن بن محمد بن على الزاهد بن محمد الاقساسى بن يحيى ذى الدمعة بن حسين بن زيد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محمد راغب طبّاخ حلبى، صاحب اعلام النبلاء، در زندگى نامه شيخ عبدالله حراكى نوشته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حسيب، شيخ صالح، جليل اصيل، عريق قدوه، زاهد عابد، ورع ناسك، سالك مسلك، محقق مدقق، پس از مهاجرت از مدينه منوره، در كوه هاى فلسطين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روستايى در حوران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بدان منتسب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ايام شيخ ارسلان دمشقى، كه شيخ تصوف در شام بود، به آنجا رفت، و مشايخ شام به وى 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كراماتى، از قبيل كشف حقيقى و الهام ربانى و اتصال نبوى آشكار گرديد كه قابل بيان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بسيارى به گرد وى درآمدند تا جايى كه او را بر خود بيم آن پديد آمد كه از حال مراقبه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وى، رحمت خدا بر او باد، آن است كه از شرم خدا، هيچ گاه سرش را به آسمان بلند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مردم زيادى به گرد وى درآمدند، به حمص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مردم زيادى به گرد وى جمع شدند و بيشتر اهل آنجا نزد او تلمذ نمودند و كراماتش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بيم آن پديد آمد كه توجه مردم، او را از حال مراقبه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هجرت كرد و به معرة النعمان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او را گرفتند و او از بيم بازماندن از حال مراقبه،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روستاهاى معرة النعمان مهاجرت كرد و در آن اقامت گزيد و همانجا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عراق و اطراف شام به نزد وى مى آمدند و تعداد مريدان وى در شمارش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بر قبر او زيارتگاهى ساختند و در روز وفات او جمعى از مسيحيان، اسلام آوردند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قبر وى تاكنون در همين روستا كه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پابرجا و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اعلام النبلاء در ادامه، درباره فرزند وى على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مزار زين العابدين 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فرزندى جز ابوالحسن على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زهد و عبادت و دانش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خود نزديك بود، خداوند آن دو را بيامرزد، و از نسل وى است طايفه پاك ساكن معرة النعمان؛ و در آن زاويه مشهورى دارند</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نورى پاشا كيلانى، در يكى از ابيات قصيده قسطنطونيه خود كه در آن زيارتگاه هاى </w:t>
      </w:r>
    </w:p>
    <w:p>
      <w:pPr>
        <w:pStyle w:val="BookText"/>
        <w:rPr/>
      </w:pPr>
      <w:r>
        <w:rPr>
          <w:rFonts w:ascii="Amiri" w:hAnsi="Amiri" w:eastAsia="Amiri" w:cs="Amiri"/>
          <w:color w:val="111111"/>
          <w:sz w:val="28"/>
          <w:sz w:val="28"/>
          <w:szCs w:val="28"/>
          <w:rtl w:val="true"/>
          <w:lang w:bidi="ar-SA"/>
        </w:rPr>
        <w:t>شهر حماه را نام برده، به اين مزار اشاره كرده،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 زين العابدين الذى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للعابدين مقام زين حلاها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براساس كتيبه موجود در زيارتگاه، تاريخ بنا به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دوره ملك الاشرف قايتباى مملوكى برمى گردد كه مطابق با نوشته ابن جيعان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صحنى جديد با دو ورودى شمالى و شرقى دارد و اطراف صحن نيز اتاق هايى براى اقامت زائران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صحن، رواق جديدى وجود دارد كه سقف آن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اين رواق، ساختمان اصلى مزار قرار دارد كه با قالب هاى سنگى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شامل دو اتاق مجاور يكديگر است كه با يك درِ ساده به يكديگر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داراى گنبدى سفيدرنگ از جنس آجر سفالى، و گنبد غربى بزرگ تر از گنبد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گنبد، داراى گردن دايره اى است كه ميان آن نيز پنجره هاى كوچكى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دو اتاق اصلى مزار، داراى يك ورودى در ضلع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شرقى مزار، قبرى برجسته وجود دارد كه با پارچه هاى سبزرنگ مزيّن به آيات قرآن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كه بيشتر از فرقه علويان سوريه هستند، اين قبر را مقام يا مزار نمادين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آن را زيارت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اتاق غربى، شامل سردر بزرگى است كه دو طرف آن دو سكو به ارتفاع حدود نيم 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سردر كتيبه اى سنگى به ابعاد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مربع وجود دارد كه حاوى نوشته اى به خط ثلث در دو سطر و بيانگر تاريخ بناى مزار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امر بعمارة هذا المسجد المبارك مولانا السلطان الملك الاشرف ابوالنصر قايتبايت</w:t>
      </w:r>
      <w:r>
        <w:rPr>
          <w:rFonts w:eastAsia="Amiri" w:cs="Amiri" w:ascii="Amiri" w:hAnsi="Amiri"/>
          <w:color w:val="111111"/>
          <w:sz w:val="28"/>
          <w:szCs w:val="28"/>
          <w:rtl w:val="true"/>
          <w:lang w:bidi="ar-SA"/>
        </w:rPr>
        <w:t>.</w:t>
      </w:r>
      <w:bookmarkStart w:id="234" w:name="pg10752_86025"/>
    </w:p>
    <w:p>
      <w:pPr>
        <w:pStyle w:val="BookText"/>
        <w:rPr/>
      </w:pPr>
      <w:bookmarkEnd w:id="2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خلد الله تعالى ملكه على يد الامير صارم الدين ابراهيم بن القايتباني احد الامراء بحلب في سنة ثلاث وثمانين وثمان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بالاى اين كتيبه، كتيبه ديگرى به صورت دايره اى و به قطر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در سه سطر وجود دارد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ابوالنصر قايتباي، عز لمولانا السلطان الملك الاشرف، عزّ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رنك</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رسمى ملك الاشرف قايتباى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زيارتگاه زين العابدين، به علت قرار گرفتن بالاى كوه و داشتن دو گنبد سفيدرنگ، از مسافت دور نيز ديده مى شود</w:t>
      </w:r>
      <w:r>
        <w:rPr>
          <w:rFonts w:eastAsia="IRNazanin" w:cs="IRNazanin"/>
          <w:color w:val="111111"/>
          <w:sz w:val="28"/>
          <w:szCs w:val="28"/>
          <w:rtl w:val="true"/>
          <w:lang w:bidi="fa-IR"/>
        </w:rPr>
        <w:t>.</w:t>
      </w:r>
    </w:p>
    <w:p>
      <w:pPr>
        <w:pStyle w:val="Heading4"/>
        <w:numPr>
          <w:ilvl w:val="3"/>
          <w:numId w:val="1"/>
        </w:numPr>
        <w:rPr/>
      </w:pPr>
      <w:bookmarkStart w:id="235" w:name="__RefHeading___Toc6616838_1051229030"/>
      <w:bookmarkStart w:id="236" w:name="_Toc79"/>
      <w:bookmarkEnd w:id="235"/>
      <w:r>
        <w:rPr/>
        <w:t>4</w:t>
      </w:r>
      <w:r>
        <w:rPr>
          <w:rtl w:val="true"/>
        </w:rPr>
        <w:t xml:space="preserve">. </w:t>
      </w:r>
      <w:r>
        <w:rPr>
          <w:rtl w:val="true"/>
        </w:rPr>
        <w:t xml:space="preserve">زيارتگاه امام زين العابدين </w:t>
      </w:r>
      <w:r>
        <w:rPr>
          <w:rtl w:val="true"/>
        </w:rPr>
        <w:t xml:space="preserve">( </w:t>
      </w:r>
      <w:r>
        <w:rPr>
          <w:rtl w:val="true"/>
        </w:rPr>
        <w:t xml:space="preserve">علیه السلام </w:t>
      </w:r>
      <w:r>
        <w:rPr>
          <w:rtl w:val="true"/>
        </w:rPr>
        <w:t xml:space="preserve">) </w:t>
      </w:r>
      <w:r>
        <w:rPr>
          <w:rtl w:val="true"/>
        </w:rPr>
        <w:t xml:space="preserve">در شمال </w:t>
      </w:r>
      <w:r>
        <w:rPr>
          <w:rtl w:val="true"/>
        </w:rPr>
        <w:t>«</w:t>
      </w:r>
      <w:r>
        <w:rPr>
          <w:rtl w:val="true"/>
        </w:rPr>
        <w:t>بانياس</w:t>
      </w:r>
      <w:r>
        <w:rPr>
          <w:rtl w:val="true"/>
        </w:rPr>
        <w:t>»</w:t>
      </w:r>
      <w:bookmarkEnd w:id="236"/>
    </w:p>
    <w:p>
      <w:pPr>
        <w:pStyle w:val="BookText"/>
        <w:rPr/>
      </w:pPr>
      <w:r>
        <w:rPr>
          <w:rFonts w:ascii="IRNazanin" w:hAnsi="IRNazanin" w:eastAsia="IRNazanin"/>
          <w:color w:val="111111"/>
          <w:sz w:val="28"/>
          <w:sz w:val="28"/>
          <w:szCs w:val="28"/>
          <w:rtl w:val="true"/>
          <w:lang w:bidi="fa-IR"/>
        </w:rPr>
        <w:t xml:space="preserve">اين مزار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شهر بانياس، از شهرهاى ساحلى غرب سوريه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به وجود اين مزار اشاره اى نشده، و بدون شك زيارتگاه تازه اى است كه تاريخ بناى آن كمتر از يك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لوح سنگى سردر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صالح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مزارى نمادين براى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هدف زيارت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 اتاق مربع شكل نسبتاً وسيعى است كه نماى خارجى آن با بلوك هاى سنگى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گنبد نيم كره اى سفيدرنگى دارد كه گردن آن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مزار نيز مناره سنگى مدوّرى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ورودى اتاق، ميان ضلع شمالى آن قرار دارد كه داراى سردرى با سه طاق نماى تودرتو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طاق نما بر دو ستون متصل به ديوار دو طرف ورودى، استوار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طرف ورودى، تزيينات ساده اى به شكل استوانه هاى سنگى پى درپى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سردر، كتيبه اى سنگى وجود دارد كه بيانگر بناى مزار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سيدنا الامام علي زين العابدين ابن الحسين ابن علي امير المؤمنين وفاطمة الزهراء ابنة رسول الله صلوات الله وسلامه عليهم بناه الفقير لله تعالى ابراهيم صالح ناصر الحكيم حباً بالله تعالى عن روح ولي الله والده قدس الله روحيهما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 ديوار بنا، سمت چپ ورودى، لوح سنگى ديگرى وجود دارد كه حاوى چند بيت شعر و مادّه تاريخ 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عملاً من خيرة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خیرة الرجال</w:t>
      </w:r>
    </w:p>
    <w:p>
      <w:pPr>
        <w:pStyle w:val="BookText"/>
        <w:rPr/>
      </w:pPr>
      <w:r>
        <w:rPr>
          <w:rFonts w:ascii="IRNazanin" w:hAnsi="IRNazanin" w:eastAsia="IRNazanin"/>
          <w:color w:val="111111"/>
          <w:sz w:val="28"/>
          <w:sz w:val="28"/>
          <w:szCs w:val="28"/>
          <w:rtl w:val="true"/>
          <w:lang w:bidi="fa-IR"/>
        </w:rPr>
        <w:t xml:space="preserve">ویا تراث الفخر للاجیال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 ابراهیم دو الافضال</w:t>
      </w:r>
    </w:p>
    <w:p>
      <w:pPr>
        <w:pStyle w:val="BookText"/>
        <w:rPr/>
      </w:pPr>
      <w:r>
        <w:rPr>
          <w:rFonts w:ascii="IRNazanin" w:hAnsi="IRNazanin" w:eastAsia="IRNazanin"/>
          <w:color w:val="111111"/>
          <w:sz w:val="28"/>
          <w:sz w:val="28"/>
          <w:szCs w:val="28"/>
          <w:rtl w:val="true"/>
          <w:lang w:bidi="fa-IR"/>
        </w:rPr>
        <w:t xml:space="preserve">نجل الحکیم الصالح الفعال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صدق باهر الکمال</w:t>
      </w:r>
    </w:p>
    <w:p>
      <w:pPr>
        <w:pStyle w:val="BookText"/>
        <w:rPr/>
      </w:pPr>
      <w:r>
        <w:rPr>
          <w:rFonts w:ascii="IRNazanin" w:hAnsi="IRNazanin" w:eastAsia="IRNazanin"/>
          <w:color w:val="111111"/>
          <w:sz w:val="28"/>
          <w:sz w:val="28"/>
          <w:szCs w:val="28"/>
          <w:rtl w:val="true"/>
          <w:lang w:bidi="fa-IR"/>
        </w:rPr>
        <w:t xml:space="preserve">لابن الحسین بدل الابدال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یرقی فلک المعالی</w:t>
      </w:r>
    </w:p>
    <w:p>
      <w:pPr>
        <w:pStyle w:val="BookText"/>
        <w:rPr/>
      </w:pPr>
      <w:r>
        <w:rPr>
          <w:rFonts w:ascii="IRNazanin" w:hAnsi="IRNazanin" w:eastAsia="IRNazanin"/>
          <w:color w:val="111111"/>
          <w:sz w:val="28"/>
          <w:sz w:val="28"/>
          <w:szCs w:val="28"/>
          <w:rtl w:val="true"/>
          <w:lang w:bidi="fa-IR"/>
        </w:rPr>
        <w:t xml:space="preserve">و یجتلی انوار ذی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یهتدی بالمصطفی والال</w:t>
      </w:r>
    </w:p>
    <w:p>
      <w:pPr>
        <w:pStyle w:val="BookText"/>
        <w:rPr/>
      </w:pPr>
      <w:r>
        <w:rPr>
          <w:rFonts w:ascii="Amiri" w:hAnsi="Amiri" w:eastAsia="Amiri" w:cs="Amiri"/>
          <w:color w:val="111111"/>
          <w:sz w:val="28"/>
          <w:sz w:val="28"/>
          <w:szCs w:val="28"/>
          <w:rtl w:val="true"/>
          <w:lang w:bidi="ar-SA"/>
        </w:rPr>
        <w:t xml:space="preserve">ويغمر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بانشغال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بنى هذا المقام الشريف الشيخ ابراهيم صالح ناصر</w:t>
      </w:r>
    </w:p>
    <w:p>
      <w:pPr>
        <w:pStyle w:val="BookText"/>
        <w:rPr/>
      </w:pPr>
      <w:r>
        <w:rPr>
          <w:rFonts w:ascii="Amiri" w:hAnsi="Amiri" w:eastAsia="Amiri" w:cs="Amiri"/>
          <w:color w:val="111111"/>
          <w:sz w:val="28"/>
          <w:sz w:val="28"/>
          <w:szCs w:val="28"/>
          <w:rtl w:val="true"/>
          <w:lang w:bidi="ar-SA"/>
        </w:rPr>
        <w:t>الحكيم من ماله الخاصّ اجزل الله له الثواب والمغفرة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اتاق، قبرى وجود دارد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زمين ارتفاع دارد و با پارچه هاى سبزرنگ پوشانده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ضلع جنوبى اتاق، محرابى رنگ آميزى شده به رنگ سبز است كه بالاى آن يك طاق نما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طاق نما، نقش يك هلال وجود دارد كه يك ستاره پنج پر را دربرگرفته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37" w:name="pg10752_86027"/>
    </w:p>
    <w:p>
      <w:pPr>
        <w:pStyle w:val="BookText"/>
        <w:rPr/>
      </w:pPr>
      <w:bookmarkEnd w:id="237"/>
      <w:r>
        <w:rPr>
          <w:rFonts w:ascii="IRNazanin" w:hAnsi="IRNazanin" w:eastAsia="IRNazanin"/>
          <w:color w:val="111111"/>
          <w:sz w:val="28"/>
          <w:sz w:val="28"/>
          <w:szCs w:val="28"/>
          <w:rtl w:val="true"/>
          <w:lang w:bidi="fa-IR"/>
        </w:rPr>
        <w:t xml:space="preserve">سمت شرقى اتاق مزار، مسجد كوچك و ساده اى به نام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براساس كتيبه سنگى سردر آن،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شش سال قبل از بناى مزار،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بر سه رديف ستون سنگى مدوّر كوچك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مسجد در ضلع شمال، و محراب آن در ضلع جنوبى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بنا، كتيبه اى سنگى قرار دارد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الفاتحة</w:t>
      </w:r>
    </w:p>
    <w:p>
      <w:pPr>
        <w:pStyle w:val="BookText"/>
        <w:rPr/>
      </w:pPr>
      <w:r>
        <w:rPr>
          <w:rFonts w:ascii="IRNazanin" w:hAnsi="IRNazanin" w:eastAsia="IRNazanin"/>
          <w:color w:val="111111"/>
          <w:sz w:val="28"/>
          <w:sz w:val="28"/>
          <w:szCs w:val="28"/>
          <w:rtl w:val="true"/>
          <w:lang w:bidi="fa-IR"/>
        </w:rPr>
        <w:t>هذا مسجد الامام جعفر الصادق</w:t>
      </w:r>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بناء لذكر الله شيد ومسجدٌ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 به التهلیل و الیمن و البّر</w:t>
      </w:r>
    </w:p>
    <w:p>
      <w:pPr>
        <w:pStyle w:val="BookText"/>
        <w:rPr/>
      </w:pPr>
      <w:r>
        <w:rPr>
          <w:rFonts w:ascii="IRNazanin" w:hAnsi="IRNazanin" w:eastAsia="IRNazanin"/>
          <w:color w:val="111111"/>
          <w:sz w:val="28"/>
          <w:sz w:val="28"/>
          <w:szCs w:val="28"/>
          <w:rtl w:val="true"/>
          <w:lang w:bidi="fa-IR"/>
        </w:rPr>
        <w:t xml:space="preserve">فلا زال ابراهیم للخیر بانیاً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ذمة التاریخ اعماله الغرّ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p>
    <w:p>
      <w:pPr>
        <w:pStyle w:val="Heading4"/>
        <w:numPr>
          <w:ilvl w:val="3"/>
          <w:numId w:val="1"/>
        </w:numPr>
        <w:rPr/>
      </w:pPr>
      <w:bookmarkStart w:id="238" w:name="__RefHeading___Toc6616840_1051229030"/>
      <w:bookmarkStart w:id="239" w:name="_Toc80"/>
      <w:bookmarkEnd w:id="238"/>
      <w:r>
        <w:rPr/>
        <w:t>5</w:t>
      </w:r>
      <w:r>
        <w:rPr>
          <w:rtl w:val="true"/>
        </w:rPr>
        <w:t xml:space="preserve">. </w:t>
      </w:r>
      <w:r>
        <w:rPr>
          <w:rtl w:val="true"/>
        </w:rPr>
        <w:t xml:space="preserve">زيارتگاه امام جعفر صادق </w:t>
      </w:r>
      <w:r>
        <w:rPr>
          <w:rtl w:val="true"/>
        </w:rPr>
        <w:t xml:space="preserve">( </w:t>
      </w:r>
      <w:r>
        <w:rPr>
          <w:rtl w:val="true"/>
        </w:rPr>
        <w:t xml:space="preserve">علیه السلام </w:t>
      </w:r>
      <w:r>
        <w:rPr>
          <w:rtl w:val="true"/>
        </w:rPr>
        <w:t xml:space="preserve">) </w:t>
      </w:r>
      <w:r>
        <w:rPr>
          <w:rtl w:val="true"/>
        </w:rPr>
        <w:t xml:space="preserve">در منطقه </w:t>
      </w:r>
      <w:r>
        <w:rPr>
          <w:rtl w:val="true"/>
        </w:rPr>
        <w:t>«</w:t>
      </w:r>
      <w:r>
        <w:rPr>
          <w:rtl w:val="true"/>
        </w:rPr>
        <w:t>سلميه</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اين مزار در جنوب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يك محوطه كوچك بدون سقف، با ورودى ساده اى در ضلع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قبر برجسته اى وجود دارد كه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ديوارهاى بنا چند طاقچه كوچك وجود دارد كه در آنها، آثار شمع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محوطه مزار، داخل حياط يا محوطه محصور بزرگ ترى با ديوارهاى سيمانى جديد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 مزار، بنايى شبيه يك رواق كوچك وجود دارد كه از سه طاق تشكيل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40" w:name="pg10752_86028"/>
    </w:p>
    <w:p>
      <w:pPr>
        <w:pStyle w:val="BookText"/>
        <w:rPr/>
      </w:pPr>
      <w:bookmarkEnd w:id="240"/>
      <w:r>
        <w:rPr>
          <w:rFonts w:ascii="IRNazanin" w:hAnsi="IRNazanin" w:eastAsia="IRNazanin"/>
          <w:color w:val="111111"/>
          <w:sz w:val="28"/>
          <w:sz w:val="28"/>
          <w:szCs w:val="28"/>
          <w:rtl w:val="true"/>
          <w:lang w:bidi="fa-IR"/>
        </w:rPr>
        <w:t>بناى كنونى مزار به طور كامل جديد است و در آن اثرى كه نشان دهنده قدمت آن باشد،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كتيبه يا تابلويى كه حاوى نام مزار يا تاريخ بناى آن باشد، ملاحظه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نيز اشاره اى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از دنيا رفته، و در قبرستان بقيع دفن شده است، بنابراين بايد چنين مزارى را نمادين دانست</w:t>
      </w:r>
      <w:r>
        <w:rPr>
          <w:rFonts w:eastAsia="IRNazanin" w:cs="IRNazanin"/>
          <w:color w:val="111111"/>
          <w:sz w:val="28"/>
          <w:szCs w:val="28"/>
          <w:rtl w:val="true"/>
          <w:lang w:bidi="fa-IR"/>
        </w:rPr>
        <w:t>.</w:t>
      </w:r>
    </w:p>
    <w:p>
      <w:pPr>
        <w:pStyle w:val="Heading4"/>
        <w:numPr>
          <w:ilvl w:val="3"/>
          <w:numId w:val="1"/>
        </w:numPr>
        <w:rPr/>
      </w:pPr>
      <w:bookmarkStart w:id="241" w:name="__RefHeading___Toc6616842_1051229030"/>
      <w:bookmarkStart w:id="242" w:name="_Toc81"/>
      <w:bookmarkEnd w:id="241"/>
      <w:r>
        <w:rPr/>
        <w:t>6</w:t>
      </w:r>
      <w:r>
        <w:rPr>
          <w:rtl w:val="true"/>
        </w:rPr>
        <w:t xml:space="preserve">. </w:t>
      </w:r>
      <w:r>
        <w:rPr>
          <w:rtl w:val="true"/>
        </w:rPr>
        <w:t>ساير زيارتگاه ها</w:t>
      </w:r>
      <w:bookmarkEnd w:id="242"/>
    </w:p>
    <w:p>
      <w:pPr>
        <w:pStyle w:val="BookText"/>
        <w:rPr/>
      </w:pPr>
      <w:r>
        <w:rPr>
          <w:rFonts w:ascii="IRNazanin" w:hAnsi="IRNazanin" w:eastAsia="IRNazanin"/>
          <w:color w:val="111111"/>
          <w:sz w:val="28"/>
          <w:sz w:val="28"/>
          <w:szCs w:val="28"/>
          <w:rtl w:val="true"/>
          <w:lang w:bidi="fa-IR"/>
        </w:rPr>
        <w:t xml:space="preserve">در مناطق ساحلى درياى مديترانه در غرب كشور سوريه، زيارتگاه هاى نمادين ديگرى منسوب به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مزار واقع در روستاى حريصون در ساحل بانياس وجود دارد كه متأسفانه نگارنده موفق به شناسايى دقيق و بازديد از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ميرزا على خان اعتمادالدوله در سفرنامه حج خود، از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چشمه اى منسوب به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نبك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دمشق و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كنند كه حضرت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اسراى كربلا از آن ده عبور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بسيار كمى داشت، حضرت امر فرمود، يك چشمه از جانب خدا در آن مكان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آبش قريب يك سنگ و چنان آب گوارا و لطيف و به حدى سرد است كه البته از آب يخ سردتر و خوش طعم تر است و مكان بسيار خوش آب و هوايى است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چه در منابع تاريخى معتبر و چه در ساير منابع و كتاب هاى جديد، به اين چشمه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نيز عبور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بسيار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 توان انتساب اين چشمه را به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دانست</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0752_86030"/>
      <w:bookmarkStart w:id="244" w:name="pg10752_86030"/>
      <w:bookmarkEnd w:id="244"/>
    </w:p>
    <w:p>
      <w:pPr>
        <w:pStyle w:val="Heading2"/>
        <w:numPr>
          <w:ilvl w:val="1"/>
          <w:numId w:val="1"/>
        </w:numPr>
        <w:rPr/>
      </w:pPr>
      <w:bookmarkStart w:id="245" w:name="pg10752_86030"/>
      <w:bookmarkStart w:id="246" w:name="__RefHeading___Toc6616844_1051229030"/>
      <w:bookmarkStart w:id="247" w:name="_Toc82"/>
      <w:bookmarkEnd w:id="245"/>
      <w:bookmarkEnd w:id="246"/>
      <w:r>
        <w:rPr>
          <w:rtl w:val="true"/>
        </w:rPr>
        <w:t xml:space="preserve">بخش سوم </w:t>
      </w:r>
      <w:r>
        <w:rPr>
          <w:rtl w:val="true"/>
        </w:rPr>
        <w:t xml:space="preserve">: </w:t>
      </w:r>
      <w:r>
        <w:rPr>
          <w:rtl w:val="true"/>
        </w:rPr>
        <w:t xml:space="preserve">زيارتگاه هاى فرزندان و نوادگان ائمه </w:t>
      </w:r>
      <w:r>
        <w:rPr>
          <w:rtl w:val="true"/>
        </w:rPr>
        <w:t>(</w:t>
      </w:r>
      <w:r>
        <w:rPr>
          <w:rtl w:val="true"/>
        </w:rPr>
        <w:t>عليهم السلام</w:t>
      </w:r>
      <w:r>
        <w:rPr>
          <w:rtl w:val="true"/>
        </w:rPr>
        <w:t>)</w:t>
      </w:r>
      <w:bookmarkEnd w:id="2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6616846_1051229030"/>
      <w:bookmarkStart w:id="249" w:name="_Toc83"/>
      <w:bookmarkEnd w:id="248"/>
      <w:r>
        <w:rPr>
          <w:rtl w:val="true"/>
        </w:rPr>
        <w:t>اشاره</w:t>
      </w:r>
      <w:bookmarkEnd w:id="2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0752_86032"/>
      <w:bookmarkStart w:id="251" w:name="pg10752_86032"/>
      <w:bookmarkEnd w:id="251"/>
    </w:p>
    <w:p>
      <w:pPr>
        <w:pStyle w:val="Heading3"/>
        <w:numPr>
          <w:ilvl w:val="2"/>
          <w:numId w:val="1"/>
        </w:numPr>
        <w:rPr/>
      </w:pPr>
      <w:bookmarkStart w:id="252" w:name="pg10752_86032"/>
      <w:bookmarkStart w:id="253" w:name="__RefHeading___Toc6616848_1051229030"/>
      <w:bookmarkStart w:id="254" w:name="_Toc84"/>
      <w:bookmarkEnd w:id="252"/>
      <w:bookmarkEnd w:id="253"/>
      <w:r>
        <w:rPr>
          <w:rtl w:val="true"/>
        </w:rPr>
        <w:t>فصل اول</w:t>
      </w:r>
      <w:r>
        <w:rPr>
          <w:rtl w:val="true"/>
        </w:rPr>
        <w:t xml:space="preserve">: </w:t>
      </w:r>
      <w:r>
        <w:rPr>
          <w:rtl w:val="true"/>
        </w:rPr>
        <w:t xml:space="preserve">زيارتگاه هاى پسران ائمه </w:t>
      </w:r>
      <w:r>
        <w:rPr>
          <w:rtl w:val="true"/>
        </w:rPr>
        <w:t>(</w:t>
      </w:r>
      <w:r>
        <w:rPr>
          <w:rtl w:val="true"/>
        </w:rPr>
        <w:t>عليهم السلام</w:t>
      </w:r>
      <w:r>
        <w:rPr>
          <w:rtl w:val="true"/>
        </w:rPr>
        <w:t>)</w:t>
      </w:r>
      <w:bookmarkEnd w:id="254"/>
    </w:p>
    <w:p>
      <w:pPr>
        <w:pStyle w:val="Heading4"/>
        <w:numPr>
          <w:ilvl w:val="3"/>
          <w:numId w:val="1"/>
        </w:numPr>
        <w:rPr/>
      </w:pPr>
      <w:bookmarkStart w:id="255" w:name="__RefHeading___Toc6616850_1051229030"/>
      <w:bookmarkStart w:id="256" w:name="_Toc85"/>
      <w:bookmarkEnd w:id="255"/>
      <w:r>
        <w:rPr/>
        <w:t>1</w:t>
      </w:r>
      <w:r>
        <w:rPr>
          <w:rtl w:val="true"/>
        </w:rPr>
        <w:t xml:space="preserve">. </w:t>
      </w:r>
      <w:r>
        <w:rPr>
          <w:rtl w:val="true"/>
        </w:rPr>
        <w:t>زيارتگاه محمد حنفيه در شهر دمشق</w:t>
      </w:r>
      <w:bookmarkEnd w:id="256"/>
    </w:p>
    <w:p>
      <w:pPr>
        <w:pStyle w:val="BookText"/>
        <w:rPr/>
      </w:pPr>
      <w:r>
        <w:rPr>
          <w:rFonts w:ascii="Amiri" w:hAnsi="Amiri" w:eastAsia="Amiri" w:cs="Amiri"/>
          <w:color w:val="111111"/>
          <w:sz w:val="28"/>
          <w:sz w:val="28"/>
          <w:szCs w:val="28"/>
          <w:rtl w:val="true"/>
          <w:lang w:bidi="ar-SA"/>
        </w:rPr>
        <w:t xml:space="preserve">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مزّة قديم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در شهر دمشق، مزارى منسوب به محمدِ حنفيه، فرزند بزرگوار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محمدبن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انتساب به مادرش،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حنفيه شناخته مى شود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جمع كردن بين نام و كنيه خود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كه اسم و كنيه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داشت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جنگ جمل، پرچم لشكر خود را به دست وى سپرد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پس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قائل به امامت محمد حنفيه شدند و معتقد بودند كه او نمرده است؛ بلكه زنده مى باشد و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حنفيه به قول مشهور،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از دنيا رفت و در قبرستان بقيع به خاك سپرده شد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البته اقوال ديگرى نيز درباره محل وفات وى وجود </w:t>
      </w:r>
    </w:p>
    <w:p>
      <w:pPr>
        <w:pStyle w:val="BookText"/>
        <w:rPr/>
      </w:pPr>
      <w:r>
        <w:rPr>
          <w:rFonts w:ascii="IRNazanin" w:hAnsi="IRNazanin" w:eastAsia="IRNazanin"/>
          <w:color w:val="111111"/>
          <w:sz w:val="28"/>
          <w:sz w:val="28"/>
          <w:szCs w:val="28"/>
          <w:rtl w:val="true"/>
          <w:lang w:bidi="fa-IR"/>
        </w:rPr>
        <w:t>دارد؛ از جمله نقل شده است كه او از دست ابن زبير به شهر طائف فرار كرد و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اند وى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عقبه امروزى در جنوب غربى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اما روايت وفات وى در مدينه مشهور و معتبرتر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محله مزّه قديم كه مزار محمد حنفيه در آن قرار دارد، بخشى از منطقه مزّه است كه مساحت وسيعى از غرب شهر دمشق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قديم، نام جديدتر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ترين روستاهاى دمشق در قرون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اين روستا، با توسعه شهر در چند دهه اخير، ميان محلات جديد آن قرار گرفته، اما تا حدودى بافت قديمى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مزّه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روستاى بزرگ و سرسبزى است ميان باغ هاى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 تا دمشق نيم فرسخ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ابن طولون صالحى، مورخ بزرگ دمشق، درباره مزّه رساله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المعزّة فيما قيل في المزّة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پس از فتح دمشق به دست مسلمانان، چند تن از صحابه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دحيه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مزّه را براى سكونت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دحيه كلبى همچنان ميان قبرستان قديمى مزّه قديم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بسيار قديمى نيز به نام اسامة بن زيد در اين محله وجود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محمد حنفيه، در كوچه اى نزديك خيابان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محله مزّه قديم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به صورت اتاق مستطيل شكل كوچكى است كه وسط كوچه قرار گرفته، و داراى گنبد سبزرنگى است كه بيشتر به يك هرم شكسته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آن يك پنجره، و در ضلع شرقى آن يك درِ كوچك قرارت</w:t>
      </w:r>
      <w:r>
        <w:rPr>
          <w:rFonts w:eastAsia="IRNazanin" w:cs="IRNazanin"/>
          <w:color w:val="111111"/>
          <w:sz w:val="28"/>
          <w:szCs w:val="28"/>
          <w:rtl w:val="true"/>
          <w:lang w:bidi="fa-IR"/>
        </w:rPr>
        <w:t xml:space="preserve">. </w:t>
      </w:r>
      <w:bookmarkStart w:id="257" w:name="pg10752_86034"/>
    </w:p>
    <w:p>
      <w:pPr>
        <w:pStyle w:val="BookText"/>
        <w:rPr/>
      </w:pPr>
      <w:bookmarkEnd w:id="25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درِ ورودى، لوح سنگى جديدى نصب مى باشد كه براساس آن، بناى مزار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هذا ضريح الصحابي الجليل الشيخ محمد ابي الظفاير ابن الحنفية بن الإمام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لروحهم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بنائه عام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اتاق، قبرى متصل به ديوار شمالى وجود دارد كه نيمى از مساحت اتاق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قبر با پارچه هاى سبزرنگ پوشيده شده است و بر سر قبر، لوح سنگى ايستاده اى وجود دارد كه حاوى نام صاحب مزار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اقوالى كه درباره محل وفات و دفن محمد حنفيه بيان شد، انتساب اين قبر يا مزار به محمد حنفيه نمى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زيارتگاه هاى ديگرى نيز منسوب به محمد حنفيه در سوريه و چند كشور ديگر، از جمله جزيره خارك خليج فارس، كوه شاه محمد حنفيه در ارتفاعات كركبودِ طالقان، روستاى بيورزينِ لوشان در منطقه رودبار گيلان، شهر قره تپه در استان ديالى عراق و ارتفاعات استان آراكان در كشور ميانمار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اينكه قبر وى در مدينه، يا به قولى در طائف است، بيشتر اين زيارتگاه ها از اعتبار تاريخى برخوردار نيست و ممكن است برخى از آنها مدفن شخصيت ديگرى باشد</w:t>
      </w:r>
      <w:r>
        <w:rPr>
          <w:rFonts w:eastAsia="IRNazanin" w:cs="IRNazanin"/>
          <w:color w:val="111111"/>
          <w:sz w:val="28"/>
          <w:szCs w:val="28"/>
          <w:rtl w:val="true"/>
          <w:lang w:bidi="fa-IR"/>
        </w:rPr>
        <w:t>.</w:t>
      </w:r>
    </w:p>
    <w:p>
      <w:pPr>
        <w:pStyle w:val="Heading4"/>
        <w:numPr>
          <w:ilvl w:val="3"/>
          <w:numId w:val="1"/>
        </w:numPr>
        <w:rPr/>
      </w:pPr>
      <w:bookmarkStart w:id="258" w:name="__RefHeading___Toc6616852_1051229030"/>
      <w:bookmarkStart w:id="259" w:name="_Toc86"/>
      <w:bookmarkEnd w:id="258"/>
      <w:r>
        <w:rPr/>
        <w:t>2</w:t>
      </w:r>
      <w:r>
        <w:rPr>
          <w:rtl w:val="true"/>
        </w:rPr>
        <w:t xml:space="preserve">. </w:t>
      </w:r>
      <w:r>
        <w:rPr>
          <w:rtl w:val="true"/>
        </w:rPr>
        <w:t xml:space="preserve">زيارتگاه محمد حنفيه در روستاى باريشا از توابع </w:t>
      </w:r>
      <w:r>
        <w:rPr>
          <w:rtl w:val="true"/>
        </w:rPr>
        <w:t>«</w:t>
      </w:r>
      <w:r>
        <w:rPr>
          <w:rtl w:val="true"/>
        </w:rPr>
        <w:t>حارِم</w:t>
      </w:r>
      <w:r>
        <w:rPr>
          <w:rtl w:val="true"/>
        </w:rPr>
        <w:t>»</w:t>
      </w:r>
      <w:bookmarkEnd w:id="2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در شرق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غرب حلب،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استان ادلِب سوريه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باريشا روستايى قديمى است كه اطراف آن، ويرانه بناهايى از دوره بيزانس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تاريخى، اشاره اى به وجود مزار محمد حنفيه در روستاى باريشا نشده است</w:t>
      </w:r>
      <w:r>
        <w:rPr>
          <w:rFonts w:eastAsia="Amiri" w:cs="Amiri" w:ascii="Amiri" w:hAnsi="Amiri"/>
          <w:color w:val="111111"/>
          <w:sz w:val="28"/>
          <w:szCs w:val="28"/>
          <w:rtl w:val="true"/>
          <w:lang w:bidi="ar-SA"/>
        </w:rPr>
        <w:t xml:space="preserve">. </w:t>
      </w:r>
      <w:bookmarkStart w:id="260" w:name="pg10752_86035"/>
    </w:p>
    <w:p>
      <w:pPr>
        <w:pStyle w:val="BookText"/>
        <w:rPr/>
      </w:pPr>
      <w:bookmarkEnd w:id="260"/>
      <w:r>
        <w:rPr>
          <w:rFonts w:ascii="IRNazanin" w:hAnsi="IRNazanin" w:eastAsia="IRNazanin"/>
          <w:color w:val="111111"/>
          <w:sz w:val="28"/>
          <w:sz w:val="28"/>
          <w:szCs w:val="28"/>
          <w:rtl w:val="true"/>
          <w:lang w:bidi="fa-IR"/>
        </w:rPr>
        <w:t>مزار، ميان باغ هاى زيتون بيرون روستا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اتاق كوچكى مربع شكل و بدون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ضلع شرقى مزار درِ آهنى كوچكى به رنگ سبز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بنا، بقاياى حصارى وجود دارد كه در آن قالب هاى سنگى بزرگى از بقاياى ويرانه هاى تاريخى بازمانده در اين منطقه،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بازديد نگارنده از مزار، درِِ آن بسته بود و كسى از اهالى نيز اطراف آن حضور نداشت و لذا نگارنده موفق به ورود به زيارتگاه نشد</w:t>
      </w:r>
      <w:r>
        <w:rPr>
          <w:rFonts w:eastAsia="IRNazanin" w:cs="IRNazanin"/>
          <w:color w:val="111111"/>
          <w:sz w:val="28"/>
          <w:szCs w:val="28"/>
          <w:rtl w:val="true"/>
          <w:lang w:bidi="fa-IR"/>
        </w:rPr>
        <w:t>.</w:t>
      </w:r>
    </w:p>
    <w:p>
      <w:pPr>
        <w:pStyle w:val="Heading4"/>
        <w:numPr>
          <w:ilvl w:val="3"/>
          <w:numId w:val="1"/>
        </w:numPr>
        <w:rPr/>
      </w:pPr>
      <w:bookmarkStart w:id="261" w:name="__RefHeading___Toc6616854_1051229030"/>
      <w:bookmarkStart w:id="262" w:name="_Toc87"/>
      <w:bookmarkEnd w:id="261"/>
      <w:r>
        <w:rPr/>
        <w:t>3</w:t>
      </w:r>
      <w:r>
        <w:rPr>
          <w:rtl w:val="true"/>
        </w:rPr>
        <w:t xml:space="preserve">. </w:t>
      </w:r>
      <w:r>
        <w:rPr>
          <w:rtl w:val="true"/>
        </w:rPr>
        <w:t xml:space="preserve">زيارتگاه محمد بن على نزديك شهر </w:t>
      </w:r>
      <w:r>
        <w:rPr>
          <w:rtl w:val="true"/>
        </w:rPr>
        <w:t>«</w:t>
      </w:r>
      <w:r>
        <w:rPr>
          <w:rtl w:val="true"/>
        </w:rPr>
        <w:t>تدمر</w:t>
      </w:r>
      <w:r>
        <w:rPr>
          <w:rtl w:val="true"/>
        </w:rPr>
        <w:t>»</w:t>
      </w:r>
      <w:bookmarkEnd w:id="262"/>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صحراى سوريه، در فاصله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از شهر حمص،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شهر ديرالزور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از مهم ترين شهرهاى باستانى سوريه است كه در حاشيه نخلستان زيبا و وسيعى، وسط باديه شام ساخته شده است و در گذشته، جاده ابريشم از آن مى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يونانيان و روميان باستان،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پالميرا</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يعنى شهر نخل ها ناميدند و تا به امروز نيز نزد غربى ها به همين نام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آثار باستانى عظيم و باشكوهى از دوره روم وجود دارد كه به آن شهرت جهانى بخشيده است؛ به همين علت جهانگردان بسيارى، به ويژه از كشورهاى غربى، همه ساله از تدمر بازديد مى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تدمر، كوهى وجود دارد كه بر بلندترين قله آن، مزارى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با توجه به وجود اين مزار،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محمدبن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نامگذارى، چنين تصورى را ايجاد مى كند كه مزار مورد نظر، به محمد حنفيه، فرزند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خاص اسماعيليان سوريه تأكيد شده است كه اين مزار، قبر مؤسس اين فرقه، يعنى محمد بن </w:t>
      </w:r>
    </w:p>
    <w:p>
      <w:pPr>
        <w:pStyle w:val="BookText"/>
        <w:rPr/>
      </w:pPr>
      <w:r>
        <w:rPr>
          <w:rFonts w:ascii="IRNazanin" w:hAnsi="IRNazanin" w:eastAsia="IRNazanin"/>
          <w:color w:val="111111"/>
          <w:sz w:val="28"/>
          <w:sz w:val="28"/>
          <w:szCs w:val="28"/>
          <w:rtl w:val="true"/>
          <w:lang w:bidi="fa-IR"/>
        </w:rPr>
        <w:t xml:space="preserve">اسماعيل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سليمان بن حيدر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داعى ارشد اسماعيليان نزارى مؤمن شاهى سوريه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ابياتى از قصيده حيدريه خود، كه در آن سلسله امامان اسماعيلى مؤمن شاهى را به نظم درآورده، اين موضوع را در قالب شعر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ذكر اسماعيل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وإبنه محمد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الخالق المعبود</w:t>
      </w:r>
    </w:p>
    <w:p>
      <w:pPr>
        <w:pStyle w:val="BookText"/>
        <w:rPr/>
      </w:pPr>
      <w:r>
        <w:rPr>
          <w:rFonts w:ascii="IRNazanin" w:hAnsi="IRNazanin" w:eastAsia="IRNazanin"/>
          <w:color w:val="111111"/>
          <w:sz w:val="28"/>
          <w:sz w:val="28"/>
          <w:szCs w:val="28"/>
          <w:rtl w:val="true"/>
          <w:lang w:bidi="fa-IR"/>
        </w:rPr>
        <w:t xml:space="preserve">و الضدّ رهط من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من الارجاس</w:t>
      </w:r>
    </w:p>
    <w:p>
      <w:pPr>
        <w:pStyle w:val="BookText"/>
        <w:rPr/>
      </w:pPr>
      <w:r>
        <w:rPr>
          <w:rFonts w:ascii="IRNazanin" w:hAnsi="IRNazanin" w:eastAsia="IRNazanin"/>
          <w:color w:val="111111"/>
          <w:sz w:val="28"/>
          <w:sz w:val="28"/>
          <w:szCs w:val="28"/>
          <w:rtl w:val="true"/>
          <w:lang w:bidi="fa-IR"/>
        </w:rPr>
        <w:t xml:space="preserve">و قد اتی من طیبة مبادر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للقدس فی تقیة مهاجر</w:t>
      </w:r>
    </w:p>
    <w:p>
      <w:pPr>
        <w:pStyle w:val="BookText"/>
        <w:rPr/>
      </w:pPr>
      <w:r>
        <w:rPr>
          <w:rFonts w:ascii="IRNazanin" w:hAnsi="IRNazanin" w:eastAsia="IRNazanin"/>
          <w:color w:val="111111"/>
          <w:sz w:val="28"/>
          <w:sz w:val="28"/>
          <w:szCs w:val="28"/>
          <w:rtl w:val="true"/>
          <w:lang w:bidi="fa-IR"/>
        </w:rPr>
        <w:t xml:space="preserve">حتی انتهی لتدمرالامین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فیها بین اهل الدین</w:t>
      </w:r>
    </w:p>
    <w:p>
      <w:pPr>
        <w:pStyle w:val="BookText"/>
        <w:rPr/>
      </w:pPr>
      <w:r>
        <w:rPr>
          <w:rFonts w:ascii="IRNazanin" w:hAnsi="IRNazanin" w:eastAsia="IRNazanin"/>
          <w:color w:val="111111"/>
          <w:sz w:val="28"/>
          <w:sz w:val="28"/>
          <w:szCs w:val="28"/>
          <w:rtl w:val="true"/>
          <w:lang w:bidi="fa-IR"/>
        </w:rPr>
        <w:t xml:space="preserve">مقامه فی رأس اعلی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الکامل محمد بن علی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براساس اين ديدگاه، اين مزار ارتباطى با محمد حنفيه ندارد و با حذف واسطه هاى موجود در نسب محمد بن اسماعيل تا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انتساب مستقيم وى به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مزار محمد بن على شهرت يافته است</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منابع اسماعيليان سوريه، محمد بن اسماعيل،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اختلاف منابع، در مدينه منوره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كوفه و از آنجا به فرغانه و سپس به نيشابور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ازدواج كرد و فرزند و جانشين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رى، و از آنجا به نهاوند و سپس دماوند مهاجرت كرد و </w:t>
      </w:r>
    </w:p>
    <w:p>
      <w:pPr>
        <w:pStyle w:val="BookText"/>
        <w:rPr/>
      </w:pPr>
      <w:r>
        <w:rPr>
          <w:rFonts w:ascii="IRNazanin" w:hAnsi="IRNazanin" w:eastAsia="IRNazanin"/>
          <w:color w:val="111111"/>
          <w:sz w:val="28"/>
          <w:sz w:val="28"/>
          <w:szCs w:val="28"/>
          <w:rtl w:val="true"/>
          <w:lang w:bidi="fa-IR"/>
        </w:rPr>
        <w:t xml:space="preserve">در روستايى كه بعدها به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سكونت گزيد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در اين منابع تأكيد شده است كه او در پايان عمر خود، در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مخفيانه به تدمر رفت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 و در كوه شمال شرقى آنجا به خاك سپرده 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البته در اين باره نظرات ديگرى نيز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 دفترى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تاريخ اسماعيليان، معتقد است گويا محمد بن اسماعيل، بخش آخر زندگى خود را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 در منابع انساب سادات تأكيد شده است كه محمد بن اسماعيل همراه هارون الرشيد به عراق رفت و در بغداد درگذشت </w:t>
      </w:r>
      <w:r>
        <w:rPr>
          <w:rStyle w:val="FootnoteAnchor"/>
          <w:rtl w:val="true"/>
        </w:rPr>
        <w:footnoteReference w:id="419"/>
      </w:r>
      <w:r>
        <w:rPr>
          <w:rFonts w:ascii="Amiri" w:hAnsi="Amiri" w:eastAsia="Amiri" w:cs="Amiri"/>
          <w:color w:val="111111"/>
          <w:sz w:val="28"/>
          <w:sz w:val="28"/>
          <w:szCs w:val="28"/>
          <w:rtl w:val="true"/>
          <w:lang w:bidi="ar-SA"/>
        </w:rPr>
        <w:t>و در اين شهر مدفون شد</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محمد بن اسماعيل، نخستين امام مستور اسماعيليان، و ناطق هفتم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عقايد فرقه اسماعيليه، از جايگاه ويژه و منحصر به فردى برخوردار است و دوره امامت وى، آغاز مرحله جديدى در تاريخ دعوت اسماعيليان به شمار مى آيد </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محمد بن على در تدمر، در يك نقطه كوهستانى صعب العبور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مزار، هيچ جاده اتومبيل رو وجود ندارد و تنها با پياده روى و كوهنوردى طولانى مدت مى توان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محدوده يكى از مناطق نظامى كشور سوريه قرار دارد و بازديد از آن نيازمند دريافت مجوز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bookmarkStart w:id="263" w:name="pg10752_86038"/>
    </w:p>
    <w:p>
      <w:pPr>
        <w:pStyle w:val="BookText"/>
        <w:rPr/>
      </w:pPr>
      <w:bookmarkEnd w:id="263"/>
      <w:r>
        <w:rPr>
          <w:rFonts w:ascii="Amiri" w:hAnsi="Amiri" w:eastAsia="Amiri" w:cs="Amiri"/>
          <w:color w:val="111111"/>
          <w:sz w:val="28"/>
          <w:sz w:val="28"/>
          <w:szCs w:val="28"/>
          <w:rtl w:val="true"/>
          <w:lang w:bidi="ar-SA"/>
        </w:rPr>
        <w:t xml:space="preserve">با اينكه در تاريخ </w:t>
      </w:r>
      <w:r>
        <w:rPr>
          <w:rFonts w:eastAsia="Amiri" w:cs="Amiri" w:ascii="Amiri" w:hAnsi="Amiri"/>
          <w:color w:val="111111"/>
          <w:sz w:val="28"/>
          <w:szCs w:val="28"/>
          <w:lang w:bidi="ar-SA"/>
        </w:rPr>
        <w:t>2006/11/20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تحقيق ميدانى خود به تدمر رفت، اما متأسفانه موفق به بازديد از آن نشد و كوشش هاى بعدى نيز براى تحقق اين هدف به جايى نرسيد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Heading4"/>
        <w:numPr>
          <w:ilvl w:val="3"/>
          <w:numId w:val="1"/>
        </w:numPr>
        <w:rPr/>
      </w:pPr>
      <w:bookmarkStart w:id="264" w:name="__RefHeading___Toc6616856_1051229030"/>
      <w:bookmarkStart w:id="265" w:name="_Toc88"/>
      <w:bookmarkEnd w:id="264"/>
      <w:r>
        <w:rPr/>
        <w:t>4</w:t>
      </w:r>
      <w:r>
        <w:rPr>
          <w:rtl w:val="true"/>
        </w:rPr>
        <w:t xml:space="preserve">. </w:t>
      </w:r>
      <w:r>
        <w:rPr>
          <w:rtl w:val="true"/>
        </w:rPr>
        <w:t>زيارتگاه محمد ظرافه در دمشق</w:t>
      </w:r>
      <w:bookmarkEnd w:id="265"/>
    </w:p>
    <w:p>
      <w:pPr>
        <w:pStyle w:val="BookText"/>
        <w:rPr/>
      </w:pPr>
      <w:r>
        <w:rPr>
          <w:rFonts w:ascii="IRNazanin" w:hAnsi="IRNazanin" w:eastAsia="IRNazanin"/>
          <w:color w:val="111111"/>
          <w:sz w:val="28"/>
          <w:sz w:val="28"/>
          <w:szCs w:val="28"/>
          <w:rtl w:val="true"/>
          <w:lang w:bidi="fa-IR"/>
        </w:rPr>
        <w:t>اين مزار در سمت جنوب شرقى محله مزّه قديم، در فاصله نسبتاً كمى از بزرگراه مزّه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محوطه محصور كوچك و بدون سقفى است كه با يك ديوار سيمانى جديد، از كوچه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مزار، حدود يك متر و نيم بالاتر از سطح كوچه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ديوار مزار، پنجره كوچكى در مقابل قبر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پنجره، كتيبه اى در سه سطر، با خط بسيار بدى در يك لوح سنگى حفر شده است كه به سختى مى توان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سطر اول و دوم كتيبه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ضريح الحسيب النسيب الشريف السيد محمد ظرافة من ابناء سيدنا </w:t>
      </w:r>
      <w:r>
        <w:rPr>
          <w:rStyle w:val="FootnoteAnchor"/>
          <w:rtl w:val="true"/>
        </w:rPr>
        <w:footnoteReference w:id="423"/>
      </w:r>
      <w:r>
        <w:rPr>
          <w:rFonts w:ascii="IRNazanin" w:hAnsi="IRNazanin" w:eastAsia="IRNazanin"/>
          <w:color w:val="111111"/>
          <w:sz w:val="28"/>
          <w:sz w:val="28"/>
          <w:szCs w:val="28"/>
          <w:rtl w:val="true"/>
          <w:lang w:bidi="fa-IR"/>
        </w:rPr>
        <w:t>علي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سوم نيز حاوى تاريخ بازسازى مزار است كه نگارنده موفق به تشخيص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نيز يك لوح سنگى ايستاده وجود دارد كه به علت وجود يك شاخه برگ خشكيده جلوى آن در زمان بازديد ميدانى، امكان خواندن متن آن فراهم نشد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طريق منابع مكتوب، آگاهى بيشترى درباره اين مزار و هويت شخص مدفون در آن به دست نيامد</w:t>
      </w:r>
      <w:r>
        <w:rPr>
          <w:rFonts w:eastAsia="IRNazanin" w:cs="IRNazanin"/>
          <w:color w:val="111111"/>
          <w:sz w:val="28"/>
          <w:szCs w:val="28"/>
          <w:rtl w:val="true"/>
          <w:lang w:bidi="fa-IR"/>
        </w:rPr>
        <w:t xml:space="preserve">. </w:t>
      </w:r>
      <w:bookmarkStart w:id="266" w:name="pg10752_86039"/>
    </w:p>
    <w:p>
      <w:pPr>
        <w:pStyle w:val="Heading4"/>
        <w:numPr>
          <w:ilvl w:val="3"/>
          <w:numId w:val="1"/>
        </w:numPr>
        <w:rPr/>
      </w:pPr>
      <w:bookmarkStart w:id="267" w:name="__RefHeading___Toc6616858_1051229030"/>
      <w:bookmarkStart w:id="268" w:name="_Toc89"/>
      <w:bookmarkEnd w:id="266"/>
      <w:bookmarkEnd w:id="267"/>
      <w:r>
        <w:rPr/>
        <w:t>5</w:t>
      </w:r>
      <w:r>
        <w:rPr>
          <w:rtl w:val="true"/>
        </w:rPr>
        <w:t xml:space="preserve">. </w:t>
      </w:r>
      <w:r>
        <w:rPr>
          <w:rtl w:val="true"/>
        </w:rPr>
        <w:t xml:space="preserve">زيارتگاه محمد بن امام حسن </w:t>
      </w:r>
      <w:r>
        <w:rPr>
          <w:rtl w:val="true"/>
        </w:rPr>
        <w:t xml:space="preserve">( </w:t>
      </w:r>
      <w:r>
        <w:rPr>
          <w:rtl w:val="true"/>
        </w:rPr>
        <w:t xml:space="preserve">علیه السلام </w:t>
      </w:r>
      <w:r>
        <w:rPr>
          <w:rtl w:val="true"/>
        </w:rPr>
        <w:t xml:space="preserve">) </w:t>
      </w:r>
      <w:r>
        <w:rPr>
          <w:rtl w:val="true"/>
        </w:rPr>
        <w:t>و قاسم بن محمد در دمشق</w:t>
      </w:r>
      <w:bookmarkEnd w:id="268"/>
    </w:p>
    <w:p>
      <w:pPr>
        <w:pStyle w:val="BookText"/>
        <w:rPr/>
      </w:pPr>
      <w:r>
        <w:rPr>
          <w:rFonts w:ascii="IRNazanin" w:hAnsi="IRNazanin" w:eastAsia="IRNazanin"/>
          <w:color w:val="111111"/>
          <w:sz w:val="28"/>
          <w:sz w:val="28"/>
          <w:szCs w:val="28"/>
          <w:rtl w:val="true"/>
          <w:lang w:bidi="fa-IR"/>
        </w:rPr>
        <w:t xml:space="preserve">اين مزار در شمال محله مزّه قديم، انتهاى كوچه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ميدان مواسات دمشق منشعب مى شود،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وجه تسميه اين كوچه، به سبب وجود اين مزار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زيارتگاه، شامل يك فضاى بدون سقف محصور و كوچك، به ابعاد تقريبى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دو قبر ساخته شده از بلوك هاى سيمانى جديد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قبر، به محمد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وى قاسم بن محمد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قبر، قطعه سنگى حاوى كتيبه اى قديمى وجود دارد كه در آن نام صاحب قبر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قطعه سنگ، در چند سال اخير، از داخل مزار برداشته، و شايد به جاى ديگرى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قبر نيز يك عمامه سنگى كوچك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داراى يك درِ آهنى است كه بالاى آن يك لوح سنگى جديد با كتيبه اى به خط نستعليق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كتيبه، افزون بر نام صاحبان مزار، به احداث بناى مزار به دست احمد بن صالح شعبان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انساب و تراجم، از محمد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سعد، دو فرزند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اكبر و محمد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وى، محمد اكبر برادر حسن مثنى از يك مادر،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بنت منظور غطفانيه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 نيز در كودكى از دنيا رفت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دختر فضل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منبع، اشاره اى به وجود فرزندى به نام قاسم براى محمد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bookmarkStart w:id="269" w:name="pg10752_86040"/>
    </w:p>
    <w:p>
      <w:pPr>
        <w:pStyle w:val="Heading4"/>
        <w:numPr>
          <w:ilvl w:val="3"/>
          <w:numId w:val="1"/>
        </w:numPr>
        <w:rPr/>
      </w:pPr>
      <w:bookmarkStart w:id="270" w:name="__RefHeading___Toc6616860_1051229030"/>
      <w:bookmarkStart w:id="271" w:name="_Toc90"/>
      <w:bookmarkEnd w:id="269"/>
      <w:bookmarkEnd w:id="270"/>
      <w:r>
        <w:rPr/>
        <w:t>6</w:t>
      </w:r>
      <w:r>
        <w:rPr>
          <w:rtl w:val="true"/>
        </w:rPr>
        <w:t xml:space="preserve">. </w:t>
      </w:r>
      <w:r>
        <w:rPr>
          <w:rtl w:val="true"/>
        </w:rPr>
        <w:t xml:space="preserve">زيارتگاه عبدالله بن امام زين العابدين </w:t>
      </w:r>
      <w:r>
        <w:rPr>
          <w:rtl w:val="true"/>
        </w:rPr>
        <w:t xml:space="preserve">( </w:t>
      </w:r>
      <w:r>
        <w:rPr>
          <w:rtl w:val="true"/>
        </w:rPr>
        <w:t xml:space="preserve">علیه السلام </w:t>
      </w:r>
      <w:r>
        <w:rPr>
          <w:rtl w:val="true"/>
        </w:rPr>
        <w:t xml:space="preserve">) </w:t>
      </w:r>
      <w:r>
        <w:rPr>
          <w:rtl w:val="true"/>
        </w:rPr>
        <w:t>در قبرستان باب الصغير دمشق</w:t>
      </w:r>
      <w:bookmarkEnd w:id="271"/>
    </w:p>
    <w:p>
      <w:pPr>
        <w:pStyle w:val="BookText"/>
        <w:rPr/>
      </w:pPr>
      <w:r>
        <w:rPr>
          <w:rFonts w:ascii="IRNazanin" w:hAnsi="IRNazanin" w:eastAsia="IRNazanin"/>
          <w:color w:val="111111"/>
          <w:sz w:val="28"/>
          <w:sz w:val="28"/>
          <w:szCs w:val="28"/>
          <w:rtl w:val="true"/>
          <w:lang w:bidi="fa-IR"/>
        </w:rPr>
        <w:t xml:space="preserve">در قبرستان باب الصغير دمشق، زيارتگاهى وجود دارد كه به عبدالله فرزند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مادر، و كنيه اش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چهره زيبايى داشت و 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هيچ مجلسى نمى نشست، مگر آنكه حاضران در مجلس، از زيبايى چهره وى بُهتشان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متولى صدقات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منابع تاريخى، درباره محل وفات و دفن وى،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حادثه پيدايش قبرى براى وى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الزبيبه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ساختن زيارتگاهى بر اين قبر،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انتساب اين قبر را به وى رد كرده و گفته است كه او در مدينه وفات يافته و همانجا دفن شده است</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در منابع تاريخى مربوط به شام و سوريه، از قبيل تاريخ دمشق ابن عساكر، معجم البلدان ياقوت حموى و اشارات هروى سخنى از وجود قبر وى در باب الصغير ثبت نشده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منسوب به عبدالله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در حاشيه شرقى قبرستان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صحن مستقلى است كه با ديوار سيمانى جديدى از محوطه قبرستان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مزار، اتاق مربع شكلى است كه ميان صحن قرار گرفته، و از قالب هاى سنگى در دو رنگ سياه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داراى گنبدى كم خيز و سبزرنگ با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بنا، سردر مرتفعى وجود دارد كه در رأس آن يك طاق نما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ورودى، دو پنجره فولادى مشبّك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72" w:name="pg10752_86041"/>
    </w:p>
    <w:p>
      <w:pPr>
        <w:pStyle w:val="BookText"/>
        <w:rPr/>
      </w:pPr>
      <w:bookmarkEnd w:id="272"/>
      <w:r>
        <w:rPr>
          <w:rFonts w:ascii="IRNazanin" w:hAnsi="IRNazanin" w:eastAsia="IRNazanin"/>
          <w:color w:val="111111"/>
          <w:sz w:val="28"/>
          <w:sz w:val="28"/>
          <w:szCs w:val="28"/>
          <w:rtl w:val="true"/>
          <w:lang w:bidi="fa-IR"/>
        </w:rPr>
        <w:t>بالاى درِ ورودى، كتيبه اى سنگى وجود دارد كه بيانگر نام و نسب صاحب مزار، نام بانى و تاريخ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كتيبه، اين زيارتگاه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سليم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متولى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تضمّن بضعةٌ من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حشاشةٌ للبضعة الزهراء</w:t>
      </w:r>
    </w:p>
    <w:p>
      <w:pPr>
        <w:pStyle w:val="BookText"/>
        <w:rPr/>
      </w:pPr>
      <w:r>
        <w:rPr>
          <w:rFonts w:ascii="IRNazanin" w:hAnsi="IRNazanin" w:eastAsia="IRNazanin"/>
          <w:color w:val="111111"/>
          <w:sz w:val="28"/>
          <w:sz w:val="28"/>
          <w:szCs w:val="28"/>
          <w:rtl w:val="true"/>
          <w:lang w:bidi="fa-IR"/>
        </w:rPr>
        <w:t xml:space="preserve">قبرٌ سما شرفاً علی همام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 بساکنه علی الجوزاء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هذا مقام سيدنا عبدالله ابن الامام زين العابدين علي ابن الامام الحسين ابن الامام علي بن ابي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تشيد هذا المقام الشريف بمساعي السيد سليم افندي ابن السيد حسين مرتضى قائم مقام مراقد اهل البيت عليهم السلام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ميان اتاق قرار گرفته و بيشتر از يك متر، بالاتر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در دو دهه اخير روى قبر، ضريح طلا و نقره جديدى را شبيه ضريح هاى معمول امامزادگان ايران، نصب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273" w:name="__RefHeading___Toc6616862_1051229030"/>
      <w:bookmarkStart w:id="274" w:name="_Toc91"/>
      <w:bookmarkEnd w:id="273"/>
      <w:r>
        <w:rPr/>
        <w:t>7</w:t>
      </w:r>
      <w:r>
        <w:rPr>
          <w:rtl w:val="true"/>
        </w:rPr>
        <w:t xml:space="preserve">. </w:t>
      </w:r>
      <w:r>
        <w:rPr>
          <w:rtl w:val="true"/>
        </w:rPr>
        <w:t xml:space="preserve">زيارتگاه عبدالله بن امام جعفر صادق </w:t>
      </w:r>
      <w:r>
        <w:rPr>
          <w:rtl w:val="true"/>
        </w:rPr>
        <w:t xml:space="preserve">( </w:t>
      </w:r>
      <w:r>
        <w:rPr>
          <w:rtl w:val="true"/>
        </w:rPr>
        <w:t xml:space="preserve">علیه السلام </w:t>
      </w:r>
      <w:r>
        <w:rPr>
          <w:rtl w:val="true"/>
        </w:rPr>
        <w:t xml:space="preserve">) </w:t>
      </w:r>
      <w:r>
        <w:rPr>
          <w:rtl w:val="true"/>
        </w:rPr>
        <w:t>در قبرستان باب الصغير دمشق</w:t>
      </w:r>
      <w:bookmarkEnd w:id="2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زيارتگاه هاى قبرستان باب الصغير، مزار عبدالله فرزند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عبدالله افطح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تنى اسماعيل، فرزند ديگر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مادر آن دو، فاطمه دختر حسين بن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عبدالله در زمان وفات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فرزند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است كه در اعتقادات خود، با پدرش اختلاف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 ادعاى امامت كرد و به بزرگى سنى خود نسبت به ساير برادران استدلال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گروهى از اصحاب امام </w:t>
      </w:r>
      <w:bookmarkStart w:id="275" w:name="pg10752_86042"/>
    </w:p>
    <w:p>
      <w:pPr>
        <w:pStyle w:val="BookText"/>
        <w:rPr/>
      </w:pPr>
      <w:bookmarkEnd w:id="275"/>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بيشتر آنها به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باقى مانده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عبدالله افطح پس از پدر خود، تنها هفتاد روز در اين دنيا زندگى كرد و فرزند پسرى نيز از وى به جا نماند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كتب تاريخ و تراجم، درباره محل وفات و دفن عبدالله فرزند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على بن ابى بكر هروى به وجود قبر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ميان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همچنين در منابعى كه در آن از قبور و زيارتگاه هاى باب الصغير نام برده شده، به وجود قبرى از وى در اين قبرستان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منابع، از قبر ام الحسن دختر حمزة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يا ام الحسن دختر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در اين قبرستان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زيارتگاه، ميان قبرستان، در جنوب مزار بلال حبشى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مزار، شامل اتاق مربع شكل كوچكى است كه از قالب هاى سنگى به دو رنگ متناوب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داراى گنبد سبز رنگى با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مزار در ضلع غربى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ديگر بنا نيز پنجره هايى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صورت برجسته ميان اتاق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276" w:name="__RefHeading___Toc6616864_1051229030"/>
      <w:bookmarkStart w:id="277" w:name="_Toc92"/>
      <w:bookmarkEnd w:id="276"/>
      <w:r>
        <w:rPr/>
        <w:t>8</w:t>
      </w:r>
      <w:r>
        <w:rPr>
          <w:rtl w:val="true"/>
        </w:rPr>
        <w:t xml:space="preserve">. </w:t>
      </w:r>
      <w:r>
        <w:rPr>
          <w:rtl w:val="true"/>
        </w:rPr>
        <w:t>زيارتگاه سرهاى شهداى كربلا در قبرستان باب الصغير دمشق</w:t>
      </w:r>
      <w:bookmarkEnd w:id="2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سرهاى شهداى كربلا، معروف به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دفن سرهاى بريده شانزده تن از شهداى كربلا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شرق قبرستان باب الصغير، ميان زيارتگاه عبدالله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زيارتگاه زينب يا </w:t>
      </w:r>
    </w:p>
    <w:p>
      <w:pPr>
        <w:pStyle w:val="BookText"/>
        <w:rPr/>
      </w:pPr>
      <w:r>
        <w:rPr>
          <w:rFonts w:ascii="IRNazanin" w:hAnsi="IRNazanin" w:eastAsia="IRNazanin"/>
          <w:color w:val="111111"/>
          <w:sz w:val="28"/>
          <w:sz w:val="28"/>
          <w:szCs w:val="28"/>
          <w:rtl w:val="true"/>
          <w:lang w:bidi="fa-IR"/>
        </w:rPr>
        <w:t xml:space="preserve">ام كلثوم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خيابان كوچكى ميان زيارتگاه و قبرستان،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عاملى معتقد است كه در اين محل، تنها سرهاى سه تن از شهدا، يعنى حضرت ابوالفضل عباس، حضرت على اكبر و حبيب بن مظاهر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اثبات ديدگاه خويش، به وجود كتيبه اى در بناى قديمى زيارتگاه استناد كرده و در اين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قبرستان معروف به باب الصغير دمشق زيارتگاهى را ديدم كه بر سردر آن سنگى بود و در آن چنين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دفن سر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على اكبر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حبيب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اين زيارتگاه تخريب و بازسازى شد و اين سنگ برداشته شد و داخل زيارتگاه قبرى بنا گرديد كه بر آن اسامى تعدادى از شهداى كربلا نوشته شد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 منابع تاريخى و جغرافيايى، اشاره اى به وجود زيارتگاه سرهاى شهداى كربلا در باب الصغير نشده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صرف وجود كتيبه اى كه در آن از سرهاى سه تن از شهداى كربلا ياد شده است، نمى تواند به تنهايى دليلى بر صحت و اعتبار اين انتساب باشد؛ زيرا در منابع تاريخى معتبر و كتاب هاى مقتل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سرنوشت سرهاى شهداى كربلا پس از رسيدن به دمشق، هيچ سخنى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معاصر تيموريان، در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اربعين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شهدا 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بدن هاى آنان در كربلا ملحق كرد </w:t>
      </w:r>
      <w:r>
        <w:rPr>
          <w:rStyle w:val="FootnoteAnchor"/>
          <w:rtl w:val="true"/>
        </w:rPr>
        <w:footnoteReference w:id="4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شيخ عباس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مطلب را از او نقل كرده است </w:t>
      </w:r>
      <w:r>
        <w:rPr>
          <w:rStyle w:val="FootnoteAnchor"/>
          <w:rtl w:val="true"/>
        </w:rPr>
        <w:footnoteReference w:id="437"/>
      </w:r>
      <w:r>
        <w:rPr>
          <w:rFonts w:ascii="Amiri" w:hAnsi="Amiri" w:eastAsia="Amiri" w:cs="Amiri"/>
          <w:color w:val="111111"/>
          <w:sz w:val="28"/>
          <w:sz w:val="28"/>
          <w:szCs w:val="28"/>
          <w:rtl w:val="true"/>
          <w:lang w:bidi="ar-SA"/>
        </w:rPr>
        <w:t>و برخى از معاصران نيز از وى نقل كرده اند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هر حال، اسامى شهدايى كه اين زيارتگاه، محل دفن سرهاى آنان دانسته شده، براساس نوشته ها و تابلوهاى موجود در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رياحى؛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اسم، تحريف نام عبدالله بن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همين صورت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التواريخ 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اسم، تحريف نام عون بن عبدالله بن جعفر بن ابى طالب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اين اسم، تحريف نام ابوبكر بن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همين صورت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التواريخ 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اكبر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عقيل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بسيار درخور توجه است كه عمر بن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شهداى كربلا نيست و پس از اين واقعه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 مرگ عادى از دنيا رفته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درباره تاريخچه زيارتگاه رؤوس الشهدا، در منابع تاريخى، به تاريخ بناى نخستين آن اشاره اى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فرج آل عمران قطيفى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عبدالحسين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سن هفده سالگى، به زيارت اين مكان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زباله هاى خود را اطراف زيارتگاه مى انداختند؛ به طورى كه سطح زباله ها بالاتر از گنبد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سليم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استانبول مسافرت كرد و از سلطان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اجازه خواست تا زيارتگاه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با اين درخواست موافقت كرد و سيد سليم نيز اين زيارتگاه و چند زيارتگاه ديگر باب الصغير، از جمله زيارتگاه عبدالله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سكينه و ام كلثوم را بازسازى كرد و تا پايان عمر، متولى اين زيارتگاه ها گرديد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لوح سنگى سردر زيارتگاه نيز به اين بازسازى در ماه شوال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سيد سليم افندى فرزند سيد حسين مرتضى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بازسازى همان است كه به نوشته سيد محسن امين، اسامى تعدادى از سرهاى شهدا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بك ماردينى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قصايد خود، بازسازى فوق را ثبت كرده و براى آن مادّه تاريخ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اديب آل تقى الدين حصنى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قصيده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بالمقام تأدباً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ارفع أکفک بالدعا</w:t>
      </w:r>
    </w:p>
    <w:p>
      <w:pPr>
        <w:pStyle w:val="BookText"/>
        <w:rPr/>
      </w:pPr>
      <w:r>
        <w:rPr>
          <w:rFonts w:ascii="IRNazanin" w:hAnsi="IRNazanin" w:eastAsia="IRNazanin"/>
          <w:color w:val="111111"/>
          <w:sz w:val="28"/>
          <w:sz w:val="28"/>
          <w:szCs w:val="28"/>
          <w:rtl w:val="true"/>
          <w:lang w:bidi="fa-IR"/>
        </w:rPr>
        <w:t xml:space="preserve">هذا ضریح السادة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العبا</w:t>
      </w:r>
    </w:p>
    <w:p>
      <w:pPr>
        <w:pStyle w:val="BookText"/>
        <w:rPr/>
      </w:pPr>
      <w:r>
        <w:rPr>
          <w:rFonts w:ascii="IRNazanin" w:hAnsi="IRNazanin" w:eastAsia="IRNazanin"/>
          <w:color w:val="111111"/>
          <w:sz w:val="28"/>
          <w:sz w:val="28"/>
          <w:szCs w:val="28"/>
          <w:rtl w:val="true"/>
          <w:lang w:bidi="fa-IR"/>
        </w:rPr>
        <w:t xml:space="preserve">فرووس ستةعشرة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دفین بدی الخبا</w:t>
      </w:r>
    </w:p>
    <w:p>
      <w:pPr>
        <w:pStyle w:val="BookText"/>
        <w:rPr/>
      </w:pPr>
      <w:r>
        <w:rPr>
          <w:rFonts w:ascii="IRNazanin" w:hAnsi="IRNazanin" w:eastAsia="IRNazanin"/>
          <w:color w:val="111111"/>
          <w:sz w:val="28"/>
          <w:sz w:val="28"/>
          <w:szCs w:val="28"/>
          <w:rtl w:val="true"/>
          <w:lang w:bidi="fa-IR"/>
        </w:rPr>
        <w:t xml:space="preserve">حملت الی الفیحاء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الوقیعة کربلا</w:t>
      </w:r>
    </w:p>
    <w:p>
      <w:pPr>
        <w:pStyle w:val="BookText"/>
        <w:rPr/>
      </w:pPr>
      <w:r>
        <w:rPr>
          <w:rFonts w:ascii="IRNazanin" w:hAnsi="IRNazanin" w:eastAsia="IRNazanin"/>
          <w:color w:val="111111"/>
          <w:sz w:val="28"/>
          <w:sz w:val="28"/>
          <w:szCs w:val="28"/>
          <w:rtl w:val="true"/>
          <w:lang w:bidi="fa-IR"/>
        </w:rPr>
        <w:t xml:space="preserve">مع رأس سیدنا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النبی المجتبی</w:t>
      </w:r>
    </w:p>
    <w:p>
      <w:pPr>
        <w:pStyle w:val="BookText"/>
        <w:rPr/>
      </w:pPr>
      <w:r>
        <w:rPr>
          <w:rFonts w:ascii="IRNazanin" w:hAnsi="IRNazanin" w:eastAsia="IRNazanin"/>
          <w:color w:val="111111"/>
          <w:sz w:val="28"/>
          <w:sz w:val="28"/>
          <w:szCs w:val="28"/>
          <w:rtl w:val="true"/>
          <w:lang w:bidi="fa-IR"/>
        </w:rPr>
        <w:t xml:space="preserve">و أتت دمشقاً من نجین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بوقعة الحرا فلا</w:t>
      </w:r>
    </w:p>
    <w:p>
      <w:pPr>
        <w:pStyle w:val="BookText"/>
        <w:rPr/>
      </w:pPr>
      <w:r>
        <w:rPr>
          <w:rFonts w:ascii="IRNazanin" w:hAnsi="IRNazanin" w:eastAsia="IRNazanin"/>
          <w:color w:val="111111"/>
          <w:sz w:val="28"/>
          <w:sz w:val="28"/>
          <w:szCs w:val="28"/>
          <w:rtl w:val="true"/>
          <w:lang w:bidi="fa-IR"/>
        </w:rPr>
        <w:t xml:space="preserve">فأقمن فبها مدة هذا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انتقلنا إلی البقا</w:t>
      </w:r>
    </w:p>
    <w:p>
      <w:pPr>
        <w:pStyle w:val="BookText"/>
        <w:rPr/>
      </w:pPr>
      <w:r>
        <w:rPr>
          <w:rFonts w:ascii="IRNazanin" w:hAnsi="IRNazanin" w:eastAsia="IRNazanin"/>
          <w:color w:val="111111"/>
          <w:sz w:val="28"/>
          <w:sz w:val="28"/>
          <w:szCs w:val="28"/>
          <w:rtl w:val="true"/>
          <w:lang w:bidi="fa-IR"/>
        </w:rPr>
        <w:t xml:space="preserve">کانت قبور هم ثوت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بهم تحت الثرا</w:t>
      </w:r>
    </w:p>
    <w:p>
      <w:pPr>
        <w:pStyle w:val="BookText"/>
        <w:rPr/>
      </w:pPr>
      <w:r>
        <w:rPr>
          <w:rFonts w:ascii="IRNazanin" w:hAnsi="IRNazanin" w:eastAsia="IRNazanin"/>
          <w:color w:val="111111"/>
          <w:sz w:val="28"/>
          <w:sz w:val="28"/>
          <w:szCs w:val="28"/>
          <w:rtl w:val="true"/>
          <w:lang w:bidi="fa-IR"/>
        </w:rPr>
        <w:t xml:space="preserve">فاهتمّ فی انشائها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و ناظم ابتدا</w:t>
      </w:r>
    </w:p>
    <w:p>
      <w:pPr>
        <w:pStyle w:val="BookText"/>
        <w:rPr/>
      </w:pPr>
      <w:r>
        <w:rPr>
          <w:rFonts w:ascii="IRNazanin" w:hAnsi="IRNazanin" w:eastAsia="IRNazanin"/>
          <w:color w:val="111111"/>
          <w:sz w:val="28"/>
          <w:sz w:val="28"/>
          <w:szCs w:val="28"/>
          <w:rtl w:val="true"/>
          <w:lang w:bidi="fa-IR"/>
        </w:rPr>
        <w:t xml:space="preserve">بدلالة الغر الکرا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سیود آل المرتضی</w:t>
      </w:r>
    </w:p>
    <w:p>
      <w:pPr>
        <w:pStyle w:val="BookText"/>
        <w:rPr/>
      </w:pPr>
      <w:r>
        <w:rPr>
          <w:rFonts w:ascii="IRNazanin" w:hAnsi="IRNazanin" w:eastAsia="IRNazanin"/>
          <w:color w:val="111111"/>
          <w:sz w:val="28"/>
          <w:sz w:val="28"/>
          <w:szCs w:val="28"/>
          <w:rtl w:val="true"/>
          <w:lang w:bidi="fa-IR"/>
        </w:rPr>
        <w:t xml:space="preserve">شکر الاله صنیعهم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أثابهم خیر الجزا</w:t>
      </w:r>
    </w:p>
    <w:p>
      <w:pPr>
        <w:pStyle w:val="BookText"/>
        <w:rPr/>
      </w:pPr>
      <w:r>
        <w:rPr>
          <w:rFonts w:ascii="IRNazanin" w:hAnsi="IRNazanin" w:eastAsia="IRNazanin"/>
          <w:color w:val="111111"/>
          <w:sz w:val="28"/>
          <w:sz w:val="28"/>
          <w:szCs w:val="28"/>
          <w:rtl w:val="true"/>
          <w:lang w:bidi="fa-IR"/>
        </w:rPr>
        <w:t xml:space="preserve">و لقد اتیت مکملاً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للسعی حقاً و البنا</w:t>
      </w:r>
    </w:p>
    <w:p>
      <w:pPr>
        <w:pStyle w:val="BookText"/>
        <w:rPr/>
      </w:pPr>
      <w:r>
        <w:rPr>
          <w:rFonts w:ascii="IRNazanin" w:hAnsi="IRNazanin" w:eastAsia="IRNazanin"/>
          <w:color w:val="111111"/>
          <w:sz w:val="28"/>
          <w:sz w:val="28"/>
          <w:szCs w:val="28"/>
          <w:rtl w:val="true"/>
          <w:lang w:bidi="fa-IR"/>
        </w:rPr>
        <w:t xml:space="preserve">تمت بحمد الله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القباب کما تری</w:t>
      </w:r>
    </w:p>
    <w:p>
      <w:pPr>
        <w:pStyle w:val="BookText"/>
        <w:rPr/>
      </w:pPr>
      <w:r>
        <w:rPr>
          <w:rFonts w:ascii="IRNazanin" w:hAnsi="IRNazanin" w:eastAsia="IRNazanin"/>
          <w:color w:val="111111"/>
          <w:sz w:val="28"/>
          <w:sz w:val="28"/>
          <w:szCs w:val="28"/>
          <w:rtl w:val="true"/>
          <w:lang w:bidi="fa-IR"/>
        </w:rPr>
        <w:t xml:space="preserve">یا زائراً آل النبیی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فقد نلت المنا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الفوز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 الجنان لک ارتقا </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معمارى زيارتگاه رؤوس الشهدا با زيارتگاه عبدالله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 ميان صحن مربعى قرار دارد كه در يك دهه اخير، رواق هايى نيز اطراف آن ساخته، و نماى غربى صحن، با سنگ هاى مرمر سفيد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زيارتگاه هم ميان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شرقى صحن، مسجد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پيش تر درباره آن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اصلى مزار شامل اتاقى به شكل مربع است كه از قالب هاى سنگى سياه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داراى گنبدى كم خيز و سفيد رنگ با گردن هشت ضلعى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آن، سردر مرتفعى وجود دارد كه در رأس آن يك طاق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سردر نيز دو پنجره مشبّك آهنى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درِ ورودى، كتيبه اى سنگى وجود دارد كه بيانگر بازسازى مزار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سيد سليم مرتضى است و 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وفتيةٌ من بني عدنان ما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الغزالة اعلی منهم حسبا</w:t>
      </w:r>
    </w:p>
    <w:p>
      <w:pPr>
        <w:pStyle w:val="BookText"/>
        <w:rPr/>
      </w:pPr>
      <w:r>
        <w:rPr>
          <w:rFonts w:ascii="IRNazanin" w:hAnsi="IRNazanin" w:eastAsia="IRNazanin"/>
          <w:color w:val="111111"/>
          <w:sz w:val="28"/>
          <w:sz w:val="28"/>
          <w:szCs w:val="28"/>
          <w:rtl w:val="true"/>
          <w:lang w:bidi="fa-IR"/>
        </w:rPr>
        <w:t xml:space="preserve">من کل جسم بوجه الارض مطّرح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رأس برآس الرمح قد نصبا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هذا مقام رؤوس الشهداء الستة عشر رأساً من اهل العبى الذي استشهدوا يوم طفّ كربلاء مع الامام الحسين ابن الامام علي بن ابي طالب عليهم السلام تشيد هذا المقام المقدّس بمساعي السيد سليم افندي ابن السيد حسين مرتضى قائم مقام مراقد اهل البيت عليهم السلام في شوال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بالاى اين كتيبه، لوح سنگى جديدترى وجود دارد كه بيانگر نصب ضريح نقره روى قبر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محمد 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داعى مطلق اسماعيليان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بتوفيق الله تعالى تم تجديد مقام رؤوس شهداء كربلاء عليهم السلام ووضع المقصورة الفضية من قبل الداعي إلى اهل البيت الفاطمي القائد جوهر محمد برهان الدين سلطان البهرة بمساعيت</w:t>
      </w:r>
      <w:r>
        <w:rPr>
          <w:rFonts w:eastAsia="Amiri" w:cs="Amiri" w:ascii="Amiri" w:hAnsi="Amiri"/>
          <w:color w:val="111111"/>
          <w:sz w:val="28"/>
          <w:szCs w:val="28"/>
          <w:rtl w:val="true"/>
          <w:lang w:bidi="ar-SA"/>
        </w:rPr>
        <w:t xml:space="preserve">. </w:t>
      </w:r>
      <w:bookmarkStart w:id="278" w:name="pg10752_86048"/>
    </w:p>
    <w:p>
      <w:pPr>
        <w:pStyle w:val="BookText"/>
        <w:rPr/>
      </w:pPr>
      <w:bookmarkEnd w:id="278"/>
      <w:r>
        <w:rPr>
          <w:rFonts w:ascii="Amiri" w:hAnsi="Amiri" w:eastAsia="Amiri" w:cs="Amiri"/>
          <w:color w:val="111111"/>
          <w:sz w:val="28"/>
          <w:sz w:val="28"/>
          <w:szCs w:val="28"/>
          <w:rtl w:val="true"/>
          <w:lang w:bidi="ar-SA"/>
        </w:rPr>
        <w:t xml:space="preserve">السيد محمد سليم ابن السيد رضا مرتضى متولى مقامات اهل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بالاى اين كتيبه، كتيبه مدوّرى وجود دارد كه حاوى يك بند از مرثية منظومى است كه طاهر سيف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پيشين اسماعيليان بهرة هند و پدر محمد برهان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رثاى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مصيبت هاى وارده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من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اطائب سعداء</w:t>
      </w:r>
    </w:p>
    <w:p>
      <w:pPr>
        <w:pStyle w:val="BookText"/>
        <w:rPr/>
      </w:pPr>
      <w:r>
        <w:rPr>
          <w:rFonts w:ascii="IRNazanin" w:hAnsi="IRNazanin" w:eastAsia="IRNazanin"/>
          <w:color w:val="111111"/>
          <w:sz w:val="28"/>
          <w:sz w:val="28"/>
          <w:szCs w:val="28"/>
          <w:rtl w:val="true"/>
          <w:lang w:bidi="fa-IR"/>
        </w:rPr>
        <w:t xml:space="preserve">اکارم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اماثل نبلاء</w:t>
      </w:r>
    </w:p>
    <w:p>
      <w:pPr>
        <w:pStyle w:val="BookText"/>
        <w:rPr/>
      </w:pPr>
      <w:r>
        <w:rPr>
          <w:rFonts w:ascii="IRNazanin" w:hAnsi="IRNazanin" w:eastAsia="IRNazanin"/>
          <w:color w:val="111111"/>
          <w:sz w:val="28"/>
          <w:sz w:val="28"/>
          <w:szCs w:val="28"/>
          <w:rtl w:val="true"/>
          <w:lang w:bidi="fa-IR"/>
        </w:rPr>
        <w:t xml:space="preserve">فی دینهم 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الهفتا یا حسینا</w:t>
      </w:r>
    </w:p>
    <w:p>
      <w:pPr>
        <w:pStyle w:val="BookText"/>
        <w:rPr/>
      </w:pPr>
      <w:r>
        <w:rPr>
          <w:rFonts w:ascii="Amiri" w:hAnsi="Amiri" w:eastAsia="Amiri" w:cs="Amiri"/>
          <w:color w:val="111111"/>
          <w:sz w:val="28"/>
          <w:sz w:val="28"/>
          <w:szCs w:val="28"/>
          <w:rtl w:val="true"/>
          <w:lang w:bidi="ar-SA"/>
        </w:rPr>
        <w:t>يا سيد الشهداء</w:t>
      </w:r>
    </w:p>
    <w:p>
      <w:pPr>
        <w:pStyle w:val="BookText"/>
        <w:rPr/>
      </w:pPr>
      <w:r>
        <w:rPr>
          <w:rFonts w:ascii="IRNazanin" w:hAnsi="IRNazanin" w:eastAsia="IRNazanin"/>
          <w:color w:val="111111"/>
          <w:sz w:val="28"/>
          <w:sz w:val="28"/>
          <w:szCs w:val="28"/>
          <w:rtl w:val="true"/>
          <w:lang w:bidi="fa-IR"/>
        </w:rPr>
        <w:t xml:space="preserve">همچنين در داخل گنبد بنا، گلچينى از ابيات يك قصيدۀ عربى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كه طاهر سيف الدين در رثاى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به خط طلايى رنگ نبشته شده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محل دفن سرهاى شهدا به صورت قبر مربع برجسته اى، ميان اتاق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نيز ضريح نقره اى مربع شكلى كه گنبد كوچكى دارد،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كوشش محمد برهان الدين، داعى كنونى اسماعيليان بُهره در هند، نصب شده، و از نظر شكل ظاهرى از معمارى اسلامى هند و در عين حال معمارى دورۀ فاطمى مصر تأثير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ضريح، شانزده عمامه پارچه اى كوچك به نشانه سرهاى شهداى كربلا، بر قبر قرار داده شده است</w:t>
      </w:r>
      <w:r>
        <w:rPr>
          <w:rFonts w:eastAsia="IRNazanin" w:cs="IRNazanin"/>
          <w:color w:val="111111"/>
          <w:sz w:val="28"/>
          <w:szCs w:val="28"/>
          <w:rtl w:val="true"/>
          <w:lang w:bidi="fa-IR"/>
        </w:rPr>
        <w:t>.</w:t>
      </w:r>
    </w:p>
    <w:p>
      <w:pPr>
        <w:pStyle w:val="Heading4"/>
        <w:numPr>
          <w:ilvl w:val="3"/>
          <w:numId w:val="1"/>
        </w:numPr>
        <w:rPr/>
      </w:pPr>
      <w:bookmarkStart w:id="279" w:name="__RefHeading___Toc6616866_1051229030"/>
      <w:bookmarkStart w:id="280" w:name="_Toc93"/>
      <w:bookmarkEnd w:id="279"/>
      <w:r>
        <w:rPr/>
        <w:t>9</w:t>
      </w:r>
      <w:r>
        <w:rPr>
          <w:rtl w:val="true"/>
        </w:rPr>
        <w:t xml:space="preserve">. </w:t>
      </w:r>
      <w:r>
        <w:rPr>
          <w:rtl w:val="true"/>
        </w:rPr>
        <w:t xml:space="preserve">زيارتگاه محسن بن امام حسين </w:t>
      </w:r>
      <w:r>
        <w:rPr>
          <w:rtl w:val="true"/>
        </w:rPr>
        <w:t xml:space="preserve">( </w:t>
      </w:r>
      <w:r>
        <w:rPr>
          <w:rtl w:val="true"/>
        </w:rPr>
        <w:t xml:space="preserve">علیه السلام </w:t>
      </w:r>
      <w:r>
        <w:rPr>
          <w:rtl w:val="true"/>
        </w:rPr>
        <w:t xml:space="preserve">) </w:t>
      </w:r>
      <w:r>
        <w:rPr>
          <w:rtl w:val="true"/>
        </w:rPr>
        <w:t>در شهر حلب</w:t>
      </w:r>
      <w:bookmarkEnd w:id="2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دامنه كوه جوشن شهر حلب،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مشهد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محسن، فرزند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منتسب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كوه جوشن، در بخش دوم اين كتاب به تفصيل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مردم حلب رفته است و زيارتگاه نيز نزد اهالى حلب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محسن از مهم ترين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و از قديمى ترين آثار تاريخى اسلامى شهر حلب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محسن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مشهدالطرح</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مشهدالدكّة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آن به مشهد السقط و مشهد الطرح، وجود قبر محسن بن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 كه گفته شده در اين محل سقط شده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علت نامگذارى آن به مشهد دكّه نيز، بنا به قولى وجود صخره برجسته اى شبيه دكّه در شمال مشهد بوده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اما بنا به قول ديگرى، وجه تسميه اش اين بوده كه امير سيف الدوله حمدانى در نقطه اى مشرف به مشهد، دكه اى نصب كرده بود كه در آنجا به تماشاى مسابقات سواركارى محل مجاور مشهد مى نشست </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درباره چگونگى پيدايش و بناى مشهد، ابن ابى طى حلبى نوشته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سيف الدوله حمدانى شبى از خانه اش، خارج حلب، نورى را ديد كه چند بار از آسمان به محل مشهد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سوار اسب شد و به آن محل رفت و آنجا را حفر كرد و سنگى را يافت كه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محسن بن حسين بن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سادات علوى را گرد آورد و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حسين فرزندى به نام محسن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چيزى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شنيده ايم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بود و حضرت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فرزندى كه در شكم دارى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بيعت، هنگامى كه به در خانه فاطمه هجوم بردند تا على را براى بيعت گرفتن ببرند، فرزند او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وقتى كه كاروان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بيت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عبور مى كردند، اين فرزند از يكى از زنان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باشد؛ چراكه ما از پدران خود شنيده ايم اينجا جوشن ناميده شد؛ زيرا شمر بن ذى الجوشن با اسرا و رئوس شهدا در اينجا توقف كرد و در اين محل معدنى بود كه از آن مس استخراج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معدن با ديدن اسرا شادمانى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زينب دختر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نفرين كرد و از آن زمان معدن متروك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روى اين سنگ و آثار اين مكان قديمى است و بدن اين فرزند سقط شده، فاسد نشده است و اين خود دليلى است بر اينكه فرزند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 ها ميان مردم منتشر شد و آنها در آنجا جمع شدند و تصميم گرفتند بنايى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سيف 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اذن داده تا به نام اهل بيت عمارتى در اينجا بنيان كنم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ابى طى به وجود كتيبه اى از دوره حمدانى بر سردر بناى مشهد اشاره كرده كه بازگوكننده تاريخ ساخت بنا، و متن آن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هذا المكان المشهد المبارك ابتغاءً لوجه الله وقربة إليه على اسم مولانا المحسن بن الحسين بن علي بن ابي طالب الامير الاجل سيف الدولة ابو الحسن علي بن عبد الله بن حمدان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در ادامه نيز تاريخ بنا ذكر شده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محسن در طول تاريخ بارها بازسازى شده و حتى توسعه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روند توسعه و بازسازى مشهد محسن تا دوره مملوكى را به تفصيل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نوشته وى، در دوره بنى 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آب انبارى در شمال مشهد ايجاد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 قسيم الدوله آق سنقر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حلب در دوره سلجوقى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انبارت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ديگرى در جنوب مشهد بنا شد كه نام آق سنقر را بر سردر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 جنوبى مشهد كه فرو ريخته بود، بازسازى، و اوقافى نيز براى مشهد در نظر گرفته شد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صليبيان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حلب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قبر محسن را نبش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چيزى نيافتند، آن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حادثه، به دستور ابوالفضل ابن خشّاب، قاضى شيعه حلب، كه در آن زمان متولى اداره اين شهر بود، چند كليسا را در اين شهر به مسجد تبديل كردند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در نيمه قرن ششم هجرى، به دستور سلطان نورالدين محمود بن زنگى، حوض آب و وضوخانه اى در صحن مشهد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ايوبى، صفى الدين طارق بن على بن محمد بالسى،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حلب، سردر مشهد را كه از دوره سيف الدوله بود، خراب نمود و سردر جديد و مرتفعى براى مشهد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برادرزاده وى، ولى الدين ابوالقاسم بن على از دنيا رفت و او را كنار آب انبار جنوبى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سردر آب انبار را تخريب و بازسازى كردند و نام ابن طريره را بر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ديوار جنوبى مشهد فروريخت و به دستور ملك الظاهر غازى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صلاح الدين ايوبي،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شمالى بنا نيز كه فرو ريخته بود، در دوره ملك الناصر يوسف ايوبى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ملك العزيز محمد بن ملك الظاهر غازى، بازسازى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مغولان پس از اشغال حلب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فرش ها، ظروف نقره و اشياى گرانبهاى موجود در مشهد را غارت، و ساختمان آنجا و نيز قبر محسن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شكست مغولان و سلطه مماليك بر بلاد شام، به دستور ملك الظاهر بيبَرس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مقتدر مملوكى، مشهد بازسازى شد و براى آن متولى، </w:t>
      </w:r>
    </w:p>
    <w:p>
      <w:pPr>
        <w:pStyle w:val="BookText"/>
        <w:rPr/>
      </w:pPr>
      <w:r>
        <w:rPr>
          <w:rFonts w:ascii="IRNazanin" w:hAnsi="IRNazanin" w:eastAsia="IRNazanin"/>
          <w:color w:val="111111"/>
          <w:sz w:val="28"/>
          <w:sz w:val="28"/>
          <w:szCs w:val="28"/>
          <w:rtl w:val="true"/>
          <w:lang w:bidi="fa-IR"/>
        </w:rPr>
        <w:t>امام جماعت و مؤذن تعيين گرديد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در منابع تاريخى متأخر حلب، از جمله اعلام النبلاء بتاريخ حلب الشهباء و نهرالذهب فى تاريخ حلب، اشاره اى به بازسازى هاى صورت گرفته در مشهد در دوره 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اخير، در سال هاى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هايى در مشهد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بناى مشهد از سنگ، ساخته شده، و در برخى ويژگى هاى معمارى خود، شبيه مشهد الحسين حلب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بنا عبارت است از يك صحن مركزى كه دورتادور آن با اتاق ها و بخش هاى مختلف از جمله شبستان و رواق،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شرقى آن قرار دارد و مستقيم به صحن باز مى شود و داراى سردرى مرتفع و مقرنس 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بنا، كتيبه اى در سه سطر به خط نسخ و به زبان تركى نوشته شده است و بيانگر بازسازى مشهد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 سلطان عبدالحميد دوم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نيت فزاى مقام معلّاى خلافت اسلاميه و اريكه پيراى سلطنت سنّيه عثمانيه السلطان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السلطان السلطان الغازى عبدالحميد خان ثانى حضرتلرى طرفِ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اشرفلرندن، اسبق جامع و منيف مرقد، بيل اوچ يوز اون دُرت سنه هجريه سند تعميره ايدلمشدر ذى القعده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بالاتر از اين كتيبه، كتيبه ديگرى نيز به خط ثلث و در سه سطر وجود دارد كه بازگوكننده بازسازى مشهد در دوره ملك الظاهر غازى، فرزند صلاح الدين ايوبي،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جَدّد عمارته في دولة مولانا الملك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غياث الدنيا والدين غازي ابن الملك الناصر يوسف ابن ايوبد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الفقير الى رحمة الله طارق بن ابي غانم بن الطريرة يرتجي من الله الغفران في سنة أربع وستمائة</w:t>
      </w:r>
    </w:p>
    <w:p>
      <w:pPr>
        <w:pStyle w:val="BookText"/>
        <w:rPr/>
      </w:pPr>
      <w:r>
        <w:rPr>
          <w:rFonts w:ascii="IRNazanin" w:hAnsi="IRNazanin" w:eastAsia="IRNazanin"/>
          <w:color w:val="111111"/>
          <w:sz w:val="28"/>
          <w:sz w:val="28"/>
          <w:szCs w:val="28"/>
          <w:rtl w:val="true"/>
          <w:lang w:bidi="fa-IR"/>
        </w:rPr>
        <w:t>در نماى شرقى مشهد نيز كتيبه بزرگى به خط كوفى در دوازده سطر، داخل يك چارچوب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قديمى ترين كتيبه موجود در مشهد و بيانگر تعميراتى است كه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 حاكميت عمادالدين زنگى در مشهد محسن انجام شده است</w:t>
      </w:r>
      <w:r>
        <w:rPr>
          <w:rStyle w:val="FootnoteAnchor"/>
          <w:rtl w:val="true"/>
        </w:rPr>
        <w:footnoteReference w:id="456"/>
      </w:r>
      <w:r>
        <w:rPr>
          <w:rFonts w:ascii="IRNazanin" w:hAnsi="IRNazanin" w:eastAsia="IRNazanin"/>
          <w:color w:val="111111"/>
          <w:sz w:val="28"/>
          <w:sz w:val="28"/>
          <w:szCs w:val="28"/>
          <w:rtl w:val="true"/>
          <w:lang w:bidi="fa-IR"/>
        </w:rPr>
        <w:t>اما مورخان بدان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 مولانا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الامير الاسفهسلار الاجلّ السيد الكبير الما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العادل العالم المؤيد المنصور المظفر عماد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ركن الاسلام ظهير الامام نصير الانام محيي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قطب الخلافة قسيم الدولة ناصر الملة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الأمة شرف الملوك عدة السلاطين قاهر المتمرّ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قامع الكفرة والمشركين زعيم المجاهدين معين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الجيوش حافظ حوزة المسلمين شمس المعالي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امراء المشرق والمغرب شهريار الشام والعراقين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بهلوان جهان خسرو ايران آلب غازى آغ ارسلان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اينانج قتلغ طغرلتكين اتابك نصير امير المؤمنين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اعز الله انصاره، وعمله في المحرم سنة سبع وثلثين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بالاتر از اين كتيبه، در پيشانى شرقى مشهد، كتيبه كوچكى در چهار سطر به خط كوفى به تاريخ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از دوره سلطان نورالدين محمود فرزند عمادالدين زنگى وجود دارد كه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المؤيد المنصور المظفر نور الدين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الملوك عدّة السلاطين قاهر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خسرو ايران امير العراقين شهريار الشا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الآخر سنة احدى واربعين وخمسمائة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حجّار متن اين كتيبه را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الملك العادل العالم المؤيد المظفر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الملوك عدة السلاطين قاهر المتمردين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بهلوان جهان خسرو ايران امير العراقين شهريار الشام اتابك ابوالقاسم محمود بن زنكي بن آقسنقر امير المؤمنين في ربيع الآخر سنة احدى واربعين وخمسمائة</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مقايسه اين دو متن، نشان مى دهد كه اين كتيبه در حال حاضر ناقص و قسمت هايى از آن مفقود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مشهد، اتاقى با دو گنبد وجود دارد كه گنبد شمالى به صحن باز مى شود و گنبد جنوبى به شبستان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محسن، ميان اتاق جنوبى قرار دارد كه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ضريحى از نقره و طلا، ساخت اصفهان، روى آن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ضريح جديد و روى قبر، صندوقچه چوبى قديمى و نفيس وجود دارد كه با پارچه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كيالى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تصويرى كه از آن منتشر كرده، اين صندوقچه داراى نقوش رنگى و محرابچه هايى است كه در هريك از آنها، سوره توحيد نوشته شده است و گرداگرد آن، كتيبه اى به خط كوفى تزيينى وجود دارد</w:t>
      </w:r>
      <w:r>
        <w:rPr>
          <w:rFonts w:eastAsia="IRNazanin" w:cs="IRNazanin"/>
          <w:color w:val="111111"/>
          <w:sz w:val="28"/>
          <w:szCs w:val="28"/>
          <w:rtl w:val="true"/>
          <w:lang w:bidi="fa-IR"/>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سبك هنرى صندوقچه، و با توجه به وجود نمونه ديگرى شبيه آن</w:t>
      </w:r>
      <w:r>
        <w:rPr>
          <w:rStyle w:val="FootnoteAnchor"/>
          <w:rtl w:val="true"/>
        </w:rPr>
        <w:footnoteReference w:id="459"/>
      </w:r>
      <w:r>
        <w:rPr>
          <w:rFonts w:ascii="IRNazanin" w:hAnsi="IRNazanin" w:eastAsia="IRNazanin"/>
          <w:color w:val="111111"/>
          <w:sz w:val="28"/>
          <w:sz w:val="28"/>
          <w:szCs w:val="28"/>
          <w:rtl w:val="true"/>
          <w:lang w:bidi="fa-IR"/>
        </w:rPr>
        <w:t>، از زمان ملك الظاهر بيبرس مملوكى، كه پس از ويرانگرى هاى مغولان، اصلاحاتى در مشهد انجام داده است، مى توان تاريخ ساخت آن را در دوره 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يا نمازخانه مشهد، در ضلع جنوبى صحن قرار دارد و از سه گنبد تشكيل شده كه هر گنبد نيز داراى طاقى به سوى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ميانى، محراب ساده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صحن، رواقى وجود دارد كه مانند شبستان از سه گنبد تشكيل شده است كه از هر گنبد، يك طاق به سمت صحن باز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ديوار جنوبى صحن، كتيبه اى به خط ثلث و در چهار سطر نوشته شده است كه تاريخ آن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از دوره ملك الظاهر غازى ايوبى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امر بعمارة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الموضع المبارك مولانا السلطان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الظاهر غياث الدنيا والدين ابوالمظفر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الغازي بن يوسف خلد الله ملكه في سنة تسع وستمائة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 اين كتيبه، بر ديوار شمالى صحن، كتيبه ديگرى از دوره ايوبى با تاريخ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وجود دارد كه حاوى صلوات بر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كتيبه در پنج سطر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المصطفى وعلي المرتضى وفاطمة الزهراء وخديجة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الكبرى والحسن المجتبى والحسين شهيد كربلاء و علي بن الحسين زين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العابدين ومحمد بن علي باقر علم الدين وجعفر بن محمد الصادق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الامير وموسى بن جعفر الكاظم الحليم وعلي بن موسى الرضا ومحمد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علي الجواد وعلي بن محمد الهادي والحسن بن علي ومحمد بن الحسن المنتظر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پايين سطر پنجم در حاشيه داخلى كتيبه،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كوچك 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روى حاشيه هاى خارجى كتيبه، آيه بسمله و دو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تاريخ بازسازى مشهد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زير حفر شده است</w:t>
      </w:r>
      <w:r>
        <w:rPr>
          <w:rFonts w:eastAsia="IRNazanin" w:cs="IRNazanin"/>
          <w:color w:val="111111"/>
          <w:sz w:val="28"/>
          <w:szCs w:val="28"/>
          <w:rtl w:val="true"/>
          <w:lang w:bidi="fa-IR"/>
        </w:rPr>
        <w:t xml:space="preserve">: </w:t>
      </w:r>
      <w:bookmarkStart w:id="281" w:name="pg10752_86056"/>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في شهور سنة اثنتين و ثلثين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زاويه شمال غربى مشهد، اتاقى گنبددار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آن نيز در ضلع غربى صحن و شبستان، اتاق هايى بدون گنبد وجود دارد كه به نظر مى رسد مانند ساير بخش هاى مشهد، گنبد داشته، اما فرو ريخته و بازسازى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زاويه شمال شرقى مشهد و متصل به آن، بنايى با سقف هرمى شكل، شبيه آب انبار، وجود دارد كه ورود به آن، از راهروى كوچك واقع در شمال ورودى مشهد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مشهد، پلكان وسيعى در دامنه كوه ايجاد شده است كه رسيدن به مشهد محسن از سطح خيابان مجاور را آسان كرده است</w:t>
      </w:r>
      <w:r>
        <w:rPr>
          <w:rFonts w:eastAsia="IRNazanin" w:cs="IRNazanin"/>
          <w:color w:val="111111"/>
          <w:sz w:val="28"/>
          <w:szCs w:val="28"/>
          <w:rtl w:val="true"/>
          <w:lang w:bidi="fa-IR"/>
        </w:rPr>
        <w:t>.</w:t>
      </w:r>
    </w:p>
    <w:p>
      <w:pPr>
        <w:pStyle w:val="Heading4"/>
        <w:numPr>
          <w:ilvl w:val="3"/>
          <w:numId w:val="1"/>
        </w:numPr>
        <w:rPr/>
      </w:pPr>
      <w:bookmarkStart w:id="282" w:name="__RefHeading___Toc6616868_1051229030"/>
      <w:bookmarkStart w:id="283" w:name="_Toc94"/>
      <w:bookmarkEnd w:id="282"/>
      <w:r>
        <w:rPr/>
        <w:t>10</w:t>
      </w:r>
      <w:r>
        <w:rPr>
          <w:rtl w:val="true"/>
        </w:rPr>
        <w:t xml:space="preserve">. </w:t>
      </w:r>
      <w:r>
        <w:rPr>
          <w:rtl w:val="true"/>
        </w:rPr>
        <w:t xml:space="preserve">زيارتگاه على الجواد فرزند امام محمد باقر </w:t>
      </w:r>
      <w:r>
        <w:rPr>
          <w:rtl w:val="true"/>
        </w:rPr>
        <w:t xml:space="preserve">( </w:t>
      </w:r>
      <w:r>
        <w:rPr>
          <w:rtl w:val="true"/>
        </w:rPr>
        <w:t xml:space="preserve">علیه السلام </w:t>
      </w:r>
      <w:r>
        <w:rPr>
          <w:rtl w:val="true"/>
        </w:rPr>
        <w:t xml:space="preserve">) </w:t>
      </w:r>
      <w:r>
        <w:rPr>
          <w:rtl w:val="true"/>
        </w:rPr>
        <w:t>در شهر حلب</w:t>
      </w:r>
      <w:bookmarkEnd w:id="2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اتابكيه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دروازه هاى تاريخى شهر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مدرسه، قبرى منسوب به على بن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اتابكيه، از مدارس تاريخى حلب است كه در دوره ايوبى،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طغرل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آزادشده ملك الظاهر غازى ايوبى، آن را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در كتيبه موجود بر سردر مدرسه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مدرسه نيز خانقاهى وجود داشته كه آن را هم اتابك طغرل ساخته بوده است</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اداره 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ديوار ميان مدرسه و خانقاه را از بين برد و اين </w:t>
      </w:r>
    </w:p>
    <w:p>
      <w:pPr>
        <w:pStyle w:val="BookText"/>
        <w:rPr/>
      </w:pPr>
      <w:r>
        <w:rPr>
          <w:rFonts w:ascii="IRNazanin" w:hAnsi="IRNazanin" w:eastAsia="IRNazanin"/>
          <w:color w:val="111111"/>
          <w:sz w:val="28"/>
          <w:sz w:val="28"/>
          <w:szCs w:val="28"/>
          <w:rtl w:val="true"/>
          <w:lang w:bidi="fa-IR"/>
        </w:rPr>
        <w:t>دو مكان را به يك ساختمان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طبقه همكف و اول مدرسه، اتاق هايى براى كلاس درس ساخت و آن را به يك مدرسه ابتدايى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نمود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طباخ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مدرسه، قبر بانى آن، يعنى اتابك طغرل،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مردى كه خود را از اهالى مكه با نسب قريشى مى دانست، در اين مدرسه و خانقاه سكونت گزيد و كتيبه موجود بر سردر خانقاه را از بين برد و به جاى آن، كتيبه ديگرى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جديد، به طور خلاصه بيانگر آن بود كه اين بنا به اشاره شيخ محمد بن احمد مكى قرشى از خلفاى شيخ محمد جان نقشبندى،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مورخ حلب تأكيد كرده است كه اين مرد،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بوده كه اندكى پيش از تاريخ مذكور به حلب مى آيد و از آنجا به مكه مى رود و مدت كمى در آنجا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لباس اهل مكه و عمامه بر سر، به حلب باز مى گردد و ادعا مى كند كه از اهل مكه و قريشى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طباخ در ادامه افزوده است كه وى،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ورودى شبستان مدرسه را بازسازى كرد و بر ديوار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اينجا قبر على الجواد فرزند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موجود در شبستان مدرسه، در واقع قبر واقف مدرسه است</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هيچ يك از مورخان و علماى انساب ننوشته اند كه على بن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طقطقى درباره وى نوشته است كه او را دخترى به نام فاطمه بود كه به ازدواج امام موسى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در ادامه، محل قبر على بن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بغداد، بيرون از باروى شهر،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تاريخ ابن نجار، حادثه پيدايش قبر او را در جعفريه نقل كرده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84" w:name="pg10752_86058"/>
    </w:p>
    <w:p>
      <w:pPr>
        <w:pStyle w:val="BookText"/>
        <w:rPr/>
      </w:pPr>
      <w:bookmarkEnd w:id="284"/>
      <w:r>
        <w:rPr>
          <w:rFonts w:ascii="IRNazanin" w:hAnsi="IRNazanin" w:eastAsia="IRNazanin"/>
          <w:color w:val="111111"/>
          <w:sz w:val="28"/>
          <w:sz w:val="28"/>
          <w:szCs w:val="28"/>
          <w:rtl w:val="true"/>
          <w:lang w:bidi="fa-IR"/>
        </w:rPr>
        <w:t>است كه نام وى بر آن نوشته شده بود و بر آن زيارتگاهى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افزوده است كه اين زيارتگاه در زمان وى، به خرابه اى تبديل شده و ممكن است بقاياى آن به طور كامل از بين برود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گفتنى است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نيز كه از توابع كاشان است، مزارى منسوب به على بن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ديرباز شهرت فراوانى داشته و زيارتگاه تاريخى بزرگى نيز بر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نگارنده در مدت اقامت خود در سوريه، موفق به بازديد از مدرسه اتابكيه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لمياء الجاسر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خود، به معرفى مدرسه و توصيف مفصل معمارى و وضعيت كنونى آن پرداخته، و به وجود قبرى در بخش غربى شبستان مدرسه اشاره كرده است</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285" w:name="__RefHeading___Toc6616870_1051229030"/>
      <w:bookmarkStart w:id="286" w:name="_Toc95"/>
      <w:bookmarkEnd w:id="285"/>
      <w:r>
        <w:rPr/>
        <w:t>11</w:t>
      </w:r>
      <w:r>
        <w:rPr>
          <w:rtl w:val="true"/>
        </w:rPr>
        <w:t xml:space="preserve">. </w:t>
      </w:r>
      <w:r>
        <w:rPr>
          <w:rtl w:val="true"/>
        </w:rPr>
        <w:t>زيارتگاه هاى از ميان رفته</w:t>
      </w:r>
      <w:bookmarkEnd w:id="286"/>
    </w:p>
    <w:p>
      <w:pPr>
        <w:pStyle w:val="BookText"/>
        <w:rPr/>
      </w:pPr>
      <w:r>
        <w:rPr>
          <w:rFonts w:ascii="IRNazanin" w:hAnsi="IRNazanin" w:eastAsia="IRNazanin"/>
          <w:color w:val="111111"/>
          <w:sz w:val="28"/>
          <w:sz w:val="28"/>
          <w:szCs w:val="28"/>
          <w:rtl w:val="true"/>
          <w:lang w:bidi="fa-IR"/>
        </w:rPr>
        <w:t xml:space="preserve">در بخش اول اين كتاب، در محل سخن از مسجد منسوب به اصحاب كهف در كوه قاسيون دمشق، به وجود قبرى منسوب به محمد حنفيه، فرزند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 كه تا نيمه هاى قرن بيستم وجود داشته، اما امروزه از بين رفته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على بن ابى بكر هروى، در كتاب خود، تنها به مزارى در شهر بالس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كرده، و هيچ توضيح ديگرى درباره آن، نداده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اين نامگذارى، يادآور زيارتگاه محسن حلب است كه يكى از نام هاى آن در گذشته، مشهدالطرح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آيا ممكن است كه مشهدالطرح در بالس نيز مزار فرزند ديگرى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ميان راه، از يكى از همسران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است؟ و يا از آنِ يكى از فرزندان زنانِ كاروان حسينى باشد؟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0752_86060"/>
      <w:bookmarkStart w:id="288" w:name="pg10752_86060"/>
      <w:bookmarkEnd w:id="288"/>
    </w:p>
    <w:p>
      <w:pPr>
        <w:pStyle w:val="Heading3"/>
        <w:numPr>
          <w:ilvl w:val="2"/>
          <w:numId w:val="1"/>
        </w:numPr>
        <w:rPr/>
      </w:pPr>
      <w:bookmarkStart w:id="289" w:name="pg10752_86060"/>
      <w:bookmarkStart w:id="290" w:name="__RefHeading___Toc6616872_1051229030"/>
      <w:bookmarkStart w:id="291" w:name="_Toc96"/>
      <w:bookmarkEnd w:id="289"/>
      <w:bookmarkEnd w:id="290"/>
      <w:r>
        <w:rPr>
          <w:rtl w:val="true"/>
        </w:rPr>
        <w:t>فصل دوم</w:t>
      </w:r>
      <w:r>
        <w:rPr>
          <w:rtl w:val="true"/>
        </w:rPr>
        <w:t xml:space="preserve">: </w:t>
      </w:r>
      <w:r>
        <w:rPr>
          <w:rtl w:val="true"/>
        </w:rPr>
        <w:t xml:space="preserve">زيارتگاه هاى دختران ائمه </w:t>
      </w:r>
      <w:r>
        <w:rPr>
          <w:rtl w:val="true"/>
        </w:rPr>
        <w:t>(</w:t>
      </w:r>
      <w:r>
        <w:rPr>
          <w:rtl w:val="true"/>
        </w:rPr>
        <w:t>عليهم السلام</w:t>
      </w:r>
      <w:r>
        <w:rPr>
          <w:rtl w:val="true"/>
        </w:rPr>
        <w:t>)</w:t>
      </w:r>
      <w:bookmarkEnd w:id="291"/>
    </w:p>
    <w:p>
      <w:pPr>
        <w:pStyle w:val="Heading4"/>
        <w:numPr>
          <w:ilvl w:val="3"/>
          <w:numId w:val="1"/>
        </w:numPr>
        <w:rPr/>
      </w:pPr>
      <w:bookmarkStart w:id="292" w:name="__RefHeading___Toc6616874_1051229030"/>
      <w:bookmarkStart w:id="293" w:name="_Toc97"/>
      <w:bookmarkEnd w:id="292"/>
      <w:r>
        <w:rPr/>
        <w:t>1</w:t>
      </w:r>
      <w:r>
        <w:rPr>
          <w:rtl w:val="true"/>
        </w:rPr>
        <w:t xml:space="preserve">. </w:t>
      </w:r>
      <w:r>
        <w:rPr>
          <w:rtl w:val="true"/>
        </w:rPr>
        <w:t xml:space="preserve">آستانه حضرت زينب دختر امام على </w:t>
      </w:r>
      <w:r>
        <w:rPr>
          <w:rtl w:val="true"/>
        </w:rPr>
        <w:t xml:space="preserve">( </w:t>
      </w:r>
      <w:r>
        <w:rPr>
          <w:rtl w:val="true"/>
        </w:rPr>
        <w:t xml:space="preserve">علیه السلام </w:t>
      </w:r>
      <w:r>
        <w:rPr>
          <w:rtl w:val="true"/>
        </w:rPr>
        <w:t xml:space="preserve">) </w:t>
      </w:r>
      <w:r>
        <w:rPr>
          <w:rtl w:val="true"/>
        </w:rPr>
        <w:t>در شهر دمشق</w:t>
      </w:r>
      <w:bookmarkEnd w:id="293"/>
    </w:p>
    <w:p>
      <w:pPr>
        <w:pStyle w:val="BookText"/>
        <w:rPr/>
      </w:pPr>
      <w:r>
        <w:rPr>
          <w:rFonts w:ascii="IRNazanin" w:hAnsi="IRNazanin" w:eastAsia="IRNazanin"/>
          <w:color w:val="111111"/>
          <w:sz w:val="28"/>
          <w:sz w:val="28"/>
          <w:szCs w:val="28"/>
          <w:rtl w:val="true"/>
          <w:lang w:bidi="fa-IR"/>
        </w:rPr>
        <w:t xml:space="preserve">اين زيارتگاه، در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دمشق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شهرك در اصل روستايى از روستاهاى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ياقوت حموى در فرهنگ جغرافيايى خود از آن ياد كرده است</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اين روستا در دوره هاى متأخر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و تا چندى پيش نيز به همين نام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چند دهه اخير،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اين منطقه، به علت وجود آستانه حضرت زينب در آن، كه مهم ترين قطب زيارتى سوريه به شمار مى آيد، از يك روستاى كوچك، به شهرك بزرگ و بااهميتى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آستان مقدس، به حضرت زينب كبرى، دختر گرامى اميرمؤمنان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از شدت و فراوانى مصيبت هايى كه در طول حيات خود ديد، سزاوار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كودكى، وفات جد خود حضرت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فاصله زمانى كمى، از دنيا رفتن مادر خويش،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چند دهه نيز شهادت پدرش حضرت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برادرش حضرت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با چشمان خود، شهادت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ديگرى از برادران خود و جوانان بنى هاشم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كوفه تا شام را در حالى كه سرهاى شهداى كربلا در جلوى چشمان وى بر سر نيزه ها بود، به حالت اسارت طى كرد و در طول اين مسير، شاهد صحنه هاى دردناك و ظلم هاى لشكريان يزيد بر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علما و نويسندگان، در تاريخ و محل وفات و مدفن آن حضرت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ايشان،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وفات و دفن ايشان نيز سه قول وجود دارد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پايتخت مصر، غوطه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جايى كه امروزه آستانه زينبيه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امروزه زيارتگاه بزرگى نيز در شهر قاهره به حضرت زينب كبرى منسوب مى باشد، براى روشن شدن محل دفن اين بانوى بزرگوار، هريك از اين سه نظريه، به طور مختصر بررسى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منابع معتبر تاريخى، به محل وفات و دفن زينب كبرى، بلكه سرنوشت ايشان پس از بازگشت به مدينه، كوچك ترين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اخبارالزينبات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وجود دارد كه براساس آن، حضرت زينب پس از بازگشت به مدينه، به مصر مسافرت كرد و در همانجا وفات يافت و به خاك سپرده شد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اين رساله منسوب به يحيى بن حسن حسينى،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عُبَيدلى نسّابه</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شناس قرن سوم هجرى و از نوادگان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اخبار الزينبات، دربردارنده اخبار و رواياتى در زندگى نامه زنانى از </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تابعان است كه نامشان زينب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محمد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مصرى، براساس نسخه اى از آن كه به گفته خود در حلب يافته بود،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ضمن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با استناد به روايات موجود در اخبار الزينبات، تعدادى از علما و نويسندگان معاصر كه بعضى از آنها كتاب هايى نيز در زندگانى حضرت زينب كبرى نوشته اند، قائل به وفات و دفن ايشان در قاهره مصر شده اند؛ از جمله آنان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كاظم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درباره رساله اخبار الزينبات، ابهاماتى وجود دارد كه پذيرش روايات آن را با سختى مواجه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پژوهشگران نيز، با ارائه شواهد و قرائنى، در اصالت اين اثر و انتساب آن به عبيدلى ترديد نموده و حتى احتمال جعلى بودن آن را مطرح كرده اند؛ از جمله اين شواهد آن است كه نويسندگانى كه به زندگى نامه عبيدلى و معرفى آثار وى پرداخته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شناس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نسبش به عبيدلى مى رسد، براى وى اثرى به نام اخبار الزينبات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انتشار اين رساله براى نخستين بار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برخى نويسندگان معاصر آن را به فهرست تأليفات وى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ديگر، ابهام در چگونگى يافت شدن نسخه اى است كه حسن محمد قاسم، بدون اينكه نامى از يابنده آن ببرد و درباره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و محل دقيق نگهدارى آن توضيحى بدهد، به انتشار آن اقدام كرده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اشكالاتى نيز به محتواى اخبار الزينبات، و زنجيره اسناد و راويان آن وارد شده است؛ از جمله آنكه، نام برخى راويان مذكور در سند رساله، در منابع رجالى و روايى، و نام برخى ديگر از آنان نه تنها در منابع رجالى، بلكه در هيچ كتابى نيامده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همچنين برخى مطالب مطرح شده در اين كتاب، با واقعيت هاى مسلّم تاريخى تناقض و تعارض دارد؛ از جمله آنكه در يكى از روايات مربوط به وفات حضرت زينب در مصر، مسلمة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شخصى دوستدار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كه از زينب كبرى در مصر استقبال كرد و ايشان را به خانه خود برد و حضرت زينب پس از مدتى اقامت در آنجا از دنيا رفت و مسلمه بر جنازه وى نماز خواند و طبق وصيتش، آن حضرت را در همان خانه دفن كرد؛ </w:t>
      </w:r>
      <w:r>
        <w:rPr>
          <w:rStyle w:val="FootnoteAnchor"/>
          <w:rtl w:val="true"/>
        </w:rPr>
        <w:footnoteReference w:id="477"/>
      </w:r>
      <w:r>
        <w:rPr>
          <w:rFonts w:ascii="IRNazanin" w:hAnsi="IRNazanin" w:eastAsia="IRNazanin"/>
          <w:color w:val="111111"/>
          <w:sz w:val="28"/>
          <w:sz w:val="28"/>
          <w:szCs w:val="28"/>
          <w:rtl w:val="true"/>
          <w:lang w:bidi="fa-IR"/>
        </w:rPr>
        <w:t xml:space="preserve">حال آنكه به گواهى منابع معتبر تاريخى، مسلمه از دشمنان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والى مصر از سوى معاويه و يزيد بود و پس از مرگ معاويه، براى يزيد در مصر بيعت گرفت</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شواهد تاريخى فراوانى وجود دارد كه اصالت و اعتبار زيارتگاه منسوب به حضرت زينب كبرى در قاهره را زير سؤال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حسنين سابقى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پاكستانى،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گسترده ترين تحقيق در زمينه محل دفن حضرت زينب به شمار مى آيد، دلايل و شواهد مفصلى در رد انتساب زيارتگاه قاهره به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مسئله استناد كرده است كه بسيارى از مورخان مصر تا قرون متأخر اسلامى، در تاريخ مصر و حوادث آن و</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زيارتگاه هاى اين سرزمين تأليفاتى داشته و از صحابه و تابعان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وارد مصر شده اند، نام برده اند؛ اما به موضوع حضور حضرت زينب در مصر و زيارتگاه ايشان در اين سرزمين، كوچك ترين اشاره اى نكرده اند؛ در حالى كه بيشتر آنان، ضمن اشاره به حضور نفيسه دختر حسن بن زيد بن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از زيارتگاه ايشان در قاهره، كه از مهم ترين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شمار مى آيد، ياد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استدلال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توان به طور خلاصه در سه محور زير بيان كرد</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تعدادى از مورخان مصر در قرون نخستين اسلامى، از صحابه و تابعان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مصر وارد شده اند،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ورود حضرت زينب به مصر و وفات و دفن ايشان در آنجا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عبدالحكم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السالك فى اخبار مصر والقرى والممالك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ابراهيم ليثى مصرى، معروف به ابن زولاق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وى، نخستين كسى كه از نسل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مصر شد،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عزالملك محمد بن عبدالله بن احمد حَرّانى مسبحى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تاريخ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ابوطاهر احمد بن محمد اصفهانى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هيچ يك از فرزندان بلافصل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دنيا نرفته اند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جهانگردان مشهور مسلمان كه وارد مصر شده و از بسيارى از زيارتگاه ها و قبور اعلام و مشاهير در آن ياد كرده اند، كوچك ترين اشاره اى به وجود قبر حضرت زينب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جهانگردان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 بكر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 الى معرفة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جبير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سفرنامه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اثر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سفرنامه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زاهرى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كشف الممالك و بيان الطرق والمسالك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مورخان و مؤلفان مصرى، در زمينه تاريخ، جغرافيا و زيارتگاه هاى مصر تأليفاتى از خود به جاى گذاشته اند كه از جمله منابع مهم تاريخ اين سرزمين در دوره اسلامى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آنان به زيارتگاه حضرت زينب در مصر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ابوعبدالله محمد بن سلامه قضاعى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الزائرين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ميسّر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تغرى بردى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الزاهره فى اخبار ملوك مصر والقاهره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دَقماق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لواسطة عقد الامصار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ابن زَيّات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السيّارة فى ترتيب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ذكر زيارتگاه هاى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از يازده زينب </w:t>
      </w:r>
    </w:p>
    <w:p>
      <w:pPr>
        <w:pStyle w:val="BookText"/>
        <w:rPr/>
      </w:pPr>
      <w:r>
        <w:rPr>
          <w:rFonts w:ascii="IRNazanin" w:hAnsi="IRNazanin" w:eastAsia="IRNazanin"/>
          <w:color w:val="111111"/>
          <w:sz w:val="28"/>
          <w:sz w:val="28"/>
          <w:szCs w:val="28"/>
          <w:rtl w:val="true"/>
          <w:lang w:bidi="fa-IR"/>
        </w:rPr>
        <w:t xml:space="preserve">مدفون در قاهره نام برده، اما به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نكرده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تقى الدين 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بزرگ مصر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 بذكر الخطط والآثار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خطط مقريزى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ظهيره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الباهره فى محاسن مصر والقاهرة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نورالدين سخاوى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 وبغية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زيارتگاه هاى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 فى اعيان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مورخان مصرى،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 ابن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 معروف به ابن عين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الدياجى وغوث الراجى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درباره زيارتگاه هاى قاهره تأليف كرده، از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موقعيت كنونى زيارتگاه حضرت زينب در قاهره،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صاحب اين مزار توضيحى نداده، و مبناى پيدايش آن را نيز خواب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 معناى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Style w:val="FootnoteAnchor"/>
          <w:rtl w:val="true"/>
        </w:rPr>
        <w:footnoteReference w:id="4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نخستين كسى كه به صراحت از قبر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سخن گفته است، عبدالوهاب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صوفيان معروف مصر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زينب مدفون در قناطر السباع، بدون شك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اما به جز اين نقل قول، سند ديگرى براى </w:t>
      </w:r>
    </w:p>
    <w:p>
      <w:pPr>
        <w:pStyle w:val="BookText"/>
        <w:rPr/>
      </w:pPr>
      <w:r>
        <w:rPr>
          <w:rFonts w:ascii="IRNazanin" w:hAnsi="IRNazanin" w:eastAsia="IRNazanin"/>
          <w:color w:val="111111"/>
          <w:sz w:val="28"/>
          <w:sz w:val="28"/>
          <w:szCs w:val="28"/>
          <w:rtl w:val="true"/>
          <w:lang w:bidi="fa-IR"/>
        </w:rPr>
        <w:t>اثبات اين سخن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خوّاص، از مشايخ صوفيه است كه به گفته خود شعرانى، سواد خواندن و نوشتن نداشت و محل كشفيات وى، لوح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شعرانى، تعدادى از مؤلفان مصرى، از قبيل قليوبى، صبّان، شبلنجى و شبراوى اين ادعا را از وى نقل كرده اند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به باور نگارنده، همين عامل، سبب شهرتِ انتساب زيارتگاه موجود در قناطر السباع قاهره به حضرت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مى شود كه اگر براساس رساله اخبار الزينبات، بر فرض صحت انتساب آن به عبيدلى، حضرت زينب كبرى به مصر سفر كرده و در آنجا وفات يافته باشد، چرا به اين موضوع در ساير منابع تراجم و رجال شيعه و اهل سنت اشاره نشده است؟ و اگر قبر ايشان در قاهره بوده، چرا در فاصله قرون اول تا 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ديد مورخان مصرى و جهانگردان پنهان مانده است؟</w:t>
      </w:r>
    </w:p>
    <w:p>
      <w:pPr>
        <w:pStyle w:val="BookText"/>
        <w:rPr/>
      </w:pPr>
      <w:r>
        <w:rPr>
          <w:rFonts w:ascii="IRNazanin" w:hAnsi="IRNazanin" w:eastAsia="IRNazanin"/>
          <w:color w:val="111111"/>
          <w:sz w:val="28"/>
          <w:sz w:val="28"/>
          <w:szCs w:val="28"/>
          <w:rtl w:val="true"/>
          <w:lang w:bidi="fa-IR"/>
        </w:rPr>
        <w:t>گفتنى است درباره نظريه وفات و دفن حضرت زينب در غوطه دمشق، همانند نظريه قاهره، در منابع تاريخى كهن اسلامى، اشاره اى به اين مسئله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كسى كه به وفات حضرت زينب در شام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موصلى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صوفيان دمشق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زينب كبرى در پى محنت برادر خود، در غوطه دمشق درگذشت و در روستايى از توابع دمشق به نام راويه به خاك سپرده شد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كتاب هاى دوره متأخر شيعه نيز داستانى رواج يافته است مبنى بر اينكه حضرت زينب با همسرش عبدالله بن جعفر طيار در سالى كه در مدينه قطحى شد، به شام مهاجرت كرد و در طى اين هجرت، از دنيا رفت و در زمينى از املاك همسرش در روستاى راويه به خاك سپرده شد</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اين داستان در منابع تاريخى و معتبر نيامده و بدون </w:t>
      </w:r>
    </w:p>
    <w:p>
      <w:pPr>
        <w:pStyle w:val="BookText"/>
        <w:rPr/>
      </w:pPr>
      <w:r>
        <w:rPr>
          <w:rFonts w:ascii="Amiri" w:hAnsi="Amiri" w:eastAsia="Amiri" w:cs="Amiri"/>
          <w:color w:val="111111"/>
          <w:sz w:val="28"/>
          <w:sz w:val="28"/>
          <w:szCs w:val="28"/>
          <w:rtl w:val="true"/>
          <w:lang w:bidi="ar-SA"/>
        </w:rPr>
        <w:t>سند و مدرك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علما از جمله سيد محسن امين و شيخ جعفر نقدى نيز آن را رد كرده اند</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با اين حال، برخلاف زيارتگاه قاهره كه از قرن دهم هجرى به مدفن زينب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منابع تاريخى مختلف از قرن ششم و هفتم هجرى، از جمله تاريخ دمشق ابن عساكر، الاشارات هروى، معجم البلدان ياقوت حموى، سفرنامه هاى ابن جبير و ابن بطوطه، به زيارتگاه شام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منابع، از اين زيارتگاه، با عنوان قبر ام كلثوم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مورخ بزرگ دمشق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مسجد ام كلثوم در روستاى راويه اشاره كرده و درباره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راويه،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 كلثوم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عثمان بوده، نيست؛ زيرا او در زمان حيات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مدينه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دختر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ازدواج عمر درآمد، نيست؛ زيرا او و فرزندش زيد بن عمر در يك روز در مدينه از دنيا رفتند و در بقيع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اين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اهل بيت است كه به اين نام، ناميده شده اما نسب آن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مردى قرقوبى </w:t>
      </w:r>
      <w:r>
        <w:rPr>
          <w:rStyle w:val="FootnoteAnchor"/>
          <w:rtl w:val="true"/>
        </w:rPr>
        <w:footnoteReference w:id="489"/>
      </w:r>
      <w:r>
        <w:rPr>
          <w:rFonts w:ascii="IRNazanin" w:hAnsi="IRNazanin" w:eastAsia="IRNazanin"/>
          <w:color w:val="111111"/>
          <w:sz w:val="28"/>
          <w:sz w:val="28"/>
          <w:szCs w:val="28"/>
          <w:rtl w:val="true"/>
          <w:lang w:bidi="fa-IR"/>
        </w:rPr>
        <w:t>از اهالى حلب ساخته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على بن ابى بكر هروى، ياقوت حموى و ابن شدّاد حلبى به اين زيارتگاه،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ابن جبير نيز آن را چنين توصيف كرده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ام كلثوم 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به او زينب صغرى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كنيه اى است 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تشابه او با دخترش ام كلثوم، 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متبرك او در روستايى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يك فرسخ، به نام راويه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مسجدى بزرگ، و بيرون آن خانه هايى وجود دارد و داراى اوقافى است و اهالى اين مناطق، آن را به نام قبر بانو ام كلثوم مى شناسند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توصيف ابن بطوطه از اين زيارتگاه نيز مشابه توصيف ابن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روستايى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يك فرسخ، زيارتگاه ام كلثوم دختر على بن ابى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نامش زينب است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شباهت او با خاله اش ام كلثوم،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ام كلثوم را بر وى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مسجدى بزرگ، و اطراف آن خانه هايى وجود دارد و داراى اوقافى است و اهل دمشق آن را قبر بانو ام كلثوم مى نامند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اقوال مورخان و جهانگردان فوق را تأييد مى كند و بلكه از اين اقوال اهميت بيشترى نيز دارد، وجود سنگ نوشته كهنى بر قبر است كه در آن، نام و نسب صاحب مزار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قبر، به همراه سنگ ديگرى، در جريان تعمير قبر شريف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آمده است و خوشبختانه ميرزا على خان امين الدوله، تصويرى از آن را در سفرنامه خود منتشر كرده است</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براساس اين تصوير، و با استناد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شكل ظاهرى كتيبه و نوع خط آن، مى توان قدمت آن را از قرن پنجم يا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برآورد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كتيبه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زينب الصغرى المكناة بأم كلثوم ابنت علي بن ابي طالب امها فاطمة البتول سيدة نساء العالمين ابنت سيد المرسلين محمد خاتم النبيين صلى الله عليه وسلم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عبارت روى قبر، قابل مقايسه با عبارت شيخ مفيد در بيان اسامى فرزندان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آنها را چنين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وزينب الكبرى وزينب الصغرى المكنّاة ام كلثوم، امهم فاطمة البتول سيدة نساء العالمين بنت سيد المرسلين محمد خاتم النبيين صلى الله عليه وآله</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متن كتيبه روى قبر، و اقوال مورخان و جهانگردان كه بدان اشاره شد، نشان دهنده انتساب اين قبر به زينب صغرى، مكنّا به ام كلثوم،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برخى از صاحب نظران، از جمله سيد محسن امين، انتساب اين آستانه را به زينب صغرى يا ام كلثوم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حضرت زينب كبرى، ترجيح داده اند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همسر، فرزندان و تاريخ وفات حضرت ام كلثوم، در منابع تاريخى اقوال و روايات متعددى نقل شده است كه به شدت با يكديگر تناقض دارد؛ به گونه اى كه براساس برخى اقوال، ايشان به ازدواج عمر درآمده، و از وى صاحب فرزندى به نام زيد شده و در همان زمان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اقوال ديگر، ايشان تا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وفات خواهرش زينب نيز زنده بوده است</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به هر حال، برخى شواهد تاريخى نشان دهنده آن است كه حضرت ام كلثوم، تا زمان شهادت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كنار حضرت زينب كبرى، در كربلا و حوادث پس از آن حضور فعال و تأثيرگذارى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اى منسوب به وى را در كوفه، پس از واقعه عاشورا، نقل كرده است </w:t>
      </w:r>
      <w:r>
        <w:rPr>
          <w:rStyle w:val="FootnoteAnchor"/>
          <w:rtl w:val="true"/>
        </w:rPr>
        <w:footnoteReference w:id="499"/>
      </w:r>
      <w:r>
        <w:rPr>
          <w:rFonts w:ascii="IRNazanin" w:hAnsi="IRNazanin" w:eastAsia="IRNazanin"/>
          <w:color w:val="111111"/>
          <w:sz w:val="28"/>
          <w:sz w:val="28"/>
          <w:szCs w:val="28"/>
          <w:rtl w:val="true"/>
          <w:lang w:bidi="fa-IR"/>
        </w:rPr>
        <w:t xml:space="preserve">كه با خطبه حضرت زينب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سيد بن طاووس، خود خطبه ديگرى براى ام كلثوم در كوفه روايت كرده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درباره زمان وفات ام كلثوم، نمى توان اظهار نظر قطعى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كه به وفات ام كلثوم در شام اشاره كرده، عمادالدين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عبارت بسيار مختصرى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آمد كه ام كلثوم، خواهر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دمشق متوفا شد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امروزه نقل مشهور در ميان شيعيان آن است كه آستانه زينبيه شام، مدفن حضرت زينب كبرى است و بسيارى از علماى شيعه در چند قرن اخير اين مسئله را پذيرفته اند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گويا انتساب اين بارگاه به زينب كبرى،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نامه اى به تاريخ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صاحب مزار با تعبير زينب كبرى،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با توجه به نبود شواهد تاريخى كافى براى انتساب اين دو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زينب كبرى، برخى پژوهشگران و صاحب نظران گفته اند كه ممكن است ايشان در مدينه منوره از دنيا رفته و در همانجا دفن شده باشد؛ گرچه منابع تاريخى نيز، تأييدى براى اين قول ندارد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مرحوم سيد محسن امين، كه از جمله قائلان به اين نظريه است، درباره محل دفن حضرت زينب كبرى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قبر او در مدينه منوّره باشد؛ زيرا ثابت نشده است كه او بعد از بازگشت به مدينه، از آن خارج شده باشد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با استناد به آنچه گذشت، نگارنده احتمال انتساب آستانه زينبيه دمشق را به زينب صغرى يا ام كلثوم، دختر دوم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ساير احتمالات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معتقد است كه اظهار نظر قطعى و نهايى در اين زمينه، نيازمند يافتن آگاهى هاى تاريخى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تاريخچه بناى زيارتگاه، پيش تر از ابن عساكر نقل شد كه در زمان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در مكان قبر وجود داشته كه آن را يكى از اهالى حلب ساخته بود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اما جزئيات ديگرى درباره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و ابن بطوطه نيز به وجود اوقافى براى مزار و خانه هاى اطراف آن اشاره كرده اند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بن موسوى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دمشق و جد سادات آل مرتضى در شام، ساختمان مزار را بازسازى كرد و همه زمين ها و باغ هايى كه در مالكيت خود داشت، وقف آن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وقف نامه اى براى اين موضوع نوشت كه هفت تن از قاضيان دمشق آن را امضا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وقف نامه، از صاحب مزار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اسعد پاشا العظم، والى دمشق، بنا را بازسازى كرد و داخل آن بخش هايى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پسرعموى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و سقف آستانه را تزيين نمود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بناى زيارتگاه در گذشته، اتاقى گلى بود كه قبر حضرت زينب، ميان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موسى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متوليان فعلى آستانه، بناى قديمى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كلى اين بنا، مربعى به ابعاد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و عرض ديوارهاى آن به ترتيب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آجرى بنا روى يك چهارطاقى استوار بود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سقف حرم به علت باران فراوان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وقت آستانه،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سليم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سقف بنا را با سفال، و گنبد را با صفحات سربى پوشانيد</w:t>
      </w:r>
      <w:r>
        <w:rPr>
          <w:rFonts w:eastAsia="IRNazanin" w:cs="IRNazanin"/>
          <w:color w:val="111111"/>
          <w:sz w:val="28"/>
          <w:szCs w:val="28"/>
          <w:rtl w:val="true"/>
          <w:lang w:bidi="fa-IR"/>
        </w:rPr>
        <w:t xml:space="preserve">.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تعدادى از سفرنامه هاى حج دوره قاجار، آگاهى هاى فراوانى از زيارتگاه حضرت زينب در آن دوره به دست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داوود وزير وظايف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حدود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دمشق شده، توصيف مفصلى از بناى آستانه زينبيه در آن زمان ارائه كرده است كه بخش هايى از آن نقل مى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بقعه مطهره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فرسخى شام واقع است، و با درشكه يك ساعت و نيم راه است و تمام راه باغات است، كه اغلب اشجار زيتون و گردو و زردآلو و انجير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زينبيه، زراعت هم هست، كه در ميان اشجار كاشته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زينبيه، قنات است؛ قريب دو سنگ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دهى بزرگ است، حمامى قشنگ و بزرگ به وضع حمام هاى شهر شام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مطهره در كنار راه اول 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صحن كوچك </w:t>
      </w:r>
    </w:p>
    <w:p>
      <w:pPr>
        <w:pStyle w:val="BookText"/>
        <w:rPr/>
      </w:pPr>
      <w:r>
        <w:rPr>
          <w:rFonts w:ascii="Amiri" w:hAnsi="Amiri" w:eastAsia="Amiri" w:cs="Amiri"/>
          <w:color w:val="111111"/>
          <w:sz w:val="28"/>
          <w:sz w:val="28"/>
          <w:szCs w:val="28"/>
          <w:rtl w:val="true"/>
          <w:lang w:bidi="ar-SA"/>
        </w:rPr>
        <w:t>مختصرى، حيات مانند دارد، و حوض آب 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بقعه مطهره، مربع، چهار ستون در چهار ستون، هر ستونى تا ستون ديگر هفت ذرع، ستون ها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شبستان، چهار پايه از سنگ و گچ گذارده اند و دو پله از زمين مرتفع است، بالاى آن، گنبد از كاشى سبز دارد و اين چهار پايه را شبكه آهنين مطلا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اين چهار پايه، ضريح مطهر آن مخدّره است كه طولانى واقع شده؛ چهار دهنه طول و سه دهنه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دهنه، يك ذرع ضريح هم شبكه آهن مطلا، صندوق و صندوق پوش مخمل سياه مفتول دوزى، روى صندوق، دو جار سه شاخه بلور، دو جفت لاله پايه 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قالى، قاليچه هاى تبريزى خوب هم بر ديوار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 هاى زيارت به خط نستعليق خوب نوشته اند، و در يكى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ابنة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به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وارث هم بود، در جلو در نوشته اند به خط ثلث به سنگ بالاى دربِ حجازى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بنت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الجود و الهدا</w:t>
      </w:r>
    </w:p>
    <w:p>
      <w:pPr>
        <w:pStyle w:val="BookText"/>
        <w:rPr/>
      </w:pPr>
      <w:r>
        <w:rPr>
          <w:rFonts w:ascii="Amiri" w:hAnsi="Amiri" w:eastAsia="Amiri" w:cs="Amiri"/>
          <w:color w:val="111111"/>
          <w:sz w:val="28"/>
          <w:sz w:val="28"/>
          <w:szCs w:val="28"/>
          <w:rtl w:val="true"/>
          <w:lang w:bidi="ar-SA"/>
        </w:rPr>
        <w:t xml:space="preserve">هذه 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الباب سجدا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تمام فرش شبستان از سنگ هاى خيلى خوب و همچنين صحن حيات حكايت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هم كه دو پله گود است، در ميان شبستان در طرف بالاى سر دارد، و ميان بقعه هم دو چهل چراغ بود، و دوازده شاخه و پانزده بيت زيتى و نفتى آويخته اند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 تن از سادات آل نظام شام، ورودى غربى آستانه را كه در خيابان اصلى واقع است، بنا كردند و نماى آن را با قالب هاى بزرگ از سنگ بازالت، سنگ كارى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ورودى تاكنون به همين شكل باقى مانده، و تاريخ و نام بانيان، </w:t>
      </w:r>
    </w:p>
    <w:p>
      <w:pPr>
        <w:pStyle w:val="BookText"/>
        <w:rPr/>
      </w:pPr>
      <w:r>
        <w:rPr>
          <w:rFonts w:ascii="IRNazanin" w:hAnsi="IRNazanin" w:eastAsia="IRNazanin"/>
          <w:color w:val="111111"/>
          <w:sz w:val="28"/>
          <w:sz w:val="28"/>
          <w:szCs w:val="28"/>
          <w:rtl w:val="true"/>
          <w:lang w:bidi="fa-IR"/>
        </w:rPr>
        <w:t>در كتيبه اى سنگى، بالاى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مرحوم سيد محسن امين، كميته اى از بزرگان و تاجران را تشكيل دادند تا براى توسعه بناى زيارتگاه، كمك هاى مالى جمع آورى كنند</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سيد محمدرضا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اعضاى كميته نظارت بر بازسازى حرم، براى اين منظور نقشه معمارى طراحى كرد تا با فراهم شدن امكانات مالى، مرحله به مرحله اجرا گردد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كمك و پشتيبانى تاجر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مهدى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اول طرح توسعه آستانه، يعنى اجراى نقشه كنونى آن، كه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شده بود،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خطيب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يعقوبى نجفى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ابيات زير مادّه تاريخ آن را به نظم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المهدي في تشييد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بأستار الجلالة قد تحجب</w:t>
      </w:r>
    </w:p>
    <w:p>
      <w:pPr>
        <w:pStyle w:val="BookText"/>
        <w:rPr/>
      </w:pPr>
      <w:r>
        <w:rPr>
          <w:rFonts w:ascii="IRNazanin" w:hAnsi="IRNazanin" w:eastAsia="IRNazanin"/>
          <w:color w:val="111111"/>
          <w:sz w:val="28"/>
          <w:sz w:val="28"/>
          <w:szCs w:val="28"/>
          <w:rtl w:val="true"/>
          <w:lang w:bidi="fa-IR"/>
        </w:rPr>
        <w:t xml:space="preserve">یضیم کریمة الحسنین من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فی مجد ها الامثال تضرب</w:t>
      </w:r>
    </w:p>
    <w:p>
      <w:pPr>
        <w:pStyle w:val="BookText"/>
        <w:rPr/>
      </w:pPr>
      <w:r>
        <w:rPr>
          <w:rFonts w:ascii="IRNazanin" w:hAnsi="IRNazanin" w:eastAsia="IRNazanin"/>
          <w:color w:val="111111"/>
          <w:sz w:val="28"/>
          <w:sz w:val="28"/>
          <w:szCs w:val="28"/>
          <w:rtl w:val="true"/>
          <w:lang w:bidi="fa-IR"/>
        </w:rPr>
        <w:t xml:space="preserve">عقیلة آل بیت فاز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فی و لاهم او تقرّب</w:t>
      </w:r>
    </w:p>
    <w:p>
      <w:pPr>
        <w:pStyle w:val="BookText"/>
        <w:rPr/>
      </w:pPr>
      <w:r>
        <w:rPr>
          <w:rFonts w:ascii="IRNazanin" w:hAnsi="IRNazanin" w:eastAsia="IRNazanin"/>
          <w:color w:val="111111"/>
          <w:sz w:val="28"/>
          <w:sz w:val="28"/>
          <w:szCs w:val="28"/>
          <w:rtl w:val="true"/>
          <w:lang w:bidi="fa-IR"/>
        </w:rPr>
        <w:t xml:space="preserve">فقل بشری لزائره و أرخ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تشید مرقد الحوراء زینب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تاجر پاكستانى و مؤسس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ضريحى نقره اى به وزن دوازده تُن براى نصب روى قبر، به آستانه اهدا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فرزندى فلج داشت كه پزشكان از درمانش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حرم حضرت زينب آمد و به ايشان توسل جست و پس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پاكستان، با فرزند سالم خود مواجه شد كه شفا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اين ضريح را به حرم حضرت زينب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نصب ضريح، جشن باشكوهى برگزار شد كه در آن مقامات بلندپايه و سفراى كشورهاى اسلامى در دمشق حضور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على بازى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خطيب عراقى، در دو بيت زير مادّه تاريخ آن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ضريح زينب قف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لکل مذنب</w:t>
      </w:r>
    </w:p>
    <w:p>
      <w:pPr>
        <w:pStyle w:val="BookText"/>
        <w:rPr/>
      </w:pPr>
      <w:r>
        <w:rPr>
          <w:rFonts w:ascii="IRNazanin" w:hAnsi="IRNazanin" w:eastAsia="IRNazanin"/>
          <w:color w:val="111111"/>
          <w:sz w:val="28"/>
          <w:sz w:val="28"/>
          <w:szCs w:val="28"/>
          <w:rtl w:val="true"/>
          <w:lang w:bidi="fa-IR"/>
        </w:rPr>
        <w:t xml:space="preserve">تری الملا طرّاً وأملاک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وقوفاً فی ضریح زینب </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گروهى از تاجران ايرانى، صندوقچه چوبى خاتم كارى نفيسى را براى نصب بر قبر شريف، به حرم اهدا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صندوقچه، ساخته دست هنرمند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صنيع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ساخت آن سى ماه زمان صرف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نصب آن، جشن باشكوهى در صحن آستانه برگزار شد كه در آن شخصيت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 تشيع،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صبرى العسلى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وقت سوريه صندوقچه را پرده 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بن حسين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ابيات زير مادّه تاريخ آن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زينب قد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للفین فیه علائم</w:t>
      </w:r>
    </w:p>
    <w:p>
      <w:pPr>
        <w:pStyle w:val="BookText"/>
        <w:rPr/>
      </w:pPr>
      <w:r>
        <w:rPr>
          <w:rFonts w:ascii="IRNazanin" w:hAnsi="IRNazanin" w:eastAsia="IRNazanin"/>
          <w:color w:val="111111"/>
          <w:sz w:val="28"/>
          <w:sz w:val="28"/>
          <w:szCs w:val="28"/>
          <w:rtl w:val="true"/>
          <w:lang w:bidi="fa-IR"/>
        </w:rPr>
        <w:t xml:space="preserve">صنعته ایدی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 فیه العالم</w:t>
      </w:r>
    </w:p>
    <w:p>
      <w:pPr>
        <w:pStyle w:val="BookText"/>
        <w:rPr/>
      </w:pPr>
      <w:r>
        <w:rPr>
          <w:rFonts w:ascii="IRNazanin" w:hAnsi="IRNazanin" w:eastAsia="IRNazanin"/>
          <w:color w:val="111111"/>
          <w:sz w:val="28"/>
          <w:sz w:val="28"/>
          <w:szCs w:val="28"/>
          <w:rtl w:val="true"/>
          <w:lang w:bidi="fa-IR"/>
        </w:rPr>
        <w:t xml:space="preserve">حیث احتوی جثمانها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 الخاتم </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گويا مرحوم جلال الدين 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مادّه تاريخ ساخت اين صندوقچه را در دو بيت زير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دُرج عصمت حق گوهرى بُودَ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در گه او جبهه سا بُوَد عیوق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به تاریخ صنه صندوقش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نهفتع سرّ الهی بود در این صندوق </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ضريح نقره اى جديد طلاكوب و ميناكارى كه ساخته دست هنرمندان اصفهانى بود، به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حسين 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ضريح نقره اى سابق تعويض، و روى قبر شريف نصب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جمعى از تاجران ايرانى درِ طلاكوب حرم را به آستانه تقديم كردند كه درِ ورودى غربى حرم نصب شد</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درهاى طلاكوب و ميناكارى ديگرى نيز در فاصله هاى زمانى مختلف در ساير ورودى هاى حرم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بناى آستانه، به ابعاد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حرم و صحن اصلى پيرامون آن، مساحت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مى باشد كه ميان هريك از اضلاع چهارگانه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غربى حرم، با راهرويى به خيابان اصلى متصل است كه در ضلع شمالى راهرو، سالن تشريفات و در ضلع جنوبى آن، اتاقى حاوى قبر مرحوم علامه سيد محسن امين عاملى و سيد حسين يوسف مكى، از علماى شيعه شام، به چشم مى خورد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صحن،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 و كف آن از سنگ مرمر سياه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صحن، رواق هايى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رواق ها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طاقگان آجرى در هر ضلع است كه دهانه طاقگان ميانى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طاقگان ها كاشى كارى شده و داراى نقوش اسليمى و كتيبه قرآنى سراسرى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رواق هاى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 صحن، هفتاد اتاق وجود دارد كه به تأثير از خانه هاى تاريخى دمشق، نماى خارجى آن داراى پوششى از سنگ هاى بازالتى سياه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كلى حرم، مربعى به ابعاد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طور كامل، ميان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حرم نيز رواق هايى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نماى آن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طاقگان در هر ضلع است كه دهانه طاقگان ميانى بزرگ تر است و نماهاى داخلى و خارجى آن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ضلع حرم، يك ورودى ديگر، مقابل ورودى صحن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سقف حرم به صورت پله اى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نقطه ديوارهاى خارجى آغاز، و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كنار گنبد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افزايش ارتفاع سقف، پنجره هايى براى جريان هوا و تأمين نور مورد نياز حرم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هاى حرم، با سنگ مرمر سفيدرنگ پوشيده، و بخش هاى فوقانى ديوارها و سقف آن از داخل آينه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ميان حرم و داخل ضريح جديد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گنبدى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حرم وجود دارد كه بر هشت ستون مربع كاشى كارى شده،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مدوّر گنبد، حاوى پنجره هاى كوچك و يك كتيبه قرآنى سراسرى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داخلى گنبد، كاشى كارى مى باشد و سطح خارجى آن از صفحات مسى آب طلاكارى شده،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طلاكارى گنبد در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زاويه جنوب شرقى و غربى صحن، دو مناره مرتفع به قطر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بتن مسلح ساخته، و به عمق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پى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مناره ها داراى پوشش گرانيت و بدنه آن كاشى كارى شده است كه اين كاشى ها حاوى نقوش اسليمى و گياهى و كتيبه هاى قرآنى و اسماءالله الحسنى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شرق صحن اصلى، حياط نسبتاً طولانى در جهت 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جنوبى وجود دارد كه به </w:t>
      </w:r>
      <w:bookmarkStart w:id="294" w:name="pg10752_86079"/>
    </w:p>
    <w:p>
      <w:pPr>
        <w:pStyle w:val="BookText"/>
        <w:rPr/>
      </w:pPr>
      <w:bookmarkEnd w:id="294"/>
      <w:r>
        <w:rPr>
          <w:rFonts w:ascii="IRNazanin" w:hAnsi="IRNazanin" w:eastAsia="IRNazanin"/>
          <w:color w:val="111111"/>
          <w:sz w:val="28"/>
          <w:sz w:val="28"/>
          <w:szCs w:val="28"/>
          <w:rtl w:val="true"/>
          <w:lang w:bidi="fa-IR"/>
        </w:rPr>
        <w:t>صحن كوچك ديگرى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داراى رواق هايى متشكل از طاقگان هايى است كه نماهاى آن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آن، نمازخانه وسيعى براى اقامه نمازهاى جمعه و جماعت وجود دارد كه با تلاش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شمالى آستانه، صحن جديد ديگرى وجود دارد كه ساخت آن از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شده و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بهره بردارى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صحن نيز رواق هايى وجود دارد كه نماهاى آن با سنگ هاى سفيدرنگ و كاشى پوشيده شده است</w:t>
      </w:r>
      <w:r>
        <w:rPr>
          <w:rFonts w:eastAsia="IRNazanin" w:cs="IRNazanin"/>
          <w:color w:val="111111"/>
          <w:sz w:val="28"/>
          <w:szCs w:val="28"/>
          <w:rtl w:val="true"/>
          <w:lang w:bidi="fa-IR"/>
        </w:rPr>
        <w:t>.</w:t>
      </w:r>
    </w:p>
    <w:p>
      <w:pPr>
        <w:pStyle w:val="Heading4"/>
        <w:numPr>
          <w:ilvl w:val="3"/>
          <w:numId w:val="1"/>
        </w:numPr>
        <w:rPr/>
      </w:pPr>
      <w:bookmarkStart w:id="295" w:name="__RefHeading___Toc6616876_1051229030"/>
      <w:bookmarkStart w:id="296" w:name="_Toc98"/>
      <w:bookmarkEnd w:id="295"/>
      <w:r>
        <w:rPr/>
        <w:t>2</w:t>
      </w:r>
      <w:r>
        <w:rPr>
          <w:rtl w:val="true"/>
        </w:rPr>
        <w:t xml:space="preserve">. </w:t>
      </w:r>
      <w:r>
        <w:rPr>
          <w:rtl w:val="true"/>
        </w:rPr>
        <w:t xml:space="preserve">زيارتگاه سكينه دختر امام على </w:t>
      </w:r>
      <w:r>
        <w:rPr>
          <w:rtl w:val="true"/>
        </w:rPr>
        <w:t xml:space="preserve">( </w:t>
      </w:r>
      <w:r>
        <w:rPr>
          <w:rtl w:val="true"/>
        </w:rPr>
        <w:t xml:space="preserve">علیه السلام </w:t>
      </w:r>
      <w:r>
        <w:rPr>
          <w:rtl w:val="true"/>
        </w:rPr>
        <w:t xml:space="preserve">) </w:t>
      </w:r>
      <w:r>
        <w:rPr>
          <w:rtl w:val="true"/>
        </w:rPr>
        <w:t xml:space="preserve">در شهر </w:t>
      </w:r>
      <w:r>
        <w:rPr>
          <w:rtl w:val="true"/>
        </w:rPr>
        <w:t>«</w:t>
      </w:r>
      <w:r>
        <w:rPr>
          <w:rtl w:val="true"/>
        </w:rPr>
        <w:t>دارَيّا</w:t>
      </w:r>
      <w:r>
        <w:rPr>
          <w:rtl w:val="true"/>
        </w:rPr>
        <w:t>»</w:t>
      </w:r>
      <w:bookmarkEnd w:id="296"/>
    </w:p>
    <w:p>
      <w:pPr>
        <w:pStyle w:val="BookText"/>
        <w:rPr/>
      </w:pPr>
      <w:r>
        <w:rPr>
          <w:rFonts w:ascii="IRNazanin" w:hAnsi="IRNazanin" w:eastAsia="IRNazanin"/>
          <w:color w:val="111111"/>
          <w:sz w:val="28"/>
          <w:sz w:val="28"/>
          <w:szCs w:val="28"/>
          <w:rtl w:val="true"/>
          <w:lang w:bidi="fa-IR"/>
        </w:rPr>
        <w:t xml:space="preserve">اين زيارتگاه در مركز شهر دارَيّا، جنوب شهر دمشق و در فاصله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آن واقع است و به يكى از دختران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سكينه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تا پيش از شهرت يافتن اين زيارتگاه، شخصيت ناشناخته اى بود؛ زيرا كتب انساب و زندگى نامه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دخترى به نام سكينه را در شمار فرزندان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نكرده، و در بيشتر منابع تاريخى و رجالى شيعه نيز نامى از وى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سلسله سند يك روايت، و در متن دو روايت ديگر، نام اين بانو به چشم مى خورد كه شايد بتوان با استناد به اين سه روايت، شخصيت تاريخى وى را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نام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آن آمده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نقل از همين منبع،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و سند آن چنين است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ابراهيم القمي، عن علي بن محمد العسكري، عن صعصعة بن </w:t>
      </w:r>
    </w:p>
    <w:p>
      <w:pPr>
        <w:pStyle w:val="BookText"/>
        <w:rPr/>
      </w:pPr>
      <w:r>
        <w:rPr>
          <w:rFonts w:ascii="Amiri" w:hAnsi="Amiri" w:eastAsia="Amiri" w:cs="Amiri"/>
          <w:color w:val="111111"/>
          <w:sz w:val="28"/>
          <w:sz w:val="28"/>
          <w:szCs w:val="28"/>
          <w:rtl w:val="true"/>
          <w:lang w:bidi="ar-SA"/>
        </w:rPr>
        <w:t>ناجية، عن زيد بن موسى، عن ابيه، عن جده جعفر بن محمد، عن ابيه، عن عمه زيد ابن علي، عن ابيه، عن سكينة وزينب ابنتي علي عليه السلام،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انسية، وإن بنات الانبياء لا يحضن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حسين بن ابراهيم قمى، از امام على نقى، از صعصعة بن ناجيه، از زيد بن موسى كاظم، از پدرش، از جدش امام جعفر صادق، از پدرش امام محمد باقر، از عمويش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سكينه و زينب دختران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حوريه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انسان آفريده شده است و دختران پيامبران حيض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 روايتى كه نام سكينه در متن آنها به چشم مى خورد، روايت نخست در امالى شيخ طوسى آمده است و به نقل از همين منبع، علامه مجلسى آن را در بحارالانوار و شيخ حر عاملى در وسائل الشيعه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چنين است كه شيخ طوسى با سند خود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على اختي سكينة بنت علي خادمٌ، فغطّت رأسها منه،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مُنِعَ من شهوته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برده اى نزد خواهرم سكينه دختر على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موى سرش را از او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مردى است كه شهوتش از او گرفته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دوم كه نام سكينه در متن آن آمده، روايتى طولانى است كه علامه مجلسى در بحارالانوار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فضه كنيز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چگونگى وفات آن حضرت و كفن و دفن ايشان را از زبان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ورقة بن </w:t>
      </w:r>
    </w:p>
    <w:p>
      <w:pPr>
        <w:pStyle w:val="BookText"/>
        <w:rPr/>
      </w:pPr>
      <w:r>
        <w:rPr>
          <w:rFonts w:ascii="IRNazanin" w:hAnsi="IRNazanin" w:eastAsia="IRNazanin"/>
          <w:color w:val="111111"/>
          <w:sz w:val="28"/>
          <w:sz w:val="28"/>
          <w:szCs w:val="28"/>
          <w:rtl w:val="true"/>
          <w:lang w:bidi="fa-IR"/>
        </w:rPr>
        <w:t>عبدالله ازدى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اخذت في امرها وغسّلتها في قميصها ولم اكشفه عنها، فوالله لقد كانت ميمونة طاهرة مطهرة، ثم حنطتها من فضلة حنوط رسول الله وكفنتها وأدرجتها في اكفانه، فلما هممتُ ان اعقد الرداء ناديت يا ام كلثوم يا زينب يا 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امكم فهذا الفراق، واللقاء في الجنة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خودم كارهاى او را انجام دادم و او را در پيراهنش غسل دادم و آن را از بدنش بيرون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زنى فرخنده و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باقيمانده حنوط رسول خدا حنوط كردم و كفن كردم و درون كفن هاى پيامبر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تصميم گرفتم بند كفن او را ببندم،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آييد و از مادرتان زاد و توشه برگيريد كه اكنون وقت فراق است و ملاقات با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متن اين روايت استدلال كرده اند كه بانوى مورد نظر، يعنى سكينه، كنار ام كلثوم و زينب، دختر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حالى كه علامه مجلسى كه خودش اين روايت را نقل كرده، درباره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كتابى، خبرى را در وفات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 علاقه مند شدم آن را در اينجا بياورم؛ اگرچه منبعى كه خبر را از آن نقل كرده ام، قابل اعتماد نيست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روايات فوق كه در منابع شيعه نقل شده، در سند روايتى، در برخى منابع اهل سنت نيز از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از جمله اين منابع،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بخارى </w:t>
      </w:r>
      <w:r>
        <w:rPr>
          <w:rStyle w:val="FootnoteAnchor"/>
          <w:rtl w:val="true"/>
        </w:rPr>
        <w:footnoteReference w:id="5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w:t>
      </w:r>
      <w:r>
        <w:rPr>
          <w:rStyle w:val="FootnoteAnchor"/>
          <w:rtl w:val="true"/>
        </w:rPr>
        <w:footnoteReference w:id="526"/>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دوره اخير، پس از شناسايى و شهرت يافتن قبر منسوب به سكينه دختر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دارَيا، دست كم شش كتاب در معرفى اين بانو و اثبات شخصيت تاريخى وى تأليف شده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گفتنى است كه در منابع معتبر تاريخى، اشاره اى به وجود اين زيارتگاه در داريا نشده است؛ به ويژه آنكه تاكنون دو منبع تاريخى درباره شهر داريا،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داريا ومن نزل بها من الصحابة والتابعين وتابعى التابعين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قاضى عبدالجبار خولانى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الريا فيمن دفن بداريا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عبدالرحمان بن محمد عمادى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منبع، به معرفى شخصيت هايى كه در داريا زندگى كرده اند و در اين شهر وفات يافته يا دفن شده اند،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آنها از زيارتگاه هاى ديگر داريا كه تاكنون پابرجاست، از قبيل مزار منسوب به حزقيل پيامبر، مزار ابوسليمان دارانى و قبر ابومسلم خولانى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هيچ كدام از آنها به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او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برخى ادارات دولتى شهر داريا، سه سند قديمى از نيمه اول قرن بيستم ميلادى وجود دارد كه در آنها، از اين مزار ياد شده، و اوقاف يا محدوده ملكى آن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اسناد، از سال هاى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سيده سكينه تا پيش از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جز براى اهالى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منطقه، چندان مشهور 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شهردارى داريا، به منظور توسعه خيابان، تصميم گرفت تا اين زيارتگاه را خراب كند اما پيش از تخريب قبر، اهالى منطقه تلاش كردند تا از اين كار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آگاهى يافتن مسئولان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 على زَيّود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حومه دمشق، از تخريب قبر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حجت الاسلام والمسلمين سيد احمد واحدى، از علماى ايرانى مقيم زينبيه با بررسى موضوع و شناسايى رواياتى كه در آن از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اتاق موقت كوچكى بر قبر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كميته اى رسمى براى بازسازى و توسعه زيارتگاه تشكيل شد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براى اين منظور، زمينى به مساحت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خانه هاى مسكونى اطراف مزار، به دستور استاندار اختصاص يافت و با تلاش حجت الاسلام واحدى و همكارى ساير مؤمنان و دست اندركاران، اين زمين خريدارى شد و بازسازى بناى آستانه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رسمى </w:t>
      </w:r>
      <w:r>
        <w:rPr>
          <w:rFonts w:eastAsia="IRNazanin" w:cs="IRNazanin"/>
          <w:color w:val="111111"/>
          <w:sz w:val="28"/>
          <w:szCs w:val="28"/>
          <w:lang w:bidi="fa-IR"/>
        </w:rPr>
        <w:t>1997/5/14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عدنان محمد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ستاد بازسازى حرم سكينه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ساختمان وسيع و ساده اى به شكل يك نمازخانه روى قبر ساخته شد تا به طور موقت پذيراى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شمالى آن قرار داشت و ميان سقف آن نيز گنبد فلزى بسيار كوچكى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شرقى بنا، اتاق بزرگى ايجاد شده بود كه قبر، داخل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ضريح چوبى مشبّك ساده اى نصب شده بود كه تاكنون نيز باقى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مهدى السويج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عراقى، در قصيده اى مادّه تاريخ اين بنا را برابر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كه بيت حاوى مادّه تاريخ چنين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97" w:name="pg10752_86084"/>
    </w:p>
    <w:p>
      <w:pPr>
        <w:pStyle w:val="BookText"/>
        <w:rPr/>
      </w:pPr>
      <w:bookmarkEnd w:id="297"/>
      <w:r>
        <w:rPr>
          <w:rFonts w:ascii="Amiri" w:hAnsi="Amiri" w:eastAsia="Amiri" w:cs="Amiri"/>
          <w:color w:val="111111"/>
          <w:sz w:val="28"/>
          <w:sz w:val="28"/>
          <w:szCs w:val="28"/>
          <w:rtl w:val="true"/>
          <w:lang w:bidi="ar-SA"/>
        </w:rPr>
        <w:t xml:space="preserve">سكينة بضعة للمرتضى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ارخت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داريها ظهرا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درگذشت نخستين رئيس ستاد بازسازى، در جلسه رسمى به تاريخ </w:t>
      </w:r>
      <w:r>
        <w:rPr>
          <w:rFonts w:eastAsia="IRNazanin" w:cs="IRNazanin"/>
          <w:color w:val="111111"/>
          <w:sz w:val="28"/>
          <w:szCs w:val="28"/>
          <w:lang w:bidi="fa-IR"/>
        </w:rPr>
        <w:t>2002/3/14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حجت الاسلام واحدى به رياست ستاد، و توليت زيارتگاه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پشتيبانى رئيس جمهور وقتِ جمهورى اسلامى ايران، سنگ بناى ساختمان جديد زيارتگاه گذاشته، و تا تاريخ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اسكلت بنا به طور كامل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 ساختمان بزرگى در چند طبقه، و داراى گنبد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آن، ايوان بزرگى است كه داخل آن، ورودى بنا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ايوان، دو گلدسته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قبر نيز ميان بنا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زيارتگاه سكينه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دهۀ اخير به دومين زيارتگاه بزرگ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اطراف دمشق پس از آستانه حضرت زينب تبديل شد و بيشتر زائران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اين آستانه را نيز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جنگ داخلى سوريه، اين زيارتگاه به صحنۀ درگيرى ميان ارتش سوريه و مخالفان مسلّح نظام اين كشور تبديل شد و گنبد و ساختمان آن دچار آسيب هايى شده است</w:t>
      </w:r>
      <w:r>
        <w:rPr>
          <w:rFonts w:eastAsia="IRNazanin" w:cs="IRNazanin"/>
          <w:color w:val="111111"/>
          <w:sz w:val="28"/>
          <w:szCs w:val="28"/>
          <w:rtl w:val="true"/>
          <w:lang w:bidi="fa-IR"/>
        </w:rPr>
        <w:t>.</w:t>
      </w:r>
    </w:p>
    <w:p>
      <w:pPr>
        <w:pStyle w:val="Heading4"/>
        <w:numPr>
          <w:ilvl w:val="3"/>
          <w:numId w:val="1"/>
        </w:numPr>
        <w:rPr/>
      </w:pPr>
      <w:bookmarkStart w:id="298" w:name="__RefHeading___Toc6616878_1051229030"/>
      <w:bookmarkStart w:id="299" w:name="_Toc99"/>
      <w:bookmarkEnd w:id="298"/>
      <w:r>
        <w:rPr/>
        <w:t>3</w:t>
      </w:r>
      <w:r>
        <w:rPr>
          <w:rtl w:val="true"/>
        </w:rPr>
        <w:t xml:space="preserve">. </w:t>
      </w:r>
      <w:r>
        <w:rPr>
          <w:rtl w:val="true"/>
        </w:rPr>
        <w:t xml:space="preserve">مزار نفيسه دختر امام على </w:t>
      </w:r>
      <w:r>
        <w:rPr>
          <w:rtl w:val="true"/>
        </w:rPr>
        <w:t xml:space="preserve">( </w:t>
      </w:r>
      <w:r>
        <w:rPr>
          <w:rtl w:val="true"/>
        </w:rPr>
        <w:t xml:space="preserve">علیه السلام </w:t>
      </w:r>
      <w:r>
        <w:rPr>
          <w:rtl w:val="true"/>
        </w:rPr>
        <w:t xml:space="preserve">) </w:t>
      </w:r>
      <w:r>
        <w:rPr>
          <w:rtl w:val="true"/>
        </w:rPr>
        <w:t>در دمشق</w:t>
      </w:r>
      <w:bookmarkEnd w:id="299"/>
    </w:p>
    <w:p>
      <w:pPr>
        <w:pStyle w:val="BookText"/>
        <w:rPr/>
      </w:pPr>
      <w:r>
        <w:rPr>
          <w:rFonts w:ascii="IRNazanin" w:hAnsi="IRNazanin" w:eastAsia="IRNazanin"/>
          <w:color w:val="111111"/>
          <w:sz w:val="28"/>
          <w:sz w:val="28"/>
          <w:szCs w:val="28"/>
          <w:rtl w:val="true"/>
          <w:lang w:bidi="fa-IR"/>
        </w:rPr>
        <w:t xml:space="preserve">اين مزار در روستاى بسيار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حَديثَة الجَرش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لهجه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حَتيتَة الجرش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شود، در منطقه غوطه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روستا، در فاصله يك كيلومترى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ادارى نيز تابع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دمشق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اين زيارتگاه نزد اهالى منطقه به مزار نفيسه،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w:t>
      </w:r>
    </w:p>
    <w:p>
      <w:pPr>
        <w:pStyle w:val="BookText"/>
        <w:rPr/>
      </w:pPr>
      <w:r>
        <w:rPr>
          <w:rFonts w:ascii="IRNazanin" w:hAnsi="IRNazanin" w:eastAsia="IRNazanin"/>
          <w:color w:val="111111"/>
          <w:sz w:val="28"/>
          <w:sz w:val="28"/>
          <w:szCs w:val="28"/>
          <w:rtl w:val="true"/>
          <w:lang w:bidi="fa-IR"/>
        </w:rPr>
        <w:t>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همه مورخان و زندگى نامه نويسان، از فرزندى به نام نفيسه براى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 كه مادرش ام ولد بوده است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به گفته طبرسى، كنيه وى ام كلثوم بوده، و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اكبر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از وى داراى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2006/3/3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انتساب اين زيارتگاه از نفيسه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 زيرا در تاريخ مذكور، يك پيرزن پاكستانى مقيم كويت، چون در خواب ديده بود زيارتگاه صفيه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سوريه زيارت مى كند، در جست وجوى آن مزار برآمد تا اينكه به اينجا رسيد و ادعا كرد كه مزار نفيسه، شبيه ترين مكان به جايى است كه در خواب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در مزار، تابلو يا كتيبه اى وجود نداشت، به كليددار مزار،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مبلغى داد تا تابلويى براى نصب در زيارتگاه تهيه كند كه در آن، نام زيارتگاه، صفيه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حال آنكه در منابع تاريخى، براى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به نام صفيه ذكر نشده است؛ بلكه براى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دخترى به نام نفيسه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ابهام درباره ماجراى فوق، تأكيد مى شود كه در زمان وقوع آن، نگارنده در آنجا حضور داشته، و جزئيات ماجرا را با استناد به مشاهدات خود نقل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مزار، در واقع اتاق بسيار كوچكى است كه كنار خانه اى قديمى ميان روستا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اتاق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صورت قبرى مثلثى شكل وجود دارد كه با پارچه هاى سبزرنگ پوشيده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تقريباً تمام مساحت اتاق را فراگرفته و تنها دو طرف آن، فضاى بسيار كمى براى ايستادن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مزار و قبر، از كاه گل مى باشد و در سقف مزار از تيرهاى چوبى استفاده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00" w:name="pg10752_86086"/>
    </w:p>
    <w:p>
      <w:pPr>
        <w:pStyle w:val="BookText"/>
        <w:rPr/>
      </w:pPr>
      <w:bookmarkEnd w:id="300"/>
      <w:r>
        <w:rPr>
          <w:rFonts w:ascii="IRNazanin" w:hAnsi="IRNazanin" w:eastAsia="IRNazanin"/>
          <w:color w:val="111111"/>
          <w:sz w:val="28"/>
          <w:sz w:val="28"/>
          <w:szCs w:val="28"/>
          <w:rtl w:val="true"/>
          <w:lang w:bidi="fa-IR"/>
        </w:rPr>
        <w:t>داخل اتاق، لوح سنگى جديدى وجود دارد كه به قبر تكيه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سنگى را همان طور كه گفتيم كليددار مزار تهيه كرده، و در مزار گذاشته است؛ زيرا وى، نام صفيه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ذكر نموده و در پايان نيز نام خود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اللهم صلى على محمد وعلى آل محمد</w:t>
      </w:r>
    </w:p>
    <w:p>
      <w:pPr>
        <w:pStyle w:val="BookText"/>
        <w:rPr/>
      </w:pPr>
      <w:r>
        <w:rPr>
          <w:rFonts w:ascii="Amiri" w:hAnsi="Amiri" w:eastAsia="Amiri" w:cs="Amiri"/>
          <w:color w:val="111111"/>
          <w:sz w:val="28"/>
          <w:sz w:val="28"/>
          <w:szCs w:val="28"/>
          <w:rtl w:val="true"/>
          <w:lang w:bidi="ar-SA"/>
        </w:rPr>
        <w:t>مقام السيدة صفية بنت الامام علي بن ابي طالب</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lang w:bidi="ar-SA"/>
        </w:rPr>
        <w:t>2006/3/3</w:t>
      </w:r>
    </w:p>
    <w:p>
      <w:pPr>
        <w:pStyle w:val="BookText"/>
        <w:rPr/>
      </w:pPr>
      <w:r>
        <w:rPr>
          <w:rFonts w:ascii="Amiri" w:hAnsi="Amiri" w:eastAsia="Amiri" w:cs="Amiri"/>
          <w:color w:val="111111"/>
          <w:sz w:val="28"/>
          <w:sz w:val="28"/>
          <w:szCs w:val="28"/>
          <w:rtl w:val="true"/>
          <w:lang w:bidi="ar-SA"/>
        </w:rPr>
        <w:t>تقدمة احمد بن حسن الجنبي ابوالشيخ</w:t>
      </w:r>
    </w:p>
    <w:p>
      <w:pPr>
        <w:pStyle w:val="Heading4"/>
        <w:numPr>
          <w:ilvl w:val="3"/>
          <w:numId w:val="1"/>
        </w:numPr>
        <w:rPr/>
      </w:pPr>
      <w:bookmarkStart w:id="301" w:name="__RefHeading___Toc6616880_1051229030"/>
      <w:bookmarkStart w:id="302" w:name="_Toc100"/>
      <w:bookmarkEnd w:id="301"/>
      <w:r>
        <w:rPr/>
        <w:t>4</w:t>
      </w:r>
      <w:r>
        <w:rPr>
          <w:rtl w:val="true"/>
        </w:rPr>
        <w:t xml:space="preserve">. </w:t>
      </w:r>
      <w:r>
        <w:rPr>
          <w:rtl w:val="true"/>
        </w:rPr>
        <w:t xml:space="preserve">آستانه رقيه دختر امام حسين </w:t>
      </w:r>
      <w:r>
        <w:rPr>
          <w:rtl w:val="true"/>
        </w:rPr>
        <w:t xml:space="preserve">( </w:t>
      </w:r>
      <w:r>
        <w:rPr>
          <w:rtl w:val="true"/>
        </w:rPr>
        <w:t xml:space="preserve">علیه السلام </w:t>
      </w:r>
      <w:r>
        <w:rPr>
          <w:rtl w:val="true"/>
        </w:rPr>
        <w:t xml:space="preserve">) </w:t>
      </w:r>
      <w:r>
        <w:rPr>
          <w:rtl w:val="true"/>
        </w:rPr>
        <w:t>در دمشق</w:t>
      </w:r>
      <w:bookmarkEnd w:id="302"/>
    </w:p>
    <w:p>
      <w:pPr>
        <w:pStyle w:val="BookText"/>
        <w:rPr/>
      </w:pPr>
      <w:r>
        <w:rPr>
          <w:rFonts w:ascii="Amiri" w:hAnsi="Amiri" w:eastAsia="Amiri" w:cs="Amiri"/>
          <w:color w:val="111111"/>
          <w:sz w:val="28"/>
          <w:sz w:val="28"/>
          <w:szCs w:val="28"/>
          <w:rtl w:val="true"/>
          <w:lang w:bidi="ar-SA"/>
        </w:rPr>
        <w:t xml:space="preserve">اين آستانه در يكى از بازارهاى قديمى دمشق قديم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فاصله كمى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دروازه هاى تاريخى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كمى از آن، مسجد اموى دمشق و بازار حميديه واقع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پرداختن به شخصيت حضرت رقيه و بررسى امكان داشتن دفن در اين محل، درخور توجه است كه براساس شواهد متعدد و محكم تاريخى، اين زيارتگاه در اصل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بوده است كه بنابه قولى، محل دفن سر شريف آن حضرت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منابع تاريخى، تمايز واضحى بين اين زيارتگاه و زيارتگاه رأس الحسين مسجد اموى، وجود دارد و زيارتگاه مسجد اموى، كه در فاصله كمى از همين محل قرار دارد، تنها محل قرار دادن سر شريف به شمار مى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شواهد اين موضوع آن است كه على بن ابى بكر هروى، به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الفراديس </w:t>
      </w:r>
      <w:r>
        <w:rPr>
          <w:rStyle w:val="FootnoteAnchor"/>
          <w:rtl w:val="true"/>
        </w:rPr>
        <w:footnoteReference w:id="534"/>
      </w:r>
      <w:r>
        <w:rPr>
          <w:rFonts w:ascii="IRNazanin" w:hAnsi="IRNazanin" w:eastAsia="IRNazanin"/>
          <w:color w:val="111111"/>
          <w:sz w:val="28"/>
          <w:sz w:val="28"/>
          <w:szCs w:val="28"/>
          <w:rtl w:val="true"/>
          <w:lang w:bidi="fa-IR"/>
        </w:rPr>
        <w:t xml:space="preserve">، و به زيارتگاه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مسجد اموى اشاره كرده است</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 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زيارتگاه باب الفراديس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معروفى داخل باب الفراديس وجود دارد كه به گفته آنها، خارج از آن، جايگاه سر قرار دارد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شمس الدين ذهبى، ابن كثير و 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مورخ بزرگ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زيارتگاه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ابن كثير در جايى كه اقوال مختلف محل دفن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در خزانه يزيد بن معاويه باقى ماند تا اينكه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خزانه درآوردند و كفن كردند و داخل باب الفراديس دمشق دفن كردند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خزانه يزيد ابن معاويه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را باز كرد، در آن دلو قرمزرنگى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خود سليم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دلو را نگه دار كه در آن گنجى از گنج هاى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باز كرد، در آن 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 كه با رنگ سياه خضاب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پارچه 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پارچه را آورد و او سر را در آن پيچيد و سپس در باب الفراديس، نزديك برج سوم از سمت شرق، دفن كرد</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اقوال مورخان، چند كتيبه سنگى، داخل زيارتگاه وجود داشته كه محمد </w:t>
      </w:r>
    </w:p>
    <w:p>
      <w:pPr>
        <w:pStyle w:val="BookText"/>
        <w:rPr/>
      </w:pPr>
      <w:r>
        <w:rPr>
          <w:rFonts w:ascii="IRNazanin" w:hAnsi="IRNazanin" w:eastAsia="IRNazanin"/>
          <w:color w:val="111111"/>
          <w:sz w:val="28"/>
          <w:sz w:val="28"/>
          <w:szCs w:val="28"/>
          <w:rtl w:val="true"/>
          <w:lang w:bidi="fa-IR"/>
        </w:rPr>
        <w:t xml:space="preserve">اسعد طلس متن آنها را بازخوانى كرده و براساس آن، اين زيارتگاه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كتيبه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حسينى در 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زيارتگاه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براساس بازخوانى طلس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المكان المبارك فيه مدفون كافل السلطان الشهيد الغازي المجاهد المرابط في سبيل الله الملك الكامل ناصر الدين محمد بن جمال الدين صاحب ساقان قنبر قدس الله روحه ونوّر ضريحه دفن في هذا المشهد الحسيني بباب الفراديس في يوم الاحد السابع والعشرين من شهر رمضان سنة ثمان وثمانمائة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اين مكان مبارك محل دفن سرپرست سلطان شهيد جنگجوى مجاهد در راه خدا، ملك الكامل ناصرالدين محمد بن جمال الدين يار صاحب ساقان قنبر است؛ خداوند روح او را مقدس و قبر او را نورانى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يكشنبه بيست و هفتم ماه رمضان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مشهد حسينى در باب الفراديس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اينكه كدام يك از اقوال مربوط به محل دفن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اعتبار بيشترى برخوردار است و سر شريف در اين زيارتگاه دفن شده است يا در محل ديگرى، داستانى در يكى از كتاب ها نقل شده است كه براساس آن، در دوره عثمانى، محل دفن سر را باز كرده، اما آن را خالى يافته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الشاهد فى تحقيق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داستان را چنين نقل كرده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 شروع به تخريب يك مكان قديمى نزديك باب الفراديس نمود تا آن را به كتابخانه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انجام كار، طاقچه را در ديوار پيدا كرد كه با يك سنگ محكم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سنگ، عبارتى نوشته شده بود كه از آن فهميدند كه اين محل، زيارتگاه سر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اطلاع والى شام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آنجا رفت تا خود از نزديك ببيند؛ و به آنها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داد تا در آنجا 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موضوع را به اطلاع سلطان عبدالمجيد خان فرزند سلطان محمود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در حضور تعدادى از علما و امرا و شخصيت ها، آنجا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نامه سلطان به شام، محلى را كه كتيبه در آنجا قرار داشت، باز كردند و آنجا را فضايى خالى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در داخل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حاضران آن را ديدند، والى دستور داد تا آن را كمافى السابق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را به اطلاع سلطان عبدالمجيد خان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فرمانى صادر كرد كه اطراف سنگ را قابى از نقره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وزن نقره را مى دانستم و به گمانم، معادل هفت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حقيقت آگاه تر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بسيارى از منابع مربوط به دوره عثمانى، اين زيارتگاه، به مزار حضرت رقيه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تعدادى از همين منابع، افزون بر قبر حضرت رقيه، به وجود جايگاه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نيز اشاره شده است </w:t>
      </w:r>
      <w:r>
        <w:rPr>
          <w:rStyle w:val="FootnoteAnchor"/>
          <w:rtl w:val="true"/>
        </w:rPr>
        <w:footnoteReference w:id="542"/>
      </w:r>
      <w:r>
        <w:rPr>
          <w:rFonts w:ascii="IRNazanin" w:hAnsi="IRNazanin" w:eastAsia="IRNazanin"/>
          <w:color w:val="111111"/>
          <w:sz w:val="28"/>
          <w:sz w:val="28"/>
          <w:szCs w:val="28"/>
          <w:rtl w:val="true"/>
          <w:lang w:bidi="fa-IR"/>
        </w:rPr>
        <w:t xml:space="preserve">؛ با اين تفاوت كه رقيه در منابع قديمى تر،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 و در منابع جديدتر،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همچنين در كتيبه اى سنگى به تاريخ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در گذشته كنار محراب زيارتگاه قرار داشته، از آن به مزار رقيه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براساس بازخوانى محمد اسعد طلس چنين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التوفيق جناب الميرزا بابا المستوفي الكيلاني في عمارة البقعة المشهورة بمقام ستنا رقية بنت سيدنا علي وموضع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النطّاعين من الحاج محمد بن الحبوب العصيري الجلالاتي في سوق الجابرية بصف بعضهم لتصرف نفقتها في هذه البقعة الاهم لعن الله من بدّله بعد ما سمعه حرره المنلا احمد القراجداعي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ميرزا بابا مستوفى گيلانى توفيق يافت تا ساختمان بارگاه معروف به مزار خانم رقيه دختر مولاى ما على و جايگاه رأس الحسين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نمود 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نطّاعين از سوى حاج محمد بن حبوب عصيرى جلالاتى در بازار جابريه در راستاى يكديگر، تا درآمدهاى حاصل از آن در اين بارگاه مهم هزينه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كسى را كه در اين اوقاف بعد از شنيدن آن، تغيير 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كرد آن را ملا احمد قراجداعى در سال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منابع دو قرن اخير، به حادثه آشكار شدن بدن حضرت رقيه اشاره شده است كه نشان مى دهد صاحب مزار، دخترى خردسال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دست كم سه نفر، اما با اختلافاتى در برخى جزئيات آن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مصرى است كه اين حادثه را به صورت مختصر، چنين روايت كرده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شاميان به من گفت كه رقيه دختر امام على قبرى در دمشق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قبر آسيب ديده بود؛ لذا تصميم گرفتند بدن او را از آنجا بيرون بياورند تا قبر را بازسازى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جرأت نكرد وارد قبر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اهل بيت به نام سيد بن مرتضى حاضر شد و وارد قبر شد و پارچه اى به دور جسد پيچيد و آن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دختر كوچكى است كه به سن بلوغ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يكى از فضلا گفتم و او نيز آن را از شيوخ خود براى من نقل كرد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ميرزا هاشم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حادثه را با تفصيل بيشترى نقل كرده و تاريخ وقوع آن را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جليل شيخ محمد شامى كه از جمله علما و مصلحين نجف اشرف است به حقير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امى بلاواسطه من جناب آقا سيد ابراهيم دمشقى كه نسبش منتهى مى شود به سيد مرتضى علم الهدى و سن شريفش علاوه بر نود بود و بسيار شريف و محترم بود، سه دختر داشتند و اولاد ذكور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دختر بزرگشان در خواب ديد جناب رقيه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 به والى بگويد آب افتاده ميان قبر و لحد من و بدن من در اذيت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بيايد و قبر و لحد مرا تعمير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به 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ترس حضرات اهل تسنن، به خواب اثرى مترتب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وسطى سيد همين خواب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پدر گفت، ترتيب اثرى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صغير سيد همين خواب را ديد و به پدر گفت و ايضاً ترتيب اثرى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سيد مخدّره رقيه را در خواب ديد كه به طريق عتاب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والى را خبردار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بيدار شد رفت نزد والى شام و خوابش را به جهت والى شام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امر كرد علماء و صلحاء شام از سنى و شيعه بروند و غسل كنند و لباس هاى نظيف دربركنند؛ به دست هركس قفل دربِ حرم مخدره باز شد، همان كس برود و قبر مقدس او را نبش كند و جسد مطهره او را بيرون بياورد تا قبر مطهر را تعمير نمايد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صلحا از شيعه و سنى در كمال آداب غسل كردند و لباس نظيف دربركردند، قفل به دست هيچ يك باز نشد مگر به دست مرحوم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مشرف ميان حرم شدند، معوّل هيچ يك به زمين اثر نكرد مگر معول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حرم را خلوت كردند و لحد را شكافتند ديدند بدن نازنين مخدره ميان لحد و كفن آن مخدره مكرمه صحيح و سالم است؛ لكن آب زيادى ميان </w:t>
      </w:r>
    </w:p>
    <w:p>
      <w:pPr>
        <w:pStyle w:val="BookText"/>
        <w:rPr/>
      </w:pPr>
      <w:r>
        <w:rPr>
          <w:rFonts w:ascii="IRNazanin" w:hAnsi="IRNazanin" w:eastAsia="IRNazanin"/>
          <w:color w:val="111111"/>
          <w:sz w:val="28"/>
          <w:sz w:val="28"/>
          <w:szCs w:val="28"/>
          <w:rtl w:val="true"/>
          <w:lang w:bidi="fa-IR"/>
        </w:rPr>
        <w:t>لحد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سيد بدن شريف مخدره را از ميان لحد بيرون آورد و روى زانوى خود نهاد و سه روز همين قسم بالاى زانوى خود نگه داشت و متصل گريه مى كرد تا آنكه لحد مخدره را از بنياد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كه مى شد سيد بدن مخدره را بر بالاى شىء نظيفى مى گذاشت، بعد از فراغ باز برمى داشت و بر زانو مى نهاد تا آنكه از تعمير قبر و لحد فارغ شدند، سيد بدن مخدره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معجزه اين مخدره در اين سه روز، سيد نه محتاج به غذا شد، نه محتاج به آب و نه محتاج به تجديد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خواست مخدره را دفن كند سيد دعا كرد كه خداوند پسرى به او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سيد مستجاب شد و در اين پيرى خداوند به او پسرى مرحمت فرمود مسما به سيد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والى تفصيل را به سلطان عبدالمجيد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توليت زينبيه و مرقد شريف رقيه و مرقد شريف ام كلثوم و سكينه را به او واگذار نمود و فعلاً هم آقاى سيد عباس پسر آقا سيد مصطفى پسر آقا سيد ابراهيم سابق الذكر متصدى توليت اين اماكن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قضيه در حدود سنه هزار و دويست و هشتاد بوده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ميرزا على خان امين الدوله،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شام بازديد نموده، به اين حادثه اشاره كرده، اما گويا آن را مربوط به حضرت زينب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او چنين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زينبيه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سيد ابوالحسن كه پيرمردى نورانى و روحانى است، اثرالنجابه، ساطع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در زينبيه اگرچه توليت و خدمت مخصوص ندارد، لكن به حكم خوابى كه متولى ديده بوده است، اين بزرگوار را در آن بقعه شريف اختصاصى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خواب كه البته رؤياى صادقه است، اينكه بقعه متبركه و مضجع مطهر محتاج به مرمت كليه شده، سطح مزار به سبب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خرابى سرداب درهم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اسبق شام به حكم نذر، مصمم تعميرات شد و از اهل خير و برّ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فراهم و اسباب ترميم و تجديد ابنيه را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جسارت نبود كه به سردابه وارد و قبر بضعه احمدى، عليها و على ابيها و امّها و جدها الصلوات و تحيات، را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حيران ماندند و بنّايى معطل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و يكى از مقدسين و موثّقين شام شريف در خواب ديدند كه از آن خاك پاك، ندا مى رسد و سيد را به نام، نشان مى دهند و مى فرمايند، فرزند من و محرم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به دست خود قبر مرا تنقيح و تعمير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اين سيد جليل خود گواه است كه نور محمدى در او تجلّى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كردم كه فردا به زيارت آستان زينبيه مشرف مى شوم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منابع تاريخى، به حضور و وفات رقيه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اشاره اى نشده است؛ به ويژه اگر با استناد به اين داستان، مدفون در مزار را دخترى خردسال بدانيم، به طور قطع از نظر تاريخى امكان حضور وى در شام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شيخ عباس قمى، از كتاب كامل بهايى، تأليف عمادالدين طبرى، حادثه وفات دختر چهار ساله اى از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ذكر نام وى، در خرابه شام نقل كرده است كه مفاد آن چنين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خاندان نبوت در حالت اسيرى، حال مردانى را كه در كربلا شهيد شده بودند، بر پسران و دختران ايشان پوشيده مى داشتند و هر كودكى را وعده مى دادند كه پدر تو به فلان سفر رفته است و باز مى آيد؛ تا ايشان را به خانه يزيد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دختركى بود چهار ساله، شبى از خواب بيدار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اين ساعت او را به خواب ديدم؛ سخت پريشان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جمله در گريه افتادند و فغان از ايشان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 و حال تفحّص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كه حال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w:t>
      </w:r>
    </w:p>
    <w:p>
      <w:pPr>
        <w:pStyle w:val="BookText"/>
        <w:rPr/>
      </w:pPr>
      <w:r>
        <w:rPr>
          <w:rFonts w:ascii="IRNazanin" w:hAnsi="IRNazanin" w:eastAsia="IRNazanin"/>
          <w:color w:val="111111"/>
          <w:sz w:val="28"/>
          <w:sz w:val="28"/>
          <w:szCs w:val="28"/>
          <w:rtl w:val="true"/>
          <w:lang w:bidi="fa-IR"/>
        </w:rPr>
        <w:t>در حال گفت كه بروند و سر پدر را بياورند و كنار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را بياوردند و كنار آن دختر چهار 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اين چيست؟ گفتند سر پدر تو است، آن دختر بترسيد و فرياد برآورد و رنجور شد و در آن چند روز جان به حق تسليم كرد </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اين حادثه در برخى منابع دوره اخير، از جمله منتخب 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تفصيل بيشتر، و در برخى منابع از جمله اسرار الشهاده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كامل بهايى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نگارنده، تغيير انتساب مزار از رقيه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رقيه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با در نظر گرفتن دو حادثه مذكور، يعنى وفات دختر خردسال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آشكار شدن جسد مدفون در مزار،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بيشتر منابع، به وجود دخترى به نام رقيه، براى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و براى آن حضرت تنها دو دختر، يعنى فاطمه و سكينه ذكر شده است كه به طور كامل شناخته شده اند و اصحاب تراجم به تفصيل از آنها سخن گفته اند</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در برخى منابع نيز براى آن حضرت دختر سومى به نام زينب ذكر شده است</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تنها كسى كه به وجود دخترى به نام رقيه براى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ابوالحسن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هيچ جزئياتى از زندگى وى ارائه نداده است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پژوهشگرى احتمال داده است كه رقيه، لقب زينب باشد و اينكه برخلاف فاطمه و سكينه، براى زينب نقش مؤثر و فعالى در كربلا گزارش نشده است، مى تواند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ناشى از آن باشد كه وى كودكى بيش نبوده است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آگاهى هاى زيادى درباره بناى نخستين زيارتگاه و روند بازسازى و توسعه آن تا پيش از قرن نهم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ابن طولون دمشقى، در نيمه دوم اين قرن، امير بردبك ظاهرى كه در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منصب نيابت دمشق را از سوى پادشاه مملوكى بر عهده گرفت، ساختمان مزار را بازسازى كرد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براساس يكى از كتيبه هاى سنگى كه در مزار وجود داشته و پيش تر متن آن نقل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 مستوفى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بناى آن را بازسازى كرد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سپس در اواخر دوره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 اصغر خان اتابك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اعظم دربار قاجار، بناى مزار را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محسن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تاريخ آن را، كه بر سردر بنا نيز ثبت گرديد، چنين به نظم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تمسّك بالولاء لآل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بحبهم غداً فی الخلد تسعد</w:t>
      </w:r>
    </w:p>
    <w:p>
      <w:pPr>
        <w:pStyle w:val="BookText"/>
        <w:rPr/>
      </w:pPr>
      <w:r>
        <w:rPr>
          <w:rFonts w:ascii="IRNazanin" w:hAnsi="IRNazanin" w:eastAsia="IRNazanin"/>
          <w:color w:val="111111"/>
          <w:sz w:val="28"/>
          <w:sz w:val="28"/>
          <w:szCs w:val="28"/>
          <w:rtl w:val="true"/>
          <w:lang w:bidi="fa-IR"/>
        </w:rPr>
        <w:t xml:space="preserve">و هذا باب حطة فادخلوه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رکّع الله سجّد</w:t>
      </w:r>
    </w:p>
    <w:p>
      <w:pPr>
        <w:pStyle w:val="BookText"/>
        <w:rPr/>
      </w:pPr>
      <w:r>
        <w:rPr>
          <w:rFonts w:ascii="IRNazanin" w:hAnsi="IRNazanin" w:eastAsia="IRNazanin"/>
          <w:color w:val="111111"/>
          <w:sz w:val="28"/>
          <w:sz w:val="28"/>
          <w:szCs w:val="28"/>
          <w:rtl w:val="true"/>
          <w:lang w:bidi="fa-IR"/>
        </w:rPr>
        <w:t xml:space="preserve">له ذو الرتبة العلیا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الصدر فی ایران جدّد</w:t>
      </w:r>
    </w:p>
    <w:p>
      <w:pPr>
        <w:pStyle w:val="BookText"/>
        <w:rPr/>
      </w:pPr>
      <w:r>
        <w:rPr>
          <w:rFonts w:ascii="IRNazanin" w:hAnsi="IRNazanin" w:eastAsia="IRNazanin"/>
          <w:color w:val="111111"/>
          <w:sz w:val="28"/>
          <w:sz w:val="28"/>
          <w:szCs w:val="28"/>
          <w:rtl w:val="true"/>
          <w:lang w:bidi="fa-IR"/>
        </w:rPr>
        <w:t xml:space="preserve">لأسنی بقعة طهرت 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بأزکی حضرة وبخیر مرقد</w:t>
      </w:r>
    </w:p>
    <w:p>
      <w:pPr>
        <w:pStyle w:val="BookText"/>
        <w:rPr/>
      </w:pPr>
      <w:r>
        <w:rPr>
          <w:rFonts w:ascii="IRNazanin" w:hAnsi="IRNazanin" w:eastAsia="IRNazanin"/>
          <w:color w:val="111111"/>
          <w:sz w:val="28"/>
          <w:sz w:val="28"/>
          <w:szCs w:val="28"/>
          <w:rtl w:val="true"/>
          <w:lang w:bidi="fa-IR"/>
        </w:rPr>
        <w:t xml:space="preserve">فزرها و اسأل البار ی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یماط الذنب و الحسنات تصعد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ارختها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تزهو 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بقبر رقیة من آل احمد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ابراهيم 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شيعه دمشقى نيز قصيده اى در اين باره سروده است كه بيت حاوى مادّه تاريخ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مقامهم في العلى نادى مؤرخه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ارجاه والكرسي معلمه</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كامل و محمدعلى آل نظام، از شيعيان دمشق، بناى زيارتگاه را با هزينه خود بازسازى كردند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بناى زيارتگاه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شامل اتاقى بوده كه قبر ميان آن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كوچكى نيز در مجاورت آن وجود داشته و مساحت بنا در مجموع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فراتر نمى رفته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بسيارى از سفرنامه هاى حج ايرانيان در دوره قاجار، توصيف خوبى از زيارتگاه حضرت رقيه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تعدادى از اين سفرنامه ها به وجود قبور ديگرى داخل زيارتگاه، همچون محل دفن دست هاى حضرت ابوالفضل عباس </w:t>
      </w:r>
      <w:r>
        <w:rPr>
          <w:rStyle w:val="FootnoteAnchor"/>
          <w:rtl w:val="true"/>
        </w:rPr>
        <w:footnoteReference w:id="561"/>
      </w:r>
      <w:r>
        <w:rPr>
          <w:rFonts w:ascii="IRNazanin" w:hAnsi="IRNazanin" w:eastAsia="IRNazanin"/>
          <w:color w:val="111111"/>
          <w:sz w:val="28"/>
          <w:sz w:val="28"/>
          <w:szCs w:val="28"/>
          <w:rtl w:val="true"/>
          <w:lang w:bidi="fa-IR"/>
        </w:rPr>
        <w:t xml:space="preserve">و قبر فرد فرنگى كه در مجلس يزيد كشته شده </w:t>
      </w:r>
      <w:r>
        <w:rPr>
          <w:rStyle w:val="FootnoteAnchor"/>
          <w:rtl w:val="true"/>
        </w:rPr>
        <w:footnoteReference w:id="562"/>
      </w:r>
      <w:r>
        <w:rPr>
          <w:rFonts w:ascii="IRNazanin" w:hAnsi="IRNazanin" w:eastAsia="IRNazanin"/>
          <w:color w:val="111111"/>
          <w:sz w:val="28"/>
          <w:sz w:val="28"/>
          <w:szCs w:val="28"/>
          <w:rtl w:val="true"/>
          <w:lang w:bidi="fa-IR"/>
        </w:rPr>
        <w:t>، اشاره گرديده كه در منابع محلى شام و سوريه، اعم از قديم يا جديد، هيچ گونه اشاره اى به اين قبور نشده است و در حال حاضر نيز نشانى از آنها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نگارنده، شايد چنين باورهايى، تنها ميان ايرانيان يا شيعيان آن دوره رواج داشته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محمد اسعد طلس به وجود سنگ حاوى قدمگاه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زيارتگاه اشاره كرده است </w:t>
      </w:r>
      <w:r>
        <w:rPr>
          <w:rStyle w:val="FootnoteAnchor"/>
          <w:rtl w:val="true"/>
        </w:rPr>
        <w:footnoteReference w:id="563"/>
      </w:r>
      <w:r>
        <w:rPr>
          <w:rFonts w:ascii="IRNazanin" w:hAnsi="IRNazanin" w:eastAsia="IRNazanin"/>
          <w:color w:val="111111"/>
          <w:sz w:val="28"/>
          <w:sz w:val="28"/>
          <w:szCs w:val="28"/>
          <w:rtl w:val="true"/>
          <w:lang w:bidi="fa-IR"/>
        </w:rPr>
        <w:t xml:space="preserve">كه 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مجاهديه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 منتقل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اما امروزه از سرنوشت اين سنگ نيز اطلاعى در دست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ميرزا حسام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ماه 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دمشق بازديد كرده، آشكارا از وجود ضريحى براى سر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زيارتگاه حضرت رقيه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زيارتگاه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كه داخل مى شوند، دالان مختصرى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فضاى مسقّفى كه حوضچه در ميان آن است، و بعد از آن مسجدى است كه تقريباً شش ذرع طول و پنج 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كه داخل مسجد مى شوند، در سمت يمين آن كه سمت جنوب است، ضريح مستطيلى است كه از چوب ساخته اند و متصل به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دو ذرع طول و يك ذرع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مسجد، همان خرابه اى بوده است كه اهل بيت را در آنجا جا داده اند و اين ضريح، در محلى است كه سر مبارك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خرابه آورده، در آنجا گذارده اند و بالاتر از ضريح محراب است و بالاتر از محراب منفذ مربّعى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قبر فرنگى كه در مجلس يزيد بوده و كشته شده است، در آنجاست و در سمت شرقى مسجد، سكويى است كه در عرض مسجد واقع است و در زاويه سمت شمالى درى است كه از آن در، داخل بقعه مباركه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مربعى است، چندان وسيع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ضريح مبارك جامه زرى زمينه گلى پوشانيده اند و در آن طرف ضريح قبرى است، روى آن جامه ماهوت سياه پوشانيده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اهل آنجا اين است كه دست هاى مبارك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 است</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على خان امين الدوله، در سفرنامه خود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شرح زيارت خود از حضرت رقيه، چنين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رقيه عليها 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مدفن مطهر كه در خرابه معروف بوده، امروز در مجموعه آبادى و در كوچه تنگى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وسيع و مرتفع و لايقى ندارد، اما چنان محزون و غمناك است كه اگر سنگ آنجا داخل شود،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مطهره نذوراتى كه آورده و آويخته اند، همه لباس و اسباب بچه گانه و بر روى ضريح همه قسم اسباب بازيچه كودكانه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اين خبر و اين اسباب و آنچه از اسيرى و وفات اين لمعه نور فاطمى، عليها سلام، به خاطر داشتم، كبابم كرد و اشكم بى اختيار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طواف كرده بيرون آمدم و به خانه برگشتم</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ميرزا داوود وزير وظايف نيز كه در جريان سفر حج خود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وارد دمشق شد، در توصيف آن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مقابر مشهور در شام، يكى خرابه شام است، كه قبر حضرت رقيه بنت الحسين سلام الله عليهما است، و قبر ديگرى هم كوچك تر در او هست كه خادم آنجا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حضرت ابوالفضل در اينجا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بازارچه، حياطى كوچك است و اطاقى مستطيلى پشت سر هم كه عرض هر كدام چهار ذرع و طول هفت ذرع است، سقف چوبى و تخته ديوارها سنگ، تا ازاره فرش هاى قالى مفروش، پرده هاى خوب، آب جارى، در حياط آن حوض خوشگل، جاى خوبى است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بيستم ميلادى، با توجه به اينكه ساختمان قديمى زيارتگاه حضرت رقيه، گنجايش زائرانى را كه در حال افزايش بودند، نداشت، تعدادى از بزرگان و شخصيت هاى شيعه گرد هم آمدند و كميته اى را با هدف توسعه زيارتگاه حضرت رقيه تشكيل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نصرالله 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اعضاى اين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كميته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 منظور، تعدادى از خانه ها و مغازه هاى مجاور را خريدارى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توسعه بنا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شد و بخش عمده آن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نبيل حلباوى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شيعه دمشق، قصيده اى در اين باره سرود كه بيت حاوى مادّه تاريخ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ألق المكان قل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من كوى رقية انهمر</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آستانه حضرت رقيه امروزه از ساختمان وسيع و زيبايى تشكيل شده است كه آميخته اى از هنر و معمارى اسلامى محلى و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تزئينات به كار رفته در بنا، آن را از ساير آثار معمارى و دينى دمشق متمايز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نماهاى خارجى آستانه با قالب هاى سنگى بزرگ سفيدرنگ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قسمت نما، يك كتيبه نوارى از آيات قرآن با رنگ طلايى بر زمينه سبزرنگ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داراى چند ورودى است كه مهم ترين آن، ورودى جنوب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اين ورودى داراى طاقى است كه در آن مقرنس هايى پوشيده شده با كاشى، و بالاى آن اين عبارت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السيدة رقية بنت الحسين الشهيد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سردر، مناره اى به ارتفاع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زمين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ورودى، متصل به صحن اصلى بناست كه به شكل مستطيل مى باشد و گرداگرد آن نيز رواق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ها با سنگ هاى سفيدرنگ پوشيده شده است و نماى آنها شامل طاق هاى بزرگ و كوچك متوالى است؛ به گونه اى كه هر طاق بزرگ، ميان دو طاق كوچك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طاق هاى كوچك، اسامى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قاب هاى مدوّرى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بخش نماى رواق ها، نوارى از آيات قرآن با رنگ طلايى بر زمينه سبزرنگ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رواق ها از داخل، با نقوش گياهى زيبا، تزيين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متصل به اين صحن از ضلع شرقى آن، صحن كوچك ترى به شكل مربع وجود دارد كه از نظر معمارى، شبيه صحن غربى است و گرداگرد آن را رواق هايى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صحن و در شرق ورودى اصلى بنا، شبستانى وجود دارد كه سقف آن بر ستون هايى استوار گشته، و داراى چندين گنبد نيم كره اى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شمالى دو صحن، بخش اصلى بنا قرار دارد كه شامل حرم اصلى در غرب، و دو شبستان وسيع در مركز و شرق است كه هر بخش نيز داراى يك ورودى در رواق هاى شمالى صحن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حرم، مقابل رواق غربى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حرم رواق هايى با سقف آينه كارى شده وجود دارد كه رواق واقع در شرق حرم، آن را از شبستان ميانى جدا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حرم با كاشى كارى هاى زيبا پوشيده، و بخش هايى از آن مقرنس كارى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كاشى كارى ها، نوشته هايى از آيات قرآن و احاديثى در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رقيه ميان حرم قرار گرفته است و روى آن نيز يك صندوقچه چوبى پوشيده از پارچه هاى سبزرنگ و حاوى آيات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يك ضريح نقره اى به ابعاد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سوى مجمع بنى زهراى تهران، به حرم حضرت رقيه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ميان ضريح نقره و طلاكوب جديد و بزرگ ترى قرار گرفته كه در اصفهان ساخته، و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نصب شده است</w:t>
      </w:r>
      <w:r>
        <w:rPr>
          <w:rFonts w:eastAsia="IRNazanin" w:cs="IRNazanin"/>
          <w:color w:val="111111"/>
          <w:sz w:val="28"/>
          <w:szCs w:val="28"/>
          <w:rtl w:val="true"/>
          <w:lang w:bidi="fa-IR"/>
        </w:rPr>
        <w:t xml:space="preserve">.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بالاى ضريح، گنبد اصلى حرم به ارتفاع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زمين قرار دارد كه سطح خارجى آن با تزيينات هندسى پوشيده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داخلى آن نيز به شيوه زيبايى مقرنس كارى و آينه كارى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داراى گردن مدوّرى حاوى شانزده پنجره كوچك است و گرداگرد آن، بالاى پنجره ها، كتيبه اى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3" w:name="pg10752_86101"/>
    </w:p>
    <w:p>
      <w:pPr>
        <w:pStyle w:val="BookText"/>
        <w:rPr/>
      </w:pPr>
      <w:bookmarkEnd w:id="303"/>
      <w:r>
        <w:rPr>
          <w:rFonts w:ascii="Amiri" w:hAnsi="Amiri" w:eastAsia="Amiri" w:cs="Amiri"/>
          <w:color w:val="111111"/>
          <w:sz w:val="28"/>
          <w:sz w:val="28"/>
          <w:szCs w:val="28"/>
          <w:rtl w:val="true"/>
          <w:lang w:bidi="ar-SA"/>
        </w:rPr>
        <w:t>آيات قرآنى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شبستان ميانى و شرقى نيز مربع شكل مى باشد و رواق هايى نيز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هريك از گنبدها، از داخل به صورت گنبد كم خيز، و از بيرون به صورت پشت بام صاف است؛ به طورى كه حالت گنبدى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هاى گياهى ظريف و زيبا و نيز اسامى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آذين بخش ديوارها و سقف اين دو شبستان از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شبستان شرقى، هم زمان با صحن شرقى آستانه تكميل و افتتاح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جنوب شرقى آستانه به صورت دو طبقه ايجاد، و طبقه دوم براى دانشكده مطالعات اسلامى در نظر گرفته شده است</w:t>
      </w:r>
      <w:r>
        <w:rPr>
          <w:rFonts w:eastAsia="IRNazanin" w:cs="IRNazanin"/>
          <w:color w:val="111111"/>
          <w:sz w:val="28"/>
          <w:szCs w:val="28"/>
          <w:rtl w:val="true"/>
          <w:lang w:bidi="fa-IR"/>
        </w:rPr>
        <w:t>.</w:t>
      </w:r>
    </w:p>
    <w:p>
      <w:pPr>
        <w:pStyle w:val="Heading4"/>
        <w:numPr>
          <w:ilvl w:val="3"/>
          <w:numId w:val="1"/>
        </w:numPr>
        <w:rPr/>
      </w:pPr>
      <w:bookmarkStart w:id="304" w:name="__RefHeading___Toc6616882_1051229030"/>
      <w:bookmarkStart w:id="305" w:name="_Toc101"/>
      <w:bookmarkEnd w:id="304"/>
      <w:r>
        <w:rPr/>
        <w:t>5</w:t>
      </w:r>
      <w:r>
        <w:rPr>
          <w:rtl w:val="true"/>
        </w:rPr>
        <w:t xml:space="preserve">. </w:t>
      </w:r>
      <w:r>
        <w:rPr>
          <w:rtl w:val="true"/>
        </w:rPr>
        <w:t xml:space="preserve">زيارتگاه زينب دختر امام على </w:t>
      </w:r>
      <w:r>
        <w:rPr>
          <w:rtl w:val="true"/>
        </w:rPr>
        <w:t xml:space="preserve">( </w:t>
      </w:r>
      <w:r>
        <w:rPr>
          <w:rtl w:val="true"/>
        </w:rPr>
        <w:t xml:space="preserve">علیه السلام </w:t>
      </w:r>
      <w:r>
        <w:rPr>
          <w:rtl w:val="true"/>
        </w:rPr>
        <w:t xml:space="preserve">) </w:t>
      </w:r>
      <w:r>
        <w:rPr>
          <w:rtl w:val="true"/>
        </w:rPr>
        <w:t xml:space="preserve">و سكينه دختر امام حسين </w:t>
      </w:r>
      <w:r>
        <w:rPr>
          <w:rtl w:val="true"/>
        </w:rPr>
        <w:t xml:space="preserve">( </w:t>
      </w:r>
      <w:r>
        <w:rPr>
          <w:rtl w:val="true"/>
        </w:rPr>
        <w:t xml:space="preserve">علیه السلام </w:t>
      </w:r>
      <w:r>
        <w:rPr>
          <w:rtl w:val="true"/>
        </w:rPr>
        <w:t xml:space="preserve">) </w:t>
      </w:r>
      <w:r>
        <w:rPr>
          <w:rtl w:val="true"/>
        </w:rPr>
        <w:t>در قبرستان باب الصغير دمشق</w:t>
      </w:r>
      <w:bookmarkEnd w:id="305"/>
    </w:p>
    <w:p>
      <w:pPr>
        <w:pStyle w:val="BookText"/>
        <w:rPr/>
      </w:pPr>
      <w:r>
        <w:rPr>
          <w:rFonts w:ascii="IRNazanin" w:hAnsi="IRNazanin" w:eastAsia="IRNazanin"/>
          <w:color w:val="111111"/>
          <w:sz w:val="28"/>
          <w:sz w:val="28"/>
          <w:szCs w:val="28"/>
          <w:rtl w:val="true"/>
          <w:lang w:bidi="fa-IR"/>
        </w:rPr>
        <w:t xml:space="preserve">زيارتگاه منسوب به زينب صغرى يا ام كلثوم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ترين زيارتگاه هاى قبرستان باب الصغير دمشق به شمار مى آيد و مورد توجه زائران شيعه از كشورهاى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درباره زينب صغرى توضيح داده شد كه لقب وى ام كلثوم، و آستانه زينبيه دمشق، با استناد به اقوال مورخان و كتيبه روى قبر، منتسب به اين 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توضيح افزوده مى شود كه برخى مورخان و اصحاب تراجم، ميان زينب صغرى و ام كلثوم صغرى تمايز قائل شده اند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شيخ طبرسى نيز ام كلثوم صغرى را كنيه نفيسه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انتساب اين قبر به زينب يا ام كلثوم،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دوره اخير به وجود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آنچه شمس الدين ذهبى در تاريخ خود نقل كرده است، مى توان نتيجه گرفت كه اين قبر در واقع منتسب به زينب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درباره شيخ جمال الدين 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طريقت قلندريه، نوشته است كه وى براى مدتى در باب الصغير، نزديك قبر زينب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كرد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با توجه به آنكه خانقاه طريقت قلندريه در محل اقامت ساوجى ساخته شده است و آرامگاه باقى مانده از آن، امروزه متصل به زيارتگاه زينب قرار دارد، واضح است كه اين زيارتگاه در آن زمان منتسب به زينب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حال آنكه بيشتر اصحاب تراجم و علماى انساب، فرزندى به نام زينب براى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و گفته شده هشت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هشتم، زينب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همچنين در رساله اخبار الزينبات منسوب به عبيدلى درباره زينب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مادر وى ام ولد بوده و در مدينه از دنيا رفته است</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نگارنده، قبر منتسب به زينب يا ام كلثوم، با توجه به اشتهار آن به زينب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مى تواند قبر خديجه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منابع تاريخى، به وجود قبر وى و قبر همسرش محمد بن عمر بن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الصغير اشاره شده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خديجه، خواهر على اصغر بن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مادر مى باشند </w:t>
      </w:r>
      <w:r>
        <w:rPr>
          <w:rStyle w:val="FootnoteAnchor"/>
          <w:rtl w:val="true"/>
        </w:rPr>
        <w:footnoteReference w:id="576"/>
      </w:r>
      <w:r>
        <w:rPr>
          <w:rFonts w:ascii="IRNazanin" w:hAnsi="IRNazanin" w:eastAsia="IRNazanin"/>
          <w:color w:val="111111"/>
          <w:sz w:val="28"/>
          <w:sz w:val="28"/>
          <w:szCs w:val="28"/>
          <w:rtl w:val="true"/>
          <w:lang w:bidi="fa-IR"/>
        </w:rPr>
        <w:t xml:space="preserve">و از همسر خود، محمد بن عمر بن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دو فرزند به نام هاى عبدالله و عبيدالله بوده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سكينه دختر بزرگوار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 آمنه يا اميمه، و مادرش رباب دختر امرئ القيس بن عدى قضاعى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نام يا لقبى بود كه مادرش رباب، او را بدين نام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سكينه و رباب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انني احب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بها السکینة و الرباب</w:t>
      </w:r>
    </w:p>
    <w:p>
      <w:pPr>
        <w:pStyle w:val="BookText"/>
        <w:rPr/>
      </w:pPr>
      <w:r>
        <w:rPr>
          <w:rFonts w:ascii="IRNazanin" w:hAnsi="IRNazanin" w:eastAsia="IRNazanin"/>
          <w:color w:val="111111"/>
          <w:sz w:val="28"/>
          <w:sz w:val="28"/>
          <w:szCs w:val="28"/>
          <w:rtl w:val="true"/>
          <w:lang w:bidi="fa-IR"/>
        </w:rPr>
        <w:t xml:space="preserve">و احبّهما و ابذل جلّ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لعاتب عندی عتاب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سكينه خواهر عبدالله 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نوزاد شهيد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Style w:val="FootnoteAnchor"/>
          <w:rtl w:val="true"/>
        </w:rPr>
        <w:footnoteReference w:id="57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بود با پسر عمويش قاسم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كربلا به شهادت رسيد، ازدواج كند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او به همراه پدرش در كربلا حضور يافت و در روز عاشورا شاهد شهادت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ساير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سرهاى شهداى كربلا، به كوفه و از آنجا به شام برده شد و سرانجام با برادر بزرگوار خود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بازگشت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به گواهى بيشتر منابع، اين بانوى بزرگوار سرانجام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درگذشت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باب الصغير، زيارتگاه هاى ديگرى نيز در ساير نقاط، از جمله در شهر قاهره، پايتخت مصر،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به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وفات ايشان در مدينه، نمى توان براى هيچ يك از اين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زيارتگاه ها، اعتبار و سند تاريخى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قبر منسوب به سكينه در باب الصغير، از گذشته معروف و شناخته شده بوده است و مورخان و جهانگردان، از آن ياد كرده اند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سيد محسن امين، با استناد به اينكه شيخ عباس قمى، نام صاحب مزار را در كتيبه اى به خط كوفى در صندوقچه روى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بنت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اين مزار را قبر دختر يكى از پادشاهان دانسته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اما اين نظريه نمى تواند درست باشد؛ زيرا در كتيبه روى قبر، كه متن كامل آن نقل خواهد شد، نام صاحب مزار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حسنين سابقى نيز صاحب اين قبر را سكينه دختر حسين ذى الدمعه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زيد شهيد فرزند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معتقد است كه او و خواهرش فاطمه به همراه مادر خود خديجه، دختر عمر بن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خود عمر بن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مقبره به خاك سپرده شده اند؛ اما به مرور زمان اين قبر به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اما متأسفانه براى تأييد نظريه خود، به هيچ منبعى استناد نكرده، و نگارنده نيز با وجود تلاش فراوان، موفق به يافتن مدركى براى اين قول نشده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زيارتگاه، همانند ساير زيارتگاه هاى باب الصغير، با سنگ هاى دو رنگ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 دو مقبره متصل به يكديگر است كه هريك داراى گنبد سبزرنگى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جنوبى، زيارتگاه منتسب به زينب يا ام كلثوم است و مقبره شمالى، مزار منتسب به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بنا، حياط كوچكى وجود دارد كه با ديوار، از فضاى قبرستان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حياط داراى يك ورودى به شكل طاق سنگى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ورودى اصلى بنا، در ضلع شرقى زيارتگاه زينب يا ام كلثوم قرار دارد و داراى طاق مرتفعى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بنا، لوح سنگى حاوى نام زيارتگاه و تاريخ بازسازى آن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دارد كه متن كتيبۀ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بالقرآن انزله</w:t>
      </w:r>
    </w:p>
    <w:p>
      <w:pPr>
        <w:pStyle w:val="BookText"/>
        <w:rPr/>
      </w:pPr>
      <w:r>
        <w:rPr>
          <w:rFonts w:ascii="IRNazanin" w:hAnsi="IRNazanin" w:eastAsia="IRNazanin"/>
          <w:color w:val="111111"/>
          <w:sz w:val="28"/>
          <w:sz w:val="28"/>
          <w:szCs w:val="28"/>
          <w:rtl w:val="true"/>
          <w:lang w:bidi="fa-IR"/>
        </w:rPr>
        <w:t xml:space="preserve">کفاکم من عظیم الفخر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علیکم لا صلاة له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هذا مقام السيدة سكينة كريمة الامام الحسين شهيد كربلا عليهما السلام ومقام السيدة زينب الملقبة بأم كلثوم كريمة الامام علي بن ابي طالب عليهما السلام تشيدت هذه المقامات المقدّسة بمساعي السيد سليم افندي ابن السيد حسين افندي مرتضى قائم مقام مراقد اهل البيت عليهم السلام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بيان شد كه عارف بك ماردينى، در قصيده اى مادّه تاريخ بازسازى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الصغير را به نظم درآورده است كه بيت آخر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الفوز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 الجنان لك ارتقا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هر مقبره، يك ضريح نقره اى طلاكوب، به شيوه ضريح هاى معمول امامزادگان ايران وجود دارد كه در اصفهان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ضريح، جنبه نمادين دارند؛ زيرا قبور اصلى در زيرزمين بنا قرار دارند كه براى رفتن به آن بايد از چند پله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 بنا از دو اتاق بسيار كوچك تشكيل شده است كه بين آنها يك راهرو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اتاق، قبرى برجسته وجود دارد كه روى آن، صندوقچه چوبى نصب شده است و بدين ترتيب فضاى كم عرضى براى حركت، اطراف قبر باقى مانده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صندوقچه قبر زينب يا ام كلثوم، نسبتاً جديد و داراى تزيينات هندسى ساده اىت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صندوقچه قبر منسوب به سكينه، بسيار قديمى و نفيس است و داراى كتيبه هايى به خط كوفى تزيينى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عبدالقادر ريحاوى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 شناس سورى، با توجه به شيوه خط كتيبه ها و تزيينات آن، قدمت آن را از دوره سلجوقى، يعنى نيمه اول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طول صندوقچه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يك متر است و داراى سه كتيبه نوارى در گرداگرد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كتيبه بالايى و ميانى حاوى آيات قرآن، و كتيبه پايينى حاوى نام و نسب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كتيبه ها چنين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كتيبه بالايى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جنوبى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أَيْدِيهِمْ وَ ما خَلْفَهُمْ وَ لا يُحِيطُونَ بِشَيْ‌ءٍ مِنْ عِلْمِهِ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هذا عمل محمد بن احمد بن عبد الله رحمه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كتيبه ميانى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جنوبى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شمالى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كتيبه پايينى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اقبر سكينة بنت الحسين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صلوات الله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اجمعين وعلى آلهم الطاهرين</w:t>
      </w:r>
    </w:p>
    <w:p>
      <w:pPr>
        <w:pStyle w:val="BookText"/>
        <w:rPr/>
      </w:pPr>
      <w:r>
        <w:rPr>
          <w:rFonts w:ascii="IRNazanin" w:hAnsi="IRNazanin" w:eastAsia="IRNazanin"/>
          <w:color w:val="111111"/>
          <w:sz w:val="28"/>
          <w:sz w:val="28"/>
          <w:szCs w:val="28"/>
          <w:rtl w:val="true"/>
          <w:lang w:bidi="fa-IR"/>
        </w:rPr>
        <w:t>در ضلع جنوبى زيارتگاه، اتاقى وجود دارد كه دفتر متولى زيارتگاه هاى باب الصغير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اين اتاق، يعنى در سمت جنوب شرقى زيارتگاه، مقبره ديگرى وجود دارد كه تنها بخش باقى مانده از خانقاه طريقه قلندريه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خانقاه كه در محل اقامت شيخ جمال الدين ساوجى، مؤسس اين طريقه ساخته شده </w:t>
      </w:r>
      <w:r>
        <w:rPr>
          <w:rStyle w:val="FootnoteAnchor"/>
          <w:rtl w:val="true"/>
        </w:rPr>
        <w:footnoteReference w:id="593"/>
      </w:r>
      <w:r>
        <w:rPr>
          <w:rFonts w:ascii="Amiri" w:hAnsi="Amiri" w:eastAsia="Amiri" w:cs="Amiri"/>
          <w:color w:val="111111"/>
          <w:sz w:val="28"/>
          <w:sz w:val="28"/>
          <w:szCs w:val="28"/>
          <w:rtl w:val="true"/>
          <w:lang w:bidi="ar-SA"/>
        </w:rPr>
        <w:t>، امروزه از بين رفته و تنها، مقبره آن كه محل دفن تعدادى از مشاهير دمشق بوده، باقى مانده است</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مورد نظر، اتاق مربعى است كه با قالب هاى سنگى ساخته شده، و داراى گنبدى با گردن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آن در ضلع شمالى آن، يعنى در حياط كوچك شرق زيارتگاه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ورودى، كتيبه اى تاريخى وجود دارد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الملك الظاهر بيبرص </w:t>
      </w:r>
      <w:r>
        <w:rPr>
          <w:rStyle w:val="FootnoteAnchor"/>
          <w:rtl w:val="true"/>
        </w:rPr>
        <w:footnoteReference w:id="595"/>
      </w:r>
      <w:r>
        <w:rPr>
          <w:rFonts w:ascii="IRNazanin" w:hAnsi="IRNazanin" w:eastAsia="IRNazanin"/>
          <w:color w:val="111111"/>
          <w:sz w:val="28"/>
          <w:sz w:val="28"/>
          <w:szCs w:val="28"/>
          <w:rtl w:val="true"/>
          <w:lang w:bidi="fa-IR"/>
        </w:rPr>
        <w:t>الصالحي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ورودى، در ارتفاع كمى از سطح زمين، دو سنگ مربع وجود دارد كه حاوى نقش يك يوزپلنگ و در واقع رنك رسمى ملك الظاهر بيبرس است </w:t>
      </w:r>
      <w:r>
        <w:rPr>
          <w:rFonts w:eastAsia="IRNazanin" w:cs="IRNazanin"/>
          <w:color w:val="111111"/>
          <w:sz w:val="28"/>
          <w:szCs w:val="28"/>
          <w:rtl w:val="true"/>
          <w:lang w:bidi="fa-IR"/>
        </w:rPr>
        <w:t xml:space="preserve">. </w:t>
      </w:r>
      <w:r>
        <w:rPr>
          <w:rStyle w:val="FootnoteAnchor"/>
          <w:rtl w:val="true"/>
        </w:rPr>
        <w:footnoteReference w:id="596"/>
      </w:r>
      <w:bookmarkStart w:id="306" w:name="pg10752_86108"/>
    </w:p>
    <w:p>
      <w:pPr>
        <w:pStyle w:val="Heading4"/>
        <w:numPr>
          <w:ilvl w:val="3"/>
          <w:numId w:val="1"/>
        </w:numPr>
        <w:rPr/>
      </w:pPr>
      <w:bookmarkStart w:id="307" w:name="__RefHeading___Toc6616884_1051229030"/>
      <w:bookmarkStart w:id="308" w:name="_Toc102"/>
      <w:bookmarkEnd w:id="306"/>
      <w:bookmarkEnd w:id="307"/>
      <w:r>
        <w:rPr/>
        <w:t>6</w:t>
      </w:r>
      <w:r>
        <w:rPr>
          <w:rtl w:val="true"/>
        </w:rPr>
        <w:t xml:space="preserve">. </w:t>
      </w:r>
      <w:r>
        <w:rPr>
          <w:rtl w:val="true"/>
        </w:rPr>
        <w:t xml:space="preserve">زيارتگاه فاطمه دختر امام حسين </w:t>
      </w:r>
      <w:r>
        <w:rPr>
          <w:rtl w:val="true"/>
        </w:rPr>
        <w:t xml:space="preserve">( </w:t>
      </w:r>
      <w:r>
        <w:rPr>
          <w:rtl w:val="true"/>
        </w:rPr>
        <w:t xml:space="preserve">علیه السلام </w:t>
      </w:r>
      <w:r>
        <w:rPr>
          <w:rtl w:val="true"/>
        </w:rPr>
        <w:t xml:space="preserve">) </w:t>
      </w:r>
      <w:r>
        <w:rPr>
          <w:rtl w:val="true"/>
        </w:rPr>
        <w:t>در قبرستان باب الصغير دمشق</w:t>
      </w:r>
      <w:bookmarkEnd w:id="308"/>
    </w:p>
    <w:p>
      <w:pPr>
        <w:pStyle w:val="BookText"/>
        <w:rPr/>
      </w:pPr>
      <w:r>
        <w:rPr>
          <w:rFonts w:ascii="IRNazanin" w:hAnsi="IRNazanin" w:eastAsia="IRNazanin"/>
          <w:color w:val="111111"/>
          <w:sz w:val="28"/>
          <w:sz w:val="28"/>
          <w:szCs w:val="28"/>
          <w:rtl w:val="true"/>
          <w:lang w:bidi="fa-IR"/>
        </w:rPr>
        <w:t>اين زيارتگاه در قبرستان باب الصغير دمشق، در فاصله كمى از زيارتگاه قبلى، از سمت جنوب غربى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گرامى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ام اسحاق بنت طلحة بن عبيدالله تميمى بوده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روايت شده است كه حسن مثنى، فرزند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عمويش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دو دختر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فاطمه را، به علت شباهتى كه با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براى او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پس از وفات حسن مثنى، فاطمه بر قبرش خيمه اى زد و در آن شب ها را به قيام، و روزها را به روزه مى گذارند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درگذشت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 منابع تاريخى به وجود مزار فاطمه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الصغير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 التواريخ لدمشق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مزارى منتسب به فاطمه دختر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الصغير سخن گفته است </w:t>
      </w:r>
      <w:r>
        <w:rPr>
          <w:rStyle w:val="FootnoteAnchor"/>
          <w:rtl w:val="true"/>
        </w:rPr>
        <w:footnoteReference w:id="600"/>
      </w:r>
      <w:r>
        <w:rPr>
          <w:rFonts w:ascii="IRNazanin" w:hAnsi="IRNazanin" w:eastAsia="IRNazanin"/>
          <w:color w:val="111111"/>
          <w:sz w:val="28"/>
          <w:sz w:val="28"/>
          <w:szCs w:val="28"/>
          <w:rtl w:val="true"/>
          <w:lang w:bidi="fa-IR"/>
        </w:rPr>
        <w:t xml:space="preserve">كه به احتمال زياد قابل تطبيق بر همين مزار است و شايد در آن دوره به دختر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بوده است؛ درحالى كه كتيبه اى قديمى از قرن پنجم هجرى روى قبر وجود دارد كه شخصيت مدفون در آن را زنى به نام فاطمه بنت احمد بن حسين بن سبطى معرفى مى كند كه 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حكومت فاطميان بر دمشق، درگذشته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نوشته ابن طولون صالحى در يكى از كتاب هاى خود، چنين برداشت مى شود كه گويا تا پيش از قرن نهم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زيارتگاه بخشى از خانقاه طريقه قلندريه بوده است كه 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قبر فاطمه بنت احمد بن حسين در زمين آن شناسايى، </w:t>
      </w:r>
    </w:p>
    <w:p>
      <w:pPr>
        <w:pStyle w:val="BookText"/>
        <w:rPr/>
      </w:pPr>
      <w:r>
        <w:rPr>
          <w:rFonts w:ascii="IRNazanin" w:hAnsi="IRNazanin" w:eastAsia="IRNazanin"/>
          <w:color w:val="111111"/>
          <w:sz w:val="28"/>
          <w:sz w:val="28"/>
          <w:szCs w:val="28"/>
          <w:rtl w:val="true"/>
          <w:lang w:bidi="fa-IR"/>
        </w:rPr>
        <w:t xml:space="preserve">اما به يكى از نوادگان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ابن طولون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الاحد مستهلّ ذي القعدة منها، حفر في الزاوية القلندرية، جوار القبة الظاهرية التي بمقبرة باب الصغير، قبلي بلال رضي الله عنه، عن ناووس حجر، فإذا مكتوب عليه اسم فاطمة بنت احمد بن الحسين بن علي بن ابي طالب، وقد احكم بناؤه عليها، وبجوارها نصيبة عليها مكتوب انه قبر الحافظ ثقة الدين ابي القاسم علي ابن العساكر، مؤرّخ الشام، توفي سنة احدى وسبعين وخمسمائة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در روز يكشنبه آغاز ذى القعده اين سال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كندن زمين در زاويه قلندريه در مجاورت گنبد ظاهريه كه در مقبره باب الصغير در جنوب قبر بلال واقع است، يك تابوت سنگى آشكار شد كه روى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احمد بن 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بناى آن محكم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نيز لوحى بود كه برروى آن نوشته شده بود كه اينجا قبر حافظ ثقة الدين ابوالقاسم على بن عساكر، مورخ شام و درگذشتۀ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معرفى صاحب قبر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احمد بن حسين بن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احتمالاً ناشى از اشتباه در خواندن نوشته روى قبر و يا اشتباه در تشخيص و شناسايى صاحب قبر و در نتيجه منشأ انتساب آن به فاطمه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و تصور برخى از پژوهشگران مبنى بر اينكه قبر فوق متعلق به يكى از نوادگان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02"/>
      </w:r>
      <w:r>
        <w:rPr>
          <w:rFonts w:ascii="IRNazanin" w:hAnsi="IRNazanin" w:eastAsia="IRNazanin"/>
          <w:color w:val="111111"/>
          <w:sz w:val="28"/>
          <w:sz w:val="28"/>
          <w:szCs w:val="28"/>
          <w:rtl w:val="true"/>
          <w:lang w:bidi="fa-IR"/>
        </w:rPr>
        <w:t xml:space="preserve">، به طور قطع درست نيست و با توجه به نام شخصيت صاحب قبر و تاريخ وفات وى يعنى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نبايد ميان اين زيارتگاه با هيچ يك از فرزندان يا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قائل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گنبد ظاهريه كه در متن فوق بدان اشاره شده، همان گنبد و آرامگاه باقى مانده از خانقاه قلندريه در مجاورت زيارتگاه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تر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متن فوق نشان مى دهد كه در اين زيارتگاه، قبر ابن عساكر دمشقى، مورخ بزرگ مسلمان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مدينۀ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از قالب هاى سنگى به دو رنگ سياه و سفيد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كلى آن مستطيل، و داراى گنبد سبزرنگى روى يك گردن هشت ضلعى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بنا در ضلع غربى آن قرار دارد و بر سردر آن كتيبه اى سنگى به چشم مى خورد كه بيانگر نام زيارتگاه و تاريخ بازسازى آن، يعنى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ضريح السيدة فاطمة الصغرى كريمة سيد الشهداء الامام الحسين شهيد كربلاء عليهما السلام تشيد هذا المقام الشريف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زيارتگاه سكينه و زينب، اين زيارتگاه داراى زيرزمين است كه نشان دهنده قدمت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همكف، يك قبر نمادين وجود دارد كه حدود نيم متر از زمين برجسته است و با پارچه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ورودى بنا، پلكانى وجود دارد كه همكف را به زيرزمين متصل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اصلى كه در زيرزمين قرار دارد، به شكل يك قبر صندوقى است كه بيش از يك متر از كف زمين ارتفاع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بدنه قبر، كتيبه هاى زيبايى به خط كوفى تزيينى از نيمه اول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از دوره حكومت خلفاى فاطمى مصر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هاى اضلاع شمالى، شرقى و جنوبى در دو سطر و حاوى آيت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كتيبه ضلع غربى، در چهار سطر، صاحب قبر و تاريخ درگذشت او را، كه بدان اشاره شد،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قبر فاطمة ابنة احمد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الحسين بن السبطي توفيت </w:t>
      </w:r>
      <w:bookmarkStart w:id="309" w:name="pg10752_86111"/>
    </w:p>
    <w:p>
      <w:pPr>
        <w:pStyle w:val="BookText"/>
        <w:rPr/>
      </w:pPr>
      <w:bookmarkEnd w:id="3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 الله عنها في رجب 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 وثلثين وأربع مائة</w:t>
      </w:r>
    </w:p>
    <w:p>
      <w:pPr>
        <w:pStyle w:val="BookText"/>
        <w:rPr/>
      </w:pPr>
      <w:r>
        <w:rPr>
          <w:rFonts w:ascii="IRNazanin" w:hAnsi="IRNazanin" w:eastAsia="IRNazanin"/>
          <w:color w:val="111111"/>
          <w:sz w:val="28"/>
          <w:sz w:val="28"/>
          <w:szCs w:val="28"/>
          <w:rtl w:val="true"/>
          <w:lang w:bidi="fa-IR"/>
        </w:rPr>
        <w:t xml:space="preserve">گفتنى است كه افزون بر باب الصغير، زيارتگاه هاى ديگرى نيز براى فاطمه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 موصل عراق و روستاى بنى نعيم از توابع شهر الخليل فلسطين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بيان شد، ايشان در مدينه منوره از دنيا رفته است و هيچ يك از اين زيارتگاه ها، از اعتبار تاريخى برخوردار نيست</w:t>
      </w:r>
      <w:r>
        <w:rPr>
          <w:rFonts w:eastAsia="IRNazanin" w:cs="IRNazanin"/>
          <w:color w:val="111111"/>
          <w:sz w:val="28"/>
          <w:szCs w:val="28"/>
          <w:rtl w:val="true"/>
          <w:lang w:bidi="fa-IR"/>
        </w:rPr>
        <w:t>.</w:t>
      </w:r>
    </w:p>
    <w:p>
      <w:pPr>
        <w:pStyle w:val="Heading4"/>
        <w:numPr>
          <w:ilvl w:val="3"/>
          <w:numId w:val="1"/>
        </w:numPr>
        <w:rPr/>
      </w:pPr>
      <w:bookmarkStart w:id="310" w:name="__RefHeading___Toc6616886_1051229030"/>
      <w:bookmarkStart w:id="311" w:name="_Toc103"/>
      <w:bookmarkEnd w:id="310"/>
      <w:r>
        <w:rPr/>
        <w:t>7</w:t>
      </w:r>
      <w:r>
        <w:rPr>
          <w:rtl w:val="true"/>
        </w:rPr>
        <w:t xml:space="preserve">. </w:t>
      </w:r>
      <w:r>
        <w:rPr>
          <w:rtl w:val="true"/>
        </w:rPr>
        <w:t xml:space="preserve">زيارتگاه ام الحسن دختر امام حسن مجتبى </w:t>
      </w:r>
      <w:r>
        <w:rPr>
          <w:rtl w:val="true"/>
        </w:rPr>
        <w:t xml:space="preserve">( </w:t>
      </w:r>
      <w:r>
        <w:rPr>
          <w:rtl w:val="true"/>
        </w:rPr>
        <w:t xml:space="preserve">علیه السلام </w:t>
      </w:r>
      <w:r>
        <w:rPr>
          <w:rtl w:val="true"/>
        </w:rPr>
        <w:t xml:space="preserve">) </w:t>
      </w:r>
      <w:r>
        <w:rPr>
          <w:rtl w:val="true"/>
        </w:rPr>
        <w:t>در قبرستان باب الصغير دمشق</w:t>
      </w:r>
      <w:bookmarkEnd w:id="311"/>
    </w:p>
    <w:p>
      <w:pPr>
        <w:pStyle w:val="BookText"/>
        <w:rPr/>
      </w:pPr>
      <w:r>
        <w:rPr>
          <w:rFonts w:ascii="IRNazanin" w:hAnsi="IRNazanin" w:eastAsia="IRNazanin"/>
          <w:color w:val="111111"/>
          <w:sz w:val="28"/>
          <w:sz w:val="28"/>
          <w:szCs w:val="28"/>
          <w:rtl w:val="true"/>
          <w:lang w:bidi="fa-IR"/>
        </w:rPr>
        <w:t>اين مزار، كنار زيارتگاه بلال حبشى، در قبرستان باب الصغير دمشق قرار دارد و حاوى قبور منسوب به سه شخصيت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لوح سنگى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لوح سنگى سردر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از دخترى به نام ميمونه براى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ميان نيامده است؛ اما براى آن حضرت از دخترى به نام ام الحسن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جزئيات زيادى درباره زندگى او بيان نشده و تنها در برخى منابع آمده است كه مادر وى، ام بشير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ابومسعود عقبة بن عمرو انصارى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جعفر اعرجى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افزوده است كه او خواهر تنى زيد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عبدالله بن زبير بود و همراه او در مكه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ابن زبير، برادرش زيد او را به مدينه بازگرداند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دختر مسلم بن عقيل، كه به زندگى نامه وى در فصل سوم از بخش اول اين كتاب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همسر گرامى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ميمونه همسر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 الفضل لبابه همسر عباس، عموى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همسر وى جعفر طيار، در سال هاى آغازين اسلام، به حبشه مهاجرت كردند و پس از چندين سال، هم زمان با جنگ خيبر،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جعفر در جنگ مؤته، اسماء به ازدواج ابوبكر درآمد و از او صاحب فرزندى به نام محمد بن ابى بكر شد كه از ياران باوفاى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ابوبكر، به ازدواج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از ايشان صاحب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در منابع، درباره تاريخ و محل وفات اسماء،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ديگرى به وى در منطقۀ هاشميه در عراق منسوب است</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با اين حال دربارۀ صحت و اعتبار هر يك از دو قبر منسوب به اسماء در عراق و سوريه نمى توان به قطع اظهار نظر كرد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از وجود قبر يا مزارى منتسب به اين سه شخصيت، در قبرستان باب الصغير، سخنى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منابع، به وجود قبر ام الحسن دختر جعفر بن حسن بن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احتمال مى دهد كه وى، با حذف واسطه هاى موجود در نسبش تا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مرور زمان به ام الحسن دختر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زيارتگاه مورد نظر، آرامگاه سه شخصيت تاريخى، يعنى على بن عبدالله بن عباس بن عبدالمطلب </w:t>
      </w:r>
      <w:r>
        <w:rPr>
          <w:rStyle w:val="FootnoteAnchor"/>
          <w:rtl w:val="true"/>
        </w:rPr>
        <w:footnoteReference w:id="607"/>
      </w:r>
      <w:r>
        <w:rPr>
          <w:rFonts w:ascii="Amiri" w:hAnsi="Amiri" w:eastAsia="Amiri" w:cs="Amiri"/>
          <w:color w:val="111111"/>
          <w:sz w:val="28"/>
          <w:sz w:val="28"/>
          <w:szCs w:val="28"/>
          <w:rtl w:val="true"/>
          <w:lang w:bidi="ar-SA"/>
        </w:rPr>
        <w:t xml:space="preserve">، سليمان بن على بن </w:t>
      </w:r>
      <w:bookmarkStart w:id="312" w:name="pg10752_86113"/>
    </w:p>
    <w:p>
      <w:pPr>
        <w:pStyle w:val="BookText"/>
        <w:rPr/>
      </w:pPr>
      <w:bookmarkEnd w:id="312"/>
      <w:r>
        <w:rPr>
          <w:rFonts w:ascii="IRNazanin" w:hAnsi="IRNazanin" w:eastAsia="IRNazanin"/>
          <w:color w:val="111111"/>
          <w:sz w:val="28"/>
          <w:sz w:val="28"/>
          <w:szCs w:val="28"/>
          <w:rtl w:val="true"/>
          <w:lang w:bidi="fa-IR"/>
        </w:rPr>
        <w:t xml:space="preserve">عبدالله </w:t>
      </w:r>
      <w:r>
        <w:rPr>
          <w:rStyle w:val="FootnoteAnchor"/>
          <w:rtl w:val="true"/>
        </w:rPr>
        <w:footnoteReference w:id="608"/>
      </w:r>
      <w:r>
        <w:rPr>
          <w:rFonts w:ascii="IRNazanin" w:hAnsi="IRNazanin" w:eastAsia="IRNazanin"/>
          <w:color w:val="111111"/>
          <w:sz w:val="28"/>
          <w:sz w:val="28"/>
          <w:szCs w:val="28"/>
          <w:rtl w:val="true"/>
          <w:lang w:bidi="fa-IR"/>
        </w:rPr>
        <w:t xml:space="preserve">و همسر وى ام الحسن دختر جعفر بن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مورخان به وجود قبور آنان در باب الصغير اشاره كرده اند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بناى زيارتگاه شامل اتاقى مربع شكل مى باشد كه با قالب هاى سنگى دو رنگ ساخته شده، و داراى گنبد نيم كره اى و سبزرنگ با گردن هشت ضلعى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آن در ضلع غربى قرار دارد و بر سردر آن يك لوح سنگى وجود دارد كه در آن اسامى دفن شدگان در مزار و تاريخ بازسازى آن، يعنى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مانند دو زيارتگاه قبلى، داراى زيرزمين است كه قدمت و اصالت آن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طبقه همكف، قبرى كوچك و نمادين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همكف با پلكانى داخل ورودى بنا، به زيرزمين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زيرزمين، سه قبر متصل به يكديگر وجود دارد كه حدود يك متر از كف زمين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كتيبه هاى نسبتاً جديد موجود روى هريك از اين قبور، قبر شمالى به ام الحسن دختر 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ميانى به اسماء بنت عميس و قبر جنوبى به حميده بنت مسلم بن عقيل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313" w:name="__RefHeading___Toc6616888_1051229030"/>
      <w:bookmarkStart w:id="314" w:name="_Toc104"/>
      <w:bookmarkEnd w:id="313"/>
      <w:r>
        <w:rPr/>
        <w:t>8</w:t>
      </w:r>
      <w:r>
        <w:rPr>
          <w:rtl w:val="true"/>
        </w:rPr>
        <w:t xml:space="preserve">. </w:t>
      </w:r>
      <w:r>
        <w:rPr>
          <w:rtl w:val="true"/>
        </w:rPr>
        <w:t>زيارتگاه ستّى ليلى در دمشق</w:t>
      </w:r>
      <w:bookmarkEnd w:id="3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مزار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محلات قديمى شهر دمشق، واقع در شمال ميدان باب مصلّى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اهالى مشهور است كه صاحب اين مزار، زنى است كه نسبش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لوح سنگ بالاى پنجره مزار، صاحب اين مزار بانوى عارفى به نام ليلا معرفى شده است</w:t>
      </w:r>
      <w:r>
        <w:rPr>
          <w:rFonts w:eastAsia="IRNazanin" w:cs="IRNazanin"/>
          <w:color w:val="111111"/>
          <w:sz w:val="28"/>
          <w:szCs w:val="28"/>
          <w:rtl w:val="true"/>
          <w:lang w:bidi="fa-IR"/>
        </w:rPr>
        <w:t xml:space="preserve">. </w:t>
      </w:r>
      <w:bookmarkStart w:id="315" w:name="pg10752_86114"/>
    </w:p>
    <w:p>
      <w:pPr>
        <w:pStyle w:val="BookText"/>
        <w:rPr/>
      </w:pPr>
      <w:bookmarkEnd w:id="315"/>
      <w:r>
        <w:rPr>
          <w:rFonts w:ascii="IRNazanin" w:hAnsi="IRNazanin" w:eastAsia="IRNazanin"/>
          <w:color w:val="111111"/>
          <w:sz w:val="28"/>
          <w:sz w:val="28"/>
          <w:szCs w:val="28"/>
          <w:rtl w:val="true"/>
          <w:lang w:bidi="fa-IR"/>
        </w:rPr>
        <w:t>اين مزار، ميان خانه هاى قديمى قرار گرفته و تنها از سمت شرق، نمايى به كوچه مجاور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حجره كوچكى با گنبد سفيدرنگ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نماى خارجى بنا، پنجره اى وجود دارد كه با يك صفحه مشبّك فلزى ساده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معمارى تزيين بخش نما، نوارى از قالب هاى سنگى سياه و سفيدِ اطراف پنجره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ورودى در آن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لوح سنگى بالاى پنجره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العارفة بالله ستّى ليلى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316" w:name="__RefHeading___Toc6616890_1051229030"/>
      <w:bookmarkStart w:id="317" w:name="_Toc105"/>
      <w:bookmarkEnd w:id="316"/>
      <w:r>
        <w:rPr/>
        <w:t>9</w:t>
      </w:r>
      <w:r>
        <w:rPr>
          <w:rtl w:val="true"/>
        </w:rPr>
        <w:t xml:space="preserve">. </w:t>
      </w:r>
      <w:r>
        <w:rPr>
          <w:rtl w:val="true"/>
        </w:rPr>
        <w:t xml:space="preserve">زيارتگاه رقيه در شهر </w:t>
      </w:r>
      <w:r>
        <w:rPr>
          <w:rtl w:val="true"/>
        </w:rPr>
        <w:t>«</w:t>
      </w:r>
      <w:r>
        <w:rPr>
          <w:rtl w:val="true"/>
        </w:rPr>
        <w:t>فوعه</w:t>
      </w:r>
      <w:r>
        <w:rPr>
          <w:rtl w:val="true"/>
        </w:rPr>
        <w:t>»</w:t>
      </w:r>
      <w:bookmarkEnd w:id="317"/>
    </w:p>
    <w:p>
      <w:pPr>
        <w:pStyle w:val="BookText"/>
        <w:rPr/>
      </w:pPr>
      <w:r>
        <w:rPr>
          <w:rFonts w:ascii="IRNazanin" w:hAnsi="IRNazanin" w:eastAsia="IRNazanin"/>
          <w:color w:val="111111"/>
          <w:sz w:val="28"/>
          <w:sz w:val="28"/>
          <w:szCs w:val="28"/>
          <w:rtl w:val="true"/>
          <w:lang w:bidi="fa-IR"/>
        </w:rPr>
        <w:t xml:space="preserve">اين مزار در غرب شهر فوعه در استان ادلِب و كنار جاده منتهى به باغ هاى زيتون خارج از شهر، واقع شده است و نزد اهالى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رقيه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شامل بناى بسيار كوچكى است كه بيشتر به يك گنبد مخروطى يا هرمى شباهت دارد و ارتفاع آن كمترل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ورودى كوچك و كم ارتفاعى است كه مردم در آن شمع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اصلى اين مزار، به درستى مشخص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گويا بر مبناى ديده شدن يكى از زنان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رقيه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ساخته شده است</w:t>
      </w:r>
      <w:r>
        <w:rPr>
          <w:rFonts w:eastAsia="IRNazanin" w:cs="IRNazanin"/>
          <w:color w:val="111111"/>
          <w:sz w:val="28"/>
          <w:szCs w:val="28"/>
          <w:rtl w:val="true"/>
          <w:lang w:bidi="fa-IR"/>
        </w:rPr>
        <w:t>.</w:t>
      </w:r>
    </w:p>
    <w:p>
      <w:pPr>
        <w:pStyle w:val="Heading4"/>
        <w:numPr>
          <w:ilvl w:val="3"/>
          <w:numId w:val="1"/>
        </w:numPr>
        <w:rPr/>
      </w:pPr>
      <w:bookmarkStart w:id="318" w:name="__RefHeading___Toc6616892_1051229030"/>
      <w:bookmarkStart w:id="319" w:name="_Toc106"/>
      <w:bookmarkEnd w:id="318"/>
      <w:r>
        <w:rPr/>
        <w:t>10</w:t>
      </w:r>
      <w:r>
        <w:rPr>
          <w:rtl w:val="true"/>
        </w:rPr>
        <w:t xml:space="preserve">. </w:t>
      </w:r>
      <w:r>
        <w:rPr>
          <w:rtl w:val="true"/>
        </w:rPr>
        <w:t>زيارتگاه هاى از ميان رفته</w:t>
      </w:r>
      <w:bookmarkEnd w:id="3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زيارتگاه ها، ابن عساكر به وجود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باب الصغير اشاره كرده كه گنبدى نيز روى آن وجود داشته است؛ </w:t>
      </w:r>
      <w:r>
        <w:rPr>
          <w:rStyle w:val="FootnoteAnchor"/>
          <w:rtl w:val="true"/>
        </w:rPr>
        <w:footnoteReference w:id="610"/>
      </w:r>
      <w:r>
        <w:rPr>
          <w:rFonts w:ascii="IRNazanin" w:hAnsi="IRNazanin" w:eastAsia="IRNazanin"/>
          <w:color w:val="111111"/>
          <w:sz w:val="28"/>
          <w:sz w:val="28"/>
          <w:szCs w:val="28"/>
          <w:rtl w:val="true"/>
          <w:lang w:bidi="fa-IR"/>
        </w:rPr>
        <w:t>در حالى كه علماى انساب و رجال، در شمار فرزندان آن حضرت، از دخترى به نام بريهه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امروزه در قبرستان باب الصغير، مزارى به اين نام به چشم نمى خورد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0752_86116"/>
      <w:bookmarkStart w:id="321" w:name="pg10752_86116"/>
      <w:bookmarkEnd w:id="321"/>
    </w:p>
    <w:p>
      <w:pPr>
        <w:pStyle w:val="Heading3"/>
        <w:numPr>
          <w:ilvl w:val="2"/>
          <w:numId w:val="1"/>
        </w:numPr>
        <w:rPr/>
      </w:pPr>
      <w:bookmarkStart w:id="322" w:name="pg10752_86116"/>
      <w:bookmarkStart w:id="323" w:name="__RefHeading___Toc6616894_1051229030"/>
      <w:bookmarkStart w:id="324" w:name="_Toc107"/>
      <w:bookmarkEnd w:id="322"/>
      <w:bookmarkEnd w:id="323"/>
      <w:r>
        <w:rPr>
          <w:rtl w:val="true"/>
        </w:rPr>
        <w:t>فصل سوم</w:t>
      </w:r>
      <w:r>
        <w:rPr>
          <w:rtl w:val="true"/>
        </w:rPr>
        <w:t xml:space="preserve">: </w:t>
      </w:r>
      <w:r>
        <w:rPr>
          <w:rtl w:val="true"/>
        </w:rPr>
        <w:t xml:space="preserve">زيارتگاه هاى نوادگان ائمه </w:t>
      </w:r>
      <w:r>
        <w:rPr>
          <w:rtl w:val="true"/>
        </w:rPr>
        <w:t>(</w:t>
      </w:r>
      <w:r>
        <w:rPr>
          <w:rtl w:val="true"/>
        </w:rPr>
        <w:t>عليهم السلام</w:t>
      </w:r>
      <w:r>
        <w:rPr>
          <w:rtl w:val="true"/>
        </w:rPr>
        <w:t>)</w:t>
      </w:r>
      <w:bookmarkEnd w:id="324"/>
    </w:p>
    <w:p>
      <w:pPr>
        <w:pStyle w:val="Heading4"/>
        <w:numPr>
          <w:ilvl w:val="3"/>
          <w:numId w:val="1"/>
        </w:numPr>
        <w:rPr/>
      </w:pPr>
      <w:bookmarkStart w:id="325" w:name="__RefHeading___Toc6616896_1051229030"/>
      <w:bookmarkStart w:id="326" w:name="_Toc108"/>
      <w:bookmarkEnd w:id="325"/>
      <w:r>
        <w:rPr/>
        <w:t>1</w:t>
      </w:r>
      <w:r>
        <w:rPr>
          <w:rtl w:val="true"/>
        </w:rPr>
        <w:t xml:space="preserve">. </w:t>
      </w:r>
      <w:r>
        <w:rPr>
          <w:rtl w:val="true"/>
        </w:rPr>
        <w:t xml:space="preserve">زيارتگاه امام اسماعيل </w:t>
      </w:r>
      <w:r>
        <w:rPr>
          <w:rtl w:val="true"/>
        </w:rPr>
        <w:t>(</w:t>
      </w:r>
      <w:r>
        <w:rPr>
          <w:rtl w:val="true"/>
        </w:rPr>
        <w:t>قبر امام عبدالله الرضى</w:t>
      </w:r>
      <w:r>
        <w:rPr>
          <w:rtl w:val="true"/>
        </w:rPr>
        <w:t xml:space="preserve">) </w:t>
      </w:r>
      <w:r>
        <w:rPr>
          <w:rtl w:val="true"/>
        </w:rPr>
        <w:t xml:space="preserve">در شهر </w:t>
      </w:r>
      <w:r>
        <w:rPr>
          <w:rtl w:val="true"/>
        </w:rPr>
        <w:t>«</w:t>
      </w:r>
      <w:r>
        <w:rPr>
          <w:rtl w:val="true"/>
        </w:rPr>
        <w:t>سَلَميه</w:t>
      </w:r>
      <w:r>
        <w:rPr>
          <w:rtl w:val="true"/>
        </w:rPr>
        <w:t>»</w:t>
      </w:r>
      <w:bookmarkEnd w:id="326"/>
    </w:p>
    <w:p>
      <w:pPr>
        <w:pStyle w:val="BookText"/>
        <w:rPr/>
      </w:pPr>
      <w:r>
        <w:rPr>
          <w:rFonts w:ascii="IRNazanin" w:hAnsi="IRNazanin" w:eastAsia="IRNazanin"/>
          <w:color w:val="111111"/>
          <w:sz w:val="28"/>
          <w:sz w:val="28"/>
          <w:szCs w:val="28"/>
          <w:rtl w:val="true"/>
          <w:lang w:bidi="fa-IR"/>
        </w:rPr>
        <w:t xml:space="preserve">اين زيارتگاه، داخل مسجد تاريخى بزرگى ميان شهر سلميه،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سلميه از شهرهاى تاريخى شام است كه نخستين امامان مستور فرقه شيعيان اسماعيلى در آن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اين زيارتگاه به امام اسماعيل، جديد است و تنها به سبب وجود قبر امام يا امامان فرقه اسماعيليه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كه زيارتگاه را دربرگرفته است،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جنوب ميدان مركزى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هفت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بكر هروى به اين مسجد اشاره كرده و درباره آن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محراب قرار دارد و گفته مى شود زير آن، قبور برخى از تابعان وجود دارد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نام و تعداد امامان اسماعيلى مدفون در اين زيارتگاه، ميان پژوهشگران اسماعيلى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مدفون در اين زيارتگاه، حسين بن عبدالله ملقب به عبدالله الرضى يا رضى الدين عبدالله است كه پس از احمد الوفى و محمد التقى، امام سوم از نسل محمد بن اسماعيل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پس از وفات پدرش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امامت اسماعيليه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پايان عمر خود در سلميه زندگى كرد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اين تاريخ بر لوح سنگى جديد روى قبر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تامر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مسجد مدفن دو امام اسماعيليان است كه نخستين آنها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بن اسماعيل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نيشابور به دنيا آمد و پس از مسافرت به مناطق نهاوند و اهواز و طبرستان، به معرة النعمان آمد و سپس در سلميه اقامت گزيد 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دومين امام مدفون حسين بن احمد بن عبدالله بن محمد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اهوازى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چهارمين امام مستور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در سلميه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 و كنار جد خود عبدالله الرضى به خاك سپرده شد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عارف تامر در جاى ديگرى ابراز عقيده كرده است كه در سلميه قبر هيچ يك از امامان اسماعيلى وجود ندارد؛ زيرا قبور آنان در معرض خطر بوده و احتمال داشته است كه خلفاى عباسى قبر آنان را نبش كنند و 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پيروانشان رفات آنان را مخفيانه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شهر مصياف منتقل نمودند و در آنجا دفن كردند و امروزه از ميان اين قبور، تنها قبر امام احمد الوفى شناخته شده است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اما به نظر مى رسد كه اين نظريه از اعتبار چندانى برخوردار نيست و شواهد تاريخى آن را تأييد نمى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لوح سنگى جديد نصب شده در مسجد كه بيانگر بازسازى هاى جديد مسجد از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سوى داعى مطلق فرقه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 مستعلوى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زيارتگاه محل دفن دو امام عبدالله و احمد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هفت محراب داراى پيشينه 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مسجد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معبدى براى پرستش زئوس، از خدايان يونان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روم به معبد ژوپيتر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خدايان روميان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بيزانس، به كليساى جامع مسيحيان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حضور اسماعيليان نخستين در شهر سلميه، در اواخر قرن دوم يا قرن سوم هجرى، به مسجد تبديل شد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هنوز هم روى برخى از ستون هاى سنگى موجود در مسجد، نقوش صليب كه از آثار دوره مسيحيت بوده،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كتيبه قديمى سردر زيارتگاه،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امير خلف بن ملاعَب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امام يا امامان مدفون در اين مكان، در غرب مسجد، گنبدى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گنبد در آن زمان، داراى پوششى از طلاى خالص بوده است؛ به طورى كه در هنگام غروب آفتاب، از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بلعاس</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نيز قابل رؤيت بوده است</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اخير به مسجد هفت محراب، بى توجهى شد تا اينكه به ويرانه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تلاش محمد برهان الدين، داعى مطلق فرقه اسماعيليان بهره، و پس از موافقت دولت سوريه و با همكارى وزارت اوقاف و نظارت مديريت آثار اين كشور، مسجد و زيارتگاه بازسازى، و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كتيبه سنگى ديوار مسجد، ثبت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و زيارتگاه مورد نظر، با قالب هاى سنگ بازالت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چند بخش، شامل شبستان، مقبره و چند زاويه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مسجد مستطيل شكل و به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جهت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داراى سه ورودى در ضلع شمالى است و فضاى داخلى، به واسطه دو رديف از طاق ها و ستون هاى سنگى، به سه رواق موازى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رديف، پنج طاق وجود دارد كه بر چهار ستون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جنوبى مسجد، تعدادى پنجره سنگى قديمى مزيّن به شكل هاى هندسى به چشم مى خورد كه اطراف آن، كتيبه هايى از آيات قرآن كريم به خط كوفى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ميان سقف آن گنبدى وجود داشته است</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مناره مرتفع مربعى نيز در زاويه شمال غربى آن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مقبره شامل اتاق مربع وسيعى است كه در ضلع غربى شبستان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مقبره در ضلع شمالى آن است و داراى سردر مرتفعى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سردر، سنگى وجود دارد كه درون آن كتيبه اى به خط كوفى در دو سطر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بيانگر بناى زيارتگاه به دست امير خلف بن ملاعب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متن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عمل هذا المشهد المباركة العابد الاجل ابوالحسن بن حرمل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صانعه الامير الاجل سيف الدولة خلف بن ملاعب ادام الله علوه سنة احدى وثمانين واربعمائة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بالاى اين كتيبه، سنگ هايى حاوى نقوشى شبيه ستاره است كه برخى از آنها ميان هلال هايى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مرتفعى بر مقبره وجود دارد كه داراى گردن دوازده ضلعى است و ميان هر ضلع آن، پنجره اى كوچك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انتقالى گنبد از داخل، حاوى مقرنس هايى به شيوه معمارى دوره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مقبره، </w:t>
      </w:r>
      <w:bookmarkStart w:id="327" w:name="pg10752_86120"/>
    </w:p>
    <w:p>
      <w:pPr>
        <w:pStyle w:val="BookText"/>
        <w:rPr/>
      </w:pPr>
      <w:bookmarkEnd w:id="327"/>
      <w:r>
        <w:rPr>
          <w:rFonts w:ascii="IRNazanin" w:hAnsi="IRNazanin" w:eastAsia="IRNazanin"/>
          <w:color w:val="111111"/>
          <w:sz w:val="28"/>
          <w:sz w:val="28"/>
          <w:szCs w:val="28"/>
          <w:rtl w:val="true"/>
          <w:lang w:bidi="fa-IR"/>
        </w:rPr>
        <w:t>محرابى وجود دارد و كنار ديوار شمالى مقبره، قبر امام اسماعيلى مى باشد كه روى آن سايبانى بر چهار ستون مرمر كوچك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در بازسازى اخير زيارتگاه، به دست بُهره هاى هند ساخته شده، و شيوه معمارى اسلامى هندى در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لوحِ سنگى جديدى وجود دارد كه صاحب اين 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رضى الدين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گذشته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پيش، در ديوار مجاور قبر، قطعه سنگى قديمى حاوى نقش برجسته يك طاووس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در آخرين بازديد خود از اين زيارتگاه، متوجه شد كه اين سنگ از آنجا برداشته شده يا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داراى پنج زاويه است كه سه زاويه در سمت غربى و دو زاويه ديگر، در سمت شرقى آن قرار دارد كه در هر يك، محرابى نيز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احتساب دو محراب موجود در شبستان و مقبره، تعداد محراب هاى مسجد به هفت عدد مى رسد كه وجه تسميه بنا به مسجد هفت محراب را مى رساند </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328" w:name="__RefHeading___Toc6616898_1051229030"/>
      <w:bookmarkStart w:id="329" w:name="_Toc109"/>
      <w:bookmarkEnd w:id="328"/>
      <w:r>
        <w:rPr/>
        <w:t>2</w:t>
      </w:r>
      <w:r>
        <w:rPr>
          <w:rtl w:val="true"/>
        </w:rPr>
        <w:t xml:space="preserve">. </w:t>
      </w:r>
      <w:r>
        <w:rPr>
          <w:rtl w:val="true"/>
        </w:rPr>
        <w:t xml:space="preserve">زيارتگاه امام احمد الوفى در شهر </w:t>
      </w:r>
      <w:r>
        <w:rPr>
          <w:rtl w:val="true"/>
        </w:rPr>
        <w:t>«</w:t>
      </w:r>
      <w:r>
        <w:rPr>
          <w:rtl w:val="true"/>
        </w:rPr>
        <w:t>مصياف</w:t>
      </w:r>
      <w:r>
        <w:rPr>
          <w:rtl w:val="true"/>
        </w:rPr>
        <w:t>»</w:t>
      </w:r>
      <w:bookmarkEnd w:id="329"/>
    </w:p>
    <w:p>
      <w:pPr>
        <w:pStyle w:val="BookText"/>
        <w:rPr/>
      </w:pPr>
      <w:r>
        <w:rPr>
          <w:rFonts w:ascii="IRNazanin" w:hAnsi="IRNazanin" w:eastAsia="IRNazanin"/>
          <w:color w:val="111111"/>
          <w:sz w:val="28"/>
          <w:sz w:val="28"/>
          <w:szCs w:val="28"/>
          <w:rtl w:val="true"/>
          <w:lang w:bidi="fa-IR"/>
        </w:rPr>
        <w:t xml:space="preserve">اين مزار بر كوه نسبتاً مرتفعى، در فاصله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مصياف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با توجه به وجود مزار احمد الوفى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 و در زبان عامه مردم، مشهد على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مصياف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از مراكز مهم اسماعيليان در شام، و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راشدالدين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اسماعيليان شام در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امام يا ائمه مدفون در اين مزار، همانند مزار امام اسماعيل در سلميه، ميان </w:t>
      </w:r>
    </w:p>
    <w:p>
      <w:pPr>
        <w:pStyle w:val="BookText"/>
        <w:rPr/>
      </w:pPr>
      <w:r>
        <w:rPr>
          <w:rFonts w:ascii="IRNazanin" w:hAnsi="IRNazanin" w:eastAsia="IRNazanin"/>
          <w:color w:val="111111"/>
          <w:sz w:val="28"/>
          <w:sz w:val="28"/>
          <w:szCs w:val="28"/>
          <w:rtl w:val="true"/>
          <w:lang w:bidi="fa-IR"/>
        </w:rPr>
        <w:t>پژوهشگران اسماعيلى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معتقد است كه اين مزار، قبر امام احمد،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بن محمد بن اسماعيل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سومين امام مستور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براى تبليغ انديشه هاى اسماعيلى، به كوفه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مصياف درگذشت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پيش تر اشاره شد كه عارف تامر در نظريه ديگرى ابراز عقيده نموده است كه رفات دو امام ديگر اسماعيليه كه در سلميه دفن شده اند، بعدها به اين مكان انتقال يافته</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اما به عقيده مصطفى غالب، اين مزار محل دفن دو امام يعنى عبدالله بن محمد بن اسماعيل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 وى احمد بن عبدالله بن محمد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ديدگاه، احمد الوفى دومين امام مستور است كه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عسكر مكرم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مخفيانه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ديلم رفت و سرانجام در سلميه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مصياف درگذشت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فرزند وى محمد التقى نيز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پس از وفات پدرش،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 دار امامت اسماعيليه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مصياف درگذشت و در كوه مشهد به خاك سپرده شد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شد، پژوهشگران اسماعيلى در انتساب اين مزار به احمد الوفى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نام يا لقب كدام امام و ترتيب قرار گرفتن وى در سلسله ائمه چگونه بوده است، با يكديگر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اسماعيلى،</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الوفى را مؤلف رسائل فلسفى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 وخلاّن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مزار احمد الوفى، قبرى منتسب به راشدالدين سنان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سليمان بن محمد، اصالتاً از بصره بود؛ اما خانوادۀ پدرى خود را رها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كيا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نمايندۀ خود به شام فرستاد و سنان اسماعيليان اين سرزمين را به اطاعت خود درآورد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او از بزرگ ترين شخصيت هاى تاريخ اسماعيليان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وى، اسماعيليان شام به اوج قدرت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كوهستان هاى مناطق ساحلى شام، دوازده قلعه مستحكم نظامى داشتند و با صليبيان در اين منطقه مقابله مى كردند </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راشدالدين سنان، همچون حسن صباح ملقّب به شيخ الجبل است و همانند وى فدائيانى داشت كه با چاقوهاى مسموم، مخالفان خود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بزرگ ترين قربانيان آنها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ريموند دوم</w:t>
      </w:r>
      <w:r>
        <w:rPr>
          <w:rFonts w:eastAsia="IRNazanin" w:cs="IRNazanin"/>
          <w:color w:val="111111"/>
          <w:sz w:val="28"/>
          <w:szCs w:val="28"/>
          <w:rtl w:val="true"/>
          <w:lang w:bidi="fa-IR"/>
        </w:rPr>
        <w:t xml:space="preserve">»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 طرابلس،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كونراد مونتفرات</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اورشليم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تلاش كردند يك بار سطان نورالدين محمود بن زنگى و دو بار صلاح الدين ايوبى را ترور كنند؛ اما موفق نشدند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درباره جايگاه دينى راشدالدين سنان،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يكى از امامان اسماعيلى الموت دانسته اند كه با اين </w:t>
      </w:r>
    </w:p>
    <w:p>
      <w:pPr>
        <w:pStyle w:val="BookText"/>
        <w:rPr/>
      </w:pPr>
      <w:r>
        <w:rPr>
          <w:rFonts w:ascii="Amiri" w:hAnsi="Amiri" w:eastAsia="Amiri" w:cs="Amiri"/>
          <w:color w:val="111111"/>
          <w:sz w:val="28"/>
          <w:sz w:val="28"/>
          <w:szCs w:val="28"/>
          <w:rtl w:val="true"/>
          <w:lang w:bidi="ar-SA"/>
        </w:rPr>
        <w:t>اسم فعاليت مى كرد</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برخى نيز او را امامى دانسته اند كه با امامان اسماعيلى الموت ارتباطى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معتقدند كه او تنها نماينده امام و حجت وى بوده، و با امامان اسماعيلى در ايران ارتباط داشته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راشدالدين سنان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اسماعيلى سوريه معتقدند كه او در كوه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نوشته فرهاد دفترى، او در قلعه كهف </w:t>
      </w:r>
      <w:r>
        <w:rPr>
          <w:rStyle w:val="FootnoteAnchor"/>
          <w:rtl w:val="true"/>
        </w:rPr>
        <w:footnoteReference w:id="633"/>
      </w:r>
      <w:r>
        <w:rPr>
          <w:rFonts w:ascii="Amiri" w:hAnsi="Amiri" w:eastAsia="Amiri" w:cs="Amiri"/>
          <w:color w:val="111111"/>
          <w:sz w:val="28"/>
          <w:sz w:val="28"/>
          <w:szCs w:val="28"/>
          <w:rtl w:val="true"/>
          <w:lang w:bidi="ar-SA"/>
        </w:rPr>
        <w:t xml:space="preserve">از دنيا رفته است </w:t>
      </w:r>
      <w:r>
        <w:rPr>
          <w:rStyle w:val="FootnoteAnchor"/>
          <w:rtl w:val="true"/>
        </w:rPr>
        <w:footnoteReference w:id="634"/>
      </w:r>
      <w:r>
        <w:rPr>
          <w:rFonts w:ascii="IRNazanin" w:hAnsi="IRNazanin" w:eastAsia="IRNazanin"/>
          <w:color w:val="111111"/>
          <w:sz w:val="28"/>
          <w:sz w:val="28"/>
          <w:szCs w:val="28"/>
          <w:rtl w:val="true"/>
          <w:lang w:bidi="fa-IR"/>
        </w:rPr>
        <w:t xml:space="preserve">و وجود مقبره ديگرى منسوب به وى نزديك همين قلعه </w:t>
      </w:r>
      <w:r>
        <w:rPr>
          <w:rStyle w:val="FootnoteAnchor"/>
          <w:rtl w:val="true"/>
        </w:rPr>
        <w:footnoteReference w:id="635"/>
      </w:r>
      <w:r>
        <w:rPr>
          <w:rFonts w:ascii="Amiri" w:hAnsi="Amiri" w:eastAsia="Amiri" w:cs="Amiri"/>
          <w:color w:val="111111"/>
          <w:sz w:val="28"/>
          <w:sz w:val="28"/>
          <w:szCs w:val="28"/>
          <w:rtl w:val="true"/>
          <w:lang w:bidi="ar-SA"/>
        </w:rPr>
        <w:t>، احتمال دوم را تقويت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 امام احمد الوفى، بنايى هشت ضلعى است كه گنبدى نيم كره اى و سفيدرنگ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بنا، با سنگ مرمر سفيد پوشانيده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مقام در ضلع شرقى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بنا، دو قبر بزرگ،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قبر كوچك، به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قبر بزرگ، براى راشدالدين سنان است كه در نيمه شمالى بنا قرار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ديگر، براى احمد الوفى است كه ميان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قبر كوچك، كنار قبر احمد الوفى در نيمه جنوبى بنا مى باشد و به دو امام محمد التقى و عبدالله الرضى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 رسد كه اين دو قبر، تنها جنبه نمادين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قبور با پارچه هاى سبزرنگ يا سجاده و قاليچه پوشيده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30" w:name="pg10752_86124"/>
    </w:p>
    <w:p>
      <w:pPr>
        <w:pStyle w:val="Heading4"/>
        <w:numPr>
          <w:ilvl w:val="3"/>
          <w:numId w:val="1"/>
        </w:numPr>
        <w:rPr/>
      </w:pPr>
      <w:bookmarkStart w:id="331" w:name="__RefHeading___Toc6616900_1051229030"/>
      <w:bookmarkStart w:id="332" w:name="_Toc110"/>
      <w:bookmarkEnd w:id="330"/>
      <w:bookmarkEnd w:id="331"/>
      <w:r>
        <w:rPr/>
        <w:t>3</w:t>
      </w:r>
      <w:r>
        <w:rPr>
          <w:rtl w:val="true"/>
        </w:rPr>
        <w:t xml:space="preserve">. </w:t>
      </w:r>
      <w:r>
        <w:rPr>
          <w:rtl w:val="true"/>
        </w:rPr>
        <w:t xml:space="preserve">زيارتگاه امام حسن بن نزار در شهر </w:t>
      </w:r>
      <w:r>
        <w:rPr>
          <w:rtl w:val="true"/>
        </w:rPr>
        <w:t>«</w:t>
      </w:r>
      <w:r>
        <w:rPr>
          <w:rtl w:val="true"/>
        </w:rPr>
        <w:t>قدموس</w:t>
      </w:r>
      <w:r>
        <w:rPr>
          <w:rtl w:val="true"/>
        </w:rPr>
        <w:t>»</w:t>
      </w:r>
      <w:bookmarkEnd w:id="332"/>
    </w:p>
    <w:p>
      <w:pPr>
        <w:pStyle w:val="BookText"/>
        <w:rPr/>
      </w:pPr>
      <w:r>
        <w:rPr>
          <w:rFonts w:ascii="IRNazanin" w:hAnsi="IRNazanin" w:eastAsia="IRNazanin"/>
          <w:color w:val="111111"/>
          <w:sz w:val="28"/>
          <w:sz w:val="28"/>
          <w:szCs w:val="28"/>
          <w:rtl w:val="true"/>
          <w:lang w:bidi="fa-IR"/>
        </w:rPr>
        <w:t xml:space="preserve">اين زيارتگاه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و بالاى كوهى به همين نام، به ارتفاع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در شمال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قدموس، شهركى است واقع در كوهستان هاى لاذقيه،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بانياس كه پيرامون قلعه تاريخى قدموس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قدموس از مهم ترين قلعه هاى اسماعيليان در كوهستان هاى غرب سوريه است كه از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تصرف كردند و از اين نقطه، ساير قلعه ها و مناطق اطراف را به سيطره خود درآوردند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درباره شخصيت مدفون در اين مزار، دو قول ميان اسماعيليان سوريه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قول اول، اين مزار منتسب به امام حسن بن نزار فرزند المستنصر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براساس ديدگاه فرقه نزاريان مؤمن شاهى، نخستين امام اسماعيلى مقيم الموت، پس از انتقال امامت از مصر به الموت،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نزد فرقه نزاريان آقاخانى، به نام على، و با لقب هادى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دنيا آمد و پس از قتل امام نزار در اسكندريه، حسن صباح او را به قلعه الموت منتقل، و در آنجا او را امام نزاريان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روايتى، به سرزمين شام آمد و در قدموس درگذشت و در اينجا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اعتبار تاريخى ندارد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براساس قول دوم، اين مزار،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شيخ الجبل راشدالدين سنان، است كه ذكر وى 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مزار، به شكل مستطيل و با قالب هاى سنگى ساخته شده، و از سه اتاق كنار هم تشكيل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ميانى، داراى ايوان كوچكى از سمت شمال است كه در آن، ورودى مزار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ورودى، كتيبه اى به </w:t>
      </w:r>
      <w:bookmarkStart w:id="333" w:name="pg10752_86125"/>
    </w:p>
    <w:p>
      <w:pPr>
        <w:pStyle w:val="BookText"/>
        <w:rPr/>
      </w:pPr>
      <w:bookmarkEnd w:id="333"/>
      <w:r>
        <w:rPr>
          <w:rFonts w:ascii="IRNazanin" w:hAnsi="IRNazanin" w:eastAsia="IRNazanin"/>
          <w:color w:val="111111"/>
          <w:sz w:val="28"/>
          <w:sz w:val="28"/>
          <w:szCs w:val="28"/>
          <w:rtl w:val="true"/>
          <w:lang w:bidi="fa-IR"/>
        </w:rPr>
        <w:t xml:space="preserve">خط بسيار بد وجود دارد كه گويا يك بيت شعر بر آن نوشته، و در انتهاى آن، تاريخ بازسازى مزار، يعنى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اتاق، قبرى وجود دارد كه ارتفاع آن از كف زمين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 و با پارچه هاى سبزرنگ پوشانيده شده است</w:t>
      </w:r>
      <w:r>
        <w:rPr>
          <w:rFonts w:eastAsia="IRNazanin" w:cs="IRNazanin"/>
          <w:color w:val="111111"/>
          <w:sz w:val="28"/>
          <w:szCs w:val="28"/>
          <w:rtl w:val="true"/>
          <w:lang w:bidi="fa-IR"/>
        </w:rPr>
        <w:t>.</w:t>
      </w:r>
    </w:p>
    <w:p>
      <w:pPr>
        <w:pStyle w:val="Heading4"/>
        <w:numPr>
          <w:ilvl w:val="3"/>
          <w:numId w:val="1"/>
        </w:numPr>
        <w:rPr/>
      </w:pPr>
      <w:bookmarkStart w:id="334" w:name="__RefHeading___Toc6616902_1051229030"/>
      <w:bookmarkStart w:id="335" w:name="_Toc111"/>
      <w:bookmarkEnd w:id="334"/>
      <w:r>
        <w:rPr/>
        <w:t>4</w:t>
      </w:r>
      <w:r>
        <w:rPr>
          <w:rtl w:val="true"/>
        </w:rPr>
        <w:t xml:space="preserve">. </w:t>
      </w:r>
      <w:r>
        <w:rPr>
          <w:rtl w:val="true"/>
        </w:rPr>
        <w:t xml:space="preserve">زيارتگاه امام رضى الدين بن محمدشاه بن مؤمن شاه در شهر </w:t>
      </w:r>
      <w:r>
        <w:rPr>
          <w:rtl w:val="true"/>
        </w:rPr>
        <w:t>«</w:t>
      </w:r>
      <w:r>
        <w:rPr>
          <w:rtl w:val="true"/>
        </w:rPr>
        <w:t>قدموس</w:t>
      </w:r>
      <w:r>
        <w:rPr>
          <w:rtl w:val="true"/>
        </w:rPr>
        <w:t>»</w:t>
      </w:r>
      <w:bookmarkEnd w:id="335"/>
    </w:p>
    <w:p>
      <w:pPr>
        <w:pStyle w:val="BookText"/>
        <w:rPr/>
      </w:pPr>
      <w:r>
        <w:rPr>
          <w:rFonts w:ascii="Amiri" w:hAnsi="Amiri" w:eastAsia="Amiri" w:cs="Amiri"/>
          <w:color w:val="111111"/>
          <w:sz w:val="28"/>
          <w:sz w:val="28"/>
          <w:szCs w:val="28"/>
          <w:rtl w:val="true"/>
          <w:lang w:bidi="ar-SA"/>
        </w:rPr>
        <w:t xml:space="preserve">اين مزار 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جمّاسة 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قدموس قرار دارد و نزد اسماعيليان منطقه به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رضى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مزار به يكى از امامان فرقه نزارى مؤمن شاهى،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بن محمدشاه بن مؤمن شاه بن شمس الدين محمد بن ركن الدين محمود بن علاءالدين محمد بن جلال الدين حسن بن محمد بن حسن بن نزار بن المستنصربالله 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است</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اين امام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سلطانيه ايران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وى، آشوب ها و اختلافاتى ميان داعيان اسماعيلى ايران به وجود آمد كه باعث شد اين امام، آنها را ترك كند و به شام بيايد و از قلعه هاى اسماعيلى شام، به امور پيروان خود رسيدگى كند و سرانجام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گفتنى است در لوح سنگى سردر مزار، صاحب مزار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المقام المبارك للشيخ محمد العراقي رحمة الله عليه عمّره احمد ابن الشيخ شاكر ابن محمد ابن الشيخ عبدالله الذي توفي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اعانه الله بصنيعه، ورقمه صالح عيسى سويقات راجياً الثواب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مزار، سيمانى و به صورت مستطيل مى باشد و نماى شمالى آن سنگ كارى </w:t>
      </w:r>
      <w:bookmarkStart w:id="336" w:name="pg10752_86126"/>
    </w:p>
    <w:p>
      <w:pPr>
        <w:pStyle w:val="BookText"/>
        <w:rPr/>
      </w:pPr>
      <w:bookmarkEnd w:id="33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دو اتاق متصل به يكديگر تشكيل شده است كه گويا اتاق شرقى آن براى آشپزخانه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غربى نيز صورت قبر برجسته اى وجود دارد كه با پارچه هاى سبزرنگ پوشانيده شده است</w:t>
      </w:r>
      <w:r>
        <w:rPr>
          <w:rFonts w:eastAsia="IRNazanin" w:cs="IRNazanin"/>
          <w:color w:val="111111"/>
          <w:sz w:val="28"/>
          <w:szCs w:val="28"/>
          <w:rtl w:val="true"/>
          <w:lang w:bidi="fa-IR"/>
        </w:rPr>
        <w:t>.</w:t>
      </w:r>
    </w:p>
    <w:p>
      <w:pPr>
        <w:pStyle w:val="Heading4"/>
        <w:numPr>
          <w:ilvl w:val="3"/>
          <w:numId w:val="1"/>
        </w:numPr>
        <w:rPr/>
      </w:pPr>
      <w:bookmarkStart w:id="337" w:name="__RefHeading___Toc6616904_1051229030"/>
      <w:bookmarkStart w:id="338" w:name="_Toc112"/>
      <w:bookmarkEnd w:id="337"/>
      <w:r>
        <w:rPr/>
        <w:t>5</w:t>
      </w:r>
      <w:r>
        <w:rPr>
          <w:rtl w:val="true"/>
        </w:rPr>
        <w:t xml:space="preserve">. </w:t>
      </w:r>
      <w:r>
        <w:rPr>
          <w:rtl w:val="true"/>
        </w:rPr>
        <w:t xml:space="preserve">زيارتگاه سيد محمد ابوعابد در شهر </w:t>
      </w:r>
      <w:r>
        <w:rPr>
          <w:rtl w:val="true"/>
        </w:rPr>
        <w:t>«</w:t>
      </w:r>
      <w:r>
        <w:rPr>
          <w:rtl w:val="true"/>
        </w:rPr>
        <w:t>ديرالزور</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اين مزار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بازارهاى شهر ديرالزور، واقع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اين مزار، دو ديدگاه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كتاب هاى انساب دوره اخير آمده است كه محمد حائرى يا خابورى، فرزند ابراهيم مجاب بن محمد عابد بن موسى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شهر ديرالزور كنونى دفن شده است </w:t>
      </w:r>
      <w:r>
        <w:rPr>
          <w:rStyle w:val="FootnoteAnchor"/>
          <w:rtl w:val="true"/>
        </w:rPr>
        <w:footnoteReference w:id="640"/>
      </w:r>
      <w:r>
        <w:rPr>
          <w:rFonts w:ascii="IRNazanin" w:hAnsi="IRNazanin" w:eastAsia="IRNazanin"/>
          <w:color w:val="111111"/>
          <w:sz w:val="28"/>
          <w:sz w:val="28"/>
          <w:szCs w:val="28"/>
          <w:rtl w:val="true"/>
          <w:lang w:bidi="fa-IR"/>
        </w:rPr>
        <w:t>كه منطبق با اين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نظريه با اقوال برخى از علماى انساب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الشجرة المباركة گفته است كه همه فرزندان ابراهيم مجاب، يعنى محمد، على، موسى و احمد، در سيرجان بوده اند </w:t>
      </w:r>
      <w:r>
        <w:rPr>
          <w:rStyle w:val="FootnoteAnchor"/>
          <w:rtl w:val="true"/>
        </w:rPr>
        <w:footnoteReference w:id="641"/>
      </w:r>
      <w:r>
        <w:rPr>
          <w:rFonts w:ascii="IRNazanin" w:hAnsi="IRNazanin" w:eastAsia="IRNazanin"/>
          <w:color w:val="111111"/>
          <w:sz w:val="28"/>
          <w:sz w:val="28"/>
          <w:szCs w:val="28"/>
          <w:rtl w:val="true"/>
          <w:lang w:bidi="fa-IR"/>
        </w:rPr>
        <w:t xml:space="preserve">؛ و ابوطالب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كه محمد بن ابراهيم مجاب پس از سكونت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بهبهان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كرمان ساكن شده است</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شهاب الدين مرعشى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قائل به دفن سيد محمد حائرى در شهر كرمان اند كه امروزه بقعه منسوب به وى در خيابان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اين شهر قرار دارد </w:t>
      </w:r>
      <w:r>
        <w:rPr>
          <w:rFonts w:eastAsia="Amiri" w:cs="Amiri" w:ascii="Amiri" w:hAnsi="Amiri"/>
          <w:color w:val="111111"/>
          <w:sz w:val="28"/>
          <w:szCs w:val="28"/>
          <w:rtl w:val="true"/>
          <w:lang w:bidi="ar-SA"/>
        </w:rPr>
        <w:t xml:space="preserve">. </w:t>
      </w:r>
      <w:r>
        <w:rPr>
          <w:rStyle w:val="FootnoteAnchor"/>
          <w:rtl w:val="true"/>
        </w:rPr>
        <w:footnoteReference w:id="643"/>
      </w:r>
      <w:bookmarkStart w:id="339" w:name="pg10752_86127"/>
    </w:p>
    <w:p>
      <w:pPr>
        <w:pStyle w:val="BookText"/>
        <w:rPr/>
      </w:pPr>
      <w:bookmarkEnd w:id="339"/>
      <w:r>
        <w:rPr>
          <w:rFonts w:ascii="IRNazanin" w:hAnsi="IRNazanin" w:eastAsia="IRNazanin"/>
          <w:color w:val="111111"/>
          <w:sz w:val="28"/>
          <w:sz w:val="28"/>
          <w:szCs w:val="28"/>
          <w:rtl w:val="true"/>
          <w:lang w:bidi="fa-IR"/>
        </w:rPr>
        <w:t xml:space="preserve">براساس ديدگاه دوم، مدفون در اين مزار، محمد الهادى مكنا به ابوعابد، فرزند عبدالله بن محمد البركدى بن احمد بن محمد اصغر بن محمد بن امام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ديرالزور درگذشته است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همين نسب بر تابلوى جديد داخل مزار، ثبت شده و پذيرفتنى تر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ابوعابد، جد قبيله بَقّاره </w:t>
      </w:r>
      <w:r>
        <w:rPr>
          <w:rStyle w:val="FootnoteAnchor"/>
          <w:rtl w:val="true"/>
        </w:rPr>
        <w:footnoteReference w:id="6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بقاره نام قبيله بزرگى است كه به ويژه در مناطق حاشيه رود فرات، اطراف شهر ديرالزور، و نيز در محدوده جغرافيايى وسيعى از حلب تا رأس العين و حسكه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اين زيارتگاه از سمت شرق و شمال، با يك ساختمان مسكونى جديد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غربى آن نيز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بناى آن شامل اتاق بزرگ مربعى است كه ورودى آن در ضلع شمالى قرار گرفته، و داراى گنبدى سبزرنگ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مزار، سه قبر برجسته به ارتفاع حدود يك متر، كنار يكديگر وجود دارد كه روى آنها صندوقچه هاى چوبى قرار گرفته، و با پارچه هاى سبزرنگ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جنوبى، قبر سيد محمد ابوعابد است و دو قبر ديگر، از برخى فرزندان يا نوادگان وى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340" w:name="__RefHeading___Toc6616906_1051229030"/>
      <w:bookmarkStart w:id="341" w:name="_Toc113"/>
      <w:bookmarkEnd w:id="340"/>
      <w:r>
        <w:rPr/>
        <w:t>6</w:t>
      </w:r>
      <w:r>
        <w:rPr>
          <w:rtl w:val="true"/>
        </w:rPr>
        <w:t xml:space="preserve">. </w:t>
      </w:r>
      <w:r>
        <w:rPr>
          <w:rtl w:val="true"/>
        </w:rPr>
        <w:t>زيارتگاه هاى از ميان رفته</w:t>
      </w:r>
      <w:bookmarkEnd w:id="3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به قبور و زيارتگاه هاى ديگرى كه منسوب به برخى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نشانى از آنها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درخور توجهى از اين زيارتگاه ها در شهر دمشق بوده است؛ از آن جمله مى توان به قبر </w:t>
      </w:r>
    </w:p>
    <w:p>
      <w:pPr>
        <w:pStyle w:val="BookText"/>
        <w:rPr/>
      </w:pPr>
      <w:r>
        <w:rPr>
          <w:rFonts w:ascii="IRNazanin" w:hAnsi="IRNazanin" w:eastAsia="IRNazanin"/>
          <w:color w:val="111111"/>
          <w:sz w:val="28"/>
          <w:sz w:val="28"/>
          <w:szCs w:val="28"/>
          <w:rtl w:val="true"/>
          <w:lang w:bidi="fa-IR"/>
        </w:rPr>
        <w:t xml:space="preserve">محمد بن عمر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 اشاره كرد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وى همسر خديجه دختر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او نيز در باب الصغير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اسماء بنت عقيل بن ابى طالب بوده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محمد بن عمر، نزد دو خليفه اموى،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 و جد خود، عموى خود محمد حنفيه و از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محمد بن عمر از مردان بنى هاشم است كه عقل، نجابت و دين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مجلس پسرعموى خود،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در آنجا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پسنديد و دختر خود، خديجه را به ازدواجش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همچنين از وجود قبرى براى ام الحسن، دختر حمزة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باب الصغير سخن به ميان آمده است </w:t>
      </w:r>
      <w:r>
        <w:rPr>
          <w:rStyle w:val="FootnoteAnchor"/>
          <w:rtl w:val="true"/>
        </w:rPr>
        <w:footnoteReference w:id="652"/>
      </w:r>
      <w:r>
        <w:rPr>
          <w:rFonts w:ascii="IRNazanin" w:hAnsi="IRNazanin" w:eastAsia="IRNazanin"/>
          <w:color w:val="111111"/>
          <w:sz w:val="28"/>
          <w:sz w:val="28"/>
          <w:szCs w:val="28"/>
          <w:rtl w:val="true"/>
          <w:lang w:bidi="fa-IR"/>
        </w:rPr>
        <w:t>كه نگارنده نامى از وى در ساير منابع تاريخى نيافته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زيارتگاه هاى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مى توان به قبر محمد بن عبدالله ابن حسين بن احمد بن اسماعيل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نزديكى مشهد يا زيارتگاه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الفراديس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قبرستان كه امروزه به نام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در خيابان بغدادِ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بكر هروى ضمن اشاره به اين قبر، نوشته روى قبر را بازخوانى كرده كه ترجمه فارسى آن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قاضى خطيب ابوالحسين بن عبدالرحمان بن عبدالله بن حسين بن احمد بن ابى الحديد و فقيه ابوالحسن على بن احمد بن حسين از ابوالحسن بن ماسا و شيخ ابوالقاسم حسين بن على بن حسن روايت كردند و ديگران نيز از شيخ ابوالحسن بن ماسا نقل كردند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رؤيت كرد كه در گنبد ويرانه اى كه در آن قبر شريفِ عابد است، راه مى رفت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خواهد مرا زيارت كند، اما نمى تواند، پس قبر فرزند من محمد بن عبدالله نامبرده را زيارت كند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به عقيده هاشم عثمان </w:t>
      </w:r>
      <w:r>
        <w:rPr>
          <w:rStyle w:val="FootnoteAnchor"/>
          <w:rtl w:val="true"/>
        </w:rPr>
        <w:footnoteReference w:id="654"/>
      </w:r>
      <w:r>
        <w:rPr>
          <w:rFonts w:ascii="IRNazanin" w:hAnsi="IRNazanin" w:eastAsia="IRNazanin"/>
          <w:color w:val="111111"/>
          <w:sz w:val="28"/>
          <w:sz w:val="28"/>
          <w:szCs w:val="28"/>
          <w:rtl w:val="true"/>
          <w:lang w:bidi="fa-IR"/>
        </w:rPr>
        <w:t xml:space="preserve">، صاحب 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حسين بن احمد بن اسماعيل بن محمد بن اسماعيل بن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عساكر در تاريخ خود از وى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مقيم دمشق در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كه به زهد و عبادت و صلاح شهرت داشت و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از دنيا رفت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همچنين در فاصله قرون هفتم تا نهم هجرى، زيارتگاهى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زنى از نسل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دمشق به وجود آمده است كه ابن طولون صالحى، مورخ بزرگ دمشق، روند پيدايش و از بين رفتن آن را به تفصيل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اين مزار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مبناى خواب،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مسجد اموى دمشق به وجود آمد و پس از يك دوره از ويرانى و بازسازى، سرانجام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فتواى علماى اهل سنت و به دستور ملك الاشرف قايتباى، پادشاه مملوكى، به طور كامل از بين رفت</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زيارتگاه هاى از ميان رفته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رقّه، قبر يحيى بن عبدالله </w:t>
      </w:r>
    </w:p>
    <w:p>
      <w:pPr>
        <w:pStyle w:val="BookText"/>
        <w:rPr/>
      </w:pPr>
      <w:r>
        <w:rPr>
          <w:rFonts w:ascii="IRNazanin" w:hAnsi="IRNazanin" w:eastAsia="IRNazanin"/>
          <w:color w:val="111111"/>
          <w:sz w:val="28"/>
          <w:sz w:val="28"/>
          <w:szCs w:val="28"/>
          <w:rtl w:val="true"/>
          <w:lang w:bidi="fa-IR"/>
        </w:rPr>
        <w:t xml:space="preserve">محض بن حسن مثنى بن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يحيى، با اينكه فرزند عبدالله محض بود، اما تربيت يافته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كرد و براى روايت از ايشان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من، جعفر بن محمد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حديث را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روايت نقل كرده است و از جمله كسانى بود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فرارسيدن وفات، به آنها وصيت نمود و او پس از آن، متولى ارث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فرزندان خردسال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عبدالله محض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 اما در آن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همراه گروهى از كوفيان، مخفيانه به بلاد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هارون الرشيد رسيد و او به فضل بن يحيى برمكى دستور داد كه به مقابله با يحيى رود و او را مجاب كند تا عليه خليفه نشورد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يحيى مكاتبه كرد و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براى خود شروطى نوشت و شاهدانى تعيين كرد و نامه خود را به فضل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نامه را براى هارون فرستاد و او طبق شروطى كه يحيى تعيين كرده بود، به او امان 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حجازيان،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مصعب زبيرى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ابوالبخترى وهب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يحيى نزد هارون سعايت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او را در سردابى زندانى كرد؛ تا اينكه يحيى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وفات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بهتر و پذيرفتنى تر آن است كه او از گرسنگى و تشنگى در زندان درگذشت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محل وفات وى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در بغدادد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درگذشت </w:t>
      </w:r>
      <w:r>
        <w:rPr>
          <w:rStyle w:val="FootnoteAnchor"/>
          <w:rtl w:val="true"/>
        </w:rPr>
        <w:footnoteReference w:id="659"/>
      </w:r>
      <w:r>
        <w:rPr>
          <w:rFonts w:ascii="IRNazanin" w:hAnsi="IRNazanin" w:eastAsia="IRNazanin"/>
          <w:color w:val="111111"/>
          <w:sz w:val="28"/>
          <w:sz w:val="28"/>
          <w:szCs w:val="28"/>
          <w:rtl w:val="true"/>
          <w:lang w:bidi="fa-IR"/>
        </w:rPr>
        <w:t xml:space="preserve">و به قول ديگرى، در 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او، در حالى كه زنده بود، ستونى ساخته شد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محل قبر منسوب به يحيى بن عبدالله محض در رقّه، شمال رقّه باستانى، و در زاويه شمال شرقى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رافقه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كمى از غرب اين نقطه، ويرانه هاى كاخ هاى عباسى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صالح حمود حليبى موسوى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توصيف مقبره وى نوشته است كه قبر يحيى بن عبدالله، در زمين نسبتاً مرتفعى قرار داشته، و داراى مقبره ساده اى از دوره فاطمى يا دوره سيف الدوله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مقبره از آجر و سفال با پوششى از گچ، و داراى گنبدى بوده كه بالاى آن چند پنجره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شرق آن قرار داشته و داراى محرابى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اى كه نام صاحب مزار در آن ذكر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مقبره ميان اهالى 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برمكى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رقّه به قتل رسيد، تمايز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منابع تاريخى ذكر شده است، با حفارى زمين روى قبر، ستونى يافت شد كه روى بدن يحيى ساخته شده 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مقبره يحيى بن عبدالله در دوره اخير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كمتر از يك دهه اخير، در جريان ساختن مدرسه دينى جديد در رقّه، ويرانه هاى مقبره آشكار گرديد و به همين علت، ساختمان مدرسه در فاصله كمى از اين مكان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اداره اوقاف رقّه به اعتبار اينكه محل قبر، از زمين هاى اوقاف اسلامى به شمار مى آيد، آنجا را تصرف كرد و ويرانه هاى گنبد را كه آشكار شده بود، به طور كامل از بين برد و بدين ترتيب هيچ گونه اثرى از قبر يحيى بن عبدالله محض باقى نماند</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قبور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حلب، مى توان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ابوابراهيمه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را در دامنه كوه جوشن حلب، نزديك زيارتگاه محسن ديده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او، محمد بن احمد بن محمد بن حسين بن اسحاق بن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ابوابراهيم عُرَيضى 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و شاعرى بود كه از حران به حلب مهاجرت كرد و در اين شهر، فرزندان و نوادگان بسيارى از خود برجاى گذاشت كه بسيارى از آنان مناصبى چون نقابت سادات و قضاوت شهر حلب را برعهده گرفتند؛ از جمله، يكى از فرزندانش احمد، عالم، شاعر و قاضى حلب، فرزند ديگرش جعفر، شاعر و نقيب و نوه اش ابوالفوارس موسى بن جعفر نقيب حلب بود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او براى ابوالعلاى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فرستاد كه ابوالعلا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وى نيز ابوالعلا قصيده زيبايى در مدح او سرود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ابوابراهيم حرانى، جد خاندان بنى زهره است كه از خاندان هاى مهم سادات حلب و سوريه به شمار مى آيد و علما و نقباى بسيارى از اين خاندان برخاسته اند كه از آن جمله مى توان به شريف عزالدين ابوالمكارم حمزة بن على بن زهره حلبى، معروف به ابن زهره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على بن زهره، شريف احمد حسينى اسحاقى و شريف احمد بن عبدالله اسحاقى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مشاهير اين خاندان، در دامنه كوه جوشن، جنوب زيارتگاه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اند كه قبور برخى از آنان تا به امروز باقى مانده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سوريه، زيارتگاه هاى فراوانى منسوب به سادات وجود دارد كه بررسى ميدانى همه آنها، نيازمند فرصت و مجال مستقل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هايى كه در اين فصل بررسى شد، قبور سادات و امامزادگانى است كه نسب آنها با واسطه هاى نسبتاً كمى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و در نظر مسلمانان مى توان آنها را از اهل 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شمار آورد؛ نه اينكه عنوان كلى شريف يا سيد را بر آنان اطلاق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زيارتگاه هاى منتسب به سادات در سوريه، با توجه به اينكه بيشتر آنان از مشايخ يا اقطاب طرق تصوف بوده اند، نزد عامه مردم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فهرست مختصرى از تعدادى از زيارتگاه هاى مهم منتسب به اين قبيل سادات در سوريه ذكر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سعدالدين جباوى </w:t>
      </w:r>
      <w:r>
        <w:rPr>
          <w:rStyle w:val="FootnoteAnchor"/>
          <w:rtl w:val="true"/>
        </w:rPr>
        <w:footnoteReference w:id="666"/>
      </w:r>
      <w:r>
        <w:rPr>
          <w:rFonts w:ascii="Amiri" w:hAnsi="Amiri" w:eastAsia="Amiri" w:cs="Amiri"/>
          <w:color w:val="111111"/>
          <w:sz w:val="28"/>
          <w:sz w:val="28"/>
          <w:szCs w:val="28"/>
          <w:rtl w:val="true"/>
          <w:lang w:bidi="ar-SA"/>
        </w:rPr>
        <w:t xml:space="preserve">مؤسس طريقه سعديه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طرق 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شهر قنيطره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شيخ حسن جباوى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شيخ سعدالدين جباوى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سويقه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جندل منينى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در روستاى منين در شمال شهر التل در حومه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على قصير نبكى در شهر نبك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عزالدين ابوحمرا </w:t>
      </w:r>
      <w:r>
        <w:rPr>
          <w:rStyle w:val="FootnoteAnchor"/>
          <w:rtl w:val="true"/>
        </w:rPr>
        <w:footnoteReference w:id="668"/>
      </w:r>
      <w:r>
        <w:rPr>
          <w:rFonts w:ascii="Amiri" w:hAnsi="Amiri" w:eastAsia="Amiri" w:cs="Amiri"/>
          <w:color w:val="111111"/>
          <w:sz w:val="28"/>
          <w:sz w:val="28"/>
          <w:szCs w:val="28"/>
          <w:rtl w:val="true"/>
          <w:lang w:bidi="ar-SA"/>
        </w:rPr>
        <w:t>در روستاى عزالدين در شمال شرقى حمص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فرج ابوحيه </w:t>
      </w:r>
      <w:r>
        <w:rPr>
          <w:rStyle w:val="FootnoteAnchor"/>
          <w:rtl w:val="true"/>
        </w:rPr>
        <w:footnoteReference w:id="669"/>
      </w:r>
      <w:r>
        <w:rPr>
          <w:rFonts w:ascii="Amiri" w:hAnsi="Amiri" w:eastAsia="Amiri" w:cs="Amiri"/>
          <w:color w:val="111111"/>
          <w:sz w:val="28"/>
          <w:sz w:val="28"/>
          <w:szCs w:val="28"/>
          <w:rtl w:val="true"/>
          <w:lang w:bidi="ar-SA"/>
        </w:rPr>
        <w:t>نزديك شهر سلميه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عزالدين احمد رفاعى ملقب به صياد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در روستاى صياد شمال كفرزيتا، واقع در جنوب خان زيتون، ميان حماه و معرة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ابن قضيب البان در غرب كفرزيتا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شيخ يونس صيادى رفاعى در غرب خان شيخون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رجب صيادى رفاعى در روستاى كفرسجنه، جنوب معرة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على خزام صيادى رفاعى در روستاى حيش، جنوب معرة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اسماعيل كيال رفاعى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در روستاى ترنبه نزديك شهرك سراقب در شرق ادلب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شهاب الدين كيالى از نوادگان اسماعيل كيال رفاعى، در شهرك سُرمين در شرق ادلب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ابوبكر وفايى </w:t>
      </w:r>
      <w:r>
        <w:rPr>
          <w:rStyle w:val="FootnoteAnchor"/>
          <w:rtl w:val="true"/>
        </w:rPr>
        <w:footnoteReference w:id="672"/>
      </w:r>
      <w:r>
        <w:rPr>
          <w:rFonts w:ascii="IRNazanin" w:hAnsi="IRNazanin" w:eastAsia="IRNazanin"/>
          <w:color w:val="111111"/>
          <w:sz w:val="28"/>
          <w:sz w:val="28"/>
          <w:szCs w:val="28"/>
          <w:rtl w:val="true"/>
          <w:lang w:bidi="fa-IR"/>
        </w:rPr>
        <w:t>در شهر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اويس ابوطاسه </w:t>
      </w:r>
      <w:r>
        <w:rPr>
          <w:rStyle w:val="FootnoteAnchor"/>
          <w:rtl w:val="true"/>
        </w:rPr>
        <w:footnoteReference w:id="673"/>
      </w:r>
      <w:r>
        <w:rPr>
          <w:rFonts w:ascii="Amiri" w:hAnsi="Amiri" w:eastAsia="Amiri" w:cs="Amiri"/>
          <w:color w:val="111111"/>
          <w:sz w:val="28"/>
          <w:sz w:val="28"/>
          <w:szCs w:val="28"/>
          <w:rtl w:val="true"/>
          <w:lang w:bidi="ar-SA"/>
        </w:rPr>
        <w:t>در مدرسه طرنطاييه، از مدارس تاريخى حلب در محله باب النيرب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شيخ حيد ر </w:t>
      </w:r>
      <w:r>
        <w:rPr>
          <w:rStyle w:val="FootnoteAnchor"/>
          <w:rtl w:val="true"/>
        </w:rPr>
        <w:footnoteReference w:id="674"/>
      </w:r>
      <w:r>
        <w:rPr>
          <w:rFonts w:ascii="Amiri" w:hAnsi="Amiri" w:eastAsia="Amiri" w:cs="Amiri"/>
          <w:color w:val="111111"/>
          <w:sz w:val="28"/>
          <w:sz w:val="28"/>
          <w:szCs w:val="28"/>
          <w:rtl w:val="true"/>
          <w:lang w:bidi="ar-SA"/>
        </w:rPr>
        <w:t>در مسجد شيخ حيدر محله باب النيرب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ابويحيى كواكبى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كواكبى محله جلّوم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محمد بن احمد مهمازى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در جنوب محله باب المقام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منسوب به شيخ احمد بدوى </w:t>
      </w:r>
      <w:r>
        <w:rPr>
          <w:rStyle w:val="FootnoteAnchor"/>
          <w:rtl w:val="true"/>
        </w:rPr>
        <w:footnoteReference w:id="676"/>
      </w:r>
      <w:r>
        <w:rPr>
          <w:rFonts w:ascii="IRNazanin" w:hAnsi="IRNazanin" w:eastAsia="IRNazanin"/>
          <w:color w:val="111111"/>
          <w:sz w:val="28"/>
          <w:sz w:val="28"/>
          <w:szCs w:val="28"/>
          <w:rtl w:val="true"/>
          <w:lang w:bidi="fa-IR"/>
        </w:rPr>
        <w:t>در دمشق، حماه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مزارات متعدد منسوب به عبدالقادر گيلانى و فرزندان وى، از جمله مزار احمد بن </w:t>
      </w:r>
    </w:p>
    <w:p>
      <w:pPr>
        <w:pStyle w:val="BookText"/>
        <w:rPr/>
      </w:pPr>
      <w:r>
        <w:rPr>
          <w:rFonts w:ascii="IRNazanin" w:hAnsi="IRNazanin" w:eastAsia="IRNazanin"/>
          <w:color w:val="111111"/>
          <w:sz w:val="28"/>
          <w:sz w:val="28"/>
          <w:szCs w:val="28"/>
          <w:rtl w:val="true"/>
          <w:lang w:bidi="fa-IR"/>
        </w:rPr>
        <w:t xml:space="preserve">عبدالقادر گيلانى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حلب، مزار عيسى بن عبدالقادر گيلانى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استان حلب، مزار صالح بن عبدالقادر گيلانى در منطقه حمراء در شرق شهر رقّه، مزار عبدالعزيز بن عبدالقادر گيلانى در جبل عبدالعزيز در استان حسكه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ساحلى سوريه نيز زيارتگاه هاى تعدادى از مشايخ طايفه علويان وجود دارد كه از نسل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بيشتر آنها به امير محرز بن محمد، ملقب به عصمت الدوله، فرزند المعز لدين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فاطمى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صاحب قلعه قدموس و از امراى دوره فاطمى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زيارتگاه هاى اين مشايخ و انساب آنان نيز به پژوهش مستقلى نيازمند است كه خارج از موضوع و حوصله اين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زيارتگاه هاى مهم اين مشايخ، در مناطق كوهستانى دو استان لاذقيه و طرطوس، مى توان به اين موارد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محمد حداد در روستاى عين الكروم در شمال مصياف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بدر غُفَير در شهر شيخ بدر، استان طرطوس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حيدر الضهر در روستاى معرّين نزديك شهرك داليه در منطقه جبله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محمود قصير در قله كوهى در شرق قدموس، كنار جاده مصياف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امير علم الدوله يوسف محرزى، معروف به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روستاى عين الفوار نزديك شهرك شين، در منطقه تلكلخ</w:t>
      </w:r>
      <w:r>
        <w:rPr>
          <w:rFonts w:eastAsia="Amiri" w:cs="Amiri" w:ascii="Amiri" w:hAnsi="Amiri"/>
          <w:color w:val="111111"/>
          <w:sz w:val="28"/>
          <w:szCs w:val="28"/>
          <w:rtl w:val="true"/>
          <w:lang w:bidi="ar-SA"/>
        </w:rPr>
        <w:t xml:space="preserve">. </w:t>
      </w:r>
      <w:bookmarkStart w:id="342" w:name="pg10752_86136"/>
    </w:p>
    <w:p>
      <w:pPr>
        <w:pStyle w:val="Heading2"/>
        <w:numPr>
          <w:ilvl w:val="1"/>
          <w:numId w:val="1"/>
        </w:numPr>
        <w:rPr/>
      </w:pPr>
      <w:bookmarkStart w:id="343" w:name="__RefHeading___Toc6616908_1051229030"/>
      <w:bookmarkStart w:id="344" w:name="_Toc114"/>
      <w:bookmarkEnd w:id="342"/>
      <w:bookmarkEnd w:id="343"/>
      <w:r>
        <w:rPr>
          <w:rtl w:val="true"/>
        </w:rPr>
        <w:t xml:space="preserve">پيوست اول </w:t>
      </w:r>
      <w:r>
        <w:rPr>
          <w:rtl w:val="true"/>
        </w:rPr>
        <w:t xml:space="preserve">: </w:t>
      </w:r>
      <w:r>
        <w:rPr>
          <w:rtl w:val="true"/>
        </w:rPr>
        <w:t>اسناد</w:t>
      </w:r>
      <w:bookmarkEnd w:id="34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6616910_1051229030"/>
      <w:bookmarkStart w:id="346" w:name="_Toc115"/>
      <w:bookmarkEnd w:id="345"/>
      <w:r>
        <w:rPr>
          <w:rtl w:val="true"/>
        </w:rPr>
        <w:t>اشاره</w:t>
      </w:r>
      <w:bookmarkEnd w:id="3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0752_86138"/>
      <w:bookmarkStart w:id="348" w:name="pg10752_86138"/>
      <w:bookmarkEnd w:id="348"/>
    </w:p>
    <w:p>
      <w:pPr>
        <w:pStyle w:val="Heading3"/>
        <w:numPr>
          <w:ilvl w:val="2"/>
          <w:numId w:val="1"/>
        </w:numPr>
        <w:rPr/>
      </w:pPr>
      <w:bookmarkStart w:id="349" w:name="pg10752_86138"/>
      <w:bookmarkStart w:id="350" w:name="__RefHeading___Toc6616912_1051229030"/>
      <w:bookmarkStart w:id="351" w:name="_Toc116"/>
      <w:bookmarkEnd w:id="349"/>
      <w:bookmarkEnd w:id="350"/>
      <w:r>
        <w:rPr/>
        <w:t>1</w:t>
      </w:r>
      <w:r>
        <w:rPr>
          <w:rtl w:val="true"/>
        </w:rPr>
        <w:t xml:space="preserve">. </w:t>
      </w:r>
      <w:r>
        <w:rPr>
          <w:rtl w:val="true"/>
        </w:rPr>
        <w:t xml:space="preserve">وقف نامه حرم حضرت زينب </w:t>
      </w:r>
      <w:r>
        <w:rPr>
          <w:rtl w:val="true"/>
        </w:rPr>
        <w:t>(</w:t>
      </w:r>
      <w:r>
        <w:rPr>
          <w:rtl w:val="true"/>
        </w:rPr>
        <w:t>عليها السلام</w:t>
      </w:r>
      <w:r>
        <w:rPr>
          <w:rtl w:val="true"/>
        </w:rPr>
        <w:t>)</w:t>
      </w:r>
      <w:bookmarkEnd w:id="351"/>
    </w:p>
    <w:p>
      <w:pPr>
        <w:pStyle w:val="Heading4"/>
        <w:numPr>
          <w:ilvl w:val="3"/>
          <w:numId w:val="1"/>
        </w:numPr>
        <w:rPr/>
      </w:pPr>
      <w:bookmarkStart w:id="352" w:name="__RefHeading___Toc6616914_1051229030"/>
      <w:bookmarkStart w:id="353" w:name="_Toc117"/>
      <w:bookmarkEnd w:id="352"/>
      <w:r>
        <w:rPr>
          <w:rtl w:val="true"/>
        </w:rPr>
        <w:t>متن عربى وقف نامه</w:t>
      </w:r>
      <w:bookmarkEnd w:id="353"/>
    </w:p>
    <w:p>
      <w:pPr>
        <w:pStyle w:val="BookText"/>
        <w:rPr/>
      </w:pPr>
      <w:r>
        <w:rPr>
          <w:rFonts w:ascii="IRNazanin" w:hAnsi="IRNazanin" w:eastAsia="IRNazanin"/>
          <w:color w:val="111111"/>
          <w:sz w:val="28"/>
          <w:sz w:val="28"/>
          <w:szCs w:val="28"/>
          <w:rtl w:val="true"/>
          <w:lang w:bidi="fa-IR"/>
        </w:rPr>
        <w:t xml:space="preserve">متن عربى وقف نامه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كان المتقرب إلى الله بهذا المعروف الذي لا يضاهي والعمل الذي اجوره ومثوباته لا تتناهي مولانا وسيدنا ورابط عقد السيادة السرمدية ذو الحسب الباهي الظاهر والنسب الزاهي الباهر شيخ العلماء والاصوليين علم النحاة والمعربين شيخ الاسلام مفتي الفرض والانام صدر مكة والمدينة والشام مولانا الشريف حسين بن المرحوم شيخ الاسلام علم الائمة الاعلام السيد الشريف موسى ابن شيخ الاسلام قدوة الفقهاء السيد علي الحسيني الشافعي النقيب على السادة الاشراف وشيخ الفتوى بمدينة بعلبك، سارع إلى ايقاف ماله وأشهد على نفسه وهو بحال الصحة لدى العلامة قاضي القضاة مصطفى الموقع في صدر اعلى الكتاب انه وقف وأبّد ما هو جارٍ في ملكه وذلك جميع البستان الكبير الكائن بقرية راوية المشتمل على قسمين شرقي وغربي تفصل بينهما الساقية العرضية الآخذة إلى جهة القبلة المشتمل كل فيه على اشجار فواكه مختلفة الانواع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يحدهما من القبلة مزار حضرة السيدة الجليلة زينب الكبرى رضي الله تعالى عنها وتمامه الطريق السلطاني ومن المشرق الطريق وأرض الخطيب ومن الشمال نهر قناة القرية ومن المغرب الطريق إلى القرية وإلى المزار الشريف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 جميع البستان المعروف بجنينة الورد بالقرب من ذلك، يحده من القبلة بستان الحاج </w:t>
      </w:r>
    </w:p>
    <w:p>
      <w:pPr>
        <w:pStyle w:val="BookText"/>
        <w:rPr/>
      </w:pPr>
      <w:r>
        <w:rPr>
          <w:rFonts w:ascii="Amiri" w:hAnsi="Amiri" w:eastAsia="Amiri" w:cs="Amiri"/>
          <w:color w:val="111111"/>
          <w:sz w:val="28"/>
          <w:sz w:val="28"/>
          <w:szCs w:val="28"/>
          <w:rtl w:val="true"/>
          <w:lang w:bidi="ar-SA"/>
        </w:rPr>
        <w:t>تقي وإخوته ومن الشمال قناة مجرى الماء للقرية المزبورة والمغرب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 جميع الأرض شرقي قناة البحدلية يحدّهما قبلة مجرى ماء عين كيل وشرقاً قناة البحدلية وأراضي قرية عقربا ومن الشمال اراضي قرية راوية المزبورة المعروفة بشرقي وغربي قناة البحدلية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 جميع الارض الكائنة غربي القرية المزبورة يحدها قبلة مجمع الطريق وشرقاً الطريق ايضاً وشمالاً ارض بني حمود وغرباً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 الارض المعروفة بحقل التوت وتابع الارض المذكورة يحدها قبلة النهر الفاصل بينها وبين جنينة الورد وروضة سياق الماء للحضرة المنورة والمصنع ومسكرة التوثة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 الارض الواسعة المعروفة بشكارة يحدها قبلة قناة توبل وشرقاً الطريق وغرباً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 الارض الكائنة شمال القرية تعرف بالماذنة ولها في مكانها تغني عن التحديد وشرب ذلك كله من ماء قرية راوية المزبورة في كل اسبوع عدنان جميع ماء النهر قادة يوماً بتمامه وفي النوبة الثانية الليل بتمامه وذلك على انواب اهله المتعارف بينهم بالطريق الشرعي وجميع ما اشتملت عليه البساتين المذكورة والاراضي المذكورة والغراس والحدود لذلك كله وأحاطت به اقطاره؛</w:t>
      </w:r>
    </w:p>
    <w:p>
      <w:pPr>
        <w:pStyle w:val="BookText"/>
        <w:rPr/>
      </w:pPr>
      <w:r>
        <w:rPr>
          <w:rFonts w:ascii="Amiri" w:hAnsi="Amiri" w:eastAsia="Amiri" w:cs="Amiri"/>
          <w:color w:val="111111"/>
          <w:sz w:val="28"/>
          <w:sz w:val="28"/>
          <w:szCs w:val="28"/>
          <w:rtl w:val="true"/>
          <w:lang w:bidi="ar-SA"/>
        </w:rPr>
        <w:t>وقفاً صحيحاً شرعياً قاطعاً ماضياً مرضياً وحبساً دائماً سرمدياً ومعروفاً مؤكداً وسبيلاً خالصاً لوجه الله تعالى ولمستحقيه على الدوام مرصداً محرماً بحرمات الله العظيمة ابتغاء لوجهه الكريم وطلباً لثوابه العميم يوم يجزي الله المتصدقين ولا يضيع اجر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شيء منه ولا من حقوقه ومرافقه ولا يرهن ولا يملك ولا يناقل به ولا بشيء منه ولا يحل عقد من عقوده ولا يرجع امره لغير اهله ولا يقايض به ولا يستبدل ولا يدخل ولا يتلف بوجه تلف ولا يبطله تقادم دهر ولا يوهنه اختلاف عصر ابد الآبدين ودهر الداهرين إلى ان يرث الله الارض ومن عليها وهو خير الوارثين، وجعل وقفه على الشروط الآتي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مصرف الوقف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الواقف جميع غلال ذلك وأجوره وربحه ومنافعه يصرف على مصالح التربة المنورة التي بها قبر السيدة الجليلة صاحبة الفضل والفضيلة الصديقة الطاهرة الزكية الفاخرة الزاهدة العابدة </w:t>
      </w:r>
    </w:p>
    <w:p>
      <w:pPr>
        <w:pStyle w:val="BookText"/>
        <w:rPr/>
      </w:pPr>
      <w:r>
        <w:rPr>
          <w:rFonts w:ascii="Amiri" w:hAnsi="Amiri" w:eastAsia="Amiri" w:cs="Amiri"/>
          <w:color w:val="111111"/>
          <w:sz w:val="28"/>
          <w:sz w:val="28"/>
          <w:szCs w:val="28"/>
          <w:rtl w:val="true"/>
          <w:lang w:bidi="ar-SA"/>
        </w:rPr>
        <w:t>الراكعة الساجدة التي شرفت بقبرها قرية راوية شقيقة السبطين وبضعة البضعة المحمدية والجوهرة الاحمدية الفاطمية العلوية ورابطة عقد التولية السرمدية من خصها الله تعالى بالكرامة الابدية السيدة الجليلة ام كلثوم زينب الكبرى بنت اسد الله الغالب الامام الجليل امير المؤمنين ابي الحسنين علي بن ابي طالب كرم الله تعالى وجهه ورضي الله عز وجل عنهما وعن اصحاب رسول الله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على عمارة اماكنها وتنوير قريتها ثم على تنوير المسجد والمزار والمنارة المعمورين بذكر الله تعالى الذين جددهما الواقف المومى إليه ثم على خدام ذلك وأرباب شعائره ثم على المتولي والناظر الآتي ذكره ان يقبض ربع الوقف ويصرفه على عمارته وإصلاحه وما فيه سبب النماء والمزيد لأجوره وفي الجهات المعينة بحسب الحال على ما يرى الناظر في ذلك الوقف ولا يدخل عقد على عقد حتى ينقضي العقد الاول ولا يؤجر ذلك من مفلس ولا متشدد وشرط الوقف ان له ان يغير ما شاء من الادخال والاخراج والزيادة والنقصان والاعطاء والحرمان بما يراه وأن يقرر فيه من يشاء ويخرج من يشاء كل ذلك راجع إلى رأيه ولأولاده وذريته من بعده على الترتيب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خاس الوقف في سنة من السنين عن المعروفات المذكورة فليستدين المتولي المزبور على المستقبل ويصرف بحسب ما يراه وهذا الوقف لا يداخله حاكم ولا محاسب في توجيه وظيفة او في محاسبة بل المفوض هو الناظر والمتولي من ذرية الواقف، وسلم الواقف وقفه المشار إليه إلى ولده الشريف على المزبور بعد ما جعله شريكاً له في امر التولية والنظر ليتم امر التسجيل فتسلمه من والده التسليم الشرعي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تم هذا الوقف بشروطه لدي قاضي القضاة مصطفى افندي بن المرحوم مصطفى افندي بشهادة شهوده وصريح اعتراف الواقف ثبوتاً شرعياً اراد الواقف المومى اليه ان يرجع وقفه المذكور ويرده إلى ملكه متمسكاً بعدم لزوم الوقف على قول الامام ابي حنيفة نعمان بن ثابت الكوفي فعارضه المتولي المشار اليه متمسكاً بصحة الوقف ولزومه على رأي ابي يوسف ومحمد وترافعا إلى قاضي القضاة المومى اليه فنظر في ذلك ورأي الرجحان إلى جانب المتولي فاستخار الله كثيراً واتخذه هادياً ونصيراً وحكم بصحة الوقف ولزومه والعمل بشرائطه ونفذه على قول الامامين عالماً بالخلاف والاختلاف بين الائمة الاسلاف حكماً شرعياً مسؤولاً فيه مستوفياً بشرائطه الشرعية وكان ذلك في آخر ربيع الاول سنة ثمان وستين وسبعمائة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بأعلى كتاب الوقف المذكور شهادات </w:t>
      </w:r>
      <w:bookmarkStart w:id="354" w:name="pg10752_86141"/>
    </w:p>
    <w:p>
      <w:pPr>
        <w:pStyle w:val="BookText"/>
        <w:rPr/>
      </w:pPr>
      <w:bookmarkEnd w:id="354"/>
      <w:r>
        <w:rPr>
          <w:rFonts w:ascii="Amiri" w:hAnsi="Amiri" w:eastAsia="Amiri" w:cs="Amiri"/>
          <w:color w:val="111111"/>
          <w:sz w:val="28"/>
          <w:sz w:val="28"/>
          <w:szCs w:val="28"/>
          <w:rtl w:val="true"/>
          <w:lang w:bidi="ar-SA"/>
        </w:rPr>
        <w:t>القضاة والأعلام وإليك اسماؤهم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 الفقير إلى الله تعالى مصطفى القاضي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 الفقير إلى الله تعالى ابراهيم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 الفقير إلى الله تعالى محمد عجلان الحسيني المولى بدمشق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 الفقير إلى الله تعالى علي بن ناجي المولى بالنظر في هذه القضية بالعسكر المنصورة من قبل من له الامر وقال هذه الابيات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جرى وقفاً صحيحاً مسجلاً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بأحکام أحکام الکرام الکرام مکملاً</w:t>
      </w:r>
    </w:p>
    <w:p>
      <w:pPr>
        <w:pStyle w:val="BookText"/>
        <w:rPr/>
      </w:pPr>
      <w:r>
        <w:rPr>
          <w:rFonts w:ascii="IRNazanin" w:hAnsi="IRNazanin" w:eastAsia="IRNazanin"/>
          <w:color w:val="111111"/>
          <w:sz w:val="28"/>
          <w:sz w:val="28"/>
          <w:szCs w:val="28"/>
          <w:rtl w:val="true"/>
          <w:lang w:bidi="fa-IR"/>
        </w:rPr>
        <w:t xml:space="preserve">حکمت به حکماً متیناً اساسه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محیط با الکتاب مفصلا</w:t>
      </w:r>
    </w:p>
    <w:p>
      <w:pPr>
        <w:pStyle w:val="BookText"/>
        <w:rPr/>
      </w:pPr>
      <w:r>
        <w:rPr>
          <w:rFonts w:ascii="IRNazanin" w:hAnsi="IRNazanin" w:eastAsia="IRNazanin"/>
          <w:color w:val="111111"/>
          <w:sz w:val="28"/>
          <w:sz w:val="28"/>
          <w:szCs w:val="28"/>
          <w:rtl w:val="true"/>
          <w:lang w:bidi="fa-IR"/>
        </w:rPr>
        <w:t xml:space="preserve">و أصبح وقفاً لیس یمکن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دامت الایام لن تتبدلا</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نظر الفقير إلى الله خليل بن ابراهيم القاضي في بعلبك، وشهد السيد يونس بن نورالدين الحسيني والشيخ محمد بن شيخ الاسلام عز الدين الحنبلي بأنه ثبت لديهما ما ثبت عند قاضي القضاة بدمشق مصطفى افندي بن المرحوم مصطفى افندي على الوجه المشروح فيه ثبوته شرعياً</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6616916_1051229030"/>
      <w:bookmarkStart w:id="356" w:name="_Toc118"/>
      <w:bookmarkEnd w:id="355"/>
      <w:r>
        <w:rPr>
          <w:rtl w:val="true"/>
        </w:rPr>
        <w:t>ترجمه فارسى وقف نامه</w:t>
      </w:r>
      <w:bookmarkEnd w:id="356"/>
    </w:p>
    <w:p>
      <w:pPr>
        <w:pStyle w:val="BookText"/>
        <w:rPr/>
      </w:pPr>
      <w:r>
        <w:rPr>
          <w:rFonts w:ascii="IRNazanin" w:hAnsi="IRNazanin" w:eastAsia="IRNazanin"/>
          <w:color w:val="111111"/>
          <w:sz w:val="28"/>
          <w:sz w:val="28"/>
          <w:szCs w:val="28"/>
          <w:rtl w:val="true"/>
          <w:lang w:bidi="fa-IR"/>
        </w:rPr>
        <w:t xml:space="preserve">ترجمه فارسى وقف نامه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ascii="IRNazanin" w:hAnsi="IRNazanin" w:eastAsia="IRNazanin"/>
          <w:color w:val="111111"/>
          <w:sz w:val="28"/>
          <w:sz w:val="28"/>
          <w:szCs w:val="28"/>
          <w:rtl w:val="true"/>
          <w:lang w:bidi="fa-IR"/>
        </w:rPr>
        <w:t xml:space="preserve">سپاس خداى پروردگار جهانيان را، و درود خدا بر سرور 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كسى كه به قصد تقرب به خدا، اين احسان كم نظير و داراى اجر و پاداش بى پايان را انجام داد، آقا و سرور ما و ادامه دهنده سيادت دائمى، داراى تبار شكوهمند و نسب روشن و فروزان، استاد دانشمندان و اصوليان و شاخص علم نحو عربى، شيخ الاسلام و مفتى مردم و صدر مكه و مدينه و شام، مولانا شريف حسين بن مرحوم شيخ الاسلام على الائمه الاعلام، سيد شريف موسى بن شيخ الاسلام قدوة الفقهاء سيد على حسينى شافعى نقيب و سرپرست سادات اشراف و استاد فتوا در شهر بعلبك، </w:t>
      </w:r>
    </w:p>
    <w:p>
      <w:pPr>
        <w:pStyle w:val="BookText"/>
        <w:rPr/>
      </w:pPr>
      <w:r>
        <w:rPr>
          <w:rFonts w:ascii="IRNazanin" w:hAnsi="IRNazanin" w:eastAsia="IRNazanin"/>
          <w:color w:val="111111"/>
          <w:sz w:val="28"/>
          <w:sz w:val="28"/>
          <w:szCs w:val="28"/>
          <w:rtl w:val="true"/>
          <w:lang w:bidi="fa-IR"/>
        </w:rPr>
        <w:t>پيشدستى نمود به وقف دارايى خود در حال تندرستى، و حاضر شد نزد علامه قاضى القضات مصطفى، كه بالاى نامه مهر و امضايش هست، و وقف ابدى نمود، هرچه در تملك و مالكيت اوست و آن باغ بزرگى است واقع در آبادى راويه كه شرقى و غربى است و از وسطش آب آبادى جريان دارد و به سوى قبله و جنوب سرازير است و داراى درختان گوناگون ميوه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قبله، حد آن بارگاه حضرت بانوى بزرگوار زينب كبرى، خداى متعال از او خشنود باد، و همه جاده سلطانى را متصل است و از سوى مشرق راه عموم و زمين خطيب و حد شمالى آن، نهر چشمه آبادى و از سوى مغرب، راه آبادى و بارگاه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همه بستان و باغ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باغ قبلى، حدود آن از سوى قبله مرز باغ حاج تقى و برادرانش و از شمال نهر آبادى و از مغرب هم همين 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كرد تمام زمين شرق آب بحدليه كه حد جنوبى اش راه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شرق، چشمه بحدليه و زمين هاى روستاى عقربا و از شمال، زمين هاى روستاى راويه معروف به شرق و غرب چشمه بحدليه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كرد همه زمين هاى طرف غرب آبادى مذكور را از جنوب مجمع الطريق، از شرق به راه راويه، از شمال به زمين بنى محمود و از غرب به راه آبادى انضياً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كرد زمين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 التوت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زمين ياد شده است از جنوب نهر ميان آن و جنينة الورد و باغ جريان آب براى بارگاه نورانى، كارخانه و شكرسازى 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كرد زمين وسيعى را كه معروف به شكاره است در محدوده اى از جنوب چشمه توبل و از شرق راه و از غرب نيز راه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كرد زمينى را كه در شمال روستاى راويه واقع شده و به مأذنه معروف است و از تحديد بى نياز است و حق آبيارى آن را از آب آبادى راويه در هر هفته دو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تمام روز، ديگر تمام يك شب؛ به گونه اى كه ميان اهل آبادى از راه شرعى معمول است، با تمامى لواحق باغ ها و زمين هاى مذكور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صحيح شرعى قطعى با رضايت كامل و حبس دائمى هميشگى شناخته شده مؤكّد و سبيل خالص خدا براى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پاداش فراگير روزى كه خداوند پاداش صدقه دهندگان را مى دهد و مزد نيكوكاران را تباه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از آن فروخته نمى شود و گرو گذاشته نمى شود و تمليك و انتقال نمى پذيرد و هيچ جزئى از آن جدا نمى شود و به غيراهلش واگذار نمى شود و با چيزى معاوضه نمى شود و نبايد به گونه اى تلف بشود، و پيشرفت روزگار آن را باطل نمى كند و تغيير زمان هيچ گاه آن را كم ارزش نمى سازد تا خداوند وارث زمين را برساند و بهترين وارثان، خداوند است، و اين وقف را منوط به شرطهاى ذيل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مصرف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همه محصول و بهره و منافع آن را قرار داد براى صرف در مصالح تربت پاك سيده جليله، صاحب فضل و فضيلت، صديقه طاهره، زكيه فاخره، زاهده عابده، راكعه ساجده، بانويى كه آبادى راويه به بركت قبرش شرافت پيدا كرده، خواهر سبطين و جگرگوشه جگرگوشه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گوهر احمديه فاطميه علويه، و رابطه توليت هميشگى، كسى كه خدا او را كرامت ابدى داده، سيده جليله ام كلثوم زينب كبرى دخت اسدالله الغالب، امام بزرگوار اميرالمؤمنين ابى الحسنين على بن ابى طالب كرم الله وجهه و رضى الله عزوجل عنهما وعن اصحاب رسول الله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موقوفات، اولاً صرف شود در آبادى اماكن بارگاه و روشنايى روستا و شهرك راويه و روشنايى مسجد و بارگاه و مناره حرم كه هر دو را واقف مشاراليه، تجديد ساختمان كرده است و سپس به خادمان آن بارگاه، و نيازهاى آنان هزينه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و ناظر بارگاه بايد يك چهارم وقف را بگيرد و براى تعمير و اصلاح بارگاه صرف كند و آنچه سبب رشد و فزونى عايدات مى شود، در راه هاى مناسب، با صلاحديد ناظر وقف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كند كه پيش از تمام شدن قرارداد، قرارداد ديگرى نبندد و به شخص ندار و سفت اجاره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وقف اين است كه هر تغييرى كه بخواهد در اختيار او باشد، از آوردن كسى، يا بيرون كردن كس ديگرى، كم و زياد نمودن حقوق و بخشيدن و ديگرى را محروم كردن، در هر تصميم گيرى، آزاد و اختياردار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پس از خود، فرزندان و نسل بعد از نسل، به قرارى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توليت و نظارت را در طول زندگى اش براى خود نگه دارد و پس از درگذشت، براى فرزندش سليل السّادة الاشراف سيد على بن سيدنا الواقف و بعد از او، براى فرزندان وى و فرزندان فرزندانش و اعقاب و انسابش تا هستند، ارشد آنان، سمت واقف را داشته باشند؛ تا هنگامى كه خداوند وارث زمين و آنچه در آن هست،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موارد معيّن شده و محل مصرف، امكان پذير نشد، براى فقرا و مسكينان و سادات شريف حسينى صرف گردد، و اگر بعد امكان پذير شد، باز به همان محل هاى معيّن شده برسد و چيزى بر آن وظايف گفته شده، اضافه نشود و مورد جديدى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وظايف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مؤذن، سرپرست، نگهبان، حسابدار، متولّى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مناصب، فردى را برمى گزيند و به صلاحديد خود وقف را صرف مى كند و به اين موارد اضافه نكند و اگر مقدارى از موارد مصرف زيادى مانده باشد، به متولى و ناظر از تبار واقف مشاراليه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سالى از سال ها، وقف، كمبود و كسرى داشته باشد، بايد متولى مزبور، قرض كند و به حساب سال آينده، در موارد مشخص شده،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وقف نبايد كسى دخالت كند، حاكم باشد يا حسابرسى كند و همه كارها بايد در دست ناظر و متولى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هم وقف را به فرزند خويش على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او را در امر توليت، شريك خود قرار داده است؛ چنان كه در نظارت هم او را شركت دهد تا كار ثبت و تسجيل وقف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پدرش، به طور شرعى تحويل گيرد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اين وقف با تمام شرايط، نزد قاضى القضات مصطفى افندى، فرزند مرحوم مصطفى افندى، با گواهى گواهان و صريح اقرار واقف، از نظر شرعى ثابت شد، واقف </w:t>
      </w:r>
    </w:p>
    <w:p>
      <w:pPr>
        <w:pStyle w:val="BookText"/>
        <w:rPr/>
      </w:pPr>
      <w:r>
        <w:rPr>
          <w:rFonts w:ascii="IRNazanin" w:hAnsi="IRNazanin" w:eastAsia="IRNazanin"/>
          <w:color w:val="111111"/>
          <w:sz w:val="28"/>
          <w:sz w:val="28"/>
          <w:szCs w:val="28"/>
          <w:rtl w:val="true"/>
          <w:lang w:bidi="fa-IR"/>
        </w:rPr>
        <w:t>مشاراليه خواست كه از وقف خود برگردد و آن را به ملكيت خود برگرداند؛ زيرا امام ابوحنيفه نعمان بن ثابت كوفى وقف را صيغه لازم نمى داند، ولى متولى مشاراليه به نظر ابويوسف و محمد متمسك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را پيش قاضى القضات مشاراليه بردند، او بررسى كرد و ديدگاه متولى را ترجيح داد و از خدا طلب خير كرد و از او راهنمايى و كمك خواست و به صحيح و لازم بودن وقف، حكم كرد و عمل به شرايط و نافذ بودن آن را به حسب فتواى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خلاف و اختلاف ميان گذشتگان امت، حكم شرعى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آخر ربيع الاول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بالاى وقف نامه ياد شده، گواهى قضات و دانشمندان نوشته شده است و اين است نام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فقير نيازمند به خدا، مصطفى القاضى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فقير نيازمند به خدا، ابراهيم القاضى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نيازمند به خدا، محمد عجلال الحسينى المولى در دمشق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نيازمند به خدا، على بن ناجى المولى با بررسى در اين رويداد در پادگان منصوره از طرف من له الامر، و اين ابيات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است وقف صحيح جارى و ثبت شده</w:t>
      </w:r>
    </w:p>
    <w:p>
      <w:pPr>
        <w:pStyle w:val="BookText"/>
        <w:rPr/>
      </w:pPr>
      <w:r>
        <w:rPr>
          <w:rFonts w:ascii="IRNazanin" w:hAnsi="IRNazanin" w:eastAsia="IRNazanin"/>
          <w:color w:val="111111"/>
          <w:sz w:val="28"/>
          <w:sz w:val="28"/>
          <w:szCs w:val="28"/>
          <w:rtl w:val="true"/>
          <w:lang w:bidi="fa-IR"/>
        </w:rPr>
        <w:t>با احكام حكم هاى بزرگان كامل شده</w:t>
      </w:r>
    </w:p>
    <w:p>
      <w:pPr>
        <w:pStyle w:val="BookText"/>
        <w:rPr/>
      </w:pPr>
      <w:r>
        <w:rPr>
          <w:rFonts w:ascii="IRNazanin" w:hAnsi="IRNazanin" w:eastAsia="IRNazanin"/>
          <w:color w:val="111111"/>
          <w:sz w:val="28"/>
          <w:sz w:val="28"/>
          <w:szCs w:val="28"/>
          <w:rtl w:val="true"/>
          <w:lang w:bidi="fa-IR"/>
        </w:rPr>
        <w:t>من هم با آن حكم كردم، حكمى كه پايه استوارى دارد</w:t>
      </w:r>
    </w:p>
    <w:p>
      <w:pPr>
        <w:pStyle w:val="BookText"/>
        <w:rPr/>
      </w:pPr>
      <w:r>
        <w:rPr>
          <w:rFonts w:ascii="Amiri" w:hAnsi="Amiri" w:eastAsia="Amiri" w:cs="Amiri"/>
          <w:color w:val="111111"/>
          <w:sz w:val="28"/>
          <w:sz w:val="28"/>
          <w:szCs w:val="28"/>
          <w:rtl w:val="true"/>
          <w:lang w:bidi="ar-SA"/>
        </w:rPr>
        <w:t>و دانش من به اين نوشته تفصيلاً احاطه دارد</w:t>
      </w:r>
    </w:p>
    <w:p>
      <w:pPr>
        <w:pStyle w:val="BookText"/>
        <w:rPr/>
      </w:pPr>
      <w:r>
        <w:rPr>
          <w:rFonts w:ascii="Amiri" w:hAnsi="Amiri" w:eastAsia="Amiri" w:cs="Amiri"/>
          <w:color w:val="111111"/>
          <w:sz w:val="28"/>
          <w:sz w:val="28"/>
          <w:szCs w:val="28"/>
          <w:rtl w:val="true"/>
          <w:lang w:bidi="ar-SA"/>
        </w:rPr>
        <w:t>و اين وقفى است كه شكستن آن امكان ندارد</w:t>
      </w:r>
    </w:p>
    <w:p>
      <w:pPr>
        <w:pStyle w:val="BookText"/>
        <w:rPr/>
      </w:pPr>
      <w:r>
        <w:rPr>
          <w:rFonts w:ascii="IRNazanin" w:hAnsi="IRNazanin" w:eastAsia="IRNazanin"/>
          <w:color w:val="111111"/>
          <w:sz w:val="28"/>
          <w:sz w:val="28"/>
          <w:szCs w:val="28"/>
          <w:rtl w:val="true"/>
          <w:lang w:bidi="fa-IR"/>
        </w:rPr>
        <w:t>تا روزگار هست، تغييرپذير نيست</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نيازمند به خدا، خليل بن ابراهيم قاضى در بعلبك</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نمايد سيد يونس بن نورالدين حسينى و شيخ محمد بن شيخ الاسلام عزالدين حنبلى كه ثابت شده است نزد ما آنچه نزد قاضى القضات دمشق مصطفى افندى ابن مرحوم مصطفى افندى به طور مشروح و مشروع، ثابت است</w:t>
      </w:r>
      <w:r>
        <w:rPr>
          <w:rFonts w:eastAsia="IRNazanin" w:cs="IRNazanin"/>
          <w:color w:val="111111"/>
          <w:sz w:val="28"/>
          <w:szCs w:val="28"/>
          <w:rtl w:val="true"/>
          <w:lang w:bidi="fa-IR"/>
        </w:rPr>
        <w:t xml:space="preserve">. </w:t>
      </w:r>
      <w:bookmarkStart w:id="357" w:name="pg10752_86146"/>
    </w:p>
    <w:p>
      <w:pPr>
        <w:pStyle w:val="Heading3"/>
        <w:numPr>
          <w:ilvl w:val="2"/>
          <w:numId w:val="1"/>
        </w:numPr>
        <w:rPr/>
      </w:pPr>
      <w:bookmarkStart w:id="358" w:name="__RefHeading___Toc6616918_1051229030"/>
      <w:bookmarkStart w:id="359" w:name="_Toc119"/>
      <w:bookmarkEnd w:id="357"/>
      <w:bookmarkEnd w:id="358"/>
      <w:r>
        <w:rPr/>
        <w:t>2</w:t>
      </w:r>
      <w:r>
        <w:rPr>
          <w:rtl w:val="true"/>
        </w:rPr>
        <w:t xml:space="preserve">. </w:t>
      </w:r>
      <w:r>
        <w:rPr>
          <w:rtl w:val="true"/>
        </w:rPr>
        <w:t>دست نوشت سيد محسن امين و علامه شرف الدين در تأييد توسعه حرم حضرت زينب و تأييديۀ علما</w:t>
      </w:r>
      <w:bookmarkEnd w:id="359"/>
    </w:p>
    <w:p>
      <w:pPr>
        <w:pStyle w:val="Heading4"/>
        <w:numPr>
          <w:ilvl w:val="3"/>
          <w:numId w:val="1"/>
        </w:numPr>
        <w:rPr/>
      </w:pPr>
      <w:bookmarkStart w:id="360" w:name="__RefHeading___Toc6616920_1051229030"/>
      <w:bookmarkStart w:id="361" w:name="_Toc120"/>
      <w:bookmarkEnd w:id="360"/>
      <w:r>
        <w:rPr>
          <w:rtl w:val="true"/>
        </w:rPr>
        <w:t>الف</w:t>
      </w:r>
      <w:r>
        <w:rPr>
          <w:rtl w:val="true"/>
        </w:rPr>
        <w:t xml:space="preserve">) </w:t>
      </w:r>
      <w:r>
        <w:rPr>
          <w:rtl w:val="true"/>
        </w:rPr>
        <w:t>متن و ترجمه دست نوشت مرحوم سيد محسن امين</w:t>
      </w:r>
      <w:bookmarkEnd w:id="3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و ترجمه دست نوشت مرحوم سيد محسن امين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المشهد المنسوب إلى مولاتنا السيدة زينب بنت أمير المؤمنين عليها وعلى أبيها أفضل التحية والسلام، الموجود بجوار دمشق هو مزار الشيعة الوحيد في هذه الديار والأثر الخالد من آثار أهل البيت عليهم السلام ليس للشيعة في مواسم زياراته وغيرها مقصد في هذه البلاد سواه، وتوليته من قديم الزمان بيد السادة الأجلاء العظام آل المرتضى الموسويون الكرام حتى انتهت النوبة إلى متوليه وكليداره في هذا الزمان الحسيب النسيب السيد عباس مرتضى الموسوي ووقره الشيب فكلف النجيب حامل هذه الورقة السيد محسن أمره، ومع أن هذا المشهد هو المزار الوحيد للشيعة وغيرهم في هذه البلاد فإنه محتاج إلى التعميرات الكثيرة وليس فيه أماكن لمنازل الزوار مع احتياجهم إلى ذلك صيفاً وشتاءً، وقد عزم جناب الكليدار المذكور عزماً أكيداً على تعميره وإصلاحه وإنشاء الغرف والحجر الكافية للزوار، ووضع خريطة لذلك معتمداً بعد الله تعالى على همة أهل الخير من محبي أهل البيت عليهم السلام، وقد أرسل ولده المذكور لهذه الغاية فالمأمون منهم أحسن الله إليهم مدّ يد </w:t>
      </w:r>
    </w:p>
    <w:p>
      <w:pPr>
        <w:pStyle w:val="BookText"/>
        <w:rPr/>
      </w:pPr>
      <w:r>
        <w:rPr>
          <w:rFonts w:ascii="Amiri" w:hAnsi="Amiri" w:eastAsia="Amiri" w:cs="Amiri"/>
          <w:color w:val="111111"/>
          <w:sz w:val="28"/>
          <w:sz w:val="28"/>
          <w:szCs w:val="28"/>
          <w:rtl w:val="true"/>
          <w:lang w:bidi="ar-SA"/>
        </w:rPr>
        <w:t>المساعدة إلى هذا المشروع الخيري الذي فيه تأييد كلمة الشيعة ورفع منار مشاهد أهل البيت الطاهر عليهم السلام وإحياء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في سنة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حرّره الأقل محسن الأمين الحسيني</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بارگاه منسوب به مولايمان بانو زينب، دختر اميرمؤمنان كه بهترين درود و سلام بر او و پدرش باد، كنار دمشق، تنها زيارتگاه شيعيان در اين ديار و اثرى جاويدان از آثار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فصول زيارت و غيره، شيعيان در اين سرزمين مقصدى به جز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آن نيز از قديم به دست سادات موسوى جليل القدر و گرامى از آل مرتضى بوده؛ تا اينكه توليت آن در اين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 مرتضى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به علت افزايش سن، سيد محسن صاحب اين ورقه را جانشين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بارگاه، تنها زيارتگاه شيعيان در اين سرزمين است، ولى به تعميرات زيادى نياز دارد و با وجود نياز زائران به مكان هايى براى سكونت در تابستان و زمستان، فاقد آن است و جناب كليددار مذكور تصميم جدى دارد اين مكان را تعمير و بازسازى و اتاق هايى را به تعداد كافى براى زائران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اين كار نقشه اى را تهيه كرده است تا پس از خداى متعال به همت اهل خير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 كند و براى اين منظور پسر خود را نيز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امينى از ميان ايشان، احسن الله اليهم، دست يارى را براى اجراى اين طرح خير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مايه تأييد كلمه شيعه و برپايى مناره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احياى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پاداش نيكوكاران را ضايع نمى 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اين جملات را بنده حقير، محسن امين حسينى نگاشت</w:t>
      </w:r>
      <w:r>
        <w:rPr>
          <w:rFonts w:eastAsia="IRNazanin" w:cs="IRNazanin"/>
          <w:color w:val="111111"/>
          <w:sz w:val="28"/>
          <w:szCs w:val="28"/>
          <w:rtl w:val="true"/>
          <w:lang w:bidi="fa-IR"/>
        </w:rPr>
        <w:t xml:space="preserve">. </w:t>
      </w:r>
      <w:bookmarkStart w:id="362" w:name="pg10752_86148"/>
    </w:p>
    <w:p>
      <w:pPr>
        <w:pStyle w:val="Heading4"/>
        <w:numPr>
          <w:ilvl w:val="3"/>
          <w:numId w:val="1"/>
        </w:numPr>
        <w:rPr/>
      </w:pPr>
      <w:bookmarkStart w:id="363" w:name="__RefHeading___Toc6616922_1051229030"/>
      <w:bookmarkStart w:id="364" w:name="_Toc121"/>
      <w:bookmarkEnd w:id="362"/>
      <w:bookmarkEnd w:id="363"/>
      <w:r>
        <w:rPr>
          <w:rtl w:val="true"/>
        </w:rPr>
        <w:t>ب</w:t>
      </w:r>
      <w:r>
        <w:rPr>
          <w:rtl w:val="true"/>
        </w:rPr>
        <w:t xml:space="preserve">) </w:t>
      </w:r>
      <w:r>
        <w:rPr>
          <w:rtl w:val="true"/>
        </w:rPr>
        <w:t>دست نوشت مرحوم علامه شرف الدين</w:t>
      </w:r>
      <w:bookmarkEnd w:id="3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أشرف هذه الغاية وما أعظم خطرها عند الله عزوجل ورسوله والمؤمنين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وما أشد حاجتنا إلى هذا العمل المقدس، وطوبى لمن رفع منار أهل البيت عليهم السلام، ولا سيما في عاصمة الأمويين، وهنيئاً لمن أحال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الشريف العباس وولده الشريف المحسن الموسوي سادني المشهد الزينبي لهذا العمل المبرور المشكور، والسلام على من أعانهما عليه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الأقل الأحقر عبد الحسين شرف الدين الموسوي</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اين هدف چه بسيار شرافتمندانه است و اين كار نزد خداوند و پيامبر او و مؤمنان چه بسيار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كسى كه شعائر خدا را بزرگ مى شمارد، نشانه پرهيزكارى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به اين كار مقدس نيازمنديم و خوشا به حال كسى كه مناره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نمايد؛ به ويژه در پايتخت امويان، و خوشا به حال كسى كه اين خدمت را با دست و زبان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شريف عباس و فرزندش شريف محسن موسوى، متوليان بارگاه حضرت زينب را در انجام دادن اين عمل مبارك، موفق بدارد و سلام بر كسانى كه اين دو را در اين كار يارى رسانند و رحمت خدا و بركات او بر آنها باد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كمترين، بنده عبدالحسين شرف الدين موسوى</w:t>
      </w:r>
      <w:r>
        <w:rPr>
          <w:rFonts w:eastAsia="Amiri" w:cs="Amiri" w:ascii="Amiri" w:hAnsi="Amiri"/>
          <w:color w:val="111111"/>
          <w:sz w:val="28"/>
          <w:szCs w:val="28"/>
          <w:rtl w:val="true"/>
          <w:lang w:bidi="ar-SA"/>
        </w:rPr>
        <w:t xml:space="preserve">. </w:t>
      </w:r>
      <w:bookmarkStart w:id="365" w:name="pg10752_86149"/>
    </w:p>
    <w:p>
      <w:pPr>
        <w:pStyle w:val="Heading4"/>
        <w:numPr>
          <w:ilvl w:val="3"/>
          <w:numId w:val="1"/>
        </w:numPr>
        <w:rPr/>
      </w:pPr>
      <w:bookmarkStart w:id="366" w:name="__RefHeading___Toc6616924_1051229030"/>
      <w:bookmarkStart w:id="367" w:name="_Toc122"/>
      <w:bookmarkEnd w:id="365"/>
      <w:bookmarkEnd w:id="366"/>
      <w:r>
        <w:rPr>
          <w:rtl w:val="true"/>
        </w:rPr>
        <w:t>ج</w:t>
      </w:r>
      <w:r>
        <w:rPr>
          <w:rtl w:val="true"/>
        </w:rPr>
        <w:t xml:space="preserve">) </w:t>
      </w:r>
      <w:r>
        <w:rPr>
          <w:rtl w:val="true"/>
        </w:rPr>
        <w:t>تأييديۀ علما</w:t>
      </w:r>
      <w:bookmarkEnd w:id="3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نعم أوافق تمام الموافقة وأصدّق كمال التصديق بما كتبه العلامتان السيدان دامت بركاتهما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1353</w:t>
      </w:r>
    </w:p>
    <w:p>
      <w:pPr>
        <w:pStyle w:val="BookText"/>
        <w:rPr/>
      </w:pPr>
      <w:r>
        <w:rPr>
          <w:rFonts w:ascii="Amiri" w:hAnsi="Amiri" w:eastAsia="Amiri" w:cs="Amiri"/>
          <w:color w:val="111111"/>
          <w:sz w:val="28"/>
          <w:sz w:val="28"/>
          <w:szCs w:val="28"/>
          <w:rtl w:val="true"/>
          <w:lang w:bidi="ar-SA"/>
        </w:rPr>
        <w:t>حرّره الراجي محمد مهدي الصدر</w:t>
      </w:r>
    </w:p>
    <w:p>
      <w:pPr>
        <w:pStyle w:val="BookText"/>
        <w:rPr/>
      </w:pPr>
      <w:r>
        <w:rPr>
          <w:rFonts w:ascii="Amiri" w:hAnsi="Amiri" w:eastAsia="Amiri" w:cs="Amiri"/>
          <w:color w:val="111111"/>
          <w:sz w:val="28"/>
          <w:sz w:val="28"/>
          <w:szCs w:val="28"/>
          <w:rtl w:val="true"/>
          <w:lang w:bidi="ar-SA"/>
        </w:rPr>
        <w:t>علي بن السيد حسن صدر الدين الموسوي الكاظمي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طوبى لمن شملته العناية الإلهية وأدرك هذه الموفقية وبذل ما أمكنه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غرة صفر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الأحقر علي الحسيني الشيرازي</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الأحقر حسين بن محمود الطباطبائي القمي</w:t>
      </w:r>
    </w:p>
    <w:p>
      <w:pPr>
        <w:pStyle w:val="BookText"/>
        <w:rPr/>
      </w:pPr>
      <w:r>
        <w:rPr>
          <w:rFonts w:ascii="Amiri" w:hAnsi="Amiri" w:eastAsia="Amiri" w:cs="Amiri"/>
          <w:color w:val="111111"/>
          <w:sz w:val="28"/>
          <w:sz w:val="28"/>
          <w:szCs w:val="28"/>
          <w:rtl w:val="true"/>
          <w:lang w:bidi="ar-SA"/>
        </w:rPr>
        <w:t>الأحقر محمد حسين الغروي النائيني</w:t>
      </w:r>
    </w:p>
    <w:p>
      <w:pPr>
        <w:pStyle w:val="BookText"/>
        <w:rPr/>
      </w:pPr>
      <w:r>
        <w:rPr>
          <w:rFonts w:ascii="Amiri" w:hAnsi="Amiri" w:eastAsia="Amiri" w:cs="Amiri"/>
          <w:color w:val="111111"/>
          <w:sz w:val="28"/>
          <w:sz w:val="28"/>
          <w:szCs w:val="28"/>
          <w:rtl w:val="true"/>
          <w:lang w:bidi="ar-SA"/>
        </w:rPr>
        <w:t>الأحقر عبد الكريم الحائري</w:t>
      </w:r>
    </w:p>
    <w:p>
      <w:pPr>
        <w:pStyle w:val="BookText"/>
        <w:rPr/>
      </w:pPr>
      <w:r>
        <w:rPr>
          <w:rFonts w:ascii="Amiri" w:hAnsi="Amiri" w:eastAsia="Amiri" w:cs="Amiri"/>
          <w:color w:val="111111"/>
          <w:sz w:val="28"/>
          <w:sz w:val="28"/>
          <w:szCs w:val="28"/>
          <w:rtl w:val="true"/>
          <w:lang w:bidi="ar-SA"/>
        </w:rPr>
        <w:t>الأحقر أبو الحسن الموسوي الاصفهاني</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آرى به طور كامل با آنچه دو علامه سيد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سيدمحسن امين و علامه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بركاتشان مستدام باد، موافقت مى كنم و آن را قبول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اين جملات را محمد مهدى صدر و على بن سيد حسن صدرالدين موسوى كاظمى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خوشا به حال كسى كه اين عنايت الهى، شامل حالش شود و اين توفيق را به دست آورد و در حد توان خود در اين راه بخشش كند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غره صفر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كمترين بنده، على حسينى شيرازى، محمد حسين آل كاشف الغطاء، كمترين بنده، حسين بن محمود طباطبايى قمى، كمترين بنده، محمد حسين غروى نايينى، كمترين بنده، عبدالكريم حائرى، كمترين بنده، ابوالحسن موسوى اصفهانى</w:t>
      </w:r>
      <w:r>
        <w:rPr>
          <w:rFonts w:eastAsia="Amiri" w:cs="Amiri" w:ascii="Amiri" w:hAnsi="Amiri"/>
          <w:color w:val="111111"/>
          <w:sz w:val="28"/>
          <w:szCs w:val="28"/>
          <w:rtl w:val="true"/>
          <w:lang w:bidi="ar-SA"/>
        </w:rPr>
        <w:t xml:space="preserve">. </w:t>
      </w:r>
      <w:bookmarkStart w:id="368" w:name="pg10752_86150"/>
    </w:p>
    <w:p>
      <w:pPr>
        <w:pStyle w:val="Heading3"/>
        <w:numPr>
          <w:ilvl w:val="2"/>
          <w:numId w:val="1"/>
        </w:numPr>
        <w:rPr/>
      </w:pPr>
      <w:bookmarkStart w:id="369" w:name="__RefHeading___Toc6616926_1051229030"/>
      <w:bookmarkStart w:id="370" w:name="_Toc123"/>
      <w:bookmarkEnd w:id="368"/>
      <w:bookmarkEnd w:id="369"/>
      <w:r>
        <w:rPr/>
        <w:t>3</w:t>
      </w:r>
      <w:r>
        <w:rPr>
          <w:rtl w:val="true"/>
        </w:rPr>
        <w:t xml:space="preserve">. </w:t>
      </w:r>
      <w:r>
        <w:rPr>
          <w:rtl w:val="true"/>
        </w:rPr>
        <w:t>وكالت حاج مهدى بهبهانى از آيت الله العظمى نايينى براى جمع آورى وجوه شرعى</w:t>
      </w:r>
      <w:bookmarkEnd w:id="3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مخفى نماند آنكه جناب مستطاب عمدة الاعاظم و الاجلّة، صفوة التجار الكرام حاج مهدى صاحب تاجر بهبهانى دام تأييده از جانب احقر وكيلند كه در مدت غياب احقر از نجف اشرف، وجوه شرعيه را از قبيل حق امام 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و مال مجهول المالك و وجوه راجعه به فقراء از زكات و نذور و مطلق صدقات و نذور و كفارات و اجرت عبادات و ساير آنچه راجع به احقر است، قبض نمايند؛ مادامى كه احقر از نجف اشرف غايبم، ايشان در قبض جميع وجوه مذكوره وكيل احقرند؛ يد ايشان يد احقر، و قبض ايشان قبض احقر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اخوان مؤمنين از حجاج و زوّار و مجاورين دامت توفيقاتهم ذمه خود را به تسليم وجوه مذكوره به ايشان برى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1353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محمد حسين الغروى النائينى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0752_86152"/>
      <w:bookmarkStart w:id="372" w:name="pg10752_86152"/>
      <w:bookmarkEnd w:id="37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pg10752_86152"/>
      <w:bookmarkStart w:id="374" w:name="__RefHeading___Toc6616928_1051229030"/>
      <w:bookmarkStart w:id="375" w:name="_Toc124"/>
      <w:bookmarkEnd w:id="373"/>
      <w:bookmarkEnd w:id="374"/>
      <w:r>
        <w:rPr>
          <w:rtl w:val="true"/>
        </w:rPr>
        <w:t xml:space="preserve">پيوست دوم </w:t>
      </w:r>
      <w:r>
        <w:rPr>
          <w:rtl w:val="true"/>
        </w:rPr>
        <w:t xml:space="preserve">: </w:t>
      </w:r>
      <w:r>
        <w:rPr>
          <w:rtl w:val="true"/>
        </w:rPr>
        <w:t>طرح ها، نقشه ها و كتيبه ها</w:t>
      </w:r>
      <w:bookmarkEnd w:id="37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ترسيم تخيلى از نماى خارجى مشهد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رقه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آرشيو شخصى آقاى على سويحه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67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3"/>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 مدرسه فردوس حلب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حلب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وعمارتها،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07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9"/>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20" o:detectmouseclick="t"/>
                <v:stroke color="#3465a4" joinstyle="round" endcap="flat"/>
                <w10:wrap type="none"/>
              </v:shape>
            </w:pict>
          </mc:Fallback>
        </mc:AlternateConten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پلان آستانه زينبيه در نخستين مراحل توسعه آن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پلان آستانه زينبيه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الموسم، العدد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تصوير كتيبه هاى صندوقچه چوبى قبر منسوب به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قبرستان باب الصغير دمشق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Moaz, Khaled &amp; Ory, Solange: Inscriptions Arabes De Damas, Les 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les Fun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raires, I. Cimeti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re DAl-B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b Al-Sa r, pp. 122-123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91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5"/>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كتيبه هاى صندوقچه چوبى قبر منسوب به سكينه دختر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قبرستان باب الصغير دمشق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Moaz, Khaled &amp; Ory, Solange: Inscriptions Arabes De Damas, Les 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les Fun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Times New Roman" w:cs="Times New Roman" w:ascii="Times New Roman" w:hAnsi="Times New Roman"/>
          <w:color w:val="111111"/>
          <w:sz w:val="28"/>
          <w:szCs w:val="28"/>
          <w:lang w:val="en-US" w:bidi="en-US"/>
        </w:rPr>
        <w:t>raires, I. Cimeti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Times New Roman" w:cs="Times New Roman" w:ascii="Times New Roman" w:hAnsi="Times New Roman"/>
          <w:color w:val="111111"/>
          <w:sz w:val="28"/>
          <w:szCs w:val="28"/>
          <w:lang w:val="en-US" w:bidi="en-US"/>
        </w:rPr>
        <w:t>re DAl-B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b Al-Sa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 </w:t>
      </w:r>
      <w:r>
        <w:rPr>
          <w:rFonts w:eastAsia="Times New Roman" w:cs="Times New Roman" w:ascii="Times New Roman" w:hAnsi="Times New Roman"/>
          <w:color w:val="111111"/>
          <w:sz w:val="28"/>
          <w:szCs w:val="28"/>
          <w:lang w:val="en-US" w:bidi="en-US"/>
        </w:rPr>
        <w:t>r, pp. 122-123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1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1"/>
                        <a:stretch/>
                      </pic:blipFill>
                      <pic:spPr>
                        <a:xfrm>
                          <a:off x="0" y="0"/>
                          <a:ext cx="3517920" cy="6985080"/>
                        </a:xfrm>
                        <a:prstGeom prst="rect">
                          <a:avLst/>
                        </a:prstGeom>
                        <a:ln w="0">
                          <a:noFill/>
                        </a:ln>
                      </pic:spPr>
                    </pic:pic>
                  </a:graphicData>
                </a:graphic>
              </wp:inline>
            </w:drawing>
          </mc:Choice>
          <mc:Fallback>
            <w:pict>
              <v:shape id="shape_0" stroked="f" o:allowincell="f" style="position:absolute;margin-left:0pt;margin-top:-550.05pt;width:27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عربى اين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معادل انگليسى آن، </w:t>
      </w:r>
      <w:r>
        <w:rPr>
          <w:rFonts w:eastAsia="IRNazanin" w:cs="IRNazanin"/>
          <w:b w:val="false"/>
          <w:bCs w:val="false"/>
          <w:i w:val="false"/>
          <w:iCs w:val="false"/>
          <w:color w:val="333333"/>
          <w:sz w:val="20"/>
          <w:szCs w:val="20"/>
        </w:rPr>
        <w:t>relics of Prophet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هزار 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شدّ الازار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عيسى بن جنيد شيرازى،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آثار و اشياى منتسب به پيامبر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النبوية، احمد تيمور باشا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الآثار النبوية، جميل حليم الحسينى،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تار موها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الشعرات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مخلص،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تار مو،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الآثار النبوية،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عاصمة الانباط، خليل مقداد،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سورية ارض الحضارة والجمال، على حسن موسى،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كبير لبلد عريق، سيرغى ميدفيدكو و ديميترى سيبيوف،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على بن ابى بكر الهروى،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محمد بن عبدالله المغربى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عبدالملك بن هشام الحميرى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الزهرى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على ابن الحسن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تفصيلى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بررسى گزارش هاى زندگى پيش از بعثت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رمضان محمدى،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افسانه منفرد،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Sauvaget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نبع الحضارات، فاطمه جودالله،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بناى مسجد مبرك و مدرسه مجاور آن، افزون بر مشاهدات و تحقيقات ميدانى خود، از اين منبع نيز بهره جسته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عاصمة الانباط،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دو بيت عربى چنين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عاصمة الانباط،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معجم البلدان، ياقوت الحموى،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منطقه پيرامون دمشق در منابع جغرافيايى اسلامى است كه در گذشته سراسر پوشيده از باغ هاى سرسبز بوده است؛ تا جايى كه آن را از سرزمين هاى خوش آب وهوا و يكى از بهشت هاى چهارگانه زمين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بيشتر اين باغ ها جاى خود را به محلات مسكونى حومه دمشق و روستاهاى توسعه يافته اطراف آن داده است و تنها مساحت نسبتاً محدودى در جنوب شرقى دمشق به اين نام شناخته مى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كبير لبلد عريق،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رحلة ابن بطوطة،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عاليه و عويله نام دو محله نزديك مسجد قدم بوده كه براساس برخى روايات، قبر حضرت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آنها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الزمان فى تاريخ الاعيان، يوسف بن قُزُغلى بغدادى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سفرنامه ابن جبير نام اين دو مكان، غاليه و غويليه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متن نقل شده، ضبط صحيح اين دو كلمه همان گونه كه در ساير منابع آمده است، درج گرديد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محمد بن احمد الاندلسى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براى مصحح كتاب ثمار المقاصد ناشناخته بوده و لذا كنار آن علامت سؤال گذاشته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المقاصد فى ذكر المساجد، يوسف بن حسن عمرى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الرسول فى جناح الامانات المقدسة فى متحف قصر طوب قابى بإسطنبول، ايدين حلمى،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مرآة الزمان فى تاريخ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اسعد طلس توصيف مختصرى از بناى قديمى مسجد قدم را ارائه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ثمار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اسعد طلس،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ثمار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طريقت سعديه، منسوب به سعدالدين جباوى، از طرق تصوف رايج در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سعدالدين جباوى در قرن ششم هجرى قمرى زندگى مى كرد و آرامگاه وى امروزه در 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نزديكى شهر قنيطره در جنوب غربى سوريه قرار 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السعدية فى بلاد الشام، محمد غازى حسين آغا،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اين دو بيت چنين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السعدية فى بلاد الشام،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اين دو بيت چنين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اين دو بيت چنين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اين دو بيت چنين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الابنية والاماكن الاثرية فى اللاذقية، هاشم عثمان،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الابنية والاماكن الاثرية فى اللاذقية،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نور غم و غصه ها را مى زدايد، و در اين مسجد احمدى آرزوها برآورده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را احمد فاضلى ساخته است كه در استادى به بالاترين مراتب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مسجد، مزار قطبى وجود دارد كه انوار امام مغربى از آن مى تابد و در آن حاجات برآورده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امر خيرى را بخواهيد و در خواستن آن كوشا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هاتفى مادّه تاريخ آن را ندا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خوبى بشارت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نور غم و غصه ها را مى زدايد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مسجدِ محل انس برو تا ببينى نورى از ذكر خدا آن را دربرگرفته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در جوار جايگاه قطبى كه خداوند با ابرهاى رضايت و رحمت او را سيراب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را كسى كه به حق جانشين استاد بود بنا كرد و آن را به لطف او بر پايه تقوا بنيان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نداى قبولى در تاريخ آن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با توفيق الهى به پايان رساند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مناره اى است كه با نور روشن است و در آن زيبايى به اوج خود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مناره چون عروس تجلى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زيبايى چهره او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رضايت، تاريخ آن را چنين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انسان فاضلى به نام احمد آن را بنا كرد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جايگاهى است كه در آن، شكسته دلان التيام مى يابند و در آن قبر 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زيارت كنيد آن مرد پيروز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صدر شريعت و آنكه به طريقت آشنا بود؛ آن خورشيد معارف و آنكه در حقيقت غوطه ور بود؛ آن قطب زمان و مظهر احسان و نيكى، بلكه يگانه زمان و غوث دوره اى تيره وتار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زائران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باد شما را كه حاجت هايتان برآورده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التيام ببخش و امتحان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بهشت، پيروز و كامياب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تاريخ بناى آن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بدون دستور، نزد پادشاهى مقتدر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كامل الغزى،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الأموى الكبير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 ومعالمه الأثرية، محمد كامل فارس،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تفصيلى درباره تاريخچه و معمارى مسجد اموى حلب،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الأموى الكبير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 ومعالمه الأثرية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مزار در اصل منسوب به سر حضرت يحياى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بنابه روايتى، در سال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بعلبك لبنان آشكار شد و از آنجا به حمص و سپس به حلب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حلب، محمدبن على العُظَيمى،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حضرت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پيش از حمله مغولان در مسجدى در قلعه حلب نگهدارى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آتش سوزى اين محل به دست مغولان، سر را به مسجد جامع حلب منتقل، و در محل حاضر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زيارتگاه در حال حاضر به مزار حضرت زكرياى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عزالدين محمد بن على الحلبى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اين مناره،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كتيبه هاى شيعى از قرن پنجم هجرى در شمال سوريه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 يار،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فردينان توتل اليسوعى، السنة الثامنة والثلاثون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تشرين الأول و كانون الأول،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 ابيات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 مويى از پيامبر كه بسيار عظيم الشأن و باارزش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قبر ابى الحصور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حضرت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انبيا و آن انسان نورانى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نيست جز حضرت زكريا كه ميان پيامبران جايگاه والايى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مرقد شريف، مقابل قبله قرار داده شده و تاج هايى روى آن سايه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پارچه ابريشمى زربافتى آن را آراسته اند و پارچه را با نقوش بسيار زيبايى گلدوزى كرده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 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از ديدگان پنهان است و اين كار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اشتياق و بزرگداشت سرور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اوقاتى از سال كه نزد خداوند شريف و بافضيلت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جمعه ماه رجب و بيست و هفتم آن، و روز نيمه شعبان و بيست و هفتم رمضان و در شب ميلاد پيامبر در ماه ربيع الاول، اين تار مو در معرض ديدگان مردم قرار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آن را بالاى سر خود نگه مى دارد؛ درحالى كه مردم به آن مى 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 مو درون محفظه اى شيشه اى و شفاف نگهدارى مى شود و با عطر و بوهاى خوش، خوشبو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كنار درِ مقام مى ايستد و با صداى بلند شروع به صلوات فرستادن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پيامبر كه صاحب اين مو است و داراى معجزه است درود مى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براى بوسيدن و لمس كردن به سوى آن مى شتابند و آن را بزرگ مى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جمعيت و ازدحام زياد مى شود؛ درحالى كه برخى از آنان اشك مى ريزند و برخى نيز خوشحال اند؛ به خاطر آنكه آثار نور پيامبر را لمس مى كنند و از آن بهره مى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زيارت زائران به پايان مى رسد، حافظ پرده را روى آن مى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زمانى كه اين مو در معرض ديد مردم قرار مى گيرد تا زمان مخفى كردن آن، پيوسته صداى صلوات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شكر كه خداوند افتخار اين خدمت را به من داد و من محمد ابوالوفا هستم و خدا پروردگار من است و او براى من كافى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المسيحية فى الالف الاول الميلادى، مترى هاجى اثناسيو،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محمد راغب الطباخ الحلبى،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زاويه شيخ تراب، متصل به مدرسه خسرويه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قديمى ترين مدرسه دينى دوره عثمانى در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سمت جنوب و غرب آن، واقع است و در آن قبر شيخ تراب عينتابى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مشايخ طريقت خلوتيه و نقشبنديه در حلب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وطموح، عبود العسكرى،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بن عبدالله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مريدان عارف شهير ايرانى زين الدين ابوبكر محمدبن محمد خوافى هروى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كريميه جاى پاى راست طاها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القاب پيامبر اكرم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آن در سنگ نمايان است و اين سنگ را شخصى از مدينه دزديده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سرنوشت آن را به حلب آورد و حكمت بزرگى در پس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آن فقيه حنفى و آن انسان بافضيلت، در خواب صاحب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ديد كه او را از سرقت سنگ آگاه ساخت و شخص سارق و 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دزديده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او مشخص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آن شخص فرداى آن روز از مسجد گذشت و سنگ را بر شترى حمل مى كرد، شتر خسته شد و با بار خود بر زمين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جابجايى سنگ كرد، و دزد را به اشكال مختلف تنبيه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سنگ را در ضلع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داستان را به همين صورت شنيديم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مهجور و كهنه شدن آن، امكان بازسازى اش فراهم شد و چشم با ديدن زيبايى آن دوباره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خلافت عبدالحميد، آن سلطان پيروز و پادشاه مردم، كه مجد و بزرگى او را باد، و با تلاش 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همان كه كارهاى خيرش براى ما تمام شدنى نيست، و با نظارت احمد، آن مأمور همام و عادل و داراى افتخارات و خصلت هاى نيكو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زمانى كه از اهمال خارج شد، در ستايش آن تاريخ بگذار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محرم اين مسجد بازسازى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عمربن احمد الحلبى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بنقوسا و اثر دست 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فراز آن نورى بالاى نور پرواز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چپ او، و اگرچه دست راست هم باشد، اين اعتقاد هر انسان عاقل و متدينى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اثر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سنگ شريف و مباركى برجا مانده، و از اين رو مورد توجه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 يك شخص كرد آن را به قيمت زيادى از مدينه خريد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او اين بود كه سنگ را براى تبرك به سرزمين خودش يعنى داغستان كه زادگاهش بود، منتقل كند تا مايه حفظ اهالى آن، و براى خودش مايه افتخار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مدينه سنگ را روى شترى قرار داد و شتر نيز آن را بدون خستگى نقل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حلب آمد و بدون سختى به مسجد بانقوسا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محدوده مسجد، كه جايى خشك و بى آب و علف بود، رسيد، در فضاى وسيعى كه نه چشمه و نه آبى در آن وجود داشت، شتر با بار خود بر زمين نشست و زبان حالش اين بود كه اينجا خانه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اين هنگام اهلِ خير از پيشه وران، ساختمان مسجد را بنا كردند و سنگ را در ديوارِ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بتوانم بوسه اى بر آن 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از افراد متعددى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درستى آن بر عهده ايشان است و نه بر عهده من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انگشتان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اين سنگ آثار نيكويى دارد كه به يقين ديده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اهل دوستى هستى، پس جاى دست او را ببوس تا از هر آسيبى در امان بمانى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مقصود از شيخ مرتضى يمانى در اين كتيبه، همان سيد مرتضى زبيدى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فرهنگ لغت مشهور زبان عربى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برترين درودها و سلام ها بر پيامبر ما و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و محدث ربانى شيخ مرتضى يمانى، شارح احياء و قاموس، اين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ما علامه محمدبن تكمجى، ساكن مصر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امام علم تاريخ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عديم حلبى اين قول را چنين بيان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نماز در اين مكان رؤيت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ابراهيم نصرالله،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الإسلامية والتاريخية فى حلب، محمد اسعد طلس،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رحلة ابن بطوطة،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مقام الاربعين، محمد امين خادم الاربعين،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Efes</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 Ṭ uk</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Tarsus</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اكتشاف كهف اهل الكهف، رفيق وفا الدجانى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السيد محمدحسين الطباطبايى،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ثمار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الشام فى الذاكرة المغربية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عبدالكريم كريم،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http://www.attarikh-alarabi.ma</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الجوهرية فى تاريخ الصالحية، شمس الدين محمدبن على الصالحى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پاورقى مصحح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Volksglaube Im Bereich Des Islam, Band I: Wallfahrt swesen und Heiligen verehrung, R. Kriss und H. Kriss-Heinrich, images 112-114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Volks glaube Im Bereich Des Islam, Band I: Wallfahr tswesen und Heiligenv erehrung, image 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جايگاهى در مسجد اطروش است كه با پرتوهاى نورانى روشن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جايگاه در سمت شرقى ضلع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نور آن چون برق مى 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سرور عالميان و صاحب فيض بخشندگى، در آنجا مشاهده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بزرگداشت آن صاحب مقام محمود، اطراف آن نرده كشيده شده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خصائصها وآثارها فى سورية، عبدالقادر الريحاوى،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الذهب فى تاريخ حلب، احمدبن ابراهيم الحلبى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العجمى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مظفرى كه به مسجد حنابله و مسجد جبل نيز شهرت داشته، امروزه در محله شيخ محيى الدين در منطقه صالحيه دمشق قرار دارد و از جمله مساجد تاريخى بزرگ اين شهر به شمار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ساخت آن را شيخ ابوعمر محمدبن قدامه مقدسى، با كمك هاى مالى شيخ على الفامى، در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آغاز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پايان رسيدن منابع مالى، كار ساخت مسجد متوقف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امير مظفرالدين كوكبورى، حاكم اربل، مبلغ فراوانى براى تكميل بناى مسجد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مسجد به جامع مظفرى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 بناى مسجد، با ساخت منبرى در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پايان رسيد و در سال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نيز مناره اى براى آن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مسجد در دوره اخير در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بازسازى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دمشق، اكرم حسن العلبى،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الجوهرية فى تاريخ الصالحية،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مدرسه در شمال آستانه حضرت رقيه واقع است و امروزه تنها سردر آن باقى مانده و فضاى داخلى آن به مسجد تبديل شده است و به نام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سادات مجاهدين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مدرسه با استناد كتيبه سردر آن،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دست امير مجاهدالدين بزّان بن يامين كردى جلالى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سرداران لشكر دمشق در اواخر دوره سلجوقى و سپس دوره نورى،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مشيدات دمشق ذوات الاضرحة وعناصرها الجمالية، قتيبة الشهابى،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دمشق مدرسه ديگرى نيز به نام مجاهديه وجود داشته كه در سوق الخياطين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خياطان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واقع است و امروزه به نام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قُلْبُقُجيه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مدرسه در سال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دست امير مجاهدالدين بزّان كردى ساخته شده و در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طور كامل بازسازى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دمشق،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ثمار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إلى معرفة الزيارات،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مى شود، روستاى بزرگى است واقع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شهر سويدا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استان سويدا در جنوب سوريه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امروزه شهركى است واقع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شمال شهر ازرع، ميان دمشق و شهر درعا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استان درعا در جنوب سوريه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بنى هلال نام قديمى جبل العرب فعلى، واقع در استان سويداى سوريه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موفق به يافتن موقعيت روستاى مالكيه نشد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دماغيه از مدارس فقه شافعى و حنفى در دمشق بود كه در سال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دست عايشه، همسر شجاع الدين محمودبن دماغ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ياران ملك العادل ابى بكر ايوبى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صلاح الدين ايوبى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آن در جنوب باب الفرج داخلى، از دروازه هاى قديمى دمشق، و در ابتداى غربى بازار عصرونيه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بازار حميديه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اين مكان از بين رفته است و در محل آن ساختمان جديدى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دمشق،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اشرفيه، از مدارس تاريخى دمشق است كه در بازار عصرونيه دمشق قرار دارد و در سال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ملك الاشرف موسى فرزند ملك العادل ابى بكر ايوبى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مدرسه بسيارى از علماى حديث اهل سنت از قبيل ابن صلاح، ابن خلكان، ابوشامه مقدسى، محيى الدين نووى، تقى الدين سبكى، ابن كثير تدريس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دمشق،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ابن كثير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احمدبن محمد التلمسانى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چشمم كه صندل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زيارت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سعادت بختم كه به مقصد خويش دست 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صندل را بوسيدم تا تشنگى ام را با آن برطرف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تشنگى ام بيشتر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كه تشنگى كنار آبشخور فزونى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آن بوسيدن كه لذتش از بوسيدن لبى زيبا و گونه اى سرخ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است آن روزى كه عيدى و روزى ماندگار باشد و در مادّه تاريخ آن روز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ميلادى باسعادت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خدا بر او باد؛ درودى كه بويى خوش دارد، درودى كه پروردگارمان براى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 و مى پسندد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اشرفيه مايه شفاى من است؛ من در آنجا صندل پيامبر 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ديدم و آن را بوسيدم تا آنكه راضى شدم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نفس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لذت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را بس است و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است زمان رسيدن به آرزو؛ آن هم پس از زيارت مدينه، چقدر باعظمت و باشرافت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دمشق تو بر همه سرزمين ها فضيلت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عيدتو باصفاست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المتعال فى مدح النعال،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الدارس فى تاريخ المدارس، عبدالقادر بن محمد النعيمى،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رحلة ابن بطوطة،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دار صادر،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محمدبن احمد بن عثمان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الذهبى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لطيفة فى المزارات الشريفة، ياسين بن مصطفى الفرضى، برگ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فى اعيان القرن الحادى عشر، محمد امين المحبى،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خلاصة الاثر فى اعيان القرن الحادى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احمدبن يحيى البلاذرى،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الفردوس العظم،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خلاصة الاثر فى اعيان القرن الحادى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خيرالدين الزركلى،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المقدور فى نوائب تيمور، احمدبن محمد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پاورقى از مصحح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فى اعيان القرن الحادى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المقدور فى نوائب تيمور،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فى اعيان القرن الحادى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قبرى را زيارت كن كه حفصه همسر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بلكه سرور بشر در آن جاى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دختر عمر فاروق است كه اسلام را با شمشير يارى رساند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نبك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دمشق و كنار جاده اين شهر به شهر حمص واقع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والمجاز فى رحلة بلاد الشام ومصر والحجاز، عبدالغنى النابلسى،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اجمالى مزارات فرق شيعه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 يار،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يوسف بن عبدالله القرطبى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لطيفة فى المزارات الشريفة، برگ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والمجاز فى رحلة بلاد الشام ومصر والحجاز،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اماكن العبادة فى التل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موقع مدينة التل، </w:t>
      </w:r>
      <w:r>
        <w:rPr>
          <w:rFonts w:eastAsia="IRNazanin" w:cs="IRNazanin"/>
          <w:b w:val="false"/>
          <w:bCs w:val="false"/>
          <w:i w:val="false"/>
          <w:iCs w:val="false"/>
          <w:color w:val="333333"/>
          <w:sz w:val="20"/>
          <w:szCs w:val="20"/>
        </w:rPr>
        <w:t>http://www.altal.net/mamo/article.php?id \013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العلويين وأنسابهم، محمد خونده،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حبيب على عيسى معروف النميلة،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بزرگوار عبدالمطلب را براساس نقشه شيخ خليل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اصل كار را آن كه پيش تر بوده،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آنها جزاى خير دهد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همان چيزى كه سرور ما شيخ خليل بن معروف قدسه الله بنا كرد، شيخ كامل سليم معروف و برادرانش، خداوند به ايشان جزاى خير دهد، ساختمان اين مزار شريف را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بازسازى كردند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 معاف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شهركى است واقع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شمال شرقى شهر لاذقيه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شهرك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واقع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لاذقيه و نزديك مرز تركيه، از زيباترين نقاط سوريه و از مهم ترين گردشگاه هاى طبيعى منطقه لاذقيه به شمار مى آيد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مزار منسوب به هابيل، فرزند آدم در نزديكى دمشق، به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 هابيل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منخر شرقى در فاصله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از شرق منخر غربى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الظواهر البركانية فى منطقة الجزيرة والرقة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المناخر انموذجاً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العزو، </w:t>
      </w:r>
      <w:r>
        <w:rPr>
          <w:rFonts w:eastAsia="IRNazanin" w:cs="IRNazanin"/>
          <w:b w:val="false"/>
          <w:bCs w:val="false"/>
          <w:i w:val="false"/>
          <w:iCs w:val="false"/>
          <w:color w:val="333333"/>
          <w:sz w:val="20"/>
          <w:szCs w:val="20"/>
        </w:rPr>
        <w:t>2009/12/27</w:t>
      </w:r>
      <w:r>
        <w:rPr>
          <w:rFonts w:ascii="IRNazanin" w:hAnsi="IRNazanin" w:eastAsia="IRNazanin"/>
          <w:b w:val="false"/>
          <w:b w:val="false"/>
          <w:bCs w:val="false"/>
          <w:i w:val="false"/>
          <w:i w:val="false"/>
          <w:iCs w:val="false"/>
          <w:color w:val="333333"/>
          <w:sz w:val="20"/>
          <w:sz w:val="20"/>
          <w:szCs w:val="20"/>
          <w:rtl w:val="true"/>
        </w:rPr>
        <w:t xml:space="preserve">، وب 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eRaqqa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http://www.esyria.sy/eraqqa</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الظواهر البركانية فى منطقة الجزيرة والرقة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المناخر انموذجاً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كهف فى المناخر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جاسم الحميدى، </w:t>
      </w:r>
      <w:r>
        <w:rPr>
          <w:rFonts w:eastAsia="IRNazanin" w:cs="IRNazanin"/>
          <w:b w:val="false"/>
          <w:bCs w:val="false"/>
          <w:i w:val="false"/>
          <w:iCs w:val="false"/>
          <w:color w:val="333333"/>
          <w:sz w:val="20"/>
          <w:szCs w:val="20"/>
        </w:rPr>
        <w:t>2007/7/8</w:t>
      </w:r>
      <w:r>
        <w:rPr>
          <w:rFonts w:ascii="IRNazanin" w:hAnsi="IRNazanin" w:eastAsia="IRNazanin"/>
          <w:b w:val="false"/>
          <w:b w:val="false"/>
          <w:bCs w:val="false"/>
          <w:i w:val="false"/>
          <w:i w:val="false"/>
          <w:iCs w:val="false"/>
          <w:color w:val="333333"/>
          <w:sz w:val="20"/>
          <w:sz w:val="20"/>
          <w:szCs w:val="20"/>
          <w:rtl w:val="true"/>
        </w:rPr>
        <w:t xml:space="preserve">، وب سايت روزنامه الفرات، </w:t>
      </w:r>
      <w:r>
        <w:rPr>
          <w:rFonts w:eastAsia="IRNazanin" w:cs="IRNazanin"/>
          <w:b w:val="false"/>
          <w:bCs w:val="false"/>
          <w:i w:val="false"/>
          <w:iCs w:val="false"/>
          <w:color w:val="333333"/>
          <w:sz w:val="20"/>
          <w:szCs w:val="20"/>
        </w:rPr>
        <w:t>http://furat.alwehda.gov.sy/_kuttab_a.asp?FileName \1072706438 2007070 8164433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عمادالدين اسماعيل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ابوالفداى ايوبى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چهارمين ماه از تقويم رومى و مطابق ماه آوريل تقويم ميلادى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فى طبقات الشيعة، السيد على خان الشيرازى،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عمدة الطالب فى انساب آل ابى طالب، احمد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لطيفة فى المزارات الشريفة، برگ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ابوبكر شهرزورى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حبشى كه گاهى با انتساب وى به مادرش، بلال بن حمامه نيز خوانده مى شود، يار مشهور و مؤذن پيامبر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يكى از نخستين مسلمانان و از كسانى بود كه مشركان او را شكنجه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كه بلال اولين كسى است كه براى ورود به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مى گيرد؛ زيرا او نخستين كسى بود كه اذان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السيد محسن الامين،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وفات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شام هجرت كرد و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به قولى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دمشق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در محل دفن وى 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آن را شهر دارَيا در جنوب دمشق، جايى كه محل سكونت وى بوده،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 اند جنازه او را به دمشق حمل كرده و در قبرستان باب الصغير به خاك سپرده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قول مشهور آن است كه قبر وى در باب الصغير دمشق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الاستيعاب فى معرفة الاصحاب،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دمشقى نيز در اين باره ديدگاه منحصر به فردى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او قبر بلال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قبر منسوب به بلال در قبرستان باب الصغير در واقع، قبر بلال ابن ابى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والى و قاضى دمشق از سوى خلفاى اموى بود كه عبدالملك بن مروان او را از سمت خود بركنار كرد و ابوادريس خولانى را به جايش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قبور ديگرى نيز در سوريه، اردن و تركيه به بلال منسوب است و قبر منسوب به بلال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تا به امروز در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ابومسلم خولانى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باقى مانده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مشيّدات دمشق ذوات الاضرحة وعناصرها الجمالية،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عمل كنندگان بايد براى مانند اين، عمل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 بلال بن رباح، مؤذن رسول خدا، درود و سلام خدا بر او باد، خاتم پيامبران و مهتر رسولان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غلام ابوبكر صديق، جانشين رسول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در سال بيست هجرى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شراة به دنيا آمد و به هنگام مرگ شصت و اندى سال داشت و در اين مقبره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مادر بلال، حمامه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ايشان را بيامرزد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مكان در سال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بازسازى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بيت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خصلت هاى نيكو در سراسر جهان ذكر شوند، براى همه آنها تو را مثال مى زنند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الحبب فى تاريخ اعيان حلب، محمد بن ابراهيم الحلبى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والمجاز فى رحلة بلاد الشام ومصر والحجاز،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أنساب آل ابى 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اعلام النساء، محمد حسين الاعلمى،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حمص، محمد المكى بن السيد بن الحاج مكى،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دير الزور، احمد شوحان،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محمد بن على سَروى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رحبة مالك ضجّه بوق و كرنايى را شنيد كه در دمشق سر و صدا راه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شنيدن اين صداها به اهتزاز درآمد و به يارش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هند است كه آماده رفتن مى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ديرالزور،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معركة صفين، على سويحه،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مسير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نامه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مسير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 يار،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والحضارة، عفيف البهنسى،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خصائصها وآثارها فى سورية، عبدالقادر الريحاوى،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Short Account of Early Muslim Archite cture, K. A. C. Creswell, pp. 244-247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الرقّة والجزيرة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والموروث، محمد عبدالحميد الحمد،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الثقافة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عن مؤتمر اصحاب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الراقدين فى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شهداء معركة صفين، على سويحة،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پايانى همين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زيارتگاه هاى از ميان رفته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الرقة والجزيرة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والموروث،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معركة صفين، همانجا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عن مؤتمر اصحاب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الراقدين فى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 شمس الدين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عن مؤتمر اصحاب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الراقدين فى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تاريخ حلب، ابن عديم،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مشابه همين قول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معركة صفين،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عشائر الرقة والجزيرة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والموروث،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حمزة بن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القلانسى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پاورقى از سهيل زكار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Short Account of Early Muslim Architecture, p. 244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آقاى على سويحه در تاريخ </w:t>
      </w:r>
      <w:r>
        <w:rPr>
          <w:rFonts w:eastAsia="IRNazanin" w:cs="IRNazanin"/>
          <w:b w:val="false"/>
          <w:bCs w:val="false"/>
          <w:i w:val="false"/>
          <w:iCs w:val="false"/>
          <w:color w:val="333333"/>
          <w:sz w:val="20"/>
          <w:szCs w:val="20"/>
        </w:rPr>
        <w:t>2006/1/25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موقعيت كنونى شهر بالِس، به فصل دوم همين بخش مراجعه كنيد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تفصيل اقوال جغرافى دانان و مورخان درباره موقعيت جغرافيايى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پژوهشى در مسير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Alois Musil</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الاوسط، الوا موسيل،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الحوليات الاثرية العربية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عن حضارة الجزيرة والفرات فى العهد العربى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عبدالقادر الريحاوى،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شهرآشوب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اقامت امام در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اين زيارتگاه 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صورة الارض، محمد بن حوقل النصيبى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تنها به وجود قبر عمار ياسر در اين منطقه اشاره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ابراهيم بن محمد الفارسى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وفيات الاعيان و انباء ابناء الزمان، احمد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anl urfa</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عبيدالله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خردادبه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نبع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سلطنة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ذاكرة 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الحسكة بين الماضى والحاضر، خلف يونس،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ذاكرة 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الحسكة بين الماضى والحاضر،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ابى بكر هروى به تعدادى از زيارتگاه هاى ايجاد شده بر مبناى رؤيت شخصيت هاى مقدس اسلام به ويژه حضرت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حلبى نيز تعدادى از اين گونه زيارتگاه ها را در حلب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فوعه،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الفوعة، فايز قوصره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وقف السلطان الناصر حسن بن محمد بن قلاوون على مدرسته بالرميلة،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كَفَريا روستايى شيعه نشين است كه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فوعه قرار دارد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الحوليات الاثرية العربية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 ومقامات الزيارة فى حماه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شحادة،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هاى حج قاجارى،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مكه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سيف الدوله،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بوارق الحقائق، محمد مهدى بن على الرفاعى الصيادى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بهاءالدين الرواس الرفاعى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مزار حضرت على ابوالحسين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ابوريشه و امير محمد فرزند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دفن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جمال الدين بن سيد محمود هندى تمام ساختمان ها را به همراه چاه آب و باغ و مناره و مسجد مرحوم امير محمد بن ابراهيم، با مال خود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مزار با رضايت اهالى روستا و رضايت حاكمان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آن در زمان سلطان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وزيرش رستم پاشا آغاز شد و آن را بر نسل من و طايفه هنديان و منافع مزار وقف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در سال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حلب الاثرية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وعمارتها، لمياء الجاسر،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حلب الاثرية، عبدالله حجّار،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براى آگاهى از متن كامل كتيبه،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حلب الاثرية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وعمارتها،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حلب الاثرية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وعمارتها،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قبر اميرالمؤمنين على بن ابى طالب، نَقَل صندوقه سيف الدولة ايام دولته من النجف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زمان بازديد خود از اين مكان، چنين عبارتى را بر پارچه هاى روى قبر يا جاى ديگر نيافت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حلب، محمد بن على العُظَيمى،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الاشارات الى معرفة الزيارات،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الاعلاق الخطيرة فى ذكر امراء الشام والجزيرة،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بخش سوم همين كتاب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به فردوس برو، كه در آنجا على فراديسى، آن انسان صاحب كياست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خاندان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ذريه اوست كه چقدر اين نسبت، مايه بزرگى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او گروهى باجلالت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زيارت كن و خود را از انوارشان بهره مند نما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رحلة ابن جبير،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رحلة ابن بطوطة،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دمشق، اكرم حسن العلبى،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مرقب، يا </w:t>
      </w:r>
      <w:r>
        <w:rPr>
          <w:rFonts w:eastAsia="IRNazanin" w:cs="IRNazanin"/>
          <w:b w:val="false"/>
          <w:bCs w:val="false"/>
          <w:i w:val="false"/>
          <w:iCs w:val="false"/>
          <w:color w:val="333333"/>
          <w:sz w:val="20"/>
          <w:szCs w:val="20"/>
        </w:rPr>
        <w:t>Margat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صليبيان، قلعه عظيمى از قرون ميانى است كه در فاصله 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شرقى شهر بانياس، روى كوه بلندى مشرف به دريا و مناطق ساحلى، در ارتفاع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دريا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ارض الحضارة والجمال،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سوريا تاريخ كبير لبلد عريق،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الجبال الساحلية، ابراهيم عميرى،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اهالى منطقه، اين داستان را با قدرى اختلاف در برخى جزئيات، براى نگارنده نقل كرد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باب مصلّى از مساجد قديمى دمشق است كه در جهت غرب بافت تاريخى اين شهر، و در شمال ميدان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تقى الدين ابوالعباس احمد بن عبدالحليم بن عبدالسلام حرانى، معروف به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فقها و متكلمان متعصب اهل سنت در دوره مملوكى است كه انديشه ها و عقايد انحرافى وى، اساس و شالوده شكل گيرى عقايد سلفى گرى و وهابيت را فراهم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شخصيت و عقايد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سلفى گرى و وهابيت، سيد مهدى على زاده موسوى،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السلوك لمعرفة دول الملوك، احمد بن على المقريزى،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يوميات شامية، محمد بن كنّان الصالحى،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مكانى در دمشق قديم و موقعيت فعلى آن، كوچه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مئذنة الشحم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جنوب خيابان مدحت پاشا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دمشق التاريخى، قتيبة الشهابى،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الاسلامية فى مدينة دمشق، كارل واتسينجر و كارل ولتسينجر،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ومزارات ومقامات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سورية،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هرزفلد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سلطانيه از مدارس تاريخى حلب است كه مقابل دروازه قلعه شهر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قديمى آن، مدرسه ظاهريه بوده، و الملك الظاهر 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صلاح الدين ايوبى در آن دفن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العزيز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الملك الظاهر غازى در سال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آن را براى آرامگاه پدرش و مدرسه اى براى تدريس فقه حنفى و شافعى،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خصائصها وآثارها فى سورية،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الجنان از دروازه هاى حلب در باروى غربى اين شهر بوده كه حكومت عثمانى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هدف توسعه خيابان، آن را تخريب كرده و امروزه نشانى از آن باقى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حلب فى منظومة الشيخ 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 در صدر اسلام از شهرهاى مهم منطقه رود فرات به شمار مى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تدريج اهميت خود را از دست داد و به ويرانه هايى تبديل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موقعيت كنونى آن روستاى بصيره در ساحل راست رود خابور، در نقطه تلاقى آن با رود فرات، و در فاصله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شرقى شهر ديرالزور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استان ديرالزور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از نقاط مسير عبور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منقرى،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زلبيه نام دژ يا شهر كوچكى از دوره بيزانس است كه امروزه ويرانه هاى آن در سمت چپ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شرقى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فرات، در فاصله كمى از ويرانه هاى شهر باستانى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 شهر رقه و ديرالزور باقى مانده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عديم، رؤياى خادم مشهد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رقّه را نقل كرده است كه وى در خواب،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ديده بود كه در اين مشهد، و در محلى كه گفته مى شود جاى دست است، حضور يافته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ابراهيم بن محمد اصطخرى،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محمد بن حوقل نصيبى،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به منزله لقبى براى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لتاريخ الشيعة فى لبنان وسورية، جعفر المهاجر،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الانسية فى الرحلة القدسية، عبدالغنى النابلسى،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Emar</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http://www.uni-tuebingen.de/emar/en/history.html</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ابراهيم نصرالله،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از شهرهاى مهم دوره بيزانس بوده است كه در دوره اسلامى اهميت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آن در حال حاضر، روستاى العيسى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عيس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حلب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داستان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دير مروثاى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بارانى نجات بخش سيراب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بهشت زيبايى هستى، و باغى سرسبز و انبوه را در خود جاى داده اى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دير مروثاى مقدس، آن انسان شريف و صاحب دو بيعت، و راهب بافضيلت و كشيش خرقه پوش، فقط براى عاشقى سوگنامه سرودم كه كنار حسين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كه هجران تو، بعد از درد فراق، جانش را خسته كرده بود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و مصرع أهل بيته و أصحابه فى كربلاء، لوط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نورالعين فى مشهد الحسين، ابواسحاق ابراهيم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اسفراينى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شواهد ارائه شده از سوى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محمدعلى سماقيه،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على سماقيه،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حريثانى،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سماقيه،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على سماقيه،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حريثانى،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وآراء، عبدالرحمان الكيالى،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جلالى نقل كرده است كه در مكه، پيرمرد كهنسالى از اهالى حلب به او گفته بود كه پس از تخريب زيارتگاه، اهالى حلب تصميم گرفتند كه سنگ را به مسجد زكرياى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چارپاى حامل سنگ، حاضر به راه رفتن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همين، سنگ را به زيارتگاه محسن منتقل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تاريخها، محمد حسين الحسينى الجلالى،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والتشيع، ابراهيم نصرالله،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 الامام الحسين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سماقيه،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حلب،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توصيف و مشخصات كامل بنا،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الحسين وأهل بيته وأنصاره، محمد صادق محمد الكرباسى،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معرة النعمان، محمد سليم الجندى،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الاثرى للأوابد العربية الاسلامية فى محافظة ادلب، فايز قوصرة،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خصائصها وآثارها فى سورية،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الاثرى للأوابد العربية الاسلامية فى محافظة ادلب،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معرة النعمان،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معرة النعمان،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محمدولى ميرزا قاجار،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سفرنامه حاج على خان اعتمادالسلطنه، ميرزا على خان مقدم مراغه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الحوليات الاثرية العربية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نورالدين محمود زنكى العمرانية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شحادة، 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حماة، احمد الصابونى،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اينجا دارالسعادة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است؟ پس آن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اطراف آن كجاست؟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 ومقامات الزيارة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تاج افتخار من است؛ همان كه آل عبا به او ختم شد و جدش باعظمت ترين موجودات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حسين است، و آنجا مكانى است كه سرش را قرار دادند؛ آن هنگام كه از روى شقاوت و بدبختى، آن را نزد يزيد مى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كه تاكنون عطر خوشبويى آنجا را پر كرده است و اين موضوع، دل ما را به درد مى آورد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نورالدين محمود زنكى العمرانية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محوطه را با اموال خود بنا كرد تا رضايت و خشنودى خداوند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همان ذوالنون پيامبر بزرگ، پاداش او را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درباره سازنده آن از من بپرسى، مادّه تاريخ آن را مى گويم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عبدالله است كه به فهميدگى شهرت يافت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گنبد فلك، گنبدى سر برافراشته كه نور نبوت از اركان و پايه هاى آن نمايان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گنبد سر مولايمان حسين و فرزندش را دربردارد، و به واسطه آن مى توان نزد خداوند به مراد خود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گنبد فرو ريخت تا آنكه در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بهترين 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بازسازى كرد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تاريخها،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الاموى فى دمشق، على الطنطاوى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حاج ميرزا على خان امين الدوله،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توصيف دقيق اين ضريح و زيارتگاه رأس الحسين دمشق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الحسين و أهل بيته و أنصاره، محمد صادق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دراسة وثائقية، نعيم سليم الزهراوى،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حمص، خورى عيسى اسعد،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كردعلى،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دراسة وثائقية،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بوارق الحقائق،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مآثر نورالدين محمود زنكى العمرانية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تنها در برخى مقتل هاى نامعتبر از قبيل مقتل منسوب به ابومخنف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احتمال وقوع آن در مسير كاروان اهل بيت بعيد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وقف السلطان الناصر حسن بن محمد بن قلاوون على مدرسته بالرميلة،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الفوعة،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ام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ميرزا على اصفهانى،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يوسف بن قُزُغلى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الابصار فى ممالك الامصار،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الدارس فى تاريخ المدارس،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الاموى فى دمشق،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الاموى فى دمشق،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ثمار المقاصد،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محمد اسعد طلس، مردم عوام معتقدند كه اين حوض سنگى، كاسه اصحاب كهف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ثمار المقاصد،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نمى رسد كه امروزه اين باور نزد اهالى محل رايج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كم نگارنده با آن مواجه نشده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از سطح دريا 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زمين هاى اطراف خود ارتفاع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الجغرافى للقطر العربى السورى،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المستظرف فى سفر مولانا الملك الاشرف، 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جيعان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 الجندى به وجود مزارى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 نفيسه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معرة النعمان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معرة النعمان،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اهالى شهر فوعه، نزديك ادلب، نيز نگارنده را از وجود مزار ديگرى به همين نام در شهر معرة مصرين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ساخت؛ كه البته ظاهراً از بين رفته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 ومقامات الزيارة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 ومقامات الزيارة فى حماة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العابدين كه براى عابدان به جايگاه خوبى تبديل شده،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آراست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معناى نشان هاى ويژه پادشاهان و اميران دوره مملوكى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رنك پادشاهان مملوكى به شكل دايره اى حاوى نام و القاب پادشاه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رنك اميران اين دوره نيز دربردارنده شكل هايى بوده كه جايگاه و وظايف رسمى آنها را نشان مى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العمارة والفنون الاسلامية، عاصم محمد رزق،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بهترين كارها از بهترين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ميراث افتخارى براى نسل ها كه ابراهيم بافضيلت آن را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كه فرزند آن حكيم صالح پركار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راستى و با كمالات درخشنده اى است كه متعلق به فرزند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برترين ابدال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پيوسته از آسمان بلندى ها بالا مى رود و به انوار الهى متجلى مى شود و با 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او هدايت مى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پركارى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مى شود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بنايى است كه براى ذكر خدا بنا شده، و مسجدى است كه تهليل و بركت و كار خير آن را دربرگرفته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همچنان بانى خير است، و اعمال غرورآفرين او در تاريخ، جاودانه خواهد 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اعتمادالسلطنه،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 القديمة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سهل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به كوشش محمد عمر حمادة، در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المزة وآثارها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شده و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از سوى دار قتيبه دمشق منتشر شده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Palmyra</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مصطفى غالب،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الامامة فى الاسلام، عارف تامر،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اسماعيلية، عارف تامر،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 او محمد است كه خالق و پروردگار بر او درود فرستاد، و مخالفان او گروهى از بنى عباس بودند كه در آن زمان در زمره پليدان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مدينه آمد و در حال تقيه به قدس مهاجرت كرد؛ تا اينكه به شهر امن تدمر رسيد و در آنجا بين مردمى ديندار زندگى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او بر فراز بلندترين كوه قرار دارد و اسم كامل او محمد بن على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يكى از نويسندگان علوى سوريه، براى نگارنده چنين ابراز عقيده نمود كه اين مزار،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ابوالحسين محمد بن على الجلّى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متوفاى حدود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حمدان خصيبى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رجال دعوت فرقه نصيريه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علويان فعلى سوريه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حضور محمد بن اسماعيل در رى نهاوند يا دماوند، در منابع اسماعيلى تناقضات و ابهاماتى وجود دارد و در اصل آن تشكيك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از آغاز تا طلوع دولت صفوى، رسول جعفريان،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روستاى منسوب به وى، يعنى محمودآباد، تا به امروز باقى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الامامة فى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فرهاد دفترى،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سهل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ابوالحسن على بن محمد العلوى العمرى،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عمدة الطالب فى انساب آل ابى طالب، ص </w:t>
      </w:r>
      <w:r>
        <w:rPr>
          <w:rFonts w:eastAsia="IRNazanin" w:cs="IRNazanin"/>
          <w:b w:val="false"/>
          <w:bCs w:val="false"/>
          <w:i w:val="false"/>
          <w:iCs w:val="false"/>
          <w:color w:val="333333"/>
          <w:sz w:val="20"/>
          <w:szCs w:val="20"/>
        </w:rPr>
        <w:t>288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انجمن هاى اينترنتى، تصاويرى از مزار منتشر شده است كه براساس آن، نگارنده به توصيف اين مزار مى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مزار، قديمى و از هفت اتاق تشكيل شده كه برخى از آنها به علت قديمى بودن، آسيب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اتاق داراى گنبدى است كه شش گنبد باقى مانده، و گنبد هفتم ويران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اتاق، محرابى وجود دارد و در مجموع هفت محراب در اين مزار به چشم 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منتدى مصياف العمرانية،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http://masyad.ahlamontada.net</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به سختى قابل بازخوانى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روى قرينه چنين تشخيص داده 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غير المطبوع من كتاب الطبقات الكبير، محمد بن سعد الزهرى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جمال الدين احمد بن على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الطالبين، محمد بن على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طقطقى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قبرى است كه پاره تن احمد و جگرگوشه فاطمه را در خود جاى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قبر به واسطه كسى كه در آن جاى گرفته، از بلنداى آسمان نيز بالاتر است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تا جوزاء بالا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اوج رسانده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محمد بن عبدالكريم الشهرستانى،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الائمة، على بن عيسى الاربلى،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منابعى همچون تاريخ دمشق تأليف ابن عساكر، معجم البلدان تأليف ياقوت حموى، الاشارات الى معرفة الزيارات تأليف هروى، الاشارات الى اماكن الزيارات تأليف ابن حورانى و نبذة لطيفة فى المزارات الشريفة تأليف ياسين فُرضى، به تفصيل از زيارتگاه ها و قبور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صحابه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قبرستان باب الصغير ياد شده است و حتى امروزه برخى از زيارتگاه هاى ياد شده در اين منابع نيز از بين رفته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فى اخبار افراد بشر، غياث الدين بن همام الدين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عباس قمى،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عبدالرزاق المقرّم،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 التواريخ لدمشق، محمد اديب آل تقى الدين الحصنى،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تاريخها،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 التواريخ لدمشق،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جايگاه با ادب بايست و دستانت را براى دعا بالا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ضريح شهيدان بزرگوارى از آل عباست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سرهاى شانزده تن از ايشان در خيمه گاه به خاك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سرها از زمين كربلا كه جنگ در آن رخ داد، به دمشق آورده شده است؛ به همراه سر سرور ما حسين، فرزند پيامبر برگزيده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زنانى كه از اين واقعه نجات يافتند، به دمشق آمدند و مدتى در آنجا اقامت كردند و سپس به ديار باقى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آنها، به سبب جهل درباره ايشان، زير خاك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ساخت اين قبور همت گماشت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آن را آغاز كرد؛ با راهنمايى سادات كريم و نجيب آل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اين كار آنها سپاسگزارى كرد و به آنها جزايى نيكو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آمدم تا اين تلاش و كوشش واقعى را كامل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خدا، ساختِ اين گنبدها همان طور كه مى بينى به پايان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زائر خاندان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بده كه به آرزوى خود رسيدى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 تاريخ آن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عاقبت به خيرى، در درجات بالاى بهشت ارتقا مى يابى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جوانانى از فرزندان عدنان كه تاكنون چشم آهو كسى با اصالت تر از ايشان نديده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هايشان روى زمين افتاده است و سرهايشان بر سرنيزه ها قرار گرفته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قصيده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البيت المقدس والشام والاردن،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فى تاريخ حلب،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عربى، انداختن و ساقط شدن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بارگاه مبارك را براى رضاى خدا و تقرب به او و به نام مولايمان محسن ابن حسين بن على بن ابى طالب، امير جليل القدر سيف الدوله ابوالحسن على بن عبدالله بن حمدان بنا كرده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فى تاريخ حلب،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تشكر از آقاى يوسف بيگ باباپور كه اين كتيبه را بازخوانى كردند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كتيبه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نمى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تاريخ كتيبه مصادف با دوره حاكميت عمادالدين زنگى است و القاب به كار رفته در آن نيز متعلق به وى است كه ابن قلانسى در تاريخ خود، مشابه اين القاب را براى وى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حلب الاثرية،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وآراء،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صندوقچه چوبى قبر خالد بن وليد در حمص است كه امروزه در موزه ملى دمشق نگهدارى مى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مدارس حلب الاثرية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 عمارتها،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مرعش امروزه در جنوب تركيه واقع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حلب الاثرية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تاريخها و عمارتها، صص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شهرك نزد ايرانيان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و حتى در برخى از سفرنامه هاى دوره قاجارى نيز به همين نام ذكر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زينب كبرى، مادرش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جدش حضرت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بانوى بزرگوار، در زمان حيات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مدينه منوره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بلوغ، به ازدواج پسرعموى خود عبدالله ابن جعفر طيار درآمد و از وى داراى پنج فرزند به نام هاى على، عون اكبر، محمد، عباس و ام كلثوم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كربلا، كنار برادر خويش امام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يافت و در آنجا، دو فرزند ايشان، عون و محمد، در ركاب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واقعه عاشورا، به همراه 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كوفه، و از آنجا به شام رفت و سپس به مدينه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عبيدالله بن زياد در كوفه و در مجلس يزيد ابن معاويه در دمشق، خطبه هاى معروف خود را ايراد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در احتجاج روايت كرده است كه 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وى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بحمد الله عالمة غير معلَّمة، فهمة غير مفهَّمة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خدا تو انسان عالمى هستى كه معلم نداشته، و زن فهميده اى هستى كه كسى چيزى را به او نفهمانده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احمد بن على الطبرسى،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وأخبار الزينبات للعبيدلى النسابة، حسن محمد قاسم،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كامل وى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حسن بن جعفر بن عبيدالله الاعرج بن حسين الاصغر بن امام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اخير، متن اين رساله چند بار ديگر براساس كتاب حسن محمد قاسم منتشر شده است؛ از جمله سيد محمد جواد مرعشى نجفى، آن را با مقدمه آيت الله العظمى مرعشى نجفى در قم به صورت مستقل چاپ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مجله الموسم،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چاپ شده؛ و در سال هاى اخير نيز به كوشش فارس حسون كريم در دفتر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السيدة زينب بنت امير المؤمنين على بن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النقدى،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الى اللحد، السيد محمد كاظم القزوينى،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اعتبار كتاب اخبار الزينبات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اعتبار كتاب اخبار الزينبات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محمد حسنين السابقى،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وأخبار الزينبات للعبيدلى النسابة،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اعتبار كتاب اخبار الزينبات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اشكالات محتوايى و تاريخى روايات كتاب اخبار الزينبات،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محمد حسنين السابقى،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 الزوار الى قبور الابرار، موفق الدين بن عثمان،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المنن الكبرى، عبدالوهاب بن احمد الشعرانى،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محسن امين، روايت مفصلى از اين داستان را نقل، وخود، آن را 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حياة السيدة زينب بنت اميرالمؤمنين على بن ابى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قرقوب نام روستايى ميان شهرهاى واسط، بصره و اهواز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الاعلاق الخطيرة فى ذكر امراء الشام والجزيرة،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الدوله در ذيل اين تصوير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 پنجشنبه چهارم ربيع الاول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به زيارت زينبيه مشرف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كليددار بقعه متبركه گفت زمانى كه در ضريح و صندوق مبارك مشغول تعمير شديم، دو قطعه سنگ از خاك مقبره به 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آنها به شهر شام فرستاده شده است، و اين را در ضريح نگه داشته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آن را در بقعه شريفه نقش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متوليان زينبيه، سنگ نوشته دوم را به حرم حضرت رقيه فرستاده بودند كه امين الدوله، تصوير آن را نيز ضميمه سفرنامه خود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نوشته مصحح كتاب، متأسفانه اين تصوير امروز ضميمه نسخه خطى سفرنامه نيست و 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قبر زينب صغرى ملقّب به ام كلثوم دختر على بن ابى 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او فاطمه بتول، سرور زنان جهان، دختر مهتر رسولان، محمد خاتم پيامبران، درود و سلام خداوند بر او،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نگارنده، با توجه به مقايسه بين نوشته روى قبر و عبارت شيخ مفيد، مى توان احتمال داد كه بانيان مزار، در تهيه متن كتيبه، عبارت شيخ مفيد را در نظر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آنجا تقويت مى شود كه ابن عساكر، بانى مسجد را مردى با اصالت قرقوبى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جنوب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اهالى حلب دانسته و اين مناطق در آن دوره، از مناطق نفوذ شيعيان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شايد از روى تقيه، و شايد از آنجايى كه حجّار مذهب تسنن داشته،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جاى خود را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موضوع ازدواج ام كلثوم با عمر، و اقوال متعدد درباره زمان وفات ايشان،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ظلامة ام كلثوم، السيد جعفر مرتضى العاملى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احمد بن ابى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فى قتلى الطفوف، رضى الدين على بن موسى حسنى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عمادالدين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سابقى، فهرستى از علماى شيعه كه آستانه زينبيه دمشق را محل دفن حضرت زينب 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گردآورى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وقف نامه، كه در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تأييد دادگاه شرعى دمشق نيز رسيده است، نزد متوليان آستانه زينبيه نگهدارى مى شود و متن كامل آن را محمد حسنين سابقى از دست نويس سيد عبدالرزاق مقرّم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مرقد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كنكاشى دوباره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رحلة ابن بطوطة،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دمشق اليومية، احمد البديرى الحلاّق،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البناء فى مقام السيدة زينب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مرتضى،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البناء فى مقام السيدة زينب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دختر حيدر، معدن بخشش و هدايت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دروازه آمرزش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سجده كنان از اين در وارد شويد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داوود بن علينقى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وظايف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البناء فى مقام السيدة زينب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البناء فى مقام السيدة زينب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در بناى قبرى تلاش كرد، كه با پرده هاى شكوه پوشيده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 خواهر حسنين را دربرگرفته كه در بزرگوارى به او مثال ها زده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عقيله اهل 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اى كه به ولايت ايشان متوسل شود يا تقرب جويد، رستگار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زائر او را بشارت بده و در تاريخ آن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مرقد زينب حوراء ساخته 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ضريح زينب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كنارش بايست و براى همه گناهكاران درخواست آمرزش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مردم و فرشتگان آسمان را مى بينى، در تاريخ آن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ايستادن در زيارتگاه زينب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قبر زينب نمايان شد؛ نشانه هايى از هنر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هاى با اخلاصى آن را ساخته، و جهانيان از آن شگفت زده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مطهرش را در بر گرفته، در تاريخ آن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 درخشيد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دمشق، محمد صحتى سردرودى،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بن رستم طبرى،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مستدرك الوسائل، ميرزا حسين النورى،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ابوجعفر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محمد بن اسماعيل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عبدالرحمن بن محمد الرازى،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ترين اين تأليفات به دو زبان عربى و فارسى، به ترتيب تاريخ انتشار،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بنت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سيد احمد حسينى اشكورى؛ السيدة سكينة بنت اميرالمؤمنين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مقامها فى داريا، تأليف شيخ جعفر مهاجر؛ سكينه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مرقد او در شام، تأليف محمد محمدى اشتهاردى؛ سكينة بنت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ودراسة، تأليف عباس شومان و على مرتضى؛ از تبار 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دخت اميرمؤمنان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على اكبر مهدى پور؛ بانوى ناشناخته سكينه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امام اميرالمؤمنين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رضا واحدى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دختر اميرمؤمنان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اكبر مهدى پور،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بنت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احمد الحسينى،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تبار 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دخت اميرمؤمنان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پاره تن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نور او در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آن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دارَيا آشكار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الابصار فى ممالك الامصار،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ووفيات المشاهير والأعلام، محمد بن احمد بن عثمان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الذهبى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اعلام الورى بمن ولى نائباٌ من الاتراك بدمشق الشام الكبرى، محمد ابن على صالحى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جعفر بن محمد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ثمار المقاصد،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مصر واولياؤه الصالحون، سعاد ماهر،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لطيفة فى المزارات الشريفة، برگ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سفرنامه مكه، سلطان مراد ميرزا حسام السلطنه،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لطيفة فى المزارات الشريفة، برگ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نور الابصار فى مناقب آل بيت النبى المختار، مؤمن الشبلنجى،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الشام فى الذاكرة المغربية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http://www.attarikh-alarabi.ma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الجنات، السيد محسن الامين،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منتخب التواريخ، ميرزا محمد هاشم خراسانى،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ثمار المقاصد،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فى مناقب آل بيت النبى المختار،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ومقتله من القسم غير المطبوع من كتاب الطبقات الكبير لابن سعد،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الشجرة المباركة فى انساب الطالبية،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كشف الغمة فى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تاريخ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ابوالحسن على بن ابى القاسم بن زيد البيهقى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اصغر قائدان،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بمن ولى نائباً من الاتراك بدمشق الشام الكبرى،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ثمار المقاصد،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السيدة رقية فى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مزارات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وتاريخها،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ولايت خاندان پيامبر چنگ بزن، تا فرداى قيامت با دوستى ايشان سعادتمند شوى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دروازه آمرزش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حال ركوع و سجده براى خداوند از آن در وارد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صدر اعظم ايران و آن مرد بلندمرتبه، نورانى ترين بقعه مطهرى را كه وجود داشته و پاك ترين بارگاه و بهترين مرقد را بازسازى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آنجا را زيارت كن و از خداوند حاجت بخواه؛ زيرا در آنجا گناهان پاك مى شود و حسنات بالا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آن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تزهو سناءً بقبر رقية من آل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بارگاه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قبر رقيه از آل احمد مى درخشد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متن كامل قصيده،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 السيدة رقية فى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ايشان در بلندى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تاريخ آن ندا سر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عرش پهنه آن و كرسى نشانه آن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السيدة رقية فى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سلطان مراد ميرزا حسام السلطنه،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سفرنامه ميرزا داوود وزير وظايف،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سلطان مراد ميرزا حسام السلطنه،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ثمار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آثار از ميان رفته پيامبر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نخستين فصل كتاب حاضر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سلطان مراد ميرزا حسام السلطنه،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رقية بنت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مقامها فى دمشق، عامر الحلو،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مكان درخشنده در تاريخ آن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روزنه رقيه نور مى بارد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رقية بنت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مقامها فى دمشق،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تذكرة الخواص، يوسف بن قُزُغلى بغدادى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ووفيات المشاهير والاعلام،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الطالبية،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فخرالدين الرازى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وأخبار الزينبات للعبيدلى النسابة،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خودت سوگند من خانه اى را دوست دارم كه سكينه و رباب در آن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دو را دوست دارم و همه مالم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مى كنم و سرزنش هيچ كسى را گوش نمى كنم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رضيع نزد ايرانيان به نام على اصغر شناخته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نام، سن و كيفيت شهادت طفل شيرخوار امام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رنجبر،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الاشارات الى معرفة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رحلة ابن جبير،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رحلة ابن بطوطة،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بيت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شما را خداوند واجب نموده، و آن را در قرآن نيز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افتخار براى شما بس است كه هركس در نماز بر شما درود نفرستد، گويى نماز نخوانده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خصائصها وآثارها فى سورية،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Inscriptions Arabes De Damas, Les 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les Fun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raires, I. Cimeti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re DAl-B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b Al-Sa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Pr>
        <w:t>r, Khaled Moaz &amp; Solange Ory, pp 122-123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ووفيات المشاهير والأعلام،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مشيدات دمشق ذوات الاضرحة وعناصرها الجمالية،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پادشاه مملوكى، در اين كتيبه به اشتباه حجارى شده و صورت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مشيدات دمشق ذوات الاضرحة وعناصرها الجمالية،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 التواريخ لدمشق،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مفاكهة الخلان فى حوادث الزمان،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زيارتى و سياحتى سوريه،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تذكرة لخواص،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الاعرجى النجفى الحسينى، مناهل الضرب فى انساب العرب،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محمد حرز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على بن عبدالله بن عباس، كوچك ترين فرزند عبدالله بن عباس، از اصحاب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شب شهادت 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دنيا آمد و براى همين على ناميده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هر شبانه روز هزار ركعت نماز مى خواند و گفته شده است كه هزار بار سجده مى كرد و از آن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ملقب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منطقه شراة از توابع 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اردن امروزى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دمشق آمد و در اين شهر خانه اى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شام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ابوايوب سليمان بن على بن عبدالله بن عباس، نزد دو برادر خود سفاح و منصور، نخستين خلفاى عباسى، از احترام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منصور، ولايت مناطق بصره، اهواز، بحرين و عمان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نوشته اند كه غلامان زيادى را آزاد كرد؛ از جمله در هر شب عرفه صد نفر را آزاد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اسماعيلية،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ارض الحضارة والجمال،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بلعاس در جنوب شرقى استان حماه،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شرق شهر سلميه قرار دارد و امروزه به يك منطقه حفاظت شده طبيعى تبديل گشته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 مزارات و مقامات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سورية،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مُلاعب فى التاريخ، محمود حسين امين،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ملاعب فى التاريخ،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اسماعيلية،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 معتقد است كه امام عبدالله الرضى تأليف رسائل اخوان الصفا را شروع كرد؛ اما پيش از پايان تأليف آن درگذشت و پس از وى فرزندش احمد الوفى آن را تكميل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ووفيات المشاهير والاعلام، حوادث ووفيات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عديم حلبى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الحشاشون حكام الموت، رحاب عكاوى،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Raymond II of Tripoli</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Conrad of Montferrat</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فيليب حتّى و جرجى ادورد و جبرائيل جبّور،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ديدگاه فرقه اسماعيليان نزارى مؤمن شاهى است كه راشدالدين سنان را همان امام محمد بن حسن ابن نزار بن المستنصر بالله فاطمى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الاسماعيلية،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كهف، نخستين پايگاه راشدالدين سنان و از مهم ترين قلعه هاى تاريخى اسماعيليان شام است كه امروزه در منقطه دورافتاده و بسيار زيبايى در قلب كوهستان هاى غرب سوريه، در جنوب شهر قدموس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آشيانه عقاب، پيتر ويلى،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آشيانه عقاب، پيتر ويلى،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نسب،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البهية لانساب القرشيين فى البلاد الشامية، كمال الحوت،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معالم انساب الطالبيين فى شرح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الانساب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نصر البخارى، عبدالجواد الكليدار آل طعمة،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صحاح الاخبار فى نسب السادة الفاطمية الاخيار، محمد سراج الدين رفاعى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انساب الطالبية،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مزار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كرمان، محمد مهدى فقيه بحر العلوم،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محمد و سيد ابوالوفاء كوهدشت، محمد مهدى فقيه بحرالعلوم،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البهية لانساب القرشيين فى البلاد الشامية،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لهجه اعراب منطقه جزيره،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مى شود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البگارة الكبرى، انور عبدالحميد العسكر،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رسيدن به مزار، بايد از خيابانى كه مسجد ابوعابد در آن قرار دارد، وارد راهرويى شد كه از ميان ساختمان مسكونى مجاور مزار مى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راهرو به محوطه اى متصل مى شود كه مزار در آنجا قرار دارد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 مزارات و مقامات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سورية، ص </w:t>
      </w:r>
      <w:r>
        <w:rPr>
          <w:rFonts w:eastAsia="IRNazanin" w:cs="IRNazanin"/>
          <w:b w:val="false"/>
          <w:bCs w:val="false"/>
          <w:i w:val="false"/>
          <w:iCs w:val="false"/>
          <w:color w:val="333333"/>
          <w:sz w:val="20"/>
          <w:szCs w:val="20"/>
        </w:rPr>
        <w:t>41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فى اخبار باب جيرون، محمد بن على الصالحى الدمشقى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آن را به نام يحيى بن عبدالله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بن ابى بكر هروى به نام يحيى بن عبدالله بن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كرده است كه به يقين، اين اشتباه، ناشى از تحريف كاتبان يا آشنايى نداشتن با انساب سادات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الخطيرة فى ذكر امراء الشام والجزيرة،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الاشارات الى معرفة الزيارات،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على بن 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 الاصفهانى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ابوالفرج، به قول ديگرى، هارون او را مسموم كرد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الانساب العلوية،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معركة صفين،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تحقيقات و مشاهدات ميدانى نگارنده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المنتخب فى تاريخ مملكة حلب، محمد بن محمد الحلبى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والتشيع،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نسب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البهية لانساب القرشيين فى البلاد الشامية،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زندگى نامه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الجواهر فى ذكر الغوث الرفاعى وأتباعه الاكابر، محمد بن حسن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ابوالهدى الصيادى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تاريخ معرة النعمان،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زندگى نامه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الجواهر فى ذكر الغوث الرفاعى وأتباعه الاكابر،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نسب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البهية لانساب القرشيين فى البلاد الشامية،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نسب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فى الانساب الحيدرية والأويسية، محمد ويس الحيدرى،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زندگى نامه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فى الانساب الحيدرية والأويسية،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زندگى نامه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بتاريخ حلب الشهباء،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على بن ابراهيم بدوى حسينى، مؤسس طريقت بدويه، از مشهورترين طرق تصوف در مصر، در سال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فاس مغرب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سفر در شهرهاى مختلف، در روزگار ملك الظاهر بيبرس مملوكى وارد مصر شد و در آنجا مورد توجه قرار گرفت و مردم بسيارى پيرو طريقت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طنطا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وى را چنين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على بن ابراهيم بن محمد بن ابى بكر بن اسماعيل بن عمر بن على بن محمد بن حسن بن جعفر بن امام على هادى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فى الانساب الحيدرية والأويسية،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فارسى وقف نامه حرم حضرت زينب، از ترجمه فارسى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العقيلة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جسته ايم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دست نوشته ها از اين مأخذ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العدد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3.jpeg"/><Relationship Id="rId311" Type="http://schemas.openxmlformats.org/officeDocument/2006/relationships/image" Target="media/image3.jpeg"/><Relationship Id="rId312" Type="http://schemas.openxmlformats.org/officeDocument/2006/relationships/footer" Target="footer305.xml"/><Relationship Id="rId313" Type="http://schemas.openxmlformats.org/officeDocument/2006/relationships/image" Target="media/image4.jpeg"/><Relationship Id="rId314" Type="http://schemas.openxmlformats.org/officeDocument/2006/relationships/image" Target="media/image4.jpeg"/><Relationship Id="rId315" Type="http://schemas.openxmlformats.org/officeDocument/2006/relationships/footer" Target="footer306.xml"/><Relationship Id="rId316" Type="http://schemas.openxmlformats.org/officeDocument/2006/relationships/image" Target="media/image5.jpeg"/><Relationship Id="rId317" Type="http://schemas.openxmlformats.org/officeDocument/2006/relationships/image" Target="media/image5.jpeg"/><Relationship Id="rId318" Type="http://schemas.openxmlformats.org/officeDocument/2006/relationships/footer" Target="footer307.xml"/><Relationship Id="rId319" Type="http://schemas.openxmlformats.org/officeDocument/2006/relationships/image" Target="media/image6.jpeg"/><Relationship Id="rId320" Type="http://schemas.openxmlformats.org/officeDocument/2006/relationships/image" Target="media/image6.jpeg"/><Relationship Id="rId321" Type="http://schemas.openxmlformats.org/officeDocument/2006/relationships/footer" Target="footer308.xml"/><Relationship Id="rId322" Type="http://schemas.openxmlformats.org/officeDocument/2006/relationships/image" Target="media/image7.jpeg"/><Relationship Id="rId323" Type="http://schemas.openxmlformats.org/officeDocument/2006/relationships/image" Target="media/image7.jpeg"/><Relationship Id="rId324" Type="http://schemas.openxmlformats.org/officeDocument/2006/relationships/footer" Target="footer309.xml"/><Relationship Id="rId325" Type="http://schemas.openxmlformats.org/officeDocument/2006/relationships/image" Target="media/image8.jpeg"/><Relationship Id="rId326" Type="http://schemas.openxmlformats.org/officeDocument/2006/relationships/image" Target="media/image8.jpeg"/><Relationship Id="rId327" Type="http://schemas.openxmlformats.org/officeDocument/2006/relationships/footer" Target="footer310.xml"/><Relationship Id="rId328" Type="http://schemas.openxmlformats.org/officeDocument/2006/relationships/image" Target="media/image9.jpeg"/><Relationship Id="rId329" Type="http://schemas.openxmlformats.org/officeDocument/2006/relationships/image" Target="media/image9.jpeg"/><Relationship Id="rId330" Type="http://schemas.openxmlformats.org/officeDocument/2006/relationships/footer" Target="footer311.xml"/><Relationship Id="rId331" Type="http://schemas.openxmlformats.org/officeDocument/2006/relationships/image" Target="media/image10.jpeg"/><Relationship Id="rId332" Type="http://schemas.openxmlformats.org/officeDocument/2006/relationships/image" Target="media/image10.jpeg"/><Relationship Id="rId333" Type="http://schemas.openxmlformats.org/officeDocument/2006/relationships/footer" Target="footer312.xml"/><Relationship Id="rId334" Type="http://schemas.openxmlformats.org/officeDocument/2006/relationships/image" Target="media/image11.jpeg"/><Relationship Id="rId335" Type="http://schemas.openxmlformats.org/officeDocument/2006/relationships/image" Target="media/image11.jpeg"/><Relationship Id="rId336" Type="http://schemas.openxmlformats.org/officeDocument/2006/relationships/footer" Target="footer313.xml"/><Relationship Id="rId337" Type="http://schemas.openxmlformats.org/officeDocument/2006/relationships/image" Target="media/image12.jpeg"/><Relationship Id="rId338" Type="http://schemas.openxmlformats.org/officeDocument/2006/relationships/image" Target="media/image12.jpeg"/><Relationship Id="rId339" Type="http://schemas.openxmlformats.org/officeDocument/2006/relationships/footer" Target="footer31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1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64358</Words>
  <Characters>241358</Characters>
  <CharactersWithSpaces>304401</CharactersWithSpaces>
  <Paragraphs>1542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2026-08-27T13:32:20Z</dcterms:created>
  <dc:creator>ghaemiyeh.com</dc:creator>
  <dc:description/>
  <dc:language>en-US</dc:language>
  <cp:lastModifiedBy/>
  <dcterms:modified xsi:type="dcterms:W3CDTF">2026-08-27T17:02:48Z</dcterms:modified>
  <cp:revision>1</cp:revision>
  <dc:subject/>
  <dc:title>آثار پیامبر صلی الله علیه و اله و زیارتگاه های اهل بیت علیهم السلام در سوریه</dc:title>
</cp:coreProperties>
</file>

<file path=docProps/custom.xml><?xml version="1.0" encoding="utf-8"?>
<Properties xmlns="http://schemas.openxmlformats.org/officeDocument/2006/custom-properties" xmlns:vt="http://schemas.openxmlformats.org/officeDocument/2006/docPropsVTypes"/>
</file>