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حدیث روزگار </w:t>
      </w:r>
      <w:r>
        <w:rPr/>
        <w:t>8</w:t>
      </w:r>
      <w:r>
        <w:rPr>
          <w:rtl w:val="true"/>
        </w:rPr>
        <w:t xml:space="preserve"> </w:t>
      </w:r>
      <w:r>
        <w:rPr>
          <w:rtl w:val="true"/>
        </w:rPr>
        <w:t xml:space="preserve">خاطرات مستند سید هادی خسروشاهی درباره طرح مرکز فرهنگی </w:t>
      </w:r>
      <w:r>
        <w:rPr>
          <w:rtl w:val="true"/>
        </w:rPr>
        <w:t xml:space="preserve">- </w:t>
      </w:r>
      <w:r>
        <w:rPr>
          <w:rtl w:val="true"/>
        </w:rPr>
        <w:t xml:space="preserve">اسلامی اروپا </w:t>
      </w:r>
      <w:r>
        <w:rPr>
          <w:rtl w:val="true"/>
        </w:rPr>
        <w:t xml:space="preserve">- </w:t>
      </w:r>
      <w:r>
        <w:rPr>
          <w:rtl w:val="true"/>
        </w:rPr>
        <w:t>لندن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165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7165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71656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71658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71660_1051229030">
            <w:r>
              <w:rPr>
                <w:webHidden/>
                <w:rStyle w:val="IndexLink"/>
                <w:rtl w:val="true"/>
              </w:rPr>
              <w:t xml:space="preserve">خلاصة یک گزارش </w:t>
            </w:r>
            <w:r>
              <w:rPr>
                <w:rStyle w:val="IndexLink"/>
                <w:rtl w:val="true"/>
              </w:rPr>
              <w:t xml:space="preserve">: </w:t>
            </w:r>
            <w:r>
              <w:rPr>
                <w:rStyle w:val="IndexLink"/>
                <w:rtl w:val="true"/>
              </w:rPr>
              <w:t xml:space="preserve">دربارة برنامه مرکز فرهنگی </w:t>
            </w:r>
            <w:r>
              <w:rPr>
                <w:rStyle w:val="IndexLink"/>
                <w:rtl w:val="true"/>
              </w:rPr>
              <w:t xml:space="preserve">- </w:t>
            </w:r>
            <w:r>
              <w:rPr>
                <w:rStyle w:val="IndexLink"/>
                <w:rtl w:val="true"/>
              </w:rPr>
              <w:t>اسلامی اروپا</w:t>
            </w:r>
            <w:r>
              <w:rPr>
                <w:rStyle w:val="IndexLink"/>
                <w:rtl w:val="true"/>
              </w:rPr>
              <w:tab/>
            </w:r>
            <w:r>
              <w:rPr>
                <w:rStyle w:val="IndexLink"/>
              </w:rPr>
              <w:t>14</w:t>
            </w:r>
          </w:hyperlink>
        </w:p>
        <w:p>
          <w:pPr>
            <w:pStyle w:val="Contents2"/>
            <w:tabs>
              <w:tab w:val="clear" w:pos="8743"/>
              <w:tab w:val="right" w:pos="9026" w:leader="dot"/>
            </w:tabs>
            <w:rPr/>
          </w:pPr>
          <w:hyperlink w:anchor="__RefHeading___Toc2171662_1051229030">
            <w:r>
              <w:rPr>
                <w:webHidden/>
                <w:rStyle w:val="IndexLink"/>
                <w:rtl w:val="true"/>
              </w:rPr>
              <w:t>نامه‌ها و طرح‌ها</w:t>
            </w:r>
            <w:r>
              <w:rPr>
                <w:rStyle w:val="IndexLink"/>
                <w:rtl w:val="true"/>
              </w:rPr>
              <w:t>!</w:t>
              <w:tab/>
            </w:r>
            <w:r>
              <w:rPr>
                <w:rStyle w:val="IndexLink"/>
              </w:rPr>
              <w:t>21</w:t>
            </w:r>
          </w:hyperlink>
        </w:p>
        <w:p>
          <w:pPr>
            <w:pStyle w:val="Contents2"/>
            <w:tabs>
              <w:tab w:val="clear" w:pos="8743"/>
              <w:tab w:val="right" w:pos="9026" w:leader="dot"/>
            </w:tabs>
            <w:rPr/>
          </w:pPr>
          <w:hyperlink w:anchor="__RefHeading___Toc2171664_1051229030">
            <w:r>
              <w:rPr>
                <w:webHidden/>
                <w:rStyle w:val="IndexLink"/>
                <w:rtl w:val="true"/>
              </w:rPr>
              <w:t>اهداف مرکز اسلامی</w:t>
            </w:r>
            <w:r>
              <w:rPr>
                <w:rStyle w:val="IndexLink"/>
                <w:rtl w:val="true"/>
              </w:rPr>
              <w:tab/>
            </w:r>
            <w:r>
              <w:rPr>
                <w:rStyle w:val="IndexLink"/>
              </w:rPr>
              <w:t>48</w:t>
            </w:r>
          </w:hyperlink>
        </w:p>
        <w:p>
          <w:pPr>
            <w:pStyle w:val="Contents2"/>
            <w:tabs>
              <w:tab w:val="clear" w:pos="8743"/>
              <w:tab w:val="right" w:pos="9026" w:leader="dot"/>
            </w:tabs>
            <w:rPr/>
          </w:pPr>
          <w:hyperlink w:anchor="__RefHeading___Toc2171666_1051229030">
            <w:r>
              <w:rPr>
                <w:webHidden/>
                <w:rStyle w:val="IndexLink"/>
                <w:rtl w:val="true"/>
              </w:rPr>
              <w:t xml:space="preserve">مسجد </w:t>
            </w:r>
            <w:r>
              <w:rPr>
                <w:rStyle w:val="IndexLink"/>
                <w:rtl w:val="true"/>
              </w:rPr>
              <w:t xml:space="preserve">- </w:t>
            </w:r>
            <w:r>
              <w:rPr>
                <w:rStyle w:val="IndexLink"/>
                <w:rtl w:val="true"/>
              </w:rPr>
              <w:t>نمازخانه</w:t>
            </w:r>
            <w:r>
              <w:rPr>
                <w:rStyle w:val="IndexLink"/>
                <w:rtl w:val="true"/>
              </w:rPr>
              <w:tab/>
            </w:r>
            <w:r>
              <w:rPr>
                <w:rStyle w:val="IndexLink"/>
              </w:rPr>
              <w:t>49</w:t>
            </w:r>
          </w:hyperlink>
        </w:p>
        <w:p>
          <w:pPr>
            <w:pStyle w:val="Contents2"/>
            <w:tabs>
              <w:tab w:val="clear" w:pos="8743"/>
              <w:tab w:val="right" w:pos="9026" w:leader="dot"/>
            </w:tabs>
            <w:rPr/>
          </w:pPr>
          <w:hyperlink w:anchor="__RefHeading___Toc2171668_1051229030">
            <w:r>
              <w:rPr>
                <w:webHidden/>
                <w:rStyle w:val="IndexLink"/>
                <w:rtl w:val="true"/>
              </w:rPr>
              <w:t>واحد تحقیقات سیره پیامبر و ائمه</w:t>
            </w:r>
            <w:r>
              <w:rPr>
                <w:rStyle w:val="IndexLink"/>
                <w:rtl w:val="true"/>
              </w:rPr>
              <w:tab/>
            </w:r>
            <w:r>
              <w:rPr>
                <w:rStyle w:val="IndexLink"/>
              </w:rPr>
              <w:t>50</w:t>
            </w:r>
          </w:hyperlink>
        </w:p>
        <w:p>
          <w:pPr>
            <w:pStyle w:val="Contents2"/>
            <w:tabs>
              <w:tab w:val="clear" w:pos="8743"/>
              <w:tab w:val="right" w:pos="9026" w:leader="dot"/>
            </w:tabs>
            <w:rPr/>
          </w:pPr>
          <w:hyperlink w:anchor="__RefHeading___Toc2171670_1051229030">
            <w:r>
              <w:rPr>
                <w:webHidden/>
                <w:rStyle w:val="IndexLink"/>
                <w:rtl w:val="true"/>
              </w:rPr>
              <w:t>خدمات دانشگاهی</w:t>
            </w:r>
            <w:r>
              <w:rPr>
                <w:rStyle w:val="IndexLink"/>
                <w:rtl w:val="true"/>
              </w:rPr>
              <w:tab/>
            </w:r>
            <w:r>
              <w:rPr>
                <w:rStyle w:val="IndexLink"/>
              </w:rPr>
              <w:t>51</w:t>
            </w:r>
          </w:hyperlink>
        </w:p>
        <w:p>
          <w:pPr>
            <w:pStyle w:val="Contents2"/>
            <w:tabs>
              <w:tab w:val="clear" w:pos="8743"/>
              <w:tab w:val="right" w:pos="9026" w:leader="dot"/>
            </w:tabs>
            <w:rPr/>
          </w:pPr>
          <w:hyperlink w:anchor="__RefHeading___Toc2171672_1051229030">
            <w:r>
              <w:rPr>
                <w:webHidden/>
                <w:rStyle w:val="IndexLink"/>
                <w:rtl w:val="true"/>
              </w:rPr>
              <w:t>آموزش و پرورش</w:t>
            </w:r>
            <w:r>
              <w:rPr>
                <w:rStyle w:val="IndexLink"/>
                <w:rtl w:val="true"/>
              </w:rPr>
              <w:tab/>
            </w:r>
            <w:r>
              <w:rPr>
                <w:rStyle w:val="IndexLink"/>
              </w:rPr>
              <w:t>51</w:t>
            </w:r>
          </w:hyperlink>
        </w:p>
        <w:p>
          <w:pPr>
            <w:pStyle w:val="Contents2"/>
            <w:tabs>
              <w:tab w:val="clear" w:pos="8743"/>
              <w:tab w:val="right" w:pos="9026" w:leader="dot"/>
            </w:tabs>
            <w:rPr/>
          </w:pPr>
          <w:hyperlink w:anchor="__RefHeading___Toc2171674_1051229030">
            <w:r>
              <w:rPr>
                <w:webHidden/>
                <w:rStyle w:val="IndexLink"/>
                <w:rtl w:val="true"/>
              </w:rPr>
              <w:t>خدمات اجتماعی</w:t>
            </w:r>
            <w:r>
              <w:rPr>
                <w:rStyle w:val="IndexLink"/>
                <w:rtl w:val="true"/>
              </w:rPr>
              <w:tab/>
            </w:r>
            <w:r>
              <w:rPr>
                <w:rStyle w:val="IndexLink"/>
              </w:rPr>
              <w:t>52</w:t>
            </w:r>
          </w:hyperlink>
        </w:p>
        <w:p>
          <w:pPr>
            <w:pStyle w:val="Contents2"/>
            <w:tabs>
              <w:tab w:val="clear" w:pos="8743"/>
              <w:tab w:val="right" w:pos="9026" w:leader="dot"/>
            </w:tabs>
            <w:rPr/>
          </w:pPr>
          <w:hyperlink w:anchor="__RefHeading___Toc2171676_1051229030">
            <w:r>
              <w:rPr>
                <w:webHidden/>
                <w:rStyle w:val="IndexLink"/>
                <w:rtl w:val="true"/>
              </w:rPr>
              <w:t>خدمات اصلی و اساسی</w:t>
            </w:r>
            <w:r>
              <w:rPr>
                <w:rStyle w:val="IndexLink"/>
                <w:rtl w:val="true"/>
              </w:rPr>
              <w:tab/>
            </w:r>
            <w:r>
              <w:rPr>
                <w:rStyle w:val="IndexLink"/>
              </w:rPr>
              <w:t>52</w:t>
            </w:r>
          </w:hyperlink>
        </w:p>
        <w:p>
          <w:pPr>
            <w:pStyle w:val="Contents2"/>
            <w:tabs>
              <w:tab w:val="clear" w:pos="8743"/>
              <w:tab w:val="right" w:pos="9026" w:leader="dot"/>
            </w:tabs>
            <w:rPr/>
          </w:pPr>
          <w:hyperlink w:anchor="__RefHeading___Toc2171678_1051229030">
            <w:r>
              <w:rPr>
                <w:webHidden/>
                <w:rStyle w:val="IndexLink"/>
                <w:rtl w:val="true"/>
              </w:rPr>
              <w:t>اتاق مطالعه</w:t>
            </w:r>
            <w:r>
              <w:rPr>
                <w:rStyle w:val="IndexLink"/>
                <w:rtl w:val="true"/>
              </w:rPr>
              <w:tab/>
            </w:r>
            <w:r>
              <w:rPr>
                <w:rStyle w:val="IndexLink"/>
              </w:rPr>
              <w:t>53</w:t>
            </w:r>
          </w:hyperlink>
        </w:p>
        <w:p>
          <w:pPr>
            <w:pStyle w:val="Contents2"/>
            <w:tabs>
              <w:tab w:val="clear" w:pos="8743"/>
              <w:tab w:val="right" w:pos="9026" w:leader="dot"/>
            </w:tabs>
            <w:rPr/>
          </w:pPr>
          <w:hyperlink w:anchor="__RefHeading___Toc2171680_1051229030">
            <w:r>
              <w:rPr>
                <w:webHidden/>
                <w:rStyle w:val="IndexLink"/>
                <w:rtl w:val="true"/>
              </w:rPr>
              <w:t>امداد در مواقع سختی</w:t>
            </w:r>
            <w:r>
              <w:rPr>
                <w:rStyle w:val="IndexLink"/>
                <w:rtl w:val="true"/>
              </w:rPr>
              <w:tab/>
            </w:r>
            <w:r>
              <w:rPr>
                <w:rStyle w:val="IndexLink"/>
              </w:rPr>
              <w:t>53</w:t>
            </w:r>
          </w:hyperlink>
        </w:p>
        <w:p>
          <w:pPr>
            <w:pStyle w:val="Contents2"/>
            <w:tabs>
              <w:tab w:val="clear" w:pos="8743"/>
              <w:tab w:val="right" w:pos="9026" w:leader="dot"/>
            </w:tabs>
            <w:rPr/>
          </w:pPr>
          <w:hyperlink w:anchor="__RefHeading___Toc2171682_1051229030">
            <w:r>
              <w:rPr>
                <w:webHidden/>
                <w:rStyle w:val="IndexLink"/>
                <w:rtl w:val="true"/>
              </w:rPr>
              <w:t>انجمن‌های ادبی</w:t>
            </w:r>
            <w:r>
              <w:rPr>
                <w:rStyle w:val="IndexLink"/>
                <w:rtl w:val="true"/>
              </w:rPr>
              <w:tab/>
            </w:r>
            <w:r>
              <w:rPr>
                <w:rStyle w:val="IndexLink"/>
              </w:rPr>
              <w:t>53</w:t>
            </w:r>
          </w:hyperlink>
        </w:p>
        <w:p>
          <w:pPr>
            <w:pStyle w:val="Contents2"/>
            <w:tabs>
              <w:tab w:val="clear" w:pos="8743"/>
              <w:tab w:val="right" w:pos="9026" w:leader="dot"/>
            </w:tabs>
            <w:rPr/>
          </w:pPr>
          <w:hyperlink w:anchor="__RefHeading___Toc2171684_1051229030">
            <w:r>
              <w:rPr>
                <w:webHidden/>
                <w:rStyle w:val="IndexLink"/>
                <w:rtl w:val="true"/>
              </w:rPr>
              <w:t>مجامع فرهنگی</w:t>
            </w:r>
            <w:r>
              <w:rPr>
                <w:rStyle w:val="IndexLink"/>
                <w:rtl w:val="true"/>
              </w:rPr>
              <w:tab/>
            </w:r>
            <w:r>
              <w:rPr>
                <w:rStyle w:val="IndexLink"/>
              </w:rPr>
              <w:t>53</w:t>
            </w:r>
          </w:hyperlink>
        </w:p>
        <w:p>
          <w:pPr>
            <w:pStyle w:val="Contents2"/>
            <w:tabs>
              <w:tab w:val="clear" w:pos="8743"/>
              <w:tab w:val="right" w:pos="9026" w:leader="dot"/>
            </w:tabs>
            <w:rPr/>
          </w:pPr>
          <w:hyperlink w:anchor="__RefHeading___Toc2171686_1051229030">
            <w:r>
              <w:rPr>
                <w:webHidden/>
                <w:rStyle w:val="IndexLink"/>
                <w:rtl w:val="true"/>
              </w:rPr>
              <w:t>نمایشگاه‌ها و سمینارها</w:t>
            </w:r>
            <w:r>
              <w:rPr>
                <w:rStyle w:val="IndexLink"/>
                <w:rtl w:val="true"/>
              </w:rPr>
              <w:tab/>
            </w:r>
            <w:r>
              <w:rPr>
                <w:rStyle w:val="IndexLink"/>
              </w:rPr>
              <w:t>54</w:t>
            </w:r>
          </w:hyperlink>
        </w:p>
        <w:p>
          <w:pPr>
            <w:pStyle w:val="Contents2"/>
            <w:tabs>
              <w:tab w:val="clear" w:pos="8743"/>
              <w:tab w:val="right" w:pos="9026" w:leader="dot"/>
            </w:tabs>
            <w:rPr/>
          </w:pPr>
          <w:hyperlink w:anchor="__RefHeading___Toc2171688_1051229030">
            <w:r>
              <w:rPr>
                <w:webHidden/>
                <w:rStyle w:val="IndexLink"/>
                <w:rtl w:val="true"/>
              </w:rPr>
              <w:t>انتشارات و کتابفروشی</w:t>
            </w:r>
            <w:r>
              <w:rPr>
                <w:rStyle w:val="IndexLink"/>
                <w:rtl w:val="true"/>
              </w:rPr>
              <w:tab/>
            </w:r>
            <w:r>
              <w:rPr>
                <w:rStyle w:val="IndexLink"/>
              </w:rPr>
              <w:t>54</w:t>
            </w:r>
          </w:hyperlink>
        </w:p>
        <w:p>
          <w:pPr>
            <w:pStyle w:val="Contents2"/>
            <w:tabs>
              <w:tab w:val="clear" w:pos="8743"/>
              <w:tab w:val="right" w:pos="9026" w:leader="dot"/>
            </w:tabs>
            <w:rPr/>
          </w:pPr>
          <w:hyperlink w:anchor="__RefHeading___Toc2171690_1051229030">
            <w:r>
              <w:rPr>
                <w:webHidden/>
                <w:rStyle w:val="IndexLink"/>
                <w:rtl w:val="true"/>
              </w:rPr>
              <w:t>تسجیل المرکز رسمیا</w:t>
            </w:r>
            <w:r>
              <w:rPr>
                <w:rStyle w:val="IndexLink"/>
                <w:rtl w:val="true"/>
              </w:rPr>
              <w:t>:</w:t>
              <w:tab/>
            </w:r>
            <w:r>
              <w:rPr>
                <w:rStyle w:val="IndexLink"/>
              </w:rPr>
              <w:t>59</w:t>
            </w:r>
          </w:hyperlink>
        </w:p>
        <w:p>
          <w:pPr>
            <w:pStyle w:val="Contents2"/>
            <w:tabs>
              <w:tab w:val="clear" w:pos="8743"/>
              <w:tab w:val="right" w:pos="9026" w:leader="dot"/>
            </w:tabs>
            <w:rPr/>
          </w:pPr>
          <w:hyperlink w:anchor="__RefHeading___Toc2171692_1051229030">
            <w:r>
              <w:rPr>
                <w:webHidden/>
                <w:rStyle w:val="IndexLink"/>
                <w:rtl w:val="true"/>
              </w:rPr>
              <w:t>پروژه تکمیلی</w:t>
            </w:r>
            <w:r>
              <w:rPr>
                <w:rStyle w:val="IndexLink"/>
                <w:rtl w:val="true"/>
              </w:rPr>
              <w:t>:</w:t>
              <w:tab/>
            </w:r>
            <w:r>
              <w:rPr>
                <w:rStyle w:val="IndexLink"/>
              </w:rPr>
              <w:t>62</w:t>
            </w:r>
          </w:hyperlink>
        </w:p>
        <w:p>
          <w:pPr>
            <w:pStyle w:val="Contents2"/>
            <w:tabs>
              <w:tab w:val="clear" w:pos="8743"/>
              <w:tab w:val="right" w:pos="9026" w:leader="dot"/>
            </w:tabs>
            <w:rPr/>
          </w:pPr>
          <w:hyperlink w:anchor="__RefHeading___Toc2171694_1051229030">
            <w:r>
              <w:rPr>
                <w:webHidden/>
                <w:rStyle w:val="IndexLink"/>
                <w:rtl w:val="true"/>
              </w:rPr>
              <w:t>ملحقات</w:t>
            </w:r>
            <w:r>
              <w:rPr>
                <w:rStyle w:val="IndexLink"/>
                <w:rtl w:val="true"/>
              </w:rPr>
              <w:t xml:space="preserve">! </w:t>
            </w:r>
            <w:r>
              <w:rPr>
                <w:rStyle w:val="IndexLink"/>
                <w:rtl w:val="true"/>
              </w:rPr>
              <w:t>نامه‌ها و طرح‌ها</w:t>
            </w:r>
            <w:r>
              <w:rPr>
                <w:rStyle w:val="IndexLink"/>
                <w:rtl w:val="true"/>
              </w:rPr>
              <w:t>!</w:t>
              <w:tab/>
            </w:r>
            <w:r>
              <w:rPr>
                <w:rStyle w:val="IndexLink"/>
              </w:rPr>
              <w:t>70</w:t>
            </w:r>
          </w:hyperlink>
        </w:p>
        <w:p>
          <w:pPr>
            <w:pStyle w:val="Contents2"/>
            <w:tabs>
              <w:tab w:val="clear" w:pos="8743"/>
              <w:tab w:val="right" w:pos="9026" w:leader="dot"/>
            </w:tabs>
            <w:rPr/>
          </w:pPr>
          <w:hyperlink w:anchor="__RefHeading___Toc2171696_1051229030">
            <w:r>
              <w:rPr>
                <w:webHidden/>
                <w:rStyle w:val="IndexLink"/>
                <w:rtl w:val="true"/>
              </w:rPr>
              <w:t>نامه ها و اسناد</w:t>
            </w:r>
            <w:r>
              <w:rPr>
                <w:rStyle w:val="IndexLink"/>
                <w:rtl w:val="true"/>
              </w:rPr>
              <w:tab/>
            </w:r>
            <w:r>
              <w:rPr>
                <w:rStyle w:val="IndexLink"/>
              </w:rPr>
              <w:t>94</w:t>
            </w:r>
          </w:hyperlink>
        </w:p>
        <w:p>
          <w:pPr>
            <w:pStyle w:val="Contents2"/>
            <w:tabs>
              <w:tab w:val="clear" w:pos="8743"/>
              <w:tab w:val="right" w:pos="9026" w:leader="dot"/>
            </w:tabs>
            <w:rPr/>
          </w:pPr>
          <w:hyperlink w:anchor="__RefHeading___Toc2171698_1051229030">
            <w:r>
              <w:rPr>
                <w:webHidden/>
                <w:rStyle w:val="IndexLink"/>
                <w:rtl w:val="true"/>
              </w:rPr>
              <w:t>فهارس</w:t>
            </w:r>
            <w:r>
              <w:rPr>
                <w:rStyle w:val="IndexLink"/>
                <w:rtl w:val="true"/>
              </w:rPr>
              <w:tab/>
            </w:r>
            <w:r>
              <w:rPr>
                <w:rStyle w:val="IndexLink"/>
              </w:rPr>
              <w:t>118</w:t>
            </w:r>
          </w:hyperlink>
        </w:p>
        <w:p>
          <w:pPr>
            <w:pStyle w:val="Contents3"/>
            <w:tabs>
              <w:tab w:val="clear" w:pos="8459"/>
              <w:tab w:val="right" w:pos="9026" w:leader="dot"/>
            </w:tabs>
            <w:rPr/>
          </w:pPr>
          <w:hyperlink w:anchor="__RefHeading___Toc2171700_105122903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171702_1051229030">
            <w:r>
              <w:rPr>
                <w:webHidden/>
                <w:rStyle w:val="IndexLink"/>
                <w:rtl w:val="true"/>
              </w:rPr>
              <w:t>فهرست اعلام</w:t>
            </w:r>
            <w:r>
              <w:rPr>
                <w:rStyle w:val="IndexLink"/>
                <w:rtl w:val="true"/>
              </w:rPr>
              <w:tab/>
            </w:r>
            <w:r>
              <w:rPr>
                <w:rStyle w:val="IndexLink"/>
              </w:rPr>
              <w:t>120</w:t>
            </w:r>
          </w:hyperlink>
        </w:p>
        <w:p>
          <w:pPr>
            <w:pStyle w:val="Contents3"/>
            <w:tabs>
              <w:tab w:val="clear" w:pos="8459"/>
              <w:tab w:val="right" w:pos="9026" w:leader="dot"/>
            </w:tabs>
            <w:rPr/>
          </w:pPr>
          <w:hyperlink w:anchor="__RefHeading___Toc2171704_1051229030">
            <w:r>
              <w:rPr>
                <w:webHidden/>
                <w:rStyle w:val="IndexLink"/>
                <w:rtl w:val="true"/>
              </w:rPr>
              <w:t>فهرست اماکن</w:t>
            </w:r>
            <w:r>
              <w:rPr>
                <w:rStyle w:val="IndexLink"/>
                <w:rtl w:val="true"/>
              </w:rPr>
              <w:tab/>
            </w:r>
            <w:r>
              <w:rPr>
                <w:rStyle w:val="IndexLink"/>
              </w:rPr>
              <w:t>121</w:t>
            </w:r>
          </w:hyperlink>
        </w:p>
        <w:p>
          <w:pPr>
            <w:pStyle w:val="Contents3"/>
            <w:tabs>
              <w:tab w:val="clear" w:pos="8459"/>
              <w:tab w:val="right" w:pos="9026" w:leader="dot"/>
            </w:tabs>
            <w:rPr/>
          </w:pPr>
          <w:hyperlink w:anchor="__RefHeading___Toc2171706_1051229030">
            <w:r>
              <w:rPr>
                <w:webHidden/>
                <w:rStyle w:val="IndexLink"/>
                <w:rtl w:val="true"/>
              </w:rPr>
              <w:t>فهرست کتاب‌ها</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78_77148"/>
      <w:bookmarkStart w:id="1" w:name="pg7478_77148"/>
      <w:bookmarkEnd w:id="1"/>
    </w:p>
    <w:p>
      <w:pPr>
        <w:pStyle w:val="Heading2"/>
        <w:numPr>
          <w:ilvl w:val="1"/>
          <w:numId w:val="1"/>
        </w:numPr>
        <w:rPr/>
      </w:pPr>
      <w:bookmarkStart w:id="2" w:name="pg7478_77148"/>
      <w:bookmarkStart w:id="3" w:name="__RefHeading___Toc217165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سیدهادی خسروشاهی درباره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 1396 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4816656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165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حدیث نیک و بد ما نوشته خواهد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دفتریّ و دیوانی است </w:t>
      </w:r>
    </w:p>
    <w:p>
      <w:pPr>
        <w:pStyle w:val="BookText"/>
        <w:rPr/>
      </w:pP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مستند سید هادی خسروشاهی</w:t>
      </w:r>
    </w:p>
    <w:p>
      <w:pPr>
        <w:pStyle w:val="BookText"/>
        <w:rPr/>
      </w:pPr>
      <w:r>
        <w:rPr>
          <w:rFonts w:ascii="IRNazanin" w:hAnsi="IRNazanin" w:eastAsia="IRNazanin"/>
          <w:color w:val="111111"/>
          <w:sz w:val="28"/>
          <w:sz w:val="28"/>
          <w:szCs w:val="28"/>
          <w:rtl w:val="true"/>
          <w:lang w:bidi="fa-IR"/>
        </w:rPr>
        <w:t xml:space="preserve">دربارۀ 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اروپا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w:t>
      </w:r>
      <w:bookmarkStart w:id="7" w:name="pg7478_77152"/>
    </w:p>
    <w:p>
      <w:pPr>
        <w:pStyle w:val="Heading2"/>
        <w:numPr>
          <w:ilvl w:val="1"/>
          <w:numId w:val="1"/>
        </w:numPr>
        <w:rPr/>
      </w:pPr>
      <w:bookmarkStart w:id="8" w:name="__RefHeading___Toc217165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خلاصة یک گزارش دربارة برنامه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اروپا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نامه‌ها و طرح‌ها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اهداف مرکز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واحد تحقیقات سیره پیامبر و ائمه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خدمات دانشگاهی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خدمات اصلی و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اتاق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امداد در مواقع سختی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انجمن‌های ادبی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مجامع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نمایشگاه‌ها و سمینارها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انتشارات و کتابفروشی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تسجیل المرکز رسمیا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پروژه تکمیلی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طرح‌ها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ها 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0" w:name="pg7478_77154"/>
    </w:p>
    <w:p>
      <w:pPr>
        <w:pStyle w:val="Heading2"/>
        <w:numPr>
          <w:ilvl w:val="1"/>
          <w:numId w:val="1"/>
        </w:numPr>
        <w:rPr/>
      </w:pPr>
      <w:bookmarkStart w:id="11" w:name="__RefHeading___Toc2171658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خاطرات مستند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ایجاد یک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سفرهای متعدد و مکرر اینجانب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سفرها با حجم گسترده و باورنکردنی فعالیت‌های تبلیغی همه جانبه دشمنان،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روبه‌رو شدم که عمدتاً بر ضد نظام نوپای جمهوری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برداشت‌ها را همراه طرحی نظام‌مند، در ضرورت ایجاد یک هسته مرکزی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اروپا، تنظیم و به محضر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مسئولین رسمی جمهوری اسلامی ارائه و عرضه کردم که مورد قبول و پسند قرار گرفت</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یک چنین مرکزی، به محلی مناسب و ساختمانی بزرگ نیاز بود که در سفر بعدی به لندن، به بررسی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متوجه شدم که یک ساختمان بزرگ و مناسب،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گوئینزوی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بهترین محله‌های شهر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هتل معروفی بوده و دولت ایران آن را برای امور اقتصادی، فرهنگی خریداری کرده بود ولی به علت عدم رسیدگی، متأسفانه صدمه‌های زیادی دیده و تقریباً قابل </w:t>
      </w:r>
    </w:p>
    <w:p>
      <w:pPr>
        <w:pStyle w:val="BookText"/>
        <w:rPr/>
      </w:pPr>
      <w:r>
        <w:rPr>
          <w:rFonts w:ascii="IRNazanin" w:hAnsi="IRNazanin" w:eastAsia="IRNazanin"/>
          <w:color w:val="111111"/>
          <w:sz w:val="28"/>
          <w:sz w:val="28"/>
          <w:szCs w:val="28"/>
          <w:rtl w:val="true"/>
          <w:lang w:bidi="fa-IR"/>
        </w:rPr>
        <w:t>تعمیر یا بازسازی نبود و با همین شرایط، به علت ارزش اقتصادی و مرغوب بودن محل، از طرف مسئولین وقت سفارت ما در لندن، در معرض فروش قرار گرفته بود و مشتریان متعددی هم به صحنه آمده بودند و می‌خواستند به قیمت نازلی آن را خریداری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من مکاتبه با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فروش این محل بود و پس از تثبیت آن، به فکر نوسازی آن، برای برنامه و طرح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افتادیم و در این راستا، برنامه‌ای تنظیم و به محضر امام عرضه داشتم که باز مورد قبول ایشان قرار گرفت و به طور مکتوب از ایشان اجازه گرفتیم ولی به شرط اینکه که این کار، بدون درخواست کمک مالی از دولت باشد که با کمبود بودجه برای هزینه‌های جنگ و اداره کشور مواجه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امنایی از شخصیت‌های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ایران تشکیل دادیم و قرار شد که بودجه ریالی لازم را این هیئت تأمین کند و ما با پرداخت قسطی آن به دولت، بتوانیم با ساختن مرکز به هدف خود جامه عمل 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هاشمی رفسنجانی که در آن دوران ریاست مجلس را به عهده داشت، در مذاکره ای، پذیرفت که پس از پرداخت ریالی از طرف ما، معادل ارزی آن را تأمین و از طریق وزارت امور خارجه و سفارت ایران در لندن، حواله دهد که با نظارت آنها، نوسازی این ساختمان مخروبه آغاز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محترم وقت، جناب آقای دکتر ولایتی هم دستور لازم را داد و ما باز به سراغ پی‌گیری امور و آماده‌سازی مقدمات شدیم و در ایران </w:t>
      </w:r>
    </w:p>
    <w:p>
      <w:pPr>
        <w:pStyle w:val="BookText"/>
        <w:rPr/>
      </w:pPr>
      <w:r>
        <w:rPr>
          <w:rFonts w:ascii="IRNazanin" w:hAnsi="IRNazanin" w:eastAsia="IRNazanin"/>
          <w:color w:val="111111"/>
          <w:sz w:val="28"/>
          <w:sz w:val="28"/>
          <w:szCs w:val="28"/>
          <w:rtl w:val="true"/>
          <w:lang w:bidi="fa-IR"/>
        </w:rPr>
        <w:t>هم نخستین قسط را به مبلغ یکصد میلیون ریال تأمین و پرداخت کردیم تا به حواله ارزی آن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ایرانی‌ها، برادران شیعه عرب در لندن هم که عمدتاً از کشورهای حوزه خلیج فارس، عراق و لبنان بودند و فاقد یک مرکزیت شیعی برای فعالیت‌های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خود بودند، از طرح و آغاز این برنامه بسیار استقبال کردند و اعلام آمادگی نمودند که توسط آشنایان در کشورهای خود، با این طرح همکاری همه جانبه داشته باشند و پیشاپیش خودشان هم طرحی را تنظیم و تقدیم نمودند که نشان‌دهنده نیازها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در این رابطه من با شخصیت‌ها و علماء شیعی و سنی مقیم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آنها مراکز فرهنگی کوچک و فعالیت‌های محدودی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متعددی داشتم و همگان آماده همکاری بودند و اعلام آمادگی کردند که فعالیت‌های خود را در این مرکز فرهنگی جدید، متمرکز سازند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اینجانب با پشتکاری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ولی متأسفانه علیرغم موافقت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مسئولین رسمی کشور و وزارت امور خارجه، که مالک زمین محسوب می‌شد، سرانجام با مشکلات بی‌ربط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شدیم و تلاش ما بی‌ثمر ماند و در واقع یک فرصت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در راستای فعالیت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مطابق نیازهای عصر، از دست رفت و دوستان ما در تهران و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p>
    <w:p>
      <w:pPr>
        <w:pStyle w:val="BookText"/>
        <w:rPr/>
      </w:pPr>
      <w:r>
        <w:rPr>
          <w:rFonts w:ascii="IRNazanin" w:hAnsi="IRNazanin" w:eastAsia="IRNazanin"/>
          <w:color w:val="111111"/>
          <w:sz w:val="28"/>
          <w:sz w:val="28"/>
          <w:szCs w:val="28"/>
          <w:rtl w:val="true"/>
          <w:lang w:bidi="fa-IR"/>
        </w:rPr>
        <w:t>آزرده خاطر شده و کنار رفتند و اینجانب نیز سرانجام مانند آنها، طرح را رها کرده و آن را به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گوشه‌هایی از خاطرات اینجانب، مربوط به این طرح است که برای ثبت در تاریخ، همراه اسناد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4/2/1396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بررسی‌های اسلامی</w:t>
      </w:r>
      <w:r>
        <w:rPr>
          <w:rFonts w:eastAsia="IRNazanin" w:cs="IRNazanin"/>
          <w:color w:val="111111"/>
          <w:sz w:val="28"/>
          <w:szCs w:val="28"/>
          <w:rtl w:val="true"/>
          <w:lang w:bidi="fa-IR"/>
        </w:rPr>
        <w:t xml:space="preserve">) </w:t>
      </w:r>
      <w:bookmarkStart w:id="13" w:name="pg7478_7715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171660_1051229030"/>
      <w:bookmarkStart w:id="15" w:name="_Toc5"/>
      <w:bookmarkEnd w:id="13"/>
      <w:bookmarkEnd w:id="14"/>
      <w:r>
        <w:rPr>
          <w:rtl w:val="true"/>
        </w:rPr>
        <w:t xml:space="preserve">خلاصة یک گزارش </w:t>
      </w:r>
      <w:r>
        <w:rPr>
          <w:rtl w:val="true"/>
        </w:rPr>
        <w:t xml:space="preserve">: </w:t>
      </w:r>
      <w:r>
        <w:rPr>
          <w:rtl w:val="true"/>
        </w:rPr>
        <w:t xml:space="preserve">دربارة برنامه مرکز فرهنگی </w:t>
      </w:r>
      <w:r>
        <w:rPr>
          <w:rtl w:val="true"/>
        </w:rPr>
        <w:t xml:space="preserve">- </w:t>
      </w:r>
      <w:r>
        <w:rPr>
          <w:rtl w:val="true"/>
        </w:rPr>
        <w:t>اسلامی اروپا</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هو</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راه‌اندازی یک مجله هفتگی عربی از رم به لندن رفتم، نخستین مشکل ما دفتر یا محل استقرار افراد و تشکیلات یک کار فرهنگی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خرید محلّی، ساختمان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اگزبیشن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محل سفارت ما در لندن، پیشنهاد شد که به مبلغ یک میلیون و دویست هزار پوند،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اقدام برای معامله، معلوم شد که در کنار آن این منطقه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روشن شد که در کنار آن ساختمان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مربوط به جمهوری اسلامی ایران بوده که توسط سرپرست موقت 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نام اهدایی؟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متأسفانه به مبلغ فقط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گیری امر روشن ساخت که فرد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یک سوپرمارکت هم برای خود در لندن خریده و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حدود یک میلیون پوند از بیت‌المال، به علت سوءنیت طرف و عدم دقت مرکز، به هدر 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گیری این امر باز مطلع شدم که ساختمان دیگر متعلق به جمهوری اسلامی ایران در بهترین خیابان‌های مرکزی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گوئینزوی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نزدیک محل سفارت، در معرض فروش به قیمت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ساختمان که قبلاً هتل بوده،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مساحت دارد و در صورت تعمیر اساسی، با پنج طبقه، کاملاً قابل استفاده می‌توانست باشد و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سر در آن منقوش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دو نامه وکیل انگلیسی سفارت، به نام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کت کات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هنوز هم وکیل سفارت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دستم رسید که با پیشنهادها و ایرادهای بنی‌انگلیسی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فروش آن محل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باعث گردید که اینجانب در صداقت طرف شک کنم و آن را توطئه‌ای مشابه توطئۀ قبلی فروش ساختمان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کنم و با تلکس آنی و نامه‌های محرمانه، از وزارت متبوع بخواهم که از فروش این محل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موازات آن نامه‌هایی به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جمهوری و ریاست مجلس نوشته و مصرانه خواستم که دستور دهند مسئله فروش محل مزبور، متوقف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موفقیت در این امر، طی نامه‌ای از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نمودم که اجازه دهند ما آن محل را با هزینه مردم، بسازیم و یک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متناسب با شئون نظام اسلامی جدید، به وجود آوریم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اذن کتبی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کتبی وزیر، </w:t>
      </w:r>
    </w:p>
    <w:p>
      <w:pPr>
        <w:pStyle w:val="BookText"/>
        <w:rPr/>
      </w:pPr>
      <w:r>
        <w:rPr>
          <w:rFonts w:ascii="IRNazanin" w:hAnsi="IRNazanin" w:eastAsia="IRNazanin"/>
          <w:color w:val="111111"/>
          <w:sz w:val="28"/>
          <w:sz w:val="28"/>
          <w:szCs w:val="28"/>
          <w:rtl w:val="true"/>
          <w:lang w:bidi="fa-IR"/>
        </w:rPr>
        <w:t xml:space="preserve">جناب آقای دکتر ولایتی، پی‌گیری اداری، تهیه طرح کلی، دیدار با شخصیت‌های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در لندن برای آماده‌سازی مقدماتی، ملاقات با یکی دو تاجر شیعی خلیجی برای کمک به هزینه ساختمان، دیدار با مقامات مسئول ایرانی و توضیح هدف و ده‌ها کار دیگر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هیئت امنایی هم در تهران، با موافقت جناب وزیر تشکیل دادیم تا بتوانیم ضمن حفظ مالکیت وزارت امور خارجه، بقیه امور ساختمانی را سامان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دیدار اینجانب با جناب آقای رفسنجانی ریاست محترم جمهوری، قرار شد که مبلغ ریالی هزینه ساختمان فرهنگی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پوند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بپردازیم و معادل ارزی را ایشان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منظور قسط اول به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میلیون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پرداخت شد و در مراحل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کسالت حقیر و عدم پی گیری مسئولین عالی وزارت امور خارجه، باعث گردید که هیئت امنای تهران، پس از دو سال نامه‌ای به امضای حضرت آقای حاج آقا مهدی تهرانی بنویسند و درخواست اقدام جدی و عملی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موضوع را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وزارت امور خارجه، راه دوم را انتخاب کرد و با مرجوع نمودن وجه پرداختی، موضوع را مسکوت گذاشت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یکبار هم در دوران معاونت مالی جناب آقای صنعتی، در اوج فعالیت ما برای ساختن مرکز فرهنگی، تلکسی از مرکز و با امضای ایشان به لندن رسید که آن محل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اینجانب که در آن تاریخ، سفری به ژنو داشتم و در آنجا از موضوع مطلع شدم، بلافاصله </w:t>
      </w:r>
    </w:p>
    <w:p>
      <w:pPr>
        <w:pStyle w:val="BookText"/>
        <w:rPr/>
      </w:pPr>
      <w:r>
        <w:rPr>
          <w:rFonts w:ascii="IRNazanin" w:hAnsi="IRNazanin" w:eastAsia="IRNazanin"/>
          <w:color w:val="111111"/>
          <w:sz w:val="28"/>
          <w:sz w:val="28"/>
          <w:szCs w:val="28"/>
          <w:rtl w:val="true"/>
          <w:lang w:bidi="fa-IR"/>
        </w:rPr>
        <w:t>اقدامات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نمودم که به یاری حق از فروش محل جلوگیری به عمل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و با توجه به نیاز مبرم به یک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آبرومند در اروپا، و با داشتن محلی در لندن، انتظار دارد برای آغاز مجدد برنامۀ مورد نظر دستور اقدام لازم 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پی‌گیری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دلسردی و یا خستگی اینجانب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کم کم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 الله نهاد جدید سازمان فرهنگ و ارتباطات اسلامی این مسئولیت را به عهده بگیرد و اینجانب کما فی السابق، در انجام وظایف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یافتن بانیان خیر برای کمک به هزینه ساختمان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فتوکپی نمونه‌هایی از مکاتبات و اقدامات انجام شده قبلی جهت تذکار، به پیوست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پیوستی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وکیل انگلیسی سفارت در ضرورت فروش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امپریال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نامه از واتیکان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موقت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لندن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اینجانب به امام خمینی و موافقت کتبی معظم له و موافقت وزیر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مسلمانان انگلستان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معاونت فرهنگی وزارت متبوع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ساختمان مورد نظر، قبل از تخریب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کلی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لندن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به زبان عربی، برای اظهارنظر برادران مقیم لندن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 به وزیر محترم امور خارجه و موافقت مجدد ایشان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دیگر جهت آقای وزیر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دیگر به جناب وزیر در مورد موافقت کامل آقای رئیس جمهور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مربوط به تشکیل هیئت امناء و موافقت جناب وزیر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فتوکپی چک پرداختی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نامه از سوی هیئت امنا به وزارت خارجه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نمونه‌ها، فقط بخشی از مدارک مربوط به موضوع است </w:t>
      </w:r>
      <w:r>
        <w:rPr>
          <w:rFonts w:eastAsia="IRNazanin" w:cs="IRNazanin"/>
          <w:color w:val="111111"/>
          <w:sz w:val="28"/>
          <w:szCs w:val="28"/>
          <w:rtl w:val="true"/>
          <w:lang w:bidi="fa-IR"/>
        </w:rPr>
        <w:t>-</w:t>
      </w:r>
      <w:bookmarkStart w:id="16" w:name="pg7478_77165"/>
    </w:p>
    <w:p>
      <w:pPr>
        <w:pStyle w:val="Heading2"/>
        <w:numPr>
          <w:ilvl w:val="1"/>
          <w:numId w:val="1"/>
        </w:numPr>
        <w:rPr/>
      </w:pPr>
      <w:bookmarkStart w:id="17" w:name="__RefHeading___Toc2171662_1051229030"/>
      <w:bookmarkStart w:id="18" w:name="_Toc6"/>
      <w:bookmarkEnd w:id="16"/>
      <w:bookmarkEnd w:id="17"/>
      <w:r>
        <w:rPr>
          <w:rtl w:val="true"/>
        </w:rPr>
        <w:t>نامه‌ها و طرح‌ها</w:t>
      </w:r>
      <w:r>
        <w:rPr>
          <w:rtl w:val="true"/>
        </w:rPr>
        <w:t>!</w:t>
      </w:r>
      <w:bookmarkEnd w:id="18"/>
    </w:p>
    <w:p>
      <w:pPr>
        <w:pStyle w:val="BookText"/>
        <w:rPr/>
      </w:pPr>
      <w:r>
        <w:rPr>
          <w:rFonts w:ascii="IRNazanin" w:hAnsi="IRNazanin" w:eastAsia="IRNazanin"/>
          <w:color w:val="111111"/>
          <w:sz w:val="28"/>
          <w:sz w:val="28"/>
          <w:szCs w:val="28"/>
          <w:rtl w:val="true"/>
          <w:lang w:bidi="fa-IR"/>
        </w:rPr>
        <w:t>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نامه وکیل سفارت در مورد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هتل امپریال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کوئینزگیت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با توجه به ملاقات ماه دسامبرمان در سفارت، در خصوص محل فوق الذکر و روش‌های گوناگونی که می‌توان در این زمینه اتخاذ کرد، ظاهراً شما هنوز منتظر دریافت دستوراتی از تهران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طبق قرارمان، می‌خواهم موضوع را تا حالا با شما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وکیل شواری شهر، اینک نامه‌ای دریافت کرده‌ام که این نامه روشن می‌کند که شورا قصد دارد در مورد تمامی محل یک دستور خرید اجباری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Purchase 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 برای مدت قابل توجه‌ای خالی و متروک رها شده باشد و محرز گردد که هیچگونه گام جدی چه برای انتقال و واگذاری ساختمان متروکه و چه برای تبدیل به محل یک پیشه قابل عوارض دادن، از طریق توسعه تجاری یا مسکونی، برداشته نشده است، مقامات محلی این اجازه را دارند که این چنین عمل نمایند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مرحله، به طور جدی، این تهدید را نمی‌پذیرم، به ویژه که باید به خاطر داشته باشیم که این اموال متعلق به دولت جمهوری </w:t>
      </w:r>
    </w:p>
    <w:p>
      <w:pPr>
        <w:pStyle w:val="BookText"/>
        <w:rPr/>
      </w:pPr>
      <w:r>
        <w:rPr>
          <w:rFonts w:ascii="IRNazanin" w:hAnsi="IRNazanin" w:eastAsia="IRNazanin"/>
          <w:color w:val="111111"/>
          <w:sz w:val="28"/>
          <w:sz w:val="28"/>
          <w:szCs w:val="28"/>
          <w:rtl w:val="true"/>
          <w:lang w:bidi="fa-IR"/>
        </w:rPr>
        <w:t>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به این نکته اشاره کنم که این ملک مشمول مصونیت دیپلماتیک نمی‌شود چرا که بدین منظور انتقال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نامه بلندبالایی به وکلای شورای شهر نوشته‌ام و کوشش‌هایی را که برای فروش محل از پیش از 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عمل آورده‌ایم، شرح داده‌ام برای اینکه شورا را متقاعد کنم که عمداً این مال را دور از بازار نگه داشته‌ایم و من امیدوارم که این مانع ایجاد مشکلات در آینده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تاریخ آخرین ملاقات بین ما تا به حال، من نامه‌ای هم از مسئول امور شورای شهر دریافت کرده‌ام که در آن اشاره به اخطار ساختمان خطرناک </w:t>
      </w:r>
      <w:r>
        <w:rPr>
          <w:rFonts w:eastAsia="Times New Roman" w:cs="Times New Roman" w:ascii="Times New Roman" w:hAnsi="Times New Roman"/>
          <w:color w:val="111111"/>
          <w:sz w:val="28"/>
          <w:szCs w:val="28"/>
          <w:lang w:val="en-US" w:bidi="en-US"/>
        </w:rPr>
        <w:t>Dangerous Structure Notice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 شده است که به خاطر قصور ما در انجام اخطاریه، شورا در این ماه قصد دارد کارهای بیشتری را در خصوص این ملک انجام دهد و البته هزینه چنین کاری را به حساب هزینه اموال خواهد گذاشت و ما هنگام فروش مجبور به بازپرداخت آن خواهیم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بحث‌های ماه دسامبر میان ما و با عنایت به مطالب فوق‌الذکر، لطفاً شما با وزارت خارجه در تهران تماس حاصل نموده و با قید فوریت بخواهید که دستورات خود را مبنی بر واگذاری محل یا پیشنهادهای دیگر سفارتخانه برای آینده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به طور واضح برای شما شرح داده‌ام که اگر وزارت خارجه تصمیم بر عدم واگذاری محل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من هم همین اعتقاد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p>
    <w:p>
      <w:pPr>
        <w:pStyle w:val="BookText"/>
        <w:rPr/>
      </w:pPr>
      <w:r>
        <w:rPr>
          <w:rFonts w:ascii="IRNazanin" w:hAnsi="IRNazanin" w:eastAsia="IRNazanin"/>
          <w:color w:val="111111"/>
          <w:sz w:val="28"/>
          <w:sz w:val="28"/>
          <w:szCs w:val="28"/>
          <w:rtl w:val="true"/>
          <w:lang w:bidi="fa-IR"/>
        </w:rPr>
        <w:t>فوراً برای خراب کردن بنای موجود گام‌هایی برداشته شود، چون علاوه بر اینکه آنها فوق العاده خطرناک هستند، هر زمان که مقامات محل کارهایی انجام دهند، هزینه‌های بیشتری را باید تحمل کنیم و این وضعیت رو به بدتر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صورت حساب‌های زیادی نیز در ارتباط با استیناف در مورد عوارض ساختمان و کوشش‌های گوناگون که برای فروش محل صورت گرفته است، وجود دارد که اگر وزارت خارجه در تهران تصمیم به نگهداری محل و اقدام به خراب کردن داشته باشد، من ترتیب ارسال حساب‌های متعدد را برای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همچنین نمی‌توانم به طور قاطع بر اهمیت تصمیمی به این یا آن طریق که باید اتخاذ شود پافشاری کنم، چون این مکان متروکه بوده و در حال حاضر بیشتر از اینکه یک دارایی باشد، یک مسئولیت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انجام اقداماتی در این مرحله برای حل مسائل‌مان قصور ورزیم، به خاطر تلف کردن دارایی‌های دولت ایران مقصر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تعدادی خریدار وجود دارندکه به توسعه تجاری و مسکونی محل علاقه دارند و من منتظر دستورات شما هستم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اشاره کنم که پرونده فروش و اسناد هنوز نزد شرکت </w:t>
      </w:r>
      <w:r>
        <w:rPr>
          <w:rFonts w:eastAsia="Times New Roman" w:cs="Times New Roman" w:ascii="Times New Roman" w:hAnsi="Times New Roman"/>
          <w:color w:val="111111"/>
          <w:sz w:val="28"/>
          <w:szCs w:val="28"/>
          <w:lang w:val="en-US" w:bidi="en-US"/>
        </w:rPr>
        <w:t>Bartlettsde reya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علت این است که آنها هزینه‌های زیادی در ارتباط با کاری که من قبل از ترک آن مؤسسه در مورد استیناف در زمینه عوارض و فروش‌های متعدد انجام داده‌ام،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من می‌خواهید که این کار را در آینده انجام بدهم، موضوع را به من خواهید گفت و در صورتی که هزینه‌های آنها به صورتی بتواند </w:t>
      </w:r>
    </w:p>
    <w:p>
      <w:pPr>
        <w:pStyle w:val="BookText"/>
        <w:rPr/>
      </w:pPr>
      <w:r>
        <w:rPr>
          <w:rFonts w:ascii="IRNazanin" w:hAnsi="IRNazanin" w:eastAsia="IRNazanin"/>
          <w:color w:val="111111"/>
          <w:sz w:val="28"/>
          <w:sz w:val="28"/>
          <w:szCs w:val="28"/>
          <w:rtl w:val="true"/>
          <w:lang w:bidi="fa-IR"/>
        </w:rPr>
        <w:t>پرداخته شود، من سعی می‌کنم ترتیبات کار را با شرکت مذکور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کاشانی ظاهراً قصد داشت نامه‌ای برای آنها بفرستد و از آن‌ها بخواهد که همه پرونده‌ها را به من منتقل نمایند ولی اطلاع ندارم که آیا این کار انجام گرفته است یا خیر؟</w:t>
      </w:r>
    </w:p>
    <w:p>
      <w:pPr>
        <w:pStyle w:val="BookText"/>
        <w:rPr/>
      </w:pPr>
      <w:r>
        <w:rPr>
          <w:rFonts w:ascii="IRNazanin" w:hAnsi="IRNazanin" w:eastAsia="IRNazanin"/>
          <w:color w:val="111111"/>
          <w:sz w:val="28"/>
          <w:sz w:val="28"/>
          <w:szCs w:val="28"/>
          <w:rtl w:val="true"/>
          <w:lang w:bidi="fa-IR"/>
        </w:rPr>
        <w:t>بدون شک به من اجازه می‌دهید که نقطه نظرهایتان را در این رابطه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پیترکت کات </w:t>
      </w:r>
    </w:p>
    <w:p>
      <w:pPr>
        <w:pStyle w:val="BookText"/>
        <w:rPr/>
      </w:pPr>
      <w:r>
        <w:rPr>
          <w:rFonts w:ascii="IRNazanin" w:hAnsi="IRNazanin" w:eastAsia="IRNazanin"/>
          <w:color w:val="111111"/>
          <w:sz w:val="28"/>
          <w:sz w:val="28"/>
          <w:szCs w:val="28"/>
          <w:rtl w:val="true"/>
          <w:lang w:bidi="fa-IR"/>
        </w:rPr>
        <w:t xml:space="preserve">محل هتل امپریال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کوئینزگیت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به استحضار می‌رسد که در خصوص ملک فوق، صحبت‌های بیشتری با آقای ادوارد که در اداره حقوق شورای شهر کار می‌کند،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وی به خاطر جلسه شورای مقامات محلی که گویا دیروز بوده است، اطلاعات بیشتری را از من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می‌خواست بداند که در صورتی که شورای شهر موضوع فروش اجباری محل را مطرح کند، ما چه قیمتی را برای ملک مزبور پیشنهاد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 دیگر از من خواست که مشکلاتی را که ما در خلال کوشش‌هایی که برای فروش محل داشته ایم، تایید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این ملک در بازار قیمتی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داشته است، ولی ما در رابطه با فروش ملک، به خاطر مقررات مربوط به موافقت با طرح کنونی که اشعار می‌دارد توسعه مسکونی باید کاملاً تکمیل شود قبل از اینکه توسعه تجاری مورد توجه قرار گیرد، مشکلات فراوانی داشته ایم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ظاهراً مقامات محلی از وضعیت ساختمان و فقدان فعالیت در زمینه توسعه پیشنهاد شده، بسیار آزرده شده‌اند و به طور جدی می‌خواهند ملک را از طریق فروش اجباری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می‌توانستم برای آقای ادوارد توضیح دادم که سفارت عمداً ساختمان را در وضعیت کنونی قرار نداده است و در دو سال و نیم گذشته برای فروش محل مذکور اقدامات اساسی متعددی به عمل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واقع من و نمایندگانم چنین اقداماتی را به عمل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مایلم که از فروش اجباری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 اجباری توسط مقامات محلی مطرح گردد دو اثر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فروش اجباری ارزشی را که ملک در بازار دارد به ما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این مطلب که مقامات محلی قصد فروش اجباری ملک را داشته‌اند، به گوش عموم برسد، بلافاصله در وضعیت ملک تأثیر کرده و خریداران بالقوه آن از دست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ما در برهه زمانی قابل توجهی سعی در فروش ملک داشته‌ایم به نفع ما است، ولی چنانکه مستحضرید، در حال حاضر ملک به طور فعالی به بازار عرضه نشده است، اگر چه نمایندگان تا زمانی که دستورات لازم از تهران برسد به گفتگوهای خود با خریداران بالقوه ملک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بیش از دو ماه است که ملک از بازار دور مانده است و اگر این وضع ادامه یابد، آزردگی مقامات محلی افزایش یافته و احتمالاً اقدام به فروش اجباری ملک خواهند نمود، ضمن اینکه هزینه‌های ما نیز مرتب افزایش می‌یابد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هفته قبل از آنجا عبور می‌کردم، مقامات محلی گرد محل را حصار زده‌اند که هزینه‌های آن را نیز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هنوز تهدید می‌کنند که در حریم کوئینزگیت چوب بست برپا خواهند کرد که این هم احتمالاً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هزینه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مطمئنم که فعالیت‌های وزارت خارجه در تهران مهم‌تر از این است که </w:t>
      </w:r>
    </w:p>
    <w:p>
      <w:pPr>
        <w:pStyle w:val="BookText"/>
        <w:rPr/>
      </w:pPr>
      <w:r>
        <w:rPr>
          <w:rFonts w:ascii="IRNazanin" w:hAnsi="IRNazanin" w:eastAsia="IRNazanin"/>
          <w:color w:val="111111"/>
          <w:sz w:val="28"/>
          <w:sz w:val="28"/>
          <w:szCs w:val="28"/>
          <w:rtl w:val="true"/>
          <w:lang w:bidi="fa-IR"/>
        </w:rPr>
        <w:t>به یک ملک متروکه در لندن عطف توجه نماید، ولی در حال حاضر موقعیت در حال وخیم شدن است به لحاظ زیانی که بالقوه برای وزارت خارجه در صورت فعالیت مثبتی نکردن،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سریعاً با وزارت خارجه تماس گرفته و از آنها تقاضا نماید دستورات لازم را هر چه زودتر صادر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 کاری </w:t>
      </w:r>
    </w:p>
    <w:p>
      <w:pPr>
        <w:pStyle w:val="BookText"/>
        <w:rPr/>
      </w:pPr>
      <w:r>
        <w:rPr>
          <w:rFonts w:ascii="IRNazanin" w:hAnsi="IRNazanin" w:eastAsia="IRNazanin"/>
          <w:color w:val="111111"/>
          <w:sz w:val="28"/>
          <w:sz w:val="28"/>
          <w:szCs w:val="28"/>
          <w:rtl w:val="true"/>
          <w:lang w:bidi="fa-IR"/>
        </w:rPr>
        <w:t>سفارت جمهوری اسلامی ایران واتیکان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انور آیت‌الله العظمی حضرت امام خمینی مدظله الوارف</w:t>
      </w:r>
    </w:p>
    <w:p>
      <w:pPr>
        <w:pStyle w:val="BookText"/>
        <w:rPr/>
      </w:pPr>
      <w:r>
        <w:rPr>
          <w:rFonts w:ascii="IRNazanin" w:hAnsi="IRNazanin" w:eastAsia="IRNazanin"/>
          <w:color w:val="111111"/>
          <w:sz w:val="28"/>
          <w:sz w:val="28"/>
          <w:szCs w:val="28"/>
          <w:rtl w:val="true"/>
          <w:lang w:bidi="fa-IR"/>
        </w:rPr>
        <w:t>بعد التحیه و السلام محترماً معروض می‌دارد؛ پیرو مسافرت‌های مکرر حقیر به اروپا و به ویژه انگلستان، در سال‌های پیش، و اقامت یکسال و نیمه اخیر در ایتالیا، به عنوان خدمتگزار جمهوری اسلامی ایران، و بازدید اخیر از مراکز اسلامی لندن که به وسیله سعودی‌ها و اسماعیلیه و عراقی‌ها تأسیس و یا اداره می‌شود و استماع پیشنهادها و نیازهای برادران مسلمان ایرانی، عراقی، لبنانی، پاکستانی و گروه کثیری از مردم خلیج فارس و آفریقا و امکان ایجاد یک مرکز فرهنگی اسلامی به وسیله جمهوری اسلامی ایران، پیشنهاداتی را معروض می‌دارد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برای آغاز کار، ملکی به مساحت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موجود است که متعلق به وزارت امور خارجه ما است و پس از مذاکره، دولت حاضر است که آنجا را برای ساختن مرکز اسلامی برای تجمعات صحیح مسلمانان مقیم لندن، در اختیار بگذارد، به شرط آنکه بودجه آن را حوزه علمیه قم بپردازد و اگر ساختمان این زمین آغاز نشود، در آینده معلوم نیست که دولت انگلستان اجازه دهد ما از آنجا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ضروری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یاری حق و همکاری برادران وزارت امور خارجه به ویژه برادر دکتر ولایتی، توانسته‌ایم در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مرکز فرهنگی اسلامی برای تبلیغ اسلام و دفاع از حق به وجودآوریم و با وجود امکانات بسیار محدود، کارهای خوبی انجام دهیم که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تشکیل کلاس‌های ایدئولوژی، برای دانشجویان ایرانی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مجالس بزرگداشت به مناسبت‌های اعیاد و وفیات اسلامی، تشکیل یک کتابخانه اسلامی، اقامه نماز جماعت و برقراری دعای کمیل و انجام مراسم مذهبی عقد و ازدواج مسلمانان ایتالیا، به خرید یک چاپخانه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هزینه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اقدام کنیم و تاکنون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کتاب‌ها و نشریات اسلامی را به زبان ایتالیایی ترجمه و چاپ و در سراسر ایتالیا توزیع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حق ترجمه کامل نهج البلاغه همین هفته تمام شد و ترجمه قرآن مجید به ایتالیایی هم زیر نظر مستقیم اینجانب ادامه دارد و امیدوارم که بتوانیم وظایف خود را در کنار وظایف سفارت، تا حدود امکان انجام دهیم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احترام و التماس دعای خیر برای ادامه توفیق خدمت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اساسنامه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فرهنگی اسلامی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مرکزیت، جهت فعالیت‌های اسلامی در سطح بین‌المللی،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اسلامی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مرکز کوشش‌های علمی و تحقیقی در نشر و تبلیغ اصول اسلامی و تشیع در سطح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مرکز فرهنگی اسلامی به اقدامات زیر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دفتر ثابت در حوزه علمیه قم که وظیفه تماس با مراکز اسلامی دنیا و تأسیس شعبه‌های مراکز اسلامی را در کشورهای اروپایی، آسیایی و آفریقایی به عهده خواهد داشت و از طریق مکاتبه و ارسال کتب اسلامی به السنه مختلف به کتابخانه‌های دنیا، شخصیت‌ها، مراکز و انجمن‌های اسلامی با آنها در ارتباط دائم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نماینده برای شرکت در مؤتمرات اسلامی اروپا، یکی دیگر از وظایف مرکز فرهنگی اسلامی خواهد بود و چاپ و توزیع کتب اسلامی وسیع به زبان‌های زنده دنیا می‌تواند این وظیفه تبلیغی را تکمیل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هیئت علمی، مرکب از فضلای حوزه علمیه قم که آشنا به السنۀ خارجی هم باشند، همواره در تحقیق و بررسی مسائل اسلامی </w:t>
      </w:r>
    </w:p>
    <w:p>
      <w:pPr>
        <w:pStyle w:val="BookText"/>
        <w:rPr/>
      </w:pPr>
      <w:r>
        <w:rPr>
          <w:rFonts w:ascii="IRNazanin" w:hAnsi="IRNazanin" w:eastAsia="IRNazanin"/>
          <w:color w:val="111111"/>
          <w:sz w:val="28"/>
          <w:sz w:val="28"/>
          <w:szCs w:val="28"/>
          <w:rtl w:val="true"/>
          <w:lang w:bidi="fa-IR"/>
        </w:rPr>
        <w:t>مورد نیاز روز خواهند بود و این تحقیقات را به صورت کتاب، رساله یا نشریه، به قیمت تمام شده یا رایگان در اختیار عموم در داخل و خارج،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علمی وظیفه خواهد داشت که از طریق مکاتبه به سئوالات جوانان و دانشجویان در زمینه‌های مختلف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 لزوم پاسخ‌ها را به صورت پلی کپی یا چاپ، تکثیر و توزیع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مطبوعات خارجی اعم از جرائد یا کتاب‌ها نیز یکی از وظایف این هیئت است که به طور علمی، انتقادهای لازم را از آنها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اصلی این مرکز اسلامی در قم، و زیر نظر مرجعیت شیعه حضرت آیت‌الله العظمی امام خمینی و یا حضرت آیت‌الله منتظری خواهد بود و شعب آن، با تصویب معظم له در داخل و خارج، می‌تواند تأسیس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اسلامی یک مؤسسه غیرانتفاعی است و با اخذ شخصیت حقوقی، هرگونه اموال و دارایی آن اعم از منقول یا غیرمنقول، به مرکز واگذار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مرکز حضرت آیت‌الله العظمی امام خمینی مدظله العالی می‌باشند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گردش امور، و نظارت بر کارها و تنظیم بودجه سالانه و تهیه گزارش‌ها و امور دیگر، هیئت مدیره‌ای مرکب از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فضلای حوزه علمیه قم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اندیشمندان مورد اعتماد و علاقمند، تشکیل خواهد شد که مسئولیت انجام کارها را زیرنظر مسئولی که امام تعیین کنند،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این مرکز اسلامی در پایتخت انگلستان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فرهنگی اسلامی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 فعالیت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شعبه در لندن با شرایط زیر به کار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هیئت مدیره شعبه لندن پنج نفر از افراد مؤمن، متعهد، اعم از بازرگانان و غیره، به عنوان هیئت مدیره شعبه لندن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مسئولیت آنجا به طور عمده به عهده نماینده اعزامی معظم له از قم خواهد بود، ولی مشاوره دائمی با افراد هیئت مدیره باید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باید جلساتی برای جوانان و دانشجویان و جلساتی برای عموم و جلساتی به مناسبت اعیاد و غیره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می‌تواند درصورت لزوم، با تصویب هیئت مدیره مرکز، نمایندگانی به دیگر شهرهای انگلستان یا دیگر کشورهای اروپایی برای تبلیغ و ایراد سخنرانی، با همکاری حوزه علمیه قم، بفرستد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یک کتابخانه اسلام‌شناسی در غرب که از ضروریات است، به عهده مرکز اسلامی شعبه لندن خواهد بود که همه گونه کتاب‌های مورد نیاز را به زبان‌های مختلفه درباره اسلام جمع‌آوری </w:t>
      </w:r>
    </w:p>
    <w:p>
      <w:pPr>
        <w:pStyle w:val="BookText"/>
        <w:rPr/>
      </w:pPr>
      <w:r>
        <w:rPr>
          <w:rFonts w:ascii="IRNazanin" w:hAnsi="IRNazanin" w:eastAsia="IRNazanin"/>
          <w:color w:val="111111"/>
          <w:sz w:val="28"/>
          <w:sz w:val="28"/>
          <w:szCs w:val="28"/>
          <w:rtl w:val="true"/>
          <w:lang w:bidi="fa-IR"/>
        </w:rPr>
        <w:t>کند تا بتواند مورد استفاده اسلام‌شناسان غربی و افراد علاقمند به اسلام و تشیع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کتابخانه به زبان فارسی و عربی نیز برای جوانان شیعه مقیم انگلستان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شیعه‌شناسی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مراجعه و مطالعۀ جوانان بی‌پناه مسلمان،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مذهبی، از قبیل اجرای مراسم عقد و ازدواج، تشکیل نماز جمعه و جماعت و همه امور مذهبی شیعیان، به عهده مدیر مرکز شیعه لندن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توزیع کتب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اسلامی در لندن، برای آنکه بتواند خوراک فکری جوانان ما را در غرب آماده سازد، باید شعبه‌ای برای توزیع کتب اسلامی افتتاح کند که این شعبه می‌تواند کتاب‌های مورد نیاز را در همه زمینه‌ها، تهیه کند و به کمترین قیمت در اختیار جوانان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جزوه‌ها و کتاب‌هایی به زبان انگلیسی، در لندن، یکی دیگر از وظایف حتمی مرکز اسلامی شعبه لندن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بودجه کفاف داد، انتشار یک مجله صرفاً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سطح آکادمیک از ضروریات اولیه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شعبه لندن باید با شرکت فعالانه در همه کوشش‌های اسلامی بتواند افراد مسلمان غیرشیعه را که اکثریتی بیش از یک میلیون و نیم در انگلستان دارند، با حقایق مکتب تشیع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مدیر مرکز باید با رهبران مذهبی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w:t>
      </w:r>
    </w:p>
    <w:p>
      <w:pPr>
        <w:pStyle w:val="BookText"/>
        <w:rPr/>
      </w:pPr>
      <w:r>
        <w:rPr>
          <w:rFonts w:ascii="IRNazanin" w:hAnsi="IRNazanin" w:eastAsia="IRNazanin"/>
          <w:color w:val="111111"/>
          <w:sz w:val="28"/>
          <w:sz w:val="28"/>
          <w:szCs w:val="28"/>
          <w:rtl w:val="true"/>
          <w:lang w:bidi="fa-IR"/>
        </w:rPr>
        <w:t>جلسات مرکز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نشریه رایگان در اختیارشان قرار دهد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هزینه اولیه مرکز لندن به وسیله حضرت آیت‌الله العظمی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آیت‌الله 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خواهد شد و مدیر مرکز حق اخذ دیناری به عنوان هزینه از کسی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اسلامی در لندن، مطلقاً حق اخذ وجوه ندارد و هرگونه وجهی که مردم بپردازند، باید رسیدی به نام مرکز اسلامی صادر گردد و بیلان آن به مرکز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واصله در محل، باید در بانک به حساب خاصی ریخته شود و حق برداشت از آن، حداقل باید با دو امضای اعضاء هیئت مدیره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مدیر مرکز شعبه لندن، در حدودی خواهد بود که حضرت آیت‌الله و هیئت مدیره قم تعیین کنند و ابتکار عمل، در تبلیغ اسلامی به عهده خود او و هیئت مدیره محلی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ساختمان اصلی مرکز فرهنگی اسلامی، در لندن و در محلی که موجود است، حضرت امام هزینه‌های اولیه را تقبل می‌فرمایند و پس از آغاز ساختمان، طبیعی است که مسلمانان مقیم لندن، می‌توانند در تکمیل آن، زیر نظر مسئولی که امام تعیین می‌فرمایند، همکاری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می‌شود که حضرت حجت‌الاسلام والمسلمین آقای </w:t>
      </w:r>
    </w:p>
    <w:p>
      <w:pPr>
        <w:pStyle w:val="BookText"/>
        <w:rPr/>
      </w:pPr>
      <w:r>
        <w:rPr>
          <w:rFonts w:ascii="IRNazanin" w:hAnsi="IRNazanin" w:eastAsia="IRNazanin"/>
          <w:color w:val="111111"/>
          <w:sz w:val="28"/>
          <w:sz w:val="28"/>
          <w:szCs w:val="28"/>
          <w:rtl w:val="true"/>
          <w:lang w:bidi="fa-IR"/>
        </w:rPr>
        <w:t>رسولی به عنوان مسئول عالی و نماینده مستقیم امام در این زمینه تعیین شوند و ایشان افراد صالح را برای اداره امور انتخاب کنند و هرگونه کمک، کار و همکاری هم که به علت آشنایی به زبان و محیط از حقیر ساخته باشد، با کمال میل در انجام آن حاضر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مبارک حضرت امام خمینی مدظله العالی</w:t>
      </w:r>
    </w:p>
    <w:p>
      <w:pPr>
        <w:pStyle w:val="BookText"/>
        <w:rPr/>
      </w:pPr>
      <w:r>
        <w:rPr>
          <w:rFonts w:ascii="IRNazanin" w:hAnsi="IRNazanin" w:eastAsia="IRNazanin"/>
          <w:color w:val="111111"/>
          <w:sz w:val="28"/>
          <w:sz w:val="28"/>
          <w:szCs w:val="28"/>
          <w:rtl w:val="true"/>
          <w:lang w:bidi="fa-IR"/>
        </w:rPr>
        <w:t>بعد التحیة و السلام؛ محترماً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در لندن محلی دارد که گروهی از علاقمندان انقلاب اسلامی پیشنهاد کردند آنجا را به یک مرکز اسلامی وابسته به ایران اسلامی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آن متعلق به وزات امور خارجه است و فعلاً به شکل مخروبه و بلااستفاده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خامنه ای، حضرت آقای هاشمی، جناب آقای دکتر ولایتی، با اصل موضوع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مالی هم شیعیان خلیجی مقیم انگلیس، می‌توانند هزینه ساختمان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انگلیس دو میلیون مسلمان اقامت دارندکه نیم میلیون آنها شیعه خلیجی، پاکستانی و ایرانی در لندن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یک مرکز اسلامی واقعی، کاملاً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موافقت حضرتعالی، زیر نظر وزارت امور خارجه، با حفظ مالکیت وزارت مزبور، می‌توانیم یک مرکز اسلامی مفید در قلب اروپا بنیاد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 الله بقائکم</w:t>
      </w:r>
    </w:p>
    <w:p>
      <w:pPr>
        <w:pStyle w:val="BookText"/>
        <w:rPr/>
      </w:pP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24/4/64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آقای دکتر ولایتی وزیر محترم امور خارجه؛</w:t>
      </w:r>
    </w:p>
    <w:p>
      <w:pPr>
        <w:pStyle w:val="BookText"/>
        <w:rPr/>
      </w:pPr>
      <w:r>
        <w:rPr>
          <w:rFonts w:ascii="IRNazanin" w:hAnsi="IRNazanin" w:eastAsia="IRNazanin"/>
          <w:color w:val="111111"/>
          <w:sz w:val="28"/>
          <w:sz w:val="28"/>
          <w:szCs w:val="28"/>
          <w:rtl w:val="true"/>
          <w:lang w:bidi="fa-IR"/>
        </w:rPr>
        <w:t>حضرت امام با درخواست جناب آقای خسروشاهی با شرایط مذکور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خمینی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 آقای عرب ضمن مذاکره با جناب آقای خسروشاهی اقدامات مقتضی به عمل آورید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ولایتی </w:t>
      </w:r>
    </w:p>
    <w:p>
      <w:pPr>
        <w:pStyle w:val="BookText"/>
        <w:rPr/>
      </w:pPr>
      <w:r>
        <w:rPr>
          <w:rFonts w:ascii="IRNazanin" w:hAnsi="IRNazanin" w:eastAsia="IRNazanin"/>
          <w:color w:val="111111"/>
          <w:sz w:val="28"/>
          <w:sz w:val="28"/>
          <w:szCs w:val="28"/>
          <w:rtl w:val="true"/>
          <w:lang w:bidi="fa-IR"/>
        </w:rPr>
        <w:t>سفارت جمهوری اسلامی ایران</w:t>
      </w:r>
    </w:p>
    <w:p>
      <w:pPr>
        <w:pStyle w:val="BookText"/>
        <w:rPr/>
      </w:pPr>
      <w:r>
        <w:rPr>
          <w:rFonts w:ascii="IRNazanin" w:hAnsi="IRNazanin" w:eastAsia="IRNazanin"/>
          <w:color w:val="111111"/>
          <w:sz w:val="28"/>
          <w:sz w:val="28"/>
          <w:szCs w:val="28"/>
          <w:rtl w:val="true"/>
          <w:lang w:bidi="fa-IR"/>
        </w:rPr>
        <w:t>واتیکان</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2230/2/270</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10/1/64</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محترم مالی و اداری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انگلیس، فعالیت‌های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اقدام فوری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انگلستان از ملیت‌های مختلف تشکیل می‌شوند که اکثر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پاکستانی، ترک، عرب، ایرانی و افریقایی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علی‌رغم اختلاف ملیت، مشکلات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در انگلستان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زندگی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مسلمانان از نظر فضای معنوی و زندگی مذهبی، دوری از وطن، غربت، نژادپرستی، بسیار نگران و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عمیقاً مشکلات مسلمین را دریابیم، ریشه اصلی آن، تعصب مملو از کینه دول غربی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مسلمانان چنانچه در زمان‌های گذشته می‌خواستند مسجدی بنا کنند می‌بایست نخست خانه‌ای را در نظر می‌گرفتند و به تدریج که به موقعیت و جمعیت آنان افزوده می‌شد به آنها اجازه داده می‌شد که آنجا را تبدیل به مسجد بنمایند، اما این اماکن طبعاً دارای فضا و وسعت مساجد سرزمین‌های اسلامی را نداشت </w:t>
      </w:r>
    </w:p>
    <w:p>
      <w:pPr>
        <w:pStyle w:val="BookText"/>
        <w:rPr/>
      </w:pPr>
      <w:r>
        <w:rPr>
          <w:rFonts w:ascii="IRNazanin" w:hAnsi="IRNazanin" w:eastAsia="IRNazanin"/>
          <w:color w:val="111111"/>
          <w:sz w:val="28"/>
          <w:sz w:val="28"/>
          <w:szCs w:val="28"/>
          <w:rtl w:val="true"/>
          <w:lang w:bidi="fa-IR"/>
        </w:rPr>
        <w:t>و مؤذن هم نمی‌توانست از طریق بلندگو اذان بگوید، چرا که این مخالف قوانین شهرداری‌های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شهرهای انگلستان، هیئت امنای مسجدی برای فراخوانی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مقیم آن شهر، تقاضا کرده بود که بلندگویی نصب شود تا مسلمانان که اکثراً در کنار مسجد زندگی می‌کردند، از اوقات نماز باخبر شوند، اما شورای شهر با این درخواست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اظهار داشتند که ناقوس‌های کلیسا هم اجرای مراسم مذهبی کلیسا را اعلام می‌دارند؟ اما شورای شهر پاسخ داد که نصب بلندگو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صدای فراوان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برای حضور در نماز جمعه، خواستار آن شدند که پرداختی بابت ساعاتی که در هفته به نماز جمعه می‌روند، از حقوقشان کسر شود اما دوائر اداری و بازرگانی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قراردادهای استخدامی، بر انجام وظائف دینی مسلمانان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مسلمان زندگی می‌کنند برای ذبح اسلامی و غذای حلال، مسلمین با مشکلاتی مواجه هستند و حدود یک میلیون انگلیسی، بیانیه‌ای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حقوق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نموده و خواستار عدم ذبح اسلامی شدند و پس از این کار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مسلمانان اعتراض گسترده‌ای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مسلمان در مقابل شهرداری اعلام داشتند که چنانچه مسئله ذبح حلال حل نشود، مسلمانان از پرداخت مالیات خودداری نموده و وسائل خدماتی عمومی در شهر هم متوقف 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روابط خانوادگی مسلمانان نیز در انگلستان به رسمیت شناخته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مقیم انگلستان فشارهای فراوانی را در سال‌های اخیر بر مجلس انگلستان وارد کرده‌اند تا این مجلس قوانین اسلامی را برای مسلمانان مقیم انگلستان به رسمیت بشناسد و بدینگونه مشکلات فراوان آنان از نظر ازدواج، ارث و غیره،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همچنان ادامه یافت اکنون حتی در مواردی، ازدواج مسلمانان در انگلستان به رسمیت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تعلیم و تربیت هم فرزندان مسلمانان در هجوم وحشتناک فرهنگ غرب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نژادپرستان و حملات آنان به مسلمانان نیز مشکل دیگری است که در این کشور وجود دارد و اخیراً توسعه و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خانه‌های مسلمانان را آتش زده، به زنان مسلمانان نیز در اماکن عمومی حمله کرده و زیورهای آنان را ربوده‌اند، حتی به نمازگزاران در مسجد نیز بارها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ارتباط عمومی که اغلب در اختیار صهیونیست‌هاست از هر فرصتی برای حمله به مسلمانان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چندی پیش یک کانال معروف تلویزیونی انگلستان، برنامه‌ای با عنوان ذیل پخش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اسلام با شمشیر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فیلم مسلمانان در چهره وحشی نمایش داده شده بودند، محتوای فیلم این بود که اسلام با شمشیر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جلوگیری از این مسائل، جمعیت‌های فراوانی در انگلستان تشکیل شده و به عنوان نمونه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به هزینه لیبی اداره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جمعیت مراکز زیر را در اختیار دارد و به آن‌ها کمک مالی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اسلامی شهر لیدز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اسلامی و مجلس اسلامی شهرهای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بلاک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اسلامی بویلز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تعلیم اسلامی در جنوب لندن البته این جمعیت هم، پس از قطع رابطه لیبی و انگلیس، دچار مشکلاتی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مشکلات،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سعودی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اغلب ائمه مساجد سراسر انگلستان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مساجد در نهضت اسلامی، دوره‌های آموزشی برای ائمه مساجد و جوانان مسلمان، مواقیت نماز در سرزمین‌های اروپایی، گسترش زبان عربی و فرهنگ اسلامی، از مهم‌ترین موضوعات مورد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کنفرانس نخستین بار در پاریس و دفعات بعد در بروکسل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این کنفرانس تشریح اهداف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مذاکره درباره مشکلات مسلمانان مقیم انگلستان بود که به اجمالی از این مشکلات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افتتاح آن در لندن دکتر عبدالله نصیف دبیر کل رابطه عالم اسلامی به نقش مسجد در جوامع اسلامی اشاره کرد و ضرورت بازگشت اهمیت فکری، اجتماعی و فرهنگی را بازگو نمود و افزود مسجد تنها جای عبادت نیست محل عبادت و تعلیم و قضاوت و آموزش و همچون یک مجلس شورا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تمام جمعیت‌ها و مراکز اسلامی یکپارچه شوند و اختلاف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تأسیس مرکز اسلامی اروپا در بلژیک نام برد </w:t>
      </w:r>
    </w:p>
    <w:p>
      <w:pPr>
        <w:pStyle w:val="BookText"/>
        <w:rPr/>
      </w:pPr>
      <w:r>
        <w:rPr>
          <w:rFonts w:ascii="IRNazanin" w:hAnsi="IRNazanin" w:eastAsia="IRNazanin"/>
          <w:color w:val="111111"/>
          <w:sz w:val="28"/>
          <w:sz w:val="28"/>
          <w:szCs w:val="28"/>
          <w:rtl w:val="true"/>
          <w:lang w:bidi="fa-IR"/>
        </w:rPr>
        <w:t>و این مرکز را پایگاه اساسی نشر فرهنگ اسلامی برای مسلمانان مهاجر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برنامه‌هایی مطالعاتی و تحقیقاتی در زمینه فرهنگ اسلامی در برخورد با مشکلات تمدن اروپایی و انعکاس آن درمیان مسلمانان مهاجر در دست تهیه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اسلامی خواست که برنامه‌های درسی این مرکز را یاری دهند، نخستین دوره آموزش ائمه و مبلغین اسلامی درباره کشورهای بلژیک، فرانسه، هلند و کشورهای اسکاندیناوی درنظر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سراسر انگلستان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مرکز اسلامی تاکنون به شورای مساجد انگلستان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مدارس اسلامی برای کودکان مسلمان انگلستان و نشر قرآن کریم از دیگر برنامه‌های پیشنهادی این کنفرانس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سعودی با پرداخت هزینه بزرگترین مسجد لندن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ریجنت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امام مسجد، در واقع آنجا را زیر نظر مستقیم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هزاران نفر از مسلمانان مقیم لندن، برای نماز جمعه شرکت می‌کنند و به علت عدم وسعت این مسجد برای شرکت عموم، اخیراً در شرق لندن نیز مسجدی در دست احداث و تکمیل است که گنجایش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خواهد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امنای این مسجد که نخست از همه سفرای کشورهای اسلامی درخواست کمک برای ساختمان مسجد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هدیه دو میلیون پوندی از سفیر عربستان سعودی روبه‌رو شدند که اکنون مسجد مراحل نهایی خود را طی می‌کند و طبعاً پس از پایان هم در اختیار سعودی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ایجاد مرکزیت برای فعالیت‌های اسلامی صحیح، داشتن یک مرکز مناسب از ضروریات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بارها مسئله محل هتل سابق متعلق به وزارت امور خارجه جمهوری اسلامی ایران با برادران مسئول مطرح شده و با وجود موافقت‌های حضوری، تاکنون اقدام جدی و عملی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دارد که در این زمینه پس از تصویب نهایی و طی مراحل قانونی، اقدام لازم و فوری به عمل آید برای تمرکز نیروهای و فعالیت‌ها، یک ضرورت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eastAsia="Times New Roman" w:cs="Times New Roman" w:ascii="Times New Roman" w:hAnsi="Times New Roman"/>
          <w:color w:val="111111"/>
          <w:sz w:val="28"/>
          <w:szCs w:val="28"/>
          <w:lang w:val="en-US" w:bidi="en-US"/>
        </w:rPr>
        <w:t>2292/1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7/2/64</w:t>
      </w:r>
    </w:p>
    <w:p>
      <w:pPr>
        <w:pStyle w:val="BookText"/>
        <w:rPr/>
      </w:pPr>
      <w:r>
        <w:rPr>
          <w:rFonts w:ascii="IRNazanin" w:hAnsi="IRNazanin" w:eastAsia="IRNazanin"/>
          <w:color w:val="111111"/>
          <w:sz w:val="28"/>
          <w:sz w:val="28"/>
          <w:szCs w:val="28"/>
          <w:rtl w:val="true"/>
          <w:lang w:bidi="fa-IR"/>
        </w:rPr>
        <w:t>معاونت محترم فرهنگی وزارت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اسماعیلیه در لندن</w:t>
      </w:r>
    </w:p>
    <w:p>
      <w:pPr>
        <w:pStyle w:val="BookText"/>
        <w:rPr/>
      </w:pPr>
      <w:r>
        <w:rPr>
          <w:rFonts w:ascii="IRNazanin" w:hAnsi="IRNazanin" w:eastAsia="IRNazanin"/>
          <w:color w:val="111111"/>
          <w:sz w:val="28"/>
          <w:sz w:val="28"/>
          <w:szCs w:val="28"/>
          <w:rtl w:val="true"/>
          <w:lang w:bidi="fa-IR"/>
        </w:rPr>
        <w:t>با سلام، طبق گزارش رادیوها و مطبوعات، این هفته مرکز اسلامی اسماعیلیه با شرکت کریم خان رهبر فرقه و خانم تاچر نخست وزیر انگلیس، در لندن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که سه سال بنای آن طول کشید و ده میلیون پوند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هزینه داشت فقط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اسماعیلی مقیم انگلیس ساخته شده که اغلب آنها در دوره حکومت ژنرال عیدی امین از اوگاندا به لندن آمده‌اند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هدف عمده، نشر آثار فرقه اسماعیلیه در اروپا است و دولت انگلیس هم سنگ تمام در ایجاد تسهیلات برای آن گذاشت و حتی یک تونل زیر خیابانی برای وصل درب ورودی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آندرگراند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نموده، جالب آنکه محل آن بین سفارت ایران و هتل سابق ملکی، قرار دارد و اکنون انتظار می‌رود که پس از موافقت‌های حضوری آقای ولایتی و آقای عرب با اصل موضوع ایجاد مرکز اسلامی در محل هتل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برای بنای مرکز اسلامی اقدام جدی به عمل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هزینه هم به یاری حق می‌توان از کمک‌های مردمی استفاده کرد و نگران نباید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فتوکپی گزارشی را که در هفته پیش برای آقای عرب فرستاده بودم به پیوست می‌فرستم چون می‌ترسم تا دست شما برسد،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طرح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لندن</w:t>
      </w:r>
    </w:p>
    <w:p>
      <w:pPr>
        <w:pStyle w:val="BookText"/>
        <w:rPr/>
      </w:pP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در لندن رحل اقامت دائم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شده است که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شامل مسافران، بازرگانان، دانشجویان، توریست‌ها، دیپلمات‌ها و افراد بیمار و مجروح، هر ساله وارد لندن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جمعیت رو به رشد مسلمانان در بریتانیا بالغ بر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مردم مسلمان لندن از یک فرهنگ صوریِ غنی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روزنامه به زبان عربی در لندن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دیگری نیز به زبان اردو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ماهنامه و هفته نامه نیز به سایر زبان‌های آسیایی و آفریقایی به زیر چاپ میرود، که چند قسم از آنها انتشار جهانی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حاشیه ریجنتسز پارک در شمال غرب لندن قراردارد، در ابتدا هدیه‌ای از سوی دولت بریتانیا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مدیریت و اداره آن در دست سفرای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دیدار گروه‌های بی‌شمار برادران عرب از لندن در رکود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ساختمان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ریجنتسز لژ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تخریب نموده و بنای پرشکوه جدید به جای آن ساخته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مدت مدیریت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سفارت مصر به سفارت عربستان سعودی منتقل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بسیاری از مسافران از جمله توریست‌ها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عمدتاً به عنوان یک مسجد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اندکی از گروه‌های کوچک فرهنگی در این مرکز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وسیع و امکانات مربوط به گردهمایی‌های آن، تاکنون به طور کامل مورد بهره‌برداری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کار احداث بنای مهم دیگری واقع در شرق لندن به عنوان مسجد پایان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محل زندگی تعداد زیادی از مسلمانان واقع گردیده است و به طور گسترده به عنوان مسجد مورد استفاده همگان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کلاس‌های شبانه و نیز برخی کلاس‌های آخر هفته جهت کودکان مسلمان در آن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مساجد کوچکتری نیز در اغلب نقاط لندن یافت می‌شود، که معمولاً بنای آنها با تغییر شکل منازل، مغازه‌ها، انبارها و ساختمان‌های بلااستفادۀ کلیساها صورت گرفته است و اغلب آنها از سوی مجامع مسلمانان محل و با کمک اهالی محل، خریداری و</w:t>
      </w:r>
    </w:p>
    <w:p>
      <w:pPr>
        <w:pStyle w:val="BookText"/>
        <w:rPr/>
      </w:pPr>
      <w:r>
        <w:rPr>
          <w:rFonts w:ascii="IRNazanin" w:hAnsi="IRNazanin" w:eastAsia="IRNazanin"/>
          <w:color w:val="111111"/>
          <w:sz w:val="28"/>
          <w:sz w:val="28"/>
          <w:szCs w:val="28"/>
          <w:rtl w:val="true"/>
          <w:lang w:bidi="fa-IR"/>
        </w:rPr>
        <w:t>اداره می‌گردند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لندن یکی از مراکز بزرگ آموزش عالی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دانشگاه بزرگ و کالج‌های وابسته به آنها در مرکز لندن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کالج‌ها از بسیاری از دانشگاه‌ها نیز بزرگتر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از جمله دانشگاه آکسفورد و دانشگاه کمبریج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شهر لندن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مطالعات شرقی افریقایی </w:t>
      </w:r>
      <w:bookmarkStart w:id="19" w:name="pg7478_77192"/>
    </w:p>
    <w:p>
      <w:pPr>
        <w:pStyle w:val="BookText"/>
        <w:rPr/>
      </w:pPr>
      <w:bookmarkEnd w:id="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لندن و دپارتمان مطالعات اسلامی در کمبریج از جمله مراکز مهم شرق شناسی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مشارکت مسلمانان در مراکز آموزش عالی در حداقل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مؤسسه اسلامی لندن، واقع در نزدیکی دانشگاه لندن، توانسته این جای خالی را تا حدودی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امروزه ضرورت آن به چشم می‌خورد، نیاز به وجود یک مرکز مهم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است که نقش آن از یک مسجد یا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پایین،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اسلامی جدید باید اساساً متشکل از سرویس‌های عملی مرتبط با هم، شامل تعلیم، تعلّم در سطوح بالا، و آموزش به منظور راهنمایی توریست‌ها و مسافران و کمک و راهنمایی در امور مذهبی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ازدواج، طلاق، مرگ و تدفین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اسلامی جدید بایستی بیانگر ویژگی اسلام در مکاتب مختلف فکری، فرهنگی و تاریخی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اسلامی جدید برای تفهیم این مطلب که تمامی اجزای اسلام به طور مساوی از خلوص و حقانیت برخوردار هستند فعالیت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یک از مکاتب فکری در اسلام، بهتر یا ارجح‌تر از دیگری نبوده و امت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دارای سرنوشت و مسئولیتی مشترک برای رسانیدن پیام خدا به تمامی بشریت می‌باشد</w:t>
      </w:r>
      <w:r>
        <w:rPr>
          <w:rFonts w:eastAsia="IRNazanin" w:cs="IRNazanin"/>
          <w:color w:val="111111"/>
          <w:sz w:val="28"/>
          <w:szCs w:val="28"/>
          <w:rtl w:val="true"/>
          <w:lang w:bidi="fa-IR"/>
        </w:rPr>
        <w:t>.</w:t>
      </w:r>
    </w:p>
    <w:p>
      <w:pPr>
        <w:pStyle w:val="Heading2"/>
        <w:numPr>
          <w:ilvl w:val="1"/>
          <w:numId w:val="1"/>
        </w:numPr>
        <w:rPr/>
      </w:pPr>
      <w:bookmarkStart w:id="20" w:name="__RefHeading___Toc2171664_1051229030"/>
      <w:bookmarkStart w:id="21" w:name="_Toc7"/>
      <w:bookmarkEnd w:id="20"/>
      <w:r>
        <w:rPr>
          <w:rtl w:val="true"/>
        </w:rPr>
        <w:t>اهداف مرکز اسلامی</w:t>
      </w:r>
      <w:bookmarkEnd w:id="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باید شاخص و مروج ضرورت وحدت فرهنگ و تمدن موجود اسلامی بوده و از نفوذ اموری چون ملی‌گرایی، مدرن‌گرایی و فرقه‌گرایی و ارتجاع مصون باشد</w:t>
      </w:r>
      <w:r>
        <w:rPr>
          <w:rFonts w:eastAsia="IRNazanin" w:cs="IRNazanin"/>
          <w:color w:val="111111"/>
          <w:sz w:val="28"/>
          <w:szCs w:val="28"/>
          <w:rtl w:val="true"/>
          <w:lang w:bidi="fa-IR"/>
        </w:rPr>
        <w:t xml:space="preserve">. </w:t>
      </w:r>
      <w:bookmarkStart w:id="22" w:name="pg7478_77193"/>
    </w:p>
    <w:p>
      <w:pPr>
        <w:pStyle w:val="BookText"/>
        <w:rPr/>
      </w:pPr>
      <w:bookmarkEnd w:id="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باید میراث غنی روحانی، فرهنگی و علمی تمامی مکاتب فکری در اسلام را تحت یک لوا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باید در سطح کلی خدمات کلی خدمات اجتماعی کاملی برای تمامی اقشار مسلمان لندن و انگلستان،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باید مروج برنامه‌های فراگیری و تحقیق در امور و ابعاد گسترده مذهبی، اجتماعی، اقتصادی و علوم سیاسی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باید واجد مسجدی برای استفاده پیروان کلیه مکاتب فکری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باید صندوقی برای جمع‌آوری خمس، زکات و وجوهات و صدقات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باید به وسیله نمایندگان فقهی اعانه‌دهندگان صرف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باید تماس و همکاری فعالانه‌ای با افراد، گروه‌ها، تشکیلات و دیگر مؤسسات موجود در اقصی نقاط دنیا برقرار نماید</w:t>
      </w:r>
      <w:r>
        <w:rPr>
          <w:rFonts w:eastAsia="IRNazanin" w:cs="IRNazanin"/>
          <w:color w:val="111111"/>
          <w:sz w:val="28"/>
          <w:szCs w:val="28"/>
          <w:rtl w:val="true"/>
          <w:lang w:bidi="fa-IR"/>
        </w:rPr>
        <w:t>.</w:t>
      </w:r>
    </w:p>
    <w:p>
      <w:pPr>
        <w:pStyle w:val="Heading2"/>
        <w:numPr>
          <w:ilvl w:val="1"/>
          <w:numId w:val="1"/>
        </w:numPr>
        <w:rPr/>
      </w:pPr>
      <w:bookmarkStart w:id="23" w:name="__RefHeading___Toc2171666_1051229030"/>
      <w:bookmarkStart w:id="24" w:name="_Toc8"/>
      <w:bookmarkEnd w:id="23"/>
      <w:r>
        <w:rPr>
          <w:rtl w:val="true"/>
        </w:rPr>
        <w:t xml:space="preserve">مسجد </w:t>
      </w:r>
      <w:r>
        <w:rPr>
          <w:rtl w:val="true"/>
        </w:rPr>
        <w:t xml:space="preserve">- </w:t>
      </w:r>
      <w:r>
        <w:rPr>
          <w:rtl w:val="true"/>
        </w:rPr>
        <w:t>نمازخانه</w:t>
      </w:r>
      <w:bookmarkEnd w:id="24"/>
    </w:p>
    <w:p>
      <w:pPr>
        <w:pStyle w:val="BookText"/>
        <w:rPr/>
      </w:pPr>
      <w:r>
        <w:rPr>
          <w:rFonts w:ascii="IRNazanin" w:hAnsi="IRNazanin" w:eastAsia="IRNazanin"/>
          <w:color w:val="111111"/>
          <w:sz w:val="28"/>
          <w:sz w:val="28"/>
          <w:szCs w:val="28"/>
          <w:rtl w:val="true"/>
          <w:lang w:bidi="fa-IR"/>
        </w:rPr>
        <w:t>این مسجد باید مرکز کلیه فعالیت‌های مرکز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اولیه کلیه امور مردمی، اجتماعی، فرهنگی، سیاسی و سایر نهادها در اسلام به شمار می‌رود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برهه از تاریخ اسلام، مساجد نمادی از گستره ارضی و تقویت و تحکیم نیروی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بعدی خلافت اسلامی، مساجد بزرگ و باشکوهی به عنوان سمبل قدرت و شوکت سلاسل حاکمه بنا گردیدند</w:t>
      </w:r>
      <w:r>
        <w:rPr>
          <w:rFonts w:eastAsia="IRNazanin" w:cs="IRNazanin"/>
          <w:color w:val="111111"/>
          <w:sz w:val="28"/>
          <w:szCs w:val="28"/>
          <w:rtl w:val="true"/>
          <w:lang w:bidi="fa-IR"/>
        </w:rPr>
        <w:t xml:space="preserve">. </w:t>
      </w:r>
      <w:bookmarkStart w:id="25" w:name="pg7478_77194"/>
    </w:p>
    <w:p>
      <w:pPr>
        <w:pStyle w:val="BookText"/>
        <w:rPr/>
      </w:pPr>
      <w:bookmarkEnd w:id="25"/>
      <w:r>
        <w:rPr>
          <w:rFonts w:ascii="IRNazanin" w:hAnsi="IRNazanin" w:eastAsia="IRNazanin"/>
          <w:color w:val="111111"/>
          <w:sz w:val="28"/>
          <w:sz w:val="28"/>
          <w:szCs w:val="28"/>
          <w:rtl w:val="true"/>
          <w:lang w:bidi="fa-IR"/>
        </w:rPr>
        <w:t>در دوران استعمار مسلمانان بعضاً به این دلیل که کار دیگری برای انجام نداشتند و نیز برای نمایش حرکتی مخالف و نوعی مبارزه منفی در آخرین مرحله شکست خود اقدام به احداث مساجد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دوران استعمار، مساجد جدید باید بیانگر روحیه و حالتی جدید در امت اسلام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یکی از عوامل وحدت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و مسجد آن نباید به اسم هیچ یک از مکاتب فکری اسلامی شناخته شده و یا تحت سلطه یک مکتب فکری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مکتب فکری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می‌باشد</w:t>
      </w:r>
      <w:r>
        <w:rPr>
          <w:rFonts w:eastAsia="IRNazanin" w:cs="IRNazanin"/>
          <w:color w:val="111111"/>
          <w:sz w:val="28"/>
          <w:szCs w:val="28"/>
          <w:rtl w:val="true"/>
          <w:lang w:bidi="fa-IR"/>
        </w:rPr>
        <w:t>)</w:t>
      </w:r>
    </w:p>
    <w:p>
      <w:pPr>
        <w:pStyle w:val="Heading2"/>
        <w:numPr>
          <w:ilvl w:val="1"/>
          <w:numId w:val="1"/>
        </w:numPr>
        <w:rPr/>
      </w:pPr>
      <w:bookmarkStart w:id="26" w:name="__RefHeading___Toc2171668_1051229030"/>
      <w:bookmarkStart w:id="27" w:name="_Toc9"/>
      <w:bookmarkEnd w:id="26"/>
      <w:r>
        <w:rPr>
          <w:rtl w:val="true"/>
        </w:rPr>
        <w:t>واحد تحقیقات سیره پیامبر و ائمه</w:t>
      </w:r>
      <w:bookmarkEnd w:id="27"/>
    </w:p>
    <w:p>
      <w:pPr>
        <w:pStyle w:val="BookText"/>
        <w:rPr/>
      </w:pPr>
      <w:r>
        <w:rPr>
          <w:rFonts w:ascii="IRNazanin" w:hAnsi="IRNazanin" w:eastAsia="IRNazanin"/>
          <w:color w:val="111111"/>
          <w:sz w:val="28"/>
          <w:sz w:val="28"/>
          <w:szCs w:val="28"/>
          <w:rtl w:val="true"/>
          <w:lang w:bidi="fa-IR"/>
        </w:rPr>
        <w:t>سیره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زنده و پویای زندگی خانوادگی، اجتماعی، فرهنگی، مدنی، حکومتی و پیشرفت‌های مسلمین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ادبیات مبتنی بر سیره، دچار رکود گردیده و محدود به چهارچوب رخدادها و زمان و مکان جغرافیایی حجاز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تازه‌ای در مطالعه سیره باید از سر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طلاب و دانشجویان مسلمان باید از سیره برنامه‌ای برای عملکرد در تمامی ابعاد زندگی خانوادگی، اجتماعی، فرهنگی، مدنی، حکومتی و پیشرفت‌های خود استخراج نمایند تا در معادلات جاری تاریخ فائق آیند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سیره النبی، مرکز اسلامی لندن، به وسیله هیئت علمی متشکل از فقهای اسلام از تمامی مکتب‌های عقیدتی خواهد </w:t>
      </w:r>
      <w:bookmarkStart w:id="28" w:name="pg7478_77195"/>
    </w:p>
    <w:p>
      <w:pPr>
        <w:pStyle w:val="BookText"/>
        <w:rPr/>
      </w:pPr>
      <w:bookmarkEnd w:id="28"/>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فردی را به عنوان ریاست این واحد برمی گزینند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دانشجویان عضو از سوی وی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سیره النبی، باید اقدام به تحقیق و پژوهش در لندن نموده و از سوی دیگر مدارس و دانشگاه‌های موجود در سرتاسر دنیا را به تحقیقات مشابهی ترغیب نماید</w:t>
      </w:r>
      <w:r>
        <w:rPr>
          <w:rFonts w:eastAsia="IRNazanin" w:cs="IRNazanin"/>
          <w:color w:val="111111"/>
          <w:sz w:val="28"/>
          <w:szCs w:val="28"/>
          <w:rtl w:val="true"/>
          <w:lang w:bidi="fa-IR"/>
        </w:rPr>
        <w:t>.</w:t>
      </w:r>
    </w:p>
    <w:p>
      <w:pPr>
        <w:pStyle w:val="Heading2"/>
        <w:numPr>
          <w:ilvl w:val="1"/>
          <w:numId w:val="1"/>
        </w:numPr>
        <w:rPr/>
      </w:pPr>
      <w:bookmarkStart w:id="29" w:name="__RefHeading___Toc2171670_1051229030"/>
      <w:bookmarkStart w:id="30" w:name="_Toc10"/>
      <w:bookmarkEnd w:id="29"/>
      <w:r>
        <w:rPr>
          <w:rtl w:val="true"/>
        </w:rPr>
        <w:t>خدمات دانشگاهی</w:t>
      </w:r>
      <w:bookmarkEnd w:id="30"/>
    </w:p>
    <w:p>
      <w:pPr>
        <w:pStyle w:val="BookText"/>
        <w:rPr/>
      </w:pPr>
      <w:r>
        <w:rPr>
          <w:rFonts w:ascii="IRNazanin" w:hAnsi="IRNazanin" w:eastAsia="IRNazanin"/>
          <w:color w:val="111111"/>
          <w:sz w:val="28"/>
          <w:sz w:val="28"/>
          <w:szCs w:val="28"/>
          <w:rtl w:val="true"/>
          <w:lang w:bidi="fa-IR"/>
        </w:rPr>
        <w:t>علاوه بر واحد تحقیق سیره النبی مرکز اسلامی خدمات گسترده‌تری را در اختیار جامعه دانشگاهی و دانشجویان لندن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خدمات شامل یک کتابخانه مرجع، یک مرکز اسناد، و تسهیلاتی برای آرشیو سمینارهای دانشگاهی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کمیته‌های دانشگاهی درخواست خواهد شد تا درصورت نیاز به خدمات به مرکز اسلامی مراجعه و درخواست کمک نمایند</w:t>
      </w:r>
      <w:r>
        <w:rPr>
          <w:rFonts w:eastAsia="IRNazanin" w:cs="IRNazanin"/>
          <w:color w:val="111111"/>
          <w:sz w:val="28"/>
          <w:szCs w:val="28"/>
          <w:rtl w:val="true"/>
          <w:lang w:bidi="fa-IR"/>
        </w:rPr>
        <w:t>.</w:t>
      </w:r>
    </w:p>
    <w:p>
      <w:pPr>
        <w:pStyle w:val="Heading2"/>
        <w:numPr>
          <w:ilvl w:val="1"/>
          <w:numId w:val="1"/>
        </w:numPr>
        <w:rPr/>
      </w:pPr>
      <w:bookmarkStart w:id="31" w:name="__RefHeading___Toc2171672_1051229030"/>
      <w:bookmarkStart w:id="32" w:name="_Toc11"/>
      <w:bookmarkEnd w:id="31"/>
      <w:r>
        <w:rPr>
          <w:rtl w:val="true"/>
        </w:rPr>
        <w:t>آموزش و پرورش</w:t>
      </w:r>
      <w:bookmarkEnd w:id="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یکی از مسائلی است که در زندگی اجتماعی مسلمانان انگلستان مورد مسامحه و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سهولت دسترسی به آموزش رایگان دولتی، مسلمانان را بدین خوش باوری واداشته که نسل آیندۀ آنان تحصیل کرده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اینجاست که آموزش رایگان دولتی که در دسترس همگان قرار دارد، نسل آینده مسلمانان را از اسلام بری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آموزش </w:t>
      </w:r>
      <w:bookmarkStart w:id="33" w:name="pg7478_77196"/>
    </w:p>
    <w:p>
      <w:pPr>
        <w:pStyle w:val="BookText"/>
        <w:rPr/>
      </w:pPr>
      <w:bookmarkEnd w:id="33"/>
      <w:r>
        <w:rPr>
          <w:rFonts w:ascii="IRNazanin" w:hAnsi="IRNazanin" w:eastAsia="IRNazanin"/>
          <w:color w:val="111111"/>
          <w:sz w:val="28"/>
          <w:sz w:val="28"/>
          <w:szCs w:val="28"/>
          <w:rtl w:val="true"/>
          <w:lang w:bidi="fa-IR"/>
        </w:rPr>
        <w:t>نسل آیندۀ ما را به نحوی غیرقابل بازگشت در سلطۀ تمدن مادی‌پرستانه غرب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مسلمین انگلیس بایستی شیوه و سیستم آموزش خاصی برای خود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تسهیلاتی در اختیار متخصصین آموزش و پرورش به منظور حل این مشکل عدیده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اسلامی طی مدت کوتاهی یک واحد مشاوره برای آموزش زبان انگلیسی به مسافران و آموزش زبان عربی، فارسی،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اینجا و کلاس‌های قرآن و پیشنهاد بورس در مواردی که نیاز مبرم احساس می‌گردد، ایجاد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خدمات مشاوره‌ای نیز در اختیار دانشجویان دوره‌های عالی در بریتانیا، یا کسانی که از خارج برای تحصیلات عالیه آمده‌اند، قرار خواهد گرفت</w:t>
      </w:r>
      <w:r>
        <w:rPr>
          <w:rFonts w:eastAsia="IRNazanin" w:cs="IRNazanin"/>
          <w:color w:val="111111"/>
          <w:sz w:val="28"/>
          <w:szCs w:val="28"/>
          <w:rtl w:val="true"/>
          <w:lang w:bidi="fa-IR"/>
        </w:rPr>
        <w:t>.</w:t>
      </w:r>
    </w:p>
    <w:p>
      <w:pPr>
        <w:pStyle w:val="Heading2"/>
        <w:numPr>
          <w:ilvl w:val="1"/>
          <w:numId w:val="1"/>
        </w:numPr>
        <w:rPr/>
      </w:pPr>
      <w:bookmarkStart w:id="34" w:name="__RefHeading___Toc2171674_1051229030"/>
      <w:bookmarkStart w:id="35" w:name="_Toc12"/>
      <w:bookmarkEnd w:id="34"/>
      <w:r>
        <w:rPr>
          <w:rtl w:val="true"/>
        </w:rPr>
        <w:t>خدمات اجتماعی</w:t>
      </w:r>
      <w:bookmarkEnd w:id="35"/>
    </w:p>
    <w:p>
      <w:pPr>
        <w:pStyle w:val="BookText"/>
        <w:rPr/>
      </w:pPr>
      <w:r>
        <w:rPr>
          <w:rFonts w:ascii="IRNazanin" w:hAnsi="IRNazanin" w:eastAsia="IRNazanin"/>
          <w:color w:val="111111"/>
          <w:sz w:val="28"/>
          <w:sz w:val="28"/>
          <w:szCs w:val="28"/>
          <w:rtl w:val="true"/>
          <w:lang w:bidi="fa-IR"/>
        </w:rPr>
        <w:t>تمامی امور مربوط به خدمات اجتماعی باید در مرکز اسلامی پایه‌ریزی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ممکن است بعدها به نقاط دیگری از لندن یا انگلیس گسترش یابد</w:t>
      </w:r>
      <w:r>
        <w:rPr>
          <w:rFonts w:eastAsia="IRNazanin" w:cs="IRNazanin"/>
          <w:color w:val="111111"/>
          <w:sz w:val="28"/>
          <w:szCs w:val="28"/>
          <w:rtl w:val="true"/>
          <w:lang w:bidi="fa-IR"/>
        </w:rPr>
        <w:t>.</w:t>
      </w:r>
    </w:p>
    <w:p>
      <w:pPr>
        <w:pStyle w:val="Heading2"/>
        <w:numPr>
          <w:ilvl w:val="1"/>
          <w:numId w:val="1"/>
        </w:numPr>
        <w:rPr/>
      </w:pPr>
      <w:bookmarkStart w:id="36" w:name="__RefHeading___Toc2171676_1051229030"/>
      <w:bookmarkStart w:id="37" w:name="_Toc13"/>
      <w:bookmarkEnd w:id="36"/>
      <w:r>
        <w:rPr>
          <w:rtl w:val="true"/>
        </w:rPr>
        <w:t>خدمات اصلی و اساسی</w:t>
      </w:r>
      <w:bookmarkEnd w:id="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مورد نیاز افراد و خانواده‌ها در امور زندگی، تولد، ازدواج، طلاق، مرگ، 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و اظهارنظر پیرامون اینگونه امور و مسائل، در چهارچوب خدمات اصلی قرار می‌گیرند</w:t>
      </w:r>
      <w:r>
        <w:rPr>
          <w:rFonts w:eastAsia="IRNazanin" w:cs="IRNazanin"/>
          <w:color w:val="111111"/>
          <w:sz w:val="28"/>
          <w:szCs w:val="28"/>
          <w:rtl w:val="true"/>
          <w:lang w:bidi="fa-IR"/>
        </w:rPr>
        <w:t xml:space="preserve">. </w:t>
      </w:r>
      <w:bookmarkStart w:id="38" w:name="pg7478_77197"/>
    </w:p>
    <w:p>
      <w:pPr>
        <w:pStyle w:val="Heading2"/>
        <w:numPr>
          <w:ilvl w:val="1"/>
          <w:numId w:val="1"/>
        </w:numPr>
        <w:rPr/>
      </w:pPr>
      <w:bookmarkStart w:id="39" w:name="__RefHeading___Toc2171678_1051229030"/>
      <w:bookmarkStart w:id="40" w:name="_Toc14"/>
      <w:bookmarkEnd w:id="38"/>
      <w:bookmarkEnd w:id="39"/>
      <w:r>
        <w:rPr>
          <w:rtl w:val="true"/>
        </w:rPr>
        <w:t>اتاق مطالعه</w:t>
      </w:r>
      <w:bookmarkEnd w:id="40"/>
    </w:p>
    <w:p>
      <w:pPr>
        <w:pStyle w:val="BookText"/>
        <w:rPr/>
      </w:pPr>
      <w:r>
        <w:rPr>
          <w:rFonts w:ascii="IRNazanin" w:hAnsi="IRNazanin" w:eastAsia="IRNazanin"/>
          <w:color w:val="111111"/>
          <w:sz w:val="28"/>
          <w:sz w:val="28"/>
          <w:szCs w:val="28"/>
          <w:rtl w:val="true"/>
          <w:lang w:bidi="fa-IR"/>
        </w:rPr>
        <w:t>یک سالن به منظور استفاده از کتب، جراید، مجلات، دوره‌نامه‌ها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وسایل لازم آماده خواهد گردید</w:t>
      </w:r>
      <w:r>
        <w:rPr>
          <w:rFonts w:eastAsia="IRNazanin" w:cs="IRNazanin"/>
          <w:color w:val="111111"/>
          <w:sz w:val="28"/>
          <w:szCs w:val="28"/>
          <w:rtl w:val="true"/>
          <w:lang w:bidi="fa-IR"/>
        </w:rPr>
        <w:t>.</w:t>
      </w:r>
    </w:p>
    <w:p>
      <w:pPr>
        <w:pStyle w:val="Heading2"/>
        <w:numPr>
          <w:ilvl w:val="1"/>
          <w:numId w:val="1"/>
        </w:numPr>
        <w:rPr/>
      </w:pPr>
      <w:bookmarkStart w:id="41" w:name="__RefHeading___Toc2171680_1051229030"/>
      <w:bookmarkStart w:id="42" w:name="_Toc15"/>
      <w:bookmarkEnd w:id="41"/>
      <w:r>
        <w:rPr>
          <w:rtl w:val="true"/>
        </w:rPr>
        <w:t>امداد در مواقع سختی</w:t>
      </w:r>
      <w:bookmarkEnd w:id="42"/>
    </w:p>
    <w:p>
      <w:pPr>
        <w:pStyle w:val="BookText"/>
        <w:rPr/>
      </w:pPr>
      <w:r>
        <w:rPr>
          <w:rFonts w:ascii="IRNazanin" w:hAnsi="IRNazanin" w:eastAsia="IRNazanin"/>
          <w:color w:val="111111"/>
          <w:sz w:val="28"/>
          <w:sz w:val="28"/>
          <w:szCs w:val="28"/>
          <w:rtl w:val="true"/>
          <w:lang w:bidi="fa-IR"/>
        </w:rPr>
        <w:t>مرکز اسلامی بایستی صندوقی برای جمع‌آوری زکات، خمس و سایر وجوهات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وجوهات باید با نظارت کمیته‌ای مرکب از نمایندگان فقهی پرداخت‌کنندگان آنها، صرف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مرکز اسلامی بایستی ایجاد آسایش و راحتی برای بیماران، نیازمندان، ایتام، بیوه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43" w:name="__RefHeading___Toc2171682_1051229030"/>
      <w:bookmarkStart w:id="44" w:name="_Toc16"/>
      <w:bookmarkEnd w:id="43"/>
      <w:r>
        <w:rPr>
          <w:rtl w:val="true"/>
        </w:rPr>
        <w:t>انجمن‌های ادبی</w:t>
      </w:r>
      <w:bookmarkEnd w:id="44"/>
    </w:p>
    <w:p>
      <w:pPr>
        <w:pStyle w:val="BookText"/>
        <w:rPr/>
      </w:pPr>
      <w:r>
        <w:rPr>
          <w:rFonts w:ascii="IRNazanin" w:hAnsi="IRNazanin" w:eastAsia="IRNazanin"/>
          <w:color w:val="111111"/>
          <w:sz w:val="28"/>
          <w:sz w:val="28"/>
          <w:szCs w:val="28"/>
          <w:rtl w:val="true"/>
          <w:lang w:bidi="fa-IR"/>
        </w:rPr>
        <w:t>مرکز اسلامی بایستی اقدام به گسترش مجامع ادبی به منظور پیشبرد استفاده از ادبیات کلاسیک و مدرن زبان‌هایی چون عربی، فارسی، اردو، مالایایی،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مجامع ادبی بورس‌هایی اختصاص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اسلامی به طور رایگان تسهیلاتی به منظور گردهمایی در اختیار آنها خواهد گذارد</w:t>
      </w:r>
      <w:r>
        <w:rPr>
          <w:rFonts w:eastAsia="IRNazanin" w:cs="IRNazanin"/>
          <w:color w:val="111111"/>
          <w:sz w:val="28"/>
          <w:szCs w:val="28"/>
          <w:rtl w:val="true"/>
          <w:lang w:bidi="fa-IR"/>
        </w:rPr>
        <w:t>.</w:t>
      </w:r>
    </w:p>
    <w:p>
      <w:pPr>
        <w:pStyle w:val="Heading2"/>
        <w:numPr>
          <w:ilvl w:val="1"/>
          <w:numId w:val="1"/>
        </w:numPr>
        <w:rPr/>
      </w:pPr>
      <w:bookmarkStart w:id="45" w:name="__RefHeading___Toc2171684_1051229030"/>
      <w:bookmarkStart w:id="46" w:name="_Toc17"/>
      <w:bookmarkEnd w:id="45"/>
      <w:r>
        <w:rPr>
          <w:rtl w:val="true"/>
        </w:rPr>
        <w:t>مجامع فرهنگی</w:t>
      </w:r>
      <w:bookmarkEnd w:id="4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اسلامی بایستی ضرورت ایجاد انجمن‌های نمایندۀ فرهنگ و هنرهای سنتی مختلف در جهان اسلام را مورد تشویق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طور کامل در مرکز اسلامی یافت می‌شوند</w:t>
      </w:r>
      <w:r>
        <w:rPr>
          <w:rFonts w:eastAsia="IRNazanin" w:cs="IRNazanin"/>
          <w:color w:val="111111"/>
          <w:sz w:val="28"/>
          <w:szCs w:val="28"/>
          <w:rtl w:val="true"/>
          <w:lang w:bidi="fa-IR"/>
        </w:rPr>
        <w:t xml:space="preserve">. </w:t>
      </w:r>
      <w:bookmarkStart w:id="47" w:name="pg7478_77198"/>
    </w:p>
    <w:p>
      <w:pPr>
        <w:pStyle w:val="Heading2"/>
        <w:numPr>
          <w:ilvl w:val="1"/>
          <w:numId w:val="1"/>
        </w:numPr>
        <w:rPr/>
      </w:pPr>
      <w:bookmarkStart w:id="48" w:name="__RefHeading___Toc2171686_1051229030"/>
      <w:bookmarkStart w:id="49" w:name="_Toc18"/>
      <w:bookmarkEnd w:id="47"/>
      <w:bookmarkEnd w:id="48"/>
      <w:r>
        <w:rPr>
          <w:rtl w:val="true"/>
        </w:rPr>
        <w:t>نمایشگاه‌ها و سمینارها</w:t>
      </w:r>
      <w:bookmarkEnd w:id="49"/>
    </w:p>
    <w:p>
      <w:pPr>
        <w:pStyle w:val="BookText"/>
        <w:rPr/>
      </w:pPr>
      <w:r>
        <w:rPr>
          <w:rFonts w:ascii="IRNazanin" w:hAnsi="IRNazanin" w:eastAsia="IRNazanin"/>
          <w:color w:val="111111"/>
          <w:sz w:val="28"/>
          <w:sz w:val="28"/>
          <w:szCs w:val="28"/>
          <w:rtl w:val="true"/>
          <w:lang w:bidi="fa-IR"/>
        </w:rPr>
        <w:t>یکی از اموری که در مرکز اسلامی گسترش داده خواهد شد، امکانات و تسهیلات مربوط به نمایشگاه‌ها و سمینارها خواهد بود</w:t>
      </w:r>
      <w:r>
        <w:rPr>
          <w:rFonts w:eastAsia="IRNazanin" w:cs="IRNazanin"/>
          <w:color w:val="111111"/>
          <w:sz w:val="28"/>
          <w:szCs w:val="28"/>
          <w:rtl w:val="true"/>
          <w:lang w:bidi="fa-IR"/>
        </w:rPr>
        <w:t>.</w:t>
      </w:r>
    </w:p>
    <w:p>
      <w:pPr>
        <w:pStyle w:val="Heading2"/>
        <w:numPr>
          <w:ilvl w:val="1"/>
          <w:numId w:val="1"/>
        </w:numPr>
        <w:rPr/>
      </w:pPr>
      <w:bookmarkStart w:id="50" w:name="__RefHeading___Toc2171688_1051229030"/>
      <w:bookmarkStart w:id="51" w:name="_Toc19"/>
      <w:bookmarkEnd w:id="50"/>
      <w:r>
        <w:rPr>
          <w:rtl w:val="true"/>
        </w:rPr>
        <w:t>انتشارات و کتابفروشی</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اسلامی باید مکانی برای انتشارات و کتابفروشی خود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چاپ شده، توزیع و در معرض نمایش قرار می‌گیرد و خود بیانگر تنوع امور در خانۀ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انتشارات و کتابفروشی نیز درست مانند مرکز اسلامی، پیرو خط یا مکتب خاصی در اسلام نخواهند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طرحی دیگر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منذ مطلع الستینات بدأت ظاهرة انشاء الجمعیات و المراکز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العاصمة البریطانیة حیث اعداد المسلمین فی الازدیاد المضطرد لعدة اسباب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اعداد الطلاب الوافدین من البلدان الاسلامیة للالتحاق بالجامعات و المعاهد البریطانیة بعد أن أدرکت البلدان مدی التخلف العلمی الذی اصابها حتی ذلک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اعداد السیاح المسلمین الذین اصبحت بریطانیا احدی اهم المطایف لهم، بالاضافة للعلاقات السیاسیة التی کانت تربطها بالدول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اعداد کبیرة من المرضی للاستشفاء فی المراکز الطبیة البریطانیة حیث لم تکن العنایة الصحیة فی البلدان الاسلامیة کافیة من حیث الامکانات و الخبرات و القدورات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رؤوس الاموال النفطیۀ بکمیاتها الکبیرة بعد عقود من اکتشاف النفط و بعد أن بدأ رجال الاموال یفکرون فی استثمار ما لدیهم منها فی بلدان أکثر استقرارا، و بهذا اصبحت بریطانیا، محطة للکثیر من رجال الاعمال و ذویهم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العوامل بالاضافة لعوامل اخری عدیدة جعلت الجالیة الاسلامیة فی بریطانیا، و خاصة فی العاصمة، تتمدد بشکل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یصاحب هذا التمدد ازدیاد عدد المراکز الاسلامیة مثل المساجد و الحسینیات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بدأت هذه المراکز فی التعدد بشکل مضطرد خلال ربع القرن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بحلول النصف الثانی من الثمانینات اصبح فی لندن ما یربو علی عشرة مراکز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لعشرات الجمعیات و المؤسسات الاخری التی قد لاتکون لها مراکز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الملاحظ أن هذه المراکز کانت بشکل عام ذات طابع محدود من حیث شمولها الاجتماعی أو الفکری، و لم یکن‌ای منها ذا طابع یؤهله لأن یصبح مرکزا لکل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 کبیر منها کنائس مغلقة اشتریت و حوّلت الی مراکز 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یجعلها محددة من حیث الشکل و فن البناء غیر مؤهلة لأن تصبح مؤسسة مرکزیة ذات طابع متمیز کما هو الحال مع الجامع المرکزی فی ریجنت بارک أو المرکز الاسماعیلی فی کینسنجتون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الاعم الاغلب تتمیز هذه المراکز بصغر الحجم نسبیا فلاتکفی لأن تکون مراکز یؤمها الآلاف من المسلمین فی المناسبات العامة، کصلاة الجمعة و الاعیاد و المناسبات الاسلامیة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اکثر هذه المراکز فی مناطق بعیدة عن قلب العاصمة مما یجعلها غیر صالحة لأن یصبح ای منها جامعا مرکزیا للجمیع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اشتریت هذه المراکز، کان کل منها تابعا لمجموعة من المسلمین ذات طابع معین من حیث اللغة و الجنس و اللون، ای أن </w:t>
      </w:r>
    </w:p>
    <w:p>
      <w:pPr>
        <w:pStyle w:val="BookText"/>
        <w:rPr/>
      </w:pPr>
      <w:r>
        <w:rPr>
          <w:rFonts w:ascii="IRNazanin" w:hAnsi="IRNazanin" w:eastAsia="IRNazanin"/>
          <w:color w:val="111111"/>
          <w:sz w:val="28"/>
          <w:sz w:val="28"/>
          <w:szCs w:val="28"/>
          <w:rtl w:val="true"/>
          <w:lang w:bidi="fa-IR"/>
        </w:rPr>
        <w:t>معظمها کان یتمیز بطابع اجتماعی للفئة التی قامت بشرائه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بالامکان أن تتغیر تلک الصبغة لیصبح الطابع العام شاملاً لکل الفئات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آن هناک ضرورات و احتیاجات اخری لابد من توفیرها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الغالب أکبر من أن تستطیع قدرات هذه المراکز المحدودة توفیرها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فقد تولدت لدینا قناعة کاملة بتأسیس مرکز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لندن یتمیز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مرکزیة 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 یکون موقعه الجغرافی فی قلب لندن و قریبا من المواصلات العامة بحیث یکون فی موقع وسط لکل اطراف 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شمولیة الطابع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غیرمطبوع بطابع فئة من الناس، فهو اسلامی عام یجد فیه کل مسلم ملجأ یتوجه الیه فی وقت فراغه أو</w:t>
      </w:r>
    </w:p>
    <w:p>
      <w:pPr>
        <w:pStyle w:val="BookText"/>
        <w:rPr/>
      </w:pPr>
      <w:r>
        <w:rPr>
          <w:rFonts w:ascii="IRNazanin" w:hAnsi="IRNazanin" w:eastAsia="IRNazanin"/>
          <w:color w:val="111111"/>
          <w:sz w:val="28"/>
          <w:sz w:val="28"/>
          <w:szCs w:val="28"/>
          <w:rtl w:val="true"/>
          <w:lang w:bidi="fa-IR"/>
        </w:rPr>
        <w:t>عند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للأعداد الکبیرة المتوقع قدومها للمرکز فی المناسبات المختلفة فلابد أن یکون حجم المرکز کافیا لذلک سواء من حیث المکان أو الخدمات المطلوبة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القاطنون فی بریطانیا أو القادمون الیها لایحتاجون لمکان تجمع فی المناسبات العامة فحسب، بل هناک متطلبات ثقافیة و اجتماعیة اخری کعقد القران و تغسیل الموتی، و مساعدة المحتاجین فلابد من أن یکون المرکز المطلوب محتویاً علی ذلک ما أمکن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یفتقر المسلمون فی بریطانیا الی من یمثلهم أمام المؤسسات الرسمیة البریطانیة رغم کثرة أعدادهم، فهم یتعرضون </w:t>
      </w:r>
    </w:p>
    <w:p>
      <w:pPr>
        <w:pStyle w:val="BookText"/>
        <w:rPr/>
      </w:pPr>
      <w:r>
        <w:rPr>
          <w:rFonts w:ascii="IRNazanin" w:hAnsi="IRNazanin" w:eastAsia="IRNazanin"/>
          <w:color w:val="111111"/>
          <w:sz w:val="28"/>
          <w:sz w:val="28"/>
          <w:szCs w:val="28"/>
          <w:rtl w:val="true"/>
          <w:lang w:bidi="fa-IR"/>
        </w:rPr>
        <w:t>لاعتداءات متکررة سواء علی صعید العقیدة و الفکر، ام علی صعید الحقوق التی یجب أن تکون مکفولة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سنوات من البحث فی هذا الموضوع و تبادل الآراء مع الشخصیات الاسلامیة العدیدة، و دراسة کل ما سبق، فقد استقر الرأی علی ان یتم البدء فی المشروع و بشکل جدی بعد أن توفر جزء کبیر من الامکانات المادیة المطلوبة و من مصادر متعددة من أهل الخیر و المحسنین، و کذلک من الحقوق الشرعیة بعد الحصول علی الاذن اللازم لاستعمالها من مصادر القرار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الاقسام المتعددة التی تحتوی علیها خطة البناء فهی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ذو مساحة کبیرة یتسع لقرابة ألف شخص و یتمیز بالزخرفة الاسلامیة التی تمزج بین القدیم و الحدیث دون أن یکون فی ذلک افراط فی التکالیف أو تفریط فی الاصالة الغنیة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قاعات للمحاضرات و الندوات الفکریة و الثقافیة تتسع لبعض مئات من الناس و تتمیز بسعتها و جمالها و حسن تکییفها و تأثیثها بکافة الوسائل المرئیة و المسموعة بحیث یمکن استعمالها لکافة الاغراض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کبیرة، و هی من سمات المرکز الاسلامیة الاساسیة، حیث من المقرر أن تشتمل هذه المکتبة علی مراجع اسلامیة کثیرة و ترکز علی حفظ المخطوطات ما امکنها ذلک، و تحتفظ کذلک بعجل شامل للمخطوطات المحفوظة فی المکتبات العالمیة مثل المکتبة البریطانیة التابعة للمتحف البریطانی و مکتبة جامعة اکسفورد و مکتبة الکونجرس </w:t>
      </w:r>
      <w:bookmarkStart w:id="52" w:name="pg7478_77203"/>
    </w:p>
    <w:p>
      <w:pPr>
        <w:pStyle w:val="BookText"/>
        <w:rPr/>
      </w:pPr>
      <w:bookmarkEnd w:id="52"/>
      <w:r>
        <w:rPr>
          <w:rFonts w:ascii="IRNazanin" w:hAnsi="IRNazanin" w:eastAsia="IRNazanin"/>
          <w:color w:val="111111"/>
          <w:sz w:val="28"/>
          <w:sz w:val="28"/>
          <w:szCs w:val="28"/>
          <w:rtl w:val="true"/>
          <w:lang w:bidi="fa-IR"/>
        </w:rPr>
        <w:t>و مکتبة الفاتیکان و مکتبات جامعات الدول الاسلامیة العریقة، مثل القاهرة و طهران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 للبحوث و الدراسات تساعد الباحثین فی التراث الاسلامی علی الاستفادة الکاملة من المکتبة و تهیئ مناخا عاما مناسبا للبحث و التنقیب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تجاریة توفر الکتاب الاسلامی و تجعله فی متناول الید و ذلک بالتعاون مع المکتبات الاسلامیة الموجودة فی اسواق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توفیر أشرطة الکاسیت و الاقلام المسجلة علی اشرطة الفیدیو التی تتناول المحاضرات القیمة أو الاحداث ذات الاهمیة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 عدیدة للاستعمال کصفوف لتعلیم الاطفال تعلیما اسلامیا فی أیام العطل الرسمیة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شقق و غرف سکنیة لامام الجامع و مدیره و بعض موظفیه و توفیر مناخ عائلی مناسب و خدمات مستمرة طوال الیوم للزوار و المریدین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مغتسل للموتی مجهز بکافة مستلزمات التغسیل و التکفین</w:t>
      </w:r>
      <w:r>
        <w:rPr>
          <w:rFonts w:eastAsia="IRNazanin" w:cs="IRNazanin"/>
          <w:color w:val="111111"/>
          <w:sz w:val="28"/>
          <w:szCs w:val="28"/>
          <w:rtl w:val="true"/>
          <w:lang w:bidi="fa-IR"/>
        </w:rPr>
        <w:t>.</w:t>
      </w:r>
    </w:p>
    <w:p>
      <w:pPr>
        <w:pStyle w:val="Heading2"/>
        <w:numPr>
          <w:ilvl w:val="1"/>
          <w:numId w:val="1"/>
        </w:numPr>
        <w:rPr/>
      </w:pPr>
      <w:bookmarkStart w:id="53" w:name="__RefHeading___Toc2171690_1051229030"/>
      <w:bookmarkStart w:id="54" w:name="_Toc20"/>
      <w:bookmarkEnd w:id="53"/>
      <w:r>
        <w:rPr>
          <w:rtl w:val="true"/>
        </w:rPr>
        <w:t>تسجیل المرکز رسمیا</w:t>
      </w:r>
      <w:r>
        <w:rPr>
          <w:rtl w:val="true"/>
        </w:rPr>
        <w:t>:</w:t>
      </w:r>
      <w:bookmarkEnd w:id="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یتم تسجیل المرکز رسمیا قریبا انشاءالله کمکان للعبادة </w:t>
      </w:r>
      <w:r>
        <w:rPr>
          <w:rFonts w:eastAsia="Times New Roman" w:cs="Times New Roman" w:ascii="Times New Roman" w:hAnsi="Times New Roman"/>
          <w:color w:val="111111"/>
          <w:sz w:val="28"/>
          <w:szCs w:val="28"/>
          <w:lang w:val="en-US" w:bidi="en-US"/>
        </w:rPr>
        <w:t>Place of Worship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مؤسسه خیریة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کما سیکون هنا، مجلس أمناء یضم أفرادا یتراوح عددهم بین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 عدد من </w:t>
      </w:r>
    </w:p>
    <w:p>
      <w:pPr>
        <w:pStyle w:val="BookText"/>
        <w:rPr/>
      </w:pPr>
      <w:r>
        <w:rPr>
          <w:rFonts w:ascii="IRNazanin" w:hAnsi="IRNazanin" w:eastAsia="IRNazanin"/>
          <w:color w:val="111111"/>
          <w:sz w:val="28"/>
          <w:sz w:val="28"/>
          <w:szCs w:val="28"/>
          <w:rtl w:val="true"/>
          <w:lang w:bidi="fa-IR"/>
        </w:rPr>
        <w:t>البلدان الاسلامیة و سیتم اختیارهم بالاتفاق بین کل الاطراف المعنیّة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المجلس هو المسؤول رسمیا عن ادارة المرکز أمام السلطات البریطانیة و هو الذی یعهد الیه وضع السیاسات العامة علی اساس دستور مجلس الامناء و هو المسؤول کذلک عن اعداد المیزانیة السنویة و اعداد الحسابات السنویة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ذلک مشروح بالتفصیل فی دستور مجلس الامناء </w:t>
      </w:r>
      <w:r>
        <w:rPr>
          <w:rFonts w:eastAsia="Times New Roman" w:cs="Times New Roman" w:ascii="Times New Roman" w:hAnsi="Times New Roman"/>
          <w:color w:val="111111"/>
          <w:sz w:val="28"/>
          <w:szCs w:val="28"/>
          <w:lang w:val="en-US" w:bidi="en-US"/>
        </w:rPr>
        <w:t>Trust Deeds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ادارة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مجلس الامناء بتعیین ادارة للمرکز تتکون مما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عالم دین متفقه یقوم بأداء صلاة الجماعة الیومیة و صلاة الجمعة و الاعیاد و صلاة الآیات و یکون قادرا علی الاجابة علی اسئلة المؤمنین المتعلقة بشؤون دینهم و حیاتهم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عام للمرکز یقوم بمهمة توفیر ادارة کفؤة تتسم بالتخطیط و التنفیذ اللازمین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موظفون یتم توظیفهم حسب الحاجة لاعمال السکرتاریة و الصیانة و ادارة بعض الاقسام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علاقات عامة مهمته اقامة شبکة اتصالات مع الجالیة الاسلامیة لیس فی بریطانیا فحسب، بل فی العالم کلّه، لکی یبقی المرکز علی اتصال دائم محلیا و دولیا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حضور محترم جناب آقای دکتر ولایتی</w:t>
      </w:r>
    </w:p>
    <w:p>
      <w:p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لندن</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 xml:space="preserve">عطف به نامه مورخ </w:t>
      </w:r>
      <w:r>
        <w:rPr>
          <w:rFonts w:eastAsia="IRNazanin" w:cs="IRNazanin"/>
          <w:color w:val="111111"/>
          <w:sz w:val="28"/>
          <w:szCs w:val="28"/>
          <w:lang w:bidi="fa-IR"/>
        </w:rPr>
        <w:t>24/4/64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حضرت امام و موافقت معظم له در مورد ساختن یک مرکز اسلامی در محل مخروبه ملکی وزارت امور خارجه در لندن و موافقت جنابعالی با آن، هدف اصلی و نتیجه بررسی و اقدامات، فهرست‌وار جهت هرگونه تصمیم‌گیری نهایی، به اطلاع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سکونت نیم میلیون مسلمان در لندن و نیاز شدید و مبرم آنها به یک مرکز اسلامی فعال غیروابسته به دولت‌های ارتجاعی، پیشنهاد شد که به ساختن یک مرکز اسلامی، بدون استفاده از بودجه دولتی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شامل یک مرکز اسلامی در قلب لندن، با طرح‌های زیر خواهد برد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تحقیقات اسلامی، کتابخانه مرجع، برای محققین مسلمان و مستشرقین، مرکز اسناد برای کمک به محققین کشورهای اسلامی در دست یافتن به اسناد موجود در بلاد غرب، تشکیل سمینارهای علمی،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و به تناسب ایام و حساسیت امور</w:t>
      </w:r>
      <w:r>
        <w:rPr>
          <w:rFonts w:eastAsia="IRNazanin" w:cs="IRNazanin"/>
          <w:color w:val="111111"/>
          <w:sz w:val="28"/>
          <w:szCs w:val="28"/>
          <w:rtl w:val="true"/>
          <w:lang w:bidi="fa-IR"/>
        </w:rPr>
        <w:t xml:space="preserve">... </w:t>
      </w:r>
      <w:bookmarkStart w:id="55" w:name="pg7478_77206"/>
    </w:p>
    <w:p>
      <w:pPr>
        <w:pStyle w:val="BookText"/>
        <w:rPr/>
      </w:pPr>
      <w:bookmarkEnd w:id="55"/>
      <w:r>
        <w:rPr>
          <w:rFonts w:ascii="IRNazanin" w:hAnsi="IRNazanin" w:eastAsia="IRNazanin"/>
          <w:color w:val="111111"/>
          <w:sz w:val="28"/>
          <w:sz w:val="28"/>
          <w:szCs w:val="28"/>
          <w:rtl w:val="true"/>
          <w:lang w:bidi="fa-IR"/>
        </w:rPr>
        <w:t>ایجاد یک مرکز نشر، تأسیس چاپخانه‌ای مدرن، ارائه کتب اسلامی جهان اسلام برای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فرهنگی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کودکان مسلمان مقیم لندن، تشکیل کلاس قرآن برای عموم، کلاس آموزش زبان انگلیسی، عربی، فارسی برای جوانان مسلمان، با اشراف مرکز اسلامی نه میسیونرهای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سالن مطالعه برای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امور ازدواج، طلاق، مراسم تولد اولاد و مرگ مسلمانان، صندوق جمع‌آوری اعانات، خمس، زکات، نظریه و تبرعات برای امور خیریه و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نمایشگاه‌ها، به مناسبت ایام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برای احقاق حقوق مسلمانان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دو میلیون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نتوانسته‌اند حتی یک نماینده در مجلس داشته باشند</w:t>
      </w:r>
      <w:r>
        <w:rPr>
          <w:rFonts w:eastAsia="IRNazanin" w:cs="IRNazanin"/>
          <w:color w:val="111111"/>
          <w:sz w:val="28"/>
          <w:szCs w:val="28"/>
          <w:rtl w:val="true"/>
          <w:lang w:bidi="fa-IR"/>
        </w:rPr>
        <w:t>.</w:t>
      </w:r>
    </w:p>
    <w:p>
      <w:pPr>
        <w:pStyle w:val="Heading2"/>
        <w:numPr>
          <w:ilvl w:val="1"/>
          <w:numId w:val="1"/>
        </w:numPr>
        <w:rPr/>
      </w:pPr>
      <w:bookmarkStart w:id="56" w:name="__RefHeading___Toc2171692_1051229030"/>
      <w:bookmarkStart w:id="57" w:name="_Toc21"/>
      <w:bookmarkEnd w:id="56"/>
      <w:r>
        <w:rPr>
          <w:rtl w:val="true"/>
        </w:rPr>
        <w:t>پروژه تکمیلی</w:t>
      </w:r>
      <w:r>
        <w:rPr>
          <w:rtl w:val="true"/>
        </w:rPr>
        <w:t>:</w:t>
      </w:r>
      <w:bookmarkEnd w:id="57"/>
    </w:p>
    <w:p>
      <w:pPr>
        <w:pStyle w:val="BookText"/>
        <w:rPr/>
      </w:pPr>
      <w:r>
        <w:rPr>
          <w:rFonts w:ascii="IRNazanin" w:hAnsi="IRNazanin" w:eastAsia="IRNazanin"/>
          <w:color w:val="111111"/>
          <w:sz w:val="28"/>
          <w:sz w:val="28"/>
          <w:szCs w:val="28"/>
          <w:rtl w:val="true"/>
          <w:lang w:bidi="fa-IR"/>
        </w:rPr>
        <w:t xml:space="preserve">اقامه نماز جمعه در قلب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مسجد غرب و شرق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سالن اجتماعات مذهبی یک</w:t>
      </w:r>
    </w:p>
    <w:p>
      <w:pPr>
        <w:pStyle w:val="BookText"/>
        <w:rPr/>
      </w:pPr>
      <w:r>
        <w:rPr>
          <w:rFonts w:ascii="IRNazanin" w:hAnsi="IRNazanin" w:eastAsia="IRNazanin"/>
          <w:color w:val="111111"/>
          <w:sz w:val="28"/>
          <w:sz w:val="28"/>
          <w:szCs w:val="28"/>
          <w:rtl w:val="true"/>
          <w:lang w:bidi="fa-IR"/>
        </w:rPr>
        <w:t>ضرورت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کنار محل ملکی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 متصل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کلیسایی وجود دارد که سه هزار متر مربع مساحت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آن را هم خود خریداری کند و به شکل مسجد درآورد که تکمیل کننده پروژه اسلامی ما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پروژه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آپارتمانی که طبق قانون </w:t>
      </w:r>
    </w:p>
    <w:p>
      <w:pPr>
        <w:pStyle w:val="BookText"/>
        <w:rPr/>
      </w:pPr>
      <w:r>
        <w:rPr>
          <w:rFonts w:ascii="IRNazanin" w:hAnsi="IRNazanin" w:eastAsia="IRNazanin"/>
          <w:color w:val="111111"/>
          <w:sz w:val="28"/>
          <w:sz w:val="28"/>
          <w:szCs w:val="28"/>
          <w:rtl w:val="true"/>
          <w:lang w:bidi="fa-IR"/>
        </w:rPr>
        <w:t xml:space="preserve">دولت انگلیس باید در قسمت اصلی متصل به خیابان عمده، ساخته شود، جمعاً طبق برآورد سفارت تا دو سال پیش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هزینه لازم بود که به علت تأخیرهای مکرر و تورم، هم اکنون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برای آغاز کار اعلام کرده‌اند، هرگونه تأخیری موجب از دست رفتن فرصت‌ها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در مجموع یک پروژه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برای صدور واقعی ارزش‌های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جمهوری اسلامی بر ملک خود، همچنان محفوظ خواهد ماند و آپارتمان‌ها هم می‌تواند به کارمندان نظام اسلامی در لندن، اجاره داده شود که خود موجب حفظ زندگی اسلامی آنها دریک مجتمع مسکونی و نوعی کمک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تناسب حقوق 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موافقت کتبی حضرت امام و جنابعالی، انتظار موافقت آقای نخست وزیر را دارد تا به یاری حق، پس از ثبت مؤسسه‌ای خیریه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فرار از مالیات‌های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هیئت مدیره، برنامه اصلی آغاز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18/2/66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موضوع پروژه به انگلیسی ضمیمه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4/11/65</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حجت‌الاسلام سید هادی خسروشاهی</w:t>
      </w:r>
    </w:p>
    <w:p>
      <w:pPr>
        <w:pStyle w:val="BookText"/>
        <w:rPr/>
      </w:pPr>
      <w:r>
        <w:rPr>
          <w:rFonts w:ascii="IRNazanin" w:hAnsi="IRNazanin" w:eastAsia="IRNazanin"/>
          <w:color w:val="111111"/>
          <w:sz w:val="28"/>
          <w:sz w:val="28"/>
          <w:szCs w:val="28"/>
          <w:rtl w:val="true"/>
          <w:lang w:bidi="fa-IR"/>
        </w:rPr>
        <w:t>با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نامه مورخ </w:t>
      </w:r>
      <w:r>
        <w:rPr>
          <w:rFonts w:eastAsia="IRNazanin" w:cs="IRNazanin"/>
          <w:color w:val="111111"/>
          <w:sz w:val="28"/>
          <w:szCs w:val="28"/>
          <w:lang w:bidi="fa-IR"/>
        </w:rPr>
        <w:t>24/4/64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به حضرت امام در مورد ساختن یک مرکز اسلامی در محل ملکی وزارت امور خارجه در لندن، و موافقت معظم له با این امر در ذیل همان نامه و با توجه به موافقت کتبی ما در همان تاریخ و دستور اقدام مقتضی به معاونت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بدینوسیله به جنابعالی مأموریت داده می‌شود که برای پی‌گیری جدی و قطعی موضوع و آغاز یا بررسی مقدمات امر و چگونگی تهیه هزینه آن اقدام و نتیجه را متعاقباً به اطلاع وزارت امور خارجه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بر اینکه از مالکیت وزارت امور خارجه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هماهنگی‌های لازم را با معاونت محترم اداری و مالی به عمل آورید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27/2/69</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حضور محترم جناب آقای دکتر ولایتی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محترم امور خارجه جمهوری اسلامی ایران</w:t>
      </w:r>
    </w:p>
    <w:p>
      <w:pPr>
        <w:pStyle w:val="BookText"/>
        <w:rPr/>
      </w:pPr>
      <w:r>
        <w:rPr>
          <w:rFonts w:ascii="IRNazanin" w:hAnsi="IRNazanin" w:eastAsia="IRNazanin"/>
          <w:color w:val="111111"/>
          <w:sz w:val="28"/>
          <w:sz w:val="28"/>
          <w:szCs w:val="28"/>
          <w:rtl w:val="true"/>
          <w:lang w:bidi="fa-IR"/>
        </w:rPr>
        <w:t>با سلام، محترماً به اطلاع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ایجاد مرکز فرهنگی اسلامی در زمین ملکی وزارت امور خارجه که قبلاً مورد موافقت کتبی حضرت امام قدس سره قرار گرفته و سپس مقام معظم رهبری آیت‌الله خامنه‌ای و مقام محترم ریاست جمهوری اخیراً به طور شفاهی موافقت خود را با این موضوع به اینجانب اعلام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حجت‌الاسلام و المسلمین آقای هاشمی رفسنجانی ریاست جمهوری محترم، در دیدار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فرمودند که هزینه ارزی آن را در بودجه وزارت امور خارجه تصویب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تأمین هزینه ریالی آن که بالغ بر یک میلیارد ریال خواهد بود، همچنین به عهده ما است و انشاءالله به تدریج تأمین و به وزارت متبوع پرداخت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کار ساختمان، سه سال پیش‌بینی شده که سالانه چهار میلیون پوند هزینه خواهد داشت و کلیه امور آن زیر نظر مستقیم وزیر امور </w:t>
      </w:r>
    </w:p>
    <w:p>
      <w:pPr>
        <w:pStyle w:val="BookText"/>
        <w:rPr/>
      </w:pPr>
      <w:r>
        <w:rPr>
          <w:rFonts w:ascii="IRNazanin" w:hAnsi="IRNazanin" w:eastAsia="IRNazanin"/>
          <w:color w:val="111111"/>
          <w:sz w:val="28"/>
          <w:sz w:val="28"/>
          <w:szCs w:val="28"/>
          <w:rtl w:val="true"/>
          <w:lang w:bidi="fa-IR"/>
        </w:rPr>
        <w:t>خارجه و معاونت مالی و اداری وزارت امور خارجه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ریاست جمهوری دوبار تأکید کردند که برای تصویب بودجه ارزی آن، حتماً با ایشان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که برای جلوگیری از به حراج گذاشته شدن ملک وزارت امور خارجه، اقدام لازم و سریع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قانون شهرداری انگلیس، ملک مخروبه را پس از چند سال، شهرداری می‌تواند به حراج بگذارد و بفروشد و اکنون ما در آخرین فرصت‌ها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ascii="IRNazanin" w:hAnsi="IRNazanin" w:eastAsia="IRNazanin"/>
          <w:color w:val="111111"/>
          <w:sz w:val="28"/>
          <w:sz w:val="28"/>
          <w:szCs w:val="28"/>
          <w:rtl w:val="true"/>
          <w:lang w:bidi="fa-IR"/>
        </w:rPr>
        <w:t>هو الحق</w:t>
      </w:r>
    </w:p>
    <w:p>
      <w:pPr>
        <w:pStyle w:val="BookText"/>
        <w:rPr/>
      </w:pPr>
      <w:r>
        <w:rPr>
          <w:rFonts w:ascii="IRNazanin" w:hAnsi="IRNazanin" w:eastAsia="IRNazanin"/>
          <w:color w:val="111111"/>
          <w:sz w:val="28"/>
          <w:sz w:val="28"/>
          <w:szCs w:val="28"/>
          <w:rtl w:val="true"/>
          <w:lang w:bidi="fa-IR"/>
        </w:rPr>
        <w:t>حضور محترم جناب آقای دکتر ولایتی وزیر امور خارجه جمهوری اسلامی ایران</w:t>
      </w:r>
    </w:p>
    <w:p>
      <w:pPr>
        <w:pStyle w:val="BookText"/>
        <w:rPr/>
      </w:pPr>
      <w:r>
        <w:rPr>
          <w:rFonts w:ascii="IRNazanin" w:hAnsi="IRNazanin" w:eastAsia="IRNazanin"/>
          <w:color w:val="111111"/>
          <w:sz w:val="28"/>
          <w:sz w:val="28"/>
          <w:szCs w:val="28"/>
          <w:rtl w:val="true"/>
          <w:lang w:bidi="fa-IR"/>
        </w:rPr>
        <w:t>بعد التحیة و السلام؛ محترماً اشعار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مذاکرات قبلی و موافقت مقام معظم رهبری و ریاست جمهوری محترم و جنابعالی، در رابطه با ایجاد مرکز فرهنگی اسلامی در زمین ملکی وزارت امور خارجه در لندن، برای تهیه مقدمات و تأمین هزینه ریالی ساختمان آن که بالغ بر صد میلیون تومان خواهد بود، و همچنین برای تهیه طرح برنامه برای اداره آن، افراد زیر به عنوان هیئت امنا در ایران معرفی می‌شوند که انتظار دارد موافقت خود را کتباً اعلام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آقای حاج آقا مهدی حائری تهرانی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مهدی موسوی آل طعمه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حسن پرویزیان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خلیل شالچیان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کار و اقدامات هیئت فوق، مرتباً گزارش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25/2/69</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موافقت می‌شود</w:t>
      </w:r>
    </w:p>
    <w:p>
      <w:pPr>
        <w:pStyle w:val="BookText"/>
        <w:rPr/>
      </w:pPr>
      <w:r>
        <w:rPr>
          <w:rFonts w:ascii="IRNazanin" w:hAnsi="IRNazanin" w:eastAsia="IRNazanin"/>
          <w:color w:val="111111"/>
          <w:sz w:val="28"/>
          <w:sz w:val="28"/>
          <w:szCs w:val="28"/>
          <w:rtl w:val="true"/>
          <w:lang w:bidi="fa-IR"/>
        </w:rPr>
        <w:t>دکتر ولایتی</w:t>
      </w:r>
    </w:p>
    <w:p>
      <w:pPr>
        <w:pStyle w:val="BookText"/>
        <w:rPr/>
      </w:pPr>
      <w:r>
        <w:rPr>
          <w:rFonts w:eastAsia="Times New Roman" w:cs="Times New Roman" w:ascii="Times New Roman" w:hAnsi="Times New Roman"/>
          <w:color w:val="111111"/>
          <w:sz w:val="28"/>
          <w:szCs w:val="28"/>
          <w:lang w:val="en-US" w:bidi="en-US"/>
        </w:rPr>
        <w:t>25/2/69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از چک یکصد میلیون ریالی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11/1/1371</w:t>
      </w:r>
    </w:p>
    <w:p>
      <w:pPr>
        <w:pStyle w:val="BookText"/>
        <w:rPr/>
      </w:pPr>
      <w:r>
        <w:rPr>
          <w:rFonts w:ascii="IRNazanin" w:hAnsi="IRNazanin" w:eastAsia="IRNazanin"/>
          <w:color w:val="111111"/>
          <w:sz w:val="28"/>
          <w:sz w:val="28"/>
          <w:szCs w:val="28"/>
          <w:rtl w:val="true"/>
          <w:lang w:bidi="fa-IR"/>
        </w:rPr>
        <w:t>حضور با سعادت جناب مستطاب آقای دکتر ولایتی</w:t>
      </w:r>
    </w:p>
    <w:p>
      <w:pPr>
        <w:pStyle w:val="BookText"/>
        <w:rPr/>
      </w:pPr>
      <w:r>
        <w:rPr>
          <w:rFonts w:ascii="IRNazanin" w:hAnsi="IRNazanin" w:eastAsia="IRNazanin"/>
          <w:color w:val="111111"/>
          <w:sz w:val="28"/>
          <w:sz w:val="28"/>
          <w:szCs w:val="28"/>
          <w:rtl w:val="true"/>
          <w:lang w:bidi="fa-IR"/>
        </w:rPr>
        <w:t>وزیر محترم امور خارجه دام عزه العالی</w:t>
      </w:r>
    </w:p>
    <w:p>
      <w:pPr>
        <w:pStyle w:val="BookText"/>
        <w:rPr/>
      </w:pPr>
      <w:r>
        <w:rPr>
          <w:rFonts w:ascii="IRNazanin" w:hAnsi="IRNazanin" w:eastAsia="IRNazanin"/>
          <w:color w:val="111111"/>
          <w:sz w:val="28"/>
          <w:sz w:val="28"/>
          <w:szCs w:val="28"/>
          <w:rtl w:val="true"/>
          <w:lang w:bidi="fa-IR"/>
        </w:rPr>
        <w:t>پس از اهداء سلام و تحقیات وافره سلامتی و مزید توفیقات جنابعالی را در خدمت به عزت و سربلندی جمهوری اسلامی مسئلت دارم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به استحضار عالی می‌رسانم همانطوری که مسبوقید برای تأسیس یک مرکز فرهنگی و اسلامی در ملک وزارتی در لندن که شایستگی حفظ آبروی جمهوری اسلامی را داشته باشد برای تبلیغات اسلامی و خدمات فرهنگی با پیشنهاد حضرت حجت‌الاسلام آقای سید هادی خسروشاهی که ضرورت آن را احساس می‌نمودند با موافقت حضرت امام خمینی راحل قدس سره و حضرتعالی با علاقه خاصی که می‌دانستم به تأسیس اینگونه مؤسسات دارید، جلساتی پی در پی با حضور دوستان علاقمند از جمله آقایان حاج آقا موسوی آل طعمه و حاج حسن آقا پرویزیان تشکیل و برای اقدام چنین امر مهمی هیئت امنائی تشکیل و مورد تائید جنابعالی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تائیدیه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24/7/1369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یکصد میلیون ریال طی چک شماره </w:t>
      </w:r>
      <w:r>
        <w:rPr>
          <w:rFonts w:eastAsia="IRNazanin" w:cs="IRNazanin"/>
          <w:color w:val="111111"/>
          <w:sz w:val="28"/>
          <w:szCs w:val="28"/>
          <w:lang w:bidi="fa-IR"/>
        </w:rPr>
        <w:t>521301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بانک صادرات شعبه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شریعتی به عنوان پیش پرداخت هزینه‌های ریالی به صندوق وزارت امورخارجه </w:t>
      </w:r>
    </w:p>
    <w:p>
      <w:pPr>
        <w:pStyle w:val="BookText"/>
        <w:rPr/>
      </w:pPr>
      <w:r>
        <w:rPr>
          <w:rFonts w:ascii="IRNazanin" w:hAnsi="IRNazanin" w:eastAsia="IRNazanin"/>
          <w:color w:val="111111"/>
          <w:sz w:val="28"/>
          <w:sz w:val="28"/>
          <w:szCs w:val="28"/>
          <w:rtl w:val="true"/>
          <w:lang w:bidi="fa-IR"/>
        </w:rPr>
        <w:t>تحویل گردید که متأسفانه از آن تاریخ به بعد در عمل هیچ نوع اقدامی صورت نگرفته و حتی دعوتی از هیئت امناء به عمل نیامده و جناب آقای خسروشاهی که واسطه خیر در این امر مبارک بود گویا به علت کسالت آمادگی پی‌گیری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اگر چنانچه از تأسیس مرکز فرهنگی به وسیله هیئت امناء انتخاب شده انصراف به عمل آمده، انتظار دارد که وجوهات پرداخت شده آنان را به حساب جاری شماره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صادرات فوق الذکر مسترد و در صورت علاقه به ایجاد این مرکز از هیئت امناء مذکور، برای همکاری دعوت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حجت‌الاسلام آقای خسروشاهی که خود و اخوی ایشان مبلغ سه میلیون تومان از وجوهات پرداخته‌اند، اظهار نمودند که اگر وجه مزبور زیر نظر مستقیم شخص جنابعالی در مصارفی که وجوهات شرعیه مصرف می‌شود هزینه گردد مانعی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رحمت الله و برکاته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حائری تهرانی </w:t>
      </w:r>
      <w:bookmarkStart w:id="58" w:name="pg7478_772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171694_1051229030"/>
      <w:bookmarkStart w:id="60" w:name="_Toc22"/>
      <w:bookmarkEnd w:id="58"/>
      <w:bookmarkEnd w:id="59"/>
      <w:r>
        <w:rPr>
          <w:rtl w:val="true"/>
        </w:rPr>
        <w:t>ملحقات</w:t>
      </w:r>
      <w:r>
        <w:rPr>
          <w:rtl w:val="true"/>
        </w:rPr>
        <w:t xml:space="preserve">! </w:t>
      </w:r>
      <w:r>
        <w:rPr>
          <w:rtl w:val="true"/>
        </w:rPr>
        <w:t>نامه‌ها و طرح‌ها</w:t>
      </w:r>
      <w:r>
        <w:rPr>
          <w:rtl w:val="true"/>
        </w:rPr>
        <w:t>!</w:t>
      </w:r>
      <w:bookmarkEnd w:id="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نشر تعداد کثیری از روزنامه‌های یومیه، مجلات هفتگی و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به ویژه لندن نشان دهنده اهمیتی است که صاحبان اندیشه‌های سیاسی به امر تبلیغات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ده‌ها مجله که تعداد آنها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آنها ضمیمه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یومیه چاپ لندن هم رو به افزایش است که البته بعضی از آنها ازطریق ماهواره، در آن واحد و در پنج قاره چاپ و در اسرع وقت، در کشورهای نزدیک، توزیع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آنها روزنامه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لیبی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روزنامه آل سعود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میدان گذاشت و اکنون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در آن واحد چاپ می‌شود و اخیراً چاپ‌های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لندن چاپ و توزیع می‌گردد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روزنامه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شیعی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بار با سرمایه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پوندی توسط آل سعود راه افتاده و اغلب نویسندگان شیعی را در واقع در آن جمع کرده است، از چند ماه پیش از لندن، شروع به انتشار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 مجله،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مجله وزین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خط ارتجاع عرب و ناشر اندیشه‌های غیر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کثرت عرب زبان‌ها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فرانسه دو میلیون از مغرب عربی به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تبلیغ و نشر اندیشه صحیح اسلامی و دفاع غیرمستقیم از اهداف انقلاب اسلامی، حداقل جای یک روزنامه یومیه عربی از لندن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لندن به این دلیل است که عرب‌ها به آنجا وابستگی بیشتری دارند و حتی در تابستان، لندن واقعاً تبدیل به یک کشور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امکانات چاپ و ارتباط و غیره هم در لندن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جوانان جهان عرب برای گردش یا تحصیل به غرب روی می‌آورند، از این پایگاه برای نشر اندیشه اسلامی باید</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ترکیه، هند و پاکستان هم ضرورت نشر روزنامه‌ای یومیه، احساس می‌شود و بی‌شک این وظیفه جمهوری اسلامی است که در این راه سرمایه گذاری بکند، ولی کمک به مسلمانان مقیم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نشر یک روزنامه یومیه به عربی و انگلیسی در لندن، یک روزنامه یومیه در ترکیه، یک روزنامه هفتگی به عربی و فرانسه در پاریس، آمادگی و کادر لازم را داریم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لندن اخیراً یک حزب اسلامی، توسط مسلمانان انگلیسی تبار، تأسیس شده و به موازات آن، دکتر سالم عزّام وابسته به آل سعود </w:t>
      </w:r>
    </w:p>
    <w:p>
      <w:pPr>
        <w:pStyle w:val="BookText"/>
        <w:rPr/>
      </w:pPr>
      <w:r>
        <w:rPr>
          <w:rFonts w:ascii="IRNazanin" w:hAnsi="IRNazanin" w:eastAsia="IRNazanin"/>
          <w:color w:val="111111"/>
          <w:sz w:val="28"/>
          <w:sz w:val="28"/>
          <w:szCs w:val="28"/>
          <w:rtl w:val="true"/>
          <w:lang w:bidi="fa-IR"/>
        </w:rPr>
        <w:t xml:space="preserve">هم یک سازمان سیاسی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شورای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که در واقع یک حزب سیاسی یا گرایش به اعراب باید محسوب شود و در تمامی این مراحل،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نداریم، چون مرکزیتی فعال در اروپا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در پاریس دوستان تونسی و الجزایری ما آمادگی کامل برای اداره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تونسی، الجزایری و مراکشی را دارند که می‌توانند حتی در انتخابات آنجا تأثیر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برادران مسلمان سنی هوادار انقلاب اسلامی، بی‌پناه هستند و ارگانی ندارند، ولی آل سعودٓ روزنامه‌های اسلامی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جاهای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مرکزیتی در اروپا، می‌توان همه غرب را تحت پوشش تبلیغاتی قرار داد و حداقل افکار مسلمانان را نسبت به اسلام و انقلاب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انتشار یک روزنامه به عربی و انگلیسی و هفته‌نامه به فرانسه و عربی در پاریس و یومیه ترکی در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ترکیه و سه میلیون ترک مقیم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یک روزنامه عربی از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ده هزار نسخه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کلیه لوازم و ملحقات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مکان، حقوق مدیر و سردبیر، هیئت تحریریه، نمایندگی‌ها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بلاد و خبرنگار در کشورهای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برادران کارشناس ما در اروپا،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در سال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آن را نوشته‌اند که در صورت لزوم تقدیم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الحیات برای دو سال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از آل سعود گرفته است و اکنون همزمان از قاهره و مادرید و لندن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توجه به اینکه نمی‌خواهیم کار را بزرگ بگیریم، می‌توانیم با همان سه میلیون پوند روزنامه را یکسال تمام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بخواهیم مرکزی خریداری کنیم و یا نمایندگی‌های پرهزینه‌ای در بلاد مختلف به وجود بیاوریم و نویسندگان معروف را به استخدام درآوریم، بی‌شک هزینه سال اول بالغ بر ده میلیون پوند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هزینه‌های گران در اروپا و به ویژه مالیات‌ها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با یک میلیون دلار می‌توان یک روزنامه یومیه و یک مجله هفتگی اسلامی در قبال ده‌ها نشریه لائیک،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برای روزنامه هفتگی عربی و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نشر در مغرب عربی و کشورهای فرانسه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سالانه یک میلیون دلار هزینه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اداره این امور، و ایجاد مرکزیت، امکاناتی در اختیار هست از جمله کادرهای اداره کننده و نویسندگان متعهد و مسلمان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 تجربیاتی در این زمینه‌ها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مجله انگلیسی به هزینه ارشاد از لندن، 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 و لندن هم دو هفته‌نامه با تشویق ما به راه افتاد و به علت نرسیدن کمک هر دو تعطیل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 به پیوست است لطفاً دقت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راه‌اندازی نشریات لندن اینجانب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جمعاً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رفتم و کار به یاری حق به راه افتاد، اما سوء مدیریت بعضی از دوستان ارشاد در اعزام کودکانی که نه زبان می‌دانند و نه از عالم ژورنالیستی خبر دارند، پروژه را با شکست روبه‌رو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مجله انگلیسی تعطیل شد و بقیه نیز در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اگر ارشاد بخواهد اداره‌کننده امر باشد، اینجانب پیشاپیش اعلام می‌دارم که آمادگی همکاری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وزارت اطلاعات هم در این رابطه نمی‌توان همکاری کرد چون همکاران مسلمان و عرب و ترک و غیره ما در کشورهای خود و در خارج، از این امر،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دفتر مقام معظم رهبری به طور مستقیم در این امر دخالت کند و اشراف داشته باشد، اینجانب آماده اقدام و تحویل امور پس از راه‌اندازی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قصد اقامت دراز مدت در خارج را هم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تأسیس مرکزیت و آماده‌سازی مقدمات حاضرم اقدام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اشراف وزارت امور خارجه هم موافقت دارم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ساختن مرکز اسلامی لندن، در محل هتلی که ملک وزارت امور خارجه است، ما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مسائلی تاکنون از آغاز کار، ما را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در بهترین نقاط لندن قرار دارد و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می‌خواستند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مبلغ چهار میلیون 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مانع شدیم و امسال نیز تلکس فروش آن </w:t>
      </w:r>
    </w:p>
    <w:p>
      <w:pPr>
        <w:pStyle w:val="BookText"/>
        <w:rPr/>
      </w:pPr>
      <w:r>
        <w:rPr>
          <w:rFonts w:ascii="IRNazanin" w:hAnsi="IRNazanin" w:eastAsia="IRNazanin"/>
          <w:color w:val="111111"/>
          <w:sz w:val="28"/>
          <w:sz w:val="28"/>
          <w:szCs w:val="28"/>
          <w:rtl w:val="true"/>
          <w:lang w:bidi="fa-IR"/>
        </w:rPr>
        <w:t xml:space="preserve">را مخابره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مالی وزات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قیمت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می‌خریدند و اینجانب تلکس به جانب آقای دکتر ولایتی ارسال کردم و بحمدالله ایشان مانع از فروش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با کمک و همکاری مقام معظم رهبری با انجام این پروژه، ایجاد مرکزیت در اروپا هم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و اخلاص قدیمی</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10/10/68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64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9"/>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 الحق</w:t>
      </w:r>
    </w:p>
    <w:p>
      <w:pPr>
        <w:pStyle w:val="BookText"/>
        <w:rPr/>
      </w:pPr>
      <w:r>
        <w:rPr>
          <w:rFonts w:ascii="IRNazanin" w:hAnsi="IRNazanin" w:eastAsia="IRNazanin"/>
          <w:color w:val="111111"/>
          <w:sz w:val="28"/>
          <w:sz w:val="28"/>
          <w:szCs w:val="28"/>
          <w:rtl w:val="true"/>
          <w:lang w:bidi="fa-IR"/>
        </w:rPr>
        <w:t>برادر گرامی حجت‌الاسلام والمسلمین جناب آقای رفسنجانی دام مجده العالی</w:t>
      </w:r>
    </w:p>
    <w:p>
      <w:pPr>
        <w:pStyle w:val="BookText"/>
        <w:rPr/>
      </w:pPr>
      <w:r>
        <w:rPr>
          <w:rFonts w:ascii="IRNazanin" w:hAnsi="IRNazanin" w:eastAsia="IRNazanin"/>
          <w:color w:val="111111"/>
          <w:sz w:val="28"/>
          <w:sz w:val="28"/>
          <w:szCs w:val="28"/>
          <w:rtl w:val="true"/>
          <w:lang w:bidi="fa-IR"/>
        </w:rPr>
        <w:t>بعد التحیات امید که 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سعی برای تماس تلفنی، جهت دریافت پاسخ موضوع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که همراه با موفقیت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مصلحت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طبعاً این، راه حل رفع مشکل آن مومن بی‌ریا و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مسئله مهم‌تر و معضل‌تر از مسئله قطعنامه یا امثال آن نباشد و اگر دوستان می‌خواستند راه حل‌های دیگری هم می‌توانستند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اگر از آن طریق اقدامی مقدور نیست، می‌توان راه حل موقت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صلاح باشد، ایجاد مرکزی در اروپا،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اسلامی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پاسخگوی مسئولین نظام اسلامی در رابطه با مسائل مهم بین‌المللی باشد و اطلاعات لازم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و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که لازم دارند، به آنها برساند و درظاهر هم وابسته به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اقدام بسیار مفیدی است و به نحوی مشکل‌گشا می‌تواند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در صورت ایجاد این چنین امکانات و شرایطی با حضور عینی سرپرست آن در اروپا، در مورد اتهامات به مسئولین کشور هم، می‌تواند دو کار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قانون باید </w:t>
      </w:r>
    </w:p>
    <w:p>
      <w:pPr>
        <w:pStyle w:val="BookText"/>
        <w:rPr/>
      </w:pPr>
      <w:r>
        <w:rPr>
          <w:rFonts w:ascii="IRNazanin" w:hAnsi="IRNazanin" w:eastAsia="IRNazanin"/>
          <w:color w:val="111111"/>
          <w:sz w:val="28"/>
          <w:sz w:val="28"/>
          <w:szCs w:val="28"/>
          <w:rtl w:val="true"/>
          <w:lang w:bidi="fa-IR"/>
        </w:rPr>
        <w:t>چاپ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قانونی در صورت تخلف از درج پاسخ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جمع‌آوری کلیه مطالب چاپ شده در رابطه با مسائل انقلاب و مسئولین، آنها را با اندیشه‌های دشمنان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دنیای امروز، حتی یک کلمه هم اهمیت دارد، برای نمونه ملاحظه نمایید که کاردار جدید انگلیس در تهران، حتی در قبال ترجمه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حساسیت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سطح جهان در قبال همه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انتصاب‌ها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انتخاب‌ها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مختلف نشان‌دهنده این است که کار را نباید به کاردان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آخر آن را در ارشاد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راستا است که ناگهان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جرائد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رشدی، مؤلف آیات شیطانی و برنده جایزه صهیونیست‌ها در لندن، در ایران هم از طرف وزارت ارشاد برنده جایزه ممتاز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بابت کتاب دیگرش به نام شرم که ناظر بر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 شیطانی که ناظر به ایران است، به صراحت قرآن را هم به سخره گرفته است و کلیه سازمان‌ها و انجمن‌های اسلامی انگلیس و هند و پاکستان، به آن حمله و قیام کرده‌اند و کتاب او را تقبیح نموده‌اند و ارشاد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همین بحران به کتاب دیگر او جایزه ممتاز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اغلب دوستان یا زبان نمی‌دانند یا وقت مطالعه ندارند و یا اصولاً در جریان این قبیل امور نیستند که بگذرم ولی در این زمینه من به وظیفه خود عمل کردم و موضوع را به طور مشروح و تلفنی به آقای صباح زنگنه اطلاع دادم تا واکنشی به جای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سه مجله عربی که این هفته به دستم رسید به پیوست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مندرج در آنها، به نظر من حتماً باید مورد توجه قرار گرفته و تعقیب جدی از طریق وزارتخانه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ارتباط مستقیم جنابعالی با امیرام نیر اسرائیلی که اخیراً در حادثه هواپیما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کل العرب، چاپ پاریس، اصل مجله به پیوست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خارج کردن ارز توسط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مبلغ آن را هم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بقیه هم در مقاله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مجله الدستور، چاپ لندن به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دروغ‌ها بالاخره تأثیر می‌گذارد، چون همه مردم در ایران نیستند که دروغ بودن آن را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شکنجه اسیران عراقی و کشتار دسته جمعی آنها در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 کل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جزائر سه‌گانه از سوی ناصریست‌ها به استناد حرف‌های بنی‌صدر و آقای خلخالی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نیکوزیا، به پیوست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مجله سوراقیا که اتهام تجدید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را پس از اعدام شوهر یک زن، ذکر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علاوه بر پی‌گیری این امور، سرپرست مرکز مطالعات بین‌المللی می‌تواند در اروپا، رابطه خوب و فعال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دیدارها و ملاقات‌ها که نوعاً برای سفراء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مسئولین حرکت‌های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سابقه‌ای طولانی هم با </w:t>
      </w:r>
    </w:p>
    <w:p>
      <w:pPr>
        <w:pStyle w:val="BookText"/>
        <w:rPr/>
      </w:pPr>
      <w:r>
        <w:rPr>
          <w:rFonts w:ascii="IRNazanin" w:hAnsi="IRNazanin" w:eastAsia="IRNazanin"/>
          <w:color w:val="111111"/>
          <w:sz w:val="28"/>
          <w:sz w:val="28"/>
          <w:szCs w:val="28"/>
          <w:rtl w:val="true"/>
          <w:lang w:bidi="fa-IR"/>
        </w:rPr>
        <w:t>آنها داشته باشد و با توجه به این نکته که همه آنها، قادر به سفر به ایران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دیدار در خارج و انتقال نظریات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است و طبعاً کارهای اجرایی به عهده مسئولین مرکز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سمینارهای مسلمانان در اروپا هم یکی دیگر از ابعاد فعالیت‌های این مرکز می‌تواند باشد، همانطور که در صورت لزوم خود مرکز هم می‌تواند سمینارهایی در سطح جهانی در اروپا برگزار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که پاسخ نهایی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مرکز مطالعات اسلامی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هستید، اعلام بفرمایید تا طرح کلی آن کتباً ارسال شود، در غیر این صورت هم پاسخ منفی صریح، بهتر از بلاتکلیفی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اینکه به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و در حدود وسع و امکان، تکلیف خود را تاکنون، انجام داده ایم، اما می‌توانیم که در اوج درویشی و قله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خداحافظی برای همیشه، از مزاحمت مکرر دوستان هم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گوشه‌ای نشسته 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شکوه را هم می‌گذاریم برای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لایضیع اجر من احسن عملا و انه لایخلف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بعد التحریر</w:t>
      </w:r>
    </w:p>
    <w:p>
      <w:pPr>
        <w:pStyle w:val="BookText"/>
        <w:rPr/>
      </w:pPr>
      <w:r>
        <w:rPr>
          <w:rFonts w:ascii="IRNazanin" w:hAnsi="IRNazanin" w:eastAsia="IRNazanin"/>
          <w:color w:val="111111"/>
          <w:sz w:val="28"/>
          <w:sz w:val="28"/>
          <w:szCs w:val="28"/>
          <w:rtl w:val="true"/>
          <w:lang w:bidi="fa-IR"/>
        </w:rPr>
        <w:t>بعد از آماده شدن نامه، چند مجله دیگر نیز به دستم رسید که عیناً یا فتوکپی آنها را تقدیم می‌دارم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اشاره به موضوعات آنها، یادآوری این نکته ضروری است </w:t>
      </w:r>
    </w:p>
    <w:p>
      <w:pPr>
        <w:pStyle w:val="BookText"/>
        <w:rPr/>
      </w:pPr>
      <w:r>
        <w:rPr>
          <w:rFonts w:ascii="IRNazanin" w:hAnsi="IRNazanin" w:eastAsia="IRNazanin"/>
          <w:color w:val="111111"/>
          <w:sz w:val="28"/>
          <w:sz w:val="28"/>
          <w:szCs w:val="28"/>
          <w:rtl w:val="true"/>
          <w:lang w:bidi="fa-IR"/>
        </w:rPr>
        <w:t>که اخیراً در جمهوری اسلامی چندین کتاب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که آیت‌الله کاشانی را جاسوس، مزدور و غیره معرفی کرده‌اند که از آن جمله است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 آینده،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خاطرات ناصر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اینها،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یک روزنامه غربی، آیت‌الله کاشانی را متهم می‌کند که روز کودتا ده هزار دلار از آمریکایی‌ها پول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متهم می‌کنند که با توده‌ای‌ها زدوبند کرده و در جای دیگر، با شاه و دربار همکاری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هم شاه بعداً به دیدار او می‌رود و دستش را می‌بوسد؟ پس عدم اهتمام در زمان حیات موجب عدم سوءاستفاده دشمنان در درازمدت نخواهد بود، بلکه همین نمونه، ضرورت تکذیب در زمان حیات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سوراقیا مقاله‌ای دارد که از عکس آن می‌توان فهمید چه می‌گوید؟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الاسبوع العربی، با بنی‌صدر مصاحبه‌ای دارد که مسئولین ایران، از دوران او، با آمریکا زدوبند داشته‌اند؟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المحرر چاپ پاریس، احمدآقا را متهم به بیرون بردن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مارک می‌کند و منتظر پاسخ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واقعاً اگر ما کسی در اروپا داشتیم که پاسخ می‌نوشت، طبق قانون مجبور به چاپ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موارد ارسالی، و با توجه به این که متأسفانه زحمات پنج ساله حقیر و ارشاد در انتشار مجله از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و دو مجله به </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کمبود بودجه، به هدر می‌رود، یکی از آنها تعطیل شده و بقیه منتظر نوبت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تأسیس آنها 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لندن رفته‌ام و جمعاً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آنجا بوده‌ام تا این کارها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مسئله مرکز مطالعات بین‌المللی اسلامی درست شود و بودجه را هم به هر نحوی شده، دولت تأمین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انجام وظایف فوق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در غیر این صورت هم عندالله مسئولیتی ندارم و به تکلیفم که ابلاغ آن به شما و دیگر برادران بود، عمل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من وراء القصد و انه علی کل شیء 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هو الحق</w:t>
      </w:r>
    </w:p>
    <w:p>
      <w:pPr>
        <w:pStyle w:val="BookText"/>
        <w:rPr/>
      </w:pPr>
      <w:r>
        <w:rPr>
          <w:rFonts w:ascii="IRNazanin" w:hAnsi="IRNazanin" w:eastAsia="IRNazanin"/>
          <w:color w:val="111111"/>
          <w:sz w:val="28"/>
          <w:sz w:val="28"/>
          <w:szCs w:val="28"/>
          <w:rtl w:val="true"/>
          <w:lang w:bidi="fa-IR"/>
        </w:rPr>
        <w:t>برادر گرامی حجت‌الاسلام والمسلمین جناب آقای تسخیری دام مجده العالی</w:t>
      </w:r>
    </w:p>
    <w:p>
      <w:pPr>
        <w:pStyle w:val="BookText"/>
        <w:rPr/>
      </w:pPr>
      <w:r>
        <w:rPr>
          <w:rFonts w:ascii="IRNazanin" w:hAnsi="IRNazanin" w:eastAsia="IRNazanin"/>
          <w:color w:val="111111"/>
          <w:sz w:val="28"/>
          <w:sz w:val="28"/>
          <w:szCs w:val="28"/>
          <w:rtl w:val="true"/>
          <w:lang w:bidi="fa-IR"/>
        </w:rPr>
        <w:t>بعد التحیات امیدوارم که سلامت و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که سه‌شنبه قبل، به علت سمینار افغانستان، نتوانستم در جلسه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آمدم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عالم کتاب و روزنامه و مجله و نشریات محشری برپاست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حرکت می‌کردیم، حداقل یک روزنامه یومیه و یک مجله هفتگی داشتیم و ماهنامه‌های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ترک سنی هوادار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یکی پس از دیگری تعطیل می‌شوند، اداره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با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هر روز چاپ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هم در آلمان برای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سفر دو ماه قبل،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 سویس و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روزنامه حریت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معلوم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مقیم قبرس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از وسائل ارتباط جمعی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 آیدین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رنگی سکسی؟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 فقط یک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یومیه فتواسپور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می‌سازد و طبق نوشته روزنامه جمهوریت چاپ استانبول، برای تبلیغ آنها، فقط در تلویزیون، در یک ماه میلادی گذشته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است فراماسون که هدفی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ماه یکبارن دو میلیون دلار ضرر روزنامه گون آیدین و گونش را هم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آماده نیستیم که سالانه برای یک روزنامه یومیه، و یک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ماهنامه‌های اسلامی، یک میلیون دلار خرج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درددل‌ها را با شما در میان می‌گذارم که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پیروزی تبلیغاتی دیگران، در کجاست و رمز عدم آن در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طرحی در این باره داشتم و حتی برای نصف مبلغ ریالی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پیدا کردم و به آقای موسوی نوشتم و طبق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چون به جنابعالی قول همکاری دادم، این اطلاعات را برای شما می‌فرستم و همراه این نامه نمونه‌هایی از آخرین شماره‌های روزنامه‌های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می‌فرستم تا به وضوح ببینید که برای افساد یک ملت مسلمان، دشمن چگونه توطئه‌ای را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روزنامه‌ها، خبر اخراج حجت‌الاسلام و المسلمین جناب آقای صابر همدانی، با اتهاماتی واهی منتشر شده است، در حالی که روزنامه‌های دیگر ترکیه،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اینها نیست و با توجه به تیراژ بالایی که دارد، مخرب‌تر هم هست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روزنامه‌های زمان، ملی گازاته، و ترکیه هم که رنگ اسلامی دارند، از تیراژ بالایی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خرید و نصب چاپخانه‌های مجهز در شهرهای ترکیه، با انتشار هم زمان روزنامه در چند شهر ترکیه و آلمان غربی، توانسته است تیراژی بالغ بر سیصد و </w:t>
      </w:r>
    </w:p>
    <w:p>
      <w:pPr>
        <w:pStyle w:val="BookText"/>
        <w:rPr/>
      </w:pPr>
      <w:r>
        <w:rPr>
          <w:rFonts w:ascii="IRNazanin" w:hAnsi="IRNazanin" w:eastAsia="IRNazanin"/>
          <w:color w:val="111111"/>
          <w:sz w:val="28"/>
          <w:sz w:val="28"/>
          <w:szCs w:val="28"/>
          <w:rtl w:val="true"/>
          <w:lang w:bidi="fa-IR"/>
        </w:rPr>
        <w:t>پنجاه هزار نسخه پیدا کند ولی طبق گزارش روزنامه جمهوریت همین روزنامه هم در ده ماه گذشته پانصد میلیون لیر فقط هزینه تبلیغ تلویزیونی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نکته‌ای که ناگفته نباید گذاشت اینست که این روزنامه ارگان همان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حلمی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سرسخت شیعه و وهابیت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تاکنون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عربی، اردو، فارسی در رد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ردّ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کرده و در سراسر دنیا توزیع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جریانات گذشته ما هم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کتاب‌های وی را بر ضد وهابیت خریدیم و در نقاط مختلف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مالی این گروه، درآمد ناشی از نمایندگی کارخانه‌های صنعتی آلمان غربی و اروپا در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نشریه انگلیسی آنها هم ارسال می‌شود تا وسعت کار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این گروه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اینها، ده نوع مجله و روزنامه مستضعف اسلامی را هم می‌فرستم، تا ذوق و هنر و استعداد بچه مسلمان‌ها را ببینید و در صورت امکان با ارائه نمونه‌ها، به مقام معظم رهبری، ضرورت ایفای نقش جمهوری اسلامی را یادآورشوید تا اگر ایشان مقدورشان هست، اقدامی بکنند، البته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تظاهر، چون در غیر اینصورت بی‌تردید موجب گرفتاری این برادران خواهد شد و به نتیجه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می‌توانید رابط باشید و نیازی به نهادهای دیگر و اعلام قبل از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کشف ده تن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در ترکیه هم بیشتر ما در صحنه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و هنر و آمادگی و استعداد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پارایوقدور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پول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شما باید تاکنون ترکی را آموخته باشید و نیازی به ترجمه نباید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اصولاً مرحوم آیت‌الله آملی، والد آقای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آذربایجان، مازندان و خراسان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زبان همدیگر را خوب بدانیم، چون مِلاکاکه یکی هستیم و همین هم به قول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آقایان هم نه خودشان فهمیدند که چه می‌گویند و نه گذاشتند که مردم بفهمند چه می‌کنند و چه می‌خواهند؟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به نظرم ترکی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شوخی و جدی که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که هر وقت از ایران خارج می‌شوم و وسعت و کثرت کار آل سعود و دیگران را می‌بینم و در قبال آن، بی‌برنامگی و قلت کار ما و تحویل عمدی کارها به کسانی 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چه باید بکنند؟ و فقط به پرونده‌سازی و سرکوب دیگران مشغولند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می‌گیرم که دیگر سفر نکنم و از این امور آگاه نشوم و مانند دوران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بنشینم و به ورد و ذکر و دعا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واقعاً چهل سال در صحنه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کرده و پند واعظان شهر هم دیگر آزارم می‌دهد و از مسجد و مدرسه هم بیزار شده‌ام و دنبال میخانه‌ای بی‌حاجب و نگهبان هستم که درش شب و روز به رویم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حداقل خود را برهانم و ز هر چه رنگ تعلق دارد آزاد شوم و سرانجام به ساغر ختم کنم این عدم اندر عدم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پیر صومعه برگویی حسن ختامم را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خواه پیر صومعه آن را ببیند یا نبیند که دیگر به پیر نیز نیازی نخواهد 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استانبول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تجدید دیدار با 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گنبد بلند </w:t>
      </w:r>
    </w:p>
    <w:p>
      <w:pPr>
        <w:pStyle w:val="BookText"/>
        <w:rPr/>
      </w:pPr>
      <w:r>
        <w:rPr>
          <w:rFonts w:ascii="IRNazanin" w:hAnsi="IRNazanin" w:eastAsia="IRNazanin"/>
          <w:color w:val="111111"/>
          <w:sz w:val="28"/>
          <w:sz w:val="28"/>
          <w:szCs w:val="28"/>
          <w:rtl w:val="true"/>
          <w:lang w:bidi="fa-IR"/>
        </w:rPr>
        <w:t>آن و نقاشی‌های درون آن نشانگر ذوق و هنر انسان و ظلم و ستم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اولاد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اگر ویزا دادند سری هم به لندن می‌زنم و درددل‌های اروپا را که بیشتر است از آنجا برای شما خواهم نوشت تا شما باشید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درودهای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اسلامی، ثوری، وُدّی و أخوی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20/7/68</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478_77238"/>
      <w:bookmarkStart w:id="62" w:name="pg7478_77238"/>
      <w:bookmarkEnd w:id="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pg7478_77238"/>
      <w:bookmarkStart w:id="64" w:name="__RefHeading___Toc2171696_1051229030"/>
      <w:bookmarkStart w:id="65" w:name="_Toc23"/>
      <w:bookmarkEnd w:id="63"/>
      <w:bookmarkEnd w:id="64"/>
      <w:r>
        <w:rPr>
          <w:rtl w:val="true"/>
        </w:rPr>
        <w:t>نامه ها و اسناد</w:t>
      </w:r>
      <w:bookmarkEnd w:id="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2"/>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478_77262"/>
      <w:bookmarkStart w:id="67" w:name="pg7478_77262"/>
      <w:bookmarkEnd w:id="67"/>
    </w:p>
    <w:p>
      <w:pPr>
        <w:pStyle w:val="Heading2"/>
        <w:numPr>
          <w:ilvl w:val="1"/>
          <w:numId w:val="1"/>
        </w:numPr>
        <w:rPr/>
      </w:pPr>
      <w:bookmarkStart w:id="68" w:name="pg7478_77262"/>
      <w:bookmarkStart w:id="69" w:name="__RefHeading___Toc2171698_1051229030"/>
      <w:bookmarkStart w:id="70" w:name="_Toc24"/>
      <w:bookmarkEnd w:id="68"/>
      <w:bookmarkEnd w:id="69"/>
      <w:r>
        <w:rPr>
          <w:rtl w:val="true"/>
        </w:rPr>
        <w:t>فهارس</w:t>
      </w:r>
      <w:bookmarkEnd w:id="70"/>
    </w:p>
    <w:p>
      <w:pPr>
        <w:pStyle w:val="Heading3"/>
        <w:numPr>
          <w:ilvl w:val="2"/>
          <w:numId w:val="1"/>
        </w:numPr>
        <w:rPr/>
      </w:pPr>
      <w:bookmarkStart w:id="71" w:name="__RefHeading___Toc2171700_1051229030"/>
      <w:bookmarkStart w:id="72" w:name="_Toc25"/>
      <w:bookmarkEnd w:id="71"/>
      <w:r>
        <w:rPr>
          <w:rtl w:val="true"/>
        </w:rPr>
        <w:t>اشاره</w:t>
      </w:r>
      <w:bookmarkEnd w:id="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اماکن، کتب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478_77264"/>
      <w:bookmarkStart w:id="74" w:name="pg7478_77264"/>
      <w:bookmarkEnd w:id="74"/>
    </w:p>
    <w:p>
      <w:pPr>
        <w:pStyle w:val="Heading3"/>
        <w:numPr>
          <w:ilvl w:val="2"/>
          <w:numId w:val="1"/>
        </w:numPr>
        <w:rPr/>
      </w:pPr>
      <w:bookmarkStart w:id="75" w:name="pg7478_77264"/>
      <w:bookmarkStart w:id="76" w:name="__RefHeading___Toc2171702_1051229030"/>
      <w:bookmarkStart w:id="77" w:name="_Toc26"/>
      <w:bookmarkEnd w:id="75"/>
      <w:bookmarkEnd w:id="76"/>
      <w:r>
        <w:rPr>
          <w:rtl w:val="true"/>
        </w:rPr>
        <w:t>فهرست اعلام</w:t>
      </w:r>
      <w:bookmarkEnd w:id="77"/>
    </w:p>
    <w:p>
      <w:pPr>
        <w:pStyle w:val="BookText"/>
        <w:rPr/>
      </w:pPr>
      <w:r>
        <w:rPr>
          <w:rFonts w:ascii="IRNazanin" w:hAnsi="IRNazanin" w:eastAsia="IRNazanin"/>
          <w:color w:val="111111"/>
          <w:sz w:val="28"/>
          <w:sz w:val="28"/>
          <w:szCs w:val="28"/>
          <w:rtl w:val="true"/>
          <w:lang w:bidi="fa-IR"/>
        </w:rPr>
        <w:t>ابوالحسن بنی صدر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ابوالقاسم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احمد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اصل نادر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اکبر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پیتر کت کارت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کاری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حسن پرویزیان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حسین حلمی عشق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حسینعلی منتظری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خلیل شالچیان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سالم عزّام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صابر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صادق آملی لاریجانی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عبدالله نصیف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اکبر ولایتی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عیدی امین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کریم آقا خان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مارگارت تاچر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محمدعلی تسخیری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مهدی حائری تهرانی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مهدی موسوی آل طعمه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آملی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78" w:name="pg7478_77265"/>
    </w:p>
    <w:p>
      <w:pPr>
        <w:pStyle w:val="Heading3"/>
        <w:numPr>
          <w:ilvl w:val="2"/>
          <w:numId w:val="1"/>
        </w:numPr>
        <w:rPr/>
      </w:pPr>
      <w:bookmarkStart w:id="79" w:name="__RefHeading___Toc2171704_1051229030"/>
      <w:bookmarkStart w:id="80" w:name="_Toc27"/>
      <w:bookmarkEnd w:id="78"/>
      <w:bookmarkEnd w:id="79"/>
      <w:r>
        <w:rPr>
          <w:rtl w:val="true"/>
        </w:rPr>
        <w:t>فهرست اماکن</w:t>
      </w:r>
      <w:bookmarkEnd w:id="80"/>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اسکاندیناوی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برادفورد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ریجنت پارک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سوییس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کوئینزگیت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لوگانو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لیدز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81" w:name="pg7478_77267"/>
    </w:p>
    <w:p>
      <w:pPr>
        <w:pStyle w:val="Heading3"/>
        <w:numPr>
          <w:ilvl w:val="2"/>
          <w:numId w:val="1"/>
        </w:numPr>
        <w:rPr/>
      </w:pPr>
      <w:bookmarkStart w:id="82" w:name="__RefHeading___Toc2171706_1051229030"/>
      <w:bookmarkStart w:id="83" w:name="_Toc28"/>
      <w:bookmarkEnd w:id="81"/>
      <w:bookmarkEnd w:id="82"/>
      <w:r>
        <w:rPr>
          <w:rtl w:val="true"/>
        </w:rPr>
        <w:t>فهرست کتاب‌ها</w:t>
      </w:r>
      <w:bookmarkEnd w:id="83"/>
    </w:p>
    <w:p>
      <w:pPr>
        <w:pStyle w:val="BookText"/>
        <w:rPr/>
      </w:pP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چراغ راه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خاطرات ناصر قشقائی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کپی اساسنامه موقت مرکز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 به پیوست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را برادران عرب زبان شیعه، مقیم لندن تهیه و تنظیم نموده و در اختیار اینجانب قرار دادند که برای آشنایی با نوع تفکر و نیاز شیعیان، عیناً در این رساله نقل می‌شود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از شعر امام خمینی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3.jpeg"/><Relationship Id="rId81" Type="http://schemas.openxmlformats.org/officeDocument/2006/relationships/image" Target="media/image3.jpeg"/><Relationship Id="rId82" Type="http://schemas.openxmlformats.org/officeDocument/2006/relationships/footer" Target="footer75.xml"/><Relationship Id="rId83" Type="http://schemas.openxmlformats.org/officeDocument/2006/relationships/image" Target="media/image4.jpeg"/><Relationship Id="rId84" Type="http://schemas.openxmlformats.org/officeDocument/2006/relationships/image" Target="media/image4.jpeg"/><Relationship Id="rId85" Type="http://schemas.openxmlformats.org/officeDocument/2006/relationships/footer" Target="footer76.xml"/><Relationship Id="rId86" Type="http://schemas.openxmlformats.org/officeDocument/2006/relationships/image" Target="media/image5.jpeg"/><Relationship Id="rId87" Type="http://schemas.openxmlformats.org/officeDocument/2006/relationships/image" Target="media/image5.jpeg"/><Relationship Id="rId88" Type="http://schemas.openxmlformats.org/officeDocument/2006/relationships/footer" Target="footer77.xml"/><Relationship Id="rId89" Type="http://schemas.openxmlformats.org/officeDocument/2006/relationships/image" Target="media/image6.jpeg"/><Relationship Id="rId90" Type="http://schemas.openxmlformats.org/officeDocument/2006/relationships/image" Target="media/image6.jpeg"/><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image" Target="media/image7.jpeg"/><Relationship Id="rId107" Type="http://schemas.openxmlformats.org/officeDocument/2006/relationships/image" Target="media/image7.jpeg"/><Relationship Id="rId108" Type="http://schemas.openxmlformats.org/officeDocument/2006/relationships/footer" Target="footer93.xml"/><Relationship Id="rId109" Type="http://schemas.openxmlformats.org/officeDocument/2006/relationships/image" Target="media/image8.jpeg"/><Relationship Id="rId110" Type="http://schemas.openxmlformats.org/officeDocument/2006/relationships/image" Target="media/image8.jpeg"/><Relationship Id="rId111" Type="http://schemas.openxmlformats.org/officeDocument/2006/relationships/footer" Target="footer94.xml"/><Relationship Id="rId112" Type="http://schemas.openxmlformats.org/officeDocument/2006/relationships/image" Target="media/image9.jpeg"/><Relationship Id="rId113" Type="http://schemas.openxmlformats.org/officeDocument/2006/relationships/image" Target="media/image9.jpeg"/><Relationship Id="rId114" Type="http://schemas.openxmlformats.org/officeDocument/2006/relationships/footer" Target="footer95.xml"/><Relationship Id="rId115" Type="http://schemas.openxmlformats.org/officeDocument/2006/relationships/image" Target="media/image10.jpeg"/><Relationship Id="rId116" Type="http://schemas.openxmlformats.org/officeDocument/2006/relationships/image" Target="media/image10.jpeg"/><Relationship Id="rId117" Type="http://schemas.openxmlformats.org/officeDocument/2006/relationships/footer" Target="footer96.xml"/><Relationship Id="rId118" Type="http://schemas.openxmlformats.org/officeDocument/2006/relationships/image" Target="media/image11.jpeg"/><Relationship Id="rId119" Type="http://schemas.openxmlformats.org/officeDocument/2006/relationships/image" Target="media/image11.jpeg"/><Relationship Id="rId120" Type="http://schemas.openxmlformats.org/officeDocument/2006/relationships/footer" Target="footer97.xml"/><Relationship Id="rId121" Type="http://schemas.openxmlformats.org/officeDocument/2006/relationships/image" Target="media/image12.jpeg"/><Relationship Id="rId122" Type="http://schemas.openxmlformats.org/officeDocument/2006/relationships/image" Target="media/image12.jpeg"/><Relationship Id="rId123" Type="http://schemas.openxmlformats.org/officeDocument/2006/relationships/footer" Target="footer98.xml"/><Relationship Id="rId124" Type="http://schemas.openxmlformats.org/officeDocument/2006/relationships/image" Target="media/image13.jpeg"/><Relationship Id="rId125" Type="http://schemas.openxmlformats.org/officeDocument/2006/relationships/image" Target="media/image13.jpeg"/><Relationship Id="rId126" Type="http://schemas.openxmlformats.org/officeDocument/2006/relationships/footer" Target="footer99.xml"/><Relationship Id="rId127" Type="http://schemas.openxmlformats.org/officeDocument/2006/relationships/image" Target="media/image14.jpeg"/><Relationship Id="rId128" Type="http://schemas.openxmlformats.org/officeDocument/2006/relationships/image" Target="media/image14.jpeg"/><Relationship Id="rId129" Type="http://schemas.openxmlformats.org/officeDocument/2006/relationships/footer" Target="footer100.xml"/><Relationship Id="rId130" Type="http://schemas.openxmlformats.org/officeDocument/2006/relationships/image" Target="media/image15.jpeg"/><Relationship Id="rId131" Type="http://schemas.openxmlformats.org/officeDocument/2006/relationships/image" Target="media/image15.jpeg"/><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image" Target="media/image16.jpeg"/><Relationship Id="rId135" Type="http://schemas.openxmlformats.org/officeDocument/2006/relationships/image" Target="media/image16.jpeg"/><Relationship Id="rId136" Type="http://schemas.openxmlformats.org/officeDocument/2006/relationships/footer" Target="footer103.xml"/><Relationship Id="rId137" Type="http://schemas.openxmlformats.org/officeDocument/2006/relationships/image" Target="media/image17.jpeg"/><Relationship Id="rId138" Type="http://schemas.openxmlformats.org/officeDocument/2006/relationships/image" Target="media/image17.jpeg"/><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image" Target="media/image18.jpeg"/><Relationship Id="rId142" Type="http://schemas.openxmlformats.org/officeDocument/2006/relationships/image" Target="media/image18.jpeg"/><Relationship Id="rId143" Type="http://schemas.openxmlformats.org/officeDocument/2006/relationships/footer" Target="footer106.xml"/><Relationship Id="rId144" Type="http://schemas.openxmlformats.org/officeDocument/2006/relationships/image" Target="media/image19.jpeg"/><Relationship Id="rId145" Type="http://schemas.openxmlformats.org/officeDocument/2006/relationships/image" Target="media/image19.jpeg"/><Relationship Id="rId146" Type="http://schemas.openxmlformats.org/officeDocument/2006/relationships/footer" Target="footer107.xml"/><Relationship Id="rId147" Type="http://schemas.openxmlformats.org/officeDocument/2006/relationships/image" Target="media/image20.jpeg"/><Relationship Id="rId148" Type="http://schemas.openxmlformats.org/officeDocument/2006/relationships/image" Target="media/image20.jpeg"/><Relationship Id="rId149" Type="http://schemas.openxmlformats.org/officeDocument/2006/relationships/footer" Target="footer108.xml"/><Relationship Id="rId150" Type="http://schemas.openxmlformats.org/officeDocument/2006/relationships/image" Target="media/image21.jpeg"/><Relationship Id="rId151" Type="http://schemas.openxmlformats.org/officeDocument/2006/relationships/image" Target="media/image21.jpeg"/><Relationship Id="rId152" Type="http://schemas.openxmlformats.org/officeDocument/2006/relationships/footer" Target="footer109.xml"/><Relationship Id="rId153" Type="http://schemas.openxmlformats.org/officeDocument/2006/relationships/image" Target="media/image22.jpeg"/><Relationship Id="rId154" Type="http://schemas.openxmlformats.org/officeDocument/2006/relationships/image" Target="media/image22.jpeg"/><Relationship Id="rId155" Type="http://schemas.openxmlformats.org/officeDocument/2006/relationships/footer" Target="footer110.xml"/><Relationship Id="rId156" Type="http://schemas.openxmlformats.org/officeDocument/2006/relationships/image" Target="media/image23.jpeg"/><Relationship Id="rId157" Type="http://schemas.openxmlformats.org/officeDocument/2006/relationships/image" Target="media/image23.jpeg"/><Relationship Id="rId158" Type="http://schemas.openxmlformats.org/officeDocument/2006/relationships/footer" Target="footer111.xml"/><Relationship Id="rId159" Type="http://schemas.openxmlformats.org/officeDocument/2006/relationships/image" Target="media/image24.jpeg"/><Relationship Id="rId160" Type="http://schemas.openxmlformats.org/officeDocument/2006/relationships/image" Target="media/image24.jpeg"/><Relationship Id="rId161" Type="http://schemas.openxmlformats.org/officeDocument/2006/relationships/footer" Target="footer112.xml"/><Relationship Id="rId162" Type="http://schemas.openxmlformats.org/officeDocument/2006/relationships/image" Target="media/image25.jpeg"/><Relationship Id="rId163" Type="http://schemas.openxmlformats.org/officeDocument/2006/relationships/image" Target="media/image25.jpeg"/><Relationship Id="rId164" Type="http://schemas.openxmlformats.org/officeDocument/2006/relationships/footer" Target="footer113.xml"/><Relationship Id="rId165" Type="http://schemas.openxmlformats.org/officeDocument/2006/relationships/footer" Target="footer114.xml"/><Relationship Id="rId166" Type="http://schemas.openxmlformats.org/officeDocument/2006/relationships/footer" Target="footer115.xml"/><Relationship Id="rId167" Type="http://schemas.openxmlformats.org/officeDocument/2006/relationships/footer" Target="footer116.xml"/><Relationship Id="rId168" Type="http://schemas.openxmlformats.org/officeDocument/2006/relationships/footer" Target="footer117.xml"/><Relationship Id="rId169" Type="http://schemas.openxmlformats.org/officeDocument/2006/relationships/footer" Target="footer118.xml"/><Relationship Id="rId170" Type="http://schemas.openxmlformats.org/officeDocument/2006/relationships/footer" Target="footer119.xml"/><Relationship Id="rId171" Type="http://schemas.openxmlformats.org/officeDocument/2006/relationships/footer" Target="footer120.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21.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14393</Words>
  <Characters>60234</Characters>
  <CharactersWithSpaces>73973</CharactersWithSpaces>
  <Paragraphs>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2026-08-27T09:41:49Z</dcterms:created>
  <dc:creator>ghaemiyeh.com</dc:creator>
  <dc:description/>
  <dc:language>en-US</dc:language>
  <cp:lastModifiedBy/>
  <dcterms:modified xsi:type="dcterms:W3CDTF">2026-08-27T13:12:05Z</dcterms:modified>
  <cp:revision>1</cp:revision>
  <dc:subject/>
  <dc:title>حدیث روزگار 8 خاطرات مستند سید هادی خسروشاهی درباره طرح مرکز فرهنگی - اسلامی اروپا - لندن</dc:title>
</cp:coreProperties>
</file>

<file path=docProps/custom.xml><?xml version="1.0" encoding="utf-8"?>
<Properties xmlns="http://schemas.openxmlformats.org/officeDocument/2006/custom-properties" xmlns:vt="http://schemas.openxmlformats.org/officeDocument/2006/docPropsVTypes"/>
</file>