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پیشوایان صدیقین امام حسین علیه السلام تجلی حقیقت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9824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99826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99828_1051229030">
            <w:r>
              <w:rPr>
                <w:webHidden/>
                <w:rStyle w:val="IndexLink"/>
                <w:rtl w:val="true"/>
              </w:rPr>
              <w:t>سخن ناشر</w:t>
            </w:r>
            <w:r>
              <w:rPr>
                <w:rStyle w:val="IndexLink"/>
                <w:rtl w:val="true"/>
              </w:rPr>
              <w:tab/>
            </w:r>
            <w:r>
              <w:rPr>
                <w:rStyle w:val="IndexLink"/>
              </w:rPr>
              <w:t>13</w:t>
            </w:r>
          </w:hyperlink>
        </w:p>
        <w:p>
          <w:pPr>
            <w:pStyle w:val="Contents2"/>
            <w:tabs>
              <w:tab w:val="clear" w:pos="8743"/>
              <w:tab w:val="right" w:pos="9026" w:leader="dot"/>
            </w:tabs>
            <w:rPr/>
          </w:pPr>
          <w:hyperlink w:anchor="__RefHeading___Toc699830_1051229030">
            <w:r>
              <w:rPr>
                <w:webHidden/>
                <w:rStyle w:val="IndexLink"/>
                <w:rtl w:val="true"/>
              </w:rPr>
              <w:t>پيشگفتار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699832_1051229030">
            <w:r>
              <w:rPr>
                <w:webHidden/>
                <w:rStyle w:val="IndexLink"/>
                <w:rtl w:val="true"/>
              </w:rPr>
              <w:t>اين حسين كيست</w:t>
            </w:r>
            <w:r>
              <w:rPr>
                <w:rStyle w:val="IndexLink"/>
                <w:rtl w:val="true"/>
              </w:rPr>
              <w:tab/>
            </w:r>
            <w:r>
              <w:rPr>
                <w:rStyle w:val="IndexLink"/>
              </w:rPr>
              <w:t>18</w:t>
            </w:r>
          </w:hyperlink>
        </w:p>
        <w:p>
          <w:pPr>
            <w:pStyle w:val="Contents2"/>
            <w:tabs>
              <w:tab w:val="clear" w:pos="8743"/>
              <w:tab w:val="right" w:pos="9026" w:leader="dot"/>
            </w:tabs>
            <w:rPr/>
          </w:pPr>
          <w:hyperlink w:anchor="__RefHeading___Toc699834_1051229030">
            <w:r>
              <w:rPr>
                <w:webHidden/>
                <w:rStyle w:val="IndexLink"/>
                <w:rtl w:val="true"/>
              </w:rPr>
              <w:t>بخش اوّل</w:t>
            </w:r>
            <w:r>
              <w:rPr>
                <w:rStyle w:val="IndexLink"/>
                <w:rtl w:val="true"/>
              </w:rPr>
              <w:t xml:space="preserve">: </w:t>
            </w:r>
            <w:r>
              <w:rPr>
                <w:rStyle w:val="IndexLink"/>
                <w:rtl w:val="true"/>
              </w:rPr>
              <w:t>همگام با امام حسين عليه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699836_1051229030">
            <w:r>
              <w:rPr>
                <w:webHidden/>
                <w:rStyle w:val="IndexLink"/>
                <w:rtl w:val="true"/>
              </w:rPr>
              <w:t>امام حسين عليه السلام نشانه راه يكتاپرستى</w:t>
            </w:r>
            <w:r>
              <w:rPr>
                <w:rStyle w:val="IndexLink"/>
                <w:rtl w:val="true"/>
              </w:rPr>
              <w:tab/>
            </w:r>
            <w:r>
              <w:rPr>
                <w:rStyle w:val="IndexLink"/>
              </w:rPr>
              <w:t>21</w:t>
            </w:r>
          </w:hyperlink>
        </w:p>
        <w:p>
          <w:pPr>
            <w:pStyle w:val="Contents4"/>
            <w:tabs>
              <w:tab w:val="clear" w:pos="8176"/>
              <w:tab w:val="right" w:pos="9026" w:leader="dot"/>
            </w:tabs>
            <w:rPr/>
          </w:pPr>
          <w:hyperlink w:anchor="__RefHeading___Toc699838_105122903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699840_1051229030">
            <w:r>
              <w:rPr>
                <w:webHidden/>
                <w:rStyle w:val="IndexLink"/>
              </w:rPr>
              <w:t>1</w:t>
            </w:r>
            <w:r>
              <w:rPr>
                <w:rStyle w:val="IndexLink"/>
                <w:rtl w:val="true"/>
              </w:rPr>
              <w:t xml:space="preserve"> - </w:t>
            </w:r>
            <w:r>
              <w:rPr>
                <w:rStyle w:val="IndexLink"/>
                <w:rtl w:val="true"/>
              </w:rPr>
              <w:t>امام حسين عليه السلام آموزگار دين مبين اسلام</w:t>
            </w:r>
            <w:r>
              <w:rPr>
                <w:rStyle w:val="IndexLink"/>
                <w:rtl w:val="true"/>
              </w:rPr>
              <w:tab/>
            </w:r>
            <w:r>
              <w:rPr>
                <w:rStyle w:val="IndexLink"/>
              </w:rPr>
              <w:t>21</w:t>
            </w:r>
          </w:hyperlink>
        </w:p>
        <w:p>
          <w:pPr>
            <w:pStyle w:val="Contents4"/>
            <w:tabs>
              <w:tab w:val="clear" w:pos="8176"/>
              <w:tab w:val="right" w:pos="9026" w:leader="dot"/>
            </w:tabs>
            <w:rPr/>
          </w:pPr>
          <w:hyperlink w:anchor="__RefHeading___Toc699842_1051229030">
            <w:r>
              <w:rPr>
                <w:webHidden/>
                <w:rStyle w:val="IndexLink"/>
              </w:rPr>
              <w:t>2</w:t>
            </w:r>
            <w:r>
              <w:rPr>
                <w:rStyle w:val="IndexLink"/>
                <w:rtl w:val="true"/>
              </w:rPr>
              <w:t xml:space="preserve"> - </w:t>
            </w:r>
            <w:r>
              <w:rPr>
                <w:rStyle w:val="IndexLink"/>
                <w:rtl w:val="true"/>
              </w:rPr>
              <w:t>كلمه مسؤوليّت ساز</w:t>
            </w:r>
            <w:r>
              <w:rPr>
                <w:rStyle w:val="IndexLink"/>
                <w:rtl w:val="true"/>
              </w:rPr>
              <w:tab/>
            </w:r>
            <w:r>
              <w:rPr>
                <w:rStyle w:val="IndexLink"/>
              </w:rPr>
              <w:t>35</w:t>
            </w:r>
          </w:hyperlink>
        </w:p>
        <w:p>
          <w:pPr>
            <w:pStyle w:val="Contents4"/>
            <w:tabs>
              <w:tab w:val="clear" w:pos="8176"/>
              <w:tab w:val="right" w:pos="9026" w:leader="dot"/>
            </w:tabs>
            <w:rPr/>
          </w:pPr>
          <w:hyperlink w:anchor="__RefHeading___Toc699844_1051229030">
            <w:r>
              <w:rPr>
                <w:webHidden/>
                <w:rStyle w:val="IndexLink"/>
              </w:rPr>
              <w:t>3</w:t>
            </w:r>
            <w:r>
              <w:rPr>
                <w:rStyle w:val="IndexLink"/>
                <w:rtl w:val="true"/>
              </w:rPr>
              <w:t xml:space="preserve"> - </w:t>
            </w:r>
            <w:r>
              <w:rPr>
                <w:rStyle w:val="IndexLink"/>
                <w:rtl w:val="true"/>
              </w:rPr>
              <w:t>رهبرى ربّانى</w:t>
            </w:r>
            <w:r>
              <w:rPr>
                <w:rStyle w:val="IndexLink"/>
                <w:rtl w:val="true"/>
              </w:rPr>
              <w:tab/>
            </w:r>
            <w:r>
              <w:rPr>
                <w:rStyle w:val="IndexLink"/>
              </w:rPr>
              <w:t>36</w:t>
            </w:r>
          </w:hyperlink>
        </w:p>
        <w:p>
          <w:pPr>
            <w:pStyle w:val="Contents4"/>
            <w:tabs>
              <w:tab w:val="clear" w:pos="8176"/>
              <w:tab w:val="right" w:pos="9026" w:leader="dot"/>
            </w:tabs>
            <w:rPr/>
          </w:pPr>
          <w:hyperlink w:anchor="__RefHeading___Toc699846_1051229030">
            <w:r>
              <w:rPr>
                <w:webHidden/>
                <w:rStyle w:val="IndexLink"/>
              </w:rPr>
              <w:t>4</w:t>
            </w:r>
            <w:r>
              <w:rPr>
                <w:rStyle w:val="IndexLink"/>
                <w:rtl w:val="true"/>
              </w:rPr>
              <w:t xml:space="preserve"> - </w:t>
            </w:r>
            <w:r>
              <w:rPr>
                <w:rStyle w:val="IndexLink"/>
                <w:rtl w:val="true"/>
              </w:rPr>
              <w:t>راه روشن و آشكار</w:t>
            </w:r>
            <w:r>
              <w:rPr>
                <w:rStyle w:val="IndexLink"/>
                <w:rtl w:val="true"/>
              </w:rPr>
              <w:tab/>
            </w:r>
            <w:r>
              <w:rPr>
                <w:rStyle w:val="IndexLink"/>
              </w:rPr>
              <w:t>40</w:t>
            </w:r>
          </w:hyperlink>
        </w:p>
        <w:p>
          <w:pPr>
            <w:pStyle w:val="Contents4"/>
            <w:tabs>
              <w:tab w:val="clear" w:pos="8176"/>
              <w:tab w:val="right" w:pos="9026" w:leader="dot"/>
            </w:tabs>
            <w:rPr/>
          </w:pPr>
          <w:hyperlink w:anchor="__RefHeading___Toc699848_1051229030">
            <w:r>
              <w:rPr>
                <w:webHidden/>
                <w:rStyle w:val="IndexLink"/>
              </w:rPr>
              <w:t>5</w:t>
            </w:r>
            <w:r>
              <w:rPr>
                <w:rStyle w:val="IndexLink"/>
                <w:rtl w:val="true"/>
              </w:rPr>
              <w:t xml:space="preserve"> - </w:t>
            </w:r>
            <w:r>
              <w:rPr>
                <w:rStyle w:val="IndexLink"/>
                <w:rtl w:val="true"/>
              </w:rPr>
              <w:t>پايدارى تا شهادت يا پيروزى</w:t>
            </w:r>
            <w:r>
              <w:rPr>
                <w:rStyle w:val="IndexLink"/>
                <w:rtl w:val="true"/>
              </w:rPr>
              <w:tab/>
            </w:r>
            <w:r>
              <w:rPr>
                <w:rStyle w:val="IndexLink"/>
              </w:rPr>
              <w:t>43</w:t>
            </w:r>
          </w:hyperlink>
        </w:p>
        <w:p>
          <w:pPr>
            <w:pStyle w:val="Contents3"/>
            <w:tabs>
              <w:tab w:val="clear" w:pos="8459"/>
              <w:tab w:val="right" w:pos="9026" w:leader="dot"/>
            </w:tabs>
            <w:rPr/>
          </w:pPr>
          <w:hyperlink w:anchor="__RefHeading___Toc699850_1051229030">
            <w:r>
              <w:rPr>
                <w:webHidden/>
                <w:rStyle w:val="IndexLink"/>
                <w:rtl w:val="true"/>
              </w:rPr>
              <w:t>امام حسين عليه السلام چراغ راه هدايت و كشتى نجات بخش</w:t>
            </w:r>
            <w:r>
              <w:rPr>
                <w:rStyle w:val="IndexLink"/>
                <w:rtl w:val="true"/>
              </w:rPr>
              <w:tab/>
            </w:r>
            <w:r>
              <w:rPr>
                <w:rStyle w:val="IndexLink"/>
              </w:rPr>
              <w:t>49</w:t>
            </w:r>
          </w:hyperlink>
        </w:p>
        <w:p>
          <w:pPr>
            <w:pStyle w:val="Contents4"/>
            <w:tabs>
              <w:tab w:val="clear" w:pos="8176"/>
              <w:tab w:val="right" w:pos="9026" w:leader="dot"/>
            </w:tabs>
            <w:rPr/>
          </w:pPr>
          <w:hyperlink w:anchor="__RefHeading___Toc699852_105122903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699854_1051229030">
            <w:r>
              <w:rPr>
                <w:webHidden/>
                <w:rStyle w:val="IndexLink"/>
                <w:rtl w:val="true"/>
              </w:rPr>
              <w:t xml:space="preserve">الف </w:t>
            </w:r>
            <w:r>
              <w:rPr>
                <w:rStyle w:val="IndexLink"/>
                <w:rtl w:val="true"/>
              </w:rPr>
              <w:t xml:space="preserve">- </w:t>
            </w:r>
            <w:r>
              <w:rPr>
                <w:rStyle w:val="IndexLink"/>
                <w:rtl w:val="true"/>
              </w:rPr>
              <w:t>روز حسين عليه 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699856_1051229030">
            <w:r>
              <w:rPr>
                <w:webHidden/>
                <w:rStyle w:val="IndexLink"/>
                <w:rtl w:val="true"/>
              </w:rPr>
              <w:t xml:space="preserve">ب </w:t>
            </w:r>
            <w:r>
              <w:rPr>
                <w:rStyle w:val="IndexLink"/>
                <w:rtl w:val="true"/>
              </w:rPr>
              <w:t xml:space="preserve">- </w:t>
            </w:r>
            <w:r>
              <w:rPr>
                <w:rStyle w:val="IndexLink"/>
                <w:rtl w:val="true"/>
              </w:rPr>
              <w:t>رسالت عاشورا</w:t>
            </w:r>
            <w:r>
              <w:rPr>
                <w:rStyle w:val="IndexLink"/>
                <w:rtl w:val="true"/>
              </w:rPr>
              <w:tab/>
            </w:r>
            <w:r>
              <w:rPr>
                <w:rStyle w:val="IndexLink"/>
              </w:rPr>
              <w:t>54</w:t>
            </w:r>
          </w:hyperlink>
        </w:p>
        <w:p>
          <w:pPr>
            <w:pStyle w:val="Contents3"/>
            <w:tabs>
              <w:tab w:val="clear" w:pos="8459"/>
              <w:tab w:val="right" w:pos="9026" w:leader="dot"/>
            </w:tabs>
            <w:rPr/>
          </w:pPr>
          <w:hyperlink w:anchor="__RefHeading___Toc699858_1051229030">
            <w:r>
              <w:rPr>
                <w:webHidden/>
                <w:rStyle w:val="IndexLink"/>
                <w:rtl w:val="true"/>
              </w:rPr>
              <w:t>امام حسين عليه السلام ضمير آگاه امّت و مسؤوليّت آينده</w:t>
            </w:r>
            <w:r>
              <w:rPr>
                <w:rStyle w:val="IndexLink"/>
                <w:rtl w:val="true"/>
              </w:rPr>
              <w:tab/>
            </w:r>
            <w:r>
              <w:rPr>
                <w:rStyle w:val="IndexLink"/>
              </w:rPr>
              <w:t>59</w:t>
            </w:r>
          </w:hyperlink>
        </w:p>
        <w:p>
          <w:pPr>
            <w:pStyle w:val="Contents4"/>
            <w:tabs>
              <w:tab w:val="clear" w:pos="8176"/>
              <w:tab w:val="right" w:pos="9026" w:leader="dot"/>
            </w:tabs>
            <w:rPr/>
          </w:pPr>
          <w:hyperlink w:anchor="__RefHeading___Toc699860_105122903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699862_1051229030">
            <w:r>
              <w:rPr>
                <w:webHidden/>
                <w:rStyle w:val="IndexLink"/>
                <w:rtl w:val="true"/>
              </w:rPr>
              <w:t>ضمير به پاخواسته</w:t>
            </w:r>
            <w:r>
              <w:rPr>
                <w:rStyle w:val="IndexLink"/>
                <w:rtl w:val="true"/>
              </w:rPr>
              <w:tab/>
            </w:r>
            <w:r>
              <w:rPr>
                <w:rStyle w:val="IndexLink"/>
              </w:rPr>
              <w:t>60</w:t>
            </w:r>
          </w:hyperlink>
        </w:p>
        <w:p>
          <w:pPr>
            <w:pStyle w:val="Contents4"/>
            <w:tabs>
              <w:tab w:val="clear" w:pos="8176"/>
              <w:tab w:val="right" w:pos="9026" w:leader="dot"/>
            </w:tabs>
            <w:rPr/>
          </w:pPr>
          <w:hyperlink w:anchor="__RefHeading___Toc699864_1051229030">
            <w:r>
              <w:rPr>
                <w:webHidden/>
                <w:rStyle w:val="IndexLink"/>
                <w:rtl w:val="true"/>
              </w:rPr>
              <w:t>ماه محرّم</w:t>
            </w:r>
            <w:r>
              <w:rPr>
                <w:rStyle w:val="IndexLink"/>
                <w:rtl w:val="true"/>
              </w:rPr>
              <w:t xml:space="preserve">... </w:t>
            </w:r>
            <w:r>
              <w:rPr>
                <w:rStyle w:val="IndexLink"/>
                <w:rtl w:val="true"/>
              </w:rPr>
              <w:t>آستانۀ رحمت</w:t>
            </w:r>
            <w:r>
              <w:rPr>
                <w:rStyle w:val="IndexLink"/>
                <w:rtl w:val="true"/>
              </w:rPr>
              <w:tab/>
            </w:r>
            <w:r>
              <w:rPr>
                <w:rStyle w:val="IndexLink"/>
              </w:rPr>
              <w:t>61</w:t>
            </w:r>
          </w:hyperlink>
        </w:p>
        <w:p>
          <w:pPr>
            <w:pStyle w:val="Contents5"/>
            <w:tabs>
              <w:tab w:val="clear" w:pos="7892"/>
              <w:tab w:val="right" w:pos="9026" w:leader="dot"/>
            </w:tabs>
            <w:rPr/>
          </w:pPr>
          <w:hyperlink w:anchor="__RefHeading___Toc699866_1051229030">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699868_1051229030">
            <w:r>
              <w:rPr>
                <w:webHidden/>
                <w:rStyle w:val="IndexLink"/>
              </w:rPr>
              <w:t>1</w:t>
            </w:r>
            <w:r>
              <w:rPr>
                <w:rStyle w:val="IndexLink"/>
                <w:rtl w:val="true"/>
              </w:rPr>
              <w:t xml:space="preserve"> - </w:t>
            </w:r>
            <w:r>
              <w:rPr>
                <w:rStyle w:val="IndexLink"/>
                <w:rtl w:val="true"/>
              </w:rPr>
              <w:t>بازگشت به سوى قرآن</w:t>
            </w:r>
            <w:r>
              <w:rPr>
                <w:rStyle w:val="IndexLink"/>
                <w:rtl w:val="true"/>
              </w:rPr>
              <w:tab/>
            </w:r>
            <w:r>
              <w:rPr>
                <w:rStyle w:val="IndexLink"/>
              </w:rPr>
              <w:t>63</w:t>
            </w:r>
          </w:hyperlink>
        </w:p>
        <w:p>
          <w:pPr>
            <w:pStyle w:val="Contents5"/>
            <w:tabs>
              <w:tab w:val="clear" w:pos="7892"/>
              <w:tab w:val="right" w:pos="9026" w:leader="dot"/>
            </w:tabs>
            <w:rPr/>
          </w:pPr>
          <w:hyperlink w:anchor="__RefHeading___Toc699870_1051229030">
            <w:r>
              <w:rPr>
                <w:webHidden/>
                <w:rStyle w:val="IndexLink"/>
              </w:rPr>
              <w:t>2</w:t>
            </w:r>
            <w:r>
              <w:rPr>
                <w:rStyle w:val="IndexLink"/>
                <w:rtl w:val="true"/>
              </w:rPr>
              <w:t xml:space="preserve"> - </w:t>
            </w:r>
            <w:r>
              <w:rPr>
                <w:rStyle w:val="IndexLink"/>
                <w:rtl w:val="true"/>
              </w:rPr>
              <w:t>بينش درست و سالم</w:t>
            </w:r>
            <w:r>
              <w:rPr>
                <w:rStyle w:val="IndexLink"/>
                <w:rtl w:val="true"/>
              </w:rPr>
              <w:tab/>
            </w:r>
            <w:r>
              <w:rPr>
                <w:rStyle w:val="IndexLink"/>
              </w:rPr>
              <w:t>64</w:t>
            </w:r>
          </w:hyperlink>
        </w:p>
        <w:p>
          <w:pPr>
            <w:pStyle w:val="Contents5"/>
            <w:tabs>
              <w:tab w:val="clear" w:pos="7892"/>
              <w:tab w:val="right" w:pos="9026" w:leader="dot"/>
            </w:tabs>
            <w:rPr/>
          </w:pPr>
          <w:hyperlink w:anchor="__RefHeading___Toc699872_1051229030">
            <w:r>
              <w:rPr>
                <w:webHidden/>
                <w:rStyle w:val="IndexLink"/>
              </w:rPr>
              <w:t>3</w:t>
            </w:r>
            <w:r>
              <w:rPr>
                <w:rStyle w:val="IndexLink"/>
                <w:rtl w:val="true"/>
              </w:rPr>
              <w:t xml:space="preserve"> - </w:t>
            </w:r>
            <w:r>
              <w:rPr>
                <w:rStyle w:val="IndexLink"/>
                <w:rtl w:val="true"/>
              </w:rPr>
              <w:t>دژ ايمان</w:t>
            </w:r>
            <w:r>
              <w:rPr>
                <w:rStyle w:val="IndexLink"/>
                <w:rtl w:val="true"/>
              </w:rPr>
              <w:tab/>
            </w:r>
            <w:r>
              <w:rPr>
                <w:rStyle w:val="IndexLink"/>
              </w:rPr>
              <w:t>65</w:t>
            </w:r>
          </w:hyperlink>
        </w:p>
        <w:p>
          <w:pPr>
            <w:pStyle w:val="Contents5"/>
            <w:tabs>
              <w:tab w:val="clear" w:pos="7892"/>
              <w:tab w:val="right" w:pos="9026" w:leader="dot"/>
            </w:tabs>
            <w:rPr/>
          </w:pPr>
          <w:hyperlink w:anchor="__RefHeading___Toc699874_1051229030">
            <w:r>
              <w:rPr>
                <w:webHidden/>
                <w:rStyle w:val="IndexLink"/>
              </w:rPr>
              <w:t>4</w:t>
            </w:r>
            <w:r>
              <w:rPr>
                <w:rStyle w:val="IndexLink"/>
                <w:rtl w:val="true"/>
              </w:rPr>
              <w:t xml:space="preserve"> - </w:t>
            </w:r>
            <w:r>
              <w:rPr>
                <w:rStyle w:val="IndexLink"/>
                <w:rtl w:val="true"/>
              </w:rPr>
              <w:t>مسؤوليّتهاى اجتماعى</w:t>
            </w:r>
            <w:r>
              <w:rPr>
                <w:rStyle w:val="IndexLink"/>
                <w:rtl w:val="true"/>
              </w:rPr>
              <w:tab/>
            </w:r>
            <w:r>
              <w:rPr>
                <w:rStyle w:val="IndexLink"/>
              </w:rPr>
              <w:t>66</w:t>
            </w:r>
          </w:hyperlink>
        </w:p>
        <w:p>
          <w:pPr>
            <w:pStyle w:val="Contents3"/>
            <w:tabs>
              <w:tab w:val="clear" w:pos="8459"/>
              <w:tab w:val="right" w:pos="9026" w:leader="dot"/>
            </w:tabs>
            <w:rPr/>
          </w:pPr>
          <w:hyperlink w:anchor="__RefHeading___Toc699876_1051229030">
            <w:r>
              <w:rPr>
                <w:webHidden/>
                <w:rStyle w:val="IndexLink"/>
                <w:rtl w:val="true"/>
              </w:rPr>
              <w:t>امام حسين عليه السلام، آن شهيد شاهد</w:t>
            </w:r>
            <w:r>
              <w:rPr>
                <w:rStyle w:val="IndexLink"/>
                <w:rtl w:val="true"/>
              </w:rPr>
              <w:tab/>
            </w:r>
            <w:r>
              <w:rPr>
                <w:rStyle w:val="IndexLink"/>
              </w:rPr>
              <w:t>69</w:t>
            </w:r>
          </w:hyperlink>
        </w:p>
        <w:p>
          <w:pPr>
            <w:pStyle w:val="Contents4"/>
            <w:tabs>
              <w:tab w:val="clear" w:pos="8176"/>
              <w:tab w:val="right" w:pos="9026" w:leader="dot"/>
            </w:tabs>
            <w:rPr/>
          </w:pPr>
          <w:hyperlink w:anchor="__RefHeading___Toc699878_105122903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699880_1051229030">
            <w:r>
              <w:rPr>
                <w:webHidden/>
                <w:rStyle w:val="IndexLink"/>
                <w:rtl w:val="true"/>
              </w:rPr>
              <w:t>كربلا كليد رويارويى</w:t>
            </w:r>
            <w:r>
              <w:rPr>
                <w:rStyle w:val="IndexLink"/>
                <w:rtl w:val="true"/>
              </w:rPr>
              <w:tab/>
            </w:r>
            <w:r>
              <w:rPr>
                <w:rStyle w:val="IndexLink"/>
              </w:rPr>
              <w:t>76</w:t>
            </w:r>
          </w:hyperlink>
        </w:p>
        <w:p>
          <w:pPr>
            <w:pStyle w:val="Contents4"/>
            <w:tabs>
              <w:tab w:val="clear" w:pos="8176"/>
              <w:tab w:val="right" w:pos="9026" w:leader="dot"/>
            </w:tabs>
            <w:rPr/>
          </w:pPr>
          <w:hyperlink w:anchor="__RefHeading___Toc699882_1051229030">
            <w:r>
              <w:rPr>
                <w:webHidden/>
                <w:rStyle w:val="IndexLink"/>
                <w:rtl w:val="true"/>
              </w:rPr>
              <w:t>امام حسين عليه السلام نورى در تاريكى راه</w:t>
            </w:r>
            <w:r>
              <w:rPr>
                <w:rStyle w:val="IndexLink"/>
                <w:rtl w:val="true"/>
              </w:rPr>
              <w:tab/>
            </w:r>
            <w:r>
              <w:rPr>
                <w:rStyle w:val="IndexLink"/>
              </w:rPr>
              <w:t>79</w:t>
            </w:r>
          </w:hyperlink>
        </w:p>
        <w:p>
          <w:pPr>
            <w:pStyle w:val="Contents3"/>
            <w:tabs>
              <w:tab w:val="clear" w:pos="8459"/>
              <w:tab w:val="right" w:pos="9026" w:leader="dot"/>
            </w:tabs>
            <w:rPr/>
          </w:pPr>
          <w:hyperlink w:anchor="__RefHeading___Toc699884_1051229030">
            <w:r>
              <w:rPr>
                <w:webHidden/>
                <w:rStyle w:val="IndexLink"/>
                <w:rtl w:val="true"/>
              </w:rPr>
              <w:t>امام حسين عليه السلام و تحوّل تمدّنى امّت</w:t>
            </w:r>
            <w:r>
              <w:rPr>
                <w:rStyle w:val="IndexLink"/>
                <w:rtl w:val="true"/>
              </w:rPr>
              <w:tab/>
            </w:r>
            <w:r>
              <w:rPr>
                <w:rStyle w:val="IndexLink"/>
              </w:rPr>
              <w:t>93</w:t>
            </w:r>
          </w:hyperlink>
        </w:p>
        <w:p>
          <w:pPr>
            <w:pStyle w:val="Contents3"/>
            <w:tabs>
              <w:tab w:val="clear" w:pos="8459"/>
              <w:tab w:val="right" w:pos="9026" w:leader="dot"/>
            </w:tabs>
            <w:rPr/>
          </w:pPr>
          <w:hyperlink w:anchor="__RefHeading___Toc699886_1051229030">
            <w:r>
              <w:rPr>
                <w:webHidden/>
                <w:rStyle w:val="IndexLink"/>
                <w:rtl w:val="true"/>
              </w:rPr>
              <w:t>امام حسين عليه السلام و بيدارى تمدّنى</w:t>
            </w:r>
            <w:r>
              <w:rPr>
                <w:rStyle w:val="IndexLink"/>
                <w:rtl w:val="true"/>
              </w:rPr>
              <w:tab/>
            </w:r>
            <w:r>
              <w:rPr>
                <w:rStyle w:val="IndexLink"/>
              </w:rPr>
              <w:t>100</w:t>
            </w:r>
          </w:hyperlink>
        </w:p>
        <w:p>
          <w:pPr>
            <w:pStyle w:val="Contents2"/>
            <w:tabs>
              <w:tab w:val="clear" w:pos="8743"/>
              <w:tab w:val="right" w:pos="9026" w:leader="dot"/>
            </w:tabs>
            <w:rPr/>
          </w:pPr>
          <w:hyperlink w:anchor="__RefHeading___Toc699888_1051229030">
            <w:r>
              <w:rPr>
                <w:webHidden/>
                <w:rStyle w:val="IndexLink"/>
                <w:rtl w:val="true"/>
              </w:rPr>
              <w:t>بخش دوّم</w:t>
            </w:r>
            <w:r>
              <w:rPr>
                <w:rStyle w:val="IndexLink"/>
                <w:rtl w:val="true"/>
              </w:rPr>
              <w:t xml:space="preserve">: </w:t>
            </w:r>
            <w:r>
              <w:rPr>
                <w:rStyle w:val="IndexLink"/>
                <w:rtl w:val="true"/>
              </w:rPr>
              <w:t>در مسير امام حسين عليه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699890_1051229030">
            <w:r>
              <w:rPr>
                <w:webHidden/>
                <w:rStyle w:val="IndexLink"/>
                <w:rtl w:val="true"/>
              </w:rPr>
              <w:t>امام حسين عليه السلام نشانۀ خرد و احساس</w:t>
            </w:r>
            <w:r>
              <w:rPr>
                <w:rStyle w:val="IndexLink"/>
                <w:rtl w:val="true"/>
              </w:rPr>
              <w:tab/>
            </w:r>
            <w:r>
              <w:rPr>
                <w:rStyle w:val="IndexLink"/>
              </w:rPr>
              <w:t>105</w:t>
            </w:r>
          </w:hyperlink>
        </w:p>
        <w:p>
          <w:pPr>
            <w:pStyle w:val="Contents3"/>
            <w:tabs>
              <w:tab w:val="clear" w:pos="8459"/>
              <w:tab w:val="right" w:pos="9026" w:leader="dot"/>
            </w:tabs>
            <w:rPr/>
          </w:pPr>
          <w:hyperlink w:anchor="__RefHeading___Toc699892_1051229030">
            <w:r>
              <w:rPr>
                <w:webHidden/>
                <w:rStyle w:val="IndexLink"/>
                <w:rtl w:val="true"/>
              </w:rPr>
              <w:t>امام حسين عليه السلام ضمانت هدايت و رستگارى</w:t>
            </w:r>
            <w:r>
              <w:rPr>
                <w:rStyle w:val="IndexLink"/>
                <w:rtl w:val="true"/>
              </w:rPr>
              <w:tab/>
            </w:r>
            <w:r>
              <w:rPr>
                <w:rStyle w:val="IndexLink"/>
              </w:rPr>
              <w:t>119</w:t>
            </w:r>
          </w:hyperlink>
        </w:p>
        <w:p>
          <w:pPr>
            <w:pStyle w:val="Contents4"/>
            <w:tabs>
              <w:tab w:val="clear" w:pos="8176"/>
              <w:tab w:val="right" w:pos="9026" w:leader="dot"/>
            </w:tabs>
            <w:rPr/>
          </w:pPr>
          <w:hyperlink w:anchor="__RefHeading___Toc699894_105122903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699896_1051229030">
            <w:r>
              <w:rPr>
                <w:webHidden/>
                <w:rStyle w:val="IndexLink"/>
                <w:rtl w:val="true"/>
              </w:rPr>
              <w:t>رسالت پيامبران</w:t>
            </w:r>
            <w:r>
              <w:rPr>
                <w:rStyle w:val="IndexLink"/>
                <w:rtl w:val="true"/>
              </w:rPr>
              <w:tab/>
            </w:r>
            <w:r>
              <w:rPr>
                <w:rStyle w:val="IndexLink"/>
              </w:rPr>
              <w:t>120</w:t>
            </w:r>
          </w:hyperlink>
        </w:p>
        <w:p>
          <w:pPr>
            <w:pStyle w:val="Contents4"/>
            <w:tabs>
              <w:tab w:val="clear" w:pos="8176"/>
              <w:tab w:val="right" w:pos="9026" w:leader="dot"/>
            </w:tabs>
            <w:rPr/>
          </w:pPr>
          <w:hyperlink w:anchor="__RefHeading___Toc699898_1051229030">
            <w:r>
              <w:rPr>
                <w:webHidden/>
                <w:rStyle w:val="IndexLink"/>
                <w:rtl w:val="true"/>
              </w:rPr>
              <w:t>بازگشت به سوى حقيقت دين</w:t>
            </w:r>
            <w:r>
              <w:rPr>
                <w:rStyle w:val="IndexLink"/>
                <w:rtl w:val="true"/>
              </w:rPr>
              <w:tab/>
            </w:r>
            <w:r>
              <w:rPr>
                <w:rStyle w:val="IndexLink"/>
              </w:rPr>
              <w:t>120</w:t>
            </w:r>
          </w:hyperlink>
        </w:p>
        <w:p>
          <w:pPr>
            <w:pStyle w:val="Contents4"/>
            <w:tabs>
              <w:tab w:val="clear" w:pos="8176"/>
              <w:tab w:val="right" w:pos="9026" w:leader="dot"/>
            </w:tabs>
            <w:rPr/>
          </w:pPr>
          <w:hyperlink w:anchor="__RefHeading___Toc699900_1051229030">
            <w:r>
              <w:rPr>
                <w:webHidden/>
                <w:rStyle w:val="IndexLink"/>
                <w:rtl w:val="true"/>
              </w:rPr>
              <w:t>حقايق دين در قرآن</w:t>
            </w:r>
            <w:r>
              <w:rPr>
                <w:rStyle w:val="IndexLink"/>
                <w:rtl w:val="true"/>
              </w:rPr>
              <w:tab/>
            </w:r>
            <w:r>
              <w:rPr>
                <w:rStyle w:val="IndexLink"/>
              </w:rPr>
              <w:t>125</w:t>
            </w:r>
          </w:hyperlink>
        </w:p>
        <w:p>
          <w:pPr>
            <w:pStyle w:val="Contents4"/>
            <w:tabs>
              <w:tab w:val="clear" w:pos="8176"/>
              <w:tab w:val="right" w:pos="9026" w:leader="dot"/>
            </w:tabs>
            <w:rPr/>
          </w:pPr>
          <w:hyperlink w:anchor="__RefHeading___Toc699902_1051229030">
            <w:r>
              <w:rPr>
                <w:webHidden/>
                <w:rStyle w:val="IndexLink"/>
                <w:rtl w:val="true"/>
              </w:rPr>
              <w:t>فرصت اصلاح نفس</w:t>
            </w:r>
            <w:r>
              <w:rPr>
                <w:rStyle w:val="IndexLink"/>
                <w:rtl w:val="true"/>
              </w:rPr>
              <w:tab/>
            </w:r>
            <w:r>
              <w:rPr>
                <w:rStyle w:val="IndexLink"/>
              </w:rPr>
              <w:t>128</w:t>
            </w:r>
          </w:hyperlink>
        </w:p>
        <w:p>
          <w:pPr>
            <w:pStyle w:val="Contents3"/>
            <w:tabs>
              <w:tab w:val="clear" w:pos="8459"/>
              <w:tab w:val="right" w:pos="9026" w:leader="dot"/>
            </w:tabs>
            <w:rPr/>
          </w:pPr>
          <w:hyperlink w:anchor="__RefHeading___Toc699904_1051229030">
            <w:r>
              <w:rPr>
                <w:webHidden/>
                <w:rStyle w:val="IndexLink"/>
                <w:rtl w:val="true"/>
              </w:rPr>
              <w:t>امام حسين عليه السلام و روش برائت از مشركين</w:t>
            </w:r>
            <w:r>
              <w:rPr>
                <w:rStyle w:val="IndexLink"/>
                <w:rtl w:val="true"/>
              </w:rPr>
              <w:tab/>
            </w:r>
            <w:r>
              <w:rPr>
                <w:rStyle w:val="IndexLink"/>
              </w:rPr>
              <w:t>131</w:t>
            </w:r>
          </w:hyperlink>
        </w:p>
        <w:p>
          <w:pPr>
            <w:pStyle w:val="Contents4"/>
            <w:tabs>
              <w:tab w:val="clear" w:pos="8176"/>
              <w:tab w:val="right" w:pos="9026" w:leader="dot"/>
            </w:tabs>
            <w:rPr/>
          </w:pPr>
          <w:hyperlink w:anchor="__RefHeading___Toc699906_105122903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699908_1051229030">
            <w:r>
              <w:rPr>
                <w:webHidden/>
                <w:rStyle w:val="IndexLink"/>
                <w:rtl w:val="true"/>
              </w:rPr>
              <w:t>نفى غير خدا، سرآغاز ايمان است</w:t>
            </w:r>
            <w:r>
              <w:rPr>
                <w:rStyle w:val="IndexLink"/>
                <w:rtl w:val="true"/>
              </w:rPr>
              <w:tab/>
            </w:r>
            <w:r>
              <w:rPr>
                <w:rStyle w:val="IndexLink"/>
              </w:rPr>
              <w:t>134</w:t>
            </w:r>
          </w:hyperlink>
        </w:p>
        <w:p>
          <w:pPr>
            <w:pStyle w:val="Contents5"/>
            <w:tabs>
              <w:tab w:val="clear" w:pos="7892"/>
              <w:tab w:val="right" w:pos="9026" w:leader="dot"/>
            </w:tabs>
            <w:rPr/>
          </w:pPr>
          <w:hyperlink w:anchor="__RefHeading___Toc699910_1051229030">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699912_1051229030">
            <w:r>
              <w:rPr>
                <w:webHidden/>
                <w:rStyle w:val="IndexLink"/>
              </w:rPr>
              <w:t>1</w:t>
            </w:r>
            <w:r>
              <w:rPr>
                <w:rStyle w:val="IndexLink"/>
                <w:rtl w:val="true"/>
              </w:rPr>
              <w:t xml:space="preserve"> - </w:t>
            </w:r>
            <w:r>
              <w:rPr>
                <w:rStyle w:val="IndexLink"/>
                <w:rtl w:val="true"/>
              </w:rPr>
              <w:t>درس مسؤوليّت</w:t>
            </w:r>
            <w:r>
              <w:rPr>
                <w:rStyle w:val="IndexLink"/>
                <w:rtl w:val="true"/>
              </w:rPr>
              <w:tab/>
            </w:r>
            <w:r>
              <w:rPr>
                <w:rStyle w:val="IndexLink"/>
              </w:rPr>
              <w:t>139</w:t>
            </w:r>
          </w:hyperlink>
        </w:p>
        <w:p>
          <w:pPr>
            <w:pStyle w:val="Contents5"/>
            <w:tabs>
              <w:tab w:val="clear" w:pos="7892"/>
              <w:tab w:val="right" w:pos="9026" w:leader="dot"/>
            </w:tabs>
            <w:rPr/>
          </w:pPr>
          <w:hyperlink w:anchor="__RefHeading___Toc699914_1051229030">
            <w:r>
              <w:rPr>
                <w:webHidden/>
                <w:rStyle w:val="IndexLink"/>
              </w:rPr>
              <w:t>2</w:t>
            </w:r>
            <w:r>
              <w:rPr>
                <w:rStyle w:val="IndexLink"/>
                <w:rtl w:val="true"/>
              </w:rPr>
              <w:t xml:space="preserve"> - </w:t>
            </w:r>
            <w:r>
              <w:rPr>
                <w:rStyle w:val="IndexLink"/>
                <w:rtl w:val="true"/>
              </w:rPr>
              <w:t>پيروى از رهبرى ربّانى</w:t>
            </w:r>
            <w:r>
              <w:rPr>
                <w:rStyle w:val="IndexLink"/>
                <w:rtl w:val="true"/>
              </w:rPr>
              <w:tab/>
            </w:r>
            <w:r>
              <w:rPr>
                <w:rStyle w:val="IndexLink"/>
              </w:rPr>
              <w:t>140</w:t>
            </w:r>
          </w:hyperlink>
        </w:p>
        <w:p>
          <w:pPr>
            <w:pStyle w:val="Contents5"/>
            <w:tabs>
              <w:tab w:val="clear" w:pos="7892"/>
              <w:tab w:val="right" w:pos="9026" w:leader="dot"/>
            </w:tabs>
            <w:rPr/>
          </w:pPr>
          <w:hyperlink w:anchor="__RefHeading___Toc699916_1051229030">
            <w:r>
              <w:rPr>
                <w:webHidden/>
                <w:rStyle w:val="IndexLink"/>
              </w:rPr>
              <w:t>3</w:t>
            </w:r>
            <w:r>
              <w:rPr>
                <w:rStyle w:val="IndexLink"/>
                <w:rtl w:val="true"/>
              </w:rPr>
              <w:t xml:space="preserve"> - </w:t>
            </w:r>
            <w:r>
              <w:rPr>
                <w:rStyle w:val="IndexLink"/>
                <w:rtl w:val="true"/>
              </w:rPr>
              <w:t>انتخاب راه سالم</w:t>
            </w:r>
            <w:r>
              <w:rPr>
                <w:rStyle w:val="IndexLink"/>
                <w:rtl w:val="true"/>
              </w:rPr>
              <w:tab/>
            </w:r>
            <w:r>
              <w:rPr>
                <w:rStyle w:val="IndexLink"/>
              </w:rPr>
              <w:t>141</w:t>
            </w:r>
          </w:hyperlink>
        </w:p>
        <w:p>
          <w:pPr>
            <w:pStyle w:val="Contents3"/>
            <w:tabs>
              <w:tab w:val="clear" w:pos="8459"/>
              <w:tab w:val="right" w:pos="9026" w:leader="dot"/>
            </w:tabs>
            <w:rPr/>
          </w:pPr>
          <w:hyperlink w:anchor="__RefHeading___Toc699918_1051229030">
            <w:r>
              <w:rPr>
                <w:webHidden/>
                <w:rStyle w:val="IndexLink"/>
                <w:rtl w:val="true"/>
              </w:rPr>
              <w:t>امام حسين عليه السلام محور حكمت آفرينش و نماد مبارزه با سركشى</w:t>
            </w:r>
            <w:r>
              <w:rPr>
                <w:rStyle w:val="IndexLink"/>
                <w:rtl w:val="true"/>
              </w:rPr>
              <w:tab/>
            </w:r>
            <w:r>
              <w:rPr>
                <w:rStyle w:val="IndexLink"/>
              </w:rPr>
              <w:t>144</w:t>
            </w:r>
          </w:hyperlink>
        </w:p>
        <w:p>
          <w:pPr>
            <w:pStyle w:val="Contents4"/>
            <w:tabs>
              <w:tab w:val="clear" w:pos="8176"/>
              <w:tab w:val="right" w:pos="9026" w:leader="dot"/>
            </w:tabs>
            <w:rPr/>
          </w:pPr>
          <w:hyperlink w:anchor="__RefHeading___Toc699920_105122903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699922_1051229030">
            <w:r>
              <w:rPr>
                <w:webHidden/>
                <w:rStyle w:val="IndexLink"/>
                <w:rtl w:val="true"/>
              </w:rPr>
              <w:t>امام حسين عليه السلام محور حكمت آفرينش</w:t>
            </w:r>
            <w:r>
              <w:rPr>
                <w:rStyle w:val="IndexLink"/>
                <w:rtl w:val="true"/>
              </w:rPr>
              <w:tab/>
            </w:r>
            <w:r>
              <w:rPr>
                <w:rStyle w:val="IndexLink"/>
              </w:rPr>
              <w:t>144</w:t>
            </w:r>
          </w:hyperlink>
        </w:p>
        <w:p>
          <w:pPr>
            <w:pStyle w:val="Contents4"/>
            <w:tabs>
              <w:tab w:val="clear" w:pos="8176"/>
              <w:tab w:val="right" w:pos="9026" w:leader="dot"/>
            </w:tabs>
            <w:rPr/>
          </w:pPr>
          <w:hyperlink w:anchor="__RefHeading___Toc699924_1051229030">
            <w:r>
              <w:rPr>
                <w:webHidden/>
                <w:rStyle w:val="IndexLink"/>
                <w:rtl w:val="true"/>
              </w:rPr>
              <w:t>اراده، حكمت آفرينش</w:t>
            </w:r>
            <w:r>
              <w:rPr>
                <w:rStyle w:val="IndexLink"/>
                <w:rtl w:val="true"/>
              </w:rPr>
              <w:tab/>
            </w:r>
            <w:r>
              <w:rPr>
                <w:rStyle w:val="IndexLink"/>
              </w:rPr>
              <w:t>146</w:t>
            </w:r>
          </w:hyperlink>
        </w:p>
        <w:p>
          <w:pPr>
            <w:pStyle w:val="Contents4"/>
            <w:tabs>
              <w:tab w:val="clear" w:pos="8176"/>
              <w:tab w:val="right" w:pos="9026" w:leader="dot"/>
            </w:tabs>
            <w:rPr/>
          </w:pPr>
          <w:hyperlink w:anchor="__RefHeading___Toc699926_1051229030">
            <w:r>
              <w:rPr>
                <w:webHidden/>
                <w:rStyle w:val="IndexLink"/>
                <w:rtl w:val="true"/>
              </w:rPr>
              <w:t>كربلا چكيده دلاوريهاى تاريخ</w:t>
            </w:r>
            <w:r>
              <w:rPr>
                <w:rStyle w:val="IndexLink"/>
                <w:rtl w:val="true"/>
              </w:rPr>
              <w:tab/>
            </w:r>
            <w:r>
              <w:rPr>
                <w:rStyle w:val="IndexLink"/>
              </w:rPr>
              <w:t>146</w:t>
            </w:r>
          </w:hyperlink>
        </w:p>
        <w:p>
          <w:pPr>
            <w:pStyle w:val="Contents4"/>
            <w:tabs>
              <w:tab w:val="clear" w:pos="8176"/>
              <w:tab w:val="right" w:pos="9026" w:leader="dot"/>
            </w:tabs>
            <w:rPr/>
          </w:pPr>
          <w:hyperlink w:anchor="__RefHeading___Toc699928_1051229030">
            <w:r>
              <w:rPr>
                <w:webHidden/>
                <w:rStyle w:val="IndexLink"/>
                <w:rtl w:val="true"/>
              </w:rPr>
              <w:t>شهادت، بزرگترين كرامت</w:t>
            </w:r>
            <w:r>
              <w:rPr>
                <w:rStyle w:val="IndexLink"/>
                <w:rtl w:val="true"/>
              </w:rPr>
              <w:tab/>
            </w:r>
            <w:r>
              <w:rPr>
                <w:rStyle w:val="IndexLink"/>
              </w:rPr>
              <w:t>148</w:t>
            </w:r>
          </w:hyperlink>
        </w:p>
        <w:p>
          <w:pPr>
            <w:pStyle w:val="Contents4"/>
            <w:tabs>
              <w:tab w:val="clear" w:pos="8176"/>
              <w:tab w:val="right" w:pos="9026" w:leader="dot"/>
            </w:tabs>
            <w:rPr/>
          </w:pPr>
          <w:hyperlink w:anchor="__RefHeading___Toc699930_1051229030">
            <w:r>
              <w:rPr>
                <w:webHidden/>
                <w:rStyle w:val="IndexLink"/>
                <w:rtl w:val="true"/>
              </w:rPr>
              <w:t>وحشت رژيم اموى از امام حسين عليه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699932_1051229030">
            <w:r>
              <w:rPr>
                <w:webHidden/>
                <w:rStyle w:val="IndexLink"/>
                <w:rtl w:val="true"/>
              </w:rPr>
              <w:t>پاسخ دندان شكن</w:t>
            </w:r>
            <w:r>
              <w:rPr>
                <w:rStyle w:val="IndexLink"/>
                <w:rtl w:val="true"/>
              </w:rPr>
              <w:tab/>
            </w:r>
            <w:r>
              <w:rPr>
                <w:rStyle w:val="IndexLink"/>
              </w:rPr>
              <w:t>151</w:t>
            </w:r>
          </w:hyperlink>
        </w:p>
        <w:p>
          <w:pPr>
            <w:pStyle w:val="Contents4"/>
            <w:tabs>
              <w:tab w:val="clear" w:pos="8176"/>
              <w:tab w:val="right" w:pos="9026" w:leader="dot"/>
            </w:tabs>
            <w:rPr/>
          </w:pPr>
          <w:hyperlink w:anchor="__RefHeading___Toc699934_1051229030">
            <w:r>
              <w:rPr>
                <w:webHidden/>
                <w:rStyle w:val="IndexLink"/>
                <w:rtl w:val="true"/>
              </w:rPr>
              <w:t>جنايتهاى رژيم اموى</w:t>
            </w:r>
            <w:r>
              <w:rPr>
                <w:rStyle w:val="IndexLink"/>
                <w:rtl w:val="true"/>
              </w:rPr>
              <w:tab/>
            </w:r>
            <w:r>
              <w:rPr>
                <w:rStyle w:val="IndexLink"/>
              </w:rPr>
              <w:t>152</w:t>
            </w:r>
          </w:hyperlink>
        </w:p>
        <w:p>
          <w:pPr>
            <w:pStyle w:val="Contents4"/>
            <w:tabs>
              <w:tab w:val="clear" w:pos="8176"/>
              <w:tab w:val="right" w:pos="9026" w:leader="dot"/>
            </w:tabs>
            <w:rPr/>
          </w:pPr>
          <w:hyperlink w:anchor="__RefHeading___Toc699936_1051229030">
            <w:r>
              <w:rPr>
                <w:webHidden/>
                <w:rStyle w:val="IndexLink"/>
                <w:rtl w:val="true"/>
              </w:rPr>
              <w:t>فتنۀ بزرگ</w:t>
            </w:r>
            <w:r>
              <w:rPr>
                <w:rStyle w:val="IndexLink"/>
                <w:rtl w:val="true"/>
              </w:rPr>
              <w:tab/>
            </w:r>
            <w:r>
              <w:rPr>
                <w:rStyle w:val="IndexLink"/>
              </w:rPr>
              <w:t>155</w:t>
            </w:r>
          </w:hyperlink>
        </w:p>
        <w:p>
          <w:pPr>
            <w:pStyle w:val="Contents4"/>
            <w:tabs>
              <w:tab w:val="clear" w:pos="8176"/>
              <w:tab w:val="right" w:pos="9026" w:leader="dot"/>
            </w:tabs>
            <w:rPr/>
          </w:pPr>
          <w:hyperlink w:anchor="__RefHeading___Toc699938_1051229030">
            <w:r>
              <w:rPr>
                <w:webHidden/>
                <w:rStyle w:val="IndexLink"/>
                <w:rtl w:val="true"/>
              </w:rPr>
              <w:t>زمينه سازى براى انقلاب</w:t>
            </w:r>
            <w:r>
              <w:rPr>
                <w:rStyle w:val="IndexLink"/>
                <w:rtl w:val="true"/>
              </w:rPr>
              <w:tab/>
            </w:r>
            <w:r>
              <w:rPr>
                <w:rStyle w:val="IndexLink"/>
              </w:rPr>
              <w:t>157</w:t>
            </w:r>
          </w:hyperlink>
        </w:p>
        <w:p>
          <w:pPr>
            <w:pStyle w:val="Contents3"/>
            <w:tabs>
              <w:tab w:val="clear" w:pos="8459"/>
              <w:tab w:val="right" w:pos="9026" w:leader="dot"/>
            </w:tabs>
            <w:rPr/>
          </w:pPr>
          <w:hyperlink w:anchor="__RefHeading___Toc699940_1051229030">
            <w:r>
              <w:rPr>
                <w:webHidden/>
                <w:rStyle w:val="IndexLink"/>
                <w:rtl w:val="true"/>
              </w:rPr>
              <w:t>راز عظمت امام حسين عليه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699942_105122903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699944_1051229030">
            <w:r>
              <w:rPr>
                <w:webHidden/>
                <w:rStyle w:val="IndexLink"/>
                <w:rtl w:val="true"/>
              </w:rPr>
              <w:t>ديدگاههاى گوناگون دربارۀ عظمت امام حسين عليه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699946_1051229030">
            <w:r>
              <w:rPr>
                <w:webHidden/>
                <w:rStyle w:val="IndexLink"/>
                <w:rtl w:val="true"/>
              </w:rPr>
              <w:t>پاكى ويكرنگى</w:t>
            </w:r>
            <w:r>
              <w:rPr>
                <w:rStyle w:val="IndexLink"/>
                <w:rtl w:val="true"/>
              </w:rPr>
              <w:tab/>
            </w:r>
            <w:r>
              <w:rPr>
                <w:rStyle w:val="IndexLink"/>
              </w:rPr>
              <w:t>162</w:t>
            </w:r>
          </w:hyperlink>
        </w:p>
        <w:p>
          <w:pPr>
            <w:pStyle w:val="Contents4"/>
            <w:tabs>
              <w:tab w:val="clear" w:pos="8176"/>
              <w:tab w:val="right" w:pos="9026" w:leader="dot"/>
            </w:tabs>
            <w:rPr/>
          </w:pPr>
          <w:hyperlink w:anchor="__RefHeading___Toc699948_1051229030">
            <w:r>
              <w:rPr>
                <w:webHidden/>
                <w:rStyle w:val="IndexLink"/>
                <w:rtl w:val="true"/>
              </w:rPr>
              <w:t>مصيبت و اشك</w:t>
            </w:r>
            <w:r>
              <w:rPr>
                <w:rStyle w:val="IndexLink"/>
                <w:rtl w:val="true"/>
              </w:rPr>
              <w:tab/>
            </w:r>
            <w:r>
              <w:rPr>
                <w:rStyle w:val="IndexLink"/>
              </w:rPr>
              <w:t>167</w:t>
            </w:r>
          </w:hyperlink>
        </w:p>
        <w:p>
          <w:pPr>
            <w:pStyle w:val="Contents2"/>
            <w:tabs>
              <w:tab w:val="clear" w:pos="8743"/>
              <w:tab w:val="right" w:pos="9026" w:leader="dot"/>
            </w:tabs>
            <w:rPr/>
          </w:pPr>
          <w:hyperlink w:anchor="__RefHeading___Toc699950_1051229030">
            <w:r>
              <w:rPr>
                <w:webHidden/>
                <w:rStyle w:val="IndexLink"/>
                <w:rtl w:val="true"/>
              </w:rPr>
              <w:t>بخش سوم</w:t>
            </w:r>
            <w:r>
              <w:rPr>
                <w:rStyle w:val="IndexLink"/>
                <w:rtl w:val="true"/>
              </w:rPr>
              <w:t xml:space="preserve">: </w:t>
            </w:r>
            <w:r>
              <w:rPr>
                <w:rStyle w:val="IndexLink"/>
                <w:rtl w:val="true"/>
              </w:rPr>
              <w:t>امام حسين عليه السلام هدايت كننده امّت اسلامى</w:t>
            </w:r>
            <w:r>
              <w:rPr>
                <w:rStyle w:val="IndexLink"/>
                <w:rtl w:val="true"/>
              </w:rPr>
              <w:tab/>
            </w:r>
            <w:r>
              <w:rPr>
                <w:rStyle w:val="IndexLink"/>
              </w:rPr>
              <w:t>169</w:t>
            </w:r>
          </w:hyperlink>
        </w:p>
        <w:p>
          <w:pPr>
            <w:pStyle w:val="Contents3"/>
            <w:tabs>
              <w:tab w:val="clear" w:pos="8459"/>
              <w:tab w:val="right" w:pos="9026" w:leader="dot"/>
            </w:tabs>
            <w:rPr/>
          </w:pPr>
          <w:hyperlink w:anchor="__RefHeading___Toc699952_1051229030">
            <w:r>
              <w:rPr>
                <w:webHidden/>
                <w:rStyle w:val="IndexLink"/>
                <w:rtl w:val="true"/>
              </w:rPr>
              <w:t>كربلا سرآغاز است نه پايان</w:t>
            </w:r>
            <w:r>
              <w:rPr>
                <w:rStyle w:val="IndexLink"/>
                <w:rtl w:val="true"/>
              </w:rPr>
              <w:tab/>
            </w:r>
            <w:r>
              <w:rPr>
                <w:rStyle w:val="IndexLink"/>
              </w:rPr>
              <w:t>169</w:t>
            </w:r>
          </w:hyperlink>
        </w:p>
        <w:p>
          <w:pPr>
            <w:pStyle w:val="Contents4"/>
            <w:tabs>
              <w:tab w:val="clear" w:pos="8176"/>
              <w:tab w:val="right" w:pos="9026" w:leader="dot"/>
            </w:tabs>
            <w:rPr/>
          </w:pPr>
          <w:hyperlink w:anchor="__RefHeading___Toc699954_105122903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699956_1051229030">
            <w:r>
              <w:rPr>
                <w:webHidden/>
                <w:rStyle w:val="IndexLink"/>
                <w:rtl w:val="true"/>
              </w:rPr>
              <w:t>تكامل مسير تاريخ</w:t>
            </w:r>
            <w:r>
              <w:rPr>
                <w:rStyle w:val="IndexLink"/>
                <w:rtl w:val="true"/>
              </w:rPr>
              <w:tab/>
            </w:r>
            <w:r>
              <w:rPr>
                <w:rStyle w:val="IndexLink"/>
              </w:rPr>
              <w:t>170</w:t>
            </w:r>
          </w:hyperlink>
        </w:p>
        <w:p>
          <w:pPr>
            <w:pStyle w:val="Contents4"/>
            <w:tabs>
              <w:tab w:val="clear" w:pos="8176"/>
              <w:tab w:val="right" w:pos="9026" w:leader="dot"/>
            </w:tabs>
            <w:rPr/>
          </w:pPr>
          <w:hyperlink w:anchor="__RefHeading___Toc699958_1051229030">
            <w:r>
              <w:rPr>
                <w:webHidden/>
                <w:rStyle w:val="IndexLink"/>
                <w:rtl w:val="true"/>
              </w:rPr>
              <w:t>ويرانى و سازندگى</w:t>
            </w:r>
            <w:r>
              <w:rPr>
                <w:rStyle w:val="IndexLink"/>
                <w:rtl w:val="true"/>
              </w:rPr>
              <w:tab/>
            </w:r>
            <w:r>
              <w:rPr>
                <w:rStyle w:val="IndexLink"/>
              </w:rPr>
              <w:t>174</w:t>
            </w:r>
          </w:hyperlink>
        </w:p>
        <w:p>
          <w:pPr>
            <w:pStyle w:val="Contents4"/>
            <w:tabs>
              <w:tab w:val="clear" w:pos="8176"/>
              <w:tab w:val="right" w:pos="9026" w:leader="dot"/>
            </w:tabs>
            <w:rPr/>
          </w:pPr>
          <w:hyperlink w:anchor="__RefHeading___Toc699960_1051229030">
            <w:r>
              <w:rPr>
                <w:webHidden/>
                <w:rStyle w:val="IndexLink"/>
                <w:rtl w:val="true"/>
              </w:rPr>
              <w:t>اسلام دو بعد دارد</w:t>
            </w:r>
            <w:r>
              <w:rPr>
                <w:rStyle w:val="IndexLink"/>
                <w:rtl w:val="true"/>
              </w:rPr>
              <w:tab/>
            </w:r>
            <w:r>
              <w:rPr>
                <w:rStyle w:val="IndexLink"/>
              </w:rPr>
              <w:t>177</w:t>
            </w:r>
          </w:hyperlink>
        </w:p>
        <w:p>
          <w:pPr>
            <w:pStyle w:val="Contents4"/>
            <w:tabs>
              <w:tab w:val="clear" w:pos="8176"/>
              <w:tab w:val="right" w:pos="9026" w:leader="dot"/>
            </w:tabs>
            <w:rPr/>
          </w:pPr>
          <w:hyperlink w:anchor="__RefHeading___Toc699962_1051229030">
            <w:r>
              <w:rPr>
                <w:webHidden/>
                <w:rStyle w:val="IndexLink"/>
                <w:rtl w:val="true"/>
              </w:rPr>
              <w:t>تسليم مطلق در برابر خدا</w:t>
            </w:r>
            <w:r>
              <w:rPr>
                <w:rStyle w:val="IndexLink"/>
                <w:rtl w:val="true"/>
              </w:rPr>
              <w:tab/>
            </w:r>
            <w:r>
              <w:rPr>
                <w:rStyle w:val="IndexLink"/>
              </w:rPr>
              <w:t>178</w:t>
            </w:r>
          </w:hyperlink>
        </w:p>
        <w:p>
          <w:pPr>
            <w:pStyle w:val="Contents3"/>
            <w:tabs>
              <w:tab w:val="clear" w:pos="8459"/>
              <w:tab w:val="right" w:pos="9026" w:leader="dot"/>
            </w:tabs>
            <w:rPr/>
          </w:pPr>
          <w:hyperlink w:anchor="__RefHeading___Toc699964_1051229030">
            <w:r>
              <w:rPr>
                <w:webHidden/>
                <w:rStyle w:val="IndexLink"/>
                <w:rtl w:val="true"/>
              </w:rPr>
              <w:t>حزب جاهليّت و چالش مكتبى</w:t>
            </w:r>
            <w:r>
              <w:rPr>
                <w:rStyle w:val="IndexLink"/>
                <w:rtl w:val="true"/>
              </w:rPr>
              <w:tab/>
            </w:r>
            <w:r>
              <w:rPr>
                <w:rStyle w:val="IndexLink"/>
              </w:rPr>
              <w:t>183</w:t>
            </w:r>
          </w:hyperlink>
        </w:p>
        <w:p>
          <w:pPr>
            <w:pStyle w:val="Contents4"/>
            <w:tabs>
              <w:tab w:val="clear" w:pos="8176"/>
              <w:tab w:val="right" w:pos="9026" w:leader="dot"/>
            </w:tabs>
            <w:rPr/>
          </w:pPr>
          <w:hyperlink w:anchor="__RefHeading___Toc699966_1051229030">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699968_1051229030">
            <w:r>
              <w:rPr>
                <w:webHidden/>
                <w:rStyle w:val="IndexLink"/>
                <w:rtl w:val="true"/>
              </w:rPr>
              <w:t>رنجهاى جاهليّت</w:t>
            </w:r>
            <w:r>
              <w:rPr>
                <w:rStyle w:val="IndexLink"/>
                <w:rtl w:val="true"/>
              </w:rPr>
              <w:tab/>
            </w:r>
            <w:r>
              <w:rPr>
                <w:rStyle w:val="IndexLink"/>
              </w:rPr>
              <w:t>184</w:t>
            </w:r>
          </w:hyperlink>
        </w:p>
        <w:p>
          <w:pPr>
            <w:pStyle w:val="Contents4"/>
            <w:tabs>
              <w:tab w:val="clear" w:pos="8176"/>
              <w:tab w:val="right" w:pos="9026" w:leader="dot"/>
            </w:tabs>
            <w:rPr/>
          </w:pPr>
          <w:hyperlink w:anchor="__RefHeading___Toc699970_1051229030">
            <w:r>
              <w:rPr>
                <w:webHidden/>
                <w:rStyle w:val="IndexLink"/>
                <w:rtl w:val="true"/>
              </w:rPr>
              <w:t>ترس و بيم</w:t>
            </w:r>
            <w:r>
              <w:rPr>
                <w:rStyle w:val="IndexLink"/>
                <w:rtl w:val="true"/>
              </w:rPr>
              <w:tab/>
            </w:r>
            <w:r>
              <w:rPr>
                <w:rStyle w:val="IndexLink"/>
              </w:rPr>
              <w:t>185</w:t>
            </w:r>
          </w:hyperlink>
        </w:p>
        <w:p>
          <w:pPr>
            <w:pStyle w:val="Contents4"/>
            <w:tabs>
              <w:tab w:val="clear" w:pos="8176"/>
              <w:tab w:val="right" w:pos="9026" w:leader="dot"/>
            </w:tabs>
            <w:rPr/>
          </w:pPr>
          <w:hyperlink w:anchor="__RefHeading___Toc699972_1051229030">
            <w:r>
              <w:rPr>
                <w:webHidden/>
                <w:rStyle w:val="IndexLink"/>
                <w:rtl w:val="true"/>
              </w:rPr>
              <w:t>معجزه پيامبر اسلام</w:t>
            </w:r>
            <w:r>
              <w:rPr>
                <w:rStyle w:val="IndexLink"/>
                <w:rtl w:val="true"/>
              </w:rPr>
              <w:tab/>
            </w:r>
            <w:r>
              <w:rPr>
                <w:rStyle w:val="IndexLink"/>
              </w:rPr>
              <w:t>186</w:t>
            </w:r>
          </w:hyperlink>
        </w:p>
        <w:p>
          <w:pPr>
            <w:pStyle w:val="Contents4"/>
            <w:tabs>
              <w:tab w:val="clear" w:pos="8176"/>
              <w:tab w:val="right" w:pos="9026" w:leader="dot"/>
            </w:tabs>
            <w:rPr/>
          </w:pPr>
          <w:hyperlink w:anchor="__RefHeading___Toc699974_1051229030">
            <w:r>
              <w:rPr>
                <w:webHidden/>
                <w:rStyle w:val="IndexLink"/>
                <w:rtl w:val="true"/>
              </w:rPr>
              <w:t>كشمكشى بنيادين</w:t>
            </w:r>
            <w:r>
              <w:rPr>
                <w:rStyle w:val="IndexLink"/>
                <w:rtl w:val="true"/>
              </w:rPr>
              <w:tab/>
            </w:r>
            <w:r>
              <w:rPr>
                <w:rStyle w:val="IndexLink"/>
              </w:rPr>
              <w:t>189</w:t>
            </w:r>
          </w:hyperlink>
        </w:p>
        <w:p>
          <w:pPr>
            <w:pStyle w:val="Contents4"/>
            <w:tabs>
              <w:tab w:val="clear" w:pos="8176"/>
              <w:tab w:val="right" w:pos="9026" w:leader="dot"/>
            </w:tabs>
            <w:rPr/>
          </w:pPr>
          <w:hyperlink w:anchor="__RefHeading___Toc699976_1051229030">
            <w:r>
              <w:rPr>
                <w:webHidden/>
                <w:rStyle w:val="IndexLink"/>
                <w:rtl w:val="true"/>
              </w:rPr>
              <w:t>مسؤوليّت ما چيست؟</w:t>
            </w:r>
            <w:r>
              <w:rPr>
                <w:rStyle w:val="IndexLink"/>
                <w:rtl w:val="true"/>
              </w:rPr>
              <w:tab/>
            </w:r>
            <w:r>
              <w:rPr>
                <w:rStyle w:val="IndexLink"/>
              </w:rPr>
              <w:t>191</w:t>
            </w:r>
          </w:hyperlink>
        </w:p>
        <w:p>
          <w:pPr>
            <w:pStyle w:val="Contents3"/>
            <w:tabs>
              <w:tab w:val="clear" w:pos="8459"/>
              <w:tab w:val="right" w:pos="9026" w:leader="dot"/>
            </w:tabs>
            <w:rPr/>
          </w:pPr>
          <w:hyperlink w:anchor="__RefHeading___Toc699978_1051229030">
            <w:r>
              <w:rPr>
                <w:webHidden/>
                <w:rStyle w:val="IndexLink"/>
                <w:rtl w:val="true"/>
              </w:rPr>
              <w:t>واقعۀ كربلا، انقلابى است هميشه فرزوان</w:t>
            </w:r>
            <w:r>
              <w:rPr>
                <w:rStyle w:val="IndexLink"/>
                <w:rtl w:val="true"/>
              </w:rPr>
              <w:tab/>
            </w:r>
            <w:r>
              <w:rPr>
                <w:rStyle w:val="IndexLink"/>
              </w:rPr>
              <w:t>193</w:t>
            </w:r>
          </w:hyperlink>
        </w:p>
        <w:p>
          <w:pPr>
            <w:pStyle w:val="Contents3"/>
            <w:tabs>
              <w:tab w:val="clear" w:pos="8459"/>
              <w:tab w:val="right" w:pos="9026" w:leader="dot"/>
            </w:tabs>
            <w:rPr/>
          </w:pPr>
          <w:hyperlink w:anchor="__RefHeading___Toc699980_1051229030">
            <w:r>
              <w:rPr>
                <w:webHidden/>
                <w:rStyle w:val="IndexLink"/>
                <w:rtl w:val="true"/>
              </w:rPr>
              <w:t>چرا امام حسين عليه السلام چراغ راه هدايت است</w:t>
            </w:r>
            <w:r>
              <w:rPr>
                <w:rStyle w:val="IndexLink"/>
                <w:rtl w:val="true"/>
              </w:rPr>
              <w:tab/>
            </w:r>
            <w:r>
              <w:rPr>
                <w:rStyle w:val="IndexLink"/>
              </w:rPr>
              <w:t>197</w:t>
            </w:r>
          </w:hyperlink>
        </w:p>
        <w:p>
          <w:pPr>
            <w:pStyle w:val="Contents3"/>
            <w:tabs>
              <w:tab w:val="clear" w:pos="8459"/>
              <w:tab w:val="right" w:pos="9026" w:leader="dot"/>
            </w:tabs>
            <w:rPr/>
          </w:pPr>
          <w:hyperlink w:anchor="__RefHeading___Toc699982_1051229030">
            <w:r>
              <w:rPr>
                <w:webHidden/>
                <w:rStyle w:val="IndexLink"/>
                <w:rtl w:val="true"/>
              </w:rPr>
              <w:t>امام حسين عليه السلام ما را به يارى خويش مى خواند</w:t>
            </w:r>
            <w:r>
              <w:rPr>
                <w:rStyle w:val="IndexLink"/>
                <w:rtl w:val="true"/>
              </w:rPr>
              <w:tab/>
            </w:r>
            <w:r>
              <w:rPr>
                <w:rStyle w:val="IndexLink"/>
              </w:rPr>
              <w:t>208</w:t>
            </w:r>
          </w:hyperlink>
        </w:p>
        <w:p>
          <w:pPr>
            <w:pStyle w:val="Contents4"/>
            <w:tabs>
              <w:tab w:val="clear" w:pos="8176"/>
              <w:tab w:val="right" w:pos="9026" w:leader="dot"/>
            </w:tabs>
            <w:rPr/>
          </w:pPr>
          <w:hyperlink w:anchor="__RefHeading___Toc699984_1051229030">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699986_1051229030">
            <w:r>
              <w:rPr>
                <w:webHidden/>
                <w:rStyle w:val="IndexLink"/>
                <w:rtl w:val="true"/>
              </w:rPr>
              <w:t>امام حسين عليه السلام پيشواى همۀ دورانها</w:t>
            </w:r>
            <w:r>
              <w:rPr>
                <w:rStyle w:val="IndexLink"/>
                <w:rtl w:val="true"/>
              </w:rPr>
              <w:tab/>
            </w:r>
            <w:r>
              <w:rPr>
                <w:rStyle w:val="IndexLink"/>
              </w:rPr>
              <w:t>208</w:t>
            </w:r>
          </w:hyperlink>
        </w:p>
        <w:p>
          <w:pPr>
            <w:pStyle w:val="Contents4"/>
            <w:tabs>
              <w:tab w:val="clear" w:pos="8176"/>
              <w:tab w:val="right" w:pos="9026" w:leader="dot"/>
            </w:tabs>
            <w:rPr/>
          </w:pPr>
          <w:hyperlink w:anchor="__RefHeading___Toc699988_1051229030">
            <w:r>
              <w:rPr>
                <w:webHidden/>
                <w:rStyle w:val="IndexLink"/>
                <w:rtl w:val="true"/>
              </w:rPr>
              <w:t>نداى امام حسين عليه السلام، همچنان پرآوازه است</w:t>
            </w:r>
            <w:r>
              <w:rPr>
                <w:rStyle w:val="IndexLink"/>
                <w:rtl w:val="true"/>
              </w:rPr>
              <w:tab/>
            </w:r>
            <w:r>
              <w:rPr>
                <w:rStyle w:val="IndexLink"/>
              </w:rPr>
              <w:t>210</w:t>
            </w:r>
          </w:hyperlink>
        </w:p>
        <w:p>
          <w:pPr>
            <w:pStyle w:val="Contents4"/>
            <w:tabs>
              <w:tab w:val="clear" w:pos="8176"/>
              <w:tab w:val="right" w:pos="9026" w:leader="dot"/>
            </w:tabs>
            <w:rPr/>
          </w:pPr>
          <w:hyperlink w:anchor="__RefHeading___Toc699990_1051229030">
            <w:r>
              <w:rPr>
                <w:webHidden/>
                <w:rStyle w:val="IndexLink"/>
                <w:rtl w:val="true"/>
              </w:rPr>
              <w:t>بازگشت دوباره نبرد حقّ و باطل</w:t>
            </w:r>
            <w:r>
              <w:rPr>
                <w:rStyle w:val="IndexLink"/>
                <w:rtl w:val="true"/>
              </w:rPr>
              <w:tab/>
            </w:r>
            <w:r>
              <w:rPr>
                <w:rStyle w:val="IndexLink"/>
              </w:rPr>
              <w:t>210</w:t>
            </w:r>
          </w:hyperlink>
        </w:p>
        <w:p>
          <w:pPr>
            <w:pStyle w:val="Contents4"/>
            <w:tabs>
              <w:tab w:val="clear" w:pos="8176"/>
              <w:tab w:val="right" w:pos="9026" w:leader="dot"/>
            </w:tabs>
            <w:rPr/>
          </w:pPr>
          <w:hyperlink w:anchor="__RefHeading___Toc699992_1051229030">
            <w:r>
              <w:rPr>
                <w:webHidden/>
                <w:rStyle w:val="IndexLink"/>
                <w:rtl w:val="true"/>
              </w:rPr>
              <w:t>بازگشت بنى اميّه به زندگانى</w:t>
            </w:r>
            <w:r>
              <w:rPr>
                <w:rStyle w:val="IndexLink"/>
                <w:rtl w:val="true"/>
              </w:rPr>
              <w:tab/>
            </w:r>
            <w:r>
              <w:rPr>
                <w:rStyle w:val="IndexLink"/>
              </w:rPr>
              <w:t>211</w:t>
            </w:r>
          </w:hyperlink>
        </w:p>
        <w:p>
          <w:pPr>
            <w:pStyle w:val="Contents4"/>
            <w:tabs>
              <w:tab w:val="clear" w:pos="8176"/>
              <w:tab w:val="right" w:pos="9026" w:leader="dot"/>
            </w:tabs>
            <w:rPr/>
          </w:pPr>
          <w:hyperlink w:anchor="__RefHeading___Toc699994_1051229030">
            <w:r>
              <w:rPr>
                <w:webHidden/>
                <w:rStyle w:val="IndexLink"/>
                <w:rtl w:val="true"/>
              </w:rPr>
              <w:t>كشمكش همچنان ادامه دارد</w:t>
            </w:r>
            <w:r>
              <w:rPr>
                <w:rStyle w:val="IndexLink"/>
                <w:rtl w:val="true"/>
              </w:rPr>
              <w:tab/>
            </w:r>
            <w:r>
              <w:rPr>
                <w:rStyle w:val="IndexLink"/>
              </w:rPr>
              <w:t>212</w:t>
            </w:r>
          </w:hyperlink>
        </w:p>
        <w:p>
          <w:pPr>
            <w:pStyle w:val="Contents4"/>
            <w:tabs>
              <w:tab w:val="clear" w:pos="8176"/>
              <w:tab w:val="right" w:pos="9026" w:leader="dot"/>
            </w:tabs>
            <w:rPr/>
          </w:pPr>
          <w:hyperlink w:anchor="__RefHeading___Toc699996_1051229030">
            <w:r>
              <w:rPr>
                <w:webHidden/>
                <w:rStyle w:val="IndexLink"/>
                <w:rtl w:val="true"/>
              </w:rPr>
              <w:t>ما و محرّم</w:t>
            </w:r>
            <w:r>
              <w:rPr>
                <w:rStyle w:val="IndexLink"/>
                <w:rtl w:val="true"/>
              </w:rPr>
              <w:tab/>
            </w:r>
            <w:r>
              <w:rPr>
                <w:rStyle w:val="IndexLink"/>
              </w:rPr>
              <w:t>213</w:t>
            </w:r>
          </w:hyperlink>
        </w:p>
        <w:p>
          <w:pPr>
            <w:pStyle w:val="Contents4"/>
            <w:tabs>
              <w:tab w:val="clear" w:pos="8176"/>
              <w:tab w:val="right" w:pos="9026" w:leader="dot"/>
            </w:tabs>
            <w:rPr/>
          </w:pPr>
          <w:hyperlink w:anchor="__RefHeading___Toc699998_1051229030">
            <w:r>
              <w:rPr>
                <w:webHidden/>
                <w:rStyle w:val="IndexLink"/>
                <w:rtl w:val="true"/>
              </w:rPr>
              <w:t>ماه محرّم جهشى در راه جهاد</w:t>
            </w:r>
            <w:r>
              <w:rPr>
                <w:rStyle w:val="IndexLink"/>
                <w:rtl w:val="true"/>
              </w:rPr>
              <w:tab/>
            </w:r>
            <w:r>
              <w:rPr>
                <w:rStyle w:val="IndexLink"/>
              </w:rPr>
              <w:t>214</w:t>
            </w:r>
          </w:hyperlink>
        </w:p>
        <w:p>
          <w:pPr>
            <w:pStyle w:val="Contents4"/>
            <w:tabs>
              <w:tab w:val="clear" w:pos="8176"/>
              <w:tab w:val="right" w:pos="9026" w:leader="dot"/>
            </w:tabs>
            <w:rPr/>
          </w:pPr>
          <w:hyperlink w:anchor="__RefHeading___Toc700000_1051229030">
            <w:r>
              <w:rPr>
                <w:webHidden/>
                <w:rStyle w:val="IndexLink"/>
                <w:rtl w:val="true"/>
              </w:rPr>
              <w:t>چه بپردازيم؟</w:t>
            </w:r>
            <w:r>
              <w:rPr>
                <w:rStyle w:val="IndexLink"/>
                <w:rtl w:val="true"/>
              </w:rPr>
              <w:tab/>
            </w:r>
            <w:r>
              <w:rPr>
                <w:rStyle w:val="IndexLink"/>
              </w:rPr>
              <w:t>217</w:t>
            </w:r>
          </w:hyperlink>
        </w:p>
        <w:p>
          <w:pPr>
            <w:pStyle w:val="Contents4"/>
            <w:tabs>
              <w:tab w:val="clear" w:pos="8176"/>
              <w:tab w:val="right" w:pos="9026" w:leader="dot"/>
            </w:tabs>
            <w:rPr/>
          </w:pPr>
          <w:hyperlink w:anchor="__RefHeading___Toc700002_1051229030">
            <w:r>
              <w:rPr>
                <w:webHidden/>
                <w:rStyle w:val="IndexLink"/>
                <w:rtl w:val="true"/>
              </w:rPr>
              <w:t>رابطۀ گفتار و رفتارمان</w:t>
            </w:r>
            <w:r>
              <w:rPr>
                <w:rStyle w:val="IndexLink"/>
                <w:rtl w:val="true"/>
              </w:rPr>
              <w:tab/>
            </w:r>
            <w:r>
              <w:rPr>
                <w:rStyle w:val="IndexLink"/>
              </w:rPr>
              <w:t>218</w:t>
            </w:r>
          </w:hyperlink>
        </w:p>
        <w:p>
          <w:pPr>
            <w:pStyle w:val="Contents3"/>
            <w:tabs>
              <w:tab w:val="clear" w:pos="8459"/>
              <w:tab w:val="right" w:pos="9026" w:leader="dot"/>
            </w:tabs>
            <w:rPr/>
          </w:pPr>
          <w:hyperlink w:anchor="__RefHeading___Toc700004_1051229030">
            <w:r>
              <w:rPr>
                <w:webHidden/>
                <w:rStyle w:val="IndexLink"/>
                <w:rtl w:val="true"/>
              </w:rPr>
              <w:t>امام حسين عليه السلام و ما</w:t>
            </w:r>
            <w:r>
              <w:rPr>
                <w:rStyle w:val="IndexLink"/>
                <w:rtl w:val="true"/>
              </w:rPr>
              <w:tab/>
            </w:r>
            <w:r>
              <w:rPr>
                <w:rStyle w:val="IndexLink"/>
              </w:rPr>
              <w:t>220</w:t>
            </w:r>
          </w:hyperlink>
        </w:p>
        <w:p>
          <w:pPr>
            <w:pStyle w:val="Contents4"/>
            <w:tabs>
              <w:tab w:val="clear" w:pos="8176"/>
              <w:tab w:val="right" w:pos="9026" w:leader="dot"/>
            </w:tabs>
            <w:rPr/>
          </w:pPr>
          <w:hyperlink w:anchor="__RefHeading___Toc700006_1051229030">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700008_1051229030">
            <w:r>
              <w:rPr>
                <w:webHidden/>
                <w:rStyle w:val="IndexLink"/>
                <w:rtl w:val="true"/>
              </w:rPr>
              <w:t>امام حسين عليه السلام كيست؟</w:t>
            </w:r>
            <w:r>
              <w:rPr>
                <w:rStyle w:val="IndexLink"/>
                <w:rtl w:val="true"/>
              </w:rPr>
              <w:tab/>
            </w:r>
            <w:r>
              <w:rPr>
                <w:rStyle w:val="IndexLink"/>
              </w:rPr>
              <w:t>222</w:t>
            </w:r>
          </w:hyperlink>
        </w:p>
        <w:p>
          <w:pPr>
            <w:pStyle w:val="Contents4"/>
            <w:tabs>
              <w:tab w:val="clear" w:pos="8176"/>
              <w:tab w:val="right" w:pos="9026" w:leader="dot"/>
            </w:tabs>
            <w:rPr/>
          </w:pPr>
          <w:hyperlink w:anchor="__RefHeading___Toc700010_1051229030">
            <w:r>
              <w:rPr>
                <w:webHidden/>
                <w:rStyle w:val="IndexLink"/>
                <w:rtl w:val="true"/>
              </w:rPr>
              <w:t>تقوى و پرهيزكارى شرط ولايت</w:t>
            </w:r>
            <w:r>
              <w:rPr>
                <w:rStyle w:val="IndexLink"/>
                <w:rtl w:val="true"/>
              </w:rPr>
              <w:tab/>
            </w:r>
            <w:r>
              <w:rPr>
                <w:rStyle w:val="IndexLink"/>
              </w:rPr>
              <w:t>225</w:t>
            </w:r>
          </w:hyperlink>
        </w:p>
        <w:p>
          <w:pPr>
            <w:pStyle w:val="Contents4"/>
            <w:tabs>
              <w:tab w:val="clear" w:pos="8176"/>
              <w:tab w:val="right" w:pos="9026" w:leader="dot"/>
            </w:tabs>
            <w:rPr/>
          </w:pPr>
          <w:hyperlink w:anchor="__RefHeading___Toc700012_1051229030">
            <w:r>
              <w:rPr>
                <w:webHidden/>
                <w:rStyle w:val="IndexLink"/>
                <w:rtl w:val="true"/>
              </w:rPr>
              <w:t>افقهاى ولايت</w:t>
            </w:r>
            <w:r>
              <w:rPr>
                <w:rStyle w:val="IndexLink"/>
                <w:rtl w:val="true"/>
              </w:rPr>
              <w:tab/>
            </w:r>
            <w:r>
              <w:rPr>
                <w:rStyle w:val="IndexLink"/>
              </w:rPr>
              <w:t>229</w:t>
            </w:r>
          </w:hyperlink>
        </w:p>
        <w:p>
          <w:pPr>
            <w:pStyle w:val="Contents4"/>
            <w:tabs>
              <w:tab w:val="clear" w:pos="8176"/>
              <w:tab w:val="right" w:pos="9026" w:leader="dot"/>
            </w:tabs>
            <w:rPr/>
          </w:pPr>
          <w:hyperlink w:anchor="__RefHeading___Toc700014_1051229030">
            <w:r>
              <w:rPr>
                <w:webHidden/>
                <w:rStyle w:val="IndexLink"/>
                <w:rtl w:val="true"/>
              </w:rPr>
              <w:t>ولايت و مسؤوليت ما در برابر آن</w:t>
            </w:r>
            <w:r>
              <w:rPr>
                <w:rStyle w:val="IndexLink"/>
                <w:rtl w:val="true"/>
              </w:rPr>
              <w:tab/>
            </w:r>
            <w:r>
              <w:rPr>
                <w:rStyle w:val="IndexLink"/>
              </w:rPr>
              <w:t>232</w:t>
            </w:r>
          </w:hyperlink>
        </w:p>
        <w:p>
          <w:pPr>
            <w:pStyle w:val="Contents3"/>
            <w:tabs>
              <w:tab w:val="clear" w:pos="8459"/>
              <w:tab w:val="right" w:pos="9026" w:leader="dot"/>
            </w:tabs>
            <w:rPr/>
          </w:pPr>
          <w:hyperlink w:anchor="__RefHeading___Toc700016_1051229030">
            <w:r>
              <w:rPr>
                <w:webHidden/>
                <w:rStyle w:val="IndexLink"/>
                <w:rtl w:val="true"/>
              </w:rPr>
              <w:t>شعائر حسينى، راه و محتوى</w:t>
            </w:r>
            <w:r>
              <w:rPr>
                <w:rStyle w:val="IndexLink"/>
                <w:rtl w:val="true"/>
              </w:rPr>
              <w:tab/>
            </w:r>
            <w:r>
              <w:rPr>
                <w:rStyle w:val="IndexLink"/>
              </w:rPr>
              <w:t>234</w:t>
            </w:r>
          </w:hyperlink>
        </w:p>
        <w:p>
          <w:pPr>
            <w:pStyle w:val="Contents4"/>
            <w:tabs>
              <w:tab w:val="clear" w:pos="8176"/>
              <w:tab w:val="right" w:pos="9026" w:leader="dot"/>
            </w:tabs>
            <w:rPr/>
          </w:pPr>
          <w:hyperlink w:anchor="__RefHeading___Toc700018_1051229030">
            <w:r>
              <w:rPr>
                <w:webHidden/>
                <w:rStyle w:val="IndexLink"/>
                <w:rtl w:val="true"/>
              </w:rPr>
              <w:t>راز جاودانگى انقلاب حسينى</w:t>
            </w:r>
            <w:r>
              <w:rPr>
                <w:rStyle w:val="IndexLink"/>
                <w:rtl w:val="true"/>
              </w:rPr>
              <w:tab/>
            </w:r>
            <w:r>
              <w:rPr>
                <w:rStyle w:val="IndexLink"/>
              </w:rPr>
              <w:t>234</w:t>
            </w:r>
          </w:hyperlink>
        </w:p>
        <w:p>
          <w:pPr>
            <w:pStyle w:val="Contents4"/>
            <w:tabs>
              <w:tab w:val="clear" w:pos="8176"/>
              <w:tab w:val="right" w:pos="9026" w:leader="dot"/>
            </w:tabs>
            <w:rPr/>
          </w:pPr>
          <w:hyperlink w:anchor="__RefHeading___Toc700020_1051229030">
            <w:r>
              <w:rPr>
                <w:webHidden/>
                <w:rStyle w:val="IndexLink"/>
                <w:rtl w:val="true"/>
              </w:rPr>
              <w:t>اهمّيت هيئتهاى حسينى</w:t>
            </w:r>
            <w:r>
              <w:rPr>
                <w:rStyle w:val="IndexLink"/>
                <w:rtl w:val="true"/>
              </w:rPr>
              <w:tab/>
            </w:r>
            <w:r>
              <w:rPr>
                <w:rStyle w:val="IndexLink"/>
              </w:rPr>
              <w:t>236</w:t>
            </w:r>
          </w:hyperlink>
        </w:p>
        <w:p>
          <w:pPr>
            <w:pStyle w:val="Contents4"/>
            <w:tabs>
              <w:tab w:val="clear" w:pos="8176"/>
              <w:tab w:val="right" w:pos="9026" w:leader="dot"/>
            </w:tabs>
            <w:rPr/>
          </w:pPr>
          <w:hyperlink w:anchor="__RefHeading___Toc700022_1051229030">
            <w:r>
              <w:rPr>
                <w:webHidden/>
                <w:rStyle w:val="IndexLink"/>
                <w:rtl w:val="true"/>
              </w:rPr>
              <w:t>شعائر حسينى و نظامهاى طاغوتى</w:t>
            </w:r>
            <w:r>
              <w:rPr>
                <w:rStyle w:val="IndexLink"/>
                <w:rtl w:val="true"/>
              </w:rPr>
              <w:tab/>
            </w:r>
            <w:r>
              <w:rPr>
                <w:rStyle w:val="IndexLink"/>
              </w:rPr>
              <w:t>237</w:t>
            </w:r>
          </w:hyperlink>
        </w:p>
        <w:p>
          <w:pPr>
            <w:pStyle w:val="Contents4"/>
            <w:tabs>
              <w:tab w:val="clear" w:pos="8176"/>
              <w:tab w:val="right" w:pos="9026" w:leader="dot"/>
            </w:tabs>
            <w:rPr/>
          </w:pPr>
          <w:hyperlink w:anchor="__RefHeading___Toc700024_1051229030">
            <w:r>
              <w:rPr>
                <w:webHidden/>
                <w:rStyle w:val="IndexLink"/>
                <w:rtl w:val="true"/>
              </w:rPr>
              <w:t>بزرگداشت شعائر الهى</w:t>
            </w:r>
            <w:r>
              <w:rPr>
                <w:rStyle w:val="IndexLink"/>
                <w:rtl w:val="true"/>
              </w:rPr>
              <w:tab/>
            </w:r>
            <w:r>
              <w:rPr>
                <w:rStyle w:val="IndexLink"/>
              </w:rPr>
              <w:t>238</w:t>
            </w:r>
          </w:hyperlink>
        </w:p>
        <w:p>
          <w:pPr>
            <w:pStyle w:val="Contents5"/>
            <w:tabs>
              <w:tab w:val="clear" w:pos="7892"/>
              <w:tab w:val="right" w:pos="9026" w:leader="dot"/>
            </w:tabs>
            <w:rPr/>
          </w:pPr>
          <w:hyperlink w:anchor="__RefHeading___Toc700026_1051229030">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700028_1051229030">
            <w:r>
              <w:rPr>
                <w:webHidden/>
                <w:rStyle w:val="IndexLink"/>
              </w:rPr>
              <w:t>1</w:t>
            </w:r>
            <w:r>
              <w:rPr>
                <w:rStyle w:val="IndexLink"/>
                <w:rtl w:val="true"/>
              </w:rPr>
              <w:t xml:space="preserve"> - </w:t>
            </w:r>
            <w:r>
              <w:rPr>
                <w:rStyle w:val="IndexLink"/>
                <w:rtl w:val="true"/>
              </w:rPr>
              <w:t>درك نمودن شخصيّت امام حسين عليه السلام از گذر سخنانش</w:t>
            </w:r>
            <w:r>
              <w:rPr>
                <w:rStyle w:val="IndexLink"/>
                <w:rtl w:val="true"/>
              </w:rPr>
              <w:tab/>
            </w:r>
            <w:r>
              <w:rPr>
                <w:rStyle w:val="IndexLink"/>
              </w:rPr>
              <w:t>239</w:t>
            </w:r>
          </w:hyperlink>
        </w:p>
        <w:p>
          <w:pPr>
            <w:pStyle w:val="Contents5"/>
            <w:tabs>
              <w:tab w:val="clear" w:pos="7892"/>
              <w:tab w:val="right" w:pos="9026" w:leader="dot"/>
            </w:tabs>
            <w:rPr/>
          </w:pPr>
          <w:hyperlink w:anchor="__RefHeading___Toc700030_1051229030">
            <w:r>
              <w:rPr>
                <w:webHidden/>
                <w:rStyle w:val="IndexLink"/>
              </w:rPr>
              <w:t>2</w:t>
            </w:r>
            <w:r>
              <w:rPr>
                <w:rStyle w:val="IndexLink"/>
                <w:rtl w:val="true"/>
              </w:rPr>
              <w:t xml:space="preserve"> - </w:t>
            </w:r>
            <w:r>
              <w:rPr>
                <w:rStyle w:val="IndexLink"/>
                <w:rtl w:val="true"/>
              </w:rPr>
              <w:t>پرورش خطيبان و سخنرانان</w:t>
            </w:r>
            <w:r>
              <w:rPr>
                <w:rStyle w:val="IndexLink"/>
                <w:rtl w:val="true"/>
              </w:rPr>
              <w:tab/>
            </w:r>
            <w:r>
              <w:rPr>
                <w:rStyle w:val="IndexLink"/>
              </w:rPr>
              <w:t>241</w:t>
            </w:r>
          </w:hyperlink>
        </w:p>
        <w:p>
          <w:pPr>
            <w:pStyle w:val="Contents5"/>
            <w:tabs>
              <w:tab w:val="clear" w:pos="7892"/>
              <w:tab w:val="right" w:pos="9026" w:leader="dot"/>
            </w:tabs>
            <w:rPr/>
          </w:pPr>
          <w:hyperlink w:anchor="__RefHeading___Toc700032_1051229030">
            <w:r>
              <w:rPr>
                <w:webHidden/>
                <w:rStyle w:val="IndexLink"/>
              </w:rPr>
              <w:t>3</w:t>
            </w:r>
            <w:r>
              <w:rPr>
                <w:rStyle w:val="IndexLink"/>
                <w:rtl w:val="true"/>
              </w:rPr>
              <w:t xml:space="preserve"> - </w:t>
            </w:r>
            <w:r>
              <w:rPr>
                <w:rStyle w:val="IndexLink"/>
                <w:rtl w:val="true"/>
              </w:rPr>
              <w:t>برپايى همايشها</w:t>
            </w:r>
            <w:r>
              <w:rPr>
                <w:rStyle w:val="IndexLink"/>
                <w:rtl w:val="true"/>
              </w:rPr>
              <w:tab/>
            </w:r>
            <w:r>
              <w:rPr>
                <w:rStyle w:val="IndexLink"/>
              </w:rPr>
              <w:t>241</w:t>
            </w:r>
          </w:hyperlink>
        </w:p>
        <w:p>
          <w:pPr>
            <w:pStyle w:val="Contents5"/>
            <w:tabs>
              <w:tab w:val="clear" w:pos="7892"/>
              <w:tab w:val="right" w:pos="9026" w:leader="dot"/>
            </w:tabs>
            <w:rPr/>
          </w:pPr>
          <w:hyperlink w:anchor="__RefHeading___Toc700034_1051229030">
            <w:r>
              <w:rPr>
                <w:webHidden/>
                <w:rStyle w:val="IndexLink"/>
              </w:rPr>
              <w:t>4</w:t>
            </w:r>
            <w:r>
              <w:rPr>
                <w:rStyle w:val="IndexLink"/>
                <w:rtl w:val="true"/>
              </w:rPr>
              <w:t xml:space="preserve"> - </w:t>
            </w:r>
            <w:r>
              <w:rPr>
                <w:rStyle w:val="IndexLink"/>
                <w:rtl w:val="true"/>
              </w:rPr>
              <w:t>نقش متولّيان حسينيه ها و هيئت ها</w:t>
            </w:r>
            <w:r>
              <w:rPr>
                <w:rStyle w:val="IndexLink"/>
                <w:rtl w:val="true"/>
              </w:rPr>
              <w:tab/>
            </w:r>
            <w:r>
              <w:rPr>
                <w:rStyle w:val="IndexLink"/>
              </w:rPr>
              <w:t>241</w:t>
            </w:r>
          </w:hyperlink>
        </w:p>
        <w:p>
          <w:pPr>
            <w:pStyle w:val="Contents5"/>
            <w:tabs>
              <w:tab w:val="clear" w:pos="7892"/>
              <w:tab w:val="right" w:pos="9026" w:leader="dot"/>
            </w:tabs>
            <w:rPr/>
          </w:pPr>
          <w:hyperlink w:anchor="__RefHeading___Toc700036_1051229030">
            <w:r>
              <w:rPr>
                <w:webHidden/>
                <w:rStyle w:val="IndexLink"/>
              </w:rPr>
              <w:t>5</w:t>
            </w:r>
            <w:r>
              <w:rPr>
                <w:rStyle w:val="IndexLink"/>
                <w:rtl w:val="true"/>
              </w:rPr>
              <w:t xml:space="preserve"> - </w:t>
            </w:r>
            <w:r>
              <w:rPr>
                <w:rStyle w:val="IndexLink"/>
                <w:rtl w:val="true"/>
              </w:rPr>
              <w:t>نقش فرهيختگان</w:t>
            </w:r>
            <w:r>
              <w:rPr>
                <w:rStyle w:val="IndexLink"/>
                <w:rtl w:val="true"/>
              </w:rPr>
              <w:tab/>
            </w:r>
            <w:r>
              <w:rPr>
                <w:rStyle w:val="IndexLink"/>
              </w:rPr>
              <w:t>241</w:t>
            </w:r>
          </w:hyperlink>
        </w:p>
        <w:p>
          <w:pPr>
            <w:pStyle w:val="Contents4"/>
            <w:tabs>
              <w:tab w:val="clear" w:pos="8176"/>
              <w:tab w:val="right" w:pos="9026" w:leader="dot"/>
            </w:tabs>
            <w:rPr/>
          </w:pPr>
          <w:hyperlink w:anchor="__RefHeading___Toc700038_1051229030">
            <w:r>
              <w:rPr>
                <w:webHidden/>
                <w:rStyle w:val="IndexLink"/>
                <w:rtl w:val="true"/>
              </w:rPr>
              <w:t>ضرورت دگرگون سازى راهها و روشها</w:t>
            </w:r>
            <w:r>
              <w:rPr>
                <w:rStyle w:val="IndexLink"/>
                <w:rtl w:val="true"/>
              </w:rPr>
              <w:tab/>
            </w:r>
            <w:r>
              <w:rPr>
                <w:rStyle w:val="IndexLink"/>
              </w:rPr>
              <w:t>242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99_75123"/>
      <w:bookmarkStart w:id="1" w:name="pg7299_75123"/>
      <w:bookmarkEnd w:id="1"/>
    </w:p>
    <w:p>
      <w:pPr>
        <w:pStyle w:val="Heading2"/>
        <w:numPr>
          <w:ilvl w:val="1"/>
          <w:numId w:val="1"/>
        </w:numPr>
        <w:rPr/>
      </w:pPr>
      <w:bookmarkStart w:id="2" w:name="pg7299_75123"/>
      <w:bookmarkStart w:id="3" w:name="__RefHeading___Toc69982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سیدمحمدتقی،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قدوه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صدیقین امام حسین علیه ‌السلام تجلی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مترجم انتصار شوشتری‌زاده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7373</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9789647373279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زاده، انتصار،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77041</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2766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9826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پیشوایان صدیقین امام حسین علیه ‌السلام تجلی حقیقت</w:t>
      </w:r>
    </w:p>
    <w:p>
      <w:pPr>
        <w:pStyle w:val="BookText"/>
        <w:rPr/>
      </w:pPr>
      <w:r>
        <w:rPr>
          <w:rFonts w:ascii="IRNazanin" w:hAnsi="IRNazanin" w:eastAsia="IRNazanin"/>
          <w:color w:val="111111"/>
          <w:sz w:val="28"/>
          <w:sz w:val="28"/>
          <w:szCs w:val="28"/>
          <w:rtl w:val="true"/>
          <w:lang w:bidi="fa-IR"/>
        </w:rPr>
        <w:t>محمد تقی مدرسی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انتصار شوشتری ‌زاده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bookmarkStart w:id="7" w:name="pg7299_75138"/>
    </w:p>
    <w:p>
      <w:pPr>
        <w:pStyle w:val="Heading2"/>
        <w:numPr>
          <w:ilvl w:val="1"/>
          <w:numId w:val="1"/>
        </w:numPr>
        <w:rPr/>
      </w:pPr>
      <w:bookmarkStart w:id="8" w:name="__RefHeading___Toc699828_105122903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آرزوهای شیطان آشتی دادن میان حق و باطل است، که در این صورت حق پایمال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به وجود آوردن حماسه شگفت انگیز عاشورا این آرزو را تا قیامت در دل شیطان به ارمغان گذاشت و معیار حق و باطل را در آن روز بیادماندنی مشخص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ترنم انقلاب پر برکت حسینی است که آتش عشق را در دل دوست داران مخلص اهل بیت نبوت شعله 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گذشت بیش از چهارده قرن از نهضت امام حسین علیه السلام باز هم حقایق فراوانی وجود دارد که ناگزیر باید آنها را از دل این نهضت خارج سازیم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علیه السلام تجلى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حاصل سخنرانی های فقیه عالیقدر حضرت آیت الله العظمی 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گزیده ای از این حقایق را برای اذهان</w:t>
      </w:r>
    </w:p>
    <w:p>
      <w:pPr>
        <w:pStyle w:val="BookText"/>
        <w:rPr/>
      </w:pPr>
      <w:r>
        <w:rPr>
          <w:rFonts w:ascii="IRNazanin" w:hAnsi="IRNazanin" w:eastAsia="IRNazanin"/>
          <w:color w:val="111111"/>
          <w:sz w:val="28"/>
          <w:sz w:val="28"/>
          <w:szCs w:val="28"/>
          <w:rtl w:val="true"/>
          <w:lang w:bidi="fa-IR"/>
        </w:rPr>
        <w:t>پرسشگر خوانندگان ارجمند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برای اولین بار در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در فاصله کمتر از شش ماه در دو نوبت چاپ شد، و چاپ سوم آن با یک وقفه چند ساله که ناشی از تحولات سیاسی عراق بود در بهار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زینت بخش پیشخوان کتابفروشی ها میگردد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انتشارات محبان الحسين عليه السلام</w:t>
      </w:r>
      <w:bookmarkStart w:id="10" w:name="pg7299_75142"/>
    </w:p>
    <w:p>
      <w:pPr>
        <w:pStyle w:val="Heading2"/>
        <w:numPr>
          <w:ilvl w:val="1"/>
          <w:numId w:val="1"/>
        </w:numPr>
        <w:rPr/>
      </w:pPr>
      <w:bookmarkStart w:id="11" w:name="__RefHeading___Toc699830_1051229030"/>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سخن گفتن پيرامون امام حسين عليه السلام دلها را فرا مى گيرد، نفسها را به سوى خود مى كشاند، آزادگان را شيفته مى سازد و مؤمنين را جذب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زيرا او حسين است، و تو چه دانى كه حسين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دارنده فضيلتها، اخلاق نيكو، رتبه ها و درجاتى كه هر انسانى آرزو دارد تنها يكى از آنها را دارا باشد تا او را در شرف و سربلندى، بزرگوارى و عزّت بسنده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هرگاه به سويى از روش و منش مبارك وى مى نگرى، كرامات و بزرگواريهاى او چنان در برابر ديدگانت مى درخشند كه در تشخيص برترينها و نيكوترينهاى آنها سرگردان مى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بلند آوازى او در شرف و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قلّۀ بلندى در دانش، عبادت، بخشش، از خودگذشتگى، شجاعت و رهبرى مى يابى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اوست سراسر خير و نيكى و سرشار از بركت</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در زندگى اين امام محورى وجود دارد كه نمى توان از آن چشم پوشى نمود و آن كربلاست؛ آنجايى كه گرد آورنده فضيلتهاى</w:t>
      </w:r>
    </w:p>
    <w:p>
      <w:pPr>
        <w:pStyle w:val="BookText"/>
        <w:rPr/>
      </w:pPr>
      <w:r>
        <w:rPr>
          <w:rFonts w:ascii="IRNazanin" w:hAnsi="IRNazanin" w:eastAsia="IRNazanin"/>
          <w:color w:val="111111"/>
          <w:sz w:val="28"/>
          <w:sz w:val="28"/>
          <w:szCs w:val="28"/>
          <w:rtl w:val="true"/>
          <w:lang w:bidi="fa-IR"/>
        </w:rPr>
        <w:t>اين امام و چكيده نشانه هاى شخصيّت وى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بدون شناخت كربلا نمى توان امام حسين عليه السلام را به درستى شناخت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كربلا حماسۀ اهل بيت نبوّت است، در ستيز با سركشان ونبرد با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آن، جدا سازنده حق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كربلا سنجه اى است در تمييز ايمان از شرك و 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رو سخن گفتن پيرامون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سمت و سو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بايد با كربلا پيوند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كربلا صورتى است برجسته از زندگانى امام حسين عليه السلام و درى است گشاده، كه مردم از آن وارد فضا و حال امام حسين عليه السلام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گذر تاريخ، انسانهاى فراوانى را مى يابيم كه بر آستانه راه امام حسين عليه السلام ايستاده اند و مى خواهند به گونه اى به او نزديك شوند تا از شراب معرفت او بنوشند، و دانش وى را فرا بگيرند، و اخلاق او را بياموزند و به دنبال نشانه هايش روانه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جاى شگفتى در آن وجود ندارد، زيرا امام حسين عليه السلام افسانه يا اسطوره اى تاريخى نمى باشد بلكه، او راه روشنى است كه رودى را در دل امّت جارى ساخته، كه هرگز و على رغم وجود سلطۀ طاغوتيان بر آن، مسدود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كه بيش از هزار و سيصد سال از شهادت او مى گذرد، هرگز پيروانش او را از ياد نبرده اند و هميشه فرياد مى زنند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حسين را فراموش نخواهيم كرد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ياد او سخنى است كه هرگز از آن خسته نمى گرديم، و فضيلتهايش آموزه هايى هستند كه هميشه بدان نيازمنديم وسخنانش</w:t>
      </w:r>
    </w:p>
    <w:p>
      <w:pPr>
        <w:pStyle w:val="BookText"/>
        <w:rPr/>
      </w:pPr>
      <w:r>
        <w:rPr>
          <w:rFonts w:ascii="IRNazanin" w:hAnsi="IRNazanin" w:eastAsia="IRNazanin"/>
          <w:color w:val="111111"/>
          <w:sz w:val="28"/>
          <w:sz w:val="28"/>
          <w:szCs w:val="28"/>
          <w:rtl w:val="true"/>
          <w:lang w:bidi="fa-IR"/>
        </w:rPr>
        <w:t>مدرسه اى است كه هرگز نمى توان آن را ترك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انديشمندان و فرهيختگان مبادرت به نگارش هزاران كتاب درباره شخصيّت امام حسين عليه السلام در تمامى ابعاد آن نموده اند؛ همچنين قريحۀ شاعران هرگز از سرودن قصيده ها و اشعار در رثا و مدح اين امام باز نمى 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گزافه نيست كه بگوييم، آنچه در طول تاريخ در مورد اين امام به زبانهاى گوناگون نگاشته شده است، نسبت به ديگر شخصيّتها كم نظير مى باشد، اگر نگوييم كه از همۀ آنها پيشى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دليل آن است كه امام حسين عليه السلام همان جان بخش شريعت، روشنى ساز فضيلت، حجّت خدا بر خلق و دروازه نجات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تكيه گاه انديشه خردمندان و خاستگاه ايمان مؤمنان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اكنون در آستانه اين امام ايستاده ايم تا جرعه نوش شناخت و معرفت شخصيّت او باشيم و با استفاده از آن، درس زندگى را بياموزيم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مبادرت به گردآورى مجموعه اى از سخنان حضرت آيت اللّه سيّد محمّدتقى مدرسى دراين باره نموديم و آنها را در قالب اين كتاب ارائه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كتاب را به هركه جوياى حقيقت و خواهان فضيلت است تقديم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پذيرش آن از سوى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فرهنگى</w:t>
      </w:r>
    </w:p>
    <w:p>
      <w:pPr>
        <w:pStyle w:val="BookText"/>
        <w:rPr/>
      </w:pPr>
      <w:r>
        <w:rPr>
          <w:rFonts w:ascii="Amiri" w:hAnsi="Amiri" w:eastAsia="Amiri" w:cs="Amiri"/>
          <w:color w:val="111111"/>
          <w:sz w:val="28"/>
          <w:sz w:val="28"/>
          <w:szCs w:val="28"/>
          <w:rtl w:val="true"/>
          <w:lang w:bidi="ar-SA"/>
        </w:rPr>
        <w:t>دفتر آيت اللّه سيّد محمّدتقى مدرسى</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bookmarkStart w:id="13" w:name="pg7299_75149"/>
    </w:p>
    <w:p>
      <w:pPr>
        <w:pStyle w:val="Heading2"/>
        <w:numPr>
          <w:ilvl w:val="1"/>
          <w:numId w:val="1"/>
        </w:numPr>
        <w:rPr/>
      </w:pPr>
      <w:bookmarkStart w:id="14" w:name="__RefHeading___Toc699832_1051229030"/>
      <w:bookmarkStart w:id="15" w:name="_Toc5"/>
      <w:bookmarkEnd w:id="13"/>
      <w:bookmarkEnd w:id="14"/>
      <w:r>
        <w:rPr>
          <w:rtl w:val="true"/>
        </w:rPr>
        <w:t>اين حسين كيست</w:t>
      </w:r>
      <w:bookmarkEnd w:id="15"/>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ابوالعباس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اكرم صلى الله عليه و آله بودم، بر پاى چپ خود، فرزندش ابراهيم و بر پاى راست خويش، حسين بن على را 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لحظه اى ابراهيم را مى بوسيد و لحظه اى ديگر حسين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هنگام جبرئيل كه حامل وحى بود، از سوى خداوند متعال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جبرئيل رفت، پيامبر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از سوى پروردگارم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پروردگارت به تو درود فرستاده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 باهم برايت نگهدارى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را فداى ديگرى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به ابراهيم نگاه كرد و گريه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ابراهيم بميرد، كسى جز من بر او اندوهگين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اينكه مادر حسين، فاطمه و پدرش على، پسر عمويم مى باشد كه از خون و گوشت من است؛ و اگر حسين فوت نمايد، دخترم و پسر عمويم و من بر او اندوهگين مى گرديم؛ و من اندوه خويش را بر اندوه ايشان ايثار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جان ابراهيم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را فداى</w:t>
      </w:r>
    </w:p>
    <w:p>
      <w:pPr>
        <w:pStyle w:val="BookText"/>
        <w:rPr/>
      </w:pPr>
      <w:r>
        <w:rPr>
          <w:rFonts w:ascii="IRNazanin" w:hAnsi="IRNazanin" w:eastAsia="IRNazanin"/>
          <w:color w:val="111111"/>
          <w:sz w:val="28"/>
          <w:sz w:val="28"/>
          <w:szCs w:val="28"/>
          <w:rtl w:val="true"/>
          <w:lang w:bidi="fa-IR"/>
        </w:rPr>
        <w:t>حسين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ابراهيم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حسين به سويش مى آمد، او را مى بوسيد و در آغوش مى كشيد و لبانش را تر مى نمود؛ و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كسى بروم كه پسرم را فدايش نمودم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فارسى اينگونه روايت نموده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 الله عليه و آله وارد شدم در حاليكه حسين بن على را بر پايش نشانده بود و لبانش را مى بوسيد و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آقا و فرزند آقايى، تو امام و فرزند امام و برادر امام هستى، تو پدر ائمه و حجّت خدا و فرزند حجّتهاى او، و پدر نُه حجّت از صلب خود كه نهمين آنها قائم است، مى باشى</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بن عبداللّه اينگونه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دوست دارد به مردى از اهل بهشت بنگرد، پس به حسين بن على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شنيده ام كه رسول اكرم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دوست دارد به سرور جوانان اهل بهشت بنگرد، پس به او بنگرد</w:t>
      </w:r>
      <w:r>
        <w:rPr>
          <w:rFonts w:eastAsia="IRNazanin" w:cs="IRNazanin"/>
          <w:color w:val="111111"/>
          <w:sz w:val="28"/>
          <w:szCs w:val="28"/>
          <w:rtl w:val="true"/>
          <w:lang w:bidi="fa-IR"/>
        </w:rPr>
        <w:t>.»</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عامرى اينگونه روايت شده است كه او روزى همراه پيامبر به يك مهمانى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پيامبر اكرم، در برابر ديدگان مردم مى خواست حسين را كه با كودكان بازى مى كرد،</w:t>
      </w:r>
    </w:p>
    <w:p>
      <w:pPr>
        <w:pStyle w:val="BookText"/>
        <w:rPr/>
      </w:pP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كوچولو از وى فرار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پيامبر خنده كنان وى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دستى را بر پس گردن او نهاد و دستى ديگر را به زير چانه، سپس لبان حسين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از من است و من از حسين؛ هركه او را دوست بدارد، خداوند او را دوست مى دارد؛ حسين سبطى است از اسباط</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حذيفه چنين از پيامبر اكرم نقل مى نمايد كه، رسول خدا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جهان تنها يك روز باقى بماند، خدا آن را طولانى مى گرداند تا مردى از فرزندانم را كه هم نام من است،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از كدام فرزندانت؟ پيامبر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دستش به شانه حسين بن على زد</w:t>
      </w:r>
      <w:r>
        <w:rPr>
          <w:rFonts w:eastAsia="IRNazanin" w:cs="IRNazanin"/>
          <w:color w:val="111111"/>
          <w:sz w:val="28"/>
          <w:szCs w:val="28"/>
          <w:rtl w:val="true"/>
          <w:lang w:bidi="fa-IR"/>
        </w:rPr>
        <w:t xml:space="preserve">. </w:t>
      </w:r>
      <w:r>
        <w:rPr>
          <w:rStyle w:val="FootnoteAnchor"/>
          <w:rtl w:val="true"/>
        </w:rPr>
        <w:footnoteReference w:id="6"/>
      </w:r>
      <w:bookmarkStart w:id="16" w:name="pg7299_75160"/>
    </w:p>
    <w:p>
      <w:pPr>
        <w:pStyle w:val="Heading2"/>
        <w:numPr>
          <w:ilvl w:val="1"/>
          <w:numId w:val="1"/>
        </w:numPr>
        <w:rPr/>
      </w:pPr>
      <w:bookmarkStart w:id="17" w:name="__RefHeading___Toc699834_1051229030"/>
      <w:bookmarkStart w:id="18" w:name="_Toc6"/>
      <w:bookmarkEnd w:id="16"/>
      <w:bookmarkEnd w:id="17"/>
      <w:r>
        <w:rPr>
          <w:rtl w:val="true"/>
        </w:rPr>
        <w:t>بخش اوّل</w:t>
      </w:r>
      <w:r>
        <w:rPr>
          <w:rtl w:val="true"/>
        </w:rPr>
        <w:t xml:space="preserve">: </w:t>
      </w:r>
      <w:r>
        <w:rPr>
          <w:rtl w:val="true"/>
        </w:rPr>
        <w:t>همگام با امام حسين عليه السلام</w:t>
      </w:r>
      <w:bookmarkEnd w:id="18"/>
    </w:p>
    <w:p>
      <w:pPr>
        <w:pStyle w:val="Heading3"/>
        <w:numPr>
          <w:ilvl w:val="2"/>
          <w:numId w:val="1"/>
        </w:numPr>
        <w:rPr/>
      </w:pPr>
      <w:bookmarkStart w:id="19" w:name="__RefHeading___Toc699836_1051229030"/>
      <w:bookmarkStart w:id="20" w:name="_Toc7"/>
      <w:bookmarkEnd w:id="19"/>
      <w:r>
        <w:rPr>
          <w:rtl w:val="true"/>
        </w:rPr>
        <w:t>امام حسين عليه السلام نشانه راه يكتاپرستى</w:t>
      </w:r>
      <w:bookmarkEnd w:id="20"/>
    </w:p>
    <w:p>
      <w:pPr>
        <w:pStyle w:val="Heading4"/>
        <w:numPr>
          <w:ilvl w:val="3"/>
          <w:numId w:val="1"/>
        </w:numPr>
        <w:rPr/>
      </w:pPr>
      <w:bookmarkStart w:id="21" w:name="__RefHeading___Toc699838_105122903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اين پرچمهاى غم و اندوه است كه بر گوشه گوشه سرزمين ولايت برافراشته شده است؛ و ترنم انقلاب پر بركت حسينى است كه آتش عشق و شيفتگى را در دل دوستداران مخلص اهل بيت نبوّت شعله ور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رغم گذشت بيش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نهضت امام شهيد، بازهم حقايق فراوانى وجود دارند كه ناگزير بايد آنها را از دل اين نهضت خارج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گزيده اى از اين حقايق را براى شما بيان مى نماييم</w:t>
      </w:r>
      <w:r>
        <w:rPr>
          <w:rFonts w:eastAsia="IRNazanin" w:cs="IRNazanin"/>
          <w:color w:val="111111"/>
          <w:sz w:val="28"/>
          <w:szCs w:val="28"/>
          <w:rtl w:val="true"/>
          <w:lang w:bidi="fa-IR"/>
        </w:rPr>
        <w:t>:</w:t>
      </w:r>
    </w:p>
    <w:p>
      <w:pPr>
        <w:pStyle w:val="Heading4"/>
        <w:numPr>
          <w:ilvl w:val="3"/>
          <w:numId w:val="1"/>
        </w:numPr>
        <w:rPr/>
      </w:pPr>
      <w:bookmarkStart w:id="23" w:name="__RefHeading___Toc699840_1051229030"/>
      <w:bookmarkStart w:id="24" w:name="_Toc9"/>
      <w:bookmarkEnd w:id="23"/>
      <w:r>
        <w:rPr/>
        <w:t>1</w:t>
      </w:r>
      <w:r>
        <w:rPr>
          <w:rtl w:val="true"/>
        </w:rPr>
        <w:t xml:space="preserve"> - </w:t>
      </w:r>
      <w:r>
        <w:rPr>
          <w:rtl w:val="true"/>
        </w:rPr>
        <w:t>امام حسين عليه السلام آموزگار دين مبين اسلام</w:t>
      </w:r>
      <w:bookmarkEnd w:id="24"/>
    </w:p>
    <w:p>
      <w:pPr>
        <w:pStyle w:val="BookText"/>
        <w:rPr/>
      </w:pPr>
      <w:r>
        <w:rPr>
          <w:rFonts w:ascii="IRNazanin" w:hAnsi="IRNazanin" w:eastAsia="IRNazanin"/>
          <w:color w:val="111111"/>
          <w:sz w:val="28"/>
          <w:sz w:val="28"/>
          <w:szCs w:val="28"/>
          <w:rtl w:val="true"/>
          <w:lang w:bidi="fa-IR"/>
        </w:rPr>
        <w:t xml:space="preserve">آيا هيچ مى دانى چرا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ديگر طاغوتيان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از آموختن حقيقت شرك و مسؤوليّت انسان در برابر انحراف و فساد يا كفر و گمراهى بازداشتند؟ چنانكه در روايتى از امام صادق عليه السلام آمده است كه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امَيَّةَ أَطْلَقُوا لِلنّاسِ تَعْلِيمَ الإيمانِ وَلَمْ يُطْلِقُوا تَعْلِيمَ الشِّرْكِ؛</w:t>
      </w:r>
    </w:p>
    <w:p>
      <w:pPr>
        <w:pStyle w:val="BookText"/>
        <w:rPr/>
      </w:pPr>
      <w:r>
        <w:rPr>
          <w:rFonts w:ascii="Amiri" w:hAnsi="Amiri" w:eastAsia="Amiri" w:cs="Amiri"/>
          <w:color w:val="111111"/>
          <w:sz w:val="28"/>
          <w:sz w:val="28"/>
          <w:szCs w:val="28"/>
          <w:rtl w:val="true"/>
          <w:lang w:bidi="ar-SA"/>
        </w:rPr>
        <w:t>لِكَي إذا حَمَلَوهُمْ عَلَيْهِ لَمْ يَعْرِفُوهُ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بنى اميّه اجازه آموختن ايمان را به مردم مى دادند، ولى نگذاشتند مردم شرك را بياموزند تا اگر آنها را وادار به شرك ورزيدن نمودند، مردم شرك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هيچكس به جز اميرالمؤمنين على بن ابيطالب عليه السلام به اذن خداوند متعال، سورۀ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سبب دور نمودن نهائى مشركان از جزيرة العرب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حجّ بزرگ و پس از فتح مكّه، به سوى مشركين حمل ننمود؟ كه صدالبتّه اين امر از عظيم ترين فضيلتهاى 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به توحيد، با كلمۀ نفى آغاز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هر روز بر ما واجب است كه آن را چندين مرتبه آشكارا بانگ زنيم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براى يافتن پاسخ، ناگزير بايد اين حقيقت پيش رو را بيان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لغزشگاه خطرناك بشريت، كه همۀ تلاش شيطان اين است كه انسان را در آن بيفكند، همان آروزى آشتى دادن ميان حق و باطل، ميان خداوند متعال و شريكان غير از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گمان مى كنند كه مى توانند بندگان خدا را، به جاى خداوند، اولياء خويش قرار دهند؛ ولى اينان نمى دانند كه اين امر اساساً به معناى لغو ايمان به خداوند مى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أَفَحَسِبَ الَّذِينَ كَفَرُوا أَن يَتَّخِذُوا عِبَادِي مِن دُونِي أَوْلِيَاءَ إِنَّا أَعْتَدْنَا جَهَنَّمَ لِلْكَافِرِينَ نُزُلاً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كافران پنداشته اند كه بندگان مرا به ناحق به جاى من به دوستى بگيرند، بايد بدانند كه ما جهنّم را چون منزلگاهى براى كافران آماده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توحيد و نفى خدا واره هايى كه مردم آنان را شريك خداوند متعال قرار داده بودند، محور نبرد بزرگ ميان رسالتها و امّتهاى گمراه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دشمنان پيامبران، ربوبيت پروردگار متعال را نفى نمى كردند، امّا بر وجود خدايان ديگر در كنار خداوند متعال اصرار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هنگاميكه پيامبران اين امر را نپذيرفتند و از آن تبرى جستند، نبرد بزرگ به وقوع پيوست كه در نتيجۀ آن، پيامبران خدا، به يارى او پيروز گشتند و مشركان شكست خوردند؛ حال اينكه از آنها جز نامهايى كه شايسته نفرين هستند، به جاى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رسالتى كه خداوند متعال بر دوش حضرت نوح عليه السلام نهاد، دراين عبارت خلاصه مى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لَاتَعْبُدُوا إِلَّا اللّهَ إِنِّي أَخَافُ عَلَيْكُمْ عَذَابَ يَوْمٍ أَلِيمٍ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 خداوند را مپرستيد، كه من بر شما از عذاب روزى سهمگين مى ترسم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خلاصۀ رسالت خدا، كه آن را بر دوش حضرت هود</w:t>
      </w:r>
    </w:p>
    <w:p>
      <w:pPr>
        <w:pStyle w:val="BookText"/>
        <w:rPr/>
      </w:pPr>
      <w:r>
        <w:rPr>
          <w:rFonts w:ascii="IRNazanin" w:hAnsi="IRNazanin" w:eastAsia="IRNazanin"/>
          <w:color w:val="111111"/>
          <w:sz w:val="28"/>
          <w:sz w:val="28"/>
          <w:szCs w:val="28"/>
          <w:rtl w:val="true"/>
          <w:lang w:bidi="fa-IR"/>
        </w:rPr>
        <w:t>نهاد، اينچنين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عَادٍ أَخَاهُمْ هُوداً قَالَ يَاقَوْمِ اعْبُدُوا اللّهَ مَا لَكُم مِن إِلهٍ غَيْرُهُ إِنْ أَنتُمْ إِلَّا مُفْتَرُونَ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قوم عاد برادرشان هود را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خداوند را كه خدايى جز او نداريد، بپرستيد؛ شما جز قومى افترا زن نيستيد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نيز، رسالت حضرت صالح عليه السلام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ثَمُودَ أَخَاهُمْ صَالِحاً قَالَ يَا قَوْمِ اعْبُدُوا اللّهَ مَا لَكُم مِن إِلهٍ غَيْرُهُ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قوم ثمود برادرشان صالح را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خداوند را كه خدايى جز او نداريد بپرستيد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رسالت ابراهيم بت شكن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قَالَ إِبْرَاهِيمُ لِأَبِيهِ آزَرَ أَتَتَّخِذُ أَصْنَاماً آلِهَةً إِنِّي أَرَاكَ وَقَوْمَكَ فِي ضَلَالٍ مُبِينٍ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بود كه ابراهيم به پدرش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بتان را به خدايى مى گيرى؟ من، تو و قومت را در گمراهى آشكار مى بينم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موسى عليه السلام نيز، سركشى فرعون را نپذيرفت و از او تبرى جست و اينگونه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فَفَرَرْتُ مِنكُمْ لَمَّا خِفْتُكُمْ فَوَهَبَ لِي رَبِّي حُكْماً وَجَعَلَنِي مِنَ الْمُرْسَلِينَ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چون از شما ترسيدم از شما گريختم، سپس پروردگارم به من حكمت بخشيد و مرا از پيامبران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فرعون وى را به زندان تهديد نمود و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لَئِنِ اتَّخَذْتَ إِلهاً غَيْرِي لَأَجْعَلَنَّكَ مِنَ الْمَسْجُونِينَ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خدايى جز من برگزينى، تو را از زندانيان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سرانجام، خداوند متعال، موسى عليه السلام و قومش را پيروز گردانيد و دشمنان را غرق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وَأَنجَيْنَا مُوسَى وَمَن مَّعَهُ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الْأَخَرِينَ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موسى و همراهانش، همگيشان را رهانيديم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ديگران را غرق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رسالت پيامبر عظيم الشأن اسلام، محمّد مصطفى صلى الله عليه و آله در اعلان برائت از مشركين خلاصه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وَأَذَانٌ مِنَ اللّهِ وَرَسُولِهِ إِلَى النَّاسِ يَوْمَ الْحَجِّ الْأَكْبَرِ أَنَّ اللّهَ بَرِيءٌ مِنَ الْمُشْرِكِينَ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اعلامى از سوى خداوند و پيامبر اوست به مردم در روز حجّ اكبر كه</w:t>
      </w:r>
    </w:p>
    <w:p>
      <w:pPr>
        <w:pStyle w:val="BookText"/>
        <w:rPr/>
      </w:pPr>
      <w:r>
        <w:rPr>
          <w:rFonts w:ascii="IRNazanin" w:hAnsi="IRNazanin" w:eastAsia="IRNazanin"/>
          <w:color w:val="111111"/>
          <w:sz w:val="28"/>
          <w:sz w:val="28"/>
          <w:szCs w:val="28"/>
          <w:rtl w:val="true"/>
          <w:lang w:bidi="fa-IR"/>
        </w:rPr>
        <w:t>بدانند خداوند و پيامبر او از مشركان برى و بيزارند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پيامبر اكرم با آنها مدارا ننمود؛ بلكه آشكارا به ايشان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وَلِيَ دِينِ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هان اى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معبود شما را نمى پرستم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هم پرستندگانِ معبود من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پرستندۀ آنچه شما مى پرستيد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هم پرستندگان معبود من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دين شما، و مرا دين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امام على عليه السلام به امر پيامبر اكرم صلى الله عليه و آله، تمامى بتهاى قريش را در كعبه و پيرامون آن سرنگون ساخت و همچنين آيات سورۀ برائت را بر مشركين تلاوت نمود، بدين سان او نيز پس از پيامبر اسلام وارد نبردى بى وقفه بر عليه پيروان شركى شد كه به اسلام تظاهر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بر عليه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عهدشكنان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جنگ صفّين بر ضد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جنگ نهروان بر عليه 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دفاع از يكتاپرستى و ازرشهاى توحيد برپا شده بودند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ائمّۀ اطهار عليهم السلام در برابر پرچمهاى شركى كه با ظاهر فريبنده اى از دين رنگ آميزى شده و توسّط بنى اميّه برافراشته شده بودند، ايستادگى و پايدارى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امام على عليه السلام با ايشان</w:t>
      </w:r>
    </w:p>
    <w:p>
      <w:pPr>
        <w:pStyle w:val="BookText"/>
        <w:rPr/>
      </w:pPr>
      <w:r>
        <w:rPr>
          <w:rFonts w:ascii="IRNazanin" w:hAnsi="IRNazanin" w:eastAsia="IRNazanin"/>
          <w:color w:val="111111"/>
          <w:sz w:val="28"/>
          <w:sz w:val="28"/>
          <w:szCs w:val="28"/>
          <w:rtl w:val="true"/>
          <w:lang w:bidi="fa-IR"/>
        </w:rPr>
        <w:t>با شمشير خود در صفّين جنگيد و با كلام و سخن پا برجاى خود، با آنان به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حسين عليه السلام گاهى با شمشير و گاهى با سخنانش با آنها پيكار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نيز همين خط مبارزه را پيگرى نمود؛ زيرا در آغاز با بانگى بلند آواز و سپس با قيامى الهى و در پايان با شهادت خويش، آنها را به انجام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جستن و برائت از شرك و نبرد با طاغوتيان، ميراث ائمۀ اطهار، شيعيان، دوستداران و پيروان ايشان مى باشد و همچنان ادامه خواهد يافت تا خداوند براى زمين و ساكنان آن جانشينى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همچنان، نبرد خط توحيد بر عليه شرك پا برجاست، و همچنان فريضه اى كه خداوند براى آن جايگزينى نمى پذيرد، تبرّى جستن از خدايانى است كه به غير از او پرستش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دل را از شرك پاك مى نمايد و آن را از نور توحيد روشن مى سازد، كفر ورزيدن به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فرموده خداوند سبحان را خوانده اى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لَاإِكْرَاهَ فِي الدِّينِ قَد تَبَيَّنَ الرُّشْدُ مِنَ الْغَيِّ فَمَن يَكْفُرْ بِالطَّاغُوتِ وَيُؤْمِن بِاللّهِ فَقَدِ اسْتَمْسَكَ بِالْعُرْوَةِ الْوُثْقَى لَاانفِصَامَ لَهَا وَاللّهُ سَمِيعٌ عَلِيمٌ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قبول دين، اكراهى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انحرافى،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كسى كه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شيطان، و هر موجود طغيانگر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شود و به خدا ايمان آورد، به دستگيرۀ محكمى چنگ زده است، كه گسستن براى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طاغوت چيست؟ آيا هر سنگ يا هر بشرى نمى باشد كه به غير از خدا پرستش مى گردد و مردم در برابر آن تسليم مى شوند؟ طاغوت در بحارالانوار اينگونه تفسير مى گردد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همان شيطان، بتها و هر معبودى جز خداوند است و هر اطاعت شونده باطلى به جز اولياء خدا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ائمۀ اطهار عليهم السلام در بسيارى از روايات و زيارتها، از دشمنان خود با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اين نبرد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ژرفاى دل بشر اوج مى گيرد، تا آنجا كه انسانهاى مؤمن، درايده و انديشه، دورى جستن از طاغوت هوى و هوس و تسليم شدن در برابر پروردگار جهانيان و پذيرش حق از سوى دعوت كنندگان به آن را برمى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متعال در مورد چنين انسانهاى برگزيده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اجْتَنَبُوا الطَّاغُوتَ أَن يَعْبُدُوهَا وَأَنَابُوا إِلَى اللّهِ لَهُمُ الْبُشْرَى 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وَأُولئِكَ هُمْ أُولُوا الْأَلْبَابِ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از عبادت طاغوت پرهيز كردند و به سوى خداوند بازگشتند، بشارت از آنِ آنهاست؛ پس بندگان مرا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سخنان را مى شنوند و از نيكوترين آنها پيروى مى كنند؛ آنان كسانى هستند كه خدا هدايتشان كرده، و آنها خردمندانند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خداوند متعال آن كسى را كه ادّعاى داشتن فرهنگ و دانش مى كند و سپس به جبت و طاغوت ايمان مى آورد، پيروز نمى گرداند، بلكه بر او نفرين فراوان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الَّذِينَ لَعَنَهُمُ اللّهُ وَمَن يَلْعَنِ اللّهُ فَلَن تَجِدَ لَهُ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نَصِيبٌ مِنَ الْمُلْكِ فَإِذاً لَايُؤْتُونَ النَّاسَ نَقِيراً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كسانى را كه بهره 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و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 آورند، و دربارۀ كافران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كسانى كه ايمان آورده اند، هدايت يافته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خداوند، ايشان را از رحمت خود، دور ساخت است؛ و هر كس را خدا از رحمتش دور سازد، ياورى براى او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 البتّه اين نفرين، دامان همۀ ادّعا كنندگان دانش را كه دين خويش را به بهاى ناچيزى مى فروشند و در برابر در بار شاهان سرفرود مى آورند، و به خاطر مال و ثروت و مقام به سجده مى افتند، در برمى گيرد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مؤمنين امر فرموده كه به طاغوت كفر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ايمان كسانى كه ادّعاى ايمان به خدا و رسالتهاى الهى را دارند، ولى به طاغوت كافر نشده اند بلكه مى خواهند براى داورى نزد طاغوت بروند، پذيرفته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داورى خواستن از طاغوت، خود دليلى است بر رضايت آنها به وجود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w:t>
      </w:r>
    </w:p>
    <w:p>
      <w:pPr>
        <w:pStyle w:val="BookText"/>
        <w:rPr/>
      </w:pPr>
      <w:r>
        <w:rPr>
          <w:rFonts w:ascii="IRNazanin" w:hAnsi="IRNazanin" w:eastAsia="IRNazanin"/>
          <w:color w:val="111111"/>
          <w:sz w:val="28"/>
          <w:sz w:val="28"/>
          <w:szCs w:val="28"/>
          <w:rtl w:val="true"/>
          <w:lang w:bidi="fa-IR"/>
        </w:rPr>
        <w:t>پروردگار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إِلَى الَّذِينَ يَزْعُمُونَ أَنَّهُمْ آمَنُوا بِمَا أُنْزِلَ إِلَيْكَ وَمَا أُنْزِلَ مِن قَبْلِكَ يُرِيدُونَ أَن يَتَحَاكَمُوا إِلَى الطَّاغُوتِ وَقَدْ أُمِرُوا أَن يَكْفُروا بِهِ وَيُرِيدُ الشَّيْطَانُ أَن يُضِلَّهُمْ ضَلَالاً بَعِيداً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كسانى را كه گمان مى كنند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كتابهاى آسمانى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به آنچه پيش از تو نازل شده، ايمان آورده اند، ولى مى خواهند براى داورى نزد طاغوت و حكّام باطل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به آنها دستور داده شده كه به طاغوت كافر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شيطان مى خواهد آنان را گمراه كند، و به بيراهه هاى دوردستى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هرگز به اوج قلّۀ ايمان دست نخواهد يافت، مگر آنكه كفر ورزيدن او به طاغوت به اندازه اى رسد كه، از مشركين و آنان كه طاغوت را پرستش مى نمايند، هر چند از نزديكترين انسانها به او باشد، تبرى جويد؛ و حق تعالى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شما سرمشق خوبى در زندگى ابراهيم و كسانى كه با او بودند وجود داشت، در آن هنگامى كه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آنچه غيراز خدا مى پرستيد بيزاريم؛ ما نسبت به شما كافريم؛ و ميان ما و شما عداوت</w:t>
      </w:r>
    </w:p>
    <w:p>
      <w:pPr>
        <w:pStyle w:val="BookText"/>
        <w:rPr/>
      </w:pPr>
      <w:r>
        <w:rPr>
          <w:rFonts w:ascii="IRNazanin" w:hAnsi="IRNazanin" w:eastAsia="IRNazanin"/>
          <w:color w:val="111111"/>
          <w:sz w:val="28"/>
          <w:sz w:val="28"/>
          <w:szCs w:val="28"/>
          <w:rtl w:val="true"/>
          <w:lang w:bidi="fa-IR"/>
        </w:rPr>
        <w:t>و دشمنى هميشگى آشكار شده است؛ تا آن زمان كه به خداى يگانه ايمان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اوّلين و مهمترين فريضه اى كه هر انسانى براى طى نمودن راه هدايت بايد آن را انجام دهد، همان شكستن بتهاى بشرى و سنگى و نفى پذيرش قدرت طاغوتيان و دست زدن به جهادى بزرگ در راه خدا مى باشد؛ در غير اينصورت در گمراهى دورى به سر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كه ميراث دار پيامبران خدا بود، با همه شجاعت و پاكى خويش، درس نفى طاغوت را به انسانها آموخت؛ و به ايشان سنجه تبرّى جستن از طاغوتيان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آموخت كه شرك چيست، و چگونه بشريت مى تواند زندگى خويش را از آن پاك سازد تا به ايمانى راستين دست يازد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هرگز با طاغوتيان نبايد سازش كرد و در برابر گناهكاران نبايد ساكت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فريضه نبرد بر عليه ستم نبايد دست كشيد و هيچگاه در انجام فريضۀ قيام الهى و برپايى عدل و داد و گواهى دادن براى حق، نبايد كوتاهى كرد و همانگونه كه پروردگار متعال فرموده است، بايد عمل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كُونُوا قَوَّامِينَ للّهِِ شُهَدَاءَ بِالْقِسْطِ</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براى خدا قيام كنيد، و از روى عدالت، گواهى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مهمترين بعد، از دو بعد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هميشه انسانها به خاطر سنگينى و عظمت اين مسؤوليت، از انجام آن شانه خالى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امام حسين عليه السلام بسيارى از افراد بودند كه ادّعا مى كردند از ياران اسلام و رهبران جهاد و انديشمندان دين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برابر توطئه هاى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مى دانستند كيان اسلام را مورد تهديد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نشينى كردند و بدين سان زندگى دنيا را بر آخرت ترجيح داده و زندگانى آسوده را برگزيدند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حسين عليه السلام با قيام الهى خويش، ميان حق و باطل، ياران حق و مدّعيان حق و نيز راه رسالت كه از گوهر دين محافظت مى نمايد و راه نفاق كه تظاهر به دين مى كند، جدايى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انسانها آموخت كه همۀ آيات جهاد و حقايق دين مبين اسلام و تمامى آموزه هاى پيامبر، هنوز پا برجا هستند و در گذر عصرها و دورانها نيز پا برجا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ايشان آموخت كه خداوند متعال هرگز قرآن را نازل ننموده تا تنها آيات آن، در دوران رسول اكرم پياده شوند و سپس پايان يابند و سرانجام به يك كتاب تاريخى غير قابل اجرا تبديل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 بلكه آن، رسالت پروردگار در تمامى زمانها و براى همه بشريت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اين حقيقت را در سخنى كه با علما به ميان آورده است، بيان مى نمايد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عَلِمْتُمْ أَنَّ رَسُولَ اللّهِ صلى الله عليه و آله قَدْ قَالَ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لَحُرَمِ اللّهِ، ناكِثاً لَعَهْدِ اللّهِ، مُخالِفاً</w:t>
      </w:r>
    </w:p>
    <w:p>
      <w:pPr>
        <w:pStyle w:val="BookText"/>
        <w:rPr/>
      </w:pPr>
      <w:r>
        <w:rPr>
          <w:rFonts w:ascii="Amiri" w:hAnsi="Amiri" w:eastAsia="Amiri" w:cs="Amiri"/>
          <w:color w:val="111111"/>
          <w:sz w:val="28"/>
          <w:sz w:val="28"/>
          <w:szCs w:val="28"/>
          <w:rtl w:val="true"/>
          <w:lang w:bidi="ar-SA"/>
        </w:rPr>
        <w:t>لِسُنَّة اللّهِ، يَعْمَلُ فِي عِبادِ اللّهِ بِالْإِثْمِ وَالْعُدْوانِ ثُمَّ لَمْ يُغَيِّرْ بِقَوْلٍ وَلَا فِعْلٍ، كانَ حَقِيقاً عَلَى اللّهِ أَنْ يُدْخِلَهُ مَدْخَلَهُ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دانيد كه رسول اكرم در زندگى خويش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فرمانروايى ستمگر را ببيند كه حرامهاى خدا را حلال مى شمرد، پيمان خدا را مى شكند، با سنّت رسول خدا مخالفت كرده در ميان بندگان خدا با گناه و تجاوز رفتار مى كند و او با كردار و گفتار خود بر او نشورد، بر خداست كه او را در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عذاب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ستمگر در آورد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اين حقيقت را از نهضت امام حسين عليه السلام درمى يابند، خود به تنهايى پاسداران جهاد و وارثان جان نثاريها و برپا دارنده هاى نهضت آن امام والا مقام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مسلمانان هر سال، بلكه هر روز ياد و خاطرۀ عاشورا را زنده نگه مى دارند؛ زيرا مى دانند كه عاشورا انقلابى است پايان ناپذير و جزئى است از حكمت و فلسفۀ زندگانى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دانند كه يك مؤمن هرگز در برابر حكومت طاغوت، هركه و هر كجا باشد، تسليم نخواهد شد؛ بلكه با او به مقاومت و مبارزه بر خواهد خواست و اينكه با يارى جستن از عاشورا و نهضت امام حسين عليه السلام زمينه اين پيكار مقدّس را فراهم مى آورد؛ زيرا امام حسين عليه السلام زينت بخش آسمانها و زمين و چراغ راه مجاهدين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 شريفى از پيامبر اكرم آمده است كه دربارۀ امام حسين عليه السلام در سمت راست عرش الهى چنين نگاشته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هُدىً وَسَفِينَةُ نَجَاةٍ</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هدايت و كشتى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كدامين چراغ روشنتر از چراغ شهادت و كدامين كشتى براى رهايى بشريت، شتابانتر و بزرگتر از كشتى كفر و رزيدن به طاغوت و قيام الهى بر عليه ستمگران است؟ بدين سان دهۀ عاشورا از ايّام اللّه مى باشد؛ زيرا دوستداران و پيروان اهل بيت عصمت و طهارت عليهم السلام دراين روزها با روح كربلا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كربلايى كه جايگاه سرافرازى ايمان و جهاد فى سبيل اللّه است، جايى كه آكنده از ياد بود فداكاريها و ايثارگريهاى امام حسين عليه السلام اهل بيت او و ياران و فادارش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روزهاى نزول رحمت الهى است، تا آنجايى كه بسيارى از نيك صفتان از رحمتهاى الهى دراين روزها همچون بارانى كه بر زمينهاى حاصلخيز مى بارد، بهره مند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بياييم و ما نيز همگام با مؤمنين راستين، هر سال مشتاقانه و عاشقانه به استقبال دهۀ عاشورا برويم؛ تا از آن، توشۀ عزم، استقامت و عرفان را برگيريم؛ شايد كه لطف و رحمت الهى شامل حال ما گردد و اوضاع پريشان ما روبه بهبود گذارد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چگونه از اين ماه حرام استقبال نماييم و چگونه از آن توشه برگيريم؟ در بصيرتهاى پيش رو مى توان پاسخ اين پرسش را يافت</w:t>
      </w:r>
      <w:r>
        <w:rPr>
          <w:rFonts w:eastAsia="IRNazanin" w:cs="IRNazanin"/>
          <w:color w:val="111111"/>
          <w:sz w:val="28"/>
          <w:szCs w:val="28"/>
          <w:rtl w:val="true"/>
          <w:lang w:bidi="fa-IR"/>
        </w:rPr>
        <w:t>.</w:t>
      </w:r>
      <w:bookmarkStart w:id="25" w:name="pg7299_75189"/>
    </w:p>
    <w:p>
      <w:pPr>
        <w:pStyle w:val="Heading4"/>
        <w:numPr>
          <w:ilvl w:val="3"/>
          <w:numId w:val="1"/>
        </w:numPr>
        <w:rPr/>
      </w:pPr>
      <w:bookmarkStart w:id="26" w:name="__RefHeading___Toc699842_1051229030"/>
      <w:bookmarkStart w:id="27" w:name="_Toc10"/>
      <w:bookmarkEnd w:id="25"/>
      <w:bookmarkEnd w:id="26"/>
      <w:r>
        <w:rPr/>
        <w:t>2</w:t>
      </w:r>
      <w:r>
        <w:rPr>
          <w:rtl w:val="true"/>
        </w:rPr>
        <w:t xml:space="preserve"> - </w:t>
      </w:r>
      <w:r>
        <w:rPr>
          <w:rtl w:val="true"/>
        </w:rPr>
        <w:t>كلمه مسؤوليّت ساز</w:t>
      </w:r>
      <w:bookmarkEnd w:id="27"/>
    </w:p>
    <w:p>
      <w:pPr>
        <w:pStyle w:val="BookText"/>
        <w:rPr/>
      </w:pPr>
      <w:r>
        <w:rPr>
          <w:rFonts w:ascii="IRNazanin" w:hAnsi="IRNazanin" w:eastAsia="IRNazanin"/>
          <w:color w:val="111111"/>
          <w:sz w:val="28"/>
          <w:sz w:val="28"/>
          <w:szCs w:val="28"/>
          <w:rtl w:val="true"/>
          <w:lang w:bidi="fa-IR"/>
        </w:rPr>
        <w:t>دل پاك، كلمۀ نيكو را مى روياند زيرا كلمۀ نيكو چون درخت بلندى است كه هر زمان ميوۀ خود را به اذن پروردگارش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دل ناپاك چون زمين خبيثى است كه جز درخت پليد نمى روياند و هر آينه بر گمراهى انسانها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امام حسين عليه السلام كلمۀ نيكو و پاكى بود كه امّت اسلامى همچنان از ميوه هاى پر بركت آن بهره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منبرهاى حسينى چون سفره هاى اين ميوه هاى پر بركت، خطيبان و سخنرانان منبرهاى حسينى چون شاخه هاى اين درخت مبارك و مجالس عزا و مرثيه سرايى، آموزشگاه اين كلمه هاى مبارك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 خطيبان منبرهاى حسينى است كه موقعيّت ويژه خود را درك نمايند و بدانند اگر كوتاهى و يا تقصيرى از آنها سربزند، عواقب خطرناكى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اسلامى در فرهنگ مكتبى برگرفته شده از حقايق قرآن و بينشهاى سنّت پيامبر و اهل بيت او و واقعيتهاى زمانۀ خود، از كمبود بسيار چشمگيرى رنج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منبرها حسينى همچنان بهترين، پاكترين و خالصترين راه براى اشاعۀ اين فرهنگ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خطيبان بايد بدانند كه مردم هر آنچه را كه از منابر حسينى مى شنوند، به عنوان سخنان اسلام مبين و راستين مى پذيرند و بدان اطمينان دارند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نكته اى كه امروزه بايد مردم آن را بشناسند، همان ميزان مسؤوليت ايشان در برابر واقعيت بد پيرامون خويش، مى باشد</w:t>
      </w:r>
      <w:bookmarkStart w:id="28" w:name="pg7299_75191"/>
    </w:p>
    <w:p>
      <w:pPr>
        <w:pStyle w:val="BookText"/>
        <w:rPr/>
      </w:pPr>
      <w:bookmarkEnd w:id="28"/>
      <w:r>
        <w:rPr>
          <w:rFonts w:ascii="IRNazanin" w:hAnsi="IRNazanin" w:eastAsia="IRNazanin"/>
          <w:color w:val="111111"/>
          <w:sz w:val="28"/>
          <w:sz w:val="28"/>
          <w:szCs w:val="28"/>
          <w:rtl w:val="true"/>
          <w:lang w:bidi="fa-IR"/>
        </w:rPr>
        <w:t>و اينكه هرگز نمى توانند از اين واقعيت شوم رهايى يابند مگر آنكه تك تك آنها سعى و كوشش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ايده هاى منفى و انديشه هاى خود باختگى، دليل همۀ اين مصيبتهاست؛ زيرا همين انديشه ها مى باشند كه انسانها را سست مى نمايند و سكوت، بى مسؤوليتى و بى تفاوتى در برابر اوضاع را براى ايشان توجيه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فرهنگ راستين و درست را به ميزان برانگيختن همتها و تيز نمودن ارادتها و نيروى آگاه ساختن مردم از مسؤوليتهاى حياتى ايشان،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فرهنگ بزدلى و نادانى كه فرهنگى است توجيه گر، انسانها را سست مى نمايد، آنها را با غرور مى پروراند، زندگى دنيا را براى ايشان زينت مى بخشد و اين مطلب را كه دنيا، تنها مزرعۀ آخرت و بوتۀ آزمايش و امتحان است، براى آنها يادآور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فرهنگ يزيدى است كه با منبر حسينى و روح عاشورا هيچگونه رابطه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مردم بايد در انتخاب مجلس و منبر حسينى، به اين امر توجّه داشته باشند كه مجلس دربارۀ حسين شهيد و راه او باشد و خطيب آن از طاغوتيان وستمگران دورى جويد و رفتار شخصى وى نمايانگر يك دوستدار و پيرو واقعى اهل بيت نبوّت باشد</w:t>
      </w:r>
      <w:r>
        <w:rPr>
          <w:rFonts w:eastAsia="IRNazanin" w:cs="IRNazanin"/>
          <w:color w:val="111111"/>
          <w:sz w:val="28"/>
          <w:szCs w:val="28"/>
          <w:rtl w:val="true"/>
          <w:lang w:bidi="fa-IR"/>
        </w:rPr>
        <w:t>.</w:t>
      </w:r>
    </w:p>
    <w:p>
      <w:pPr>
        <w:pStyle w:val="Heading4"/>
        <w:numPr>
          <w:ilvl w:val="3"/>
          <w:numId w:val="1"/>
        </w:numPr>
        <w:rPr/>
      </w:pPr>
      <w:bookmarkStart w:id="29" w:name="__RefHeading___Toc699844_1051229030"/>
      <w:bookmarkStart w:id="30" w:name="_Toc11"/>
      <w:bookmarkEnd w:id="29"/>
      <w:r>
        <w:rPr/>
        <w:t>3</w:t>
      </w:r>
      <w:r>
        <w:rPr>
          <w:rtl w:val="true"/>
        </w:rPr>
        <w:t xml:space="preserve"> - </w:t>
      </w:r>
      <w:r>
        <w:rPr>
          <w:rtl w:val="true"/>
        </w:rPr>
        <w:t>رهبرى ربّانى</w:t>
      </w:r>
      <w:bookmarkEnd w:id="3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با نهضت خويش، پرچم اسلام را در زمينى محكم و استوار، برافراشت و به مردم نشان داد كه چه كسى رهبرى</w:t>
      </w:r>
    </w:p>
    <w:p>
      <w:pPr>
        <w:pStyle w:val="BookText"/>
        <w:rPr/>
      </w:pPr>
      <w:r>
        <w:rPr>
          <w:rFonts w:ascii="IRNazanin" w:hAnsi="IRNazanin" w:eastAsia="IRNazanin"/>
          <w:color w:val="111111"/>
          <w:sz w:val="28"/>
          <w:sz w:val="28"/>
          <w:szCs w:val="28"/>
          <w:rtl w:val="true"/>
          <w:lang w:bidi="fa-IR"/>
        </w:rPr>
        <w:t>حق و چه كسى رهبرى باطل را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نهضت خويش، سخنان پرآوازه خود را كه همچنان در طول تاريخ طنين افكن بود، بيان نمود و با اين سخنان دليل عدم پذيرش بيعت با يزيد را هنگاميكه حاكم اموى از او درخواست بيعت نمود، آشكار ساخت و با شفافيّت تمام به آن ستمگر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النُّبُوَّةِ، وَمَعْدِنُ الرِّسالَةِ، وَمُخْتَلَفُ الْمَلائِكَةِ، وَبِنا فَتَحَ اللّهُ وَبِنا خَتَمَ اللّهُ، وَيَزِيدُ رَجُلٌ فاسِقٌ شارِبُ الْخَمْرِ قاتِلُ النَّفْسِ الْمُحَرَّمَةِ مُعْلِنٌ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وَمِثْلٖي لَايُبايِعُ مِثْلَهُ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نبوّت و معدن رسالت و موضع رفت و آمد فرشتگان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ما آغاز فرمود و به ما نيز ختم كرد، يزيد مردى است تبهكار، شرابخوار و كشندۀ انسانها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آشكارا گناه مى كند، و مثل من با چون اويى بيعت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به ما آموخت كه رهبرى بايد از اهل بيت نبوّت باشد، اهل بيتى كه خداوند آنها را از آلاينده ها پاك گردانيد و پليدى را از ايشان دور نمود، همچنين رهبرى بايد در دست كسانى باشد كه در راه آنان حركت مى كنند و در مسير ايشان گام برمى دارند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آنجايى كه امروزه با گوناگونى انديشه ها و راه حلها، و پراكندگى نيروها روبرو هستيم، ناگزير بايد به دنبال آن رهبرى خدا گونه اى جستجو نماييم كه در راه خدا از سرزنش هيچ ملامت كننده اى نهراسد و اينكه در مسير زندگى خويش افراد با كفايت و امين در راه دينِ خدا</w:t>
      </w:r>
    </w:p>
    <w:p>
      <w:pPr>
        <w:pStyle w:val="BookText"/>
        <w:rPr/>
      </w:pPr>
      <w:r>
        <w:rPr>
          <w:rFonts w:ascii="IRNazanin" w:hAnsi="IRNazanin" w:eastAsia="IRNazanin"/>
          <w:color w:val="111111"/>
          <w:sz w:val="28"/>
          <w:sz w:val="28"/>
          <w:szCs w:val="28"/>
          <w:rtl w:val="true"/>
          <w:lang w:bidi="fa-IR"/>
        </w:rPr>
        <w:t>را انتخاب نماييم؛ افرادى كه خداوند متعال آنها را در قرآن كريم چنين توصيف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شما، از آيين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زيانى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جمعيتى را مى آورد كه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كافران سرسخت و نيرومندند؛ آنها در راه خدا جهاد مى كنند، و از سرزنش هيچ ملامتگرى هراسى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فضل خداست كه به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وسيع، و خداوند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و ولىِّ شما، تنها خداست و پيامبر او و آنها كه ايمان آورده اند؛ همانها كه نماز را برپا مى دارند، و در حال ركوع، زكات مى دهند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بر ما واجب است كه در موضوع رهبرى سهل انگارى نكنيم؛ بلكه به دنبال آن جستجو نماييم و آن را براساس راه خدا و بينشهاى سنّت شريف كه در قيام الهى، گواهى دادن به عدل وداد، عدم ترس ازغير خدا و عدم صلح با طاغوتيان خلاصه مى گردد، انتخاب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چنين رهبرى، كليد حلّ مشكلات امّت است؛</w:t>
      </w:r>
    </w:p>
    <w:p>
      <w:pPr>
        <w:pStyle w:val="BookText"/>
        <w:rPr/>
      </w:pPr>
      <w:r>
        <w:rPr>
          <w:rFonts w:ascii="IRNazanin" w:hAnsi="IRNazanin" w:eastAsia="IRNazanin"/>
          <w:color w:val="111111"/>
          <w:sz w:val="28"/>
          <w:sz w:val="28"/>
          <w:szCs w:val="28"/>
          <w:rtl w:val="true"/>
          <w:lang w:bidi="fa-IR"/>
        </w:rPr>
        <w:t>زيرا اين رهبرى ربّانى با پيروزى خداوند تأييد خواهد گشت و از نور تقوى و پرهيزگارى بهره خواهد جست و محورى خواهد شد براى فعاليّتهاى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ديگر تسليم شدن در برابر حقّ و رهبرى ربّانى، تسليمى كه از روى باور و ايمان، و خالص براى خداوند متعال باشد، تسليمى كه برخاسته از هوى و هوس، تعصّب، روحيۀ حزب گرايى وگروه گرايى و تعصّبات جاهلى نباشد، اين تسليم همان چيزى است كه امّت را هم سطح ياران پيامبران و اوصياء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يارانى كه قرآن حكيم دربارۀ ايشان اينگونه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فرستادۀ خداست؛ و كسانى كه با او هستند در برابر كفّار سرسخت و شديد، و در ميان خود مهربانند؛ پيوسته آنها را در حال ركوع و سجود مى بينى در حالى كه همواره فضل خدا و رضاى او را مى طلبند؛ نشانۀ آنها در صورتشان از اثر سجده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سنجۀ شناخت رهبرى رشد يافته، فروتنى در برابر مؤمنين و ايستادگى در مقابل كافرين و فاسقين و همچنين پيكار در راه خدا در تمامى شرايط مى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حسين عليه السلام سنجه اى است براى رهبرى ربّانى؛ پس فردى</w:t>
      </w:r>
      <w:bookmarkStart w:id="31" w:name="pg7299_75199"/>
    </w:p>
    <w:p>
      <w:pPr>
        <w:pStyle w:val="BookText"/>
        <w:rPr/>
      </w:pPr>
      <w:bookmarkEnd w:id="31"/>
      <w:r>
        <w:rPr>
          <w:rFonts w:ascii="IRNazanin" w:hAnsi="IRNazanin" w:eastAsia="IRNazanin"/>
          <w:color w:val="111111"/>
          <w:sz w:val="28"/>
          <w:sz w:val="28"/>
          <w:szCs w:val="28"/>
          <w:rtl w:val="true"/>
          <w:lang w:bidi="fa-IR"/>
        </w:rPr>
        <w:t>شايستۀ رهبرى است كه، منش و روش وى به امام حسين عليه السلام نزديكتر باشد؛ و خداوند متعال هرگز امّتى را كه خالصانه و به خاطر خداوند متعال تسليم رهبرى الهى شود، گمراه نخواهد ساخت</w:t>
      </w:r>
      <w:r>
        <w:rPr>
          <w:rFonts w:eastAsia="IRNazanin" w:cs="IRNazanin"/>
          <w:color w:val="111111"/>
          <w:sz w:val="28"/>
          <w:szCs w:val="28"/>
          <w:rtl w:val="true"/>
          <w:lang w:bidi="fa-IR"/>
        </w:rPr>
        <w:t>....</w:t>
      </w:r>
    </w:p>
    <w:p>
      <w:pPr>
        <w:pStyle w:val="Heading4"/>
        <w:numPr>
          <w:ilvl w:val="3"/>
          <w:numId w:val="1"/>
        </w:numPr>
        <w:rPr/>
      </w:pPr>
      <w:bookmarkStart w:id="32" w:name="__RefHeading___Toc699846_1051229030"/>
      <w:bookmarkStart w:id="33" w:name="_Toc12"/>
      <w:bookmarkEnd w:id="32"/>
      <w:r>
        <w:rPr/>
        <w:t>4</w:t>
      </w:r>
      <w:r>
        <w:rPr>
          <w:rtl w:val="true"/>
        </w:rPr>
        <w:t xml:space="preserve"> - </w:t>
      </w:r>
      <w:r>
        <w:rPr>
          <w:rtl w:val="true"/>
        </w:rPr>
        <w:t>راه روشن و آشكار</w:t>
      </w:r>
      <w:bookmarkEnd w:id="33"/>
    </w:p>
    <w:p>
      <w:pPr>
        <w:pStyle w:val="BookText"/>
        <w:rPr/>
      </w:pPr>
      <w:r>
        <w:rPr>
          <w:rFonts w:ascii="IRNazanin" w:hAnsi="IRNazanin" w:eastAsia="IRNazanin"/>
          <w:color w:val="111111"/>
          <w:sz w:val="28"/>
          <w:sz w:val="28"/>
          <w:szCs w:val="28"/>
          <w:rtl w:val="true"/>
          <w:lang w:bidi="fa-IR"/>
        </w:rPr>
        <w:t>اگر مردم بدانند كه خود مسؤول هستند، و از اين سنّت الهى كه در هستى تا ابد جريان دارد آگاهى يابند، سنّتى كه قرآن كريم آن را چنين بيان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سرنوشت هيچ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نمى دهد مگر آنكه آنان آنچه را در خودشان است تغيير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رهبرى ربّانى را بشناسند و درپى آن روانه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راستا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خبرگان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مجاهدان، انديشمندان و نيكوسرشتان پيشتاز با يكديگر به مشورت مى نشينند تا راهكارى درست و روشى آشكار را در راه اصلاح، برنامه ريزى نمايند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متعال بندگان خويش را با صفات نيكو توصيف مى نمايد كه بارزترين آنها مشورت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بعداز مشورت دربارۀ امرى به توافق و وحدت نظر رسيدند، همگى و به طور يكدست براى تحقّق بخشيدن به آن تلاش مى نمايند، و دراين راستا</w:t>
      </w:r>
    </w:p>
    <w:p>
      <w:pPr>
        <w:pStyle w:val="BookText"/>
        <w:rPr/>
      </w:pPr>
      <w:r>
        <w:rPr>
          <w:rFonts w:ascii="Amiri" w:hAnsi="Amiri" w:eastAsia="Amiri" w:cs="Amiri"/>
          <w:color w:val="111111"/>
          <w:sz w:val="28"/>
          <w:sz w:val="28"/>
          <w:szCs w:val="28"/>
          <w:rtl w:val="true"/>
          <w:lang w:bidi="ar-SA"/>
        </w:rPr>
        <w:t>نيز دست خداوند متعال با ايشان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 باره خداوند متعال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اسْتَجَابُوا لِرَبِّهِمْ وَأَقَامُوا الصَّلَاةَ وَأَمْرُهُمْ شُورَى بَيْنَهُمْ وَمِمَّا رَزَقْنَاهُمْ يُنفِقُونَ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دعوت پروردگارشان را اجابت كرده و نماز را برپا مى دارند و كارهايشان به صورت مشورت در ميان آنهاست و از آنچه به آنها روزى داده ايم انفاق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توافق امّت در انتخاب راهى آشكار براى فعاليّتهاى دگرگون ساز بنيادين، والاترين محورى است براى وحدت كوششها و پيروزى تلاشها و تحقّق آرزوهاى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آشكار همان ميراث هدايت خداوند، پرهيزكارى، چنگ زدن به ريسمان الهى و انباشتن تجربه ها از راه شورى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مى بينيم امّت ما به خاطر گمراهى از هدايت وحى، پيروى از هوى و هوسها، دورى جستن از نور خرد، و اهمّيت ندادن به علمى بودن تصميمها، دچار شكستهاى پى درپى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ما در شرايط دشوارى زندگى مى نماييم و هرگز نمى توانيم از آنها رهايى يابيم؛ مگر آنكه به خداوند متعال پناه بجوييم و راه خرد را براى رسيدن به شناخت حقايق زندگانى در پيش بگيريم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دهۀ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يادآور بزرگترين مصيبت تاريخى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ايّامى است كه در آن ابعاد روحى و عاطفى مردم بسيج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عواطف در نزد انسان مؤمن، از چارچوب وحى و خرد و احكام دين مبين اسلام تجاوز نمى كنند؛ بلكه انسان مؤمن را به سوى اجراى احكام الهى و عمل نمودن به شريعت خداوند، فرامى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خطيبان منابر حسينى واجب است كه احساسات شورانگيز امّت را وسيله اى براى دعوت مردم به سوى پرهيزگارى، تقوى وعمل نمودن به مسؤوليتهاى شرعى ايشان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كلمه اى گويا، دعوت الهى روشن و ابلاغ كننده آشكار رسالت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روز عرفه دعاى او را كه بدون شك آموزشگاهى است پر بركت در يكتاپرستى خداوند و شناخت اسماء الهى، خوانده ايد؟ همچنين آيا با نامه هايى كه امام حسين عليه السلام آنها را همچون شلاق آتشين بر سر معاويه كوفت، آشنا هستيد؟ همانا اين دعا وآن نامه ها آموزشگاهى هستند در آگاهى بخشيدن مكتبى، رسوا نمودن نظامهاى گمراه كننده و رويارويى با طاغوتيان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نورانى امام حسين عليه السلام از هنگام خروج وى از مدينه منوّره و توقّف در مكّه مكرّمه و سپس حركت او به سوى عراق و سرانجام روز عاشورا، روشنى بخش راه مجاهدين فى سبيل اللّه بوده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ما بايد سخنان گهربار امام حسين عليه السلام را كه تفسير كننده نهضت بزرگ و عظيم او مى باشند، براى مردم بازگو كنيم، و اجازه ندهيم كه قيام ابى عبداللّه الحسين عليه السلام دست خوش تفسيرهايى براساس هوى و هوسهاى نفسانى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واسطۀ سخنان ژرف امام حسين عليه السلام دلايل، عوامل و اهداف اين قيام را با زيباترين بيان و نيكوترين شكل بازگو نماييم</w:t>
      </w:r>
      <w:r>
        <w:rPr>
          <w:rFonts w:eastAsia="IRNazanin" w:cs="IRNazanin"/>
          <w:color w:val="111111"/>
          <w:sz w:val="28"/>
          <w:szCs w:val="28"/>
          <w:rtl w:val="true"/>
          <w:lang w:bidi="fa-IR"/>
        </w:rPr>
        <w:t>.</w:t>
      </w:r>
      <w:bookmarkStart w:id="34" w:name="pg7299_75205"/>
    </w:p>
    <w:p>
      <w:pPr>
        <w:pStyle w:val="BookText"/>
        <w:rPr/>
      </w:pPr>
      <w:bookmarkEnd w:id="34"/>
      <w:r>
        <w:rPr>
          <w:rFonts w:ascii="IRNazanin" w:hAnsi="IRNazanin" w:eastAsia="IRNazanin"/>
          <w:color w:val="111111"/>
          <w:sz w:val="28"/>
          <w:sz w:val="28"/>
          <w:szCs w:val="28"/>
          <w:rtl w:val="true"/>
          <w:lang w:bidi="fa-IR"/>
        </w:rPr>
        <w:t>بدين سان احساسات را در خدمت خرد، عشق را در خدمت حقّ، گريستن را در راه اصلاح نفس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مجالس عزادارى را به آموزشگاهى براى آموختن فقه دينى و هيئتها را به جايگاهى براى دفاع از مؤمنين كه دوستداران و پيروان امام شهيد مى باشند و نيز مظلومين سراسر جهان تبديل مى نماييم؛ و اگر چنين نكنيم، سيل جوشان و شورانگيز احساسات مردم، بى هدف پيش خواهد رفت</w:t>
      </w:r>
      <w:r>
        <w:rPr>
          <w:rFonts w:eastAsia="IRNazanin" w:cs="IRNazanin"/>
          <w:color w:val="111111"/>
          <w:sz w:val="28"/>
          <w:szCs w:val="28"/>
          <w:rtl w:val="true"/>
          <w:lang w:bidi="fa-IR"/>
        </w:rPr>
        <w:t>.</w:t>
      </w:r>
    </w:p>
    <w:p>
      <w:pPr>
        <w:pStyle w:val="Heading4"/>
        <w:numPr>
          <w:ilvl w:val="3"/>
          <w:numId w:val="1"/>
        </w:numPr>
        <w:rPr/>
      </w:pPr>
      <w:bookmarkStart w:id="35" w:name="__RefHeading___Toc699848_1051229030"/>
      <w:bookmarkStart w:id="36" w:name="_Toc13"/>
      <w:bookmarkEnd w:id="35"/>
      <w:r>
        <w:rPr/>
        <w:t>5</w:t>
      </w:r>
      <w:r>
        <w:rPr>
          <w:rtl w:val="true"/>
        </w:rPr>
        <w:t xml:space="preserve"> - </w:t>
      </w:r>
      <w:r>
        <w:rPr>
          <w:rtl w:val="true"/>
        </w:rPr>
        <w:t>پايدارى تا شهادت يا پيروزى</w:t>
      </w:r>
      <w:bookmarkEnd w:id="36"/>
    </w:p>
    <w:p>
      <w:pPr>
        <w:pStyle w:val="BookText"/>
        <w:rPr/>
      </w:pPr>
      <w:r>
        <w:rPr>
          <w:rFonts w:ascii="IRNazanin" w:hAnsi="IRNazanin" w:eastAsia="IRNazanin"/>
          <w:color w:val="111111"/>
          <w:sz w:val="28"/>
          <w:sz w:val="28"/>
          <w:szCs w:val="28"/>
          <w:rtl w:val="true"/>
          <w:lang w:bidi="fa-IR"/>
        </w:rPr>
        <w:t>اينك ما پس از آشكار ساختن راه، و روش نمودن راهبرد كار بايد استقامت و پايدارى را از رويداد عاشورا و سخنانى كه چون آذرخش ويرانگر بودند، الهام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حسين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الدَّعِيَّ ابْنَ الدَّعِي قَدْ تَرَكَنِي بَيْنَ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السِّلَّةِ وَالذِّلَةِ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وَهَيْهَاتَ لَهُ ذ لِكَ، هَيْهَاتَ مِنِّي الذِّلَّةُ؟ أَبَى اللّهُ ذ لِكَ وَرَسُولُهُ وَالْمُؤْمِنُونَ وَجِدُودٌ طَهُرَتْ، وَحُجُورٌ طَابَتْ، أَنْ نُؤْثِرَ طاعَةَ اللِّئامِ عَلى مَصارِعِ الْكِرامِ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زنا زاده فرزند زنا زاده، مرا ميان دو چيز مخيّر كرده است؛ ميان شمشير كشيدن و خوارى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دور است آن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كه ما ذلّت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 و مؤمنان و امّتهاى پاك و نياكان پيراسته ما، آن را براى ما نپسندند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پذيرفت</w:t>
      </w:r>
    </w:p>
    <w:p>
      <w:pPr>
        <w:pStyle w:val="BookText"/>
        <w:rPr/>
      </w:pPr>
      <w:r>
        <w:rPr>
          <w:rFonts w:ascii="IRNazanin" w:hAnsi="IRNazanin" w:eastAsia="IRNazanin"/>
          <w:color w:val="111111"/>
          <w:sz w:val="28"/>
          <w:sz w:val="28"/>
          <w:szCs w:val="28"/>
          <w:rtl w:val="true"/>
          <w:lang w:bidi="fa-IR"/>
        </w:rPr>
        <w:t>كه پيروى فرومايگان بر قتلگاه بزرگواران گزيده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كه شاعر اوسى سروده، براى شما بازگو مى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اين راه مى روم كه مرگ بر جوانمرد ننگ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جوانمردى كه آهنگ حق كند و در راه اسلام پيكار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راه مردان صالح جانبازى نمايد واز هر ناشايستى جدا شده باشد، با هر تبهكارى ناسازگارى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پشيمان نيستم و اگر جان باختم سرزنشى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همين بس كه ناخواسته و باخته زنده بمانى</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و امام حسين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دنيا گرانبها به شمار آيد، حقّاً كه پاداش اخروى خدا عالى تر و شريفتر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بدنها پديد آمده اند تا سرانجام بميرند، پس در راه خدا با شمشير كشته شدن بهتر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و نهضت الهى خويش را با اين سخن معروف خود، آغاز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عَلى وُلْدِ آدَمَ مَخَطَّ الْقِلادَةِ عَلى جِيْدِ الْفَتاةِ، وَما أَوْلَهَنِي إِلى أَسْلافِي إِشْتِياقَ يَعْقُوبَ إِلى يُوسُفَ</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چون گردنبندى كه بر گردن دختر آويخته شده است، فرزند آدم را</w:t>
      </w:r>
    </w:p>
    <w:p>
      <w:pPr>
        <w:pStyle w:val="BookText"/>
        <w:rPr/>
      </w:pPr>
      <w:r>
        <w:rPr>
          <w:rFonts w:ascii="IRNazanin" w:hAnsi="IRNazanin" w:eastAsia="IRNazanin"/>
          <w:color w:val="111111"/>
          <w:sz w:val="28"/>
          <w:sz w:val="28"/>
          <w:szCs w:val="28"/>
          <w:rtl w:val="true"/>
          <w:lang w:bidi="fa-IR"/>
        </w:rPr>
        <w:t>فراگرفته و من چونان اشتياق يعقوب به يوسف، ديدار گذشتگان خود را چه مشتاقم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فِينا باذِلاً مُهْجَتَهُ، وَمُوَطِّناً عَلى لِقَاءِ اللّهِ نَفْسَهُ فَلْيَرْحَلْ مَعَنا، فَإِنَّنِي راحِلٌ مُصْبِحاً إِنْ شاءَ اللّهُ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خون خويش را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بخشد و خود را آماده ديدار خدا كرده است، با ما رهسپار شود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رهسپارم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رابطۀ صبر و استقامت با ايمان، به منزلۀ رابطه سر با بدن است؛ زيرا ايمانى كه با اوّلين سختى فرومى ريزد، اصلاً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فائده ايمان، ايستادگى در برابر مشكلات و مقاومت در مقابل سختيهاست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كسانى كه در برابر طاغوت تسليم مى گردند، يا در مقابل مشكلات مهاجرت در راه خدا از هم فرومى پاشند، يا كوششهاى خود در راه خدارازيان و ضرر به شمار مى آورند و يا روزهاى جهاد كردن خود را بى حاصل مى پندارند، چگونه ايمان را تفسير نمايند؟ آيا ايمان در نزد ايشان محدود به زمان يا ويژه شرايط خاص بوده است؟ آيا معناى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دستاوردهاى مادى و جاه ومقام بوده است؟ يا در آسايش و رفاه و يا شغلها و حقوقهاى ماهانه خلاصه</w:t>
      </w:r>
    </w:p>
    <w:p>
      <w:pPr>
        <w:pStyle w:val="BookText"/>
        <w:rPr/>
      </w:pPr>
      <w:r>
        <w:rPr>
          <w:rFonts w:ascii="IRNazanin" w:hAnsi="IRNazanin" w:eastAsia="IRNazanin"/>
          <w:color w:val="111111"/>
          <w:sz w:val="28"/>
          <w:sz w:val="28"/>
          <w:szCs w:val="28"/>
          <w:rtl w:val="true"/>
          <w:lang w:bidi="fa-IR"/>
        </w:rPr>
        <w:t>مى شده است؟</w:t>
      </w:r>
    </w:p>
    <w:p>
      <w:pPr>
        <w:pStyle w:val="BookText"/>
        <w:rPr/>
      </w:pPr>
      <w:r>
        <w:rPr>
          <w:rFonts w:ascii="IRNazanin" w:hAnsi="IRNazanin" w:eastAsia="IRNazanin"/>
          <w:color w:val="111111"/>
          <w:sz w:val="28"/>
          <w:sz w:val="28"/>
          <w:szCs w:val="28"/>
          <w:rtl w:val="true"/>
          <w:lang w:bidi="fa-IR"/>
        </w:rPr>
        <w:t>و چگونه اين افراد شرم نمى كنند كه خود را از دوستداران و پيروان ابا عبداللّه الحسين عليه السلام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كه هرچه و هركه داشت، حتّى نوزاد كوچكش را در راه اسلام قربانى نمود،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عَلى قَضائِكَ يا رَبِّ، لَاإِلهَ سِواكَ يا غياثَ الْمُسْتَغِيثِين، ما لِي ربٌّ سِواكَ ولَا مَعْبُودٌ غَيْرَك</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تقديراتت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هيچ معبود به حقّى جز تو نيست، اى فريادرس فريادخواهان، هيچ صاحب اختيار و معبودى جز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افراد برجسته ترين مصداق اين فرموده خداوند هستند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النَّاسِ مَن يَقُولُ آمَنَّا بِاللّهِ فَإِذَا أُوذِيَ فِي اللّهِ جَعَلَ فِتْنَةَ النَّاسِ كَعَذَابِ اللّهِ وَلَئِن جَاءَ نَصْرٌ مِّن رَّبِّكَ لَيَقُولُنَّ إِنَّا كُنَّا مَعَكُمْ أَوَلَيْسَ اللّهُ بِأَعْلَمَ بِمَا فِي صُدُورِ الْعَالَمِينَ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كسانى هستند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ايمان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در راه خدا شكنجه و آزار مى بينند، آزار مردم را همچون عذاب الهى مى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سخت و حشت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هنگاميكه پيروزى از سوى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 شما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دراين پيروزى شريكيم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به آنچه در سينه هاى جهانيان است آگاه 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مصداق ايمان تجلّى مى يابد كه حق از مصلحت، هدايت از هوى و هوس، رسالت از سياست و پيكار در راه خدا از آسايش و رفاه، فاصله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پس از شهادت امام حسين عليه السلام هيچ كس نمى تواند از نبرد با طاغوت سرباززند و آن را با اين بهانه ها كه آوازه اش به خطر مى افتد، يا طاغوت زندگى او و خانواده و يا دوستانش را تهديد مى كند و يا اينكه ممكن است با چنين فداكارى به پيروزى نرسد، توجيه نمايد؛ زيرا امام حسين عليه السلام با قيام خويش جاى هيچگونه بهانه اى را باقى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زمانى كه مردم كوفه از پيرامون سفير امام حسين عليه السلام، مسلم بن عقيل پراكنده شدند، بهانه اى چون اين بهانه ها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به نمونه هاى زشتى تبديل شدند و هركه مى خواهد از آنان پيروى كند، پيروى نمايد؛ امّا بداند كه سرانجامش در دنيا و آخرت بهتر از سرانجام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دنيا دچار نفرين و لعنت و در آخرت گرفتار بدترين مجازاتها مى گردد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هركه مى خواهد خود را فريب دهد، يا خود را ببازد، يا با طاغوت صلح نمايد و يا در برابر آن تسليم گردد، پس همان كند؛ امّا بداند كه خداوند در كمين ستمگران است؛ و بداند كه خداوند كسانى را كه به هر بهانه اى امر به معروف و نهى از منكر را كنار گذاشته اند، از چيرگى ظالمين و فتنه اى كه تنها به ستمكاران ايشان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همه را فراخواهد گرفت، چرا كه ديگران سكوت اختيار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وَاعْلَمُوا أَنَّ اللّهَ يَحُولُ بَيْنَ الْمَرْءِ وَقَلْبِهِ وَأَنَّهُ إِلَيْهِ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لاَتُصِيبَنَّ الَّذِينَ ظَلَمُوا مِنكُمْ خَاصَّةً وَاعْلَمُوا أَنَّ اللّهَ شَدِيدُ الْعِقَابِ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خدا و پيامبر را اجابت كنيد هنگامى كه شما را به سوى چيزى مى خواند كه شما را حيات مى بخشد؛ و بدانيد خداوند ميان انسان و قلب او حايل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شما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گردآورى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فتنه اى بپرهيزيد كه تنها به ستمكارانِ شما نمى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همه را فراخواهد گرفت؛ چرا كه ديگران سكوت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خداوند سخت كيفر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امام حسين عليه السلام درس برائت از شرك و مشركين را كه تنها شرط يكتاپرستى است، به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الگو و اسوۀ مسلمين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خداگونه، راه آشكار الهى و ايستادگى وى كه به شهادت پايان يافت، همان درسهاى عزّت، پيشرفت و پيروزى و راه هدايت، رحمت و رستگارى مى باشند</w:t>
      </w:r>
      <w:r>
        <w:rPr>
          <w:rFonts w:eastAsia="IRNazanin" w:cs="IRNazanin"/>
          <w:color w:val="111111"/>
          <w:sz w:val="28"/>
          <w:szCs w:val="28"/>
          <w:rtl w:val="true"/>
          <w:lang w:bidi="fa-IR"/>
        </w:rPr>
        <w:t>.</w:t>
      </w:r>
      <w:bookmarkStart w:id="37" w:name="pg7299_75217"/>
    </w:p>
    <w:p>
      <w:pPr>
        <w:pStyle w:val="Heading3"/>
        <w:numPr>
          <w:ilvl w:val="2"/>
          <w:numId w:val="1"/>
        </w:numPr>
        <w:rPr/>
      </w:pPr>
      <w:bookmarkStart w:id="38" w:name="__RefHeading___Toc699850_1051229030"/>
      <w:bookmarkStart w:id="39" w:name="_Toc14"/>
      <w:bookmarkEnd w:id="37"/>
      <w:bookmarkEnd w:id="38"/>
      <w:r>
        <w:rPr>
          <w:rtl w:val="true"/>
        </w:rPr>
        <w:t>امام حسين عليه السلام چراغ راه هدايت و كشتى نجات بخش</w:t>
      </w:r>
      <w:bookmarkEnd w:id="39"/>
    </w:p>
    <w:p>
      <w:pPr>
        <w:pStyle w:val="Heading4"/>
        <w:numPr>
          <w:ilvl w:val="3"/>
          <w:numId w:val="1"/>
        </w:numPr>
        <w:rPr/>
      </w:pPr>
      <w:bookmarkStart w:id="40" w:name="__RefHeading___Toc699852_1051229030"/>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اين روز عاشوراست كه با تمامى فداكاريها و دلاوريهاى خود، از افقى دور دست پيش مى آيد و عظمت آن هرگز نمى گذارد كه روز عاشورا با گذشت زمان از ذهنها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عاشورا رسالتى است براى تمامى نسلها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به كاوش در روز عاشورا و رسالت آن مى پردازيم</w:t>
      </w:r>
      <w:r>
        <w:rPr>
          <w:rFonts w:eastAsia="IRNazanin" w:cs="IRNazanin"/>
          <w:color w:val="111111"/>
          <w:sz w:val="28"/>
          <w:szCs w:val="28"/>
          <w:rtl w:val="true"/>
          <w:lang w:bidi="fa-IR"/>
        </w:rPr>
        <w:t>.</w:t>
      </w:r>
    </w:p>
    <w:p>
      <w:pPr>
        <w:pStyle w:val="Heading4"/>
        <w:numPr>
          <w:ilvl w:val="3"/>
          <w:numId w:val="1"/>
        </w:numPr>
        <w:rPr/>
      </w:pPr>
      <w:bookmarkStart w:id="42" w:name="__RefHeading___Toc699854_1051229030"/>
      <w:bookmarkStart w:id="43" w:name="_Toc16"/>
      <w:bookmarkEnd w:id="42"/>
      <w:r>
        <w:rPr>
          <w:rtl w:val="true"/>
        </w:rPr>
        <w:t xml:space="preserve">الف </w:t>
      </w:r>
      <w:r>
        <w:rPr>
          <w:rtl w:val="true"/>
        </w:rPr>
        <w:t xml:space="preserve">- </w:t>
      </w:r>
      <w:r>
        <w:rPr>
          <w:rtl w:val="true"/>
        </w:rPr>
        <w:t>روز حسين عليه السلام</w:t>
      </w:r>
      <w:bookmarkEnd w:id="4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امام حسين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ديدار با اين امام بر سر سفرۀ نيكوكارى و فداكارى؛ روز رهايى از بند هوى و هوس و زنجيرهاى شهوات؛ روزى كه در آن بشر احساس مى كند كه شيفته خير و نيكى است و دوستدار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از بخشش نمودن لذّت مى بريم و درك مى نمائيم كه شهادت و مرگ در راه حقّ، چه زيباست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اينچنين مناسبتهاى عظيم است كه بشر، انسانيّت را مى يابد و با فطرتش درمى آميزد و پرده هوى و هوسهاى آنى و تعصّبات دروغين از برابر ديدگانش فرومى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دوستداران و پيروان امام حسين عليه السلام عشق سوزان به اين امام را در دلها مى پرورانند و اشتياق فراوانى براى شنيدن حماسۀ شهادت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حسين عليه السلام در رويداد عاشورا فطرتى را نشان داد كه در درون و باطن همۀ افراد بشريت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ارزشهاى تلاش، مجاهدت و فداكارى را تجسّم بخشيد و شجاعت، پايدارى و ايثارگرى را به نمايش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در كربلا و عاشورا صورت والايى از انسانيّت را در هر انسان كامل به جهانيان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خاطر است كه مردم مشتاقانه درپى شناخت حماسۀ كربلا هستند؛ وهر دلى كه به انسانيّت نزديكتر باشد، براى شنيدن حماسۀ كربلا مشتاقتر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و هر آنچه كه از داستانهاى قهرمانان و درخشش والاى ايمان و پرواز روح در افقهاى دوردست آن به همراه دارد، همان اشراف بشريت بر جهان غيب مى باشد؛ و همچون پنجره اى است كه در برابر ديدگانمان گشوده مى گردد تا جهان ديگر را به ما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جهانى كه بايد به زودى به سوى آن باز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كه در آن حسابهاى بانكى، دارائيها و سنجه هاى نيروى مادى نقشى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سخن راستين، كردار نيك و ميزان پرهيزكارى و يقين همان سنجۀ تفاوت در آن جهان مى باشند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هركه در حال و هواى عاشورا زندگى مى كند، فرصت</w:t>
      </w:r>
    </w:p>
    <w:p>
      <w:pPr>
        <w:pStyle w:val="BookText"/>
        <w:rPr/>
      </w:pPr>
      <w:r>
        <w:rPr>
          <w:rFonts w:ascii="IRNazanin" w:hAnsi="IRNazanin" w:eastAsia="IRNazanin"/>
          <w:color w:val="111111"/>
          <w:sz w:val="28"/>
          <w:sz w:val="28"/>
          <w:szCs w:val="28"/>
          <w:rtl w:val="true"/>
          <w:lang w:bidi="fa-IR"/>
        </w:rPr>
        <w:t>مى يابد كه لحظاتى را هر چند اندك به آن جهان بيانديشد تا دوباره مسير زندگيش را دراين دنيا، پيش از كوچ كردن به جهان آخرت، جهان غيب و زندگانى ابدى باز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فردى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ادّعا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كند كه خود بهترين عمل كننده به وظايف است؛ ولى هنگاميكه با حماسۀ عاشورا آشنا مى شود و به خويشتن باز مى گردد مى بيند كه چه اندك تلاش و مجاهدت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نزد خويش آنچنان كوچك مى شود كه احساس پشيمانى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عزم خود را بر مجاهدت و كوشش بيشتر، دو چندان مى كند و تصميمش براى ايثارگرى و فداكارى فزونى 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انگيزه ها و خواسته هاى انسان هستند كه او را به جلو مى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بى هدف زندگى مى كند، چون درخت كرمزده اى است كه از درون تهى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بياييم و در ركاب عاشورا برخواسته و اراده خود بيافزاييم، تا نه تنها با ناتوانى نفسمان در برابر شهوات مبارزه كنيم بلكه، بتوانيم ضعف امّت خويش را در برابر مشكلات حادّ آن، از ميان برداريم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حماسۀ عاشورا مى بينيم كه آن جوانمرد هاشمى، حضرت قاسم بن الحسن عليه السلام چگونه با آغوش باز به استقبال مرگ مى رود و آن را چون عسل شيرينى، در راه پيروزى عمو و امام بزرگوارش مى بيند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آن دلاور مرد علوى، حضرت على اكبر را مى بينيم كه چگونه سوار بر مركب شهادت به سوى دشمن يورش مى برد و بدن</w:t>
      </w:r>
    </w:p>
    <w:p>
      <w:pPr>
        <w:pStyle w:val="BookText"/>
        <w:rPr/>
      </w:pPr>
      <w:r>
        <w:rPr>
          <w:rFonts w:ascii="IRNazanin" w:hAnsi="IRNazanin" w:eastAsia="IRNazanin"/>
          <w:color w:val="111111"/>
          <w:sz w:val="28"/>
          <w:sz w:val="28"/>
          <w:szCs w:val="28"/>
          <w:rtl w:val="true"/>
          <w:lang w:bidi="fa-IR"/>
        </w:rPr>
        <w:t>مباركش را با نيزه هاى سهمناك آنها آشنا مى سازد و پس از پاره پاره شدن پيكر شريفش، با نوشيدن شراب گوارا از دستان جدّ بزرگوارش، سيراب مى گردد و به سوى شهادت عروج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عموى او، قمر بنى هاشم، اباالفضل عبّاس را مى بينيم كه در اوج وفادارى پرواز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هنگاميكه به آب فرات دست يافت ومشتى از آب را در حاليكه جانش از عطش مى سوخت، بر كف گرفت؛ ناگهان برادرش حسين عليه السلام را به ياد آورد و آن آب را رها كرد و آرزو نمود كه اى كاش بتوانم اندكى از اين آب را به خيمه گاه حسين عليه السلام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فرودآمدن آن تير شيطانى، آرزويش نقش بر آب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تسليم نشد و موجهاى بلا را با كوههاى اراده طى نمود تا اينكه پاى در ركاب شهادت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هريك از تصاوير اين حماسه، آموزه اى است بزرگ براى اراده و پايدارى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سود بزرگ يك قطره كوچك آشكار مى گردد كه به درياى متلاطم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انسان نيز امر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هنگاميكه يك شخص به جريان جامعه وارد و با آن يكى مى شود، توانايى و نيرومندى او نمايان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حماسۀ عاشورا بوته اى است كه مردم را براى همبستگى آماده مى سازد تا به نيروى بزرگى تبديل گردند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هنگاميكه روح انسان در برابر كوه مشكلات و مصيبتها خرد مى گردد و افسردگى بر روح او چيره مى شود و آن را از درون چون خوره مى خورد؛ حماسۀ عاشورا با آن شجاعتها، قهرمانيها و عوامل</w:t>
      </w:r>
    </w:p>
    <w:p>
      <w:pPr>
        <w:pStyle w:val="BookText"/>
        <w:rPr/>
      </w:pPr>
      <w:r>
        <w:rPr>
          <w:rFonts w:ascii="Amiri" w:hAnsi="Amiri" w:eastAsia="Amiri" w:cs="Amiri"/>
          <w:color w:val="111111"/>
          <w:sz w:val="28"/>
          <w:sz w:val="28"/>
          <w:szCs w:val="28"/>
          <w:rtl w:val="true"/>
          <w:lang w:bidi="ar-SA"/>
        </w:rPr>
        <w:t xml:space="preserve">مثبت سرشارش مى تواند اين ناملايمات روحى را كه متأسفانه امروزه در برخى جامعه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 شرايط سختى روبرو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دوانده است، درمان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عاشورا نقش بزرگى در تربيت انسانى دارد كه در بند بودن را نمى پذيرد، با نااميدى مبارزه مى كند، مشكلات را به سخره مى گيرد، دلش با نور الهى در پيوند است و بر خداوند متعال توكّل مى نمايد؛ اين انسان همان سخنى را مى گويد كه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طاغوت زمان، يزيد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أَظَنَنْتَ 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أَخَذْتَ عَلَيْنَا أَقْطَارَ الْأَرْضِ وَآفاقَ السَّماءِ، فَأَصْبَحْنا نُساقُ كَما تُساقُ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 عَلَى اللّهِ هَواناً، وَبِكَ عَلَيْهِ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ذ لِكَ لِعَظِيمِ خَطَرِكَ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فَشَمَخْتَ بِأَنْفِكَ، وَنَظَرْتَ فٖي عَطْفِكَ جَذْلانَ مَسْرُوراً، حِينَ رَأَيْتَ الدُّنْيا لَكَ مُسْتَوْسِقَةً، وَالْأُمُورَ مُتَّسِقَةً، وَحِينَ صَفا لَكَ مُلْكُنا وسُلْطانُنا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 گمان خويش بر ما سخت گرفته اى و راه اقطار زمين و آفاق آسمان را به روى ما بسته اى، و ما را مانند اسيران به گردش در آورده اى، مى پندارى كه خدا تو را عزيز و ما را خوار و ذليل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پيروزى به خاطر آبروى تو در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باد در بينى خود انداخته اى و مغرورانه به اطراف خود مى نگرى در حاليكه مسرورى از اين كه دنيايت آباد شده و كارها بر مراد تو پيش مى رود، و ملك و سلطنت ما را براى خود مصفّا مى شمارى؟</w:t>
      </w:r>
      <w:r>
        <w:rPr>
          <w:rFonts w:eastAsia="IRNazanin" w:cs="IRNazanin"/>
          <w:color w:val="111111"/>
          <w:sz w:val="28"/>
          <w:szCs w:val="28"/>
          <w:rtl w:val="true"/>
          <w:lang w:bidi="fa-IR"/>
        </w:rPr>
        <w:t>!»</w:t>
      </w:r>
      <w:bookmarkStart w:id="44" w:name="pg7299_75227"/>
    </w:p>
    <w:p>
      <w:pPr>
        <w:pStyle w:val="BookText"/>
        <w:rPr/>
      </w:pPr>
      <w:bookmarkEnd w:id="44"/>
      <w:r>
        <w:rPr>
          <w:rFonts w:ascii="IRNazanin" w:hAnsi="IRNazanin" w:eastAsia="IRNazanin"/>
          <w:color w:val="111111"/>
          <w:sz w:val="28"/>
          <w:sz w:val="28"/>
          <w:szCs w:val="28"/>
          <w:rtl w:val="true"/>
          <w:lang w:bidi="fa-IR"/>
        </w:rPr>
        <w:t>بدين سان عاشورا، نور اميدى در دلهاى انسانهاى نااميد بوده و خواهد بود؛ زيرا عاشورا نسيم الهى است بر اهل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مگرنه آنكه امام حسين عليه السلام چراغ راه هدايت و كشتى نجات انسانهاست؟</w:t>
      </w:r>
      <w:r>
        <w:rPr>
          <w:rFonts w:eastAsia="IRNazanin" w:cs="IRNazanin"/>
          <w:color w:val="111111"/>
          <w:sz w:val="28"/>
          <w:szCs w:val="28"/>
          <w:rtl w:val="true"/>
          <w:lang w:bidi="fa-IR"/>
        </w:rPr>
        <w:t>!</w:t>
      </w:r>
    </w:p>
    <w:p>
      <w:pPr>
        <w:pStyle w:val="Heading4"/>
        <w:numPr>
          <w:ilvl w:val="3"/>
          <w:numId w:val="1"/>
        </w:numPr>
        <w:rPr/>
      </w:pPr>
      <w:bookmarkStart w:id="45" w:name="__RefHeading___Toc699856_1051229030"/>
      <w:bookmarkStart w:id="46" w:name="_Toc17"/>
      <w:bookmarkEnd w:id="45"/>
      <w:r>
        <w:rPr>
          <w:rtl w:val="true"/>
        </w:rPr>
        <w:t xml:space="preserve">ب </w:t>
      </w:r>
      <w:r>
        <w:rPr>
          <w:rtl w:val="true"/>
        </w:rPr>
        <w:t xml:space="preserve">- </w:t>
      </w:r>
      <w:r>
        <w:rPr>
          <w:rtl w:val="true"/>
        </w:rPr>
        <w:t>رسالت عاشورا</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عاشورا، همان رسالت منبر حسينى است كه با بالا رفتن امام زين العابدين، على بن الحسين عليهما السلام بر منبر مسجد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پايتخت امويان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رويارويى در برابر يزيد، آغاز گشت كه به واسطۀ آن، آل ابى سفيان را رسوا ساخت و فضايل اهل نبوّت را آشكار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مى گذرد، هنوز منبر حسينى تابشى است از چراغ هدايت حسينى و شعله اى است از آتش سوزان قيام حسينى و شايد يكى از دلايل ماندگارى اين صفت بر منبر حسينى در طول تاريخ، همان شور و حماسه اى باشد كه نقش به سزايى در بيان عاشورا و تجلّى بخشيدن به بينشهاى هدفمند و حقايق دين دارا مى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آنجايى كه دوران كنونى به نام عصر ارتباطات نامگذارى شده است و مسلمانان با شديدترين صورتهاى تهاجم فرهنگى روبرو مى باشند، منبر حسينى بايد نه تنها سدّى در برابر يورش فرهنگى دشمنان بر ارزشهاى دينى باشد، بلكه بايد دژهاى دشمنان را بشكافد و ارزشهاى دينى را براى ملّتهاى جهان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مگرنه اين است كه سخن خداوند برترين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 جَاءَ الْحَقُّ وَزَهَقَ الْبَاطِلُ إِنَّ الْبَاطِلَ كَانَ زَهُوقاً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 يقيناً باطل نابود شدنى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بر خطيبان و آموزشگاههاى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آموزش خطيبان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بيشترين تلاش و كوشش خود را براى دگرگونى در روشها و برنامه هاى سخنرانى ها بكار گيرند و مجالس وعظ را هرچه بيشتر به حقايق روز، نزديك سازند و اين امر از گذر راهكارهايى كه ان شاء اللّه بعداً بيان خواهم كرد،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كوشش مى تواند هم فردى و هم از گذر تشكيل نشستها و مراكز بحث و گفتگويى باشد كه در آن خطيبان و مخاطبان با آراء و نظريات خود به تبادل نظر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حسينى بايد برخاسته از نهاد مردم و پاسخگوى نيازهاى آنها به ويژه نسل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امور جامعه را در آينده به دست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اگر مجالس حسينى همگام و همسو با مردم پيش روند، مردم نسبت به آن آگاهتر و براى پذيرش ارشادات آن، آماده تر مى گردند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منبر حسينى، پيام رسان عاشوراست و عاشورا درياى متلاطمى است كه بايد از آن، هر آنچه را كه متناسب شرايط و پاسخگوى نيازهاى امروزى ما مى باشد، الهام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سخنران بايد براساس وقايع روزمرّه جامعه، رويداد كربلا را تبيين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جامعه از گسستگى در كانون خانواده رنج مى برد،</w:t>
      </w:r>
    </w:p>
    <w:p>
      <w:pPr>
        <w:pStyle w:val="BookText"/>
        <w:rPr/>
      </w:pPr>
      <w:r>
        <w:rPr>
          <w:rFonts w:ascii="IRNazanin" w:hAnsi="IRNazanin" w:eastAsia="IRNazanin"/>
          <w:color w:val="111111"/>
          <w:sz w:val="28"/>
          <w:sz w:val="28"/>
          <w:szCs w:val="28"/>
          <w:rtl w:val="true"/>
          <w:lang w:bidi="fa-IR"/>
        </w:rPr>
        <w:t>سخنران بايد ز فداكارى اهل بيت در راه هدف و ميزان وفادارى تك تك افراد براى آقا و امام ايشان، امام حسين عليه السلام بهره بجويد؛ يا اگر جامعه از بى هدفى و تهى بودن مقاصد زجر مى كشد، بايد محور بنيادين سخنرانى برگرفته شده از هدفمند بودن راه ياران امام حسين عليه السلام چه كوچك و بزرگ و چه مرد و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جامعه از بيمارى روحى مزمنى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منفى بافى، فرار از مسؤوليّت، خودخواهى، تعصّب و گناهان آشكار و نهان، رنج مى برد؛ گوشه گوشۀ حماسۀ كربلا مى تواند الهام بخش و مرهم اين بيماريها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حسين عليه السلام گوهرى است از مجموعۀ گوهرهاى تابناك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ماست كه مردم را با تمامى اين گوهرها از جدّش پيامبر اكرم صلى الله عليه و آله و پدرش على مرتضى عليه السلام و برادرش امام حسن مجتبى عليه السلام و فرزندان معصومش گرفته تا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همۀ اهل بيت عصمت و طهارت، بايد محور اساسى مجالس و سخنرانيها باشند و بايد به واسطۀ منبرها پايه هاى ايمان به آنان را استوار سازيم، و دوستى آنها و عشق به آنان را تعميق نماييم، و گوش فرادادن به سفارشات ايشان و مطالعه راه و روش ايشان به ويژه آخرين اختر تابناك آسمان ولايت و امامت،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روى خود قرار دهيم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منبر حسينى، حركت احساسى و پرشور بزرگى را شكوفا مى نمايد و درياى محبّت را در دلهاى با معرفت و دوستداران</w:t>
      </w:r>
    </w:p>
    <w:p>
      <w:pPr>
        <w:pStyle w:val="BookText"/>
        <w:rPr/>
      </w:pPr>
      <w:r>
        <w:rPr>
          <w:rFonts w:ascii="IRNazanin" w:hAnsi="IRNazanin" w:eastAsia="IRNazanin"/>
          <w:color w:val="111111"/>
          <w:sz w:val="28"/>
          <w:sz w:val="28"/>
          <w:szCs w:val="28"/>
          <w:rtl w:val="true"/>
          <w:lang w:bidi="fa-IR"/>
        </w:rPr>
        <w:t>اهل بيت عليهم السلام متلاطم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بايد خردهاى خفته را بيدار گرداند، شعله هاى بصيرت را تجلّى سازد و مردم را به مكارم اخلاق و زيباييهاى آداب آراسته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احساسات بدون بينشهاى خرد، به سيل ويرانگرى مى ماند كه جويبارها گنجايش آن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مذهب اهل بيت، بشريت را با دو بال احساسات و خرد به عروج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بال آن در مظلوميت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رنجهاى امام على عليه السلام، غربت امام حسن عليه السلام، عاشوراى امام حسين عليه السلام و هر آنچه كه بر ائمۀ اطهار از فرزندان او تحميل شده است، تجلّى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 دوّم، در خطبۀ فدك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امام على عليه السلام، سخنان دو سرور جوانان اهل بهشت، صحيفۀ سجّاديه كه بر زبان بهترين پرستش كنندگان، زين العابدين عليه السلام جارى گشت و سفارشات و آموزه هاى امام باقر و امام صادق عليهما السلام و سپس امام كاظم و امام رضا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سخنان گهربار ائمۀ اطهار عليهم السلام آشكار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خللى در زندگى برخى از پيروان اهل بيت عليهم السلام ديده مى شود به اين خاطر است كه اينان از سخنان امامان خود كه نشانگر روشهاى زندگى، برنامه هاى جهاد، راههاى هدايت و ابزار پيشرفت دورى نموده 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مصرّانه از سخنرانان و خطباى بزرگوار دعوت مى نمايم كه مردم را به دامان اهل بيت بازگردانند و از كلمه كلمۀ سخنان گهربار ايشان بهره بجويند؛ تا مردم كوششهاى خود را وحدت ببخشند و زندگى را بر</w:t>
      </w:r>
    </w:p>
    <w:p>
      <w:pPr>
        <w:pStyle w:val="BookText"/>
        <w:rPr/>
      </w:pPr>
      <w:r>
        <w:rPr>
          <w:rFonts w:ascii="IRNazanin" w:hAnsi="IRNazanin" w:eastAsia="IRNazanin"/>
          <w:color w:val="111111"/>
          <w:sz w:val="28"/>
          <w:sz w:val="28"/>
          <w:szCs w:val="28"/>
          <w:rtl w:val="true"/>
          <w:lang w:bidi="fa-IR"/>
        </w:rPr>
        <w:t>پايه هاى خرد برتر و در سايه سفارشات ائمۀ اطهار بنا سازند و تك تك افراد بدون توجيه و بهانه، بلكه با همّت و ارادۀ والا به مسؤوليّتهاى خود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متواضعانه از فقها و انديشمندان درخواست مى كنم كه از آيات قرآن كريم، احاديث پيامبر گرامى اسلام و سخنان اهل بيت عصمت و طهارت عليهم السلام احكام روشنى را در زمينه هاى زندگى روزمرّۀ جامعه استنباط نمايند همانگونه كه احكام مسائل دينى را استنباط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بر سخنرانان و نويسندگان است كه از راهنمائيها و ارشادات فقيهان پيروى نمايند و آن را به طور گسترده منتشر سازند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امروزه نياز شديدى به آن حكمتى داريم كه ما را به سوى چگونه زيستن، مبارزه كردن با مشكلات و چگونگى نقش آفرينى در استوار ساختن زندگانى رهنمون سازد؛ و اين حكمت، حكمتى است بس بزرگ كه ناگزير بايد آن را از منابع وحى، تجربه هاى خرد و نظر عرف رشد يافته، الهام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يارى دهندۀ همۀ انسانهاست</w:t>
      </w:r>
      <w:r>
        <w:rPr>
          <w:rFonts w:eastAsia="IRNazanin" w:cs="IRNazanin"/>
          <w:color w:val="111111"/>
          <w:sz w:val="28"/>
          <w:szCs w:val="28"/>
          <w:rtl w:val="true"/>
          <w:lang w:bidi="fa-IR"/>
        </w:rPr>
        <w:t>!</w:t>
      </w:r>
      <w:bookmarkStart w:id="47" w:name="pg7299_75237"/>
    </w:p>
    <w:p>
      <w:pPr>
        <w:pStyle w:val="Heading3"/>
        <w:numPr>
          <w:ilvl w:val="2"/>
          <w:numId w:val="1"/>
        </w:numPr>
        <w:rPr/>
      </w:pPr>
      <w:bookmarkStart w:id="48" w:name="__RefHeading___Toc699858_1051229030"/>
      <w:bookmarkStart w:id="49" w:name="_Toc18"/>
      <w:bookmarkEnd w:id="47"/>
      <w:bookmarkEnd w:id="48"/>
      <w:r>
        <w:rPr>
          <w:rtl w:val="true"/>
        </w:rPr>
        <w:t>امام حسين عليه السلام ضمير آگاه امّت و مسؤوليّت آينده</w:t>
      </w:r>
      <w:bookmarkEnd w:id="49"/>
    </w:p>
    <w:p>
      <w:pPr>
        <w:pStyle w:val="Heading4"/>
        <w:numPr>
          <w:ilvl w:val="3"/>
          <w:numId w:val="1"/>
        </w:numPr>
        <w:rPr/>
      </w:pPr>
      <w:bookmarkStart w:id="50" w:name="__RefHeading___Toc699860_1051229030"/>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امام حسين عليه السلام همچنان از گذر راه روشنى بخش و نهضت مكتبى خويش كه سرچشمۀ راستى و فداكارى و سيلاب احساسات نيكوست، ضمير آگاه اين امّت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زمينۀ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راه هدايت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زمينۀ احساسات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نجات بخش است؛ اوست كرامت به پا خواسته در نزد مستضعفين و فرياد انقلابى در پيشگاه ستمديدگان؛ اوست بيدارى سرزنش كننده راحت طلبان و تازيانۀ آتشين فرود آمده بر سر طاغوتيان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راه و روشى ويژه، كه امّت در هنگام درگيرى با تنگناها و مشكلات پيرامون زندگى، به آن پناه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آنجاست كه امّت موانع ترس و تسليم را پشت سر مى نهد، دشواريها را آسان مى بيند و مرگ را شيرينتر از خوارى و ذلّت زندگى مى داند؛ تا آنجا كه هنوز بانگ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ذلّت از ما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شهيد، در گوش روزگار طنين مى اندازد</w:t>
      </w:r>
      <w:r>
        <w:rPr>
          <w:rFonts w:eastAsia="IRNazanin" w:cs="IRNazanin"/>
          <w:color w:val="111111"/>
          <w:sz w:val="28"/>
          <w:szCs w:val="28"/>
          <w:rtl w:val="true"/>
          <w:lang w:bidi="fa-IR"/>
        </w:rPr>
        <w:t>.</w:t>
      </w:r>
      <w:bookmarkStart w:id="52" w:name="pg7299_75239"/>
    </w:p>
    <w:p>
      <w:pPr>
        <w:pStyle w:val="Heading4"/>
        <w:numPr>
          <w:ilvl w:val="3"/>
          <w:numId w:val="1"/>
        </w:numPr>
        <w:rPr/>
      </w:pPr>
      <w:bookmarkStart w:id="53" w:name="__RefHeading___Toc699862_1051229030"/>
      <w:bookmarkStart w:id="54" w:name="_Toc20"/>
      <w:bookmarkEnd w:id="52"/>
      <w:bookmarkEnd w:id="53"/>
      <w:r>
        <w:rPr>
          <w:rtl w:val="true"/>
        </w:rPr>
        <w:t>ضمير به پاخواسته</w:t>
      </w:r>
      <w:bookmarkEnd w:id="54"/>
    </w:p>
    <w:p>
      <w:pPr>
        <w:pStyle w:val="BookText"/>
        <w:rPr/>
      </w:pPr>
      <w:r>
        <w:rPr>
          <w:rFonts w:ascii="IRNazanin" w:hAnsi="IRNazanin" w:eastAsia="IRNazanin"/>
          <w:color w:val="111111"/>
          <w:sz w:val="28"/>
          <w:sz w:val="28"/>
          <w:szCs w:val="28"/>
          <w:rtl w:val="true"/>
          <w:lang w:bidi="fa-IR"/>
        </w:rPr>
        <w:t>اگر مى بينيم كه امّت اسلامى در گذر تاريخ خود، با سر بلندى به مبارزه با طوفان جنگهاى صليبى پرداخته و با شكيبايى و سرافرازى بر گردباد حملۀ مغولها چيره گشته و بر يورشهاى شرقى كافر، پيروز شده است؛ و امروزه همچنان در برابر تهاجم صليبى غربى كه سرپل آن، رژيم نژادپرست صهيونيستى است، نبرد مى نمايد همه و همه به اين خاطر است كه، امّت داراى ضميرى است زنده كه از ارزشهاى قرآن كريم و تاريخ پر بار جهاد كه در سرلوحۀ آن، تاريخ نهضت حسينى قرار دارد،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مى بينيم كه انقلابهاى آزاديبخش، نشانه آشكار اين امّت به ويژه پيروان اهل بيت عليهم السلام مى باشد به اين دليل است كه همچنان امام حسين عليه السلام در روحشان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است، بانگى است كرامت آميز و دعوتى است بلندآواز به سوى رهايى و ايثار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ضمير به پاخواسته و اين روح بزرگ، تمامى نيرو و قدرت خويش را به كار نگرفته و از آن بهره نجسته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طاغوتيان، و سخنرانان و قلم به دستان مزدور دنباله رو آنها و دانشمندان خودكامه كه حق را پنهان مى دارند، بسيار تلاش نمودند تا اين ضمير زنده و آن روح انقلابى را از وقايع و دشواريهاى روزمرّۀ زندگى امّت دور سازند و به سوى بى راهه هاى تاريخ و سردرگميهاى تنهايى بكشانند؛ كه متأسّفانه اينان تا به حال در انجام اين كوششها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گشته 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انديشمندان و رهبران امين حاضر در صحنه، قلمهاى آزاد</w:t>
      </w:r>
      <w:bookmarkStart w:id="55" w:name="pg7299_75241"/>
    </w:p>
    <w:p>
      <w:pPr>
        <w:pStyle w:val="BookText"/>
        <w:rPr/>
      </w:pPr>
      <w:bookmarkEnd w:id="55"/>
      <w:r>
        <w:rPr>
          <w:rFonts w:ascii="IRNazanin" w:hAnsi="IRNazanin" w:eastAsia="IRNazanin"/>
          <w:color w:val="111111"/>
          <w:sz w:val="28"/>
          <w:sz w:val="28"/>
          <w:szCs w:val="28"/>
          <w:rtl w:val="true"/>
          <w:lang w:bidi="fa-IR"/>
        </w:rPr>
        <w:t>و سخنرانان مسؤول، بايد وظيفۀ تاريخى خود را در بازگرداندن امّت به سوى خط امام حسين عليه السلام كه همان خط اسلام مبين و قرآنى است كه قيام حسينى و شهادت اين امام به خاطر پاسدارى از آن بوده، به بهترين صورت تحمّل نمايند</w:t>
      </w:r>
      <w:r>
        <w:rPr>
          <w:rFonts w:eastAsia="IRNazanin" w:cs="IRNazanin"/>
          <w:color w:val="111111"/>
          <w:sz w:val="28"/>
          <w:szCs w:val="28"/>
          <w:rtl w:val="true"/>
          <w:lang w:bidi="fa-IR"/>
        </w:rPr>
        <w:t>.</w:t>
      </w:r>
    </w:p>
    <w:p>
      <w:pPr>
        <w:pStyle w:val="Heading4"/>
        <w:numPr>
          <w:ilvl w:val="3"/>
          <w:numId w:val="1"/>
        </w:numPr>
        <w:rPr/>
      </w:pPr>
      <w:bookmarkStart w:id="56" w:name="__RefHeading___Toc699864_1051229030"/>
      <w:bookmarkStart w:id="57" w:name="_Toc21"/>
      <w:bookmarkEnd w:id="56"/>
      <w:r>
        <w:rPr>
          <w:rtl w:val="true"/>
        </w:rPr>
        <w:t>ماه محرّم</w:t>
      </w:r>
      <w:r>
        <w:rPr>
          <w:rtl w:val="true"/>
        </w:rPr>
        <w:t xml:space="preserve">... </w:t>
      </w:r>
      <w:r>
        <w:rPr>
          <w:rtl w:val="true"/>
        </w:rPr>
        <w:t>آستانۀ رحمت</w:t>
      </w:r>
      <w:bookmarkEnd w:id="57"/>
    </w:p>
    <w:p>
      <w:pPr>
        <w:pStyle w:val="Heading5"/>
        <w:numPr>
          <w:ilvl w:val="4"/>
          <w:numId w:val="1"/>
        </w:numPr>
        <w:rPr/>
      </w:pPr>
      <w:bookmarkStart w:id="58" w:name="__RefHeading___Toc699866_1051229030"/>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ماه محرّم، پل امّت به سوى تاريخ جهادى آن و آستانۀ رحمت به سوى هدايت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فرصتى است براى محاسبۀ خود ودادرسى واقعيّت موجود در سايه سار قرآن، سنّت معصومين وتاريخ جهاد امّت و ائمّۀ اطهار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با بهره جويى از اين ماه، ضمير امّت را براى رويارويى با دشواريهاى حادى كه در آن به سرمى برد، آماده سازيم و با يارى خداوند متعال آن را به امّتى ميانه دگرگون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كه گواه كرامت، عدالت و آزادى بشريت در سرتاسر گيتى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راستا ملّت لبنان در آخرين تجربه رويارويى خود با رژيم نژادپرست صهيونيستى توانسته است ضمير امّت را با استفاده از آموزه هاى عاشورا فعّال و آماده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 ما نيازمند اين است كه نكات زيرا را از درسهاى عاشورا بياموزد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بياموزد كه هريك از فرزندان امّت مسؤول واقعيت خويش و جامعه اش مى باشد و اينكه بى مسؤوليتى، لا ابالى گرى، سستى، شكست پذيرى و فرهنگ توجيه گرايانه راهى است منفى 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طاغوتيان و ستمگران براى اين امّت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امّت ما بايد اين را بداند كه گوشه گزينى، عقب نشينى، كاهلى و منفى گرايى از وحى شياطين جن و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خداوند متعال كرامت، پيشرفت، بلندپروازى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انسان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بزرگ باشى و چه كوچك، و چه زن باشى و چه مرد و يا از كدام گروه، نژاد و يا قومى باشى ولى اين را بدان كه زندگى نمونه بستگى به كوشش، بلندپروازى و پيكار تو دارد و هرگز تلاش ديگران به تو بهره اى نخواهد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بايد فرزندانمان را با فرهنگ ايثار و اجتهاد براى پيشرفت و جهاد به خاطر كرامت و نيز شهادت در راه خدا آشنا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فرهنگى كه مشوق امّت به سوى كاهلى، تسليم شدن، ترديد، شرك، تعصّبات و اميدهاى واهى باشد هر آينه فرهنگى است باطل كه ضمير امّت آن را نمى پذيرد؛ زيرا اين فرهنگ در نشر ظلم و ستم و اشاعه بى بند و بارى و منكرات سهيم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 اسلامى در آگاهى و ضمير باطن خود داراى سرچشمه هاى ايثار، معدنهاى شكيبايى، اصول پيروزى و ارزشهاى نهضت مى باشد؛ امّا براى رهبرى خود، نياز به وجود افرادى مجتهد، خالص، شجاع و با كفايت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تاريخ معاصر ما به اثبات رسانده است كه هرچه دراين سطح، پيشتازان مكتبى آماده و مهيّا بوده اند به همان ميزان، امّت با آنها همكارى مى كرده و زمام</w:t>
      </w:r>
      <w:bookmarkStart w:id="60" w:name="pg7299_75245"/>
    </w:p>
    <w:p>
      <w:pPr>
        <w:pStyle w:val="BookText"/>
        <w:rPr/>
      </w:pPr>
      <w:bookmarkEnd w:id="60"/>
      <w:r>
        <w:rPr>
          <w:rFonts w:ascii="IRNazanin" w:hAnsi="IRNazanin" w:eastAsia="IRNazanin"/>
          <w:color w:val="111111"/>
          <w:sz w:val="28"/>
          <w:sz w:val="28"/>
          <w:szCs w:val="28"/>
          <w:rtl w:val="true"/>
          <w:lang w:bidi="fa-IR"/>
        </w:rPr>
        <w:t>امور را به آنها مى سپرده است و اگر گاهى در سرشت اين پيشتازان نابسامانى پيش مى آمده، بحرانى در سطح امّت، و اعتماد به نفس، تلاش و ايثار آن بوجود مى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آماده سازى پيشتازان و رشد تواناييهاى آنها و رسيدگى به آن تواناييها از بارزترين واجبات امّت و فعّالان راستين از فرزندان اين امّت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ديگر پيشتازان بايد در انجام مسؤوليّتهاى خود سستى ننمايند، نقش خود را كوچك نشمارند و در راه خدا و صعود و پايدارى تا پيروزى، از سرزنش هيچ ملامت كننده اى نهراسند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رهبران و برگزيدگان از فرزندان صالح امّت است كه نشستهاى دينى، خانوادگى، قبيله اى و اجتماعى را به نشستهايى فعّال دگرگون سازند؛ تا به واسطۀ آن، حقوق به غارت رفته، كرامت از دست رفته و آزادى ذبح شده را باز يابند و در تمامى زمينه ها مشاركت نمايند و به درستى نقش اسلامى و انسانى خواسته شده را ايفا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راه مناسب براى شرايط كنونى، و راهى كه به يارى خداوند متعال به سوى تحقّق اين هدفهاى والا رهنمون مى سازد، در نكات پيش رو خلاصه مى گردد</w:t>
      </w:r>
      <w:r>
        <w:rPr>
          <w:rFonts w:eastAsia="IRNazanin" w:cs="IRNazanin"/>
          <w:color w:val="111111"/>
          <w:sz w:val="28"/>
          <w:szCs w:val="28"/>
          <w:rtl w:val="true"/>
          <w:lang w:bidi="fa-IR"/>
        </w:rPr>
        <w:t>:</w:t>
      </w:r>
    </w:p>
    <w:p>
      <w:pPr>
        <w:pStyle w:val="Heading5"/>
        <w:numPr>
          <w:ilvl w:val="4"/>
          <w:numId w:val="1"/>
        </w:numPr>
        <w:rPr/>
      </w:pPr>
      <w:bookmarkStart w:id="61" w:name="__RefHeading___Toc699868_1051229030"/>
      <w:bookmarkStart w:id="62" w:name="_Toc23"/>
      <w:bookmarkEnd w:id="61"/>
      <w:r>
        <w:rPr/>
        <w:t>1</w:t>
      </w:r>
      <w:r>
        <w:rPr>
          <w:rtl w:val="true"/>
        </w:rPr>
        <w:t xml:space="preserve"> - </w:t>
      </w:r>
      <w:r>
        <w:rPr>
          <w:rtl w:val="true"/>
        </w:rPr>
        <w:t>بازگشت به سوى قرآن</w:t>
      </w:r>
      <w:bookmarkEnd w:id="6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ابتدا بايد از كتاب خدا كه در بردارندۀ مرهم دردها، شفاى دلها، راه اصلاح تباهى اوضاع و احكام مورد نياز جامعه مى باشد، الهام</w:t>
      </w:r>
      <w:bookmarkStart w:id="63" w:name="pg7299_75247"/>
    </w:p>
    <w:p>
      <w:pPr>
        <w:pStyle w:val="BookText"/>
        <w:rPr/>
      </w:pPr>
      <w:bookmarkEnd w:id="63"/>
      <w:r>
        <w:rPr>
          <w:rFonts w:ascii="IRNazanin" w:hAnsi="IRNazanin" w:eastAsia="IRNazanin"/>
          <w:color w:val="111111"/>
          <w:sz w:val="28"/>
          <w:sz w:val="28"/>
          <w:szCs w:val="28"/>
          <w:rtl w:val="true"/>
          <w:lang w:bidi="fa-IR"/>
        </w:rPr>
        <w:t>مستقيم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پرده هايى كه ما را از تلاوت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شايسته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دارند و بر ما تحميل مى گردند، علّت همه اين مصيبتها و مشكلاتمان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بياييم و همۀ اين پرده ها را كنار بزنيم و از گذر قرآن كريم به سوى پروردگار خود بازگرديم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راهى كه استوارترين راههاست، هدايت مى كند و به زندگى نيكو در دنيا و رستگارى در جهان آخرت بشارت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خطيبى كه ياد كتاب خدا را در دلهاى مردم زنده مى سازد، عالمى كه آنها را به سوى تدبّر در آيات مبارك قرآن فرا مى خواند و رهبرى كه پيراونش را به تداوم زندگى با خدا و كتاب او امر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كليدهاى دانش و پايه هاى حكمت را به مردم اهدا مى نمايند و آنها را به سوى معدن معرفت و سرچشمۀ ايمان و روشنايى يقين سوق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جامعه اى كه چگونگى قرائت قرآن، بهره جستن از فرهنگ درست آن و درمان مشكلاتش در سايه اين كتاب الهى را مى داند، جامعه اى است كه در برابر تهاجم فرهنگى بيگانه مصونيت يافته</w:t>
      </w:r>
      <w:r>
        <w:rPr>
          <w:rFonts w:eastAsia="IRNazanin" w:cs="IRNazanin"/>
          <w:color w:val="111111"/>
          <w:sz w:val="28"/>
          <w:szCs w:val="28"/>
          <w:rtl w:val="true"/>
          <w:lang w:bidi="fa-IR"/>
        </w:rPr>
        <w:t>.</w:t>
      </w:r>
    </w:p>
    <w:p>
      <w:pPr>
        <w:pStyle w:val="Heading5"/>
        <w:numPr>
          <w:ilvl w:val="4"/>
          <w:numId w:val="1"/>
        </w:numPr>
        <w:rPr/>
      </w:pPr>
      <w:bookmarkStart w:id="64" w:name="__RefHeading___Toc699870_1051229030"/>
      <w:bookmarkStart w:id="65" w:name="_Toc24"/>
      <w:bookmarkEnd w:id="64"/>
      <w:r>
        <w:rPr/>
        <w:t>2</w:t>
      </w:r>
      <w:r>
        <w:rPr>
          <w:rtl w:val="true"/>
        </w:rPr>
        <w:t xml:space="preserve"> - </w:t>
      </w:r>
      <w:r>
        <w:rPr>
          <w:rtl w:val="true"/>
        </w:rPr>
        <w:t>بينش درست و سالم</w:t>
      </w:r>
      <w:bookmarkEnd w:id="6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الهام گرفتن از كتاب خدا و تدبّر نمودن در آن، و با پژوهش پيرامون سنّت نبوى و اهل بيت عليهم السلام و كاوش پويا در تايخ گذشته و حوادث امروز و نيز بررسى شيوه مند و دقيق اخبار آنها به دور از</w:t>
      </w:r>
      <w:bookmarkStart w:id="66" w:name="pg7299_75249"/>
    </w:p>
    <w:p>
      <w:pPr>
        <w:pStyle w:val="BookText"/>
        <w:rPr/>
      </w:pPr>
      <w:bookmarkEnd w:id="66"/>
      <w:r>
        <w:rPr>
          <w:rFonts w:ascii="IRNazanin" w:hAnsi="IRNazanin" w:eastAsia="IRNazanin"/>
          <w:color w:val="111111"/>
          <w:sz w:val="28"/>
          <w:sz w:val="28"/>
          <w:szCs w:val="28"/>
          <w:rtl w:val="true"/>
          <w:lang w:bidi="fa-IR"/>
        </w:rPr>
        <w:t>شتابزدگى، احساسات و پيش داوريهاى مطلق، به واسطۀ همۀ اينهاست كه جامعۀ ما، داراى بينش سياسى و تمدّنى سالم، شناخت كامل دوران و حركت به سمت و سويى درست و به دور از هياهو، آشوب و احساسات هيجانى،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دانش، بردبارى، حكمت و بصيرت از مشخّصات جامعۀ فاضل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جامعۀ ما به خاطر نادانى، پيروى از ياوه گويان، شتابزدگى، داوريهاى مطلق و ساده انگاشتن تبليغات تحميل شده دچار عقب افتادگى گرديده و مصونيّت خود را در برابر انديشه هاى بيگانه و شايعه هاى مغرضانه از دست داده است</w:t>
      </w:r>
      <w:r>
        <w:rPr>
          <w:rFonts w:eastAsia="IRNazanin" w:cs="IRNazanin"/>
          <w:color w:val="111111"/>
          <w:sz w:val="28"/>
          <w:szCs w:val="28"/>
          <w:rtl w:val="true"/>
          <w:lang w:bidi="fa-IR"/>
        </w:rPr>
        <w:t>.</w:t>
      </w:r>
    </w:p>
    <w:p>
      <w:pPr>
        <w:pStyle w:val="Heading5"/>
        <w:numPr>
          <w:ilvl w:val="4"/>
          <w:numId w:val="1"/>
        </w:numPr>
        <w:rPr/>
      </w:pPr>
      <w:bookmarkStart w:id="67" w:name="__RefHeading___Toc699872_1051229030"/>
      <w:bookmarkStart w:id="68" w:name="_Toc25"/>
      <w:bookmarkEnd w:id="67"/>
      <w:r>
        <w:rPr/>
        <w:t>3</w:t>
      </w:r>
      <w:r>
        <w:rPr>
          <w:rtl w:val="true"/>
        </w:rPr>
        <w:t xml:space="preserve"> - </w:t>
      </w:r>
      <w:r>
        <w:rPr>
          <w:rtl w:val="true"/>
        </w:rPr>
        <w:t>دژ ايمان</w:t>
      </w:r>
      <w:bookmarkEnd w:id="68"/>
    </w:p>
    <w:p>
      <w:pPr>
        <w:pStyle w:val="BookText"/>
        <w:rPr/>
      </w:pPr>
      <w:r>
        <w:rPr>
          <w:rFonts w:ascii="IRNazanin" w:hAnsi="IRNazanin" w:eastAsia="IRNazanin"/>
          <w:color w:val="111111"/>
          <w:sz w:val="28"/>
          <w:sz w:val="28"/>
          <w:szCs w:val="28"/>
          <w:rtl w:val="true"/>
          <w:lang w:bidi="fa-IR"/>
        </w:rPr>
        <w:t>بر هريك از ما لازم است كه دژ ايمان را از گذر وابستگى به هيئتى دينى، يا مجموعه اى مكتبى يا گروهى مذهبى و يا انجمنى انسانى مستحكم سازيم تا برابر تلاطم آزمايشها و موج چالشها تنها نمانيم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گذر اين وابستگى كه هدف آن رسيدن به رضوان الهى است، بايد هر فردى به وظايف سپرده شده به او همچون مشاركت در احسان و پرهيزكارى، امر به معروف و نهى از منكر، جهاد در راه خدا با مال و نفس خويش، پيروى از اولياء خدا، تبرّى جستن از دشمنان خدا و اهميّت بخشيدن به امور مسلمانان بپردازد و به انجام وظايفى كه يك سرپرست بايد در حق زيردستان خود ايفا كند، بنابه فرموده پيامبر اكرم صلى الله عليه و آله عمل نمايد</w:t>
      </w:r>
      <w:r>
        <w:rPr>
          <w:rFonts w:eastAsia="IRNazanin" w:cs="IRNazanin"/>
          <w:color w:val="111111"/>
          <w:sz w:val="28"/>
          <w:szCs w:val="28"/>
          <w:rtl w:val="true"/>
          <w:lang w:bidi="fa-IR"/>
        </w:rPr>
        <w:t>:</w:t>
      </w:r>
      <w:bookmarkStart w:id="69" w:name="pg7299_75251"/>
    </w:p>
    <w:p>
      <w:pPr>
        <w:pStyle w:val="BookText"/>
        <w:rPr/>
      </w:pPr>
      <w:bookmarkEnd w:id="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لَايَهْتَمُّ بِاُمُورِ الْمُسْلِمِينَ فَلَيْسَ بِمُسْلِمٍ</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آنكه به امور مسلمين اهمّيت نبخشد، مسلمان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دين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نگهبانيد و همۀ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آنچه كه نگهبانيد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داريد</w:t>
      </w:r>
      <w:r>
        <w:rPr>
          <w:rFonts w:eastAsia="IRNazanin" w:cs="IRNazanin"/>
          <w:color w:val="111111"/>
          <w:sz w:val="28"/>
          <w:szCs w:val="28"/>
          <w:rtl w:val="true"/>
          <w:lang w:bidi="fa-IR"/>
        </w:rPr>
        <w:t>.»</w:t>
      </w:r>
    </w:p>
    <w:p>
      <w:pPr>
        <w:pStyle w:val="Heading5"/>
        <w:numPr>
          <w:ilvl w:val="4"/>
          <w:numId w:val="1"/>
        </w:numPr>
        <w:rPr/>
      </w:pPr>
      <w:bookmarkStart w:id="70" w:name="__RefHeading___Toc699874_1051229030"/>
      <w:bookmarkStart w:id="71" w:name="_Toc26"/>
      <w:bookmarkEnd w:id="70"/>
      <w:r>
        <w:rPr/>
        <w:t>4</w:t>
      </w:r>
      <w:r>
        <w:rPr>
          <w:rtl w:val="true"/>
        </w:rPr>
        <w:t xml:space="preserve"> - </w:t>
      </w:r>
      <w:r>
        <w:rPr>
          <w:rtl w:val="true"/>
        </w:rPr>
        <w:t>مسؤوليّتهاى اجتماعى</w:t>
      </w:r>
      <w:bookmarkEnd w:id="71"/>
    </w:p>
    <w:p>
      <w:pPr>
        <w:pStyle w:val="BookText"/>
        <w:rPr/>
      </w:pPr>
      <w:r>
        <w:rPr>
          <w:rFonts w:ascii="IRNazanin" w:hAnsi="IRNazanin" w:eastAsia="IRNazanin"/>
          <w:color w:val="111111"/>
          <w:sz w:val="28"/>
          <w:sz w:val="28"/>
          <w:szCs w:val="28"/>
          <w:rtl w:val="true"/>
          <w:lang w:bidi="fa-IR"/>
        </w:rPr>
        <w:t>روزى خواهد رسيد كه در برابر پروردگار بلندمرتبه مى ايستيم و از ما دربارۀ مسؤوليّتهاى اجتماعى پرسش مى شود، همانگونه كه در مورد نماز و روزه سؤال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آنجا توجيهات پوچى كه، برخى براى رهايى از اين مجموعۀ گسترده و مهم از واجبات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دوستى اهل بيت، برائت از مشركين، جهاد، امر به معروف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ايراد مى كنند، سودمند نخواهد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هريك از ما بايد هر روز خود را در مورد اينكه در راه خدا، نجات امّت خود از مشكلات گوناگون، تضييع حقوق و پايمال شدن كرامت و آزادى چه كرده است، محاسبه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به حال انديشيده ايم به اينكه زندگى بدون مسؤوليّت اجتماعى چه مفهومى دارد؟ و آيا خداوند ما را آفريده تا هر روز تنها براى به دست آوردن</w:t>
      </w:r>
    </w:p>
    <w:p>
      <w:pPr>
        <w:pStyle w:val="BookText"/>
        <w:rPr/>
      </w:pPr>
      <w:r>
        <w:rPr>
          <w:rFonts w:ascii="IRNazanin" w:hAnsi="IRNazanin" w:eastAsia="IRNazanin"/>
          <w:color w:val="111111"/>
          <w:sz w:val="28"/>
          <w:sz w:val="28"/>
          <w:szCs w:val="28"/>
          <w:rtl w:val="true"/>
          <w:lang w:bidi="fa-IR"/>
        </w:rPr>
        <w:t xml:space="preserve">نانى كه آغشته به خون و اشك، ذلّت و خوارى، سكوت در برابر گناهكاران و فروتنى در مقابل سلطه جويان است، تلاش نماييم؟ آيا از امام حسين عليه السلام كه او را امام، رهبر و روشنى بخش راه خود قرار داده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اميدواريم كه شفاعت كنندۀ ما در روز قيامت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آموزيم كه چگونه آزاده زندگى كنيم يا بزرگوارانه بميريم؟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همچنان بانگ فرياد امام حسين عليه السلام كه عشقش در رگهايمان چون خون جريان دارد، وجدان هر انسان با وجدانى را به لروزه درمى آورد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الدَّعِيَّ ابْنَ الدَّعِي قَدْ رَكَزَ بَيْنَ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السِّلَّةِ وَالذِّلَةِ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وَهَيْهَاتَ مِنَّا 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يَأْبَى اللّهُ لَنا ذ لِكَ وَرَسُولُهُ وَالْمُؤْمِنُونَ، وَحُجُورٌ طابَتْ وَطَهُرَتْ، وَأُنُوفٌ حِمِيَّةٌ، وَنُفُوسٌ أَبِيَّةٌ، مِنْ أَنْ تُؤْثِرَ طاعَةَ اللِّئامِ عَلى مَصارِعِ الْكِرامِ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زنازاده فرزند زنازاده ميان دو چيز پا فشرده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كشتن ما و ذلّت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كه ما ذلّت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پيامبران و مؤمنان و دامنهاى پاك و نياكان پيراسته ما و سرافرازان غيور و دلاوران با رشك آن را براى ما نمى پسندند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فرومايگان را بر قتلگاه بزرگواران نگزينند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ما به يارى خداوند متعال، شيعۀ راستين اين امام غريب كه</w:t>
      </w:r>
    </w:p>
    <w:p>
      <w:pPr>
        <w:pStyle w:val="BookText"/>
        <w:rPr/>
      </w:pPr>
      <w:r>
        <w:rPr>
          <w:rFonts w:ascii="Amiri" w:hAnsi="Amiri" w:eastAsia="Amiri" w:cs="Amiri"/>
          <w:color w:val="111111"/>
          <w:sz w:val="28"/>
          <w:sz w:val="28"/>
          <w:szCs w:val="28"/>
          <w:rtl w:val="true"/>
          <w:lang w:bidi="ar-SA"/>
        </w:rPr>
        <w:t>در صحراى كربلا نداى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ناصِرٍ يَنْصُرُنا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آن يارى كننده اى كه ما را يارى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سرداد، باقى خواهيم ماند؛ و دلاورانه بانگ خواهيم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ياران خدا و شيعۀ ابا عبداللّه الحسين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جلوۀ ايثاريم وبا تكيه و توكّل بر خداوند توانايى كه ما را به سوى عمل نيكو امر فرموده و پيروزى را نويد داده است، به همۀ وظايف اجتماعى خويش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فرستادۀ او و مؤمنان، اعمال شما را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تَنصُرُوا اللّهَ يَنصُرْكُمْ وَيُثَبِّتْ أَقْدَامَكُمْ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يارى كنيد، شما را يارى مى كند و گامهايتان را استوار مى دارد</w:t>
      </w:r>
      <w:r>
        <w:rPr>
          <w:rFonts w:eastAsia="IRNazanin" w:cs="IRNazanin"/>
          <w:color w:val="111111"/>
          <w:sz w:val="28"/>
          <w:szCs w:val="28"/>
          <w:rtl w:val="true"/>
          <w:lang w:bidi="fa-IR"/>
        </w:rPr>
        <w:t>.»</w:t>
      </w:r>
      <w:bookmarkStart w:id="72" w:name="pg7299_75257"/>
    </w:p>
    <w:p>
      <w:pPr>
        <w:pStyle w:val="Heading3"/>
        <w:numPr>
          <w:ilvl w:val="2"/>
          <w:numId w:val="1"/>
        </w:numPr>
        <w:rPr/>
      </w:pPr>
      <w:bookmarkStart w:id="73" w:name="__RefHeading___Toc699876_1051229030"/>
      <w:bookmarkStart w:id="74" w:name="_Toc27"/>
      <w:bookmarkEnd w:id="72"/>
      <w:bookmarkEnd w:id="73"/>
      <w:r>
        <w:rPr>
          <w:rtl w:val="true"/>
        </w:rPr>
        <w:t>امام حسين عليه السلام، آن شهيد شاهد</w:t>
      </w:r>
      <w:bookmarkEnd w:id="74"/>
    </w:p>
    <w:p>
      <w:pPr>
        <w:pStyle w:val="Heading4"/>
        <w:numPr>
          <w:ilvl w:val="3"/>
          <w:numId w:val="1"/>
        </w:numPr>
        <w:rPr/>
      </w:pPr>
      <w:bookmarkStart w:id="75" w:name="__RefHeading___Toc699878_1051229030"/>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هنگامى كه خداوند از امام حسين عليه السلام، جان و هر آنچه را كه دارا بود، خريدارى نمود پاداشى بزرگ نصيب او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امام حسين عليه السلام شهيد گشت و در مقابل، خداوند او را شاهد و گواهى بر تاريخ، پدر ائمۀ اطهار و سرورى بر امّت آگاه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جان فشانيها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معركه اى بود كه به نشان راه 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اى بود كه به پرچم اين راه مبارك مبدّل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ائمۀ اطهار را از ميان بندگان نيكو كردارش برگزيد و اينان را نشانه هاى آشكار بر تمامى آفريده هايش گردانيد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كردند؛ چون شكيبايى نمودند، و به آيات ما يقين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خداوند هدايشتان كرده؛ پس به هدايت آنان اقتدا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آيا وجود يك پيامبر براى روشنايى راه بشريت در طول دورانها كافى نمى باشد؟</w:t>
      </w:r>
    </w:p>
    <w:p>
      <w:pPr>
        <w:pStyle w:val="BookText"/>
        <w:rPr/>
      </w:pPr>
      <w:r>
        <w:rPr>
          <w:rFonts w:ascii="IRNazanin" w:hAnsi="IRNazanin" w:eastAsia="IRNazanin"/>
          <w:color w:val="111111"/>
          <w:sz w:val="28"/>
          <w:sz w:val="28"/>
          <w:szCs w:val="28"/>
          <w:rtl w:val="true"/>
          <w:lang w:bidi="fa-IR"/>
        </w:rPr>
        <w:t>بياييم براى يافتن پاسخ، به سرآغاز بازگرديم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چه هنگامى عقربه هاى زمان از حركت باز مى ايستند، دوران سنگواره مى گردد، انسان منجمد مى شود، عقب ماندگى حكمفرما مى گردد، وحشت همه جا را فرا مى گيرد و ستمگران تسلّط مى يابند؟</w:t>
      </w:r>
    </w:p>
    <w:p>
      <w:pPr>
        <w:pStyle w:val="BookText"/>
        <w:rPr/>
      </w:pPr>
      <w:r>
        <w:rPr>
          <w:rFonts w:ascii="IRNazanin" w:hAnsi="IRNazanin" w:eastAsia="IRNazanin"/>
          <w:color w:val="111111"/>
          <w:sz w:val="28"/>
          <w:sz w:val="28"/>
          <w:szCs w:val="28"/>
          <w:rtl w:val="true"/>
          <w:lang w:bidi="fa-IR"/>
        </w:rPr>
        <w:t>درست همان زمانى كه مى بينيم لايه اى تيره از انديشه هاى توجيه گرايانه و عذرهاى فريبنده بر دلها نشسته است و مردم با عذر و توجيه هاى دروغين از زير بار مسؤوليّتهاى خويش شانه خالى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ساده لوحان و آنان كه دچار فقر فرهنگى گشته اند،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راهى براى مبارزه با ستم پيشگان نمى شناسيم؛ زيرا ما مصيبت زدگان محرومى هستيم كه از بزرگان و سروران يا گذشتگان و اجداد خويش پيروى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قرآن اينان را توصيف مى نمايد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تَقُولُوا إِنَّمَا أَشْرَكَ آبَاؤُنَا مِن قَبْلُ وَكُنَّا ذُرِّيَّةً مِن بَعْدِهِمْ</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پدرانمان پيش از ما مشرك بودند، ما هم فرزندانى بعداز آنها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چاره اى جز پيروى از آنان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ديگر ثروتمندان هراسان از تنگدستى و بيمناك از مساوات و از خشم محرومين مى باشند و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إِن نَتَّبِعِ الْهُدَى مَعَكَ نُتَخَطَّفْ مِن أَرْضِنَا أَوَ لَمْ نُمَكِّن لَهُمْ حَرَماً آمِناً يُجْبَى إِلَيْهِ ثَمَرَاتُ كُلِّ شَيْءٍ رِزْقاً مِن لَدُنَّا وَلكِنَّ أَكْثَرَهُمْ لَا يَعْلَمُونَ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هدايت را همراه تو پذيرا شويم، ما را از سرزمينمان مى 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حرم امنى در اختيار آنها قرار نداديم كه ثمرات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شهر و ديارى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رزقى است از جانب ما؛ ولى بيشتر آنان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أَنُؤْمِنُ لَكَ وَاتَّبَعَكَ الْأَرْذَلُونَ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به تو ايمان بياوريم در حالى كه افراد پست و بى ارزش از تو پيروى كرده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شبه فرهيختگان ومدّعيان دين را مى يابيم كه در برابر باطل، سكوت اختيار مى كنند وبا ستمكاران مدارا مى نمايند وبه گوشه چشمى از قدرت، خشنود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در مورد اينان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واى بر آنها كه نوشته اى با دست خود مى نويسند، سپس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از طرف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را به بهاى كم بفروشند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موردش تحريف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اينان خطرناكترين گروه در يك جامعه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اينان سلاح دين و دانش را از محرومان مى ربايند و به ازاى بهاى ناچيزى به دست سلطه جويان و طاغوتيان مى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نه تنها در برابر ستم و استكبار مقاومت نمى كنند بلكه، مردم را مى هراسانند و انديشه هاى منفى بافى و خود باختگى را در ميان اينان پراكنده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ضرب المثلهاى جاهلى كه تا به امروز در ميان طبقات محروم شايع است چيزى نيست مگر تفاله هاى فرهنگ خطيبان دربارى و بندگان طاغوتيان از شبه فرهيختگان خيانت پيشه گرفته تا مدّعيان دين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اينان ضرب المثلهايى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سايه خداست، هركه زور و شمشير دارد شايسته فرمابنردارى است، خواهى نشوى رسوا همرنگ جماعت شو، حتّى اگر به سوى دوزخ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يعنى</w:t>
      </w:r>
    </w:p>
    <w:p>
      <w:pPr>
        <w:pStyle w:val="BookText"/>
        <w:rPr/>
      </w:pPr>
      <w:r>
        <w:rPr>
          <w:rFonts w:ascii="IRNazanin" w:hAnsi="IRNazanin" w:eastAsia="IRNazanin"/>
          <w:color w:val="111111"/>
          <w:sz w:val="28"/>
          <w:sz w:val="28"/>
          <w:szCs w:val="28"/>
          <w:rtl w:val="true"/>
          <w:lang w:bidi="fa-IR"/>
        </w:rPr>
        <w:t>سكوت در برابر طاغوتيان و اينكه دستبوس دستى باش كه نمى توانى آن را قطع كنى و دهها انديشۀ شيطانى دروغين از اين نوع را در ميان مردم پراكنده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دسته از توجيهات شيطانى دروغين و انديشه هاى خود باختۀ مزوّرانه كه در دلهاى بسيارى ازم ردم نفوذ كرده است فساد حكومت، انحراف فرهنگ، نادرستى تربيت و اخلاق، تنگدستى، ستم، محروميت و هر آنچه كه درپى آن از سركشى، شرك و كفر بروز مى يابند،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اينكه آيا راه نجاتى از آن، وجود دارد؟</w:t>
      </w:r>
    </w:p>
    <w:p>
      <w:pPr>
        <w:pStyle w:val="BookText"/>
        <w:rPr/>
      </w:pPr>
      <w:r>
        <w:rPr>
          <w:rFonts w:ascii="IRNazanin" w:hAnsi="IRNazanin" w:eastAsia="IRNazanin"/>
          <w:color w:val="111111"/>
          <w:sz w:val="28"/>
          <w:sz w:val="28"/>
          <w:szCs w:val="28"/>
          <w:rtl w:val="true"/>
          <w:lang w:bidi="fa-IR"/>
        </w:rPr>
        <w:t>خداوند متعال در ضمير بشر، فطرتى آشكار، خردى نورانى و نفسى سرزنشگر به وديعت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قسم به جان آدمى و آن كس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ساخته، 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 خيرش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ضمير را با رسالتهاى پياپى و كتابهايى كه فرستاده تأييد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كه هرچه دست تحريف به سوى رسالتى دراز شده ونوكران حكمرانان فاسد به نادرستى آن را تفسير نموده اند، خداوند به ازاى آن، فرستاده اى يا رسالت الهى به سوى آنها برانگيخته تا حجّتى آشكار باشد برايشان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حجّت خويش را به واسطۀ اوصيا هدايتگر و راست پيشگان</w:t>
      </w:r>
    </w:p>
    <w:p>
      <w:pPr>
        <w:pStyle w:val="BookText"/>
        <w:rPr/>
      </w:pPr>
      <w:r>
        <w:rPr>
          <w:rFonts w:ascii="IRNazanin" w:hAnsi="IRNazanin" w:eastAsia="IRNazanin"/>
          <w:color w:val="111111"/>
          <w:sz w:val="28"/>
          <w:sz w:val="28"/>
          <w:szCs w:val="28"/>
          <w:rtl w:val="true"/>
          <w:lang w:bidi="fa-IR"/>
        </w:rPr>
        <w:t>گواهى دهنده اى كه در برابر تأويلهاى باطل و تفسيرها انحراف گرايانه سينه سپر كرده بودند تا حقّ را بيان و آشكار سازند و باطل را شكست داده و سرنگون كنند، تكميل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بزرگترين محورهاى رسالتها و هدفهاى فرستادگان خدا وجانشينان ايشان، زدودن تفسيرهاى باطل و دروغين از دين و نفى عذرهاى شيطانى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به خاطر آن از دين عقب 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راستا پيامبران خدا و اوليا مؤمن او به خاطر متلاشى ساختن عذرها و تفسيرهاى دروغينى كه مدّعيان دين در ميان مردم منتشر كرده اند، مبازره اى دشوار نمودند و چه بسيار تلاش كردند تا مشعل رسالت، پاك، خالص، روشن و به دور از توجيهات دروغين وتفسيرهاى منحرف باقى بماند تا اينكه بعداز ايشان، ديگر عذر وحجّتى براى مردم بر خدا به جاى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جهاد و تلاش و خون پاكشان، راه و رسالتى را ترسيم نمودند كه به واسطۀ آن به مبارزه با طاغوتيان سلطه جو، زورگويان ودشمنان انسانها، ستم پيشگان، استثمار كنندگان سعى و تلاش مستضعفين و دانشمندان فاسد راحت طلب نااميد، به پا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و قيام ابا عبداللّه الحسين عليه السلام پرچمى آشكار دراين راه پر مشقّت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رسالت جدّ بزرگوارش، رسول اكرم صلى الله عليه و آله بزرگترين جنبش ضمير، برافروختن خرد و والاترين خيزش دين پاك خدا از زنجير تأويل و توجيه منحرف و دروغين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پيامبر گرامى اسلام همچون مشكات زلالى بود كه از گذر آن، چراغ وحى تمامى افقها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درخت اموى نفرين شده در قرآن، كه در جزيرة العرب نقش فرعونهاى قدرت و ثروت و سياستبازان فريبكار و گمراه كننده را بازى مى كرد و در بدر و حنين و احزاب از راه خدا و رسالت روى برگرداند، هنوز پا برجا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مسؤوليّت ريشه كنى اين درخت و زدودن رسوبات جاهليّتى كه آن را تغذيه مى نمودند به جانشينان رسول اكرم صلى الله عليه و آله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درخت شوم، به آرامى در جامعه نوپا نفوذ مى كند تا تخم نفاق و اختلاف را بكارد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چون سلولهاى سرطانى مى باشند كه در هر نفس آزمند و دل كينه توز، مستكبر و ستم پيشه اى كه به قدرت چنگ انداخته و تنها به دنبال مصلحتهاى خويش است، رخنه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برهه اى از زمان رؤياى پيامبر خدا كه روزى ياران خويش را از آن آگاه ساخته بود،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رويايى كه در آن مى بيند ميمونها بر منبرش جست و خيز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ناگاه اين حزب استكبارى از اوضاع بحرانى در زمان خليفۀ سوم استفاده نموده و به شبه كودتاى نظامى به سرگردگى معاويه پسر ابى سفيان دست زد؛ در مقابل، ياران راستين پيامبر اكرم به رهبرى سرور و سالارشان امام اميرالمؤمنين على بن ابيطالب عليه السلام وارد نبردى سخت در صفّين در مقابل اينان كه بى شباهت به پيكارهاى رسول اكرم صلى الله عليه و آله بر عليه قدرت قريش نبود، گشتند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دراين راه، امام على عليه السلام در محراب كوفه با شمشير مسموم برانى كه بنى اميّه آن را آماده ساختند به شهادت رسيد، و اگر فرزندش</w:t>
      </w:r>
      <w:bookmarkStart w:id="77" w:name="pg7299_75270"/>
    </w:p>
    <w:p>
      <w:pPr>
        <w:pStyle w:val="BookText"/>
        <w:rPr/>
      </w:pPr>
      <w:bookmarkEnd w:id="77"/>
      <w:r>
        <w:rPr>
          <w:rFonts w:ascii="IRNazanin" w:hAnsi="IRNazanin" w:eastAsia="IRNazanin"/>
          <w:color w:val="111111"/>
          <w:sz w:val="28"/>
          <w:sz w:val="28"/>
          <w:szCs w:val="28"/>
          <w:rtl w:val="true"/>
          <w:lang w:bidi="fa-IR"/>
        </w:rPr>
        <w:t>امام حسن عليه السلام طى توطئه اى اموى مسموم گشت، امام حسين عليه السلام نقش ويژه اى را در كربلا ايفا نمود، آنجا كه گام در ريشه كن ساختن اين درخت ناپاك با يارى خداوند متعال نهاد و آن به واسطه ريخته شدن خون مظلوم خود كه به شكست شمشير ستم و تجاوز انجاميد، آنجا كه نه راهى براى ترور ابن ملجمى بود و نه شيوه مسموم نمودن جعده اى، بلكه دريك پيكار رو در رو</w:t>
      </w:r>
      <w:r>
        <w:rPr>
          <w:rFonts w:eastAsia="IRNazanin" w:cs="IRNazanin"/>
          <w:color w:val="111111"/>
          <w:sz w:val="28"/>
          <w:szCs w:val="28"/>
          <w:rtl w:val="true"/>
          <w:lang w:bidi="fa-IR"/>
        </w:rPr>
        <w:t>.</w:t>
      </w:r>
    </w:p>
    <w:p>
      <w:pPr>
        <w:pStyle w:val="Heading4"/>
        <w:numPr>
          <w:ilvl w:val="3"/>
          <w:numId w:val="1"/>
        </w:numPr>
        <w:rPr/>
      </w:pPr>
      <w:bookmarkStart w:id="78" w:name="__RefHeading___Toc699880_1051229030"/>
      <w:bookmarkStart w:id="79" w:name="_Toc29"/>
      <w:bookmarkEnd w:id="78"/>
      <w:r>
        <w:rPr>
          <w:rtl w:val="true"/>
        </w:rPr>
        <w:t>كربلا كليد رويارويى</w:t>
      </w:r>
      <w:bookmarkEnd w:id="79"/>
    </w:p>
    <w:p>
      <w:pPr>
        <w:pStyle w:val="BookText"/>
        <w:rPr/>
      </w:pPr>
      <w:r>
        <w:rPr>
          <w:rFonts w:ascii="IRNazanin" w:hAnsi="IRNazanin" w:eastAsia="IRNazanin"/>
          <w:color w:val="111111"/>
          <w:sz w:val="28"/>
          <w:sz w:val="28"/>
          <w:szCs w:val="28"/>
          <w:rtl w:val="true"/>
          <w:lang w:bidi="fa-IR"/>
        </w:rPr>
        <w:t>بدين سان حماسۀ كربلا نمادى گشت براى مبارزه ميان دين مبين اسلام و شرك پنهان، ميان حقّ پاك راستين و باطل آلوده دروغين، نبرد شجاعت و دلاورى و چالش در برابر دو دلى، فروبستگى و توجيه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حسين عليه السلام پرچم برافراشته اى گشت براى آنان كه مى خواهند در برابر حكومتهاى پنهان شده در پس دين، پايدارى نمايند و با تحريف علماى خيانت پيشه و سكوت تظاهر كنندگان به ديندارى، به مقاومت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دريك سخن براى هر كسى كه مى خواهد در برابر دين روغين و تظاهر كنندگان به دين كه صدالبتّه آشكارا مخالف خط و راه ايمان راستين هستند، ايستادگى و پايدارى نمايد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بود كه امام حسين عليه السلام در طول تاريخ روشنى بخش راه مؤمنين مستضعفى گشت كه گرفتار توطئه مثلث نفاق، تزوير و بز دلى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محرومانى كه ديوانگان قدرت و خطيبان دربارى و ستم</w:t>
      </w:r>
    </w:p>
    <w:p>
      <w:pPr>
        <w:pStyle w:val="BookText"/>
        <w:rPr/>
      </w:pPr>
      <w:r>
        <w:rPr>
          <w:rFonts w:ascii="IRNazanin" w:hAnsi="IRNazanin" w:eastAsia="IRNazanin"/>
          <w:color w:val="111111"/>
          <w:sz w:val="28"/>
          <w:sz w:val="28"/>
          <w:szCs w:val="28"/>
          <w:rtl w:val="true"/>
          <w:lang w:bidi="fa-IR"/>
        </w:rPr>
        <w:t>پيشگان خونخوار بر عليه ايشان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هر پرچم حقّى كه در راه خدا برافراشته شد، شعار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هر مجموعه اى كه مبارزه را انتخاب كرد، آموزه هاى كربلا را پيش روى خود نهاد؛ و هر آزاده اى كه عزم بر جان فشانى در راه دينش نمود، امام حسين عليه السلام را نمونه والاى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تا زمانى كه با نفاق اموى، تزوير شريح گونه و خيانتى همچون خيانت اهل كوفه روبرو هستيم، به مشعل نورانى سيّدالشهدا نيازمند مى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آيا روزى خواهد رسيد كه از اين مثلث ناپاك رهايى يابيم؟</w:t>
      </w:r>
    </w:p>
    <w:p>
      <w:pPr>
        <w:pStyle w:val="BookText"/>
        <w:rPr/>
      </w:pPr>
      <w:r>
        <w:rPr>
          <w:rFonts w:ascii="IRNazanin" w:hAnsi="IRNazanin" w:eastAsia="IRNazanin"/>
          <w:color w:val="111111"/>
          <w:sz w:val="28"/>
          <w:sz w:val="28"/>
          <w:szCs w:val="28"/>
          <w:rtl w:val="true"/>
          <w:lang w:bidi="fa-IR"/>
        </w:rPr>
        <w:t>خير،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گيتى برپاست، فتنه هاى شيطانى و وسوسه هاى ابليس پا 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نيست كه منافق آشكار اموى گونه، همچون صدام ظاهر شود و يا از ميان خطيبان سلاطين همچون شُرَيْح قاضى باشد، و يا بزدلانى تظاهر كننده به خيانت باشند كه مى خواهند همچون افرادى كه از روى آگاهى و عمد و پافشارى زير پرچم ظلم و سركشى به جنگ حسين بن على عليه السلام رفتند، رفتار نمايد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لازم نيست ضرورتاً اين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منافق تظاهر به عشق امام حسين عليه السلام نمايد، و دروغگوى فريبنده به نام اين امام سخن گويد و فرد بزدل زير پرچم ابا عبداللّه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مگرنه اينكه آن دروغگوى مكّار بر منبر حسينى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حاكمان و فرمانروايان كارى نداشته باشيد و در سياست دخالت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w:t>
      </w:r>
    </w:p>
    <w:p>
      <w:pPr>
        <w:pStyle w:val="BookText"/>
        <w:rPr/>
      </w:pPr>
      <w:r>
        <w:rPr>
          <w:rFonts w:ascii="Amiri" w:hAnsi="Amiri" w:eastAsia="Amiri" w:cs="Amiri"/>
          <w:color w:val="111111"/>
          <w:sz w:val="28"/>
          <w:sz w:val="28"/>
          <w:szCs w:val="28"/>
          <w:rtl w:val="true"/>
          <w:lang w:bidi="ar-SA"/>
        </w:rPr>
        <w:t>نمى انديشد كه اين منبر حسينى، حاصل خون شهداى كربلاست؟ آيا نمى داند كه امام حسين عليه السلام آشكارا بيعت نمودن با يزيد را نفى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فِينا باذِلاً مُهْجَتَهُ، وَمُوَطِّناً عَلى لِقَاءِ اللّهِ نَفْسَهُ فَلْيَرْحَلْ مَعَنا، فَإِنَّني راحِلٌ مُصْبِحاً إِنْ شاءَ اللّهُ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خون خودرا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بخشد و خود را آماده ديدار خدا كرده است، با ما رهسپار شود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رهسپارم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عملى جداى از سياست است؟ چه سياستى بزرگتر از قيام شمشير حقّ بر عليه حكومت طاغوت مى باشد؟</w:t>
      </w:r>
    </w:p>
    <w:p>
      <w:pPr>
        <w:pStyle w:val="BookText"/>
        <w:rPr/>
      </w:pPr>
      <w:r>
        <w:rPr>
          <w:rFonts w:ascii="IRNazanin" w:hAnsi="IRNazanin" w:eastAsia="IRNazanin"/>
          <w:color w:val="111111"/>
          <w:sz w:val="28"/>
          <w:sz w:val="28"/>
          <w:szCs w:val="28"/>
          <w:rtl w:val="true"/>
          <w:lang w:bidi="fa-IR"/>
        </w:rPr>
        <w:t xml:space="preserve">هرگز چنين نيست؛ وَكَانَ الْإِنسَانُ أَكْثَرَ شَيْءٍ جَدَلاً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انسان بيش از هر چيز، به مجادله مى پردازد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بر كسانى كه از حكمت شهادت حسينى آگاهى يافتند و با وجود مشكلات، عزم نمودند كه شيوه سيّدالشهدا را در زندگى پياده نمايند و همچنين بر كسانى كه تا رسيدن به گوهر اسلام، روح ايمان و چكيدۀ تاريخ انبيا و تا مبارزه بر عليه جبت و طاغوت صعود نموده اند، لازم است كه نگذارند پرچم حسينى از جانب فريبكاران، منافقان و ستم پيشگان كه به نام حسين به مبارزه عليه راه حسين برخاستند، ربوده شود؛ زيرا اينان همچون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w:t>
      </w:r>
      <w:bookmarkStart w:id="80" w:name="pg7299_75276"/>
    </w:p>
    <w:p>
      <w:pPr>
        <w:pStyle w:val="BookText"/>
        <w:rPr/>
      </w:pPr>
      <w:bookmarkEnd w:id="80"/>
      <w:r>
        <w:rPr>
          <w:rFonts w:ascii="Amiri" w:hAnsi="Amiri" w:eastAsia="Amiri" w:cs="Amiri"/>
          <w:color w:val="111111"/>
          <w:sz w:val="28"/>
          <w:sz w:val="28"/>
          <w:szCs w:val="28"/>
          <w:rtl w:val="true"/>
          <w:lang w:bidi="ar-SA"/>
        </w:rPr>
        <w:t>بر آنها 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باشند كه عليه راه رسول اللّه و كتاب خدا با نام رسول اللّه و كتاب خدا مبارزه 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بر اين مؤمنان واجب است كه به سوى حمل پرچم حسينى وبه اهتزاز درآوردن آن پيش بروند و اينكه با نام او سخن بگويند؛ زيرا تنها ايشان شايسته آن هستند كه با نام حسين بر منابر حسينى سخنرانى كنند، مجالس حسينى را آباد سازند، عزاداريها را آكنده از جمعيت نمايند، دربارۀ امام شهيد فراوان بنگارند و واقعۀ كربلا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پيش از آن و چه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تكيه بر تاريخ درست و احاديث نقل شده از شخص امام حسين عليه السلام و زيارتهاى روايت شده از اهل بيت عليه السلام تفسيرى راستين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نبايد به آنچه در مورد امام و واقعۀ كربلا كه در ميراث به جاى مانده از فرهنگهاى بيگانه يا انديشه هاى خود باخته آمده است، بسنده نمايند و راضى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علماى گرامى و صاحبان قلمهاى آزاد لازم است كه داستان كربلا را در پرتو بينشهاى وحى و روش و منش امام حسين عليه السلام بازنويسى نمايند و از آن انديشه هايى كه امام شهيد را دريك تراژدى يا فلكلور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كرده اند، دورى گزينند</w:t>
      </w:r>
      <w:r>
        <w:rPr>
          <w:rFonts w:eastAsia="IRNazanin" w:cs="IRNazanin"/>
          <w:color w:val="111111"/>
          <w:sz w:val="28"/>
          <w:szCs w:val="28"/>
          <w:rtl w:val="true"/>
          <w:lang w:bidi="fa-IR"/>
        </w:rPr>
        <w:t>.</w:t>
      </w:r>
    </w:p>
    <w:p>
      <w:pPr>
        <w:pStyle w:val="Heading4"/>
        <w:numPr>
          <w:ilvl w:val="3"/>
          <w:numId w:val="1"/>
        </w:numPr>
        <w:rPr/>
      </w:pPr>
      <w:bookmarkStart w:id="81" w:name="__RefHeading___Toc699882_1051229030"/>
      <w:bookmarkStart w:id="82" w:name="_Toc30"/>
      <w:bookmarkEnd w:id="81"/>
      <w:r>
        <w:rPr>
          <w:rtl w:val="true"/>
        </w:rPr>
        <w:t>امام حسين عليه السلام نورى در تاريكى راه</w:t>
      </w:r>
      <w:bookmarkEnd w:id="82"/>
    </w:p>
    <w:p>
      <w:pPr>
        <w:pStyle w:val="BookText"/>
        <w:rPr/>
      </w:pPr>
      <w:r>
        <w:rPr>
          <w:rFonts w:ascii="IRNazanin" w:hAnsi="IRNazanin" w:eastAsia="IRNazanin"/>
          <w:color w:val="111111"/>
          <w:sz w:val="28"/>
          <w:sz w:val="28"/>
          <w:szCs w:val="28"/>
          <w:rtl w:val="true"/>
          <w:lang w:bidi="fa-IR"/>
        </w:rPr>
        <w:t>امام حسين عليه السلام همانگونه كه در حديث جدِّ بزرگوارش آمده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 راه هدايت و كشتى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پيامبر است و پيامبر از او؛ اوست امام مسلمين و حجّت خدا؛ او بزرگتر از آن است كه تنها يك تراژدى باشد، همانگونه كه كربلايش بزرگتر از اين است كه تنها</w:t>
      </w:r>
    </w:p>
    <w:p>
      <w:pPr>
        <w:pStyle w:val="BookText"/>
        <w:rPr/>
      </w:pPr>
      <w:r>
        <w:rPr>
          <w:rFonts w:ascii="IRNazanin" w:hAnsi="IRNazanin" w:eastAsia="IRNazanin"/>
          <w:color w:val="111111"/>
          <w:sz w:val="28"/>
          <w:sz w:val="28"/>
          <w:szCs w:val="28"/>
          <w:rtl w:val="true"/>
          <w:lang w:bidi="fa-IR"/>
        </w:rPr>
        <w:t>يك فلكلور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وارث انبيا، سخنگوى اوصيا و اسوه 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آموزشگاه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دعاى او را در روز عرفه نخوانده اى؟ آيا شايسته است كه راه امام حسين عليه السلام تنها در چند كلمۀ تراژدى خلاصه گردد؟</w:t>
      </w:r>
    </w:p>
    <w:p>
      <w:pPr>
        <w:pStyle w:val="BookText"/>
        <w:rPr/>
      </w:pPr>
      <w:r>
        <w:rPr>
          <w:rFonts w:ascii="IRNazanin" w:hAnsi="IRNazanin" w:eastAsia="IRNazanin"/>
          <w:color w:val="111111"/>
          <w:sz w:val="28"/>
          <w:sz w:val="28"/>
          <w:szCs w:val="28"/>
          <w:rtl w:val="true"/>
          <w:lang w:bidi="fa-IR"/>
        </w:rPr>
        <w:t>اوست تجلّى 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امام امّت و حجّت خدا نيست؟ پس ما بايد به شرح تمامى جوانب زندگانى او كه سراسر جهاد و ايثار بود و با شهادت در كربلا شكوفا گشت، بپردازيم و روشها و راههاى او را در زندگى خويش پياده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هنگاميكه او از چشمۀ زلال عشق خداوند، رسول اكرم و عترت پاكش نشأت گرفت، و هر آينه روح او از هرگونه آلودگى شرك، وسوسه هاى ترديد، انگيزه هاى شرّ، زنجير رشك و كينه و تعصّبات مادى پاك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او را اينگونه در كنار ضريح مباركش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طُهْرٌ طاهِرٌ مُطَهَّرٌ مِنْ طُهْرٍ طاهِرٍ مُطَهَّرٍ، طَهُرْتَ وَطَهُرَتْ بِكَ الْبِلَادُ، وَطَهُرَتْ أَرْضٌ أَنْتَ بِها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مى دهم كه وجود تو در منتهاى پاكى است و از خاندان پاك عصمت و طهارت است و از كمال پاكى و پاكيزگى تو بلاد اسلام، همه از لوث كفر و شرك پاك شد و بلكه سرزمينى كه تو در آن بودى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هنگامى كه با عزمى راستين و نيّتى پاك در كنار</w:t>
      </w:r>
    </w:p>
    <w:p>
      <w:pPr>
        <w:pStyle w:val="BookText"/>
        <w:rPr/>
      </w:pPr>
      <w:r>
        <w:rPr>
          <w:rFonts w:ascii="IRNazanin" w:hAnsi="IRNazanin" w:eastAsia="IRNazanin"/>
          <w:color w:val="111111"/>
          <w:sz w:val="28"/>
          <w:sz w:val="28"/>
          <w:szCs w:val="28"/>
          <w:rtl w:val="true"/>
          <w:lang w:bidi="fa-IR"/>
        </w:rPr>
        <w:t xml:space="preserve">مادرش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فدك و در كنار پدرش امام على عليه السلام در روز جمل، صفّين و نهروان ايستاد و همچنين در كنار برادرش امام حسن عليه السلام در هنگام جنگ و صلح پايدارى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اطاعت او از رهبرى الهى، از هرگونه شائبه تهى بود و همچون قطرۀ آب زلالى كه در درياى گوارا ذوب مى گردد دراين رهبرى الهى ذوب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او پيروى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هواى نفس را در سرشت خويش رام سازيم تا جزئى از كاروان پوياى مؤمنان گرديم و هرگز براى خويش پاداش و سپاسى نمى 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اينچنين در زيارت او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وَأَطَعْتَ اللّهَ وَرَسُولَهُ حَتّى أَتاكَ الْيَقِينُ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 ورسول را تا هنگام فرارسيدن يقين وباور راستين اطاعت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اطاعت، راه رسيدن به يقين است و هركه با عذرهايى كه شيطان در وجودش مى افكند از اطاعت كردن سرباز زند، در طول زندگانى خويش قربانى وسوسه ها خواهد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هنگاميكه امام حسين عليه السلام در بوته يكتاپرستى، شناخت خدا، تزكيۀ دل و تضرّع و زارى در شب ذوب گشت و مصداقى راستين در برابر اين فرمودۀ خداوند متعال بود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كَانُوا قَلِيلاً مِنَ اللَّيْلِ مَا يَهْجَعُونَ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كمى از شب را مى خوابيدند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او در روز عرفه چيزى نيست جز تابشى از نور يكتاپرستى او، پرتويى از شوق به رضوان پروردگارش و فيضى از حكمت الهى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او را در صحراى عرفات نمى بينى كه، در زير تابش آفتاب سوزان نيمروز، در حاليكه متضرّعانه دستانش را به سوى پروردگار بالا برده و قطرات گرم اشك از ديدگانش سرازير است، اينگونه با فروتنى وخضوع با پروردگارش سخن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كَهْفِي حِينَ تُعْيِينِي الْمَذَاهِبُ فِي سَعَتِهَا، وَتَضِيقُ بِيَ الْأَرْضُ بِرُحْبِهَا، وَلَوْلَا رَحْمَتُكَ لَكُنْتُ مِنَ الْهَالِكِينَ، وَأَنْتَ مُقِيلُ عَثْرَتِي،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سَتْرُكَ إِيَّايَ لَكُنْتُ مِنَ الْمَفْضُوحِينَ، وَأَنْتَ مُؤَيِّدِي بِالنَّصْرِ عَلى أَعْدآئِي، وَلَوْلَا نَصْرُكَ إِيَّايَ لَكُنْتُ مِنْ الْمَغْلُوبِينَ، يا مَنْ خَصَّ نَفْسَهُ بِالسُّمُوِّ وَالرِّفْعَةِ فَأَوْلِيآؤُهُ بِعِزِّهِ يَعْتَزُّونَ، يا مَنْ جَعَلَتْ لَهُ الْمُلُوكُ نِيرَ الْمَذَلَّةِ عَلى أَعْناقِهِمْ فَهُمْ مِنْ سَطَواتِهِ خآئِفُونَ، يَعْلَمُ خائِنَةَ الْأَعْيُنِ وَما تُخْفِي الصُّدُورُ، وَغَيْبَ ما تَأْتِي بِهِ الْأَزْمِنَةُ وَالدُّهُورُ، يا مَنْ لَايَعْلَمُ كَيْفَ هُوَ إِلَّا هُوَ، يا مَنْ لَايَعْلَمُ ما هُوَ إِلَّا هُوَ، يا مَنْ لَايَعْلَمُهُ إِلاَّ هُوَ</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پناه منى آنگاه كه همۀ راهها هر چند وسيع باشند مرا درمانده كنند، و زمين با همه بهناوريش بر من تنگ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تو دستم نگيرد از رسوايان خواهم بود، تويى كه مرا بر دشمنانم يارى نموده پيروز فرمايى و اگر نصرت تو دستم نگيرد از شكست خوردگان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آنكه خود را ويژه والايى وبزرگوارى نمودى، اى آنكه دوستانش به عزّت او عزيز گشتند، اى آنكه پادشاهان طوق خوارى در برابرش برگردن نهاده، از قهر او بيمناك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چشمها، و اسرار سينه ها و غيب آيندۀ زمانها و روزگاران را مى داند، اى آنكه جز او كس نداند چگونه است او، اى آنكه جز او كس نداند چيست او، اى آنكه جز او هيچكس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قلب بزرگى كه در عرفات به پيشواز نسيم الهى شتافت، همان دلى است كه در روز عاشورا با يارى آن نسيم الهى پذيراى چالشهاى مرگ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هنگاميكه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دشمنان خواهان قتلش بودند، متضرّعانه روبه پروردگارش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مُتَعالِي الْمَكانِ، عَظِيمُ الْجَبَرُوتِ، شَدِيدُ الْمِحالِ، غَنِيٌّ عَنِ الْخَلائِقِ، عَرِيضُ الْكِبْرِياءِ، قادِرٌ عَلى ما تَشاءُ، قَرِيبٌ الرَّحْمَةِ، صادِقُ الْوَعْدِ، سابِغُ النِّعْمَةِ، حَسَنُ الْبَلَاءِ، قَرِيبٌ إِذا دُعِيتَ، مُحيطٌ بِمَا خَلَقْتَ، قَابِلُ التَّوْبَةِ لِمَنْ تَابَ إِلَيْكَ، قادِرٌ عَلى ما أَرَدْتَ، وَمُدْرِكٌ ما طَلَبْتَ، وَشَكُورٌ إِذا شُكِرْتَ، وَذَكُورٌ إِذا ذُكِرْتَ، أَدْعُوكَ مُحْتاجاً، وَأَرْغَبُ إِلَيْكَ فَقِيراً، وَأَفْزَعُ إِلَيْكَ</w:t>
      </w:r>
    </w:p>
    <w:p>
      <w:pPr>
        <w:pStyle w:val="BookText"/>
        <w:rPr/>
      </w:pPr>
      <w:r>
        <w:rPr>
          <w:rFonts w:ascii="Amiri" w:hAnsi="Amiri" w:eastAsia="Amiri" w:cs="Amiri"/>
          <w:color w:val="111111"/>
          <w:sz w:val="28"/>
          <w:sz w:val="28"/>
          <w:szCs w:val="28"/>
          <w:rtl w:val="true"/>
          <w:lang w:bidi="ar-SA"/>
        </w:rPr>
        <w:t>خائِفاً، وَأَبْكِي إِلَيْكَ مَكْرُوباً، وَاَسْتَعِينُ بِكَ ضَعِيفاً، وَأَتَوَكَّلُ عَلَيْكَ كافِياً، احْكُمْ بَيْنَنا وَبَيْنَ قَوْمِنا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فراز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مكر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 از آفريده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كبريا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چيز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بخوانندت نزديكى و به آنچه آفريدى محيطى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كنان را توبه 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خواهى توانايى و به آنچه جويى رسيده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شكرت گويند بسيار سپاس گويى و چون يادت كنند بسيار ياد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نيازمندانه تو را مى خوانم و بينوايانه به تو مشتاقم و هراسان به تو پناهنده ام و اندوهمندانه به درگاه تو گريانم و ناتوان از تو كمك مى جويم و بسنده كنان به تو توكّل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اين قوم داورى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اوست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بايد تا درجۀ پيروى از او در پرهيزكارى و تقوى، در خضوع و پرستش و در سلوك واخلاق پيش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از او در آن هنگاميكه زندگى خداگونه اش با شهادت پايان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راهى باشد براى روش زندگانى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نماييم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در روز شهادتش نمونه اى والا براى هر فداكارى و حجّتى آشكار در هر جانفشانى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 روزهر آنچه كه يك انسان مى تواند در راه پروردگارش فدا سازد، تقديم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ياران</w:t>
      </w:r>
    </w:p>
    <w:p>
      <w:pPr>
        <w:pStyle w:val="BookText"/>
        <w:rPr/>
      </w:pPr>
      <w:r>
        <w:rPr>
          <w:rFonts w:ascii="IRNazanin" w:hAnsi="IRNazanin" w:eastAsia="IRNazanin"/>
          <w:color w:val="111111"/>
          <w:sz w:val="28"/>
          <w:sz w:val="28"/>
          <w:szCs w:val="28"/>
          <w:rtl w:val="true"/>
          <w:lang w:bidi="fa-IR"/>
        </w:rPr>
        <w:t>بزرگوارش والاترين نمونه ها را در اخلاص و ايثار از خودشان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امام، حجّتى آشكار گرديد بر هر راحت طلبى كه از جهاد بازمى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به خاطر نگهدارى از اموال، خانه ها و زمينهايشان از جهاد عقب نشينى مى كنند، همانگونه كه عمر بن سعد عمل نمود و در مقابل، به رويارويى با امام حسين عليه السلام در كربلا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آن هنگاميكه امام حسين عليه السلام تصميم بر قيام عليه طاغوت زمان گرفت خانه، زمين و اموالى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ولى آنها را در راه خدا ترك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به خاطر ترس از اينكه آوازۀ آنها دستخوش تبليغات سوء دستگاههاى حكومتى شود، از جهاددورى مى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آنكه پس از شهادت سيّدالشهدا صورت حقيقى او پوشيده گشت و دربارۀ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شمشير جدّش كشته شد؛ و در سراسر سرزمين اسلامى شايع كردند كه او خارجى است، و صدها هزار منبرى كه، پيامبر بزرگوار اسلام براى دعوت به سوى خداوند متعال برپا كرده بود، جايگاه نشر توجيهات دروغين، انحراف و برانگيختن مردم عليه مجاهدين با وفاى راه خدا به ويژه ابا عبداللّه الحسين عليه السلام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وظايف شرعى روى برمى گردانند؛ زيرا بيمناك هستند كه خانواده و اقوام ايشان گرفتار كشمكشهاى سياسى گردند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خانواده شريفتر از خانواده پيامبر، و كدام اهل بيت بزرگوارتر از اهل بيت وحى مى باشند؟ در حاليكه</w:t>
      </w:r>
    </w:p>
    <w:p>
      <w:pPr>
        <w:pStyle w:val="BookText"/>
        <w:rPr/>
      </w:pPr>
      <w:r>
        <w:rPr>
          <w:rFonts w:ascii="IRNazanin" w:hAnsi="IRNazanin" w:eastAsia="IRNazanin"/>
          <w:color w:val="111111"/>
          <w:sz w:val="28"/>
          <w:sz w:val="28"/>
          <w:szCs w:val="28"/>
          <w:rtl w:val="true"/>
          <w:lang w:bidi="fa-IR"/>
        </w:rPr>
        <w:t>امام حسين عليه السلام ايشان را با خود به كربلا برد تا در آن جنگ وخونريزى گواه و شاهد باشند و پس از كربلا، مردم را به قيام عليه بنى اُميّه فرا بخوانند و دراين راه با بيشترين، سختترين وبى رحمانه ترين مصايب و مشكلات روبرو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اهل بيت رسول خدا، جايگاه رفت و آمد فرشتگان و معادن حكمت الهى را از شهرى به شهر ديگر و روستايى به روستاى ديگر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اى ديگر را مى بينى كه شيطان اينگونه آنها را وسوسه مى كند كه، چگونه فرزندانت را در معرض آزار و اذيّت قرار مى دهى؟</w:t>
      </w:r>
    </w:p>
    <w:p>
      <w:pPr>
        <w:pStyle w:val="BookText"/>
        <w:rPr/>
      </w:pPr>
      <w:r>
        <w:rPr>
          <w:rFonts w:ascii="IRNazanin" w:hAnsi="IRNazanin" w:eastAsia="IRNazanin"/>
          <w:color w:val="111111"/>
          <w:sz w:val="28"/>
          <w:sz w:val="28"/>
          <w:szCs w:val="28"/>
          <w:rtl w:val="true"/>
          <w:lang w:bidi="fa-IR"/>
        </w:rPr>
        <w:t>نه، 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دين خدا از خانواده و فرزندانت بزرگتر است و همين دين خداست كه ضامن ايشان مى باشد؛ و اين امام شهيد، فرزندانش همچون على اكبر را كه شبيه ترين مردم به رسول خدا از نظر صورت، سيرت و منطق بود، در راه دين امّت خويش و رسالت خدا فدا و قربانى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نيز گمان مى كنند كه رهبرى بايد به دور از خطر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كدام رهبر بزرگوارتر از حجّت خدا، فرزند پيامبر و پناهگاه محرومين، ابا عبداللّه الحسين عليه السلام است؟</w:t>
      </w:r>
    </w:p>
    <w:p>
      <w:pPr>
        <w:pStyle w:val="BookText"/>
        <w:rPr/>
      </w:pPr>
      <w:r>
        <w:rPr>
          <w:rFonts w:ascii="IRNazanin" w:hAnsi="IRNazanin" w:eastAsia="IRNazanin"/>
          <w:color w:val="111111"/>
          <w:sz w:val="28"/>
          <w:sz w:val="28"/>
          <w:szCs w:val="28"/>
          <w:rtl w:val="true"/>
          <w:lang w:bidi="fa-IR"/>
        </w:rPr>
        <w:t>چنانكه امام حسين عليه السلام خويشتن را در راه خدا و براى دفاع از رسالت، فدا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سيّد الشهدا براى ما مسلمانان، گواهى جاويد بر عليه هرگونه توجيه، بهانه، عقب نشينى و عقب گرد بوده و خواهد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كه صورت حقيقى خط جهاد مقدّس از سوى بوقهاى كفر و نفاق، دستخوش مسخ مى گردد، ما بيش از هر دوران ديگر به</w:t>
      </w:r>
    </w:p>
    <w:p>
      <w:pPr>
        <w:pStyle w:val="BookText"/>
        <w:rPr/>
      </w:pPr>
      <w:r>
        <w:rPr>
          <w:rFonts w:ascii="Amiri" w:hAnsi="Amiri" w:eastAsia="Amiri" w:cs="Amiri"/>
          <w:color w:val="111111"/>
          <w:sz w:val="28"/>
          <w:sz w:val="28"/>
          <w:szCs w:val="28"/>
          <w:rtl w:val="true"/>
          <w:lang w:bidi="ar-SA"/>
        </w:rPr>
        <w:t>امام حسين عليه السلام، راه، سيرت و شهادتش نياز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امروزه ما از سوى مستكبرين، دست نشانده هاى منافق و گروههاى فريبكار دچار حملات گسترده و بدخواهانه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نياز به برپايى جامعه اى توحيدى كه با راه حسينى روشن گشته است، داريم؛ تا بتوانيم در برابر آن حملات ستيزه جويانه پايدارى كنيم و از دستاوردهاى جهادى امّت سرافراز خويش پاسدارى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غير اينصورت و در عدم پايبندى به راه و روش امام حسين عليه السلام بيم آن مى رود كه توطئه هاى مستكبرين و دست نشانده هاى منافق و راحت طلبان فريبكار، بنياد استقلال، شرف و كرامت ما را از هم فروپاشد و ما را به گروههاى پراكندۀ در بند كشيده شده دگرگون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راه حسين عليه السلام خود به تنهايى ما را به سوى تشكيل جامعه اى توحيدى و پاك رهنمون مى سازد، پس اين راه چيست و جامعۀ استوار برپايه آن، كدام است؟</w:t>
      </w:r>
    </w:p>
    <w:p>
      <w:pPr>
        <w:pStyle w:val="BookText"/>
        <w:rPr/>
      </w:pPr>
      <w:r>
        <w:rPr>
          <w:rFonts w:ascii="IRNazanin" w:hAnsi="IRNazanin" w:eastAsia="IRNazanin"/>
          <w:color w:val="111111"/>
          <w:sz w:val="28"/>
          <w:sz w:val="28"/>
          <w:szCs w:val="28"/>
          <w:rtl w:val="true"/>
          <w:lang w:bidi="fa-IR"/>
        </w:rPr>
        <w:t>گوهر اين راه همان توحيد و جهاد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توحيدى كه درپى آن، خداوند به ما استقلال مى بخشد و جهادى كه به واسطۀ آن خداوند ما را به سوى، پيشرفت و عزّت هدايت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مگرنه آنكه استقلال و پيشرفت والاترين امورى هستند كه يك انسان آگاه مى خواهد به آن دست يازد؟</w:t>
      </w:r>
    </w:p>
    <w:p>
      <w:pPr>
        <w:pStyle w:val="BookText"/>
        <w:rPr/>
      </w:pPr>
      <w:r>
        <w:rPr>
          <w:rFonts w:ascii="Amiri" w:hAnsi="Amiri" w:eastAsia="Amiri" w:cs="Amiri"/>
          <w:color w:val="111111"/>
          <w:sz w:val="28"/>
          <w:sz w:val="28"/>
          <w:szCs w:val="28"/>
          <w:rtl w:val="true"/>
          <w:lang w:bidi="ar-SA"/>
        </w:rPr>
        <w:t>بياييم و اين سخن را بازتر كنيم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ارزشهاى اصلى كه جامعۀ توحيدى با آن اوج مى گيرد، همان</w:t>
      </w:r>
    </w:p>
    <w:p>
      <w:pPr>
        <w:pStyle w:val="BookText"/>
        <w:rPr/>
      </w:pPr>
      <w:r>
        <w:rPr>
          <w:rFonts w:ascii="IRNazanin" w:hAnsi="IRNazanin" w:eastAsia="IRNazanin"/>
          <w:color w:val="111111"/>
          <w:sz w:val="28"/>
          <w:sz w:val="28"/>
          <w:szCs w:val="28"/>
          <w:rtl w:val="true"/>
          <w:lang w:bidi="fa-IR"/>
        </w:rPr>
        <w:t>ارزشهاى وحى مى باشد كه خردها با آن روشن مى گردند و شناختها و دانشها شكوفا مى شوند و اخلاق و آداب پاك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ارزشها با فرهنگهاى جاهليت فرورفته در ماديات منافات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ساختن جامعۀ توحيدى استوار بر پايۀ راه امام حسين عليه السلام بايد رسوبات جاهليت و تعصّبات نژادپرستانه، منطقه اى، منفعت گرايانه و گروه گرايى تنگ نظرانه، و نيز چند گانگى، تفرقه و اختلاف و همچنين به هم پشت كردن، كشمكش و كينه توزى را از جامعه خويش محو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واقعيت خود را از فرهنگ جهل و نادانى، مكر و فريب، از فرهنگ توجيه و خود فريبى، از فرهنگ خودخواهى و فرصت طلبى، از فرهنگ گوشه گزينى و فروبستگى و فرار از واقعيّتهاى زندگى پاك 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جامعۀ توحيدى سرشار از روحيّۀ مثبت ايثار، روحيۀ باز و فعاليّت، روحيۀ مسؤوليّت پذيرى و چالش و روحيۀ پايدارى و استوارى است و اين روحيه به طور كلّى با آن فرهنگهاى بيگانه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و عبرتهاى آن از اين روحيه لبريز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ما، كه روزگارى را بر ساحل امام حسين عليه السلام زندگى كرده ايم، حرام است كه از اين مايۀ حيات و آن اراده، دلاورى، دهش حسينى، بخشش، ايثار، جان فشانى، پايدارى، چالش و هر آنچه كه حماسۀ كربلا از فداكاريها داشت، بى بهره بمانيم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فرد فرد ما بايد براى شناخت رنگ و بوى فرهنگى كه</w:t>
      </w:r>
    </w:p>
    <w:p>
      <w:pPr>
        <w:pStyle w:val="BookText"/>
        <w:rPr/>
      </w:pPr>
      <w:r>
        <w:rPr>
          <w:rFonts w:ascii="IRNazanin" w:hAnsi="IRNazanin" w:eastAsia="IRNazanin"/>
          <w:color w:val="111111"/>
          <w:sz w:val="28"/>
          <w:sz w:val="28"/>
          <w:szCs w:val="28"/>
          <w:rtl w:val="true"/>
          <w:lang w:bidi="fa-IR"/>
        </w:rPr>
        <w:t>ديگران منتشر مى سازند، سنجه اى حسينى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فرهنگى، فرهنگ جان فشانى و چالش باشد، مشكلى وجود ندارد ولى اگر غير از آن باشد، بايد اين فرهنگ و منادى آن را نفى نماييم تا نقش راهزنان و دزدانى كه راه خدا را مسدود كرده اند، كمرنگ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كسانى كه پرچم سيّدالشهدا را ربوده و با نام آن با امام حسين عليه السلام پيكار مى كنند؛ افرادى كه بذر شك و وسواس را در نفسها مى كارند و بزدلى، ترس و ترديد را در جان محرومين القا مى كنند و ايشان را به سكوت و فريب امر مى نمايند، و با مجاهدين وفعّالان پيكار مى كنند؛ و دين را براى مصالح خويش مى خواهند و هرگز منافع خود را در راه دين و دگرگون ساختن اين واقعيّت ناگوار فدا نمى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بينى كه مجاهدان راه حسينى را آماج تهمتهاى پوچ و بى ارزش خود قرار مى دهند، و در كمين مى نشينند تا نقاط ضعف ايشان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فراموش كرده اند كه عزلت گزينى، سستى و شانه خالى كردن از زير بار مسؤوليتها گناهى است نابخشودنى؛ لذا بى پروا آن را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راستى سالكان راه شريح 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لعنت خدا بر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بياييم نسل نوپا را با روحيه پايدارى و استوارى، دهش و جانفشانى، وحدت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بهتر بگوييم روحيّۀ حسينى كه از گوشه گوشه حماسۀ كربلا برمى خيزد، تربيت كنيم و از دلاورى و حكمت سيرابشان نماييم؛ شكيبايى و پايدارى را به ايشان تلقين كنيم؛ بذر بلند پروازى و همّت را در دلهايشان بكاريم و به آنها بگوييم كه در برخى از سرزمينهاى اسلامى، حزب سياه اموى هنوز فرزندان</w:t>
      </w:r>
    </w:p>
    <w:p>
      <w:pPr>
        <w:pStyle w:val="BookText"/>
        <w:rPr/>
      </w:pPr>
      <w:r>
        <w:rPr>
          <w:rFonts w:ascii="IRNazanin" w:hAnsi="IRNazanin" w:eastAsia="IRNazanin"/>
          <w:color w:val="111111"/>
          <w:sz w:val="28"/>
          <w:sz w:val="28"/>
          <w:szCs w:val="28"/>
          <w:rtl w:val="true"/>
          <w:lang w:bidi="fa-IR"/>
        </w:rPr>
        <w:t>حسين را به قتل مى رساند و هنوز نبرد كربلا ادامه دارد، بنابراين سربازان حق و ياران امام حسين عليه السلام باشيد؛ زيرا همچنان حنجرۀ خونين و بريده سيّدالشهدا، بانگ برمى 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يارى كننده اى هست كه ما را يارى كند؟ آيا فريادرسى هست كه به فرياد ما رسد؟ آيا پاسدارى هست كه از اهل بيت رسول خدا صلى الله عليه و آله پاس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اى دعوت كننده به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سيّدالشهدا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ياران تو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اينگونه فرزندانمان را تربيت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پدران و مادران بزرگوارمان، گهوارۀ فرزندانشان را تكان مى دادند و ترنّم زيارت عاشورا و صدها سلام بر امام حسين عليه السلام و اهل بيت مظلومش و صدها نفرين بر آنان كه بر آل پيامبر ستم كردند، سرمى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بايد همچون آنها براى فرزندان خويش عمل كنيم تا اينان در برابر تبليغات اموى گونه امروزى مصون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تربيت، آگاهى بخشيدن، تبليغات گويا و نوشتارى ومانند آنها، بايد معرفى نمودن كسى باشد كه امروزه امام حسين عليه السلام را نمايندگى مى كند و طاغوتيان را نفى مى نمايد؛ همچنين رسوا نمودن افرادى باشد كه امروزه نقش يزيد يا شريح قاضى يا اهل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امام حسين عليه السلام خيانت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پيوندهاى حاكم در جامعۀ توحيدى همان روابط حسينى هستند كه هدف آنها با يارى خداوند متعال، آماده سازى نيروى ذاتى قدرتمند، بر عليه هر سركش، طاغوت، آزمند و مستكبر مى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پيوندها هرگز به خاطر شرايط دشوار، دچار تزلزل نمى گردند</w:t>
      </w:r>
    </w:p>
    <w:p>
      <w:pPr>
        <w:pStyle w:val="BookText"/>
        <w:rPr/>
      </w:pPr>
      <w:r>
        <w:rPr>
          <w:rFonts w:ascii="IRNazanin" w:hAnsi="IRNazanin" w:eastAsia="IRNazanin"/>
          <w:color w:val="111111"/>
          <w:sz w:val="28"/>
          <w:sz w:val="28"/>
          <w:szCs w:val="28"/>
          <w:rtl w:val="true"/>
          <w:lang w:bidi="fa-IR"/>
        </w:rPr>
        <w:t>بلكه هرچه بيشتر نيرو و استحكام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شايعات ناپاك بر آن خللى وارد نمى كند بلكه بر پيوستگى و همبستگى آن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پيوندها، پيوندهايى جهادى هستند كه بزدلان و كسانى را كه از تبليغات بيگانگان و خيانتكاران تأثير پذيرفته اند و در برابر آن سر تعظيم فرود آورده اند، از جامعه مؤمنين مى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اين پيوندها بر پايۀ اطاعت از رهبرى و اطمينان متقابل ميان رهبرى و مردم استوار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پيوندها، روابط فعاليّتهاى جدّى مى باشند، بنابراين در آن جايگاهى براى سست گرايان، دنباله روان و راحت طلبان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 حاكم در جامعۀ توحيدى، اقتصادى است دفاعى كه اسراف و تبذير، مصرف گرايى و زياده خواهى را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اقتصاد پرهيزكارى، صرفه جويى، ايثار و دهش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است كه براى عزّت و كرامت پيش از لذّت و شهوتهاى تجمّل گرايانه، برنامه ريزى دراز مدّت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يك سخن، كسى كه خواستار عزّت، كرامت، استقلال و پيشرفت مى باشد بايد نفس و جامعۀ خويش را از آمادگى مناسبى برخوردار سازد؛ و راه حسينى، آن آمادگى مناسب براى همۀ آن بلندپروازيهاست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اكنون بر ما واجب است كه دلهاى خود را به سوى نسيم آسمانى كه لبريز از حماسۀ عاشوراست، بگشاييم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جدّى</w:t>
      </w:r>
    </w:p>
    <w:p>
      <w:pPr>
        <w:pStyle w:val="BookText"/>
        <w:rPr/>
      </w:pPr>
      <w:r>
        <w:rPr>
          <w:rFonts w:ascii="IRNazanin" w:hAnsi="IRNazanin" w:eastAsia="IRNazanin"/>
          <w:color w:val="111111"/>
          <w:sz w:val="28"/>
          <w:sz w:val="28"/>
          <w:szCs w:val="28"/>
          <w:rtl w:val="true"/>
          <w:lang w:bidi="fa-IR"/>
        </w:rPr>
        <w:t>و ريشه اى بينديشيم كه چگونه گام بزرگ را در زندگى امّتمان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همه خوارى و تحقير، از هم پاشيدگى و تفرقه، خود باختگى و فاجعه ها، هتك نواميس و كشتار كودكان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كافى نيست؟</w:t>
      </w:r>
    </w:p>
    <w:p>
      <w:pPr>
        <w:pStyle w:val="BookText"/>
        <w:rPr/>
      </w:pPr>
      <w:r>
        <w:rPr>
          <w:rFonts w:ascii="IRNazanin" w:hAnsi="IRNazanin" w:eastAsia="IRNazanin"/>
          <w:color w:val="111111"/>
          <w:sz w:val="28"/>
          <w:sz w:val="28"/>
          <w:szCs w:val="28"/>
          <w:rtl w:val="true"/>
          <w:lang w:bidi="fa-IR"/>
        </w:rPr>
        <w:t>بياييد و از عاشورا ميعادگاهى با راه امام حسين عليه السلام بسازيم و عهد و پيمان خود را با او، بر اين مبنا كه هم از نظر روحى و هم عملى حسينى خواهيم ماند، تجديد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و آن جامعه به پاخواسته اى را بسازيم كه در سايه سار دين مبين اسلام و راه حسينى قيام كننده بر عليه فتنه هاى جاهليت، سركشى استكبار، بند سلطه گران و فريب آزمندان پناه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 حسين عليه السلام چراغ راه هدايت و كشتى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بياييم و گوشه هاى تاريك زندگيمان را با اين چراغ الهى روشن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همه ساله از ياد بود عاشوراى انقلابى، مناسبتى براى دفاع از ستمديدگان و محرومان جهان برگيريم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براى رسيدن به آن كشتى نجات با گردابهاى فاجعه ها و امواج مصبيتها مبارزه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صادق عليه السلام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سُفُنُ النَّجَاةِ وَسَفِينَةُ الْحُسَيْنِ أَوْسَعُ، وَفِي لُجَجِ الْبِحَارِ أَسَرَعُ</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همگى كشتى نجات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كشتى نجات حسين عليه السلام بزرگتر و در درياهاى ژرفتر، شتابانتر مى باشد</w:t>
      </w:r>
      <w:r>
        <w:rPr>
          <w:rFonts w:eastAsia="IRNazanin" w:cs="IRNazanin"/>
          <w:color w:val="111111"/>
          <w:sz w:val="28"/>
          <w:szCs w:val="28"/>
          <w:rtl w:val="true"/>
          <w:lang w:bidi="fa-IR"/>
        </w:rPr>
        <w:t>.»</w:t>
      </w:r>
      <w:bookmarkStart w:id="83" w:name="pg7299_75303"/>
    </w:p>
    <w:p>
      <w:pPr>
        <w:pStyle w:val="Heading3"/>
        <w:numPr>
          <w:ilvl w:val="2"/>
          <w:numId w:val="1"/>
        </w:numPr>
        <w:rPr/>
      </w:pPr>
      <w:bookmarkStart w:id="84" w:name="__RefHeading___Toc699884_1051229030"/>
      <w:bookmarkStart w:id="85" w:name="_Toc31"/>
      <w:bookmarkEnd w:id="83"/>
      <w:bookmarkEnd w:id="84"/>
      <w:r>
        <w:rPr>
          <w:rtl w:val="true"/>
        </w:rPr>
        <w:t>امام حسين عليه السلام و تحوّل تمدّنى امّت</w:t>
      </w:r>
      <w:bookmarkEnd w:id="85"/>
    </w:p>
    <w:p>
      <w:pPr>
        <w:pStyle w:val="BookText"/>
        <w:rPr/>
      </w:pPr>
      <w:r>
        <w:rPr>
          <w:rFonts w:ascii="IRNazanin" w:hAnsi="IRNazanin" w:eastAsia="IRNazanin"/>
          <w:color w:val="111111"/>
          <w:sz w:val="28"/>
          <w:sz w:val="28"/>
          <w:szCs w:val="28"/>
          <w:rtl w:val="true"/>
          <w:lang w:bidi="fa-IR"/>
        </w:rPr>
        <w:t>سيّدالشهدا در وجدان تاريخ رود پاكى را جارى ساخت كه سرشار از ارزشهاى ايمانى است و بر ساحل آن درختان رحمت، عشق و احساسات انسانى مى رويند و با جويهاى مباركى به دل هر مسلمانى پيوند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رود جوشان حسينى از پايه هاى عرش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جائيكه يكتاپرستى خالص، تسليم كامل در برابر پروردگار متعال، پاكى از آلودگى شرك و آزادى از پرستش هواهاى نفسانى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دانى چرا در سمت راست عرش چنين نوشته شده است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الْحُسَيْنَ مِصْبَاحُ هُدىً وَسَفِينَةُ 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چراغ راه هدايت و كشتى نجات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امام حسين عليه السلام درفش دين مبين اسلام را حمل نمود و با نهضت سرخ خويش، بتهاى جبت و طاغوت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نپذيرفت در برابر حكومت طاغوتى يزيد و جبت دينار و درهم كرنش نمايد و با سرافرازى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الدَّعِيَّ ابْنَ الدَّعِي قَدْ رَكَزَ بَيْنَ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السِّلَّةِ وَالذِّلَةِ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مِنَّا الذِّلَّةُ</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زنازاده فرزند زنازاده مرا ميان دو چيز پافشرده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شمشير كشيدن و خوارى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كه ما ذلّت را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اينچنين بود كه خداوند، درفش سيّدالشهدا را، آنگاه كه با توحيد پاك به درجۀ شهادت رسيد، تعالى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كفرورزيدن به طاغوت و ايمان به خداوند متعال را با جهاد و شهادت خود بر ما نمايان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نمونه اى والا از فرموده خداوند سبحان بود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يَكْفُرْ بِالطَّاغُوتِ وَيُؤْمِن بِاللّهِ فَقَدِ اسْتَمْسَكَ بِالْعُرْوَةِ الْوُثْقَى</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كسى كه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شيطان، و هر موجود طغيانگر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شود و به خدا ايمان آورد، به دستگيره محكمى چنگ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ايّام محرّم كه در آن يادبود شهادت را گرامى مى داريم، از ايّام اللّه است، كه در آن ايمان به خداوند، و ايمان به رسالتهاى الهى و خلوص بندگى براى آفريدگار تجديد مى گردند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دراين ماه نفسهايمان را در رود توحيد، از شائبه هاى ترديد و شرك، پرستش هواهاى نفسانى، فروتنى در برابر طاغوتيان،</w:t>
      </w:r>
    </w:p>
    <w:p>
      <w:pPr>
        <w:pStyle w:val="BookText"/>
        <w:rPr/>
      </w:pPr>
      <w:r>
        <w:rPr>
          <w:rFonts w:ascii="IRNazanin" w:hAnsi="IRNazanin" w:eastAsia="IRNazanin"/>
          <w:color w:val="111111"/>
          <w:sz w:val="28"/>
          <w:sz w:val="28"/>
          <w:szCs w:val="28"/>
          <w:rtl w:val="true"/>
          <w:lang w:bidi="fa-IR"/>
        </w:rPr>
        <w:t>همنشينى با ستم پيشگان و صلح با بدكاران و ريا كاران پاك مى 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روش امام حسين عليه السلام همچنان، آبشارى از نور را در تمامى افقها جارى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راه دشمنان ستمكارش هنوز با راه شهادت مبارزه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دو راه، به يكديگر نخواهند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شيعۀ امام حسين عليه السلام براى رسيدن به شرف شهادت از يكديگر پيشى مى گيرند و در هر موقعيّتى پيكار با طاغوتيان را شعار خويش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مى بينى آنان كه در ركاب يزيد هستند، در بوسيدن كفشهاى سلاطين و آنها را همچون مدال افتخار بر شانه هاى خود قرار دادن، از يكديگر سبقت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محرّم الحرام همچنان، ميان اين دو راه جدايى مى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كنندگان حسينى و سخنرانان راستين در هر عاشورا، فصلى مبارك براى يارى راه سيّدالشهدا، پيكار با راه تسليم و راحت طلبى و پيمان بستن براى به اهتزاز درآوردن پرچم خونين شهادت كه بر آن عبارت فراموش ناشدنى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باز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هر مسلمانى فراخوانده شده است تا يا آشكارا يارى خود را براى راه و روش سيّدالشهدا و يا پيروى ذلّت بارش را از يزيد، اعلام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بهره جويى از بصيرتهاى زير مى توان براى گام نهادن در راه عاشورا يارى جست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پيرو راه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رهبريهاى شرعى امّت كه</w:t>
      </w:r>
    </w:p>
    <w:p>
      <w:pPr>
        <w:pStyle w:val="BookText"/>
        <w:rPr/>
      </w:pPr>
      <w:r>
        <w:rPr>
          <w:rFonts w:ascii="IRNazanin" w:hAnsi="IRNazanin" w:eastAsia="IRNazanin"/>
          <w:color w:val="111111"/>
          <w:sz w:val="28"/>
          <w:sz w:val="28"/>
          <w:szCs w:val="28"/>
          <w:rtl w:val="true"/>
          <w:lang w:bidi="fa-IR"/>
        </w:rPr>
        <w:t>تجسّم بخش راه امام حسين عليه السلام است، همان دنبالۀ راستين راه ابا عبداللّه الحسين، شهادت و جان فشانى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آن را شناختى، بدان چنان بياويز كه وسوسه هاى فريبكاران تو را متزلزل نسازد و به خاطر ترس از ستمكاران و دنياى دنيا پرستان از آن دورى نجويى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را نمى شناسى، به دنبالش جستجو كن تا آن را بيابى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عقب ماندن خويش را با اين بهانه كه، آن كسى را كه راه ابا عبداللّه الحسين را تجسّم مى بخشد، نمى شناسى توجيه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كشتى كه خداوند متعال آن را نجاتى براى امّت نهاد، باز خواهى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اوّلين گام در راه نهضت، همان يارى رساندن به رهبرى شرعى و ولايت الهى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كه با حق همصدا گردد، پايه حق را نيرومندتر مى سازد، چنانكه نيرو و استوارى او نيز فزونى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سخنرانان گرامى، شايسته ترين افراد براى فراخواندن مردم به سوى رهبريهاى شرعى و دفاع از راه حسينى اينان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صورت دين خود را در حق سيّدالشهدا ادا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واجب شرعى خويش كه در پيروى از اولياء اللّه نهفته است، عمل خواهند نمود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جريان فعّال در امّت، آن جريانى كه در جمعيتهاى ربّانى، بنيادهاى خيريه، هيئتهاى مذهبى و مانند آنها نمايان مى گردد همان هسته جامعۀ اسلامى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بايد از مسير اين جريان</w:t>
      </w:r>
    </w:p>
    <w:p>
      <w:pPr>
        <w:pStyle w:val="BookText"/>
        <w:rPr/>
      </w:pPr>
      <w:r>
        <w:rPr>
          <w:rFonts w:ascii="IRNazanin" w:hAnsi="IRNazanin" w:eastAsia="IRNazanin"/>
          <w:color w:val="111111"/>
          <w:sz w:val="28"/>
          <w:sz w:val="28"/>
          <w:szCs w:val="28"/>
          <w:rtl w:val="true"/>
          <w:lang w:bidi="fa-IR"/>
        </w:rPr>
        <w:t>با تمام قواى خويش پشتيبانى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 از رهگذر منبرهاى حسينى مردم را متوجّه اين جريان نمود تا با آن همدل و همصدا شوند و با اموال خويش از آن پشتيبانى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پايان يافتن محرّم، اين جريان نيرومندتر و استوارتر گشت و حركتهاى خيرى به پاخواسته از نظر كمى و كيفى فزونى يافت، اين دليل موفّقيت ما دراين موسم مبارك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در مشكلات بسيار سختى به سرمى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آشكارترين آنها، از هم گسيختگى، شانه خالى كردن از بار مسؤوليت، دورى از فرهنگ وحى، همگونى با كفّار و از دست دادن ارزشهاى تمدّنى كه دين به آنها بشارت داده است،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براى آگاه ساختن امّت از راه حلهاى مشكلات ومقابله شجاعانه با آنها از موسم مبارك محرّم و هر آنچه از روحيۀ ايمان و هدايت الهى به همراه دارد، بهره بجوييم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اين ماه براى سخنرانان گرامى فرصتى است مناسب تا مردم را به ضرورت شناخت همديگر و همكارى آگاه سازند و اينكه هر فرد مسؤوليت شرعى در برابر دين، امّت و اصلاح واقعيت امّت خويش دارا مى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ما، يك قرن است كه با موجى از فرهنگهاى جاهليّت كه عقايد مردم را به سخره گرفته و شبهاتى را پيرامون اصول دين وپايه هاى تمدّن ايشان ايراد مى نمايد، روبه رو گشته و امروزه كه به يارى خداوند متعال، جريان اسلام خواهى رشديافته و مردم به سوى پايه هاى دين خويش بازمى گردند، موج تازه اى را مى يابيم كه از گذر</w:t>
      </w:r>
    </w:p>
    <w:p>
      <w:pPr>
        <w:pStyle w:val="BookText"/>
        <w:rPr/>
      </w:pPr>
      <w:r>
        <w:rPr>
          <w:rFonts w:ascii="IRNazanin" w:hAnsi="IRNazanin" w:eastAsia="IRNazanin"/>
          <w:color w:val="111111"/>
          <w:sz w:val="28"/>
          <w:sz w:val="28"/>
          <w:szCs w:val="28"/>
          <w:rtl w:val="true"/>
          <w:lang w:bidi="fa-IR"/>
        </w:rPr>
        <w:t>كانالهاى تصويرى جهانى به سرزمين ما هجوم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كانالهايى كه فيلمهاى مبتذل را پخش مى كنند تا شايد جوانان ما را شيفتۀ خود سازند و از گذر آن فيلمها، مخفيانه انديشه هاى غربى را به آنها تلقين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با چيره شدن بر تبليغات، مى خواهند خردهاى ما را براساس مصالح و هواهاى نفسانى خود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 ماست كه به دژ مستحكم فرهنگ الهى زلال خويش پناه بريم و به واسطۀ آن مسؤوليت روبه رو شدن با اين موج تازه از تهاجم فرهنگى را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همان ريسمان محكم الهى و پيوند دهنده آسمان وزمين است؛ پس اگر ما به راستى به سوى آن بازگرديم، ديگر رنج تهاجم فرهنگى جديد را نخواهيم 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سخنرانان گرامى واجب است كه از آيات قرآنى، نكاتى را براى ردّ شبهات خنّاسان الهام بگيرند و فرصت گردآمدن مردم را براى يادآورى آنها به سوى خدا، روز قيامت، رسالتها و آن اصول فكرى كه در كتاب الهى خود مى يابيم، غنيمت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مردم را به سوى قرائت قرآن كريم، تدبّر وژرف انديشى در آيات آن، پند گرفتن از قرآن و بازسازى روح وروانشان براساس اين كتاب الهى فرابخوانند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شريف معصومين تابشى است از نور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از آن راه هدايت را بيابيم و در آن تأمّل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سيرۀ پيامبر واهل بيت پاكش همان تجسّم وحى و نمونۀ واقعى سنّت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فراخواندن مستمر به سوى بازگشت به سفرۀ قرآن و سنّت</w:t>
      </w:r>
    </w:p>
    <w:p>
      <w:pPr>
        <w:pStyle w:val="BookText"/>
        <w:rPr/>
      </w:pPr>
      <w:r>
        <w:rPr>
          <w:rFonts w:ascii="IRNazanin" w:hAnsi="IRNazanin" w:eastAsia="IRNazanin"/>
          <w:color w:val="111111"/>
          <w:sz w:val="28"/>
          <w:sz w:val="28"/>
          <w:szCs w:val="28"/>
          <w:rtl w:val="true"/>
          <w:lang w:bidi="fa-IR"/>
        </w:rPr>
        <w:t>پيامبر و اهل بيت گراميش مى توانيم در برابر تهاجم خائنانه اى كه هر روز با آن روبرو هستيم، ايستادگى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شعاير حسينى، سفرۀ الهى مباركى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انديشمندان، سخنرانان و فرهيختگان مكتبى به اين امر خوانده شده اند كه در بالاترين درجه امكان، از اين شعاير بهره بجويند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ميسّر نخواهد شد مگر با دادن بعد الهى و محتواى مكتبى به اين شعاير و هرچه نزديكتر ساختن آنها به هدفهاى والايى كه امام حسين عليه السلام از نهضت الهى خويش به جاى گذاشته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تحقّق بخشيدن به هدفهاى نهضت حسينى، بايد مشورت و همكارى نماييم به ويژه دربارۀ آنچه كه به راه حلهاى مشكلات امّت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ما مشكلات و راه حلها را از گذر همپيوندى و مشورت سخنرانان با علماى مسؤول مناطق گوناگون، فرهيختگان، مسؤولين امور جامعه و همچنين با ساير مردم،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هرچه سخنران به ضمير امّت خويش نزديكتر باشد، پند و اندرزهايش در امّت اثر بخشتر خواهد بود</w:t>
      </w:r>
      <w:r>
        <w:rPr>
          <w:rFonts w:eastAsia="IRNazanin" w:cs="IRNazanin"/>
          <w:color w:val="111111"/>
          <w:sz w:val="28"/>
          <w:szCs w:val="28"/>
          <w:rtl w:val="true"/>
          <w:lang w:bidi="fa-IR"/>
        </w:rPr>
        <w:t>.</w:t>
      </w:r>
      <w:bookmarkStart w:id="86" w:name="pg7299_75316"/>
    </w:p>
    <w:p>
      <w:pPr>
        <w:pStyle w:val="Heading3"/>
        <w:numPr>
          <w:ilvl w:val="2"/>
          <w:numId w:val="1"/>
        </w:numPr>
        <w:rPr/>
      </w:pPr>
      <w:bookmarkStart w:id="87" w:name="__RefHeading___Toc699886_1051229030"/>
      <w:bookmarkStart w:id="88" w:name="_Toc32"/>
      <w:bookmarkEnd w:id="86"/>
      <w:bookmarkEnd w:id="87"/>
      <w:r>
        <w:rPr>
          <w:rtl w:val="true"/>
        </w:rPr>
        <w:t>امام حسين عليه السلام و بيدارى تمدّنى</w:t>
      </w:r>
      <w:bookmarkEnd w:id="88"/>
    </w:p>
    <w:p>
      <w:pPr>
        <w:pStyle w:val="BookText"/>
        <w:rPr/>
      </w:pPr>
      <w:r>
        <w:rPr>
          <w:rFonts w:ascii="IRNazanin" w:hAnsi="IRNazanin" w:eastAsia="IRNazanin"/>
          <w:color w:val="111111"/>
          <w:sz w:val="28"/>
          <w:sz w:val="28"/>
          <w:szCs w:val="28"/>
          <w:rtl w:val="true"/>
          <w:lang w:bidi="fa-IR"/>
        </w:rPr>
        <w:t>با آغاز ماه محرّم، نسيمهاى هدايت نيز وزش خود را از درون آرامگاهى در كربلا كه ايمان، پاكى و آزادگى را در آغوش گرفته است، آغاز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ماه محرّم پيش مى رويم و به روز عاشورا نزديك مى گرديم، وزش و شميم نسيمهاى هدايت فزونى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سرزمين جوانمرديها كه هرگز پايان نمى يابد ودر روز يادبودى كه هرگز كهنه نمى گردد، هزاران هزار اندرز و حكمت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در آنجا بهشتى وجود دارد كه به پهناى افق، امتداد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هاى آن، خردى است پاكيزه از آلودگى ترديد و شرك و احساساتى است طاهر، از چركيهاى خودپرستى و 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اراده كرده است كه صدقات را بيفزايد؛ و كدام صدقه پاكتر از جانفشانى و قربانى نمودن همچون امام حسين عليه السلام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ربا را نابود مى كند؛ و كدام ربا ناپاكتر از برپا ساختن حكومت بر جمجمه هاى انسانهاى شريف و آزاده همچون برپا سازى حكومت منقرض اموى مى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پروردگار جهانيان با حكمت، قدرت و عزّت عظيم</w:t>
      </w:r>
    </w:p>
    <w:p>
      <w:pPr>
        <w:pStyle w:val="BookText"/>
        <w:rPr/>
      </w:pPr>
      <w:r>
        <w:rPr>
          <w:rFonts w:ascii="IRNazanin" w:hAnsi="IRNazanin" w:eastAsia="IRNazanin"/>
          <w:color w:val="111111"/>
          <w:sz w:val="28"/>
          <w:sz w:val="28"/>
          <w:szCs w:val="28"/>
          <w:rtl w:val="true"/>
          <w:lang w:bidi="fa-IR"/>
        </w:rPr>
        <w:t>خويش از قطره هاى خون امام حسين عليه السلام كه بر قطعه اى از سرزمين عراق در لحظه اى از تاريخ كشمكش ميان حق و باطل ريخته شد، رودى بزرگ و سرشار از احساسات پاك و حكمت روشن جارى ساخت تا بدين صورت، امام حسين عليه السلام همانگونه كه بر پايۀ عرش عظيم نگاشته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راه هدايت و كشتى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با جارى شدن اين رود مبارك بر هر قطعه اى از زمين، ميوه ها و نهالهايى را، متناسب با آن سرزمين مى روياند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سان راه عاشورا در پايدارى جنوب لبنان تا پيروزى و انتفاضۀ فلسطين كه به يارى و اذن خداوند متعال پايان نخواهد يافت مگر آنكه به پيروزى آشكار دست يابد، تجلّى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مسير پاك در عراق، استقامت بزرگى را كه بر عليه ستمگرترين طاغوتيان زمان برپا گشته بود با جانفشانيها و فداكاريهاى گرانمايه در راه خدا، تغذيه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همين روش، در سرزمينى همچون جمهورى اسلامى ايران به صورت نهضت تمدّنى در سازندگى و پيشرفت نمايان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اين راه و روش به ملّتى ديگر چون ملّت ما در خليج، پويايى آشكارى را براى پايدارى در برابر تهاجم فرهنگى و استوارى بر ارزشهاى مكتبى 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رودى است با بركت كه نياز هر امّتى را براساس موقعيّت زمانى و مكانى او، برآورده مى سازد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اين رود لبريز است و ملّت ما تشنه؛ هر آنچه آشاميديم هنوز ما را سيراب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 بايد بسيار بنوشيم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سستى مى كنيم؟ مى دانيم كه جهانى شدن، اوج دگرگونى تكنيك در جهان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افقهايى را به سوى آينده و نيز درهايى از تهاجم ويرانگر كه دراين موارد نهفته است بر ما مى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اقتصادى در چهارچوب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آنچه را كه در طول نيم قرن از صنعت ملّى نارس بنا ساخته ايم، درهم شكند تا دوباره به بازارى براى كالاهاى بيگانه ارزانتر و با كيفيّتى بهتر تبديل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تبليغاتى كه سرزمين ما را به شبكۀ ارتباطات بين المللى پيوند مى دهد و در ازاى آن، سرزمين ما را زير سلطۀ ابرقدرتهاى علمى و تبليغاتى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فرهنگى كه نابود ساختن ساختار فرهنگى و اجتماعى ما را هدف خود قرار داده تا امّت با عزّت ما را به غبارى پراكنده دگرگون سازد و سپس آن را براساس هواهاى نفسانى و گمراهيهاى خودشان شكل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با نهضتى كوبنده مى توانيم مانع اين تهاجمهاى ويرانگر گرديم ونيروى اين نهضت در عاشوراى حسينى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بياييم با تمام وجود خويش و بدون هيچ ترديد و سستى از آن بهره بجوييم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و ملّتهاى مستضعفى كه از آن پيروى مى كنند تنها تكنيك را به دست گرفته اند و با استفاده از آن بر حكومت جهانى سوار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اينان در ارزشها واقعاً نيازمند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دستهاى خويش آنچه را كه از پدران و ارزشهاى نمونه به ارث برده اند، نابود ساختند؛ در حاليكه خود بسيار نيازمند آن ارزشها مى باشند؛ چرا كه</w:t>
      </w:r>
    </w:p>
    <w:p>
      <w:pPr>
        <w:pStyle w:val="BookText"/>
        <w:rPr/>
      </w:pPr>
      <w:r>
        <w:rPr>
          <w:rFonts w:ascii="IRNazanin" w:hAnsi="IRNazanin" w:eastAsia="IRNazanin"/>
          <w:color w:val="111111"/>
          <w:sz w:val="28"/>
          <w:sz w:val="28"/>
          <w:szCs w:val="28"/>
          <w:rtl w:val="true"/>
          <w:lang w:bidi="fa-IR"/>
        </w:rPr>
        <w:t>شبكۀ ارزشهاى متزلزل نمى تواند قدرت بزرگ تكنيك را كنترل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ما به شكرانه خداوند متعال و هر آنچه از هدايت رسالتها، ميراث جهاد و شرف فداكارى به ما بخشيده است، مى توانيم بر اسب جهانى شدن سوار گرديم و به درهاى گشوده يورش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يارى خداوند سبحان شبكۀ ارتباطات، ماهواره ها، اقتصاد باز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راهى براى اصلاح و ابزار هدايت دگرگون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به اين امر بپردازيم؟</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ناگزير از سطح حساسيّت ها، تعصّبات و خودپرستيها كه خاستگاه كشمكشهاست فراتر برويم و به آسمان وحدت به واسطه دانشى خردمندانه، ارزشگرايى پرهيزكارانه و روحيۀ نيكوكارى صعود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لاك خود فروبرويم، خيلى از چيزها را از دست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خواستۀ شيطان است تا ما نتوانيم به سوى آويختن به ريسمان الهى پيش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خودخواهى و ميراث ناپاك آن كه در تعصّبات نمايان است همان مركب شيطان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عوامل درونى كينه، تعصّب، رشك، آزمندى و ديگر عوامل درونى را در ما برمى انگيزد تا حركت تمدّنى ما را فلج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بياييم و آن را، بدون بازگشت به دور بيفكنيم و از روز عاشورا چگونه غلبه كردن بر وسوسه هاى شيطان را بياموزيم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بتوانيم هرچه بيشتر از يادبود عاشورا بهره بجوييم و آن را ابزار نهضتهاى تمدّنى و دليلى براى چالش عليه عقب ماندگى</w:t>
      </w:r>
    </w:p>
    <w:p>
      <w:pPr>
        <w:pStyle w:val="BookText"/>
        <w:rPr/>
      </w:pPr>
      <w:r>
        <w:rPr>
          <w:rFonts w:ascii="IRNazanin" w:hAnsi="IRNazanin" w:eastAsia="IRNazanin"/>
          <w:color w:val="111111"/>
          <w:sz w:val="28"/>
          <w:sz w:val="28"/>
          <w:szCs w:val="28"/>
          <w:rtl w:val="true"/>
          <w:lang w:bidi="fa-IR"/>
        </w:rPr>
        <w:t>قرار دهيم، ناگزير بايد انديشمندان و سخنرانان گرامى به ايفاى نقش خويش در دگرگون ساختن نهضت كربلا از يك ميراث تاريخى به راهنماى عصر حاضر، و از احساساتى شورانگيز به حكمتى خردمندانه كه به واسطۀ شور احساسات روشن مى گردد،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بر مشكلات روز و نتيجه گيرى بصيرتها ازآنها توجّه كامل مبذول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مى توانند هرچه بهتر از ميراث آكندۀ ما از كرامات بهره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محرّم كه فرزندانمان با سنين مختلف به مراسم عزادارى و سخنرانى مى شتابند، برايشان پرسشهاى گوناگونى پيرامون امام حسين عليه السلام و يارانش پيش مى آيد و روحشان از احساسات بى آلايش شعله ور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محرّم بهترين فرصتى است براى رشد ارزشها در وجود ايشان و پايه ريزى روحيۀ ايمان و پرهيزكارى در 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فرد فرد ما مسؤول كشت نهالهاى معرفت در جوانانمان مى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مادران بيش از پيش مسؤول تفسير حديث كربلاى حسينى و آموزه هاى ايمانى آن به فرزندانشان به ويژه خردسالها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نيز چنين وظيفه اى بر دوش دارد، به ويژه نسبت به فرزندان بزرگتر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همۀ انسانها بايد يكديگر را سفارش نمايند و آموزه هاى نهضت والاى حسينى را براى يكديگر نتيجه گيرى كنند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امام همۀ 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آموزگارى بزرگ، رهبرى عظيم و پدرى مهربان قرار دهيم؛ شايد كه با كشتى او نجات يابيم و با چراغش، هدايت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bookmarkStart w:id="89" w:name="pg7299_75330"/>
    </w:p>
    <w:p>
      <w:pPr>
        <w:pStyle w:val="Heading2"/>
        <w:numPr>
          <w:ilvl w:val="1"/>
          <w:numId w:val="1"/>
        </w:numPr>
        <w:rPr/>
      </w:pPr>
      <w:bookmarkStart w:id="90" w:name="__RefHeading___Toc699888_1051229030"/>
      <w:bookmarkStart w:id="91" w:name="_Toc33"/>
      <w:bookmarkEnd w:id="89"/>
      <w:bookmarkEnd w:id="90"/>
      <w:r>
        <w:rPr>
          <w:rtl w:val="true"/>
        </w:rPr>
        <w:t>بخش دوّم</w:t>
      </w:r>
      <w:r>
        <w:rPr>
          <w:rtl w:val="true"/>
        </w:rPr>
        <w:t xml:space="preserve">: </w:t>
      </w:r>
      <w:r>
        <w:rPr>
          <w:rtl w:val="true"/>
        </w:rPr>
        <w:t>در مسير امام حسين عليه السلام</w:t>
      </w:r>
      <w:bookmarkEnd w:id="91"/>
    </w:p>
    <w:p>
      <w:pPr>
        <w:pStyle w:val="Heading3"/>
        <w:numPr>
          <w:ilvl w:val="2"/>
          <w:numId w:val="1"/>
        </w:numPr>
        <w:rPr/>
      </w:pPr>
      <w:bookmarkStart w:id="92" w:name="__RefHeading___Toc699890_1051229030"/>
      <w:bookmarkStart w:id="93" w:name="_Toc34"/>
      <w:bookmarkEnd w:id="92"/>
      <w:r>
        <w:rPr>
          <w:rtl w:val="true"/>
        </w:rPr>
        <w:t>امام حسين عليه السلام نشانۀ خرد و احساس</w:t>
      </w:r>
      <w:bookmarkEnd w:id="93"/>
    </w:p>
    <w:p>
      <w:pPr>
        <w:pStyle w:val="BookText"/>
        <w:rPr/>
      </w:pPr>
      <w:r>
        <w:rPr>
          <w:rFonts w:ascii="IRNazanin" w:hAnsi="IRNazanin" w:eastAsia="IRNazanin"/>
          <w:color w:val="111111"/>
          <w:sz w:val="28"/>
          <w:sz w:val="28"/>
          <w:szCs w:val="28"/>
          <w:rtl w:val="true"/>
          <w:lang w:bidi="fa-IR"/>
        </w:rPr>
        <w:t>احاديث نبوى شريف، عظمت در انديشه، بينشها، اخلاق و ايمان را تجسّم مى بخشند و علاوه بر آن احاديث قدسى روايت شده به واسطۀ رسول اكرم صلى الله عليه و آله، شخص جوياى حقيقت را هرچه بيشتر به سوى تعمّق و ژرفنگرى سوق مى دهد تا جائيكه سطح بصيرتش به ژرفاى ايمانى مطلوب كه خواسته اين پيامبر گرامى بود، دست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اين احاديث، فرموده رسول اكرم صلى الله عليه و آله دراين باره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هُدىً وَسَفِينَةُ نَجاةٍ</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چراغ هدايت و كشتى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اشاره به بزرگى و تقدّس اين حديث مبارك، چنين توصيف نمودند كه اين حديث بر سمت راست عرش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به سطح مسؤوليّت دينى و تمدّنى خويش برسيم، ناگزير از تدبّر و دستيابى به ابعاد اين حديث شريف مى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روايت و مانند آن كه از زبان پيامبر خدا و اهل بيت پاكش جارى</w:t>
      </w:r>
    </w:p>
    <w:p>
      <w:pPr>
        <w:pStyle w:val="BookText"/>
        <w:rPr/>
      </w:pPr>
      <w:r>
        <w:rPr>
          <w:rFonts w:ascii="IRNazanin" w:hAnsi="IRNazanin" w:eastAsia="IRNazanin"/>
          <w:color w:val="111111"/>
          <w:sz w:val="28"/>
          <w:sz w:val="28"/>
          <w:szCs w:val="28"/>
          <w:rtl w:val="true"/>
          <w:lang w:bidi="fa-IR"/>
        </w:rPr>
        <w:t>شده است، هرگز همچون سخن يا داستانهاى روايت شده از ديگر انسانها نيست كه ما بتوانيم به سادگى و با سطحى نگرى از آن بگذريم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تدبّر، ژرفنگرى و احاطه ما به سخنان شريفشان، ميزان اهمّيت و بزرگداشتن ما را به موقعيت والاى ايشان مى رساند؛ زيرا اهمّيت بخشيدن و بزرگداشتن، دو وظيفه اى هستند كه خداوند بر دوش ما مسلمانان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اهمّيت دادن ما به اين احاديث بى نظير، به منزله نشانۀ عملى اهتمام ما به خود 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روايات براى نجات ما از چنگال دنيا و غرورش آمده اند تا آموزه و راهى اساسى و همدوش قرآن در زندگانى و تلاش سخت ما به سوى خداوند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رسول اكرم صلى الله عليه و آله دراين باره كه حسين چراغ هدايت است، به چه معنا مى باشد؟ هدايت به چه معناست؟ چراغ هدايت بودن ابا عبداللّه يعنى چه؟ نقش چراغ در زندگى انسان چيست؟ و مسؤوليّت انسان درباره اين چراغ چيست؟</w:t>
      </w:r>
    </w:p>
    <w:p>
      <w:pPr>
        <w:pStyle w:val="BookText"/>
        <w:rPr/>
      </w:pPr>
      <w:r>
        <w:rPr>
          <w:rFonts w:ascii="IRNazanin" w:hAnsi="IRNazanin" w:eastAsia="IRNazanin"/>
          <w:color w:val="111111"/>
          <w:sz w:val="28"/>
          <w:sz w:val="28"/>
          <w:szCs w:val="28"/>
          <w:rtl w:val="true"/>
          <w:lang w:bidi="fa-IR"/>
        </w:rPr>
        <w:t>سپس كشتى نجات چيست؟ و امام حسين عليه السلام چگونه، كشتى نجات مى باشد؟ و ما چه وظيفه اى در مورد اين كشتى داريم؟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 پرسشهاى مزبور را براى يك بازى فكرى يا ادبى مطرح نكرده ام و هرگز اين ادّعا را ندارم كه هركسى توانايى پاسخگويى درست به اين پرسشها را دارد؛ مگر كسى كه خداوند به او اين توفيق را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هدف از طرح اين پرسشها، جلب توجّه مؤمنين به سوى ضرورت ژرفنگرى در حقيقت امام حسين عليه السلام و نقش الهى</w:t>
      </w:r>
    </w:p>
    <w:p>
      <w:pPr>
        <w:pStyle w:val="BookText"/>
        <w:rPr/>
      </w:pPr>
      <w:r>
        <w:rPr>
          <w:rFonts w:ascii="IRNazanin" w:hAnsi="IRNazanin" w:eastAsia="IRNazanin"/>
          <w:color w:val="111111"/>
          <w:sz w:val="28"/>
          <w:sz w:val="28"/>
          <w:szCs w:val="28"/>
          <w:rtl w:val="true"/>
          <w:lang w:bidi="fa-IR"/>
        </w:rPr>
        <w:t>عظيم وى و ضرورت آگاهى از مسؤوليتهاى خود دربارۀ سيّدالشّهدا و پدر آزادگان و هدف جاودانه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پاسخ به اين پرسشها در عين معناى ژرف آن، پيچيده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كه دراين چارچوب براى ما مهم است، همان بالابردن سطح انديشه خود مى باشد تا به حقايق نورانى اين حديث نبوى شريف دست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دراينجا بايد به اين حقيقت اشاره كنيم كه انسان از دو بعد اساسى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هميشه به يكديگر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اوّل، بعد احساسات و دوّمين، بعد انديشه، خرد و بصيرت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اوّل در نزد انسان موقعيّتى شبيه به موقعيّت سوخت در اتومبيل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دانيم كه اين ساخته بشرى بدون نيرو نمى تواند حركت كند يا به عبارت ديگر، اتومبيل بدون سوخت هيچ ارزشى ندارد حال اينكه از تكنولوژى پيشرفته باشد يا عقب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سؤالى كه اكنون پيش مى 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سوخت به تنهايى براى حركت اتومبيل كافى مى باشد؟ صدالبتّه كه پاسخ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ابعاد ديگرى در حركت اين اتومبيل نقش بزرگى ايفا مى كنند، كه نمونۀ آنها گاهى در موتور و گاهى در چرخها و گاهى ديگر در دستگاههاى اساسى متعدّد ديگر تجسّم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بر حقيقت هستى و شخصيّت انسان منطبق مى گردد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تصوّر حركت و پويايى در انسانى كه احساسات در او مرده است، جداً دشوار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احساسات در انسان ايجاد انگيزه براى حركت، نشاط و كنش و واكنش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 كه شهوت و احساس گرسنگى، درد و آسايش خواهى در او مرده است، همچون موجود يخزده اى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مجموعۀ اين احساسات و مانند آنها به وجود انسان معنا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پدر هنگامى پدر حقيقى مى باشد كه مى بيند فرزندانش از گرسنگى رنج مى برند، پس براى تأمين آنچه دوست دارند مى 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از جهتى در برابر خانواده اش احساس مسؤوليت مى نمايد و از جهتى ديگر معناى گرسنگى و اثر آن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براى تأمين امنيّت معيشتى براى خانواده اش خود را به آب و آتش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مادرى كه خواب شيرين خود را براى شير دادن نوزادى كه گرسنگى او را آزار مى دهد، برهم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صدالبتّه انگيزه اين امر، احساسات و مهرمادرى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مادر مى داند كه چرا نوزادش مى گريد و در عين حال درد ناشى از گرسنگى را كه نوزاد از آن رنج مى برد، درك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احساسات در دو نمونه بالا همان عامل ايجاد انگيزه در ساختن كانون گرم خانواده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بعد خرد در حركت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احساسات بدون خرد، معناى خويش را از دست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در اينجا مهم است همان تأكيد بر اينكه امام حسين عليه السلام نياز عقلى امّت اسلامى را همچون نياز عاطفى آن برآورده مى سازد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امام حسين عليه السلام همانگونه كه براى عموم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روايت رسول اكرم صلى الله عليه و آله كه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نجاتى توصيف كرده كه نقش نجات بخش را در هنگام رويارويى با امواج، طوفانها</w:t>
      </w:r>
    </w:p>
    <w:p>
      <w:pPr>
        <w:pStyle w:val="BookText"/>
        <w:rPr/>
      </w:pPr>
      <w:r>
        <w:rPr>
          <w:rFonts w:ascii="IRNazanin" w:hAnsi="IRNazanin" w:eastAsia="IRNazanin"/>
          <w:color w:val="111111"/>
          <w:sz w:val="28"/>
          <w:sz w:val="28"/>
          <w:szCs w:val="28"/>
          <w:rtl w:val="true"/>
          <w:lang w:bidi="fa-IR"/>
        </w:rPr>
        <w:t xml:space="preserve">و گردابها ايفا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نقطۀ اميد و عاطفه مى باشد، او نيز به واسطۀ شعارها و دستاوردهاى دينى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راه هدايتى گشت براى مؤمنينى كه در راه خويش با انحرافات فكرى و سياسى روبرو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اسلامى همچنان، از هنگام شهادت ابا عبداللّه الحسين با حرارت انقلابى حسينى گرم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امام حسين عليه السلام كشته اشكهاست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 العبرات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معنا كه او كشته گشت تا اشكها را براى امّت مسلمان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انسان مسلمان هنگامى كه چشمانش مى گريد ودلشكسته مى گردد، دلش براى الهام گرفتن معانى زنده از آموزه هاى تمدّنى دين آماده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چون زمينى مى باشد كه قابليت جذب باران آسمان را دارد؛ آنگاه شكافته مى گردد و از آن نهال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زمين سخت پاسخى به باران و رسالت فراخوانى آن براى رويش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هنگاميكه انسان مى گريد و دلشكسته مى گردد، آيات قرآن كريم راه خود را در وجود او باز مى يابند و با پاسخى مثبت در دل او روبرو مى كردند كه، انسان را به اعتقاد و تمسّك به قرآن و تطبيق آن، فرامى خواند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انسان كودن يا مستهزئى كه هيچ گونه احساسى ميان او و آيات قرآن را پيوند نمى دهد، هرگز نمى تواند از قرآن بهره بجويد هر چند كه آن را تلاوت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رسول بزرگوار اسلام پرسيده شد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دلشكستگان</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بنابراين مى بينيم كسى كه شعائر حسينى را برپا مى دارد، به انسانى پاك، طاهر و بى آلايش متحوّل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اشكها و ان قلب شكسته، وجودش را از گناهان شستشو داده و او را پاك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دل او با احساس و حماسه شستشو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نظر مى رسد راه، آشكار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برپا دارنده شعائر حسينى به طور خواسته يا ناخواسته به قانون محاسبه نفس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به عظمت بى انتهاى امام حسين عليه السلام يقين دارد و از گذر تاريخ به آنچه امام حسين از دهش، ايثار و شجاعتى كه در همۀ دورانها بى نظير مى باشد، انجام داده است، آشنا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مى بينى كه به نفس خويش بازمى گردد و آن را به خاطر كوتاهيهايى كه منجر به ارتكاب گناه و خود باختگى ناشى از مشكلات و گردنه هاى زندگى شده است، سرزنش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توبه عملى كه با اعتقاد استوار به ولايت امام حسين و اهل بيت پاكش همراه مى باشد، توبه اى است راستين و پذيرفته شده در نزد خداوند متعال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احساسات راستين اهمّيت بسيار بزرگى در زندگى يك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او را به حركت و پويايى وامى دارد و هدفها</w:t>
      </w:r>
    </w:p>
    <w:p>
      <w:pPr>
        <w:pStyle w:val="BookText"/>
        <w:rPr/>
      </w:pPr>
      <w:r>
        <w:rPr>
          <w:rFonts w:ascii="IRNazanin" w:hAnsi="IRNazanin" w:eastAsia="IRNazanin"/>
          <w:color w:val="111111"/>
          <w:sz w:val="28"/>
          <w:sz w:val="28"/>
          <w:szCs w:val="28"/>
          <w:rtl w:val="true"/>
          <w:lang w:bidi="fa-IR"/>
        </w:rPr>
        <w:t>و آرزوهاى والايى را مى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زندگى انسان زمانى زندگى نام مى گيرد كه انسان براى تحقّق امرى تلاش نمايد؛ در غير اينصورت آن را زندگى نمى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ياران امام حسين عليه السلام نيز به اين حقيقت دست يافتند و هنگامى اين زندگى را ترك نمودند كه مطمئن گشتند تاريخ، دستاوردهاى ايشان را با حروف نورانى در دلهاى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انتقام از ستمگران و سلطه گران بر قيام الهى پافشارى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به اين نكته توجّه نماييم كه انسان علاوه بر احساسات شورانگيز، به چراغ هدايت نيز نيازمند است، چرا كه چراغ همان چيزى است كه نور مى افشاند و هدايت همان امرى است كه انسان را به راه راست رهنمون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ما كه به منزله امّتى مسلمان هستيم از اين جهت دور از امام حسين عليه السلام مى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متأسّفانه تنها با سيّدالشّهدا در احساسات و مصيبتهايش همراه مى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هرچه شفافتر شدن اين امر بايد گفت براساس تاريخ كربلا، امام حسين عليه السلام ويارانش شب عاشورا را از دشمنان مهلت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وصدالبتّه اين مهلت خواهى به خاطر ترس از مرگ يا شهادت نبود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اين كاروان بى باك در حالى به سرزمين كربلا گام نهاد كه از قبل مى دانست سرنوشتش به كجا منتهى خواهد شد؛ ودليل اين گفته آن است كه امام حسين عليه السلام اندكى قبل از ترك مدينه منوّره براى رد كسانى كه او را از كشته شدن و رويارويى زنان وكودكانش با آزار و آوارگى از سوى لشكر اموى بر حذر مى داشتند،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شاءَ اللّهُ أَنْ يَراهُنَّ سَبايا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خواسته آنان را اسير 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اين مهلت خواهى كه به آن اشاره شد، اشتياق در تجديد پيمان با كتاب خداوند تبارك و تعالى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حسين عليه السلام قرآن ناطق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حركت و راه او قرآنى را مى بينيم كه با راستى حديث و درستى امانت، فداكارى و جان فشانى در ذات الهى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واقعۀ كربلا تجسّمى راستين از آموزه هاى قرآن و وحى نازل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مسلمانان نيز هرچه پيوند خود را با قرآن و آموزه هايش محكمتر نماييم، هرچه بيشتر به امام حسين عليه السلام نزديك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اين امر نيز درست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دو سوى اين ارتباط، ارادۀ الهى را كه در ضرورت نجات نفس انسان از وسوسه ها و انحرافات است، نمايان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مى فرمايد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كُنتُمْ تُحِبُّونَ اللّهَ</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ادّعاى عشق به اللّه، رسول و اولياء اللّه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كه اين عشق ناگزير از اطاعت براى نزديكى به او باشد، و نه عشقى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پيروى با معانى و مصاديق مختلف آن و با آنچه از فداكارى، دلاورى</w:t>
      </w:r>
    </w:p>
    <w:p>
      <w:pPr>
        <w:pStyle w:val="BookText"/>
        <w:rPr/>
      </w:pPr>
      <w:r>
        <w:rPr>
          <w:rFonts w:ascii="IRNazanin" w:hAnsi="IRNazanin" w:eastAsia="IRNazanin"/>
          <w:color w:val="111111"/>
          <w:sz w:val="28"/>
          <w:sz w:val="28"/>
          <w:szCs w:val="28"/>
          <w:rtl w:val="true"/>
          <w:lang w:bidi="fa-IR"/>
        </w:rPr>
        <w:t>و جانفشانى ادّعا مى نمايد، همان عشق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عشق با اطاعت خداوند همراه گردد، نتيجۀ عملى آن اينگونه خواهد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يُحْبِبْكُمُ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نيز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احساس و خرد درهم آميزند، رستگارى را به دنبال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يُحْبِبْكُمُ اللّهُ وَيَغْفِرْ لَكُمْ ذُنُوبَكُمْ وَاللّهُ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أَطِيعُوا اللّهَ وَالرَّسُولَ فَإِن تَوَلَّوا فَإِنَّ اللّهَ لَايُحِبُّ الْكَافِرِينَ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 گناهانتان را ببخشد؛ و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كنيد؛ و اگر سرپيچى كنيد، خداوند كافران را دوست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يكى از مصداقهاى كفرى مى باشد كه گاهى انسان بدون آنكه احساس نمايد به آن دچار مى گردد و آن هنگامى است كه ميان گفتار و رفتار و ميان اعتقاد و سلوكش تفاوت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روايتى كه در برگيرندۀ بزرگترين اهمّيتهاست، چه، اينكه شامل بيان موقعيّت ائمۀ اطهار و ضرورت آنچه را كه بايد شيعيان و پيروانشان بلكه همۀ مسلمانان انجام دهند مى باشد،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أَوْجَبَ عَلَيْكُمْ حُبَّنا وَمُوالَاتَنَا، وَفَرَضَ عَلَيْكُمْ طَاعَتَنَا، أَلَا فَمَنْ كَانَ مِنّا فَلْيَقْتَدِ بِنَا؛ فَإِنَّ مِنْ شَأْنِنَا الْوَرَعَ والْإِجْتهادَ وَأَداءَ الْأَمانَةِ إِلَى الْبَرِّ وَالْفَاجِرِ، وَصِلَةَ الرَّحِمِ، وَإِقْراءَ</w:t>
      </w:r>
    </w:p>
    <w:p>
      <w:pPr>
        <w:pStyle w:val="BookText"/>
        <w:rPr/>
      </w:pPr>
      <w:r>
        <w:rPr>
          <w:rFonts w:ascii="Amiri" w:hAnsi="Amiri" w:eastAsia="Amiri" w:cs="Amiri"/>
          <w:color w:val="111111"/>
          <w:sz w:val="28"/>
          <w:sz w:val="28"/>
          <w:szCs w:val="28"/>
          <w:rtl w:val="true"/>
          <w:lang w:bidi="ar-SA"/>
        </w:rPr>
        <w:t>الضَّيْفِ، وَالْعَفْوَ عَنِ الْمُسِيْءِ، وَمَنْ لَمْ يَقْتَدِ بِنَا فَلَيْسَ مِنّا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عشق و پيروى از ما را بر شما واجب گردانيده و اطاعت از ما را بر دوش شما نهاده است، پس هركه از ماست، به ما اقتدا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پرهيزكارى و اجتهاد، اداى امانت به مؤمن و فاسق، صلۀ رحم، مهمان نوازى و گذشت از بدكار از ويژگيهاى 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به ما اقتدا نكند، از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لَاتَسَفَّهُوا فَإِنَّ أَئِمَّتَكُمْ لَيْسُوا بِسُفَهاءٍ</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كودن و سفيه مباشيد، زيرا ائمّۀ شما كودن و سفيه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به بهشت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خويشتن را از ارتكاب معاصى باز دارد و همۀ سعى و تلاش خود را بكار بندد و در راه اداى واجبات شرعى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ابتدا تا پايان مسؤول آنها مى باشد، كوشش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ائمّۀ اطهار، انسان سست جامد را دوست ندارند، بلكه مؤمنى را دوست مى دارند كه همۀ تلاش يا نيروى خود را در چارچوب اطاعت بكار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اداى امانت چند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تحمّل مسؤوليتهاى آسمانى است كه از مفهوم اين آيۀ قرآنى الهام گرفته مى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امانت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 تكليف، و ولايت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آسمانها و زمين و كوهها عرضه داشتيم، آنها از حمل آن سربر تافتند، و از آن هراسيدند؛ امّا انسان آن را بر دوش 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ديگرى دور انداختن خيانت است، كه صورت صحيحى از روش ائمّه و شيعيان ايشان را بازتاب مى كند؛ در حاليكه حزب شيطان از تلاشهاى پيگير خود براى مسخ چهرۀ ايشان ميان مردم دست نمى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دراين مورد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بِأَدَاءِ الْأَمَانَةِ، فَوَالَّذِي بَعَثَ مُحَمَّداً بِالْحَقِّ نَبِيّاً لَوْ أَنَّ قَاتِلَ أَبِي الْحُسَيْنَ بْنَ عَلَِيٍّ عليه السلام ائْتَمَنَنِي عَلَى السَّيْفِ الَّذِي قَتَلَهُ بِهِ لَأَدَّيْتُهُ إِلَيْهِ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شماست اداى امانت، سوگند به پروردگارى كه محمّد را به حقّ به پيامبرى برانگيخت اگر قاتل پدرم، حسين بن على عليه السلام شمشيرى را كه با آن پدرم را به قتل رساند، در نزد من به امانت مى گذاشت آن را به او باز مى 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پيش از آن نيز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لَاتَنْظُرُوا إِلى كَثْرَةِ صَلَاتِهِمْ وَصَوْمِهِمْ، وَكَثْرَةِ الْحَجِّ وَالْمَعْرُوفِ، وَطَنْطَنَتِهُمْ بِاللَّيْلِ، وَلكِنِ انْظُرُوا إِلى صِدْقِ الْحَدِيثِ وَأَداءِ الْأَمانَةِ</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فراوانى نماز و روزه، حجّ و نيكوكارى، و راز و نياز شبانه آنها ننگريد، بلكه به راستى گفتار و اداى امانت ايشان بنگريد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آنچه از نظر شرعى مهمتر و مطلوبتر است همان پياده</w:t>
      </w:r>
    </w:p>
    <w:p>
      <w:pPr>
        <w:pStyle w:val="BookText"/>
        <w:rPr/>
      </w:pPr>
      <w:r>
        <w:rPr>
          <w:rFonts w:ascii="IRNazanin" w:hAnsi="IRNazanin" w:eastAsia="IRNazanin"/>
          <w:color w:val="111111"/>
          <w:sz w:val="28"/>
          <w:sz w:val="28"/>
          <w:szCs w:val="28"/>
          <w:rtl w:val="true"/>
          <w:lang w:bidi="fa-IR"/>
        </w:rPr>
        <w:t>كردن اعتقادات و باورهاست، و نه بسنده كردن به بعد تئوريك آنها؛ و اين، همان خلاصه و چكيده رسالتهاى آسمانى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خداوند تبارك و تعالى پس از آشكار ساختن نقشۀ ايمانى، كه يك انسان مسلمان بايد براساس آن حركت نمايد،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آدم و نوح و آل ابراهيم و آل عمران را بر جهانيان برترى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اين فرمودۀ خويش، مؤمنين را از گذر ايمان عملى به سوى بلند پروازى برمى انگيزد تا از نيكوكاران برگزيده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برگزيده شدن، آن مؤمنينى را در برمى گيرد كه ايمان واقعى، آنها را به سوى پيشرفت و آگاهى بيشتر و گسترده تر از حقيقت وجود و سرنوشت آن، سوق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سخن را بازتر كنيم اين پرسش را مطرح مى كنيم كه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رغم وجود ارتباط عاطفى ژرفى كه دوستداران را به امام حسين عليه السلام پيوند مى دهد، تفاوتى آشكار ميان سطح ارتباط عاطفى و ميزان درهم آميختگى فكرى و عقلى با قضيۀ كربلا و بينشها واخلاق امام حسين عليه السلام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علّت اين امر چيست؟ با توجّه به اين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گفته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پيوند عاطفى با امام حسين عليه السلام و قضيّۀ عدالتجويانه او زمانى معنا پيدا مى كند كه آگاهى و تعهّد فكرى</w:t>
      </w:r>
    </w:p>
    <w:p>
      <w:pPr>
        <w:pStyle w:val="BookText"/>
        <w:rPr/>
      </w:pPr>
      <w:r>
        <w:rPr>
          <w:rFonts w:ascii="IRNazanin" w:hAnsi="IRNazanin" w:eastAsia="IRNazanin"/>
          <w:color w:val="111111"/>
          <w:sz w:val="28"/>
          <w:sz w:val="28"/>
          <w:szCs w:val="28"/>
          <w:rtl w:val="true"/>
          <w:lang w:bidi="fa-IR"/>
        </w:rPr>
        <w:t>به آن بپيوندد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چارچوب فكرى قضيه را فراموش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كه امام حسين عليه السلام در روز عاشورا متولّد شده و در همان روز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ما از امام حسين عليه السلام چيزى جز حوادث كربلا نمى دانيم يا نمى خواهيم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گوشه گوشه زندگانى امام حسين عليه السلام از آغاز تولّد مباركش در صدر اسلام تا زمان دهشها و جانفشانيهايش در كربلا، همگى عظيم و مهم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خودمان زحمت جستجو و خواندن نامه ها و خطبه هاى آتشين سيّدالشّهدا به معاويه را نمى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مطالعه نامه هاى پر محتواى او كه ويژه زندگى و صفات علماست، غفلت مى ورزيم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حتّى براى تدبّر در زيارتهايى كه به خاطر بزرگداشت و شناخت نيكو كاريهاى امام حسين عليه السلام مى خوانيم، تلاش و كوشش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تا به حال كسى به آنچه كه اين زيارتها مى خواهند بيان كنند، انديشيده است؟ و چرا گوناگونى را در آنها مى بينيم؟ و چرا هر كدام براى زمانى ويژه قرار داده شده است؟</w:t>
      </w:r>
    </w:p>
    <w:p>
      <w:pPr>
        <w:pStyle w:val="BookText"/>
        <w:rPr/>
      </w:pPr>
      <w:r>
        <w:rPr>
          <w:rFonts w:ascii="IRNazanin" w:hAnsi="IRNazanin" w:eastAsia="IRNazanin"/>
          <w:color w:val="111111"/>
          <w:sz w:val="28"/>
          <w:sz w:val="28"/>
          <w:szCs w:val="28"/>
          <w:rtl w:val="true"/>
          <w:lang w:bidi="fa-IR"/>
        </w:rPr>
        <w:t xml:space="preserve">دراين دوران كه ما نياز شديدى به دستگاههاى تبليغاتى پيشرفته و فعّال داريم، متأسّفانه بسيارى از سخنرانان را مى بينيم كه به آنچه اين زيارتها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توجّه كه از معصومين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كنند، هيچ اهمّيتى نمى دهند و از آنها كوچكترين بهره اى نمى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خواهم براى شما بگويم كه من هنگاميكه زيارت مشهور به زيارت عاشورا را مى خوانم، عبارتهاى نورانى آن مرا شيفته مى سازد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اين عبارات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وَعلى الْأَرْواحِ الَّتِي حَلَّتْ بِفِنآئِكَ</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بر تو اى ابا عبداللّه و بر روانهايى كه بر آستانت فرود 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روانهايى كه بر آستان امام حسين عليه السلام فرودآمدند، همان روانهاى پيامبران، شهدا، علماء و صدّيقين مى باشند، همان روانهاى پاكى كه برايشان خدمتگزارى دين و سربلندى كلمة اللّه مهم مى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 انسانى كه تلاش و كوشش مى نمايد تا لحظه لحظه زندگى خويش را با امام حسين عليه السلام سپرى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كه پس از طوفانها و سيلهاى تحريف، سركوبى و سركشى با جهاد و پيكار ايشان پايۀ دين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 بيش از آن، ادامه يافتن نتايج و ثمرات انقلاب حسينى است براى كسانى كه مى خواهند ملّتهاى خود را از بندگى طاغوت برهانند</w:t>
      </w:r>
      <w:r>
        <w:rPr>
          <w:rFonts w:eastAsia="IRNazanin" w:cs="IRNazanin"/>
          <w:color w:val="111111"/>
          <w:sz w:val="28"/>
          <w:szCs w:val="28"/>
          <w:rtl w:val="true"/>
          <w:lang w:bidi="fa-IR"/>
        </w:rPr>
        <w:t>.</w:t>
      </w:r>
      <w:bookmarkStart w:id="94" w:name="pg7299_75359"/>
    </w:p>
    <w:p>
      <w:pPr>
        <w:pStyle w:val="Heading3"/>
        <w:numPr>
          <w:ilvl w:val="2"/>
          <w:numId w:val="1"/>
        </w:numPr>
        <w:rPr/>
      </w:pPr>
      <w:bookmarkStart w:id="95" w:name="__RefHeading___Toc699892_1051229030"/>
      <w:bookmarkStart w:id="96" w:name="_Toc35"/>
      <w:bookmarkEnd w:id="94"/>
      <w:bookmarkEnd w:id="95"/>
      <w:r>
        <w:rPr>
          <w:rtl w:val="true"/>
        </w:rPr>
        <w:t>امام حسين عليه السلام ضمانت هدايت و رستگارى</w:t>
      </w:r>
      <w:bookmarkEnd w:id="96"/>
    </w:p>
    <w:p>
      <w:pPr>
        <w:pStyle w:val="Heading4"/>
        <w:numPr>
          <w:ilvl w:val="3"/>
          <w:numId w:val="1"/>
        </w:numPr>
        <w:rPr/>
      </w:pPr>
      <w:bookmarkStart w:id="97" w:name="__RefHeading___Toc699894_1051229030"/>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امام حسين عليه السلام همانگونه كه پيامبر اكرم صلى الله عليه و آله نقل نموده اند، چراغ راه هدايت و كشتى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زندگى خويش به دو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 و رستگارى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هدايت به خاطر شناخت راه و به رستگارى براى رسيدن به هدفها وتحقّق بخشيدن به بلند پروازيهايش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حسين عليه السلام تحقّق بخشيدن به اين دو امر را تضمين مى نمايد؛ يعنى او تجسّم بخش آن ارزشها و اصولى است كه به واسطۀ وحى نازل شده اند وروشنى بخش راه زندگى انسان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نيز با راه و كلمات گهربار خود و همچنين عشقى كه در دلهاى مؤمنين افكنده است، نمايانگر نجات انسانها در دنيا و آخرت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آيات قرآن كريم تدبّر نماييم، خواهيم ديد كه هدايت و رستگارى، سرانجام و پايان راه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آغاز سورۀ بقره فرموده خداوند متعال را مى خوانيم كه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لِكَ الْكِتَابُ لَارَيْبَ فِيهِ هُدىً لِلْمُتَّقِينَ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99" w:name="pg7299_75361"/>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خداوندى كه اين كتاب عظيم را، از حروف سادۀ الفبا به وجود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كتاب با عظمتى است كه شك در آن راه ندارد و مايۀ هدايت پرهيزكاران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اين آيه مى رسيم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عَلَى هُدىً مِنْ رَّبِّهِمْ وَأُولئِكَ هُمُ الْمُفْلِحُونَ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طريق هدايت پروردگارشانند؛ و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هدايت همان قرآن است و كسى كه ما را از گذر سخنان و انديشه هايش و تجسّم قرآن به سوى اين هدايت رهنمون مى سازد، امام حسين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قرآن ناطقى بود كه نهضت و جنبشى را برپا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او چراغ راه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عبارت ديگر، او تفسير و تأويل درستى از قرآنى مى باشد كه ما را به رويارويى با طاغوتيان و ستمگران و عدم شرك ورزيدن به خداى متعال امر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در همان حال كشتى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بشريت در معرض فرورفتن در امواج فتنه هاست و خطرها او را تهديد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بشريت خواستار رهايى از اين فتنه ها و خطرها مى باشد بايد به راه و روش ابا عبداللّه الحسين بياويزد</w:t>
      </w:r>
      <w:r>
        <w:rPr>
          <w:rFonts w:eastAsia="IRNazanin" w:cs="IRNazanin"/>
          <w:color w:val="111111"/>
          <w:sz w:val="28"/>
          <w:szCs w:val="28"/>
          <w:rtl w:val="true"/>
          <w:lang w:bidi="fa-IR"/>
        </w:rPr>
        <w:t>.</w:t>
      </w:r>
    </w:p>
    <w:p>
      <w:pPr>
        <w:pStyle w:val="Heading4"/>
        <w:numPr>
          <w:ilvl w:val="3"/>
          <w:numId w:val="1"/>
        </w:numPr>
        <w:rPr/>
      </w:pPr>
      <w:bookmarkStart w:id="100" w:name="__RefHeading___Toc699896_1051229030"/>
      <w:bookmarkStart w:id="101" w:name="_Toc37"/>
      <w:bookmarkEnd w:id="100"/>
      <w:r>
        <w:rPr>
          <w:rtl w:val="true"/>
        </w:rPr>
        <w:t>رسالت پيامبران</w:t>
      </w:r>
      <w:bookmarkEnd w:id="101"/>
    </w:p>
    <w:p>
      <w:pPr>
        <w:pStyle w:val="BookText"/>
        <w:rPr/>
      </w:pPr>
      <w:r>
        <w:rPr>
          <w:rFonts w:ascii="IRNazanin" w:hAnsi="IRNazanin" w:eastAsia="IRNazanin"/>
          <w:color w:val="111111"/>
          <w:sz w:val="28"/>
          <w:sz w:val="28"/>
          <w:szCs w:val="28"/>
          <w:rtl w:val="true"/>
          <w:lang w:bidi="fa-IR"/>
        </w:rPr>
        <w:t>،</w:t>
      </w:r>
    </w:p>
    <w:p>
      <w:pPr>
        <w:pStyle w:val="Heading4"/>
        <w:numPr>
          <w:ilvl w:val="3"/>
          <w:numId w:val="1"/>
        </w:numPr>
        <w:rPr/>
      </w:pPr>
      <w:bookmarkStart w:id="102" w:name="__RefHeading___Toc699898_1051229030"/>
      <w:bookmarkStart w:id="103" w:name="_Toc38"/>
      <w:bookmarkEnd w:id="102"/>
      <w:r>
        <w:rPr>
          <w:rtl w:val="true"/>
        </w:rPr>
        <w:t>بازگشت به سوى حقيقت دين</w:t>
      </w:r>
      <w:bookmarkEnd w:id="10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مهمترين وظايف و بزرگترين مسؤوليتهاى پيامبران، بازگرداندن</w:t>
      </w:r>
    </w:p>
    <w:p>
      <w:pPr>
        <w:pStyle w:val="BookText"/>
        <w:rPr/>
      </w:pPr>
      <w:r>
        <w:rPr>
          <w:rFonts w:ascii="IRNazanin" w:hAnsi="IRNazanin" w:eastAsia="IRNazanin"/>
          <w:color w:val="111111"/>
          <w:sz w:val="28"/>
          <w:sz w:val="28"/>
          <w:szCs w:val="28"/>
          <w:rtl w:val="true"/>
          <w:lang w:bidi="fa-IR"/>
        </w:rPr>
        <w:t>مردم به سوى حقيقت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راستا خداوند متعال پيامبران، فرستادگان و اولياء را يكى پس از ديگرى مبعوث گردانيد؛ چرا كه مردم سعى در تهى ساختن دين از محتوايش و بسنده كردن به پوستۀ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نماز مى خواندند ولى نمازى كه آنها را از فحشا و منكر بازنمى داشت، به سوى خدا و ياد او فرانمى خواند و به سوى اطعام بيچارگان، اداى واجبات و ترك محرّمات برنمى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همچون نمازى است كه عمر بن سعد در روز عاشورا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او با قتل ابا عبداللّه الحسين كه نماد نماز و همۀ واجبات شرعى بود، نماز را به قتل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حج از جملۀ فرائضى است كه پيش از اسلام نيز وجود داشت امّا مشركين اين فريضه را از درون تهى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مشركين قريش كه توليت كعبه را داشتند، بر حجّاج واجب ساخته بودند كه با لباسهاى خود طواف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لباسهاى تازه اى را از متوليان كعبه خريدارى نمايند و پس از پوشيدن به طواف خانۀ كعبه بپردازند؛ و اين يكى از بدعتهاى آن دوران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اعراب براى حج مى آمدند ولى مشركين اين غرامت را برايشان واجب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اعراب فقير كه توانايى خريد آن لباسها را نداشتند، مجبور مى شدند برهنه پيرامون كعبه طواف نمايند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مشركين كه نزديك به سيصد بت را در بيت اللّه الحرام جاى داده بودند، پيرامون خانۀ كعبه طواف مى كردند و لبّيك گويان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لَاشَرِيكَ لَكَ، إِلّا شريك</w:t>
      </w:r>
    </w:p>
    <w:p>
      <w:pPr>
        <w:pStyle w:val="BookText"/>
        <w:rPr/>
      </w:pP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بدين سان كلمات عبادت را تحريف و جابجا مى كردند و ادّعاى توحيد و يكتاپرستى مى نمودند، در حاليكه در شرك غوطه 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سان دين مشركين از درون پوچ و بى محتوى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حج و نمازشان جز سوت كشيدن و كف زدن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صَلَاتُهُمْ عِندَ الْبَيْتِ إِلَّا مُكَاءً وَتَصْدِيَةً</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نمازشان نزد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جز سوت كشيدن و كف زدن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نمازى كه مى خواندند براى خدا نبود بلكه براى بازداشتن مردم از راه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پيامبر بزرگوارمان براى بازگرداندن حقيقت و گوهر دين،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اطهار همچنين به ايفاى نقش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نيز هنگامى آمد كه مردى بر منبر رسول اكرم تكيه زده بود و به شرابخوارى، زناكارى و هوسبازى با ميمونهايش افتخار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آن، او يكى از شاعرانى بود كه به ترانه و آواز خوانى و توصيف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داشت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دوران هم خلافت و هم منبر رسول و همچنين مسجد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هنگاميكه به محتواى آنها مى نگريم، چيزى نمى يابيم</w:t>
      </w:r>
    </w:p>
    <w:p>
      <w:pPr>
        <w:pStyle w:val="BookText"/>
        <w:rPr/>
      </w:pPr>
      <w:r>
        <w:rPr>
          <w:rFonts w:ascii="IRNazanin" w:hAnsi="IRNazanin" w:eastAsia="IRNazanin"/>
          <w:color w:val="111111"/>
          <w:sz w:val="28"/>
          <w:sz w:val="28"/>
          <w:szCs w:val="28"/>
          <w:rtl w:val="true"/>
          <w:lang w:bidi="fa-IR"/>
        </w:rPr>
        <w:t>جز بيدادى فساد، تعصّبات، اختلاف ميان قبايل عربى و ميان عربها و غير عربها و به طور كلى بازگشت به دوران جاهليت با همۀ ارزشهاى فاسد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راستا روايت شده است كه عبداللّه بن عمر براى يارى امام حسين عليه السلام فراخوانده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در پاسخ به دعوت امام حسين عليه السلام بهانه كرد كه سرگرم نمازگزاردن در مسجد النبى است وثواب آن در نزد خدا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حالى بود كه امّت از راه خود منحرف مى شد، فساد بيداد مى كرد و اسلام به خطر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نماز چه سودى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پيامبر اكرم صلى الله عليه و 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الْبِدْعَةُ فِي امَّتِي فَلْيُظْهِر الْعَالِمُ عِلْمَهُ، فَإِنْ لَمْ يَفْعَلْ فَعَلَيْهِ لَعْنَةُ اللّهِ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بدعت در امّتم پديد آمد، بايد عالم دانش خود را آشكار سازد؛ و اگر چنين نكند، نفرين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نمازى كه بر عقب نشينى، خودباختگى و تسليم شدن در برابر طاغوت سرپوش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جز سوت كشيدن و كف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كسى جز ابا عبداللّه الحسين كه خداوند او را براى چنين روزى ذخيره كرده بود بايد به وظيفه نابودى اين انحراف گسترده ژرف بپردازد؟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بدين سان او چراغ راه هدايت و كشتى نجات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w:t>
      </w:r>
    </w:p>
    <w:p>
      <w:pPr>
        <w:pStyle w:val="BookText"/>
        <w:rPr/>
      </w:pPr>
      <w:r>
        <w:rPr>
          <w:rFonts w:ascii="IRNazanin" w:hAnsi="IRNazanin" w:eastAsia="IRNazanin"/>
          <w:color w:val="111111"/>
          <w:sz w:val="28"/>
          <w:sz w:val="28"/>
          <w:szCs w:val="28"/>
          <w:rtl w:val="true"/>
          <w:lang w:bidi="fa-IR"/>
        </w:rPr>
        <w:t>كسى است كه خداوند به واسطۀ او همۀ بشريت را از گمراهى نجات داد و اگر چنين نبود، ديگر نامى از دين اسلام همچون اديان گذشته بجاى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بشريت و همچنين به ما آموخت كه حقيقت دين مهم است و نه ظاهر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انسانى را ديديم كه نماز مى گذارد ولى پس از نمازش دروغ مى گويد و يا در امانت، خيانت مى كند بايد به او بگوييم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به خودت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براى شناخت جامعه اى بايد از گذر چگونگى تعامل افراد با يكديگر به آن بنگريم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 آيا به اداى امانت مى پردازند و يا اموال يكديگر را در ميان خود به باطل مى خورند؟ در حديثى از امام صادق عليه السلام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لَاتَنْظُرُوا إِلى طُوْلِ رُكُوعِ الرَّجُلِ وَسُجُودِهِ، فإِنَّ ذلِكَ شَيْءٌ اعْتَادَهُ، فَلَوْ تَرَكَهُ اسْتَوْحَشَ لِذ لِكَ</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طولانى بودن ركوع و سجود يك شخص نگاه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چيزى است كه بدان عادت كرده است و اگر آن را ترك كند به وحشت خواهد افتاد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آمد تا به ما بياموزد كه دين و ايمان يك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ايمان تنها اميد و آرزو نيست؛ بلكه ايمان، آن است كه در دل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انسانى كه نورى در دلش يافت نمى شود و توانايى نهى نفس از هوى و هوس را ندارد بلكه، شيطان و هوى و هوس را مى پرستد، به خود او باز خواهد گشت و پذيرفته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تبارك و تعالى نماز را جز از پرهيزكاران نمى پذيرد</w:t>
      </w:r>
      <w:bookmarkStart w:id="104" w:name="pg7299_75370"/>
    </w:p>
    <w:p>
      <w:pPr>
        <w:pStyle w:val="BookText"/>
        <w:rPr/>
      </w:pPr>
      <w:bookmarkEnd w:id="104"/>
      <w:r>
        <w:rPr>
          <w:rFonts w:ascii="Amiri" w:hAnsi="Amiri" w:eastAsia="Amiri" w:cs="Amiri"/>
          <w:color w:val="111111"/>
          <w:sz w:val="28"/>
          <w:sz w:val="28"/>
          <w:szCs w:val="28"/>
          <w:rtl w:val="true"/>
          <w:lang w:bidi="ar-SA"/>
        </w:rPr>
        <w:t>و اين همان حقيقت دين است</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699900_1051229030"/>
      <w:bookmarkStart w:id="106" w:name="_Toc39"/>
      <w:bookmarkEnd w:id="105"/>
      <w:r>
        <w:rPr>
          <w:rtl w:val="true"/>
        </w:rPr>
        <w:t>حقايق دين در قرآن</w:t>
      </w:r>
      <w:bookmarkEnd w:id="106"/>
    </w:p>
    <w:p>
      <w:pPr>
        <w:pStyle w:val="BookText"/>
        <w:rPr/>
      </w:pPr>
      <w:r>
        <w:rPr>
          <w:rFonts w:ascii="IRNazanin" w:hAnsi="IRNazanin" w:eastAsia="IRNazanin"/>
          <w:color w:val="111111"/>
          <w:sz w:val="28"/>
          <w:sz w:val="28"/>
          <w:szCs w:val="28"/>
          <w:rtl w:val="true"/>
          <w:lang w:bidi="fa-IR"/>
        </w:rPr>
        <w:t>قرآن كريم حقايق دين را چنين آشكار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خود را به سوى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گفتگوى شما، دربارۀ قبله و تغيير آن باشد؛ و همۀ وقت خود را مصروف آن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نيكو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به خدا و روز رستاخيز و فرشتگان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پيامبران، ايمان آورده؛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همۀ علاقه اى كه به آن دارد، به خويشاوندان و يتيمان و مسكينان و وامندگان در راه و سائلان و بردگان، انفاق مى كند؛ نماز را برپا مى دارد و زكات را مى 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عهد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عهد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مى كنند؛ و در برابر محروميتها و بيماريها و در ميدان جنگ، استقامت به خرج مى دهند؛ اينها كسانى هستند كه راست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گفتارشان با اعتقادشان</w:t>
      </w:r>
    </w:p>
    <w:p>
      <w:pPr>
        <w:pStyle w:val="BookText"/>
        <w:rPr/>
      </w:pPr>
      <w:r>
        <w:rPr>
          <w:rFonts w:ascii="IRNazanin" w:hAnsi="IRNazanin" w:eastAsia="IRNazanin"/>
          <w:color w:val="111111"/>
          <w:sz w:val="28"/>
          <w:sz w:val="28"/>
          <w:szCs w:val="28"/>
          <w:rtl w:val="true"/>
          <w:lang w:bidi="fa-IR"/>
        </w:rPr>
        <w:t>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هستند پرهيزكاران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روى برگرداندن به خاطر عبادت به سوى مشرق و يا مغرب، از امور ظاهرى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حقيقت دين همان ايمان راستين، انفاق و جهاد فى سبيل اللّه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لاَيَسْتَوُونَ عِندَ اللّهِ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سيراب كردن حجّاج، و آباد ساختن مسجدالحرام را،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قرار داديد كه به خدا و روز قيامت ايمان آورده، و در راه او جهاد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خدا مساوى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آيا ممكن است تنها با دادن آب به حاجيان، مؤمنى راستين گردم؛ در حاليكه نفس خويش را از هوى و هوس نهى نكرده ام و از مقام پروردگارم نمى هراسم و به خاطر مصلحت خواهى، از دين خود روى برمى گردانم؟</w:t>
      </w:r>
    </w:p>
    <w:p>
      <w:pPr>
        <w:pStyle w:val="BookText"/>
        <w:rPr/>
      </w:pPr>
      <w:r>
        <w:rPr>
          <w:rFonts w:ascii="IRNazanin" w:hAnsi="IRNazanin" w:eastAsia="IRNazanin"/>
          <w:color w:val="111111"/>
          <w:sz w:val="28"/>
          <w:sz w:val="28"/>
          <w:szCs w:val="28"/>
          <w:rtl w:val="true"/>
          <w:lang w:bidi="fa-IR"/>
        </w:rPr>
        <w:t>خداوند متعال در يكى از سوره ها برخى از صفات پيامبران را چنين بيان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وَاذْكُرْ فِي الْكِتَابِ إِسْماعِيلَ إِنَّهُ كَانَ صَادِقَ الْوَعْدِ</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كن، كه او در وعده هايش صادق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دين، همان راستى در وعده، سخن و پايبندى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يَأْمُرُ أَهْلَهُ بِالصَّلَاةِ وَالزَّكَاةِ</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همواره خانواده اش را به نماز و زكات فرمان مى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ادّعاى تديّن مى كنيم ولى به فرزندانمان اهمّيت نمى دهيم و آنها را به برپايى نماز امر نمى كنيم؛ و صدالبتّه اين امر هيچ پيوندى با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دربارۀ حضرت ادريس عليه السلام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وَاذْكُرْ فِي الْكِتَابِ إِدْرِيسَ إِنَّهُ كَانَ صِدِّيقاً نَّبِيّاً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كتاب، از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يادكن، او بسيار راستگو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اين پيامبر عظيم الشأن راستگويى در حقّ و حقيقت بود و اين است معناى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 به يكى از صفات مشترك پيامبران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تُتْلَى عَلَيْهِمْ آيَاتُ الرَّحْمنِ خَرُّوا سُجَّداً وَبُكِيّاً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بودند كه وقتى آيات خداوند رحمان بر آنان خوانده مى شد به خاك مى افتادند، در حالى كه سجده مى كردند و گريان بودند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حقايق الهى در نزد ايشان به معناى خضوع، خشوع وفروتنى</w:t>
      </w:r>
      <w:bookmarkStart w:id="107" w:name="pg7299_75377"/>
    </w:p>
    <w:p>
      <w:pPr>
        <w:pStyle w:val="BookText"/>
        <w:rPr/>
      </w:pPr>
      <w:bookmarkEnd w:id="107"/>
      <w:r>
        <w:rPr>
          <w:rFonts w:ascii="Amiri" w:hAnsi="Amiri" w:eastAsia="Amiri" w:cs="Amiri"/>
          <w:color w:val="111111"/>
          <w:sz w:val="28"/>
          <w:sz w:val="28"/>
          <w:szCs w:val="28"/>
          <w:rtl w:val="true"/>
          <w:lang w:bidi="ar-SA"/>
        </w:rPr>
        <w:t>بود و با كمال تواضع سر تسليم بر آستان حقّ تعالى مى ساييدند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خداوند متعال در مورد انحرافى كه پس از پيامبران آشكار گشت،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 مِن بَعْدِهِمْ خَلْفٌ أَضَاعُوا الصَّلَاةَ</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آنان، فرزندان ناشايسته اى روى كار آمدند كه نماز را تباه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اين آيه برمى آيد آن است كه تباه نمودن نماز همچون ترك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تباه ساختن نماز بدين معناست كه آنها نماز مى گذارند ولى نه آن نمازى كه خداوند مى خواهد؛ چرا كه اينان از شهوتهاى خويش پيروى مى كنند نه از احكام دينشان</w:t>
      </w:r>
      <w:r>
        <w:rPr>
          <w:rFonts w:eastAsia="IRNazanin" w:cs="IRNazanin"/>
          <w:color w:val="111111"/>
          <w:sz w:val="28"/>
          <w:szCs w:val="28"/>
          <w:rtl w:val="true"/>
          <w:lang w:bidi="fa-IR"/>
        </w:rPr>
        <w:t>.</w:t>
      </w:r>
    </w:p>
    <w:p>
      <w:pPr>
        <w:pStyle w:val="Heading4"/>
        <w:numPr>
          <w:ilvl w:val="3"/>
          <w:numId w:val="1"/>
        </w:numPr>
        <w:rPr/>
      </w:pPr>
      <w:bookmarkStart w:id="108" w:name="__RefHeading___Toc699902_1051229030"/>
      <w:bookmarkStart w:id="109" w:name="_Toc40"/>
      <w:bookmarkEnd w:id="108"/>
      <w:r>
        <w:rPr>
          <w:rtl w:val="true"/>
        </w:rPr>
        <w:t>فرصت اصلاح نفس</w:t>
      </w:r>
      <w:bookmarkEnd w:id="10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مى خواهيم بركشتى نجات سوار گرديم و در سايۀ امنيّت الهى، زير پرچم ابا عبداللّه الحسين حركت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واقعيّت فاسد خويش را اصلاح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همان وضعيّتى كه وارد محرّم شديم از آن خارج گرديم، پس هر آينه فرصت اصلاح خود و اوضاعمان را از دست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بايد از اين موسم شريف براى آماده سازى خود به ويژه در مورد پيوند با يكديگر، بهره بجوييم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در دلش نفرت، كينه يا بدگمانى نسبت به برادر مؤمنش دارد، بايد آن را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نبايد عزاداريهايمان</w:t>
      </w:r>
    </w:p>
    <w:p>
      <w:pPr>
        <w:pStyle w:val="BookText"/>
        <w:rPr/>
      </w:pPr>
      <w:r>
        <w:rPr>
          <w:rFonts w:ascii="IRNazanin" w:hAnsi="IRNazanin" w:eastAsia="IRNazanin"/>
          <w:color w:val="111111"/>
          <w:sz w:val="28"/>
          <w:sz w:val="28"/>
          <w:szCs w:val="28"/>
          <w:rtl w:val="true"/>
          <w:lang w:bidi="fa-IR"/>
        </w:rPr>
        <w:t>دراين ماه به اين خاطر باشد كه مثلاً هيئتمان بهتر از هيئت ديگران يا حسينيّۀ ما برتر از حسينيۀ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انديشه اى ريشه در تعصّبات جاهليّت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مهم مى باشد، همان عملى است كه خشنودى خداوند متعال در آن نهفته باشد، نه اينكه تنها هدف از آن، جلب رضايت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مجالسمان بايد مركزى براى ايجاد وحدت وهمبستگى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پرچم امام حسين عليه السلام پرچم وحدت است، نه پرچم تفرقه 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ما پراكنده و متفرّق شويم ديگران به ما اشكال خواهند گرفت كه شما يك امام داريد، ولى از يكديگر پراكنده و متفرّق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بياييم خود را وحدت ببخشيم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وحدت همان حقيقت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به ريسمان خدا، چنگ زنيد و پراكنده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ريسمان الهى همان قرآن كريم، پيامبر اكرم و ائمّۀ اطهار عليهم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خود را اصلاح كنيم و با ظواهر، آن را فريب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باشيم كه در زيارت عاشورا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سِلْمٌ لِمَنْ سالَمَكُمْ، وَحَرْبٌ لِمَنْ حارَبَكُمْ</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اقتضا دارد كه دوست بداريم، آن كسى كه امام حسين عليه السلام</w:t>
      </w:r>
    </w:p>
    <w:p>
      <w:pPr>
        <w:pStyle w:val="BookText"/>
        <w:rPr/>
      </w:pPr>
      <w:r>
        <w:rPr>
          <w:rFonts w:ascii="IRNazanin" w:hAnsi="IRNazanin" w:eastAsia="IRNazanin"/>
          <w:color w:val="111111"/>
          <w:sz w:val="28"/>
          <w:sz w:val="28"/>
          <w:szCs w:val="28"/>
          <w:rtl w:val="true"/>
          <w:lang w:bidi="fa-IR"/>
        </w:rPr>
        <w:t>را دوست مى دارد، و نه اينكه با او اختلاف پيدا نماييم و دشمنى وكينه را در دل بگنجانيم و دراين رقابت نفرت انگيز، قربانى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را پاك گردانيم و با اماممان، سيّدالشّهدا صادق باشيم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دراين صورت بر كشتى نجات سوار خواهيم گشت و امام حسين عليه السلام شفاعت كنندۀ ما در آخرت و وسيلۀ رهايى ما از مشكلات ومصيبتهاى دنيا خواهد شد</w:t>
      </w:r>
      <w:r>
        <w:rPr>
          <w:rFonts w:eastAsia="IRNazanin" w:cs="IRNazanin"/>
          <w:color w:val="111111"/>
          <w:sz w:val="28"/>
          <w:szCs w:val="28"/>
          <w:rtl w:val="true"/>
          <w:lang w:bidi="fa-IR"/>
        </w:rPr>
        <w:t>.</w:t>
      </w:r>
      <w:bookmarkStart w:id="110" w:name="pg7299_75383"/>
    </w:p>
    <w:p>
      <w:pPr>
        <w:pStyle w:val="Heading3"/>
        <w:numPr>
          <w:ilvl w:val="2"/>
          <w:numId w:val="1"/>
        </w:numPr>
        <w:rPr/>
      </w:pPr>
      <w:bookmarkStart w:id="111" w:name="__RefHeading___Toc699904_1051229030"/>
      <w:bookmarkStart w:id="112" w:name="_Toc41"/>
      <w:bookmarkEnd w:id="110"/>
      <w:bookmarkEnd w:id="111"/>
      <w:r>
        <w:rPr>
          <w:rtl w:val="true"/>
        </w:rPr>
        <w:t>امام حسين عليه السلام و روش برائت از مشركين</w:t>
      </w:r>
      <w:bookmarkEnd w:id="112"/>
    </w:p>
    <w:p>
      <w:pPr>
        <w:pStyle w:val="Heading4"/>
        <w:numPr>
          <w:ilvl w:val="3"/>
          <w:numId w:val="1"/>
        </w:numPr>
        <w:rPr/>
      </w:pPr>
      <w:bookmarkStart w:id="113" w:name="__RefHeading___Toc699906_1051229030"/>
      <w:bookmarkStart w:id="114" w:name="_Toc42"/>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در صدر اسلام، مسلمانان جزيرة العرب، از وحى الهى به نيكويى دفاع كردند و به طور پيگير با كفّار پيكار نمودند تا آنكه خداوند متعال آنها را پيروز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اسلام، جزيرة العرب را در برگرفت و پرچم توحيد بر گوشه گوشۀ آن به اهتزاز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هنگام، آفريدگار توانا سورۀ برائت 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تنها سوره اى مى باشد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نمى گردد و اين دليلى است بر خشم خداوند و شدّت انتقام او</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هنگاميكه اين سوره بر دل پيامبراكرم صلى الله عليه و آله نازل گشت ومى خواست مردم را در موسم حجّ بزرگ از مفاد آن، مبنى بر اينكه مشركين از اين لحظه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مهلت دارند كه جزيرة العرب را ترك كنند وهرگز حقّ بازگشت به حرم امن الهى را ندارند، آگاه سازد؛ جبرئيل عليه السلام بر پيامبر بزرگوار اسلام با اين پيام نازل شد كه، نبايد هيچ شخصى جز تو يا كسى كه تجسّم بخش تو باشد اين سوره را به سوى مشركين حمل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رسول اللّه، اميرالمؤمنين عليه السلام را فراخواند و سوره را</w:t>
      </w:r>
    </w:p>
    <w:p>
      <w:pPr>
        <w:pStyle w:val="BookText"/>
        <w:rPr/>
      </w:pPr>
      <w:r>
        <w:rPr>
          <w:rFonts w:ascii="IRNazanin" w:hAnsi="IRNazanin" w:eastAsia="IRNazanin"/>
          <w:color w:val="111111"/>
          <w:sz w:val="28"/>
          <w:sz w:val="28"/>
          <w:szCs w:val="28"/>
          <w:rtl w:val="true"/>
          <w:lang w:bidi="fa-IR"/>
        </w:rPr>
        <w:t>به او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نيز دراين موسم مبارك كه قبايل مشرك عرب گروه گروه براى موسم حجّ بزرگ در مشعرالحرام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بودند، با شفّافيت تمام برائت از مشركين را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زمينه آنچه قابل توجّه مى باشد اين است كه طاغوتيان در طول تاريخ اجازه سخن گفتن در مورد راستى، و فادارى، صلۀ رحم، نماز و زكات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مى دهند؛ ولى واى به حال كسى كه در مورد شرك، رشوه خوارى، فساد، انحراف و منكرات سخن به ميان آورد، چرا كه هميشه برائت از مشركين را نپذيرفته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اينكه چرا كلمۀ توحيد با نفى غير خدا آغاز و با اثبات خدا پايان مى يابد؟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معبودى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خداوند هر گناهى را جز شرك ورزيدن مى بخشد، و چرا شرك را ستمى بزرگ به شمار مى آورد، و چرا هميشه پيامبران در طول تاريخ با شرك و مشركينى كه غير از خدا، پروردگار ديگرى را برمى گزيدند، پيكار مى نمودند؟</w:t>
      </w:r>
    </w:p>
    <w:p>
      <w:pPr>
        <w:pStyle w:val="BookText"/>
        <w:rPr/>
      </w:pPr>
      <w:r>
        <w:rPr>
          <w:rFonts w:ascii="IRNazanin" w:hAnsi="IRNazanin" w:eastAsia="IRNazanin"/>
          <w:color w:val="111111"/>
          <w:sz w:val="28"/>
          <w:sz w:val="28"/>
          <w:szCs w:val="28"/>
          <w:rtl w:val="true"/>
          <w:lang w:bidi="fa-IR"/>
        </w:rPr>
        <w:t>زيرا لغزشگاه بزرگى كه بشريت را تهديد مى كند، اين است كه از بشريت خواسته مى شود خدا را نفى نكند، و عين حال به او شرك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به وجود خدا گواهى مى دهد ولى مردم معمولاً مى خواهند جز او را نيز بپرستند و آفريده هاى ديگرى چون سنگ يا انسان و يا برنامه هاى گوناگون را اولياى خود قرار دهند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اين است كه انسان تا زمانى مى خواهد خدا را بپرستد كه در آن براى وى، مصلحتى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را مى بينى كه</w:t>
      </w:r>
    </w:p>
    <w:p>
      <w:pPr>
        <w:pStyle w:val="BookText"/>
        <w:rPr/>
      </w:pPr>
      <w:r>
        <w:rPr>
          <w:rFonts w:ascii="IRNazanin" w:hAnsi="IRNazanin" w:eastAsia="IRNazanin"/>
          <w:color w:val="111111"/>
          <w:sz w:val="28"/>
          <w:sz w:val="28"/>
          <w:szCs w:val="28"/>
          <w:rtl w:val="true"/>
          <w:lang w:bidi="fa-IR"/>
        </w:rPr>
        <w:t>گاهى خدا را مى پرستد و گاهى براى طاغوت فروتنى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لغزشگاه خطرناكى كه شيطان مى خواهد انسان را به آن بيفكند اين لغزشگاه مى باشد؛ اينكه اگر شب را تا صبح به نماز بگذارد، مشكلى نيست؛ امّا اگر براى او امورى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براى خدا، گواهى دادن به عدل و داد، نفى منكرات، پايدارى در برابر طاغوت و نفى انحراف واجب گردد، چنانكه خداوند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كُونُوا قَوَّامِينَ بِالْقِسْطِ شُهَدَاءَ للّهِِ وَلَوْ عَلَى أَنْفُسِكُمْ</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كاملاً قيام به عدالت كنيد، براى خدا شهادت دهيد،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زيان خود شما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هنگام است كه تصميم گرفتن براى وى بسيار سخت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در برابر حاكم ظالم پايدارى كند و فساد و انحراف او را نفى و محكوم كند، اين حاكم هرگز نمى تواند در برابرش سكوت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ابراهيم خليل، بت شكن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انحراف را نفى نمود و از رهگذر نفى پرستش خورشيد و سياره ها مسير يكتاپرستى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وَجَّهْتُ وَجْهِيَ لِلَّذِي فَطَرَ السَّماوَاتِ وَالْأَرْضَ</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خودرا به سوى كسى كردم كه آسمانها وزمين را آفريده است</w:t>
      </w:r>
      <w:r>
        <w:rPr>
          <w:rFonts w:eastAsia="Amiri" w:cs="Amiri" w:ascii="Amiri" w:hAnsi="Amiri"/>
          <w:color w:val="111111"/>
          <w:sz w:val="28"/>
          <w:szCs w:val="28"/>
          <w:rtl w:val="true"/>
          <w:lang w:bidi="ar-SA"/>
        </w:rPr>
        <w:t>...».</w:t>
      </w:r>
      <w:bookmarkStart w:id="115" w:name="pg7299_75389"/>
    </w:p>
    <w:p>
      <w:pPr>
        <w:pStyle w:val="BookText"/>
        <w:rPr/>
      </w:pPr>
      <w:bookmarkEnd w:id="115"/>
      <w:r>
        <w:rPr>
          <w:rFonts w:ascii="IRNazanin" w:hAnsi="IRNazanin" w:eastAsia="IRNazanin"/>
          <w:color w:val="111111"/>
          <w:sz w:val="28"/>
          <w:sz w:val="28"/>
          <w:szCs w:val="28"/>
          <w:rtl w:val="true"/>
          <w:lang w:bidi="fa-IR"/>
        </w:rPr>
        <w:t>بنابراين اگر او پرستش غير خدا را نفى نكرده بود، هرگز يكتاپرست و بت شكن نمى گشت</w:t>
      </w:r>
      <w:r>
        <w:rPr>
          <w:rFonts w:eastAsia="IRNazanin" w:cs="IRNazanin"/>
          <w:color w:val="111111"/>
          <w:sz w:val="28"/>
          <w:szCs w:val="28"/>
          <w:rtl w:val="true"/>
          <w:lang w:bidi="fa-IR"/>
        </w:rPr>
        <w:t>.</w:t>
      </w:r>
    </w:p>
    <w:p>
      <w:pPr>
        <w:pStyle w:val="Heading4"/>
        <w:numPr>
          <w:ilvl w:val="3"/>
          <w:numId w:val="1"/>
        </w:numPr>
        <w:rPr/>
      </w:pPr>
      <w:bookmarkStart w:id="116" w:name="__RefHeading___Toc699908_1051229030"/>
      <w:bookmarkStart w:id="117" w:name="_Toc43"/>
      <w:bookmarkEnd w:id="116"/>
      <w:r>
        <w:rPr>
          <w:rtl w:val="true"/>
        </w:rPr>
        <w:t>نفى غير خدا، سرآغاز ايمان است</w:t>
      </w:r>
      <w:bookmarkEnd w:id="117"/>
    </w:p>
    <w:p>
      <w:pPr>
        <w:pStyle w:val="Heading5"/>
        <w:numPr>
          <w:ilvl w:val="4"/>
          <w:numId w:val="1"/>
        </w:numPr>
        <w:rPr/>
      </w:pPr>
      <w:bookmarkStart w:id="118" w:name="__RefHeading___Toc699910_1051229030"/>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بدين سان نفى غير خدا، سرآغاز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ابا عبداللّه الحسين عليه السلام درس نفى غير خدا و يكتاپرستى را به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رازى كه جهان را در هر يادبود محرم به سوى تجليل و بزرگداشت سيّدالشّهدا مى كشاند، در آن راه توحيدى نهفته است كه به امام حسين عليه السلام چگونگى نفى انحراف راحتى با دادن جان خويش،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حسين عليه السلام با قيام خويش چنين اعلام نمود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النُّبُوَّةِ، وَمَعْدِنُ الرِّسالَةِ، وَمُخْتَلَفُ الْمَلَائِكَةِ، وَبِنا فَتَحَ اللّهُ، وَبِنا خَتَمَ اللّهُ، وَيَزِيدُ رَجُلٌ فاسِقٌ شارِبُ الْخَمْرِ قاتِلُ النَّفْسِ الْمُحَرَّمَةِ مُعْلِنٌ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وَمِثْلِي لَايُبَايِعُ مِثْلَهُ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نبوّت و معدن رسالت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يزيد مردى است تبهكار، شرابخوار و كشندۀ انسانهاى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آشكارا گناه مى كند، و مثل من با چون اويى بيعت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نفرمود كه من با يزيد بيعت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راه من با راه او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انسانى همچون ابا عبداللّه كه از سينۀ ايمان نوشيده و در دامان فاطمة الزهرا پرورش يافته و زير لواى</w:t>
      </w:r>
    </w:p>
    <w:p>
      <w:pPr>
        <w:pStyle w:val="BookText"/>
        <w:rPr/>
      </w:pPr>
      <w:r>
        <w:rPr>
          <w:rFonts w:ascii="IRNazanin" w:hAnsi="IRNazanin" w:eastAsia="IRNazanin"/>
          <w:color w:val="111111"/>
          <w:sz w:val="28"/>
          <w:sz w:val="28"/>
          <w:szCs w:val="28"/>
          <w:rtl w:val="true"/>
          <w:lang w:bidi="fa-IR"/>
        </w:rPr>
        <w:t>اميرالمؤمنين عليه السلام رشد يافته است، هرگز نمى تواند با فرد فاسقى چون يزيد بيعت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هركه با حسين است نمى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يزيد هم باشد، و اين است همان راه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در پيام خود به علما دوباره راه و روش توحيدى خود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پيام حديثى را از پيامبر اكرم صلى الله عليه و آله نقل نموده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سُلْطاناً جائِراً مُسْتَحِلاً لَحُرَمِ اللّهِ، ناكِثاً لَعَهْدِ اللّهِ، مُخالِفاً لِسُنَّة اللّهِ، يَعْمَلُ فِي عِبادِ اللّهِ بِالْإِثْمِ وَالْعُدْوانِ ثُمَّ لَمْ يُغَيِّرْ بِقَوْلٍ وَلَا فِعْلٍ، كانَ حَقِيقاً عَلَى اللّهِ أَنْ يُدْخِلَهُ مَدْخَلَهُ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فرمانروايى ستمگر را ببيند كه حرامهاى خدا را حلال مى شمرد، پيمان خدا را مى شكند، با سنّت رسول خدا مخالفت كرده در ميان بندگان خدا با گناه و تجاوز رفتار مى كند و او با كردار و گفتار خود بر او نشورد، بر خداست كه او را در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عذاب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ستمگر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انسانى كه با حاكمان ستمگر صلح نمايد و از آنها تبرّى نجويد، شريك آنان در گناهانشان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حسين عليه السلام از اين پيام، بيدار ساختن همّت علما براى به پا نمودن قيامى واحد بر عليه طاغوت زمان، يزيد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زمينه خداوند متعال مى فرمايد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اجْتَنَبُوا الطَّاغُوتَ أَن يَعْبُدُوهَا وَأَنَابُوا إِلَى اللّهِ لَهُمُ الْبُشْرَى 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از عبادت طاغوت پرهيز كردند و به سوى خداوند بازگشتند، بشارت از آنِ آنهاست؛ پس بندگان مرا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سخنان را مى شنوند و از نيكوترين آنها پيروى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يَكْفُرْ بِالطَّاغُوتِ وَيُؤْمِن بِاللّهِ فَقَدِ اسْتَمْسَكَ بِالْعُرْوَةِ الْوُثْقَى لَا انفِصَامَ لَهَا وَاللّهُ سَمِيعٌ عَلِيمٌ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كسى كه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وشيطان، وهر موجود طغيانگر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شود و به خدا ايمان آورد، به دستگيرۀ محكمى چنگ زده است، كه گسستن براى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كفر ورزيدن به طاغوت، سرآغاز راه است و كسى كه به طاغوت كفر نورزد، نمى تواند به خدا ايمان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كه دو رهبر، يكى رهبر هوى و هوس و ديگرى رهبر هدايت بر يك انسان گرد بيايند و راهنمايى كنند؟ امّا حركت انسان، توانايى تحمل دو رهبرى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نفى غير خداهمان سرآغاز تسليم و ايمان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امرى است كه امام حسين عليه السلام بدان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بدين سان گوشه گوشۀ زندگى ما را با نهضت بزرگ خويش روشن ساخته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سيّدالشّهدا نهضت خويش را اينگونه آغاز نمود كه از ابتداى حركت خويش پايان كار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در ابتداى خروج خويش از مكّه مكرّمه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عَلى وُلْدِ آدَمَ مَخَطَّ الْقِلادَةِ عَلى جِيْدِ الْفَتاةِ، وَما أَوْلَهَنٖي إِلى أَسْلافٖي إِشْتٖياقَ يَعْقُوبَ إِلى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لٖي مَصْرَعٌ أَنَا لاقٖيهِ، كَأَنّٖي بِأَوْصالٖي تُقَطِّعُها عُسْلانُ الْفَلَواتِ بَيْنَ النَّواوٖيسِ وَكَرْبَلاءِ</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چون گردنبندى كه بر گردن دختر آويخته شده است، فرزند آدم را فراگرفته و من چونان اشتياق يعقوب به يوسف، ديدار گذشتگان خود را چه مشتاقم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شهادتگاهى را برايم گزيده اند كه بايد آن را ديدار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گرگهاى حريص دشتهاى نواويس و كربلا را مى بينم كه بند بند جسم را از هم گسسته،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فِينا باذِلاً مُهْجَتَهُ، وَمُوَطِّناً عَلى لِقَاءِ اللّهِ نَفْسَهُ فَلْيَرْحَلْ مَعَنا، فَإِنَّنٖي راحِلٌ مُصْبِحاً إِنْ شاءَ اللّهُ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خون خويش را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بخشد و خود را آماده ديدار خدا كرده است، با ما رهسپار شود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رهسپارم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ابا عبداللّه الحسين عليه السلام مردم را به حكومت، پيروزى و نيل به خوبيهاى ظاهرى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نداد؛ بلكه به اينان اعلام نمود كه اين راه ناگزير به شهادت ختم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هنگاميكه مردم با اين فلسفه و روحيّۀ والا مسلّح مى شوند، هرگز مغلوب ناتوانى خويش نمى گردند زيرا سرانجامِ كار شهادت است و ايشان سرانجام را همچون</w:t>
      </w:r>
    </w:p>
    <w:p>
      <w:pPr>
        <w:pStyle w:val="BookText"/>
        <w:rPr/>
      </w:pPr>
      <w:r>
        <w:rPr>
          <w:rFonts w:ascii="Amiri" w:hAnsi="Amiri" w:eastAsia="Amiri" w:cs="Amiri"/>
          <w:color w:val="111111"/>
          <w:sz w:val="28"/>
          <w:sz w:val="28"/>
          <w:szCs w:val="28"/>
          <w:rtl w:val="true"/>
          <w:lang w:bidi="ar-SA"/>
        </w:rPr>
        <w:t>امام حسين عليه السلام، آغاز راه به شمار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 ما يادبود ابا عبداللّه را زنده مى داريم و به پيشواز ماه محرّم با هر آنچه از نسيمهاى الهى، فرصتهاى هدايت، احساسات جوشان، چشمان اشكبار و مجالس عزادارى به همراه دارد،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برماست كه اين ماه را با سخنان مسؤوليت سازى كه بر مردم مسؤوليتهاى شرعى ايشان را تبيين مى نمايد، استقبال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سرنوشت هيچ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نمى دهد مگر آنكه آنان آنچه را در خودشان است تغيير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لَّيْسَ لِلاِْنسَانِ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اينكه براى انسان بهره اى جز سعى و كوشش او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اينكه تلاش او به زودى ديده مى شود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همه در آن روز وحشتناك براى پاسخگويى به پروردگارشان مى ايستند و هيچ تفاوتى ميان بزرگ و كوچك، دانا و نادان، ثروتمند و فقير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همگى مسؤوليّتهاى خويش را با خود حمل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مسؤولى، و من مسؤولم و همۀ ما مسؤول هستيم</w:t>
      </w:r>
      <w:r>
        <w:rPr>
          <w:rFonts w:eastAsia="IRNazanin" w:cs="IRNazanin"/>
          <w:color w:val="111111"/>
          <w:sz w:val="28"/>
          <w:szCs w:val="28"/>
          <w:rtl w:val="true"/>
          <w:lang w:bidi="fa-IR"/>
        </w:rPr>
        <w:t>.</w:t>
      </w:r>
      <w:bookmarkStart w:id="120" w:name="pg7299_75399"/>
    </w:p>
    <w:p>
      <w:pPr>
        <w:pStyle w:val="BookText"/>
        <w:rPr/>
      </w:pPr>
      <w:bookmarkEnd w:id="120"/>
      <w:r>
        <w:rPr>
          <w:rFonts w:ascii="IRNazanin" w:hAnsi="IRNazanin" w:eastAsia="IRNazanin"/>
          <w:color w:val="111111"/>
          <w:sz w:val="28"/>
          <w:sz w:val="28"/>
          <w:szCs w:val="28"/>
          <w:rtl w:val="true"/>
          <w:lang w:bidi="fa-IR"/>
        </w:rPr>
        <w:t>در اينجا از راه و نهضت سيّدالشّهدا، چندين انديشه را الهام مى گيريم كه در جملۀ آنها</w:t>
      </w:r>
      <w:r>
        <w:rPr>
          <w:rFonts w:eastAsia="IRNazanin" w:cs="IRNazanin"/>
          <w:color w:val="111111"/>
          <w:sz w:val="28"/>
          <w:szCs w:val="28"/>
          <w:rtl w:val="true"/>
          <w:lang w:bidi="fa-IR"/>
        </w:rPr>
        <w:t>:</w:t>
      </w:r>
    </w:p>
    <w:p>
      <w:pPr>
        <w:pStyle w:val="Heading5"/>
        <w:numPr>
          <w:ilvl w:val="4"/>
          <w:numId w:val="1"/>
        </w:numPr>
        <w:rPr/>
      </w:pPr>
      <w:bookmarkStart w:id="121" w:name="__RefHeading___Toc699912_1051229030"/>
      <w:bookmarkStart w:id="122" w:name="_Toc45"/>
      <w:bookmarkEnd w:id="121"/>
      <w:r>
        <w:rPr/>
        <w:t>1</w:t>
      </w:r>
      <w:r>
        <w:rPr>
          <w:rtl w:val="true"/>
        </w:rPr>
        <w:t xml:space="preserve"> - </w:t>
      </w:r>
      <w:r>
        <w:rPr>
          <w:rtl w:val="true"/>
        </w:rPr>
        <w:t>درس مسؤوليّت</w:t>
      </w:r>
      <w:bookmarkEnd w:id="122"/>
    </w:p>
    <w:p>
      <w:pPr>
        <w:pStyle w:val="BookText"/>
        <w:rPr/>
      </w:pPr>
      <w:r>
        <w:rPr>
          <w:rFonts w:ascii="IRNazanin" w:hAnsi="IRNazanin" w:eastAsia="IRNazanin"/>
          <w:color w:val="111111"/>
          <w:sz w:val="28"/>
          <w:sz w:val="28"/>
          <w:szCs w:val="28"/>
          <w:rtl w:val="true"/>
          <w:lang w:bidi="fa-IR"/>
        </w:rPr>
        <w:t>نخستين انديشه اى كه امام حسين عليه السلام بذر آن را در دل امّت پاشيد، انديشۀ مسؤوليّت پذيرى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دانيم بسيارى از افراد نزد امام حسين عليه السلام آمدند و او را از بردن خانواده اش بر 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سيّدالشّهدا مى خواست درس مسؤوليّت پذيرى را به ما بياموزد و اينكه فرد فرد ما بايد مقدارى از آن را بر عهده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روز عاشورا مى بينيم، همۀ ياران و خاندان امام حسين عليه السلام از پيرمردى همچون حبيب بن مظاهر كه كمرش خميده گشته، تا نوزاد شيرخواره اى چون على اصغر، همگى به گونه اى اين رسالت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 بايد اين انديشه مسؤوليّت پذيرى را از گذر منابر و مجالس حسينى براى مردم روشن سازيم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امّت ما با اوضاع نابسامان ناشى از فساد گسترده، چندگانگى و اختلاف روبرو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همۀ اقشار ملّت بايد در قبال اين اوضاع، براساس توانايى و نيرويشان مسؤوليّتى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انديشمندان با دانششان، سخنرانان با سخنانشان، نويسندگان با قلمهايشان و بازرگانان با ثروتهايشان مى توانند اين مسؤوليّت را به گونه اى بر دوش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چون امر به معروف و نهى از منكر از مهمترين واجبات دينى مى باشد، پس بايد همه اين مسؤوليّت را بپذيرند</w:t>
      </w:r>
      <w:r>
        <w:rPr>
          <w:rFonts w:eastAsia="IRNazanin" w:cs="IRNazanin"/>
          <w:color w:val="111111"/>
          <w:sz w:val="28"/>
          <w:szCs w:val="28"/>
          <w:rtl w:val="true"/>
          <w:lang w:bidi="fa-IR"/>
        </w:rPr>
        <w:t>.</w:t>
      </w:r>
      <w:bookmarkStart w:id="123" w:name="pg7299_75401"/>
    </w:p>
    <w:p>
      <w:pPr>
        <w:pStyle w:val="BookText"/>
        <w:rPr/>
      </w:pPr>
      <w:bookmarkEnd w:id="123"/>
      <w:r>
        <w:rPr>
          <w:rFonts w:ascii="IRNazanin" w:hAnsi="IRNazanin" w:eastAsia="IRNazanin"/>
          <w:color w:val="111111"/>
          <w:sz w:val="28"/>
          <w:sz w:val="28"/>
          <w:szCs w:val="28"/>
          <w:rtl w:val="true"/>
          <w:lang w:bidi="fa-IR"/>
        </w:rPr>
        <w:t>هنگاميكه هريك از ما به دنبال خطيبى براى آموختن آموزه هاى دينش جستجو مى نمايد، ناگزير بايد كسى را بيابد كه احساس مسؤوليّت مى كند، نه فردى باشد كه زندگى نابسامان او را توجيه نمايد و او را به خواب فروبرد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دين تنها آرزو نيست بلكه، دين بايد همراه با عمل، تلاش، تقوى و برخاسته از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مردم بايد پيرامون سخنرانانى گرد آيند كه با سخنان و رفتارشان از ابا عبداللّه الحسين عليه السلام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سخنرانى كه بر منبر حسينى با نام امام حسين عليه السلام سخنرانى مى كند بايد همچون او باشد</w:t>
      </w:r>
      <w:r>
        <w:rPr>
          <w:rFonts w:eastAsia="IRNazanin" w:cs="IRNazanin"/>
          <w:color w:val="111111"/>
          <w:sz w:val="28"/>
          <w:szCs w:val="28"/>
          <w:rtl w:val="true"/>
          <w:lang w:bidi="fa-IR"/>
        </w:rPr>
        <w:t>.</w:t>
      </w:r>
    </w:p>
    <w:p>
      <w:pPr>
        <w:pStyle w:val="Heading5"/>
        <w:numPr>
          <w:ilvl w:val="4"/>
          <w:numId w:val="1"/>
        </w:numPr>
        <w:rPr/>
      </w:pPr>
      <w:bookmarkStart w:id="124" w:name="__RefHeading___Toc699914_1051229030"/>
      <w:bookmarkStart w:id="125" w:name="_Toc46"/>
      <w:bookmarkEnd w:id="124"/>
      <w:r>
        <w:rPr/>
        <w:t>2</w:t>
      </w:r>
      <w:r>
        <w:rPr>
          <w:rtl w:val="true"/>
        </w:rPr>
        <w:t xml:space="preserve"> - </w:t>
      </w:r>
      <w:r>
        <w:rPr>
          <w:rtl w:val="true"/>
        </w:rPr>
        <w:t>پيروى از رهبرى ربّانى</w:t>
      </w:r>
      <w:bookmarkEnd w:id="125"/>
    </w:p>
    <w:p>
      <w:pPr>
        <w:pStyle w:val="BookText"/>
        <w:rPr/>
      </w:pPr>
      <w:r>
        <w:rPr>
          <w:rFonts w:ascii="IRNazanin" w:hAnsi="IRNazanin" w:eastAsia="IRNazanin"/>
          <w:color w:val="111111"/>
          <w:sz w:val="28"/>
          <w:sz w:val="28"/>
          <w:szCs w:val="28"/>
          <w:rtl w:val="true"/>
          <w:lang w:bidi="fa-IR"/>
        </w:rPr>
        <w:t>دوّمين انديشه اى كه بايد با آن به پيشواز ماه محرّم برويم همان انديشه رهبرى 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هنگاميكه امام حسين عليه السلام، پرچم رهبرى را بر دوش گرفت،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النُّبُوَّةِ، وَمَعْدِنُ الرِّسالَةِ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خاندان نبوّت و معدن رسالتيم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راه و خط درست در رهبرى ربّانى الهى تجسّم مى يابد كه با خصلت اساسى نبوّت و رسالت توصيف مى گردد، يعنى حقايق الهى را به سوى مردم حمل مى نمايد؛ به ديگر سخن اينكه رهبر شرعى همان كسى است كه در درون خويش حقايق توحيد را براى رساندن به ديگران، حمل مى نمايد و اين همان معناى راستين رهبرى</w:t>
      </w:r>
      <w:bookmarkStart w:id="126" w:name="pg7299_75403"/>
    </w:p>
    <w:p>
      <w:pPr>
        <w:pStyle w:val="BookText"/>
        <w:rPr/>
      </w:pPr>
      <w:bookmarkEnd w:id="126"/>
      <w:r>
        <w:rPr>
          <w:rFonts w:ascii="IRNazanin" w:hAnsi="IRNazanin" w:eastAsia="IRNazanin"/>
          <w:color w:val="111111"/>
          <w:sz w:val="28"/>
          <w:sz w:val="28"/>
          <w:szCs w:val="28"/>
          <w:rtl w:val="true"/>
          <w:lang w:bidi="fa-IR"/>
        </w:rPr>
        <w:t>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هنگاميكه مى خواهى رهبرت را بشناسى به او بنگر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ببين آيا از ارزشهاى وحى دفاع مى نمايد، آيا به سوى مبانى رسالت فرامى خواند و آيا امر به معروف و نهى از منكر مى كند يا با سلاطين جور كنار مى آيد و در برابر ايشان سكوت اختيار مى كند؟</w:t>
      </w:r>
    </w:p>
    <w:p>
      <w:pPr>
        <w:pStyle w:val="BookText"/>
        <w:rPr/>
      </w:pPr>
      <w:r>
        <w:rPr>
          <w:rFonts w:ascii="IRNazanin" w:hAnsi="IRNazanin" w:eastAsia="IRNazanin"/>
          <w:color w:val="111111"/>
          <w:sz w:val="28"/>
          <w:sz w:val="28"/>
          <w:szCs w:val="28"/>
          <w:rtl w:val="true"/>
          <w:lang w:bidi="fa-IR"/>
        </w:rPr>
        <w:t>از اين رو، هنگامى صلاح بر امّت اسلامى حكمفرما مى گردد كه امّت رو به سوى رهبريهاى ربّانى آورد؛ پس ناگزير بايد اين رهبريها را شناخت و به دنبال آنها جستجو نمود؛ زيرا خداوند متعال اولياء خويش را در ميان بندگانش پنهان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دربارۀ صفات اينان 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شما، از آيين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زيانى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جمعيّتى را مى آورد كه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كافران سرسخت و نيرومندند؛ آنها در راه خدا جهاد مى كنند، و از سرزنش هيچ ملامتگرى هراسى ندارند</w:t>
      </w:r>
      <w:r>
        <w:rPr>
          <w:rFonts w:eastAsia="IRNazanin" w:cs="IRNazanin"/>
          <w:color w:val="111111"/>
          <w:sz w:val="28"/>
          <w:szCs w:val="28"/>
          <w:rtl w:val="true"/>
          <w:lang w:bidi="fa-IR"/>
        </w:rPr>
        <w:t>...»</w:t>
      </w:r>
    </w:p>
    <w:p>
      <w:pPr>
        <w:pStyle w:val="Heading5"/>
        <w:numPr>
          <w:ilvl w:val="4"/>
          <w:numId w:val="1"/>
        </w:numPr>
        <w:rPr/>
      </w:pPr>
      <w:bookmarkStart w:id="127" w:name="__RefHeading___Toc699916_1051229030"/>
      <w:bookmarkStart w:id="128" w:name="_Toc47"/>
      <w:bookmarkEnd w:id="127"/>
      <w:r>
        <w:rPr/>
        <w:t>3</w:t>
      </w:r>
      <w:r>
        <w:rPr>
          <w:rtl w:val="true"/>
        </w:rPr>
        <w:t xml:space="preserve"> - </w:t>
      </w:r>
      <w:r>
        <w:rPr>
          <w:rtl w:val="true"/>
        </w:rPr>
        <w:t>انتخاب راه سالم</w:t>
      </w:r>
      <w:bookmarkEnd w:id="12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انديشه اى كه بايد از نهضت بزرگ امام حسين عليه السلام الهام</w:t>
      </w:r>
    </w:p>
    <w:p>
      <w:pPr>
        <w:pStyle w:val="BookText"/>
        <w:rPr/>
      </w:pPr>
      <w:r>
        <w:rPr>
          <w:rFonts w:ascii="IRNazanin" w:hAnsi="IRNazanin" w:eastAsia="IRNazanin"/>
          <w:color w:val="111111"/>
          <w:sz w:val="28"/>
          <w:sz w:val="28"/>
          <w:szCs w:val="28"/>
          <w:rtl w:val="true"/>
          <w:lang w:bidi="fa-IR"/>
        </w:rPr>
        <w:t>بگيريم، همان راه آشكار و روش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امام حسين عليه السلام راه و روش ويژه اى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حالى كشته مى شد كه به پرده هاى كعبه آويخته بود، هرگز نهضتش چنين عظمتى نمى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در آغاز، اعلام برائت از مشركين نمود و امّت اسلامى را آگاه ساخت، سپس به سوى كربلا رهسپار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او در سرزمينى به دور از ميهنش به شهادت رسيد ولى سرزمين عراق آباد از شهرها و روستاها بود و او با شهادتش آن را از خون پاكش رنگين ساخت و پرچم نهضتش بر خلاف شكست ظاهرى، پيروز و برافراشته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پس از اندك زمانى، كوفه به مركز انقلابهاى پياپى در طول تاريخ خود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جنبش توّابين و پس از آن جنبش مختار شكوفا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تاريخ از جنبشهاى بزرگ ديگرى شنيده ايد، همگى از كوفه نشأت گرفته اند و آن، به بركت خون ابا عبداللّه الحسين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حسين عليه السلام در كربلا، اهل بيت پاكش كه اسير گشته بودند، رسالت او را به سوى كوفه و پس از آن به سوى شام و سپس مدينه حمل نمودند؛ و اينگونه بود كه پرچم نهضتش در افقها تا واژگونى طاغوتيان مى گشت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به دنبال راهبردى درست و راهى آشكار جستجو نماييم تا از گذر مسؤوليت پذيرى، پيروى از رهبرى ربّانى و تعيين راهبردى صحيح به سوى هدفهاى مورد نظر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امّت بر دشمنان خويش پيروز مى گردد، بر مشكلاتش غلبه مى نمايد و با يارى خداوند متعال به تحقّق هدفهايش نائل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آموزه هاى</w:t>
      </w:r>
    </w:p>
    <w:p>
      <w:pPr>
        <w:pStyle w:val="BookText"/>
        <w:rPr/>
      </w:pPr>
      <w:r>
        <w:rPr>
          <w:rFonts w:ascii="Amiri" w:hAnsi="Amiri" w:eastAsia="Amiri" w:cs="Amiri"/>
          <w:color w:val="111111"/>
          <w:sz w:val="28"/>
          <w:sz w:val="28"/>
          <w:szCs w:val="28"/>
          <w:rtl w:val="true"/>
          <w:lang w:bidi="ar-SA"/>
        </w:rPr>
        <w:t>انقلاب ابا عبداللّه الحسين عليه السلام مى باشد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سخن اينكه، بايد دراين ماه، خود را از تعصّبات جاهليّت، انديشه هاى نادرست، فرهنگهاى بيگانه و كينه توزى و نفرت پاك نماييم؛ بلكه زير پرچم اسلام و ايمان به آنها وحدت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امام حسين عليه السلام كشتى نجات است كه بايد بر آن سوار گرديم؛ و اوست چراغ راه هدايت كه بايد با نور او راه هدايت را در تاريكيهاى گمراهى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شفاعت كننده 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متعال شفاعت او را بخواهيم تا گناهان ما را ببخشايد و از بديهايمان درگذرد</w:t>
      </w:r>
      <w:r>
        <w:rPr>
          <w:rFonts w:eastAsia="IRNazanin" w:cs="IRNazanin"/>
          <w:color w:val="111111"/>
          <w:sz w:val="28"/>
          <w:szCs w:val="28"/>
          <w:rtl w:val="true"/>
          <w:lang w:bidi="fa-IR"/>
        </w:rPr>
        <w:t>.</w:t>
      </w:r>
      <w:bookmarkStart w:id="129" w:name="pg7299_75408"/>
    </w:p>
    <w:p>
      <w:pPr>
        <w:pStyle w:val="Heading3"/>
        <w:numPr>
          <w:ilvl w:val="2"/>
          <w:numId w:val="1"/>
        </w:numPr>
        <w:rPr/>
      </w:pPr>
      <w:bookmarkStart w:id="130" w:name="__RefHeading___Toc699918_1051229030"/>
      <w:bookmarkStart w:id="131" w:name="_Toc48"/>
      <w:bookmarkEnd w:id="129"/>
      <w:bookmarkEnd w:id="130"/>
      <w:r>
        <w:rPr>
          <w:rtl w:val="true"/>
        </w:rPr>
        <w:t>امام حسين عليه السلام محور حكمت آفرينش و نماد مبارزه با سركشى</w:t>
      </w:r>
      <w:bookmarkEnd w:id="131"/>
    </w:p>
    <w:p>
      <w:pPr>
        <w:pStyle w:val="Heading4"/>
        <w:numPr>
          <w:ilvl w:val="3"/>
          <w:numId w:val="1"/>
        </w:numPr>
        <w:rPr/>
      </w:pPr>
      <w:bookmarkStart w:id="132" w:name="__RefHeading___Toc699920_1051229030"/>
      <w:bookmarkStart w:id="133" w:name="_Toc49"/>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هنگاميكه انسان، پدر آزادگان و سيّد الشّهدا، ابا عبداللّه الحسين عليه السلام را به ياد مى آورد، در دلش چشمه اى از احساسات خروشان مى جوشد؛ زيرا از سويى جريانى از غم و اندوه دل انسان را به خاطر ياد سيّدالشّهدا در برمى گيرد، از سويى ديگر احساس ژرفى از شجاعت، قهرمانى و مقاومت در دلش شكوفا مى گردد و از طرفى، هنگاميكه در درون خويش ياد امام حسين عليه السلام را برمى انگيزد، نورى از شادى و خوشى نسبت به اين امام كه باكيان و مرام ويژه خويش جهان را دگرگون ساخت، قلبش را فرامى گيرد</w:t>
      </w:r>
      <w:r>
        <w:rPr>
          <w:rFonts w:eastAsia="IRNazanin" w:cs="IRNazanin"/>
          <w:color w:val="111111"/>
          <w:sz w:val="28"/>
          <w:szCs w:val="28"/>
          <w:rtl w:val="true"/>
          <w:lang w:bidi="fa-IR"/>
        </w:rPr>
        <w:t>.</w:t>
      </w:r>
    </w:p>
    <w:p>
      <w:pPr>
        <w:pStyle w:val="Heading4"/>
        <w:numPr>
          <w:ilvl w:val="3"/>
          <w:numId w:val="1"/>
        </w:numPr>
        <w:rPr/>
      </w:pPr>
      <w:bookmarkStart w:id="134" w:name="__RefHeading___Toc699922_1051229030"/>
      <w:bookmarkStart w:id="135" w:name="_Toc50"/>
      <w:bookmarkEnd w:id="134"/>
      <w:r>
        <w:rPr>
          <w:rtl w:val="true"/>
        </w:rPr>
        <w:t>امام حسين عليه السلام محور حكمت آفرينش</w:t>
      </w:r>
      <w:bookmarkEnd w:id="13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كه ما از گذر آيات قرآن كريم، سنّت نبوى شريف و آنچه را كه خرد و انديشه انسان به آن رهنمون مى سازد به بررسى طبيعت آفرينش و حكمتى كه در پس آن قرار دارد مى پردازيم، به اين</w:t>
      </w:r>
    </w:p>
    <w:p>
      <w:pPr>
        <w:pStyle w:val="BookText"/>
        <w:rPr/>
      </w:pPr>
      <w:r>
        <w:rPr>
          <w:rFonts w:ascii="IRNazanin" w:hAnsi="IRNazanin" w:eastAsia="IRNazanin"/>
          <w:color w:val="111111"/>
          <w:sz w:val="28"/>
          <w:sz w:val="28"/>
          <w:szCs w:val="28"/>
          <w:rtl w:val="true"/>
          <w:lang w:bidi="fa-IR"/>
        </w:rPr>
        <w:t>امر پى مى بريم كه امام حسين عليه السلام محورى است اساسى در حكمت آفرينش و اينكه ناگزير چنين انسانى بايد بيايد و با خون پاكش سرفصل زندگى انسان را بنگارد و به فضل آن اراده اى كه سيّدالشّهدا را وادار نمود تا با گشاده رويى به رويارويى با امواج مرگبار بپردازد ناگزير بايد حماسۀ كربلا، كليد وجود آفرينش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آن امام شهيد به گونه اى بود كه هرچه مصائب بر او فزونى مى يافت و هرچه زخمهاى وارده بر كالبد مباركش بيشتر مى شد، به همان مقدار صورت بزرگوارش از شادى و سرور مى درخشيد؛ چرا كه او بنده فرمانبردار خدا بود واندك اندك به پروردگارش، پروردگار عزّت و قدرت نزديك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 اراده همان راز آفرينش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ارادۀ راست پيشگان و مشيّتى كه خداوند، پيامبران و بندگان صالحش را بدان آزمايش نمود، وجود نداشت هرگز دراين آفرينش حكمتى نمى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متعال انسان را براى فساد كردن در زمين و خونريزى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فرشتگان گمان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آنچه را كه فرشتگان از آن آگاه نبودند، مى دانست و با دانش ازلى خود مى دانست كه از ميان فرزندان آدم و از بين اين خاك و گوشت واعصاب، روزى انسانهايى رشد مى نمايند كه به والاترين درجات ارتقا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جائيكه جبرئيل عليه السلام در مورد آن درجات مى فرمايد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دَنَوْتُ أَنْمُلَةً لَاحْتَرَقْتُ</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اندازۀ سرانگشتى نزديك مى شدم،</w:t>
      </w:r>
      <w:bookmarkStart w:id="136" w:name="pg7299_75412"/>
    </w:p>
    <w:p>
      <w:pPr>
        <w:pStyle w:val="BookText"/>
        <w:rPr/>
      </w:pPr>
      <w:bookmarkEnd w:id="136"/>
      <w:r>
        <w:rPr>
          <w:rFonts w:ascii="Amiri" w:hAnsi="Amiri" w:eastAsia="Amiri" w:cs="Amiri"/>
          <w:color w:val="111111"/>
          <w:sz w:val="28"/>
          <w:sz w:val="28"/>
          <w:szCs w:val="28"/>
          <w:rtl w:val="true"/>
          <w:lang w:bidi="ar-SA"/>
        </w:rPr>
        <w:t>هر آينه مى سوختم</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699924_1051229030"/>
      <w:bookmarkStart w:id="138" w:name="_Toc51"/>
      <w:bookmarkEnd w:id="137"/>
      <w:r>
        <w:rPr>
          <w:rtl w:val="true"/>
        </w:rPr>
        <w:t>اراده، حكمت آفرينش</w:t>
      </w:r>
      <w:bookmarkEnd w:id="138"/>
    </w:p>
    <w:p>
      <w:pPr>
        <w:pStyle w:val="BookText"/>
        <w:rPr/>
      </w:pPr>
      <w:r>
        <w:rPr>
          <w:rFonts w:ascii="IRNazanin" w:hAnsi="IRNazanin" w:eastAsia="IRNazanin"/>
          <w:color w:val="111111"/>
          <w:sz w:val="28"/>
          <w:sz w:val="28"/>
          <w:szCs w:val="28"/>
          <w:rtl w:val="true"/>
          <w:lang w:bidi="fa-IR"/>
        </w:rPr>
        <w:t>بدين سان اين ارادۀ انسانى كه با هوى و هوسها، سنگينى ماديات، شوق به آنچه زمينى ست، فشارهاى وحشت انگيز و تبليغات گمراه كننده، مبارزه مى نمايد؛ همان فلسفه و حكمت آفرينش انسان بر روى اين كره خاكى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اطمينان مى توانم اقرار كنم كه اين اراده، همان حكمت آفرينش همه هستى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خداوندى كه به هر چيز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كهكشانها و منظومه هاى شمسى بزرگ را در لحظه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آفريند؛ هرگز هستى را به خاطر بزرگى و عظمتش اندازه گيرى و ارزشيابى نمى نمايد، بلكه او تنها يك چيز را ارزشيابى مى كند و آن، ارادۀ انسان، عشق به خدا، ايثار، شهادت و صعود انسان از زمين شهوات به سوى افق عشق الهى مى باشد</w:t>
      </w:r>
      <w:r>
        <w:rPr>
          <w:rFonts w:eastAsia="IRNazanin" w:cs="IRNazanin"/>
          <w:color w:val="111111"/>
          <w:sz w:val="28"/>
          <w:szCs w:val="28"/>
          <w:rtl w:val="true"/>
          <w:lang w:bidi="fa-IR"/>
        </w:rPr>
        <w:t>.</w:t>
      </w:r>
    </w:p>
    <w:p>
      <w:pPr>
        <w:pStyle w:val="Heading4"/>
        <w:numPr>
          <w:ilvl w:val="3"/>
          <w:numId w:val="1"/>
        </w:numPr>
        <w:rPr/>
      </w:pPr>
      <w:bookmarkStart w:id="139" w:name="__RefHeading___Toc699926_1051229030"/>
      <w:bookmarkStart w:id="140" w:name="_Toc52"/>
      <w:bookmarkEnd w:id="139"/>
      <w:r>
        <w:rPr>
          <w:rtl w:val="true"/>
        </w:rPr>
        <w:t>كربلا چكيده دلاوريهاى تاريخ</w:t>
      </w:r>
      <w:bookmarkEnd w:id="140"/>
    </w:p>
    <w:p>
      <w:pPr>
        <w:pStyle w:val="BookText"/>
        <w:rPr/>
      </w:pPr>
      <w:r>
        <w:rPr>
          <w:rFonts w:ascii="IRNazanin" w:hAnsi="IRNazanin" w:eastAsia="IRNazanin"/>
          <w:color w:val="111111"/>
          <w:sz w:val="28"/>
          <w:sz w:val="28"/>
          <w:szCs w:val="28"/>
          <w:rtl w:val="true"/>
          <w:lang w:bidi="fa-IR"/>
        </w:rPr>
        <w:t>با نگرش در تاريخ پيامبران به بسيارى از فداكاريها، كردارها و دستاوردهاى ويژه اى كه خرد انسانى نمى تواند به آنها دست يابد، برمى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اين كرامتها، جانفشانيها، ايثار و فداكاريها به يكباره و در مدّت زمان كوتاهى در كربلا گردآمدند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بياييم و در اين زمينه به مطالعۀ قرآن كريم كه تاريخ</w:t>
      </w:r>
    </w:p>
    <w:p>
      <w:pPr>
        <w:pStyle w:val="BookText"/>
        <w:rPr/>
      </w:pPr>
      <w:r>
        <w:rPr>
          <w:rFonts w:ascii="IRNazanin" w:hAnsi="IRNazanin" w:eastAsia="IRNazanin"/>
          <w:color w:val="111111"/>
          <w:sz w:val="28"/>
          <w:sz w:val="28"/>
          <w:szCs w:val="28"/>
          <w:rtl w:val="true"/>
          <w:lang w:bidi="fa-IR"/>
        </w:rPr>
        <w:t>پيامبران را آشكارتر و روشنتر بيان نموده است، بپردازيم؛ ببينيم كه حضرت آدم، حضرت نوح عليه السلام و حضرت ابراهيم عليه السلام چه كرده اند وراه و روش حضرت موسى و حضرت عيسى عليه السلام چه بوده است؟</w:t>
      </w:r>
    </w:p>
    <w:p>
      <w:pPr>
        <w:pStyle w:val="BookText"/>
        <w:rPr/>
      </w:pPr>
      <w:r>
        <w:rPr>
          <w:rFonts w:ascii="IRNazanin" w:hAnsi="IRNazanin" w:eastAsia="IRNazanin"/>
          <w:color w:val="111111"/>
          <w:sz w:val="28"/>
          <w:sz w:val="28"/>
          <w:szCs w:val="28"/>
          <w:rtl w:val="true"/>
          <w:lang w:bidi="fa-IR"/>
        </w:rPr>
        <w:t>آنها كارهاى فراوانى انجام داده اند، ولى همگى در كربلا تجسّم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ما در زيارت امام حسين عليه السلام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وارِثَ آدَمَ صِفْوَةِ اللّهِ، درود بر تو اى وارث آدم، برگزيده خدا</w:t>
      </w:r>
    </w:p>
    <w:p>
      <w:pPr>
        <w:pStyle w:val="BookText"/>
        <w:rPr/>
      </w:pPr>
      <w:r>
        <w:rPr>
          <w:rFonts w:ascii="IRNazanin" w:hAnsi="IRNazanin" w:eastAsia="IRNazanin"/>
          <w:color w:val="111111"/>
          <w:sz w:val="28"/>
          <w:sz w:val="28"/>
          <w:szCs w:val="28"/>
          <w:rtl w:val="true"/>
          <w:lang w:bidi="fa-IR"/>
        </w:rPr>
        <w:t>السَّلَامُ عَلَيْكَ يا وارِثَ نُوحٍ نَبِيِّ اللّهِ، درود بر تو اى وارث نوح، پيغمبر خدا</w:t>
      </w:r>
    </w:p>
    <w:p>
      <w:pPr>
        <w:pStyle w:val="BookText"/>
        <w:rPr/>
      </w:pPr>
      <w:r>
        <w:rPr>
          <w:rFonts w:ascii="Amiri" w:hAnsi="Amiri" w:eastAsia="Amiri" w:cs="Amiri"/>
          <w:color w:val="111111"/>
          <w:sz w:val="28"/>
          <w:sz w:val="28"/>
          <w:szCs w:val="28"/>
          <w:rtl w:val="true"/>
          <w:lang w:bidi="ar-SA"/>
        </w:rPr>
        <w:t>السَّلَامُ عَلَيْكَ يا وارِثَ ابْراهِيمَ خَلِيلِ اللّهِ، درود بر تو اى وارث ابراهيم، خليل خدا</w:t>
      </w:r>
    </w:p>
    <w:p>
      <w:pPr>
        <w:pStyle w:val="BookText"/>
        <w:rPr/>
      </w:pPr>
      <w:r>
        <w:rPr>
          <w:rFonts w:ascii="Amiri" w:hAnsi="Amiri" w:eastAsia="Amiri" w:cs="Amiri"/>
          <w:color w:val="111111"/>
          <w:sz w:val="28"/>
          <w:sz w:val="28"/>
          <w:szCs w:val="28"/>
          <w:rtl w:val="true"/>
          <w:lang w:bidi="ar-SA"/>
        </w:rPr>
        <w:t>السَّلَامُ عَلَيْكَ يا وارِثَ مُوسى كَلِيمِ اللّهِ دورد برتو اى وارث موسى، هم سخن با خدا</w:t>
      </w:r>
    </w:p>
    <w:p>
      <w:pPr>
        <w:pStyle w:val="BookText"/>
        <w:rPr/>
      </w:pPr>
      <w:r>
        <w:rPr>
          <w:rFonts w:ascii="Amiri" w:hAnsi="Amiri" w:eastAsia="Amiri" w:cs="Amiri"/>
          <w:color w:val="111111"/>
          <w:sz w:val="28"/>
          <w:sz w:val="28"/>
          <w:szCs w:val="28"/>
          <w:rtl w:val="true"/>
          <w:lang w:bidi="ar-SA"/>
        </w:rPr>
        <w:t>السَّلَامُ عَلَيْكَ يا وارِثَ عِيسى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دورد بر تو اى وارث عيسى، روح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من نمى دانم چه زمانى خداوند با امام حسين عليه السلام سخن گفت، امّا در تاريخ آمده است كه پيامبر اكرم از شهيدى از شهداى اسلام سخن به ميان آورده كه خداى بزرگ با او رو در رو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ترديد سيّدالشّهدا و حجّت خداوند متعال، شايسته ترين كسى است كه پس از شهادتش خداى متعال با وى سخن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وارث موسى</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سخن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bookmarkStart w:id="141" w:name="pg7299_75416"/>
    </w:p>
    <w:p>
      <w:pPr>
        <w:pStyle w:val="BookText"/>
        <w:rPr/>
      </w:pPr>
      <w:bookmarkEnd w:id="141"/>
      <w:r>
        <w:rPr>
          <w:rFonts w:ascii="IRNazanin" w:hAnsi="IRNazanin" w:eastAsia="IRNazanin"/>
          <w:color w:val="111111"/>
          <w:sz w:val="28"/>
          <w:sz w:val="28"/>
          <w:szCs w:val="28"/>
          <w:rtl w:val="true"/>
          <w:lang w:bidi="fa-IR"/>
        </w:rPr>
        <w:t>پس از آن، سيّدالشّهدا وارث عيسى روح خدا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آشكار است حضرت عيسى بن مريم عليه السلام از مال و منال دنيا چيزى نداشت و اين ويژگى خاص او در زندگانيش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نه منزل و اثاثيه اى، نه همسر و فرزندى، نه ثروتى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حتّى ميهنى داشت؛ و به همين خاطر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سياحت كننده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زمين سياحت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رواندازو خاك فرش او بود و از آنچه كه از زمين مى روئيد،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امام حسين عليه السلام داراى همۀ چيز بود، در حاليكه به هيچ چيز وابسته نبود، و اين همان بزرگترين صورت پرهيزكارى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ثروت هنگفت خود و آنچه از بهترين ياران، برترين برادران و نيكوكارترين فرزندان را دارا بود با خود به كربلا آورد و در يك لحظه هر آنچه را كه داشت، در راه پروردگارش قربانى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رواست كه در برابر ضريح مقدّسش بايستيم و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وارِثَ عٖيسى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دورد بر تو اى وارث عيسى، روح خدا</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699928_1051229030"/>
      <w:bookmarkStart w:id="143" w:name="_Toc53"/>
      <w:bookmarkEnd w:id="142"/>
      <w:r>
        <w:rPr>
          <w:rtl w:val="true"/>
        </w:rPr>
        <w:t>شهادت، بزرگترين كرامت</w:t>
      </w:r>
      <w:bookmarkEnd w:id="143"/>
    </w:p>
    <w:p>
      <w:pPr>
        <w:pStyle w:val="BookText"/>
        <w:rPr/>
      </w:pPr>
      <w:r>
        <w:rPr>
          <w:rFonts w:ascii="IRNazanin" w:hAnsi="IRNazanin" w:eastAsia="IRNazanin"/>
          <w:color w:val="111111"/>
          <w:sz w:val="28"/>
          <w:sz w:val="28"/>
          <w:szCs w:val="28"/>
          <w:rtl w:val="true"/>
          <w:lang w:bidi="fa-IR"/>
        </w:rPr>
        <w:t>پرسش مهمّى كه دراين زمينه مطرح مى گردد،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سيّدالشّهدا به آن درجۀ والا دست يافت و چه تربيتى او را اينگونه آماده دسترسى به اين كرامت بزرگ الهى ساخت؟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چنين 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كرامتى است بس بزرگ براى انسان، از سوى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شهادت نصيب آن انسانى</w:t>
      </w:r>
    </w:p>
    <w:p>
      <w:pPr>
        <w:pStyle w:val="BookText"/>
        <w:rPr/>
      </w:pPr>
      <w:r>
        <w:rPr>
          <w:rFonts w:ascii="IRNazanin" w:hAnsi="IRNazanin" w:eastAsia="IRNazanin"/>
          <w:color w:val="111111"/>
          <w:sz w:val="28"/>
          <w:sz w:val="28"/>
          <w:szCs w:val="28"/>
          <w:rtl w:val="true"/>
          <w:lang w:bidi="fa-IR"/>
        </w:rPr>
        <w:t>مى گردد كه عوامل و انگيزه هاى آن را در نفس خويش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آشكاراست اين كه، سخنان انسان، پيام آور خرد و روشن كننده شخصيّت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هنگاميكه ما دعاهاى ابا عبداللّه الحسين، به ويژه دعاى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والاترين و برترين آنها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خوانيم، مى توانيم از گذر آن، شخصيّت او را در يابيم و درك نماييم كه اين شخصيّت در يك كلمه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خلاصه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به پروردگارش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وَجَدَ مَنْ فَقَدَكَ وَمَا الَّذِي فَقَدَ مَنْ وَجَدَكَ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دارد آنكه تو را ندارد؟ و چه ندارد آنكه تو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ساعات طولانى را در صحراى عرفات در حاليكه اشكهايش بر گونه هايش سرازير بودند، مى ايستاد و هرگز احساس خستگى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در مقابل دوست خويش ايستاده بود و اين كار، راه و روش او بود تا آخرين لحظات زندگى مباركش؛ تا آنجا كه در آن هنگام كه نزديك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بر او يورش آورده بودند تا خون مباركش را بريزند، او هرگز از پروردگارش درخواست نجات ننمود بلكه، سخنانش سخنان انسانى بود كه به خداوند متعال شناخت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مُتَعالِي الْمَكانِ، عَظِيمُ الْجَبَرُوتِ، شَدِيدُ الْمِحالِ،</w:t>
      </w:r>
    </w:p>
    <w:p>
      <w:pPr>
        <w:pStyle w:val="BookText"/>
        <w:rPr/>
      </w:pPr>
      <w:r>
        <w:rPr>
          <w:rFonts w:ascii="Amiri" w:hAnsi="Amiri" w:eastAsia="Amiri" w:cs="Amiri"/>
          <w:color w:val="111111"/>
          <w:sz w:val="28"/>
          <w:sz w:val="28"/>
          <w:szCs w:val="28"/>
          <w:rtl w:val="true"/>
          <w:lang w:bidi="ar-SA"/>
        </w:rPr>
        <w:t>غَنِيٌّ عَنِ الْخَلَائِقِ، عَرِيضُ الْكِبْرِياءِ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مقام برترى دارى و بزرگ جبروتى و بر حكم تدبير سخت توانايى، از خلايق بى نيازى، دستگاه بزرگيت پهناور است</w:t>
      </w:r>
      <w:r>
        <w:rPr>
          <w:rFonts w:eastAsia="IRNazanin" w:cs="IRNazanin"/>
          <w:color w:val="111111"/>
          <w:sz w:val="28"/>
          <w:szCs w:val="28"/>
          <w:rtl w:val="true"/>
          <w:lang w:bidi="fa-IR"/>
        </w:rPr>
        <w:t>...»</w:t>
      </w:r>
      <w:bookmarkStart w:id="144" w:name="pg7299_75420"/>
    </w:p>
    <w:p>
      <w:pPr>
        <w:pStyle w:val="Heading4"/>
        <w:numPr>
          <w:ilvl w:val="3"/>
          <w:numId w:val="1"/>
        </w:numPr>
        <w:rPr/>
      </w:pPr>
      <w:bookmarkStart w:id="145" w:name="__RefHeading___Toc699930_1051229030"/>
      <w:bookmarkStart w:id="146" w:name="_Toc54"/>
      <w:bookmarkEnd w:id="144"/>
      <w:bookmarkEnd w:id="145"/>
      <w:r>
        <w:rPr>
          <w:rtl w:val="true"/>
        </w:rPr>
        <w:t>وحشت رژيم اموى از امام حسين عليه السلام</w:t>
      </w:r>
      <w:bookmarkEnd w:id="146"/>
    </w:p>
    <w:p>
      <w:pPr>
        <w:pStyle w:val="BookText"/>
        <w:rPr/>
      </w:pPr>
      <w:r>
        <w:rPr>
          <w:rFonts w:ascii="IRNazanin" w:hAnsi="IRNazanin" w:eastAsia="IRNazanin"/>
          <w:color w:val="111111"/>
          <w:sz w:val="28"/>
          <w:sz w:val="28"/>
          <w:szCs w:val="28"/>
          <w:rtl w:val="true"/>
          <w:lang w:bidi="fa-IR"/>
        </w:rPr>
        <w:t>پس از شهادت امام حسن مجتبى عليه السلام و فزونى انحرافاتى كه از معاويه سرچشمه مى گرفت، معاويه تلاش مى كرد تا ابا عبداللّه را به سوى خود بكشاند و رضايت، يا حدّاقل سكوتش را بخرد ولى امام حسين عليه السلام چون ديوارى آهنين بود كه هرگز در برابر او نرمش نشان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زمينه روايتى آمده است كه مروان، حاكم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خود نامه اى را نوشت كه در آن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كَثُرَ اخْتِلَافُ النّاسِ إِلى الْحُسَيْنِ،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لَكُمْ مِنْهُ يَوْماً عَصِيباً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رفت و آمد مردم با حسين فزونى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روزى دشوار را از سوى او براى شما پيش بينى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 دقّت پاسخ معاويه به مروان را بررسى مى نماييم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اتْرُكْ حُسَيْناً مَا تَرَكَكَ، وَلَمْ يُظْهِر لَكَ عَدَاوَتَهُ، ويُبْدِ صَفْحَتَهُ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را تا زمانيكه به تو كارى ندارد، و دشمنى خود را آشكار نساخته و در برابرت ايستادگى نكرده است، به خود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 زمانى، مروان پيشنهاد دور ساختن امام از مدينه و زندانى نمودن او را در منزلى در شام، به معاويه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معاويه رضايت نمى دهد اينگونه به او پاسخ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وَأَرَدْتَ واللّهِ أَنْ تَسْتَرِيحَ مِنْهُ وَتَبْتَلِيَنِي بِهِ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كه تو مى خواهى از او در آسايش باشى و مرا با او درگير سازى</w:t>
      </w:r>
      <w:r>
        <w:rPr>
          <w:rFonts w:eastAsia="IRNazanin" w:cs="IRNazanin"/>
          <w:color w:val="111111"/>
          <w:sz w:val="28"/>
          <w:szCs w:val="28"/>
          <w:rtl w:val="true"/>
          <w:lang w:bidi="fa-IR"/>
        </w:rPr>
        <w:t>.»</w:t>
      </w:r>
      <w:bookmarkStart w:id="147" w:name="pg7299_75422"/>
    </w:p>
    <w:p>
      <w:pPr>
        <w:pStyle w:val="BookText"/>
        <w:rPr/>
      </w:pPr>
      <w:bookmarkEnd w:id="147"/>
      <w:r>
        <w:rPr>
          <w:rFonts w:ascii="IRNazanin" w:hAnsi="IRNazanin" w:eastAsia="IRNazanin"/>
          <w:color w:val="111111"/>
          <w:sz w:val="28"/>
          <w:sz w:val="28"/>
          <w:szCs w:val="28"/>
          <w:rtl w:val="true"/>
          <w:lang w:bidi="fa-IR"/>
        </w:rPr>
        <w:t>زيرا معاويه به درستى مى دانست كه اگر امام حسين عليه السلام به شام بيايد، اين سرزمين بر عليه او خواهد شوريد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معاويه نامه اى را به سوى امام حسين عليه السلام مى فرستد كه شامل برخى از تهديدات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تو خبرهايى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راستى درست باشند، گمان نمى كنم كه تو اين امور را انجام دهى؛ و اگر دروغ بوده، پس تو نيكبخت ترين مردم به خاطر عدم انجام آنها مى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 مجبور به قطع رابطه با تو و بدخواهى تو مكن؛ زيرا هرگاه با من دشمنى كنى، با تو دشمنى خواهم كرد؛ و هرگاه با من مبارزه كنى، با تو مبارزه خواهم كرد؛ پس 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آنكه وحدت امّت را درهم شكنى و آنها را به آشوب و فتنه بازگردانى، از خدا بترس</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148" w:name="__RefHeading___Toc699932_1051229030"/>
      <w:bookmarkStart w:id="149" w:name="_Toc55"/>
      <w:bookmarkEnd w:id="148"/>
      <w:r>
        <w:rPr>
          <w:rtl w:val="true"/>
        </w:rPr>
        <w:t>پاسخ دندان شكن</w:t>
      </w:r>
      <w:bookmarkEnd w:id="149"/>
    </w:p>
    <w:p>
      <w:pPr>
        <w:pStyle w:val="BookText"/>
        <w:rPr/>
      </w:pPr>
      <w:r>
        <w:rPr>
          <w:rFonts w:ascii="IRNazanin" w:hAnsi="IRNazanin" w:eastAsia="IRNazanin"/>
          <w:color w:val="111111"/>
          <w:sz w:val="28"/>
          <w:sz w:val="28"/>
          <w:szCs w:val="28"/>
          <w:rtl w:val="true"/>
          <w:lang w:bidi="fa-IR"/>
        </w:rPr>
        <w:t>بياييم و با دقّت و تأمّل به پاسخ امام حسين عليه السلام در برابر آن تهديدات بنگريم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كِتَابُكَ تَذْكُرُ فِيْهِ أَنَّهُ انْتَهَتْ إِلَيْكَ عَنِّي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أَنَّهُ رُقِيَ إِلَيْكَ عَنِّي، فَإِنَّه إِنَّما رَقاه إِلَيْكَ الْمَلَّاقُونَ الْمَشّاؤُون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نامه ات رسيد، در آن آورده اى كه از من كارهاى ناخوشايندى</w:t>
      </w:r>
      <w:bookmarkStart w:id="150" w:name="pg7299_75424"/>
    </w:p>
    <w:p>
      <w:pPr>
        <w:pStyle w:val="BookText"/>
        <w:rPr/>
      </w:pPr>
      <w:bookmarkEnd w:id="150"/>
      <w:r>
        <w:rPr>
          <w:rFonts w:ascii="IRNazanin" w:hAnsi="IRNazanin" w:eastAsia="IRNazanin"/>
          <w:color w:val="111111"/>
          <w:sz w:val="28"/>
          <w:sz w:val="28"/>
          <w:szCs w:val="28"/>
          <w:rtl w:val="true"/>
          <w:lang w:bidi="fa-IR"/>
        </w:rPr>
        <w:t>به تو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من به تو رسيده آن را چاپلوسان سخن چين و تفرقه افكن به تو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سيّدالشّهدا، اين امر را آشكار مى سازد كه دستگاه حكومتى نمى تواند از گذر سياست اطلاعاتى و امنيّتى اطمينان مردم را جلب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سخن چينان و نمّامين پيش از آنكه به امّت وحدت ببخشند، در آن تفرقه ايجاد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پس از آن، زمينه سازى براى آغاز جنگ نظامى آشكار بر عليه معاويه را نفى مى نمايد؛ زيرا سياست و راهبرد او براساس تشكيل مخالفتى نيرومند عليه حكومت اموى استوار بود كه پس از معاويه شكوفا مى گشت و تا آنجا كه خدا مى خواست، ادامه 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خود نيز با تهديد به معاويه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لَأَخْشَى اللّهَ فِي تَرْكِ ذ لِكَ مِنْكَ</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مى ترسم كه تو خود اين مهمّ را واگذارى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ترسى هم در اينجا وجود داشته باشد، همان ترس من از خداست، از آنكه حكومت بر سرنوشت مؤمنين را به تو،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واگذارم</w:t>
      </w:r>
      <w:r>
        <w:rPr>
          <w:rFonts w:eastAsia="IRNazanin" w:cs="IRNazanin"/>
          <w:color w:val="111111"/>
          <w:sz w:val="28"/>
          <w:szCs w:val="28"/>
          <w:rtl w:val="true"/>
          <w:lang w:bidi="fa-IR"/>
        </w:rPr>
        <w:t>.</w:t>
      </w:r>
    </w:p>
    <w:p>
      <w:pPr>
        <w:pStyle w:val="Heading4"/>
        <w:numPr>
          <w:ilvl w:val="3"/>
          <w:numId w:val="1"/>
        </w:numPr>
        <w:rPr/>
      </w:pPr>
      <w:bookmarkStart w:id="151" w:name="__RefHeading___Toc699934_1051229030"/>
      <w:bookmarkStart w:id="152" w:name="_Toc56"/>
      <w:bookmarkEnd w:id="151"/>
      <w:r>
        <w:rPr>
          <w:rtl w:val="true"/>
        </w:rPr>
        <w:t>جنايتهاى رژيم اموى</w:t>
      </w:r>
      <w:bookmarkEnd w:id="15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نامه را انسانى مى نويسد كه 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براساس عقيدۀ امويان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فرمانبردار معاويه بن ابى سفيان باشد كه بر تمامى سرزمين اسلامى</w:t>
      </w:r>
    </w:p>
    <w:p>
      <w:pPr>
        <w:pStyle w:val="BookText"/>
        <w:rPr/>
      </w:pPr>
      <w:r>
        <w:rPr>
          <w:rFonts w:ascii="IRNazanin" w:hAnsi="IRNazanin" w:eastAsia="IRNazanin"/>
          <w:color w:val="111111"/>
          <w:sz w:val="28"/>
          <w:sz w:val="28"/>
          <w:szCs w:val="28"/>
          <w:rtl w:val="true"/>
          <w:lang w:bidi="fa-IR"/>
        </w:rPr>
        <w:t>حكومت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بياييم و به گويش ابا عبداللّه الحسين بنگريم، كه در برابر طاغوت ستمگر اموى سينه سپر مى كند و ستمكاران و جناياتى را كه در حق مؤمنين نيكوكردار مرتكب شده اند، به نمايش مى گذارد و به مبارزه با طاغوت ستمگر اموى برمى خيزد، طاغوتى كه افراد پست و منحرف را بالا مى برد و بر مسلمانان چيره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دراين نامه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قاتل حجر بن عديٍّ وأصحابه المصلّين العابدين المخبتين الّذين كانوا يستفظعون البدع، ويأْمُرون بِالمعروف و 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فقتلتهم ظلماً وعدواناً من بعد ما أعطيتهم المواثيق الغليظة، والعهود المؤكّدة جرأة على اللّه واستخفافاً بعهده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أوَلستَ قاتل عمرو بن الحمق الذي أخلقت وأبلت وجهه العبادة؟ فقتلته من بعدما أعطيته من العهود ما لو فهمته العصم نزلت من شعف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أوَلست المدّعي زياداً في الإسلام، فزعمت أنّه ابن أبي سفيان، وقد قضى رسول اللّه صلى الله عليه و آله، أنّ الولد للفراش وللعاهر الحجر، ثمّ سلّطته على أهل الإسلام يقتلهم ويقطِّع أيديهم وأرجلهم من خلاف، ويصلّبهم على جذوع النخل؟</w:t>
      </w:r>
    </w:p>
    <w:p>
      <w:pPr>
        <w:pStyle w:val="BookText"/>
        <w:rPr/>
      </w:pPr>
      <w:r>
        <w:rPr>
          <w:rFonts w:ascii="Amiri" w:hAnsi="Amiri" w:eastAsia="Amiri" w:cs="Amiri"/>
          <w:color w:val="111111"/>
          <w:sz w:val="28"/>
          <w:sz w:val="28"/>
          <w:szCs w:val="28"/>
          <w:rtl w:val="true"/>
          <w:lang w:bidi="ar-SA"/>
        </w:rPr>
        <w:t>سبحان 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لكأنّك لست من هذه الاُمّة، وليسوا منك؟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أولست قاتل الحضرميّ الذي كتب فيه زياد أنّه على دين عليٍّ، و دين عليٍّ هو دين ابن عمّه صلى الله عليه و آله الذي أجلسك مجلسك الذي أنت</w:t>
      </w:r>
    </w:p>
    <w:p>
      <w:pPr>
        <w:pStyle w:val="BookText"/>
        <w:rPr/>
      </w:pPr>
      <w:r>
        <w:rPr>
          <w:rFonts w:ascii="Amiri" w:hAnsi="Amiri" w:eastAsia="Amiri" w:cs="Amiri"/>
          <w:color w:val="111111"/>
          <w:sz w:val="28"/>
          <w:sz w:val="28"/>
          <w:szCs w:val="28"/>
          <w:rtl w:val="true"/>
          <w:lang w:bidi="ar-SA"/>
        </w:rPr>
        <w:t>فيه، ولولا ذلك كان أفضل شرفك و شرف آبائك تجشّم الرحلتين، رحلة الشتاء والصيف، فوضعها اللّه عنكم بنا منّةً عليكم، وقلت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تردنَّ هذه الاُمّة في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 أعلم لها فتنة أعظم من إمارتك عليها</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اين تو نبودى كه حجر و ياران او را كه عبادتگر و خاشع در برابر خداوند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بدعتها را وحشتناك مى شمردند و امر به معروف و نهى از منكر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w:t>
      </w:r>
    </w:p>
    <w:p>
      <w:pPr>
        <w:pStyle w:val="BookText"/>
        <w:rPr/>
      </w:pPr>
      <w:r>
        <w:rPr>
          <w:rFonts w:ascii="IRNazanin" w:hAnsi="IRNazanin" w:eastAsia="IRNazanin"/>
          <w:color w:val="111111"/>
          <w:sz w:val="28"/>
          <w:sz w:val="28"/>
          <w:szCs w:val="28"/>
          <w:rtl w:val="true"/>
          <w:lang w:bidi="fa-IR"/>
        </w:rPr>
        <w:t xml:space="preserve">تو پس از آنكه ميثاقهاى محكم و پيمان هاى مؤكّد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گستاخى كه در برابر خدادارى و ناچيز شمارى پيمان الهى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ظالمانه و تجاوزگرانه آنان را كشتى؟ آيا اين تو نبودى كه عمرو بن حمق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پرستش خدا چهره اش را فرسوده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w:t>
      </w:r>
    </w:p>
    <w:p>
      <w:pPr>
        <w:pStyle w:val="BookText"/>
        <w:rPr/>
      </w:pPr>
      <w:r>
        <w:rPr>
          <w:rFonts w:ascii="IRNazanin" w:hAnsi="IRNazanin" w:eastAsia="IRNazanin"/>
          <w:color w:val="111111"/>
          <w:sz w:val="28"/>
          <w:sz w:val="28"/>
          <w:szCs w:val="28"/>
          <w:rtl w:val="true"/>
          <w:lang w:bidi="fa-IR"/>
        </w:rPr>
        <w:t xml:space="preserve">پس از آنكه آن چنان پيمانها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دادى كه اگر آهوان آن را درمى يافتند از فراز كوهها به زير مى آمدند؟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تو نبودى كه در اسلام ادّعاى زياد بن ابيه را كردى و آن را فرزند ابوسفيان پنداشتى؟ با اينكه رسول خدا صلى الله عليه و آله حكم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آن شوهر و براى زناكار، سنگسار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بر مسلمانان چيره ساختى كه آنان را مى كشت و دست و پاى آنان را در خلاف جهت يكديگر قطع مى كرد و آنان را بر شاخه هاى درخت خرما به دار مى آويخت،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از اين امّت نيستى وآنان از تو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نبودى كه حضرمى را كشتى؟ كسى كه زياد بن ابيه به تو نوشت او بر دين</w:t>
      </w:r>
      <w:bookmarkStart w:id="153" w:name="pg7299_75431"/>
    </w:p>
    <w:p>
      <w:pPr>
        <w:pStyle w:val="BookText"/>
        <w:rPr/>
      </w:pPr>
      <w:bookmarkEnd w:id="153"/>
      <w:r>
        <w:rPr>
          <w:rFonts w:ascii="IRNazanin" w:hAnsi="IRNazanin" w:eastAsia="IRNazanin"/>
          <w:color w:val="111111"/>
          <w:sz w:val="28"/>
          <w:sz w:val="28"/>
          <w:szCs w:val="28"/>
          <w:rtl w:val="true"/>
          <w:lang w:bidi="fa-IR"/>
        </w:rPr>
        <w:t>على است، دين على عليه السلام همان دين پسر عمّ او رسول اكرم صلى الله عليه و آله است كه تو را دراين مسند نشانده است و اگر دين اسلام نبود برترين شرافت تو و پدرانت همان كوچيدن پر دردسر زمستان و تابستان بود، خدا به بركت ما منّت بر شما نهاد و آن را از شما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نامۀ خود آورده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امّت را به آشوب و فتنه بر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 امّت فتنه اى بزرگتر از فرمانروايى تو بر آنان سراغ ندارم</w:t>
      </w:r>
      <w:r>
        <w:rPr>
          <w:rFonts w:eastAsia="IRNazanin" w:cs="IRNazanin"/>
          <w:color w:val="111111"/>
          <w:sz w:val="28"/>
          <w:szCs w:val="28"/>
          <w:rtl w:val="true"/>
          <w:lang w:bidi="fa-IR"/>
        </w:rPr>
        <w:t>.»</w:t>
      </w:r>
    </w:p>
    <w:p>
      <w:pPr>
        <w:pStyle w:val="Heading4"/>
        <w:numPr>
          <w:ilvl w:val="3"/>
          <w:numId w:val="1"/>
        </w:numPr>
        <w:rPr/>
      </w:pPr>
      <w:bookmarkStart w:id="154" w:name="__RefHeading___Toc699936_1051229030"/>
      <w:bookmarkStart w:id="155" w:name="_Toc57"/>
      <w:bookmarkEnd w:id="154"/>
      <w:r>
        <w:rPr>
          <w:rtl w:val="true"/>
        </w:rPr>
        <w:t>فتنۀ بزرگ</w:t>
      </w:r>
      <w:bookmarkEnd w:id="155"/>
    </w:p>
    <w:p>
      <w:pPr>
        <w:pStyle w:val="BookText"/>
        <w:rPr/>
      </w:pPr>
      <w:r>
        <w:rPr>
          <w:rFonts w:ascii="IRNazanin" w:hAnsi="IRNazanin" w:eastAsia="IRNazanin"/>
          <w:color w:val="111111"/>
          <w:sz w:val="28"/>
          <w:sz w:val="28"/>
          <w:szCs w:val="28"/>
          <w:rtl w:val="true"/>
          <w:lang w:bidi="fa-IR"/>
        </w:rPr>
        <w:t>بنابراين بزرگترين فتنۀ آن است كه امور مسلمين را افرادى چون معاويه، يزيد و طاغوتيانى كه امروزه بر سرنوشت مسلمانان حكومت مى رانند، به دست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حسين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لنفسك ولدينك ولاُمّة محمّد صلى الله عليه و آله، وإنّي واللّه ما أعرف أفضل من جهادك، فإن أفعل فإنّه قربة إلى ربّي، وإن لم أفعله فاستغفر اللّه لديني، وأسأله التوفيق لما يحب ويرضى</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وآورده 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وانديشه خود ودين خود وامّت محمّد صلى الله عليه و آله باش، به خدا سوگند من هيچ كارى را برتر از پيكار با تو نمى شناسم، اگر آن را انجام دهم براى تقرّب به خداست و اگر انجام نداده ام براى دينم از</w:t>
      </w:r>
    </w:p>
    <w:p>
      <w:pPr>
        <w:pStyle w:val="BookText"/>
        <w:rPr/>
      </w:pPr>
      <w:r>
        <w:rPr>
          <w:rFonts w:ascii="IRNazanin" w:hAnsi="IRNazanin" w:eastAsia="IRNazanin"/>
          <w:color w:val="111111"/>
          <w:sz w:val="28"/>
          <w:sz w:val="28"/>
          <w:szCs w:val="28"/>
          <w:rtl w:val="true"/>
          <w:lang w:bidi="fa-IR"/>
        </w:rPr>
        <w:t>خدا آمرزش مى طلبم و از او درخواست مى كنم كه مرا به آنچه دوست دارد و مى پسندد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احتياط در ترك مبارزه با حكّام ستمگر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با حاكم ستم پيشه بيكار نمايد، بهشت را براى خود خريده است ولى شخصى كه مبارزه با حاكم ستمكار را ترك مى نمايد، آشكار نيست كه آيا مى تواند عذرى در نزد خدا داشته باشد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وپياپى امام بازبان تهديد آميز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تكدني أكدك، فكدني يا معاوية فيما بدا لك</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آورده 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دسيسه كنى من نيز با تو دسيسه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مى توانى با من مكر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بياييم و دراين ستيزه جويى كه از سوى انسانى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عامّه مردم مى باشد و طاغوت زمان خود را مخاطب قرار مى دهد، تأمّل كنيم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فكدني يا معاوية فيما بدا لك، فلعمري لقديماً يكاد الصالحون، وإنّي لأرجو أن لا تضرّ إلّانفسك ولا تمحق إلّاعملك، فكدني ما بدا لك، واتّق 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للّه كتاباً لا يغادر صغيرة ولا كبيرة إلّاأحصاها، واعلم أنّ اللّه ليس</w:t>
      </w:r>
      <w:bookmarkStart w:id="156" w:name="pg7299_75435"/>
    </w:p>
    <w:p>
      <w:pPr>
        <w:pStyle w:val="BookText"/>
        <w:rPr/>
      </w:pPr>
      <w:bookmarkEnd w:id="156"/>
      <w:r>
        <w:rPr>
          <w:rFonts w:ascii="Amiri" w:hAnsi="Amiri" w:eastAsia="Amiri" w:cs="Amiri"/>
          <w:color w:val="111111"/>
          <w:sz w:val="28"/>
          <w:sz w:val="28"/>
          <w:szCs w:val="28"/>
          <w:rtl w:val="true"/>
          <w:lang w:bidi="ar-SA"/>
        </w:rPr>
        <w:t>بناسٍ لك قتلك بالظنّة، وأخذك بالتهمّة، وإمارتك صبيّاً يشرب الشراب، ويلعب بالكلاب، ما أراك إلّاقد أوبقت نفسك، وأهلكت دينك، وأضعت الرعيّه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توانى با من مكر كن، به دينم سوگند از دير زمان با صالحان مكر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دسيسۀ تو جز خودت را زيان نرساند و جز عمل تو را تباه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دانى با من مكر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خدا را كارنامه اى است كه هيچ كوچك و بزرگ را فرونمى گذارد جز اينكه همه را به حساب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خدا كشتار از روى بدبينى و گرفتار ساختن از روى تهمت تو را فراموش نكرده و نيز فرمانروا كردن تو كودكى را كه شراب مى نوشد و سگ بازى مى كند از ياد نخواهد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 را نمى بينم جز اين كه خود را هلاك و دينت را نابود و زير دستان خود را تباه ساخته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699938_1051229030"/>
      <w:bookmarkStart w:id="158" w:name="_Toc58"/>
      <w:bookmarkEnd w:id="157"/>
      <w:r>
        <w:rPr>
          <w:rtl w:val="true"/>
        </w:rPr>
        <w:t>زمينه سازى براى انقلاب</w:t>
      </w:r>
      <w:bookmarkEnd w:id="15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اين مرحله در اواخر حيات معاويه بود كه امام حسين عليه السلام در مكّه مكرّمه، در ايام حجّ، هر كسى را كه پيوندى با رسول اكرم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ياران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گردآورد و شايد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حضور بهم رساندند، علاوه بر آن 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نزديك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گرد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مؤمنين صالح را براى اين گردهمايى فراخواند؛ سپس با برگزارى همايش سياسى به آشكار نمودن وضعيّت خطرناك حاكم بر امّت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ايشان امر نمود تا مفاد اين همايش را به مسلمانان برسانند و انقلابى را زمينه سازى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امام حسين عليه السلام تمامى آن مقدّمات را در دوران معاويه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جمع اصحاب پيامبر و تابعين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فإنّ هذا الطاغية قد فعل بنا وبشيعتنا ما قد رأيتم وعلمتم وشهدتم وإنّي اريد أن أسألكم عن شيءٍ، فإن صدقت فصدّقوني وإن كذبت فكذّبوني اسمعوا مقالتي واكتبوا قولي ثمّ ارجعوا إلى أمصاركم و قبائلكم، فمن أمنتم من الناس، ووثقتم به فادعوهم إلى ما تعلمون من حقّنا، فإنّي أتخوّف أن يدرس هذا الأمر ويغلب،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اين شخص طغيانگر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ما و شيعيان ما اعمالى را روا داشت كه ديديد و فهميديد و شاهد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مطلبى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گفتم مرا تصديق كنيد و اگر دروغ گفتم مرا تكذيب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بشنويد و گفتارم را بنويسيد، سپس به شهرها و قبايل خود برگرديد و هر كس را كه به او ايمان و اطمينان داريد، به آنچه دربارۀ ما و حقّ ما مى دانيد دعوت كنيد، چون من بيم دارم اين امر كهنه شود و مغلوب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خود را به اتمام مى رساند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كافران را خوش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حديثى طولانى، فضايل اهل بيت و راه اسلام مبين را آشكار ساخت و منشور انقلاب خويش را اعلام نمود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سان امام حسين عليه السلام انقلاب خويش را بر عليه رژيم اموى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روزهاى معاويه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حركت، حركتى پنهانى و زيرزمينى بود كه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حركتى آشكار دگرگون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با ژرفنگرى و دقّت تاريخ را بررسى نماييم، خواهيم ديد كه نهضت ابا عبداللّه الحسين عليه السلام، تنها رژيم اموى را واژگون نكرد بلكه آن ارزشهاى جاهليّت را كه امويان براى پاشيدن بذر آن در امّت تلاش مى كردند، ويران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ديگر سخن، اينكه امام حسين عليه السلام، در پيكار با بازگشت امّت به جاهليّت اموى پيروز گشت و دليل اين پيروزى، آن انقلابها و انتفاضه هايى است كه پس از دوران آن امام شهيد تا به امروز پياپى آمدند و مى آيند</w:t>
      </w:r>
      <w:r>
        <w:rPr>
          <w:rFonts w:eastAsia="IRNazanin" w:cs="IRNazanin"/>
          <w:color w:val="111111"/>
          <w:sz w:val="28"/>
          <w:szCs w:val="28"/>
          <w:rtl w:val="true"/>
          <w:lang w:bidi="fa-IR"/>
        </w:rPr>
        <w:t>.</w:t>
      </w:r>
      <w:bookmarkStart w:id="159" w:name="pg7299_75440"/>
    </w:p>
    <w:p>
      <w:pPr>
        <w:pStyle w:val="Heading3"/>
        <w:numPr>
          <w:ilvl w:val="2"/>
          <w:numId w:val="1"/>
        </w:numPr>
        <w:rPr/>
      </w:pPr>
      <w:bookmarkStart w:id="160" w:name="__RefHeading___Toc699940_1051229030"/>
      <w:bookmarkStart w:id="161" w:name="_Toc59"/>
      <w:bookmarkEnd w:id="159"/>
      <w:bookmarkEnd w:id="160"/>
      <w:r>
        <w:rPr>
          <w:rtl w:val="true"/>
        </w:rPr>
        <w:t>راز عظمت امام حسين عليه السلام</w:t>
      </w:r>
      <w:bookmarkEnd w:id="161"/>
    </w:p>
    <w:p>
      <w:pPr>
        <w:pStyle w:val="Heading4"/>
        <w:numPr>
          <w:ilvl w:val="3"/>
          <w:numId w:val="1"/>
        </w:numPr>
        <w:rPr/>
      </w:pPr>
      <w:bookmarkStart w:id="162" w:name="__RefHeading___Toc699942_1051229030"/>
      <w:bookmarkStart w:id="163" w:name="_Toc60"/>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به راستى چرا خداوند متعال بر سمت راست عرش اينگونه نوشته است كه 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هُدىً وَسَفِينَةُ نَجاةِ</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راه هدايت و كشتى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سيّدالشّهدا به منزلۀ كشتى نوح است كه هركس بر آن سوار گردد، نجات مى يابد و هركه بازماند، هلاك مى شود؟ و چرا كرامت ابا عبداللّه الحسين عليه السلام در نزد خداوند بسيار والاست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حديث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بْنَ عَلِيٍّ فِي السَّماءِ أَكْبَرُ مِنْهُ فِي الْأَرْضِ</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در آسمان بزرگوارتر از او در زمين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آنكه اهل آسمان به حسين و كرامتش آشناتر از اهل زمين مى باشند، در حاليكه مى دانيم كرامت او در نزد اهل زمين نيز بسيار است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با فرارسيدن ماه محرّم، ماه غم و اندوه چهرۀ جهان تشيّع دگرگون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خيابانها و معابر سياهكوبى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لباس غم را بر تن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كانالها و شبكه هاى تلويزيونى برنامه هاى ويژه اى</w:t>
      </w:r>
      <w:bookmarkStart w:id="164" w:name="pg7299_75442"/>
    </w:p>
    <w:p>
      <w:pPr>
        <w:pStyle w:val="BookText"/>
        <w:rPr/>
      </w:pPr>
      <w:bookmarkEnd w:id="164"/>
      <w:r>
        <w:rPr>
          <w:rFonts w:ascii="IRNazanin" w:hAnsi="IRNazanin" w:eastAsia="IRNazanin"/>
          <w:color w:val="111111"/>
          <w:sz w:val="28"/>
          <w:sz w:val="28"/>
          <w:szCs w:val="28"/>
          <w:rtl w:val="true"/>
          <w:lang w:bidi="fa-IR"/>
        </w:rPr>
        <w:t>براى اين مناسب پخش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موسم، نسيم تازه اى است كه بر دلهاى جهانيان كه در جاى جاى سرزمين اسلامى و ديگر سرزمينها زندگى مى كنند، مى 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خداوند سبحان اين كرامت را به ابا عبداللّه الحسين بخشيد؟</w:t>
      </w:r>
    </w:p>
    <w:p>
      <w:pPr>
        <w:pStyle w:val="Heading4"/>
        <w:numPr>
          <w:ilvl w:val="3"/>
          <w:numId w:val="1"/>
        </w:numPr>
        <w:rPr/>
      </w:pPr>
      <w:bookmarkStart w:id="165" w:name="__RefHeading___Toc699944_1051229030"/>
      <w:bookmarkStart w:id="166" w:name="_Toc61"/>
      <w:bookmarkEnd w:id="165"/>
      <w:r>
        <w:rPr>
          <w:rtl w:val="true"/>
        </w:rPr>
        <w:t>ديدگاههاى گوناگون دربارۀ عظمت امام حسين عليه السلام</w:t>
      </w:r>
      <w:bookmarkEnd w:id="166"/>
    </w:p>
    <w:p>
      <w:pPr>
        <w:pStyle w:val="BookText"/>
        <w:rPr/>
      </w:pPr>
      <w:r>
        <w:rPr>
          <w:rFonts w:ascii="IRNazanin" w:hAnsi="IRNazanin" w:eastAsia="IRNazanin"/>
          <w:color w:val="111111"/>
          <w:sz w:val="28"/>
          <w:sz w:val="28"/>
          <w:szCs w:val="28"/>
          <w:rtl w:val="true"/>
          <w:lang w:bidi="fa-IR"/>
        </w:rPr>
        <w:t>برخى از مردم هنگاميكه با حماسۀ كربلا روبرو مى گردند، شگفتى خود را از امام حسين عليه السلام و نهضت انقلابى او كه همچنان در دلهاى مردم زنده مى باشد، اظهار مى دارند و از او تقدير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را آزاده اى مى پندارند كه بندگى حكومت ستم پيشه را نپذيرفت، از آزادگى خويش دفاع نمود و مردم را به سوى آزاديخواهى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امرى است درست ولى جزء ساده اى از همۀ قضيّه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آزادگان فراوان هستند و بسيارى از مردم، آزاده زندگى كردند و آزاده،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آنها را چون ابا عبداللّه الحسين عليه السلام تقديس و تقدير نمى كنيم؟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ديگر امام حسين عليه السلام را به ديدۀ انسانى مى نگرند كه براى برپايى حكومت خداوند بر زمين مبارزه و پيكار نمود، به خاطر اقامه عدل و داد و زنده ساختن اين انقلاب كرد و روحيه ارزشهاى قرآنى را در امّت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نيز درست مى باشد ولى تمامى قضيه را نمايان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بسيارى جهتِبرپايى حكومت خداوند، انقلاب كردند و دراين راه كشته شدند و برخى از آنان توانستند</w:t>
      </w:r>
      <w:bookmarkStart w:id="167" w:name="pg7299_75444"/>
    </w:p>
    <w:p>
      <w:pPr>
        <w:pStyle w:val="BookText"/>
        <w:rPr/>
      </w:pPr>
      <w:bookmarkEnd w:id="167"/>
      <w:r>
        <w:rPr>
          <w:rFonts w:ascii="IRNazanin" w:hAnsi="IRNazanin" w:eastAsia="IRNazanin"/>
          <w:color w:val="111111"/>
          <w:sz w:val="28"/>
          <w:sz w:val="28"/>
          <w:szCs w:val="28"/>
          <w:rtl w:val="true"/>
          <w:lang w:bidi="fa-IR"/>
        </w:rPr>
        <w:t>حكومت الهى را در قطعه اى از زمين برپا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راز بقاى حماسۀ كربلا را در فاجعه آميز بودن آن مى دانند و فكر مى كنند كه هيچ واقعه اى بدتر، دردناكتر و غم انگيزتر از آن در طول تاريخ رخ نداده است، تا جائيكه با چنين سخنانى به امام حسين عليه السلام خطاب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يوم كيومك يا أَبا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عبداللّه، هيچ روزى چون روز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روز امام حسين عليه السلام بزرگترين روز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دلها را سوزاند و اشكها را سرازير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راز عظمت ابا عبداللّه الحسين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مصيبتها و فاجعه ها در تاريخ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زيادى چون حسين شهيد فخ و زيد بن على بوده اند كه خود و خانواده هايشان به طرز فجيعى گرفتار نابودى و كشتار شده اند؛ امّا، با اين حال مى بينيم كه همۀ مردم به آنها اهمّيت نمى دهند يا شايد بسيارى از آن چيزى نمى دانند</w:t>
      </w:r>
      <w:r>
        <w:rPr>
          <w:rFonts w:eastAsia="IRNazanin" w:cs="IRNazanin"/>
          <w:color w:val="111111"/>
          <w:sz w:val="28"/>
          <w:szCs w:val="28"/>
          <w:rtl w:val="true"/>
          <w:lang w:bidi="fa-IR"/>
        </w:rPr>
        <w:t>.</w:t>
      </w:r>
    </w:p>
    <w:p>
      <w:pPr>
        <w:pStyle w:val="Heading4"/>
        <w:numPr>
          <w:ilvl w:val="3"/>
          <w:numId w:val="1"/>
        </w:numPr>
        <w:rPr/>
      </w:pPr>
      <w:bookmarkStart w:id="168" w:name="__RefHeading___Toc699946_1051229030"/>
      <w:bookmarkStart w:id="169" w:name="_Toc62"/>
      <w:bookmarkEnd w:id="168"/>
      <w:r>
        <w:rPr>
          <w:rtl w:val="true"/>
        </w:rPr>
        <w:t>پاكى ويكرنگى</w:t>
      </w:r>
      <w:bookmarkEnd w:id="169"/>
    </w:p>
    <w:p>
      <w:pPr>
        <w:pStyle w:val="BookText"/>
        <w:rPr/>
      </w:pPr>
      <w:r>
        <w:rPr>
          <w:rFonts w:ascii="IRNazanin" w:hAnsi="IRNazanin" w:eastAsia="IRNazanin"/>
          <w:color w:val="111111"/>
          <w:sz w:val="28"/>
          <w:sz w:val="28"/>
          <w:szCs w:val="28"/>
          <w:rtl w:val="true"/>
          <w:lang w:bidi="fa-IR"/>
        </w:rPr>
        <w:t>بنابراين عظمت امام حسين عليه السلام تنها در شخصيّتش كه يك شخصيّت انقلابى آزادى خواه بوده يا اينكه با مصيبتهاى فاجعه آميزى روبرو گشته است، نهفته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راز اين عظمت چيست؟</w:t>
      </w:r>
    </w:p>
    <w:p>
      <w:pPr>
        <w:pStyle w:val="BookText"/>
        <w:rPr/>
      </w:pPr>
      <w:r>
        <w:rPr>
          <w:rFonts w:ascii="IRNazanin" w:hAnsi="IRNazanin" w:eastAsia="IRNazanin"/>
          <w:color w:val="111111"/>
          <w:sz w:val="28"/>
          <w:sz w:val="28"/>
          <w:szCs w:val="28"/>
          <w:rtl w:val="true"/>
          <w:lang w:bidi="fa-IR"/>
        </w:rPr>
        <w:t>براى پاسخ به اين پرسش بايد بگوييم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بايد بدانيم خداوند متعال همان آفريدگار هستى و مالك آسمانها و زمين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كه گردش امور را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را مى خواهد بالا مى برد</w:t>
      </w:r>
    </w:p>
    <w:p>
      <w:pPr>
        <w:pStyle w:val="BookText"/>
        <w:rPr/>
      </w:pPr>
      <w:r>
        <w:rPr>
          <w:rFonts w:ascii="IRNazanin" w:hAnsi="IRNazanin" w:eastAsia="IRNazanin"/>
          <w:color w:val="111111"/>
          <w:sz w:val="28"/>
          <w:sz w:val="28"/>
          <w:szCs w:val="28"/>
          <w:rtl w:val="true"/>
          <w:lang w:bidi="fa-IR"/>
        </w:rPr>
        <w:t>و هركه را نمى خواهد واگذار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كسى كه به ريسمانش چنگ زند او را بالا مى برد و هركه دست از ريسمان بكشد، به خود واگذار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كه آشكار است، امام حسين عليه السلام به ريسمان الهى چنگ زده و خالصانه براى خدا عمل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خداوند او را والا گردانيد، محبّت مؤمنين را نسبت به او خالصانه نمود و حرارت دوستى او را در دل هر مسلمانى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هاى ديرين نيز هنگاميكه پروردگار جهانيان، حضرت آدم را آفريدو او را ساكن بهشت نمود؛ حضرت آدم نورهايى را پيرامون عرش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آن نامها و كلمات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عليه السلام به نام آن كلمات و انوار پنجگانه، خداوند متعال را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حسين را ياد نمود، دلشكسته گشت و اشكهايش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برادرم جبرئيل، چرا در هنگام ياد كردن پنجمين نام دلم مى شكند و اشكهايم سرازير مى گردند؟ جبرئيل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فرزندت دچار مصبيتى خواهد شد كه ديگر مصايب در مقابل آن ناچيزند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برادرم، آن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غريب، تنها و بى كس كشته مى گردد و هيچ يارى دهنده اى براى او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و جبرئيل چون زن فرزند مرده اى گريستند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ارزش امام حسين عليه السلام دراين نهفته است كه او پاك و خالص براى خداى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هزاران پسر چون على اكبر</w:t>
      </w:r>
    </w:p>
    <w:p>
      <w:pPr>
        <w:pStyle w:val="BookText"/>
        <w:rPr/>
      </w:pPr>
      <w:r>
        <w:rPr>
          <w:rFonts w:ascii="IRNazanin" w:hAnsi="IRNazanin" w:eastAsia="IRNazanin"/>
          <w:color w:val="111111"/>
          <w:sz w:val="28"/>
          <w:sz w:val="28"/>
          <w:szCs w:val="28"/>
          <w:rtl w:val="true"/>
          <w:lang w:bidi="fa-IR"/>
        </w:rPr>
        <w:t>داشت و مى بايست آنها را در يك آن، فدا مى كرد هرگز در انجام آن كار ترديد نمى نمود؛ چرا كه نفس خويش را از هوى و هوس دور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على اكبر را بسيار دوست مى داشت و نسبت به او محبّتى را در دل مى پروراند كه هيچ پدرى به فرزند خويش ندارد؛ زيرا كه از نظر خلقت و اخلاق شبيه ترين مردم به رسول اللّه بود، امّا با اين حال دوستى امام حسين با خداوند بزرگ برتر و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آمَنُوا أَشَدُّ حُبَّاً للّهِِ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آنها كه ايمان دارند، عشقشان به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مشركان نسبت به معبودهايشان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شديدتر است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امروزه مى بينيم مردم ابا عبداللّه را همچنان، تجليل مى نمايند و در هر محرّم يادواره او را برپا مى دارند به اين خاطر است كه او نهضتى ربّانى داشت؛ پدر آزادگان بود؛ براى برپايى دين، انقلاب نمود و مى خواست در زمين حكومت الهى را برپا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همه، تمامى آن ويژگيها از امور ثانويه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امام حسين عليه السلام هنگاميكه در عرفه اين دعاى جاودانى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راستى گنجى است از گنجهاى رحمت و فرهنگى است توحيدى و ابا عبداللّه تمامى جملات آن را در كربلا تجسّم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پروردگارش را مخاطب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وَجَدَ مَنْ فَقَدَكَ، وَمَا الَّذِي فَقَدَ مَنْ وَجَدَكَ</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دارد آنكه تو را ندارد؟ و چه ندارد آنكه تو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دانست و مى ديد كه هر چيزى كه در وجود نهفته و تمامى ارزشها، در عشق به خدا و شناخت او تجسّم مى يابد و به همين خاطر در كربلا با فقدان هر عزيز، فرزند و برادرى همۀ آن امور را آشكار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فرزندان، برادران و ياران امام حسين عليه السلام كه در كربلا در خون خود غلطيدند، اخترى تابناك در افق توحيد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برخى از ياران امام حسين عليه السلام از اصحاب پيامبر اكرم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همچون حبيب بن مظاهر كه عالمى بزرگ بود و يا مسلم بن عوسجه كه از فقيهان و عالمان بزرگوار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همۀ آنها يكى پس از ديگرى به شهادت رسيدند و با شهادت هريك، چهرۀ امام حسين عليه السلام نورانى تر، در حاليكه دلش از غم آنها پاره پاره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پس از آنكه وظيفۀ خود را به پايان رسانيد، مشتى از خاك كربلا را بر كف گرفت و پيشانى مباركش را بر آن نهاد و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عَلى قَضائِكَ يا رَبِّ، لَاإِلهَ سِواكَ يا غياثَ الْمُسْتَغِيثِين، ما لِي ربٌّ سِواك ولَا مَعْبُودٌ غَيْرَك</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تقديراتت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هيچ معبود به حقّى جز تو نيست، اى فريادرس فريادخواهان، هيچ صاحب اختيار و معبودى</w:t>
      </w:r>
    </w:p>
    <w:p>
      <w:pPr>
        <w:pStyle w:val="BookText"/>
        <w:rPr/>
      </w:pPr>
      <w:r>
        <w:rPr>
          <w:rFonts w:ascii="IRNazanin" w:hAnsi="IRNazanin" w:eastAsia="IRNazanin"/>
          <w:color w:val="111111"/>
          <w:sz w:val="28"/>
          <w:sz w:val="28"/>
          <w:szCs w:val="28"/>
          <w:rtl w:val="true"/>
          <w:lang w:bidi="fa-IR"/>
        </w:rPr>
        <w:t>جز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اگر آنچه را كه ما و همه فعالان در راه خدا، براى تجديد يادبود ابا عبداللّه انجام مى دهيم، دريك كفۀ ترازو قرار دهيم و اين سخن امام حسين را در كفّه ديگر، بدون ترديد سخن امام حسين عليه السلام بر اعمال ما برترى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هر آنچه را كه داشت از شيرخواره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اش تا 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دريايى از دشمنان خونخوار قرار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خدا تقديم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همه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عَلى قَضائِكَ يا رَبِّ، لَاإِلهَ سِواكَ يا غياثَ الْمُسْتَغِيثِين،</w:t>
      </w:r>
    </w:p>
    <w:p>
      <w:pPr>
        <w:pStyle w:val="BookText"/>
        <w:rPr/>
      </w:pPr>
      <w:r>
        <w:rPr>
          <w:rFonts w:ascii="Amiri" w:hAnsi="Amiri" w:eastAsia="Amiri" w:cs="Amiri"/>
          <w:color w:val="111111"/>
          <w:sz w:val="28"/>
          <w:sz w:val="28"/>
          <w:szCs w:val="28"/>
          <w:rtl w:val="true"/>
          <w:lang w:bidi="ar-SA"/>
        </w:rPr>
        <w:t>ما لِي ربٌّ سِواك ولَا مَعْبُودٌ غَيْرَك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تقديراتت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هيچ معبود به حقّى جز تو نيست، اى فريادرس فريادخواهان، هيچ صاحب اختيار و معبودى جز تو ندارم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آنچه كه ياد امام حسين عليه السلام، را جاودان ساخته، همان خالصانه عمل نمودن ابا عبداللّه براى خداوند متعال بوده است و هر آنچه كه براى خداست، جاودان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بخواهيم آفريدگار توانا، امام حسين عليه السلام، جدّ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پدر و برادرش و ائمّۀ اطهار عليهم السلام از فرزندانش را از خويشتن خشنود سازيم، بايد خالصانه براى خدا عمل نماييم و براى جاودان ساختن و تجديد يادبود امام حسين عليه السلام هرچه در توان داريم بكار بنديم</w:t>
      </w:r>
      <w:r>
        <w:rPr>
          <w:rFonts w:eastAsia="IRNazanin" w:cs="IRNazanin"/>
          <w:color w:val="111111"/>
          <w:sz w:val="28"/>
          <w:szCs w:val="28"/>
          <w:rtl w:val="true"/>
          <w:lang w:bidi="fa-IR"/>
        </w:rPr>
        <w:t>.</w:t>
      </w:r>
      <w:bookmarkStart w:id="170" w:name="pg7299_75455"/>
    </w:p>
    <w:p>
      <w:pPr>
        <w:pStyle w:val="Heading4"/>
        <w:numPr>
          <w:ilvl w:val="3"/>
          <w:numId w:val="1"/>
        </w:numPr>
        <w:rPr/>
      </w:pPr>
      <w:bookmarkStart w:id="171" w:name="__RefHeading___Toc699948_1051229030"/>
      <w:bookmarkStart w:id="172" w:name="_Toc63"/>
      <w:bookmarkEnd w:id="170"/>
      <w:bookmarkEnd w:id="171"/>
      <w:r>
        <w:rPr>
          <w:rtl w:val="true"/>
        </w:rPr>
        <w:t>مصيبت و اشك</w:t>
      </w:r>
      <w:bookmarkEnd w:id="172"/>
    </w:p>
    <w:p>
      <w:pPr>
        <w:pStyle w:val="BookText"/>
        <w:rPr/>
      </w:pPr>
      <w:r>
        <w:rPr>
          <w:rFonts w:ascii="IRNazanin" w:hAnsi="IRNazanin" w:eastAsia="IRNazanin"/>
          <w:color w:val="111111"/>
          <w:sz w:val="28"/>
          <w:sz w:val="28"/>
          <w:szCs w:val="28"/>
          <w:rtl w:val="true"/>
          <w:lang w:bidi="fa-IR"/>
        </w:rPr>
        <w:t>دراين زمينه يكى از سخنرانان داستان شگفت انگيزى را برايم تعريف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سال سالنى را براى برگزارى مجالس سوگوارى در يك كشور خارجى اجاره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 مسيحى از من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سال اين سالن را براى گريستن اجاره مى نماييد در حاليكه ديگران آن را براى جشنهاى عروسى و شادى اجاره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چيست؟ 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سوگواريم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چه كسى؟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سيّد، امام و سرورمان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و كجا كشته شد؟ گفتم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آنكه ما هنوز بر انسانى مى گرييم كه صدها سال پيش درگذشته است،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او معمولى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را مظلومانه و فجيعانه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آنكه او را دعوت نمودند و وعده يارى رساندن به او را دادند، به او خيانت كرده و تسليم دشمنان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دشمنانى كه او را در بيابانى خشك احاطه كردند و حتّى بر شيرخواره اش رحمى ننمودند و آبى به او ندادند بلكه، گلوى نازنينش را با تير شكافتند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سخنران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علّت گريستن را بر امام حسين عليه السلام براى آن مرد مسيحى شرح دادم، ناگهان بغض گلويش را فشرد و اشك از چشمانش سرازير گشت و با ما همدردى نمود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ما خواست تا در مجالس عزادارى ابا عبداللّه الحسين شركت نمايد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راز جاودانگى انقلاب حسينى در ربّانى و خالصانه بودن آن براى خداوند متعال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نهضت حادثه اى است كه خداوند آن را از ازل مقدّر ساخته، زيرا پيوندى مستقيم با مشيّت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عوامل ديگرى كه در تفسير راز جاودانگى انقلاب امام حسين عليه السلام ياد مى شوند، علّتهاى ثانويه اى هستند كه از همين علّت اساسى كه يادكرده ايم، نشأت مى گيرند</w:t>
      </w:r>
      <w:r>
        <w:rPr>
          <w:rFonts w:eastAsia="IRNazanin" w:cs="IRNazanin"/>
          <w:color w:val="111111"/>
          <w:sz w:val="28"/>
          <w:szCs w:val="28"/>
          <w:rtl w:val="true"/>
          <w:lang w:bidi="fa-IR"/>
        </w:rPr>
        <w:t>.</w:t>
      </w:r>
      <w:bookmarkStart w:id="173" w:name="pg7299_75463"/>
    </w:p>
    <w:p>
      <w:pPr>
        <w:pStyle w:val="Heading2"/>
        <w:numPr>
          <w:ilvl w:val="1"/>
          <w:numId w:val="1"/>
        </w:numPr>
        <w:rPr/>
      </w:pPr>
      <w:bookmarkStart w:id="174" w:name="__RefHeading___Toc699950_1051229030"/>
      <w:bookmarkStart w:id="175" w:name="_Toc64"/>
      <w:bookmarkEnd w:id="173"/>
      <w:bookmarkEnd w:id="174"/>
      <w:r>
        <w:rPr>
          <w:rtl w:val="true"/>
        </w:rPr>
        <w:t>بخش سوم</w:t>
      </w:r>
      <w:r>
        <w:rPr>
          <w:rtl w:val="true"/>
        </w:rPr>
        <w:t xml:space="preserve">: </w:t>
      </w:r>
      <w:r>
        <w:rPr>
          <w:rtl w:val="true"/>
        </w:rPr>
        <w:t>امام حسين عليه السلام هدايت كننده امّت اسلامى</w:t>
      </w:r>
      <w:bookmarkEnd w:id="175"/>
    </w:p>
    <w:p>
      <w:pPr>
        <w:pStyle w:val="Heading3"/>
        <w:numPr>
          <w:ilvl w:val="2"/>
          <w:numId w:val="1"/>
        </w:numPr>
        <w:rPr/>
      </w:pPr>
      <w:bookmarkStart w:id="176" w:name="__RefHeading___Toc699952_1051229030"/>
      <w:bookmarkStart w:id="177" w:name="_Toc65"/>
      <w:bookmarkEnd w:id="176"/>
      <w:r>
        <w:rPr>
          <w:rtl w:val="true"/>
        </w:rPr>
        <w:t>كربلا سرآغاز است نه پايان</w:t>
      </w:r>
      <w:bookmarkEnd w:id="177"/>
    </w:p>
    <w:p>
      <w:pPr>
        <w:pStyle w:val="Heading4"/>
        <w:numPr>
          <w:ilvl w:val="3"/>
          <w:numId w:val="1"/>
        </w:numPr>
        <w:rPr/>
      </w:pPr>
      <w:bookmarkStart w:id="178" w:name="__RefHeading___Toc699954_1051229030"/>
      <w:bookmarkStart w:id="179" w:name="_Toc66"/>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آيا واقعۀ دردناك كربلا پايان خطّى بود، يا سرآغاز؟</w:t>
      </w:r>
    </w:p>
    <w:p>
      <w:pPr>
        <w:pStyle w:val="BookText"/>
        <w:rPr/>
      </w:pPr>
      <w:r>
        <w:rPr>
          <w:rFonts w:ascii="IRNazanin" w:hAnsi="IRNazanin" w:eastAsia="IRNazanin"/>
          <w:color w:val="111111"/>
          <w:sz w:val="28"/>
          <w:sz w:val="28"/>
          <w:szCs w:val="28"/>
          <w:rtl w:val="true"/>
          <w:lang w:bidi="fa-IR"/>
        </w:rPr>
        <w:t>بسيارى از مردم مى پندارند كه اين واقعه، پايان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اهل بيت عليهم السلام و سرآمد آنها، ابا عبداللّه الحسين عليه السلام به شيوه اى دردناك و فاجعه آميزى به شهادت رسيده اند كه هرگز روزگارچون آن را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آنها زندگى را بر اين اساس بنامى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شهادت رسيد و زنان و فرزندانش اسير گشتند، بنابراين هرگز كسى نمى تواند قيام كند، حقّ حسين را مطالبه نمايد و دولتى اسلامى را برپا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روزگار، برپايى يك دولت اسلامى را نخواهد ديد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سان زنجيره هاى شكست و در خود فرورفتن و خود باختگى در ذهنشان نقش مى بندد و به اين بسنده مى نمايند كه ياد اين واقعه را جاودانه سازند، البتّه نه براى اينكه خاستگاه عمل را از آن برگيرند، بلكه آن را توجيه گر عدم حركت و بى عملى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حسين عليه السلام كشته شد و ما بر او مى گرييم، سينه زنى مى كنيم و شعائر گوناگونى را به خاطر زنده ساختن يادش برپا مى داريم</w:t>
      </w:r>
      <w:r>
        <w:rPr>
          <w:rFonts w:eastAsia="IRNazanin" w:cs="IRNazanin"/>
          <w:color w:val="111111"/>
          <w:sz w:val="28"/>
          <w:szCs w:val="28"/>
          <w:rtl w:val="true"/>
          <w:lang w:bidi="fa-IR"/>
        </w:rPr>
        <w:t>.</w:t>
      </w:r>
      <w:bookmarkStart w:id="180" w:name="pg7299_75465"/>
    </w:p>
    <w:p>
      <w:pPr>
        <w:pStyle w:val="BookText"/>
        <w:rPr/>
      </w:pPr>
      <w:bookmarkEnd w:id="180"/>
      <w:r>
        <w:rPr>
          <w:rFonts w:ascii="IRNazanin" w:hAnsi="IRNazanin" w:eastAsia="IRNazanin"/>
          <w:color w:val="111111"/>
          <w:sz w:val="28"/>
          <w:sz w:val="28"/>
          <w:szCs w:val="28"/>
          <w:rtl w:val="true"/>
          <w:lang w:bidi="fa-IR"/>
        </w:rPr>
        <w:t>امّا هيچ كارى براى تحقّق بخشيدن به هدفهايش انجام نمى دهيم</w:t>
      </w:r>
      <w:r>
        <w:rPr>
          <w:rFonts w:eastAsia="IRNazanin" w:cs="IRNazanin"/>
          <w:color w:val="111111"/>
          <w:sz w:val="28"/>
          <w:szCs w:val="28"/>
          <w:rtl w:val="true"/>
          <w:lang w:bidi="fa-IR"/>
        </w:rPr>
        <w:t>.</w:t>
      </w:r>
    </w:p>
    <w:p>
      <w:pPr>
        <w:pStyle w:val="Heading4"/>
        <w:numPr>
          <w:ilvl w:val="3"/>
          <w:numId w:val="1"/>
        </w:numPr>
        <w:rPr/>
      </w:pPr>
      <w:bookmarkStart w:id="181" w:name="__RefHeading___Toc699956_1051229030"/>
      <w:bookmarkStart w:id="182" w:name="_Toc67"/>
      <w:bookmarkEnd w:id="181"/>
      <w:r>
        <w:rPr>
          <w:rtl w:val="true"/>
        </w:rPr>
        <w:t>تكامل مسير تاريخ</w:t>
      </w:r>
      <w:bookmarkEnd w:id="182"/>
    </w:p>
    <w:p>
      <w:pPr>
        <w:pStyle w:val="BookText"/>
        <w:rPr/>
      </w:pPr>
      <w:r>
        <w:rPr>
          <w:rFonts w:ascii="IRNazanin" w:hAnsi="IRNazanin" w:eastAsia="IRNazanin"/>
          <w:color w:val="111111"/>
          <w:sz w:val="28"/>
          <w:sz w:val="28"/>
          <w:szCs w:val="28"/>
          <w:rtl w:val="true"/>
          <w:lang w:bidi="fa-IR"/>
        </w:rPr>
        <w:t>امّا حقيقت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واقعۀ كربلا سرآغازى بود براى دوباره روئيدن درخت اسلام؛ تا آنجا كه تاكنون دهها ميليون انسان به راه ابا عبداللّه الحسين هدايت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آغازى بود براى تكامل هرچه بيشتر تاريخ و تحقّق بخشيدن به سخن رسول اكرم صلى الله عليه و آله آنجا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از من است و من از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سرآغاز، از آن لحظه اى بود كه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قتلگاه برادرش امام حسين عليه السلام ايستاد و طى خطبه اى، اعلام نمود كه اين قتلگاه درفش و سرآغازى براى تاريخ خواهد بود و مسلمانان پيرامون اين مكان گرد خواهند آمد تا از آن، خاستگاهى براى نهضت و تحوّلى تازه براى اسلام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در سخنانش راست و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سوى پدر و جدّش، جبرئيل و خداوند متعال سخن مى گفت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سرآغاز اين تحوّل و دگرگونى، قاتلين امام حسين عليه السلام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سنان يكى از قاتلين هنگاميكه سر مبارك امام حسين عليه السلام را نزد عمر بن سعد مى آورد،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قدمهايم را از نقره و طلا آكنده ساز؛ زيرا سيّد محجوبى را كشته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را كشته ام كه پدر و مادرش نيكوترين انسانها و نسبش برترين نسبها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سرنوشت اين مرد به جهنّم پايان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مى بينيم كه به گناهان و جنايات خود اعتراف مى كند و ديگران نيز اينچنين يكى پس از ديگرى اعتراف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كمتر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شهادت ابا عبداللّه الحسين، صحابى بزرگوار سليمان بن صرد خزاعى دست به آن قيام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رحمه الله در آن زمان مردى پا به سن گذاشته بود و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سن مباركش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اين حال توانست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داوطلب شهادت را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جائيكه ايشان در خيابانهاى كوفه اسلحه جمع آورى مى كردند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سرمى دادند و در حاليكه تهيۀ آب به خاطر دورى سرچشمه از شهر، دشوار بود امّا از نخستين انسانهايى بودند كه به طور رايگان سقّايى مى كردند وهنگاميكه به مردم آب مى دادند، به آنها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را بنوش وقاتل حسين عليه السلام را لعنت و نفرين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شيوه ياران را گردآوردند و تصميم گرفتند تا براى مبارزه با قاتلين ستمگر امام حسين عليه السلام، به شام بروند؛ از اين رو بسيارى از اينان دراين نبرد نا برابر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جنبش ايشان سرآغاز بود يا پايان؟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آغاز، جنبش مختار ثقفى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جنبش اهل مدينه كه به واقعۀ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جنبش، اهل مدينه پيمان خويش را با يزيد و امويان گسستند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خاطر يزيد دهها هزار سرباز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آنطور كه مسلمان او را ناميده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اسراف و زياده روى در كشتار و تجاوزش بر اهل مدينه رسول اكرم صلى الله عليه و آله واصحاب و تابعين او و هتك نواميس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مدينه تسليم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نبردى شهادت طلبانه را به ثبت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پيكارى تازه كه از ابا عبداللّه الحسين آموخته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كربلا سرآغازى بود كه درپى آن جنبشها و انقلابهاى فراوانى به پا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آشكارترين آنها جنبشهايى بودند كه نوادگان امام حسن عليه السلام از جمله نوادگان و فرزندان حسن المثنّى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نبرد كربلا مجروح گشت و پس از درمان، بهبودى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دايى زاده ها و خاله زاده هاى وى برپا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سادات حسنى برپا كننده جنبشها و نهضتهاى پياپى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آنها يادى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حكومتهاى زمان، اين انقلابيون را در زندانهاى دهشتناكى حبس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زندانها عبارت بودند از سياهچالهاى تاريك و مخوفى كه روز و شب در آن تشخيص داده نمى شد و ايشان براى تميّيز اوقات شرعى از ميزان قرائت قرآن كريم بهره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ايشان به عنوان نمونه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از قرآن را مى خواندند تا زمان نماز ظهر برسد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ديگر، تا هنگام نماز مغرب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اينچنين شب و روز را درك مى نمودند؛ يا اگر مردى از ايشان درمى گذشت، دفن نمى شد بلكه جسدش تا متلاشى شدن رها مى گشت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فرد ديگرى فوت مى كرد و همين طور يكى پس از ديگرى</w:t>
      </w:r>
    </w:p>
    <w:p>
      <w:pPr>
        <w:pStyle w:val="BookText"/>
        <w:rPr/>
      </w:pPr>
      <w:r>
        <w:rPr>
          <w:rFonts w:ascii="IRNazanin" w:hAnsi="IRNazanin" w:eastAsia="IRNazanin"/>
          <w:color w:val="111111"/>
          <w:sz w:val="28"/>
          <w:sz w:val="28"/>
          <w:szCs w:val="28"/>
          <w:rtl w:val="true"/>
          <w:lang w:bidi="fa-IR"/>
        </w:rPr>
        <w:t>جان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همگى مى مردند، سياهچال را بر اجسادشان ويران مى ساختند و بدين صورت زندانشان، به گورهايشان تبديل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على رغم اين مصائب، انقلاب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زمينه مى توان به يك داستان تاريخى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عيسى بن زيد بن على بن الحسين، پدرش را در تبعيدگاه از دست داد، كودكى بيش نبود؛ بعدها، در بزرگسالى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زيرا در شهر كوفه سوار بر شترى كه اجاره كرده بود، آب مى فروخت و زندگيش را با درآمد سقّايى مى گرداند و جز سقّايى كسى از او چيزى نمى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وى، يكى از دوستانش دو پسر عيسى بن زيد را نزد مهدى عبّاسى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از آنكه او با پاى خود به كام مرگ آمده است، خوشحال مى شود؛ زيرا براى دستگيرى او جايزه اى را تعيين كرده بود ولى تا به حال كسى موفّق نشده بود او را دستگير نمايد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همراه دو كودك نزد خليفه عبّاسى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نمود ولى خليفه پاسخ سلامش را نداد بلكه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خود به كام مرگ 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 آمده ام تا تو را مژده و تسليتى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مژده اى؟ آن شخص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زيد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نيكو مژده اى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مرد كهنسالى بود كه تنها سقّايى مى كرد؛ ولى با اين حال خليفه در كاخ خود در بغداد، هميشه احساس مى كرد كه عيسى سايه به سايه اش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چه</w:t>
      </w:r>
      <w:bookmarkStart w:id="183" w:name="pg7299_75472"/>
    </w:p>
    <w:p>
      <w:pPr>
        <w:pStyle w:val="BookText"/>
        <w:rPr/>
      </w:pPr>
      <w:bookmarkEnd w:id="183"/>
      <w:r>
        <w:rPr>
          <w:rFonts w:ascii="IRNazanin" w:hAnsi="IRNazanin" w:eastAsia="IRNazanin"/>
          <w:color w:val="111111"/>
          <w:sz w:val="28"/>
          <w:sz w:val="28"/>
          <w:szCs w:val="28"/>
          <w:rtl w:val="true"/>
          <w:lang w:bidi="fa-IR"/>
        </w:rPr>
        <w:t>تسليت مى دهى؟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پسر، فرزندان او هستند و اينك يتيم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مژده ات تو را بخشيديم، ولى دو كودك به خاطر نزديكى خاندانمان نزد من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من و آن دو از بنى هاشم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سان خليفۀ عبّاسى، زيد بن عيسى و حسين بن عيسى را نزد خود در دارالخلافه در كنار فرزندانش نگهدارى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جائيكه هر روز اين دو را با خود به شكار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زندانيانش در دارالاماره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يكى از اين دو پسر هنگاميكه به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پا گذاشت، به يكى از اماكن رفت و يارانى را گردآورد و نهضتى را بر ضدّ مهدى عبّاسى به پا نمود</w:t>
      </w:r>
      <w:r>
        <w:rPr>
          <w:rFonts w:eastAsia="IRNazanin" w:cs="IRNazanin"/>
          <w:color w:val="111111"/>
          <w:sz w:val="28"/>
          <w:szCs w:val="28"/>
          <w:rtl w:val="true"/>
          <w:lang w:bidi="fa-IR"/>
        </w:rPr>
        <w:t>.</w:t>
      </w:r>
    </w:p>
    <w:p>
      <w:pPr>
        <w:pStyle w:val="Heading4"/>
        <w:numPr>
          <w:ilvl w:val="3"/>
          <w:numId w:val="1"/>
        </w:numPr>
        <w:rPr/>
      </w:pPr>
      <w:bookmarkStart w:id="184" w:name="__RefHeading___Toc699958_1051229030"/>
      <w:bookmarkStart w:id="185" w:name="_Toc68"/>
      <w:bookmarkEnd w:id="184"/>
      <w:r>
        <w:rPr>
          <w:rtl w:val="true"/>
        </w:rPr>
        <w:t>ويرانى و سازندگى</w:t>
      </w:r>
      <w:bookmarkEnd w:id="185"/>
    </w:p>
    <w:p>
      <w:pPr>
        <w:pStyle w:val="BookText"/>
        <w:rPr/>
      </w:pPr>
      <w:r>
        <w:rPr>
          <w:rFonts w:ascii="IRNazanin" w:hAnsi="IRNazanin" w:eastAsia="IRNazanin"/>
          <w:color w:val="111111"/>
          <w:sz w:val="28"/>
          <w:sz w:val="28"/>
          <w:szCs w:val="28"/>
          <w:rtl w:val="true"/>
          <w:lang w:bidi="fa-IR"/>
        </w:rPr>
        <w:t>بدين سان فرزندان امام حسن و امام حسين عليهما السلام پرچم رسالت ونهضت را، نه تنها از بعد انقلابى و چريكى آن بلكه از بعد عبادت، علم، تبليغ رسالت و رهبرى امّت در زمينه هاى گوناگون نيز بر دوش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كربلا سرآغاز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پرسشى در اينجا پيش مى آيد اينكه، چگونه كربلا كه سرآغاز حيات است در پندار برخى از ما به پايانى تبديل شده كه از آن به عنوان ابزارى براى توجيه، بهانه و عذر بهره مى جوييم؟</w:t>
      </w:r>
    </w:p>
    <w:p>
      <w:pPr>
        <w:pStyle w:val="BookText"/>
        <w:rPr/>
      </w:pPr>
      <w:r>
        <w:rPr>
          <w:rFonts w:ascii="IRNazanin" w:hAnsi="IRNazanin" w:eastAsia="IRNazanin"/>
          <w:color w:val="111111"/>
          <w:sz w:val="28"/>
          <w:sz w:val="28"/>
          <w:szCs w:val="28"/>
          <w:rtl w:val="true"/>
          <w:lang w:bidi="fa-IR"/>
        </w:rPr>
        <w:t>من مى خواهم پاسخ درست را از آيات قرآن، الهام بگيرم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جنبشى در تاريخ دو بعد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ويرانى و بعد</w:t>
      </w:r>
    </w:p>
    <w:p>
      <w:pPr>
        <w:pStyle w:val="BookText"/>
        <w:rPr/>
      </w:pPr>
      <w:r>
        <w:rPr>
          <w:rFonts w:ascii="IRNazanin" w:hAnsi="IRNazanin" w:eastAsia="IRNazanin"/>
          <w:color w:val="111111"/>
          <w:sz w:val="28"/>
          <w:sz w:val="28"/>
          <w:szCs w:val="28"/>
          <w:rtl w:val="true"/>
          <w:lang w:bidi="fa-IR"/>
        </w:rPr>
        <w:t>سازندگى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اين مطلب مى گويم كه مثلاً اگر مى خواهيد ساختمان بزرگى را بنا سازيد، ناگزير بايد پيش از آن، ساختمان قديمى و كلنگى گذشته را ويران سازيد و زمين را هموار ساخته و پى ريزى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ساختمان بزرگى را كه مى خواهيد، بنا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اينگونه نيست؟</w:t>
      </w:r>
    </w:p>
    <w:p>
      <w:pPr>
        <w:pStyle w:val="BookText"/>
        <w:rPr/>
      </w:pPr>
      <w:r>
        <w:rPr>
          <w:rFonts w:ascii="IRNazanin" w:hAnsi="IRNazanin" w:eastAsia="IRNazanin"/>
          <w:color w:val="111111"/>
          <w:sz w:val="28"/>
          <w:sz w:val="28"/>
          <w:szCs w:val="28"/>
          <w:rtl w:val="true"/>
          <w:lang w:bidi="fa-IR"/>
        </w:rPr>
        <w:t>كربلا نيز سرزمين دو رسالت ويرانى و سازندگى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امام حسين عليه السلام با اين دو رسالت پيش آمد، زيرا امام حسين عليه السلام يزيد، بنى اميّه و طاغوت را نفى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وَمِثْلِي لَايُبَايِعُ مِثْلَهُ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با چون اويى بيعت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 اين همان ويرانى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ويرانى سازه بنى اميّه و جاهليت 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جنبش ديگرى كه در راستاى همين هدف حركت مى كرد، ويرانگر طاغوت و رژيم اموى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هر جنبشى تنها براى ويرانى برپا مى گشت؟</w:t>
      </w:r>
    </w:p>
    <w:p>
      <w:pPr>
        <w:pStyle w:val="BookText"/>
        <w:rPr/>
      </w:pPr>
      <w:r>
        <w:rPr>
          <w:rFonts w:ascii="IRNazanin" w:hAnsi="IRNazanin" w:eastAsia="IRNazanin"/>
          <w:color w:val="111111"/>
          <w:sz w:val="28"/>
          <w:sz w:val="28"/>
          <w:szCs w:val="28"/>
          <w:rtl w:val="true"/>
          <w:lang w:bidi="fa-IR"/>
        </w:rPr>
        <w:t>صدالبتّه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كنار اين ويرانى، سازندگى نيز وجود داشت و آن سازندگى يك نهضت و انقلاب نوين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بر هر دو بُعد تأكيد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نفى ولايت يزيد و بر آرى گفتن به ولايت خداوند، ولايت رسول اكرم، على بن ابيطالب، امام حسن مجتبى، ولايت خود و فرزندان معصومش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w:t>
      </w:r>
    </w:p>
    <w:p>
      <w:pPr>
        <w:pStyle w:val="BookText"/>
        <w:rPr/>
      </w:pPr>
      <w:r>
        <w:rPr>
          <w:rFonts w:ascii="IRNazanin" w:hAnsi="IRNazanin" w:eastAsia="IRNazanin"/>
          <w:color w:val="111111"/>
          <w:sz w:val="28"/>
          <w:sz w:val="28"/>
          <w:szCs w:val="28"/>
          <w:rtl w:val="true"/>
          <w:lang w:bidi="fa-IR"/>
        </w:rPr>
        <w:t xml:space="preserve">مشكلى كه از بدو پيدايش خوارج ميان مسلمانان ظهور يافت، اين بود كه گروههايى از مردم،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هيچ سخن مثبت ديگرى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خوارج با مطرح كردن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ائمّۀ معصومين را نفى مى كردند؛ غافل از اينكه حكومت خداوند بر روى زمين از طريق احكام و شرايعى كه نازل مى نمايدو از طريق پيامبر اسلام و جانشينان وى قابل اجرا و عملى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طول تاريخ اين مسأله را به خوبى شاهد هستيم كه خداوند، پيامبران را براى حكومت كردن مبعوث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أَرْسَلْنَا مِن رَسُولٍ إِلَّا لِيُطَاعَ بِإِذْنِ اللّهِ 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حَتَّى يُحَكِّمُوكَ فِيمَا شَجَرَ بَيْنَهُمْ ثُمَّ لَايَجِدُوا فِي أَنْفُسِهِمْ حَرَجاً مِمَّا قَضَيْتَ وَيُسَلِّمُوا تَسْلِيماً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پيامبرى را نفرستاديم مگر براى اينكه به فرمان خدا، از وى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مخالفان، هنگامى كه به خود ستم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 آمدند، و از خدا طلب آمرزش مى كردند، و پيامبر هم براى آنها استغفار مى كرد، خدا را توبه پذير و مهربان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كه آنها مؤمن نخواهند بود، مگر اينكه در اختلافات خود، تو را به داورى طلبند؛ و سپس از داورى تو، در دل خود احساس ناراحتى نكنند؛ و كاملاً تسليم باشند</w:t>
      </w:r>
      <w:r>
        <w:rPr>
          <w:rFonts w:eastAsia="IRNazanin" w:cs="IRNazanin"/>
          <w:color w:val="111111"/>
          <w:sz w:val="28"/>
          <w:szCs w:val="28"/>
          <w:rtl w:val="true"/>
          <w:lang w:bidi="fa-IR"/>
        </w:rPr>
        <w:t>.»</w:t>
      </w:r>
      <w:bookmarkStart w:id="186" w:name="pg7299_75478"/>
    </w:p>
    <w:p>
      <w:pPr>
        <w:pStyle w:val="BookText"/>
        <w:rPr/>
      </w:pPr>
      <w:bookmarkEnd w:id="186"/>
      <w:r>
        <w:rPr>
          <w:rFonts w:ascii="IRNazanin" w:hAnsi="IRNazanin" w:eastAsia="IRNazanin"/>
          <w:color w:val="111111"/>
          <w:sz w:val="28"/>
          <w:sz w:val="28"/>
          <w:szCs w:val="28"/>
          <w:rtl w:val="true"/>
          <w:lang w:bidi="fa-IR"/>
        </w:rPr>
        <w:t xml:space="preserve">بنابراين داستان،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طاغوت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رسول اكرم صلى الله عليه و آله و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با امام على عليه السلام، امام حسين عليه السلام، يزيد، معاويه و بنى 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حقيقت آنها نمى دانستند كه چه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خودشان هم درگير شدند تا اينكه منقرض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روش نفى همۀ چيز در برابر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حتّى وجود ايشان را در معرض نابودى قرار داد</w:t>
      </w:r>
      <w:r>
        <w:rPr>
          <w:rFonts w:eastAsia="IRNazanin" w:cs="IRNazanin"/>
          <w:color w:val="111111"/>
          <w:sz w:val="28"/>
          <w:szCs w:val="28"/>
          <w:rtl w:val="true"/>
          <w:lang w:bidi="fa-IR"/>
        </w:rPr>
        <w:t>.</w:t>
      </w:r>
    </w:p>
    <w:p>
      <w:pPr>
        <w:pStyle w:val="Heading4"/>
        <w:numPr>
          <w:ilvl w:val="3"/>
          <w:numId w:val="1"/>
        </w:numPr>
        <w:rPr/>
      </w:pPr>
      <w:bookmarkStart w:id="187" w:name="__RefHeading___Toc699960_1051229030"/>
      <w:bookmarkStart w:id="188" w:name="_Toc69"/>
      <w:bookmarkEnd w:id="187"/>
      <w:r>
        <w:rPr>
          <w:rtl w:val="true"/>
        </w:rPr>
        <w:t>اسلام دو بعد دارد</w:t>
      </w:r>
      <w:bookmarkEnd w:id="188"/>
    </w:p>
    <w:p>
      <w:pPr>
        <w:pStyle w:val="BookText"/>
        <w:rPr/>
      </w:pPr>
      <w:r>
        <w:rPr>
          <w:rFonts w:ascii="IRNazanin" w:hAnsi="IRNazanin" w:eastAsia="IRNazanin"/>
          <w:color w:val="111111"/>
          <w:sz w:val="28"/>
          <w:sz w:val="28"/>
          <w:szCs w:val="28"/>
          <w:rtl w:val="true"/>
          <w:lang w:bidi="fa-IR"/>
        </w:rPr>
        <w:t xml:space="preserve">اسلام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اسلام حركتى است دو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هنگاميكه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گوييم، بدين معناست كه به پرستش بتها، خورشيد، ستاره ها، طاغوت، قبيله، نژاد، پوست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ايم و آن را رد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ديگر، هنگاميكه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ترنّم مى كنيم اين پيام را مى دهيم كه ما به خداوند، رسول او، جانشينانش، حزب و سربازانش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و ايمان داريم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حاليكه خوارج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پيامبر خدا را نفى مى كند، خدا را نفى نموده و هركه على را نپذيرد، رسول خدا را نپذيرفته؛ و هركه حسن را نفى كند على را نفى كرده، و هركه حسين را نپذيرد حسن را نپذيرفته، يا به ديگر سخن، هركه دومى را نپذيرد خود بخود اوّلى را نيز نپذيرفته و اين نفى نمودن زنجيره وار پيش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روش در تاريخمان</w:t>
      </w:r>
      <w:bookmarkStart w:id="189" w:name="pg7299_75481"/>
    </w:p>
    <w:p>
      <w:pPr>
        <w:pStyle w:val="BookText"/>
        <w:rPr/>
      </w:pPr>
      <w:bookmarkEnd w:id="189"/>
      <w:r>
        <w:rPr>
          <w:rFonts w:ascii="IRNazanin" w:hAnsi="IRNazanin" w:eastAsia="IRNazanin"/>
          <w:color w:val="111111"/>
          <w:sz w:val="28"/>
          <w:sz w:val="28"/>
          <w:szCs w:val="28"/>
          <w:rtl w:val="true"/>
          <w:lang w:bidi="fa-IR"/>
        </w:rPr>
        <w:t>به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گروههايى بوده و هستند كه تنها، نفى نمودن را در زندگى دنبال نموده اند، و هنوز موفّق نشده اند كه مثبت گرايى را در خويشتن پايه ريزى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به جماعتى نفى كننده كه سازنده تاريخ خويش نيست، مبدّل شده اند، بنابراين چگونه تاريخ مثبت امّتها ساخته شده؟</w:t>
      </w:r>
    </w:p>
    <w:p>
      <w:pPr>
        <w:pStyle w:val="Heading4"/>
        <w:numPr>
          <w:ilvl w:val="3"/>
          <w:numId w:val="1"/>
        </w:numPr>
        <w:rPr/>
      </w:pPr>
      <w:bookmarkStart w:id="190" w:name="__RefHeading___Toc699962_1051229030"/>
      <w:bookmarkStart w:id="191" w:name="_Toc70"/>
      <w:bookmarkEnd w:id="190"/>
      <w:r>
        <w:rPr>
          <w:rtl w:val="true"/>
        </w:rPr>
        <w:t>تسليم مطلق در برابر خدا</w:t>
      </w:r>
      <w:bookmarkEnd w:id="191"/>
    </w:p>
    <w:p>
      <w:pPr>
        <w:pStyle w:val="BookText"/>
        <w:rPr/>
      </w:pPr>
      <w:r>
        <w:rPr>
          <w:rFonts w:ascii="IRNazanin" w:hAnsi="IRNazanin" w:eastAsia="IRNazanin"/>
          <w:color w:val="111111"/>
          <w:sz w:val="28"/>
          <w:sz w:val="28"/>
          <w:szCs w:val="28"/>
          <w:rtl w:val="true"/>
          <w:lang w:bidi="fa-IR"/>
        </w:rPr>
        <w:t>تاريخ را، تسليم شدن مطلق در برابر دستورات خداوند متعال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مى توانيم به اين حقيقت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كريم به واسطۀ بيان گوشه اى از داستان زندگى و روش حضرت ابراهيم عليه السلام بر اين نكته تأكيد مى نمايد كه، تسليم شدن در برابر خداوند از برجسته ترين مشخّصات اين پيامبر بزرگ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تسليم شدن به معناى پذيرش، اطاعت و پيروى كردن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وَاجْعَلْنَا مُسْلِمَيْنِ لَكَ وَمِن ذُرِّيَّتِنَا أُمَّةً مُسْلِمَةً لَّكَ وَأَرِنَا مَنَاسِكَنَا وَتُبْ عَلَيْنَا إِنَّكَ أَنتَ التَّوَّابُ الرَّحِيمُ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ابراهيم و اسماعيل، پايه هاى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مى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كه تو شنوا ودانايى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تسليم فرمان خود قرار ده؛ و از دودمان ما، امّتى كه</w:t>
      </w:r>
    </w:p>
    <w:p>
      <w:pPr>
        <w:pStyle w:val="BookText"/>
        <w:rPr/>
      </w:pPr>
      <w:r>
        <w:rPr>
          <w:rFonts w:ascii="IRNazanin" w:hAnsi="IRNazanin" w:eastAsia="IRNazanin"/>
          <w:color w:val="111111"/>
          <w:sz w:val="28"/>
          <w:sz w:val="28"/>
          <w:szCs w:val="28"/>
          <w:rtl w:val="true"/>
          <w:lang w:bidi="fa-IR"/>
        </w:rPr>
        <w:t xml:space="preserve">تسليم فرمانت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عبادتمان را به ما نشان ده وتوبه ما را بپذير، كه تو توبه پذير و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 يعنى تسليم شدن ورضايت مطلق در برابر حقّ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مراتب تسليم حضرت ابراهيم، در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مى خواستند حضرت ابراهيم را در آتش بسوزانند، او را در منجنيق نهاده و پرتاب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 جبرئيل با او ديدار مى كند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چيزى نيازدارى؟ حضرت 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مرا كافى است و او بهترين حامى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ميكائيل او را ملاقات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آتش را خاموش مى كنم، زيرا امر باران و آبها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باد نزد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آتش را پراكنده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او به حال من، بسنده است مرا از درخواست كردن از درگاه او</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حضرت ابراهيم از خداوند مى خواهد كه او را تسليم فرمان خود قرار دهد؛ زيرا اسلام آوردن به معناى تسليم مطلق شدن، از والاترين پله هاى ايمان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وَاجْعَلْنَا مُسْلِمَيْنِ لَكَ وَمِن ذُرِّيَّتِنَا أُمَّةً مُسْلِمَةً لَّكَ وَأَرِنَا مَنَاسِكَنَا وَتُبْ عَلَيْنَا إِنَّكَ أَنتَ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فِيهِمْ رَسُولاً مِّنْهُمْ يَتْلُوا عَلَيْهِمْ آيَاتِكَ وَيُعَلِّمُهُمُ الْكِتَابَ وَالْحِكْمَةَ وَيُزَكِّيهِمْ إِنَّكَ أَنتَ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يَرْغَبُ عَن</w:t>
      </w:r>
    </w:p>
    <w:p>
      <w:pPr>
        <w:pStyle w:val="BookText"/>
        <w:rPr/>
      </w:pPr>
      <w:r>
        <w:rPr>
          <w:rFonts w:ascii="Amiri" w:hAnsi="Amiri" w:eastAsia="Amiri" w:cs="Amiri"/>
          <w:color w:val="111111"/>
          <w:sz w:val="28"/>
          <w:sz w:val="28"/>
          <w:szCs w:val="28"/>
          <w:rtl w:val="true"/>
          <w:lang w:bidi="ar-SA"/>
        </w:rPr>
        <w:t>مِّلَّةِ إِبْرَاهِيمَ إِلَّا مَن سَفِهَ نَفْسَهُ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تسليم فرمان خود قرار ده؛ و از دودمان ما، امّتى كه تسليم فرمانت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عبادتمان را به ما نشان ده وتوبۀ ما را بپذير، كه تو توبه پذير و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پيامبرى از خودشان برانگيز، تا آيات تو را بر آنان بخواند، و آنها را كتاب و حكمت بياموزد، و پاكيزه كند؛ زيرا تو توانا و حكيمى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كار، قادرى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افراد سفيه و نادان، چه كسى از آيين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پاكى و درخشندگى،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رويگردان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خداوند متعال حضرت ابراهيم را برگزيد، و او از بهترين انسانهاى دوران خود بود؛ چون هنگاميكه خداوند از او خواست كه تسليم محض آفريدگار شود، او با كمال آمادگى اعلام نمود كه، تسليم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بينشها را در قرآن كريم چنين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اصْطَفَيْنَاهُ فِي الدُّنْيَا وَإِنَّهُ فِي الْآخِرَةِ لَمِنَ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الْعَالَمِينَ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دراين جهان برگزيديم؛ و او در جهان ديگر، از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كه پروردگارش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حق، تسليم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پروردگار را از جان و دل پذيرفت؛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 جهانيان، تسليم شدم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آئين حضرت ابراهيم عليه السلام اينچنين است و او ديگر پيامبران را نيز به چنين آيينى سفارش كرده است؛ و اين راهى است كه از حضرت</w:t>
      </w:r>
    </w:p>
    <w:p>
      <w:pPr>
        <w:pStyle w:val="BookText"/>
        <w:rPr/>
      </w:pPr>
      <w:r>
        <w:rPr>
          <w:rFonts w:ascii="IRNazanin" w:hAnsi="IRNazanin" w:eastAsia="IRNazanin"/>
          <w:color w:val="111111"/>
          <w:sz w:val="28"/>
          <w:sz w:val="28"/>
          <w:szCs w:val="28"/>
          <w:rtl w:val="true"/>
          <w:lang w:bidi="fa-IR"/>
        </w:rPr>
        <w:t xml:space="preserve">ابراهيم عليه السلام تا رسول اكرم صلى الله عليه و آله ادامه دارد و به سخن واحدى فرامى خواند و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به ديگر سخن، تسليم شدن و رضايت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وَوَصَّى بِهَا إِبْرَاهِيمُ بَنِيهِ وَيَعْقُوبُ يَا بَنِيَّ إِنَّ اللّهَ اصْطَفَى لَكُمُ الدِّينَ فَلَا تَمُوتُنَّ إِلَّا وَأَنتُم مُّسْلِمُونَ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ابراهيم و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واپسين لحظات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به اين آيين، وصيّت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كدام به فرزندان خويش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آيين پاك را براى شما برگزيده است؛ و شما، جز به آيين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نرويد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هنگاميكه امّت، مسلمان باشد راه نفى و اثبات را باهم طى مى كند، و آنگاه است كه دشمن را نابود و دوست را استوار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مسلمان هيچگاه تنها به نفى دشمن بسنده نمى كند، بلكه راه اثبات، كه همان تسليم شدن در برابر خدا و هر آنچه خدايى است، را نيز در پيش مى گيرد؛ زيرا مفهوم اسلام، تسليم شدن در برابر رهبرى، اوامر و احكام شرعى و نيز برطرف نمودن اختلافات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خداوند متعال در آيه اى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وَرَبِّكَ لَايُؤْمِنُونَ حَتَّى يُحَكِّمُوكَ فِيمَا شَجَرَ بَيْنَهُمْ ثُمَّ لَايَجِدُوا فِي أَنْفُسِهِمْ حَرَجاً مِمَّا قَضَيْتَ وَيُسَلِّمُوا تَسْلِيماً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كه آنها مؤمن نخواهند بود، مگر اينكه در اختلافات</w:t>
      </w:r>
    </w:p>
    <w:p>
      <w:pPr>
        <w:pStyle w:val="BookText"/>
        <w:rPr/>
      </w:pPr>
      <w:r>
        <w:rPr>
          <w:rFonts w:ascii="IRNazanin" w:hAnsi="IRNazanin" w:eastAsia="IRNazanin"/>
          <w:color w:val="111111"/>
          <w:sz w:val="28"/>
          <w:sz w:val="28"/>
          <w:szCs w:val="28"/>
          <w:rtl w:val="true"/>
          <w:lang w:bidi="fa-IR"/>
        </w:rPr>
        <w:t>خود، تو را به داورى طلبند؛ و سپس از داورى تو، در دل خود احساس ناراحتى نكنند؛ و كاملاً تسليم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عقب افتادگى ما، همان مسائل پيش پا افتاده اى مى باشند كه ما را از يكديگر دور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حقيقت آنها چون ميكروبهايى مى مانند كه هر روز بيشتر مى گردند تا آنجا كه اختلافات و كشمكشها را گسترش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زمينه قرآن تعبير شيوايى دارد؛ چنانكه در آيه اى كه تلاوت شد،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پروردگارت سوگند كه آنها مؤمن نخواهند بود، مگر اينكه در اختلافات خود، تو را به داورى طلبند؛ و سپس از داورى تو، در دل خود احساس ناراحتى نكنند؛ و كاملاً تسليم باشند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پس اگر مسلمانان هنگام بروز خصومت از همان لحظات آغازين بروز اختلاف نزد پيامبر اسلام رفته و اختلاف خويش را حل كرده بودند، هرگز اين اختلاف به دريايى از خون و تيشه اى براى ويرانى امّت و تمدّن دگرگون نمى گشت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ما بايد از واقعۀ كربلا خاستگاهى را براى سازندگى برگيريم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 پايه ريزى حس دوستى و ولايت اهل بيت عليهم السلام در وجودمان ممكن خواهد بود؛ تا آنجا كه اهل بيت عليهم السلام و دوستانشان را دوست و دشمنانشان را دشمن خواهيم داشت</w:t>
      </w:r>
      <w:r>
        <w:rPr>
          <w:rFonts w:eastAsia="IRNazanin" w:cs="IRNazanin"/>
          <w:color w:val="111111"/>
          <w:sz w:val="28"/>
          <w:szCs w:val="28"/>
          <w:rtl w:val="true"/>
          <w:lang w:bidi="fa-IR"/>
        </w:rPr>
        <w:t>.</w:t>
      </w:r>
      <w:bookmarkStart w:id="192" w:name="pg7299_75491"/>
    </w:p>
    <w:p>
      <w:pPr>
        <w:pStyle w:val="Heading3"/>
        <w:numPr>
          <w:ilvl w:val="2"/>
          <w:numId w:val="1"/>
        </w:numPr>
        <w:rPr/>
      </w:pPr>
      <w:bookmarkStart w:id="193" w:name="__RefHeading___Toc699964_1051229030"/>
      <w:bookmarkStart w:id="194" w:name="_Toc71"/>
      <w:bookmarkEnd w:id="192"/>
      <w:bookmarkEnd w:id="193"/>
      <w:r>
        <w:rPr>
          <w:rtl w:val="true"/>
        </w:rPr>
        <w:t>حزب جاهليّت و چالش مكتبى</w:t>
      </w:r>
      <w:bookmarkEnd w:id="194"/>
    </w:p>
    <w:p>
      <w:pPr>
        <w:pStyle w:val="Heading4"/>
        <w:numPr>
          <w:ilvl w:val="3"/>
          <w:numId w:val="1"/>
        </w:numPr>
        <w:rPr/>
      </w:pPr>
      <w:bookmarkStart w:id="195" w:name="__RefHeading___Toc699966_1051229030"/>
      <w:bookmarkStart w:id="196" w:name="_Toc72"/>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مردى در سفرى طولانى به دور از خانواده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به منزلش بازگشت، دخترى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در آن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كيست؟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به مسافرت رفتى من حامله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شنيدن آن سخن، كينه اى به دل گرفت و در كمين فرصت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روزى رسيد و دخترش را به حومه روستايى كه در آن زندگى مى كرد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كندن گودالى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سويى ديگر دخترك نشسته بود و به او نگاه مى كرد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دانست براى چه پدرش اين گودال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پدرش خسته مى شد و در كنارش مى نشست، گرد و غبارى را كه بر چهرۀ پدر نشسته بود، پاك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جنايت 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گرفت و در گودال نهاد و بر پيكر و صورت معصومش خاك ريخت تا او را مدفون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فرياد يارى خواهى دخترك برخاست، ولى پدر سنگدلش توجّهى نكرد و او را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حاليكه گرد و غبار لباسش را مى تكاند به منزلش بازگشت</w:t>
      </w:r>
      <w:r>
        <w:rPr>
          <w:rFonts w:eastAsia="IRNazanin" w:cs="IRNazanin"/>
          <w:color w:val="111111"/>
          <w:sz w:val="28"/>
          <w:szCs w:val="28"/>
          <w:rtl w:val="true"/>
          <w:lang w:bidi="fa-IR"/>
        </w:rPr>
        <w:t>!</w:t>
      </w:r>
      <w:bookmarkStart w:id="197" w:name="pg7299_75493"/>
    </w:p>
    <w:p>
      <w:pPr>
        <w:pStyle w:val="Heading4"/>
        <w:numPr>
          <w:ilvl w:val="3"/>
          <w:numId w:val="1"/>
        </w:numPr>
        <w:rPr/>
      </w:pPr>
      <w:bookmarkStart w:id="198" w:name="__RefHeading___Toc699968_1051229030"/>
      <w:bookmarkStart w:id="199" w:name="_Toc73"/>
      <w:bookmarkEnd w:id="197"/>
      <w:bookmarkEnd w:id="198"/>
      <w:r>
        <w:rPr>
          <w:rtl w:val="true"/>
        </w:rPr>
        <w:t>رنجهاى جاهليّت</w:t>
      </w:r>
      <w:bookmarkEnd w:id="199"/>
    </w:p>
    <w:p>
      <w:pPr>
        <w:pStyle w:val="BookText"/>
        <w:rPr/>
      </w:pPr>
      <w:r>
        <w:rPr>
          <w:rFonts w:ascii="IRNazanin" w:hAnsi="IRNazanin" w:eastAsia="IRNazanin"/>
          <w:color w:val="111111"/>
          <w:sz w:val="28"/>
          <w:sz w:val="28"/>
          <w:szCs w:val="28"/>
          <w:rtl w:val="true"/>
          <w:lang w:bidi="fa-IR"/>
        </w:rPr>
        <w:t>اين نمونه اى از بى رحميها و رنجهاى دوران جاهليّت عرب پيش از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فرهنگ اينان آكنده از عقب افتادگى، تعصّبات، برترى جويى، قبيله گرايى، تعصّبات قومى و نژادپرستانه نفرت 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كوشش، تلاش و ارزشهاى سازنده بر اقتصادشان حاكم نبود بلكه، اقتصادشان از راه شبيخون زدنهاى ناگهانى به يكديگر تأمين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قبيله اى احساس فقر و نياز مى كرد، تنها به جنگيدن و حمله بردن به ديگرى مى انديشيد و آن را عملى درست مى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شبانه يا در روز به قبيله اى ديگر حمله مى كرد و مردان را مى كشت، زنان و كودكان را به اسارت مى گرفت وهر آنچه از مال و منال داشتند، به غنيمت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شبيخونهاى پياپى بر زندگيشان سايه افكنده بود تا آنجا كه امام على عليه السلام زندگى اينان را اينچنين به تصوير مى كشد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شِعارَهُمْ الْخَوْفُ وِدِثارَهُمْ السَّيْفُ</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دلهايشان ترس رخنه كرده بود ولى از رو شمشير بسته بودند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شمشيرها را از رو بسته بودند امّا ترس در دلهايشان لانه كرده بود و اين نشانه فرهنگ جنگلى اينان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عبادتشان؛ دربارۀ آن هيچ 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نمازشان در كنار بيت الحرام چيزى جز سوت و كف زدن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حاليكه برهنه بودند، پيرامون خانۀ كعبه طواف مى كردند و اشعار توهين آميزى را مى سرودند و خداوند را</w:t>
      </w:r>
      <w:bookmarkStart w:id="200" w:name="pg7299_75495"/>
    </w:p>
    <w:p>
      <w:pPr>
        <w:pStyle w:val="BookText"/>
        <w:rPr/>
      </w:pPr>
      <w:bookmarkEnd w:id="200"/>
      <w:r>
        <w:rPr>
          <w:rFonts w:ascii="IRNazanin" w:hAnsi="IRNazanin" w:eastAsia="IRNazanin"/>
          <w:color w:val="111111"/>
          <w:sz w:val="28"/>
          <w:sz w:val="28"/>
          <w:szCs w:val="28"/>
          <w:rtl w:val="true"/>
          <w:lang w:bidi="fa-IR"/>
        </w:rPr>
        <w:t>با اين سخنان مى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بيامرز، ما را بيامرز و اگر نمى آمرزى بدان كه بايد بيامرزى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خداوندا لبّيك، لبّيك شريكى ندارى جز آنكه ما براى تو قرار مى دهيم</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201" w:name="__RefHeading___Toc699970_1051229030"/>
      <w:bookmarkStart w:id="202" w:name="_Toc74"/>
      <w:bookmarkEnd w:id="201"/>
      <w:r>
        <w:rPr>
          <w:rtl w:val="true"/>
        </w:rPr>
        <w:t>ترس و بيم</w:t>
      </w:r>
      <w:bookmarkEnd w:id="202"/>
    </w:p>
    <w:p>
      <w:pPr>
        <w:pStyle w:val="BookText"/>
        <w:rPr/>
      </w:pPr>
      <w:r>
        <w:rPr>
          <w:rFonts w:ascii="IRNazanin" w:hAnsi="IRNazanin" w:eastAsia="IRNazanin"/>
          <w:color w:val="111111"/>
          <w:sz w:val="28"/>
          <w:sz w:val="28"/>
          <w:szCs w:val="28"/>
          <w:rtl w:val="true"/>
          <w:lang w:bidi="fa-IR"/>
        </w:rPr>
        <w:t>در دوران جاهليت، بت پرستان بيش از سيصد و شصت بت در كعبه جاى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بتهاى ديگرى را كه از مواد گوناگونى چون سنگ، يا خرما ويا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دستان خود ساخته بودند، در شهرهاى خود مى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روابط اجتماعى ايشان كه براساس ترس و اضطراب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كوچكترين و ناچيزترين مسائل ممكن بود، جنگهاى ويرانگر چندين ساله را برافروخته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داحس و 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خاطر كشته شدن يك ناقه پديد آمد، حدود سيصد سال به طول انجاميد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گرسنگى، فقر، ترس و سقوط تمدّنى بر گوشه گوشه زندگى ايشان سايه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اوضاع ناامنى، تشويش ودختركشى پيامبر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اينان را از سردرگمى برهاند و اين وضعيّت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از بين فرزندانش تنها يك دختر براى او در قيد حيات ماند و پيامبر با او رفتارى ويژه داشت تا نشان دهد كه تا چه ميزان اسلام براى دختران احترام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مى خوانيم</w:t>
      </w:r>
      <w:r>
        <w:rPr>
          <w:rFonts w:eastAsia="IRNazanin" w:cs="IRNazanin"/>
          <w:color w:val="111111"/>
          <w:sz w:val="28"/>
          <w:szCs w:val="28"/>
          <w:rtl w:val="true"/>
          <w:lang w:bidi="fa-IR"/>
        </w:rPr>
        <w:t>:</w:t>
      </w:r>
      <w:bookmarkStart w:id="203" w:name="pg7299_75497"/>
    </w:p>
    <w:p>
      <w:pPr>
        <w:pStyle w:val="BookText"/>
        <w:rPr/>
      </w:pPr>
      <w:bookmarkEnd w:id="2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وقد أَخَذَ بِيَدِ فَاطِمَةَ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هذِهِ فَقَدْ عَرَفَها، وَمَنْ لَمْ يَعْرِفها فَهِي فاطِمَةُ بِنْتُ مُحَمَّدٍ، وهي بِضْعَةً مِنِّي، وَهِيَ قَلْبِي الَّذِي بَيْنَ جَنْبَيَّ، فَمَنْ آذاها فَقَدْ آذانِي، وَمَنْ آذانِي فَقَدْ آذى اللّه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در حاليكه دست در دست فاطمه داشت، خارج شد وفرمود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هركه او را مى شناسد كه شناخته و اگر نمى شناسد، بداند او فاطمه دختر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پارۀ تن من و قلب من در ميان دو پهلوست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او را بيازارد مرا آزرده ساخته و هركه مرا بيازارد، خدا را آزرده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بيهوده نيست كه خداوند مقدّر فرموده كه اين دختر،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بسيار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نسل رسول خدا از او شكوفا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اسلام و تقديرهاى الهى، تمامى آن سنّتهاى باطل و فرهنگهاى بيهوده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آنها زنده به گور كردن دخترها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دوران جاهليّت حكمفرما شده بودند، دگرگون خواهد ساخت</w:t>
      </w:r>
      <w:r>
        <w:rPr>
          <w:rFonts w:eastAsia="IRNazanin" w:cs="IRNazanin"/>
          <w:color w:val="111111"/>
          <w:sz w:val="28"/>
          <w:szCs w:val="28"/>
          <w:rtl w:val="true"/>
          <w:lang w:bidi="fa-IR"/>
        </w:rPr>
        <w:t>.</w:t>
      </w:r>
    </w:p>
    <w:p>
      <w:pPr>
        <w:pStyle w:val="Heading4"/>
        <w:numPr>
          <w:ilvl w:val="3"/>
          <w:numId w:val="1"/>
        </w:numPr>
        <w:rPr/>
      </w:pPr>
      <w:bookmarkStart w:id="204" w:name="__RefHeading___Toc699972_1051229030"/>
      <w:bookmarkStart w:id="205" w:name="_Toc75"/>
      <w:bookmarkEnd w:id="204"/>
      <w:r>
        <w:rPr>
          <w:rtl w:val="true"/>
        </w:rPr>
        <w:t>معجزه پيامبر اسلام</w:t>
      </w:r>
      <w:bookmarkEnd w:id="20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صلى الله عليه و آله در گذر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چنان عمل نمود كه حضرت نوح در خلال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زمان دعوت قومش نتوانست در ميان آنان به آن ميزان از موفّقيت برسد؛ حتّى پيامبران اولوالعزم ديگر نيز، نتوانستند 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با خلاصه كردن تلاشهاى همۀ پيامبران، در كمتر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ميان امّت خويش توانست با انبوه خرافه ها،</w:t>
      </w:r>
    </w:p>
    <w:p>
      <w:pPr>
        <w:pStyle w:val="BookText"/>
        <w:rPr/>
      </w:pPr>
      <w:r>
        <w:rPr>
          <w:rFonts w:ascii="IRNazanin" w:hAnsi="IRNazanin" w:eastAsia="IRNazanin"/>
          <w:color w:val="111111"/>
          <w:sz w:val="28"/>
          <w:sz w:val="28"/>
          <w:szCs w:val="28"/>
          <w:rtl w:val="true"/>
          <w:lang w:bidi="fa-IR"/>
        </w:rPr>
        <w:t>افسانه ها و فرهنگهاى باطل مبارزه نمايدو تمدّنى را شكوفا سازد كه پايۀ ارزشهايش در همكارى براساس نيكى و پرهيزكارى نهفته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در ميان مسلمانان به جايى رسيد كه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امر فرمودند تا به زخميهاى جنگ آب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هريك از نوشيدن آب سر باز مى زدند و برادر مجروح ديگر را بر خود ترجيح مى دادند و با زبان حال خود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از من تشنه تر است پس او را پيش از من آب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حاليكه همگى در حال احتضار بودند و آب دادن به محتضر مستحب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هريك با اينكه نياز شديدى به آب داشتند، ولى برادر ايمانى خود را بر نياز خويش ايثار نمودند و بدين سان همگى بدون استثناء تشنه لب، جان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بينيد كه چگونه آن عربهاى دوران جاهليّت كه به خاطر لقمۀ نانى يكديگر را مى كشتند به انسانهايى در اوج قلّۀ محبّت، دهش، ايثار و مهربانى دگرگون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هنگاميكه رسول اكرم صلى الله عليه و آله خطبه اى مى خواندند، اشكهاى ايشان بر گونه هايشان سرازير مى شد، چرا كه دلهاى سخت جاهليّت به دلهاى نرم و زيبايى چون شكوفه هاى بهارى مبدّل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بينيم آن هنگام كه، امام حسين عليه السلام بر قتلگاه حبيب بن مظاهر ايستاد، چنين 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درّك يا حَبِيب، لَقَدْ كُنْتَ فاضِلاً تَخْتِمُ الْقُرْآنَ فِي لَيْلَةٍ وَاحِدَةٍ</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آفرين بر تو اى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شخص فاضلى بودى كه يك شبه همۀ قرآن را تلاوت مى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بدين سان انسانها تحوّل يافتند و سرزمينهاى اسلامى از ايمان و مهربانى سر سبز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آن افراد خوار و زبون، به انسانهاى با عزّت و انسانيّت دگرگون گشتند؛ و پيكهاى مسلمان ونامه هايشان پياپى و بى شمار بر سرتاسر اين كره خاكى سرازير مى شدند و در مقابل افرادى چون هركول روم، كسراى فارس، سزار روم با نامه ها و يا پيكهايشان، خواهشانه از پيامبر خدا مى خواهند كه عذر ايشان را بپذيرد، و پس از اندك زمانى مى بينيم كه لشكريان اسلام، سرزمينهاى گوناگون را يكى پس از ديگرى فتح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اسلام به خاطر دگرگون شدن ارزشهاى شيطانى ناپاك جاهليّت به ارزشهاى والاى خدايى، توانست بر مناطق گسترده اى از اين كره خاكى سايه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پيروان جاهليّت، با لباس اسلام به دژ حكومت اسلامى، زيركانه نفوذ كردند و رفته رفته به قدرت چنگ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اينان بنى اميّه وهمگنانشان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آشكارا پرچم كفر را حمل نمودند وهدف اساسى آنها بازگرداندن آن جاهليت نخستين با تمامى مشخّصاتش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امام حسين عليه السلام در يكى از بياناتش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 وَعَلَى الْإِسلَامِ السَّلَامُ، إِذْ قَدْ بُلِيَتِ</w:t>
      </w:r>
      <w:bookmarkStart w:id="206" w:name="pg7299_75504"/>
    </w:p>
    <w:p>
      <w:pPr>
        <w:pStyle w:val="BookText"/>
        <w:rPr/>
      </w:pPr>
      <w:bookmarkEnd w:id="206"/>
      <w:r>
        <w:rPr>
          <w:rFonts w:ascii="Amiri" w:hAnsi="Amiri" w:eastAsia="Amiri" w:cs="Amiri"/>
          <w:color w:val="111111"/>
          <w:sz w:val="28"/>
          <w:sz w:val="28"/>
          <w:szCs w:val="28"/>
          <w:rtl w:val="true"/>
          <w:lang w:bidi="ar-SA"/>
        </w:rPr>
        <w:t>الْأُمَّةُ بِراعٍ مِثْلِ يَزٖيدِ</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اليه راجعون، بنابراين بايد با اسلام خداحافظى كرد كه، امّت اسلامى به فرمانروايى چون يزيد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به راستى يزيد براى نابود كردن كامل اسلام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برخى از مورّخين ادّعا مى كنند يزيد احمق نبود، بلكه درست مى دانست 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حزب اموى از گذر او، پدرش معاويه و خلفاى ستم پيشه بعدى بر جهان اسلام حكومت كرد</w:t>
      </w:r>
      <w:r>
        <w:rPr>
          <w:rFonts w:eastAsia="IRNazanin" w:cs="IRNazanin"/>
          <w:color w:val="111111"/>
          <w:sz w:val="28"/>
          <w:szCs w:val="28"/>
          <w:rtl w:val="true"/>
          <w:lang w:bidi="fa-IR"/>
        </w:rPr>
        <w:t>.</w:t>
      </w:r>
    </w:p>
    <w:p>
      <w:pPr>
        <w:pStyle w:val="Heading4"/>
        <w:numPr>
          <w:ilvl w:val="3"/>
          <w:numId w:val="1"/>
        </w:numPr>
        <w:rPr/>
      </w:pPr>
      <w:bookmarkStart w:id="207" w:name="__RefHeading___Toc699974_1051229030"/>
      <w:bookmarkStart w:id="208" w:name="_Toc76"/>
      <w:bookmarkEnd w:id="207"/>
      <w:r>
        <w:rPr>
          <w:rtl w:val="true"/>
        </w:rPr>
        <w:t>كشمكشى بنيادين</w:t>
      </w:r>
      <w:bookmarkEnd w:id="208"/>
    </w:p>
    <w:p>
      <w:pPr>
        <w:pStyle w:val="BookText"/>
        <w:rPr/>
      </w:pPr>
      <w:r>
        <w:rPr>
          <w:rFonts w:ascii="IRNazanin" w:hAnsi="IRNazanin" w:eastAsia="IRNazanin"/>
          <w:color w:val="111111"/>
          <w:sz w:val="28"/>
          <w:sz w:val="28"/>
          <w:szCs w:val="28"/>
          <w:rtl w:val="true"/>
          <w:lang w:bidi="fa-IR"/>
        </w:rPr>
        <w:t xml:space="preserve">داستان كشمكش ميان ائمّۀ اطهار و حزب اموى، داستانى ساده با انگيزه هاى حاشيه اى نمى باشد؛ بلكه كشمكشى است ميان حزب مكتبى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ديگر سخن، كشمكشى است ميان شجرۀ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شجرۀ خبيثۀ نفرين شده در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وَيَضْرِبُ اللّهُ الْأَمْثَالَ لِلنَّاسِ 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كَلِمَةٍ خَبِيثَةٍ كَشَجَرَةٍ خَبِيثَةٍ اجْتُثَّتْ مِن فَوْقِ الْأَرْضِ مَالَهَا مِن قَرَارٍ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طيّبه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گفتار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درخت</w:t>
      </w:r>
    </w:p>
    <w:p>
      <w:pPr>
        <w:pStyle w:val="BookText"/>
        <w:rPr/>
      </w:pPr>
      <w:r>
        <w:rPr>
          <w:rFonts w:ascii="IRNazanin" w:hAnsi="IRNazanin" w:eastAsia="IRNazanin"/>
          <w:color w:val="111111"/>
          <w:sz w:val="28"/>
          <w:sz w:val="28"/>
          <w:szCs w:val="28"/>
          <w:rtl w:val="true"/>
          <w:lang w:bidi="fa-IR"/>
        </w:rPr>
        <w:t xml:space="preserve">پاكيزه اى تشبيه كرده كه ريشۀ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شاخۀ آن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ميوۀ خود را به اذن پروردگارش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براى مردم مثلها مى زند، شايد متذكّر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كلمۀ خبيثه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سخن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درخت ناپاكى تشبيه كرده كه از روى زمين بركنده شده، و قرار و ثباتى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محصول درخت پاك، گلها و ميوه هاى پاك مى باشد در حاليكه درخت ناپاك تنها ميوۀ تلخ و خار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كشمكش ميان دو برنامه و روش است و همانگونه كه امويان نقشه برنامه ريزى شده اى داشتند و معاويه آن را به اجرا گذاشت و پس از او در طول حكومت بنى اميّه نيز ادامه يافت؛ خاندان پيامبر اكرم صلى الله عليه و آله نيز برنامه اى آشكار داشتند كه هريك براساس آن به ايفاى نقش خويش پرداختند وصدالبتّه برنامه اى آسمانى بود و نه زمينى</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داستان عاشورا يك واقعۀ اتّفاقى نبوده، بلكه بخشى از اين برنامه به شمار مى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ناگزير بايد اين دو گروه باهم برخورد مى نمودند و امام حسين عليه السلام كشته مى شد تا با شهادتش راهى نوين را در برابر امّت بگشايد تا امّت به واسطۀ آن راه، در برابر خط انحرافى اموى ايستادگى نمايند و چنين امرى بايد در برابر هرگونه تحريف ديگرى در تاريخ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برنامه اى است هميشگى؛ از آغاز آفرينش هستى تا هر زمانى كه خداوند سبحان اراده نمايد</w:t>
      </w:r>
      <w:r>
        <w:rPr>
          <w:rFonts w:eastAsia="IRNazanin" w:cs="IRNazanin"/>
          <w:color w:val="111111"/>
          <w:sz w:val="28"/>
          <w:szCs w:val="28"/>
          <w:rtl w:val="true"/>
          <w:lang w:bidi="fa-IR"/>
        </w:rPr>
        <w:t>.</w:t>
      </w:r>
      <w:bookmarkStart w:id="209" w:name="pg7299_75508"/>
    </w:p>
    <w:p>
      <w:pPr>
        <w:pStyle w:val="Heading4"/>
        <w:numPr>
          <w:ilvl w:val="3"/>
          <w:numId w:val="1"/>
        </w:numPr>
        <w:rPr/>
      </w:pPr>
      <w:bookmarkStart w:id="210" w:name="__RefHeading___Toc699976_1051229030"/>
      <w:bookmarkStart w:id="211" w:name="_Toc77"/>
      <w:bookmarkEnd w:id="209"/>
      <w:bookmarkEnd w:id="210"/>
      <w:r>
        <w:rPr>
          <w:rtl w:val="true"/>
        </w:rPr>
        <w:t>مسؤوليّت ما چيست؟</w:t>
      </w:r>
      <w:bookmarkEnd w:id="211"/>
    </w:p>
    <w:p>
      <w:pPr>
        <w:pStyle w:val="BookText"/>
        <w:rPr/>
      </w:pPr>
      <w:r>
        <w:rPr>
          <w:rFonts w:ascii="IRNazanin" w:hAnsi="IRNazanin" w:eastAsia="IRNazanin"/>
          <w:color w:val="111111"/>
          <w:sz w:val="28"/>
          <w:sz w:val="28"/>
          <w:szCs w:val="28"/>
          <w:rtl w:val="true"/>
          <w:lang w:bidi="fa-IR"/>
        </w:rPr>
        <w:t>اينك ما در برابر اين نقشۀ اموى مستمرّ تا به امروز، و همچنين برنامۀ مكتبى هميشگى چه مسؤوليّتى داريم؟</w:t>
      </w:r>
    </w:p>
    <w:p>
      <w:pPr>
        <w:pStyle w:val="BookText"/>
        <w:rPr/>
      </w:pPr>
      <w:r>
        <w:rPr>
          <w:rFonts w:ascii="IRNazanin" w:hAnsi="IRNazanin" w:eastAsia="IRNazanin"/>
          <w:color w:val="111111"/>
          <w:sz w:val="28"/>
          <w:sz w:val="28"/>
          <w:szCs w:val="28"/>
          <w:rtl w:val="true"/>
          <w:lang w:bidi="fa-IR"/>
        </w:rPr>
        <w:t>اين مسؤوليّت در دفاع از ارزشهايى چون نماز، روزه، زكات، حجّ و دهها ارزش ديگر كه امام حسين عليه السلام به خاطر آنها به شهادت رسيد، تجسّم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ما ابا عبداللّه الحسين را از اين ارزشها جدا سازيم، به اين مى ماند كه ما پيامبر اكرم صلى الله عليه و آله را آنگونه كه ما مى پسنديم، بپذيريم نه آنگونه كه خدا به پيامبرى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پيامبرى كه به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ننمايد، پيامبر نيست و خدا او را مبعوث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هنگاميكه ما زيارت وارث را مى خوانيم و مى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انَّكَ قَدْ اقَمْتَ الصَّلوةَ، وَاتَيْتَ الزَّكوةَ، وَاَمَرْتَ بِالْمَعْرُوفِ، وَنَهَيْتَ عَنِ الْمُنْكَرِ</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 كه تو به راستى نماز را برپا نمودى و زكات را ادا كردى و امر به معروف و نهى از منكر نمودى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بدين معناست كه امام حسين عليه السلام اين ارزشها را تجسّم بخشيد و به خاطر آنها به شهادت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من بخواهند كه هدف امام حسين عليه السلام را در يك كلمه خلاصه كنم، خواهم گفت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هدف او و هدف تمامى پيامبران و ائمّۀ اطهار عليهم السلام، قرآن</w:t>
      </w:r>
    </w:p>
    <w:p>
      <w:pPr>
        <w:pStyle w:val="BookText"/>
        <w:rPr/>
      </w:pP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كتابى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 حسين عليه السلام به خاطر قرآن، خود را قربانى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قرآن در ميان ما تنها بماند و هيچ يك از ما در آياتش تدبّر و ژرف انديشى نكند، تفسيرش را نخواند و در زندگانيش به اجرا نگذارد، هر آينه از آنهايى خواهيم بود كه تيرها را به سوى قلب مقدّس امام حسين عليه السلام نشانه گرفتند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اينكه، اگر ديديم آب رودى فروكش كرده نبايد آن را از خاك پر كنيم و اگر ظرفى را ديديم كه در آن غذايى نيست نبايد آن را بشكنيم و اگر قرآن را ديديم كه اجرا نمى گردد، نبايد ظاهرش را پاره نماييم؛ بنابراين بايد هميشه مراسم امام حسين عليه السلام گرم و پر حرارت بماند؛ حتّى اگر براى مدّتى، از بيشتر مضامينش تهى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انسانهايى خواهند آمد و اين خلأ را پر خواهند نمود و اين قضيه را به قضيّه اى پيشتاز دگرگون خواهند ساخت</w:t>
      </w:r>
      <w:r>
        <w:rPr>
          <w:rFonts w:eastAsia="IRNazanin" w:cs="IRNazanin"/>
          <w:color w:val="111111"/>
          <w:sz w:val="28"/>
          <w:szCs w:val="28"/>
          <w:rtl w:val="true"/>
          <w:lang w:bidi="fa-IR"/>
        </w:rPr>
        <w:t>.</w:t>
      </w:r>
      <w:bookmarkStart w:id="212" w:name="pg7299_75512"/>
    </w:p>
    <w:p>
      <w:pPr>
        <w:pStyle w:val="Heading3"/>
        <w:numPr>
          <w:ilvl w:val="2"/>
          <w:numId w:val="1"/>
        </w:numPr>
        <w:rPr/>
      </w:pPr>
      <w:bookmarkStart w:id="213" w:name="__RefHeading___Toc699978_1051229030"/>
      <w:bookmarkStart w:id="214" w:name="_Toc78"/>
      <w:bookmarkEnd w:id="212"/>
      <w:bookmarkEnd w:id="213"/>
      <w:r>
        <w:rPr>
          <w:rtl w:val="true"/>
        </w:rPr>
        <w:t>واقعۀ كربلا، انقلابى است هميشه فرزوان</w:t>
      </w:r>
      <w:bookmarkEnd w:id="214"/>
    </w:p>
    <w:p>
      <w:pPr>
        <w:pStyle w:val="BookText"/>
        <w:rPr/>
      </w:pPr>
      <w:r>
        <w:rPr>
          <w:rFonts w:ascii="IRNazanin" w:hAnsi="IRNazanin" w:eastAsia="IRNazanin"/>
          <w:color w:val="111111"/>
          <w:sz w:val="28"/>
          <w:sz w:val="28"/>
          <w:szCs w:val="28"/>
          <w:rtl w:val="true"/>
          <w:lang w:bidi="fa-IR"/>
        </w:rPr>
        <w:t>واقعۀ كربلا، واقعه اى معمولى و تكرارپذير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قضيّه اى است كه به بعثت پيامبران، طوفان نوح، ساحران فرعون، شكافته شدن دريا براى موسى و مانند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تكرارپذير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حادثۀ كربلا خواست خداوند متعال بوده تا به واسطۀ آن، از يك سو نمونۀ والاى ستيزه جويى و مقاومت در برابر ظلم و از سويى ديگر بدترين صورت ستم را به نمايش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هيچ انسانى ادّعا نكند كه ستم وارده بر او، ستمى است بس بزرگ كه نمى توان با آن مبارزه كرد و هيچ ملّتى اين بهانه را دستاويز خويش قرار ندهد كه رژيم حاكم بر او رژيمى است طاغوتى، سلطه جو و ستم پيشه كه هرگز نمى توان در برابر آن پايدارى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آن رژيمى كه در دوران امام حسين عليه السلام بر سرنوشت مسلمانان تسلّط يافته بود، يكى از بدترين رژيمهاى سلطه جو و سركش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امام حسين عليه السلام در برابر آن ايستاد و جان فشانيها نمود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بدين سان، ديگر كسى بهانه نياورد كه بر اموال خويش</w:t>
      </w:r>
    </w:p>
    <w:p>
      <w:pPr>
        <w:pStyle w:val="BookText"/>
        <w:rPr/>
      </w:pPr>
      <w:r>
        <w:rPr>
          <w:rFonts w:ascii="IRNazanin" w:hAnsi="IRNazanin" w:eastAsia="IRNazanin"/>
          <w:color w:val="111111"/>
          <w:sz w:val="28"/>
          <w:sz w:val="28"/>
          <w:szCs w:val="28"/>
          <w:rtl w:val="true"/>
          <w:lang w:bidi="fa-IR"/>
        </w:rPr>
        <w:t>مى ترسد؛ زيرا ابا عبداللّه الحسين عليه السلام با بهترين و برگزيده ترين اموالش به كربلا گام نهاد؛ و همچنين ادّعا نكند كه چون انقلاب سلب آرامش مى نمايد، پس بايد از آن بيمناك بود؛ چرا كه انقلاب آسايش امام حسين عليه السلام را نيز برهم زد، تا آنجا كه او را از مدينه منوّره به مكّه، از مكّه به كوفه و در راه كوفه به سوى كربلا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كسى نگويد كه از كشته شدن مى هراسد؛ زيرا بايد بداند كه خونش پاكتر از خون ابا عبداللّه الحسين عليه السلام، فرزند رسول اكرم صلى الله عليه و آله و سرور جوانان بهشت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فردى بر از دست دادن منصب و مقامش در ميان مردم واينكه حكومت او را انسانى تروريست و يا جاسوس بيگانگان خطاب كند، نترسد؛ چرا كه، سرور و سالارمان، امام حسين عليه السلام نام، نشان و شهرت خويش را در كربلا قربانى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مى بينيم كه شريح قاضى، ريختن خون سيّدالشّهدا را حلال اعلام مى كند وچنانكه مى دانيم سر شريف و مقدّس او را در همه جا مى گرداندند وبر منابر عنوان مى كردند كه، اين سر آن خارجى است كه بر حكومت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نمود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 ديگر كسى اين ادّعا را نكند كه خودش مهم نيست، بلكه از هتك حرمت فرزندان، همسر و ناموسش بيمناك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امام حسين عليه السلام با همۀ خاندان و فرزندان خويش به كربلا گام نهاد كه از جمله ايشان، مى توان عقيله بنى هاشم،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زن پاكدامن و دختر آن شير مرد جهان اسلام و همچنين خواهرش، امّكلثوم و برخى از دختران پاكدامن هاشمى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همه</w:t>
      </w:r>
    </w:p>
    <w:p>
      <w:pPr>
        <w:pStyle w:val="BookText"/>
        <w:rPr/>
      </w:pPr>
      <w:r>
        <w:rPr>
          <w:rFonts w:ascii="Amiri" w:hAnsi="Amiri" w:eastAsia="Amiri" w:cs="Amiri"/>
          <w:color w:val="111111"/>
          <w:sz w:val="28"/>
          <w:sz w:val="28"/>
          <w:szCs w:val="28"/>
          <w:rtl w:val="true"/>
          <w:lang w:bidi="ar-SA"/>
        </w:rPr>
        <w:t>اباعبداللّه الحسين در راه خشنودى خداوند متعال همۀ اهل بيت خويش را با در نظر داشتن اين امر كه ايشان اسير و به بند كشيده خواهند شد، با خود به كربلا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سان، امام حسين عليه السلام با انقلاب جاودان خويش براى ما جاى هيچگونه عذر و بهانه را باقى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 عليه نظامهاى طاغوتى و ستمگر انقلاب نمى كنيم؟ از كه مى ترسيم؟ چه راهى را بايد دنبال نماييم؟</w:t>
      </w:r>
    </w:p>
    <w:p>
      <w:pPr>
        <w:pStyle w:val="BookText"/>
        <w:rPr/>
      </w:pPr>
      <w:r>
        <w:rPr>
          <w:rFonts w:ascii="IRNazanin" w:hAnsi="IRNazanin" w:eastAsia="IRNazanin"/>
          <w:color w:val="111111"/>
          <w:sz w:val="28"/>
          <w:sz w:val="28"/>
          <w:szCs w:val="28"/>
          <w:rtl w:val="true"/>
          <w:lang w:bidi="fa-IR"/>
        </w:rPr>
        <w:t>ما بايد راه خويش را از هم اكنون مشخّص كنيم كه آيا با امام حسين عليه السلام هستيم و يا با يزيد؟ در اينجا راه ميانه اى هم وجود دارد كه به راه يزيد نزديكتر است؛ و آن راهى است كه شريح قاضى در آن قدم گذاشت و ادّعا كرد كه در پيكار عليه امام حسين عليه السلام وارد نخواهد شد ولى سرانجام با لشكريان يزيد بن معاويه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دنبال علّت وقوع حماسۀ كربلا جستجو نماييم تا به پاسخ آن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مقدّر ساخته تا اين واقعه و حماسه به نمونه والايى براى مؤمنين مكتبى كه راه اباعبداللّه را مى پيمايند، مبدّل شود و همچنين ديگر جاى هيچگونه عذر و توجيهى براى انسانى كه مى خواهد در برابر طاغوتيان تسليم نشود، باقى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امام حسين عليه السلام نشانه و نمونه والايى براى انقلاب اسلامى باقى خواهد ماند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رغم اينكه نزديك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حادثۀ كربلا مى گذرد، ولى مى بينيم هر سال بر شور و حرارت عاشورا افزوده مى گردد؛</w:t>
      </w:r>
    </w:p>
    <w:p>
      <w:pPr>
        <w:pStyle w:val="BookText"/>
        <w:rPr/>
      </w:pPr>
      <w:r>
        <w:rPr>
          <w:rFonts w:ascii="IRNazanin" w:hAnsi="IRNazanin" w:eastAsia="IRNazanin"/>
          <w:color w:val="111111"/>
          <w:sz w:val="28"/>
          <w:sz w:val="28"/>
          <w:szCs w:val="28"/>
          <w:rtl w:val="true"/>
          <w:lang w:bidi="fa-IR"/>
        </w:rPr>
        <w:t>به ويژه در سرزمينهايى كه دوستداران اهل بيت عليهم السلام در آن فزونى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جائيكه مى پندارى اين حادثه اندك مدّتى پيش، به 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نهضت امام حسين عليه السلام نهضتى است پايدار و ماندگار در دلهاى مؤمنين و هيچ قدرتى نمى تواند آن را خاموش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دوران هارون عبّاسى، متوكّل و طاغوتيانى چون آنها بازگرديم مى بينيم كه آنان به كوششهاى مستمرى براى جلوگيرى كردن از برپايى عزادارى امام حسين عليه السلام و ايستادگى در برابر اين جريان اسلامى بنيان كن دست زده اند؛ امّا آيا توانستند كارى از پيش ببرند؟</w:t>
      </w:r>
    </w:p>
    <w:p>
      <w:pPr>
        <w:pStyle w:val="BookText"/>
        <w:rPr/>
      </w:pPr>
      <w:r>
        <w:rPr>
          <w:rFonts w:ascii="IRNazanin" w:hAnsi="IRNazanin" w:eastAsia="IRNazanin"/>
          <w:color w:val="111111"/>
          <w:sz w:val="28"/>
          <w:sz w:val="28"/>
          <w:szCs w:val="28"/>
          <w:rtl w:val="true"/>
          <w:lang w:bidi="fa-IR"/>
        </w:rPr>
        <w:t>بدين سان كربلا انقلابى است هميشه فروزان كه هيچ يك از جهانيان نمى تواند آن را خاموش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انقلابى است برخاسته از گذشته، ولى براى ساختن آينده وآفرينش واقعيّتى نوين و حياتى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يك جوان مكتبى آگاه ناگزير است كه بداند قضيّۀ اباعبداللّه الحسين تنها يك قضيّه اى نيست كه گذشته است؛ بلكه انقلابى است هميشه فروزان كه آرمان آن سوزاندن بنيانهاى ستمكاران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وقتيكه حاكمى ظالم بر تخت پادشاهى حكومت كند، ما به دفاع از مبانى امام حسين عليه السلام ادامه خواهيم داد و تا واژگونى تخت همۀ طاغوتيان، درفش او را حمل خواهيم نمود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روحيه مبارزه هميشگى كه قضيۀ كربلا به ما بخشيده است، بزرگترين سرمايه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آن را نداشتيم، طاغوتيان حتّى ما را از نماز خواندن باز مى داشتند؛ كفر و فساد را به خانه هايمان وارد مى كردند؛ ما را به بند مى كشيدند و هرگز به ما اجازه تمسّك به ارزشها و دينمان را نمى دادند</w:t>
      </w:r>
      <w:r>
        <w:rPr>
          <w:rFonts w:eastAsia="IRNazanin" w:cs="IRNazanin"/>
          <w:color w:val="111111"/>
          <w:sz w:val="28"/>
          <w:szCs w:val="28"/>
          <w:rtl w:val="true"/>
          <w:lang w:bidi="fa-IR"/>
        </w:rPr>
        <w:t>.</w:t>
      </w:r>
      <w:bookmarkStart w:id="215" w:name="pg7299_75520"/>
    </w:p>
    <w:p>
      <w:pPr>
        <w:pStyle w:val="Heading3"/>
        <w:numPr>
          <w:ilvl w:val="2"/>
          <w:numId w:val="1"/>
        </w:numPr>
        <w:rPr/>
      </w:pPr>
      <w:bookmarkStart w:id="216" w:name="__RefHeading___Toc699980_1051229030"/>
      <w:bookmarkStart w:id="217" w:name="_Toc79"/>
      <w:bookmarkEnd w:id="215"/>
      <w:bookmarkEnd w:id="216"/>
      <w:r>
        <w:rPr>
          <w:rtl w:val="true"/>
        </w:rPr>
        <w:t>چرا امام حسين عليه السلام چراغ راه هدايت است</w:t>
      </w:r>
      <w:bookmarkEnd w:id="217"/>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بدن انسان سيستمى دارد كه از آن دفاع مى كند و مانع ورود ميكروبها به بدن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اين سيستم بهم بخورد، انسان به مرضى دچار مى شود كه امروزه بدان بيمارى فقدان ايمنى يا ايدز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بيمارى موجب كاهش شديد سازوكار دفاعى بدن بيمار و در نتيجه پيدايش بيماريهاى گوناگون ديگر در او مى شود و سرانجام به مرگ بيمار منتهى مى گردد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هنگاميكه آدمى را آفريد، به او دو چشم داد تا ببيند، برايش دست خلق نمود تا با آن كار كند و پا آفريد تا با آن تلاش و كوشش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دستگاههايى را در نهايت دقّت وظرافت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ديوارۀ محكمى را كه به عنوان دژى در سيستم مصونيت ذاتى به شمار مى آيد،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در درون انسان سيستم دفاعى قدرتمندى را پديد آورد؛ تا آنجا كه با شبكه گسترده اى از اعصاب آن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سلول عصبى بنگريم، مى بينيم كه داراى دو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به طرف مغز و ديگرى زير پوست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مورچه كوچكى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 وزن</w:t>
      </w:r>
    </w:p>
    <w:p>
      <w:pPr>
        <w:pStyle w:val="BookText"/>
        <w:rPr/>
      </w:pP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يكى از انگشتان پاى انسانى بايستد، به زودى مغز فرمان راندن شىء بيگانه را از روى بدن، صادر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خداوند بلند مرتبه، چشم بينا را پديد آورد تا صاحب آن بتواند خطر را از خويشتن و محيط پيرامونش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داشتن حسّ شنوايى، يا بويايى، يا لامسه و يا چشايى محروم باشد، هر لحظه ممكن است كه با شكست و سرخوردگى يا حداقل زيان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سيستم دفاعى او كمبود و خللى ايجاد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انسان در درونش نيروى بزرگى نهفته است كه از آن، در زمانهاى احساس خطر بهره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احساسى كه باعث شود نيروى مقابله و رويارويى با خطر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نيرو را، نيروى خرد و انديشه براى نقشه كشيدن و انتخاب ابزار و دفاع همراهى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واقعيّت را نيز در جامعه مى يابيم؛ درست در آنجائيكه جامعه نيروى دفاع از خويش را از گذر ويژگيهاى مادى، روحى و فكرى دارا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نخستين عامل فروپاشى يك جامعه و يا يك حكومت، كمبود همين ويژگيها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دولتى از زيباترين، برترين و پيشرفته ترين دولتها به شمار آيد ولى، براى دفاع از خود در برابر تهاجم بيگانگان، ارتشى نداشته يا فاقد دستگاه امنيتى لازم براى واكنشهاى سريع در برابر كشف خطرها باشد، چنين دولتى معمولاً گرفتار نابودى و فروپاشى خواهد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سلامتى و امنيّت دو نعمتى هستند كه هرگز ويژگيهاى</w:t>
      </w:r>
    </w:p>
    <w:p>
      <w:pPr>
        <w:pStyle w:val="BookText"/>
        <w:rPr/>
      </w:pPr>
      <w:r>
        <w:rPr>
          <w:rFonts w:ascii="IRNazanin" w:hAnsi="IRNazanin" w:eastAsia="IRNazanin"/>
          <w:color w:val="111111"/>
          <w:sz w:val="28"/>
          <w:sz w:val="28"/>
          <w:szCs w:val="28"/>
          <w:rtl w:val="true"/>
          <w:lang w:bidi="fa-IR"/>
        </w:rPr>
        <w:t>ديگرى نمى توانند جايزين آنها شوند؛ چه در سطح خصوصى باشند يا عمومى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امّتى كه مى تواند از خويشتن دفاع نمايد و از شرف، بزرگوارى، حماسه و نيروى پايدارى در برابر خطرها بر خوردار باشد، هميشه امّتى سرافراز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امّتى كه كمبود دستگاه دفاعى داشته يا در فرهنگش جايى براى معناى شرف، حماسه و رغبت در رويارويى وجود نداشته باشد، خواهيم ديد كه چه شتابان، بر اثر آزمندى دولتهاى ديگر به سوى فروپاشى و نابودى پيش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زمينه ابن خلدون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دولتها برپايه تعصّب 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از تعصّب يعنى غيرت، شرف و آمادگى هميشگى براى ايستادگى در برابر دشمنان و خطرها تا مرگ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امّتى كه اين ارزشها را دارا باشد و فرزندانش بدانند كه زندگى بدون اين ارزشها، انسان را خوار و ذليل مى گرداند، هميشه پا برجا خواهد ماند و هرگز فرو نمى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زمينه اين ارزش والاى انسانى به يارانش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فَالمَوْتُ فِي حَيَاتِكُمْ مَقْهُورِينَ، وَالْحَيَاةُ في مَوْتِكُمْ قَاهِرِينَ</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آن است كه در حال ستم پذيرى زندگى كنيد، و حيات و زندگى آن است كه با سرافرازى مرگ را در آغوش بگيريد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حقيقت زندگانى انسان جز با پيروز بودن او به وقوع نخواهد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انسانى كه در برابر ستم سرفرود مى آورد، مرگ بر</w:t>
      </w:r>
    </w:p>
    <w:p>
      <w:pPr>
        <w:pStyle w:val="BookText"/>
        <w:rPr/>
      </w:pPr>
      <w:r>
        <w:rPr>
          <w:rFonts w:ascii="IRNazanin" w:hAnsi="IRNazanin" w:eastAsia="IRNazanin"/>
          <w:color w:val="111111"/>
          <w:sz w:val="28"/>
          <w:sz w:val="28"/>
          <w:szCs w:val="28"/>
          <w:rtl w:val="true"/>
          <w:lang w:bidi="fa-IR"/>
        </w:rPr>
        <w:t>زندگانيش چيره خواهد شد و حكم مرده را خواهد داشت؛ گرچه خود مى پندارد كه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مسلمان ما بيش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با دشواريها ومشكلات روزگارها مبارزه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حوادثى را به خود ديده كه اگر يكى از آنها به امّت ديگرى وارد مى شد، هر آينه آن امّت را نابود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 اسلامى با تكيه بر نظم دفاعى و امنيّتى توانست ايستادگى و پايدارى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كه جنگهاى صليبى نزديك به دويست سال يعنى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به طول انجاميد و برخى از اين حمله ها براى تسلّط بر شرق به ويژه منطقه كوچكى از آن كه سرزمين شام يا فلسطين بود، بيش از يك ميليون سرباز صليبى به همراه داشت؟ وآيا مى دانى كه حملۀ مغولها به مسلمانان، شهرهايى را به طور كامل ويران ساخت؟ امّا امّت اسلامى به يارى آموزه هاى قرآنى، حماسه هاى تاريخى بى نظير كه مسلمانان با كلماتى از نور آنها را ثبت نموده اند و ارزشهايى كه مؤمنين از گذر موقعيّتهاى قهرمانانۀ خود در صدر اسلام پايه ريزى كرده اند و همچنين ارزشها، آموزه ها وبصيرتهايى كه ابا عبداللّه الحسين عليه السلام با انقلاب خويش در روز عاشورا در دلهاى مسلمانان پديد آورد، در برابر اين حملات، سرافرازانه پايدارى و مقاومت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در موسم حج، در عرفه از من پرسيد كه چرا مرتّب نام وياد امام حسين عليه السلام را ذكر مى نمايم و اين عبارات را ترنّم مى كنم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وَعلى الْأَرْواحِ الَّتِي حَلَّتْ بِفِنائِكَ، عَلَيْكَ مِنِّي سَلَامُ اللّهِ أَبَداً ما بَقِيتُ وَبَقِيَ اللَّيْلُ وَالنَّهَارُ، وَلَا جَعَلَهُ اللّهُ آخِرَ</w:t>
      </w:r>
    </w:p>
    <w:p>
      <w:pPr>
        <w:pStyle w:val="BookText"/>
        <w:rPr/>
      </w:pPr>
      <w:r>
        <w:rPr>
          <w:rFonts w:ascii="IRNazanin" w:hAnsi="IRNazanin" w:eastAsia="IRNazanin"/>
          <w:color w:val="111111"/>
          <w:sz w:val="28"/>
          <w:sz w:val="28"/>
          <w:szCs w:val="28"/>
          <w:rtl w:val="true"/>
          <w:lang w:bidi="fa-IR"/>
        </w:rPr>
        <w:t>الْعَهْدِ مِنِّي لِزِيارَتِكُمْ، السَّلَامُ عَلَى الْحُسَيْنِ، وَعَلى عَلِيِّ بْنِ الْحُسَيْنِ، وَعَلى أَوْلَادِ الْحُسَيْنِ، وَعَلى أَصْحابِ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همگى مى دانند در روز عرفه از سوى خداوند متعال، ندا كننده اى بانگ برمى آورد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مَغْفُورِينَ فَقَدْ أَرْضَيْتُمُونِي وَرَضِيْتُ عَنْكُمْ</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بازگرديد كه شما آمرزيده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مرا خشنود ساخته ايد و من نيز از شما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فردى ديگر از علّت گريستن من بر امام حسين عليه السلام در روز عرفه و اهمّيت زيادى كه به خواندن دعاى عرفه امام حسين عليه السلام مى دهم، از من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كه داريم از امام حسين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به ما چگونگى دفاع از خويشتن در برابر طاغوتيان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آموخت كه چگونه بزرگوارانه زندگى كنيم و شرافتمندانه بميريم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شعله فروزانى است كه امام حسين عليه السلام به ما بخشيده؛ چنانكه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أشراً ولا بطراً ولا ظالماً ولا مفسداً، وإنّما خرجت لطلب الإصلاح في امّة جدّي اريد أن آمر بالمعروف وأنهى عن المنكر</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روى هوس و سركشى و تبهكارى و ستمگرى قيام نكردم، تنها به انگيزۀ سامان بخشى در امّت جدّم برخاستم، مى خواهم به نيكيها</w:t>
      </w:r>
    </w:p>
    <w:p>
      <w:pPr>
        <w:pStyle w:val="BookText"/>
        <w:rPr/>
      </w:pPr>
      <w:r>
        <w:rPr>
          <w:rFonts w:ascii="Amiri" w:hAnsi="Amiri" w:eastAsia="Amiri" w:cs="Amiri"/>
          <w:color w:val="111111"/>
          <w:sz w:val="28"/>
          <w:sz w:val="28"/>
          <w:szCs w:val="28"/>
          <w:rtl w:val="true"/>
          <w:lang w:bidi="ar-SA"/>
        </w:rPr>
        <w:t>فرمان دهم و از بديها باز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پيامى است كه با هر دستى نوشته نمى شود، بلكه تنها با خون سيّدالشّهدا، فرزندان و خون شيرخواره اش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انقلاب امام حسين عليه السلام و هر آنچه از ايثارگريهايش كه حتّى عزيزترينهايش را شامل مى شد، آموختيم كه زندگى آن است كه خداوند متعال براى انسان نوشته است؛ و نه آن حياتى كه انسان مجبور شود در برابر ستم پيشگان كرنش كند يا دست گدايى به سوى آنان دراز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پيروان امام حسين عليه السلام با الهام از آموزه هاى مقدّس كربلا، در جنوب لبنان به پايدارى پرداختند و جرقه دفاع مقدّس در آنجا زده شد، تا آنجا كه جوانان انقلابى توانستند بدترين شكست را به نيروهاى صهيونيستى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دولتهاى ديگر در پشت سر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مقاومت اسلامى در جنوب لبنان هزاران حماسه را براى تحقّق اين دستاورد بزرگ به ثمر رساندند، چنانكه با هر حماسه اى دل و انديشه انسان را به تمامى معنا تكان مى دادند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اين حماسه ها بدان باز مى گردد كه شيعيان امام حسين عليه السلام در جنوب لبنان آموزه هايى جاودانى حسينى را به خوبى درك نمودند وبا خود پيمان بستند كه راه على اكبر و حضرت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تاريخ حماسۀ كربلا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براى دنيا ارزشى قائل نبودند، پيش روى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دو بزرگوار مى دانستند كه خطرهاى مهلكى دين را در برگرفته است و اگر در برابر ستم و سركشى قيام نكنند، هرگز زندگى ابدى سعادتمند را به چشم خود نخواهند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على اكبر پس از آنكه دانست كه حق با ايشان است، به پدر بزرگوارش امام حسين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لا نُبالِي بِالْمَوْتِ</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از مرگ نمى هراسيم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حضرت قاسم فرزند امام حسن مجتبى را مى بينيم در حاليكه در ميان زبانه هاى آتش كينه، رگبار سنگها، برق شمشيرها وتيرها محاصره است، بدون توجّه به سربازان ستمگر مى نشيند تا بندكفش خويش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مى بينيم كه اين روحيّه مقدّس از مجاهدين لبنانى به دل جوانان فلسطينى كه در نائل شدن به شرف شهادت در راه خدا از يكديگر پيشى مى گيرند،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داستانها وحماسه هاى جانفشانيها و فداكاريها نيز به ايشان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عراق؛ آشكارا مى گويم كه رژيم صدام از بكارگيرى هيچ ابزارى براى ايجاد فساد و ويرانى چشم نپوشانده است؛ اگر به آمارها بازگرديم، به اعداد چشمگيرى دراين زمينه دست خواهيم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صدام از پشتيبانى همۀ قدرتهاى جهانى بهره جسته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همۀ اين امكانات بين المللى تحت سلطه اش را كه از كمكهاى صليبى و صهيونيستى جهانى بدست آورده بود در جنگ تحميلى و خانمانسوز بر ضدّ جمهورى اسلامى ايران به كار گرفت وهنوز مى بينيم كه غرب با او به عنوان رئيس ناتوانى در منطقه معامله</w:t>
      </w:r>
    </w:p>
    <w:p>
      <w:pPr>
        <w:pStyle w:val="BookText"/>
        <w:rPr/>
      </w:pP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همۀ اينها، هنوز ملّت عراق، ملّتى است پايدار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آشكارترين دليل آن، اين است كه ملّت عراق با برپايى شعائر حسينى از راههاى گوناگون، به اصالت دينى و انقلابى خود تمسّك مى جويد و على رغم منع، بازداشتن و ترساندن از سوى رژيم بعث عراق، مردم گروه گروه به سوى كربلا روانه مى كردند تا براى زنده نگه داشتن شعائر حسينى به مبارزه و پايدارى در برابر موضع رژيم عراق و ظلم وستمش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حماسۀ كربلا به ما و فرزندانمان آموخت كه چگونه در جنوب لبنان، فلسطين، افغانستان و عراق مبارزه كنيم و از ارزشها وشرفمان دفاع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امام حسين عليه السلام چراغ راه هدايت وكشتى نجات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امّتمان ناگزير بايد از خويشتن براى تحقّق بخشيدن به مصالح بزرگترى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بهتر بگويم، دفاع از ارزشها والاتر از خودخواهيها و مصلحتهاى فردى بى 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امّتمان اينگونه عمل نمايد، به زودى به برترين امّت چه در دنيا و چه در آخرت دگرگون خواهد گشت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تبارك و تعالى هرگز نفرمود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بهترين امّتى بوديد كه به سود انسانها آفريده شده ايد چرا كه داراى ثروت، يا نفت يا موقعيّت استراتژيكى و يا نظام قانونگذارى برترى مى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داراى اين موارد ياد شده باشد ولى نيروى دفاع از خويشتن را نداشته باشد، بداند هر آنچه كه دارد به گرد و غبارى پراكنده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انسان غول پيكرى</w:t>
      </w:r>
    </w:p>
    <w:p>
      <w:pPr>
        <w:pStyle w:val="BookText"/>
        <w:rPr/>
      </w:pPr>
      <w:r>
        <w:rPr>
          <w:rFonts w:ascii="IRNazanin" w:hAnsi="IRNazanin" w:eastAsia="IRNazanin"/>
          <w:color w:val="111111"/>
          <w:sz w:val="28"/>
          <w:sz w:val="28"/>
          <w:szCs w:val="28"/>
          <w:rtl w:val="true"/>
          <w:lang w:bidi="fa-IR"/>
        </w:rPr>
        <w:t>مى ماند كه ترسو و كم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ارزشى برايش قائل نيستند و كسى از او نمى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پروردگار سبحان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كُنتُمْ خَيْرَ أُمَّةٍ أُخْرِجَتْ لِلْنَّاسِ تَأْمُرُونَ بِالْمَعْرُوفِ وَتَنْهَوْنَ عَنِ الْمُنْكَرِ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بهترين امّتى بوديد كه به سود انسانها آفريده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به معروف و نهى از منكر اساس نيكو بودن امّت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تاريخى ويژه مقتل امام حسين عليه السلام آمده است كه طاغوت زمان، يزيد امر كرد كه سر امام حسين عليه السلام را در شهرها و روستاهاى مختلف سرزمين اسلامى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سر مقدّس هرگاه در جايى از شهر يا روستايى گذارده مى شد، اين آيات الهى را قرائت مى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أَوَى الْفِتْيَةُ إِلَى الْكَهْفِ فَقَالُوا رَبَّنَا آتِنَا مِن لَّدُنكَ رَحْمَةً وَهَيِّئْ لَنَا مِن أَمْرِنَا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عَلَى آذَانِهِمْ فِي الْكَهْفِ سِنِينَ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أَيُّ الْحِزْبَيْنِ أَحْصَى لِمَا لَبِثُوا أَمَداً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نَبَأَهُم بِالْحَقِّ إِنَّهمْ فِتْيَةٌ آمَنُوا بِرَبِّهِمْ وَزِدْنَاهُمْ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وَرَبَطْنَا عَلَى قُلُوبِهِمْ إِذْ قَامُوا فَقَالُوا رَبُّنَا رَبُّ السَّماوَاتِ وَالْأَرْضِ لَن نَدْعُوَا مِن دُونِهِ إِلهاً لَقَدْ قُلْنَا</w:t>
      </w:r>
    </w:p>
    <w:p>
      <w:pPr>
        <w:pStyle w:val="BookText"/>
        <w:rPr/>
      </w:pPr>
      <w:r>
        <w:rPr>
          <w:rFonts w:ascii="Amiri" w:hAnsi="Amiri" w:eastAsia="Amiri" w:cs="Amiri"/>
          <w:color w:val="111111"/>
          <w:sz w:val="28"/>
          <w:sz w:val="28"/>
          <w:szCs w:val="28"/>
          <w:rtl w:val="true"/>
          <w:lang w:bidi="ar-SA"/>
        </w:rPr>
        <w:t xml:space="preserve">إِذاً شَطَطاً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لَّوْ لَايَأْتُونَ عَلَيْهِم بِسُلْطَانٍ بَيِّنٍ فَمَنْ أَظْلَمُ مِمَّنِ افْتَرَى عَلَى اللّهِ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اعْتَزَلْتُمُوهُمْ وَمَا يَعْبُدُونَ إِلَّا اللّهَ فَأْووا إِلَى الْكَهْفِ يَنشُرْ لَكُمْ رَبُّكُم مِن رَّحْمَتِهِ وَيُهَيِّئْ لَكُم مِن أَمْرِكُم مِرْفَقاً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گمان كردى اصحاب كهف و رقيم از آيات عجيب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جوانان به غار پناه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سوى خودت رحمتى عطا كن، و راه نجاتى براى ما فراهم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پردۀ خواب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بر گوششان زديم، و سالها در خواب فرورفتند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برانگيختيم تا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امر آشكار گردد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آن دو گروه، مدّت خواب خود را بهتر حساب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داستان آنان را به حق براى تو بازگو مى كنيم؛ آنها جوانانى بودند كه به پروردگارشان ايمان آوردند، و ما بر هدايتشان افزوديم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دلهايشان را محكم ساختيم در آن موقع كه قيام كردند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پروردگارِ آسمانها و زمين است؛ هرگز غير او معبودى را نمى خواهيم؛ كه اگر چنين كنيم، سخنى به گزاف 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ما هستند كه معبودهايى جز خدا انتخاب كرده اند؛ چرا دليل آشكارى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ظالم تر است از آن كس كه بر خدا 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آنان و آنچه جز خدا مى پرستند كناره گيرى كرديد، به غار پناه بريد؛ كه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را بر شما مى گستراند؛ و دراين امر، آرامشى براى شما فراهم مى سازد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امام حسين عليه السلام مى خواست با اين كار، براى مردم بيان سازد كه داستان او تجسّم بخش داستان اصحاب كهف در تاريخ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اصحاب كهف از درون سيستم ستمگر قيام</w:t>
      </w:r>
    </w:p>
    <w:p>
      <w:pPr>
        <w:pStyle w:val="BookText"/>
        <w:rPr/>
      </w:pPr>
      <w:r>
        <w:rPr>
          <w:rFonts w:ascii="IRNazanin" w:hAnsi="IRNazanin" w:eastAsia="IRNazanin"/>
          <w:color w:val="111111"/>
          <w:sz w:val="28"/>
          <w:sz w:val="28"/>
          <w:szCs w:val="28"/>
          <w:rtl w:val="true"/>
          <w:lang w:bidi="fa-IR"/>
        </w:rPr>
        <w:t>نمودند، حقيقت را آشكار ساختند و از ارزشها دفاع كردند و خدا نيز از اينان حمايت نمود و آنها را پيروز و دينشان را بر دين ديگر چيره ساخت؛ امام حسين عليه السلام نيز همان داستان را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دلش آكنده از ايمان به اين وعده الهى شده بود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تَجِدَ لِسُنَّتِ اللّهِ تَبْدِيلاً وَلَن تَجِدَ لِسُنَّتِ اللّهِ تَحْوِيلاً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براى سنّت خدا تبديلى نخواهى يافت، و هرگز براى سنّت الهى تغييرى نمى يابى</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امروز مى بينيم كه راه و انديشۀ امام حسين عليه السلام در هر جايى، على رغم خواسته ستم پيشگان براى سركوبى و سلطه جويى هميشه پيروز است</w:t>
      </w:r>
      <w:r>
        <w:rPr>
          <w:rFonts w:eastAsia="IRNazanin" w:cs="IRNazanin"/>
          <w:color w:val="111111"/>
          <w:sz w:val="28"/>
          <w:szCs w:val="28"/>
          <w:rtl w:val="true"/>
          <w:lang w:bidi="fa-IR"/>
        </w:rPr>
        <w:t>.</w:t>
      </w:r>
      <w:bookmarkStart w:id="218" w:name="pg7299_75543"/>
    </w:p>
    <w:p>
      <w:pPr>
        <w:pStyle w:val="Heading3"/>
        <w:numPr>
          <w:ilvl w:val="2"/>
          <w:numId w:val="1"/>
        </w:numPr>
        <w:rPr/>
      </w:pPr>
      <w:bookmarkStart w:id="219" w:name="__RefHeading___Toc699982_1051229030"/>
      <w:bookmarkStart w:id="220" w:name="_Toc80"/>
      <w:bookmarkEnd w:id="218"/>
      <w:bookmarkEnd w:id="219"/>
      <w:r>
        <w:rPr>
          <w:rtl w:val="true"/>
        </w:rPr>
        <w:t>امام حسين عليه السلام ما را به يارى خويش مى خواند</w:t>
      </w:r>
      <w:bookmarkEnd w:id="220"/>
    </w:p>
    <w:p>
      <w:pPr>
        <w:pStyle w:val="Heading4"/>
        <w:numPr>
          <w:ilvl w:val="3"/>
          <w:numId w:val="1"/>
        </w:numPr>
        <w:rPr/>
      </w:pPr>
      <w:bookmarkStart w:id="221" w:name="__RefHeading___Toc699984_1051229030"/>
      <w:bookmarkStart w:id="222" w:name="_Toc81"/>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سيّدالشّهدا، ابا عبداللّه الحسين در كربلا، بارها و بارها و به ويژه در آخرين لحظات زندگى مباركش، پس از آنكه همۀ عزيزان و يارانش را از دست داد، اين نواى تاريخى را سرداد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ناصِرٍ يَنْصُرُنا؟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ياورى هست كه ما را يارى كند؟</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699986_1051229030"/>
      <w:bookmarkStart w:id="224" w:name="_Toc82"/>
      <w:bookmarkEnd w:id="223"/>
      <w:r>
        <w:rPr>
          <w:rtl w:val="true"/>
        </w:rPr>
        <w:t>امام حسين عليه السلام پيشواى همۀ دورانها</w:t>
      </w:r>
      <w:bookmarkEnd w:id="224"/>
    </w:p>
    <w:p>
      <w:pPr>
        <w:pStyle w:val="BookText"/>
        <w:rPr/>
      </w:pPr>
      <w:r>
        <w:rPr>
          <w:rFonts w:ascii="IRNazanin" w:hAnsi="IRNazanin" w:eastAsia="IRNazanin"/>
          <w:color w:val="111111"/>
          <w:sz w:val="28"/>
          <w:sz w:val="28"/>
          <w:szCs w:val="28"/>
          <w:rtl w:val="true"/>
          <w:lang w:bidi="fa-IR"/>
        </w:rPr>
        <w:t>به راستى روى سخن امام حسين عليه السلام با چه كسانى بود؟ آيا كسانى كه فرزندان، اهل بيت و يارانش را به شهادت رسانده بودند را مورد خطاب قرار داده بود يا منظورش افراد ديگرى بودند؟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سيّدالشّهدا امام پرهيزكاران و اسوه نيكوكاران درهمۀ دورانها واعصار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همۀ نسلها را همچون ما، گذشتگان، آيندگان، و به طور كلّى هر وجدان زنده و دل با ايمان را خطاب</w:t>
      </w:r>
    </w:p>
    <w:p>
      <w:pPr>
        <w:pStyle w:val="BookText"/>
        <w:rPr/>
      </w:pP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چكيده فضيلتها، تطبيق زنده اى براى قرآن و بلكه قرآن ناطق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يارى دادن به او لازم نيست كه در روزگار و دوران او باشد، بلكه بدين معناست كه مبانى، آرمانها و ارزشهايى را كه به خاطر آنها قيام نمود، يارى نماييم؛ بنابراين اگر ما نمى توانيم شخص ابا عبداللّه، فرزندان و يارانش را يارى رسانيم، ناگزير بايد آن مبانى را كه به خاطرش قيام نمود و در راه آنها جانفشانى كرد، يارى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بينيم مؤمنينى كه در مقابل ضريح مبارك مى ايستند اين نداى قدسى جاويد را ترنّم مى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يا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آنها اين است كه اگرچه در روز عاشورا نتوانستند در كنارش باشند و به او يارى فيزيكى رسانند، امّا امروز خواهند توانست مبانى، ارزشها و رسالتى كه ابا عبداللّه به خاطر آنها فداكارى نمود و در راهشان عزيزترين فرزندان و يارانش را قربانى ساخت، يارى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مى بينيم كه مؤمنين اين ندا را نيز تكرار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لَيْتَنِي كُنْتُ مَعَكُمْ فَأَفُوزَ مَعَكُمْ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من هم با شما بودم، و همانند شما رستگار مى شدم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اين آرزو و درخواست، نشانه اى است از آن اخلاصى كه آن را بر دوش داريم، و آن روحيۀ ايمانى كه مى خواهيم خويشتن را بدان آراسته سازيم و همچنين آن مبنايى كه خط و راه خود قرار داده ايم</w:t>
      </w:r>
      <w:r>
        <w:rPr>
          <w:rFonts w:eastAsia="IRNazanin" w:cs="IRNazanin"/>
          <w:color w:val="111111"/>
          <w:sz w:val="28"/>
          <w:szCs w:val="28"/>
          <w:rtl w:val="true"/>
          <w:lang w:bidi="fa-IR"/>
        </w:rPr>
        <w:t>.</w:t>
      </w:r>
      <w:bookmarkStart w:id="225" w:name="pg7299_75547"/>
    </w:p>
    <w:p>
      <w:pPr>
        <w:pStyle w:val="Heading4"/>
        <w:numPr>
          <w:ilvl w:val="3"/>
          <w:numId w:val="1"/>
        </w:numPr>
        <w:rPr/>
      </w:pPr>
      <w:bookmarkStart w:id="226" w:name="__RefHeading___Toc699988_1051229030"/>
      <w:bookmarkStart w:id="227" w:name="_Toc83"/>
      <w:bookmarkEnd w:id="225"/>
      <w:bookmarkEnd w:id="226"/>
      <w:r>
        <w:rPr>
          <w:rtl w:val="true"/>
        </w:rPr>
        <w:t>نداى امام حسين عليه السلام، همچنان پرآوازه است</w:t>
      </w:r>
      <w:bookmarkEnd w:id="227"/>
    </w:p>
    <w:p>
      <w:pPr>
        <w:pStyle w:val="BookText"/>
        <w:rPr/>
      </w:pPr>
      <w:r>
        <w:rPr>
          <w:rFonts w:ascii="IRNazanin" w:hAnsi="IRNazanin" w:eastAsia="IRNazanin"/>
          <w:color w:val="111111"/>
          <w:sz w:val="28"/>
          <w:sz w:val="28"/>
          <w:szCs w:val="28"/>
          <w:rtl w:val="true"/>
          <w:lang w:bidi="fa-IR"/>
        </w:rPr>
        <w:t xml:space="preserve">و امروز پس از گذشت بيش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آن تاريخ، همچنان آن ندا بلند آواز است و در هر روز تجلّى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عاشُوراء، وَكُلُّ أَرْضٍ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روز عاشوراست و هر سزرمينى كربلا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هر روز نبرد ميان حق و باطل تجلّى مى يابد؛ پس آنانكه مى خواهند واقعيّت را از تاريخ جدا سازند و يا مى خواهند تاريخ را از سنّتها، بصيرتها و بينشهايش دور سازند، سطحى نگر مى باشند؛ چرا كه نمى خواهند پذيراى مسؤوليّتهايشان باشند</w:t>
      </w:r>
      <w:r>
        <w:rPr>
          <w:rFonts w:eastAsia="IRNazanin" w:cs="IRNazanin"/>
          <w:color w:val="111111"/>
          <w:sz w:val="28"/>
          <w:szCs w:val="28"/>
          <w:rtl w:val="true"/>
          <w:lang w:bidi="fa-IR"/>
        </w:rPr>
        <w:t>.</w:t>
      </w:r>
    </w:p>
    <w:p>
      <w:pPr>
        <w:pStyle w:val="Heading4"/>
        <w:numPr>
          <w:ilvl w:val="3"/>
          <w:numId w:val="1"/>
        </w:numPr>
        <w:rPr/>
      </w:pPr>
      <w:bookmarkStart w:id="228" w:name="__RefHeading___Toc699990_1051229030"/>
      <w:bookmarkStart w:id="229" w:name="_Toc84"/>
      <w:bookmarkEnd w:id="228"/>
      <w:r>
        <w:rPr>
          <w:rtl w:val="true"/>
        </w:rPr>
        <w:t>بازگشت دوباره نبرد حقّ و باطل</w:t>
      </w:r>
      <w:bookmarkEnd w:id="22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جهان اسلام، دوباره نبرد ميان حقّ و باطل پديدار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بنى اميّه با انديشه ها، تعصّبها و جاهليتشان دوباره بازگشته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تاريخ بنى اميّه را بررسى نمايد و در طبيعت وسرنوشت آنانكه زير پرچم ابا سفيان سپس معاويه و يزيد گردآمده بودند، جستجو نمايد به اين امر پى خواهد برد كه آنان، چه بسيار به جمعيتهاى طاغوتى برپا شده در بيشتر سرزمينهاى جهان كنونى اسلام نزديك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بنى اميّه پرچم خود پرستى را حمل نمود، نژادپرستى را بزرگنمايى كرد و جاهليّت را كه در ظاهر، اسلام بر آن چيره شده بود به زندگى بازگرداند؛ وامروز نيز مى بينيم كه دستگاههاى طاغوتى همانگونه عمل مى كنند و همان راه را طى مى نمايند</w:t>
      </w:r>
      <w:r>
        <w:rPr>
          <w:rFonts w:eastAsia="IRNazanin" w:cs="IRNazanin"/>
          <w:color w:val="111111"/>
          <w:sz w:val="28"/>
          <w:szCs w:val="28"/>
          <w:rtl w:val="true"/>
          <w:lang w:bidi="fa-IR"/>
        </w:rPr>
        <w:t>.</w:t>
      </w:r>
      <w:bookmarkStart w:id="230" w:name="pg7299_75549"/>
    </w:p>
    <w:p>
      <w:pPr>
        <w:pStyle w:val="BookText"/>
        <w:rPr/>
      </w:pPr>
      <w:bookmarkEnd w:id="230"/>
      <w:r>
        <w:rPr>
          <w:rFonts w:ascii="IRNazanin" w:hAnsi="IRNazanin" w:eastAsia="IRNazanin"/>
          <w:color w:val="111111"/>
          <w:sz w:val="28"/>
          <w:sz w:val="28"/>
          <w:szCs w:val="28"/>
          <w:rtl w:val="true"/>
          <w:lang w:bidi="fa-IR"/>
        </w:rPr>
        <w:t>بنابراين هركه مى خواهد جاهليّت را زنده سازد ناگزير بايد در كنار آن ابا سفيان را نيز زنده كند؛ زيرا او جاهليّت را رهبرى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دوباره معاويه و يزيد را برانگيزد؛ چرا كه اين دو، پرچم جاهليّت را از ابا سفيان به ارث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حاليكه هر انسان مؤمنى بايد از بنى اميّه، پيروان و رهروان آنها تبرّى جويد و اينگونه آنها را نفرين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وَلَعَنَ اللّهُ بَنٖى امَيَّةَ قاطِبَةً</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تمامى بنى اميّه را لعنت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اين سخن، تنها نژاد بنى اميّه نمى باشد؛ زيرا اسلام هرگز از نژادى تبرّى نمى جويد؛ چرا كه خداوند متعال هنگاميكه انسانها را آفريد، هيچ تفاوتى ميان عرب، عجم و يا سفيد و سياه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نفرين تمامى بنى اميّه، به معناى نفرين راه و روش همۀ آنان مى باشد</w:t>
      </w:r>
      <w:r>
        <w:rPr>
          <w:rFonts w:eastAsia="IRNazanin" w:cs="IRNazanin"/>
          <w:color w:val="111111"/>
          <w:sz w:val="28"/>
          <w:szCs w:val="28"/>
          <w:rtl w:val="true"/>
          <w:lang w:bidi="fa-IR"/>
        </w:rPr>
        <w:t>.</w:t>
      </w:r>
    </w:p>
    <w:p>
      <w:pPr>
        <w:pStyle w:val="Heading4"/>
        <w:numPr>
          <w:ilvl w:val="3"/>
          <w:numId w:val="1"/>
        </w:numPr>
        <w:rPr/>
      </w:pPr>
      <w:bookmarkStart w:id="231" w:name="__RefHeading___Toc699992_1051229030"/>
      <w:bookmarkStart w:id="232" w:name="_Toc85"/>
      <w:bookmarkEnd w:id="231"/>
      <w:r>
        <w:rPr>
          <w:rtl w:val="true"/>
        </w:rPr>
        <w:t>بازگشت بنى اميّه به زندگانى</w:t>
      </w:r>
      <w:bookmarkEnd w:id="232"/>
    </w:p>
    <w:p>
      <w:pPr>
        <w:pStyle w:val="BookText"/>
        <w:rPr/>
      </w:pPr>
      <w:r>
        <w:rPr>
          <w:rFonts w:ascii="IRNazanin" w:hAnsi="IRNazanin" w:eastAsia="IRNazanin"/>
          <w:color w:val="111111"/>
          <w:sz w:val="28"/>
          <w:sz w:val="28"/>
          <w:szCs w:val="28"/>
          <w:rtl w:val="true"/>
          <w:lang w:bidi="fa-IR"/>
        </w:rPr>
        <w:t>متأسّفانه امروزه بنى اميّه با همان شعارها به زندگى بازمى گردند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مثلاً شنيده ايم، صدام در مجالس خويش به حجّاج افتخار مى كند و اينگونه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بهترين فرمانروايى بوده كه در عراق حكومت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يك امر استثنايى و به دور از قاعده نيست؛ زيرا صدام به پيكر حجّاج كه به خاك دگرگون شده است</w:t>
      </w:r>
      <w:bookmarkStart w:id="233" w:name="pg7299_75551"/>
    </w:p>
    <w:p>
      <w:pPr>
        <w:pStyle w:val="BookText"/>
        <w:rPr/>
      </w:pPr>
      <w:bookmarkEnd w:id="233"/>
      <w:r>
        <w:rPr>
          <w:rFonts w:ascii="IRNazanin" w:hAnsi="IRNazanin" w:eastAsia="IRNazanin"/>
          <w:color w:val="111111"/>
          <w:sz w:val="28"/>
          <w:sz w:val="28"/>
          <w:szCs w:val="28"/>
          <w:rtl w:val="true"/>
          <w:lang w:bidi="fa-IR"/>
        </w:rPr>
        <w:t>افتخار نمى كند بلكه، راه او را مى پيمايد و به انديشه هاى حجّاج در زندگيش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صدام همچون حجّاج دست به كشتار انسانهاى بى گناه، هتك نواميس و تجاوز به شرف زنان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اعمال و كردارهاى سركوبگرايانه او بسيار شبيه آنچه كه عمر بن سعد در كربلا در هنگام صدور فرمان به آتش كشيدن خيمه هاى اهل بيت عليه السلام انجام داد،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مجاهدينى كه در برابر اين اعمال سركوبگرايانه پايدارى وايستادگى مى نمايند، ما را به سوى بزرگ شمردن اينان و آن دين ومبنايى كه همچون آنها را تربيت نموده و نيز فزونى يافتن ايمانمان به راستى و درستى رسالتها و آموزه هاى خداوند متعال و اينكه چگونه آن آموزه ها چنين افراد مجاهد فداكارى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اوج قلّۀ جانفشانى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مى دهند، سوق مى بخشند</w:t>
      </w:r>
      <w:r>
        <w:rPr>
          <w:rFonts w:eastAsia="IRNazanin" w:cs="IRNazanin"/>
          <w:color w:val="111111"/>
          <w:sz w:val="28"/>
          <w:szCs w:val="28"/>
          <w:rtl w:val="true"/>
          <w:lang w:bidi="fa-IR"/>
        </w:rPr>
        <w:t>.</w:t>
      </w:r>
    </w:p>
    <w:p>
      <w:pPr>
        <w:pStyle w:val="Heading4"/>
        <w:numPr>
          <w:ilvl w:val="3"/>
          <w:numId w:val="1"/>
        </w:numPr>
        <w:rPr/>
      </w:pPr>
      <w:bookmarkStart w:id="234" w:name="__RefHeading___Toc699994_1051229030"/>
      <w:bookmarkStart w:id="235" w:name="_Toc86"/>
      <w:bookmarkEnd w:id="234"/>
      <w:r>
        <w:rPr>
          <w:rtl w:val="true"/>
        </w:rPr>
        <w:t>كشمكش همچنان ادامه دارد</w:t>
      </w:r>
      <w:bookmarkEnd w:id="23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كشمكشى است حقيقى كه هميشه ميان حزب اموى نوين و جاهليّت تاريك و ميان ياران ابا عبداللّه الحسين عليه السلام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نداى سيّدالشّهدا همچنان در هرگوش بيدار، طنين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گوشهاى كرى وجود دارند كه نمى شنوند و روى سخن ما نيز با اينان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كسانى را مخاطب قرار مى دهيم كه گوشهاى شنواى بيدارى دارند كه به واسطۀ آنها بانگ ابا عبداللّه الحسين عليه السلام را دريافت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بانگى كه قرنها را مى شكافد تا به گوشهايمان و گوشهاى روزگار، اين نداى امام را برساند كه</w:t>
      </w:r>
      <w:r>
        <w:rPr>
          <w:rFonts w:eastAsia="IRNazanin" w:cs="IRNazanin"/>
          <w:color w:val="111111"/>
          <w:sz w:val="28"/>
          <w:szCs w:val="28"/>
          <w:rtl w:val="true"/>
          <w:lang w:bidi="fa-IR"/>
        </w:rPr>
        <w:t>:</w:t>
      </w:r>
      <w:bookmarkStart w:id="236" w:name="pg7299_75554"/>
    </w:p>
    <w:p>
      <w:pPr>
        <w:pStyle w:val="BookText"/>
        <w:rPr/>
      </w:pPr>
      <w:bookmarkEnd w:id="2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نَاصِرٍ يَنْصُرُنا؟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ياورى هست كه ما را يارى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يارى خواهى از سوى امامى است كه انقلابى را برپا كرد، امانه براى خويشتن، بلكه براى دين، حدود و احكام خدا</w:t>
      </w:r>
      <w:r>
        <w:rPr>
          <w:rFonts w:eastAsia="IRNazanin" w:cs="IRNazanin"/>
          <w:color w:val="111111"/>
          <w:sz w:val="28"/>
          <w:szCs w:val="28"/>
          <w:rtl w:val="true"/>
          <w:lang w:bidi="fa-IR"/>
        </w:rPr>
        <w:t>.</w:t>
      </w:r>
    </w:p>
    <w:p>
      <w:pPr>
        <w:pStyle w:val="Heading4"/>
        <w:numPr>
          <w:ilvl w:val="3"/>
          <w:numId w:val="1"/>
        </w:numPr>
        <w:rPr/>
      </w:pPr>
      <w:bookmarkStart w:id="237" w:name="__RefHeading___Toc699996_1051229030"/>
      <w:bookmarkStart w:id="238" w:name="_Toc87"/>
      <w:bookmarkEnd w:id="237"/>
      <w:r>
        <w:rPr>
          <w:rtl w:val="true"/>
        </w:rPr>
        <w:t>ما و محرّم</w:t>
      </w:r>
      <w:bookmarkEnd w:id="238"/>
    </w:p>
    <w:p>
      <w:pPr>
        <w:pStyle w:val="BookText"/>
        <w:rPr/>
      </w:pPr>
      <w:r>
        <w:rPr>
          <w:rFonts w:ascii="IRNazanin" w:hAnsi="IRNazanin" w:eastAsia="IRNazanin"/>
          <w:color w:val="111111"/>
          <w:sz w:val="28"/>
          <w:sz w:val="28"/>
          <w:szCs w:val="28"/>
          <w:rtl w:val="true"/>
          <w:lang w:bidi="fa-IR"/>
        </w:rPr>
        <w:t>در هر سال ماه محرّم فرامى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اين درست است كه ما بدون بهترين بهره جويى از آن، بگذاريم سپرى گردد؟ بلكه هراس از آن است كه برخى از افراد در مجالس عزادارى امام حسين عليه السلام شركت كنند و بر او بگريند ولى در عين حال در قتل امام حسين عليه السلام و افزايش مصيبت و غمهايش همكارى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آن مردى كه پس از سوزاندن خيمه ها به دزدى زيورهاى دختران ابا عبداللّه الحسين عليه السلام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الحسن از مادرش، فاطمه دختر امام حسين عليه السلام روايت مى نمايد كه مادرش فرمود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به خيمه هايمان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دخترك كوچكى بودم ودو خلخال از طلا در پايم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جلو آمد و در حاليكه مى گريست خلخالهايم را از پايم مى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از چه روى گريانى؟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نگريم در حاليكه از دختر رسول خدا دزدى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دزدى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bookmarkStart w:id="239" w:name="pg7299_75556"/>
    </w:p>
    <w:p>
      <w:pPr>
        <w:pStyle w:val="BookText"/>
        <w:rPr/>
      </w:pPr>
      <w:bookmarkEnd w:id="239"/>
      <w:r>
        <w:rPr>
          <w:rFonts w:ascii="IRNazanin" w:hAnsi="IRNazanin" w:eastAsia="IRNazanin"/>
          <w:color w:val="111111"/>
          <w:sz w:val="28"/>
          <w:sz w:val="28"/>
          <w:szCs w:val="28"/>
          <w:rtl w:val="true"/>
          <w:lang w:bidi="fa-IR"/>
        </w:rPr>
        <w:t>مى ترسم كه ديگرى بيايد و آن را بربايد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پس افرادى هستند كه در مجالس عزادارى امام حسين عليه السلام شركت مى كنند ولى در عين حال، در پشتيبانى و تأييد حكومتهاى ستم پيشه سهيم مى گردند و از كمك و يارى رساندن به مجاهدين پيرو خط امام حسين عليه السلام امتناع مى ورزند و بيم آن مى رود كه سرنوشت ايشان همچون سرگذشت قاتلان امام حسين عليه السلام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ما نداى يارى خواهى ابا عبداللّه را شنيديم ولى استجابت نكرديم، بدانيم كه با اهل كوفه كه با امام حسين عليه السلام مبارزه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برخى از آنها شيعۀ ابا عبداللّه و نيز پدرش على بن ابيطالب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تشيّع بدون اراده، فداكارى و ايثار، نوعى از نفاق سياه مى باشد</w:t>
      </w:r>
      <w:r>
        <w:rPr>
          <w:rFonts w:eastAsia="IRNazanin" w:cs="IRNazanin"/>
          <w:color w:val="111111"/>
          <w:sz w:val="28"/>
          <w:szCs w:val="28"/>
          <w:rtl w:val="true"/>
          <w:lang w:bidi="fa-IR"/>
        </w:rPr>
        <w:t>.</w:t>
      </w:r>
    </w:p>
    <w:p>
      <w:pPr>
        <w:pStyle w:val="Heading4"/>
        <w:numPr>
          <w:ilvl w:val="3"/>
          <w:numId w:val="1"/>
        </w:numPr>
        <w:rPr/>
      </w:pPr>
      <w:bookmarkStart w:id="240" w:name="__RefHeading___Toc699998_1051229030"/>
      <w:bookmarkStart w:id="241" w:name="_Toc88"/>
      <w:bookmarkEnd w:id="240"/>
      <w:r>
        <w:rPr>
          <w:rtl w:val="true"/>
        </w:rPr>
        <w:t>ماه محرّم جهشى در راه جهاد</w:t>
      </w:r>
      <w:bookmarkEnd w:id="24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ناگزير بايد، در هر سال، ماه محرّم را به نقطۀ عطفى مهم وجهشى در راه عمل جهادى، عليه طاغوتيان دگرگون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با حول و قوّۀ الهى و پيكار مجاهدين، اين طاغوتيان سرنگون شوند، افقهاى تازه اى در برابر امّت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طاغوتيان باقى بمانند، مسلمانان شبهاى تيره اى خواهند داشت؛ زيرا اكنون كشمكشها به اوج خود رسيده اند و نمى توان براى آن بازگشتى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ازما بايد به يك دستگاه تبليغاتى مبدّل شود و در دور ساختن تنبلى، كم حوصلگى و سستى از خويشتن جدى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بياييم عزممان را جزم كنيم و گردنه هاى اين راه را پشت سرگذاريم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مى خواهد ابا عبداللّه را يارى رساند، نبايد ترسو، كاهل و كم حوصله باشد و نبايد اجازه دهد كه مشكلى در برابرش قرار گيرد و در همين حال بايد همواره در كارهايش جدّى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سال ماه محرّم الحرام فرصتى است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بياييم خود و ارادۀ خويشتن را آزمايش نماييم و بر خداوند متعال توكّل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حق تعالى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يَتَوَكَّلْ عَلَى اللّهِ فَهُوَ حَسْبُهُ إِنَّ اللّهَ بَالِغُ أَمْرِهِ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هركس بر خدا توكّل كند، كفايت امرش را مى كند؛ خداوند فرمان خود را به انجام 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خداوند ما را يارى خواهد داد؛ البتّه بدين شرط كه ما با هر آنچه كه در توان داريم او را يارى رسانيم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بايد ماه محرّم را به روزهاى فعاليّت و جهاد دگرگون سازيم تا بتوانيم جامعۀ خويش را به جامعه اى انقلابى و حماسه جو در راه آرمانهاى امّت، مبدّل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برخى به خاطر داشتن انديشه هاى نادرست، خويشتن را كوچك مى شمارند و نقشى را كه مى توانند ايفا كنند، ناچيز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هستم تا بتوانم براى اين قضيّه كارى از پيش ببرم؟ از كجا معلوم است كه با</w:t>
      </w:r>
    </w:p>
    <w:p>
      <w:pPr>
        <w:pStyle w:val="BookText"/>
        <w:rPr/>
      </w:pPr>
      <w:r>
        <w:rPr>
          <w:rFonts w:ascii="Amiri" w:hAnsi="Amiri" w:eastAsia="Amiri" w:cs="Amiri"/>
          <w:color w:val="111111"/>
          <w:sz w:val="28"/>
          <w:sz w:val="28"/>
          <w:szCs w:val="28"/>
          <w:rtl w:val="true"/>
          <w:lang w:bidi="ar-SA"/>
        </w:rPr>
        <w:t>انجام كارى براى امّتم، بتوانم به آن يارى رسانم؟</w:t>
      </w:r>
    </w:p>
    <w:p>
      <w:pPr>
        <w:pStyle w:val="BookText"/>
        <w:rPr/>
      </w:pPr>
      <w:r>
        <w:rPr>
          <w:rFonts w:ascii="IRNazanin" w:hAnsi="IRNazanin" w:eastAsia="IRNazanin"/>
          <w:color w:val="111111"/>
          <w:sz w:val="28"/>
          <w:sz w:val="28"/>
          <w:szCs w:val="28"/>
          <w:rtl w:val="true"/>
          <w:lang w:bidi="fa-IR"/>
        </w:rPr>
        <w:t>در حاليكه هر كسى بايد به ايفاى نقش خويش با هرگونه نتيجه اى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نفى منكرات با دل، زبان، مال، دست، نفس و هر وسيله شرعى ديگر واجب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اگر هريك از ما، از مسؤوليّت خويش شانه خالى كند واز صحنه دور شود، ديگر كسى در صحنه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بدانيد كه مشاركت شخص شما در فعاليّت، تكميل كننده شرايط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شرط پيروزى گرد آمدن يك ميليون نفر انسان باشد و شما تكميل كننده اين تعداد باشيد، امّا سهل انگارى كنيد وپس از آن جبهۀ اسلامى شكست بخورد، دراين حال شما مسؤوليد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مى توانسيد يارى و كمك نماييد و پيروزى را با جبهۀ اسلامى همراه سازيد، امّا اينچنين عمل نكرديد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تعلّل براى چيست؟ چرا در برابر وسوسه هاى شيطانى وهواهاى نفسانى سر فرود مى آوريم؟ و چرا مبانى و اصول خويش را در هنگام فعاليت فراموش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اصول در ذهنمان ريشه دوانده است، امّا در هنگام فعاليت آنها را ناديده مى گيريم و از ياد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دراين زمينه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لَاتَجْعَلُوا عِلْمَكُمْ جَهْلًا وَيَقِينَكُمْ شَكّاً إِذَا عَلِمْتُمْ فَاعْمَلُوا وَإِذَا تَيَقَّنْتُمْ فَأَقْدِمُوا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خود را همانند جهل و نادانى قرار ندهيد، و يقين خود را با شك</w:t>
      </w:r>
      <w:bookmarkStart w:id="242" w:name="pg7299_75562"/>
    </w:p>
    <w:p>
      <w:pPr>
        <w:pStyle w:val="BookText"/>
        <w:rPr/>
      </w:pPr>
      <w:bookmarkEnd w:id="242"/>
      <w:r>
        <w:rPr>
          <w:rFonts w:ascii="IRNazanin" w:hAnsi="IRNazanin" w:eastAsia="IRNazanin"/>
          <w:color w:val="111111"/>
          <w:sz w:val="28"/>
          <w:sz w:val="28"/>
          <w:szCs w:val="28"/>
          <w:rtl w:val="true"/>
          <w:lang w:bidi="fa-IR"/>
        </w:rPr>
        <w:t>جايگزين نكنيد؛ اگر آگاهى يافتيد به آن عمل كنيد، و اگر يقين پيدا كرديد، اقدام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اقدام نمودن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كى بايد انتظار كشيد؟</w:t>
      </w:r>
    </w:p>
    <w:p>
      <w:pPr>
        <w:pStyle w:val="Heading4"/>
        <w:numPr>
          <w:ilvl w:val="3"/>
          <w:numId w:val="1"/>
        </w:numPr>
        <w:rPr/>
      </w:pPr>
      <w:bookmarkStart w:id="243" w:name="__RefHeading___Toc700000_1051229030"/>
      <w:bookmarkStart w:id="244" w:name="_Toc89"/>
      <w:bookmarkEnd w:id="243"/>
      <w:r>
        <w:rPr>
          <w:rtl w:val="true"/>
        </w:rPr>
        <w:t>چه بپردازيم؟</w:t>
      </w:r>
      <w:bookmarkEnd w:id="244"/>
    </w:p>
    <w:p>
      <w:pPr>
        <w:pStyle w:val="BookText"/>
        <w:rPr/>
      </w:pPr>
      <w:r>
        <w:rPr>
          <w:rFonts w:ascii="IRNazanin" w:hAnsi="IRNazanin" w:eastAsia="IRNazanin"/>
          <w:color w:val="111111"/>
          <w:sz w:val="28"/>
          <w:sz w:val="28"/>
          <w:szCs w:val="28"/>
          <w:rtl w:val="true"/>
          <w:lang w:bidi="fa-IR"/>
        </w:rPr>
        <w:t>شايد برخى بپرسند كه ما در شرايط فعلى چه كارى را مى توانيم انجام دهيم؟ در پاسخ مى گوييم شما مى توانيد به فعاليتهاى بسيارى چون سخن گفتن، كار كردن و پرداخت كمك مالى در راه قضيه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كمك مالى نفس ميزان پول پرداختى نيست بلكه، عشق شما به اين ثروت و بر كندن اين عشق از خويشتن مدنظر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حق تعالى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تَنَالُوا الْبِرَّ حَتَّى تُنْفِقُوا مِمَّا تُحِبُّونَ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نيكوكارى نمى رسيد مگر اينكه از آنچه دوست مى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زمينه روايت شده است كه رسول خدا در شب عروسى و زفاف حضرت فاطمه عليها السلام پيراهن نوى را براى او تهيه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پيراهن و صله دارى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سائلى بر در خانه حاضر شده گفت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خاندان نبوّت پيراهن كهنه اى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 پيراهن و صله دار خود را به او دهد، امّا به ياد اين آيۀ شريفه افتاد كه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نيكوكارى نمى رسيد مگر</w:t>
      </w:r>
      <w:bookmarkStart w:id="245" w:name="pg7299_75564"/>
    </w:p>
    <w:p>
      <w:pPr>
        <w:pStyle w:val="BookText"/>
        <w:rPr/>
      </w:pPr>
      <w:bookmarkEnd w:id="245"/>
      <w:r>
        <w:rPr>
          <w:rFonts w:ascii="IRNazanin" w:hAnsi="IRNazanin" w:eastAsia="IRNazanin"/>
          <w:color w:val="111111"/>
          <w:sz w:val="28"/>
          <w:sz w:val="28"/>
          <w:szCs w:val="28"/>
          <w:rtl w:val="true"/>
          <w:lang w:bidi="fa-IR"/>
        </w:rPr>
        <w:t xml:space="preserve">اينكه از آنچه دوست مى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بنابراين پيراهن نو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زفاف كه فرارسيد، جبرئيل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تو سلام مى رساند و به من دستور داده كه بر فاطمه سلام كنم و با من هديه اى از لباسهاى بهشتى از حرير نازك سبزرنگ فرستاده، مى خواهم به او بدهم</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246" w:name="__RefHeading___Toc700002_1051229030"/>
      <w:bookmarkStart w:id="247" w:name="_Toc90"/>
      <w:bookmarkEnd w:id="246"/>
      <w:r>
        <w:rPr>
          <w:rtl w:val="true"/>
        </w:rPr>
        <w:t>رابطۀ گفتار و رفتارمان</w:t>
      </w:r>
      <w:bookmarkEnd w:id="247"/>
    </w:p>
    <w:p>
      <w:pPr>
        <w:pStyle w:val="BookText"/>
        <w:rPr/>
      </w:pPr>
      <w:r>
        <w:rPr>
          <w:rFonts w:ascii="IRNazanin" w:hAnsi="IRNazanin" w:eastAsia="IRNazanin"/>
          <w:color w:val="111111"/>
          <w:sz w:val="28"/>
          <w:sz w:val="28"/>
          <w:szCs w:val="28"/>
          <w:rtl w:val="true"/>
          <w:lang w:bidi="fa-IR"/>
        </w:rPr>
        <w:t>بدين سان هرچه دل انسان به چيزى وابسته باشد، به همان ميزان رابطۀ نفسانى او به آن شىء محكمتر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انسان بتواند در برابر اين رابطه مقاومت كند، پاداش بزرگترى نصيبش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ويژه به دانشمندان و خصوصاً طلّاب علوم دينى و مبلّغان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درست نيست كه مردم را به سوى انفاق نمودن فرا بخوانند، در حاليكه خود عملاً انفاق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أَتَأْمُرُونَ النَّاسَ بِالْبِرِّ وَتَنسَوْنَ أَنفُسَكُمْ وَأَنتُمْ تَتْلُونَ الْكِتَابَ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مردم را به نيكى دعوت مى كنيد، امّا خودتان را فراموش مى نماييد؛ با اينكه شما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 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امام على عليه السلام مى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أَحُثُّكُمْ عَلَى طَاعَةٍ إِلَّا وَأَسْبِقُكُمْ إِلَيْهَا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طاعتى تشويق نمى كنم مگر اينكه خود قبلاً به آن عمل 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دراين آيه، ژرف بنگريم و در آن تأمّل نماييم، زشتى وناپسندى عمل كسى كه انسانها را به سوى راهى فرامى خواند، امّا خود به آن گام نمى نهد آشكار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كَبُرَ مَقْتاً عِندَ اللّهِ أَن تَقُولُوا مَا لَاتَفْعَلُونَ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بسيار موجب خشم است كه سخنى بگوييد كه عمل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خداوند بلند مرتبه از آن انسانى كه به سوى نيكى كردن فرامى خواند ولى خود بدان از گذر فعاليّت، انفاق و جهاد عمل نمى كند، خشمگين مى گردد و او را خوار مى شمارد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بياييم در گفتارها وادّعاهاى خويش همچون امام حسين عليه السلام، اهل بيت و ياران وفادارش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بياييم در راه، رفتار و موقعيّتهايمان، حسينى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دراين صورت مى توانيم بهترين و برترين خدمت را به رسالت اسلامى خويش انجام دهيم</w:t>
      </w:r>
      <w:r>
        <w:rPr>
          <w:rFonts w:eastAsia="IRNazanin" w:cs="IRNazanin"/>
          <w:color w:val="111111"/>
          <w:sz w:val="28"/>
          <w:szCs w:val="28"/>
          <w:rtl w:val="true"/>
          <w:lang w:bidi="fa-IR"/>
        </w:rPr>
        <w:t>.</w:t>
      </w:r>
      <w:bookmarkStart w:id="248" w:name="pg7299_75568"/>
    </w:p>
    <w:p>
      <w:pPr>
        <w:pStyle w:val="Heading3"/>
        <w:numPr>
          <w:ilvl w:val="2"/>
          <w:numId w:val="1"/>
        </w:numPr>
        <w:rPr/>
      </w:pPr>
      <w:bookmarkStart w:id="249" w:name="__RefHeading___Toc700004_1051229030"/>
      <w:bookmarkStart w:id="250" w:name="_Toc91"/>
      <w:bookmarkEnd w:id="248"/>
      <w:bookmarkEnd w:id="249"/>
      <w:r>
        <w:rPr>
          <w:rtl w:val="true"/>
        </w:rPr>
        <w:t>امام حسين عليه السلام و ما</w:t>
      </w:r>
      <w:bookmarkEnd w:id="250"/>
    </w:p>
    <w:p>
      <w:pPr>
        <w:pStyle w:val="Heading4"/>
        <w:numPr>
          <w:ilvl w:val="3"/>
          <w:numId w:val="1"/>
        </w:numPr>
        <w:rPr/>
      </w:pPr>
      <w:bookmarkStart w:id="251" w:name="__RefHeading___Toc700006_1051229030"/>
      <w:bookmarkStart w:id="252" w:name="_Toc92"/>
      <w:bookmarkEnd w:id="251"/>
      <w:r>
        <w:rPr>
          <w:rtl w:val="true"/>
        </w:rPr>
        <w:t>اشاره</w:t>
      </w:r>
      <w:bookmarkEnd w:id="252"/>
    </w:p>
    <w:p>
      <w:pPr>
        <w:pStyle w:val="BookText"/>
        <w:rPr/>
      </w:pP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كردند؛ چون شكيبايى نمودند، و به آيات ما يقين داشتند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 تابش سوزناك آفتاب نيمروز، در صحراى عرفات، در روز عرفه و در سمت چپ جبل الرحمه، هنگاميكه ميهمانان خدا در آن زمين مبارك گردآمده تا از رحمت الهى فيض ببرند؛ سيّدالشّهدا اباعبداللّه الحسين عليه السلام در گوشه اى ايستاده بود و در حاليكه مى گريست و چشمانش چون دو چشمه جوشان مى جوشيد و پيرامونش آن گروه مؤمن از اهل بصيرت هريك به نوبۀ خويش اشك مى ريختند و دستانشان را به سوى آسمان بلنده كرده به پروردگارشان پناه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حزن آلود امام حسين عليه السلام كه آكنده از هر گونه عرفان، پرستش و توسّل بود، در آن صحرا چنين به گوش مى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أَنَا الْفَقِيرُ فِي غِناىَ فَكَيْفَ لَاأَكُونُ فَقِيراً فِي فَقْرِي، أَنَا الْجاهِلُ فِي عِلْمِي فَكَيْفَ لَاأَكُونُ جَهُولاً فِي جَهْلِي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اخْتِلَافَ تَدْبِيرِكَ، وَسُرْعَةَ طَوآءِ مَقادِيرَكَ، مَنَعا عِبادَكَ الْعَارِفِينَ بِكَ عَنِ السُّكُونِ إِلى عَطآءٍ، وَالْيَأْسِ مِنْكَ فِي بَلآءٍ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مِنِّي ما يَلِيقُ بِلُؤمِي، وَمِنْكَ ما يَلِيقُ بِكَرَمِكَ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وَصَفْتَ نَفْسَكَ بِاللُّطْفِ وَالرَّأْفَةِ لِي قَبْلَ وُجُودِ ضَعْفِي، أَفَتَمْنَعُنِي مِنْهُما بَعْدَ وُجُودِ ضَعْفِي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ظَهَرَتِ الْمَحاسِنُ مِنِّي فَبِفَضْلِكَ، وَلَكَ الْمِنَّةُ عَلَيَّ، وَإِنْ ظَهَرَتِ الْمَساوِي مِنِّي فَبِعَدْلِكَ، وَلَكَ الْحُجَّةُ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تَكِلُنِي وَقَدْ تَكَفَّلْتَ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اضامُ وَأَنْتَ النّاصِرُ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أَخِيبُ وَأَنْتَ الْحَفِيُّ بِي؟</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دارائى خود نا دارم، پس چگونه در ندارى خود فقير نباشم؟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دانايى خود، نادانم، پس چگونه در نادانى خود، نادان نباشم؟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گوناگونيهاى تدبيرت در اوضاع خلايق، و سرعت پيچش و تحوّل تقديراتت در احوال بنى آدم، بندگان عارف تو را از اينكه به عطاى دل آرام شوند و در بلا، اميد از تو بردارند،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پستى مرا سزد از من است و هر آنچه كرم تو را سزد از توست؛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پيدايش ناتوانى در من، خود را با لطف و مهربانى نسبت به من ستودى، آيا پس از ناتوانيم آنها را از من دريغ مى دارى؟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خوبيها از من سرزند به فضل توست و تو منّت بر من دارى و اگر بديها از من پديد آيد، محكوم به عدل توست و تو بر من حجّت دارى، الها</w:t>
      </w:r>
      <w:r>
        <w:rPr>
          <w:rFonts w:eastAsia="IRNazanin" w:cs="IRNazanin"/>
          <w:color w:val="111111"/>
          <w:sz w:val="28"/>
          <w:szCs w:val="28"/>
          <w:rtl w:val="true"/>
          <w:lang w:bidi="fa-IR"/>
        </w:rPr>
        <w:t>!</w:t>
      </w:r>
      <w:bookmarkStart w:id="253" w:name="pg7299_75571"/>
    </w:p>
    <w:p>
      <w:pPr>
        <w:pStyle w:val="BookText"/>
        <w:rPr/>
      </w:pPr>
      <w:bookmarkEnd w:id="253"/>
      <w:r>
        <w:rPr>
          <w:rFonts w:ascii="IRNazanin" w:hAnsi="IRNazanin" w:eastAsia="IRNazanin"/>
          <w:color w:val="111111"/>
          <w:sz w:val="28"/>
          <w:sz w:val="28"/>
          <w:szCs w:val="28"/>
          <w:rtl w:val="true"/>
          <w:lang w:bidi="fa-IR"/>
        </w:rPr>
        <w:t>چگونه مرا به خود وامى گذارى در صورتيكه از من كفالت فرمودى؟ و چگونه شكست خورم در صورتيكه تو ياور منى؟ يا چگونه نااميد شوم در صورتيكه نوازشگر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شامگاه روز تاسوعا، هنگاميكه ارتش اموى ستمگر به سوى چادرهاى امام حسين عليه السلام پيشروى كرد و امام از آن آگاهى يافت، از برادرش اباالفضل العبّاس عليه السلام درخواست نمود تا از دشمن مهلتى بخواهد براى تجديد پيمان او و يارانش با قرآن كريم و شب زنده دارى آخرين شب زندگانيشان با برپايى نماز و قرائت قرآن 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رااينگونه توصيف كرده بودند كه، از چادرهاى امام حسين عليه السلام و يارانش نجواى تضرّع و زارى به بارگاه حقّ تعالى، پرستش و دعا را مى شنيده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آخرين لحظات كه شدّت خونريزى، هرگونه توانايى را از امام گرفته بود، سيّدالشّهدا، از ياد خدا يك لحظه باز نايستاد و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عَلى قَضائِكَ يا رَبِّ، لَاإِلهَ سِواكَ</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تقديراتت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هيچ معبود به حقّى جز تو نيست</w:t>
      </w:r>
      <w:r>
        <w:rPr>
          <w:rFonts w:eastAsia="IRNazanin" w:cs="IRNazanin"/>
          <w:color w:val="111111"/>
          <w:sz w:val="28"/>
          <w:szCs w:val="28"/>
          <w:rtl w:val="true"/>
          <w:lang w:bidi="fa-IR"/>
        </w:rPr>
        <w:t>.»</w:t>
      </w:r>
    </w:p>
    <w:p>
      <w:pPr>
        <w:pStyle w:val="Heading4"/>
        <w:numPr>
          <w:ilvl w:val="3"/>
          <w:numId w:val="1"/>
        </w:numPr>
        <w:rPr/>
      </w:pPr>
      <w:bookmarkStart w:id="254" w:name="__RefHeading___Toc700008_1051229030"/>
      <w:bookmarkStart w:id="255" w:name="_Toc93"/>
      <w:bookmarkEnd w:id="254"/>
      <w:r>
        <w:rPr>
          <w:rtl w:val="true"/>
        </w:rPr>
        <w:t>امام حسين عليه السلام كيست؟</w:t>
      </w:r>
      <w:bookmarkEnd w:id="25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گوهر مقدّس امام حسين عليه السلام، شناخت خداوند متعال؛</w:t>
      </w:r>
    </w:p>
    <w:p>
      <w:pPr>
        <w:pStyle w:val="BookText"/>
        <w:rPr/>
      </w:pPr>
      <w:r>
        <w:rPr>
          <w:rFonts w:ascii="IRNazanin" w:hAnsi="IRNazanin" w:eastAsia="IRNazanin"/>
          <w:color w:val="111111"/>
          <w:sz w:val="28"/>
          <w:sz w:val="28"/>
          <w:szCs w:val="28"/>
          <w:rtl w:val="true"/>
          <w:lang w:bidi="fa-IR"/>
        </w:rPr>
        <w:t>و وجدانش، عشق به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چنان با نماز و قرآن انس و الفت يافته بود كه گويى خويشتن را در برابر خداى رحمان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سراسر وجودش، عرفان، پرهيزكارى و عشق ژرف به پروردگار بلند مرتبه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چارچوب شناخت امام حسين عليه السلام ناگزير بايد بر آن لحظۀ سرنوشت ساز زندگى شريف ابا عبداللّه كه همان عاشوراست، توجّه بسيار مبذول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 بازتاب همۀ ارزشهاى آسمانى و تاريخ تمامى پيامبران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بازتابى است از ميراث سيّدالشّهدا از حضرت آدم برگزيده خدا، نوح عليه السلام پير پيامبران، ابراهيم بت شكن، موسى هم سخن با خدا، عيسى روح خدا و پيامبر بزرگوارمان حضرت محمّد مصطفى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روز عاشورا همچون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هزار سال از سالهايى است كه شما مى شمريد؛ بلكه بيش از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زيارت كننده ضريح شريف او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آدَمَ صِفْوَةِ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اى وارث آدم، برگزيده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اينكه به اين عبارت زيارت شريف مى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أَمِيرِ الْمُؤْمِنِينَ عَلِيٍّ وَلِيِّ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بر تو اى وارث امير المؤمنان على ولى خداوند</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دوبار متولّد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تولّد او در سوّم</w:t>
      </w:r>
    </w:p>
    <w:p>
      <w:pPr>
        <w:pStyle w:val="BookText"/>
        <w:rPr/>
      </w:pPr>
      <w:r>
        <w:rPr>
          <w:rFonts w:ascii="IRNazanin" w:hAnsi="IRNazanin" w:eastAsia="IRNazanin"/>
          <w:color w:val="111111"/>
          <w:sz w:val="28"/>
          <w:sz w:val="28"/>
          <w:szCs w:val="28"/>
          <w:rtl w:val="true"/>
          <w:lang w:bidi="fa-IR"/>
        </w:rPr>
        <w:t>شعبان و دومين در روز عاشورا؛ در هر دو ولادت، اسلام نيز با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 أَحَبَّ اللّهُ مَنْ أَحَبَّ حُسَيْناً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از من است و من از حسين، خداوند دوست مى دارد هركه، حسين را دوست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امر در درجۀ نخست بدين معناست كه پيامبر خدا مى خواست توجّه امّت را به سوى شأن امام حسين عليه السلام از دين و ايده اى كه تجسّم بخش شخصيّت رسول اكرم صلى الله عليه و آله مى باشد، سوق دهد؛ سپس مى خواست ميزان پيوند و نزديكى خويش را به امام حسين عليه السلام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امام حسين عليه السلام آستانه پروردگار و ابزار رحمت الهى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اوست راه مستقيمى كه هر روز از خدا مى خواهيم ما را به آن رهنمون سازد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 حسين عليه السلام را از اين جنبه كه فرزند امير المؤمنين عليه السلام وبرترين زنان جهان، حضرت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اينكه سبط رسول اكرم، شهيد كربلا و غريبترين انسانهاست بشناسيم، شناختى است مناسب؛ ولى والاترين درجۀ شناخت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دستيابى به والاترين درجات و بزرگترين پاداشها بايد امام حسين عليه السلام را چنان بشناسيم كه شايسته مقام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زمينه از</w:t>
      </w:r>
      <w:bookmarkStart w:id="256" w:name="pg7299_75577"/>
    </w:p>
    <w:p>
      <w:pPr>
        <w:pStyle w:val="BookText"/>
        <w:rPr/>
      </w:pPr>
      <w:bookmarkEnd w:id="256"/>
      <w:r>
        <w:rPr>
          <w:rFonts w:ascii="IRNazanin" w:hAnsi="IRNazanin" w:eastAsia="IRNazanin"/>
          <w:color w:val="111111"/>
          <w:sz w:val="28"/>
          <w:sz w:val="28"/>
          <w:szCs w:val="28"/>
          <w:rtl w:val="true"/>
          <w:lang w:bidi="fa-IR"/>
        </w:rPr>
        <w:t>بشير الدهان، روايتى نقل مى گردد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صادق عليه السلام عرض كردم كه گاهى نمى توانم حجّ بروم، به همين خاطر روز عرفه را نزد قبر امام حسين عليه السلام مى 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بشير چه نيكو عمل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مؤمنى كه با شناخت امام حسين عليه السلام به زيارت امام در روزى غير از عيد برود، براى او پاداش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پذيرفته شده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به همراه پيامبر فرستاده شده و يا امام عادل نگاشته مى شود؛ و هركه در روز عرفه با شناخت امام حسين عليه السلام به زيارت او برود، برايش پاداش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پذيرفته شده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به همراه پيامبر فرستاده شده و يا امام عادل را مى نگارند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257" w:name="__RefHeading___Toc700010_1051229030"/>
      <w:bookmarkStart w:id="258" w:name="_Toc94"/>
      <w:bookmarkEnd w:id="257"/>
      <w:r>
        <w:rPr>
          <w:rtl w:val="true"/>
        </w:rPr>
        <w:t>تقوى و پرهيزكارى شرط ولايت</w:t>
      </w:r>
      <w:bookmarkEnd w:id="258"/>
    </w:p>
    <w:p>
      <w:pPr>
        <w:pStyle w:val="BookText"/>
        <w:rPr/>
      </w:pPr>
      <w:r>
        <w:rPr>
          <w:rFonts w:ascii="Amiri" w:hAnsi="Amiri" w:eastAsia="Amiri" w:cs="Amiri"/>
          <w:color w:val="111111"/>
          <w:sz w:val="28"/>
          <w:sz w:val="28"/>
          <w:szCs w:val="28"/>
          <w:rtl w:val="true"/>
          <w:lang w:bidi="ar-SA"/>
        </w:rPr>
        <w:t>هر كسى كه مى خواهد به هدف خواسته شده برسد بايد به دنبال راه درست جستجو كند و براساس آن حركت نمايد؛ حتّى براى رسيدن به اهل بيت عليهم السلام بايد راه را از بيراهه مشخّص نمود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متأسّفانه افرادى را مى بينيم كه با وجود ارتكاب گناهان كبيره، با اين توجيه كه دوستدار اهل بيت عليهم السلام هستند به خودشان وعده رسيدن به خشنودى و رضوان الهى را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همچون فرقۀ مرجئه مى مانند كه بنى اميّه آن را در چارچوب كوششهاى شيطانى براى خاموش كردن جنبش جامعه به سوى حق و آزادگى، تأسيس يا</w:t>
      </w:r>
    </w:p>
    <w:p>
      <w:pPr>
        <w:pStyle w:val="BookText"/>
        <w:rPr/>
      </w:pPr>
      <w:r>
        <w:rPr>
          <w:rFonts w:ascii="IRNazanin" w:hAnsi="IRNazanin" w:eastAsia="IRNazanin"/>
          <w:color w:val="111111"/>
          <w:sz w:val="28"/>
          <w:sz w:val="28"/>
          <w:szCs w:val="28"/>
          <w:rtl w:val="true"/>
          <w:lang w:bidi="fa-IR"/>
        </w:rPr>
        <w:t>نيرومند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اين فرقه معتقد بودند كه تلفّظ شهادتين واعتقاد به رسالت پيامبر و اداء برخى از فرايض، تضمين كننده بهشت براى ايشان است؛ حتّى اگر در گذر آن، به ارتكاب گناهان كبيره و مهلكات دست زنند و براى اثبات اين مطلب برخى از آيات وشبهات را دليل خود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ائمّۀ اطهار عليهم السلام با تمامى نيروى خود در برابر اين عقيده كه در آن روزگار بر افكار بسيارى از مسلمانان چيره شده بود، ايستادند وبدون شكستن مرزهايى كه خداوند متعال ميان مؤمنين و غير مؤمنين قرار داده، فعاليّت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بارها و بارها و به صورتهاى گوناگون فرمودند كه ايمان هم در گفتار است و هم در كردار؛ و بسيار تأكيد نمودند كه ايمان همه اش عمل است و گفتار جزئى از ايمان؛ يا به ديگر سخن، اينكه گفتار و اعلام ايمان امرى نيست به جز يك رفتار از تمامى اعمال و رفتارهاى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ايمانى كه انسان را از ارتكاب گناهان كبيره چون دروغ، فساد، ستم و كشتار ديگران بازنمى دارد، چه ارزشى دارد؟ بلكه اين ايمان چه سودى خواهد داشت؟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بلند مرتبه دوزخ را آفريد و عدالت را بنا نهاد؟</w:t>
      </w:r>
    </w:p>
    <w:p>
      <w:pPr>
        <w:pStyle w:val="BookText"/>
        <w:rPr/>
      </w:pPr>
      <w:r>
        <w:rPr>
          <w:rFonts w:ascii="IRNazanin" w:hAnsi="IRNazanin" w:eastAsia="IRNazanin"/>
          <w:color w:val="111111"/>
          <w:sz w:val="28"/>
          <w:sz w:val="28"/>
          <w:szCs w:val="28"/>
          <w:rtl w:val="true"/>
          <w:lang w:bidi="fa-IR"/>
        </w:rPr>
        <w:t>برخى از مردم ادّعاى ايمان، دوستى و پيروى از اهل بيت عليهم السلام را دارند ولى در همان حال، عقيدۀ آنها با عقيدۀ مرجئه يكى مى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باور دارند، ميان ايمان و ستم يا فساد و يا دورى كردن از اداء تكاليف دينى هيچگونه تضادى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بايد بدانند كه ولايت اهل بيت عليهم السلام يكى از مسائل اساسى رسالت الهى</w:t>
      </w:r>
    </w:p>
    <w:p>
      <w:pPr>
        <w:pStyle w:val="BookText"/>
        <w:rPr/>
      </w:pPr>
      <w:r>
        <w:rPr>
          <w:rFonts w:ascii="IRNazanin" w:hAnsi="IRNazanin" w:eastAsia="IRNazanin"/>
          <w:color w:val="111111"/>
          <w:sz w:val="28"/>
          <w:sz w:val="28"/>
          <w:szCs w:val="28"/>
          <w:rtl w:val="true"/>
          <w:lang w:bidi="fa-IR"/>
        </w:rPr>
        <w:t>است؛ و هر كسى كه از آموزه هاى اهل بيت عليهم السلام پيروى نكند، شايستگى برخوردارى از اين ولايت از او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كَانَ عَاقِبَةَ الَّذِينَ أَسَاءُوا السُّوءى أَن كَذَّبُوا بِآيَاتِ اللّهِ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سرانجام كسانى كه اعمال بد مرتكب شدند به جايى رسيد كه آيات خدا را تكذيب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بستن به آيات الهى لازم نيست كه به طور مستقيم از گذر عدم اعتراف به آنها و يا آشكارا كفر ورزيدن به آيات الهى صورت گيرد بلكه، ممكن است رنگ عملى به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اينكه، ممكن است از نظر گفتارى هيچ تكذيبى انجام نشود ولى انسان با رفتار خود از گذر ارتكاب گناهان و مهلكات و ترك تكاليف شرعى آيات الهى را تكذيب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 كه از فرمان خدا و رسولش و ائمّۀ اطهار عليهم السلام اطاعت نمى كند، شايسته است كه كافر بميرد و از ولايت خدا، رسول و ائمّه عليهم السلام نيز محروم گردد و اين است همان خسران و زيان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عليه السلام بارها به شيعيان خود 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مَوالِيْنا عَنّا السَّلَامَ وَاخْبِرْهُم أَنّا لَانُغْنِي عَنْهُمْ مِنَ اللّهِ شَيْئاً إِلَّا بِعَمَلٍ، وَإِنَّهُمْ لَنْ يَنَالُوا ولَايَتَنا إِلَّا بِعَمَلٍ أَوْ وَرَعٍ</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ما را به دوستدارانمان برسان و آنها را آگاه ساز كه نمى توانيم از</w:t>
      </w:r>
    </w:p>
    <w:p>
      <w:pPr>
        <w:pStyle w:val="BookText"/>
        <w:rPr/>
      </w:pPr>
      <w:r>
        <w:rPr>
          <w:rFonts w:ascii="IRNazanin" w:hAnsi="IRNazanin" w:eastAsia="IRNazanin"/>
          <w:color w:val="111111"/>
          <w:sz w:val="28"/>
          <w:sz w:val="28"/>
          <w:szCs w:val="28"/>
          <w:rtl w:val="true"/>
          <w:lang w:bidi="fa-IR"/>
        </w:rPr>
        <w:t>ايشان در برابر خدا دفاع نماييم جز با عمل نمودن و اينكه به ولايتمان دست نخواهد يافت مگر با عمل و پرهيزكارى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كسى كه در ميان دوستداران ائمه عليهم السلام زندگى مى كند و ادّعاى دوستدارى ائمّه عليهم السلام را دارد نيز در معرض لغزش به سوى مفاسد مى باشد؛ زيرا هرگز ائمّۀ اطهار خود، به شيعگى آن انسانى كه از ايشان در اوامر و نواهى پيروى نمى كند، اعتراف نمى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انسانى بپندارد كه دوستدارى اهل بيت عليهم السلام تنها اظهار محبّت و گراميداشت ياد آنهاست، بداند كه دچار اشتباهى بس بزرگ و زيانى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معناى كامل و درست ولايت، همان اطاعت از خدا و رسولش، و اقرار به حق بودن اهل بيت عصمت و طهارت عليهم السلام و حركت نمودن براساس راهشان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تفاوتى با آموزه هاى قرآن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نمونه هاى كمبود و نقص در ولايت و دوستدارى اهل بيت اين است كه مى بينيم برخى در سخن گفتن پيرامون فضيلتها، مقام وتاريخ زندگانى ائمّه عليهم السلام فرورفته اند و لى در عين حال، در شناخت حكمت الهى از وجود ائمّه و يا علّت قرار دادن اينان به عنوان رهبران دين ونيز شناخت فقه و معرفتهاى الهى ايشان، كوتاهى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خاطر مى بينيم كه در هر امر كوچك و بزرگى به جدل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جدلى كه از عدم تسليم شدن ايشان در برابر فرموده هاى ائمّه عليهم السلام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اينكه خود به عصمت و شأن اهل بيت عليهم السلام و پيوند آنان با قرآن و پيامبر گرامى، اعتراف مى كنند</w:t>
      </w:r>
      <w:r>
        <w:rPr>
          <w:rFonts w:eastAsia="IRNazanin" w:cs="IRNazanin"/>
          <w:color w:val="111111"/>
          <w:sz w:val="28"/>
          <w:szCs w:val="28"/>
          <w:rtl w:val="true"/>
          <w:lang w:bidi="fa-IR"/>
        </w:rPr>
        <w:t>!</w:t>
      </w:r>
      <w:bookmarkStart w:id="259" w:name="pg7299_75585"/>
    </w:p>
    <w:p>
      <w:pPr>
        <w:pStyle w:val="BookText"/>
        <w:rPr/>
      </w:pPr>
      <w:bookmarkEnd w:id="259"/>
      <w:r>
        <w:rPr>
          <w:rFonts w:ascii="IRNazanin" w:hAnsi="IRNazanin" w:eastAsia="IRNazanin"/>
          <w:color w:val="111111"/>
          <w:sz w:val="28"/>
          <w:sz w:val="28"/>
          <w:szCs w:val="28"/>
          <w:rtl w:val="true"/>
          <w:lang w:bidi="fa-IR"/>
        </w:rPr>
        <w:t>بنابراين كسى كه به امامت امام حسين بن على عليهما السلام و ديگر ائمّۀ معصومين اعتراف مى نمايد بايد از سخنان و كلمات ايشان نيز پيروى كند و هرگز نبايد وانمود كند كه چيزى از آنها نمى داند و يا اينكه آنها را براساس هواها و غرضهايش تفسير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زمينه روايتى از امام صادق عليه السلام آمده است كه او از يكى از پيراونش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فضيل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تَسْلِيْمُكَ لَنا يا فُضَيل؟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لَوْ أَخَذْتَ تُفاحَةً وَقَسَّمْتَها قِسْمَين وَقُلْتَ هَذا الْقِسْمُ حَلَالٌ وَهذا حَرَامٌ، فَأَنا لَا أَقُولُ لِمَاذا؛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فضيل، چگونه از ما فرمانبردارى مى نمايى؟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سيبى را به دو نيم قسمت كنيد و بگوييد كه اين قسمت حلال و ديگرى حرام است، من هرگز نمى گويم چرا؛ بلكه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پيش از او، سلمان محمّدى كه دربارۀ او چنين نقل مى نمايند كه به دنبال اميرالمؤمنين عليه السلام راه مى رفت و گام در قدمگاه امام على عليه السلام مى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مى خواست با اين روش نيز پيروى كردن و فرمانبردارى خويش را از امام نشان دهد</w:t>
      </w:r>
      <w:r>
        <w:rPr>
          <w:rFonts w:eastAsia="IRNazanin" w:cs="IRNazanin"/>
          <w:color w:val="111111"/>
          <w:sz w:val="28"/>
          <w:szCs w:val="28"/>
          <w:rtl w:val="true"/>
          <w:lang w:bidi="fa-IR"/>
        </w:rPr>
        <w:t>.</w:t>
      </w:r>
    </w:p>
    <w:p>
      <w:pPr>
        <w:pStyle w:val="Heading4"/>
        <w:numPr>
          <w:ilvl w:val="3"/>
          <w:numId w:val="1"/>
        </w:numPr>
        <w:rPr/>
      </w:pPr>
      <w:bookmarkStart w:id="260" w:name="__RefHeading___Toc700012_1051229030"/>
      <w:bookmarkStart w:id="261" w:name="_Toc95"/>
      <w:bookmarkEnd w:id="260"/>
      <w:r>
        <w:rPr>
          <w:rtl w:val="true"/>
        </w:rPr>
        <w:t>افقهاى ولايت</w:t>
      </w:r>
      <w:bookmarkEnd w:id="26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پشت سرنهادن اشتباه مرجئه و سطحى نگرى سلفيها نسبت به اهل بيت عليهم السلام و پس از توجّه به ژرفاى قضيه، سخنى كه به نظرم بسيار مهم مى باشد برايتان بازگو مى نمايم و آن اينكه انسان هنگاميكه</w:t>
      </w:r>
    </w:p>
    <w:p>
      <w:pPr>
        <w:pStyle w:val="BookText"/>
        <w:rPr/>
      </w:pPr>
      <w:r>
        <w:rPr>
          <w:rFonts w:ascii="IRNazanin" w:hAnsi="IRNazanin" w:eastAsia="IRNazanin"/>
          <w:color w:val="111111"/>
          <w:sz w:val="28"/>
          <w:sz w:val="28"/>
          <w:szCs w:val="28"/>
          <w:rtl w:val="true"/>
          <w:lang w:bidi="fa-IR"/>
        </w:rPr>
        <w:t>اهل بيت را دوست مى دارد و از ايشان پيروى مى كند، بايد در دلش عشق اولياء و دوستداران ائمّه را نيز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زندگى در ركاب اهل بيت عليهم السلام بدون پذيرش اولياء و دوستدارانشان جايز نيست و هيچگونه عذر و بهانه اى براى اين عدم پذيرش يا راندن و يا كراهت پذيرفته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زمينه از محمّد بن على صوفى روايت شده است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ابراهيم الجمّال اجازه ملاقات با على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وزير وقت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ولى او چنين اجازه اى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همان سال به حجّ رفت و پس از آن، در مدينه مى خواست كه به حضور امام موسى بن جعفر عليه السلام برسد ولى امام عليه السلام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فرداى آن روز امام را ديد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 از من چه گناهى سرزده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نپذيرفتم چرا كه تو برادرت ابراهيم الجمّال را نپذيرفتى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هنگاميكه ابراهيم الجمّال تو را نبخشد، خداوند حجّت را نخواهد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ابراهيم الجمّال را ببينم در حاليكه اينك در مدينه هستم و او در كوفه؟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هنگام به تنهايى و بدون آنكه كسى از ياران و يا غلامانت را با خود ببرى، به بقيع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سوار بر اسب عربى زين بسته اى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بقيع رفت و بر اسب سوار شد و طولى نكشيد كه خود را بر در خانه ابراهيم الجمّال در كوفه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را كوفت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يقطين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الجمّال از داخل منزل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وزير، بر در خانه ام چه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كار بزرگى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ابراهيم الجمّال را قسم داد و از او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تا تو مرا نبخشى، امام موسى عليه السلام مرا نخواهد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الجمّال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بن يقطين او را قسم داد تا پايش را بر صورتش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ابراهيم از آن كار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او را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 اين كار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همينطور كه هربار پايش را بر صورت او مى نهاد، على بن يقطين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گواهم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اين قضيه، از منزل ابراهيم خارج شد و بر اسب سوار شد و در همان شب او را به در منزل امام موسى بن جعفر عليه السلام در مدينه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اجازه ورود داد واو را پذيرفت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بنابراين، مسأله بسيار مهم مى باشد، بويژه اينكه شيطان لغزشگاهها و پرتگاههاى زيادى بر سر راه انسانها نهاده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برخى از افراد را مى بينيم كه خونسردانه تهمتهاى فراوان و دروغهايى را به علما و دانشمندان، نويسندگان و مجاهدان نسبت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اينكه دانسته و يا نادانسته با گشودن زبان به غيبت، يا اشاعه فحشا، يا سخن ناحق و يا تهمت زدن به شيعه اهل بيت دست به گناه مى زنند و به همين خاطر هرچه بيشتر از اهل بيت عليهم السلام دور مى گردند و به دست خود، خويشتن را به كام جهنّم مى سپارند</w:t>
      </w:r>
      <w:r>
        <w:rPr>
          <w:rFonts w:eastAsia="IRNazanin" w:cs="IRNazanin"/>
          <w:color w:val="111111"/>
          <w:sz w:val="28"/>
          <w:szCs w:val="28"/>
          <w:rtl w:val="true"/>
          <w:lang w:bidi="fa-IR"/>
        </w:rPr>
        <w:t>.</w:t>
      </w:r>
      <w:bookmarkStart w:id="262" w:name="pg7299_75591"/>
    </w:p>
    <w:p>
      <w:pPr>
        <w:pStyle w:val="Heading4"/>
        <w:numPr>
          <w:ilvl w:val="3"/>
          <w:numId w:val="1"/>
        </w:numPr>
        <w:rPr/>
      </w:pPr>
      <w:bookmarkStart w:id="263" w:name="__RefHeading___Toc700014_1051229030"/>
      <w:bookmarkStart w:id="264" w:name="_Toc96"/>
      <w:bookmarkEnd w:id="262"/>
      <w:bookmarkEnd w:id="263"/>
      <w:r>
        <w:rPr>
          <w:rtl w:val="true"/>
        </w:rPr>
        <w:t>ولايت و مسؤوليت ما در برابر آن</w:t>
      </w:r>
      <w:bookmarkEnd w:id="264"/>
    </w:p>
    <w:p>
      <w:pPr>
        <w:pStyle w:val="BookText"/>
        <w:rPr/>
      </w:pPr>
      <w:r>
        <w:rPr>
          <w:rFonts w:ascii="IRNazanin" w:hAnsi="IRNazanin" w:eastAsia="IRNazanin"/>
          <w:color w:val="111111"/>
          <w:sz w:val="28"/>
          <w:sz w:val="28"/>
          <w:szCs w:val="28"/>
          <w:rtl w:val="true"/>
          <w:lang w:bidi="fa-IR"/>
        </w:rPr>
        <w:t>اينك براى بيان مسؤوليتهايمان در برابر ولايت اهل بيت عليهم السلام به چند نكته اشاره مى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اهل بيت عليهم السلام آنچنان كه شايسته آنان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بياييم مقام و شأن ايشان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گذر خواندن دعاها وزيارتهاى منقول از معصومين ممكن مى باشد؛ بنابراين بياييم از گذر زيارتهاى شريفى كه در حقشان آمده از قبيل زيارت عاشورا رابطه اى تنگاتنگ و هميشگى با ايشان برقرار سازيم و خويشتن را در حد امكان بر زيارت حرمهاى شريف ائمّه و فرزندانشان عادت ببخشيم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سخنان و كلماتشان؛ بنابراين مطالعه آگاهانه كتابهايى كه در برگيرنده آثارشان مى باشد همچون نهج البلاغه، صحيفۀ سجاديه و تحف العقول مى تواند اثر بخشى بيشترى در ژرفا بخشيدن به شناخت سنّت و سيرۀ اهل بيت عليهم السلام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راه عملى ايشان و اقتدا نمودن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به جستجوى كتابها، مقاله ها و سخنرانيهاى ويژه اين امر بپردازيم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كردن و اقتدا نمودن به ائمّۀ اطهار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 و حمايت از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خداوند متعال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 تَنصُرُوا اللّهَ يَنصُرْكُمْ وَيُثَبِّتْ أَقْدَامَكُمْ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يارى كنيد، شما را يارى مى كند و گامهايتان را استوار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يارى خداوند از گذر يارى دينش امكانپذير است و نخستين امرى كه تجسّم بخش دين است همان رسول خدا، سيرتش، اهل بيت عليهم السلام، سيرت و مبانى ايشان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بايد به دفاع از شخصيّتهاى مقدّس ايشان بپردازيم و آن با عمل صالح، برپايى بنيادهاى خيريه، نگاشتن كتابها و مانند آنها ممكن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داشتن و عشق ورزيدن به اولياى خاندان پيامبر و حمايت و دفاع از ايشان؛ پس بايد اين عبارت را كه در زيارت معصومين مى خوانيم، سرلوحۀ خويش قرار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سِلْمٌ لِمَنْ سالَمَكُمْ، وَحَرْبٌ لِمَنْ حارَبَكُمْ، وَوَلِيٌّ لِمَنْ والاكُمْ، وَعَدُوٌّ لِمَنْ عاداكُمْ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صلح هستم با هركه با شما در صلح است و در جنگ و نبردم با هركه با شما در پيكار و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مى دارم هركه شما را دوست دارد و دشمن مى دارم هركه شما را دشمن مى دارد</w:t>
      </w:r>
      <w:r>
        <w:rPr>
          <w:rFonts w:eastAsia="IRNazanin" w:cs="IRNazanin"/>
          <w:color w:val="111111"/>
          <w:sz w:val="28"/>
          <w:szCs w:val="28"/>
          <w:rtl w:val="true"/>
          <w:lang w:bidi="fa-IR"/>
        </w:rPr>
        <w:t>.»</w:t>
      </w:r>
      <w:bookmarkStart w:id="265" w:name="pg7299_75595"/>
    </w:p>
    <w:p>
      <w:pPr>
        <w:pStyle w:val="Heading3"/>
        <w:numPr>
          <w:ilvl w:val="2"/>
          <w:numId w:val="1"/>
        </w:numPr>
        <w:rPr/>
      </w:pPr>
      <w:bookmarkStart w:id="266" w:name="__RefHeading___Toc700016_1051229030"/>
      <w:bookmarkStart w:id="267" w:name="_Toc97"/>
      <w:bookmarkEnd w:id="265"/>
      <w:bookmarkEnd w:id="266"/>
      <w:r>
        <w:rPr>
          <w:rtl w:val="true"/>
        </w:rPr>
        <w:t>شعائر حسينى، راه و محتوى</w:t>
      </w:r>
      <w:bookmarkEnd w:id="267"/>
    </w:p>
    <w:p>
      <w:pPr>
        <w:pStyle w:val="Heading4"/>
        <w:numPr>
          <w:ilvl w:val="3"/>
          <w:numId w:val="1"/>
        </w:numPr>
        <w:rPr/>
      </w:pPr>
      <w:bookmarkStart w:id="268" w:name="__RefHeading___Toc700018_1051229030"/>
      <w:bookmarkStart w:id="269" w:name="_Toc98"/>
      <w:bookmarkEnd w:id="268"/>
      <w:r>
        <w:rPr>
          <w:rtl w:val="true"/>
        </w:rPr>
        <w:t>راز جاودانگى انقلاب حسينى</w:t>
      </w:r>
      <w:bookmarkEnd w:id="269"/>
    </w:p>
    <w:p>
      <w:pPr>
        <w:pStyle w:val="BookText"/>
        <w:rPr/>
      </w:pPr>
      <w:r>
        <w:rPr>
          <w:rFonts w:ascii="IRNazanin" w:hAnsi="IRNazanin" w:eastAsia="IRNazanin"/>
          <w:color w:val="111111"/>
          <w:sz w:val="28"/>
          <w:sz w:val="28"/>
          <w:szCs w:val="28"/>
          <w:rtl w:val="true"/>
          <w:lang w:bidi="fa-IR"/>
        </w:rPr>
        <w:t>چرا در هر سال، شعائر اسلام را در ياد بود شهادت ابا عبداللّه الحسين عليه السلام زنده مى داريم، و چرا اين يادمان با مرور سالها هرچه تازه و تازه تر و هر سال گسترده تر مى گردد؟</w:t>
      </w:r>
    </w:p>
    <w:p>
      <w:pPr>
        <w:pStyle w:val="BookText"/>
        <w:rPr/>
      </w:pPr>
      <w:r>
        <w:rPr>
          <w:rFonts w:ascii="IRNazanin" w:hAnsi="IRNazanin" w:eastAsia="IRNazanin"/>
          <w:color w:val="111111"/>
          <w:sz w:val="28"/>
          <w:sz w:val="28"/>
          <w:szCs w:val="28"/>
          <w:rtl w:val="true"/>
          <w:lang w:bidi="fa-IR"/>
        </w:rPr>
        <w:t>اين پرسشى فقهى يا علمى نمى باشد؛ بلكه پرسشى است واقع گرايانه كه هر انسان مسلمانى با آن زندگى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پاسخ بدان بايد چنين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در تمامى دل، فطرت و روح هر انسانى ريشه دوانده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زمينه، دو شرق شناس آلمانى از من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شيعيان، چرا با نزديك شدن ماه محرّم همه چيز در نزد شما، بدون آنكه در آن فشار حكومت، ثروت و مال ثروتمندان و تبليغات نيرومند دخالت داشته باشد، دگرگون مى گردد و چنانكه مى بينيم اين امر به طور خود جوش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شما به اين فرموده پيامبرتان اعتقاد داريد كه مى فرمايد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الْعُلَمَاءِ خَيْرٌ مِنْ دِماءِ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مركب قلم انديشمندان برتر از خون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چرا شما</w:t>
      </w:r>
    </w:p>
    <w:p>
      <w:pPr>
        <w:pStyle w:val="BookText"/>
        <w:rPr/>
      </w:pPr>
      <w:r>
        <w:rPr>
          <w:rFonts w:ascii="IRNazanin" w:hAnsi="IRNazanin" w:eastAsia="IRNazanin"/>
          <w:color w:val="111111"/>
          <w:sz w:val="28"/>
          <w:sz w:val="28"/>
          <w:szCs w:val="28"/>
          <w:rtl w:val="true"/>
          <w:lang w:bidi="fa-IR"/>
        </w:rPr>
        <w:t>پرچم امام حسين عليه السلام را با وجود آنكه پيامبرتان مقرّر ساخته كه مركّب قلم انديشمندان برتر از خون شهيدان است، برافراشته مى سازيد؟</w:t>
      </w:r>
    </w:p>
    <w:p>
      <w:pPr>
        <w:pStyle w:val="BookText"/>
        <w:rPr/>
      </w:pPr>
      <w:r>
        <w:rPr>
          <w:rFonts w:ascii="IRNazanin" w:hAnsi="IRNazanin" w:eastAsia="IRNazanin"/>
          <w:color w:val="111111"/>
          <w:sz w:val="28"/>
          <w:sz w:val="28"/>
          <w:szCs w:val="28"/>
          <w:rtl w:val="true"/>
          <w:lang w:bidi="fa-IR"/>
        </w:rPr>
        <w:t>به آن دو شرق شناس چنين پاسخ دادم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امام حسين عليه السلام تنها يك شخصيّت نيست؛ بلكه او يك آرمان، ارزش، مكتب، راه و مسير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همچون حضرت ابراهيم است كه به مثابۀ يك امّت بود و شرك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برابر پروردگارش سر تسليم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تمامى اديان آسمانى، حضرت ابراهيم عليه السلام را تقديس مى نمايند؛ چرا كه او تجسّم بخش ارزش يكتاپرستى و برافراشته كننده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خود به يك ارزش تبديل گشت و به همين خاطر است كه در قرآن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إِبْرَاهِيمَ كَانَ أُمَّةً قَانِتاً للّهِِ حَنِيفاً وَلَمْ يَكُ مِنَ الْمُشْرِكِينَ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بود مطيع فرمان خدا؛ خالى از هرگونه انحراف؛ و از مشركان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هنگام كه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وَاجْعَل لِي لِسَانَ صِدْقٍ فِي الْآخِرِينَ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براى من در ميان امّتهاى آينده، زبان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خيرى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او را اجابت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امام حسين عليه السلام خود نيز، همچون حضرت ابراهيم عليه السلام تجسّم بخش 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در راه عدل، و حق، دين و آزادگى به</w:t>
      </w:r>
      <w:bookmarkStart w:id="270" w:name="pg7299_75599"/>
    </w:p>
    <w:p>
      <w:pPr>
        <w:pStyle w:val="BookText"/>
        <w:rPr/>
      </w:pPr>
      <w:bookmarkEnd w:id="270"/>
      <w:r>
        <w:rPr>
          <w:rFonts w:ascii="IRNazanin" w:hAnsi="IRNazanin" w:eastAsia="IRNazanin"/>
          <w:color w:val="111111"/>
          <w:sz w:val="28"/>
          <w:sz w:val="28"/>
          <w:szCs w:val="28"/>
          <w:rtl w:val="true"/>
          <w:lang w:bidi="fa-IR"/>
        </w:rPr>
        <w:t>شهادت رسيد و آنچنانكه آشكاراست اين ارزشها پايدار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ممكن نيست روزگارى برسد و ما به دين، عدالت و آزادى نيازمند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نيز، همان فلسفۀ زندگى مى باشد؛ بلكه نفس زندگى است و بدون آن ممكن نيست كه استمرار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همانگونه كه ارزش دين، عدالت، آزادگى، حق و ديگر ارزشهاى مقدّس ادامه دارند، آرمان امام حسين عليه السلام نيز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پاسخ خود به آن دو شرق شناس چنين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زير سايۀ پرچم ابا عبداللّه الحسين عليه السلام زندگى مى كنيم و زندگى بدون آن برايمان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پيرو ائمّه عليهم السلام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زندگى بدون او به مفهوم زندگى بدون ارزش، دين و استقلال مى باشد</w:t>
      </w:r>
      <w:r>
        <w:rPr>
          <w:rFonts w:eastAsia="IRNazanin" w:cs="IRNazanin"/>
          <w:color w:val="111111"/>
          <w:sz w:val="28"/>
          <w:szCs w:val="28"/>
          <w:rtl w:val="true"/>
          <w:lang w:bidi="fa-IR"/>
        </w:rPr>
        <w:t>.</w:t>
      </w:r>
    </w:p>
    <w:p>
      <w:pPr>
        <w:pStyle w:val="Heading4"/>
        <w:numPr>
          <w:ilvl w:val="3"/>
          <w:numId w:val="1"/>
        </w:numPr>
        <w:rPr/>
      </w:pPr>
      <w:bookmarkStart w:id="271" w:name="__RefHeading___Toc700020_1051229030"/>
      <w:bookmarkStart w:id="272" w:name="_Toc99"/>
      <w:bookmarkEnd w:id="271"/>
      <w:r>
        <w:rPr>
          <w:rtl w:val="true"/>
        </w:rPr>
        <w:t>اهمّيت هيئتهاى حسينى</w:t>
      </w:r>
      <w:bookmarkEnd w:id="272"/>
    </w:p>
    <w:p>
      <w:pPr>
        <w:pStyle w:val="BookText"/>
        <w:rPr/>
      </w:pPr>
      <w:r>
        <w:rPr>
          <w:rFonts w:ascii="IRNazanin" w:hAnsi="IRNazanin" w:eastAsia="IRNazanin"/>
          <w:color w:val="111111"/>
          <w:sz w:val="28"/>
          <w:sz w:val="28"/>
          <w:szCs w:val="28"/>
          <w:rtl w:val="true"/>
          <w:lang w:bidi="fa-IR"/>
        </w:rPr>
        <w:t>ما از گذشته تاكنون درهر سال، همچنان هيئتهاى حسينى را برپا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روز اربعين سيل خروشان شيعه به سرزمين كربلا سرازير مى گردد و به يك هيئت حسينى بزرگ تبديل مى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هيئتها گوياى آرمان امام حسين عليه السلام و شيعيان در جهان اسلام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يك مسلمان ايرانى به دست آل سعود مظلومانه در مكّه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درپى اين امر، هيئتهاى حسينى كه به كربلا آمده بودند، پرچم مظلوميّت اين انسان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نظام سابق شاهنشاهى در ايران،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فشار قرارداد كه به همين خاطر هيئتهاى حسينى در</w:t>
      </w:r>
      <w:bookmarkStart w:id="273" w:name="pg7299_75600"/>
    </w:p>
    <w:p>
      <w:pPr>
        <w:pStyle w:val="BookText"/>
        <w:rPr/>
      </w:pPr>
      <w:bookmarkEnd w:id="273"/>
      <w:r>
        <w:rPr>
          <w:rFonts w:ascii="IRNazanin" w:hAnsi="IRNazanin" w:eastAsia="IRNazanin"/>
          <w:color w:val="111111"/>
          <w:sz w:val="28"/>
          <w:sz w:val="28"/>
          <w:szCs w:val="28"/>
          <w:rtl w:val="true"/>
          <w:lang w:bidi="fa-IR"/>
        </w:rPr>
        <w:t>عراق، بانگ دفاع از علماى ايران را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گذشت مدّتى ديگر، كشتار شيعيان لبنان صورت پذيرفت كه درپى آن، همۀ هيئتهاى شيعه در عراق حمايت خويش از شيعيان لبنان را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روى سخنم با آن افرادى است كه ما را به خاطر گريستن در روز عاشورا، سرزنش مى كنند؛ به آنها خواهم گفت كه ما قهرمانانه مى گرييم چرا كه مى خواهيم حسينى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شعائر ومراسم امام حسين عليه السلام بود كه از اسلام و ما شيعيان در طول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بزرگى و تراكم مشكلات و دشواريها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انقلاب امام حسين عليه السلام قضيه اى بود كه به ارزش مبدّل شد، و واقعه اى بود كه به پرچم دگرگون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انسانى دراين جهان بخواهد از ارزش، آرمان و مظلوميّت خويش دفاع كند، ناگزير بايد در زير سايۀ اين پرچم مقدّس پناه گيرد</w:t>
      </w:r>
      <w:r>
        <w:rPr>
          <w:rFonts w:eastAsia="IRNazanin" w:cs="IRNazanin"/>
          <w:color w:val="111111"/>
          <w:sz w:val="28"/>
          <w:szCs w:val="28"/>
          <w:rtl w:val="true"/>
          <w:lang w:bidi="fa-IR"/>
        </w:rPr>
        <w:t>.</w:t>
      </w:r>
    </w:p>
    <w:p>
      <w:pPr>
        <w:pStyle w:val="Heading4"/>
        <w:numPr>
          <w:ilvl w:val="3"/>
          <w:numId w:val="1"/>
        </w:numPr>
        <w:rPr/>
      </w:pPr>
      <w:bookmarkStart w:id="274" w:name="__RefHeading___Toc700022_1051229030"/>
      <w:bookmarkStart w:id="275" w:name="_Toc100"/>
      <w:bookmarkEnd w:id="274"/>
      <w:r>
        <w:rPr>
          <w:rtl w:val="true"/>
        </w:rPr>
        <w:t>شعائر حسينى و نظامهاى طاغوتى</w:t>
      </w:r>
      <w:bookmarkEnd w:id="27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حكومتهاى طاغوتى به ژرفاى اين شعائر پى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همۀ تلاش خود را براى مبارزه با شعائر دينى شيعيان بكار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مى خواهند شيعيان را از تاريخ خود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هر سال، هزاران هزار انسان به فضل امام حسين عليه السلام هدايت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حكومتهاى طاغوتى سعى در سركوبى اين مجالس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مجالسى كه ما بايد در هر حال از آنها پاسدارى كنيم تا مسير و نهضت حسينى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حسين عليه السلام با شهادت</w:t>
      </w:r>
      <w:bookmarkStart w:id="276" w:name="pg7299_75602"/>
    </w:p>
    <w:p>
      <w:pPr>
        <w:pStyle w:val="BookText"/>
        <w:rPr/>
      </w:pPr>
      <w:bookmarkEnd w:id="276"/>
      <w:r>
        <w:rPr>
          <w:rFonts w:ascii="Amiri" w:hAnsi="Amiri" w:eastAsia="Amiri" w:cs="Amiri"/>
          <w:color w:val="111111"/>
          <w:sz w:val="28"/>
          <w:sz w:val="28"/>
          <w:szCs w:val="28"/>
          <w:rtl w:val="true"/>
          <w:lang w:bidi="ar-SA"/>
        </w:rPr>
        <w:t>خويش در كربلا مى خواست حقيقت و مظلوميت اهل بيت عليه السلام را ثابت نمايد</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700024_1051229030"/>
      <w:bookmarkStart w:id="278" w:name="_Toc101"/>
      <w:bookmarkEnd w:id="277"/>
      <w:r>
        <w:rPr>
          <w:rtl w:val="true"/>
        </w:rPr>
        <w:t>بزرگداشت شعائر الهى</w:t>
      </w:r>
      <w:bookmarkEnd w:id="278"/>
    </w:p>
    <w:p>
      <w:pPr>
        <w:pStyle w:val="Heading5"/>
        <w:numPr>
          <w:ilvl w:val="4"/>
          <w:numId w:val="1"/>
        </w:numPr>
        <w:rPr/>
      </w:pPr>
      <w:bookmarkStart w:id="279" w:name="__RefHeading___Toc700026_1051229030"/>
      <w:bookmarkStart w:id="280" w:name="_Toc102"/>
      <w:bookmarkEnd w:id="279"/>
      <w:r>
        <w:rPr>
          <w:rtl w:val="true"/>
        </w:rPr>
        <w:t>اشاره</w:t>
      </w:r>
      <w:bookmarkEnd w:id="280"/>
    </w:p>
    <w:p>
      <w:pPr>
        <w:pStyle w:val="BookText"/>
        <w:rPr/>
      </w:pPr>
      <w:r>
        <w:rPr>
          <w:rFonts w:ascii="Amiri" w:hAnsi="Amiri" w:eastAsia="Amiri" w:cs="Amiri"/>
          <w:color w:val="111111"/>
          <w:sz w:val="28"/>
          <w:sz w:val="28"/>
          <w:szCs w:val="28"/>
          <w:rtl w:val="true"/>
          <w:lang w:bidi="ar-SA"/>
        </w:rPr>
        <w:t>بدين سان، شعائر</w:t>
      </w:r>
      <w:r>
        <w:rPr>
          <w:rStyle w:val="FootnoteAnchor"/>
          <w:rtl w:val="true"/>
        </w:rPr>
        <w:footnoteReference w:id="168"/>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مراسم بزرگداشت يادبود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 مانند و ادامه دارند، زيرا اين شعائر جزئى از شعائر اللّه هستند كه دربارۀ آن، 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يُعَظِّمْ شَعَائِرَ اللّهِ فَإِنَّهَا مِن تَقْوَى الْقُلُوبِ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شعائر الهى را بزرگ دارد، اين كار نشانۀ تقواى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 به هر آنچه كه انسان بزرگ مى دارد و تعظيم مى نمايد، گفته مى شود؛ البتّه به اين شرط كه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آيۀ گذشته گوشزد مى نمايد كه مبادا نشانه هاى دينى از محتواى خود تهى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آنها بايد تقوى و پرهيزكارى را در وجودمان محكم سازند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بايد نيّت خود را در اداى نشانه هاى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خالص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نماز، كه اگر در نيّت خلوص نباشد اين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نيّت در كنار ذكر خدا و خشوع دل، چارچوب</w:t>
      </w:r>
      <w:bookmarkStart w:id="281" w:name="pg7299_75604"/>
    </w:p>
    <w:p>
      <w:pPr>
        <w:pStyle w:val="BookText"/>
        <w:rPr/>
      </w:pPr>
      <w:bookmarkEnd w:id="281"/>
      <w:r>
        <w:rPr>
          <w:rFonts w:ascii="IRNazanin" w:hAnsi="IRNazanin" w:eastAsia="IRNazanin"/>
          <w:color w:val="111111"/>
          <w:sz w:val="28"/>
          <w:sz w:val="28"/>
          <w:szCs w:val="28"/>
          <w:rtl w:val="true"/>
          <w:lang w:bidi="fa-IR"/>
        </w:rPr>
        <w:t>ومحتواى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نسبت به شعائر حسينى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بياييم تلاش كنيم تا اين شعائر حسينى به مكتبى پرورشى براى جامعه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زمينه برخى از پيشنهادات را براى پيشبرد و پربار نمودن شعائر حسينى مطرح مى سازم</w:t>
      </w:r>
      <w:r>
        <w:rPr>
          <w:rFonts w:eastAsia="IRNazanin" w:cs="IRNazanin"/>
          <w:color w:val="111111"/>
          <w:sz w:val="28"/>
          <w:szCs w:val="28"/>
          <w:rtl w:val="true"/>
          <w:lang w:bidi="fa-IR"/>
        </w:rPr>
        <w:t>:</w:t>
      </w:r>
    </w:p>
    <w:p>
      <w:pPr>
        <w:pStyle w:val="Heading5"/>
        <w:numPr>
          <w:ilvl w:val="4"/>
          <w:numId w:val="1"/>
        </w:numPr>
        <w:rPr/>
      </w:pPr>
      <w:bookmarkStart w:id="282" w:name="__RefHeading___Toc700028_1051229030"/>
      <w:bookmarkStart w:id="283" w:name="_Toc103"/>
      <w:bookmarkEnd w:id="282"/>
      <w:r>
        <w:rPr/>
        <w:t>1</w:t>
      </w:r>
      <w:r>
        <w:rPr>
          <w:rtl w:val="true"/>
        </w:rPr>
        <w:t xml:space="preserve"> - </w:t>
      </w:r>
      <w:r>
        <w:rPr>
          <w:rtl w:val="true"/>
        </w:rPr>
        <w:t>درك نمودن شخصيّت امام حسين عليه السلام از گذر سخنانش</w:t>
      </w:r>
      <w:bookmarkEnd w:id="283"/>
    </w:p>
    <w:p>
      <w:pPr>
        <w:pStyle w:val="BookText"/>
        <w:rPr/>
      </w:pPr>
      <w:r>
        <w:rPr>
          <w:rFonts w:ascii="IRNazanin" w:hAnsi="IRNazanin" w:eastAsia="IRNazanin"/>
          <w:color w:val="111111"/>
          <w:sz w:val="28"/>
          <w:sz w:val="28"/>
          <w:szCs w:val="28"/>
          <w:rtl w:val="true"/>
          <w:lang w:bidi="fa-IR"/>
        </w:rPr>
        <w:t>ما بايد با بهره جستن از سخنان امام حسين عليه السلام هرچه بيشتر او را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امامى سخنور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برترين سخنان اين امام، دعاى او در روز عرفه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كه آكنده از معانى عرفانى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لَيْسَ لِقَضآئِهِ دافِعٌ، وَلَا لِعَطآئِهِ مانِعٌ، وَلَا كَصُنْعِهِ صُنْعُ صَانِعٍ، وَهُوَ الْجَوادُ الْواسِعُ، فَطَرَ أَجْناسَ الْبَدآئِع، وَأَتْقَنَ بِحِكْمَتِهِ الصَّنائِعَ، لَاتَخْفى عَلَيْهِ الطَّلائِعُ، وَلَا تَضِيعُ عِنْدَهُ الْوَدائِعُ، جازِي كُلِّ صانِعٍ، وَرائِشُ كُلِّ قانِعٍ، وَراحِمُ كُلِّ ضارِعٍ، مُنْزِلُ الْمَنافِعِ وَالْكِتابِ الْجامِعِ بِالنُّورِ السّاطِعِ</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مخصوص آن خدايى است كه قضاى او را كسى نراند، و عطاى او را كسى بازندارد، و همچون سازه او سازه هيچ سازنده اى نيست و او بخشنده دست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نو آفريده ها را بيافريد وبا حكمت خود، همۀ مصنوعات را استوار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جلوداران آفرينش بر او پوشيده نمى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هاى دار</w:t>
      </w:r>
    </w:p>
    <w:p>
      <w:pPr>
        <w:pStyle w:val="BookText"/>
        <w:rPr/>
      </w:pPr>
      <w:r>
        <w:rPr>
          <w:rFonts w:ascii="IRNazanin" w:hAnsi="IRNazanin" w:eastAsia="IRNazanin"/>
          <w:color w:val="111111"/>
          <w:sz w:val="28"/>
          <w:sz w:val="28"/>
          <w:szCs w:val="28"/>
          <w:rtl w:val="true"/>
          <w:lang w:bidi="fa-IR"/>
        </w:rPr>
        <w:t>هستى، نزد او تباه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سازنده اى را پاداش دهد و هر قناعت پيشه اى را سامان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زارى كنندۀ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ورزد، و همۀ منافع خلق را از نزد خود فرو آورده و اين كتاب جامع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نور درخشان خود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دراين عبارات تأمّل كنيم و بنگريم كه چگونه امام حسين عليه السلام پروردگارش را با سخنانى نورانى كه از آن يكتاپرستى و اخلاص برمى خيزد، توصيف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بررسى سخنان او در زمينۀ نبوّت و امامت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النُّبُوَّةِ وَمَعْدِنُ الرِّسالَةِ وَمُخْتَلَفُ الْمَلائِكَةِ، وَبِنا فَتَحَ اللّهُ وَبِنا خَتَمَ اللّهُ، وَيَزِيدُ رَجُلٌ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وَمِثْلٖي لا يُبايِعُ مِثْلَهُ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نبوّت و معدن رسالت و موضع رفت و آمد فرشتگان و محل رحمت خداونديم و خدا به ما آغاز فرمود و به ما نيز ختم كرد، يزيد مردى است تبهكار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من با چون اويى بيعت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امام حسين عليه السلام سخنانى در مورد مرگ فرموده اند كه جاى تأمّل 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عَلى وُلْدِ آدَمَ مَخَطَّ الْقِلادَةِ عَلى جِيْدِ الْفَتاةِ</w:t>
      </w:r>
      <w:r>
        <w:rPr>
          <w:rStyle w:val="FootnoteAnchor"/>
          <w:rtl w:val="true"/>
        </w:rPr>
        <w:footnoteReference w:id="1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چون گردنبندى كه بر گردن دختر آويخته شده است، فرزند آدم را فراگرفته</w:t>
      </w:r>
      <w:r>
        <w:rPr>
          <w:rFonts w:eastAsia="IRNazanin" w:cs="IRNazanin"/>
          <w:color w:val="111111"/>
          <w:sz w:val="28"/>
          <w:szCs w:val="28"/>
          <w:rtl w:val="true"/>
          <w:lang w:bidi="fa-IR"/>
        </w:rPr>
        <w:t>.»</w:t>
      </w:r>
      <w:bookmarkStart w:id="284" w:name="pg7299_75608"/>
    </w:p>
    <w:p>
      <w:pPr>
        <w:pStyle w:val="Heading5"/>
        <w:numPr>
          <w:ilvl w:val="4"/>
          <w:numId w:val="1"/>
        </w:numPr>
        <w:rPr/>
      </w:pPr>
      <w:bookmarkStart w:id="285" w:name="__RefHeading___Toc700030_1051229030"/>
      <w:bookmarkStart w:id="286" w:name="_Toc104"/>
      <w:bookmarkEnd w:id="284"/>
      <w:bookmarkEnd w:id="285"/>
      <w:r>
        <w:rPr/>
        <w:t>2</w:t>
      </w:r>
      <w:r>
        <w:rPr>
          <w:rtl w:val="true"/>
        </w:rPr>
        <w:t xml:space="preserve"> - </w:t>
      </w:r>
      <w:r>
        <w:rPr>
          <w:rtl w:val="true"/>
        </w:rPr>
        <w:t>پرورش خطيبان و سخنرانان</w:t>
      </w:r>
      <w:bookmarkEnd w:id="286"/>
    </w:p>
    <w:p>
      <w:pPr>
        <w:pStyle w:val="BookText"/>
        <w:rPr/>
      </w:pPr>
      <w:r>
        <w:rPr>
          <w:rFonts w:ascii="IRNazanin" w:hAnsi="IRNazanin" w:eastAsia="IRNazanin"/>
          <w:color w:val="111111"/>
          <w:sz w:val="28"/>
          <w:sz w:val="28"/>
          <w:szCs w:val="28"/>
          <w:rtl w:val="true"/>
          <w:lang w:bidi="fa-IR"/>
        </w:rPr>
        <w:t>ما داراى حوزه هاى علميّه اى هستيم كه الحمد للّه توانسته اند در طول تاريخ از استقلال و پويايى خود پاسدارى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حوزه ها اغلب، علماء و مراجع بزرگ را پرورش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در كنار اين حوزه ها يا درون آنها آموزشگاههايى را براى آموزش سخنرانى و خطابه به طلّاب اختصاص دهيم</w:t>
      </w:r>
      <w:r>
        <w:rPr>
          <w:rFonts w:eastAsia="IRNazanin" w:cs="IRNazanin"/>
          <w:color w:val="111111"/>
          <w:sz w:val="28"/>
          <w:szCs w:val="28"/>
          <w:rtl w:val="true"/>
          <w:lang w:bidi="fa-IR"/>
        </w:rPr>
        <w:t>.</w:t>
      </w:r>
    </w:p>
    <w:p>
      <w:pPr>
        <w:pStyle w:val="Heading5"/>
        <w:numPr>
          <w:ilvl w:val="4"/>
          <w:numId w:val="1"/>
        </w:numPr>
        <w:rPr/>
      </w:pPr>
      <w:bookmarkStart w:id="287" w:name="__RefHeading___Toc700032_1051229030"/>
      <w:bookmarkStart w:id="288" w:name="_Toc105"/>
      <w:bookmarkEnd w:id="287"/>
      <w:r>
        <w:rPr/>
        <w:t>3</w:t>
      </w:r>
      <w:r>
        <w:rPr>
          <w:rtl w:val="true"/>
        </w:rPr>
        <w:t xml:space="preserve"> - </w:t>
      </w:r>
      <w:r>
        <w:rPr>
          <w:rtl w:val="true"/>
        </w:rPr>
        <w:t>برپايى همايشها</w:t>
      </w:r>
      <w:bookmarkEnd w:id="288"/>
    </w:p>
    <w:p>
      <w:pPr>
        <w:pStyle w:val="BookText"/>
        <w:rPr/>
      </w:pPr>
      <w:r>
        <w:rPr>
          <w:rFonts w:ascii="IRNazanin" w:hAnsi="IRNazanin" w:eastAsia="IRNazanin"/>
          <w:color w:val="111111"/>
          <w:sz w:val="28"/>
          <w:sz w:val="28"/>
          <w:szCs w:val="28"/>
          <w:rtl w:val="true"/>
          <w:lang w:bidi="fa-IR"/>
        </w:rPr>
        <w:t>ماه محرّم تنها سرمايۀ ما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سال به برگزارى مجالس در اين ماه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همايشهايى را براى سخنرانان برپا نسازيم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همايشهايى كه درپى آن، هر سال پيش از رسيدن ماه محرّم سخنرانان گردهم آيند و به تبادل انديشه ها و نظرات خود، براى پيشبرد مجالس حسينى بپردازند</w:t>
      </w:r>
      <w:r>
        <w:rPr>
          <w:rFonts w:eastAsia="IRNazanin" w:cs="IRNazanin"/>
          <w:color w:val="111111"/>
          <w:sz w:val="28"/>
          <w:szCs w:val="28"/>
          <w:rtl w:val="true"/>
          <w:lang w:bidi="fa-IR"/>
        </w:rPr>
        <w:t>.</w:t>
      </w:r>
    </w:p>
    <w:p>
      <w:pPr>
        <w:pStyle w:val="Heading5"/>
        <w:numPr>
          <w:ilvl w:val="4"/>
          <w:numId w:val="1"/>
        </w:numPr>
        <w:rPr/>
      </w:pPr>
      <w:bookmarkStart w:id="289" w:name="__RefHeading___Toc700034_1051229030"/>
      <w:bookmarkStart w:id="290" w:name="_Toc106"/>
      <w:bookmarkEnd w:id="289"/>
      <w:r>
        <w:rPr/>
        <w:t>4</w:t>
      </w:r>
      <w:r>
        <w:rPr>
          <w:rtl w:val="true"/>
        </w:rPr>
        <w:t xml:space="preserve"> - </w:t>
      </w:r>
      <w:r>
        <w:rPr>
          <w:rtl w:val="true"/>
        </w:rPr>
        <w:t>نقش متولّيان حسينيه ها و هيئت ها</w:t>
      </w:r>
      <w:bookmarkEnd w:id="290"/>
    </w:p>
    <w:p>
      <w:pPr>
        <w:pStyle w:val="BookText"/>
        <w:rPr/>
      </w:pPr>
      <w:r>
        <w:rPr>
          <w:rFonts w:ascii="IRNazanin" w:hAnsi="IRNazanin" w:eastAsia="IRNazanin"/>
          <w:color w:val="111111"/>
          <w:sz w:val="28"/>
          <w:sz w:val="28"/>
          <w:szCs w:val="28"/>
          <w:rtl w:val="true"/>
          <w:lang w:bidi="fa-IR"/>
        </w:rPr>
        <w:t xml:space="preserve">متوليان مجالس عزادارى، حسينيه ها وهيئتها بايد در طول سال گردهمائيهايى را برپا سازند تا بتوانند تصميمات لازم را براى ساخت حسينيه ها، جمع آورى كمكهاى مالى و آوردن سخنرانهاى نوانديش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در پايه ريزى انديشه هاى نوين سهيم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بگيرند</w:t>
      </w:r>
      <w:r>
        <w:rPr>
          <w:rFonts w:eastAsia="IRNazanin" w:cs="IRNazanin"/>
          <w:color w:val="111111"/>
          <w:sz w:val="28"/>
          <w:szCs w:val="28"/>
          <w:rtl w:val="true"/>
          <w:lang w:bidi="fa-IR"/>
        </w:rPr>
        <w:t>.</w:t>
      </w:r>
    </w:p>
    <w:p>
      <w:pPr>
        <w:pStyle w:val="Heading5"/>
        <w:numPr>
          <w:ilvl w:val="4"/>
          <w:numId w:val="1"/>
        </w:numPr>
        <w:rPr/>
      </w:pPr>
      <w:bookmarkStart w:id="291" w:name="__RefHeading___Toc700036_1051229030"/>
      <w:bookmarkStart w:id="292" w:name="_Toc107"/>
      <w:bookmarkEnd w:id="291"/>
      <w:r>
        <w:rPr/>
        <w:t>5</w:t>
      </w:r>
      <w:r>
        <w:rPr>
          <w:rtl w:val="true"/>
        </w:rPr>
        <w:t xml:space="preserve"> - </w:t>
      </w:r>
      <w:r>
        <w:rPr>
          <w:rtl w:val="true"/>
        </w:rPr>
        <w:t>نقش فرهيختگان</w:t>
      </w:r>
      <w:bookmarkEnd w:id="29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فرد فرد فرهيختگان مى خواهم كه از گذر سخنان، كتابها</w:t>
      </w:r>
      <w:bookmarkStart w:id="293" w:name="pg7299_75610"/>
    </w:p>
    <w:p>
      <w:pPr>
        <w:pStyle w:val="BookText"/>
        <w:rPr/>
      </w:pPr>
      <w:bookmarkEnd w:id="293"/>
      <w:r>
        <w:rPr>
          <w:rFonts w:ascii="IRNazanin" w:hAnsi="IRNazanin" w:eastAsia="IRNazanin"/>
          <w:color w:val="111111"/>
          <w:sz w:val="28"/>
          <w:sz w:val="28"/>
          <w:szCs w:val="28"/>
          <w:rtl w:val="true"/>
          <w:lang w:bidi="fa-IR"/>
        </w:rPr>
        <w:t>و مقاله هايشان يافته هاى نوين و سودمندى را كه پيرامون انقلاب حسينى مى باشد، در ميان مردم منتشر سازند</w:t>
      </w:r>
      <w:r>
        <w:rPr>
          <w:rFonts w:eastAsia="IRNazanin" w:cs="IRNazanin"/>
          <w:color w:val="111111"/>
          <w:sz w:val="28"/>
          <w:szCs w:val="28"/>
          <w:rtl w:val="true"/>
          <w:lang w:bidi="fa-IR"/>
        </w:rPr>
        <w:t>.</w:t>
      </w:r>
    </w:p>
    <w:p>
      <w:pPr>
        <w:pStyle w:val="Heading4"/>
        <w:numPr>
          <w:ilvl w:val="3"/>
          <w:numId w:val="1"/>
        </w:numPr>
        <w:rPr/>
      </w:pPr>
      <w:bookmarkStart w:id="294" w:name="__RefHeading___Toc700038_1051229030"/>
      <w:bookmarkStart w:id="295" w:name="_Toc108"/>
      <w:bookmarkEnd w:id="294"/>
      <w:r>
        <w:rPr>
          <w:rtl w:val="true"/>
        </w:rPr>
        <w:t>ضرورت دگرگون سازى راهها و روشها</w:t>
      </w:r>
      <w:bookmarkEnd w:id="295"/>
    </w:p>
    <w:p>
      <w:pPr>
        <w:pStyle w:val="BookText"/>
        <w:rPr/>
      </w:pPr>
      <w:r>
        <w:rPr>
          <w:rFonts w:ascii="IRNazanin" w:hAnsi="IRNazanin" w:eastAsia="IRNazanin"/>
          <w:color w:val="111111"/>
          <w:sz w:val="28"/>
          <w:sz w:val="28"/>
          <w:szCs w:val="28"/>
          <w:rtl w:val="true"/>
          <w:lang w:bidi="fa-IR"/>
        </w:rPr>
        <w:t>بنابراين ما بايد براى دگرگون سازى محتواى روشها، فعّالانه كوشش نماييم و اين امر يكى از بزرگترين مسؤوليتهايمان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بايد مردم را به سوى مجالس حسينى فرا بخوانيم؛ و در بالا بردن تعداد شركت كنندگان دراين مجالس كوشا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امر از گذر يشبرد روشها و افزايش محتواى شعائر حسينى كه بايد تجسّم بخش آموزشگاه و مكتب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مكتب ارزشها و پرهيزكارى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امكان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شايسته است كه بگوييم، مجالس حسينى بايد زبان گويا و نشانۀ مشكلات، دردها و مسائل روز ما باشند؛ به ديگر سخن، بايد به اين شعائر محتواى تمدّنى امروزى ببخشيم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شيعه و رهرو امام حسين عليه السلام ناگزير بايد در راه او حركت نمايد و اينكه هريك از ما بايد گفتارش را به واقعيتى رفتارى دگرگون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برابر ضريح شريف ابا عبداللّه الحسين عليه السلام عمل مى نمايد و مى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سِلْمٌ لِمَنْ سالَمَكُمْ، وَحَرْبٌ لِمَنْ حارَبَكُمْ، وَوَلِىٌّ لِمَنْ والاكُمْ، وَعَدُوٌّ لِمَنْ عاداكُمْ</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صلح هستم با هركه با شما در صلح است و در جنگ و نبردم با هركه با</w:t>
      </w:r>
    </w:p>
    <w:p>
      <w:pPr>
        <w:pStyle w:val="BookText"/>
        <w:rPr/>
      </w:pPr>
      <w:r>
        <w:rPr>
          <w:rFonts w:ascii="IRNazanin" w:hAnsi="IRNazanin" w:eastAsia="IRNazanin"/>
          <w:color w:val="111111"/>
          <w:sz w:val="28"/>
          <w:sz w:val="28"/>
          <w:szCs w:val="28"/>
          <w:rtl w:val="true"/>
          <w:lang w:bidi="fa-IR"/>
        </w:rPr>
        <w:t>شما در پيكار و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مى دارم هركه شما را دوست دارد و دشمن مى دارم هركه شما را دشمن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مادر راه ابا عبداللّه گام مى نهيم و يك جمعيت متشكّل را در زير پرچمش تجسّم مى بخشيم، كه ناگزير ما را به سوى بهشت برين رهنمون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آن حديث شريف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الْأَبْوابِ فِي الْقِيامَةِ بابُ أَبِي عَبْدِاللّهِ الْحُسَيْنِ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 ترين درها در قيامت، در ابا عبداللّه الحسين عليه السلام مى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عليهما السلام، باقرشريف القرشي،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از 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از المراجعات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محبّ الدين طبرى،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جوينى،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محبّ الدين طبرى،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كافرون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ممتحنه،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سَأَمْضِي وَمَا بِالْمَوْتِ عارٌ عَلَى الْفَتىإِذا مَا نَوى حَقّاً وَجاهَدَ مُسْلِماوَآسَى الرِّجالَ الصَّالِحِينَ بِنَفْسِهِوَفَارَقَ مَثْبُوراً وَوَدَّعَ مُجْرِمافَإِنْ عِشْتُ لَمْ أَنْدَم وَإِنْ مُتُّ لَمْ أَلَمُكَفى بِكَ ذُلّاً أَنْ تَعِيْشَ وَتُرْغَما</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تَكُنِ الْأَبْدانُ لِلْمَوْتِ أُنْشِئَتْفَقَتْلُ امْرَءٍ بِالسَّيْفِ فِي اللّهِ أَفْضَلُ</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عليهما السلام، باقر شريف القرشي،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 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عليهما السلام، باقر شريف القرشي،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عن تاريخ ابن عساكر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مصائب اهل البيت عليهم السلام،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صلى الله عليه و آله،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 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شمس،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امام حسين عليه السلام روز اوّل رجب و نيمۀ آن و نيمۀ شعبان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امام حسين عليه السلام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عرفه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اعمال روز سوم شعبان،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عليهما السلام، باقر شريف القرشي،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الْمُنْكَسِرَةُ قُلُوبُهُمْ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عليهما السلام، باقر شريف القرشي،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عاشورا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عاشورا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آيات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 نامه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عليهما السلام، القرشي،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علىّ عليهما السلام، باقر شريف القرشي،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ترجمۀ على مؤيّدى،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ترجمۀ على مؤيّدى،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ترجمۀ على مؤيّدى،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ترجمۀ على مؤيّدى،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عليهما السلام، باقر شريف القرشي،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امام حسين عليه السلام در روز عرفه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عليهما السلام، باقر شريف القرشي،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علىّ عليه السلام، القرشي،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آيات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شمارۀ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مصائب اهل البيت عليهم السلام،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وارث</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شمارۀ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عليهما السلام، القرشي،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مصائب اهل البيت عليهم السلام،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امام حسين عليه السلام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مفاتيج الجنان، زيارت امام حسين عليه السلام در روز عاشورا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بهجة قلب المصطفى،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شمارۀ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صفّ،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امام حسين عليه السلام در روز عرفه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وارث</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عليهما السلام، القرشي،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فضائل زيارت امام حسين عليه السلام در روز عرفه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صلى الله عليه و آله،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امام حسين عليه السلام در روز عاشورا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عربى به معناى علامت و نشانه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مناسك و اعمال حجّنيز شعائر مى گويند كه به معناى نشانه ها و علامتهاى حجّ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زبان متديّنين، به اعمال مذهبى شعائر 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 به مراسم حسينى و دهۀ عاشورا شعائر حسينى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امام حسين عليه السلام در روز عرفه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عليهما السلام، القرشي،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امام حسين عليه السلام در روز عاشورا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امام حسين عليه السلام در روز عاشورا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image" Target="media/image2.jpeg"/><Relationship Id="rId245" Type="http://schemas.openxmlformats.org/officeDocument/2006/relationships/image" Target="media/image2.jpeg"/><Relationship Id="rId246" Type="http://schemas.openxmlformats.org/officeDocument/2006/relationships/footer" Target="footer239.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244</Pages>
  <Words>49424</Words>
  <Characters>192110</Characters>
  <CharactersWithSpaces>240005</CharactersWithSpaces>
  <Paragraphs>1527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2026-08-27T08:51:53Z</dcterms:created>
  <dc:creator>ghaemiyeh.com</dc:creator>
  <dc:description/>
  <dc:language>en-US</dc:language>
  <cp:lastModifiedBy/>
  <dcterms:modified xsi:type="dcterms:W3CDTF">2026-08-27T12:21:59Z</dcterms:modified>
  <cp:revision>1</cp:revision>
  <dc:subject/>
  <dc:title>پیشوایان صدیقین امام حسین علیه السلام تجلی حقیقت</dc:title>
</cp:coreProperties>
</file>

<file path=docProps/custom.xml><?xml version="1.0" encoding="utf-8"?>
<Properties xmlns="http://schemas.openxmlformats.org/officeDocument/2006/custom-properties" xmlns:vt="http://schemas.openxmlformats.org/officeDocument/2006/docPropsVTypes"/>
</file>